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A158F" w14:textId="690E2807" w:rsidR="001F4DB5" w:rsidRPr="006665CD" w:rsidRDefault="00A87515" w:rsidP="00CD4E3C">
      <w:pPr>
        <w:spacing w:before="120" w:after="120" w:line="360" w:lineRule="auto"/>
        <w:ind w:right="3"/>
        <w:jc w:val="both"/>
        <w:rPr>
          <w:b/>
          <w:bCs/>
          <w:smallCaps/>
          <w:color w:val="000000" w:themeColor="text1"/>
          <w:sz w:val="24"/>
          <w:szCs w:val="24"/>
        </w:rPr>
      </w:pPr>
      <w:r w:rsidRPr="006665CD">
        <w:rPr>
          <w:b/>
          <w:bCs/>
          <w:noProof/>
          <w:color w:val="000000" w:themeColor="text1"/>
          <w:sz w:val="24"/>
          <w:szCs w:val="24"/>
        </w:rPr>
        <w:drawing>
          <wp:inline distT="0" distB="0" distL="0" distR="0" wp14:anchorId="5F22842F" wp14:editId="4A35F1A4">
            <wp:extent cx="788417" cy="779906"/>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788417" cy="779906"/>
                    </a:xfrm>
                    <a:prstGeom prst="rect">
                      <a:avLst/>
                    </a:prstGeom>
                  </pic:spPr>
                </pic:pic>
              </a:graphicData>
            </a:graphic>
          </wp:inline>
        </w:drawing>
      </w:r>
    </w:p>
    <w:p w14:paraId="2B39C7BE" w14:textId="62B080CA" w:rsidR="00A87515" w:rsidRPr="006665CD" w:rsidRDefault="00A87515" w:rsidP="00CD4E3C">
      <w:pPr>
        <w:pStyle w:val="BodyText"/>
        <w:spacing w:before="120" w:after="120" w:line="360" w:lineRule="auto"/>
        <w:ind w:right="3"/>
        <w:jc w:val="both"/>
        <w:rPr>
          <w:b/>
          <w:bCs/>
          <w:color w:val="000000" w:themeColor="text1"/>
        </w:rPr>
      </w:pPr>
      <w:r w:rsidRPr="006665CD">
        <w:rPr>
          <w:b/>
          <w:bCs/>
          <w:color w:val="000000" w:themeColor="text1"/>
        </w:rPr>
        <w:t>ΠΑΝΕΠΙΣΤΗΜΙΟ ΠΕΛΟΠΟΝΝΗΣΟΥ</w:t>
      </w:r>
    </w:p>
    <w:p w14:paraId="597217F3" w14:textId="6EB1849F" w:rsidR="00A87515" w:rsidRPr="006665CD" w:rsidRDefault="00A87515" w:rsidP="00CD4E3C">
      <w:pPr>
        <w:pStyle w:val="BodyText"/>
        <w:spacing w:before="120" w:after="120" w:line="360" w:lineRule="auto"/>
        <w:ind w:right="3"/>
        <w:jc w:val="both"/>
        <w:rPr>
          <w:b/>
          <w:bCs/>
          <w:color w:val="000000" w:themeColor="text1"/>
        </w:rPr>
      </w:pPr>
      <w:r w:rsidRPr="006665CD">
        <w:rPr>
          <w:b/>
          <w:bCs/>
          <w:color w:val="000000" w:themeColor="text1"/>
        </w:rPr>
        <w:t>ΣΧΟΛΗ ΚΑΛΩΝ ΤΕΧΝΩΝ</w:t>
      </w:r>
    </w:p>
    <w:p w14:paraId="090DBA52" w14:textId="77777777" w:rsidR="00A87515" w:rsidRPr="006665CD" w:rsidRDefault="00A87515" w:rsidP="00CD4E3C">
      <w:pPr>
        <w:pStyle w:val="BodyText"/>
        <w:spacing w:before="120" w:after="120" w:line="360" w:lineRule="auto"/>
        <w:ind w:right="3"/>
        <w:jc w:val="both"/>
        <w:rPr>
          <w:b/>
          <w:bCs/>
          <w:color w:val="000000" w:themeColor="text1"/>
        </w:rPr>
      </w:pPr>
      <w:r w:rsidRPr="006665CD">
        <w:rPr>
          <w:b/>
          <w:bCs/>
          <w:color w:val="000000" w:themeColor="text1"/>
        </w:rPr>
        <w:t>ΤΜΗΜΑ ΘΕΑΤΡΙΚΩΝ ΣΠΟΥΔΩΝ</w:t>
      </w:r>
    </w:p>
    <w:p w14:paraId="191A8CC4" w14:textId="77777777" w:rsidR="007A0A38" w:rsidRPr="006665CD" w:rsidRDefault="007A0A38" w:rsidP="00CD4E3C">
      <w:pPr>
        <w:pStyle w:val="BodyText"/>
        <w:spacing w:before="120" w:after="120" w:line="360" w:lineRule="auto"/>
        <w:ind w:right="3"/>
        <w:jc w:val="both"/>
        <w:rPr>
          <w:b/>
          <w:bCs/>
          <w:color w:val="000000" w:themeColor="text1"/>
        </w:rPr>
      </w:pPr>
      <w:r w:rsidRPr="006665CD">
        <w:rPr>
          <w:b/>
          <w:bCs/>
          <w:color w:val="000000" w:themeColor="text1"/>
        </w:rPr>
        <w:t>ΠΡΟΓΡΑΜΜΑ ΜΕΤΑΠΤΥΧΙΑΚΩΝ ΣΠΟΥΔΩΝ</w:t>
      </w:r>
    </w:p>
    <w:p w14:paraId="3C593ADB" w14:textId="77777777" w:rsidR="00A87515" w:rsidRPr="006665CD" w:rsidRDefault="007A0A38" w:rsidP="00CD4E3C">
      <w:pPr>
        <w:pStyle w:val="BodyText"/>
        <w:spacing w:before="120" w:after="120" w:line="360" w:lineRule="auto"/>
        <w:ind w:right="3"/>
        <w:jc w:val="both"/>
        <w:rPr>
          <w:color w:val="000000" w:themeColor="text1"/>
        </w:rPr>
      </w:pPr>
      <w:r w:rsidRPr="006665CD">
        <w:rPr>
          <w:color w:val="000000" w:themeColor="text1"/>
        </w:rPr>
        <w:t>«Δραματική Τέχνη και Παραστατικές Τέχνες στην Εκπαίδευση και Δια Βίου Μάθηση – MA in Drama and Performing Arts in Education and Lifelong Learning» (ΠΜΣ – ΔΡΑ.ΤΕ.Π.Τ.Ε.)</w:t>
      </w:r>
    </w:p>
    <w:p w14:paraId="51591D0A" w14:textId="05F6267E" w:rsidR="001F4DB5" w:rsidRPr="006665CD" w:rsidRDefault="001F4DB5" w:rsidP="00CD4E3C">
      <w:pPr>
        <w:pStyle w:val="BodyText"/>
        <w:spacing w:before="120" w:after="120" w:line="360" w:lineRule="auto"/>
        <w:ind w:right="3"/>
        <w:jc w:val="both"/>
        <w:rPr>
          <w:b/>
          <w:bCs/>
          <w:color w:val="000000" w:themeColor="text1"/>
        </w:rPr>
      </w:pPr>
      <w:r w:rsidRPr="006665CD">
        <w:rPr>
          <w:b/>
          <w:bCs/>
          <w:color w:val="000000" w:themeColor="text1"/>
        </w:rPr>
        <w:t xml:space="preserve">Μεταπτυχιακή </w:t>
      </w:r>
      <w:r w:rsidR="00A87515" w:rsidRPr="006665CD">
        <w:rPr>
          <w:b/>
          <w:bCs/>
          <w:color w:val="000000" w:themeColor="text1"/>
        </w:rPr>
        <w:t>Διατριβή</w:t>
      </w:r>
    </w:p>
    <w:p w14:paraId="62BBD85B" w14:textId="1D51809B" w:rsidR="001F4DB5" w:rsidRPr="006665CD" w:rsidRDefault="001F4DB5" w:rsidP="00CD4E3C">
      <w:pPr>
        <w:pStyle w:val="BodyText"/>
        <w:spacing w:before="120" w:after="120" w:line="360" w:lineRule="auto"/>
        <w:ind w:right="3"/>
        <w:jc w:val="both"/>
        <w:rPr>
          <w:color w:val="000000" w:themeColor="text1"/>
        </w:rPr>
      </w:pPr>
      <w:r w:rsidRPr="006665CD">
        <w:rPr>
          <w:color w:val="000000" w:themeColor="text1"/>
        </w:rPr>
        <w:t xml:space="preserve">Τίτλος: </w:t>
      </w:r>
      <w:r w:rsidR="00CB3E1C" w:rsidRPr="006665CD">
        <w:rPr>
          <w:color w:val="000000" w:themeColor="text1"/>
        </w:rPr>
        <w:t>Μελέτη για το</w:t>
      </w:r>
      <w:r w:rsidR="0084245E" w:rsidRPr="006665CD">
        <w:rPr>
          <w:color w:val="000000" w:themeColor="text1"/>
        </w:rPr>
        <w:t xml:space="preserve"> Kildare Youth Theatre (KYT)</w:t>
      </w:r>
      <w:r w:rsidR="00332FD6" w:rsidRPr="006665CD">
        <w:rPr>
          <w:color w:val="000000" w:themeColor="text1"/>
        </w:rPr>
        <w:t xml:space="preserve">, </w:t>
      </w:r>
      <w:r w:rsidR="0084245E" w:rsidRPr="006665CD">
        <w:rPr>
          <w:color w:val="000000" w:themeColor="text1"/>
        </w:rPr>
        <w:t>Ιρλανδίας.</w:t>
      </w:r>
      <w:r w:rsidR="00CB3E1C" w:rsidRPr="006665CD">
        <w:rPr>
          <w:color w:val="000000" w:themeColor="text1"/>
        </w:rPr>
        <w:t xml:space="preserve"> Πώς το θέατρο για νέους αποτελεί ένα πλούσιο εκπαιδευτικό περιβάλλον.</w:t>
      </w:r>
    </w:p>
    <w:p w14:paraId="72B5DD7B" w14:textId="6E1A8D6C" w:rsidR="008C22B9" w:rsidRPr="006665CD" w:rsidRDefault="008C22B9" w:rsidP="00CD4E3C">
      <w:pPr>
        <w:pStyle w:val="BodyText"/>
        <w:spacing w:before="120" w:after="120" w:line="360" w:lineRule="auto"/>
        <w:ind w:right="3"/>
        <w:jc w:val="both"/>
        <w:rPr>
          <w:color w:val="000000" w:themeColor="text1"/>
        </w:rPr>
      </w:pPr>
      <w:r w:rsidRPr="006665CD">
        <w:rPr>
          <w:color w:val="000000" w:themeColor="text1"/>
        </w:rPr>
        <w:t>Ονοματεπώνυμο Φοιτήτριας: Αλεξάνδρα</w:t>
      </w:r>
      <w:r w:rsidR="00283EDB" w:rsidRPr="00283EDB">
        <w:rPr>
          <w:color w:val="000000" w:themeColor="text1"/>
        </w:rPr>
        <w:t xml:space="preserve"> </w:t>
      </w:r>
      <w:r w:rsidR="00283EDB" w:rsidRPr="006665CD">
        <w:rPr>
          <w:color w:val="000000" w:themeColor="text1"/>
        </w:rPr>
        <w:t>Σακαβίτση</w:t>
      </w:r>
    </w:p>
    <w:p w14:paraId="2226F0BA" w14:textId="423D9D2B" w:rsidR="008C22B9" w:rsidRPr="006665CD" w:rsidRDefault="008C22B9" w:rsidP="00CD4E3C">
      <w:pPr>
        <w:pStyle w:val="BodyText"/>
        <w:spacing w:before="120" w:after="120" w:line="360" w:lineRule="auto"/>
        <w:ind w:right="3"/>
        <w:jc w:val="both"/>
        <w:rPr>
          <w:color w:val="000000" w:themeColor="text1"/>
        </w:rPr>
      </w:pPr>
      <w:r w:rsidRPr="006665CD">
        <w:rPr>
          <w:color w:val="000000" w:themeColor="text1"/>
        </w:rPr>
        <w:t>Α.Μ. 5052201</w:t>
      </w:r>
      <w:r w:rsidR="00CB3E1C" w:rsidRPr="006665CD">
        <w:rPr>
          <w:color w:val="000000" w:themeColor="text1"/>
        </w:rPr>
        <w:t>6</w:t>
      </w:r>
      <w:r w:rsidRPr="006665CD">
        <w:rPr>
          <w:color w:val="000000" w:themeColor="text1"/>
        </w:rPr>
        <w:t>010</w:t>
      </w:r>
      <w:r w:rsidR="00CB3E1C" w:rsidRPr="006665CD">
        <w:rPr>
          <w:color w:val="000000" w:themeColor="text1"/>
        </w:rPr>
        <w:t>22</w:t>
      </w:r>
    </w:p>
    <w:p w14:paraId="3FB1DBA3" w14:textId="71FDBF06" w:rsidR="001F4DB5" w:rsidRPr="006665CD" w:rsidRDefault="001F4DB5" w:rsidP="00CD4E3C">
      <w:pPr>
        <w:pStyle w:val="BodyText"/>
        <w:spacing w:before="120" w:after="120" w:line="360" w:lineRule="auto"/>
        <w:ind w:right="3"/>
        <w:jc w:val="both"/>
        <w:rPr>
          <w:color w:val="000000" w:themeColor="text1"/>
        </w:rPr>
      </w:pPr>
      <w:r w:rsidRPr="006665CD">
        <w:rPr>
          <w:color w:val="000000" w:themeColor="text1"/>
        </w:rPr>
        <w:t>Επιβλέπ</w:t>
      </w:r>
      <w:r w:rsidR="008C22B9" w:rsidRPr="006665CD">
        <w:rPr>
          <w:color w:val="000000" w:themeColor="text1"/>
        </w:rPr>
        <w:t>ων</w:t>
      </w:r>
      <w:r w:rsidRPr="006665CD">
        <w:rPr>
          <w:color w:val="000000" w:themeColor="text1"/>
        </w:rPr>
        <w:t xml:space="preserve"> Καθηγητής</w:t>
      </w:r>
    </w:p>
    <w:p w14:paraId="2543E498" w14:textId="1335E202" w:rsidR="001F4DB5" w:rsidRPr="006665CD" w:rsidRDefault="007D3356" w:rsidP="00CD4E3C">
      <w:pPr>
        <w:pStyle w:val="BodyText"/>
        <w:spacing w:before="120" w:after="120" w:line="360" w:lineRule="auto"/>
        <w:ind w:right="3"/>
        <w:jc w:val="both"/>
        <w:rPr>
          <w:color w:val="000000" w:themeColor="text1"/>
        </w:rPr>
      </w:pPr>
      <w:r w:rsidRPr="006665CD">
        <w:rPr>
          <w:color w:val="000000" w:themeColor="text1"/>
        </w:rPr>
        <w:t>Αθανάσιος Κατσής</w:t>
      </w:r>
    </w:p>
    <w:p w14:paraId="08204B0E" w14:textId="6D9AB83C" w:rsidR="00A22473" w:rsidRPr="006665CD" w:rsidRDefault="008C22B9" w:rsidP="00CD4E3C">
      <w:pPr>
        <w:pStyle w:val="BodyText"/>
        <w:spacing w:before="120" w:after="120" w:line="360" w:lineRule="auto"/>
        <w:ind w:right="3"/>
        <w:jc w:val="both"/>
        <w:rPr>
          <w:color w:val="000000" w:themeColor="text1"/>
        </w:rPr>
      </w:pPr>
      <w:r w:rsidRPr="006665CD">
        <w:rPr>
          <w:color w:val="000000" w:themeColor="text1"/>
        </w:rPr>
        <w:t>Μέλη</w:t>
      </w:r>
      <w:r w:rsidRPr="006665CD">
        <w:rPr>
          <w:color w:val="000000" w:themeColor="text1"/>
          <w:spacing w:val="-3"/>
        </w:rPr>
        <w:t xml:space="preserve"> </w:t>
      </w:r>
      <w:r w:rsidRPr="006665CD">
        <w:rPr>
          <w:color w:val="000000" w:themeColor="text1"/>
        </w:rPr>
        <w:t>συμβουλευτικής</w:t>
      </w:r>
      <w:r w:rsidRPr="006665CD">
        <w:rPr>
          <w:color w:val="000000" w:themeColor="text1"/>
          <w:spacing w:val="-6"/>
        </w:rPr>
        <w:t xml:space="preserve"> </w:t>
      </w:r>
      <w:r w:rsidRPr="006665CD">
        <w:rPr>
          <w:color w:val="000000" w:themeColor="text1"/>
        </w:rPr>
        <w:t>επιτροπής:</w:t>
      </w:r>
      <w:r w:rsidR="0028598B">
        <w:rPr>
          <w:color w:val="000000" w:themeColor="text1"/>
        </w:rPr>
        <w:t xml:space="preserve"> Αθανάσιος Κατσής,</w:t>
      </w:r>
      <w:r w:rsidRPr="006665CD">
        <w:rPr>
          <w:color w:val="000000" w:themeColor="text1"/>
          <w:spacing w:val="-3"/>
        </w:rPr>
        <w:t xml:space="preserve"> </w:t>
      </w:r>
      <w:r w:rsidR="007D3356" w:rsidRPr="006665CD">
        <w:rPr>
          <w:color w:val="000000" w:themeColor="text1"/>
        </w:rPr>
        <w:t>Ιωάννα Τζαρτζάνη</w:t>
      </w:r>
      <w:r w:rsidR="002E65FF" w:rsidRPr="006665CD">
        <w:rPr>
          <w:color w:val="000000" w:themeColor="text1"/>
          <w:spacing w:val="-2"/>
        </w:rPr>
        <w:t xml:space="preserve">, Άλκηστις Κοντογιάννη </w:t>
      </w:r>
    </w:p>
    <w:p w14:paraId="50E03556" w14:textId="77777777" w:rsidR="00A22473" w:rsidRPr="006665CD" w:rsidRDefault="00A22473" w:rsidP="00CD4E3C">
      <w:pPr>
        <w:pStyle w:val="BodyText"/>
        <w:spacing w:before="120" w:after="120" w:line="360" w:lineRule="auto"/>
        <w:ind w:right="3"/>
        <w:jc w:val="both"/>
        <w:rPr>
          <w:color w:val="000000" w:themeColor="text1"/>
        </w:rPr>
      </w:pPr>
    </w:p>
    <w:p w14:paraId="5793DDF2" w14:textId="77777777" w:rsidR="00A22473" w:rsidRPr="006665CD" w:rsidRDefault="00A22473" w:rsidP="00CD4E3C">
      <w:pPr>
        <w:pStyle w:val="BodyText"/>
        <w:spacing w:before="120" w:after="120" w:line="360" w:lineRule="auto"/>
        <w:ind w:right="3"/>
        <w:jc w:val="both"/>
        <w:rPr>
          <w:color w:val="000000" w:themeColor="text1"/>
        </w:rPr>
      </w:pPr>
    </w:p>
    <w:p w14:paraId="19960900" w14:textId="77777777" w:rsidR="00A22473" w:rsidRPr="006665CD" w:rsidRDefault="00A22473" w:rsidP="00CD4E3C">
      <w:pPr>
        <w:pStyle w:val="BodyText"/>
        <w:spacing w:before="120" w:after="120" w:line="360" w:lineRule="auto"/>
        <w:ind w:right="3"/>
        <w:jc w:val="both"/>
        <w:rPr>
          <w:color w:val="000000" w:themeColor="text1"/>
        </w:rPr>
      </w:pPr>
    </w:p>
    <w:p w14:paraId="64474BE9" w14:textId="77777777" w:rsidR="00A22473" w:rsidRPr="006665CD" w:rsidRDefault="00A22473" w:rsidP="00CD4E3C">
      <w:pPr>
        <w:pStyle w:val="BodyText"/>
        <w:spacing w:before="120" w:after="120" w:line="360" w:lineRule="auto"/>
        <w:ind w:right="3"/>
        <w:jc w:val="both"/>
        <w:rPr>
          <w:color w:val="000000" w:themeColor="text1"/>
        </w:rPr>
      </w:pPr>
    </w:p>
    <w:p w14:paraId="0EA016F7" w14:textId="48A6A31E" w:rsidR="001F4DB5" w:rsidRPr="006665CD" w:rsidRDefault="001F4DB5" w:rsidP="00CD4E3C">
      <w:pPr>
        <w:pStyle w:val="BodyText"/>
        <w:spacing w:before="120" w:after="120" w:line="360" w:lineRule="auto"/>
        <w:ind w:right="3"/>
        <w:jc w:val="both"/>
        <w:rPr>
          <w:b/>
          <w:bCs/>
          <w:color w:val="000000" w:themeColor="text1"/>
        </w:rPr>
        <w:sectPr w:rsidR="001F4DB5" w:rsidRPr="006665CD" w:rsidSect="00BB5E09">
          <w:footerReference w:type="default" r:id="rId10"/>
          <w:pgSz w:w="11910" w:h="16840" w:code="9"/>
          <w:pgMar w:top="1418" w:right="1701" w:bottom="1418" w:left="1701" w:header="0" w:footer="1094" w:gutter="0"/>
          <w:pgNumType w:start="0"/>
          <w:cols w:space="720"/>
          <w:titlePg/>
          <w:docGrid w:linePitch="299"/>
        </w:sectPr>
      </w:pPr>
      <w:r w:rsidRPr="006665CD">
        <w:rPr>
          <w:b/>
          <w:bCs/>
          <w:color w:val="000000" w:themeColor="text1"/>
        </w:rPr>
        <w:t>Ναύπλιο, 202</w:t>
      </w:r>
      <w:r w:rsidR="006E3618" w:rsidRPr="006665CD">
        <w:rPr>
          <w:b/>
          <w:bCs/>
          <w:color w:val="000000" w:themeColor="text1"/>
        </w:rPr>
        <w:t>2</w:t>
      </w:r>
    </w:p>
    <w:p w14:paraId="73AB0752" w14:textId="573DCFF8" w:rsidR="006E3618" w:rsidRPr="006665CD" w:rsidRDefault="006E3618" w:rsidP="00CD4E3C">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eastAsia="en-IE"/>
        </w:rPr>
      </w:pPr>
      <w:bookmarkStart w:id="0" w:name="_Toc135951842"/>
      <w:bookmarkStart w:id="1" w:name="_Toc103889777"/>
      <w:r w:rsidRPr="006665CD">
        <w:rPr>
          <w:rFonts w:eastAsiaTheme="majorEastAsia"/>
          <w:b w:val="0"/>
          <w:bCs w:val="0"/>
          <w:color w:val="000000" w:themeColor="text1"/>
          <w:lang w:eastAsia="en-IE"/>
        </w:rPr>
        <w:t>ΠΡΟΛΟΓΟΣ-ΕΥΧΑΡΙΣΤΙΕΣ</w:t>
      </w:r>
      <w:bookmarkEnd w:id="0"/>
    </w:p>
    <w:p w14:paraId="319DEA40" w14:textId="4E59BED6" w:rsidR="002D7154" w:rsidRPr="006665CD" w:rsidRDefault="002D7154" w:rsidP="00CD4E3C">
      <w:pPr>
        <w:spacing w:before="120" w:after="120" w:line="360" w:lineRule="auto"/>
        <w:ind w:right="3"/>
        <w:jc w:val="both"/>
        <w:rPr>
          <w:color w:val="000000" w:themeColor="text1"/>
          <w:sz w:val="24"/>
          <w:szCs w:val="24"/>
        </w:rPr>
      </w:pPr>
      <w:r w:rsidRPr="006665CD">
        <w:rPr>
          <w:color w:val="000000" w:themeColor="text1"/>
          <w:sz w:val="24"/>
          <w:szCs w:val="24"/>
        </w:rPr>
        <w:t>Η παρούσα έρευνα αποτελεί διπλωματική εργασία του μεταπτυχιακού προγράμματος Δραματικές και Παραστατικές Τέχνες στην Εκπαίδευση και Δια Βίου Μάθηση.</w:t>
      </w:r>
    </w:p>
    <w:p w14:paraId="11E9BCAA" w14:textId="77777777" w:rsidR="0000007A" w:rsidRDefault="008C22B9" w:rsidP="00CD4E3C">
      <w:pPr>
        <w:spacing w:before="120" w:after="120" w:line="360" w:lineRule="auto"/>
        <w:ind w:right="3" w:firstLine="709"/>
        <w:jc w:val="both"/>
        <w:rPr>
          <w:color w:val="000000" w:themeColor="text1"/>
          <w:sz w:val="24"/>
          <w:szCs w:val="24"/>
        </w:rPr>
      </w:pPr>
      <w:r w:rsidRPr="006665CD">
        <w:rPr>
          <w:color w:val="000000" w:themeColor="text1"/>
          <w:sz w:val="24"/>
          <w:szCs w:val="24"/>
        </w:rPr>
        <w:t xml:space="preserve">Θα ήθελα να ευχαριστήσω θερμά τον κ. </w:t>
      </w:r>
      <w:r w:rsidR="002D7154" w:rsidRPr="006665CD">
        <w:rPr>
          <w:color w:val="000000" w:themeColor="text1"/>
          <w:sz w:val="24"/>
          <w:szCs w:val="24"/>
        </w:rPr>
        <w:t>Αθανάσιο Κατσή</w:t>
      </w:r>
      <w:r w:rsidRPr="006665CD">
        <w:rPr>
          <w:color w:val="000000" w:themeColor="text1"/>
          <w:sz w:val="24"/>
          <w:szCs w:val="24"/>
        </w:rPr>
        <w:t>,</w:t>
      </w:r>
      <w:r w:rsidR="00B923E5" w:rsidRPr="006665CD">
        <w:rPr>
          <w:color w:val="000000" w:themeColor="text1"/>
          <w:sz w:val="24"/>
          <w:szCs w:val="24"/>
        </w:rPr>
        <w:t xml:space="preserve"> Πρύτανη του Πανεπιστημίου Πελοποννήσου και Καθηγητή της Στατιστικής στην Εκπαιδευτική Έρευνα του Τμήματος Κοινωνικής και Εκπαιδευτικής</w:t>
      </w:r>
      <w:r w:rsidRPr="006665CD">
        <w:rPr>
          <w:color w:val="000000" w:themeColor="text1"/>
          <w:sz w:val="24"/>
          <w:szCs w:val="24"/>
        </w:rPr>
        <w:t>, για την καθοδήγηση και την ενθάρρυνση που μου προσέφερε και κυρίως την άμεση ανταπόκρισή του σε κάθε είδους ερώτηση και δυσκολία που προέκυπτε κατά τη διάρκεια της εκπόνησης της έρευνας.</w:t>
      </w:r>
      <w:r w:rsidR="00D07C82" w:rsidRPr="006665CD">
        <w:rPr>
          <w:color w:val="000000" w:themeColor="text1"/>
          <w:sz w:val="24"/>
          <w:szCs w:val="24"/>
        </w:rPr>
        <w:t xml:space="preserve"> </w:t>
      </w:r>
    </w:p>
    <w:p w14:paraId="3BDE66C7" w14:textId="65EEB6DA" w:rsidR="00EE427F" w:rsidRPr="006665CD" w:rsidRDefault="00D07C82" w:rsidP="00CD4E3C">
      <w:pPr>
        <w:spacing w:before="120" w:after="120" w:line="360" w:lineRule="auto"/>
        <w:ind w:right="3" w:firstLine="709"/>
        <w:jc w:val="both"/>
        <w:rPr>
          <w:color w:val="000000" w:themeColor="text1"/>
          <w:sz w:val="24"/>
          <w:szCs w:val="24"/>
        </w:rPr>
      </w:pPr>
      <w:r w:rsidRPr="006665CD">
        <w:rPr>
          <w:color w:val="000000" w:themeColor="text1"/>
          <w:sz w:val="24"/>
          <w:szCs w:val="24"/>
        </w:rPr>
        <w:t xml:space="preserve">Επίσης θα ήθελα να ευχαριστήσω την καθηγήτρια </w:t>
      </w:r>
      <w:r w:rsidR="00B5563B" w:rsidRPr="006665CD">
        <w:rPr>
          <w:color w:val="000000" w:themeColor="text1"/>
          <w:sz w:val="24"/>
          <w:szCs w:val="24"/>
        </w:rPr>
        <w:t>Άλκηστις Κοντογιάννη του</w:t>
      </w:r>
      <w:r w:rsidRPr="006665CD">
        <w:rPr>
          <w:color w:val="000000" w:themeColor="text1"/>
          <w:sz w:val="24"/>
          <w:szCs w:val="24"/>
        </w:rPr>
        <w:t xml:space="preserve"> Τμήμα</w:t>
      </w:r>
      <w:r w:rsidR="00B5563B" w:rsidRPr="006665CD">
        <w:rPr>
          <w:color w:val="000000" w:themeColor="text1"/>
          <w:sz w:val="24"/>
          <w:szCs w:val="24"/>
        </w:rPr>
        <w:t>τος</w:t>
      </w:r>
      <w:r w:rsidRPr="006665CD">
        <w:rPr>
          <w:color w:val="000000" w:themeColor="text1"/>
          <w:sz w:val="24"/>
          <w:szCs w:val="24"/>
        </w:rPr>
        <w:t xml:space="preserve"> Θεατρικών Σπουδών, Πανεπιστήμιο Πελοποννήσου η οποία από την πρώτη στιγμή με το πάθος της για </w:t>
      </w:r>
      <w:r w:rsidR="00235948" w:rsidRPr="006665CD">
        <w:rPr>
          <w:color w:val="000000" w:themeColor="text1"/>
          <w:sz w:val="24"/>
          <w:szCs w:val="24"/>
        </w:rPr>
        <w:t xml:space="preserve">την </w:t>
      </w:r>
      <w:r w:rsidR="00B5563B" w:rsidRPr="006665CD">
        <w:rPr>
          <w:color w:val="000000" w:themeColor="text1"/>
          <w:sz w:val="24"/>
          <w:szCs w:val="24"/>
        </w:rPr>
        <w:t>τέχνη</w:t>
      </w:r>
      <w:r w:rsidR="00235948" w:rsidRPr="006665CD">
        <w:rPr>
          <w:color w:val="000000" w:themeColor="text1"/>
          <w:sz w:val="24"/>
          <w:szCs w:val="24"/>
        </w:rPr>
        <w:t xml:space="preserve"> της</w:t>
      </w:r>
      <w:r w:rsidRPr="006665CD">
        <w:rPr>
          <w:color w:val="000000" w:themeColor="text1"/>
          <w:sz w:val="24"/>
          <w:szCs w:val="24"/>
        </w:rPr>
        <w:t xml:space="preserve"> μας καλωσόρισε στο μεταπτυχιακό και μας άνοιξε νέες οδούς για τις δραματικές και παραστατικές τέχνες</w:t>
      </w:r>
      <w:r w:rsidR="002E2A4B" w:rsidRPr="006665CD">
        <w:rPr>
          <w:color w:val="000000" w:themeColor="text1"/>
          <w:sz w:val="24"/>
          <w:szCs w:val="24"/>
        </w:rPr>
        <w:t>. Επιπλέον θα ήθελα να ευχαριστήσω τ</w:t>
      </w:r>
      <w:r w:rsidR="003C6D10" w:rsidRPr="006665CD">
        <w:rPr>
          <w:color w:val="000000" w:themeColor="text1"/>
          <w:sz w:val="24"/>
          <w:szCs w:val="24"/>
        </w:rPr>
        <w:t>η</w:t>
      </w:r>
      <w:r w:rsidR="002E2A4B" w:rsidRPr="006665CD">
        <w:rPr>
          <w:color w:val="000000" w:themeColor="text1"/>
          <w:sz w:val="24"/>
          <w:szCs w:val="24"/>
        </w:rPr>
        <w:t xml:space="preserve">ν </w:t>
      </w:r>
      <w:r w:rsidR="00B5563B" w:rsidRPr="006665CD">
        <w:rPr>
          <w:color w:val="000000" w:themeColor="text1"/>
          <w:sz w:val="24"/>
          <w:szCs w:val="24"/>
        </w:rPr>
        <w:t>Ιωάννα Τζαρτζάνη</w:t>
      </w:r>
      <w:r w:rsidR="002E2A4B" w:rsidRPr="006665CD">
        <w:rPr>
          <w:color w:val="000000" w:themeColor="text1"/>
          <w:sz w:val="24"/>
          <w:szCs w:val="24"/>
        </w:rPr>
        <w:t xml:space="preserve"> </w:t>
      </w:r>
      <w:r w:rsidR="00B5563B" w:rsidRPr="006665CD">
        <w:rPr>
          <w:color w:val="000000" w:themeColor="text1"/>
          <w:sz w:val="24"/>
          <w:szCs w:val="24"/>
        </w:rPr>
        <w:t xml:space="preserve">που δέχθηκε να κρίνει την </w:t>
      </w:r>
      <w:r w:rsidR="003C6D10" w:rsidRPr="006665CD">
        <w:rPr>
          <w:color w:val="000000" w:themeColor="text1"/>
          <w:sz w:val="24"/>
          <w:szCs w:val="24"/>
        </w:rPr>
        <w:t>εργασία αυτή.</w:t>
      </w:r>
    </w:p>
    <w:p w14:paraId="255F4802" w14:textId="1B6B90EB" w:rsidR="008C22B9" w:rsidRPr="006665CD" w:rsidRDefault="008C22B9" w:rsidP="00CD4E3C">
      <w:pPr>
        <w:spacing w:before="120" w:after="120" w:line="360" w:lineRule="auto"/>
        <w:ind w:right="3" w:firstLine="709"/>
        <w:jc w:val="both"/>
        <w:rPr>
          <w:color w:val="000000" w:themeColor="text1"/>
          <w:sz w:val="24"/>
          <w:szCs w:val="24"/>
        </w:rPr>
      </w:pPr>
      <w:r w:rsidRPr="006665CD">
        <w:rPr>
          <w:color w:val="000000" w:themeColor="text1"/>
          <w:sz w:val="24"/>
          <w:szCs w:val="24"/>
        </w:rPr>
        <w:t xml:space="preserve">Ακόμη, θα ήθελα να ευχαριστήσω θερμά </w:t>
      </w:r>
      <w:r w:rsidR="003D39B9">
        <w:rPr>
          <w:color w:val="000000" w:themeColor="text1"/>
          <w:sz w:val="24"/>
          <w:szCs w:val="24"/>
        </w:rPr>
        <w:t xml:space="preserve">τον </w:t>
      </w:r>
      <w:r w:rsidR="007C19D3" w:rsidRPr="006665CD">
        <w:rPr>
          <w:color w:val="000000" w:themeColor="text1"/>
          <w:sz w:val="24"/>
          <w:szCs w:val="24"/>
          <w:lang w:val="en-GB"/>
        </w:rPr>
        <w:t>Peter</w:t>
      </w:r>
      <w:r w:rsidR="007C19D3" w:rsidRPr="006665CD">
        <w:rPr>
          <w:color w:val="000000" w:themeColor="text1"/>
          <w:sz w:val="24"/>
          <w:szCs w:val="24"/>
        </w:rPr>
        <w:t xml:space="preserve"> </w:t>
      </w:r>
      <w:r w:rsidR="007C19D3" w:rsidRPr="006665CD">
        <w:rPr>
          <w:color w:val="000000" w:themeColor="text1"/>
          <w:sz w:val="24"/>
          <w:szCs w:val="24"/>
          <w:lang w:val="en-GB"/>
        </w:rPr>
        <w:t>Hussey</w:t>
      </w:r>
      <w:r w:rsidRPr="006665CD">
        <w:rPr>
          <w:color w:val="000000" w:themeColor="text1"/>
          <w:sz w:val="24"/>
          <w:szCs w:val="24"/>
        </w:rPr>
        <w:t>, υπεύθυν</w:t>
      </w:r>
      <w:r w:rsidR="007C19D3" w:rsidRPr="006665CD">
        <w:rPr>
          <w:color w:val="000000" w:themeColor="text1"/>
          <w:sz w:val="24"/>
          <w:szCs w:val="24"/>
        </w:rPr>
        <w:t>ο</w:t>
      </w:r>
      <w:r w:rsidRPr="006665CD">
        <w:rPr>
          <w:color w:val="000000" w:themeColor="text1"/>
          <w:sz w:val="24"/>
          <w:szCs w:val="24"/>
        </w:rPr>
        <w:t xml:space="preserve"> του Πολιτιστικού Κέντρου </w:t>
      </w:r>
      <w:r w:rsidR="00D762E7" w:rsidRPr="006665CD">
        <w:rPr>
          <w:color w:val="000000" w:themeColor="text1"/>
          <w:sz w:val="24"/>
          <w:szCs w:val="24"/>
        </w:rPr>
        <w:t>ΚΥΤ</w:t>
      </w:r>
      <w:r w:rsidRPr="006665CD">
        <w:rPr>
          <w:color w:val="000000" w:themeColor="text1"/>
          <w:sz w:val="24"/>
          <w:szCs w:val="24"/>
        </w:rPr>
        <w:t xml:space="preserve"> στη</w:t>
      </w:r>
      <w:r w:rsidR="00D762E7" w:rsidRPr="006665CD">
        <w:rPr>
          <w:color w:val="000000" w:themeColor="text1"/>
          <w:sz w:val="24"/>
          <w:szCs w:val="24"/>
        </w:rPr>
        <w:t>ν</w:t>
      </w:r>
      <w:r w:rsidRPr="006665CD">
        <w:rPr>
          <w:color w:val="000000" w:themeColor="text1"/>
          <w:sz w:val="24"/>
          <w:szCs w:val="24"/>
        </w:rPr>
        <w:t xml:space="preserve"> </w:t>
      </w:r>
      <w:r w:rsidR="00D762E7" w:rsidRPr="006665CD">
        <w:rPr>
          <w:color w:val="000000" w:themeColor="text1"/>
          <w:sz w:val="24"/>
          <w:szCs w:val="24"/>
        </w:rPr>
        <w:t>Ιρλανδία</w:t>
      </w:r>
      <w:r w:rsidRPr="006665CD">
        <w:rPr>
          <w:color w:val="000000" w:themeColor="text1"/>
          <w:sz w:val="24"/>
          <w:szCs w:val="24"/>
        </w:rPr>
        <w:t>, για την παραχώρηση του χώρου και των τεχνικών και υλικών μέσων, τα οποία ήταν απαραίτητα για την πραγματοποίηση των εργαστηρίων. Οποιαδήποτε στιγμή ήταν πρόθυμ</w:t>
      </w:r>
      <w:r w:rsidR="00D762E7" w:rsidRPr="006665CD">
        <w:rPr>
          <w:color w:val="000000" w:themeColor="text1"/>
          <w:sz w:val="24"/>
          <w:szCs w:val="24"/>
        </w:rPr>
        <w:t>ος</w:t>
      </w:r>
      <w:r w:rsidRPr="006665CD">
        <w:rPr>
          <w:color w:val="000000" w:themeColor="text1"/>
          <w:sz w:val="24"/>
          <w:szCs w:val="24"/>
        </w:rPr>
        <w:t xml:space="preserve"> να προσφέρει </w:t>
      </w:r>
      <w:r w:rsidR="003C6D10" w:rsidRPr="006665CD">
        <w:rPr>
          <w:color w:val="000000" w:themeColor="text1"/>
          <w:sz w:val="24"/>
          <w:szCs w:val="24"/>
        </w:rPr>
        <w:t xml:space="preserve">την </w:t>
      </w:r>
      <w:r w:rsidRPr="006665CD">
        <w:rPr>
          <w:color w:val="000000" w:themeColor="text1"/>
          <w:sz w:val="24"/>
          <w:szCs w:val="24"/>
        </w:rPr>
        <w:t>βοήθειά τ</w:t>
      </w:r>
      <w:r w:rsidR="007C19D3" w:rsidRPr="006665CD">
        <w:rPr>
          <w:color w:val="000000" w:themeColor="text1"/>
          <w:sz w:val="24"/>
          <w:szCs w:val="24"/>
        </w:rPr>
        <w:t>ου</w:t>
      </w:r>
      <w:r w:rsidRPr="006665CD">
        <w:rPr>
          <w:color w:val="000000" w:themeColor="text1"/>
          <w:sz w:val="24"/>
          <w:szCs w:val="24"/>
        </w:rPr>
        <w:t xml:space="preserve"> και να προτείνει λύσεις σε πρακτικά προβλήματα που </w:t>
      </w:r>
      <w:r w:rsidR="007C19D3" w:rsidRPr="006665CD">
        <w:rPr>
          <w:color w:val="000000" w:themeColor="text1"/>
          <w:sz w:val="24"/>
          <w:szCs w:val="24"/>
        </w:rPr>
        <w:t>προκύπταν</w:t>
      </w:r>
      <w:r w:rsidRPr="006665CD">
        <w:rPr>
          <w:color w:val="000000" w:themeColor="text1"/>
          <w:sz w:val="24"/>
          <w:szCs w:val="24"/>
        </w:rPr>
        <w:t>.</w:t>
      </w:r>
    </w:p>
    <w:p w14:paraId="45DBF805" w14:textId="058E4597" w:rsidR="008C22B9" w:rsidRPr="006665CD" w:rsidRDefault="008C22B9" w:rsidP="00CD4E3C">
      <w:pPr>
        <w:spacing w:before="120" w:after="120" w:line="360" w:lineRule="auto"/>
        <w:ind w:right="3" w:firstLine="709"/>
        <w:jc w:val="both"/>
        <w:rPr>
          <w:color w:val="000000" w:themeColor="text1"/>
          <w:sz w:val="24"/>
          <w:szCs w:val="24"/>
        </w:rPr>
      </w:pPr>
      <w:r w:rsidRPr="006665CD">
        <w:rPr>
          <w:color w:val="000000" w:themeColor="text1"/>
          <w:sz w:val="24"/>
          <w:szCs w:val="24"/>
        </w:rPr>
        <w:t xml:space="preserve">Παράλληλα, ευχαριστώ εγκάρδια την </w:t>
      </w:r>
      <w:r w:rsidR="0018060C" w:rsidRPr="006665CD">
        <w:rPr>
          <w:color w:val="000000" w:themeColor="text1"/>
          <w:sz w:val="24"/>
          <w:szCs w:val="24"/>
        </w:rPr>
        <w:t xml:space="preserve">αδερφή μου Μαριλένα και τους γονείς μου για την στήριξη και την προτροπή τους για </w:t>
      </w:r>
      <w:r w:rsidRPr="006665CD">
        <w:rPr>
          <w:color w:val="000000" w:themeColor="text1"/>
          <w:sz w:val="24"/>
          <w:szCs w:val="24"/>
        </w:rPr>
        <w:t>και</w:t>
      </w:r>
      <w:r w:rsidR="0018060C" w:rsidRPr="006665CD">
        <w:rPr>
          <w:color w:val="000000" w:themeColor="text1"/>
          <w:sz w:val="24"/>
          <w:szCs w:val="24"/>
        </w:rPr>
        <w:t xml:space="preserve"> </w:t>
      </w:r>
      <w:r w:rsidRPr="006665CD">
        <w:rPr>
          <w:color w:val="000000" w:themeColor="text1"/>
          <w:sz w:val="24"/>
          <w:szCs w:val="24"/>
        </w:rPr>
        <w:t xml:space="preserve">για την πολύτιμη βοήθεια που πρόσφεραν στη διαδικασία </w:t>
      </w:r>
      <w:r w:rsidR="0018060C" w:rsidRPr="006665CD">
        <w:rPr>
          <w:color w:val="000000" w:themeColor="text1"/>
          <w:sz w:val="24"/>
          <w:szCs w:val="24"/>
        </w:rPr>
        <w:t>της συγγραφής της εργασίας</w:t>
      </w:r>
      <w:r w:rsidRPr="006665CD">
        <w:rPr>
          <w:color w:val="000000" w:themeColor="text1"/>
          <w:sz w:val="24"/>
          <w:szCs w:val="24"/>
        </w:rPr>
        <w:t>.</w:t>
      </w:r>
    </w:p>
    <w:p w14:paraId="22C6A119" w14:textId="10594105" w:rsidR="008C22B9" w:rsidRPr="006665CD" w:rsidRDefault="008C22B9" w:rsidP="00CD4E3C">
      <w:pPr>
        <w:spacing w:before="120" w:after="120" w:line="360" w:lineRule="auto"/>
        <w:ind w:right="3" w:firstLine="709"/>
        <w:jc w:val="both"/>
        <w:rPr>
          <w:color w:val="000000" w:themeColor="text1"/>
          <w:sz w:val="24"/>
          <w:szCs w:val="24"/>
        </w:rPr>
      </w:pPr>
      <w:r w:rsidRPr="006665CD">
        <w:rPr>
          <w:color w:val="000000" w:themeColor="text1"/>
          <w:sz w:val="24"/>
          <w:szCs w:val="24"/>
        </w:rPr>
        <w:t>Τέλος, επιθυμώ να ευχαριστήσω βαθύτατα, όλους όσοι συμμετείχαν στις θεατρικές παρεμβάσεις, για την εμπιστοσύνη, την υποστήριξη και το σεβασμό που έδειξαν προς το πρόσωπό μου και κυρίως ο ένας προς τον άλλο. Χωρίς αυτούς, η διεξαγωγή της έρευνας δεν θα ήταν εφικτή</w:t>
      </w:r>
      <w:r w:rsidR="003C6D10" w:rsidRPr="006665CD">
        <w:rPr>
          <w:color w:val="000000" w:themeColor="text1"/>
          <w:sz w:val="24"/>
          <w:szCs w:val="24"/>
        </w:rPr>
        <w:t>.</w:t>
      </w:r>
    </w:p>
    <w:p w14:paraId="6ABD6F64" w14:textId="00681615" w:rsidR="00D762E7" w:rsidRPr="006665CD" w:rsidRDefault="00D762E7" w:rsidP="0000007A">
      <w:pPr>
        <w:spacing w:before="120" w:after="120" w:line="360" w:lineRule="auto"/>
        <w:ind w:right="3"/>
        <w:jc w:val="right"/>
        <w:rPr>
          <w:color w:val="000000" w:themeColor="text1"/>
          <w:sz w:val="24"/>
          <w:szCs w:val="24"/>
        </w:rPr>
      </w:pPr>
      <w:r w:rsidRPr="006665CD">
        <w:rPr>
          <w:color w:val="000000" w:themeColor="text1"/>
          <w:sz w:val="24"/>
          <w:szCs w:val="24"/>
        </w:rPr>
        <w:t>Αθήνα</w:t>
      </w:r>
      <w:r w:rsidR="008C22B9" w:rsidRPr="006665CD">
        <w:rPr>
          <w:color w:val="000000" w:themeColor="text1"/>
          <w:sz w:val="24"/>
          <w:szCs w:val="24"/>
        </w:rPr>
        <w:t>, 202</w:t>
      </w:r>
      <w:r w:rsidR="002E5A29" w:rsidRPr="006665CD">
        <w:rPr>
          <w:color w:val="000000" w:themeColor="text1"/>
          <w:sz w:val="24"/>
          <w:szCs w:val="24"/>
        </w:rPr>
        <w:t>3</w:t>
      </w:r>
      <w:r w:rsidR="008C22B9" w:rsidRPr="006665CD">
        <w:rPr>
          <w:color w:val="000000" w:themeColor="text1"/>
          <w:sz w:val="24"/>
          <w:szCs w:val="24"/>
        </w:rPr>
        <w:t xml:space="preserve"> </w:t>
      </w:r>
    </w:p>
    <w:p w14:paraId="5151C921" w14:textId="4103ADF3" w:rsidR="008C22B9" w:rsidRPr="006665CD" w:rsidRDefault="00D762E7" w:rsidP="0000007A">
      <w:pPr>
        <w:spacing w:before="120" w:after="120" w:line="360" w:lineRule="auto"/>
        <w:ind w:right="3"/>
        <w:jc w:val="right"/>
        <w:rPr>
          <w:rFonts w:eastAsiaTheme="majorEastAsia"/>
          <w:b/>
          <w:bCs/>
          <w:color w:val="000000" w:themeColor="text1"/>
          <w:sz w:val="24"/>
          <w:szCs w:val="24"/>
          <w:lang w:eastAsia="en-IE"/>
        </w:rPr>
      </w:pPr>
      <w:r w:rsidRPr="006665CD">
        <w:rPr>
          <w:color w:val="000000" w:themeColor="text1"/>
          <w:sz w:val="24"/>
          <w:szCs w:val="24"/>
        </w:rPr>
        <w:t>Σακαβίτση</w:t>
      </w:r>
      <w:r w:rsidR="008C22B9" w:rsidRPr="006665CD">
        <w:rPr>
          <w:color w:val="000000" w:themeColor="text1"/>
          <w:sz w:val="24"/>
          <w:szCs w:val="24"/>
        </w:rPr>
        <w:t xml:space="preserve"> </w:t>
      </w:r>
      <w:r w:rsidRPr="006665CD">
        <w:rPr>
          <w:color w:val="000000" w:themeColor="text1"/>
          <w:sz w:val="24"/>
          <w:szCs w:val="24"/>
        </w:rPr>
        <w:t>Αλεξάνδρα</w:t>
      </w:r>
    </w:p>
    <w:p w14:paraId="7F368DD9" w14:textId="599F5A23" w:rsidR="006E3618" w:rsidRPr="006665CD" w:rsidRDefault="006E3618" w:rsidP="00CD4E3C">
      <w:pPr>
        <w:spacing w:before="120" w:after="120" w:line="360" w:lineRule="auto"/>
        <w:ind w:right="3"/>
        <w:jc w:val="both"/>
        <w:rPr>
          <w:rFonts w:eastAsiaTheme="majorEastAsia"/>
          <w:color w:val="000000" w:themeColor="text1"/>
          <w:sz w:val="24"/>
          <w:szCs w:val="24"/>
          <w:lang w:eastAsia="en-IE"/>
        </w:rPr>
      </w:pPr>
      <w:r w:rsidRPr="006665CD">
        <w:rPr>
          <w:rFonts w:eastAsiaTheme="majorEastAsia"/>
          <w:b/>
          <w:bCs/>
          <w:color w:val="000000" w:themeColor="text1"/>
          <w:sz w:val="24"/>
          <w:szCs w:val="24"/>
          <w:lang w:eastAsia="en-IE"/>
        </w:rPr>
        <w:br w:type="page"/>
      </w:r>
    </w:p>
    <w:p w14:paraId="2DA7F82E" w14:textId="77777777" w:rsidR="00350487" w:rsidRPr="006665CD" w:rsidRDefault="00350487" w:rsidP="00CD4E3C">
      <w:pPr>
        <w:spacing w:before="120" w:after="120" w:line="360" w:lineRule="auto"/>
        <w:ind w:left="1134" w:right="3"/>
        <w:jc w:val="both"/>
        <w:rPr>
          <w:color w:val="000000" w:themeColor="text1"/>
          <w:sz w:val="24"/>
          <w:szCs w:val="24"/>
        </w:rPr>
      </w:pPr>
    </w:p>
    <w:p w14:paraId="3E3A4D69" w14:textId="77777777" w:rsidR="00350487" w:rsidRPr="006665CD" w:rsidRDefault="00350487" w:rsidP="00CD4E3C">
      <w:pPr>
        <w:spacing w:before="120" w:after="120" w:line="360" w:lineRule="auto"/>
        <w:ind w:left="1134" w:right="3"/>
        <w:jc w:val="both"/>
        <w:rPr>
          <w:color w:val="000000" w:themeColor="text1"/>
          <w:sz w:val="24"/>
          <w:szCs w:val="24"/>
        </w:rPr>
      </w:pPr>
    </w:p>
    <w:p w14:paraId="0CCC55B0" w14:textId="77777777" w:rsidR="00350487" w:rsidRPr="006665CD" w:rsidRDefault="00350487" w:rsidP="00CD4E3C">
      <w:pPr>
        <w:spacing w:before="120" w:after="120" w:line="360" w:lineRule="auto"/>
        <w:ind w:left="1134" w:right="3"/>
        <w:jc w:val="both"/>
        <w:rPr>
          <w:color w:val="000000" w:themeColor="text1"/>
          <w:sz w:val="24"/>
          <w:szCs w:val="24"/>
        </w:rPr>
      </w:pPr>
    </w:p>
    <w:p w14:paraId="19390232" w14:textId="77777777" w:rsidR="00350487" w:rsidRPr="006665CD" w:rsidRDefault="00350487" w:rsidP="00CD4E3C">
      <w:pPr>
        <w:spacing w:before="120" w:after="120" w:line="360" w:lineRule="auto"/>
        <w:ind w:left="1134" w:right="3"/>
        <w:jc w:val="both"/>
        <w:rPr>
          <w:color w:val="000000" w:themeColor="text1"/>
          <w:sz w:val="24"/>
          <w:szCs w:val="24"/>
        </w:rPr>
      </w:pPr>
    </w:p>
    <w:p w14:paraId="572B1424" w14:textId="77777777" w:rsidR="00350487" w:rsidRPr="006665CD" w:rsidRDefault="00350487" w:rsidP="00CD4E3C">
      <w:pPr>
        <w:spacing w:before="120" w:after="120" w:line="360" w:lineRule="auto"/>
        <w:ind w:left="1134" w:right="3"/>
        <w:jc w:val="both"/>
        <w:rPr>
          <w:color w:val="000000" w:themeColor="text1"/>
          <w:sz w:val="24"/>
          <w:szCs w:val="24"/>
        </w:rPr>
      </w:pPr>
    </w:p>
    <w:p w14:paraId="50C3813B" w14:textId="77777777" w:rsidR="00350487" w:rsidRPr="006665CD" w:rsidRDefault="00350487" w:rsidP="00CD4E3C">
      <w:pPr>
        <w:spacing w:before="120" w:after="120" w:line="360" w:lineRule="auto"/>
        <w:ind w:left="1134" w:right="3"/>
        <w:jc w:val="both"/>
        <w:rPr>
          <w:color w:val="000000" w:themeColor="text1"/>
          <w:sz w:val="24"/>
          <w:szCs w:val="24"/>
        </w:rPr>
      </w:pPr>
    </w:p>
    <w:p w14:paraId="2E725900" w14:textId="2AB083F8" w:rsidR="00ED2E2C" w:rsidRPr="006665CD" w:rsidRDefault="00350487" w:rsidP="00CD4E3C">
      <w:pPr>
        <w:spacing w:before="120" w:after="120" w:line="360" w:lineRule="auto"/>
        <w:ind w:left="1134" w:right="3"/>
        <w:jc w:val="both"/>
        <w:rPr>
          <w:color w:val="000000" w:themeColor="text1"/>
          <w:sz w:val="24"/>
          <w:szCs w:val="24"/>
        </w:rPr>
      </w:pPr>
      <w:r w:rsidRPr="006665CD">
        <w:rPr>
          <w:color w:val="000000" w:themeColor="text1"/>
          <w:sz w:val="24"/>
          <w:szCs w:val="24"/>
        </w:rPr>
        <w:t>Όταν κάνετε σχέδια για ένα έτος, φυτέψτε καλαμπόκι. Όταν κάνετε σχέδια για μία δεκαετία, φυτέψτε δέντρα. Όταν κάνετε σχέδια για την ζωή, εκπαιδεύστε και μορφώστε τους ανθρώπους.</w:t>
      </w:r>
    </w:p>
    <w:p w14:paraId="0CB67E61" w14:textId="1AA9D86A" w:rsidR="00350487" w:rsidRPr="006665CD" w:rsidRDefault="00350487" w:rsidP="00CD4E3C">
      <w:pPr>
        <w:spacing w:before="120" w:after="120" w:line="360" w:lineRule="auto"/>
        <w:ind w:left="2694" w:right="3"/>
        <w:jc w:val="both"/>
        <w:rPr>
          <w:color w:val="000000" w:themeColor="text1"/>
          <w:sz w:val="24"/>
          <w:szCs w:val="24"/>
        </w:rPr>
      </w:pPr>
      <w:r w:rsidRPr="006665CD">
        <w:rPr>
          <w:color w:val="000000" w:themeColor="text1"/>
          <w:sz w:val="24"/>
          <w:szCs w:val="24"/>
        </w:rPr>
        <w:t xml:space="preserve">Κινέζικη παροιμία </w:t>
      </w:r>
      <w:r w:rsidRPr="006665CD">
        <w:rPr>
          <w:color w:val="000000" w:themeColor="text1"/>
          <w:sz w:val="24"/>
          <w:szCs w:val="24"/>
          <w:lang w:val="en-US"/>
        </w:rPr>
        <w:t>Guanzi</w:t>
      </w:r>
      <w:r w:rsidRPr="006665CD">
        <w:rPr>
          <w:color w:val="000000" w:themeColor="text1"/>
          <w:sz w:val="24"/>
          <w:szCs w:val="24"/>
        </w:rPr>
        <w:t xml:space="preserve"> (</w:t>
      </w:r>
      <w:r w:rsidRPr="006665CD">
        <w:rPr>
          <w:color w:val="000000" w:themeColor="text1"/>
          <w:sz w:val="24"/>
          <w:szCs w:val="24"/>
          <w:lang w:val="en-US"/>
        </w:rPr>
        <w:t>c</w:t>
      </w:r>
      <w:r w:rsidRPr="006665CD">
        <w:rPr>
          <w:color w:val="000000" w:themeColor="text1"/>
          <w:sz w:val="24"/>
          <w:szCs w:val="24"/>
        </w:rPr>
        <w:t xml:space="preserve">.645 </w:t>
      </w:r>
      <w:r w:rsidRPr="006665CD">
        <w:rPr>
          <w:color w:val="000000" w:themeColor="text1"/>
          <w:sz w:val="24"/>
          <w:szCs w:val="24"/>
          <w:lang w:val="en-US"/>
        </w:rPr>
        <w:t>BC</w:t>
      </w:r>
      <w:r w:rsidRPr="006665CD">
        <w:rPr>
          <w:color w:val="000000" w:themeColor="text1"/>
          <w:sz w:val="24"/>
          <w:szCs w:val="24"/>
        </w:rPr>
        <w:t>)</w:t>
      </w:r>
    </w:p>
    <w:p w14:paraId="4C24FA96" w14:textId="15711654" w:rsidR="006E3618" w:rsidRPr="006665CD" w:rsidRDefault="006E3618" w:rsidP="00CD4E3C">
      <w:pPr>
        <w:spacing w:before="120" w:after="120" w:line="360" w:lineRule="auto"/>
        <w:ind w:right="3"/>
        <w:jc w:val="both"/>
        <w:rPr>
          <w:rFonts w:eastAsiaTheme="majorEastAsia"/>
          <w:color w:val="000000" w:themeColor="text1"/>
          <w:sz w:val="24"/>
          <w:szCs w:val="24"/>
          <w:lang w:eastAsia="en-IE"/>
        </w:rPr>
      </w:pPr>
      <w:r w:rsidRPr="006665CD">
        <w:rPr>
          <w:rFonts w:eastAsiaTheme="majorEastAsia"/>
          <w:b/>
          <w:bCs/>
          <w:color w:val="000000" w:themeColor="text1"/>
          <w:sz w:val="24"/>
          <w:szCs w:val="24"/>
          <w:lang w:eastAsia="en-IE"/>
        </w:rPr>
        <w:br w:type="page"/>
      </w:r>
    </w:p>
    <w:sdt>
      <w:sdtPr>
        <w:rPr>
          <w:rFonts w:ascii="Times New Roman" w:eastAsia="Times New Roman" w:hAnsi="Times New Roman" w:cs="Times New Roman"/>
          <w:color w:val="000000" w:themeColor="text1"/>
          <w:sz w:val="24"/>
          <w:szCs w:val="24"/>
          <w:lang w:eastAsia="en-US"/>
        </w:rPr>
        <w:id w:val="1713308730"/>
        <w:docPartObj>
          <w:docPartGallery w:val="Table of Contents"/>
          <w:docPartUnique/>
        </w:docPartObj>
      </w:sdtPr>
      <w:sdtEndPr>
        <w:rPr>
          <w:b/>
          <w:bCs/>
        </w:rPr>
      </w:sdtEndPr>
      <w:sdtContent>
        <w:p w14:paraId="3A91D473" w14:textId="3AAEF1EF" w:rsidR="006E3618" w:rsidRPr="006665CD" w:rsidRDefault="00605FF7" w:rsidP="00CD4E3C">
          <w:pPr>
            <w:pStyle w:val="TOCHeading"/>
            <w:spacing w:before="120" w:after="120" w:line="360" w:lineRule="auto"/>
            <w:ind w:right="3"/>
            <w:jc w:val="both"/>
            <w:rPr>
              <w:rFonts w:ascii="Times New Roman" w:hAnsi="Times New Roman" w:cs="Times New Roman"/>
              <w:b/>
              <w:bCs/>
              <w:color w:val="000000" w:themeColor="text1"/>
              <w:sz w:val="24"/>
              <w:szCs w:val="24"/>
              <w:lang w:eastAsia="en-IE"/>
            </w:rPr>
          </w:pPr>
          <w:r w:rsidRPr="006665CD">
            <w:rPr>
              <w:rFonts w:ascii="Times New Roman" w:hAnsi="Times New Roman" w:cs="Times New Roman"/>
              <w:b/>
              <w:bCs/>
              <w:color w:val="000000" w:themeColor="text1"/>
              <w:sz w:val="24"/>
              <w:szCs w:val="24"/>
              <w:lang w:eastAsia="en-IE"/>
            </w:rPr>
            <w:t>ΠΕΡΙΕΧΟΜΕΝΑ</w:t>
          </w:r>
        </w:p>
        <w:p w14:paraId="270A0652" w14:textId="52FF7D97" w:rsidR="00E4297F" w:rsidRDefault="006E3618">
          <w:pPr>
            <w:pStyle w:val="TOC1"/>
            <w:tabs>
              <w:tab w:val="right" w:leader="dot" w:pos="8498"/>
            </w:tabs>
            <w:rPr>
              <w:rFonts w:asciiTheme="minorHAnsi" w:eastAsiaTheme="minorEastAsia" w:hAnsiTheme="minorHAnsi" w:cstheme="minorBidi"/>
              <w:noProof/>
              <w:kern w:val="2"/>
              <w:lang w:eastAsia="el-GR"/>
              <w14:ligatures w14:val="standardContextual"/>
            </w:rPr>
          </w:pPr>
          <w:r w:rsidRPr="006665CD">
            <w:rPr>
              <w:color w:val="000000" w:themeColor="text1"/>
              <w:sz w:val="24"/>
              <w:szCs w:val="24"/>
            </w:rPr>
            <w:fldChar w:fldCharType="begin"/>
          </w:r>
          <w:r w:rsidRPr="006665CD">
            <w:rPr>
              <w:color w:val="000000" w:themeColor="text1"/>
              <w:sz w:val="24"/>
              <w:szCs w:val="24"/>
            </w:rPr>
            <w:instrText xml:space="preserve"> TOC \o "1-3" \h \z \u </w:instrText>
          </w:r>
          <w:r w:rsidRPr="006665CD">
            <w:rPr>
              <w:color w:val="000000" w:themeColor="text1"/>
              <w:sz w:val="24"/>
              <w:szCs w:val="24"/>
            </w:rPr>
            <w:fldChar w:fldCharType="separate"/>
          </w:r>
          <w:hyperlink w:anchor="_Toc135951842" w:history="1">
            <w:r w:rsidR="00E4297F" w:rsidRPr="007C6D25">
              <w:rPr>
                <w:rStyle w:val="Hyperlink"/>
                <w:rFonts w:eastAsiaTheme="majorEastAsia"/>
                <w:noProof/>
                <w:lang w:eastAsia="en-IE"/>
              </w:rPr>
              <w:t>ΠΡΟΛΟΓΟΣ-ΕΥΧΑΡΙΣΤΙΕΣ</w:t>
            </w:r>
            <w:r w:rsidR="00E4297F">
              <w:rPr>
                <w:noProof/>
                <w:webHidden/>
              </w:rPr>
              <w:tab/>
            </w:r>
            <w:r w:rsidR="00E4297F">
              <w:rPr>
                <w:noProof/>
                <w:webHidden/>
              </w:rPr>
              <w:fldChar w:fldCharType="begin"/>
            </w:r>
            <w:r w:rsidR="00E4297F">
              <w:rPr>
                <w:noProof/>
                <w:webHidden/>
              </w:rPr>
              <w:instrText xml:space="preserve"> PAGEREF _Toc135951842 \h </w:instrText>
            </w:r>
            <w:r w:rsidR="00E4297F">
              <w:rPr>
                <w:noProof/>
                <w:webHidden/>
              </w:rPr>
            </w:r>
            <w:r w:rsidR="00E4297F">
              <w:rPr>
                <w:noProof/>
                <w:webHidden/>
              </w:rPr>
              <w:fldChar w:fldCharType="separate"/>
            </w:r>
            <w:r w:rsidR="00E4297F">
              <w:rPr>
                <w:noProof/>
                <w:webHidden/>
              </w:rPr>
              <w:t>0</w:t>
            </w:r>
            <w:r w:rsidR="00E4297F">
              <w:rPr>
                <w:noProof/>
                <w:webHidden/>
              </w:rPr>
              <w:fldChar w:fldCharType="end"/>
            </w:r>
          </w:hyperlink>
        </w:p>
        <w:p w14:paraId="46A1500E" w14:textId="2DDCC361"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43" w:history="1">
            <w:r w:rsidR="00E4297F" w:rsidRPr="007C6D25">
              <w:rPr>
                <w:rStyle w:val="Hyperlink"/>
                <w:rFonts w:eastAsiaTheme="majorEastAsia"/>
                <w:noProof/>
                <w:lang w:eastAsia="en-IE"/>
              </w:rPr>
              <w:t>ΠΕΡΙΛΗΨΗ</w:t>
            </w:r>
            <w:r w:rsidR="00E4297F">
              <w:rPr>
                <w:noProof/>
                <w:webHidden/>
              </w:rPr>
              <w:tab/>
            </w:r>
            <w:r w:rsidR="00E4297F">
              <w:rPr>
                <w:noProof/>
                <w:webHidden/>
              </w:rPr>
              <w:fldChar w:fldCharType="begin"/>
            </w:r>
            <w:r w:rsidR="00E4297F">
              <w:rPr>
                <w:noProof/>
                <w:webHidden/>
              </w:rPr>
              <w:instrText xml:space="preserve"> PAGEREF _Toc135951843 \h </w:instrText>
            </w:r>
            <w:r w:rsidR="00E4297F">
              <w:rPr>
                <w:noProof/>
                <w:webHidden/>
              </w:rPr>
            </w:r>
            <w:r w:rsidR="00E4297F">
              <w:rPr>
                <w:noProof/>
                <w:webHidden/>
              </w:rPr>
              <w:fldChar w:fldCharType="separate"/>
            </w:r>
            <w:r w:rsidR="00E4297F">
              <w:rPr>
                <w:noProof/>
                <w:webHidden/>
              </w:rPr>
              <w:t>3</w:t>
            </w:r>
            <w:r w:rsidR="00E4297F">
              <w:rPr>
                <w:noProof/>
                <w:webHidden/>
              </w:rPr>
              <w:fldChar w:fldCharType="end"/>
            </w:r>
          </w:hyperlink>
        </w:p>
        <w:p w14:paraId="358901E0" w14:textId="31A59232"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44" w:history="1">
            <w:r w:rsidR="00E4297F" w:rsidRPr="007C6D25">
              <w:rPr>
                <w:rStyle w:val="Hyperlink"/>
                <w:rFonts w:eastAsiaTheme="majorEastAsia"/>
                <w:noProof/>
                <w:lang w:val="en-US" w:eastAsia="en-IE"/>
              </w:rPr>
              <w:t>ABSTRACT</w:t>
            </w:r>
            <w:r w:rsidR="00E4297F">
              <w:rPr>
                <w:noProof/>
                <w:webHidden/>
              </w:rPr>
              <w:tab/>
            </w:r>
            <w:r w:rsidR="00E4297F">
              <w:rPr>
                <w:noProof/>
                <w:webHidden/>
              </w:rPr>
              <w:fldChar w:fldCharType="begin"/>
            </w:r>
            <w:r w:rsidR="00E4297F">
              <w:rPr>
                <w:noProof/>
                <w:webHidden/>
              </w:rPr>
              <w:instrText xml:space="preserve"> PAGEREF _Toc135951844 \h </w:instrText>
            </w:r>
            <w:r w:rsidR="00E4297F">
              <w:rPr>
                <w:noProof/>
                <w:webHidden/>
              </w:rPr>
            </w:r>
            <w:r w:rsidR="00E4297F">
              <w:rPr>
                <w:noProof/>
                <w:webHidden/>
              </w:rPr>
              <w:fldChar w:fldCharType="separate"/>
            </w:r>
            <w:r w:rsidR="00E4297F">
              <w:rPr>
                <w:noProof/>
                <w:webHidden/>
              </w:rPr>
              <w:t>4</w:t>
            </w:r>
            <w:r w:rsidR="00E4297F">
              <w:rPr>
                <w:noProof/>
                <w:webHidden/>
              </w:rPr>
              <w:fldChar w:fldCharType="end"/>
            </w:r>
          </w:hyperlink>
        </w:p>
        <w:p w14:paraId="6419D194" w14:textId="7E0E5F9E"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45" w:history="1">
            <w:r w:rsidR="00E4297F" w:rsidRPr="007C6D25">
              <w:rPr>
                <w:rStyle w:val="Hyperlink"/>
                <w:rFonts w:eastAsiaTheme="majorEastAsia"/>
                <w:noProof/>
                <w:lang w:eastAsia="en-IE"/>
              </w:rPr>
              <w:t>ΕΙΣΑΓΩΓΗ</w:t>
            </w:r>
            <w:r w:rsidR="00E4297F">
              <w:rPr>
                <w:noProof/>
                <w:webHidden/>
              </w:rPr>
              <w:tab/>
            </w:r>
            <w:r w:rsidR="00E4297F">
              <w:rPr>
                <w:noProof/>
                <w:webHidden/>
              </w:rPr>
              <w:fldChar w:fldCharType="begin"/>
            </w:r>
            <w:r w:rsidR="00E4297F">
              <w:rPr>
                <w:noProof/>
                <w:webHidden/>
              </w:rPr>
              <w:instrText xml:space="preserve"> PAGEREF _Toc135951845 \h </w:instrText>
            </w:r>
            <w:r w:rsidR="00E4297F">
              <w:rPr>
                <w:noProof/>
                <w:webHidden/>
              </w:rPr>
            </w:r>
            <w:r w:rsidR="00E4297F">
              <w:rPr>
                <w:noProof/>
                <w:webHidden/>
              </w:rPr>
              <w:fldChar w:fldCharType="separate"/>
            </w:r>
            <w:r w:rsidR="00E4297F">
              <w:rPr>
                <w:noProof/>
                <w:webHidden/>
              </w:rPr>
              <w:t>5</w:t>
            </w:r>
            <w:r w:rsidR="00E4297F">
              <w:rPr>
                <w:noProof/>
                <w:webHidden/>
              </w:rPr>
              <w:fldChar w:fldCharType="end"/>
            </w:r>
          </w:hyperlink>
        </w:p>
        <w:p w14:paraId="4D8A077C" w14:textId="476E4952"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46" w:history="1">
            <w:r w:rsidR="00E4297F" w:rsidRPr="007C6D25">
              <w:rPr>
                <w:rStyle w:val="Hyperlink"/>
                <w:rFonts w:eastAsiaTheme="majorEastAsia"/>
                <w:noProof/>
                <w:lang w:eastAsia="en-IE"/>
              </w:rPr>
              <w:t>ΚΕΦΑΛΑΙΟ 1:ΒΙΒΛΙΟΓΡΑΦΙΚΗ ΑΝΑΣΚΟΠΗΣΗ</w:t>
            </w:r>
            <w:r w:rsidR="00E4297F">
              <w:rPr>
                <w:noProof/>
                <w:webHidden/>
              </w:rPr>
              <w:tab/>
            </w:r>
            <w:r w:rsidR="00E4297F">
              <w:rPr>
                <w:noProof/>
                <w:webHidden/>
              </w:rPr>
              <w:fldChar w:fldCharType="begin"/>
            </w:r>
            <w:r w:rsidR="00E4297F">
              <w:rPr>
                <w:noProof/>
                <w:webHidden/>
              </w:rPr>
              <w:instrText xml:space="preserve"> PAGEREF _Toc135951846 \h </w:instrText>
            </w:r>
            <w:r w:rsidR="00E4297F">
              <w:rPr>
                <w:noProof/>
                <w:webHidden/>
              </w:rPr>
            </w:r>
            <w:r w:rsidR="00E4297F">
              <w:rPr>
                <w:noProof/>
                <w:webHidden/>
              </w:rPr>
              <w:fldChar w:fldCharType="separate"/>
            </w:r>
            <w:r w:rsidR="00E4297F">
              <w:rPr>
                <w:noProof/>
                <w:webHidden/>
              </w:rPr>
              <w:t>7</w:t>
            </w:r>
            <w:r w:rsidR="00E4297F">
              <w:rPr>
                <w:noProof/>
                <w:webHidden/>
              </w:rPr>
              <w:fldChar w:fldCharType="end"/>
            </w:r>
          </w:hyperlink>
        </w:p>
        <w:p w14:paraId="434E0F64" w14:textId="3B056C3F"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47" w:history="1">
            <w:r w:rsidR="00E4297F" w:rsidRPr="007C6D25">
              <w:rPr>
                <w:rStyle w:val="Hyperlink"/>
                <w:b/>
                <w:bCs/>
                <w:noProof/>
                <w:w w:val="90"/>
              </w:rPr>
              <w:t>1.1 Τυπική,</w:t>
            </w:r>
            <w:r w:rsidR="00E4297F" w:rsidRPr="007C6D25">
              <w:rPr>
                <w:rStyle w:val="Hyperlink"/>
                <w:b/>
                <w:bCs/>
                <w:noProof/>
                <w:spacing w:val="44"/>
                <w:w w:val="90"/>
              </w:rPr>
              <w:t xml:space="preserve"> </w:t>
            </w:r>
            <w:r w:rsidR="00E4297F" w:rsidRPr="007C6D25">
              <w:rPr>
                <w:rStyle w:val="Hyperlink"/>
                <w:b/>
                <w:bCs/>
                <w:noProof/>
                <w:w w:val="90"/>
              </w:rPr>
              <w:t>άτυπη</w:t>
            </w:r>
            <w:r w:rsidR="00E4297F" w:rsidRPr="007C6D25">
              <w:rPr>
                <w:rStyle w:val="Hyperlink"/>
                <w:b/>
                <w:bCs/>
                <w:noProof/>
                <w:spacing w:val="37"/>
                <w:w w:val="90"/>
              </w:rPr>
              <w:t xml:space="preserve"> </w:t>
            </w:r>
            <w:r w:rsidR="00E4297F" w:rsidRPr="007C6D25">
              <w:rPr>
                <w:rStyle w:val="Hyperlink"/>
                <w:b/>
                <w:bCs/>
                <w:noProof/>
                <w:w w:val="90"/>
              </w:rPr>
              <w:t>και</w:t>
            </w:r>
            <w:r w:rsidR="00E4297F" w:rsidRPr="007C6D25">
              <w:rPr>
                <w:rStyle w:val="Hyperlink"/>
                <w:b/>
                <w:bCs/>
                <w:noProof/>
                <w:spacing w:val="46"/>
                <w:w w:val="90"/>
              </w:rPr>
              <w:t xml:space="preserve"> </w:t>
            </w:r>
            <w:r w:rsidR="00E4297F" w:rsidRPr="007C6D25">
              <w:rPr>
                <w:rStyle w:val="Hyperlink"/>
                <w:b/>
                <w:bCs/>
                <w:noProof/>
                <w:w w:val="90"/>
              </w:rPr>
              <w:t>μη</w:t>
            </w:r>
            <w:r w:rsidR="00E4297F" w:rsidRPr="007C6D25">
              <w:rPr>
                <w:rStyle w:val="Hyperlink"/>
                <w:b/>
                <w:bCs/>
                <w:noProof/>
                <w:spacing w:val="37"/>
                <w:w w:val="90"/>
              </w:rPr>
              <w:t xml:space="preserve"> </w:t>
            </w:r>
            <w:r w:rsidR="00E4297F" w:rsidRPr="007C6D25">
              <w:rPr>
                <w:rStyle w:val="Hyperlink"/>
                <w:b/>
                <w:bCs/>
                <w:noProof/>
                <w:w w:val="90"/>
              </w:rPr>
              <w:t>τυπική</w:t>
            </w:r>
            <w:r w:rsidR="00E4297F" w:rsidRPr="007C6D25">
              <w:rPr>
                <w:rStyle w:val="Hyperlink"/>
                <w:b/>
                <w:bCs/>
                <w:noProof/>
                <w:spacing w:val="46"/>
                <w:w w:val="90"/>
              </w:rPr>
              <w:t xml:space="preserve"> </w:t>
            </w:r>
            <w:r w:rsidR="00E4297F" w:rsidRPr="007C6D25">
              <w:rPr>
                <w:rStyle w:val="Hyperlink"/>
                <w:b/>
                <w:bCs/>
                <w:noProof/>
                <w:w w:val="90"/>
              </w:rPr>
              <w:t>μάθηση</w:t>
            </w:r>
            <w:r w:rsidR="00E4297F" w:rsidRPr="007C6D25">
              <w:rPr>
                <w:rStyle w:val="Hyperlink"/>
                <w:b/>
                <w:bCs/>
                <w:noProof/>
                <w:spacing w:val="46"/>
                <w:w w:val="90"/>
              </w:rPr>
              <w:t>.</w:t>
            </w:r>
            <w:r w:rsidR="00E4297F">
              <w:rPr>
                <w:noProof/>
                <w:webHidden/>
              </w:rPr>
              <w:tab/>
            </w:r>
            <w:r w:rsidR="00E4297F">
              <w:rPr>
                <w:noProof/>
                <w:webHidden/>
              </w:rPr>
              <w:fldChar w:fldCharType="begin"/>
            </w:r>
            <w:r w:rsidR="00E4297F">
              <w:rPr>
                <w:noProof/>
                <w:webHidden/>
              </w:rPr>
              <w:instrText xml:space="preserve"> PAGEREF _Toc135951847 \h </w:instrText>
            </w:r>
            <w:r w:rsidR="00E4297F">
              <w:rPr>
                <w:noProof/>
                <w:webHidden/>
              </w:rPr>
            </w:r>
            <w:r w:rsidR="00E4297F">
              <w:rPr>
                <w:noProof/>
                <w:webHidden/>
              </w:rPr>
              <w:fldChar w:fldCharType="separate"/>
            </w:r>
            <w:r w:rsidR="00E4297F">
              <w:rPr>
                <w:noProof/>
                <w:webHidden/>
              </w:rPr>
              <w:t>7</w:t>
            </w:r>
            <w:r w:rsidR="00E4297F">
              <w:rPr>
                <w:noProof/>
                <w:webHidden/>
              </w:rPr>
              <w:fldChar w:fldCharType="end"/>
            </w:r>
          </w:hyperlink>
        </w:p>
        <w:p w14:paraId="24B14606" w14:textId="39FD25B7"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48" w:history="1">
            <w:r w:rsidR="00E4297F" w:rsidRPr="007C6D25">
              <w:rPr>
                <w:rStyle w:val="Hyperlink"/>
                <w:b/>
                <w:bCs/>
                <w:noProof/>
                <w:w w:val="90"/>
              </w:rPr>
              <w:t>1.2 Κοινωνική ένταξη των νέων: Διεύρυνση της πρόσβασης στη μάθηση</w:t>
            </w:r>
            <w:r w:rsidR="00E4297F">
              <w:rPr>
                <w:noProof/>
                <w:webHidden/>
              </w:rPr>
              <w:tab/>
            </w:r>
            <w:r w:rsidR="00E4297F">
              <w:rPr>
                <w:noProof/>
                <w:webHidden/>
              </w:rPr>
              <w:fldChar w:fldCharType="begin"/>
            </w:r>
            <w:r w:rsidR="00E4297F">
              <w:rPr>
                <w:noProof/>
                <w:webHidden/>
              </w:rPr>
              <w:instrText xml:space="preserve"> PAGEREF _Toc135951848 \h </w:instrText>
            </w:r>
            <w:r w:rsidR="00E4297F">
              <w:rPr>
                <w:noProof/>
                <w:webHidden/>
              </w:rPr>
            </w:r>
            <w:r w:rsidR="00E4297F">
              <w:rPr>
                <w:noProof/>
                <w:webHidden/>
              </w:rPr>
              <w:fldChar w:fldCharType="separate"/>
            </w:r>
            <w:r w:rsidR="00E4297F">
              <w:rPr>
                <w:noProof/>
                <w:webHidden/>
              </w:rPr>
              <w:t>9</w:t>
            </w:r>
            <w:r w:rsidR="00E4297F">
              <w:rPr>
                <w:noProof/>
                <w:webHidden/>
              </w:rPr>
              <w:fldChar w:fldCharType="end"/>
            </w:r>
          </w:hyperlink>
        </w:p>
        <w:p w14:paraId="3FD80DBA" w14:textId="6B199B31"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49" w:history="1">
            <w:r w:rsidR="00E4297F" w:rsidRPr="007C6D25">
              <w:rPr>
                <w:rStyle w:val="Hyperlink"/>
                <w:b/>
                <w:bCs/>
                <w:noProof/>
                <w:w w:val="90"/>
              </w:rPr>
              <w:t>1.3 Το θέατρο ως τόπος μάθησης.</w:t>
            </w:r>
            <w:r w:rsidR="00E4297F">
              <w:rPr>
                <w:noProof/>
                <w:webHidden/>
              </w:rPr>
              <w:tab/>
            </w:r>
            <w:r w:rsidR="00E4297F">
              <w:rPr>
                <w:noProof/>
                <w:webHidden/>
              </w:rPr>
              <w:fldChar w:fldCharType="begin"/>
            </w:r>
            <w:r w:rsidR="00E4297F">
              <w:rPr>
                <w:noProof/>
                <w:webHidden/>
              </w:rPr>
              <w:instrText xml:space="preserve"> PAGEREF _Toc135951849 \h </w:instrText>
            </w:r>
            <w:r w:rsidR="00E4297F">
              <w:rPr>
                <w:noProof/>
                <w:webHidden/>
              </w:rPr>
            </w:r>
            <w:r w:rsidR="00E4297F">
              <w:rPr>
                <w:noProof/>
                <w:webHidden/>
              </w:rPr>
              <w:fldChar w:fldCharType="separate"/>
            </w:r>
            <w:r w:rsidR="00E4297F">
              <w:rPr>
                <w:noProof/>
                <w:webHidden/>
              </w:rPr>
              <w:t>11</w:t>
            </w:r>
            <w:r w:rsidR="00E4297F">
              <w:rPr>
                <w:noProof/>
                <w:webHidden/>
              </w:rPr>
              <w:fldChar w:fldCharType="end"/>
            </w:r>
          </w:hyperlink>
        </w:p>
        <w:p w14:paraId="5E935F3A" w14:textId="1D467F10"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50" w:history="1">
            <w:r w:rsidR="00E4297F" w:rsidRPr="007C6D25">
              <w:rPr>
                <w:rStyle w:val="Hyperlink"/>
                <w:rFonts w:eastAsiaTheme="majorEastAsia"/>
                <w:noProof/>
                <w:lang w:eastAsia="en-IE"/>
              </w:rPr>
              <w:t>ΚΕΦΑΛΑΙΟ 2:ΜΕΘΟΔΟΛΟΓΙΑ</w:t>
            </w:r>
            <w:r w:rsidR="00E4297F">
              <w:rPr>
                <w:noProof/>
                <w:webHidden/>
              </w:rPr>
              <w:tab/>
            </w:r>
            <w:r w:rsidR="00E4297F">
              <w:rPr>
                <w:noProof/>
                <w:webHidden/>
              </w:rPr>
              <w:fldChar w:fldCharType="begin"/>
            </w:r>
            <w:r w:rsidR="00E4297F">
              <w:rPr>
                <w:noProof/>
                <w:webHidden/>
              </w:rPr>
              <w:instrText xml:space="preserve"> PAGEREF _Toc135951850 \h </w:instrText>
            </w:r>
            <w:r w:rsidR="00E4297F">
              <w:rPr>
                <w:noProof/>
                <w:webHidden/>
              </w:rPr>
            </w:r>
            <w:r w:rsidR="00E4297F">
              <w:rPr>
                <w:noProof/>
                <w:webHidden/>
              </w:rPr>
              <w:fldChar w:fldCharType="separate"/>
            </w:r>
            <w:r w:rsidR="00E4297F">
              <w:rPr>
                <w:noProof/>
                <w:webHidden/>
              </w:rPr>
              <w:t>21</w:t>
            </w:r>
            <w:r w:rsidR="00E4297F">
              <w:rPr>
                <w:noProof/>
                <w:webHidden/>
              </w:rPr>
              <w:fldChar w:fldCharType="end"/>
            </w:r>
          </w:hyperlink>
        </w:p>
        <w:p w14:paraId="56B918EC" w14:textId="4CF97B9C"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51" w:history="1">
            <w:r w:rsidR="00E4297F" w:rsidRPr="007C6D25">
              <w:rPr>
                <w:rStyle w:val="Hyperlink"/>
                <w:b/>
                <w:bCs/>
                <w:noProof/>
                <w:w w:val="90"/>
              </w:rPr>
              <w:t>2.1 Σχεδιασμός, μέθοδοι και ανάλυση της έρευνας</w:t>
            </w:r>
            <w:r w:rsidR="00E4297F">
              <w:rPr>
                <w:noProof/>
                <w:webHidden/>
              </w:rPr>
              <w:tab/>
            </w:r>
            <w:r w:rsidR="00E4297F">
              <w:rPr>
                <w:noProof/>
                <w:webHidden/>
              </w:rPr>
              <w:fldChar w:fldCharType="begin"/>
            </w:r>
            <w:r w:rsidR="00E4297F">
              <w:rPr>
                <w:noProof/>
                <w:webHidden/>
              </w:rPr>
              <w:instrText xml:space="preserve"> PAGEREF _Toc135951851 \h </w:instrText>
            </w:r>
            <w:r w:rsidR="00E4297F">
              <w:rPr>
                <w:noProof/>
                <w:webHidden/>
              </w:rPr>
            </w:r>
            <w:r w:rsidR="00E4297F">
              <w:rPr>
                <w:noProof/>
                <w:webHidden/>
              </w:rPr>
              <w:fldChar w:fldCharType="separate"/>
            </w:r>
            <w:r w:rsidR="00E4297F">
              <w:rPr>
                <w:noProof/>
                <w:webHidden/>
              </w:rPr>
              <w:t>21</w:t>
            </w:r>
            <w:r w:rsidR="00E4297F">
              <w:rPr>
                <w:noProof/>
                <w:webHidden/>
              </w:rPr>
              <w:fldChar w:fldCharType="end"/>
            </w:r>
          </w:hyperlink>
        </w:p>
        <w:p w14:paraId="15FE024F" w14:textId="243A29B3"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52" w:history="1">
            <w:r w:rsidR="00E4297F" w:rsidRPr="007C6D25">
              <w:rPr>
                <w:rStyle w:val="Hyperlink"/>
                <w:b/>
                <w:bCs/>
                <w:noProof/>
              </w:rPr>
              <w:t xml:space="preserve">2.2 Δειγματοληψία και μεθοδολογία συλλογής δεδομένων από τη μελέτη περίπτωσης του </w:t>
            </w:r>
            <w:r w:rsidR="00E4297F" w:rsidRPr="007C6D25">
              <w:rPr>
                <w:rStyle w:val="Hyperlink"/>
                <w:b/>
                <w:bCs/>
                <w:noProof/>
                <w:lang w:val="en-US"/>
              </w:rPr>
              <w:t>Crooked</w:t>
            </w:r>
            <w:r w:rsidR="00E4297F" w:rsidRPr="007C6D25">
              <w:rPr>
                <w:rStyle w:val="Hyperlink"/>
                <w:b/>
                <w:bCs/>
                <w:noProof/>
              </w:rPr>
              <w:t xml:space="preserve"> </w:t>
            </w:r>
            <w:r w:rsidR="00E4297F" w:rsidRPr="007C6D25">
              <w:rPr>
                <w:rStyle w:val="Hyperlink"/>
                <w:b/>
                <w:bCs/>
                <w:noProof/>
                <w:lang w:val="en-US"/>
              </w:rPr>
              <w:t>House</w:t>
            </w:r>
            <w:r w:rsidR="00E4297F" w:rsidRPr="007C6D25">
              <w:rPr>
                <w:rStyle w:val="Hyperlink"/>
                <w:b/>
                <w:bCs/>
                <w:noProof/>
              </w:rPr>
              <w:t xml:space="preserve"> </w:t>
            </w:r>
            <w:r w:rsidR="00E4297F" w:rsidRPr="007C6D25">
              <w:rPr>
                <w:rStyle w:val="Hyperlink"/>
                <w:b/>
                <w:bCs/>
                <w:noProof/>
                <w:lang w:val="en-US"/>
              </w:rPr>
              <w:t>Theatre</w:t>
            </w:r>
            <w:r w:rsidR="00E4297F" w:rsidRPr="007C6D25">
              <w:rPr>
                <w:rStyle w:val="Hyperlink"/>
                <w:noProof/>
              </w:rPr>
              <w:t>.</w:t>
            </w:r>
            <w:r w:rsidR="00E4297F">
              <w:rPr>
                <w:noProof/>
                <w:webHidden/>
              </w:rPr>
              <w:tab/>
            </w:r>
            <w:r w:rsidR="00E4297F">
              <w:rPr>
                <w:noProof/>
                <w:webHidden/>
              </w:rPr>
              <w:fldChar w:fldCharType="begin"/>
            </w:r>
            <w:r w:rsidR="00E4297F">
              <w:rPr>
                <w:noProof/>
                <w:webHidden/>
              </w:rPr>
              <w:instrText xml:space="preserve"> PAGEREF _Toc135951852 \h </w:instrText>
            </w:r>
            <w:r w:rsidR="00E4297F">
              <w:rPr>
                <w:noProof/>
                <w:webHidden/>
              </w:rPr>
            </w:r>
            <w:r w:rsidR="00E4297F">
              <w:rPr>
                <w:noProof/>
                <w:webHidden/>
              </w:rPr>
              <w:fldChar w:fldCharType="separate"/>
            </w:r>
            <w:r w:rsidR="00E4297F">
              <w:rPr>
                <w:noProof/>
                <w:webHidden/>
              </w:rPr>
              <w:t>24</w:t>
            </w:r>
            <w:r w:rsidR="00E4297F">
              <w:rPr>
                <w:noProof/>
                <w:webHidden/>
              </w:rPr>
              <w:fldChar w:fldCharType="end"/>
            </w:r>
          </w:hyperlink>
        </w:p>
        <w:p w14:paraId="4CAB4BBE" w14:textId="2904A2F8"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53" w:history="1">
            <w:r w:rsidR="00E4297F" w:rsidRPr="007C6D25">
              <w:rPr>
                <w:rStyle w:val="Hyperlink"/>
                <w:b/>
                <w:bCs/>
                <w:noProof/>
              </w:rPr>
              <w:t>2.3 Δεοντολογικές εκτιμήσεις</w:t>
            </w:r>
            <w:r w:rsidR="00E4297F">
              <w:rPr>
                <w:noProof/>
                <w:webHidden/>
              </w:rPr>
              <w:tab/>
            </w:r>
            <w:r w:rsidR="00E4297F">
              <w:rPr>
                <w:noProof/>
                <w:webHidden/>
              </w:rPr>
              <w:fldChar w:fldCharType="begin"/>
            </w:r>
            <w:r w:rsidR="00E4297F">
              <w:rPr>
                <w:noProof/>
                <w:webHidden/>
              </w:rPr>
              <w:instrText xml:space="preserve"> PAGEREF _Toc135951853 \h </w:instrText>
            </w:r>
            <w:r w:rsidR="00E4297F">
              <w:rPr>
                <w:noProof/>
                <w:webHidden/>
              </w:rPr>
            </w:r>
            <w:r w:rsidR="00E4297F">
              <w:rPr>
                <w:noProof/>
                <w:webHidden/>
              </w:rPr>
              <w:fldChar w:fldCharType="separate"/>
            </w:r>
            <w:r w:rsidR="00E4297F">
              <w:rPr>
                <w:noProof/>
                <w:webHidden/>
              </w:rPr>
              <w:t>26</w:t>
            </w:r>
            <w:r w:rsidR="00E4297F">
              <w:rPr>
                <w:noProof/>
                <w:webHidden/>
              </w:rPr>
              <w:fldChar w:fldCharType="end"/>
            </w:r>
          </w:hyperlink>
        </w:p>
        <w:p w14:paraId="628596F5" w14:textId="4F0DFF73"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54" w:history="1">
            <w:r w:rsidR="00E4297F" w:rsidRPr="007C6D25">
              <w:rPr>
                <w:rStyle w:val="Hyperlink"/>
                <w:b/>
                <w:bCs/>
                <w:noProof/>
                <w:w w:val="90"/>
              </w:rPr>
              <w:t>2.4 Η υλοποίηση των παραστάσεων</w:t>
            </w:r>
            <w:r w:rsidR="00E4297F">
              <w:rPr>
                <w:noProof/>
                <w:webHidden/>
              </w:rPr>
              <w:tab/>
            </w:r>
            <w:r w:rsidR="00E4297F">
              <w:rPr>
                <w:noProof/>
                <w:webHidden/>
              </w:rPr>
              <w:fldChar w:fldCharType="begin"/>
            </w:r>
            <w:r w:rsidR="00E4297F">
              <w:rPr>
                <w:noProof/>
                <w:webHidden/>
              </w:rPr>
              <w:instrText xml:space="preserve"> PAGEREF _Toc135951854 \h </w:instrText>
            </w:r>
            <w:r w:rsidR="00E4297F">
              <w:rPr>
                <w:noProof/>
                <w:webHidden/>
              </w:rPr>
            </w:r>
            <w:r w:rsidR="00E4297F">
              <w:rPr>
                <w:noProof/>
                <w:webHidden/>
              </w:rPr>
              <w:fldChar w:fldCharType="separate"/>
            </w:r>
            <w:r w:rsidR="00E4297F">
              <w:rPr>
                <w:noProof/>
                <w:webHidden/>
              </w:rPr>
              <w:t>26</w:t>
            </w:r>
            <w:r w:rsidR="00E4297F">
              <w:rPr>
                <w:noProof/>
                <w:webHidden/>
              </w:rPr>
              <w:fldChar w:fldCharType="end"/>
            </w:r>
          </w:hyperlink>
        </w:p>
        <w:p w14:paraId="39FD142A" w14:textId="61DDE492"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55" w:history="1">
            <w:r w:rsidR="00E4297F" w:rsidRPr="007C6D25">
              <w:rPr>
                <w:rStyle w:val="Hyperlink"/>
                <w:rFonts w:eastAsiaTheme="majorEastAsia"/>
                <w:noProof/>
                <w:lang w:eastAsia="en-IE"/>
              </w:rPr>
              <w:t>ΚΕΦΑΛΑΙΟ 3: ΑΝΑΛΥΣΗ ΔΕΔΟΜΕΝΩΝ</w:t>
            </w:r>
            <w:r w:rsidR="00E4297F">
              <w:rPr>
                <w:noProof/>
                <w:webHidden/>
              </w:rPr>
              <w:tab/>
            </w:r>
            <w:r w:rsidR="00E4297F">
              <w:rPr>
                <w:noProof/>
                <w:webHidden/>
              </w:rPr>
              <w:fldChar w:fldCharType="begin"/>
            </w:r>
            <w:r w:rsidR="00E4297F">
              <w:rPr>
                <w:noProof/>
                <w:webHidden/>
              </w:rPr>
              <w:instrText xml:space="preserve"> PAGEREF _Toc135951855 \h </w:instrText>
            </w:r>
            <w:r w:rsidR="00E4297F">
              <w:rPr>
                <w:noProof/>
                <w:webHidden/>
              </w:rPr>
            </w:r>
            <w:r w:rsidR="00E4297F">
              <w:rPr>
                <w:noProof/>
                <w:webHidden/>
              </w:rPr>
              <w:fldChar w:fldCharType="separate"/>
            </w:r>
            <w:r w:rsidR="00E4297F">
              <w:rPr>
                <w:noProof/>
                <w:webHidden/>
              </w:rPr>
              <w:t>31</w:t>
            </w:r>
            <w:r w:rsidR="00E4297F">
              <w:rPr>
                <w:noProof/>
                <w:webHidden/>
              </w:rPr>
              <w:fldChar w:fldCharType="end"/>
            </w:r>
          </w:hyperlink>
        </w:p>
        <w:p w14:paraId="3CFB5CF5" w14:textId="672B6FB4"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56" w:history="1">
            <w:r w:rsidR="00E4297F" w:rsidRPr="007C6D25">
              <w:rPr>
                <w:rStyle w:val="Hyperlink"/>
                <w:b/>
                <w:bCs/>
                <w:noProof/>
                <w:w w:val="90"/>
              </w:rPr>
              <w:t>3.1 Ερευνητικά αποτελέσματα ερωτημάτων και συνεντεύξεων των συμμετεχόντων</w:t>
            </w:r>
            <w:r w:rsidR="00E4297F">
              <w:rPr>
                <w:noProof/>
                <w:webHidden/>
              </w:rPr>
              <w:tab/>
            </w:r>
            <w:r w:rsidR="00E4297F">
              <w:rPr>
                <w:noProof/>
                <w:webHidden/>
              </w:rPr>
              <w:fldChar w:fldCharType="begin"/>
            </w:r>
            <w:r w:rsidR="00E4297F">
              <w:rPr>
                <w:noProof/>
                <w:webHidden/>
              </w:rPr>
              <w:instrText xml:space="preserve"> PAGEREF _Toc135951856 \h </w:instrText>
            </w:r>
            <w:r w:rsidR="00E4297F">
              <w:rPr>
                <w:noProof/>
                <w:webHidden/>
              </w:rPr>
            </w:r>
            <w:r w:rsidR="00E4297F">
              <w:rPr>
                <w:noProof/>
                <w:webHidden/>
              </w:rPr>
              <w:fldChar w:fldCharType="separate"/>
            </w:r>
            <w:r w:rsidR="00E4297F">
              <w:rPr>
                <w:noProof/>
                <w:webHidden/>
              </w:rPr>
              <w:t>31</w:t>
            </w:r>
            <w:r w:rsidR="00E4297F">
              <w:rPr>
                <w:noProof/>
                <w:webHidden/>
              </w:rPr>
              <w:fldChar w:fldCharType="end"/>
            </w:r>
          </w:hyperlink>
        </w:p>
        <w:p w14:paraId="122A0AB5" w14:textId="63609EF2"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57" w:history="1">
            <w:r w:rsidR="00E4297F" w:rsidRPr="007C6D25">
              <w:rPr>
                <w:rStyle w:val="Hyperlink"/>
                <w:b/>
                <w:bCs/>
                <w:noProof/>
              </w:rPr>
              <w:t>3.2 Αυτοπεποίθηση και αυτοεκτίμηση</w:t>
            </w:r>
            <w:r w:rsidR="00E4297F">
              <w:rPr>
                <w:noProof/>
                <w:webHidden/>
              </w:rPr>
              <w:tab/>
            </w:r>
            <w:r w:rsidR="00E4297F">
              <w:rPr>
                <w:noProof/>
                <w:webHidden/>
              </w:rPr>
              <w:fldChar w:fldCharType="begin"/>
            </w:r>
            <w:r w:rsidR="00E4297F">
              <w:rPr>
                <w:noProof/>
                <w:webHidden/>
              </w:rPr>
              <w:instrText xml:space="preserve"> PAGEREF _Toc135951857 \h </w:instrText>
            </w:r>
            <w:r w:rsidR="00E4297F">
              <w:rPr>
                <w:noProof/>
                <w:webHidden/>
              </w:rPr>
            </w:r>
            <w:r w:rsidR="00E4297F">
              <w:rPr>
                <w:noProof/>
                <w:webHidden/>
              </w:rPr>
              <w:fldChar w:fldCharType="separate"/>
            </w:r>
            <w:r w:rsidR="00E4297F">
              <w:rPr>
                <w:noProof/>
                <w:webHidden/>
              </w:rPr>
              <w:t>36</w:t>
            </w:r>
            <w:r w:rsidR="00E4297F">
              <w:rPr>
                <w:noProof/>
                <w:webHidden/>
              </w:rPr>
              <w:fldChar w:fldCharType="end"/>
            </w:r>
          </w:hyperlink>
        </w:p>
        <w:p w14:paraId="71E98436" w14:textId="5D498109"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58" w:history="1">
            <w:r w:rsidR="00E4297F" w:rsidRPr="007C6D25">
              <w:rPr>
                <w:rStyle w:val="Hyperlink"/>
                <w:b/>
                <w:bCs/>
                <w:noProof/>
              </w:rPr>
              <w:t>3.3 Ανάπτυξη της ταυτότητας</w:t>
            </w:r>
            <w:r w:rsidR="00E4297F">
              <w:rPr>
                <w:noProof/>
                <w:webHidden/>
              </w:rPr>
              <w:tab/>
            </w:r>
            <w:r w:rsidR="00E4297F">
              <w:rPr>
                <w:noProof/>
                <w:webHidden/>
              </w:rPr>
              <w:fldChar w:fldCharType="begin"/>
            </w:r>
            <w:r w:rsidR="00E4297F">
              <w:rPr>
                <w:noProof/>
                <w:webHidden/>
              </w:rPr>
              <w:instrText xml:space="preserve"> PAGEREF _Toc135951858 \h </w:instrText>
            </w:r>
            <w:r w:rsidR="00E4297F">
              <w:rPr>
                <w:noProof/>
                <w:webHidden/>
              </w:rPr>
            </w:r>
            <w:r w:rsidR="00E4297F">
              <w:rPr>
                <w:noProof/>
                <w:webHidden/>
              </w:rPr>
              <w:fldChar w:fldCharType="separate"/>
            </w:r>
            <w:r w:rsidR="00E4297F">
              <w:rPr>
                <w:noProof/>
                <w:webHidden/>
              </w:rPr>
              <w:t>37</w:t>
            </w:r>
            <w:r w:rsidR="00E4297F">
              <w:rPr>
                <w:noProof/>
                <w:webHidden/>
              </w:rPr>
              <w:fldChar w:fldCharType="end"/>
            </w:r>
          </w:hyperlink>
        </w:p>
        <w:p w14:paraId="2682103E" w14:textId="0A36D8F4"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59" w:history="1">
            <w:r w:rsidR="00E4297F" w:rsidRPr="007C6D25">
              <w:rPr>
                <w:rStyle w:val="Hyperlink"/>
                <w:b/>
                <w:bCs/>
                <w:noProof/>
              </w:rPr>
              <w:t>3.4 Ελευθερία έκφρασης της σεξουαλικότητας</w:t>
            </w:r>
            <w:r w:rsidR="00E4297F">
              <w:rPr>
                <w:noProof/>
                <w:webHidden/>
              </w:rPr>
              <w:tab/>
            </w:r>
            <w:r w:rsidR="00E4297F">
              <w:rPr>
                <w:noProof/>
                <w:webHidden/>
              </w:rPr>
              <w:fldChar w:fldCharType="begin"/>
            </w:r>
            <w:r w:rsidR="00E4297F">
              <w:rPr>
                <w:noProof/>
                <w:webHidden/>
              </w:rPr>
              <w:instrText xml:space="preserve"> PAGEREF _Toc135951859 \h </w:instrText>
            </w:r>
            <w:r w:rsidR="00E4297F">
              <w:rPr>
                <w:noProof/>
                <w:webHidden/>
              </w:rPr>
            </w:r>
            <w:r w:rsidR="00E4297F">
              <w:rPr>
                <w:noProof/>
                <w:webHidden/>
              </w:rPr>
              <w:fldChar w:fldCharType="separate"/>
            </w:r>
            <w:r w:rsidR="00E4297F">
              <w:rPr>
                <w:noProof/>
                <w:webHidden/>
              </w:rPr>
              <w:t>38</w:t>
            </w:r>
            <w:r w:rsidR="00E4297F">
              <w:rPr>
                <w:noProof/>
                <w:webHidden/>
              </w:rPr>
              <w:fldChar w:fldCharType="end"/>
            </w:r>
          </w:hyperlink>
        </w:p>
        <w:p w14:paraId="66B5E17A" w14:textId="43DCD3C7"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60" w:history="1">
            <w:r w:rsidR="00E4297F" w:rsidRPr="007C6D25">
              <w:rPr>
                <w:rStyle w:val="Hyperlink"/>
                <w:b/>
                <w:bCs/>
                <w:noProof/>
              </w:rPr>
              <w:t>3.5 Ικανότητα</w:t>
            </w:r>
            <w:r w:rsidR="00E4297F" w:rsidRPr="007C6D25">
              <w:rPr>
                <w:rStyle w:val="Hyperlink"/>
                <w:b/>
                <w:bCs/>
                <w:noProof/>
                <w:spacing w:val="-3"/>
              </w:rPr>
              <w:t xml:space="preserve"> </w:t>
            </w:r>
            <w:r w:rsidR="00E4297F" w:rsidRPr="007C6D25">
              <w:rPr>
                <w:rStyle w:val="Hyperlink"/>
                <w:b/>
                <w:bCs/>
                <w:noProof/>
              </w:rPr>
              <w:t>αντιμετώπισης</w:t>
            </w:r>
            <w:r w:rsidR="00E4297F" w:rsidRPr="007C6D25">
              <w:rPr>
                <w:rStyle w:val="Hyperlink"/>
                <w:b/>
                <w:bCs/>
                <w:noProof/>
                <w:spacing w:val="-4"/>
              </w:rPr>
              <w:t xml:space="preserve"> </w:t>
            </w:r>
            <w:r w:rsidR="00E4297F" w:rsidRPr="007C6D25">
              <w:rPr>
                <w:rStyle w:val="Hyperlink"/>
                <w:b/>
                <w:bCs/>
                <w:noProof/>
              </w:rPr>
              <w:t>δυσχερών</w:t>
            </w:r>
            <w:r w:rsidR="00E4297F" w:rsidRPr="007C6D25">
              <w:rPr>
                <w:rStyle w:val="Hyperlink"/>
                <w:b/>
                <w:bCs/>
                <w:noProof/>
                <w:spacing w:val="-5"/>
              </w:rPr>
              <w:t xml:space="preserve"> </w:t>
            </w:r>
            <w:r w:rsidR="00E4297F" w:rsidRPr="007C6D25">
              <w:rPr>
                <w:rStyle w:val="Hyperlink"/>
                <w:b/>
                <w:bCs/>
                <w:noProof/>
              </w:rPr>
              <w:t>εμπειριών και ικανότητα ανάληψης ρίσκου.</w:t>
            </w:r>
            <w:r w:rsidR="00E4297F">
              <w:rPr>
                <w:noProof/>
                <w:webHidden/>
              </w:rPr>
              <w:tab/>
            </w:r>
            <w:r w:rsidR="00E4297F">
              <w:rPr>
                <w:noProof/>
                <w:webHidden/>
              </w:rPr>
              <w:fldChar w:fldCharType="begin"/>
            </w:r>
            <w:r w:rsidR="00E4297F">
              <w:rPr>
                <w:noProof/>
                <w:webHidden/>
              </w:rPr>
              <w:instrText xml:space="preserve"> PAGEREF _Toc135951860 \h </w:instrText>
            </w:r>
            <w:r w:rsidR="00E4297F">
              <w:rPr>
                <w:noProof/>
                <w:webHidden/>
              </w:rPr>
            </w:r>
            <w:r w:rsidR="00E4297F">
              <w:rPr>
                <w:noProof/>
                <w:webHidden/>
              </w:rPr>
              <w:fldChar w:fldCharType="separate"/>
            </w:r>
            <w:r w:rsidR="00E4297F">
              <w:rPr>
                <w:noProof/>
                <w:webHidden/>
              </w:rPr>
              <w:t>39</w:t>
            </w:r>
            <w:r w:rsidR="00E4297F">
              <w:rPr>
                <w:noProof/>
                <w:webHidden/>
              </w:rPr>
              <w:fldChar w:fldCharType="end"/>
            </w:r>
          </w:hyperlink>
        </w:p>
        <w:p w14:paraId="6A98060B" w14:textId="3D0A9422"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61" w:history="1">
            <w:r w:rsidR="00E4297F" w:rsidRPr="007C6D25">
              <w:rPr>
                <w:rStyle w:val="Hyperlink"/>
                <w:b/>
                <w:bCs/>
                <w:noProof/>
                <w:w w:val="90"/>
              </w:rPr>
              <w:t>3.6 Κοινωνικές δεξιότητες και ευαισθητοποίηση</w:t>
            </w:r>
            <w:r w:rsidR="00E4297F">
              <w:rPr>
                <w:noProof/>
                <w:webHidden/>
              </w:rPr>
              <w:tab/>
            </w:r>
            <w:r w:rsidR="00E4297F">
              <w:rPr>
                <w:noProof/>
                <w:webHidden/>
              </w:rPr>
              <w:fldChar w:fldCharType="begin"/>
            </w:r>
            <w:r w:rsidR="00E4297F">
              <w:rPr>
                <w:noProof/>
                <w:webHidden/>
              </w:rPr>
              <w:instrText xml:space="preserve"> PAGEREF _Toc135951861 \h </w:instrText>
            </w:r>
            <w:r w:rsidR="00E4297F">
              <w:rPr>
                <w:noProof/>
                <w:webHidden/>
              </w:rPr>
            </w:r>
            <w:r w:rsidR="00E4297F">
              <w:rPr>
                <w:noProof/>
                <w:webHidden/>
              </w:rPr>
              <w:fldChar w:fldCharType="separate"/>
            </w:r>
            <w:r w:rsidR="00E4297F">
              <w:rPr>
                <w:noProof/>
                <w:webHidden/>
              </w:rPr>
              <w:t>40</w:t>
            </w:r>
            <w:r w:rsidR="00E4297F">
              <w:rPr>
                <w:noProof/>
                <w:webHidden/>
              </w:rPr>
              <w:fldChar w:fldCharType="end"/>
            </w:r>
          </w:hyperlink>
        </w:p>
        <w:p w14:paraId="652CD672" w14:textId="47FBEF1B" w:rsidR="00E4297F" w:rsidRDefault="009B0FC0">
          <w:pPr>
            <w:pStyle w:val="TOC3"/>
            <w:tabs>
              <w:tab w:val="right" w:leader="dot" w:pos="8498"/>
            </w:tabs>
            <w:rPr>
              <w:rFonts w:asciiTheme="minorHAnsi" w:eastAsiaTheme="minorEastAsia" w:hAnsiTheme="minorHAnsi" w:cstheme="minorBidi"/>
              <w:noProof/>
              <w:kern w:val="2"/>
              <w:lang w:eastAsia="el-GR"/>
              <w14:ligatures w14:val="standardContextual"/>
            </w:rPr>
          </w:pPr>
          <w:hyperlink w:anchor="_Toc135951862" w:history="1">
            <w:r w:rsidR="00E4297F" w:rsidRPr="007C6D25">
              <w:rPr>
                <w:rStyle w:val="Hyperlink"/>
                <w:noProof/>
              </w:rPr>
              <w:t>3.6.1 Χτίζοντας</w:t>
            </w:r>
            <w:r w:rsidR="00E4297F" w:rsidRPr="007C6D25">
              <w:rPr>
                <w:rStyle w:val="Hyperlink"/>
                <w:noProof/>
                <w:spacing w:val="-2"/>
              </w:rPr>
              <w:t xml:space="preserve"> </w:t>
            </w:r>
            <w:r w:rsidR="00E4297F" w:rsidRPr="007C6D25">
              <w:rPr>
                <w:rStyle w:val="Hyperlink"/>
                <w:noProof/>
              </w:rPr>
              <w:t>σχέσεις</w:t>
            </w:r>
            <w:r w:rsidR="00E4297F" w:rsidRPr="007C6D25">
              <w:rPr>
                <w:rStyle w:val="Hyperlink"/>
                <w:noProof/>
                <w:spacing w:val="-1"/>
              </w:rPr>
              <w:t xml:space="preserve"> </w:t>
            </w:r>
            <w:r w:rsidR="00E4297F" w:rsidRPr="007C6D25">
              <w:rPr>
                <w:rStyle w:val="Hyperlink"/>
                <w:noProof/>
              </w:rPr>
              <w:t>και</w:t>
            </w:r>
            <w:r w:rsidR="00E4297F" w:rsidRPr="007C6D25">
              <w:rPr>
                <w:rStyle w:val="Hyperlink"/>
                <w:noProof/>
                <w:spacing w:val="-2"/>
              </w:rPr>
              <w:t xml:space="preserve"> </w:t>
            </w:r>
            <w:r w:rsidR="00E4297F" w:rsidRPr="007C6D25">
              <w:rPr>
                <w:rStyle w:val="Hyperlink"/>
                <w:noProof/>
              </w:rPr>
              <w:t>κάνοντας</w:t>
            </w:r>
            <w:r w:rsidR="00E4297F" w:rsidRPr="007C6D25">
              <w:rPr>
                <w:rStyle w:val="Hyperlink"/>
                <w:noProof/>
                <w:spacing w:val="-5"/>
              </w:rPr>
              <w:t xml:space="preserve"> </w:t>
            </w:r>
            <w:r w:rsidR="00E4297F" w:rsidRPr="007C6D25">
              <w:rPr>
                <w:rStyle w:val="Hyperlink"/>
                <w:noProof/>
              </w:rPr>
              <w:t>φίλους</w:t>
            </w:r>
            <w:r w:rsidR="00E4297F">
              <w:rPr>
                <w:noProof/>
                <w:webHidden/>
              </w:rPr>
              <w:tab/>
            </w:r>
            <w:r w:rsidR="00E4297F">
              <w:rPr>
                <w:noProof/>
                <w:webHidden/>
              </w:rPr>
              <w:fldChar w:fldCharType="begin"/>
            </w:r>
            <w:r w:rsidR="00E4297F">
              <w:rPr>
                <w:noProof/>
                <w:webHidden/>
              </w:rPr>
              <w:instrText xml:space="preserve"> PAGEREF _Toc135951862 \h </w:instrText>
            </w:r>
            <w:r w:rsidR="00E4297F">
              <w:rPr>
                <w:noProof/>
                <w:webHidden/>
              </w:rPr>
            </w:r>
            <w:r w:rsidR="00E4297F">
              <w:rPr>
                <w:noProof/>
                <w:webHidden/>
              </w:rPr>
              <w:fldChar w:fldCharType="separate"/>
            </w:r>
            <w:r w:rsidR="00E4297F">
              <w:rPr>
                <w:noProof/>
                <w:webHidden/>
              </w:rPr>
              <w:t>40</w:t>
            </w:r>
            <w:r w:rsidR="00E4297F">
              <w:rPr>
                <w:noProof/>
                <w:webHidden/>
              </w:rPr>
              <w:fldChar w:fldCharType="end"/>
            </w:r>
          </w:hyperlink>
        </w:p>
        <w:p w14:paraId="042BB653" w14:textId="6D7E53FF" w:rsidR="00E4297F" w:rsidRDefault="009B0FC0">
          <w:pPr>
            <w:pStyle w:val="TOC3"/>
            <w:tabs>
              <w:tab w:val="right" w:leader="dot" w:pos="8498"/>
            </w:tabs>
            <w:rPr>
              <w:rFonts w:asciiTheme="minorHAnsi" w:eastAsiaTheme="minorEastAsia" w:hAnsiTheme="minorHAnsi" w:cstheme="minorBidi"/>
              <w:noProof/>
              <w:kern w:val="2"/>
              <w:lang w:eastAsia="el-GR"/>
              <w14:ligatures w14:val="standardContextual"/>
            </w:rPr>
          </w:pPr>
          <w:hyperlink w:anchor="_Toc135951863" w:history="1">
            <w:r w:rsidR="00E4297F" w:rsidRPr="007C6D25">
              <w:rPr>
                <w:rStyle w:val="Hyperlink"/>
                <w:noProof/>
              </w:rPr>
              <w:t>3.6.2 Πολλαπλές νοημοσύνες</w:t>
            </w:r>
            <w:r w:rsidR="00E4297F">
              <w:rPr>
                <w:noProof/>
                <w:webHidden/>
              </w:rPr>
              <w:tab/>
            </w:r>
            <w:r w:rsidR="00E4297F">
              <w:rPr>
                <w:noProof/>
                <w:webHidden/>
              </w:rPr>
              <w:fldChar w:fldCharType="begin"/>
            </w:r>
            <w:r w:rsidR="00E4297F">
              <w:rPr>
                <w:noProof/>
                <w:webHidden/>
              </w:rPr>
              <w:instrText xml:space="preserve"> PAGEREF _Toc135951863 \h </w:instrText>
            </w:r>
            <w:r w:rsidR="00E4297F">
              <w:rPr>
                <w:noProof/>
                <w:webHidden/>
              </w:rPr>
            </w:r>
            <w:r w:rsidR="00E4297F">
              <w:rPr>
                <w:noProof/>
                <w:webHidden/>
              </w:rPr>
              <w:fldChar w:fldCharType="separate"/>
            </w:r>
            <w:r w:rsidR="00E4297F">
              <w:rPr>
                <w:noProof/>
                <w:webHidden/>
              </w:rPr>
              <w:t>41</w:t>
            </w:r>
            <w:r w:rsidR="00E4297F">
              <w:rPr>
                <w:noProof/>
                <w:webHidden/>
              </w:rPr>
              <w:fldChar w:fldCharType="end"/>
            </w:r>
          </w:hyperlink>
        </w:p>
        <w:p w14:paraId="1BFE38A4" w14:textId="53C94246"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64" w:history="1">
            <w:r w:rsidR="00E4297F" w:rsidRPr="007C6D25">
              <w:rPr>
                <w:rStyle w:val="Hyperlink"/>
                <w:b/>
                <w:bCs/>
                <w:noProof/>
                <w:w w:val="90"/>
              </w:rPr>
              <w:t>3.7 Ομαδική εργασία και Ικανότητα συγκέντρωσης</w:t>
            </w:r>
            <w:r w:rsidR="00E4297F">
              <w:rPr>
                <w:noProof/>
                <w:webHidden/>
              </w:rPr>
              <w:tab/>
            </w:r>
            <w:r w:rsidR="00E4297F">
              <w:rPr>
                <w:noProof/>
                <w:webHidden/>
              </w:rPr>
              <w:fldChar w:fldCharType="begin"/>
            </w:r>
            <w:r w:rsidR="00E4297F">
              <w:rPr>
                <w:noProof/>
                <w:webHidden/>
              </w:rPr>
              <w:instrText xml:space="preserve"> PAGEREF _Toc135951864 \h </w:instrText>
            </w:r>
            <w:r w:rsidR="00E4297F">
              <w:rPr>
                <w:noProof/>
                <w:webHidden/>
              </w:rPr>
            </w:r>
            <w:r w:rsidR="00E4297F">
              <w:rPr>
                <w:noProof/>
                <w:webHidden/>
              </w:rPr>
              <w:fldChar w:fldCharType="separate"/>
            </w:r>
            <w:r w:rsidR="00E4297F">
              <w:rPr>
                <w:noProof/>
                <w:webHidden/>
              </w:rPr>
              <w:t>42</w:t>
            </w:r>
            <w:r w:rsidR="00E4297F">
              <w:rPr>
                <w:noProof/>
                <w:webHidden/>
              </w:rPr>
              <w:fldChar w:fldCharType="end"/>
            </w:r>
          </w:hyperlink>
        </w:p>
        <w:p w14:paraId="02CF9EAF" w14:textId="6AB8C856"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65" w:history="1">
            <w:r w:rsidR="00E4297F" w:rsidRPr="007C6D25">
              <w:rPr>
                <w:rStyle w:val="Hyperlink"/>
                <w:b/>
                <w:bCs/>
                <w:noProof/>
                <w:w w:val="90"/>
              </w:rPr>
              <w:t>3.8 Γλωσσική ανάπτυξη και επικοινωνιακές δεξιότητες</w:t>
            </w:r>
            <w:r w:rsidR="00E4297F">
              <w:rPr>
                <w:noProof/>
                <w:webHidden/>
              </w:rPr>
              <w:tab/>
            </w:r>
            <w:r w:rsidR="00E4297F">
              <w:rPr>
                <w:noProof/>
                <w:webHidden/>
              </w:rPr>
              <w:fldChar w:fldCharType="begin"/>
            </w:r>
            <w:r w:rsidR="00E4297F">
              <w:rPr>
                <w:noProof/>
                <w:webHidden/>
              </w:rPr>
              <w:instrText xml:space="preserve"> PAGEREF _Toc135951865 \h </w:instrText>
            </w:r>
            <w:r w:rsidR="00E4297F">
              <w:rPr>
                <w:noProof/>
                <w:webHidden/>
              </w:rPr>
            </w:r>
            <w:r w:rsidR="00E4297F">
              <w:rPr>
                <w:noProof/>
                <w:webHidden/>
              </w:rPr>
              <w:fldChar w:fldCharType="separate"/>
            </w:r>
            <w:r w:rsidR="00E4297F">
              <w:rPr>
                <w:noProof/>
                <w:webHidden/>
              </w:rPr>
              <w:t>42</w:t>
            </w:r>
            <w:r w:rsidR="00E4297F">
              <w:rPr>
                <w:noProof/>
                <w:webHidden/>
              </w:rPr>
              <w:fldChar w:fldCharType="end"/>
            </w:r>
          </w:hyperlink>
        </w:p>
        <w:p w14:paraId="72074E67" w14:textId="5482EEBD"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66" w:history="1">
            <w:r w:rsidR="00E4297F" w:rsidRPr="007C6D25">
              <w:rPr>
                <w:rStyle w:val="Hyperlink"/>
                <w:b/>
                <w:bCs/>
                <w:noProof/>
                <w:w w:val="90"/>
              </w:rPr>
              <w:t>3.9 Ο αντίκτυπος του θεάτρου στη μάθηση των νέων</w:t>
            </w:r>
            <w:r w:rsidR="00E4297F">
              <w:rPr>
                <w:noProof/>
                <w:webHidden/>
              </w:rPr>
              <w:tab/>
            </w:r>
            <w:r w:rsidR="00E4297F">
              <w:rPr>
                <w:noProof/>
                <w:webHidden/>
              </w:rPr>
              <w:fldChar w:fldCharType="begin"/>
            </w:r>
            <w:r w:rsidR="00E4297F">
              <w:rPr>
                <w:noProof/>
                <w:webHidden/>
              </w:rPr>
              <w:instrText xml:space="preserve"> PAGEREF _Toc135951866 \h </w:instrText>
            </w:r>
            <w:r w:rsidR="00E4297F">
              <w:rPr>
                <w:noProof/>
                <w:webHidden/>
              </w:rPr>
            </w:r>
            <w:r w:rsidR="00E4297F">
              <w:rPr>
                <w:noProof/>
                <w:webHidden/>
              </w:rPr>
              <w:fldChar w:fldCharType="separate"/>
            </w:r>
            <w:r w:rsidR="00E4297F">
              <w:rPr>
                <w:noProof/>
                <w:webHidden/>
              </w:rPr>
              <w:t>44</w:t>
            </w:r>
            <w:r w:rsidR="00E4297F">
              <w:rPr>
                <w:noProof/>
                <w:webHidden/>
              </w:rPr>
              <w:fldChar w:fldCharType="end"/>
            </w:r>
          </w:hyperlink>
        </w:p>
        <w:p w14:paraId="1D57B36B" w14:textId="1BCFF721"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67" w:history="1">
            <w:r w:rsidR="00E4297F" w:rsidRPr="007C6D25">
              <w:rPr>
                <w:rStyle w:val="Hyperlink"/>
                <w:b/>
                <w:bCs/>
                <w:noProof/>
                <w:w w:val="90"/>
              </w:rPr>
              <w:t>3.10 Ο αντίκτυπος του θεάτρου στις εκπαιδευτικές επιδόσεις των νέων.</w:t>
            </w:r>
            <w:r w:rsidR="00E4297F">
              <w:rPr>
                <w:noProof/>
                <w:webHidden/>
              </w:rPr>
              <w:tab/>
            </w:r>
            <w:r w:rsidR="00E4297F">
              <w:rPr>
                <w:noProof/>
                <w:webHidden/>
              </w:rPr>
              <w:fldChar w:fldCharType="begin"/>
            </w:r>
            <w:r w:rsidR="00E4297F">
              <w:rPr>
                <w:noProof/>
                <w:webHidden/>
              </w:rPr>
              <w:instrText xml:space="preserve"> PAGEREF _Toc135951867 \h </w:instrText>
            </w:r>
            <w:r w:rsidR="00E4297F">
              <w:rPr>
                <w:noProof/>
                <w:webHidden/>
              </w:rPr>
            </w:r>
            <w:r w:rsidR="00E4297F">
              <w:rPr>
                <w:noProof/>
                <w:webHidden/>
              </w:rPr>
              <w:fldChar w:fldCharType="separate"/>
            </w:r>
            <w:r w:rsidR="00E4297F">
              <w:rPr>
                <w:noProof/>
                <w:webHidden/>
              </w:rPr>
              <w:t>44</w:t>
            </w:r>
            <w:r w:rsidR="00E4297F">
              <w:rPr>
                <w:noProof/>
                <w:webHidden/>
              </w:rPr>
              <w:fldChar w:fldCharType="end"/>
            </w:r>
          </w:hyperlink>
        </w:p>
        <w:p w14:paraId="488ACCF0" w14:textId="730EAB06"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68" w:history="1">
            <w:r w:rsidR="00E4297F" w:rsidRPr="007C6D25">
              <w:rPr>
                <w:rStyle w:val="Hyperlink"/>
                <w:b/>
                <w:bCs/>
                <w:noProof/>
                <w:w w:val="90"/>
              </w:rPr>
              <w:t>3.11 Το θέατρο βασίζεται στην άτυπη μάθηση;</w:t>
            </w:r>
            <w:r w:rsidR="00E4297F">
              <w:rPr>
                <w:noProof/>
                <w:webHidden/>
              </w:rPr>
              <w:tab/>
            </w:r>
            <w:r w:rsidR="00E4297F">
              <w:rPr>
                <w:noProof/>
                <w:webHidden/>
              </w:rPr>
              <w:fldChar w:fldCharType="begin"/>
            </w:r>
            <w:r w:rsidR="00E4297F">
              <w:rPr>
                <w:noProof/>
                <w:webHidden/>
              </w:rPr>
              <w:instrText xml:space="preserve"> PAGEREF _Toc135951868 \h </w:instrText>
            </w:r>
            <w:r w:rsidR="00E4297F">
              <w:rPr>
                <w:noProof/>
                <w:webHidden/>
              </w:rPr>
            </w:r>
            <w:r w:rsidR="00E4297F">
              <w:rPr>
                <w:noProof/>
                <w:webHidden/>
              </w:rPr>
              <w:fldChar w:fldCharType="separate"/>
            </w:r>
            <w:r w:rsidR="00E4297F">
              <w:rPr>
                <w:noProof/>
                <w:webHidden/>
              </w:rPr>
              <w:t>45</w:t>
            </w:r>
            <w:r w:rsidR="00E4297F">
              <w:rPr>
                <w:noProof/>
                <w:webHidden/>
              </w:rPr>
              <w:fldChar w:fldCharType="end"/>
            </w:r>
          </w:hyperlink>
        </w:p>
        <w:p w14:paraId="0FE4EE74" w14:textId="1CE16027"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69" w:history="1">
            <w:r w:rsidR="00E4297F" w:rsidRPr="007C6D25">
              <w:rPr>
                <w:rStyle w:val="Hyperlink"/>
                <w:rFonts w:eastAsiaTheme="majorEastAsia"/>
                <w:noProof/>
                <w:lang w:eastAsia="en-IE"/>
              </w:rPr>
              <w:t>ΚΕΦΑΛΑΙΟ 4: ΤΕΛΙΚΑ ΣΥΜΠΕΡΑΣΜΑΤΑ -ΣΥΖΗΤΗΣΗ</w:t>
            </w:r>
            <w:r w:rsidR="00E4297F">
              <w:rPr>
                <w:noProof/>
                <w:webHidden/>
              </w:rPr>
              <w:tab/>
            </w:r>
            <w:r w:rsidR="00E4297F">
              <w:rPr>
                <w:noProof/>
                <w:webHidden/>
              </w:rPr>
              <w:fldChar w:fldCharType="begin"/>
            </w:r>
            <w:r w:rsidR="00E4297F">
              <w:rPr>
                <w:noProof/>
                <w:webHidden/>
              </w:rPr>
              <w:instrText xml:space="preserve"> PAGEREF _Toc135951869 \h </w:instrText>
            </w:r>
            <w:r w:rsidR="00E4297F">
              <w:rPr>
                <w:noProof/>
                <w:webHidden/>
              </w:rPr>
            </w:r>
            <w:r w:rsidR="00E4297F">
              <w:rPr>
                <w:noProof/>
                <w:webHidden/>
              </w:rPr>
              <w:fldChar w:fldCharType="separate"/>
            </w:r>
            <w:r w:rsidR="00E4297F">
              <w:rPr>
                <w:noProof/>
                <w:webHidden/>
              </w:rPr>
              <w:t>47</w:t>
            </w:r>
            <w:r w:rsidR="00E4297F">
              <w:rPr>
                <w:noProof/>
                <w:webHidden/>
              </w:rPr>
              <w:fldChar w:fldCharType="end"/>
            </w:r>
          </w:hyperlink>
        </w:p>
        <w:p w14:paraId="5C9C94C2" w14:textId="44EB3AC1"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70" w:history="1">
            <w:r w:rsidR="00E4297F" w:rsidRPr="007C6D25">
              <w:rPr>
                <w:rStyle w:val="Hyperlink"/>
                <w:noProof/>
              </w:rPr>
              <w:t>ΕΠΙΛΟΓΟΣ</w:t>
            </w:r>
            <w:r w:rsidR="00E4297F">
              <w:rPr>
                <w:noProof/>
                <w:webHidden/>
              </w:rPr>
              <w:tab/>
            </w:r>
            <w:r w:rsidR="00E4297F">
              <w:rPr>
                <w:noProof/>
                <w:webHidden/>
              </w:rPr>
              <w:fldChar w:fldCharType="begin"/>
            </w:r>
            <w:r w:rsidR="00E4297F">
              <w:rPr>
                <w:noProof/>
                <w:webHidden/>
              </w:rPr>
              <w:instrText xml:space="preserve"> PAGEREF _Toc135951870 \h </w:instrText>
            </w:r>
            <w:r w:rsidR="00E4297F">
              <w:rPr>
                <w:noProof/>
                <w:webHidden/>
              </w:rPr>
            </w:r>
            <w:r w:rsidR="00E4297F">
              <w:rPr>
                <w:noProof/>
                <w:webHidden/>
              </w:rPr>
              <w:fldChar w:fldCharType="separate"/>
            </w:r>
            <w:r w:rsidR="00E4297F">
              <w:rPr>
                <w:noProof/>
                <w:webHidden/>
              </w:rPr>
              <w:t>50</w:t>
            </w:r>
            <w:r w:rsidR="00E4297F">
              <w:rPr>
                <w:noProof/>
                <w:webHidden/>
              </w:rPr>
              <w:fldChar w:fldCharType="end"/>
            </w:r>
          </w:hyperlink>
        </w:p>
        <w:p w14:paraId="7E03AE4A" w14:textId="7966BBF7"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71" w:history="1">
            <w:r w:rsidR="00E4297F" w:rsidRPr="007C6D25">
              <w:rPr>
                <w:rStyle w:val="Hyperlink"/>
                <w:rFonts w:eastAsiaTheme="majorEastAsia"/>
                <w:noProof/>
                <w:lang w:eastAsia="en-IE"/>
              </w:rPr>
              <w:t>ΒΙΒΛΙΟΓΡΑΦΙΑ</w:t>
            </w:r>
            <w:r w:rsidR="00E4297F">
              <w:rPr>
                <w:noProof/>
                <w:webHidden/>
              </w:rPr>
              <w:tab/>
            </w:r>
            <w:r w:rsidR="00E4297F">
              <w:rPr>
                <w:noProof/>
                <w:webHidden/>
              </w:rPr>
              <w:fldChar w:fldCharType="begin"/>
            </w:r>
            <w:r w:rsidR="00E4297F">
              <w:rPr>
                <w:noProof/>
                <w:webHidden/>
              </w:rPr>
              <w:instrText xml:space="preserve"> PAGEREF _Toc135951871 \h </w:instrText>
            </w:r>
            <w:r w:rsidR="00E4297F">
              <w:rPr>
                <w:noProof/>
                <w:webHidden/>
              </w:rPr>
            </w:r>
            <w:r w:rsidR="00E4297F">
              <w:rPr>
                <w:noProof/>
                <w:webHidden/>
              </w:rPr>
              <w:fldChar w:fldCharType="separate"/>
            </w:r>
            <w:r w:rsidR="00E4297F">
              <w:rPr>
                <w:noProof/>
                <w:webHidden/>
              </w:rPr>
              <w:t>52</w:t>
            </w:r>
            <w:r w:rsidR="00E4297F">
              <w:rPr>
                <w:noProof/>
                <w:webHidden/>
              </w:rPr>
              <w:fldChar w:fldCharType="end"/>
            </w:r>
          </w:hyperlink>
        </w:p>
        <w:p w14:paraId="6E424896" w14:textId="2B2AEEFF" w:rsidR="00E4297F" w:rsidRDefault="009B0FC0">
          <w:pPr>
            <w:pStyle w:val="TOC1"/>
            <w:tabs>
              <w:tab w:val="right" w:leader="dot" w:pos="8498"/>
            </w:tabs>
            <w:rPr>
              <w:rFonts w:asciiTheme="minorHAnsi" w:eastAsiaTheme="minorEastAsia" w:hAnsiTheme="minorHAnsi" w:cstheme="minorBidi"/>
              <w:noProof/>
              <w:kern w:val="2"/>
              <w:lang w:eastAsia="el-GR"/>
              <w14:ligatures w14:val="standardContextual"/>
            </w:rPr>
          </w:pPr>
          <w:hyperlink w:anchor="_Toc135951872" w:history="1">
            <w:r w:rsidR="00E4297F" w:rsidRPr="007C6D25">
              <w:rPr>
                <w:rStyle w:val="Hyperlink"/>
                <w:rFonts w:eastAsiaTheme="majorEastAsia"/>
                <w:noProof/>
                <w:lang w:eastAsia="en-IE"/>
              </w:rPr>
              <w:t>ΠΑΡΑΡΤΗΜΑ</w:t>
            </w:r>
            <w:r w:rsidR="00E4297F">
              <w:rPr>
                <w:noProof/>
                <w:webHidden/>
              </w:rPr>
              <w:tab/>
            </w:r>
            <w:r w:rsidR="00E4297F">
              <w:rPr>
                <w:noProof/>
                <w:webHidden/>
              </w:rPr>
              <w:fldChar w:fldCharType="begin"/>
            </w:r>
            <w:r w:rsidR="00E4297F">
              <w:rPr>
                <w:noProof/>
                <w:webHidden/>
              </w:rPr>
              <w:instrText xml:space="preserve"> PAGEREF _Toc135951872 \h </w:instrText>
            </w:r>
            <w:r w:rsidR="00E4297F">
              <w:rPr>
                <w:noProof/>
                <w:webHidden/>
              </w:rPr>
            </w:r>
            <w:r w:rsidR="00E4297F">
              <w:rPr>
                <w:noProof/>
                <w:webHidden/>
              </w:rPr>
              <w:fldChar w:fldCharType="separate"/>
            </w:r>
            <w:r w:rsidR="00E4297F">
              <w:rPr>
                <w:noProof/>
                <w:webHidden/>
              </w:rPr>
              <w:t>55</w:t>
            </w:r>
            <w:r w:rsidR="00E4297F">
              <w:rPr>
                <w:noProof/>
                <w:webHidden/>
              </w:rPr>
              <w:fldChar w:fldCharType="end"/>
            </w:r>
          </w:hyperlink>
        </w:p>
        <w:p w14:paraId="7FE79E7F" w14:textId="4909F719"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73" w:history="1">
            <w:r w:rsidR="00E4297F" w:rsidRPr="007C6D25">
              <w:rPr>
                <w:rStyle w:val="Hyperlink"/>
                <w:noProof/>
                <w:lang w:eastAsia="en-IE"/>
              </w:rPr>
              <w:t>Ερωτηματολόγιο</w:t>
            </w:r>
            <w:r w:rsidR="00E4297F">
              <w:rPr>
                <w:noProof/>
                <w:webHidden/>
              </w:rPr>
              <w:tab/>
            </w:r>
            <w:r w:rsidR="00E4297F">
              <w:rPr>
                <w:noProof/>
                <w:webHidden/>
              </w:rPr>
              <w:fldChar w:fldCharType="begin"/>
            </w:r>
            <w:r w:rsidR="00E4297F">
              <w:rPr>
                <w:noProof/>
                <w:webHidden/>
              </w:rPr>
              <w:instrText xml:space="preserve"> PAGEREF _Toc135951873 \h </w:instrText>
            </w:r>
            <w:r w:rsidR="00E4297F">
              <w:rPr>
                <w:noProof/>
                <w:webHidden/>
              </w:rPr>
            </w:r>
            <w:r w:rsidR="00E4297F">
              <w:rPr>
                <w:noProof/>
                <w:webHidden/>
              </w:rPr>
              <w:fldChar w:fldCharType="separate"/>
            </w:r>
            <w:r w:rsidR="00E4297F">
              <w:rPr>
                <w:noProof/>
                <w:webHidden/>
              </w:rPr>
              <w:t>55</w:t>
            </w:r>
            <w:r w:rsidR="00E4297F">
              <w:rPr>
                <w:noProof/>
                <w:webHidden/>
              </w:rPr>
              <w:fldChar w:fldCharType="end"/>
            </w:r>
          </w:hyperlink>
        </w:p>
        <w:p w14:paraId="73B85FA6" w14:textId="2E434466" w:rsidR="00E4297F" w:rsidRDefault="009B0FC0">
          <w:pPr>
            <w:pStyle w:val="TOC2"/>
            <w:tabs>
              <w:tab w:val="right" w:leader="dot" w:pos="8498"/>
            </w:tabs>
            <w:rPr>
              <w:rFonts w:asciiTheme="minorHAnsi" w:eastAsiaTheme="minorEastAsia" w:hAnsiTheme="minorHAnsi" w:cstheme="minorBidi"/>
              <w:noProof/>
              <w:kern w:val="2"/>
              <w:lang w:eastAsia="el-GR"/>
              <w14:ligatures w14:val="standardContextual"/>
            </w:rPr>
          </w:pPr>
          <w:hyperlink w:anchor="_Toc135951874" w:history="1">
            <w:r w:rsidR="00E4297F" w:rsidRPr="007C6D25">
              <w:rPr>
                <w:rStyle w:val="Hyperlink"/>
                <w:noProof/>
              </w:rPr>
              <w:t>Πίνακας</w:t>
            </w:r>
            <w:r w:rsidR="00E4297F">
              <w:rPr>
                <w:noProof/>
                <w:webHidden/>
              </w:rPr>
              <w:tab/>
            </w:r>
            <w:r w:rsidR="00E4297F">
              <w:rPr>
                <w:noProof/>
                <w:webHidden/>
              </w:rPr>
              <w:fldChar w:fldCharType="begin"/>
            </w:r>
            <w:r w:rsidR="00E4297F">
              <w:rPr>
                <w:noProof/>
                <w:webHidden/>
              </w:rPr>
              <w:instrText xml:space="preserve"> PAGEREF _Toc135951874 \h </w:instrText>
            </w:r>
            <w:r w:rsidR="00E4297F">
              <w:rPr>
                <w:noProof/>
                <w:webHidden/>
              </w:rPr>
            </w:r>
            <w:r w:rsidR="00E4297F">
              <w:rPr>
                <w:noProof/>
                <w:webHidden/>
              </w:rPr>
              <w:fldChar w:fldCharType="separate"/>
            </w:r>
            <w:r w:rsidR="00E4297F">
              <w:rPr>
                <w:noProof/>
                <w:webHidden/>
              </w:rPr>
              <w:t>57</w:t>
            </w:r>
            <w:r w:rsidR="00E4297F">
              <w:rPr>
                <w:noProof/>
                <w:webHidden/>
              </w:rPr>
              <w:fldChar w:fldCharType="end"/>
            </w:r>
          </w:hyperlink>
        </w:p>
        <w:p w14:paraId="0790198C" w14:textId="033A6AB4" w:rsidR="006E3618" w:rsidRPr="006665CD" w:rsidRDefault="006E3618" w:rsidP="00CD4E3C">
          <w:pPr>
            <w:spacing w:before="120" w:after="120" w:line="360" w:lineRule="auto"/>
            <w:ind w:right="3"/>
            <w:jc w:val="both"/>
            <w:rPr>
              <w:color w:val="000000" w:themeColor="text1"/>
              <w:sz w:val="24"/>
              <w:szCs w:val="24"/>
            </w:rPr>
          </w:pPr>
          <w:r w:rsidRPr="006665CD">
            <w:rPr>
              <w:b/>
              <w:bCs/>
              <w:color w:val="000000" w:themeColor="text1"/>
              <w:sz w:val="24"/>
              <w:szCs w:val="24"/>
            </w:rPr>
            <w:fldChar w:fldCharType="end"/>
          </w:r>
        </w:p>
      </w:sdtContent>
    </w:sdt>
    <w:p w14:paraId="51B043F4" w14:textId="77777777" w:rsidR="006E3618" w:rsidRPr="006665CD" w:rsidRDefault="006E3618" w:rsidP="00CD4E3C">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eastAsia="en-IE"/>
        </w:rPr>
        <w:sectPr w:rsidR="006E3618" w:rsidRPr="006665CD" w:rsidSect="00BB5E09">
          <w:footerReference w:type="default" r:id="rId11"/>
          <w:pgSz w:w="11910" w:h="16840" w:code="9"/>
          <w:pgMar w:top="1418" w:right="1701" w:bottom="1418" w:left="1701" w:header="0" w:footer="1094" w:gutter="0"/>
          <w:pgNumType w:start="0"/>
          <w:cols w:space="720"/>
          <w:titlePg/>
          <w:docGrid w:linePitch="299"/>
        </w:sectPr>
      </w:pPr>
    </w:p>
    <w:p w14:paraId="7DA258FA" w14:textId="1536767D" w:rsidR="002423E7" w:rsidRPr="006665CD" w:rsidRDefault="00C56933" w:rsidP="00CD4E3C">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eastAsia="en-IE"/>
        </w:rPr>
      </w:pPr>
      <w:bookmarkStart w:id="2" w:name="_Toc135951843"/>
      <w:r w:rsidRPr="006665CD">
        <w:rPr>
          <w:rFonts w:eastAsiaTheme="majorEastAsia"/>
          <w:b w:val="0"/>
          <w:bCs w:val="0"/>
          <w:color w:val="000000" w:themeColor="text1"/>
          <w:lang w:eastAsia="en-IE"/>
        </w:rPr>
        <w:t>ΠΕΡΙΛΗΨΗ</w:t>
      </w:r>
      <w:bookmarkEnd w:id="1"/>
      <w:bookmarkEnd w:id="2"/>
    </w:p>
    <w:p w14:paraId="68B485B6" w14:textId="32D8278E" w:rsidR="00ED50B6" w:rsidRPr="006665CD" w:rsidRDefault="00ED50B6" w:rsidP="00ED50B6">
      <w:pPr>
        <w:pStyle w:val="BodyText"/>
        <w:spacing w:before="120" w:after="120" w:line="360" w:lineRule="auto"/>
        <w:ind w:right="3"/>
        <w:jc w:val="both"/>
        <w:rPr>
          <w:color w:val="000000" w:themeColor="text1"/>
        </w:rPr>
      </w:pPr>
      <w:r w:rsidRPr="006665CD">
        <w:rPr>
          <w:color w:val="000000" w:themeColor="text1"/>
        </w:rPr>
        <w:t>Σκοπός της παρούσας μελέτης είναι να διερευνήσει πώς το συμμετοχικό θέατρο δημιουργεί</w:t>
      </w:r>
      <w:r w:rsidRPr="006665CD">
        <w:rPr>
          <w:color w:val="000000" w:themeColor="text1"/>
          <w:spacing w:val="1"/>
        </w:rPr>
        <w:t xml:space="preserve"> </w:t>
      </w:r>
      <w:r w:rsidRPr="006665CD">
        <w:rPr>
          <w:color w:val="000000" w:themeColor="text1"/>
        </w:rPr>
        <w:t xml:space="preserve">ένα χώρο στον οποίο οι νέοι είναι σε θέση να </w:t>
      </w:r>
      <w:r>
        <w:rPr>
          <w:color w:val="000000" w:themeColor="text1"/>
        </w:rPr>
        <w:t>νοηματοδοτήσουν τη ζωή τους, αναπτύσσοντας</w:t>
      </w:r>
      <w:r w:rsidRPr="006665CD">
        <w:rPr>
          <w:color w:val="000000" w:themeColor="text1"/>
        </w:rPr>
        <w:t xml:space="preserve"> θετικές δεξιότητες για την ψυχική υγεία και τη βελτίωση της </w:t>
      </w:r>
      <w:r>
        <w:rPr>
          <w:color w:val="000000" w:themeColor="text1"/>
        </w:rPr>
        <w:t xml:space="preserve">ποιότητάς </w:t>
      </w:r>
      <w:r w:rsidRPr="006665CD">
        <w:rPr>
          <w:color w:val="000000" w:themeColor="text1"/>
        </w:rPr>
        <w:t>τ</w:t>
      </w:r>
      <w:r>
        <w:rPr>
          <w:color w:val="000000" w:themeColor="text1"/>
        </w:rPr>
        <w:t>η</w:t>
      </w:r>
      <w:r w:rsidRPr="006665CD">
        <w:rPr>
          <w:color w:val="000000" w:themeColor="text1"/>
        </w:rPr>
        <w:t xml:space="preserve">ς. Η έρευνα </w:t>
      </w:r>
      <w:r w:rsidR="002D5B3F">
        <w:rPr>
          <w:color w:val="000000" w:themeColor="text1"/>
        </w:rPr>
        <w:t>πραγματοποιήθηκε</w:t>
      </w:r>
      <w:r w:rsidRPr="006665CD">
        <w:rPr>
          <w:color w:val="000000" w:themeColor="text1"/>
        </w:rPr>
        <w:t xml:space="preserve"> στο Kildare Youth Theatre (KYT), στην Ιρλανδία, από τις 14/</w:t>
      </w:r>
      <w:r w:rsidRPr="007932F4">
        <w:rPr>
          <w:color w:val="000000" w:themeColor="text1"/>
        </w:rPr>
        <w:t>01</w:t>
      </w:r>
      <w:r w:rsidRPr="006665CD">
        <w:rPr>
          <w:color w:val="000000" w:themeColor="text1"/>
        </w:rPr>
        <w:t>/201</w:t>
      </w:r>
      <w:r w:rsidRPr="007932F4">
        <w:rPr>
          <w:color w:val="000000" w:themeColor="text1"/>
        </w:rPr>
        <w:t>9</w:t>
      </w:r>
      <w:r w:rsidRPr="006665CD">
        <w:rPr>
          <w:color w:val="000000" w:themeColor="text1"/>
        </w:rPr>
        <w:t xml:space="preserve"> έως τις</w:t>
      </w:r>
      <w:r>
        <w:rPr>
          <w:color w:val="000000" w:themeColor="text1"/>
        </w:rPr>
        <w:t xml:space="preserve"> </w:t>
      </w:r>
      <w:r w:rsidRPr="006665CD">
        <w:rPr>
          <w:color w:val="000000" w:themeColor="text1"/>
        </w:rPr>
        <w:t xml:space="preserve">30/06/2019. Συγκεκριμένα, το KYT </w:t>
      </w:r>
      <w:r>
        <w:rPr>
          <w:color w:val="000000" w:themeColor="text1"/>
        </w:rPr>
        <w:t>είναι</w:t>
      </w:r>
      <w:r w:rsidRPr="006665CD">
        <w:rPr>
          <w:color w:val="000000" w:themeColor="text1"/>
          <w:spacing w:val="1"/>
        </w:rPr>
        <w:t xml:space="preserve"> </w:t>
      </w:r>
      <w:r w:rsidRPr="006665CD">
        <w:rPr>
          <w:color w:val="000000" w:themeColor="text1"/>
        </w:rPr>
        <w:t>ένα</w:t>
      </w:r>
      <w:r>
        <w:rPr>
          <w:color w:val="000000" w:themeColor="text1"/>
        </w:rPr>
        <w:t>ς</w:t>
      </w:r>
      <w:r w:rsidRPr="006665CD">
        <w:rPr>
          <w:color w:val="000000" w:themeColor="text1"/>
        </w:rPr>
        <w:t xml:space="preserve"> μαθησιακό</w:t>
      </w:r>
      <w:r>
        <w:rPr>
          <w:color w:val="000000" w:themeColor="text1"/>
        </w:rPr>
        <w:t>ς</w:t>
      </w:r>
      <w:r w:rsidRPr="006665CD">
        <w:rPr>
          <w:color w:val="000000" w:themeColor="text1"/>
        </w:rPr>
        <w:t xml:space="preserve"> χώρο</w:t>
      </w:r>
      <w:r>
        <w:rPr>
          <w:color w:val="000000" w:themeColor="text1"/>
        </w:rPr>
        <w:t>ς</w:t>
      </w:r>
      <w:r w:rsidRPr="006665CD">
        <w:rPr>
          <w:color w:val="000000" w:themeColor="text1"/>
        </w:rPr>
        <w:t xml:space="preserve"> άτυπης εκπαίδευσης</w:t>
      </w:r>
      <w:r>
        <w:rPr>
          <w:color w:val="000000" w:themeColor="text1"/>
        </w:rPr>
        <w:t>,</w:t>
      </w:r>
      <w:r w:rsidRPr="006665CD">
        <w:rPr>
          <w:color w:val="000000" w:themeColor="text1"/>
        </w:rPr>
        <w:t xml:space="preserve"> μέσα στον οποίο οι νέοι είναι σε θέση </w:t>
      </w:r>
      <w:r>
        <w:rPr>
          <w:color w:val="000000" w:themeColor="text1"/>
        </w:rPr>
        <w:t>να βρουν ένα</w:t>
      </w:r>
      <w:r w:rsidRPr="006665CD">
        <w:rPr>
          <w:color w:val="000000" w:themeColor="text1"/>
        </w:rPr>
        <w:t xml:space="preserve"> υποστηρικτικό</w:t>
      </w:r>
      <w:r w:rsidRPr="006665CD">
        <w:rPr>
          <w:color w:val="000000" w:themeColor="text1"/>
          <w:spacing w:val="1"/>
        </w:rPr>
        <w:t xml:space="preserve"> </w:t>
      </w:r>
      <w:r w:rsidRPr="006665CD">
        <w:rPr>
          <w:color w:val="000000" w:themeColor="text1"/>
        </w:rPr>
        <w:t>περιβάλλον</w:t>
      </w:r>
      <w:r w:rsidRPr="006665CD">
        <w:rPr>
          <w:color w:val="000000" w:themeColor="text1"/>
          <w:spacing w:val="1"/>
        </w:rPr>
        <w:t xml:space="preserve"> </w:t>
      </w:r>
      <w:r w:rsidRPr="006665CD">
        <w:rPr>
          <w:color w:val="000000" w:themeColor="text1"/>
        </w:rPr>
        <w:t>για θετικές μεταβάσεις στην</w:t>
      </w:r>
      <w:r w:rsidRPr="006665CD">
        <w:rPr>
          <w:color w:val="000000" w:themeColor="text1"/>
          <w:spacing w:val="1"/>
        </w:rPr>
        <w:t xml:space="preserve"> </w:t>
      </w:r>
      <w:r w:rsidRPr="006665CD">
        <w:rPr>
          <w:color w:val="000000" w:themeColor="text1"/>
        </w:rPr>
        <w:t>ενηλικίωση,</w:t>
      </w:r>
      <w:r w:rsidRPr="006665CD">
        <w:rPr>
          <w:color w:val="000000" w:themeColor="text1"/>
          <w:spacing w:val="1"/>
        </w:rPr>
        <w:t xml:space="preserve"> </w:t>
      </w:r>
      <w:r w:rsidRPr="006665CD">
        <w:rPr>
          <w:color w:val="000000" w:themeColor="text1"/>
        </w:rPr>
        <w:t>παρέχοντας ευκαιρίες συμμετοχής,</w:t>
      </w:r>
      <w:r w:rsidRPr="006665CD">
        <w:rPr>
          <w:color w:val="000000" w:themeColor="text1"/>
          <w:spacing w:val="1"/>
        </w:rPr>
        <w:t xml:space="preserve"> αντίληψης </w:t>
      </w:r>
      <w:r w:rsidRPr="006665CD">
        <w:rPr>
          <w:color w:val="000000" w:themeColor="text1"/>
        </w:rPr>
        <w:t>κινδύνων</w:t>
      </w:r>
      <w:r w:rsidRPr="006665CD">
        <w:rPr>
          <w:color w:val="000000" w:themeColor="text1"/>
          <w:spacing w:val="-4"/>
        </w:rPr>
        <w:t xml:space="preserve"> </w:t>
      </w:r>
      <w:r w:rsidRPr="006665CD">
        <w:rPr>
          <w:color w:val="000000" w:themeColor="text1"/>
        </w:rPr>
        <w:t>και</w:t>
      </w:r>
      <w:r w:rsidRPr="006665CD">
        <w:rPr>
          <w:color w:val="000000" w:themeColor="text1"/>
          <w:spacing w:val="-4"/>
        </w:rPr>
        <w:t xml:space="preserve"> </w:t>
      </w:r>
      <w:r w:rsidRPr="006665CD">
        <w:rPr>
          <w:color w:val="000000" w:themeColor="text1"/>
        </w:rPr>
        <w:t>ανάληψης ευθυνών,</w:t>
      </w:r>
      <w:r w:rsidRPr="006665CD">
        <w:rPr>
          <w:color w:val="000000" w:themeColor="text1"/>
          <w:spacing w:val="-8"/>
        </w:rPr>
        <w:t xml:space="preserve"> </w:t>
      </w:r>
      <w:r w:rsidRPr="006665CD">
        <w:rPr>
          <w:color w:val="000000" w:themeColor="text1"/>
        </w:rPr>
        <w:t>οικοδόμησης</w:t>
      </w:r>
      <w:r w:rsidRPr="006665CD">
        <w:rPr>
          <w:color w:val="000000" w:themeColor="text1"/>
          <w:spacing w:val="-1"/>
        </w:rPr>
        <w:t xml:space="preserve"> </w:t>
      </w:r>
      <w:r w:rsidRPr="006665CD">
        <w:rPr>
          <w:color w:val="000000" w:themeColor="text1"/>
        </w:rPr>
        <w:t>σχέσεων</w:t>
      </w:r>
      <w:r w:rsidRPr="006665CD">
        <w:rPr>
          <w:color w:val="000000" w:themeColor="text1"/>
          <w:spacing w:val="-1"/>
        </w:rPr>
        <w:t xml:space="preserve"> </w:t>
      </w:r>
      <w:r w:rsidRPr="006665CD">
        <w:rPr>
          <w:color w:val="000000" w:themeColor="text1"/>
        </w:rPr>
        <w:t>και</w:t>
      </w:r>
      <w:r w:rsidRPr="006665CD">
        <w:rPr>
          <w:color w:val="000000" w:themeColor="text1"/>
          <w:spacing w:val="-4"/>
        </w:rPr>
        <w:t xml:space="preserve"> </w:t>
      </w:r>
      <w:r w:rsidRPr="006665CD">
        <w:rPr>
          <w:color w:val="000000" w:themeColor="text1"/>
        </w:rPr>
        <w:t>διεκδίκησης</w:t>
      </w:r>
      <w:r w:rsidRPr="006665CD">
        <w:rPr>
          <w:color w:val="000000" w:themeColor="text1"/>
          <w:spacing w:val="-1"/>
        </w:rPr>
        <w:t xml:space="preserve"> </w:t>
      </w:r>
      <w:r w:rsidRPr="006665CD">
        <w:rPr>
          <w:color w:val="000000" w:themeColor="text1"/>
        </w:rPr>
        <w:t>της</w:t>
      </w:r>
      <w:r w:rsidRPr="006665CD">
        <w:rPr>
          <w:color w:val="000000" w:themeColor="text1"/>
          <w:spacing w:val="-2"/>
        </w:rPr>
        <w:t xml:space="preserve"> </w:t>
      </w:r>
      <w:r w:rsidRPr="006665CD">
        <w:rPr>
          <w:color w:val="000000" w:themeColor="text1"/>
        </w:rPr>
        <w:t>ανεξαρτησίας.</w:t>
      </w:r>
    </w:p>
    <w:p w14:paraId="500A1465" w14:textId="72FEA03A" w:rsidR="007E243D" w:rsidRPr="006665CD" w:rsidRDefault="00294A98" w:rsidP="00000F10">
      <w:pPr>
        <w:pStyle w:val="BodyText"/>
        <w:spacing w:before="120" w:after="120" w:line="360" w:lineRule="auto"/>
        <w:ind w:right="3" w:firstLine="567"/>
        <w:jc w:val="both"/>
        <w:rPr>
          <w:color w:val="000000" w:themeColor="text1"/>
        </w:rPr>
      </w:pPr>
      <w:r w:rsidRPr="00964D9D">
        <w:rPr>
          <w:color w:val="000000" w:themeColor="text1"/>
        </w:rPr>
        <w:t>Η</w:t>
      </w:r>
      <w:r w:rsidRPr="00964D9D">
        <w:rPr>
          <w:color w:val="000000" w:themeColor="text1"/>
          <w:spacing w:val="1"/>
        </w:rPr>
        <w:t xml:space="preserve"> </w:t>
      </w:r>
      <w:r w:rsidRPr="00964D9D">
        <w:rPr>
          <w:color w:val="000000" w:themeColor="text1"/>
        </w:rPr>
        <w:t>ομάδα</w:t>
      </w:r>
      <w:r w:rsidRPr="00964D9D">
        <w:rPr>
          <w:color w:val="000000" w:themeColor="text1"/>
          <w:spacing w:val="1"/>
        </w:rPr>
        <w:t xml:space="preserve"> </w:t>
      </w:r>
      <w:r w:rsidRPr="00964D9D">
        <w:rPr>
          <w:color w:val="000000" w:themeColor="text1"/>
        </w:rPr>
        <w:t>για</w:t>
      </w:r>
      <w:r w:rsidRPr="00964D9D">
        <w:rPr>
          <w:color w:val="000000" w:themeColor="text1"/>
          <w:spacing w:val="1"/>
        </w:rPr>
        <w:t xml:space="preserve"> </w:t>
      </w:r>
      <w:r w:rsidRPr="00964D9D">
        <w:rPr>
          <w:color w:val="000000" w:themeColor="text1"/>
        </w:rPr>
        <w:t>την</w:t>
      </w:r>
      <w:r w:rsidRPr="00964D9D">
        <w:rPr>
          <w:color w:val="000000" w:themeColor="text1"/>
          <w:spacing w:val="1"/>
        </w:rPr>
        <w:t xml:space="preserve"> </w:t>
      </w:r>
      <w:r w:rsidRPr="00964D9D">
        <w:rPr>
          <w:color w:val="000000" w:themeColor="text1"/>
        </w:rPr>
        <w:t xml:space="preserve">έρευνα αυτή αποτελούνταν </w:t>
      </w:r>
      <w:r w:rsidRPr="00964D9D">
        <w:rPr>
          <w:color w:val="000000" w:themeColor="text1"/>
          <w:spacing w:val="1"/>
        </w:rPr>
        <w:t>από όλες τις ηλικιακές ομάδες</w:t>
      </w:r>
      <w:r w:rsidRPr="00964D9D">
        <w:rPr>
          <w:color w:val="000000" w:themeColor="text1"/>
        </w:rPr>
        <w:t xml:space="preserve"> από </w:t>
      </w:r>
      <w:r w:rsidR="00160DCB" w:rsidRPr="00964D9D">
        <w:rPr>
          <w:color w:val="000000" w:themeColor="text1"/>
        </w:rPr>
        <w:t xml:space="preserve">δεκατέσσερα </w:t>
      </w:r>
      <w:r w:rsidRPr="00964D9D">
        <w:rPr>
          <w:color w:val="000000" w:themeColor="text1"/>
        </w:rPr>
        <w:t>έως είκοσι ετών.</w:t>
      </w:r>
      <w:r w:rsidR="006C2634" w:rsidRPr="00964D9D">
        <w:rPr>
          <w:color w:val="000000" w:themeColor="text1"/>
        </w:rPr>
        <w:t xml:space="preserve"> Οι συμμετέχοντες ήταν</w:t>
      </w:r>
      <w:r w:rsidR="006C2634" w:rsidRPr="00964D9D">
        <w:rPr>
          <w:color w:val="000000" w:themeColor="text1"/>
          <w:spacing w:val="1"/>
        </w:rPr>
        <w:t xml:space="preserve"> </w:t>
      </w:r>
      <w:r w:rsidR="006C2634" w:rsidRPr="00964D9D">
        <w:rPr>
          <w:color w:val="000000" w:themeColor="text1"/>
        </w:rPr>
        <w:t>συνολικά</w:t>
      </w:r>
      <w:r w:rsidR="006C2634" w:rsidRPr="00964D9D">
        <w:rPr>
          <w:color w:val="000000" w:themeColor="text1"/>
          <w:spacing w:val="1"/>
        </w:rPr>
        <w:t xml:space="preserve"> </w:t>
      </w:r>
      <w:r w:rsidR="00534D45" w:rsidRPr="00964D9D">
        <w:rPr>
          <w:color w:val="000000" w:themeColor="text1"/>
        </w:rPr>
        <w:t>33</w:t>
      </w:r>
      <w:r w:rsidR="006C2634" w:rsidRPr="00964D9D">
        <w:rPr>
          <w:color w:val="000000" w:themeColor="text1"/>
        </w:rPr>
        <w:t>–1</w:t>
      </w:r>
      <w:r w:rsidR="00534D45" w:rsidRPr="00964D9D">
        <w:rPr>
          <w:color w:val="000000" w:themeColor="text1"/>
        </w:rPr>
        <w:t>4</w:t>
      </w:r>
      <w:r w:rsidR="006C2634" w:rsidRPr="00964D9D">
        <w:rPr>
          <w:color w:val="000000" w:themeColor="text1"/>
          <w:spacing w:val="1"/>
        </w:rPr>
        <w:t xml:space="preserve"> </w:t>
      </w:r>
      <w:r w:rsidR="007D24B7" w:rsidRPr="00964D9D">
        <w:rPr>
          <w:color w:val="000000" w:themeColor="text1"/>
        </w:rPr>
        <w:t>κορίτσια</w:t>
      </w:r>
      <w:r w:rsidR="006C2634" w:rsidRPr="00964D9D">
        <w:rPr>
          <w:color w:val="000000" w:themeColor="text1"/>
          <w:spacing w:val="1"/>
        </w:rPr>
        <w:t xml:space="preserve"> </w:t>
      </w:r>
      <w:r w:rsidR="006C2634" w:rsidRPr="00964D9D">
        <w:rPr>
          <w:color w:val="000000" w:themeColor="text1"/>
        </w:rPr>
        <w:t>και</w:t>
      </w:r>
      <w:r w:rsidR="006C2634" w:rsidRPr="00964D9D">
        <w:rPr>
          <w:color w:val="000000" w:themeColor="text1"/>
          <w:spacing w:val="1"/>
        </w:rPr>
        <w:t xml:space="preserve"> </w:t>
      </w:r>
      <w:r w:rsidR="00534D45" w:rsidRPr="00964D9D">
        <w:rPr>
          <w:color w:val="000000" w:themeColor="text1"/>
        </w:rPr>
        <w:t>19</w:t>
      </w:r>
      <w:r w:rsidR="006C2634" w:rsidRPr="00964D9D">
        <w:rPr>
          <w:color w:val="000000" w:themeColor="text1"/>
          <w:spacing w:val="1"/>
        </w:rPr>
        <w:t xml:space="preserve"> </w:t>
      </w:r>
      <w:r w:rsidR="007D24B7" w:rsidRPr="00964D9D">
        <w:rPr>
          <w:color w:val="000000" w:themeColor="text1"/>
        </w:rPr>
        <w:t>αγόρια</w:t>
      </w:r>
      <w:r w:rsidR="00534D45">
        <w:rPr>
          <w:color w:val="000000" w:themeColor="text1"/>
        </w:rPr>
        <w:t>.</w:t>
      </w:r>
      <w:r w:rsidR="006C2634" w:rsidRPr="006665CD">
        <w:rPr>
          <w:color w:val="000000" w:themeColor="text1"/>
          <w:spacing w:val="1"/>
        </w:rPr>
        <w:t xml:space="preserve"> </w:t>
      </w:r>
      <w:r w:rsidR="006C2634" w:rsidRPr="006665CD">
        <w:rPr>
          <w:color w:val="000000" w:themeColor="text1"/>
        </w:rPr>
        <w:t>Συνολικά</w:t>
      </w:r>
      <w:r w:rsidR="006C2634" w:rsidRPr="006665CD">
        <w:rPr>
          <w:color w:val="000000" w:themeColor="text1"/>
          <w:spacing w:val="1"/>
        </w:rPr>
        <w:t xml:space="preserve"> </w:t>
      </w:r>
      <w:r w:rsidR="006C2634" w:rsidRPr="006665CD">
        <w:rPr>
          <w:color w:val="000000" w:themeColor="text1"/>
        </w:rPr>
        <w:t xml:space="preserve">πραγματοποιήθηκαν </w:t>
      </w:r>
      <w:r w:rsidR="003E570A">
        <w:rPr>
          <w:color w:val="000000" w:themeColor="text1"/>
        </w:rPr>
        <w:t>δεκαοκτώ</w:t>
      </w:r>
      <w:r w:rsidR="00D37230" w:rsidRPr="006665CD">
        <w:rPr>
          <w:color w:val="000000" w:themeColor="text1"/>
        </w:rPr>
        <w:t xml:space="preserve"> </w:t>
      </w:r>
      <w:r w:rsidR="006C2634" w:rsidRPr="006665CD">
        <w:rPr>
          <w:color w:val="000000" w:themeColor="text1"/>
        </w:rPr>
        <w:t>θεατρικές παρεμβάσεις διάρκειας περίπου δύο ωρών.</w:t>
      </w:r>
      <w:r w:rsidRPr="006665CD">
        <w:rPr>
          <w:color w:val="000000" w:themeColor="text1"/>
          <w:spacing w:val="1"/>
        </w:rPr>
        <w:t xml:space="preserve"> </w:t>
      </w:r>
      <w:r w:rsidR="006E150D" w:rsidRPr="006665CD">
        <w:rPr>
          <w:color w:val="000000" w:themeColor="text1"/>
        </w:rPr>
        <w:t>Η μεθοδολογία που χρησιμοποιήθηκε για το εν λόγω</w:t>
      </w:r>
      <w:r w:rsidR="00C56933" w:rsidRPr="006665CD">
        <w:rPr>
          <w:color w:val="000000" w:themeColor="text1"/>
          <w:spacing w:val="1"/>
        </w:rPr>
        <w:t xml:space="preserve"> </w:t>
      </w:r>
      <w:r w:rsidR="00C56933" w:rsidRPr="006665CD">
        <w:rPr>
          <w:color w:val="000000" w:themeColor="text1"/>
        </w:rPr>
        <w:t xml:space="preserve">ερευνητικό έργο </w:t>
      </w:r>
      <w:r w:rsidR="006E150D" w:rsidRPr="006665CD">
        <w:rPr>
          <w:color w:val="000000" w:themeColor="text1"/>
        </w:rPr>
        <w:t>αποτελείται από</w:t>
      </w:r>
      <w:r w:rsidR="00C56933" w:rsidRPr="006665CD">
        <w:rPr>
          <w:color w:val="000000" w:themeColor="text1"/>
        </w:rPr>
        <w:t xml:space="preserve"> ποιοτικές </w:t>
      </w:r>
      <w:r w:rsidR="006E150D" w:rsidRPr="006665CD">
        <w:rPr>
          <w:color w:val="000000" w:themeColor="text1"/>
        </w:rPr>
        <w:t>μεθόδους</w:t>
      </w:r>
      <w:r w:rsidR="003D558D" w:rsidRPr="006665CD">
        <w:rPr>
          <w:color w:val="000000" w:themeColor="text1"/>
        </w:rPr>
        <w:t xml:space="preserve"> με σκοπό να διερευνηθούν</w:t>
      </w:r>
      <w:r w:rsidR="00C56933" w:rsidRPr="006665CD">
        <w:rPr>
          <w:color w:val="000000" w:themeColor="text1"/>
        </w:rPr>
        <w:t xml:space="preserve"> </w:t>
      </w:r>
      <w:r w:rsidR="003D558D" w:rsidRPr="006665CD">
        <w:rPr>
          <w:color w:val="000000" w:themeColor="text1"/>
        </w:rPr>
        <w:t>οι</w:t>
      </w:r>
      <w:r w:rsidR="00C56933" w:rsidRPr="006665CD">
        <w:rPr>
          <w:color w:val="000000" w:themeColor="text1"/>
        </w:rPr>
        <w:t xml:space="preserve"> εμπειρίες των</w:t>
      </w:r>
      <w:r w:rsidR="00C56933" w:rsidRPr="006665CD">
        <w:rPr>
          <w:color w:val="000000" w:themeColor="text1"/>
          <w:spacing w:val="1"/>
        </w:rPr>
        <w:t xml:space="preserve"> </w:t>
      </w:r>
      <w:r w:rsidR="00C56933" w:rsidRPr="006665CD">
        <w:rPr>
          <w:color w:val="000000" w:themeColor="text1"/>
        </w:rPr>
        <w:t>συμμετεχόντων</w:t>
      </w:r>
      <w:r w:rsidR="00ED50B6">
        <w:rPr>
          <w:color w:val="000000" w:themeColor="text1"/>
        </w:rPr>
        <w:t>,</w:t>
      </w:r>
      <w:r w:rsidR="00C56933" w:rsidRPr="006665CD">
        <w:rPr>
          <w:color w:val="000000" w:themeColor="text1"/>
        </w:rPr>
        <w:t xml:space="preserve"> τι σκέφτονται και τι</w:t>
      </w:r>
      <w:r w:rsidR="00C56933" w:rsidRPr="006665CD">
        <w:rPr>
          <w:color w:val="000000" w:themeColor="text1"/>
          <w:spacing w:val="1"/>
        </w:rPr>
        <w:t xml:space="preserve"> </w:t>
      </w:r>
      <w:r w:rsidR="00C56933" w:rsidRPr="006665CD">
        <w:rPr>
          <w:color w:val="000000" w:themeColor="text1"/>
        </w:rPr>
        <w:t>σημαίνει</w:t>
      </w:r>
      <w:r w:rsidR="00C56933" w:rsidRPr="006665CD">
        <w:rPr>
          <w:color w:val="000000" w:themeColor="text1"/>
          <w:spacing w:val="-9"/>
        </w:rPr>
        <w:t xml:space="preserve"> </w:t>
      </w:r>
      <w:r w:rsidR="00C56933" w:rsidRPr="006665CD">
        <w:rPr>
          <w:color w:val="000000" w:themeColor="text1"/>
        </w:rPr>
        <w:t>γι'</w:t>
      </w:r>
      <w:r w:rsidR="00C56933" w:rsidRPr="006665CD">
        <w:rPr>
          <w:color w:val="000000" w:themeColor="text1"/>
          <w:spacing w:val="-11"/>
        </w:rPr>
        <w:t xml:space="preserve"> </w:t>
      </w:r>
      <w:r w:rsidR="00C56933" w:rsidRPr="006665CD">
        <w:rPr>
          <w:color w:val="000000" w:themeColor="text1"/>
        </w:rPr>
        <w:t>αυτούς</w:t>
      </w:r>
      <w:r w:rsidR="00C56933" w:rsidRPr="006665CD">
        <w:rPr>
          <w:color w:val="000000" w:themeColor="text1"/>
          <w:spacing w:val="-5"/>
        </w:rPr>
        <w:t xml:space="preserve"> </w:t>
      </w:r>
      <w:r w:rsidR="00C56933" w:rsidRPr="006665CD">
        <w:rPr>
          <w:color w:val="000000" w:themeColor="text1"/>
        </w:rPr>
        <w:t>η</w:t>
      </w:r>
      <w:r w:rsidR="00C56933" w:rsidRPr="006665CD">
        <w:rPr>
          <w:color w:val="000000" w:themeColor="text1"/>
          <w:spacing w:val="-11"/>
        </w:rPr>
        <w:t xml:space="preserve"> </w:t>
      </w:r>
      <w:r w:rsidR="00C56933" w:rsidRPr="006665CD">
        <w:rPr>
          <w:color w:val="000000" w:themeColor="text1"/>
        </w:rPr>
        <w:t>συμμετοχή</w:t>
      </w:r>
      <w:r w:rsidR="00C56933" w:rsidRPr="006665CD">
        <w:rPr>
          <w:color w:val="000000" w:themeColor="text1"/>
          <w:spacing w:val="-3"/>
        </w:rPr>
        <w:t xml:space="preserve"> </w:t>
      </w:r>
      <w:r w:rsidR="006E150D" w:rsidRPr="006665CD">
        <w:rPr>
          <w:color w:val="000000" w:themeColor="text1"/>
          <w:spacing w:val="-3"/>
        </w:rPr>
        <w:t xml:space="preserve">τους </w:t>
      </w:r>
      <w:r w:rsidR="00C56933" w:rsidRPr="006665CD">
        <w:rPr>
          <w:color w:val="000000" w:themeColor="text1"/>
        </w:rPr>
        <w:t>στο</w:t>
      </w:r>
      <w:r w:rsidR="00C56933" w:rsidRPr="006665CD">
        <w:rPr>
          <w:color w:val="000000" w:themeColor="text1"/>
          <w:spacing w:val="-2"/>
        </w:rPr>
        <w:t xml:space="preserve"> </w:t>
      </w:r>
      <w:r w:rsidR="00C56933" w:rsidRPr="006665CD">
        <w:rPr>
          <w:color w:val="000000" w:themeColor="text1"/>
        </w:rPr>
        <w:t>KYT.</w:t>
      </w:r>
      <w:r w:rsidR="00C56933" w:rsidRPr="006665CD">
        <w:rPr>
          <w:color w:val="000000" w:themeColor="text1"/>
          <w:spacing w:val="-3"/>
        </w:rPr>
        <w:t xml:space="preserve"> </w:t>
      </w:r>
      <w:r w:rsidRPr="006665CD">
        <w:rPr>
          <w:color w:val="000000" w:themeColor="text1"/>
          <w:spacing w:val="-3"/>
        </w:rPr>
        <w:t xml:space="preserve">Μέσω διαφόρων πρακτικών </w:t>
      </w:r>
      <w:r w:rsidR="00C737B0">
        <w:rPr>
          <w:color w:val="000000" w:themeColor="text1"/>
          <w:spacing w:val="-3"/>
        </w:rPr>
        <w:t xml:space="preserve">που αναφέρονται παρακάτω </w:t>
      </w:r>
      <w:r w:rsidRPr="006665CD">
        <w:rPr>
          <w:color w:val="000000" w:themeColor="text1"/>
        </w:rPr>
        <w:t>ενισχύθηκε</w:t>
      </w:r>
      <w:r w:rsidR="00C56933" w:rsidRPr="006665CD">
        <w:rPr>
          <w:color w:val="000000" w:themeColor="text1"/>
          <w:spacing w:val="-7"/>
        </w:rPr>
        <w:t xml:space="preserve"> </w:t>
      </w:r>
      <w:r w:rsidRPr="006665CD">
        <w:rPr>
          <w:color w:val="000000" w:themeColor="text1"/>
        </w:rPr>
        <w:t>η</w:t>
      </w:r>
      <w:r w:rsidR="00C56933" w:rsidRPr="006665CD">
        <w:rPr>
          <w:color w:val="000000" w:themeColor="text1"/>
          <w:spacing w:val="-10"/>
        </w:rPr>
        <w:t xml:space="preserve"> </w:t>
      </w:r>
      <w:r w:rsidR="00C56933" w:rsidRPr="006665CD">
        <w:rPr>
          <w:color w:val="000000" w:themeColor="text1"/>
        </w:rPr>
        <w:t>ομαδικ</w:t>
      </w:r>
      <w:r w:rsidR="00A772BE" w:rsidRPr="006665CD">
        <w:rPr>
          <w:color w:val="000000" w:themeColor="text1"/>
        </w:rPr>
        <w:t xml:space="preserve">ότητα και </w:t>
      </w:r>
      <w:r w:rsidRPr="006665CD">
        <w:rPr>
          <w:color w:val="000000" w:themeColor="text1"/>
        </w:rPr>
        <w:t xml:space="preserve">η </w:t>
      </w:r>
      <w:r w:rsidR="00C56933" w:rsidRPr="006665CD">
        <w:rPr>
          <w:color w:val="000000" w:themeColor="text1"/>
        </w:rPr>
        <w:t>αλληλεπίδρασης</w:t>
      </w:r>
      <w:r w:rsidR="00A772BE" w:rsidRPr="006665CD">
        <w:rPr>
          <w:color w:val="000000" w:themeColor="text1"/>
        </w:rPr>
        <w:t xml:space="preserve"> </w:t>
      </w:r>
      <w:r w:rsidRPr="006665CD">
        <w:rPr>
          <w:color w:val="000000" w:themeColor="text1"/>
        </w:rPr>
        <w:t xml:space="preserve">μεταξύ των συμμετεχόντων, γεγονός που </w:t>
      </w:r>
      <w:r w:rsidR="00C56933" w:rsidRPr="006665CD">
        <w:rPr>
          <w:color w:val="000000" w:themeColor="text1"/>
        </w:rPr>
        <w:t>συ</w:t>
      </w:r>
      <w:r w:rsidR="003E098D" w:rsidRPr="006665CD">
        <w:rPr>
          <w:color w:val="000000" w:themeColor="text1"/>
        </w:rPr>
        <w:t>νέβαλλε</w:t>
      </w:r>
      <w:r w:rsidR="00C56933" w:rsidRPr="006665CD">
        <w:rPr>
          <w:color w:val="000000" w:themeColor="text1"/>
          <w:spacing w:val="1"/>
        </w:rPr>
        <w:t xml:space="preserve"> </w:t>
      </w:r>
      <w:r w:rsidR="00C56933" w:rsidRPr="006665CD">
        <w:rPr>
          <w:color w:val="000000" w:themeColor="text1"/>
        </w:rPr>
        <w:t>στη</w:t>
      </w:r>
      <w:r w:rsidR="00C56933" w:rsidRPr="006665CD">
        <w:rPr>
          <w:color w:val="000000" w:themeColor="text1"/>
          <w:spacing w:val="1"/>
        </w:rPr>
        <w:t xml:space="preserve"> </w:t>
      </w:r>
      <w:r w:rsidR="00C56933" w:rsidRPr="006665CD">
        <w:rPr>
          <w:color w:val="000000" w:themeColor="text1"/>
        </w:rPr>
        <w:t>δημιουργία</w:t>
      </w:r>
      <w:r w:rsidR="00C56933" w:rsidRPr="006665CD">
        <w:rPr>
          <w:color w:val="000000" w:themeColor="text1"/>
          <w:spacing w:val="1"/>
        </w:rPr>
        <w:t xml:space="preserve"> </w:t>
      </w:r>
      <w:r w:rsidR="00C56933" w:rsidRPr="006665CD">
        <w:rPr>
          <w:color w:val="000000" w:themeColor="text1"/>
        </w:rPr>
        <w:t>συζητήσεων</w:t>
      </w:r>
      <w:r w:rsidR="00C56933" w:rsidRPr="006665CD">
        <w:rPr>
          <w:color w:val="000000" w:themeColor="text1"/>
          <w:spacing w:val="1"/>
        </w:rPr>
        <w:t xml:space="preserve"> </w:t>
      </w:r>
      <w:r w:rsidR="00A772BE" w:rsidRPr="006665CD">
        <w:rPr>
          <w:color w:val="000000" w:themeColor="text1"/>
          <w:spacing w:val="1"/>
        </w:rPr>
        <w:t xml:space="preserve">αλλά </w:t>
      </w:r>
      <w:r w:rsidR="00C56933" w:rsidRPr="006665CD">
        <w:rPr>
          <w:color w:val="000000" w:themeColor="text1"/>
        </w:rPr>
        <w:t>και</w:t>
      </w:r>
      <w:r w:rsidR="00C56933" w:rsidRPr="006665CD">
        <w:rPr>
          <w:color w:val="000000" w:themeColor="text1"/>
          <w:spacing w:val="1"/>
        </w:rPr>
        <w:t xml:space="preserve"> </w:t>
      </w:r>
      <w:r w:rsidR="00C56933" w:rsidRPr="006665CD">
        <w:rPr>
          <w:color w:val="000000" w:themeColor="text1"/>
        </w:rPr>
        <w:t>στην</w:t>
      </w:r>
      <w:r w:rsidR="00C56933" w:rsidRPr="006665CD">
        <w:rPr>
          <w:color w:val="000000" w:themeColor="text1"/>
          <w:spacing w:val="1"/>
        </w:rPr>
        <w:t xml:space="preserve"> </w:t>
      </w:r>
      <w:r w:rsidR="00C56933" w:rsidRPr="006665CD">
        <w:rPr>
          <w:color w:val="000000" w:themeColor="text1"/>
        </w:rPr>
        <w:t>αποκάλυψη</w:t>
      </w:r>
      <w:r w:rsidR="00C56933" w:rsidRPr="006665CD">
        <w:rPr>
          <w:color w:val="000000" w:themeColor="text1"/>
          <w:spacing w:val="1"/>
        </w:rPr>
        <w:t xml:space="preserve"> </w:t>
      </w:r>
      <w:r w:rsidR="00C56933" w:rsidRPr="006665CD">
        <w:rPr>
          <w:color w:val="000000" w:themeColor="text1"/>
        </w:rPr>
        <w:t>απόψεων</w:t>
      </w:r>
      <w:r w:rsidR="00A772BE" w:rsidRPr="006665CD">
        <w:rPr>
          <w:color w:val="000000" w:themeColor="text1"/>
        </w:rPr>
        <w:t>.</w:t>
      </w:r>
      <w:r w:rsidR="00C56933" w:rsidRPr="006665CD">
        <w:rPr>
          <w:color w:val="000000" w:themeColor="text1"/>
          <w:spacing w:val="1"/>
        </w:rPr>
        <w:t xml:space="preserve"> </w:t>
      </w:r>
      <w:r w:rsidR="001725BA" w:rsidRPr="006665CD">
        <w:rPr>
          <w:color w:val="000000" w:themeColor="text1"/>
        </w:rPr>
        <w:t>Οι κύριες έννοιες</w:t>
      </w:r>
      <w:r w:rsidR="00C56933" w:rsidRPr="006665CD">
        <w:rPr>
          <w:color w:val="000000" w:themeColor="text1"/>
        </w:rPr>
        <w:t xml:space="preserve"> που διερευνήθηκαν σε αυτή την εργασία</w:t>
      </w:r>
      <w:r w:rsidR="00C56933" w:rsidRPr="006665CD">
        <w:rPr>
          <w:color w:val="000000" w:themeColor="text1"/>
          <w:spacing w:val="1"/>
        </w:rPr>
        <w:t xml:space="preserve"> </w:t>
      </w:r>
      <w:r w:rsidR="00C56933" w:rsidRPr="006665CD">
        <w:rPr>
          <w:color w:val="000000" w:themeColor="text1"/>
        </w:rPr>
        <w:t>περιλαμβάνουν</w:t>
      </w:r>
      <w:r w:rsidR="00C56933" w:rsidRPr="006665CD">
        <w:rPr>
          <w:color w:val="000000" w:themeColor="text1"/>
          <w:spacing w:val="1"/>
        </w:rPr>
        <w:t xml:space="preserve"> </w:t>
      </w:r>
      <w:r w:rsidR="00C56933" w:rsidRPr="006665CD">
        <w:rPr>
          <w:color w:val="000000" w:themeColor="text1"/>
        </w:rPr>
        <w:t>τεχνικές</w:t>
      </w:r>
      <w:r w:rsidR="00C56933" w:rsidRPr="006665CD">
        <w:rPr>
          <w:color w:val="000000" w:themeColor="text1"/>
          <w:spacing w:val="1"/>
        </w:rPr>
        <w:t xml:space="preserve"> </w:t>
      </w:r>
      <w:r w:rsidR="00A772BE" w:rsidRPr="006665CD">
        <w:rPr>
          <w:color w:val="000000" w:themeColor="text1"/>
        </w:rPr>
        <w:t>από το</w:t>
      </w:r>
      <w:r w:rsidR="00C56933" w:rsidRPr="006665CD">
        <w:rPr>
          <w:color w:val="000000" w:themeColor="text1"/>
          <w:spacing w:val="1"/>
        </w:rPr>
        <w:t xml:space="preserve"> </w:t>
      </w:r>
      <w:r w:rsidR="00C56933" w:rsidRPr="006665CD">
        <w:rPr>
          <w:color w:val="000000" w:themeColor="text1"/>
        </w:rPr>
        <w:t>Θεάτρου</w:t>
      </w:r>
      <w:r w:rsidR="00C56933" w:rsidRPr="006665CD">
        <w:rPr>
          <w:color w:val="000000" w:themeColor="text1"/>
          <w:spacing w:val="1"/>
        </w:rPr>
        <w:t xml:space="preserve"> </w:t>
      </w:r>
      <w:r w:rsidR="00C56933" w:rsidRPr="006665CD">
        <w:rPr>
          <w:color w:val="000000" w:themeColor="text1"/>
        </w:rPr>
        <w:t>του</w:t>
      </w:r>
      <w:r w:rsidR="00C56933" w:rsidRPr="006665CD">
        <w:rPr>
          <w:color w:val="000000" w:themeColor="text1"/>
          <w:spacing w:val="1"/>
        </w:rPr>
        <w:t xml:space="preserve"> </w:t>
      </w:r>
      <w:r w:rsidR="00C56933" w:rsidRPr="006665CD">
        <w:rPr>
          <w:color w:val="000000" w:themeColor="text1"/>
        </w:rPr>
        <w:t>Καταπιεσμένου,</w:t>
      </w:r>
      <w:r w:rsidR="00C56933" w:rsidRPr="006665CD">
        <w:rPr>
          <w:color w:val="000000" w:themeColor="text1"/>
          <w:spacing w:val="1"/>
        </w:rPr>
        <w:t xml:space="preserve"> </w:t>
      </w:r>
      <w:r w:rsidR="00C56933" w:rsidRPr="006665CD">
        <w:rPr>
          <w:color w:val="000000" w:themeColor="text1"/>
        </w:rPr>
        <w:t>τη</w:t>
      </w:r>
      <w:r w:rsidR="00A772BE" w:rsidRPr="006665CD">
        <w:rPr>
          <w:color w:val="000000" w:themeColor="text1"/>
        </w:rPr>
        <w:t>ν εμψύχωση ομάδας</w:t>
      </w:r>
      <w:r w:rsidR="00C56933" w:rsidRPr="006665CD">
        <w:rPr>
          <w:color w:val="000000" w:themeColor="text1"/>
        </w:rPr>
        <w:t xml:space="preserve">, την </w:t>
      </w:r>
      <w:r w:rsidR="00363DCF" w:rsidRPr="006665CD">
        <w:rPr>
          <w:color w:val="000000" w:themeColor="text1"/>
        </w:rPr>
        <w:t>εξερεύνηση</w:t>
      </w:r>
      <w:r w:rsidR="00C56933" w:rsidRPr="006665CD">
        <w:rPr>
          <w:color w:val="000000" w:themeColor="text1"/>
        </w:rPr>
        <w:t xml:space="preserve"> της ταυτότητας των ομοφυλόφιλων νέων και </w:t>
      </w:r>
      <w:r w:rsidR="00826EF3" w:rsidRPr="006665CD">
        <w:rPr>
          <w:color w:val="000000" w:themeColor="text1"/>
        </w:rPr>
        <w:t>της πολλαπλής νοημοσύνης</w:t>
      </w:r>
      <w:r w:rsidR="00C56933" w:rsidRPr="006665CD">
        <w:rPr>
          <w:color w:val="000000" w:themeColor="text1"/>
        </w:rPr>
        <w:t>.</w:t>
      </w:r>
      <w:r w:rsidR="00C56933" w:rsidRPr="006665CD">
        <w:rPr>
          <w:color w:val="000000" w:themeColor="text1"/>
          <w:spacing w:val="1"/>
        </w:rPr>
        <w:t xml:space="preserve"> </w:t>
      </w:r>
      <w:r w:rsidR="00C56933" w:rsidRPr="006665CD">
        <w:rPr>
          <w:color w:val="000000" w:themeColor="text1"/>
        </w:rPr>
        <w:t>Τα</w:t>
      </w:r>
      <w:r w:rsidR="00C56933" w:rsidRPr="006665CD">
        <w:rPr>
          <w:color w:val="000000" w:themeColor="text1"/>
          <w:spacing w:val="1"/>
        </w:rPr>
        <w:t xml:space="preserve"> </w:t>
      </w:r>
      <w:r w:rsidR="00C56933" w:rsidRPr="006665CD">
        <w:rPr>
          <w:color w:val="000000" w:themeColor="text1"/>
        </w:rPr>
        <w:t>ευρήματα</w:t>
      </w:r>
      <w:r w:rsidR="00C56933" w:rsidRPr="006665CD">
        <w:rPr>
          <w:color w:val="000000" w:themeColor="text1"/>
          <w:spacing w:val="1"/>
        </w:rPr>
        <w:t xml:space="preserve"> </w:t>
      </w:r>
      <w:r w:rsidR="00C56933" w:rsidRPr="006665CD">
        <w:rPr>
          <w:color w:val="000000" w:themeColor="text1"/>
        </w:rPr>
        <w:t>της</w:t>
      </w:r>
      <w:r w:rsidR="00C56933" w:rsidRPr="006665CD">
        <w:rPr>
          <w:color w:val="000000" w:themeColor="text1"/>
          <w:spacing w:val="1"/>
        </w:rPr>
        <w:t xml:space="preserve"> </w:t>
      </w:r>
      <w:r w:rsidR="006B2D26" w:rsidRPr="006665CD">
        <w:rPr>
          <w:color w:val="000000" w:themeColor="text1"/>
          <w:spacing w:val="1"/>
        </w:rPr>
        <w:t xml:space="preserve">παρούσας ποιοτικής </w:t>
      </w:r>
      <w:r w:rsidR="00C56933" w:rsidRPr="006665CD">
        <w:rPr>
          <w:color w:val="000000" w:themeColor="text1"/>
        </w:rPr>
        <w:t>έρευνας</w:t>
      </w:r>
      <w:r w:rsidR="00C56933" w:rsidRPr="006665CD">
        <w:rPr>
          <w:color w:val="000000" w:themeColor="text1"/>
          <w:spacing w:val="1"/>
        </w:rPr>
        <w:t xml:space="preserve"> </w:t>
      </w:r>
      <w:r w:rsidR="00C56933" w:rsidRPr="006665CD">
        <w:rPr>
          <w:color w:val="000000" w:themeColor="text1"/>
        </w:rPr>
        <w:t>υποστηρίζουν</w:t>
      </w:r>
      <w:r w:rsidR="00C56933" w:rsidRPr="006665CD">
        <w:rPr>
          <w:color w:val="000000" w:themeColor="text1"/>
          <w:spacing w:val="1"/>
        </w:rPr>
        <w:t xml:space="preserve"> </w:t>
      </w:r>
      <w:r w:rsidR="00C56933" w:rsidRPr="006665CD">
        <w:rPr>
          <w:color w:val="000000" w:themeColor="text1"/>
        </w:rPr>
        <w:t>πλήρως</w:t>
      </w:r>
      <w:r w:rsidR="00C56933" w:rsidRPr="006665CD">
        <w:rPr>
          <w:color w:val="000000" w:themeColor="text1"/>
          <w:spacing w:val="1"/>
        </w:rPr>
        <w:t xml:space="preserve"> </w:t>
      </w:r>
      <w:r w:rsidR="00C56933" w:rsidRPr="006665CD">
        <w:rPr>
          <w:color w:val="000000" w:themeColor="text1"/>
        </w:rPr>
        <w:t>προηγούμενες</w:t>
      </w:r>
      <w:r w:rsidR="00C56933" w:rsidRPr="006665CD">
        <w:rPr>
          <w:color w:val="000000" w:themeColor="text1"/>
          <w:spacing w:val="1"/>
        </w:rPr>
        <w:t xml:space="preserve"> </w:t>
      </w:r>
      <w:r w:rsidR="00C56933" w:rsidRPr="006665CD">
        <w:rPr>
          <w:color w:val="000000" w:themeColor="text1"/>
        </w:rPr>
        <w:t>έρευνες</w:t>
      </w:r>
      <w:r w:rsidR="00C56933" w:rsidRPr="006665CD">
        <w:rPr>
          <w:color w:val="000000" w:themeColor="text1"/>
          <w:spacing w:val="1"/>
        </w:rPr>
        <w:t xml:space="preserve"> </w:t>
      </w:r>
      <w:r w:rsidR="00C56933" w:rsidRPr="006665CD">
        <w:rPr>
          <w:color w:val="000000" w:themeColor="text1"/>
        </w:rPr>
        <w:t>που</w:t>
      </w:r>
      <w:r w:rsidR="00C56933" w:rsidRPr="006665CD">
        <w:rPr>
          <w:color w:val="000000" w:themeColor="text1"/>
          <w:spacing w:val="1"/>
        </w:rPr>
        <w:t xml:space="preserve"> </w:t>
      </w:r>
      <w:r w:rsidR="00C56933" w:rsidRPr="006665CD">
        <w:rPr>
          <w:color w:val="000000" w:themeColor="text1"/>
        </w:rPr>
        <w:t>πραγματοποιήθηκαν</w:t>
      </w:r>
      <w:r w:rsidR="00C56933" w:rsidRPr="006665CD">
        <w:rPr>
          <w:color w:val="000000" w:themeColor="text1"/>
          <w:spacing w:val="1"/>
        </w:rPr>
        <w:t xml:space="preserve"> </w:t>
      </w:r>
      <w:r w:rsidR="00C56933" w:rsidRPr="006665CD">
        <w:rPr>
          <w:color w:val="000000" w:themeColor="text1"/>
        </w:rPr>
        <w:t>και</w:t>
      </w:r>
      <w:r w:rsidR="00C56933" w:rsidRPr="006665CD">
        <w:rPr>
          <w:color w:val="000000" w:themeColor="text1"/>
          <w:spacing w:val="1"/>
        </w:rPr>
        <w:t xml:space="preserve"> </w:t>
      </w:r>
      <w:r w:rsidR="00C56933" w:rsidRPr="006665CD">
        <w:rPr>
          <w:color w:val="000000" w:themeColor="text1"/>
        </w:rPr>
        <w:t>επιβεβαιώνουν</w:t>
      </w:r>
      <w:r w:rsidR="00C56933" w:rsidRPr="006665CD">
        <w:rPr>
          <w:color w:val="000000" w:themeColor="text1"/>
          <w:spacing w:val="1"/>
        </w:rPr>
        <w:t xml:space="preserve"> </w:t>
      </w:r>
      <w:r w:rsidR="00C56933" w:rsidRPr="006665CD">
        <w:rPr>
          <w:color w:val="000000" w:themeColor="text1"/>
        </w:rPr>
        <w:t>ότι</w:t>
      </w:r>
      <w:r w:rsidR="00C56933" w:rsidRPr="006665CD">
        <w:rPr>
          <w:color w:val="000000" w:themeColor="text1"/>
          <w:spacing w:val="1"/>
        </w:rPr>
        <w:t xml:space="preserve"> </w:t>
      </w:r>
      <w:r w:rsidR="00C56933" w:rsidRPr="006665CD">
        <w:rPr>
          <w:color w:val="000000" w:themeColor="text1"/>
        </w:rPr>
        <w:t>το</w:t>
      </w:r>
      <w:r w:rsidR="00C56933" w:rsidRPr="006665CD">
        <w:rPr>
          <w:color w:val="000000" w:themeColor="text1"/>
          <w:spacing w:val="1"/>
        </w:rPr>
        <w:t xml:space="preserve"> </w:t>
      </w:r>
      <w:r w:rsidR="00C56933" w:rsidRPr="006665CD">
        <w:rPr>
          <w:color w:val="000000" w:themeColor="text1"/>
        </w:rPr>
        <w:t>συμμετοχικό</w:t>
      </w:r>
      <w:r w:rsidR="00C56933" w:rsidRPr="006665CD">
        <w:rPr>
          <w:color w:val="000000" w:themeColor="text1"/>
          <w:spacing w:val="1"/>
        </w:rPr>
        <w:t xml:space="preserve"> </w:t>
      </w:r>
      <w:r w:rsidR="00C56933" w:rsidRPr="006665CD">
        <w:rPr>
          <w:color w:val="000000" w:themeColor="text1"/>
        </w:rPr>
        <w:t>θέατρο</w:t>
      </w:r>
      <w:r w:rsidR="00C56933" w:rsidRPr="006665CD">
        <w:rPr>
          <w:color w:val="000000" w:themeColor="text1"/>
          <w:spacing w:val="1"/>
        </w:rPr>
        <w:t xml:space="preserve"> </w:t>
      </w:r>
      <w:r w:rsidR="00C56933" w:rsidRPr="006665CD">
        <w:rPr>
          <w:color w:val="000000" w:themeColor="text1"/>
        </w:rPr>
        <w:t>έχει</w:t>
      </w:r>
      <w:r w:rsidR="00C56933" w:rsidRPr="006665CD">
        <w:rPr>
          <w:color w:val="000000" w:themeColor="text1"/>
          <w:spacing w:val="1"/>
        </w:rPr>
        <w:t xml:space="preserve"> </w:t>
      </w:r>
      <w:r w:rsidR="00C56933" w:rsidRPr="006665CD">
        <w:rPr>
          <w:color w:val="000000" w:themeColor="text1"/>
        </w:rPr>
        <w:t>σημαντικό αντίκτυπο στην προσωπική και κοινωνική ανάπτυξη των νέων.</w:t>
      </w:r>
    </w:p>
    <w:p w14:paraId="21467EF9" w14:textId="2E958DE4" w:rsidR="00AF376A" w:rsidRPr="006665CD" w:rsidRDefault="00AF376A" w:rsidP="00CD4E3C">
      <w:pPr>
        <w:pStyle w:val="BodyText"/>
        <w:spacing w:before="120" w:after="120" w:line="360" w:lineRule="auto"/>
        <w:ind w:right="3"/>
        <w:jc w:val="both"/>
        <w:rPr>
          <w:color w:val="000000" w:themeColor="text1"/>
        </w:rPr>
      </w:pPr>
      <w:r w:rsidRPr="006665CD">
        <w:rPr>
          <w:b/>
          <w:bCs/>
          <w:color w:val="000000" w:themeColor="text1"/>
        </w:rPr>
        <w:t>Λέξεις κλειδιά</w:t>
      </w:r>
      <w:r w:rsidRPr="006665CD">
        <w:rPr>
          <w:color w:val="000000" w:themeColor="text1"/>
        </w:rPr>
        <w:t xml:space="preserve">: </w:t>
      </w:r>
      <w:r w:rsidR="00ED50B6" w:rsidRPr="00B0369C">
        <w:rPr>
          <w:color w:val="000000" w:themeColor="text1"/>
        </w:rPr>
        <w:t>Θεατρικές τεχνικές,</w:t>
      </w:r>
      <w:r w:rsidR="00ED50B6">
        <w:rPr>
          <w:color w:val="000000" w:themeColor="text1"/>
        </w:rPr>
        <w:t xml:space="preserve"> ψ</w:t>
      </w:r>
      <w:r w:rsidR="00ED50B6" w:rsidRPr="00B0369C">
        <w:rPr>
          <w:color w:val="000000" w:themeColor="text1"/>
        </w:rPr>
        <w:t>υχική ανθεκτικότητα, μεικτή έρευνα δημιουργικότητα, αυτοσχεδιασμός, συνεργατικότητα, αυθορμητισμός, συμμετοχή</w:t>
      </w:r>
    </w:p>
    <w:p w14:paraId="0EF7EEA8" w14:textId="77777777" w:rsidR="007E243D" w:rsidRPr="006665CD" w:rsidRDefault="007E243D" w:rsidP="00CD4E3C">
      <w:pPr>
        <w:spacing w:before="120" w:after="120" w:line="360" w:lineRule="auto"/>
        <w:ind w:right="3"/>
        <w:jc w:val="both"/>
        <w:rPr>
          <w:color w:val="000000" w:themeColor="text1"/>
          <w:sz w:val="24"/>
          <w:szCs w:val="24"/>
        </w:rPr>
      </w:pPr>
      <w:r w:rsidRPr="006665CD">
        <w:rPr>
          <w:color w:val="000000" w:themeColor="text1"/>
          <w:sz w:val="24"/>
          <w:szCs w:val="24"/>
        </w:rPr>
        <w:br w:type="page"/>
      </w:r>
    </w:p>
    <w:p w14:paraId="77D5649D" w14:textId="60EBF06B" w:rsidR="007E243D" w:rsidRPr="006665CD" w:rsidRDefault="007E243D" w:rsidP="00CD4E3C">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val="en-US" w:eastAsia="en-IE"/>
        </w:rPr>
      </w:pPr>
      <w:bookmarkStart w:id="3" w:name="_Toc135951844"/>
      <w:r w:rsidRPr="006665CD">
        <w:rPr>
          <w:rFonts w:eastAsiaTheme="majorEastAsia"/>
          <w:b w:val="0"/>
          <w:bCs w:val="0"/>
          <w:color w:val="000000" w:themeColor="text1"/>
          <w:lang w:val="en-US" w:eastAsia="en-IE"/>
        </w:rPr>
        <w:t>ABSTRACT</w:t>
      </w:r>
      <w:bookmarkEnd w:id="3"/>
    </w:p>
    <w:p w14:paraId="2618F117" w14:textId="7C6A3D23" w:rsidR="00AF376A" w:rsidRPr="006665CD" w:rsidRDefault="00ED50B6" w:rsidP="00CD4E3C">
      <w:pPr>
        <w:spacing w:before="120" w:after="120" w:line="360" w:lineRule="auto"/>
        <w:ind w:right="3"/>
        <w:jc w:val="both"/>
        <w:rPr>
          <w:color w:val="000000" w:themeColor="text1"/>
          <w:sz w:val="24"/>
          <w:szCs w:val="24"/>
          <w:lang w:val="en-US"/>
        </w:rPr>
      </w:pPr>
      <w:r w:rsidRPr="006665CD">
        <w:rPr>
          <w:color w:val="000000" w:themeColor="text1"/>
          <w:sz w:val="24"/>
          <w:szCs w:val="24"/>
          <w:lang w:val="en-US"/>
        </w:rPr>
        <w:t>The purpose of this study is to explore how participatory theater creates a space in which young people are able to create and produce meaning and develop positive skills for mental health</w:t>
      </w:r>
      <w:r w:rsidRPr="00CA344F">
        <w:rPr>
          <w:color w:val="000000" w:themeColor="text1"/>
          <w:sz w:val="24"/>
          <w:szCs w:val="24"/>
          <w:lang w:val="en-US"/>
        </w:rPr>
        <w:t xml:space="preserve"> </w:t>
      </w:r>
      <w:r>
        <w:rPr>
          <w:color w:val="000000" w:themeColor="text1"/>
          <w:sz w:val="24"/>
          <w:szCs w:val="24"/>
          <w:lang w:val="en-US"/>
        </w:rPr>
        <w:t>and life</w:t>
      </w:r>
      <w:r w:rsidRPr="006665CD">
        <w:rPr>
          <w:color w:val="000000" w:themeColor="text1"/>
          <w:sz w:val="24"/>
          <w:szCs w:val="24"/>
          <w:lang w:val="en-US"/>
        </w:rPr>
        <w:t xml:space="preserve">. The research </w:t>
      </w:r>
      <w:r>
        <w:rPr>
          <w:color w:val="000000" w:themeColor="text1"/>
          <w:sz w:val="24"/>
          <w:szCs w:val="24"/>
          <w:lang w:val="en-GB"/>
        </w:rPr>
        <w:t>will be</w:t>
      </w:r>
      <w:r w:rsidRPr="006665CD">
        <w:rPr>
          <w:color w:val="000000" w:themeColor="text1"/>
          <w:sz w:val="24"/>
          <w:szCs w:val="24"/>
          <w:lang w:val="en-US"/>
        </w:rPr>
        <w:t xml:space="preserve"> conducted at the Kildare Youth Theater (KYT), in Ireland</w:t>
      </w:r>
      <w:r>
        <w:rPr>
          <w:color w:val="000000" w:themeColor="text1"/>
          <w:sz w:val="24"/>
          <w:szCs w:val="24"/>
          <w:lang w:val="en-US"/>
        </w:rPr>
        <w:t xml:space="preserve"> during semester (</w:t>
      </w:r>
      <w:r w:rsidRPr="007932F4">
        <w:rPr>
          <w:color w:val="000000" w:themeColor="text1"/>
          <w:lang w:val="en-US"/>
        </w:rPr>
        <w:t>14/</w:t>
      </w:r>
      <w:r w:rsidRPr="00815DB6">
        <w:rPr>
          <w:color w:val="000000" w:themeColor="text1"/>
          <w:sz w:val="24"/>
          <w:szCs w:val="24"/>
          <w:lang w:val="en-US"/>
        </w:rPr>
        <w:t>01/2018-30/06/2019</w:t>
      </w:r>
      <w:r>
        <w:rPr>
          <w:color w:val="000000" w:themeColor="text1"/>
          <w:sz w:val="24"/>
          <w:szCs w:val="24"/>
          <w:lang w:val="en-US"/>
        </w:rPr>
        <w:t>).</w:t>
      </w:r>
      <w:r w:rsidRPr="006665CD">
        <w:rPr>
          <w:color w:val="000000" w:themeColor="text1"/>
          <w:sz w:val="24"/>
          <w:szCs w:val="24"/>
          <w:lang w:val="en-US"/>
        </w:rPr>
        <w:t xml:space="preserve"> Specifically, KYT is a non-formal learning environment where young people can</w:t>
      </w:r>
      <w:r>
        <w:rPr>
          <w:color w:val="000000" w:themeColor="text1"/>
          <w:sz w:val="24"/>
          <w:szCs w:val="24"/>
          <w:lang w:val="en-US"/>
        </w:rPr>
        <w:t xml:space="preserve"> find a</w:t>
      </w:r>
      <w:r w:rsidRPr="006665CD">
        <w:rPr>
          <w:color w:val="000000" w:themeColor="text1"/>
          <w:sz w:val="24"/>
          <w:szCs w:val="24"/>
          <w:lang w:val="en-US"/>
        </w:rPr>
        <w:t xml:space="preserve"> supportive environment for positive transitions into adulthood, providing opportunities for empowerment, risk-taking and responsibility building, relationship building and assertiveness. </w:t>
      </w:r>
      <w:r w:rsidR="009231A3" w:rsidRPr="00F30C04">
        <w:rPr>
          <w:color w:val="000000" w:themeColor="text1"/>
          <w:sz w:val="24"/>
          <w:szCs w:val="24"/>
          <w:lang w:val="en-US"/>
        </w:rPr>
        <w:t xml:space="preserve">The focus group of this study consisted of all age groups from </w:t>
      </w:r>
      <w:r w:rsidR="00397853" w:rsidRPr="00F30C04">
        <w:rPr>
          <w:color w:val="000000" w:themeColor="text1"/>
          <w:sz w:val="24"/>
          <w:szCs w:val="24"/>
          <w:lang w:val="en-GB"/>
        </w:rPr>
        <w:t xml:space="preserve">fourteen </w:t>
      </w:r>
      <w:r w:rsidR="00397853" w:rsidRPr="00F30C04">
        <w:rPr>
          <w:color w:val="000000" w:themeColor="text1"/>
          <w:sz w:val="24"/>
          <w:szCs w:val="24"/>
          <w:lang w:val="en-US"/>
        </w:rPr>
        <w:t>to</w:t>
      </w:r>
      <w:r w:rsidR="009231A3" w:rsidRPr="00F30C04">
        <w:rPr>
          <w:color w:val="000000" w:themeColor="text1"/>
          <w:sz w:val="24"/>
          <w:szCs w:val="24"/>
          <w:lang w:val="en-US"/>
        </w:rPr>
        <w:t xml:space="preserve"> twenty-two years. </w:t>
      </w:r>
      <w:r w:rsidR="007D24B7" w:rsidRPr="00F30C04">
        <w:rPr>
          <w:color w:val="000000" w:themeColor="text1"/>
          <w:sz w:val="24"/>
          <w:szCs w:val="24"/>
          <w:lang w:val="en-GB"/>
        </w:rPr>
        <w:t>The participants were in total</w:t>
      </w:r>
      <w:r w:rsidR="00316FC8" w:rsidRPr="00F30C04">
        <w:rPr>
          <w:color w:val="000000" w:themeColor="text1"/>
          <w:spacing w:val="1"/>
          <w:sz w:val="24"/>
          <w:szCs w:val="24"/>
          <w:lang w:val="en-US"/>
        </w:rPr>
        <w:t xml:space="preserve"> </w:t>
      </w:r>
      <w:r w:rsidR="00653AB2" w:rsidRPr="00F30C04">
        <w:rPr>
          <w:color w:val="000000" w:themeColor="text1"/>
          <w:sz w:val="24"/>
          <w:szCs w:val="24"/>
          <w:lang w:val="en-US"/>
        </w:rPr>
        <w:t>eighteen</w:t>
      </w:r>
      <w:r w:rsidR="00316FC8" w:rsidRPr="00F30C04">
        <w:rPr>
          <w:color w:val="000000" w:themeColor="text1"/>
          <w:sz w:val="24"/>
          <w:szCs w:val="24"/>
          <w:lang w:val="en-US"/>
        </w:rPr>
        <w:t>–</w:t>
      </w:r>
      <w:r w:rsidR="00653AB2" w:rsidRPr="00F30C04">
        <w:rPr>
          <w:color w:val="000000" w:themeColor="text1"/>
          <w:sz w:val="24"/>
          <w:szCs w:val="24"/>
          <w:lang w:val="en-US"/>
        </w:rPr>
        <w:t>thirteen</w:t>
      </w:r>
      <w:r w:rsidR="00316FC8" w:rsidRPr="00F30C04">
        <w:rPr>
          <w:color w:val="000000" w:themeColor="text1"/>
          <w:spacing w:val="1"/>
          <w:sz w:val="24"/>
          <w:szCs w:val="24"/>
          <w:lang w:val="en-US"/>
        </w:rPr>
        <w:t xml:space="preserve"> </w:t>
      </w:r>
      <w:r w:rsidR="007D24B7" w:rsidRPr="00F30C04">
        <w:rPr>
          <w:color w:val="000000" w:themeColor="text1"/>
          <w:sz w:val="24"/>
          <w:szCs w:val="24"/>
          <w:lang w:val="en-GB"/>
        </w:rPr>
        <w:t>girls</w:t>
      </w:r>
      <w:r w:rsidR="00316FC8" w:rsidRPr="00F30C04">
        <w:rPr>
          <w:color w:val="000000" w:themeColor="text1"/>
          <w:spacing w:val="1"/>
          <w:sz w:val="24"/>
          <w:szCs w:val="24"/>
          <w:lang w:val="en-US"/>
        </w:rPr>
        <w:t xml:space="preserve"> </w:t>
      </w:r>
      <w:r w:rsidR="007D24B7" w:rsidRPr="00F30C04">
        <w:rPr>
          <w:color w:val="000000" w:themeColor="text1"/>
          <w:sz w:val="24"/>
          <w:szCs w:val="24"/>
          <w:lang w:val="en-GB"/>
        </w:rPr>
        <w:t>and</w:t>
      </w:r>
      <w:r w:rsidR="00316FC8" w:rsidRPr="00F30C04">
        <w:rPr>
          <w:color w:val="000000" w:themeColor="text1"/>
          <w:spacing w:val="1"/>
          <w:sz w:val="24"/>
          <w:szCs w:val="24"/>
          <w:lang w:val="en-US"/>
        </w:rPr>
        <w:t xml:space="preserve"> </w:t>
      </w:r>
      <w:r w:rsidR="00653AB2" w:rsidRPr="00F30C04">
        <w:rPr>
          <w:color w:val="000000" w:themeColor="text1"/>
          <w:sz w:val="24"/>
          <w:szCs w:val="24"/>
          <w:lang w:val="en-US"/>
        </w:rPr>
        <w:t>five</w:t>
      </w:r>
      <w:r w:rsidR="00316FC8" w:rsidRPr="00F30C04">
        <w:rPr>
          <w:color w:val="000000" w:themeColor="text1"/>
          <w:spacing w:val="1"/>
          <w:sz w:val="24"/>
          <w:szCs w:val="24"/>
          <w:lang w:val="en-US"/>
        </w:rPr>
        <w:t xml:space="preserve"> </w:t>
      </w:r>
      <w:r w:rsidR="007D24B7" w:rsidRPr="00F30C04">
        <w:rPr>
          <w:color w:val="000000" w:themeColor="text1"/>
          <w:sz w:val="24"/>
          <w:szCs w:val="24"/>
          <w:lang w:val="en-GB"/>
        </w:rPr>
        <w:t>boys</w:t>
      </w:r>
      <w:r w:rsidR="00316FC8" w:rsidRPr="00F30C04">
        <w:rPr>
          <w:color w:val="000000" w:themeColor="text1"/>
          <w:sz w:val="24"/>
          <w:szCs w:val="24"/>
          <w:lang w:val="en-US"/>
        </w:rPr>
        <w:t>–</w:t>
      </w:r>
      <w:r w:rsidR="007D24B7" w:rsidRPr="00F30C04">
        <w:rPr>
          <w:color w:val="000000" w:themeColor="text1"/>
          <w:sz w:val="24"/>
          <w:szCs w:val="24"/>
          <w:lang w:val="en-US"/>
        </w:rPr>
        <w:t xml:space="preserve"> </w:t>
      </w:r>
      <w:r w:rsidR="007D24B7" w:rsidRPr="00F30C04">
        <w:rPr>
          <w:color w:val="000000" w:themeColor="text1"/>
          <w:sz w:val="24"/>
          <w:szCs w:val="24"/>
          <w:lang w:val="en-GB"/>
        </w:rPr>
        <w:t>in</w:t>
      </w:r>
      <w:r w:rsidR="007D24B7" w:rsidRPr="00F30C04">
        <w:rPr>
          <w:color w:val="000000" w:themeColor="text1"/>
          <w:sz w:val="24"/>
          <w:szCs w:val="24"/>
          <w:lang w:val="en-US"/>
        </w:rPr>
        <w:t>-</w:t>
      </w:r>
      <w:r w:rsidR="007D24B7" w:rsidRPr="00F30C04">
        <w:rPr>
          <w:color w:val="000000" w:themeColor="text1"/>
          <w:sz w:val="24"/>
          <w:szCs w:val="24"/>
          <w:lang w:val="en-GB"/>
        </w:rPr>
        <w:t>between</w:t>
      </w:r>
      <w:r w:rsidR="00316FC8" w:rsidRPr="00F30C04">
        <w:rPr>
          <w:color w:val="000000" w:themeColor="text1"/>
          <w:spacing w:val="1"/>
          <w:sz w:val="24"/>
          <w:szCs w:val="24"/>
          <w:lang w:val="en-US"/>
        </w:rPr>
        <w:t xml:space="preserve"> </w:t>
      </w:r>
      <w:r w:rsidR="00653AB2" w:rsidRPr="00F30C04">
        <w:rPr>
          <w:color w:val="000000" w:themeColor="text1"/>
          <w:sz w:val="24"/>
          <w:szCs w:val="24"/>
          <w:lang w:val="en-US"/>
        </w:rPr>
        <w:t>thirteen</w:t>
      </w:r>
      <w:r w:rsidR="00316FC8" w:rsidRPr="00F30C04">
        <w:rPr>
          <w:color w:val="000000" w:themeColor="text1"/>
          <w:spacing w:val="1"/>
          <w:sz w:val="24"/>
          <w:szCs w:val="24"/>
          <w:lang w:val="en-US"/>
        </w:rPr>
        <w:t xml:space="preserve"> </w:t>
      </w:r>
      <w:r w:rsidR="007D24B7" w:rsidRPr="00F30C04">
        <w:rPr>
          <w:color w:val="000000" w:themeColor="text1"/>
          <w:sz w:val="24"/>
          <w:szCs w:val="24"/>
          <w:lang w:val="en-GB"/>
        </w:rPr>
        <w:t>to</w:t>
      </w:r>
      <w:r w:rsidR="007D24B7" w:rsidRPr="00F30C04">
        <w:rPr>
          <w:color w:val="000000" w:themeColor="text1"/>
          <w:sz w:val="24"/>
          <w:szCs w:val="24"/>
          <w:lang w:val="en-US"/>
        </w:rPr>
        <w:t xml:space="preserve"> </w:t>
      </w:r>
      <w:r w:rsidR="00653AB2" w:rsidRPr="00F30C04">
        <w:rPr>
          <w:color w:val="000000" w:themeColor="text1"/>
          <w:sz w:val="24"/>
          <w:szCs w:val="24"/>
          <w:lang w:val="en-US"/>
        </w:rPr>
        <w:t>seventeen</w:t>
      </w:r>
      <w:r w:rsidR="00316FC8" w:rsidRPr="00F30C04">
        <w:rPr>
          <w:color w:val="000000" w:themeColor="text1"/>
          <w:spacing w:val="1"/>
          <w:sz w:val="24"/>
          <w:szCs w:val="24"/>
          <w:lang w:val="en-US"/>
        </w:rPr>
        <w:t xml:space="preserve"> </w:t>
      </w:r>
      <w:r w:rsidR="007D24B7" w:rsidRPr="00F30C04">
        <w:rPr>
          <w:color w:val="000000" w:themeColor="text1"/>
          <w:sz w:val="24"/>
          <w:szCs w:val="24"/>
          <w:lang w:val="en-GB"/>
        </w:rPr>
        <w:t>years old</w:t>
      </w:r>
      <w:r w:rsidR="00316FC8" w:rsidRPr="00F30C04">
        <w:rPr>
          <w:color w:val="000000" w:themeColor="text1"/>
          <w:sz w:val="24"/>
          <w:szCs w:val="24"/>
          <w:lang w:val="en-US"/>
        </w:rPr>
        <w:t>.</w:t>
      </w:r>
      <w:r w:rsidR="00316FC8" w:rsidRPr="00F30C04">
        <w:rPr>
          <w:color w:val="000000" w:themeColor="text1"/>
          <w:spacing w:val="1"/>
          <w:sz w:val="24"/>
          <w:szCs w:val="24"/>
          <w:lang w:val="en-US"/>
        </w:rPr>
        <w:t xml:space="preserve"> </w:t>
      </w:r>
      <w:r w:rsidR="007D24B7" w:rsidRPr="00F30C04">
        <w:rPr>
          <w:color w:val="000000" w:themeColor="text1"/>
          <w:spacing w:val="1"/>
          <w:sz w:val="24"/>
          <w:szCs w:val="24"/>
          <w:lang w:val="en-US"/>
        </w:rPr>
        <w:t>A total of twelve theatrical interventions lasting approximately two hours</w:t>
      </w:r>
      <w:r w:rsidR="007D24B7" w:rsidRPr="006665CD">
        <w:rPr>
          <w:color w:val="000000" w:themeColor="text1"/>
          <w:spacing w:val="1"/>
          <w:sz w:val="24"/>
          <w:szCs w:val="24"/>
          <w:lang w:val="en-US"/>
        </w:rPr>
        <w:t xml:space="preserve">. </w:t>
      </w:r>
      <w:r w:rsidR="009231A3" w:rsidRPr="006665CD">
        <w:rPr>
          <w:color w:val="000000" w:themeColor="text1"/>
          <w:sz w:val="24"/>
          <w:szCs w:val="24"/>
          <w:lang w:val="en-US"/>
        </w:rPr>
        <w:t xml:space="preserve">The methodology used for this research project consists of qualitative methods to examine the participants' experiences, what they think and what their participation in KYT means to them. Through various practices, teamwork and interaction between participants were strengthened, which contributed to the emergence of discussions but also to the disclosure of opinions. Key concepts explored in this paper include theater of the oppressed techniques, adult education, group animation, exploration of gay youth identity, and multiple intelligences. The </w:t>
      </w:r>
      <w:r w:rsidR="00316FC8" w:rsidRPr="006665CD">
        <w:rPr>
          <w:color w:val="000000" w:themeColor="text1"/>
          <w:sz w:val="24"/>
          <w:szCs w:val="24"/>
          <w:lang w:val="en-US"/>
        </w:rPr>
        <w:t xml:space="preserve">qualitative </w:t>
      </w:r>
      <w:r w:rsidR="009231A3" w:rsidRPr="006665CD">
        <w:rPr>
          <w:color w:val="000000" w:themeColor="text1"/>
          <w:sz w:val="24"/>
          <w:szCs w:val="24"/>
          <w:lang w:val="en-US"/>
        </w:rPr>
        <w:t>research findings fully support previous research and confirm that participatory theater has a significant impact on the personal and social development of young people.</w:t>
      </w:r>
    </w:p>
    <w:p w14:paraId="307D6165" w14:textId="77777777" w:rsidR="00AF376A" w:rsidRPr="006665CD" w:rsidRDefault="00AF376A" w:rsidP="00CD4E3C">
      <w:pPr>
        <w:spacing w:before="120" w:after="120" w:line="360" w:lineRule="auto"/>
        <w:ind w:right="3"/>
        <w:jc w:val="both"/>
        <w:rPr>
          <w:color w:val="000000" w:themeColor="text1"/>
          <w:sz w:val="24"/>
          <w:szCs w:val="24"/>
          <w:lang w:val="en-US"/>
        </w:rPr>
      </w:pPr>
    </w:p>
    <w:p w14:paraId="567333FA" w14:textId="07010C2C" w:rsidR="007E243D" w:rsidRPr="006665CD" w:rsidRDefault="00AF376A" w:rsidP="00CD4E3C">
      <w:pPr>
        <w:spacing w:before="120" w:after="120" w:line="360" w:lineRule="auto"/>
        <w:ind w:right="3"/>
        <w:jc w:val="both"/>
        <w:rPr>
          <w:rFonts w:eastAsiaTheme="majorEastAsia"/>
          <w:color w:val="000000" w:themeColor="text1"/>
          <w:sz w:val="24"/>
          <w:szCs w:val="24"/>
          <w:lang w:val="en-US" w:eastAsia="en-IE"/>
        </w:rPr>
      </w:pPr>
      <w:r w:rsidRPr="006665CD">
        <w:rPr>
          <w:rFonts w:eastAsiaTheme="majorEastAsia"/>
          <w:b/>
          <w:bCs/>
          <w:color w:val="000000" w:themeColor="text1"/>
          <w:sz w:val="24"/>
          <w:szCs w:val="24"/>
          <w:lang w:val="en-US" w:eastAsia="en-IE"/>
        </w:rPr>
        <w:t xml:space="preserve">Key Words: </w:t>
      </w:r>
      <w:r w:rsidR="00ED50B6" w:rsidRPr="00B0369C">
        <w:rPr>
          <w:rFonts w:eastAsiaTheme="majorEastAsia"/>
          <w:color w:val="000000" w:themeColor="text1"/>
          <w:sz w:val="24"/>
          <w:szCs w:val="24"/>
          <w:lang w:val="en-US" w:eastAsia="en-IE"/>
        </w:rPr>
        <w:t>Theatrical techniques,</w:t>
      </w:r>
      <w:r w:rsidR="00ED50B6" w:rsidRPr="00B0369C">
        <w:rPr>
          <w:rFonts w:eastAsiaTheme="majorEastAsia"/>
          <w:b/>
          <w:bCs/>
          <w:color w:val="000000" w:themeColor="text1"/>
          <w:sz w:val="24"/>
          <w:szCs w:val="24"/>
          <w:lang w:val="en-US" w:eastAsia="en-IE"/>
        </w:rPr>
        <w:t xml:space="preserve"> </w:t>
      </w:r>
      <w:r w:rsidR="00ED50B6" w:rsidRPr="00B0369C">
        <w:rPr>
          <w:rFonts w:eastAsiaTheme="majorEastAsia"/>
          <w:color w:val="000000" w:themeColor="text1"/>
          <w:sz w:val="24"/>
          <w:szCs w:val="24"/>
          <w:lang w:val="en-US" w:eastAsia="en-IE"/>
        </w:rPr>
        <w:t xml:space="preserve">Resilience, mixed research, creativity, improvisation, collaboration, spontaneity, </w:t>
      </w:r>
      <w:r w:rsidR="00ED50B6" w:rsidRPr="00B0369C">
        <w:rPr>
          <w:rFonts w:eastAsiaTheme="majorEastAsia"/>
          <w:color w:val="000000" w:themeColor="text1"/>
          <w:sz w:val="24"/>
          <w:szCs w:val="24"/>
          <w:lang w:val="en-GB" w:eastAsia="en-IE"/>
        </w:rPr>
        <w:t>participation</w:t>
      </w:r>
      <w:r w:rsidR="00ED50B6" w:rsidRPr="006665CD">
        <w:rPr>
          <w:rFonts w:eastAsiaTheme="majorEastAsia"/>
          <w:b/>
          <w:bCs/>
          <w:color w:val="000000" w:themeColor="text1"/>
          <w:sz w:val="24"/>
          <w:szCs w:val="24"/>
          <w:lang w:val="en-US" w:eastAsia="en-IE"/>
        </w:rPr>
        <w:t xml:space="preserve"> </w:t>
      </w:r>
      <w:r w:rsidR="007E243D" w:rsidRPr="006665CD">
        <w:rPr>
          <w:rFonts w:eastAsiaTheme="majorEastAsia"/>
          <w:b/>
          <w:bCs/>
          <w:color w:val="000000" w:themeColor="text1"/>
          <w:sz w:val="24"/>
          <w:szCs w:val="24"/>
          <w:lang w:val="en-US" w:eastAsia="en-IE"/>
        </w:rPr>
        <w:br w:type="page"/>
      </w:r>
    </w:p>
    <w:p w14:paraId="57433117" w14:textId="53A9B0DB" w:rsidR="007E243D" w:rsidRPr="006665CD" w:rsidRDefault="007E243D" w:rsidP="00CD4E3C">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eastAsia="en-IE"/>
        </w:rPr>
      </w:pPr>
      <w:bookmarkStart w:id="4" w:name="_Toc135951845"/>
      <w:r w:rsidRPr="006665CD">
        <w:rPr>
          <w:rFonts w:eastAsiaTheme="majorEastAsia"/>
          <w:b w:val="0"/>
          <w:bCs w:val="0"/>
          <w:color w:val="000000" w:themeColor="text1"/>
          <w:lang w:eastAsia="en-IE"/>
        </w:rPr>
        <w:t>ΕΙΣΑΓΩΓΗ</w:t>
      </w:r>
      <w:bookmarkEnd w:id="4"/>
    </w:p>
    <w:p w14:paraId="66B72582" w14:textId="65725E44" w:rsidR="00B415FA" w:rsidRPr="006665CD" w:rsidRDefault="00B415FA" w:rsidP="00B415FA">
      <w:pPr>
        <w:pStyle w:val="Default"/>
        <w:spacing w:before="120" w:after="120" w:line="360" w:lineRule="auto"/>
        <w:ind w:right="3"/>
        <w:jc w:val="both"/>
        <w:rPr>
          <w:color w:val="000000" w:themeColor="text1"/>
        </w:rPr>
      </w:pPr>
      <w:r w:rsidRPr="006665CD">
        <w:rPr>
          <w:color w:val="000000" w:themeColor="text1"/>
        </w:rPr>
        <w:t xml:space="preserve">Στην παρούσα εργασία </w:t>
      </w:r>
      <w:r>
        <w:rPr>
          <w:color w:val="000000" w:themeColor="text1"/>
        </w:rPr>
        <w:t>παρουσιάζονται</w:t>
      </w:r>
      <w:r w:rsidRPr="006665CD">
        <w:rPr>
          <w:color w:val="000000" w:themeColor="text1"/>
        </w:rPr>
        <w:t xml:space="preserve"> τα</w:t>
      </w:r>
      <w:r w:rsidRPr="006665CD">
        <w:rPr>
          <w:color w:val="000000" w:themeColor="text1"/>
          <w:spacing w:val="1"/>
        </w:rPr>
        <w:t xml:space="preserve"> </w:t>
      </w:r>
      <w:r w:rsidRPr="006665CD">
        <w:rPr>
          <w:color w:val="000000" w:themeColor="text1"/>
        </w:rPr>
        <w:t xml:space="preserve">ευρήματα μιας ποιοτικής ερευνητικής μελέτης </w:t>
      </w:r>
      <w:r>
        <w:rPr>
          <w:color w:val="000000" w:themeColor="text1"/>
        </w:rPr>
        <w:t xml:space="preserve">περίπτωσης </w:t>
      </w:r>
      <w:r w:rsidRPr="006665CD">
        <w:rPr>
          <w:color w:val="000000" w:themeColor="text1"/>
        </w:rPr>
        <w:t>που</w:t>
      </w:r>
      <w:r w:rsidRPr="006665CD">
        <w:rPr>
          <w:color w:val="000000" w:themeColor="text1"/>
          <w:spacing w:val="1"/>
        </w:rPr>
        <w:t xml:space="preserve"> </w:t>
      </w:r>
      <w:r w:rsidRPr="006665CD">
        <w:rPr>
          <w:color w:val="000000" w:themeColor="text1"/>
        </w:rPr>
        <w:t xml:space="preserve">διερευνά τη χρήση του θεάτρου σε κοινοτικό πλαίσιο. Ακόμη, </w:t>
      </w:r>
      <w:r>
        <w:rPr>
          <w:color w:val="000000" w:themeColor="text1"/>
        </w:rPr>
        <w:t xml:space="preserve">μελετήθηκε </w:t>
      </w:r>
      <w:r w:rsidRPr="006665CD">
        <w:rPr>
          <w:color w:val="000000" w:themeColor="text1"/>
        </w:rPr>
        <w:t>ο τρόπος με τον οποίο</w:t>
      </w:r>
      <w:r w:rsidRPr="006665CD">
        <w:rPr>
          <w:color w:val="000000" w:themeColor="text1"/>
          <w:spacing w:val="1"/>
        </w:rPr>
        <w:t xml:space="preserve"> </w:t>
      </w:r>
      <w:r w:rsidRPr="006665CD">
        <w:rPr>
          <w:color w:val="000000" w:themeColor="text1"/>
        </w:rPr>
        <w:t>το θέατρο μπορεί να προσφέρει άτυπες ευκαιρίες μάθησης σε νέους που βιώνουν κοινωνικό</w:t>
      </w:r>
      <w:r w:rsidRPr="006665CD">
        <w:rPr>
          <w:color w:val="000000" w:themeColor="text1"/>
          <w:spacing w:val="1"/>
        </w:rPr>
        <w:t xml:space="preserve"> </w:t>
      </w:r>
      <w:r w:rsidRPr="006665CD">
        <w:rPr>
          <w:color w:val="000000" w:themeColor="text1"/>
        </w:rPr>
        <w:t>αποκλεισμό,</w:t>
      </w:r>
      <w:r w:rsidRPr="006665CD">
        <w:rPr>
          <w:color w:val="000000" w:themeColor="text1"/>
          <w:spacing w:val="1"/>
        </w:rPr>
        <w:t xml:space="preserve"> </w:t>
      </w:r>
      <w:r w:rsidRPr="006665CD">
        <w:rPr>
          <w:color w:val="000000" w:themeColor="text1"/>
        </w:rPr>
        <w:t>τόσο</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προσωπική</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κοινωνική</w:t>
      </w:r>
      <w:r w:rsidRPr="006665CD">
        <w:rPr>
          <w:color w:val="000000" w:themeColor="text1"/>
          <w:spacing w:val="1"/>
        </w:rPr>
        <w:t xml:space="preserve"> </w:t>
      </w:r>
      <w:r w:rsidRPr="006665CD">
        <w:rPr>
          <w:color w:val="000000" w:themeColor="text1"/>
        </w:rPr>
        <w:t>ανάπτυξη</w:t>
      </w:r>
      <w:r w:rsidRPr="006665CD">
        <w:rPr>
          <w:color w:val="000000" w:themeColor="text1"/>
          <w:spacing w:val="1"/>
        </w:rPr>
        <w:t xml:space="preserve"> </w:t>
      </w:r>
      <w:r w:rsidRPr="006665CD">
        <w:rPr>
          <w:color w:val="000000" w:themeColor="text1"/>
        </w:rPr>
        <w:t>όσο</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την</w:t>
      </w:r>
      <w:r w:rsidR="00166828">
        <w:rPr>
          <w:color w:val="000000" w:themeColor="text1"/>
        </w:rPr>
        <w:t xml:space="preserve"> </w:t>
      </w:r>
      <w:r w:rsidRPr="006665CD">
        <w:rPr>
          <w:color w:val="000000" w:themeColor="text1"/>
        </w:rPr>
        <w:t>περαιτέρω</w:t>
      </w:r>
      <w:r w:rsidRPr="006665CD">
        <w:rPr>
          <w:color w:val="000000" w:themeColor="text1"/>
          <w:spacing w:val="1"/>
        </w:rPr>
        <w:t xml:space="preserve"> </w:t>
      </w:r>
      <w:r w:rsidRPr="006665CD">
        <w:rPr>
          <w:color w:val="000000" w:themeColor="text1"/>
        </w:rPr>
        <w:t>εκπαιδευτική</w:t>
      </w:r>
      <w:r w:rsidRPr="006665CD">
        <w:rPr>
          <w:color w:val="000000" w:themeColor="text1"/>
          <w:spacing w:val="1"/>
        </w:rPr>
        <w:t xml:space="preserve"> </w:t>
      </w:r>
      <w:r w:rsidRPr="006665CD">
        <w:rPr>
          <w:color w:val="000000" w:themeColor="text1"/>
        </w:rPr>
        <w:t>επίτευξη</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εξέλιξη.</w:t>
      </w:r>
      <w:r w:rsidRPr="006665CD">
        <w:rPr>
          <w:color w:val="000000" w:themeColor="text1"/>
          <w:spacing w:val="1"/>
        </w:rPr>
        <w:t xml:space="preserve"> </w:t>
      </w:r>
      <w:r w:rsidRPr="006665CD">
        <w:rPr>
          <w:color w:val="000000" w:themeColor="text1"/>
        </w:rPr>
        <w:t>Η</w:t>
      </w:r>
      <w:r w:rsidRPr="006665CD">
        <w:rPr>
          <w:color w:val="000000" w:themeColor="text1"/>
          <w:spacing w:val="1"/>
        </w:rPr>
        <w:t xml:space="preserve"> </w:t>
      </w:r>
      <w:r w:rsidRPr="006665CD">
        <w:rPr>
          <w:color w:val="000000" w:themeColor="text1"/>
        </w:rPr>
        <w:t>ερευνητική</w:t>
      </w:r>
      <w:r w:rsidRPr="006665CD">
        <w:rPr>
          <w:color w:val="000000" w:themeColor="text1"/>
          <w:spacing w:val="1"/>
        </w:rPr>
        <w:t xml:space="preserve"> </w:t>
      </w:r>
      <w:r w:rsidRPr="006665CD">
        <w:rPr>
          <w:color w:val="000000" w:themeColor="text1"/>
        </w:rPr>
        <w:t>μελέτη</w:t>
      </w:r>
      <w:r w:rsidRPr="006665CD">
        <w:rPr>
          <w:color w:val="000000" w:themeColor="text1"/>
          <w:spacing w:val="1"/>
        </w:rPr>
        <w:t xml:space="preserve"> </w:t>
      </w:r>
      <w:r>
        <w:rPr>
          <w:color w:val="000000" w:themeColor="text1"/>
        </w:rPr>
        <w:t>εξετάζει</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θέατρο ως εκπαίδευση στην οποία οι εμψυχωτές ομάδων αποζητούν</w:t>
      </w:r>
      <w:r w:rsidR="00166828">
        <w:rPr>
          <w:color w:val="000000" w:themeColor="text1"/>
        </w:rPr>
        <w:t xml:space="preserve"> </w:t>
      </w:r>
      <w:r w:rsidRPr="006665CD">
        <w:rPr>
          <w:color w:val="000000" w:themeColor="text1"/>
        </w:rPr>
        <w:t>τη</w:t>
      </w:r>
      <w:r w:rsidRPr="006665CD">
        <w:rPr>
          <w:color w:val="000000" w:themeColor="text1"/>
          <w:spacing w:val="1"/>
        </w:rPr>
        <w:t xml:space="preserve"> </w:t>
      </w:r>
      <w:r w:rsidRPr="006665CD">
        <w:rPr>
          <w:color w:val="000000" w:themeColor="text1"/>
        </w:rPr>
        <w:t>μέγιστη</w:t>
      </w:r>
      <w:r w:rsidRPr="006665CD">
        <w:rPr>
          <w:color w:val="000000" w:themeColor="text1"/>
          <w:spacing w:val="1"/>
        </w:rPr>
        <w:t xml:space="preserve"> </w:t>
      </w:r>
      <w:r w:rsidRPr="006665CD">
        <w:rPr>
          <w:color w:val="000000" w:themeColor="text1"/>
        </w:rPr>
        <w:t>δυνατή</w:t>
      </w:r>
      <w:r w:rsidRPr="006665CD">
        <w:rPr>
          <w:color w:val="000000" w:themeColor="text1"/>
          <w:spacing w:val="1"/>
        </w:rPr>
        <w:t xml:space="preserve"> </w:t>
      </w:r>
      <w:r w:rsidRPr="006665CD">
        <w:rPr>
          <w:color w:val="000000" w:themeColor="text1"/>
        </w:rPr>
        <w:t>συμμετοχή</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 xml:space="preserve">μαθητών στο δράμα κατά </w:t>
      </w:r>
      <w:r>
        <w:rPr>
          <w:color w:val="000000" w:themeColor="text1"/>
        </w:rPr>
        <w:t xml:space="preserve">τη διάρκεια </w:t>
      </w:r>
      <w:r w:rsidRPr="006665CD">
        <w:rPr>
          <w:color w:val="000000" w:themeColor="text1"/>
        </w:rPr>
        <w:t>ενός σεμιναριακού κύκλου.</w:t>
      </w:r>
    </w:p>
    <w:p w14:paraId="1B26E53D" w14:textId="69703FA0" w:rsidR="00B415FA" w:rsidRPr="006665CD" w:rsidRDefault="00B415FA" w:rsidP="00B415FA">
      <w:pPr>
        <w:pStyle w:val="Default"/>
        <w:spacing w:before="120" w:after="120" w:line="360" w:lineRule="auto"/>
        <w:ind w:right="3" w:firstLine="567"/>
        <w:jc w:val="both"/>
        <w:rPr>
          <w:color w:val="000000" w:themeColor="text1"/>
        </w:rPr>
      </w:pPr>
      <w:r w:rsidRPr="006665CD">
        <w:rPr>
          <w:color w:val="000000" w:themeColor="text1"/>
          <w:lang w:val="en-US"/>
        </w:rPr>
        <w:t>H</w:t>
      </w:r>
      <w:r w:rsidRPr="006665CD">
        <w:rPr>
          <w:color w:val="000000" w:themeColor="text1"/>
        </w:rPr>
        <w:t xml:space="preserve"> μελέτη </w:t>
      </w:r>
      <w:r>
        <w:rPr>
          <w:color w:val="000000" w:themeColor="text1"/>
        </w:rPr>
        <w:t>πραγματοποιήθηκε</w:t>
      </w:r>
      <w:r w:rsidRPr="006665CD">
        <w:rPr>
          <w:color w:val="000000" w:themeColor="text1"/>
        </w:rPr>
        <w:t xml:space="preserve"> στην ομάδα Crooked House Theatre </w:t>
      </w:r>
      <w:r w:rsidRPr="006665CD">
        <w:rPr>
          <w:color w:val="000000" w:themeColor="text1"/>
          <w:lang w:val="en-US"/>
        </w:rPr>
        <w:t>Company</w:t>
      </w:r>
      <w:r w:rsidRPr="006665CD">
        <w:rPr>
          <w:color w:val="000000" w:themeColor="text1"/>
        </w:rPr>
        <w:t xml:space="preserve"> του </w:t>
      </w:r>
      <w:r w:rsidRPr="006665CD">
        <w:rPr>
          <w:color w:val="000000" w:themeColor="text1"/>
          <w:lang w:val="en-US"/>
        </w:rPr>
        <w:t>Kildare</w:t>
      </w:r>
      <w:r w:rsidRPr="006665CD">
        <w:rPr>
          <w:color w:val="000000" w:themeColor="text1"/>
        </w:rPr>
        <w:t xml:space="preserve"> </w:t>
      </w:r>
      <w:r w:rsidRPr="006665CD">
        <w:rPr>
          <w:color w:val="000000" w:themeColor="text1"/>
          <w:lang w:val="en-US"/>
        </w:rPr>
        <w:t>Youth</w:t>
      </w:r>
      <w:r w:rsidRPr="006665CD">
        <w:rPr>
          <w:color w:val="000000" w:themeColor="text1"/>
        </w:rPr>
        <w:t xml:space="preserve"> </w:t>
      </w:r>
      <w:r w:rsidRPr="006665CD">
        <w:rPr>
          <w:color w:val="000000" w:themeColor="text1"/>
          <w:lang w:val="en-US"/>
        </w:rPr>
        <w:t>Theater</w:t>
      </w:r>
      <w:r w:rsidRPr="006665CD">
        <w:rPr>
          <w:color w:val="000000" w:themeColor="text1"/>
        </w:rPr>
        <w:t xml:space="preserve"> (</w:t>
      </w:r>
      <w:r w:rsidRPr="006665CD">
        <w:rPr>
          <w:color w:val="000000" w:themeColor="text1"/>
          <w:lang w:val="en-US"/>
        </w:rPr>
        <w:t>KYT</w:t>
      </w:r>
      <w:r w:rsidRPr="006665CD">
        <w:rPr>
          <w:color w:val="000000" w:themeColor="text1"/>
        </w:rPr>
        <w:t xml:space="preserve">) στο </w:t>
      </w:r>
      <w:r w:rsidRPr="006665CD">
        <w:rPr>
          <w:color w:val="000000" w:themeColor="text1"/>
          <w:lang w:val="en-US"/>
        </w:rPr>
        <w:t>Kildare</w:t>
      </w:r>
      <w:r w:rsidRPr="006665CD">
        <w:rPr>
          <w:color w:val="000000" w:themeColor="text1"/>
        </w:rPr>
        <w:t xml:space="preserve"> στην Ιρλανδία. </w:t>
      </w:r>
      <w:r w:rsidR="00397853">
        <w:rPr>
          <w:color w:val="000000" w:themeColor="text1"/>
        </w:rPr>
        <w:t>Βασικό</w:t>
      </w:r>
      <w:r w:rsidRPr="006665CD">
        <w:rPr>
          <w:color w:val="000000" w:themeColor="text1"/>
        </w:rPr>
        <w:t xml:space="preserve"> σημείο εστίασης για το</w:t>
      </w:r>
      <w:r w:rsidRPr="006665CD">
        <w:rPr>
          <w:color w:val="000000" w:themeColor="text1"/>
          <w:spacing w:val="1"/>
        </w:rPr>
        <w:t xml:space="preserve"> </w:t>
      </w:r>
      <w:r w:rsidRPr="006665CD">
        <w:rPr>
          <w:color w:val="000000" w:themeColor="text1"/>
          <w:lang w:val="en-US"/>
        </w:rPr>
        <w:t>KYT</w:t>
      </w:r>
      <w:r w:rsidRPr="006665CD">
        <w:rPr>
          <w:color w:val="000000" w:themeColor="text1"/>
        </w:rPr>
        <w:t xml:space="preserve"> αποτελεί το να </w:t>
      </w:r>
      <w:r>
        <w:rPr>
          <w:color w:val="000000" w:themeColor="text1"/>
        </w:rPr>
        <w:t>λειτουργεί ως</w:t>
      </w:r>
      <w:r w:rsidRPr="006665CD">
        <w:rPr>
          <w:color w:val="000000" w:themeColor="text1"/>
        </w:rPr>
        <w:t xml:space="preserve"> ένας εκπαιδευτικός πόρος για τους νέους και την κοινότητα.</w:t>
      </w:r>
      <w:r w:rsidRPr="006665CD">
        <w:rPr>
          <w:color w:val="000000" w:themeColor="text1"/>
          <w:spacing w:val="1"/>
        </w:rPr>
        <w:t xml:space="preserve"> </w:t>
      </w:r>
      <w:r w:rsidRPr="006665CD">
        <w:rPr>
          <w:color w:val="000000" w:themeColor="text1"/>
          <w:spacing w:val="-3"/>
        </w:rPr>
        <w:t xml:space="preserve">Πρόκειται για ένα μέσο άτυπης εκπαίδευσης που υποστηρίζει την επίσημη </w:t>
      </w:r>
      <w:r w:rsidRPr="006665CD">
        <w:rPr>
          <w:color w:val="000000" w:themeColor="text1"/>
          <w:spacing w:val="-2"/>
        </w:rPr>
        <w:t>εκπαίδευση</w:t>
      </w:r>
      <w:r w:rsidR="00166828">
        <w:rPr>
          <w:color w:val="000000" w:themeColor="text1"/>
          <w:spacing w:val="-53"/>
        </w:rPr>
        <w:t xml:space="preserve"> </w:t>
      </w:r>
      <w:r>
        <w:rPr>
          <w:color w:val="000000" w:themeColor="text1"/>
          <w:spacing w:val="-53"/>
        </w:rPr>
        <w:t xml:space="preserve"> </w:t>
      </w:r>
      <w:r w:rsidRPr="006665CD">
        <w:rPr>
          <w:color w:val="000000" w:themeColor="text1"/>
        </w:rPr>
        <w:t>που</w:t>
      </w:r>
      <w:r w:rsidRPr="006665CD">
        <w:rPr>
          <w:color w:val="000000" w:themeColor="text1"/>
          <w:spacing w:val="1"/>
        </w:rPr>
        <w:t xml:space="preserve"> </w:t>
      </w:r>
      <w:r w:rsidRPr="006665CD">
        <w:rPr>
          <w:color w:val="000000" w:themeColor="text1"/>
        </w:rPr>
        <w:t>λαμβάνουν</w:t>
      </w:r>
      <w:r w:rsidRPr="006665CD">
        <w:rPr>
          <w:color w:val="000000" w:themeColor="text1"/>
          <w:spacing w:val="1"/>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νέοι</w:t>
      </w:r>
      <w:r w:rsidRPr="006665CD">
        <w:rPr>
          <w:color w:val="000000" w:themeColor="text1"/>
          <w:spacing w:val="1"/>
        </w:rPr>
        <w:t xml:space="preserve"> </w:t>
      </w:r>
      <w:r w:rsidRPr="006665CD">
        <w:rPr>
          <w:color w:val="000000" w:themeColor="text1"/>
        </w:rPr>
        <w:t>στα</w:t>
      </w:r>
      <w:r w:rsidRPr="006665CD">
        <w:rPr>
          <w:color w:val="000000" w:themeColor="text1"/>
          <w:spacing w:val="1"/>
        </w:rPr>
        <w:t xml:space="preserve"> </w:t>
      </w:r>
      <w:r w:rsidRPr="006665CD">
        <w:rPr>
          <w:color w:val="000000" w:themeColor="text1"/>
        </w:rPr>
        <w:t>σχολεία</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διατηρώντας</w:t>
      </w:r>
      <w:r w:rsidRPr="006665CD">
        <w:rPr>
          <w:color w:val="000000" w:themeColor="text1"/>
          <w:spacing w:val="1"/>
        </w:rPr>
        <w:t xml:space="preserve"> </w:t>
      </w:r>
      <w:r w:rsidRPr="006665CD">
        <w:rPr>
          <w:color w:val="000000" w:themeColor="text1"/>
        </w:rPr>
        <w:t>ταυτόχρονα</w:t>
      </w:r>
      <w:r w:rsidRPr="006665CD">
        <w:rPr>
          <w:color w:val="000000" w:themeColor="text1"/>
          <w:spacing w:val="1"/>
        </w:rPr>
        <w:t xml:space="preserve"> </w:t>
      </w:r>
      <w:r w:rsidRPr="006665CD">
        <w:rPr>
          <w:color w:val="000000" w:themeColor="text1"/>
        </w:rPr>
        <w:t>έναν</w:t>
      </w:r>
      <w:r w:rsidRPr="006665CD">
        <w:rPr>
          <w:color w:val="000000" w:themeColor="text1"/>
          <w:spacing w:val="1"/>
        </w:rPr>
        <w:t xml:space="preserve"> </w:t>
      </w:r>
      <w:r w:rsidRPr="006665CD">
        <w:rPr>
          <w:color w:val="000000" w:themeColor="text1"/>
          <w:spacing w:val="-1"/>
        </w:rPr>
        <w:t xml:space="preserve">διασκεδαστικό, εθελοντικό και συμμετοχικό χαρακτήρα για </w:t>
      </w:r>
      <w:r w:rsidRPr="006665CD">
        <w:rPr>
          <w:color w:val="000000" w:themeColor="text1"/>
        </w:rPr>
        <w:t>τους ίδιους. Ιδρύθηκε το 1993 ως</w:t>
      </w:r>
      <w:r w:rsidRPr="006665CD">
        <w:rPr>
          <w:color w:val="000000" w:themeColor="text1"/>
          <w:spacing w:val="1"/>
        </w:rPr>
        <w:t xml:space="preserve"> </w:t>
      </w:r>
      <w:r w:rsidRPr="006665CD">
        <w:rPr>
          <w:color w:val="000000" w:themeColor="text1"/>
        </w:rPr>
        <w:t>απάντηση</w:t>
      </w:r>
      <w:r w:rsidRPr="006665CD">
        <w:rPr>
          <w:color w:val="000000" w:themeColor="text1"/>
          <w:spacing w:val="-13"/>
        </w:rPr>
        <w:t xml:space="preserve"> </w:t>
      </w:r>
      <w:r w:rsidRPr="006665CD">
        <w:rPr>
          <w:color w:val="000000" w:themeColor="text1"/>
        </w:rPr>
        <w:t>στην</w:t>
      </w:r>
      <w:r w:rsidRPr="006665CD">
        <w:rPr>
          <w:color w:val="000000" w:themeColor="text1"/>
          <w:spacing w:val="-12"/>
        </w:rPr>
        <w:t xml:space="preserve"> </w:t>
      </w:r>
      <w:r w:rsidRPr="006665CD">
        <w:rPr>
          <w:color w:val="000000" w:themeColor="text1"/>
        </w:rPr>
        <w:t>ανάγκη</w:t>
      </w:r>
      <w:r w:rsidRPr="006665CD">
        <w:rPr>
          <w:color w:val="000000" w:themeColor="text1"/>
          <w:spacing w:val="-13"/>
        </w:rPr>
        <w:t xml:space="preserve"> </w:t>
      </w:r>
      <w:r w:rsidRPr="006665CD">
        <w:rPr>
          <w:color w:val="000000" w:themeColor="text1"/>
        </w:rPr>
        <w:t>εξωσχολικής</w:t>
      </w:r>
      <w:r w:rsidRPr="006665CD">
        <w:rPr>
          <w:color w:val="000000" w:themeColor="text1"/>
          <w:spacing w:val="-10"/>
        </w:rPr>
        <w:t xml:space="preserve"> </w:t>
      </w:r>
      <w:r w:rsidRPr="006665CD">
        <w:rPr>
          <w:color w:val="000000" w:themeColor="text1"/>
        </w:rPr>
        <w:t>υποστήριξης</w:t>
      </w:r>
      <w:r w:rsidRPr="006665CD">
        <w:rPr>
          <w:color w:val="000000" w:themeColor="text1"/>
          <w:spacing w:val="-13"/>
        </w:rPr>
        <w:t xml:space="preserve"> </w:t>
      </w:r>
      <w:r w:rsidRPr="006665CD">
        <w:rPr>
          <w:color w:val="000000" w:themeColor="text1"/>
        </w:rPr>
        <w:t>των</w:t>
      </w:r>
      <w:r w:rsidRPr="006665CD">
        <w:rPr>
          <w:color w:val="000000" w:themeColor="text1"/>
          <w:spacing w:val="-12"/>
        </w:rPr>
        <w:t xml:space="preserve"> </w:t>
      </w:r>
      <w:r w:rsidRPr="006665CD">
        <w:rPr>
          <w:color w:val="000000" w:themeColor="text1"/>
        </w:rPr>
        <w:t xml:space="preserve">νέων. </w:t>
      </w:r>
      <w:r w:rsidRPr="006665CD">
        <w:rPr>
          <w:color w:val="000000" w:themeColor="text1"/>
          <w:spacing w:val="-3"/>
        </w:rPr>
        <w:t xml:space="preserve">Αναλυτικότερα, στην Ιρλανδία έχει αναγνωριστεί η ανάγκη διερεύνησης σε θέματα φύλου, ταυτότητας, σεξουαλικότητας, </w:t>
      </w:r>
      <w:r>
        <w:rPr>
          <w:color w:val="000000" w:themeColor="text1"/>
          <w:spacing w:val="-3"/>
        </w:rPr>
        <w:t xml:space="preserve">αίσθησης του </w:t>
      </w:r>
      <w:r w:rsidRPr="006665CD">
        <w:rPr>
          <w:color w:val="000000" w:themeColor="text1"/>
          <w:spacing w:val="-3"/>
        </w:rPr>
        <w:t xml:space="preserve">ανήκειν, αλλά και </w:t>
      </w:r>
      <w:r>
        <w:rPr>
          <w:color w:val="000000" w:themeColor="text1"/>
          <w:spacing w:val="-3"/>
        </w:rPr>
        <w:t>σ</w:t>
      </w:r>
      <w:r w:rsidRPr="006665CD">
        <w:rPr>
          <w:color w:val="000000" w:themeColor="text1"/>
          <w:spacing w:val="-3"/>
        </w:rPr>
        <w:t>τα συνηθισμένα είδη θεμάτων που προκύπτουν</w:t>
      </w:r>
      <w:r>
        <w:rPr>
          <w:color w:val="000000" w:themeColor="text1"/>
          <w:spacing w:val="-3"/>
        </w:rPr>
        <w:t xml:space="preserve"> </w:t>
      </w:r>
      <w:r w:rsidRPr="006665CD">
        <w:rPr>
          <w:color w:val="000000" w:themeColor="text1"/>
          <w:spacing w:val="-3"/>
        </w:rPr>
        <w:t xml:space="preserve">όπως η πίεση των συνομηλίκων και ο εκφοβισμός. Έτσι, έχουν δημιουργηθεί </w:t>
      </w:r>
      <w:r w:rsidRPr="006665CD">
        <w:rPr>
          <w:color w:val="000000" w:themeColor="text1"/>
        </w:rPr>
        <w:t>κοινοτικοί</w:t>
      </w:r>
      <w:r w:rsidRPr="006665CD">
        <w:rPr>
          <w:color w:val="000000" w:themeColor="text1"/>
          <w:spacing w:val="1"/>
        </w:rPr>
        <w:t xml:space="preserve"> </w:t>
      </w:r>
      <w:r w:rsidRPr="006665CD">
        <w:rPr>
          <w:color w:val="000000" w:themeColor="text1"/>
        </w:rPr>
        <w:t>εκπαιδευτικοί</w:t>
      </w:r>
      <w:r w:rsidRPr="006665CD">
        <w:rPr>
          <w:color w:val="000000" w:themeColor="text1"/>
          <w:spacing w:val="-12"/>
        </w:rPr>
        <w:t xml:space="preserve"> </w:t>
      </w:r>
      <w:r w:rsidRPr="006665CD">
        <w:rPr>
          <w:color w:val="000000" w:themeColor="text1"/>
        </w:rPr>
        <w:t>οργανισμοί, που καλύπτουν την</w:t>
      </w:r>
      <w:r w:rsidRPr="006665CD">
        <w:rPr>
          <w:color w:val="000000" w:themeColor="text1"/>
          <w:spacing w:val="-10"/>
        </w:rPr>
        <w:t xml:space="preserve"> </w:t>
      </w:r>
      <w:r w:rsidRPr="006665CD">
        <w:rPr>
          <w:color w:val="000000" w:themeColor="text1"/>
        </w:rPr>
        <w:t>ανάγκη</w:t>
      </w:r>
      <w:r w:rsidRPr="006665CD">
        <w:rPr>
          <w:color w:val="000000" w:themeColor="text1"/>
          <w:spacing w:val="-13"/>
        </w:rPr>
        <w:t xml:space="preserve"> </w:t>
      </w:r>
      <w:r w:rsidRPr="006665CD">
        <w:rPr>
          <w:color w:val="000000" w:themeColor="text1"/>
        </w:rPr>
        <w:t>για</w:t>
      </w:r>
      <w:r w:rsidRPr="006665CD">
        <w:rPr>
          <w:color w:val="000000" w:themeColor="text1"/>
          <w:spacing w:val="-12"/>
        </w:rPr>
        <w:t xml:space="preserve"> </w:t>
      </w:r>
      <w:r w:rsidRPr="006665CD">
        <w:rPr>
          <w:color w:val="000000" w:themeColor="text1"/>
        </w:rPr>
        <w:t>μια</w:t>
      </w:r>
      <w:r w:rsidRPr="006665CD">
        <w:rPr>
          <w:color w:val="000000" w:themeColor="text1"/>
          <w:spacing w:val="-12"/>
        </w:rPr>
        <w:t xml:space="preserve"> </w:t>
      </w:r>
      <w:r w:rsidRPr="006665CD">
        <w:rPr>
          <w:color w:val="000000" w:themeColor="text1"/>
        </w:rPr>
        <w:t>παρέμβαση,</w:t>
      </w:r>
      <w:r w:rsidRPr="006665CD">
        <w:rPr>
          <w:color w:val="000000" w:themeColor="text1"/>
          <w:spacing w:val="-12"/>
        </w:rPr>
        <w:t xml:space="preserve"> </w:t>
      </w:r>
      <w:r w:rsidRPr="006665CD">
        <w:rPr>
          <w:color w:val="000000" w:themeColor="text1"/>
        </w:rPr>
        <w:t>η</w:t>
      </w:r>
      <w:r w:rsidRPr="006665CD">
        <w:rPr>
          <w:color w:val="000000" w:themeColor="text1"/>
          <w:spacing w:val="-13"/>
        </w:rPr>
        <w:t xml:space="preserve"> </w:t>
      </w:r>
      <w:r w:rsidRPr="006665CD">
        <w:rPr>
          <w:color w:val="000000" w:themeColor="text1"/>
        </w:rPr>
        <w:t>οποία</w:t>
      </w:r>
      <w:r>
        <w:rPr>
          <w:color w:val="000000" w:themeColor="text1"/>
        </w:rPr>
        <w:t xml:space="preserve"> </w:t>
      </w:r>
      <w:r w:rsidRPr="006665CD">
        <w:rPr>
          <w:color w:val="000000" w:themeColor="text1"/>
        </w:rPr>
        <w:t>θα</w:t>
      </w:r>
      <w:r w:rsidRPr="006665CD">
        <w:rPr>
          <w:color w:val="000000" w:themeColor="text1"/>
          <w:spacing w:val="1"/>
        </w:rPr>
        <w:t xml:space="preserve"> </w:t>
      </w:r>
      <w:r w:rsidRPr="006665CD">
        <w:rPr>
          <w:color w:val="000000" w:themeColor="text1"/>
        </w:rPr>
        <w:t>μπορούσε</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αντιμετωπιστεί</w:t>
      </w:r>
      <w:r w:rsidRPr="006665CD">
        <w:rPr>
          <w:color w:val="000000" w:themeColor="text1"/>
          <w:spacing w:val="1"/>
        </w:rPr>
        <w:t xml:space="preserve"> </w:t>
      </w:r>
      <w:r w:rsidRPr="006665CD">
        <w:rPr>
          <w:color w:val="000000" w:themeColor="text1"/>
        </w:rPr>
        <w:t>ταυτόχρονα</w:t>
      </w:r>
      <w:r w:rsidRPr="006665CD">
        <w:rPr>
          <w:color w:val="000000" w:themeColor="text1"/>
          <w:spacing w:val="1"/>
        </w:rPr>
        <w:t xml:space="preserve"> </w:t>
      </w:r>
      <w:r w:rsidRPr="006665CD">
        <w:rPr>
          <w:color w:val="000000" w:themeColor="text1"/>
        </w:rPr>
        <w:t>μέσω</w:t>
      </w:r>
      <w:r w:rsidRPr="006665CD">
        <w:rPr>
          <w:color w:val="000000" w:themeColor="text1"/>
          <w:spacing w:val="1"/>
        </w:rPr>
        <w:t xml:space="preserve"> </w:t>
      </w:r>
      <w:r w:rsidRPr="006665CD">
        <w:rPr>
          <w:color w:val="000000" w:themeColor="text1"/>
        </w:rPr>
        <w:t>ενός</w:t>
      </w:r>
      <w:r w:rsidRPr="006665CD">
        <w:rPr>
          <w:color w:val="000000" w:themeColor="text1"/>
          <w:spacing w:val="1"/>
        </w:rPr>
        <w:t xml:space="preserve"> </w:t>
      </w:r>
      <w:r w:rsidRPr="006665CD">
        <w:rPr>
          <w:color w:val="000000" w:themeColor="text1"/>
        </w:rPr>
        <w:t>συνδυασμένου</w:t>
      </w:r>
      <w:r w:rsidRPr="006665CD">
        <w:rPr>
          <w:color w:val="000000" w:themeColor="text1"/>
          <w:spacing w:val="1"/>
        </w:rPr>
        <w:t xml:space="preserve"> </w:t>
      </w:r>
      <w:r w:rsidRPr="006665CD">
        <w:rPr>
          <w:color w:val="000000" w:themeColor="text1"/>
        </w:rPr>
        <w:t>εκπαιδευτικού</w:t>
      </w:r>
      <w:r w:rsidRPr="006665CD">
        <w:rPr>
          <w:color w:val="000000" w:themeColor="text1"/>
          <w:spacing w:val="1"/>
        </w:rPr>
        <w:t xml:space="preserve"> </w:t>
      </w:r>
      <w:r w:rsidRPr="006665CD">
        <w:rPr>
          <w:color w:val="000000" w:themeColor="text1"/>
        </w:rPr>
        <w:t>προγράμματος</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νέους,</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οποίο</w:t>
      </w:r>
      <w:r w:rsidRPr="006665CD">
        <w:rPr>
          <w:color w:val="000000" w:themeColor="text1"/>
          <w:spacing w:val="1"/>
        </w:rPr>
        <w:t xml:space="preserve"> </w:t>
      </w:r>
      <w:r w:rsidRPr="006665CD">
        <w:rPr>
          <w:color w:val="000000" w:themeColor="text1"/>
        </w:rPr>
        <w:t>θα</w:t>
      </w:r>
      <w:r w:rsidRPr="006665CD">
        <w:rPr>
          <w:color w:val="000000" w:themeColor="text1"/>
          <w:spacing w:val="1"/>
        </w:rPr>
        <w:t xml:space="preserve"> </w:t>
      </w:r>
      <w:r w:rsidRPr="006665CD">
        <w:rPr>
          <w:color w:val="000000" w:themeColor="text1"/>
        </w:rPr>
        <w:t>κατέληγε</w:t>
      </w:r>
      <w:r w:rsidRPr="006665CD">
        <w:rPr>
          <w:color w:val="000000" w:themeColor="text1"/>
          <w:spacing w:val="1"/>
        </w:rPr>
        <w:t xml:space="preserve"> </w:t>
      </w:r>
      <w:r w:rsidRPr="006665CD">
        <w:rPr>
          <w:color w:val="000000" w:themeColor="text1"/>
        </w:rPr>
        <w:t>σε</w:t>
      </w:r>
      <w:r w:rsidRPr="006665CD">
        <w:rPr>
          <w:color w:val="000000" w:themeColor="text1"/>
          <w:spacing w:val="1"/>
        </w:rPr>
        <w:t xml:space="preserve"> </w:t>
      </w:r>
      <w:r w:rsidRPr="006665CD">
        <w:rPr>
          <w:color w:val="000000" w:themeColor="text1"/>
        </w:rPr>
        <w:t>μια</w:t>
      </w:r>
      <w:r w:rsidRPr="006665CD">
        <w:rPr>
          <w:color w:val="000000" w:themeColor="text1"/>
          <w:spacing w:val="1"/>
        </w:rPr>
        <w:t xml:space="preserve"> </w:t>
      </w:r>
      <w:r w:rsidRPr="006665CD">
        <w:rPr>
          <w:color w:val="000000" w:themeColor="text1"/>
        </w:rPr>
        <w:t>καλλιτεχνική</w:t>
      </w:r>
      <w:r w:rsidRPr="006665CD">
        <w:rPr>
          <w:color w:val="000000" w:themeColor="text1"/>
          <w:spacing w:val="-5"/>
        </w:rPr>
        <w:t xml:space="preserve"> </w:t>
      </w:r>
      <w:r w:rsidRPr="006665CD">
        <w:rPr>
          <w:color w:val="000000" w:themeColor="text1"/>
        </w:rPr>
        <w:t>εκδήλωση</w:t>
      </w:r>
      <w:r w:rsidRPr="006665CD">
        <w:rPr>
          <w:color w:val="000000" w:themeColor="text1"/>
          <w:spacing w:val="1"/>
        </w:rPr>
        <w:t xml:space="preserve"> </w:t>
      </w:r>
      <w:r w:rsidRPr="006665CD">
        <w:rPr>
          <w:color w:val="000000" w:themeColor="text1"/>
        </w:rPr>
        <w:t>με</w:t>
      </w:r>
      <w:r w:rsidRPr="006665CD">
        <w:rPr>
          <w:color w:val="000000" w:themeColor="text1"/>
          <w:spacing w:val="2"/>
        </w:rPr>
        <w:t xml:space="preserve"> </w:t>
      </w:r>
      <w:r w:rsidRPr="006665CD">
        <w:rPr>
          <w:color w:val="000000" w:themeColor="text1"/>
        </w:rPr>
        <w:t>βάση</w:t>
      </w:r>
      <w:r w:rsidRPr="006665CD">
        <w:rPr>
          <w:color w:val="000000" w:themeColor="text1"/>
          <w:spacing w:val="-4"/>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κοινότητα.</w:t>
      </w:r>
    </w:p>
    <w:p w14:paraId="3E35160C" w14:textId="77777777" w:rsidR="00B415FA" w:rsidRPr="00EC20BF" w:rsidRDefault="00B415FA" w:rsidP="00B415FA">
      <w:pPr>
        <w:pStyle w:val="Default"/>
        <w:spacing w:before="120" w:after="120" w:line="360" w:lineRule="auto"/>
        <w:ind w:right="3" w:firstLine="567"/>
        <w:jc w:val="both"/>
        <w:rPr>
          <w:color w:val="000000" w:themeColor="text1"/>
        </w:rPr>
      </w:pPr>
      <w:r w:rsidRPr="006665CD">
        <w:rPr>
          <w:color w:val="000000" w:themeColor="text1"/>
        </w:rPr>
        <w:t>Προς το παρόν, υπάρχουν σχετικά λίγες συστηματικές έρευνες που εξετάζουν τη σημασία της θεατρικής συνεισφοράς στη μάθηση και τη συμμετοχή των νέων στην κοινότητα, καθώς και για την αντιμετώπιση των προβλημάτων που συνδέονται με τον κοινωνικό αποκλεισμό</w:t>
      </w:r>
      <w:r w:rsidRPr="00C83C92">
        <w:rPr>
          <w:color w:val="000000" w:themeColor="text1"/>
        </w:rPr>
        <w:t xml:space="preserve"> </w:t>
      </w:r>
      <w:r>
        <w:rPr>
          <w:color w:val="000000" w:themeColor="text1"/>
        </w:rPr>
        <w:fldChar w:fldCharType="begin" w:fldLock="1"/>
      </w:r>
      <w:r>
        <w:rPr>
          <w:color w:val="000000" w:themeColor="text1"/>
        </w:rPr>
        <w:instrText>ADDIN CSL_CITATION {"citationItems":[{"id":"ITEM-1","itemData":{"DOI":"10.1080/1356978042000185911","ISSN":"1356-9783","abstract":"This article describes the main findings of a study of youth theatre commissioned by the National Association of Youth Theatres (NAYT), funded by Arts Council England (ACE) and carried out by the C...","author":[{"dropping-particle":"","family":"Hughes","given":"Jenny","non-dropping-particle":"","parse-names":false,"suffix":""},{"dropping-particle":"","family":"Wilson","given":"Karen","non-dropping-particle":"","parse-names":false,"suffix":""}],"container-title":"http://dx.doi.org/10.1080/1356978042000185911","id":"ITEM-1","issue":"1","issued":{"date-parts":[["2007","3"]]},"page":"57-72","publisher":" Taylor &amp; Francis Group ","title":"Playing a part: the impact of youth theatre on young people's personal and social development","type":"article-journal","volume":"9"},"uris":["http://www.mendeley.com/documents/?uuid=ddf13d5f-0dff-3acf-ac7c-2d90bf66b6aa"]}],"mendeley":{"formattedCitation":"(Hughes &amp; Wilson, 2007)","plainTextFormattedCitation":"(Hughes &amp; Wilson, 2007)","previouslyFormattedCitation":"(Hughes &amp; Wilson, 2007)"},"properties":{"noteIndex":0},"schema":"https://github.com/citation-style-language/schema/raw/master/csl-citation.json"}</w:instrText>
      </w:r>
      <w:r>
        <w:rPr>
          <w:color w:val="000000" w:themeColor="text1"/>
        </w:rPr>
        <w:fldChar w:fldCharType="separate"/>
      </w:r>
      <w:r w:rsidRPr="00C83C92">
        <w:rPr>
          <w:noProof/>
          <w:color w:val="000000" w:themeColor="text1"/>
        </w:rPr>
        <w:t>(Hughes &amp; Wilson, 2007)</w:t>
      </w:r>
      <w:r>
        <w:rPr>
          <w:color w:val="000000" w:themeColor="text1"/>
        </w:rPr>
        <w:fldChar w:fldCharType="end"/>
      </w:r>
      <w:r w:rsidRPr="00C83C92">
        <w:rPr>
          <w:color w:val="000000" w:themeColor="text1"/>
        </w:rPr>
        <w:t>.</w:t>
      </w:r>
      <w:r w:rsidRPr="006665CD">
        <w:rPr>
          <w:color w:val="000000" w:themeColor="text1"/>
        </w:rPr>
        <w:t xml:space="preserve"> Η παρούσα εργασία παρέχει πληροφορίες για όσους επιθυμούν να κατανοήσουν και να προσφέρουν αποτελεσματικές ευκαιρίες μάθησης στους νέους </w:t>
      </w:r>
      <w:r w:rsidRPr="00A00A90">
        <w:rPr>
          <w:color w:val="000000" w:themeColor="text1"/>
        </w:rPr>
        <w:t>(Jackson, 2003).</w:t>
      </w:r>
      <w:r w:rsidRPr="006665CD">
        <w:rPr>
          <w:color w:val="000000" w:themeColor="text1"/>
        </w:rPr>
        <w:t xml:space="preserve"> Η παρούσα μελέτη</w:t>
      </w:r>
      <w:r>
        <w:rPr>
          <w:color w:val="000000" w:themeColor="text1"/>
        </w:rPr>
        <w:t xml:space="preserve"> έχει</w:t>
      </w:r>
      <w:r w:rsidRPr="006665CD">
        <w:rPr>
          <w:color w:val="000000" w:themeColor="text1"/>
          <w:spacing w:val="1"/>
        </w:rPr>
        <w:t xml:space="preserve"> </w:t>
      </w:r>
      <w:r w:rsidRPr="006665CD">
        <w:rPr>
          <w:color w:val="000000" w:themeColor="text1"/>
        </w:rPr>
        <w:t>ως στόχο να</w:t>
      </w:r>
      <w:r w:rsidRPr="006665CD">
        <w:rPr>
          <w:color w:val="000000" w:themeColor="text1"/>
          <w:spacing w:val="1"/>
        </w:rPr>
        <w:t xml:space="preserve"> </w:t>
      </w:r>
      <w:r w:rsidRPr="006665CD">
        <w:rPr>
          <w:color w:val="000000" w:themeColor="text1"/>
        </w:rPr>
        <w:t xml:space="preserve">εξετάσει </w:t>
      </w:r>
      <w:r>
        <w:rPr>
          <w:color w:val="000000" w:themeColor="text1"/>
        </w:rPr>
        <w:t xml:space="preserve">κατά πόσο το θέατρο για νέους αποτελεί πλούσιο εκπαιδευτικό περιβάλλον. Επιπλέον, θα εξετάσει </w:t>
      </w:r>
      <w:r w:rsidRPr="006665CD">
        <w:rPr>
          <w:color w:val="000000" w:themeColor="text1"/>
        </w:rPr>
        <w:t>τον αντίκτυπο που έχει η άτυπη μάθηση στους νέους που βρίσκονται σε</w:t>
      </w:r>
      <w:r w:rsidRPr="006665CD">
        <w:rPr>
          <w:color w:val="000000" w:themeColor="text1"/>
          <w:spacing w:val="1"/>
        </w:rPr>
        <w:t xml:space="preserve"> </w:t>
      </w:r>
      <w:r w:rsidRPr="006665CD">
        <w:rPr>
          <w:color w:val="000000" w:themeColor="text1"/>
        </w:rPr>
        <w:t xml:space="preserve">μειονεκτική θέση από εκπαιδευτική και κοινωνική άποψη. </w:t>
      </w:r>
      <w:r>
        <w:rPr>
          <w:color w:val="000000" w:themeColor="text1"/>
        </w:rPr>
        <w:t>Παράλληλα, θα διερευνηθεί</w:t>
      </w:r>
      <w:r w:rsidRPr="006665CD">
        <w:rPr>
          <w:color w:val="000000" w:themeColor="text1"/>
        </w:rPr>
        <w:t xml:space="preserve"> η χρήση</w:t>
      </w:r>
      <w:r w:rsidRPr="006665CD">
        <w:rPr>
          <w:color w:val="000000" w:themeColor="text1"/>
          <w:spacing w:val="1"/>
        </w:rPr>
        <w:t xml:space="preserve"> </w:t>
      </w:r>
      <w:r w:rsidRPr="006665CD">
        <w:rPr>
          <w:color w:val="000000" w:themeColor="text1"/>
        </w:rPr>
        <w:t>του</w:t>
      </w:r>
      <w:r w:rsidRPr="006665CD">
        <w:rPr>
          <w:color w:val="000000" w:themeColor="text1"/>
          <w:spacing w:val="1"/>
        </w:rPr>
        <w:t xml:space="preserve"> </w:t>
      </w:r>
      <w:r w:rsidRPr="006665CD">
        <w:rPr>
          <w:color w:val="000000" w:themeColor="text1"/>
        </w:rPr>
        <w:t>θεάτρου</w:t>
      </w:r>
      <w:r w:rsidRPr="006665CD">
        <w:rPr>
          <w:color w:val="000000" w:themeColor="text1"/>
          <w:spacing w:val="1"/>
        </w:rPr>
        <w:t xml:space="preserve"> </w:t>
      </w:r>
      <w:r w:rsidRPr="006665CD">
        <w:rPr>
          <w:color w:val="000000" w:themeColor="text1"/>
        </w:rPr>
        <w:t>στην</w:t>
      </w:r>
      <w:r w:rsidRPr="006665CD">
        <w:rPr>
          <w:color w:val="000000" w:themeColor="text1"/>
          <w:spacing w:val="1"/>
        </w:rPr>
        <w:t xml:space="preserve"> </w:t>
      </w:r>
      <w:r w:rsidRPr="006665CD">
        <w:rPr>
          <w:color w:val="000000" w:themeColor="text1"/>
        </w:rPr>
        <w:t>εκπαίδευση</w:t>
      </w:r>
      <w:r w:rsidRPr="006665CD">
        <w:rPr>
          <w:color w:val="000000" w:themeColor="text1"/>
          <w:spacing w:val="1"/>
        </w:rPr>
        <w:t xml:space="preserve"> </w:t>
      </w:r>
      <w:r w:rsidRPr="006665CD">
        <w:rPr>
          <w:color w:val="000000" w:themeColor="text1"/>
        </w:rPr>
        <w:t>σε</w:t>
      </w:r>
      <w:r w:rsidRPr="006665CD">
        <w:rPr>
          <w:color w:val="000000" w:themeColor="text1"/>
          <w:spacing w:val="1"/>
        </w:rPr>
        <w:t xml:space="preserve"> </w:t>
      </w:r>
      <w:r w:rsidRPr="006665CD">
        <w:rPr>
          <w:color w:val="000000" w:themeColor="text1"/>
        </w:rPr>
        <w:t>ένα</w:t>
      </w:r>
      <w:r w:rsidRPr="006665CD">
        <w:rPr>
          <w:color w:val="000000" w:themeColor="text1"/>
          <w:spacing w:val="1"/>
        </w:rPr>
        <w:t xml:space="preserve"> </w:t>
      </w:r>
      <w:r w:rsidRPr="006665CD">
        <w:rPr>
          <w:color w:val="000000" w:themeColor="text1"/>
        </w:rPr>
        <w:t>κοινοτικό</w:t>
      </w:r>
      <w:r w:rsidRPr="006665CD">
        <w:rPr>
          <w:color w:val="000000" w:themeColor="text1"/>
          <w:spacing w:val="1"/>
        </w:rPr>
        <w:t xml:space="preserve"> </w:t>
      </w:r>
      <w:r w:rsidRPr="006665CD">
        <w:rPr>
          <w:color w:val="000000" w:themeColor="text1"/>
        </w:rPr>
        <w:t>πλαίσιο.</w:t>
      </w:r>
      <w:r w:rsidRPr="006665CD">
        <w:rPr>
          <w:color w:val="000000" w:themeColor="text1"/>
          <w:spacing w:val="1"/>
        </w:rPr>
        <w:t xml:space="preserve"> </w:t>
      </w:r>
      <w:r w:rsidRPr="00EC20BF">
        <w:rPr>
          <w:color w:val="000000" w:themeColor="text1"/>
        </w:rPr>
        <w:t>Στόχος</w:t>
      </w:r>
      <w:r w:rsidRPr="00EC20BF">
        <w:rPr>
          <w:color w:val="000000" w:themeColor="text1"/>
          <w:spacing w:val="1"/>
        </w:rPr>
        <w:t xml:space="preserve"> </w:t>
      </w:r>
      <w:r w:rsidRPr="00EC20BF">
        <w:rPr>
          <w:color w:val="000000" w:themeColor="text1"/>
        </w:rPr>
        <w:t>της</w:t>
      </w:r>
      <w:r w:rsidRPr="00EC20BF">
        <w:rPr>
          <w:color w:val="000000" w:themeColor="text1"/>
          <w:spacing w:val="1"/>
        </w:rPr>
        <w:t xml:space="preserve"> </w:t>
      </w:r>
      <w:r>
        <w:rPr>
          <w:color w:val="000000" w:themeColor="text1"/>
          <w:spacing w:val="1"/>
        </w:rPr>
        <w:t xml:space="preserve">θα </w:t>
      </w:r>
      <w:r>
        <w:rPr>
          <w:color w:val="000000" w:themeColor="text1"/>
        </w:rPr>
        <w:t>είναι</w:t>
      </w:r>
      <w:r w:rsidRPr="00EC20BF">
        <w:rPr>
          <w:color w:val="000000" w:themeColor="text1"/>
          <w:spacing w:val="1"/>
        </w:rPr>
        <w:t xml:space="preserve"> </w:t>
      </w:r>
      <w:r w:rsidRPr="00EC20BF">
        <w:rPr>
          <w:color w:val="000000" w:themeColor="text1"/>
        </w:rPr>
        <w:t>να</w:t>
      </w:r>
      <w:r w:rsidRPr="00EC20BF">
        <w:rPr>
          <w:color w:val="000000" w:themeColor="text1"/>
          <w:spacing w:val="1"/>
        </w:rPr>
        <w:t xml:space="preserve"> </w:t>
      </w:r>
      <w:r w:rsidRPr="00EC20BF">
        <w:rPr>
          <w:color w:val="000000" w:themeColor="text1"/>
        </w:rPr>
        <w:t>προσδιορίσει σε τι αποσκοπούν οι νέοι από την συμμετοχή τους στο θέατρο για νέους, μέσω της δραματικής δραστηριότητας.</w:t>
      </w:r>
      <w:r>
        <w:rPr>
          <w:color w:val="000000" w:themeColor="text1"/>
        </w:rPr>
        <w:t xml:space="preserve"> Η μελέτη αυτή αποσκοπεί επίσης να προσδιορίσει κατά πόσον το θέατρο μπορεί να ενδυναμώσει τους νέους να επηρεάσουν την αλλαγή στην ζωή τους και να ακολουθήσουν περαιτέρω εκπαιδευτικές ευκαιρίες.</w:t>
      </w:r>
    </w:p>
    <w:p w14:paraId="159BAFBE" w14:textId="194030E3" w:rsidR="00B415FA" w:rsidRPr="006665CD" w:rsidRDefault="00B415FA" w:rsidP="00B415FA">
      <w:pPr>
        <w:pStyle w:val="Default"/>
        <w:spacing w:before="120" w:after="120" w:line="360" w:lineRule="auto"/>
        <w:ind w:right="3" w:firstLine="567"/>
        <w:jc w:val="both"/>
        <w:rPr>
          <w:color w:val="000000" w:themeColor="text1"/>
        </w:rPr>
      </w:pPr>
      <w:r w:rsidRPr="006665CD">
        <w:rPr>
          <w:color w:val="000000" w:themeColor="text1"/>
        </w:rPr>
        <w:t>Μετά</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εισαγωγή, η εργασία αυτή</w:t>
      </w:r>
      <w:r w:rsidRPr="006665CD">
        <w:rPr>
          <w:color w:val="000000" w:themeColor="text1"/>
          <w:spacing w:val="1"/>
        </w:rPr>
        <w:t xml:space="preserve"> </w:t>
      </w:r>
      <w:r w:rsidRPr="006665CD">
        <w:rPr>
          <w:color w:val="000000" w:themeColor="text1"/>
        </w:rPr>
        <w:t>θα βασιστεί</w:t>
      </w:r>
      <w:r w:rsidRPr="006665CD">
        <w:rPr>
          <w:color w:val="000000" w:themeColor="text1"/>
          <w:spacing w:val="1"/>
        </w:rPr>
        <w:t xml:space="preserve"> </w:t>
      </w:r>
      <w:r w:rsidRPr="006665CD">
        <w:rPr>
          <w:color w:val="000000" w:themeColor="text1"/>
        </w:rPr>
        <w:t>στη</w:t>
      </w:r>
      <w:r w:rsidRPr="006665CD">
        <w:rPr>
          <w:color w:val="000000" w:themeColor="text1"/>
          <w:spacing w:val="1"/>
        </w:rPr>
        <w:t xml:space="preserve"> </w:t>
      </w:r>
      <w:r w:rsidRPr="006665CD">
        <w:rPr>
          <w:color w:val="000000" w:themeColor="text1"/>
        </w:rPr>
        <w:t>βιβλιογραφία</w:t>
      </w:r>
      <w:r w:rsidRPr="006665CD">
        <w:rPr>
          <w:color w:val="000000" w:themeColor="text1"/>
          <w:spacing w:val="1"/>
        </w:rPr>
        <w:t xml:space="preserve"> </w:t>
      </w:r>
      <w:r w:rsidRPr="006665CD">
        <w:rPr>
          <w:color w:val="000000" w:themeColor="text1"/>
        </w:rPr>
        <w:t>σχετικά</w:t>
      </w:r>
      <w:r w:rsidRPr="006665CD">
        <w:rPr>
          <w:color w:val="000000" w:themeColor="text1"/>
          <w:spacing w:val="1"/>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τριμερή κατηγοριοποίηση της εκπαίδευσης και της μάθησης και την αλληλεπίδραση</w:t>
      </w:r>
      <w:r w:rsidRPr="006665CD">
        <w:rPr>
          <w:color w:val="000000" w:themeColor="text1"/>
          <w:spacing w:val="-53"/>
        </w:rPr>
        <w:t xml:space="preserve"> </w:t>
      </w:r>
      <w:r w:rsidRPr="006665CD">
        <w:rPr>
          <w:color w:val="000000" w:themeColor="text1"/>
        </w:rPr>
        <w:t>μεταξύ μαθητή, δραστηριότητας και πλαισίου. Θα διερευν</w:t>
      </w:r>
      <w:r>
        <w:rPr>
          <w:color w:val="000000" w:themeColor="text1"/>
        </w:rPr>
        <w:t>ηθεί,</w:t>
      </w:r>
      <w:r w:rsidRPr="006665CD">
        <w:rPr>
          <w:color w:val="000000" w:themeColor="text1"/>
        </w:rPr>
        <w:t xml:space="preserve"> </w:t>
      </w:r>
      <w:r>
        <w:rPr>
          <w:color w:val="000000" w:themeColor="text1"/>
        </w:rPr>
        <w:t>επίσης,</w:t>
      </w:r>
      <w:r w:rsidRPr="006665CD">
        <w:rPr>
          <w:color w:val="000000" w:themeColor="text1"/>
        </w:rPr>
        <w:t xml:space="preserve"> </w:t>
      </w:r>
      <w:r>
        <w:rPr>
          <w:color w:val="000000" w:themeColor="text1"/>
        </w:rPr>
        <w:t>η</w:t>
      </w:r>
      <w:r w:rsidRPr="006665CD">
        <w:rPr>
          <w:color w:val="000000" w:themeColor="text1"/>
        </w:rPr>
        <w:t xml:space="preserve"> πρόσβαση</w:t>
      </w:r>
      <w:r>
        <w:rPr>
          <w:color w:val="000000" w:themeColor="text1"/>
        </w:rPr>
        <w:t xml:space="preserve"> </w:t>
      </w:r>
      <w:r w:rsidRPr="006665CD">
        <w:rPr>
          <w:color w:val="000000" w:themeColor="text1"/>
        </w:rPr>
        <w:t>των νέων στην εκπαίδευση στο ευρύτερο κοινωνικό και οικονομικό της πλαίσιο, η</w:t>
      </w:r>
      <w:r>
        <w:rPr>
          <w:color w:val="000000" w:themeColor="text1"/>
        </w:rPr>
        <w:t xml:space="preserve"> </w:t>
      </w:r>
      <w:r w:rsidRPr="006665CD">
        <w:rPr>
          <w:color w:val="000000" w:themeColor="text1"/>
        </w:rPr>
        <w:t xml:space="preserve">άτυπη μάθηση στο πλαίσιο του θεάτρου και </w:t>
      </w:r>
      <w:r>
        <w:rPr>
          <w:color w:val="000000" w:themeColor="text1"/>
        </w:rPr>
        <w:t>ο</w:t>
      </w:r>
      <w:r w:rsidRPr="006665CD">
        <w:rPr>
          <w:color w:val="000000" w:themeColor="text1"/>
        </w:rPr>
        <w:t xml:space="preserve"> αντίκτυπό</w:t>
      </w:r>
      <w:r>
        <w:rPr>
          <w:color w:val="000000" w:themeColor="text1"/>
        </w:rPr>
        <w:t>ς</w:t>
      </w:r>
      <w:r w:rsidRPr="006665CD">
        <w:rPr>
          <w:color w:val="000000" w:themeColor="text1"/>
        </w:rPr>
        <w:t xml:space="preserve"> της στην εκπαιδευτική</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κοινωνική</w:t>
      </w:r>
      <w:r w:rsidRPr="006665CD">
        <w:rPr>
          <w:color w:val="000000" w:themeColor="text1"/>
          <w:spacing w:val="1"/>
        </w:rPr>
        <w:t xml:space="preserve"> </w:t>
      </w:r>
      <w:r w:rsidRPr="006665CD">
        <w:rPr>
          <w:color w:val="000000" w:themeColor="text1"/>
        </w:rPr>
        <w:t>ανάπτυξη</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νέων.</w:t>
      </w:r>
      <w:r w:rsidRPr="006665CD">
        <w:rPr>
          <w:color w:val="000000" w:themeColor="text1"/>
          <w:spacing w:val="1"/>
        </w:rPr>
        <w:t xml:space="preserve"> </w:t>
      </w:r>
      <w:r w:rsidRPr="006665CD">
        <w:rPr>
          <w:color w:val="000000" w:themeColor="text1"/>
        </w:rPr>
        <w:t>Στη</w:t>
      </w:r>
      <w:r w:rsidRPr="006665CD">
        <w:rPr>
          <w:color w:val="000000" w:themeColor="text1"/>
          <w:spacing w:val="1"/>
        </w:rPr>
        <w:t xml:space="preserve"> </w:t>
      </w:r>
      <w:r w:rsidRPr="006665CD">
        <w:rPr>
          <w:color w:val="000000" w:themeColor="text1"/>
        </w:rPr>
        <w:t>συνέχεια,</w:t>
      </w:r>
      <w:r w:rsidRPr="006665CD">
        <w:rPr>
          <w:color w:val="000000" w:themeColor="text1"/>
          <w:spacing w:val="1"/>
        </w:rPr>
        <w:t xml:space="preserve"> </w:t>
      </w:r>
      <w:r w:rsidRPr="006665CD">
        <w:rPr>
          <w:color w:val="000000" w:themeColor="text1"/>
        </w:rPr>
        <w:t>θα</w:t>
      </w:r>
      <w:r w:rsidRPr="006665CD">
        <w:rPr>
          <w:color w:val="000000" w:themeColor="text1"/>
          <w:spacing w:val="1"/>
        </w:rPr>
        <w:t xml:space="preserve"> </w:t>
      </w:r>
      <w:r w:rsidRPr="006665CD">
        <w:rPr>
          <w:color w:val="000000" w:themeColor="text1"/>
        </w:rPr>
        <w:t>εξηγ</w:t>
      </w:r>
      <w:r>
        <w:rPr>
          <w:color w:val="000000" w:themeColor="text1"/>
        </w:rPr>
        <w:t>ηθεί</w:t>
      </w:r>
      <w:r w:rsidRPr="006665CD">
        <w:rPr>
          <w:color w:val="000000" w:themeColor="text1"/>
          <w:spacing w:val="1"/>
        </w:rPr>
        <w:t xml:space="preserve"> </w:t>
      </w:r>
      <w:r>
        <w:rPr>
          <w:color w:val="000000" w:themeColor="text1"/>
        </w:rPr>
        <w:t>ο</w:t>
      </w:r>
      <w:r w:rsidRPr="006665CD">
        <w:rPr>
          <w:color w:val="000000" w:themeColor="text1"/>
          <w:spacing w:val="1"/>
        </w:rPr>
        <w:t xml:space="preserve"> </w:t>
      </w:r>
      <w:r w:rsidRPr="006665CD">
        <w:rPr>
          <w:color w:val="000000" w:themeColor="text1"/>
        </w:rPr>
        <w:t>ερευνητικό</w:t>
      </w:r>
      <w:r>
        <w:rPr>
          <w:color w:val="000000" w:themeColor="text1"/>
        </w:rPr>
        <w:t>ς</w:t>
      </w:r>
      <w:r w:rsidRPr="006665CD">
        <w:rPr>
          <w:color w:val="000000" w:themeColor="text1"/>
          <w:spacing w:val="1"/>
        </w:rPr>
        <w:t xml:space="preserve"> </w:t>
      </w:r>
      <w:r w:rsidRPr="006665CD">
        <w:rPr>
          <w:color w:val="000000" w:themeColor="text1"/>
        </w:rPr>
        <w:t>σχεδιασμό</w:t>
      </w:r>
      <w:r>
        <w:rPr>
          <w:color w:val="000000" w:themeColor="text1"/>
        </w:rPr>
        <w:t>ς</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μελέτης,</w:t>
      </w:r>
      <w:r w:rsidRPr="006665CD">
        <w:rPr>
          <w:color w:val="000000" w:themeColor="text1"/>
          <w:spacing w:val="1"/>
        </w:rPr>
        <w:t xml:space="preserve"> </w:t>
      </w:r>
      <w:r w:rsidRPr="006665CD">
        <w:rPr>
          <w:color w:val="000000" w:themeColor="text1"/>
        </w:rPr>
        <w:t>ενώ</w:t>
      </w:r>
      <w:r w:rsidRPr="006665CD">
        <w:rPr>
          <w:color w:val="000000" w:themeColor="text1"/>
          <w:spacing w:val="1"/>
        </w:rPr>
        <w:t xml:space="preserve"> </w:t>
      </w:r>
      <w:r w:rsidRPr="006665CD">
        <w:rPr>
          <w:color w:val="000000" w:themeColor="text1"/>
        </w:rPr>
        <w:t>θα</w:t>
      </w:r>
      <w:r w:rsidRPr="006665CD">
        <w:rPr>
          <w:color w:val="000000" w:themeColor="text1"/>
          <w:spacing w:val="1"/>
        </w:rPr>
        <w:t xml:space="preserve"> </w:t>
      </w:r>
      <w:r w:rsidRPr="006665CD">
        <w:rPr>
          <w:color w:val="000000" w:themeColor="text1"/>
        </w:rPr>
        <w:t>ακολουθήσει</w:t>
      </w:r>
      <w:r w:rsidRPr="006665CD">
        <w:rPr>
          <w:color w:val="000000" w:themeColor="text1"/>
          <w:spacing w:val="1"/>
        </w:rPr>
        <w:t xml:space="preserve"> </w:t>
      </w:r>
      <w:r w:rsidRPr="006665CD">
        <w:rPr>
          <w:color w:val="000000" w:themeColor="text1"/>
        </w:rPr>
        <w:t>παρουσίαση</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διερεύνηση</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δεδομένων από το ΚΥΤ</w:t>
      </w:r>
      <w:r w:rsidRPr="006665CD">
        <w:rPr>
          <w:i/>
          <w:color w:val="000000" w:themeColor="text1"/>
        </w:rPr>
        <w:t xml:space="preserve">. </w:t>
      </w:r>
      <w:r w:rsidRPr="006665CD">
        <w:rPr>
          <w:color w:val="000000" w:themeColor="text1"/>
        </w:rPr>
        <w:t xml:space="preserve">Η εργασία </w:t>
      </w:r>
      <w:r w:rsidR="00CE1759">
        <w:rPr>
          <w:color w:val="000000" w:themeColor="text1"/>
        </w:rPr>
        <w:t>καταλήγει</w:t>
      </w:r>
      <w:r w:rsidRPr="006665CD">
        <w:rPr>
          <w:color w:val="000000" w:themeColor="text1"/>
        </w:rPr>
        <w:t xml:space="preserve"> </w:t>
      </w:r>
      <w:r>
        <w:rPr>
          <w:color w:val="000000" w:themeColor="text1"/>
        </w:rPr>
        <w:t>στο συμπέρασμα</w:t>
      </w:r>
      <w:r w:rsidRPr="006665CD">
        <w:rPr>
          <w:color w:val="000000" w:themeColor="text1"/>
        </w:rPr>
        <w:t xml:space="preserve"> ότι το θέατρο ως</w:t>
      </w:r>
      <w:r w:rsidRPr="006665CD">
        <w:rPr>
          <w:color w:val="000000" w:themeColor="text1"/>
          <w:spacing w:val="1"/>
        </w:rPr>
        <w:t xml:space="preserve"> </w:t>
      </w:r>
      <w:r w:rsidRPr="006665CD">
        <w:rPr>
          <w:color w:val="000000" w:themeColor="text1"/>
        </w:rPr>
        <w:t>εκπαίδευση</w:t>
      </w:r>
      <w:r w:rsidRPr="006665CD">
        <w:rPr>
          <w:color w:val="000000" w:themeColor="text1"/>
          <w:spacing w:val="1"/>
        </w:rPr>
        <w:t xml:space="preserve"> </w:t>
      </w:r>
      <w:r w:rsidRPr="006665CD">
        <w:rPr>
          <w:color w:val="000000" w:themeColor="text1"/>
        </w:rPr>
        <w:t>μπορεί</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διευκολύνει</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παρακινήσει</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εκπαιδευτικά</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κοινωνικά</w:t>
      </w:r>
      <w:r w:rsidRPr="006665CD">
        <w:rPr>
          <w:color w:val="000000" w:themeColor="text1"/>
          <w:spacing w:val="1"/>
        </w:rPr>
        <w:t xml:space="preserve"> </w:t>
      </w:r>
      <w:r w:rsidRPr="006665CD">
        <w:rPr>
          <w:color w:val="000000" w:themeColor="text1"/>
        </w:rPr>
        <w:t>μειονεκτούντες</w:t>
      </w:r>
      <w:r w:rsidRPr="006665CD">
        <w:rPr>
          <w:color w:val="000000" w:themeColor="text1"/>
          <w:spacing w:val="1"/>
        </w:rPr>
        <w:t xml:space="preserve"> </w:t>
      </w:r>
      <w:r w:rsidRPr="006665CD">
        <w:rPr>
          <w:color w:val="000000" w:themeColor="text1"/>
        </w:rPr>
        <w:t>νέους να</w:t>
      </w:r>
      <w:r w:rsidRPr="006665CD">
        <w:rPr>
          <w:color w:val="000000" w:themeColor="text1"/>
          <w:spacing w:val="1"/>
        </w:rPr>
        <w:t xml:space="preserve"> </w:t>
      </w:r>
      <w:r w:rsidRPr="006665CD">
        <w:rPr>
          <w:color w:val="000000" w:themeColor="text1"/>
        </w:rPr>
        <w:t>επιστρέψουν στη</w:t>
      </w:r>
      <w:r w:rsidRPr="006665CD">
        <w:rPr>
          <w:color w:val="000000" w:themeColor="text1"/>
          <w:spacing w:val="1"/>
        </w:rPr>
        <w:t xml:space="preserve"> </w:t>
      </w:r>
      <w:r w:rsidRPr="006665CD">
        <w:rPr>
          <w:color w:val="000000" w:themeColor="text1"/>
        </w:rPr>
        <w:t>μάθηση,</w:t>
      </w:r>
      <w:r w:rsidRPr="006665CD">
        <w:rPr>
          <w:color w:val="000000" w:themeColor="text1"/>
          <w:spacing w:val="1"/>
        </w:rPr>
        <w:t xml:space="preserve"> </w:t>
      </w:r>
      <w:r w:rsidRPr="006665CD">
        <w:rPr>
          <w:color w:val="000000" w:themeColor="text1"/>
        </w:rPr>
        <w:t>επειδή μπορεί</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κρατήσει</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ενδιαφέρον</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παρακινήσει</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επιτύχουν</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 xml:space="preserve">αναπτυχθούν. </w:t>
      </w:r>
      <w:r w:rsidR="00CE1759" w:rsidRPr="006665CD">
        <w:rPr>
          <w:color w:val="000000" w:themeColor="text1"/>
        </w:rPr>
        <w:t>Θα διατυπωθούν επίσης ορισμένες συστάσεις για περαιτέρω έρευνα</w:t>
      </w:r>
      <w:r w:rsidR="00CE1759" w:rsidRPr="006665CD">
        <w:rPr>
          <w:color w:val="000000" w:themeColor="text1"/>
          <w:spacing w:val="1"/>
        </w:rPr>
        <w:t xml:space="preserve"> </w:t>
      </w:r>
      <w:r w:rsidR="00CE1759" w:rsidRPr="006665CD">
        <w:rPr>
          <w:color w:val="000000" w:themeColor="text1"/>
        </w:rPr>
        <w:t xml:space="preserve">σχετικά με το πώς το θέατρο </w:t>
      </w:r>
      <w:r w:rsidR="00CE1759">
        <w:rPr>
          <w:color w:val="000000" w:themeColor="text1"/>
        </w:rPr>
        <w:t xml:space="preserve">για νέους </w:t>
      </w:r>
      <w:r w:rsidR="00CE1759" w:rsidRPr="006665CD">
        <w:rPr>
          <w:color w:val="000000" w:themeColor="text1"/>
        </w:rPr>
        <w:t xml:space="preserve">μπορεί να υποστηρίξει τους </w:t>
      </w:r>
      <w:r w:rsidR="00CE1759">
        <w:rPr>
          <w:color w:val="000000" w:themeColor="text1"/>
        </w:rPr>
        <w:t xml:space="preserve">όχι μόνο </w:t>
      </w:r>
      <w:r w:rsidR="00CE1759" w:rsidRPr="006665CD">
        <w:rPr>
          <w:color w:val="000000" w:themeColor="text1"/>
        </w:rPr>
        <w:t>νέους που</w:t>
      </w:r>
      <w:r w:rsidR="00CE1759" w:rsidRPr="006665CD">
        <w:rPr>
          <w:color w:val="000000" w:themeColor="text1"/>
          <w:spacing w:val="1"/>
        </w:rPr>
        <w:t xml:space="preserve"> </w:t>
      </w:r>
      <w:r w:rsidR="00CE1759" w:rsidRPr="006665CD">
        <w:rPr>
          <w:color w:val="000000" w:themeColor="text1"/>
        </w:rPr>
        <w:t>βιώνουν</w:t>
      </w:r>
      <w:r w:rsidR="00CE1759" w:rsidRPr="006665CD">
        <w:rPr>
          <w:color w:val="000000" w:themeColor="text1"/>
          <w:spacing w:val="-5"/>
        </w:rPr>
        <w:t xml:space="preserve"> </w:t>
      </w:r>
      <w:r w:rsidR="00CE1759" w:rsidRPr="006665CD">
        <w:rPr>
          <w:color w:val="000000" w:themeColor="text1"/>
        </w:rPr>
        <w:t>κοινωνικό</w:t>
      </w:r>
      <w:r w:rsidR="00CE1759" w:rsidRPr="006665CD">
        <w:rPr>
          <w:color w:val="000000" w:themeColor="text1"/>
          <w:spacing w:val="-1"/>
        </w:rPr>
        <w:t xml:space="preserve"> </w:t>
      </w:r>
      <w:r w:rsidR="00CE1759" w:rsidRPr="006665CD">
        <w:rPr>
          <w:color w:val="000000" w:themeColor="text1"/>
        </w:rPr>
        <w:t>αποκλεισμό</w:t>
      </w:r>
      <w:r w:rsidR="00CE1759">
        <w:rPr>
          <w:color w:val="000000" w:themeColor="text1"/>
        </w:rPr>
        <w:t xml:space="preserve"> αλλά γενικά όλους.</w:t>
      </w:r>
    </w:p>
    <w:p w14:paraId="3946BAB1" w14:textId="25129673" w:rsidR="007E243D" w:rsidRPr="006665CD" w:rsidRDefault="007E243D" w:rsidP="00CD4E3C">
      <w:pPr>
        <w:pStyle w:val="Heading1"/>
        <w:keepNext/>
        <w:keepLines/>
        <w:widowControl/>
        <w:pBdr>
          <w:bottom w:val="single" w:sz="4" w:space="2" w:color="C0504D" w:themeColor="accent2"/>
        </w:pBdr>
        <w:autoSpaceDE/>
        <w:autoSpaceDN/>
        <w:spacing w:before="120" w:after="120" w:line="360" w:lineRule="auto"/>
        <w:ind w:left="0" w:right="3"/>
        <w:contextualSpacing/>
        <w:mirrorIndents/>
        <w:rPr>
          <w:rFonts w:eastAsiaTheme="majorEastAsia"/>
          <w:b w:val="0"/>
          <w:bCs w:val="0"/>
          <w:color w:val="000000" w:themeColor="text1"/>
          <w:lang w:eastAsia="en-IE"/>
        </w:rPr>
      </w:pPr>
      <w:r w:rsidRPr="006665CD">
        <w:rPr>
          <w:rFonts w:eastAsiaTheme="majorEastAsia"/>
          <w:b w:val="0"/>
          <w:bCs w:val="0"/>
          <w:color w:val="000000" w:themeColor="text1"/>
          <w:lang w:eastAsia="en-IE"/>
        </w:rPr>
        <w:br w:type="page"/>
      </w:r>
      <w:bookmarkStart w:id="5" w:name="_Toc135951846"/>
      <w:r w:rsidRPr="006665CD">
        <w:rPr>
          <w:rFonts w:eastAsiaTheme="majorEastAsia"/>
          <w:b w:val="0"/>
          <w:bCs w:val="0"/>
          <w:color w:val="000000" w:themeColor="text1"/>
          <w:lang w:eastAsia="en-IE"/>
        </w:rPr>
        <w:t>ΚΕΦΑΛΑΙΟ 1:ΒΙΒΛΙΟΓΡΑΦΙΚΗ ΑΝΑΣΚΟΠΗΣΗ</w:t>
      </w:r>
      <w:bookmarkEnd w:id="5"/>
    </w:p>
    <w:p w14:paraId="429E821C" w14:textId="35F65D99" w:rsidR="00D01EE9" w:rsidRPr="006665CD" w:rsidRDefault="00D01EE9" w:rsidP="00CD4E3C">
      <w:pPr>
        <w:pStyle w:val="Heading2"/>
        <w:spacing w:before="120" w:after="120" w:line="360" w:lineRule="auto"/>
        <w:ind w:right="3"/>
        <w:jc w:val="both"/>
        <w:rPr>
          <w:rFonts w:ascii="Times New Roman" w:hAnsi="Times New Roman" w:cs="Times New Roman"/>
          <w:b/>
          <w:bCs/>
          <w:color w:val="000000" w:themeColor="text1"/>
          <w:sz w:val="24"/>
          <w:szCs w:val="24"/>
        </w:rPr>
      </w:pPr>
      <w:bookmarkStart w:id="6" w:name="_Toc135951847"/>
      <w:r w:rsidRPr="006665CD">
        <w:rPr>
          <w:rFonts w:ascii="Times New Roman" w:hAnsi="Times New Roman" w:cs="Times New Roman"/>
          <w:b/>
          <w:bCs/>
          <w:color w:val="000000" w:themeColor="text1"/>
          <w:w w:val="90"/>
          <w:sz w:val="24"/>
          <w:szCs w:val="24"/>
        </w:rPr>
        <w:t>1.1 Τυπική,</w:t>
      </w:r>
      <w:r w:rsidRPr="006665CD">
        <w:rPr>
          <w:rFonts w:ascii="Times New Roman" w:hAnsi="Times New Roman" w:cs="Times New Roman"/>
          <w:b/>
          <w:bCs/>
          <w:color w:val="000000" w:themeColor="text1"/>
          <w:spacing w:val="44"/>
          <w:w w:val="90"/>
          <w:sz w:val="24"/>
          <w:szCs w:val="24"/>
        </w:rPr>
        <w:t xml:space="preserve"> </w:t>
      </w:r>
      <w:r w:rsidRPr="006665CD">
        <w:rPr>
          <w:rFonts w:ascii="Times New Roman" w:hAnsi="Times New Roman" w:cs="Times New Roman"/>
          <w:b/>
          <w:bCs/>
          <w:color w:val="000000" w:themeColor="text1"/>
          <w:w w:val="90"/>
          <w:sz w:val="24"/>
          <w:szCs w:val="24"/>
        </w:rPr>
        <w:t>άτυπη</w:t>
      </w:r>
      <w:r w:rsidRPr="006665CD">
        <w:rPr>
          <w:rFonts w:ascii="Times New Roman" w:hAnsi="Times New Roman" w:cs="Times New Roman"/>
          <w:b/>
          <w:bCs/>
          <w:color w:val="000000" w:themeColor="text1"/>
          <w:spacing w:val="37"/>
          <w:w w:val="90"/>
          <w:sz w:val="24"/>
          <w:szCs w:val="24"/>
        </w:rPr>
        <w:t xml:space="preserve"> </w:t>
      </w:r>
      <w:r w:rsidRPr="006665CD">
        <w:rPr>
          <w:rFonts w:ascii="Times New Roman" w:hAnsi="Times New Roman" w:cs="Times New Roman"/>
          <w:b/>
          <w:bCs/>
          <w:color w:val="000000" w:themeColor="text1"/>
          <w:w w:val="90"/>
          <w:sz w:val="24"/>
          <w:szCs w:val="24"/>
        </w:rPr>
        <w:t>και</w:t>
      </w:r>
      <w:r w:rsidRPr="006665CD">
        <w:rPr>
          <w:rFonts w:ascii="Times New Roman" w:hAnsi="Times New Roman" w:cs="Times New Roman"/>
          <w:b/>
          <w:bCs/>
          <w:color w:val="000000" w:themeColor="text1"/>
          <w:spacing w:val="46"/>
          <w:w w:val="90"/>
          <w:sz w:val="24"/>
          <w:szCs w:val="24"/>
        </w:rPr>
        <w:t xml:space="preserve"> </w:t>
      </w:r>
      <w:r w:rsidRPr="006665CD">
        <w:rPr>
          <w:rFonts w:ascii="Times New Roman" w:hAnsi="Times New Roman" w:cs="Times New Roman"/>
          <w:b/>
          <w:bCs/>
          <w:color w:val="000000" w:themeColor="text1"/>
          <w:w w:val="90"/>
          <w:sz w:val="24"/>
          <w:szCs w:val="24"/>
        </w:rPr>
        <w:t>μη</w:t>
      </w:r>
      <w:r w:rsidRPr="006665CD">
        <w:rPr>
          <w:rFonts w:ascii="Times New Roman" w:hAnsi="Times New Roman" w:cs="Times New Roman"/>
          <w:b/>
          <w:bCs/>
          <w:color w:val="000000" w:themeColor="text1"/>
          <w:spacing w:val="37"/>
          <w:w w:val="90"/>
          <w:sz w:val="24"/>
          <w:szCs w:val="24"/>
        </w:rPr>
        <w:t xml:space="preserve"> </w:t>
      </w:r>
      <w:r w:rsidRPr="006665CD">
        <w:rPr>
          <w:rFonts w:ascii="Times New Roman" w:hAnsi="Times New Roman" w:cs="Times New Roman"/>
          <w:b/>
          <w:bCs/>
          <w:color w:val="000000" w:themeColor="text1"/>
          <w:w w:val="90"/>
          <w:sz w:val="24"/>
          <w:szCs w:val="24"/>
        </w:rPr>
        <w:t>τυπική</w:t>
      </w:r>
      <w:r w:rsidRPr="006665CD">
        <w:rPr>
          <w:rFonts w:ascii="Times New Roman" w:hAnsi="Times New Roman" w:cs="Times New Roman"/>
          <w:b/>
          <w:bCs/>
          <w:color w:val="000000" w:themeColor="text1"/>
          <w:spacing w:val="46"/>
          <w:w w:val="90"/>
          <w:sz w:val="24"/>
          <w:szCs w:val="24"/>
        </w:rPr>
        <w:t xml:space="preserve"> </w:t>
      </w:r>
      <w:r w:rsidR="001B26B7" w:rsidRPr="006665CD">
        <w:rPr>
          <w:rFonts w:ascii="Times New Roman" w:hAnsi="Times New Roman" w:cs="Times New Roman"/>
          <w:b/>
          <w:bCs/>
          <w:color w:val="000000" w:themeColor="text1"/>
          <w:w w:val="90"/>
          <w:sz w:val="24"/>
          <w:szCs w:val="24"/>
        </w:rPr>
        <w:t>μάθηση</w:t>
      </w:r>
      <w:r w:rsidRPr="006665CD">
        <w:rPr>
          <w:rFonts w:ascii="Times New Roman" w:hAnsi="Times New Roman" w:cs="Times New Roman"/>
          <w:b/>
          <w:bCs/>
          <w:color w:val="000000" w:themeColor="text1"/>
          <w:spacing w:val="46"/>
          <w:w w:val="90"/>
          <w:sz w:val="24"/>
          <w:szCs w:val="24"/>
        </w:rPr>
        <w:t>.</w:t>
      </w:r>
      <w:bookmarkEnd w:id="6"/>
    </w:p>
    <w:p w14:paraId="263F0891" w14:textId="77777777" w:rsidR="004F7392" w:rsidRPr="006665CD" w:rsidRDefault="004F7392" w:rsidP="004F7392">
      <w:pPr>
        <w:pStyle w:val="BodyText"/>
        <w:spacing w:before="120" w:after="120" w:line="360" w:lineRule="auto"/>
        <w:ind w:right="3"/>
        <w:jc w:val="both"/>
        <w:rPr>
          <w:color w:val="000000" w:themeColor="text1"/>
        </w:rPr>
      </w:pPr>
      <w:r w:rsidRPr="006665CD">
        <w:rPr>
          <w:color w:val="000000" w:themeColor="text1"/>
        </w:rPr>
        <w:t>Η βιβλιογραφία μέχρι σήμερα επικεντρώνεται</w:t>
      </w:r>
      <w:r w:rsidRPr="006665CD">
        <w:rPr>
          <w:color w:val="000000" w:themeColor="text1"/>
          <w:spacing w:val="1"/>
        </w:rPr>
        <w:t xml:space="preserve"> </w:t>
      </w:r>
      <w:r w:rsidRPr="006665CD">
        <w:rPr>
          <w:color w:val="000000" w:themeColor="text1"/>
        </w:rPr>
        <w:t>σε</w:t>
      </w:r>
      <w:r w:rsidRPr="006665CD">
        <w:rPr>
          <w:color w:val="000000" w:themeColor="text1"/>
          <w:spacing w:val="1"/>
        </w:rPr>
        <w:t xml:space="preserve"> </w:t>
      </w:r>
      <w:r w:rsidRPr="006665CD">
        <w:rPr>
          <w:color w:val="000000" w:themeColor="text1"/>
        </w:rPr>
        <w:t>μια</w:t>
      </w:r>
      <w:r w:rsidRPr="006665CD">
        <w:rPr>
          <w:color w:val="000000" w:themeColor="text1"/>
          <w:spacing w:val="1"/>
        </w:rPr>
        <w:t xml:space="preserve"> </w:t>
      </w:r>
      <w:r w:rsidRPr="006665CD">
        <w:rPr>
          <w:color w:val="000000" w:themeColor="text1"/>
        </w:rPr>
        <w:t>τριπλή</w:t>
      </w:r>
      <w:r w:rsidRPr="006665CD">
        <w:rPr>
          <w:color w:val="000000" w:themeColor="text1"/>
          <w:spacing w:val="1"/>
        </w:rPr>
        <w:t xml:space="preserve"> </w:t>
      </w:r>
      <w:r w:rsidRPr="006665CD">
        <w:rPr>
          <w:color w:val="000000" w:themeColor="text1"/>
        </w:rPr>
        <w:t>τυπολογία</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εκπαίδευσης</w:t>
      </w:r>
      <w:r w:rsidRPr="006665CD">
        <w:rPr>
          <w:color w:val="000000" w:themeColor="text1"/>
          <w:spacing w:val="1"/>
        </w:rPr>
        <w:t xml:space="preserve"> </w:t>
      </w:r>
      <w:r w:rsidRPr="006665CD">
        <w:rPr>
          <w:color w:val="000000" w:themeColor="text1"/>
        </w:rPr>
        <w:t>που</w:t>
      </w:r>
      <w:r w:rsidRPr="006665CD">
        <w:rPr>
          <w:color w:val="000000" w:themeColor="text1"/>
          <w:spacing w:val="1"/>
        </w:rPr>
        <w:t xml:space="preserve"> </w:t>
      </w:r>
      <w:r w:rsidRPr="006665CD">
        <w:rPr>
          <w:color w:val="000000" w:themeColor="text1"/>
        </w:rPr>
        <w:t>περιλαμβάνει</w:t>
      </w:r>
      <w:r w:rsidRPr="006665CD">
        <w:rPr>
          <w:color w:val="000000" w:themeColor="text1"/>
          <w:spacing w:val="1"/>
        </w:rPr>
        <w:t xml:space="preserve"> </w:t>
      </w:r>
      <w:r w:rsidRPr="00C3254C">
        <w:rPr>
          <w:color w:val="000000" w:themeColor="text1"/>
        </w:rPr>
        <w:t>τυπικά,</w:t>
      </w:r>
      <w:r w:rsidRPr="00C3254C">
        <w:rPr>
          <w:color w:val="000000" w:themeColor="text1"/>
          <w:spacing w:val="1"/>
        </w:rPr>
        <w:t xml:space="preserve"> </w:t>
      </w:r>
      <w:r w:rsidRPr="00C3254C">
        <w:rPr>
          <w:color w:val="000000" w:themeColor="text1"/>
        </w:rPr>
        <w:t>άτυπα</w:t>
      </w:r>
      <w:r w:rsidRPr="00C3254C">
        <w:rPr>
          <w:color w:val="000000" w:themeColor="text1"/>
          <w:spacing w:val="1"/>
        </w:rPr>
        <w:t xml:space="preserve"> </w:t>
      </w:r>
      <w:r w:rsidRPr="00C3254C">
        <w:rPr>
          <w:color w:val="000000" w:themeColor="text1"/>
        </w:rPr>
        <w:t>και</w:t>
      </w:r>
      <w:r w:rsidRPr="00C3254C">
        <w:rPr>
          <w:color w:val="000000" w:themeColor="text1"/>
          <w:spacing w:val="1"/>
        </w:rPr>
        <w:t xml:space="preserve"> </w:t>
      </w:r>
      <w:r w:rsidRPr="00C3254C">
        <w:rPr>
          <w:color w:val="000000" w:themeColor="text1"/>
        </w:rPr>
        <w:t>μη</w:t>
      </w:r>
      <w:r w:rsidRPr="00C3254C">
        <w:rPr>
          <w:color w:val="000000" w:themeColor="text1"/>
          <w:spacing w:val="1"/>
        </w:rPr>
        <w:t xml:space="preserve"> </w:t>
      </w:r>
      <w:r w:rsidRPr="00C3254C">
        <w:rPr>
          <w:color w:val="000000" w:themeColor="text1"/>
        </w:rPr>
        <w:t>τυπικά</w:t>
      </w:r>
      <w:r w:rsidRPr="00C3254C">
        <w:rPr>
          <w:color w:val="000000" w:themeColor="text1"/>
          <w:spacing w:val="1"/>
        </w:rPr>
        <w:t xml:space="preserve"> </w:t>
      </w:r>
      <w:r w:rsidRPr="00C3254C">
        <w:rPr>
          <w:color w:val="000000" w:themeColor="text1"/>
        </w:rPr>
        <w:t>περιβάλλοντα.</w:t>
      </w:r>
      <w:r>
        <w:rPr>
          <w:color w:val="000000" w:themeColor="text1"/>
        </w:rPr>
        <w:t xml:space="preserve"> (</w:t>
      </w:r>
      <w:r w:rsidRPr="004E67BC">
        <w:rPr>
          <w:color w:val="000000" w:themeColor="text1"/>
        </w:rPr>
        <w:t>Ευρωπαϊκή Επιτροπή 2001: 32-33)</w:t>
      </w:r>
      <w:r>
        <w:rPr>
          <w:color w:val="000000" w:themeColor="text1"/>
        </w:rPr>
        <w:t>.</w:t>
      </w:r>
      <w:r w:rsidRPr="00C3254C">
        <w:rPr>
          <w:color w:val="000000" w:themeColor="text1"/>
        </w:rPr>
        <w:t>Ε</w:t>
      </w:r>
      <w:r w:rsidRPr="006665CD">
        <w:rPr>
          <w:color w:val="000000" w:themeColor="text1"/>
        </w:rPr>
        <w:t>ιδικότερα, το σχολείο και η τάξη θεωρούνται ότι προσφέρουν ένα τυπικό περιβάλλον μάθησης στο οποίο παρέχεται με εκπαίδευση</w:t>
      </w:r>
      <w:r>
        <w:rPr>
          <w:color w:val="000000" w:themeColor="text1"/>
        </w:rPr>
        <w:t>.</w:t>
      </w:r>
      <w:r w:rsidRPr="006665CD">
        <w:rPr>
          <w:color w:val="000000" w:themeColor="text1"/>
        </w:rPr>
        <w:t xml:space="preserve"> </w:t>
      </w:r>
      <w:r>
        <w:rPr>
          <w:color w:val="000000" w:themeColor="text1"/>
        </w:rPr>
        <w:t>Ο</w:t>
      </w:r>
      <w:r w:rsidRPr="006665CD">
        <w:rPr>
          <w:color w:val="000000" w:themeColor="text1"/>
        </w:rPr>
        <w:t>ι άνθρωποι αναλαμβάνουν σαφείς ρόλους στο πλαίσιο ενός επίσημου οργανισμού</w:t>
      </w:r>
      <w:r w:rsidRPr="00287222">
        <w:rPr>
          <w:color w:val="000000" w:themeColor="text1"/>
        </w:rPr>
        <w:t xml:space="preserve"> </w:t>
      </w:r>
      <w:r w:rsidRPr="006665CD">
        <w:rPr>
          <w:color w:val="000000" w:themeColor="text1"/>
        </w:rPr>
        <w:t xml:space="preserve">διαρθρωμένο στους μαθησιακούς στόχους, τον χρόνο μάθησης και την μαθησιακή υποστήριξη.. Σε αντίθεση με αυτό, τα μη τυπικά περιβάλλοντα ορίζονται ως μια οργανωμένη εκπαιδευτική δραστηριότητα η οποία δεν παρέχεται με εκπαίδευση ή κατάρτιση από κάποιο ίδρυμα εκτός του επίσημου συστήματος που λειτουργεί χωριστά ή ως ευρύτερη δραστηριότητα, </w:t>
      </w:r>
      <w:r>
        <w:rPr>
          <w:color w:val="000000" w:themeColor="text1"/>
        </w:rPr>
        <w:t>που</w:t>
      </w:r>
      <w:r w:rsidRPr="006665CD">
        <w:rPr>
          <w:color w:val="000000" w:themeColor="text1"/>
        </w:rPr>
        <w:t xml:space="preserve"> εξακολουθεί να παρέχει μαθησιακούς στόχους</w:t>
      </w:r>
      <w:r w:rsidRPr="00287222">
        <w:rPr>
          <w:color w:val="000000" w:themeColor="text1"/>
        </w:rPr>
        <w:t xml:space="preserve"> </w:t>
      </w:r>
      <w:r w:rsidRPr="006665CD">
        <w:rPr>
          <w:color w:val="000000" w:themeColor="text1"/>
        </w:rPr>
        <w:t>και συνήθως δεν οδηγεί σε πιστοποίηση γνώσης. Και οι δύο αυτές κατηγορίες μάθησης είναι δομημένες και μαθητοκεντρικές.</w:t>
      </w:r>
      <w:r>
        <w:rPr>
          <w:color w:val="000000" w:themeColor="text1"/>
        </w:rPr>
        <w:t xml:space="preserve"> Από την άλλη</w:t>
      </w:r>
      <w:r w:rsidRPr="006665CD">
        <w:rPr>
          <w:color w:val="000000" w:themeColor="text1"/>
        </w:rPr>
        <w:t xml:space="preserve">, </w:t>
      </w:r>
      <w:r>
        <w:rPr>
          <w:color w:val="000000" w:themeColor="text1"/>
        </w:rPr>
        <w:t xml:space="preserve">τα άτυπα περιβάλλοντα </w:t>
      </w:r>
      <w:r w:rsidRPr="006665CD">
        <w:rPr>
          <w:color w:val="000000" w:themeColor="text1"/>
        </w:rPr>
        <w:t>ορίζονται ως καταστάσεις που συμβαίνουν στο πλαίσιο της κοινωνικής αλληλεπίδρασης</w:t>
      </w:r>
      <w:r w:rsidRPr="00287222">
        <w:rPr>
          <w:color w:val="000000" w:themeColor="text1"/>
        </w:rPr>
        <w:t xml:space="preserve"> </w:t>
      </w:r>
      <w:r w:rsidRPr="006665CD">
        <w:rPr>
          <w:color w:val="000000" w:themeColor="text1"/>
        </w:rPr>
        <w:t xml:space="preserve">που σχετίζονται με την εργασία, την οικογένεια ή τον ελεύθερο χρόνο. Δεν είναι δομημένη και συνήθως δεν οδηγεί σε πιστοποίηση. Μπορεί να είναι συνειδητή μάθηση, αλλά στις περισσότερες περιπτώσεις είναι μη σκόπιμη ή μπορεί να προκύψει τυχαία </w:t>
      </w:r>
      <w:r w:rsidRPr="006665CD">
        <w:rPr>
          <w:color w:val="000000" w:themeColor="text1"/>
        </w:rPr>
        <w:fldChar w:fldCharType="begin" w:fldLock="1"/>
      </w:r>
      <w:r w:rsidRPr="006665CD">
        <w:rPr>
          <w:color w:val="000000" w:themeColor="text1"/>
        </w:rPr>
        <w:instrText>ADDIN CSL_CITATION {"citationItems":[{"id":"ITEM-1","itemData":{"ISSN":"14431394","abstract":"In the last few decades, the workplace has been increasingly recognised as a legitimate environment for learning new skills and knowledge, which in turn enables workers to participate more effectively in ever-changing work environments. Within the workplace, there is the potential for continuous learning to occur not only through formal learning initiatives that are associated with training, but also through informal learning opportunities that are embedded within everyday work activities. This paper surveys the growing body of literature on informal learning, makes some critical observations about the importance of informal learning, and explains the various ways that informal learning can occur in the workplace.","author":[{"dropping-particle":"","family":"Clus","given":"Megan","non-dropping-particle":"le","parse-names":false,"suffix":""}],"container-title":"Australian Journal of Adult Learning","id":"ITEM-1","issue":"2","issued":{"date-parts":[["2011","7","1"]]},"language":"English","page":"355-373","publisher":"Adult Learning Australia","publisher-place":"Lecturer, Faculty of Business and Law, Edith Cowan University, 270 Joondalup Drive, Joondalup 6027, Western Australia, email: m.leclus@ecu.edu.au, tel: +61 8 6304 2418","title":"Informal learning in the workplace: A review of the literature","type":"article-journal","volume":"51"},"uris":["http://www.mendeley.com/documents/?uuid=b4d68f21-ddb5-4389-98a4-f6e9c86b4ad6"]}],"mendeley":{"formattedCitation":"(le Clus, 2011)","plainTextFormattedCitation":"(le Clus, 2011)","previouslyFormattedCitation":"(le Clus, 2011)"},"properties":{"noteIndex":0},"schema":"https://github.com/citation-style-language/schema/raw/master/csl-citation.json"}</w:instrText>
      </w:r>
      <w:r w:rsidRPr="006665CD">
        <w:rPr>
          <w:color w:val="000000" w:themeColor="text1"/>
        </w:rPr>
        <w:fldChar w:fldCharType="separate"/>
      </w:r>
      <w:r w:rsidRPr="006665CD">
        <w:rPr>
          <w:noProof/>
          <w:color w:val="000000" w:themeColor="text1"/>
        </w:rPr>
        <w:t>(le Clus, 2011)</w:t>
      </w:r>
      <w:r w:rsidRPr="006665CD">
        <w:rPr>
          <w:color w:val="000000" w:themeColor="text1"/>
        </w:rPr>
        <w:fldChar w:fldCharType="end"/>
      </w:r>
      <w:r>
        <w:rPr>
          <w:color w:val="000000" w:themeColor="text1"/>
        </w:rPr>
        <w:t>.</w:t>
      </w:r>
      <w:r w:rsidRPr="006665CD">
        <w:rPr>
          <w:color w:val="000000" w:themeColor="text1"/>
        </w:rPr>
        <w:t xml:space="preserve">, </w:t>
      </w:r>
      <w:r w:rsidRPr="006665CD">
        <w:rPr>
          <w:color w:val="000000" w:themeColor="text1"/>
        </w:rPr>
        <w:fldChar w:fldCharType="begin" w:fldLock="1"/>
      </w:r>
      <w:r w:rsidRPr="006665CD">
        <w:rPr>
          <w:color w:val="000000" w:themeColor="text1"/>
        </w:rPr>
        <w:instrText>ADDIN CSL_CITATION {"citationItems":[{"id":"ITEM-1","itemData":{"DOI":"10.1080/13636829800200064","ISSN":"1363-6820","abstract":"Abstract Traditional educational structures have largely discounted informal learning. However, a growing interest in vocational education and training by both policy makers and the research community in many countries during the 1990s suggests that the time may have come for informal learning to receive some serious attention. This article considers four aspects of recognition of informal learning and the challenges that they pose for standard educational assumptions. The four aspects are: (i) recognition of informal learning as credit towards formal qualifications; (ii) recognition by educators of non-traditional types of knowledge; (iii) recognition by learners of the extent of their informal learning; and (iv) recognition of the high sensitivity of informal learning to contextual factors.","author":[{"dropping-particle":"","family":"Hager","given":"Paul","non-dropping-particle":"","parse-names":false,"suffix":""}],"container-title":"Journal of Vocational Education and Training","id":"ITEM-1","issue":"4","issued":{"date-parts":[["1998","12","1"]]},"note":"doi: 10.1080/13636829800200064","page":"521-535","publisher":"Routledge","title":"Recognition of informal learning: challenges and issues","type":"article-journal","volume":"50"},"uris":["http://www.mendeley.com/documents/?uuid=82c2f7ff-2bfe-4022-80d2-e1b5d36dd21c"]},{"id":"ITEM-2","itemData":{"DOI":"10.1177/152342239900100309","ISSN":"15234223","abstract":"The Problem and the Solution. Models of informal learning in today's rapidly changing environment have not fully considered how people make meaning of their context as they frame what they need to learn, seek out strategies for informal learning, and evaluate their experiences Using a framework developed by Bolman and Deal, the authors identify filters that help identify where informal learners in organizations might best focus their attention Also, they reevaluate a basic model for informal learning in light of information in the studies in this book that point to the importance of context Finally, they explore overarching lessons learned about supporting informal learning and becoming intentional about learning.","author":[{"dropping-particle":"","family":"Marsick","given":"Victoria J.","non-dropping-particle":"","parse-names":false,"suffix":""},{"dropping-particle":"","family":"Volpe","given":"Marie","non-dropping-particle":"","parse-names":false,"suffix":""},{"dropping-particle":"","family":"Watkins","given":"Karen E.","non-dropping-particle":"","parse-names":false,"suffix":""}],"container-title":"Advances in Developing Human Resources","id":"ITEM-2","issue":"3","issued":{"date-parts":[["1999"]]},"page":"80-95","title":"Theory and practice of informal learning in the knowledge era","type":"article-journal","volume":"1"},"uris":["http://www.mendeley.com/documents/?uuid=90df2611-b08d-4a77-913e-4589de7b56bf"]},{"id":"ITEM-3","itemData":{"DOI":"10.1002/wcs.143","ISSN":"19395078","abstract":"We consider research and theory relevant to the notion of informal learning. Beginning with historical and definitional issues, we argue that learning happens not just in schools or in school-aged children. Many theorists have contrasted informal learning with formal learning. Moving beyond this dichotomy, and away from a focus on where learning occurs, we discuss five dimensions of informal learning that are drawn from the literature: (1) non-didactive, (2) highly socially collaborative, (3) embedded in meaningful activity, (4) initiated by learner's interest or choice, and (5) removed from external assessment. We consider these dimensions in the context of four sample domains: learning a first language, learning about the mind and emotions within families and communities, learning about science in family conversations and museum settings, and workplace learning. Finally, we conclude by considering convergences and divergences across the different literatures and suggesting areas for future research. © 2011 John Wiley &amp; Sons, Ltd.","author":[{"dropping-particle":"","family":"Callanan","given":"Maureen","non-dropping-particle":"","parse-names":false,"suffix":""},{"dropping-particle":"","family":"Cervantes","given":"Christi","non-dropping-particle":"","parse-names":false,"suffix":""},{"dropping-particle":"","family":"Loomis","given":"Molly","non-dropping-particle":"","parse-names":false,"suffix":""}],"container-title":"Wiley Interdisciplinary Reviews: Cognitive Science","id":"ITEM-3","issue":"6","issued":{"date-parts":[["2011","11","1"]]},"note":"https://doi.org/10.1002/wcs.143","page":"646-655","publisher":"John Wiley &amp; Sons, Ltd","title":"Informal learning","type":"article-journal","volume":"2"},"uris":["http://www.mendeley.com/documents/?uuid=59b39abd-12ef-4d37-9caf-bc7d235a223f"]}],"mendeley":{"formattedCitation":"(Callanan et al., 2011; Hager, 1998; Marsick et al., 1999)","plainTextFormattedCitation":"(Callanan et al., 2011; Hager, 1998; Marsick et al., 1999)","previouslyFormattedCitation":"(Callanan et al., 2011; Hager, 1998; Marsick et al., 1999)"},"properties":{"noteIndex":0},"schema":"https://github.com/citation-style-language/schema/raw/master/csl-citation.json"}</w:instrText>
      </w:r>
      <w:r w:rsidRPr="006665CD">
        <w:rPr>
          <w:color w:val="000000" w:themeColor="text1"/>
        </w:rPr>
        <w:fldChar w:fldCharType="separate"/>
      </w:r>
      <w:r w:rsidRPr="006665CD">
        <w:rPr>
          <w:noProof/>
          <w:color w:val="000000" w:themeColor="text1"/>
        </w:rPr>
        <w:t>(Callanan et al., 2011; Hager, 1998; Marsick et al., 1999)</w:t>
      </w:r>
      <w:r w:rsidRPr="006665CD">
        <w:rPr>
          <w:color w:val="000000" w:themeColor="text1"/>
        </w:rPr>
        <w:fldChar w:fldCharType="end"/>
      </w:r>
      <w:r w:rsidRPr="006665CD">
        <w:rPr>
          <w:color w:val="000000" w:themeColor="text1"/>
        </w:rPr>
        <w:t>.</w:t>
      </w:r>
    </w:p>
    <w:p w14:paraId="5B3874DF" w14:textId="77777777" w:rsidR="004F7392" w:rsidRDefault="004F7392" w:rsidP="004F7392">
      <w:pPr>
        <w:pStyle w:val="BodyText"/>
        <w:spacing w:before="120" w:after="120" w:line="360" w:lineRule="auto"/>
        <w:ind w:right="3" w:firstLine="567"/>
        <w:jc w:val="both"/>
        <w:rPr>
          <w:color w:val="000000" w:themeColor="text1"/>
        </w:rPr>
      </w:pPr>
      <w:r w:rsidRPr="006665CD">
        <w:rPr>
          <w:color w:val="000000" w:themeColor="text1"/>
        </w:rPr>
        <w:t xml:space="preserve">Μπορεί να υποστηριχθεί ότι η διάκριση που γίνεται σε αυτούς τους ορισμούς είναι σε μεγάλο βαθμό θεωρητική. Η τυπική μάθηση συνδέεται με τα σχολεία και τα εκπαιδευτικά ιδρύματα, η μη τυπική μάθηση με τις κοινοτικές ομάδες και άλλες οργανώσεις, η άτυπη μάθηση με τις αλληλεπιδράσεις στην εργασία, την οικογένεια και τους φίλους. Ωστόσο, οι ορισμοί της τυπικής και μη τυπικής μάθησης φαίνεται να ισχύουν τόσο για </w:t>
      </w:r>
      <w:r>
        <w:rPr>
          <w:color w:val="000000" w:themeColor="text1"/>
        </w:rPr>
        <w:t>ιδιωτικούς οργανισμούς</w:t>
      </w:r>
      <w:r w:rsidRPr="006665CD">
        <w:rPr>
          <w:color w:val="000000" w:themeColor="text1"/>
        </w:rPr>
        <w:t xml:space="preserve"> όσο και για εκπαιδευτές που χρηματοδοτούνται από </w:t>
      </w:r>
      <w:r>
        <w:rPr>
          <w:color w:val="000000" w:themeColor="text1"/>
        </w:rPr>
        <w:t>το κράτος</w:t>
      </w:r>
      <w:r w:rsidRPr="006665CD">
        <w:rPr>
          <w:color w:val="000000" w:themeColor="text1"/>
        </w:rPr>
        <w:t xml:space="preserve"> </w:t>
      </w:r>
      <w:r>
        <w:rPr>
          <w:color w:val="000000" w:themeColor="text1"/>
        </w:rPr>
        <w:fldChar w:fldCharType="begin" w:fldLock="1"/>
      </w:r>
      <w:r>
        <w:rPr>
          <w:color w:val="000000" w:themeColor="text1"/>
        </w:rPr>
        <w:instrText>ADDIN CSL_CITATION {"citationItems":[{"id":"ITEM-1","itemData":{"author":[{"dropping-particle":"","family":"Jeffs","given":"Tony","non-dropping-particle":"","parse-names":false,"suffix":""},{"dropping-particle":"","family":"Smith","given":"Mark K","non-dropping-particle":"","parse-names":false,"suffix":""}],"id":"ITEM-1","issued":{"date-parts":[["2021"]]},"page":"1-15","title":"The Education of Informal Educators","type":"article-journal"},"uris":["http://www.mendeley.com/documents/?uuid=e847c79f-b39f-4ded-8858-71eef56ab2f3"]}],"mendeley":{"formattedCitation":"(Jeffs &amp; Smith, 2021)","plainTextFormattedCitation":"(Jeffs &amp; Smith, 2021)","previouslyFormattedCitation":"(Jeffs &amp; Smith, 2021)"},"properties":{"noteIndex":0},"schema":"https://github.com/citation-style-language/schema/raw/master/csl-citation.json"}</w:instrText>
      </w:r>
      <w:r>
        <w:rPr>
          <w:color w:val="000000" w:themeColor="text1"/>
        </w:rPr>
        <w:fldChar w:fldCharType="separate"/>
      </w:r>
      <w:r w:rsidRPr="00A62F12">
        <w:rPr>
          <w:noProof/>
          <w:color w:val="000000" w:themeColor="text1"/>
        </w:rPr>
        <w:t>(Jeffs &amp; Smith, 2021)</w:t>
      </w:r>
      <w:r>
        <w:rPr>
          <w:color w:val="000000" w:themeColor="text1"/>
        </w:rPr>
        <w:fldChar w:fldCharType="end"/>
      </w:r>
      <w:r w:rsidRPr="00A62F12">
        <w:rPr>
          <w:color w:val="000000" w:themeColor="text1"/>
        </w:rPr>
        <w:t>.</w:t>
      </w:r>
      <w:r w:rsidRPr="006665CD">
        <w:rPr>
          <w:color w:val="000000" w:themeColor="text1"/>
        </w:rPr>
        <w:t xml:space="preserve"> Οι επαγγελματίες των καλλιτεχνικών κλάδων μπορούν να διευκολύνουν τη μάθηση και στις τρεις κατηγορίες μέσω της συνεργασίας τους με τα σχολεία.</w:t>
      </w:r>
    </w:p>
    <w:p w14:paraId="1FE872D2" w14:textId="77777777" w:rsidR="004F7392" w:rsidRDefault="004F7392" w:rsidP="004F7392">
      <w:pPr>
        <w:pStyle w:val="BodyText"/>
        <w:spacing w:before="120" w:after="120" w:line="360" w:lineRule="auto"/>
        <w:ind w:right="3" w:firstLine="567"/>
        <w:jc w:val="both"/>
        <w:rPr>
          <w:color w:val="000000" w:themeColor="text1"/>
        </w:rPr>
      </w:pPr>
      <w:r>
        <w:rPr>
          <w:color w:val="000000" w:themeColor="text1"/>
        </w:rPr>
        <w:t>Σ</w:t>
      </w:r>
      <w:r w:rsidRPr="006665CD">
        <w:rPr>
          <w:color w:val="000000" w:themeColor="text1"/>
        </w:rPr>
        <w:t>χολιάζ</w:t>
      </w:r>
      <w:r>
        <w:rPr>
          <w:color w:val="000000" w:themeColor="text1"/>
        </w:rPr>
        <w:t>εται,</w:t>
      </w:r>
      <w:r w:rsidRPr="006665CD">
        <w:rPr>
          <w:color w:val="000000" w:themeColor="text1"/>
        </w:rPr>
        <w:t xml:space="preserve"> </w:t>
      </w:r>
      <w:r>
        <w:rPr>
          <w:color w:val="000000" w:themeColor="text1"/>
        </w:rPr>
        <w:t>επίσης,</w:t>
      </w:r>
      <w:r w:rsidRPr="006665CD">
        <w:rPr>
          <w:color w:val="000000" w:themeColor="text1"/>
        </w:rPr>
        <w:t xml:space="preserve"> ότι στην κοινοτική εκπαίδευση δεν υπάρχει καμία γενική επίσημη δομή, με ελάχιστη χρήση εξωτερικά επιβαλλόμενων προγραμμάτων σπουδών και ελευθερία του περιεχομένου. Εδώ οι εκπαιδευόμενοι τείνουν να είναι εθελοντές που μπορούν να αποχωρήσουν ανά πάσα στιγμή αν δεν τους αρέσει η συγκεκριμένη διάταξη.</w:t>
      </w:r>
      <w:r>
        <w:rPr>
          <w:color w:val="000000" w:themeColor="text1"/>
        </w:rPr>
        <w:t xml:space="preserve"> </w:t>
      </w:r>
      <w:r w:rsidRPr="006665CD">
        <w:rPr>
          <w:color w:val="000000" w:themeColor="text1"/>
        </w:rPr>
        <w:t>Επιπλέον, τα στοιχεία</w:t>
      </w:r>
      <w:r w:rsidRPr="006665CD">
        <w:rPr>
          <w:color w:val="000000" w:themeColor="text1"/>
          <w:spacing w:val="1"/>
        </w:rPr>
        <w:t xml:space="preserve"> </w:t>
      </w:r>
      <w:r w:rsidRPr="006665CD">
        <w:rPr>
          <w:color w:val="000000" w:themeColor="text1"/>
        </w:rPr>
        <w:t>της</w:t>
      </w:r>
      <w:r w:rsidRPr="006665CD">
        <w:rPr>
          <w:color w:val="000000" w:themeColor="text1"/>
          <w:spacing w:val="-4"/>
        </w:rPr>
        <w:t xml:space="preserve"> </w:t>
      </w:r>
      <w:r w:rsidRPr="006665CD">
        <w:rPr>
          <w:color w:val="000000" w:themeColor="text1"/>
        </w:rPr>
        <w:t>μαθησιακής</w:t>
      </w:r>
      <w:r w:rsidRPr="006665CD">
        <w:rPr>
          <w:color w:val="000000" w:themeColor="text1"/>
          <w:spacing w:val="-1"/>
        </w:rPr>
        <w:t xml:space="preserve"> </w:t>
      </w:r>
      <w:r w:rsidRPr="006665CD">
        <w:rPr>
          <w:color w:val="000000" w:themeColor="text1"/>
        </w:rPr>
        <w:t>δραστηριότητας</w:t>
      </w:r>
      <w:r w:rsidRPr="006665CD">
        <w:rPr>
          <w:color w:val="000000" w:themeColor="text1"/>
          <w:spacing w:val="-7"/>
        </w:rPr>
        <w:t xml:space="preserve"> </w:t>
      </w:r>
      <w:r w:rsidRPr="006665CD">
        <w:rPr>
          <w:color w:val="000000" w:themeColor="text1"/>
        </w:rPr>
        <w:t>μπορεί</w:t>
      </w:r>
      <w:r w:rsidRPr="006665CD">
        <w:rPr>
          <w:color w:val="000000" w:themeColor="text1"/>
          <w:spacing w:val="-4"/>
        </w:rPr>
        <w:t xml:space="preserve"> </w:t>
      </w:r>
      <w:r w:rsidRPr="006665CD">
        <w:rPr>
          <w:color w:val="000000" w:themeColor="text1"/>
        </w:rPr>
        <w:t>να</w:t>
      </w:r>
      <w:r w:rsidRPr="006665CD">
        <w:rPr>
          <w:color w:val="000000" w:themeColor="text1"/>
          <w:spacing w:val="-5"/>
        </w:rPr>
        <w:t xml:space="preserve"> </w:t>
      </w:r>
      <w:r w:rsidRPr="006665CD">
        <w:rPr>
          <w:color w:val="000000" w:themeColor="text1"/>
        </w:rPr>
        <w:t>μην</w:t>
      </w:r>
      <w:r w:rsidRPr="006665CD">
        <w:rPr>
          <w:color w:val="000000" w:themeColor="text1"/>
          <w:spacing w:val="-6"/>
        </w:rPr>
        <w:t xml:space="preserve"> </w:t>
      </w:r>
      <w:r w:rsidRPr="006665CD">
        <w:rPr>
          <w:color w:val="000000" w:themeColor="text1"/>
        </w:rPr>
        <w:t>ανταποκρίνονται</w:t>
      </w:r>
      <w:r w:rsidRPr="006665CD">
        <w:rPr>
          <w:color w:val="000000" w:themeColor="text1"/>
          <w:spacing w:val="-4"/>
        </w:rPr>
        <w:t xml:space="preserve"> </w:t>
      </w:r>
      <w:r w:rsidRPr="006665CD">
        <w:rPr>
          <w:color w:val="000000" w:themeColor="text1"/>
        </w:rPr>
        <w:t>σε</w:t>
      </w:r>
      <w:r w:rsidRPr="006665CD">
        <w:rPr>
          <w:color w:val="000000" w:themeColor="text1"/>
          <w:spacing w:val="-6"/>
        </w:rPr>
        <w:t xml:space="preserve"> </w:t>
      </w:r>
      <w:r w:rsidRPr="006665CD">
        <w:rPr>
          <w:color w:val="000000" w:themeColor="text1"/>
        </w:rPr>
        <w:t>κανέναν</w:t>
      </w:r>
      <w:r w:rsidRPr="006665CD">
        <w:rPr>
          <w:color w:val="000000" w:themeColor="text1"/>
          <w:spacing w:val="-5"/>
        </w:rPr>
        <w:t xml:space="preserve"> </w:t>
      </w:r>
      <w:r w:rsidRPr="006665CD">
        <w:rPr>
          <w:color w:val="000000" w:themeColor="text1"/>
        </w:rPr>
        <w:t>ορισμό</w:t>
      </w:r>
      <w:r>
        <w:rPr>
          <w:color w:val="000000" w:themeColor="text1"/>
          <w:spacing w:val="-53"/>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μάθησης,</w:t>
      </w:r>
      <w:r w:rsidRPr="006665CD">
        <w:rPr>
          <w:color w:val="000000" w:themeColor="text1"/>
          <w:spacing w:val="1"/>
        </w:rPr>
        <w:t xml:space="preserve"> </w:t>
      </w:r>
      <w:r w:rsidRPr="006665CD">
        <w:rPr>
          <w:color w:val="000000" w:themeColor="text1"/>
        </w:rPr>
        <w:t>επειδή</w:t>
      </w:r>
      <w:r w:rsidRPr="006665CD">
        <w:rPr>
          <w:color w:val="000000" w:themeColor="text1"/>
          <w:spacing w:val="1"/>
        </w:rPr>
        <w:t xml:space="preserve"> </w:t>
      </w:r>
      <w:r w:rsidRPr="006665CD">
        <w:rPr>
          <w:color w:val="000000" w:themeColor="text1"/>
        </w:rPr>
        <w:t>πρόκειται</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αυτοοργανωμένες</w:t>
      </w:r>
      <w:r w:rsidRPr="006665CD">
        <w:rPr>
          <w:color w:val="000000" w:themeColor="text1"/>
          <w:spacing w:val="1"/>
        </w:rPr>
        <w:t xml:space="preserve"> </w:t>
      </w:r>
      <w:r w:rsidRPr="006665CD">
        <w:rPr>
          <w:color w:val="000000" w:themeColor="text1"/>
        </w:rPr>
        <w:t>δραστηριότητες</w:t>
      </w:r>
      <w:r w:rsidRPr="006665CD">
        <w:rPr>
          <w:color w:val="000000" w:themeColor="text1"/>
          <w:spacing w:val="1"/>
        </w:rPr>
        <w:t xml:space="preserve"> </w:t>
      </w:r>
      <w:r w:rsidRPr="006665CD">
        <w:rPr>
          <w:color w:val="000000" w:themeColor="text1"/>
        </w:rPr>
        <w:t>που</w:t>
      </w:r>
      <w:r w:rsidRPr="006665CD">
        <w:rPr>
          <w:color w:val="000000" w:themeColor="text1"/>
          <w:spacing w:val="1"/>
        </w:rPr>
        <w:t xml:space="preserve"> </w:t>
      </w:r>
      <w:r w:rsidRPr="006665CD">
        <w:rPr>
          <w:color w:val="000000" w:themeColor="text1"/>
        </w:rPr>
        <w:t>αναλαμβάνονται</w:t>
      </w:r>
      <w:r w:rsidRPr="006665CD">
        <w:rPr>
          <w:color w:val="000000" w:themeColor="text1"/>
          <w:spacing w:val="1"/>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ομάδες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κοινότητες</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δικούς</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σκοπούς</w:t>
      </w:r>
      <w:r>
        <w:rPr>
          <w:color w:val="000000" w:themeColor="text1"/>
        </w:rPr>
        <w:t xml:space="preserve"> </w:t>
      </w:r>
      <w:r>
        <w:rPr>
          <w:color w:val="000000" w:themeColor="text1"/>
        </w:rPr>
        <w:fldChar w:fldCharType="begin" w:fldLock="1"/>
      </w:r>
      <w:r>
        <w:rPr>
          <w:color w:val="000000" w:themeColor="text1"/>
        </w:rPr>
        <w:instrText>ADDIN CSL_CITATION {"citationItems":[{"id":"ITEM-1","itemData":{"author":[{"dropping-particle":"","family":"Jeffs","given":"Tony","non-dropping-particle":"","parse-names":false,"suffix":""},{"dropping-particle":"","family":"Smith","given":"Mark K","non-dropping-particle":"","parse-names":false,"suffix":""}],"id":"ITEM-1","issued":{"date-parts":[["2021"]]},"page":"1-15","title":"The Education of Informal Educators","type":"article-journal"},"uris":["http://www.mendeley.com/documents/?uuid=e847c79f-b39f-4ded-8858-71eef56ab2f3"]}],"mendeley":{"formattedCitation":"(Jeffs &amp; Smith, 2021)","plainTextFormattedCitation":"(Jeffs &amp; Smith, 2021)","previouslyFormattedCitation":"(Jeffs &amp; Smith, 2021)"},"properties":{"noteIndex":0},"schema":"https://github.com/citation-style-language/schema/raw/master/csl-citation.json"}</w:instrText>
      </w:r>
      <w:r>
        <w:rPr>
          <w:color w:val="000000" w:themeColor="text1"/>
        </w:rPr>
        <w:fldChar w:fldCharType="separate"/>
      </w:r>
      <w:r w:rsidRPr="00DF69F3">
        <w:rPr>
          <w:noProof/>
          <w:color w:val="000000" w:themeColor="text1"/>
        </w:rPr>
        <w:t>(Jeffs &amp; Smith, 2021)</w:t>
      </w:r>
      <w:r>
        <w:rPr>
          <w:color w:val="000000" w:themeColor="text1"/>
        </w:rPr>
        <w:fldChar w:fldCharType="end"/>
      </w:r>
      <w:r w:rsidRPr="00D64547">
        <w:rPr>
          <w:color w:val="000000" w:themeColor="text1"/>
        </w:rPr>
        <w:t>.</w:t>
      </w:r>
    </w:p>
    <w:p w14:paraId="338993AB" w14:textId="77777777" w:rsidR="004F7392" w:rsidRPr="005E4018" w:rsidRDefault="004F7392" w:rsidP="004F7392">
      <w:pPr>
        <w:pStyle w:val="BodyText"/>
        <w:spacing w:before="120" w:after="120" w:line="360" w:lineRule="auto"/>
        <w:ind w:right="3" w:firstLine="709"/>
        <w:jc w:val="both"/>
      </w:pPr>
      <w:r w:rsidRPr="00000577">
        <w:t>Ο Ivan Illich</w:t>
      </w:r>
      <w:r>
        <w:rPr>
          <w:spacing w:val="-57"/>
        </w:rPr>
        <w:t xml:space="preserve"> </w:t>
      </w:r>
      <w:r w:rsidRPr="00000577">
        <w:t>αντιτίθεται στην ίδια την έννοια του υποχρεωτικού σχολείου, καθώς στα σχολεία συγχέεται η διαδικασία με την ουσία</w:t>
      </w:r>
      <w:r w:rsidRPr="00000577">
        <w:rPr>
          <w:spacing w:val="-57"/>
        </w:rPr>
        <w:t xml:space="preserve"> .</w:t>
      </w:r>
      <w:r>
        <w:t xml:space="preserve"> </w:t>
      </w:r>
      <w:r w:rsidRPr="00000577">
        <w:t>Τα σχολεία έχουν μετατραπεί σε οργανισμούς που συνεπάγονται την</w:t>
      </w:r>
      <w:r w:rsidRPr="00000577">
        <w:rPr>
          <w:spacing w:val="1"/>
        </w:rPr>
        <w:t xml:space="preserve"> </w:t>
      </w:r>
      <w:r w:rsidRPr="00000577">
        <w:t>πειθαρχία</w:t>
      </w:r>
      <w:r w:rsidRPr="00000577">
        <w:rPr>
          <w:spacing w:val="1"/>
        </w:rPr>
        <w:t xml:space="preserve"> </w:t>
      </w:r>
      <w:r w:rsidRPr="00000577">
        <w:t>και</w:t>
      </w:r>
      <w:r w:rsidRPr="00000577">
        <w:rPr>
          <w:spacing w:val="1"/>
        </w:rPr>
        <w:t xml:space="preserve"> </w:t>
      </w:r>
      <w:r w:rsidRPr="00000577">
        <w:t>ενσταλάζουν</w:t>
      </w:r>
      <w:r w:rsidRPr="00000577">
        <w:rPr>
          <w:spacing w:val="1"/>
        </w:rPr>
        <w:t xml:space="preserve"> </w:t>
      </w:r>
      <w:r w:rsidRPr="00000577">
        <w:t>μια</w:t>
      </w:r>
      <w:r w:rsidRPr="00000577">
        <w:rPr>
          <w:spacing w:val="1"/>
        </w:rPr>
        <w:t xml:space="preserve"> </w:t>
      </w:r>
      <w:r w:rsidRPr="00000577">
        <w:t>άκριτη</w:t>
      </w:r>
      <w:r w:rsidRPr="00000577">
        <w:rPr>
          <w:spacing w:val="1"/>
        </w:rPr>
        <w:t xml:space="preserve"> </w:t>
      </w:r>
      <w:r w:rsidRPr="00000577">
        <w:t>αποδοχή</w:t>
      </w:r>
      <w:r w:rsidRPr="00000577">
        <w:rPr>
          <w:spacing w:val="1"/>
        </w:rPr>
        <w:t xml:space="preserve"> </w:t>
      </w:r>
      <w:r w:rsidRPr="00000577">
        <w:t>της υπάρχουσας</w:t>
      </w:r>
      <w:r w:rsidRPr="00000577">
        <w:rPr>
          <w:spacing w:val="1"/>
        </w:rPr>
        <w:t xml:space="preserve"> </w:t>
      </w:r>
      <w:r w:rsidRPr="00000577">
        <w:t>κοινωνικής τάξης.</w:t>
      </w:r>
      <w:r>
        <w:t xml:space="preserve"> </w:t>
      </w:r>
      <w:r w:rsidRPr="00000577">
        <w:t xml:space="preserve">Έτσι ο μαθητής μπερδεύει τη διδασκαλία με τη μάθηση, την ιεραρχική προαγωγή με την μόρφωση, το δίπλωμα με την ικανότητα, το λέγειν με το κατά πόσο μπορείς να πεις κάτι καινούργιο. Με το σχολείο η φαντασία του καταντάει να στρέφεται προς την υπηρεσία και όχι προς </w:t>
      </w:r>
      <w:r>
        <w:t>την ποιότητα της γνώσης</w:t>
      </w:r>
      <w:r w:rsidRPr="00000577">
        <w:t xml:space="preserve">. Ο Illich τάχθηκε υπέρ του </w:t>
      </w:r>
      <w:r w:rsidRPr="00000577">
        <w:rPr>
          <w:i/>
        </w:rPr>
        <w:t xml:space="preserve">αποχαρακτηρισμού της κοινωνίας, </w:t>
      </w:r>
      <w:r w:rsidRPr="00000577">
        <w:t>καθώς οι</w:t>
      </w:r>
      <w:r w:rsidRPr="00000577">
        <w:rPr>
          <w:spacing w:val="1"/>
        </w:rPr>
        <w:t xml:space="preserve"> </w:t>
      </w:r>
      <w:r w:rsidRPr="00000577">
        <w:t xml:space="preserve">μαθητές θα πρέπει να ενθαρρύνονται να αναπτύσσουν ατομικές δημιουργικές ικανότητες </w:t>
      </w:r>
      <w:r w:rsidRPr="00000577">
        <w:fldChar w:fldCharType="begin" w:fldLock="1"/>
      </w:r>
      <w:r w:rsidRPr="00000577">
        <w:instrText>ADDIN CSL_CITATION {"citationItems":[{"id":"ITEM-1","itemData":{"DOI":"10.2307/j.ctt18fs82w","abstract":"Few would object to the view that Anthony Giddens is Britain’s foremost sociologist. The recent publication of a four-volume book set dedicated to his writings shows that his work not only carries an intrinsic significance, but perhaps, more importantly, that it continues to exert a considerable theoretical influence on the direction and development of British sociology in general (Bryant and Jary 1997). Previous critiques of Giddens’s sociological works have tended to focus on the formal concepts and ideas underlying his contributions to the subject. In this respect this book offers nothing new. However, this emphasis on the abstract architecture of his work underplays the dynamic character of his texts and fails to elucidate the broader social and political rationale underlying his approach. This book seeks to fill this lacuna by focusing on the developmental nature of Giddens’s work drawing sparingly upon the sociology of knowledge. In contrast to immanent ahistorical approaches, the intention here has been to elaborate the historical emergence, structure and direction of sociological knowledge in relation to group dynamics and political interests.1 The central argument of this book is that Giddens’s sociology needs to be placed within the social, political and historical context within which it was constructed. His theoretical project makes sense only as part of a wider world-view which centres on an attempt to renew a progressive form of liberalism. The distinctive pattern of theoretical innovation, the eclectic derivation and combination of concepts, the inclusion and exclusion of certain principles and ideas, as well as the theoretical inconsistencies and contradictions which arise in consequence, derive ultimately from this commitment to progressive liberalism. Placing his ideas in a context of a broader political world- view allows us to make sense of a pronounced shift in the content of his work after 1989, in addition to his most recent and most overtly political work on the ‘Third Way’ – work which has served as both a basis for and a rationalisation of Tony Blair’s politics. Although this study is primarily concerned with Giddens’s structuration theory, it also incorporates an analysis of his work on modernity and politics, arguing for the interconnection of all three.","author":[{"dropping-particle":"","family":"Loyal","given":"Steven","non-dropping-particle":"","parse-names":false,"suffix":""}],"container-title":"The Sociology of Anthony Giddens","id":"ITEM-1","issued":{"date-parts":[["2017","9","7"]]},"publisher":"Pluto Press","title":"The Sociology of Anthony Giddens","type":"article-journal"},"uris":["http://www.mendeley.com/documents/?uuid=8e2b41f0-7070-32c7-8570-5187ed2e8c82"]}],"mendeley":{"formattedCitation":"(Loyal, 2017)","plainTextFormattedCitation":"(Loyal, 2017)","previouslyFormattedCitation":"(Loyal, 2017)"},"properties":{"noteIndex":0},"schema":"https://github.com/citation-style-language/schema/raw/master/csl-citation.json"}</w:instrText>
      </w:r>
      <w:r w:rsidRPr="00000577">
        <w:fldChar w:fldCharType="separate"/>
      </w:r>
      <w:r w:rsidRPr="00000577">
        <w:rPr>
          <w:noProof/>
        </w:rPr>
        <w:t>(Loyal, 2017)</w:t>
      </w:r>
      <w:r w:rsidRPr="00000577">
        <w:fldChar w:fldCharType="end"/>
      </w:r>
      <w:r w:rsidRPr="00000577">
        <w:t xml:space="preserve">. </w:t>
      </w:r>
    </w:p>
    <w:p w14:paraId="2CEC2FA4" w14:textId="77777777" w:rsidR="00B427BF" w:rsidRDefault="00B427BF">
      <w:pPr>
        <w:rPr>
          <w:rFonts w:eastAsiaTheme="majorEastAsia"/>
          <w:b/>
          <w:bCs/>
          <w:color w:val="000000" w:themeColor="text1"/>
          <w:w w:val="90"/>
          <w:sz w:val="24"/>
          <w:szCs w:val="24"/>
        </w:rPr>
      </w:pPr>
      <w:r>
        <w:rPr>
          <w:b/>
          <w:bCs/>
          <w:color w:val="000000" w:themeColor="text1"/>
          <w:w w:val="90"/>
          <w:sz w:val="24"/>
          <w:szCs w:val="24"/>
        </w:rPr>
        <w:br w:type="page"/>
      </w:r>
    </w:p>
    <w:p w14:paraId="2A0145B5" w14:textId="7BDEC9AF" w:rsidR="00A509CA" w:rsidRPr="006665CD" w:rsidRDefault="00327D81" w:rsidP="00CD4E3C">
      <w:pPr>
        <w:pStyle w:val="Heading2"/>
        <w:spacing w:before="120" w:after="120" w:line="360" w:lineRule="auto"/>
        <w:ind w:right="3"/>
        <w:jc w:val="both"/>
        <w:rPr>
          <w:rFonts w:ascii="Times New Roman" w:hAnsi="Times New Roman" w:cs="Times New Roman"/>
          <w:color w:val="000000" w:themeColor="text1"/>
          <w:sz w:val="24"/>
          <w:szCs w:val="24"/>
        </w:rPr>
      </w:pPr>
      <w:bookmarkStart w:id="7" w:name="_Toc135951848"/>
      <w:r w:rsidRPr="006665CD">
        <w:rPr>
          <w:rFonts w:ascii="Times New Roman" w:hAnsi="Times New Roman" w:cs="Times New Roman"/>
          <w:b/>
          <w:bCs/>
          <w:color w:val="000000" w:themeColor="text1"/>
          <w:w w:val="90"/>
          <w:sz w:val="24"/>
          <w:szCs w:val="24"/>
        </w:rPr>
        <w:t>1.2 Κοινωνική ένταξη των νέων: Διεύρυνση της πρόσβασης στη μάθηση</w:t>
      </w:r>
      <w:bookmarkEnd w:id="7"/>
    </w:p>
    <w:p w14:paraId="1DF052EF" w14:textId="18CA0749" w:rsidR="004F7392" w:rsidRPr="00AB13F8" w:rsidRDefault="004F7392" w:rsidP="004F7392">
      <w:pPr>
        <w:spacing w:line="360" w:lineRule="auto"/>
        <w:jc w:val="both"/>
        <w:rPr>
          <w:color w:val="000000" w:themeColor="text1"/>
          <w:sz w:val="24"/>
          <w:szCs w:val="24"/>
        </w:rPr>
      </w:pPr>
      <w:r w:rsidRPr="005E4018">
        <w:rPr>
          <w:color w:val="000000" w:themeColor="text1"/>
          <w:sz w:val="24"/>
          <w:szCs w:val="24"/>
        </w:rPr>
        <w:t>Είναι γεγονός ότι υπάρχει ανάγκη να αυξηθεί το επίπεδο των επιτευγμάτων όλων των νέων, να μειωθεί το χάσμα μεταξύ των διαφόρων κοινωνικοοικονομικών και εθνοτικών ομάδων και να αυξηθεί η συμμετοχή στην εκπαίδευση και την κατάρτιση μετά την ενηλικίωση. Υπογραμμίζεται, επίσης, η ανάγκη ανάπτυξης καινοτόμων τύπων μαθησιακής παροχής για την ανάπτυξη διαδρομών εξόδου από τη φτώχεια και τον κοινωνικό αποκλεισμό για περιθωριοποιημένες ομάδες</w:t>
      </w:r>
      <w:r w:rsidR="00AB13F8" w:rsidRPr="00AB13F8">
        <w:rPr>
          <w:color w:val="000000" w:themeColor="text1"/>
          <w:sz w:val="24"/>
          <w:szCs w:val="24"/>
        </w:rPr>
        <w:t xml:space="preserve"> </w:t>
      </w:r>
      <w:r w:rsidR="00AB13F8">
        <w:rPr>
          <w:color w:val="000000" w:themeColor="text1"/>
          <w:sz w:val="24"/>
          <w:szCs w:val="24"/>
        </w:rPr>
        <w:fldChar w:fldCharType="begin" w:fldLock="1"/>
      </w:r>
      <w:r w:rsidR="00284610">
        <w:rPr>
          <w:color w:val="000000" w:themeColor="text1"/>
          <w:sz w:val="24"/>
          <w:szCs w:val="24"/>
        </w:rPr>
        <w:instrText>ADDIN CSL_CITATION {"citationItems":[{"id":"ITEM-1","itemData":{"author":[{"dropping-particle":"","family":"Gallacher","given":"Jim","non-dropping-particle":"","parse-names":false,"suffix":""},{"dropping-particle":"","family":"Merrill","given":"Barbara","non-dropping-particle":"","parse-names":false,"suffix":""}],"container-title":"Lifelong Learning","id":"ITEM-1","issued":{"date-parts":[["2000","1","1"]]},"title":"Education for All ? Further Education , Social Inclusion and","type":"article-journal"},"uris":["http://www.mendeley.com/documents/?uuid=18e492c7-a871-3f41-bbfa-eb272ca6c1b4"]}],"mendeley":{"formattedCitation":"(Gallacher &amp; Merrill, 2000)","plainTextFormattedCitation":"(Gallacher &amp; Merrill, 2000)","previouslyFormattedCitation":"(Gallacher &amp; Merrill, 2000)"},"properties":{"noteIndex":0},"schema":"https://github.com/citation-style-language/schema/raw/master/csl-citation.json"}</w:instrText>
      </w:r>
      <w:r w:rsidR="00AB13F8">
        <w:rPr>
          <w:color w:val="000000" w:themeColor="text1"/>
          <w:sz w:val="24"/>
          <w:szCs w:val="24"/>
        </w:rPr>
        <w:fldChar w:fldCharType="separate"/>
      </w:r>
      <w:r w:rsidR="00AB13F8" w:rsidRPr="00AB13F8">
        <w:rPr>
          <w:noProof/>
          <w:color w:val="000000" w:themeColor="text1"/>
          <w:sz w:val="24"/>
          <w:szCs w:val="24"/>
        </w:rPr>
        <w:t>(Gallacher &amp; Merrill, 2000)</w:t>
      </w:r>
      <w:r w:rsidR="00AB13F8">
        <w:rPr>
          <w:color w:val="000000" w:themeColor="text1"/>
          <w:sz w:val="24"/>
          <w:szCs w:val="24"/>
        </w:rPr>
        <w:fldChar w:fldCharType="end"/>
      </w:r>
      <w:r w:rsidR="00AB13F8" w:rsidRPr="00AB13F8">
        <w:rPr>
          <w:color w:val="000000" w:themeColor="text1"/>
          <w:sz w:val="24"/>
          <w:szCs w:val="24"/>
        </w:rPr>
        <w:t>.</w:t>
      </w:r>
    </w:p>
    <w:p w14:paraId="27AA672E" w14:textId="77777777" w:rsidR="004F7392" w:rsidRPr="006665CD" w:rsidRDefault="004F7392" w:rsidP="004F7392">
      <w:pPr>
        <w:pStyle w:val="BodyText"/>
        <w:spacing w:before="120" w:after="120" w:line="360" w:lineRule="auto"/>
        <w:ind w:right="3" w:firstLine="567"/>
        <w:jc w:val="both"/>
        <w:rPr>
          <w:color w:val="000000" w:themeColor="text1"/>
        </w:rPr>
      </w:pPr>
      <w:r>
        <w:rPr>
          <w:color w:val="000000" w:themeColor="text1"/>
        </w:rPr>
        <w:t>Η διεθνής έρευνα υποστηρίζει</w:t>
      </w:r>
      <w:r w:rsidRPr="006665CD">
        <w:rPr>
          <w:color w:val="000000" w:themeColor="text1"/>
        </w:rPr>
        <w:t xml:space="preserve"> ότι η </w:t>
      </w:r>
      <w:r>
        <w:rPr>
          <w:color w:val="000000" w:themeColor="text1"/>
        </w:rPr>
        <w:t>άτυπη</w:t>
      </w:r>
      <w:r w:rsidRPr="006665CD">
        <w:rPr>
          <w:color w:val="000000" w:themeColor="text1"/>
        </w:rPr>
        <w:t xml:space="preserve"> </w:t>
      </w:r>
      <w:r>
        <w:rPr>
          <w:color w:val="000000" w:themeColor="text1"/>
        </w:rPr>
        <w:t>μάθηση</w:t>
      </w:r>
      <w:r w:rsidRPr="006665CD">
        <w:rPr>
          <w:color w:val="000000" w:themeColor="text1"/>
        </w:rPr>
        <w:t xml:space="preserve"> είναι το κλειδί για τη διεύρυνση</w:t>
      </w:r>
      <w:r w:rsidRPr="006665CD">
        <w:rPr>
          <w:color w:val="000000" w:themeColor="text1"/>
          <w:spacing w:val="1"/>
        </w:rPr>
        <w:t xml:space="preserve"> </w:t>
      </w:r>
      <w:r w:rsidRPr="006665CD">
        <w:rPr>
          <w:color w:val="000000" w:themeColor="text1"/>
        </w:rPr>
        <w:t>της πρόσβασης και της συμμετοχής στην εκπαίδευση και την κατάρτιση</w:t>
      </w:r>
      <w:r w:rsidRPr="0031615D">
        <w:rPr>
          <w:color w:val="000000" w:themeColor="text1"/>
        </w:rPr>
        <w:t xml:space="preserve"> </w:t>
      </w:r>
      <w:r>
        <w:rPr>
          <w:color w:val="000000" w:themeColor="text1"/>
        </w:rPr>
        <w:fldChar w:fldCharType="begin" w:fldLock="1"/>
      </w:r>
      <w:r>
        <w:rPr>
          <w:color w:val="000000" w:themeColor="text1"/>
        </w:rPr>
        <w:instrText>ADDIN CSL_CITATION {"citationItems":[{"id":"ITEM-1","itemData":{"DOI":"10.1002/ace","author":[{"dropping-particle":"","family":"Hansman","given":"Catherine A","non-dropping-particle":"","parse-names":false,"suffix":""}],"id":"ITEM-1","issue":"151","issued":{"date-parts":[["2016"]]},"page":"31-41","title":"Mentoring and Informal Learning as Continuing Professional Education","type":"article-journal"},"uris":["http://www.mendeley.com/documents/?uuid=744676d2-a2c1-43ff-a0dc-d333647965ae"]}],"mendeley":{"formattedCitation":"(Hansman, 2016)","plainTextFormattedCitation":"(Hansman, 2016)","previouslyFormattedCitation":"(Hansman, 2016)"},"properties":{"noteIndex":0},"schema":"https://github.com/citation-style-language/schema/raw/master/csl-citation.json"}</w:instrText>
      </w:r>
      <w:r>
        <w:rPr>
          <w:color w:val="000000" w:themeColor="text1"/>
        </w:rPr>
        <w:fldChar w:fldCharType="separate"/>
      </w:r>
      <w:r w:rsidRPr="0031615D">
        <w:rPr>
          <w:noProof/>
          <w:color w:val="000000" w:themeColor="text1"/>
        </w:rPr>
        <w:t>(Hansman, 2016)</w:t>
      </w:r>
      <w:r>
        <w:rPr>
          <w:color w:val="000000" w:themeColor="text1"/>
        </w:rPr>
        <w:fldChar w:fldCharType="end"/>
      </w:r>
      <w:r>
        <w:rPr>
          <w:color w:val="000000" w:themeColor="text1"/>
        </w:rPr>
        <w:t>·</w:t>
      </w:r>
      <w:r w:rsidRPr="006665CD">
        <w:rPr>
          <w:color w:val="000000" w:themeColor="text1"/>
        </w:rPr>
        <w:t>μελέτες κατέδειξαν</w:t>
      </w:r>
      <w:r w:rsidRPr="006665CD">
        <w:rPr>
          <w:color w:val="000000" w:themeColor="text1"/>
          <w:spacing w:val="1"/>
        </w:rPr>
        <w:t xml:space="preserve"> </w:t>
      </w:r>
      <w:r w:rsidRPr="006665CD">
        <w:rPr>
          <w:color w:val="000000" w:themeColor="text1"/>
        </w:rPr>
        <w:t>πώς</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κοινωνικό</w:t>
      </w:r>
      <w:r w:rsidRPr="006665CD">
        <w:rPr>
          <w:color w:val="000000" w:themeColor="text1"/>
          <w:spacing w:val="1"/>
        </w:rPr>
        <w:t xml:space="preserve"> </w:t>
      </w:r>
      <w:r w:rsidRPr="006665CD">
        <w:rPr>
          <w:color w:val="000000" w:themeColor="text1"/>
        </w:rPr>
        <w:t>υπόβαθρο</w:t>
      </w:r>
      <w:r w:rsidRPr="006665CD">
        <w:rPr>
          <w:color w:val="000000" w:themeColor="text1"/>
          <w:spacing w:val="1"/>
        </w:rPr>
        <w:t xml:space="preserve"> </w:t>
      </w:r>
      <w:r w:rsidRPr="006665CD">
        <w:rPr>
          <w:color w:val="000000" w:themeColor="text1"/>
        </w:rPr>
        <w:t>μπορεί</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επηρεάσει</w:t>
      </w:r>
      <w:r w:rsidRPr="006665CD">
        <w:rPr>
          <w:color w:val="000000" w:themeColor="text1"/>
          <w:spacing w:val="1"/>
        </w:rPr>
        <w:t xml:space="preserve"> </w:t>
      </w:r>
      <w:r w:rsidRPr="006665CD">
        <w:rPr>
          <w:color w:val="000000" w:themeColor="text1"/>
        </w:rPr>
        <w:t>τις</w:t>
      </w:r>
      <w:r w:rsidRPr="006665CD">
        <w:rPr>
          <w:color w:val="000000" w:themeColor="text1"/>
          <w:spacing w:val="1"/>
        </w:rPr>
        <w:t xml:space="preserve"> </w:t>
      </w:r>
      <w:r w:rsidRPr="006665CD">
        <w:rPr>
          <w:color w:val="000000" w:themeColor="text1"/>
        </w:rPr>
        <w:t>εμπειρίες των νέων από το σχολείο και τη</w:t>
      </w:r>
      <w:r>
        <w:rPr>
          <w:color w:val="000000" w:themeColor="text1"/>
        </w:rPr>
        <w:t>ν</w:t>
      </w:r>
      <w:r w:rsidRPr="006665CD">
        <w:rPr>
          <w:color w:val="000000" w:themeColor="text1"/>
        </w:rPr>
        <w:t xml:space="preserve"> περαιτέρω εκπαίδευση, τοποθετώντας την </w:t>
      </w:r>
      <w:r>
        <w:rPr>
          <w:color w:val="000000" w:themeColor="text1"/>
        </w:rPr>
        <w:t>τελευταία</w:t>
      </w:r>
      <w:r w:rsidRPr="006665CD">
        <w:rPr>
          <w:color w:val="000000" w:themeColor="text1"/>
        </w:rPr>
        <w:t xml:space="preserve"> στο</w:t>
      </w:r>
      <w:r w:rsidRPr="006665CD">
        <w:rPr>
          <w:color w:val="000000" w:themeColor="text1"/>
          <w:spacing w:val="1"/>
        </w:rPr>
        <w:t xml:space="preserve"> </w:t>
      </w:r>
      <w:r w:rsidRPr="006665CD">
        <w:rPr>
          <w:color w:val="000000" w:themeColor="text1"/>
        </w:rPr>
        <w:t xml:space="preserve">ευρύτερο κοινωνικό πλαίσιο της ζωής των νέων </w:t>
      </w:r>
      <w:r w:rsidRPr="006665CD">
        <w:rPr>
          <w:color w:val="000000" w:themeColor="text1"/>
        </w:rPr>
        <w:fldChar w:fldCharType="begin" w:fldLock="1"/>
      </w:r>
      <w:r w:rsidRPr="006665CD">
        <w:rPr>
          <w:color w:val="000000" w:themeColor="text1"/>
        </w:rPr>
        <w:instrText>ADDIN CSL_CITATION {"citationItems":[{"id":"ITEM-1","itemData":{"DOI":"10.1080/01411920020007805","ISSN":"01411926","URL":"https://www.jstor.org/stable/1501992#metadata_info_tab_contents","abstract":"Despite an extensive literature on the subject of learning, very little has been written about the ways in which young people's dispositions to learning transform over time. This article draws upon a longitudinal research project which focused on such transformations. The article centres on the case of Amanda Ball and considers the implications which her story holds for our understanding of learning. It is shown that dispositions can transform in a short period of time and that such transformations are often linked, in complex ways, to wider social, economic and cultural contexts.","accessed":{"date-parts":[["2022","11","16"]]},"author":[{"dropping-particle":"","family":"Bloomer","given":"Martin","non-dropping-particle":"","parse-names":false,"suffix":""},{"dropping-particle":"","family":"Hodkinson","given":"Phil","non-dropping-particle":"","parse-names":false,"suffix":""}],"container-title":"British Educational Research Journal","id":"ITEM-1","issue":"5","issued":{"date-parts":[["2000"]]},"page":"583-597","title":"Learning careers: Continuity and change in young people’s dispositions to learning","type":"webpage","volume":"26"},"uris":["http://www.mendeley.com/documents/?uuid=0c96ecf7-3038-3081-8f30-0e0266640812"]}],"mendeley":{"formattedCitation":"(Bloomer &amp; Hodkinson, 2000)","plainTextFormattedCitation":"(Bloomer &amp; Hodkinson, 2000)","previouslyFormattedCitation":"(Bloomer &amp; Hodkinson, 2000)"},"properties":{"noteIndex":0},"schema":"https://github.com/citation-style-language/schema/raw/master/csl-citation.json"}</w:instrText>
      </w:r>
      <w:r w:rsidRPr="006665CD">
        <w:rPr>
          <w:color w:val="000000" w:themeColor="text1"/>
        </w:rPr>
        <w:fldChar w:fldCharType="separate"/>
      </w:r>
      <w:r w:rsidRPr="006665CD">
        <w:rPr>
          <w:noProof/>
          <w:color w:val="000000" w:themeColor="text1"/>
        </w:rPr>
        <w:t>(Bloomer &amp; Hodkinson, 2000)</w:t>
      </w:r>
      <w:r w:rsidRPr="006665CD">
        <w:rPr>
          <w:color w:val="000000" w:themeColor="text1"/>
        </w:rPr>
        <w:fldChar w:fldCharType="end"/>
      </w:r>
      <w:r w:rsidRPr="006665CD">
        <w:rPr>
          <w:color w:val="000000" w:themeColor="text1"/>
        </w:rPr>
        <w:t xml:space="preserve">. Επιπλέον, αναγνωρίζεται </w:t>
      </w:r>
      <w:r>
        <w:rPr>
          <w:color w:val="000000" w:themeColor="text1"/>
        </w:rPr>
        <w:t xml:space="preserve">ευρέως </w:t>
      </w:r>
      <w:r w:rsidRPr="006665CD">
        <w:rPr>
          <w:color w:val="000000" w:themeColor="text1"/>
        </w:rPr>
        <w:t xml:space="preserve">ότι τα κοινωνικά εμπόδια </w:t>
      </w:r>
      <w:r>
        <w:rPr>
          <w:color w:val="000000" w:themeColor="text1"/>
        </w:rPr>
        <w:t xml:space="preserve">σχετίζονται με </w:t>
      </w:r>
      <w:r w:rsidRPr="006665CD">
        <w:rPr>
          <w:color w:val="000000" w:themeColor="text1"/>
        </w:rPr>
        <w:t>τη μειονεκτική θέση στην</w:t>
      </w:r>
      <w:r w:rsidRPr="006665CD">
        <w:rPr>
          <w:color w:val="000000" w:themeColor="text1"/>
          <w:spacing w:val="1"/>
        </w:rPr>
        <w:t xml:space="preserve"> </w:t>
      </w:r>
      <w:r w:rsidRPr="006665CD">
        <w:rPr>
          <w:color w:val="000000" w:themeColor="text1"/>
        </w:rPr>
        <w:t>οποία</w:t>
      </w:r>
      <w:r w:rsidRPr="006665CD">
        <w:rPr>
          <w:color w:val="000000" w:themeColor="text1"/>
          <w:spacing w:val="1"/>
        </w:rPr>
        <w:t xml:space="preserve"> </w:t>
      </w:r>
      <w:r w:rsidRPr="006665CD">
        <w:rPr>
          <w:color w:val="000000" w:themeColor="text1"/>
        </w:rPr>
        <w:t>βρίσκονται</w:t>
      </w:r>
      <w:r w:rsidRPr="006665CD">
        <w:rPr>
          <w:color w:val="000000" w:themeColor="text1"/>
          <w:spacing w:val="1"/>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νέοι</w:t>
      </w:r>
      <w:r w:rsidRPr="006665CD">
        <w:rPr>
          <w:color w:val="000000" w:themeColor="text1"/>
          <w:spacing w:val="1"/>
        </w:rPr>
        <w:t xml:space="preserve"> </w:t>
      </w:r>
      <w:r w:rsidRPr="006665CD">
        <w:rPr>
          <w:color w:val="000000" w:themeColor="text1"/>
        </w:rPr>
        <w:t>λόγω</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κοινωνικοοικονομικών</w:t>
      </w:r>
      <w:r w:rsidRPr="006665CD">
        <w:rPr>
          <w:color w:val="000000" w:themeColor="text1"/>
          <w:spacing w:val="1"/>
        </w:rPr>
        <w:t xml:space="preserve"> </w:t>
      </w:r>
      <w:r w:rsidRPr="006665CD">
        <w:rPr>
          <w:color w:val="000000" w:themeColor="text1"/>
        </w:rPr>
        <w:t>δομών,</w:t>
      </w:r>
      <w:r w:rsidRPr="006665CD">
        <w:rPr>
          <w:color w:val="000000" w:themeColor="text1"/>
          <w:spacing w:val="1"/>
        </w:rPr>
        <w:t xml:space="preserve"> </w:t>
      </w:r>
      <w:r w:rsidRPr="006665CD">
        <w:rPr>
          <w:color w:val="000000" w:themeColor="text1"/>
        </w:rPr>
        <w:t>της ανεργίας, της φτώχειας και του χαμηλού επιπέδου εκπαιδευτικών</w:t>
      </w:r>
      <w:r w:rsidRPr="006665CD">
        <w:rPr>
          <w:color w:val="000000" w:themeColor="text1"/>
          <w:spacing w:val="1"/>
        </w:rPr>
        <w:t xml:space="preserve"> </w:t>
      </w:r>
      <w:r w:rsidRPr="006665CD">
        <w:rPr>
          <w:color w:val="000000" w:themeColor="text1"/>
        </w:rPr>
        <w:t>επιτευγμάτων</w:t>
      </w:r>
      <w:r w:rsidRPr="0031615D">
        <w:rPr>
          <w:color w:val="000000" w:themeColor="text1"/>
        </w:rPr>
        <w:t xml:space="preserve"> </w:t>
      </w:r>
      <w:r w:rsidRPr="006665CD">
        <w:rPr>
          <w:color w:val="000000" w:themeColor="text1"/>
        </w:rPr>
        <w:fldChar w:fldCharType="begin" w:fldLock="1"/>
      </w:r>
      <w:r w:rsidRPr="006665CD">
        <w:rPr>
          <w:color w:val="000000" w:themeColor="text1"/>
        </w:rPr>
        <w:instrText>ADDIN CSL_CITATION {"citationItems":[{"id":"ITEM-1","itemData":{"author":[{"dropping-particle":"","family":"Gallacher","given":"Jim","non-dropping-particle":"","parse-names":false,"suffix":""},{"dropping-particle":"","family":"Merrill","given":"Barbara","non-dropping-particle":"","parse-names":false,"suffix":""}],"container-title":"Lifelong Learning","id":"ITEM-1","issued":{"date-parts":[["2000","1","1"]]},"title":"Education for All ? Further Education , Social Inclusion and","type":"article-journal"},"uris":["http://www.mendeley.com/documents/?uuid=18e492c7-a871-3f41-bbfa-eb272ca6c1b4"]}],"mendeley":{"formattedCitation":"(Gallacher &amp; Merrill, 2000)","plainTextFormattedCitation":"(Gallacher &amp; Merrill, 2000)","previouslyFormattedCitation":"(Gallacher &amp; Merrill, 2000)"},"properties":{"noteIndex":0},"schema":"https://github.com/citation-style-language/schema/raw/master/csl-citation.json"}</w:instrText>
      </w:r>
      <w:r w:rsidRPr="006665CD">
        <w:rPr>
          <w:color w:val="000000" w:themeColor="text1"/>
        </w:rPr>
        <w:fldChar w:fldCharType="separate"/>
      </w:r>
      <w:r w:rsidRPr="006665CD">
        <w:rPr>
          <w:noProof/>
          <w:color w:val="000000" w:themeColor="text1"/>
        </w:rPr>
        <w:t>(Gallacher &amp; Merrill, 2000)</w:t>
      </w:r>
      <w:r w:rsidRPr="006665CD">
        <w:rPr>
          <w:color w:val="000000" w:themeColor="text1"/>
        </w:rPr>
        <w:fldChar w:fldCharType="end"/>
      </w:r>
      <w:r w:rsidRPr="006665CD">
        <w:rPr>
          <w:color w:val="000000" w:themeColor="text1"/>
        </w:rPr>
        <w:t>.</w:t>
      </w:r>
    </w:p>
    <w:p w14:paraId="4F4506B5" w14:textId="77777777" w:rsidR="004F7392" w:rsidRPr="00DF69F3" w:rsidRDefault="004F7392" w:rsidP="004F7392">
      <w:pPr>
        <w:pStyle w:val="BodyText"/>
        <w:spacing w:before="120" w:after="120" w:line="360" w:lineRule="auto"/>
        <w:ind w:right="3" w:firstLine="709"/>
        <w:jc w:val="both"/>
        <w:rPr>
          <w:color w:val="000000" w:themeColor="text1"/>
        </w:rPr>
      </w:pPr>
      <w:r>
        <w:rPr>
          <w:color w:val="000000" w:themeColor="text1"/>
        </w:rPr>
        <w:t xml:space="preserve">Οι ερευνητές, επίσης, τονίζουν </w:t>
      </w:r>
      <w:r w:rsidRPr="006665CD">
        <w:rPr>
          <w:color w:val="000000" w:themeColor="text1"/>
          <w:spacing w:val="1"/>
        </w:rPr>
        <w:t xml:space="preserve">ότι </w:t>
      </w:r>
      <w:r w:rsidRPr="006665CD">
        <w:rPr>
          <w:color w:val="000000" w:themeColor="text1"/>
        </w:rPr>
        <w:t>υπάρχει</w:t>
      </w:r>
      <w:r w:rsidRPr="006665CD">
        <w:rPr>
          <w:color w:val="000000" w:themeColor="text1"/>
          <w:spacing w:val="1"/>
        </w:rPr>
        <w:t xml:space="preserve"> </w:t>
      </w:r>
      <w:r w:rsidRPr="006665CD">
        <w:rPr>
          <w:color w:val="000000" w:themeColor="text1"/>
        </w:rPr>
        <w:t>ανάγκη</w:t>
      </w:r>
      <w:r w:rsidRPr="006665CD">
        <w:rPr>
          <w:color w:val="000000" w:themeColor="text1"/>
          <w:spacing w:val="1"/>
        </w:rPr>
        <w:t xml:space="preserve"> </w:t>
      </w:r>
      <w:r>
        <w:rPr>
          <w:color w:val="000000" w:themeColor="text1"/>
        </w:rPr>
        <w:t>επέκτασης</w:t>
      </w:r>
      <w:r w:rsidRPr="006665CD">
        <w:rPr>
          <w:color w:val="000000" w:themeColor="text1"/>
        </w:rPr>
        <w:t xml:space="preserve"> πέρα από τους εκπαιδευτικούς στόχους της τυπικής μάθησης και μεγαλύτερη</w:t>
      </w:r>
      <w:r>
        <w:rPr>
          <w:color w:val="000000" w:themeColor="text1"/>
        </w:rPr>
        <w:t>ς</w:t>
      </w:r>
      <w:r w:rsidRPr="006665CD">
        <w:rPr>
          <w:color w:val="000000" w:themeColor="text1"/>
          <w:spacing w:val="1"/>
        </w:rPr>
        <w:t xml:space="preserve"> </w:t>
      </w:r>
      <w:r w:rsidRPr="006665CD">
        <w:rPr>
          <w:color w:val="000000" w:themeColor="text1"/>
        </w:rPr>
        <w:t>ευελιξία</w:t>
      </w:r>
      <w:r>
        <w:rPr>
          <w:color w:val="000000" w:themeColor="text1"/>
        </w:rPr>
        <w:t>ς</w:t>
      </w:r>
      <w:r w:rsidRPr="006665CD">
        <w:rPr>
          <w:color w:val="000000" w:themeColor="text1"/>
          <w:spacing w:val="1"/>
        </w:rPr>
        <w:t xml:space="preserve"> </w:t>
      </w:r>
      <w:r w:rsidRPr="006665CD">
        <w:rPr>
          <w:color w:val="000000" w:themeColor="text1"/>
        </w:rPr>
        <w:t>στους</w:t>
      </w:r>
      <w:r w:rsidRPr="006665CD">
        <w:rPr>
          <w:color w:val="000000" w:themeColor="text1"/>
          <w:spacing w:val="1"/>
        </w:rPr>
        <w:t xml:space="preserve"> </w:t>
      </w:r>
      <w:r w:rsidRPr="006665CD">
        <w:rPr>
          <w:color w:val="000000" w:themeColor="text1"/>
        </w:rPr>
        <w:t>εκπαιδευόμενους</w:t>
      </w:r>
      <w:r w:rsidRPr="006665CD">
        <w:rPr>
          <w:color w:val="000000" w:themeColor="text1"/>
          <w:spacing w:val="1"/>
        </w:rPr>
        <w:t xml:space="preserve"> </w:t>
      </w:r>
      <w:r w:rsidRPr="006665CD">
        <w:rPr>
          <w:color w:val="000000" w:themeColor="text1"/>
        </w:rPr>
        <w:t>σε</w:t>
      </w:r>
      <w:r w:rsidRPr="006665CD">
        <w:rPr>
          <w:color w:val="000000" w:themeColor="text1"/>
          <w:spacing w:val="1"/>
        </w:rPr>
        <w:t xml:space="preserve"> </w:t>
      </w:r>
      <w:r w:rsidRPr="006665CD">
        <w:rPr>
          <w:color w:val="000000" w:themeColor="text1"/>
        </w:rPr>
        <w:t>ανεπίσημα</w:t>
      </w:r>
      <w:r w:rsidRPr="006665CD">
        <w:rPr>
          <w:color w:val="000000" w:themeColor="text1"/>
          <w:spacing w:val="1"/>
        </w:rPr>
        <w:t xml:space="preserve"> </w:t>
      </w:r>
      <w:r w:rsidRPr="006665CD">
        <w:rPr>
          <w:color w:val="000000" w:themeColor="text1"/>
        </w:rPr>
        <w:t>πλαίσια</w:t>
      </w:r>
      <w:r>
        <w:rPr>
          <w:color w:val="000000" w:themeColor="text1"/>
        </w:rPr>
        <w:t xml:space="preserve"> </w:t>
      </w:r>
      <w:r w:rsidRPr="006665CD">
        <w:rPr>
          <w:color w:val="000000" w:themeColor="text1"/>
        </w:rPr>
        <w:fldChar w:fldCharType="begin" w:fldLock="1"/>
      </w:r>
      <w:r w:rsidRPr="006665CD">
        <w:rPr>
          <w:color w:val="000000" w:themeColor="text1"/>
        </w:rPr>
        <w:instrText>ADDIN CSL_CITATION {"citationItems":[{"id":"ITEM-1","itemData":{"DOI":"10.1002/wcs.143","ISSN":"19395078","abstract":"We consider research and theory relevant to the notion of informal learning. Beginning with historical and definitional issues, we argue that learning happens not just in schools or in school-aged children. Many theorists have contrasted informal learning with formal learning. Moving beyond this dichotomy, and away from a focus on where learning occurs, we discuss five dimensions of informal learning that are drawn from the literature: (1) non-didactive, (2) highly socially collaborative, (3) embedded in meaningful activity, (4) initiated by learner's interest or choice, and (5) removed from external assessment. We consider these dimensions in the context of four sample domains: learning a first language, learning about the mind and emotions within families and communities, learning about science in family conversations and museum settings, and workplace learning. Finally, we conclude by considering convergences and divergences across the different literatures and suggesting areas for future research. © 2011 John Wiley &amp; Sons, Ltd.","author":[{"dropping-particle":"","family":"Callanan","given":"Maureen","non-dropping-particle":"","parse-names":false,"suffix":""},{"dropping-particle":"","family":"Cervantes","given":"Christi","non-dropping-particle":"","parse-names":false,"suffix":""},{"dropping-particle":"","family":"Loomis","given":"Molly","non-dropping-particle":"","parse-names":false,"suffix":""}],"container-title":"Wiley Interdisciplinary Reviews: Cognitive Science","id":"ITEM-1","issue":"6","issued":{"date-parts":[["2011","11","1"]]},"note":"https://doi.org/10.1002/wcs.143","page":"646-655","publisher":"John Wiley &amp; Sons, Ltd","title":"Informal learning","type":"article-journal","volume":"2"},"uris":["http://www.mendeley.com/documents/?uuid=59b39abd-12ef-4d37-9caf-bc7d235a223f"]}],"mendeley":{"formattedCitation":"(Callanan et al., 2011)","plainTextFormattedCitation":"(Callanan et al., 2011)","previouslyFormattedCitation":"(Callanan et al., 2011)"},"properties":{"noteIndex":0},"schema":"https://github.com/citation-style-language/schema/raw/master/csl-citation.json"}</w:instrText>
      </w:r>
      <w:r w:rsidRPr="006665CD">
        <w:rPr>
          <w:color w:val="000000" w:themeColor="text1"/>
        </w:rPr>
        <w:fldChar w:fldCharType="separate"/>
      </w:r>
      <w:r w:rsidRPr="006665CD">
        <w:rPr>
          <w:noProof/>
          <w:color w:val="000000" w:themeColor="text1"/>
        </w:rPr>
        <w:t>(Callanan et al., 2011)</w:t>
      </w:r>
      <w:r w:rsidRPr="006665CD">
        <w:rPr>
          <w:color w:val="000000" w:themeColor="text1"/>
        </w:rPr>
        <w:fldChar w:fldCharType="end"/>
      </w:r>
      <w:r w:rsidRPr="006665CD">
        <w:rPr>
          <w:color w:val="000000" w:themeColor="text1"/>
        </w:rPr>
        <w:t>.</w:t>
      </w:r>
      <w:r w:rsidRPr="006665CD">
        <w:rPr>
          <w:color w:val="000000" w:themeColor="text1"/>
          <w:spacing w:val="1"/>
        </w:rPr>
        <w:t xml:space="preserve"> </w:t>
      </w:r>
      <w:r>
        <w:rPr>
          <w:color w:val="000000" w:themeColor="text1"/>
          <w:spacing w:val="1"/>
        </w:rPr>
        <w:t>Έ</w:t>
      </w:r>
      <w:r w:rsidRPr="006665CD">
        <w:rPr>
          <w:color w:val="000000" w:themeColor="text1"/>
        </w:rPr>
        <w:t xml:space="preserve">χει </w:t>
      </w:r>
      <w:r>
        <w:rPr>
          <w:color w:val="000000" w:themeColor="text1"/>
        </w:rPr>
        <w:t xml:space="preserve">χαρακτηριστικά </w:t>
      </w:r>
      <w:r w:rsidRPr="006665CD">
        <w:rPr>
          <w:color w:val="000000" w:themeColor="text1"/>
        </w:rPr>
        <w:t>σχολιαστεί βιβλιογραφικά ότι</w:t>
      </w:r>
      <w:r w:rsidRPr="006665CD">
        <w:rPr>
          <w:color w:val="000000" w:themeColor="text1"/>
          <w:spacing w:val="1"/>
        </w:rPr>
        <w:t xml:space="preserve"> </w:t>
      </w:r>
      <w:r w:rsidRPr="006665CD">
        <w:rPr>
          <w:color w:val="000000" w:themeColor="text1"/>
        </w:rPr>
        <w:t>η</w:t>
      </w:r>
      <w:r w:rsidRPr="006665CD">
        <w:rPr>
          <w:color w:val="000000" w:themeColor="text1"/>
          <w:spacing w:val="1"/>
        </w:rPr>
        <w:t xml:space="preserve"> </w:t>
      </w:r>
      <w:r w:rsidRPr="006665CD">
        <w:rPr>
          <w:color w:val="000000" w:themeColor="text1"/>
        </w:rPr>
        <w:t>άτυπη μάθηση</w:t>
      </w:r>
      <w:r w:rsidRPr="006665CD">
        <w:rPr>
          <w:color w:val="000000" w:themeColor="text1"/>
          <w:spacing w:val="1"/>
        </w:rPr>
        <w:t xml:space="preserve"> </w:t>
      </w:r>
      <w:r w:rsidRPr="006665CD">
        <w:rPr>
          <w:color w:val="000000" w:themeColor="text1"/>
        </w:rPr>
        <w:t>είναι</w:t>
      </w:r>
      <w:r w:rsidRPr="006665CD">
        <w:rPr>
          <w:color w:val="000000" w:themeColor="text1"/>
          <w:spacing w:val="1"/>
        </w:rPr>
        <w:t xml:space="preserve"> </w:t>
      </w:r>
      <w:r w:rsidRPr="006665CD">
        <w:rPr>
          <w:color w:val="000000" w:themeColor="text1"/>
        </w:rPr>
        <w:t>μια</w:t>
      </w:r>
      <w:r w:rsidRPr="006665CD">
        <w:rPr>
          <w:color w:val="000000" w:themeColor="text1"/>
          <w:spacing w:val="1"/>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τις σημαντικότερες</w:t>
      </w:r>
      <w:r w:rsidRPr="006665CD">
        <w:rPr>
          <w:color w:val="000000" w:themeColor="text1"/>
          <w:spacing w:val="1"/>
        </w:rPr>
        <w:t xml:space="preserve"> </w:t>
      </w:r>
      <w:r w:rsidRPr="006665CD">
        <w:rPr>
          <w:color w:val="000000" w:themeColor="text1"/>
        </w:rPr>
        <w:t>ευκαιρίες</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ανάπτυξη</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εκπαιδευτικών</w:t>
      </w:r>
      <w:r w:rsidRPr="006665CD">
        <w:rPr>
          <w:color w:val="000000" w:themeColor="text1"/>
          <w:spacing w:val="1"/>
        </w:rPr>
        <w:t xml:space="preserve"> </w:t>
      </w:r>
      <w:r w:rsidRPr="006665CD">
        <w:rPr>
          <w:color w:val="000000" w:themeColor="text1"/>
        </w:rPr>
        <w:t>συστημάτων</w:t>
      </w:r>
      <w:r w:rsidRPr="001C376E">
        <w:rPr>
          <w:color w:val="000000" w:themeColor="text1"/>
        </w:rPr>
        <w:t xml:space="preserve"> </w:t>
      </w:r>
      <w:r>
        <w:rPr>
          <w:color w:val="000000" w:themeColor="text1"/>
        </w:rPr>
        <w:fldChar w:fldCharType="begin" w:fldLock="1"/>
      </w:r>
      <w:r>
        <w:rPr>
          <w:color w:val="000000" w:themeColor="text1"/>
        </w:rPr>
        <w:instrText>ADDIN CSL_CITATION {"citationItems":[{"id":"ITEM-1","itemData":{"ISSN":"1179-7673","abstract":"This article examines the findings of the recent OPAL report Beyond OER: Shifting Focus from Resources to Practices. In doing so, it defines current understanding of open educational resources and open educational practices, and highlights the shift from open content to open practice. The article includes a framework for supporting open educational practices. The conclusions emphasise that open access is a necessary but not sufficient condition for the opening of education, and foreshadows ongoing moves toward changes in educational architectures that promote increased uptake of open educational resources and wider application of open education.","author":[{"dropping-particle":"","family":"Ehlers","given":"Ulf-Daniel","non-dropping-particle":"","parse-names":false,"suffix":""}],"container-title":"Journal of Open, Flexible and Distance Learning","id":"ITEM-1","issue":"2","issued":{"date-parts":[["2011"]]},"page":"1-10","title":"Extending the Territory: From Open Educational Resources to Open Educational Practices","type":"article-journal","volume":"15"},"uris":["http://www.mendeley.com/documents/?uuid=657e1652-5554-49a7-b330-3de13ea03c08"]}],"mendeley":{"formattedCitation":"(Ehlers, 2011)","plainTextFormattedCitation":"(Ehlers, 2011)","previouslyFormattedCitation":"(Ehlers, 2011)"},"properties":{"noteIndex":0},"schema":"https://github.com/citation-style-language/schema/raw/master/csl-citation.json"}</w:instrText>
      </w:r>
      <w:r>
        <w:rPr>
          <w:color w:val="000000" w:themeColor="text1"/>
        </w:rPr>
        <w:fldChar w:fldCharType="separate"/>
      </w:r>
      <w:r w:rsidRPr="001C376E">
        <w:rPr>
          <w:noProof/>
          <w:color w:val="000000" w:themeColor="text1"/>
        </w:rPr>
        <w:t>(Ehlers, 2011)</w:t>
      </w:r>
      <w:r>
        <w:rPr>
          <w:color w:val="000000" w:themeColor="text1"/>
        </w:rPr>
        <w:fldChar w:fldCharType="end"/>
      </w:r>
      <w:r w:rsidRPr="006665CD">
        <w:rPr>
          <w:color w:val="000000" w:themeColor="text1"/>
        </w:rPr>
        <w:t>. Συγκεκριμένα, η άτυπη</w:t>
      </w:r>
      <w:r w:rsidRPr="006665CD">
        <w:rPr>
          <w:color w:val="000000" w:themeColor="text1"/>
          <w:spacing w:val="5"/>
        </w:rPr>
        <w:t xml:space="preserve"> </w:t>
      </w:r>
      <w:r w:rsidRPr="006665CD">
        <w:rPr>
          <w:color w:val="000000" w:themeColor="text1"/>
        </w:rPr>
        <w:t>μάθηση</w:t>
      </w:r>
      <w:r w:rsidRPr="006665CD">
        <w:rPr>
          <w:color w:val="000000" w:themeColor="text1"/>
          <w:spacing w:val="4"/>
        </w:rPr>
        <w:t xml:space="preserve"> </w:t>
      </w:r>
      <w:r w:rsidRPr="006665CD">
        <w:rPr>
          <w:color w:val="000000" w:themeColor="text1"/>
        </w:rPr>
        <w:t>που</w:t>
      </w:r>
      <w:r w:rsidRPr="006665CD">
        <w:rPr>
          <w:color w:val="000000" w:themeColor="text1"/>
          <w:spacing w:val="9"/>
        </w:rPr>
        <w:t xml:space="preserve"> </w:t>
      </w:r>
      <w:r w:rsidRPr="006665CD">
        <w:rPr>
          <w:color w:val="000000" w:themeColor="text1"/>
        </w:rPr>
        <w:t xml:space="preserve">περιλαμβάνει δραστηριότητες και εκδηλώσεις σε μια πολύ μεγαλύτερη ποικιλία πλαισίων από ό,τι η τυπική εκπαίδευση, μπορεί να </w:t>
      </w:r>
      <w:r>
        <w:rPr>
          <w:color w:val="000000" w:themeColor="text1"/>
        </w:rPr>
        <w:t>ενισχύσει</w:t>
      </w:r>
      <w:r w:rsidRPr="006665CD">
        <w:rPr>
          <w:color w:val="000000" w:themeColor="text1"/>
        </w:rPr>
        <w:t xml:space="preserve"> </w:t>
      </w:r>
      <w:r>
        <w:rPr>
          <w:color w:val="000000" w:themeColor="text1"/>
        </w:rPr>
        <w:t>δυνατότητες και την αυτοπεποίθηση</w:t>
      </w:r>
      <w:r w:rsidRPr="006665CD">
        <w:rPr>
          <w:color w:val="000000" w:themeColor="text1"/>
        </w:rPr>
        <w:t xml:space="preserve"> των ατόμων</w:t>
      </w:r>
      <w:r>
        <w:rPr>
          <w:color w:val="000000" w:themeColor="text1"/>
        </w:rPr>
        <w:t>, αλλά και</w:t>
      </w:r>
      <w:r w:rsidRPr="006665CD">
        <w:rPr>
          <w:color w:val="000000" w:themeColor="text1"/>
        </w:rPr>
        <w:t xml:space="preserve"> τη δημιουργία δεσμών </w:t>
      </w:r>
      <w:r>
        <w:rPr>
          <w:color w:val="000000" w:themeColor="text1"/>
        </w:rPr>
        <w:t>στ</w:t>
      </w:r>
      <w:r w:rsidRPr="006665CD">
        <w:rPr>
          <w:color w:val="000000" w:themeColor="text1"/>
        </w:rPr>
        <w:t>ην ευρύτερη κοινότητα</w:t>
      </w:r>
      <w:r w:rsidRPr="00C67E73">
        <w:rPr>
          <w:color w:val="000000" w:themeColor="text1"/>
        </w:rPr>
        <w:t xml:space="preserve"> </w:t>
      </w:r>
      <w:r>
        <w:rPr>
          <w:color w:val="000000" w:themeColor="text1"/>
        </w:rPr>
        <w:fldChar w:fldCharType="begin" w:fldLock="1"/>
      </w:r>
      <w:r>
        <w:rPr>
          <w:color w:val="000000" w:themeColor="text1"/>
        </w:rPr>
        <w:instrText>ADDIN CSL_CITATION {"citationItems":[{"id":"ITEM-1","itemData":{"DOI":"10.1080/158037042000225245","ISSN":"1470126X","abstract":"This paper focuses mainly on theoretical frameworks for understanding and investigating informal learning in the workplace, which have been developed through a series of large- and small-scale projects. The main conclusions are included but readers are referred to other publications for more detailed accounts of individual projects. Two types of framework are discussed. The first group seeks to deconstruct the ‘key concepts’ of informal learning, learning from experience, tacit knowledge, transfer of learning and intuitive practice to disclose the range of different phenomena that are embraced by these popular terms. The second group comprises frameworks for addressing the three central questions that pervaded the research programme: what is being learned, how is it being learned and what are the factors that influence the level and directions of the learning effort?. © 2004, Taylor &amp; Francis Group, LLC.","author":[{"dropping-particle":"","family":"Eraut","given":"Michael","non-dropping-particle":"","parse-names":false,"suffix":""}],"container-title":"Studies in Continuing Education","id":"ITEM-1","issue":"2","issued":{"date-parts":[["2004"]]},"page":"247-273","title":"Informal learning in the workplace","type":"article-journal","volume":"26"},"uris":["http://www.mendeley.com/documents/?uuid=a0b67889-44ff-4f76-a1b1-ce86dd09e72a"]}],"mendeley":{"formattedCitation":"(Eraut, 2004)","plainTextFormattedCitation":"(Eraut, 2004)","previouslyFormattedCitation":"(Eraut, 2004)"},"properties":{"noteIndex":0},"schema":"https://github.com/citation-style-language/schema/raw/master/csl-citation.json"}</w:instrText>
      </w:r>
      <w:r>
        <w:rPr>
          <w:color w:val="000000" w:themeColor="text1"/>
        </w:rPr>
        <w:fldChar w:fldCharType="separate"/>
      </w:r>
      <w:r w:rsidRPr="00DF69F3">
        <w:rPr>
          <w:noProof/>
          <w:color w:val="000000" w:themeColor="text1"/>
        </w:rPr>
        <w:t>(Eraut, 2004)</w:t>
      </w:r>
      <w:r>
        <w:rPr>
          <w:color w:val="000000" w:themeColor="text1"/>
        </w:rPr>
        <w:fldChar w:fldCharType="end"/>
      </w:r>
      <w:r w:rsidRPr="006665CD">
        <w:rPr>
          <w:color w:val="000000" w:themeColor="text1"/>
        </w:rPr>
        <w:t>. Οι εμψυχωτές σε αυτό το πλαίσιο εισέρχονται σε συγκεκριμένες κοινωνικές και πολιτισμικές καταστάσεις, έχουν την ικανότητα να σκέφτονται κριτικά και να προβληματίζονται μέσα στη δράση, καθώς και να ενθαρρύνουν το</w:t>
      </w:r>
      <w:r>
        <w:rPr>
          <w:color w:val="000000" w:themeColor="text1"/>
        </w:rPr>
        <w:t>ν</w:t>
      </w:r>
      <w:r w:rsidRPr="006665CD">
        <w:rPr>
          <w:color w:val="000000" w:themeColor="text1"/>
        </w:rPr>
        <w:t xml:space="preserve"> διάλογο μεταξύ τω</w:t>
      </w:r>
      <w:r>
        <w:rPr>
          <w:color w:val="000000" w:themeColor="text1"/>
        </w:rPr>
        <w:t>ν</w:t>
      </w:r>
      <w:r w:rsidRPr="006665CD">
        <w:rPr>
          <w:color w:val="000000" w:themeColor="text1"/>
        </w:rPr>
        <w:t xml:space="preserve"> συμμετεχόντων</w:t>
      </w:r>
      <w:r>
        <w:rPr>
          <w:color w:val="000000" w:themeColor="text1"/>
        </w:rPr>
        <w:t xml:space="preserve"> </w:t>
      </w:r>
      <w:r>
        <w:rPr>
          <w:color w:val="000000" w:themeColor="text1"/>
        </w:rPr>
        <w:fldChar w:fldCharType="begin" w:fldLock="1"/>
      </w:r>
      <w:r>
        <w:rPr>
          <w:color w:val="000000" w:themeColor="text1"/>
        </w:rPr>
        <w:instrText>ADDIN CSL_CITATION {"citationItems":[{"id":"ITEM-1","itemData":{"author":[{"dropping-particle":"","family":"Jeffs","given":"Tony","non-dropping-particle":"","parse-names":false,"suffix":""},{"dropping-particle":"","family":"Smith","given":"Mark K","non-dropping-particle":"","parse-names":false,"suffix":""}],"id":"ITEM-1","issued":{"date-parts":[["2021"]]},"page":"1-15","title":"The Education of Informal Educators","type":"article-journal"},"uris":["http://www.mendeley.com/documents/?uuid=e847c79f-b39f-4ded-8858-71eef56ab2f3"]}],"mendeley":{"formattedCitation":"(Jeffs &amp; Smith, 2021)","plainTextFormattedCitation":"(Jeffs &amp; Smith, 2021)","previouslyFormattedCitation":"(Jeffs &amp; Smith, 2021)"},"properties":{"noteIndex":0},"schema":"https://github.com/citation-style-language/schema/raw/master/csl-citation.json"}</w:instrText>
      </w:r>
      <w:r>
        <w:rPr>
          <w:color w:val="000000" w:themeColor="text1"/>
        </w:rPr>
        <w:fldChar w:fldCharType="separate"/>
      </w:r>
      <w:r w:rsidRPr="00DF69F3">
        <w:rPr>
          <w:noProof/>
          <w:color w:val="000000" w:themeColor="text1"/>
        </w:rPr>
        <w:t>(Jeffs &amp; Smith, 2021)</w:t>
      </w:r>
      <w:r>
        <w:rPr>
          <w:color w:val="000000" w:themeColor="text1"/>
        </w:rPr>
        <w:fldChar w:fldCharType="end"/>
      </w:r>
      <w:r w:rsidRPr="00DF69F3">
        <w:rPr>
          <w:color w:val="000000" w:themeColor="text1"/>
        </w:rPr>
        <w:t>.</w:t>
      </w:r>
    </w:p>
    <w:p w14:paraId="261F3408" w14:textId="77777777" w:rsidR="004F7392" w:rsidRPr="00C924D2" w:rsidRDefault="004F7392" w:rsidP="004F7392">
      <w:pPr>
        <w:pStyle w:val="BodyText"/>
        <w:spacing w:before="120" w:after="120" w:line="360" w:lineRule="auto"/>
        <w:ind w:right="3" w:firstLine="709"/>
        <w:jc w:val="both"/>
        <w:rPr>
          <w:color w:val="000000" w:themeColor="text1"/>
        </w:rPr>
      </w:pPr>
      <w:r w:rsidRPr="006665CD">
        <w:rPr>
          <w:color w:val="000000" w:themeColor="text1"/>
        </w:rPr>
        <w:t>Συνολικά, η άτυπη μάθηση έχει στον πυρήνα της τον στόχο της κοινωνικής και προσωπικής ανάπτυξης του ατόμου</w:t>
      </w:r>
      <w:r>
        <w:rPr>
          <w:color w:val="000000" w:themeColor="text1"/>
        </w:rPr>
        <w:t>, καθώς</w:t>
      </w:r>
      <w:r w:rsidRPr="006665CD">
        <w:rPr>
          <w:color w:val="000000" w:themeColor="text1"/>
        </w:rPr>
        <w:t xml:space="preserve"> συνδέεται με τα ενδιαφέροντα των νέων, δεδομένου ότι η συμμετοχή τους είναι εθελοντική. Επιπλέον, παρέχει δραστηριότητες που μπορούν να συμπληρώσουν την τυπική μάθηση στο σχολείο, προσφέροντας διαφορετικά πλαίσια για αυτοέκφραση και ενεργ</w:t>
      </w:r>
      <w:r>
        <w:rPr>
          <w:color w:val="000000" w:themeColor="text1"/>
        </w:rPr>
        <w:t>ό</w:t>
      </w:r>
      <w:r w:rsidRPr="006665CD">
        <w:rPr>
          <w:color w:val="000000" w:themeColor="text1"/>
        </w:rPr>
        <w:t xml:space="preserve"> συμμετοχή στα κοινά. Επιπροσθέτως, προσφέρει προγράμματα που ασχολούνται με τρέχοντα κοινωνικά θέματα που απασχολούν τους νέους, όπως η εγκληματικότητα ή τα ναρκωτικά. Τέλος, η άτυπη μάθηση εμπερικλείει τα καθήκοντα και τις ανάγκες που αντιμετωπίζουν οι νέοι</w:t>
      </w:r>
      <w:r>
        <w:rPr>
          <w:color w:val="000000" w:themeColor="text1"/>
        </w:rPr>
        <w:t>,</w:t>
      </w:r>
      <w:r w:rsidRPr="006665CD">
        <w:rPr>
          <w:color w:val="000000" w:themeColor="text1"/>
        </w:rPr>
        <w:t xml:space="preserve"> καθώς προχωρούν στις μεταβάσεις της νεαρής ενηλικίωσης </w:t>
      </w:r>
      <w:r>
        <w:rPr>
          <w:color w:val="000000" w:themeColor="text1"/>
        </w:rPr>
        <w:fldChar w:fldCharType="begin" w:fldLock="1"/>
      </w:r>
      <w:r>
        <w:rPr>
          <w:color w:val="000000" w:themeColor="text1"/>
        </w:rPr>
        <w:instrText>ADDIN CSL_CITATION {"citationItems":[{"id":"ITEM-1","itemData":{"DOI":"10.3389/fpsyt.2022.859546","author":[{"dropping-particle":"","family":"Gabrielli","given":"Silvia","non-dropping-particle":"","parse-names":false,"suffix":""},{"dropping-particle":"","family":"Roviš","given":"Darko","non-dropping-particle":"","parse-names":false,"suffix":""},{"dropping-particle":"","family":"Cefai","given":"Carmel","non-dropping-particle":"","parse-names":false,"suffix":""}],"id":"ITEM-1","issue":"February","issued":{"date-parts":[["2022"]]},"page":"1-2","title":"Editorial : Promoting Resilience Interventions for Mental Well-Being in Youth","type":"article-journal","volume":"13"},"uris":["http://www.mendeley.com/documents/?uuid=6af7616b-43f7-4618-ab30-a45285eed391"]}],"mendeley":{"formattedCitation":"(Gabrielli et al., 2022)","plainTextFormattedCitation":"(Gabrielli et al., 2022)","previouslyFormattedCitation":"(Gabrielli et al., 2022)"},"properties":{"noteIndex":0},"schema":"https://github.com/citation-style-language/schema/raw/master/csl-citation.json"}</w:instrText>
      </w:r>
      <w:r>
        <w:rPr>
          <w:color w:val="000000" w:themeColor="text1"/>
        </w:rPr>
        <w:fldChar w:fldCharType="separate"/>
      </w:r>
      <w:r w:rsidRPr="00592E3E">
        <w:rPr>
          <w:noProof/>
          <w:color w:val="000000" w:themeColor="text1"/>
        </w:rPr>
        <w:t>(Gabrielli et al., 2022)</w:t>
      </w:r>
      <w:r>
        <w:rPr>
          <w:color w:val="000000" w:themeColor="text1"/>
        </w:rPr>
        <w:fldChar w:fldCharType="end"/>
      </w:r>
      <w:r w:rsidRPr="00C924D2">
        <w:rPr>
          <w:color w:val="000000" w:themeColor="text1"/>
        </w:rPr>
        <w:t>.</w:t>
      </w:r>
    </w:p>
    <w:p w14:paraId="161BEE6D" w14:textId="77777777" w:rsidR="004F7392" w:rsidRPr="006665CD" w:rsidRDefault="004F7392" w:rsidP="004F7392">
      <w:pPr>
        <w:pStyle w:val="BodyText"/>
        <w:spacing w:before="120" w:after="120" w:line="360" w:lineRule="auto"/>
        <w:ind w:right="3" w:firstLine="709"/>
        <w:jc w:val="both"/>
        <w:rPr>
          <w:color w:val="000000" w:themeColor="text1"/>
        </w:rPr>
      </w:pPr>
      <w:r w:rsidRPr="006665CD">
        <w:rPr>
          <w:color w:val="000000" w:themeColor="text1"/>
        </w:rPr>
        <w:t xml:space="preserve">Τέτοια εγχειρήματα άτυπης μάθησης αποδίδουν σημασία στο κοινωνικό πλαίσιο της μάθησης και στις αλληλεπιδράσεις μεταξύ μαθητή, δραστηριότητας και πλαισίου </w:t>
      </w:r>
      <w:r>
        <w:rPr>
          <w:color w:val="000000" w:themeColor="text1"/>
        </w:rPr>
        <w:fldChar w:fldCharType="begin" w:fldLock="1"/>
      </w:r>
      <w:r>
        <w:rPr>
          <w:color w:val="000000" w:themeColor="text1"/>
        </w:rPr>
        <w:instrText>ADDIN CSL_CITATION {"citationItems":[{"id":"ITEM-1","itemData":{"DOI":"10.1080/01411920020007805","ISSN":"01411926","URL":"https://www.jstor.org/stable/1501992#metadata_info_tab_contents","abstract":"Despite an extensive literature on the subject of learning, very little has been written about the ways in which young people's dispositions to learning transform over time. This article draws upon a longitudinal research project which focused on such transformations. The article centres on the case of Amanda Ball and considers the implications which her story holds for our understanding of learning. It is shown that dispositions can transform in a short period of time and that such transformations are often linked, in complex ways, to wider social, economic and cultural contexts.","accessed":{"date-parts":[["2022","11","16"]]},"author":[{"dropping-particle":"","family":"Bloomer","given":"Martin","non-dropping-particle":"","parse-names":false,"suffix":""},{"dropping-particle":"","family":"Hodkinson","given":"Phil","non-dropping-particle":"","parse-names":false,"suffix":""}],"container-title":"British Educational Research Journal","id":"ITEM-1","issue":"5","issued":{"date-parts":[["2000"]]},"page":"583-597","title":"Learning careers: Continuity and change in young people’s dispositions to learning","type":"webpage","volume":"26"},"uris":["http://www.mendeley.com/documents/?uuid=0c96ecf7-3038-3081-8f30-0e0266640812"]}],"mendeley":{"formattedCitation":"(Bloomer &amp; Hodkinson, 2000)","plainTextFormattedCitation":"(Bloomer &amp; Hodkinson, 2000)","previouslyFormattedCitation":"(Bloomer &amp; Hodkinson, 2000)"},"properties":{"noteIndex":0},"schema":"https://github.com/citation-style-language/schema/raw/master/csl-citation.json"}</w:instrText>
      </w:r>
      <w:r>
        <w:rPr>
          <w:color w:val="000000" w:themeColor="text1"/>
        </w:rPr>
        <w:fldChar w:fldCharType="separate"/>
      </w:r>
      <w:r w:rsidRPr="001C113C">
        <w:rPr>
          <w:noProof/>
          <w:color w:val="000000" w:themeColor="text1"/>
        </w:rPr>
        <w:t>(Bloomer &amp; Hodkinson, 2000)</w:t>
      </w:r>
      <w:r>
        <w:rPr>
          <w:color w:val="000000" w:themeColor="text1"/>
        </w:rPr>
        <w:fldChar w:fldCharType="end"/>
      </w:r>
      <w:r w:rsidRPr="006665CD">
        <w:rPr>
          <w:color w:val="000000" w:themeColor="text1"/>
        </w:rPr>
        <w:t xml:space="preserve">. Η αυξανόμενη συµµετοχή και η επίδοση των νέων στη µάθηση µπορεί να εμπερικλείει περιβάλλοντα, διαδικασίες, σκοπούς και περιεχόμενα που φέρουν στοιχεία τόσο τυπικά όσο και άτυπα. Ωστόσο, </w:t>
      </w:r>
      <w:r>
        <w:rPr>
          <w:color w:val="000000" w:themeColor="text1"/>
        </w:rPr>
        <w:t xml:space="preserve">οι </w:t>
      </w:r>
      <w:r>
        <w:rPr>
          <w:color w:val="000000" w:themeColor="text1"/>
          <w:lang w:val="en-US"/>
        </w:rPr>
        <w:t>Beckett</w:t>
      </w:r>
      <w:r w:rsidRPr="00E910E3">
        <w:rPr>
          <w:color w:val="000000" w:themeColor="text1"/>
        </w:rPr>
        <w:t xml:space="preserve"> </w:t>
      </w:r>
      <w:r>
        <w:rPr>
          <w:color w:val="000000" w:themeColor="text1"/>
        </w:rPr>
        <w:t>και</w:t>
      </w:r>
      <w:r w:rsidRPr="00E910E3">
        <w:rPr>
          <w:color w:val="000000" w:themeColor="text1"/>
        </w:rPr>
        <w:t xml:space="preserve"> </w:t>
      </w:r>
      <w:r>
        <w:rPr>
          <w:color w:val="000000" w:themeColor="text1"/>
          <w:lang w:val="en-US"/>
        </w:rPr>
        <w:t>Hager</w:t>
      </w:r>
      <w:r w:rsidRPr="006665CD">
        <w:rPr>
          <w:color w:val="000000" w:themeColor="text1"/>
        </w:rPr>
        <w:t xml:space="preserve"> </w:t>
      </w:r>
      <w:r>
        <w:rPr>
          <w:color w:val="000000" w:themeColor="text1"/>
        </w:rPr>
        <w:fldChar w:fldCharType="begin" w:fldLock="1"/>
      </w:r>
      <w:r>
        <w:rPr>
          <w:color w:val="000000" w:themeColor="text1"/>
        </w:rPr>
        <w:instrText>ADDIN CSL_CITATION {"citationItems":[{"id":"ITEM-1","itemData":{"DOI":"10.4324/9780203994450","ISBN":"9781134717897","abstract":"In both paid and unpaid work contexts adults learn powerfully from their experiences. In this book, the authors argue that this should be the basis for a new perception of what is truly educational in life. Drawing on the works of Aristotle, Wittgenstein and Russell, along with contemporary conceptual work, they use both philosophical argument and empirical example to establish their view. This work will be of essential interest to philosophers of education and educational theorists worldwide. It will also interest teachers, trainers, facilitators, and all those with an interest in adult and vocational education.","author":[{"dropping-particle":"","family":"Beckett","given":"David","non-dropping-particle":"","parse-names":false,"suffix":""},{"dropping-particle":"","family":"Hager","given":"Paul","non-dropping-particle":"","parse-names":false,"suffix":""}],"container-title":"Life, Work and Learning: Practice in Postmodernity","id":"ITEM-1","issued":{"date-parts":[["2005"]]},"page":"1-212","title":"Life, work and learning: Practice in postmodernity","type":"article-journal"},"uris":["http://www.mendeley.com/documents/?uuid=f376eaed-a9a6-485c-b20d-b95e18a43caa"]}],"mendeley":{"formattedCitation":"(Beckett &amp; Hager, 2005)","plainTextFormattedCitation":"(Beckett &amp; Hager, 2005)","previouslyFormattedCitation":"(Beckett &amp; Hager, 2005)"},"properties":{"noteIndex":0},"schema":"https://github.com/citation-style-language/schema/raw/master/csl-citation.json"}</w:instrText>
      </w:r>
      <w:r>
        <w:rPr>
          <w:color w:val="000000" w:themeColor="text1"/>
        </w:rPr>
        <w:fldChar w:fldCharType="separate"/>
      </w:r>
      <w:r w:rsidRPr="001C376E">
        <w:rPr>
          <w:noProof/>
          <w:color w:val="000000" w:themeColor="text1"/>
        </w:rPr>
        <w:t>(Beckett &amp; Hager, 2005)</w:t>
      </w:r>
      <w:r>
        <w:rPr>
          <w:color w:val="000000" w:themeColor="text1"/>
        </w:rPr>
        <w:fldChar w:fldCharType="end"/>
      </w:r>
      <w:r w:rsidRPr="006665CD">
        <w:rPr>
          <w:color w:val="000000" w:themeColor="text1"/>
        </w:rPr>
        <w:t xml:space="preserve"> επικεντρών</w:t>
      </w:r>
      <w:r>
        <w:rPr>
          <w:color w:val="000000" w:themeColor="text1"/>
        </w:rPr>
        <w:t>ον</w:t>
      </w:r>
      <w:r w:rsidRPr="006665CD">
        <w:rPr>
          <w:color w:val="000000" w:themeColor="text1"/>
        </w:rPr>
        <w:t>ται στη μάθηση στο</w:t>
      </w:r>
      <w:r>
        <w:rPr>
          <w:color w:val="000000" w:themeColor="text1"/>
        </w:rPr>
        <w:t>ν</w:t>
      </w:r>
      <w:r w:rsidRPr="006665CD">
        <w:rPr>
          <w:color w:val="000000" w:themeColor="text1"/>
        </w:rPr>
        <w:t xml:space="preserve"> χώρο εργασίας και απορρίπτ</w:t>
      </w:r>
      <w:r>
        <w:rPr>
          <w:color w:val="000000" w:themeColor="text1"/>
        </w:rPr>
        <w:t>ουν</w:t>
      </w:r>
      <w:r w:rsidRPr="006665CD">
        <w:rPr>
          <w:color w:val="000000" w:themeColor="text1"/>
        </w:rPr>
        <w:t xml:space="preserve"> οποιαδήποτε αντίληψη της τυπικής και της άτυπης μάθησης ως διακριτών τύπων, υποστηρίζοντας ότι όλες οι διαδικασίες μάθησης που βιώνονται εντός ή εκτός εξειδικευμένων εκπαιδευτικών ιδρυμάτων μπορούν να φέρουν τυπικά και άτυπα χαρακτηριστικά. </w:t>
      </w:r>
      <w:r>
        <w:rPr>
          <w:color w:val="000000" w:themeColor="text1"/>
        </w:rPr>
        <w:t>Κ</w:t>
      </w:r>
      <w:r w:rsidRPr="006665CD">
        <w:rPr>
          <w:color w:val="000000" w:themeColor="text1"/>
        </w:rPr>
        <w:t>ατά τ</w:t>
      </w:r>
      <w:r>
        <w:rPr>
          <w:color w:val="000000" w:themeColor="text1"/>
        </w:rPr>
        <w:t>ους ίδιους ερευνητές</w:t>
      </w:r>
      <w:r w:rsidRPr="006665CD">
        <w:rPr>
          <w:color w:val="000000" w:themeColor="text1"/>
        </w:rPr>
        <w:t>, η άτυπη μάθηση περιγράφεται ως οργανική, πλαισιωμένη και βασισμένη στην εμπειρία. Αυτή η προσέγγιση εστιάζει στα ενδιαφέροντα των εκπαιδευομένων και στα κίνητρά τους για μάθηση και θεωρείται ότι λαμβάνει χώρα σε περιβάλλοντα τα οποία μπορούν να την υποστηρίξουν.</w:t>
      </w:r>
    </w:p>
    <w:p w14:paraId="48968511" w14:textId="77777777" w:rsidR="004F7392" w:rsidRDefault="004F7392" w:rsidP="004F7392">
      <w:pPr>
        <w:pStyle w:val="BodyText"/>
        <w:spacing w:before="120" w:after="120" w:line="360" w:lineRule="auto"/>
        <w:ind w:right="3" w:firstLine="709"/>
        <w:jc w:val="both"/>
        <w:rPr>
          <w:color w:val="000000" w:themeColor="text1"/>
        </w:rPr>
      </w:pPr>
      <w:r w:rsidRPr="006665CD">
        <w:rPr>
          <w:color w:val="000000" w:themeColor="text1"/>
        </w:rPr>
        <w:t xml:space="preserve">Αυτό συνδέεται με την έννοια της μάθησης ως συμμετοχής και αναγνωρίζεται ότι η άτυπη μάθηση μπορεί να αντιπροσωπεύει την ποικιλία της μάθησης που είναι διαθέσιμη στον εκπαιδευόμενο εκτός του επίσημου εκπαιδευτικού πλαισίου. Εν συνεχεία, </w:t>
      </w:r>
      <w:r>
        <w:rPr>
          <w:color w:val="000000" w:themeColor="text1"/>
        </w:rPr>
        <w:t>η βιωματική</w:t>
      </w:r>
      <w:r w:rsidRPr="006665CD">
        <w:rPr>
          <w:color w:val="000000" w:themeColor="text1"/>
        </w:rPr>
        <w:t xml:space="preserve"> μάθηση, η οποία μπορεί να χρησιμοποιηθεί για να συλλάβει το νόημα της ουσιαστικής γνώσης και λαμβάνει υπόψη τη μάθηση, τους εκπαιδευόμενους και το περιβάλλον στο οποίο λαμβάνει χώρα. Η εστίασή </w:t>
      </w:r>
      <w:r>
        <w:rPr>
          <w:color w:val="000000" w:themeColor="text1"/>
        </w:rPr>
        <w:t xml:space="preserve">της άτυπης μάθησης </w:t>
      </w:r>
      <w:r w:rsidRPr="006665CD">
        <w:rPr>
          <w:color w:val="000000" w:themeColor="text1"/>
        </w:rPr>
        <w:t>έχει θεμελιώδη σημασία για τη βιωματική μάθηση των νέων έξω από ένα τυπικό εκπαιδευτικό πλαίσιο.</w:t>
      </w:r>
      <w:r>
        <w:rPr>
          <w:color w:val="000000" w:themeColor="text1"/>
        </w:rPr>
        <w:fldChar w:fldCharType="begin" w:fldLock="1"/>
      </w:r>
      <w:r>
        <w:rPr>
          <w:color w:val="000000" w:themeColor="text1"/>
        </w:rPr>
        <w:instrText>ADDIN CSL_CITATION {"citationItems":[{"id":"ITEM-1","itemData":{"DOI":"10.4324/9780203571644","ISBN":"0203571649","abstract":"As policy makers increasingly focus on workplace learning as a way of improving organizational performance, the debate about the learning organization has grown. Counterbalancing the often over-optimistic assumptions made about the future of work and learning, this book argues that without a contextualized analysis of the field, our understanding of the learning environment is limited. It reconsiders the true role and nature of workplace learning in context. Grounded in original research, the book features case studies which illuminate how the workplace environment can provide both barriers to and opportunities for learning. It explores learning in different organizational contexts and different countries, sectors, types of public and private sector organization, and by different occupational groups. This multi-disciplinary approach provides a coherent perspective of the institutional, organizational and pedagogical contexts of workplace learning, and as a result, policy-makers, trainers, trade unionists and educators alike will welcome this groundbreaking text, as it gives the intellectual tools required to understand how learning in the workplace can be improved. © 2004 Helen Rainbird, Alison Fuller and Anne Munro. All rights reserved.","author":[{"dropping-particle":"","family":"Fuller","given":"Alison","non-dropping-particle":"","parse-names":false,"suffix":""},{"dropping-particle":"","family":"Munro","given":"Anne","non-dropping-particle":"","parse-names":false,"suffix":""},{"dropping-particle":"","family":"Rainbird","given":"Helen","non-dropping-particle":"","parse-names":false,"suffix":""}],"container-title":"Workplace Learning in Context","id":"ITEM-1","issued":{"date-parts":[["2004"]]},"page":"1-314","title":"Workplace learning in context","type":"article-journal"},"uris":["http://www.mendeley.com/documents/?uuid=2c2f4004-72ea-45ad-8acc-e1f79797b245"]}],"mendeley":{"formattedCitation":"(Fuller et al., 2004)","plainTextFormattedCitation":"(Fuller et al., 2004)","previouslyFormattedCitation":"(Fuller et al., 2004)"},"properties":{"noteIndex":0},"schema":"https://github.com/citation-style-language/schema/raw/master/csl-citation.json"}</w:instrText>
      </w:r>
      <w:r>
        <w:rPr>
          <w:color w:val="000000" w:themeColor="text1"/>
        </w:rPr>
        <w:fldChar w:fldCharType="separate"/>
      </w:r>
      <w:r w:rsidRPr="002B1A6C">
        <w:rPr>
          <w:noProof/>
          <w:color w:val="000000" w:themeColor="text1"/>
        </w:rPr>
        <w:t>(Fuller et al., 2004)</w:t>
      </w:r>
      <w:r>
        <w:rPr>
          <w:color w:val="000000" w:themeColor="text1"/>
        </w:rPr>
        <w:fldChar w:fldCharType="end"/>
      </w:r>
      <w:r w:rsidRPr="00D64547">
        <w:rPr>
          <w:color w:val="000000" w:themeColor="text1"/>
        </w:rPr>
        <w:t>.</w:t>
      </w:r>
    </w:p>
    <w:p w14:paraId="3B971414" w14:textId="77777777" w:rsidR="00B427BF" w:rsidRDefault="00B427BF">
      <w:pPr>
        <w:rPr>
          <w:rFonts w:eastAsiaTheme="majorEastAsia"/>
          <w:b/>
          <w:bCs/>
          <w:color w:val="000000" w:themeColor="text1"/>
          <w:w w:val="90"/>
          <w:sz w:val="24"/>
          <w:szCs w:val="24"/>
        </w:rPr>
      </w:pPr>
      <w:r>
        <w:rPr>
          <w:b/>
          <w:bCs/>
          <w:color w:val="000000" w:themeColor="text1"/>
          <w:w w:val="90"/>
          <w:sz w:val="24"/>
          <w:szCs w:val="24"/>
        </w:rPr>
        <w:br w:type="page"/>
      </w:r>
    </w:p>
    <w:p w14:paraId="2C0C565C" w14:textId="7BEC8429" w:rsidR="00E141E4" w:rsidRPr="006665CD" w:rsidRDefault="008831A1" w:rsidP="00CD4E3C">
      <w:pPr>
        <w:pStyle w:val="Heading2"/>
        <w:spacing w:before="120" w:after="120" w:line="360" w:lineRule="auto"/>
        <w:ind w:right="3"/>
        <w:jc w:val="both"/>
        <w:rPr>
          <w:rFonts w:ascii="Times New Roman" w:hAnsi="Times New Roman" w:cs="Times New Roman"/>
          <w:b/>
          <w:bCs/>
          <w:color w:val="000000" w:themeColor="text1"/>
          <w:w w:val="90"/>
          <w:sz w:val="24"/>
          <w:szCs w:val="24"/>
        </w:rPr>
      </w:pPr>
      <w:bookmarkStart w:id="8" w:name="_Toc135951849"/>
      <w:r w:rsidRPr="006665CD">
        <w:rPr>
          <w:rFonts w:ascii="Times New Roman" w:hAnsi="Times New Roman" w:cs="Times New Roman"/>
          <w:b/>
          <w:bCs/>
          <w:color w:val="000000" w:themeColor="text1"/>
          <w:w w:val="90"/>
          <w:sz w:val="24"/>
          <w:szCs w:val="24"/>
        </w:rPr>
        <w:t xml:space="preserve">1.3 </w:t>
      </w:r>
      <w:r w:rsidR="00E141E4" w:rsidRPr="006665CD">
        <w:rPr>
          <w:rFonts w:ascii="Times New Roman" w:hAnsi="Times New Roman" w:cs="Times New Roman"/>
          <w:b/>
          <w:bCs/>
          <w:color w:val="000000" w:themeColor="text1"/>
          <w:w w:val="90"/>
          <w:sz w:val="24"/>
          <w:szCs w:val="24"/>
        </w:rPr>
        <w:t xml:space="preserve">Το θέατρο </w:t>
      </w:r>
      <w:r w:rsidR="00657E6C" w:rsidRPr="006665CD">
        <w:rPr>
          <w:rFonts w:ascii="Times New Roman" w:hAnsi="Times New Roman" w:cs="Times New Roman"/>
          <w:b/>
          <w:bCs/>
          <w:color w:val="000000" w:themeColor="text1"/>
          <w:w w:val="90"/>
          <w:sz w:val="24"/>
          <w:szCs w:val="24"/>
        </w:rPr>
        <w:t>ως</w:t>
      </w:r>
      <w:r w:rsidR="00E141E4" w:rsidRPr="006665CD">
        <w:rPr>
          <w:rFonts w:ascii="Times New Roman" w:hAnsi="Times New Roman" w:cs="Times New Roman"/>
          <w:b/>
          <w:bCs/>
          <w:color w:val="000000" w:themeColor="text1"/>
          <w:w w:val="90"/>
          <w:sz w:val="24"/>
          <w:szCs w:val="24"/>
        </w:rPr>
        <w:t xml:space="preserve"> τόπο</w:t>
      </w:r>
      <w:r w:rsidR="004F7392">
        <w:rPr>
          <w:rFonts w:ascii="Times New Roman" w:hAnsi="Times New Roman" w:cs="Times New Roman"/>
          <w:b/>
          <w:bCs/>
          <w:color w:val="000000" w:themeColor="text1"/>
          <w:w w:val="90"/>
          <w:sz w:val="24"/>
          <w:szCs w:val="24"/>
        </w:rPr>
        <w:t>ς</w:t>
      </w:r>
      <w:r w:rsidR="00E141E4" w:rsidRPr="006665CD">
        <w:rPr>
          <w:rFonts w:ascii="Times New Roman" w:hAnsi="Times New Roman" w:cs="Times New Roman"/>
          <w:b/>
          <w:bCs/>
          <w:color w:val="000000" w:themeColor="text1"/>
          <w:w w:val="90"/>
          <w:sz w:val="24"/>
          <w:szCs w:val="24"/>
        </w:rPr>
        <w:t xml:space="preserve"> μάθησης</w:t>
      </w:r>
      <w:r w:rsidR="0079253F" w:rsidRPr="006665CD">
        <w:rPr>
          <w:rFonts w:ascii="Times New Roman" w:hAnsi="Times New Roman" w:cs="Times New Roman"/>
          <w:b/>
          <w:bCs/>
          <w:color w:val="000000" w:themeColor="text1"/>
          <w:w w:val="90"/>
          <w:sz w:val="24"/>
          <w:szCs w:val="24"/>
        </w:rPr>
        <w:t>.</w:t>
      </w:r>
      <w:bookmarkEnd w:id="8"/>
    </w:p>
    <w:p w14:paraId="73DCA062" w14:textId="77777777" w:rsidR="00BC5DE2" w:rsidRPr="006665CD" w:rsidRDefault="00BC5DE2" w:rsidP="00BC5DE2">
      <w:pPr>
        <w:pStyle w:val="BodyText"/>
        <w:spacing w:before="120" w:after="120" w:line="360" w:lineRule="auto"/>
        <w:ind w:right="3"/>
        <w:jc w:val="both"/>
        <w:rPr>
          <w:color w:val="000000" w:themeColor="text1"/>
        </w:rPr>
      </w:pPr>
      <w:r w:rsidRPr="006665CD">
        <w:rPr>
          <w:color w:val="000000" w:themeColor="text1"/>
        </w:rPr>
        <w:t>Η βιβλιογραφία σχετικά με τη χρήση του</w:t>
      </w:r>
      <w:r w:rsidRPr="006665CD">
        <w:rPr>
          <w:color w:val="000000" w:themeColor="text1"/>
          <w:spacing w:val="1"/>
        </w:rPr>
        <w:t xml:space="preserve"> </w:t>
      </w:r>
      <w:r w:rsidRPr="006665CD">
        <w:rPr>
          <w:color w:val="000000" w:themeColor="text1"/>
        </w:rPr>
        <w:t>θεάτρου στην μάθηση τείνει να</w:t>
      </w:r>
      <w:r w:rsidRPr="006665CD">
        <w:rPr>
          <w:color w:val="000000" w:themeColor="text1"/>
          <w:spacing w:val="1"/>
        </w:rPr>
        <w:t xml:space="preserve"> </w:t>
      </w:r>
      <w:r w:rsidRPr="006665CD">
        <w:rPr>
          <w:color w:val="000000" w:themeColor="text1"/>
        </w:rPr>
        <w:t>επικεντρώνεται στην τυπική μάθηση, όπου η γνώση παρέχεται συνήθως από ένα</w:t>
      </w:r>
      <w:r w:rsidRPr="006665CD">
        <w:rPr>
          <w:color w:val="000000" w:themeColor="text1"/>
          <w:spacing w:val="1"/>
        </w:rPr>
        <w:t xml:space="preserve"> </w:t>
      </w:r>
      <w:r w:rsidRPr="006665CD">
        <w:rPr>
          <w:color w:val="000000" w:themeColor="text1"/>
        </w:rPr>
        <w:t>εκπαιδευτικό</w:t>
      </w:r>
      <w:r w:rsidRPr="006665CD">
        <w:rPr>
          <w:color w:val="000000" w:themeColor="text1"/>
          <w:spacing w:val="1"/>
        </w:rPr>
        <w:t xml:space="preserve"> </w:t>
      </w:r>
      <w:r w:rsidRPr="006665CD">
        <w:rPr>
          <w:color w:val="000000" w:themeColor="text1"/>
        </w:rPr>
        <w:t>ή</w:t>
      </w:r>
      <w:r w:rsidRPr="006665CD">
        <w:rPr>
          <w:color w:val="000000" w:themeColor="text1"/>
          <w:spacing w:val="1"/>
        </w:rPr>
        <w:t xml:space="preserve"> </w:t>
      </w:r>
      <w:r w:rsidRPr="006665CD">
        <w:rPr>
          <w:color w:val="000000" w:themeColor="text1"/>
        </w:rPr>
        <w:t>επιμορφωτικό</w:t>
      </w:r>
      <w:r w:rsidRPr="006665CD">
        <w:rPr>
          <w:color w:val="000000" w:themeColor="text1"/>
          <w:spacing w:val="1"/>
        </w:rPr>
        <w:t xml:space="preserve"> </w:t>
      </w:r>
      <w:r w:rsidRPr="006665CD">
        <w:rPr>
          <w:color w:val="000000" w:themeColor="text1"/>
        </w:rPr>
        <w:t>ίδρυμα</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είναι</w:t>
      </w:r>
      <w:r w:rsidRPr="006665CD">
        <w:rPr>
          <w:color w:val="000000" w:themeColor="text1"/>
          <w:spacing w:val="1"/>
        </w:rPr>
        <w:t xml:space="preserve"> </w:t>
      </w:r>
      <w:r w:rsidRPr="006665CD">
        <w:rPr>
          <w:color w:val="000000" w:themeColor="text1"/>
        </w:rPr>
        <w:t>δομημένη</w:t>
      </w:r>
      <w:r w:rsidRPr="006665CD">
        <w:rPr>
          <w:color w:val="000000" w:themeColor="text1"/>
          <w:spacing w:val="1"/>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άποψη</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μαθησιακών στόχων, του χρόνου μάθησης ή της μαθησιακής υποστήριξης. Σε αυτό</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τυπικό</w:t>
      </w:r>
      <w:r w:rsidRPr="006665CD">
        <w:rPr>
          <w:color w:val="000000" w:themeColor="text1"/>
          <w:spacing w:val="1"/>
        </w:rPr>
        <w:t xml:space="preserve"> </w:t>
      </w:r>
      <w:r w:rsidRPr="006665CD">
        <w:rPr>
          <w:color w:val="000000" w:themeColor="text1"/>
        </w:rPr>
        <w:t>πλαίσιο</w:t>
      </w:r>
      <w:r w:rsidRPr="006665CD">
        <w:rPr>
          <w:color w:val="000000" w:themeColor="text1"/>
          <w:spacing w:val="1"/>
        </w:rPr>
        <w:t xml:space="preserve"> </w:t>
      </w:r>
      <w:r>
        <w:rPr>
          <w:color w:val="000000" w:themeColor="text1"/>
          <w:spacing w:val="1"/>
        </w:rPr>
        <w:t xml:space="preserve">υποστηρίζεται βιβλιογραφικά </w:t>
      </w:r>
      <w:r w:rsidRPr="006665CD">
        <w:rPr>
          <w:color w:val="000000" w:themeColor="text1"/>
        </w:rPr>
        <w:t>ότι οι εκπαιδευτικοί χρησιμοποιούν το δράμα ως σημαντική πτυχή του</w:t>
      </w:r>
      <w:r w:rsidRPr="006665CD">
        <w:rPr>
          <w:color w:val="000000" w:themeColor="text1"/>
          <w:spacing w:val="1"/>
        </w:rPr>
        <w:t xml:space="preserve"> </w:t>
      </w:r>
      <w:r w:rsidRPr="006665CD">
        <w:rPr>
          <w:color w:val="000000" w:themeColor="text1"/>
        </w:rPr>
        <w:t>προγράμματος</w:t>
      </w:r>
      <w:r w:rsidRPr="006665CD">
        <w:rPr>
          <w:color w:val="000000" w:themeColor="text1"/>
          <w:spacing w:val="1"/>
        </w:rPr>
        <w:t xml:space="preserve"> </w:t>
      </w:r>
      <w:r w:rsidRPr="006665CD">
        <w:rPr>
          <w:color w:val="000000" w:themeColor="text1"/>
        </w:rPr>
        <w:t>σπουδών</w:t>
      </w:r>
      <w:r w:rsidRPr="0064254E">
        <w:rPr>
          <w:color w:val="000000" w:themeColor="text1"/>
        </w:rPr>
        <w:t xml:space="preserve"> </w:t>
      </w:r>
      <w:r>
        <w:rPr>
          <w:color w:val="000000" w:themeColor="text1"/>
        </w:rPr>
        <w:fldChar w:fldCharType="begin" w:fldLock="1"/>
      </w:r>
      <w:r>
        <w:rPr>
          <w:color w:val="000000" w:themeColor="text1"/>
        </w:rPr>
        <w:instrText>ADDIN CSL_CITATION {"citationItems":[{"id":"ITEM-1","itemData":{"ISSN":"00340561","author":[{"dropping-particle":"","family":"McMaster","given":"Jennifer Catney","non-dropping-particle":"","parse-names":false,"suffix":""}],"container-title":"The Reading Teacher","id":"ITEM-1","issue":"7","issued":{"date-parts":[["1998","1","18"]]},"page":"574-584","publisher":"[Wiley, International Reading Association]","title":"\"Doing\" Literature: Using Drama to Build Literacy","type":"article-journal","volume":"51"},"uris":["http://www.mendeley.com/documents/?uuid=d70e9f7f-48fd-4f40-a209-80b6c9444293"]}],"mendeley":{"formattedCitation":"(McMaster, 1998)","plainTextFormattedCitation":"(McMaster, 1998)","previouslyFormattedCitation":"(McMaster, 1998)"},"properties":{"noteIndex":0},"schema":"https://github.com/citation-style-language/schema/raw/master/csl-citation.json"}</w:instrText>
      </w:r>
      <w:r>
        <w:rPr>
          <w:color w:val="000000" w:themeColor="text1"/>
        </w:rPr>
        <w:fldChar w:fldCharType="separate"/>
      </w:r>
      <w:r w:rsidRPr="0064254E">
        <w:rPr>
          <w:noProof/>
          <w:color w:val="000000" w:themeColor="text1"/>
        </w:rPr>
        <w:t>(McMaster, 1998)</w:t>
      </w:r>
      <w:r>
        <w:rPr>
          <w:color w:val="000000" w:themeColor="text1"/>
        </w:rPr>
        <w:fldChar w:fldCharType="end"/>
      </w:r>
      <w:r w:rsidRPr="006665CD">
        <w:rPr>
          <w:color w:val="000000" w:themeColor="text1"/>
        </w:rPr>
        <w:t>.</w:t>
      </w:r>
      <w:r w:rsidRPr="006665CD">
        <w:rPr>
          <w:color w:val="000000" w:themeColor="text1"/>
          <w:spacing w:val="1"/>
        </w:rPr>
        <w:t xml:space="preserve"> </w:t>
      </w:r>
      <w:r w:rsidRPr="006665CD">
        <w:rPr>
          <w:color w:val="000000" w:themeColor="text1"/>
        </w:rPr>
        <w:t>Τόσο</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έργο</w:t>
      </w:r>
      <w:r w:rsidRPr="006665CD">
        <w:rPr>
          <w:color w:val="000000" w:themeColor="text1"/>
          <w:spacing w:val="1"/>
        </w:rPr>
        <w:t xml:space="preserve"> </w:t>
      </w:r>
      <w:r w:rsidRPr="006665CD">
        <w:rPr>
          <w:color w:val="000000" w:themeColor="text1"/>
        </w:rPr>
        <w:t>του</w:t>
      </w:r>
      <w:r w:rsidRPr="00381570">
        <w:rPr>
          <w:color w:val="000000" w:themeColor="text1"/>
        </w:rPr>
        <w:t xml:space="preserve"> Bolton</w:t>
      </w:r>
      <w:r>
        <w:rPr>
          <w:color w:val="000000" w:themeColor="text1"/>
        </w:rPr>
        <w:t xml:space="preserve"> </w:t>
      </w:r>
      <w:r>
        <w:rPr>
          <w:color w:val="000000" w:themeColor="text1"/>
        </w:rPr>
        <w:fldChar w:fldCharType="begin" w:fldLock="1"/>
      </w:r>
      <w:r>
        <w:rPr>
          <w:color w:val="000000" w:themeColor="text1"/>
        </w:rPr>
        <w:instrText>ADDIN CSL_CITATION {"citationItems":[{"id":"ITEM-1","itemData":{"ISBN":"0750101954","author":[{"dropping-particle":"","family":"Bolton","given":"Gavin M.","non-dropping-particle":"","parse-names":false,"suffix":""}],"id":"ITEM-1","issued":{"date-parts":[["1992"]]},"number-of-pages":"146","publisher":"Simon &amp; Schuster Education","title":"New perspectives on classroom drama","type":"book"},"uris":["http://www.mendeley.com/documents/?uuid=36b412bc-5af4-389e-b4a5-c590eeca3d14"]},{"id":"ITEM-2","itemData":{"DOI":"10.1080/00405848509543166","ISSN":"0040-5841","author":[{"dropping-particle":"","family":"Bolton","given":"Gavin","non-dropping-particle":"","parse-names":false,"suffix":""}],"container-title":"Theory Into Practice","id":"ITEM-2","issue":"3","issued":{"date-parts":[["1985","6","1"]]},"note":"doi: 10.1080/00405848509543166","page":"151-157","publisher":"Routledge","title":"Changes in thinking about drama in education","type":"article-journal","volume":"24"},"uris":["http://www.mendeley.com/documents/?uuid=c5037944-e35c-4150-a075-33d3039c7e83"]}],"mendeley":{"formattedCitation":"(G. Bolton, 1985; G. M. Bolton, 1992)","plainTextFormattedCitation":"(G. Bolton, 1985; G. M. Bolton, 1992)","previouslyFormattedCitation":"(G. Bolton, 1985; G. M. Bolton, 1992)"},"properties":{"noteIndex":0},"schema":"https://github.com/citation-style-language/schema/raw/master/csl-citation.json"}</w:instrText>
      </w:r>
      <w:r>
        <w:rPr>
          <w:color w:val="000000" w:themeColor="text1"/>
        </w:rPr>
        <w:fldChar w:fldCharType="separate"/>
      </w:r>
      <w:r w:rsidRPr="001C376E">
        <w:rPr>
          <w:noProof/>
          <w:color w:val="000000" w:themeColor="text1"/>
        </w:rPr>
        <w:t>(G. Bolton, 1985; G. M. Bolton, 1992)</w:t>
      </w:r>
      <w:r>
        <w:rPr>
          <w:color w:val="000000" w:themeColor="text1"/>
        </w:rPr>
        <w:fldChar w:fldCharType="end"/>
      </w:r>
      <w:r w:rsidRPr="006665CD">
        <w:rPr>
          <w:color w:val="000000" w:themeColor="text1"/>
          <w:spacing w:val="1"/>
        </w:rPr>
        <w:t xml:space="preserve"> </w:t>
      </w:r>
      <w:r w:rsidRPr="006665CD">
        <w:rPr>
          <w:color w:val="000000" w:themeColor="text1"/>
        </w:rPr>
        <w:t>όσο</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έργο</w:t>
      </w:r>
      <w:r w:rsidRPr="006665CD">
        <w:rPr>
          <w:color w:val="000000" w:themeColor="text1"/>
          <w:spacing w:val="55"/>
        </w:rPr>
        <w:t xml:space="preserve"> </w:t>
      </w:r>
      <w:r w:rsidRPr="006665CD">
        <w:rPr>
          <w:color w:val="000000" w:themeColor="text1"/>
        </w:rPr>
        <w:t>του</w:t>
      </w:r>
      <w:r w:rsidRPr="006665CD">
        <w:rPr>
          <w:color w:val="000000" w:themeColor="text1"/>
          <w:spacing w:val="1"/>
        </w:rPr>
        <w:t xml:space="preserve"> </w:t>
      </w:r>
      <w:r w:rsidRPr="00381570">
        <w:rPr>
          <w:color w:val="000000" w:themeColor="text1"/>
        </w:rPr>
        <w:t xml:space="preserve">Nixon </w:t>
      </w:r>
      <w:r>
        <w:rPr>
          <w:color w:val="000000" w:themeColor="text1"/>
        </w:rPr>
        <w:fldChar w:fldCharType="begin" w:fldLock="1"/>
      </w:r>
      <w:r>
        <w:rPr>
          <w:color w:val="000000" w:themeColor="text1"/>
        </w:rPr>
        <w:instrText>ADDIN CSL_CITATION {"citationItems":[{"id":"ITEM-1","itemData":{"DOI":"DOI: 10.1017/S0266464X00008526","ISSN":"0266-464X","abstract":"In NTQ4 and 5 David Hornbrook offered a two-part analysis of the purposes, practices, and projected future of drama teaching in schools. Discussion continued in NTQ7 and 8, with responses to Hornbrook's suggestions from a number of other practitioners in the area. Among them was Jon Nixon, currently research fellow in the Division of Education at Sheffield University, who now continues the debate with an article in which he provides a broader perspective, presenting a functional rather than theoretical model of classroom practice. This, he suggests, takes a three-dimensional form: drama as social interaction, as discourse, and as a mode of cognition – or what he calls the ‘depth dimension’ which ‘complements our various ways of knowing’. He concludes that drama should not by necessity be consigned to the margins of ‘the arts’, but be recognized for the vital role it can play not only in the whole humanities cirriculum but, crucially, in the cross-curricular development of communication and expressive skills.","author":[{"dropping-particle":"","family":"Nixon","given":"Jon","non-dropping-particle":"","parse-names":false,"suffix":""}],"container-title":"New Theatre Quarterly","edition":"2009/01/15","id":"ITEM-1","issue":"9","issued":{"date-parts":[["1987"]]},"page":"71-81","publisher":"Cambridge University Press","title":"The Dimensions of Drama: the Case for Cross-Curricular Planning","type":"article-journal","volume":"3"},"uris":["http://www.mendeley.com/documents/?uuid=bf00d784-fad9-46d7-863c-b2b77e72f324"]}],"mendeley":{"formattedCitation":"(Nixon, 1987)","manualFormatting":"(1987)","plainTextFormattedCitation":"(Nixon, 1987)","previouslyFormattedCitation":"(Nixon, 1987)"},"properties":{"noteIndex":0},"schema":"https://github.com/citation-style-language/schema/raw/master/csl-citation.json"}</w:instrText>
      </w:r>
      <w:r>
        <w:rPr>
          <w:color w:val="000000" w:themeColor="text1"/>
        </w:rPr>
        <w:fldChar w:fldCharType="separate"/>
      </w:r>
      <w:r w:rsidRPr="00381570">
        <w:rPr>
          <w:noProof/>
          <w:color w:val="000000" w:themeColor="text1"/>
        </w:rPr>
        <w:t>(1987)</w:t>
      </w:r>
      <w:r>
        <w:rPr>
          <w:color w:val="000000" w:themeColor="text1"/>
        </w:rPr>
        <w:fldChar w:fldCharType="end"/>
      </w:r>
      <w:r w:rsidRPr="00381570">
        <w:rPr>
          <w:color w:val="000000" w:themeColor="text1"/>
        </w:rPr>
        <w:t xml:space="preserve"> σχε</w:t>
      </w:r>
      <w:r w:rsidRPr="006665CD">
        <w:rPr>
          <w:color w:val="000000" w:themeColor="text1"/>
        </w:rPr>
        <w:t>τικά με τη διδασκαλία του δράματος στα σχολεία υπέδειξαν την ανάγκη να εξεταστούν άλλες ευρύτερες μορφές μάθησης καθώς και εκείνη που</w:t>
      </w:r>
      <w:r w:rsidRPr="006665CD">
        <w:rPr>
          <w:color w:val="000000" w:themeColor="text1"/>
          <w:spacing w:val="1"/>
        </w:rPr>
        <w:t xml:space="preserve"> </w:t>
      </w:r>
      <w:r w:rsidRPr="006665CD">
        <w:rPr>
          <w:color w:val="000000" w:themeColor="text1"/>
        </w:rPr>
        <w:t>είναι</w:t>
      </w:r>
      <w:r w:rsidRPr="006665CD">
        <w:rPr>
          <w:color w:val="000000" w:themeColor="text1"/>
          <w:spacing w:val="1"/>
        </w:rPr>
        <w:t xml:space="preserve"> </w:t>
      </w:r>
      <w:r w:rsidRPr="006665CD">
        <w:rPr>
          <w:color w:val="000000" w:themeColor="text1"/>
        </w:rPr>
        <w:t>εγγενής</w:t>
      </w:r>
      <w:r w:rsidRPr="006665CD">
        <w:rPr>
          <w:color w:val="000000" w:themeColor="text1"/>
          <w:spacing w:val="1"/>
        </w:rPr>
        <w:t xml:space="preserve"> </w:t>
      </w:r>
      <w:r w:rsidRPr="006665CD">
        <w:rPr>
          <w:color w:val="000000" w:themeColor="text1"/>
        </w:rPr>
        <w:t>στη</w:t>
      </w:r>
      <w:r w:rsidRPr="006665CD">
        <w:rPr>
          <w:color w:val="000000" w:themeColor="text1"/>
          <w:spacing w:val="1"/>
        </w:rPr>
        <w:t xml:space="preserve"> </w:t>
      </w:r>
      <w:r w:rsidRPr="006665CD">
        <w:rPr>
          <w:color w:val="000000" w:themeColor="text1"/>
        </w:rPr>
        <w:t>δραματική</w:t>
      </w:r>
      <w:r w:rsidRPr="006665CD">
        <w:rPr>
          <w:color w:val="000000" w:themeColor="text1"/>
          <w:spacing w:val="1"/>
        </w:rPr>
        <w:t xml:space="preserve"> </w:t>
      </w:r>
      <w:r w:rsidRPr="006665CD">
        <w:rPr>
          <w:color w:val="000000" w:themeColor="text1"/>
        </w:rPr>
        <w:t>δραστηριότητα.</w:t>
      </w:r>
      <w:r>
        <w:rPr>
          <w:color w:val="000000" w:themeColor="text1"/>
          <w:spacing w:val="1"/>
        </w:rPr>
        <w:t xml:space="preserve"> Αυτή στοχεύει σε</w:t>
      </w:r>
      <w:r w:rsidRPr="006665CD">
        <w:rPr>
          <w:color w:val="000000" w:themeColor="text1"/>
          <w:spacing w:val="1"/>
        </w:rPr>
        <w:t xml:space="preserve"> </w:t>
      </w:r>
      <w:r w:rsidRPr="006665CD">
        <w:rPr>
          <w:color w:val="000000" w:themeColor="text1"/>
        </w:rPr>
        <w:t>κοινωνικές</w:t>
      </w:r>
      <w:r w:rsidRPr="006665CD">
        <w:rPr>
          <w:color w:val="000000" w:themeColor="text1"/>
          <w:spacing w:val="1"/>
        </w:rPr>
        <w:t xml:space="preserve"> </w:t>
      </w:r>
      <w:r w:rsidRPr="006665CD">
        <w:rPr>
          <w:color w:val="000000" w:themeColor="text1"/>
        </w:rPr>
        <w:t>δεξιότητες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ευαισθητοποίηση,</w:t>
      </w:r>
      <w:r w:rsidRPr="006665CD">
        <w:rPr>
          <w:color w:val="000000" w:themeColor="text1"/>
          <w:spacing w:val="1"/>
        </w:rPr>
        <w:t xml:space="preserve"> </w:t>
      </w:r>
      <w:r w:rsidRPr="006665CD">
        <w:rPr>
          <w:color w:val="000000" w:themeColor="text1"/>
        </w:rPr>
        <w:t>γλωσσική</w:t>
      </w:r>
      <w:r w:rsidRPr="006665CD">
        <w:rPr>
          <w:color w:val="000000" w:themeColor="text1"/>
          <w:spacing w:val="1"/>
        </w:rPr>
        <w:t xml:space="preserve"> </w:t>
      </w:r>
      <w:r w:rsidRPr="006665CD">
        <w:rPr>
          <w:color w:val="000000" w:themeColor="text1"/>
        </w:rPr>
        <w:t>ανάπτυξη</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επικοινωνιακές</w:t>
      </w:r>
      <w:r w:rsidRPr="006665CD">
        <w:rPr>
          <w:color w:val="000000" w:themeColor="text1"/>
          <w:spacing w:val="1"/>
        </w:rPr>
        <w:t xml:space="preserve"> </w:t>
      </w:r>
      <w:r w:rsidRPr="006665CD">
        <w:rPr>
          <w:color w:val="000000" w:themeColor="text1"/>
        </w:rPr>
        <w:t>δεξιότητες,</w:t>
      </w:r>
      <w:r w:rsidRPr="006665CD">
        <w:rPr>
          <w:color w:val="000000" w:themeColor="text1"/>
          <w:spacing w:val="-4"/>
        </w:rPr>
        <w:t xml:space="preserve"> πρώιμη </w:t>
      </w:r>
      <w:r w:rsidRPr="006665CD">
        <w:rPr>
          <w:color w:val="000000" w:themeColor="text1"/>
        </w:rPr>
        <w:t>σκέψη</w:t>
      </w:r>
      <w:r w:rsidRPr="006665CD">
        <w:rPr>
          <w:color w:val="000000" w:themeColor="text1"/>
          <w:spacing w:val="-1"/>
        </w:rPr>
        <w:t xml:space="preserve"> </w:t>
      </w:r>
      <w:r w:rsidRPr="006665CD">
        <w:rPr>
          <w:color w:val="000000" w:themeColor="text1"/>
        </w:rPr>
        <w:t>και</w:t>
      </w:r>
      <w:r w:rsidRPr="006665CD">
        <w:rPr>
          <w:color w:val="000000" w:themeColor="text1"/>
          <w:spacing w:val="-4"/>
        </w:rPr>
        <w:t xml:space="preserve"> </w:t>
      </w:r>
      <w:r w:rsidRPr="006665CD">
        <w:rPr>
          <w:color w:val="000000" w:themeColor="text1"/>
        </w:rPr>
        <w:t>επιλογή</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διαμόρφωση.</w:t>
      </w:r>
    </w:p>
    <w:p w14:paraId="7201D605" w14:textId="77777777" w:rsidR="00BC5DE2" w:rsidRDefault="00BC5DE2" w:rsidP="00BC5DE2">
      <w:pPr>
        <w:pStyle w:val="BodyText"/>
        <w:spacing w:before="120" w:after="120" w:line="360" w:lineRule="auto"/>
        <w:ind w:right="3" w:firstLine="709"/>
        <w:jc w:val="both"/>
        <w:rPr>
          <w:color w:val="000000" w:themeColor="text1"/>
        </w:rPr>
      </w:pPr>
      <w:r>
        <w:rPr>
          <w:color w:val="000000" w:themeColor="text1"/>
          <w:spacing w:val="-3"/>
        </w:rPr>
        <w:t>Πιο συγκεκριμένα, ο</w:t>
      </w:r>
      <w:r w:rsidRPr="00381570">
        <w:rPr>
          <w:color w:val="000000" w:themeColor="text1"/>
          <w:spacing w:val="-11"/>
        </w:rPr>
        <w:t xml:space="preserve"> </w:t>
      </w:r>
      <w:r w:rsidRPr="00381570">
        <w:rPr>
          <w:color w:val="000000" w:themeColor="text1"/>
          <w:spacing w:val="-3"/>
        </w:rPr>
        <w:t>Bolton</w:t>
      </w:r>
      <w:r w:rsidRPr="00381570">
        <w:rPr>
          <w:color w:val="000000" w:themeColor="text1"/>
          <w:spacing w:val="-11"/>
        </w:rPr>
        <w:t xml:space="preserve"> </w:t>
      </w:r>
      <w:r>
        <w:rPr>
          <w:color w:val="000000" w:themeColor="text1"/>
          <w:spacing w:val="-11"/>
        </w:rPr>
        <w:t xml:space="preserve">μέσα από τη </w:t>
      </w:r>
      <w:r w:rsidRPr="006665CD">
        <w:rPr>
          <w:color w:val="000000" w:themeColor="text1"/>
          <w:spacing w:val="-3"/>
        </w:rPr>
        <w:t>διάκριση</w:t>
      </w:r>
      <w:r w:rsidRPr="006665CD">
        <w:rPr>
          <w:color w:val="000000" w:themeColor="text1"/>
          <w:spacing w:val="-7"/>
        </w:rPr>
        <w:t xml:space="preserve"> </w:t>
      </w:r>
      <w:r>
        <w:rPr>
          <w:color w:val="000000" w:themeColor="text1"/>
          <w:spacing w:val="-7"/>
        </w:rPr>
        <w:t xml:space="preserve">που </w:t>
      </w:r>
      <w:r w:rsidRPr="006665CD">
        <w:rPr>
          <w:color w:val="000000" w:themeColor="text1"/>
          <w:spacing w:val="-3"/>
        </w:rPr>
        <w:t>έκανε</w:t>
      </w:r>
      <w:r>
        <w:rPr>
          <w:color w:val="000000" w:themeColor="text1"/>
          <w:spacing w:val="-7"/>
        </w:rPr>
        <w:t xml:space="preserve"> </w:t>
      </w:r>
      <w:r w:rsidRPr="006665CD">
        <w:rPr>
          <w:color w:val="000000" w:themeColor="text1"/>
          <w:spacing w:val="-3"/>
        </w:rPr>
        <w:t>μεταξύ</w:t>
      </w:r>
      <w:r w:rsidRPr="006665CD">
        <w:rPr>
          <w:color w:val="000000" w:themeColor="text1"/>
          <w:spacing w:val="-7"/>
        </w:rPr>
        <w:t xml:space="preserve"> </w:t>
      </w:r>
      <w:r w:rsidRPr="006665CD">
        <w:rPr>
          <w:color w:val="000000" w:themeColor="text1"/>
          <w:spacing w:val="-3"/>
        </w:rPr>
        <w:t xml:space="preserve">εσωτερικών </w:t>
      </w:r>
      <w:r w:rsidRPr="006665CD">
        <w:rPr>
          <w:color w:val="000000" w:themeColor="text1"/>
          <w:spacing w:val="-2"/>
        </w:rPr>
        <w:t>και</w:t>
      </w:r>
      <w:r w:rsidRPr="006665CD">
        <w:rPr>
          <w:color w:val="000000" w:themeColor="text1"/>
          <w:spacing w:val="-5"/>
        </w:rPr>
        <w:t xml:space="preserve"> </w:t>
      </w:r>
      <w:r w:rsidRPr="006665CD">
        <w:rPr>
          <w:color w:val="000000" w:themeColor="text1"/>
          <w:spacing w:val="-2"/>
        </w:rPr>
        <w:t>εξωτερικών</w:t>
      </w:r>
      <w:r w:rsidRPr="006665CD">
        <w:rPr>
          <w:color w:val="000000" w:themeColor="text1"/>
          <w:spacing w:val="-53"/>
        </w:rPr>
        <w:t xml:space="preserve"> </w:t>
      </w:r>
      <w:r w:rsidRPr="006665CD">
        <w:rPr>
          <w:color w:val="000000" w:themeColor="text1"/>
        </w:rPr>
        <w:t>χαρακτηριστικών του δράματος στην εκπαίδευση</w:t>
      </w:r>
      <w:r>
        <w:rPr>
          <w:color w:val="000000" w:themeColor="text1"/>
        </w:rPr>
        <w:t xml:space="preserve"> υ</w:t>
      </w:r>
      <w:r w:rsidRPr="006665CD">
        <w:rPr>
          <w:color w:val="000000" w:themeColor="text1"/>
        </w:rPr>
        <w:t>ποστηρίζει ότι τα εξωτερικά χαρακτηριστικά αποτελούν</w:t>
      </w:r>
      <w:r w:rsidRPr="006665CD">
        <w:rPr>
          <w:color w:val="000000" w:themeColor="text1"/>
          <w:spacing w:val="1"/>
        </w:rPr>
        <w:t xml:space="preserve"> </w:t>
      </w:r>
      <w:r w:rsidRPr="006665CD">
        <w:rPr>
          <w:color w:val="000000" w:themeColor="text1"/>
        </w:rPr>
        <w:t>δυνητική</w:t>
      </w:r>
      <w:r w:rsidRPr="006665CD">
        <w:rPr>
          <w:color w:val="000000" w:themeColor="text1"/>
          <w:spacing w:val="1"/>
        </w:rPr>
        <w:t xml:space="preserve"> </w:t>
      </w:r>
      <w:r w:rsidRPr="006665CD">
        <w:rPr>
          <w:color w:val="000000" w:themeColor="text1"/>
        </w:rPr>
        <w:t>πηγή</w:t>
      </w:r>
      <w:r w:rsidRPr="006665CD">
        <w:rPr>
          <w:color w:val="000000" w:themeColor="text1"/>
          <w:spacing w:val="1"/>
        </w:rPr>
        <w:t xml:space="preserve"> </w:t>
      </w:r>
      <w:r w:rsidRPr="006665CD">
        <w:rPr>
          <w:color w:val="000000" w:themeColor="text1"/>
        </w:rPr>
        <w:t>εκμάθησης</w:t>
      </w:r>
      <w:r w:rsidRPr="006665CD">
        <w:rPr>
          <w:color w:val="000000" w:themeColor="text1"/>
          <w:spacing w:val="1"/>
        </w:rPr>
        <w:t xml:space="preserve"> </w:t>
      </w:r>
      <w:r w:rsidRPr="006665CD">
        <w:rPr>
          <w:color w:val="000000" w:themeColor="text1"/>
        </w:rPr>
        <w:t>γεγονότων</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βελτίωσης</w:t>
      </w:r>
      <w:r w:rsidRPr="006665CD">
        <w:rPr>
          <w:color w:val="000000" w:themeColor="text1"/>
          <w:spacing w:val="-53"/>
        </w:rPr>
        <w:t xml:space="preserve"> </w:t>
      </w:r>
      <w:r w:rsidRPr="006665CD">
        <w:rPr>
          <w:color w:val="000000" w:themeColor="text1"/>
        </w:rPr>
        <w:t>δεξιοτήτων</w:t>
      </w:r>
      <w:r w:rsidRPr="006665CD">
        <w:rPr>
          <w:color w:val="000000" w:themeColor="text1"/>
          <w:spacing w:val="1"/>
        </w:rPr>
        <w:t xml:space="preserve"> </w:t>
      </w:r>
      <w:r w:rsidRPr="006665CD">
        <w:rPr>
          <w:color w:val="000000" w:themeColor="text1"/>
        </w:rPr>
        <w:t>που</w:t>
      </w:r>
      <w:r w:rsidRPr="006665CD">
        <w:rPr>
          <w:color w:val="000000" w:themeColor="text1"/>
          <w:spacing w:val="1"/>
        </w:rPr>
        <w:t xml:space="preserve"> </w:t>
      </w:r>
      <w:r w:rsidRPr="006665CD">
        <w:rPr>
          <w:color w:val="000000" w:themeColor="text1"/>
        </w:rPr>
        <w:t>σχετίζονται</w:t>
      </w:r>
      <w:r w:rsidRPr="006665CD">
        <w:rPr>
          <w:color w:val="000000" w:themeColor="text1"/>
          <w:spacing w:val="1"/>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εξωτερική</w:t>
      </w:r>
      <w:r w:rsidRPr="006665CD">
        <w:rPr>
          <w:color w:val="000000" w:themeColor="text1"/>
          <w:spacing w:val="1"/>
        </w:rPr>
        <w:t xml:space="preserve"> </w:t>
      </w:r>
      <w:r w:rsidRPr="006665CD">
        <w:rPr>
          <w:color w:val="000000" w:themeColor="text1"/>
        </w:rPr>
        <w:t>δράση</w:t>
      </w:r>
      <w:r w:rsidRPr="006665CD">
        <w:rPr>
          <w:color w:val="000000" w:themeColor="text1"/>
          <w:spacing w:val="1"/>
        </w:rPr>
        <w:t xml:space="preserve"> </w:t>
      </w:r>
      <w:r w:rsidRPr="006665CD">
        <w:rPr>
          <w:color w:val="000000" w:themeColor="text1"/>
        </w:rPr>
        <w:t>(κινητική,</w:t>
      </w:r>
      <w:r w:rsidRPr="006665CD">
        <w:rPr>
          <w:color w:val="000000" w:themeColor="text1"/>
          <w:spacing w:val="1"/>
        </w:rPr>
        <w:t xml:space="preserve"> </w:t>
      </w:r>
      <w:r w:rsidRPr="006665CD">
        <w:rPr>
          <w:color w:val="000000" w:themeColor="text1"/>
        </w:rPr>
        <w:t>μνήμη,</w:t>
      </w:r>
      <w:r w:rsidRPr="006665CD">
        <w:rPr>
          <w:color w:val="000000" w:themeColor="text1"/>
          <w:spacing w:val="1"/>
        </w:rPr>
        <w:t xml:space="preserve"> </w:t>
      </w:r>
      <w:r w:rsidRPr="006665CD">
        <w:rPr>
          <w:color w:val="000000" w:themeColor="text1"/>
        </w:rPr>
        <w:t>προσομοίωση),</w:t>
      </w:r>
      <w:r w:rsidRPr="006665CD">
        <w:rPr>
          <w:color w:val="000000" w:themeColor="text1"/>
          <w:spacing w:val="1"/>
        </w:rPr>
        <w:t xml:space="preserve"> </w:t>
      </w:r>
      <w:r w:rsidRPr="006665CD">
        <w:rPr>
          <w:color w:val="000000" w:themeColor="text1"/>
        </w:rPr>
        <w:t>καθώς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βελτίωσης</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αισθητικής</w:t>
      </w:r>
      <w:r w:rsidRPr="006665CD">
        <w:rPr>
          <w:color w:val="000000" w:themeColor="text1"/>
          <w:spacing w:val="1"/>
        </w:rPr>
        <w:t xml:space="preserve"> </w:t>
      </w:r>
      <w:r w:rsidRPr="006665CD">
        <w:rPr>
          <w:color w:val="000000" w:themeColor="text1"/>
        </w:rPr>
        <w:t>που</w:t>
      </w:r>
      <w:r w:rsidRPr="006665CD">
        <w:rPr>
          <w:color w:val="000000" w:themeColor="text1"/>
          <w:spacing w:val="1"/>
        </w:rPr>
        <w:t xml:space="preserve"> </w:t>
      </w:r>
      <w:r w:rsidRPr="006665CD">
        <w:rPr>
          <w:color w:val="000000" w:themeColor="text1"/>
        </w:rPr>
        <w:t>μπορεί</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οδηγήσει στην ανάπτυξη της επικοινωνιακής δεξιότητας. Αντίστοιχα, τα εσωτερικά χαρακτηριστικά, αποτελούν δυνητική πηγή μάθησης σχετικά με τις έννοιες αξιών και κοινωνικές δεξιότητες που μπορεί να είναι ανεξάρτητες από τη δραματική δραστηριότητα. Ωστόσο, εξωτερικά και εσωτερικά χαρακτηριστικά είναι συν-εξαρτώμενα και το δράμα</w:t>
      </w:r>
      <w:r>
        <w:rPr>
          <w:color w:val="000000" w:themeColor="text1"/>
        </w:rPr>
        <w:t xml:space="preserve"> έχει τη δυνατότητα</w:t>
      </w:r>
      <w:r w:rsidRPr="006665CD">
        <w:rPr>
          <w:color w:val="000000" w:themeColor="text1"/>
        </w:rPr>
        <w:t xml:space="preserve"> </w:t>
      </w:r>
      <w:r>
        <w:rPr>
          <w:color w:val="000000" w:themeColor="text1"/>
        </w:rPr>
        <w:t>να καταστεί υπόβαθρο</w:t>
      </w:r>
      <w:r w:rsidRPr="006665CD">
        <w:rPr>
          <w:color w:val="000000" w:themeColor="text1"/>
        </w:rPr>
        <w:t xml:space="preserve"> </w:t>
      </w:r>
      <w:r>
        <w:rPr>
          <w:color w:val="000000" w:themeColor="text1"/>
        </w:rPr>
        <w:t>για</w:t>
      </w:r>
      <w:r w:rsidRPr="006665CD">
        <w:rPr>
          <w:color w:val="000000" w:themeColor="text1"/>
        </w:rPr>
        <w:t xml:space="preserve"> να λάβει χώρα η κοινωνική μάθηση </w:t>
      </w:r>
      <w:r>
        <w:rPr>
          <w:color w:val="000000" w:themeColor="text1"/>
        </w:rPr>
        <w:fldChar w:fldCharType="begin" w:fldLock="1"/>
      </w:r>
      <w:r>
        <w:rPr>
          <w:color w:val="000000" w:themeColor="text1"/>
        </w:rPr>
        <w:instrText>ADDIN CSL_CITATION {"citationItems":[{"id":"ITEM-1","itemData":{"ISBN":"0750101954","author":[{"dropping-particle":"","family":"Bolton","given":"Gavin M.","non-dropping-particle":"","parse-names":false,"suffix":""}],"id":"ITEM-1","issued":{"date-parts":[["1992"]]},"number-of-pages":"146","publisher":"Simon &amp; Schuster Education","title":"New perspectives on classroom drama","type":"book"},"uris":["http://www.mendeley.com/documents/?uuid=36b412bc-5af4-389e-b4a5-c590eeca3d14"]},{"id":"ITEM-2","itemData":{"DOI":"10.1080/00405848509543166","ISSN":"0040-5841","author":[{"dropping-particle":"","family":"Bolton","given":"Gavin","non-dropping-particle":"","parse-names":false,"suffix":""}],"container-title":"Theory Into Practice","id":"ITEM-2","issue":"3","issued":{"date-parts":[["1985","6","1"]]},"note":"doi: 10.1080/00405848509543166","page":"151-157","publisher":"Routledge","title":"Changes in thinking about drama in education","type":"article-journal","volume":"24"},"uris":["http://www.mendeley.com/documents/?uuid=c5037944-e35c-4150-a075-33d3039c7e83"]}],"mendeley":{"formattedCitation":"(G. Bolton, 1985; G. M. Bolton, 1992)","manualFormatting":"( Bolton, 1985; Bolton, 1992)","plainTextFormattedCitation":"(G. Bolton, 1985; G. M. Bolton, 1992)","previouslyFormattedCitation":"(G. Bolton, 1985; G. M. Bolton, 1992)"},"properties":{"noteIndex":0},"schema":"https://github.com/citation-style-language/schema/raw/master/csl-citation.json"}</w:instrText>
      </w:r>
      <w:r>
        <w:rPr>
          <w:color w:val="000000" w:themeColor="text1"/>
        </w:rPr>
        <w:fldChar w:fldCharType="separate"/>
      </w:r>
      <w:r w:rsidRPr="00381570">
        <w:rPr>
          <w:noProof/>
          <w:color w:val="000000" w:themeColor="text1"/>
        </w:rPr>
        <w:t>( Bolton, 1985; Bolton, 1992)</w:t>
      </w:r>
      <w:r>
        <w:rPr>
          <w:color w:val="000000" w:themeColor="text1"/>
        </w:rPr>
        <w:fldChar w:fldCharType="end"/>
      </w:r>
      <w:r w:rsidRPr="00381570">
        <w:rPr>
          <w:color w:val="000000" w:themeColor="text1"/>
        </w:rPr>
        <w:t xml:space="preserve">. </w:t>
      </w:r>
    </w:p>
    <w:p w14:paraId="4B7C78EC" w14:textId="77777777" w:rsidR="00BC5DE2" w:rsidRPr="006665CD" w:rsidRDefault="00BC5DE2" w:rsidP="00BC5DE2">
      <w:pPr>
        <w:pStyle w:val="BodyText"/>
        <w:spacing w:before="120" w:after="120" w:line="360" w:lineRule="auto"/>
        <w:ind w:right="3" w:firstLine="709"/>
        <w:jc w:val="both"/>
        <w:rPr>
          <w:color w:val="000000" w:themeColor="text1"/>
        </w:rPr>
      </w:pPr>
      <w:r w:rsidRPr="006665CD">
        <w:rPr>
          <w:color w:val="000000" w:themeColor="text1"/>
        </w:rPr>
        <w:t xml:space="preserve">Έχει υποστηριχθεί ότι το θέατρο ως εκπαίδευση αποτελεί χώρο άτυπης μάθησης για τους νέους, συμβάλλοντας θετικά στη βελτίωση των ακαδημαϊκών επιδόσεων και στον τρόπο αντίληψης του εαυτού τους </w:t>
      </w:r>
      <w:r>
        <w:rPr>
          <w:color w:val="000000" w:themeColor="text1"/>
        </w:rPr>
        <w:fldChar w:fldCharType="begin" w:fldLock="1"/>
      </w:r>
      <w:r>
        <w:rPr>
          <w:color w:val="000000" w:themeColor="text1"/>
        </w:rPr>
        <w:instrText>ADDIN CSL_CITATION {"citationItems":[{"id":"ITEM-1","itemData":{"DOI":"10.1080/08929092.1995.10012463","ISSN":"0892-9092","author":[{"dropping-particle":"","family":"Taylor","given":"Philip M","non-dropping-particle":"","parse-names":false,"suffix":""}],"container-title":"Youth Theatre Journal","id":"ITEM-1","issue":"1","issued":{"date-parts":[["1995","5","1"]]},"note":"doi: 10.1080/08929092.1995.10012463","page":"31-44","publisher":"Routledge","title":"Our “Adventure of Experiencing”: Reflective Practice and Drama Research","type":"article-journal","volume":"9"},"uris":["http://www.mendeley.com/documents/?uuid=e5070f73-9835-41d9-8682-d4b9edfb5bac"]}],"mendeley":{"formattedCitation":"(Taylor, 1995)","plainTextFormattedCitation":"(Taylor, 1995)","previouslyFormattedCitation":"(Taylor, 1995)"},"properties":{"noteIndex":0},"schema":"https://github.com/citation-style-language/schema/raw/master/csl-citation.json"}</w:instrText>
      </w:r>
      <w:r>
        <w:rPr>
          <w:color w:val="000000" w:themeColor="text1"/>
        </w:rPr>
        <w:fldChar w:fldCharType="separate"/>
      </w:r>
      <w:r w:rsidRPr="00381570">
        <w:rPr>
          <w:noProof/>
          <w:color w:val="000000" w:themeColor="text1"/>
        </w:rPr>
        <w:t>(Taylor, 1995)</w:t>
      </w:r>
      <w:r>
        <w:rPr>
          <w:color w:val="000000" w:themeColor="text1"/>
        </w:rPr>
        <w:fldChar w:fldCharType="end"/>
      </w:r>
      <w:r w:rsidRPr="00381570">
        <w:rPr>
          <w:color w:val="000000" w:themeColor="text1"/>
        </w:rPr>
        <w:t>.</w:t>
      </w:r>
      <w:r w:rsidRPr="006665CD">
        <w:rPr>
          <w:color w:val="000000" w:themeColor="text1"/>
        </w:rPr>
        <w:t xml:space="preserve"> Το πρόσθετο όφελος που μπορεί να αποφέρει το θέατρο ως εκπαίδευση στους </w:t>
      </w:r>
      <w:r>
        <w:rPr>
          <w:color w:val="000000" w:themeColor="text1"/>
        </w:rPr>
        <w:t xml:space="preserve">κοινωνικά αποκλεισμένους και οικονομικά περιθωριοποιημένους </w:t>
      </w:r>
      <w:r w:rsidRPr="006665CD">
        <w:rPr>
          <w:color w:val="000000" w:themeColor="text1"/>
        </w:rPr>
        <w:t>νέους είναι η δυνατότητα να αλλάξουν την ζωή τους και να εκτεθούν σε περαιτέρω εκπαιδευτικές ευκαιρίες. Με άλλα λόγια, η ενθάρρυνση των νέων να συμμετέχουν στο θέατρο το</w:t>
      </w:r>
      <w:r>
        <w:rPr>
          <w:color w:val="000000" w:themeColor="text1"/>
        </w:rPr>
        <w:t>ύ</w:t>
      </w:r>
      <w:r w:rsidRPr="006665CD">
        <w:rPr>
          <w:color w:val="000000" w:themeColor="text1"/>
        </w:rPr>
        <w:t>ς παρέχει την δυνατότητα διαφυγής του κοινωνικού αποκλεισμού</w:t>
      </w:r>
      <w:r>
        <w:rPr>
          <w:color w:val="000000" w:themeColor="text1"/>
        </w:rPr>
        <w:t>,</w:t>
      </w:r>
      <w:r w:rsidRPr="006665CD">
        <w:rPr>
          <w:color w:val="000000" w:themeColor="text1"/>
        </w:rPr>
        <w:t xml:space="preserve"> διότι τους προσφέρει επιλογές</w:t>
      </w:r>
      <w:r>
        <w:rPr>
          <w:color w:val="000000" w:themeColor="text1"/>
        </w:rPr>
        <w:t xml:space="preserve"> και</w:t>
      </w:r>
      <w:r w:rsidRPr="006665CD">
        <w:rPr>
          <w:color w:val="000000" w:themeColor="text1"/>
        </w:rPr>
        <w:t xml:space="preserve"> ενισχύει τις επαγγελματικές τους φιλοδοξίες. </w:t>
      </w:r>
      <w:r>
        <w:rPr>
          <w:color w:val="000000" w:themeColor="text1"/>
        </w:rPr>
        <w:t>Εξάλλου,</w:t>
      </w:r>
      <w:r w:rsidRPr="006665CD">
        <w:rPr>
          <w:color w:val="000000" w:themeColor="text1"/>
        </w:rPr>
        <w:t xml:space="preserve"> το θέατρο δίνει την δυνατότητα συμμετοχής στους νέους</w:t>
      </w:r>
      <w:r>
        <w:rPr>
          <w:color w:val="000000" w:themeColor="text1"/>
        </w:rPr>
        <w:t>,</w:t>
      </w:r>
      <w:r w:rsidRPr="006665CD">
        <w:rPr>
          <w:color w:val="000000" w:themeColor="text1"/>
        </w:rPr>
        <w:t xml:space="preserve"> ενώ προωθεί την αυτοεκτίμηση και την αίσθηση μεγαλύτερου ελέγχου της ζωής </w:t>
      </w:r>
      <w:r>
        <w:rPr>
          <w:color w:val="000000" w:themeColor="text1"/>
        </w:rPr>
        <w:t xml:space="preserve">τους </w:t>
      </w:r>
      <w:r>
        <w:rPr>
          <w:color w:val="000000" w:themeColor="text1"/>
        </w:rPr>
        <w:fldChar w:fldCharType="begin" w:fldLock="1"/>
      </w:r>
      <w:r>
        <w:rPr>
          <w:color w:val="000000" w:themeColor="text1"/>
        </w:rPr>
        <w:instrText>ADDIN CSL_CITATION {"citationItems":[{"id":"ITEM-1","itemData":{"DOI":"10.1080/13676260120075464","ISSN":"1367-6261","author":[{"dropping-particle":"","family":"Matthews","given":"Hugh","non-dropping-particle":"","parse-names":false,"suffix":""}],"container-title":"Journal of Youth Studies","id":"ITEM-1","issue":"3","issued":{"date-parts":[["2001","9","1"]]},"note":"doi: 10.1080/13676260120075464","page":"299-318","publisher":"Routledge","title":"Citizenship, Youth Councils and Young People's Participation","type":"article-journal","volume":"4"},"uris":["http://www.mendeley.com/documents/?uuid=007db051-c56a-4c64-97a0-f35c0a1d5fb6"]},{"id":"ITEM-2","itemData":{"DOI":"10.1080/1356978042000185911","ISSN":"1356-9783","abstract":"This article describes the main findings of a study of youth theatre commissioned by the National Association of Youth Theatres (NAYT), funded by Arts Council England (ACE) and carried out by the C...","author":[{"dropping-particle":"","family":"Hughes","given":"Jenny","non-dropping-particle":"","parse-names":false,"suffix":""},{"dropping-particle":"","family":"Wilson","given":"Karen","non-dropping-particle":"","parse-names":false,"suffix":""}],"container-title":"http://dx.doi.org/10.1080/1356978042000185911","id":"ITEM-2","issue":"1","issued":{"date-parts":[["2007","3"]]},"page":"57-72","publisher":" Taylor &amp; Francis Group ","title":"Playing a part: the impact of youth theatre on young people's personal and social development","type":"article-journal","volume":"9"},"uris":["http://www.mendeley.com/documents/?uuid=ddf13d5f-0dff-3acf-ac7c-2d90bf66b6aa"]}],"mendeley":{"formattedCitation":"(Hughes &amp; Wilson, 2007; Matthews, 2001)","plainTextFormattedCitation":"(Hughes &amp; Wilson, 2007; Matthews, 2001)","previouslyFormattedCitation":"(Hughes &amp; Wilson, 2007; Matthews, 2001)"},"properties":{"noteIndex":0},"schema":"https://github.com/citation-style-language/schema/raw/master/csl-citation.json"}</w:instrText>
      </w:r>
      <w:r>
        <w:rPr>
          <w:color w:val="000000" w:themeColor="text1"/>
        </w:rPr>
        <w:fldChar w:fldCharType="separate"/>
      </w:r>
      <w:r w:rsidRPr="00381570">
        <w:rPr>
          <w:noProof/>
          <w:color w:val="000000" w:themeColor="text1"/>
        </w:rPr>
        <w:t>(Hughes &amp; Wilson, 2007; Matthews, 2001)</w:t>
      </w:r>
      <w:r>
        <w:rPr>
          <w:color w:val="000000" w:themeColor="text1"/>
        </w:rPr>
        <w:fldChar w:fldCharType="end"/>
      </w:r>
      <w:r w:rsidRPr="006665CD">
        <w:rPr>
          <w:color w:val="000000" w:themeColor="text1"/>
        </w:rPr>
        <w:t>.</w:t>
      </w:r>
    </w:p>
    <w:p w14:paraId="0137E05D" w14:textId="77777777" w:rsidR="00BC5DE2" w:rsidRPr="006665CD" w:rsidRDefault="00BC5DE2" w:rsidP="00BC5DE2">
      <w:pPr>
        <w:pStyle w:val="BodyText"/>
        <w:spacing w:before="120" w:after="120" w:line="360" w:lineRule="auto"/>
        <w:ind w:right="3" w:firstLine="709"/>
        <w:jc w:val="both"/>
        <w:rPr>
          <w:color w:val="000000" w:themeColor="text1"/>
        </w:rPr>
      </w:pPr>
      <w:r>
        <w:rPr>
          <w:color w:val="000000" w:themeColor="text1"/>
        </w:rPr>
        <w:t>Αναφέρεται,</w:t>
      </w:r>
      <w:r w:rsidRPr="006665CD">
        <w:rPr>
          <w:color w:val="000000" w:themeColor="text1"/>
        </w:rPr>
        <w:t xml:space="preserve"> </w:t>
      </w:r>
      <w:r>
        <w:rPr>
          <w:color w:val="000000" w:themeColor="text1"/>
        </w:rPr>
        <w:t>επίσης,</w:t>
      </w:r>
      <w:r w:rsidRPr="006665CD">
        <w:rPr>
          <w:color w:val="000000" w:themeColor="text1"/>
        </w:rPr>
        <w:t xml:space="preserve"> </w:t>
      </w:r>
      <w:r>
        <w:rPr>
          <w:color w:val="000000" w:themeColor="text1"/>
        </w:rPr>
        <w:t>ο</w:t>
      </w:r>
      <w:r w:rsidRPr="006665CD">
        <w:rPr>
          <w:color w:val="000000" w:themeColor="text1"/>
        </w:rPr>
        <w:t xml:space="preserve"> εκπαιδευτικό</w:t>
      </w:r>
      <w:r>
        <w:rPr>
          <w:color w:val="000000" w:themeColor="text1"/>
        </w:rPr>
        <w:t>ς</w:t>
      </w:r>
      <w:r w:rsidRPr="006665CD">
        <w:rPr>
          <w:color w:val="000000" w:themeColor="text1"/>
        </w:rPr>
        <w:t xml:space="preserve"> αντίκτυπο</w:t>
      </w:r>
      <w:r>
        <w:rPr>
          <w:color w:val="000000" w:themeColor="text1"/>
        </w:rPr>
        <w:t>ς</w:t>
      </w:r>
      <w:r w:rsidRPr="006665CD">
        <w:rPr>
          <w:color w:val="000000" w:themeColor="text1"/>
        </w:rPr>
        <w:t xml:space="preserve"> που έχει το θέατρο στην ανάπτυξη δεξιοτήτων ζωής, όπως η αυξημένη αυτοπεποίθηση, η ανάπτυξη προσωπικής άποψη</w:t>
      </w:r>
      <w:r>
        <w:rPr>
          <w:color w:val="000000" w:themeColor="text1"/>
        </w:rPr>
        <w:t>ς</w:t>
      </w:r>
      <w:r w:rsidRPr="006665CD">
        <w:rPr>
          <w:color w:val="000000" w:themeColor="text1"/>
        </w:rPr>
        <w:t xml:space="preserve"> και συμπεριφοράς, η δέσμευση σε μια ομαδική δραστηριότητα και η ικανότητα επικοινωνίας με άλλους. Πιο συγκεκριμένα, στο θέατρο εκτός από την καλλιτεχνική ικανοποίηση</w:t>
      </w:r>
      <w:r>
        <w:rPr>
          <w:color w:val="000000" w:themeColor="text1"/>
        </w:rPr>
        <w:t>,</w:t>
      </w:r>
      <w:r w:rsidRPr="006665CD">
        <w:rPr>
          <w:color w:val="000000" w:themeColor="text1"/>
        </w:rPr>
        <w:t xml:space="preserve"> προσφέρει ένα κομμάτι ζωντανής μυθοπλασίας, υπάρχει η ευκαιρία για συζήτηση, εναλλαγή ρόλων, κίνηση, αποτελεσματικό λόγο και ομαδική εργασία</w:t>
      </w:r>
      <w:r w:rsidRPr="00870C04">
        <w:rPr>
          <w:color w:val="000000" w:themeColor="text1"/>
        </w:rPr>
        <w:t xml:space="preserve"> </w:t>
      </w:r>
      <w:r>
        <w:rPr>
          <w:color w:val="000000" w:themeColor="text1"/>
        </w:rPr>
        <w:fldChar w:fldCharType="begin" w:fldLock="1"/>
      </w:r>
      <w:r>
        <w:rPr>
          <w:color w:val="000000" w:themeColor="text1"/>
        </w:rPr>
        <w:instrText>ADDIN CSL_CITATION {"citationItems":[{"id":"ITEM-1","itemData":{"author":[{"dropping-particle":"","family":"Jacobs","given":"Rachael","non-dropping-particle":"","parse-names":false,"suffix":""}],"container-title":"Drama Research: International Journal of Drama in Education","id":"ITEM-1","issue":"1","issued":{"date-parts":[["2016"]]},"page":"1-19","title":"Challenges of Drama Performance Assessment","type":"article-journal","volume":"7"},"uris":["http://www.mendeley.com/documents/?uuid=b0e10d9f-986a-484b-8850-c5ac5874bce3"]}],"mendeley":{"formattedCitation":"(Jacobs, 2016)","plainTextFormattedCitation":"(Jacobs, 2016)","previouslyFormattedCitation":"(Jacobs, 2016)"},"properties":{"noteIndex":0},"schema":"https://github.com/citation-style-language/schema/raw/master/csl-citation.json"}</w:instrText>
      </w:r>
      <w:r>
        <w:rPr>
          <w:color w:val="000000" w:themeColor="text1"/>
        </w:rPr>
        <w:fldChar w:fldCharType="separate"/>
      </w:r>
      <w:r w:rsidRPr="00870C04">
        <w:rPr>
          <w:noProof/>
          <w:color w:val="000000" w:themeColor="text1"/>
        </w:rPr>
        <w:t>(Jacobs, 2016)</w:t>
      </w:r>
      <w:r>
        <w:rPr>
          <w:color w:val="000000" w:themeColor="text1"/>
        </w:rPr>
        <w:fldChar w:fldCharType="end"/>
      </w:r>
      <w:r w:rsidRPr="006665CD">
        <w:rPr>
          <w:color w:val="000000" w:themeColor="text1"/>
        </w:rPr>
        <w:t>.</w:t>
      </w:r>
    </w:p>
    <w:p w14:paraId="57A6EF1B" w14:textId="77777777" w:rsidR="00BC5DE2" w:rsidRPr="00870C04" w:rsidRDefault="00BC5DE2" w:rsidP="00BC5DE2">
      <w:pPr>
        <w:pStyle w:val="BodyText"/>
        <w:spacing w:before="120" w:after="120" w:line="360" w:lineRule="auto"/>
        <w:ind w:right="3" w:firstLine="709"/>
        <w:jc w:val="both"/>
        <w:rPr>
          <w:color w:val="000000" w:themeColor="text1"/>
        </w:rPr>
      </w:pPr>
      <w:r w:rsidRPr="006665CD">
        <w:rPr>
          <w:color w:val="000000" w:themeColor="text1"/>
        </w:rPr>
        <w:t>Μπορεί να υποστηριχθεί ότι μέσω της συμμετοχής των νέων στο θέατρο, αναπτύσσο</w:t>
      </w:r>
      <w:r>
        <w:rPr>
          <w:color w:val="000000" w:themeColor="text1"/>
        </w:rPr>
        <w:t>νται</w:t>
      </w:r>
      <w:r w:rsidRPr="006665CD">
        <w:rPr>
          <w:color w:val="000000" w:themeColor="text1"/>
        </w:rPr>
        <w:t xml:space="preserve"> μια σειρά από δεξιότητες, όπως αναφέρθηκε παραπάνω</w:t>
      </w:r>
      <w:r>
        <w:rPr>
          <w:color w:val="000000" w:themeColor="text1"/>
        </w:rPr>
        <w:t>,</w:t>
      </w:r>
      <w:r w:rsidRPr="006665CD">
        <w:rPr>
          <w:color w:val="000000" w:themeColor="text1"/>
        </w:rPr>
        <w:t xml:space="preserve"> τόσο τεχνικές όσο και προσωπικές δεξιότητες που βοηθούν την ανάπτυξή τους. Ως εκ τούτου, το θέατρο μπορεί να ενταχθεί σε ένα ευρύτερο πλαίσιο μάθησης που λαμβάνει χώρα ταυτόχρονα σε εννοιολογικό, προσωπικό και κοινωνικό επίπεδο. Ακόμα, </w:t>
      </w:r>
      <w:r>
        <w:rPr>
          <w:color w:val="000000" w:themeColor="text1"/>
        </w:rPr>
        <w:t>έρευνες υποστηρίζουν</w:t>
      </w:r>
      <w:r w:rsidRPr="006665CD">
        <w:rPr>
          <w:color w:val="000000" w:themeColor="text1"/>
        </w:rPr>
        <w:t xml:space="preserve"> τη σημασία του θεάτρου στη μάθηση των νέων. </w:t>
      </w:r>
      <w:r>
        <w:rPr>
          <w:color w:val="000000" w:themeColor="text1"/>
        </w:rPr>
        <w:t xml:space="preserve">Σύμφωνα με έρευνα της </w:t>
      </w:r>
      <w:r w:rsidRPr="00870C04">
        <w:rPr>
          <w:noProof/>
          <w:color w:val="000000" w:themeColor="text1"/>
        </w:rPr>
        <w:t>Podlozny</w:t>
      </w:r>
      <w:r>
        <w:rPr>
          <w:noProof/>
          <w:color w:val="000000" w:themeColor="text1"/>
        </w:rPr>
        <w:t xml:space="preserve"> (</w:t>
      </w:r>
      <w:r w:rsidRPr="00870C04">
        <w:rPr>
          <w:noProof/>
          <w:color w:val="000000" w:themeColor="text1"/>
        </w:rPr>
        <w:t>2000</w:t>
      </w:r>
      <w:r>
        <w:rPr>
          <w:noProof/>
          <w:color w:val="000000" w:themeColor="text1"/>
        </w:rPr>
        <w:t xml:space="preserve">), </w:t>
      </w:r>
      <w:r>
        <w:rPr>
          <w:color w:val="000000" w:themeColor="text1"/>
        </w:rPr>
        <w:t>μ</w:t>
      </w:r>
      <w:r w:rsidRPr="006665CD">
        <w:rPr>
          <w:color w:val="000000" w:themeColor="text1"/>
        </w:rPr>
        <w:t>ετά από 18 προγραμματισμένες πρόβες</w:t>
      </w:r>
      <w:r>
        <w:rPr>
          <w:color w:val="000000" w:themeColor="text1"/>
        </w:rPr>
        <w:t xml:space="preserve"> οι οποίες έλαβαν μέρος στην περιοχή του Νιούμπριτζ στην Ιρλανδία</w:t>
      </w:r>
      <w:r w:rsidRPr="006665CD">
        <w:rPr>
          <w:color w:val="000000" w:themeColor="text1"/>
        </w:rPr>
        <w:t>, διαπιστ</w:t>
      </w:r>
      <w:r>
        <w:rPr>
          <w:color w:val="000000" w:themeColor="text1"/>
        </w:rPr>
        <w:t>ώ</w:t>
      </w:r>
      <w:r w:rsidRPr="006665CD">
        <w:rPr>
          <w:color w:val="000000" w:themeColor="text1"/>
        </w:rPr>
        <w:t>θ</w:t>
      </w:r>
      <w:r>
        <w:rPr>
          <w:color w:val="000000" w:themeColor="text1"/>
        </w:rPr>
        <w:t>η</w:t>
      </w:r>
      <w:r w:rsidRPr="006665CD">
        <w:rPr>
          <w:color w:val="000000" w:themeColor="text1"/>
        </w:rPr>
        <w:t>καν σημαντικές αυξήσεις στις επικοινωνιακές δεξιότητες και στη στάση απέναντι στον εαυτό τους. Η βελτίωση παρατηρήθηκε στην προφορική εκφραστικότητα, τη γνώση και την κατανόηση του θεατρικού έργου</w:t>
      </w:r>
      <w:r>
        <w:rPr>
          <w:color w:val="000000" w:themeColor="text1"/>
        </w:rPr>
        <w:t>.</w:t>
      </w:r>
      <w:r w:rsidRPr="00870C04">
        <w:rPr>
          <w:color w:val="000000" w:themeColor="text1"/>
        </w:rPr>
        <w:t xml:space="preserve"> </w:t>
      </w:r>
    </w:p>
    <w:p w14:paraId="3A2FB5CD" w14:textId="77777777" w:rsidR="00BC5DE2" w:rsidRPr="00F61059" w:rsidRDefault="00BC5DE2" w:rsidP="00BC5DE2">
      <w:pPr>
        <w:pStyle w:val="BodyText"/>
        <w:spacing w:before="120" w:after="120" w:line="360" w:lineRule="auto"/>
        <w:ind w:right="3" w:firstLine="709"/>
        <w:jc w:val="both"/>
        <w:rPr>
          <w:color w:val="000000" w:themeColor="text1"/>
        </w:rPr>
      </w:pPr>
      <w:r w:rsidRPr="006665CD">
        <w:rPr>
          <w:color w:val="000000" w:themeColor="text1"/>
        </w:rPr>
        <w:t>Οι θεατρικές δεξιότητες μπορούν να αναπτυχθούν όχι μόνο για να βοηθήσουν τη μνήμη στην εκμάθηση του σεναρίου, αλλά και για να αυξήσουν την επίγνωση του πώς η ανταπόκριση του ατόμου στο συναίσθημα και την εμπειρία τροφοδοτεί τη δημιουργικότητα επηρεάζοντας έτσι συνολικότερα την παράσταση. Μπορεί να υποστηριχθεί ότι όταν οι μαθητές συνειδητοποιήσουν τη σημασία του ρόλου τους στη δημιουργική διαδικασία, τότε η εμπιστοσύνη τους στο αποτέλεσμα και η ικανότητά τους να επιτύχουν αυξάνεται σημαντικά. Η επιτυχία τους οφείλεται σε μεγάλο βαθμό στο τι έχουν μάθει. Αυτή η αναστοχαστικότητα είναι το αποτέλεσμα της εργασίας που απαιτείται για ένα θεατρικό έργο,</w:t>
      </w:r>
      <w:r>
        <w:rPr>
          <w:color w:val="000000" w:themeColor="text1"/>
        </w:rPr>
        <w:t xml:space="preserve"> μέσω</w:t>
      </w:r>
      <w:r w:rsidRPr="006665CD">
        <w:rPr>
          <w:color w:val="000000" w:themeColor="text1"/>
        </w:rPr>
        <w:t xml:space="preserve"> </w:t>
      </w:r>
      <w:r>
        <w:rPr>
          <w:color w:val="000000" w:themeColor="text1"/>
        </w:rPr>
        <w:t>τ</w:t>
      </w:r>
      <w:r w:rsidRPr="006665CD">
        <w:rPr>
          <w:color w:val="000000" w:themeColor="text1"/>
        </w:rPr>
        <w:t>η</w:t>
      </w:r>
      <w:r>
        <w:rPr>
          <w:color w:val="000000" w:themeColor="text1"/>
        </w:rPr>
        <w:t>ς</w:t>
      </w:r>
      <w:r w:rsidRPr="006665CD">
        <w:rPr>
          <w:color w:val="000000" w:themeColor="text1"/>
        </w:rPr>
        <w:t xml:space="preserve"> προσωπική</w:t>
      </w:r>
      <w:r>
        <w:rPr>
          <w:color w:val="000000" w:themeColor="text1"/>
        </w:rPr>
        <w:t>ς</w:t>
      </w:r>
      <w:r w:rsidRPr="006665CD">
        <w:rPr>
          <w:color w:val="000000" w:themeColor="text1"/>
        </w:rPr>
        <w:t xml:space="preserve"> δημιουργικότητα</w:t>
      </w:r>
      <w:r>
        <w:rPr>
          <w:color w:val="000000" w:themeColor="text1"/>
        </w:rPr>
        <w:t>ς.</w:t>
      </w:r>
      <w:r w:rsidRPr="006665CD">
        <w:rPr>
          <w:color w:val="000000" w:themeColor="text1"/>
        </w:rPr>
        <w:t xml:space="preserve"> Σε αυτό το πλαίσιο, το θέατρο μπορεί να ενισχύσει τη διαπροσωπική μάθηση </w:t>
      </w:r>
      <w:r>
        <w:rPr>
          <w:color w:val="000000" w:themeColor="text1"/>
        </w:rPr>
        <w:fldChar w:fldCharType="begin" w:fldLock="1"/>
      </w:r>
      <w:r>
        <w:rPr>
          <w:color w:val="000000" w:themeColor="text1"/>
        </w:rPr>
        <w:instrText>ADDIN CSL_CITATION {"citationItems":[{"id":"ITEM-1","itemData":{"DOI":"10.1016/j.sbspro.2014.01.1443","ISBN":"0000000000","ISSN":"18770428","abstract":"Teaching and learning of business modules have always been a challenge, especially with students who have low language proficiency. Although there have been a variety of active-learning methods employed to enhance students” understanding of the subject matter, traditionally, the key approach to teaching and learning of business modules has been lecture-based. These limited approaches have not substantially improved the students” understanding of the subject matter as these approaches have not significantly improved their language proficiency. Therefore, this study aims to explore the use of drama as a teaching and learning tool not only to enhance students” language proficiency but to also improve students” learning and understanding of a business module. The study employs a qualitative method utilizing various data collection techniques, including the use of students” reflective writing, practice observations and students” assessment results. The findings show that the use of drama for business context and content has helped enhance students” language proficiency and knowledge of the subject.","author":[{"dropping-particle":"","family":"Kalidas","given":"Chandra Sakaran","non-dropping-particle":"","parse-names":false,"suffix":""}],"container-title":"Procedia - Social and Behavioral Sciences","id":"ITEM-1","issued":{"date-parts":[["2014"]]},"page":"444-449","publisher":"Elsevier B.V.","title":"Drama: A Tool for Learning","type":"article-journal","volume":"123"},"uris":["http://www.mendeley.com/documents/?uuid=f9ee95cf-8251-418c-9495-94718a39e588"]}],"mendeley":{"formattedCitation":"(Kalidas, 2014)","plainTextFormattedCitation":"(Kalidas, 2014)","previouslyFormattedCitation":"(Kalidas, 2014)"},"properties":{"noteIndex":0},"schema":"https://github.com/citation-style-language/schema/raw/master/csl-citation.json"}</w:instrText>
      </w:r>
      <w:r>
        <w:rPr>
          <w:color w:val="000000" w:themeColor="text1"/>
        </w:rPr>
        <w:fldChar w:fldCharType="separate"/>
      </w:r>
      <w:r w:rsidRPr="00B71F70">
        <w:rPr>
          <w:noProof/>
          <w:color w:val="000000" w:themeColor="text1"/>
        </w:rPr>
        <w:t>(Kalidas, 2014)</w:t>
      </w:r>
      <w:r>
        <w:rPr>
          <w:color w:val="000000" w:themeColor="text1"/>
        </w:rPr>
        <w:fldChar w:fldCharType="end"/>
      </w:r>
      <w:r w:rsidRPr="006665CD">
        <w:rPr>
          <w:color w:val="000000" w:themeColor="text1"/>
        </w:rPr>
        <w:t>, να αυξήσει την αυτογνωσία</w:t>
      </w:r>
      <w:r w:rsidRPr="00B71F70">
        <w:rPr>
          <w:color w:val="000000" w:themeColor="text1"/>
        </w:rPr>
        <w:t xml:space="preserve"> </w:t>
      </w:r>
      <w:r>
        <w:rPr>
          <w:color w:val="000000" w:themeColor="text1"/>
        </w:rPr>
        <w:fldChar w:fldCharType="begin" w:fldLock="1"/>
      </w:r>
      <w:r>
        <w:rPr>
          <w:color w:val="000000" w:themeColor="text1"/>
        </w:rPr>
        <w:instrText>ADDIN CSL_CITATION {"citationItems":[{"id":"ITEM-1","itemData":{"DOI":"10.1080/13562510124223","ISSN":"1356-2517","abstract":"This paper discusses a teaching experiment in which participation and observation of a drama helped first year nursing students to consider ways of dealing with death and dying. Workshops included dramatised scenarios of critical incidents demonstrating different peoples' experiences of the death of a fictional patient in hospital. Two nurse teachers performed a two-part drama about the experiences of a patient just diagnosed with terminal cancer. Live performances were presented to large groups of students and followed by small group discussions. Drama as a teaching method was well received, and the combination of drama and group discussion was considered very effective by students, who requested more similar sessions. Drama appears highly satisfactory for achieving learning in the affective domain, and can be added to teaching methods for improving communication skills and coping strategies with nursing students who will be caring for the dying. However, further research is necessary. (PsycINFO Database Record (c) 2016 APA, all rights reserved)","author":[{"dropping-particle":"","family":"Deeny","given":"Pat","non-dropping-particle":"","parse-names":false,"suffix":""},{"dropping-particle":"","family":"Johnson","given":"Alphy","non-dropping-particle":"","parse-names":false,"suffix":""},{"dropping-particle":"","family":"Boore","given":"Jennifer","non-dropping-particle":"","parse-names":false,"suffix":""},{"dropping-particle":"","family":"Leyden","given":"Catherine","non-dropping-particle":"","parse-names":false,"suffix":""},{"dropping-particle":"","family":"McCaughan","given":"Ellis","non-dropping-particle":"","parse-names":false,"suffix":""}],"container-title":"Teaching in Higher Education","id":"ITEM-1","issue":"1","issued":{"date-parts":[["2001"]]},"page":"99-112","title":"Drama as an Experiential Technique in Learning How to Cope with Dying Patients and their Families","type":"article-journal","volume":"6"},"uris":["http://www.mendeley.com/documents/?uuid=ab2fd082-975e-49fa-8efa-6d65c57fd9bc"]}],"mendeley":{"formattedCitation":"(Deeny et al., 2001)","plainTextFormattedCitation":"(Deeny et al., 2001)","previouslyFormattedCitation":"(Deeny et al., 2001)"},"properties":{"noteIndex":0},"schema":"https://github.com/citation-style-language/schema/raw/master/csl-citation.json"}</w:instrText>
      </w:r>
      <w:r>
        <w:rPr>
          <w:color w:val="000000" w:themeColor="text1"/>
        </w:rPr>
        <w:fldChar w:fldCharType="separate"/>
      </w:r>
      <w:r w:rsidRPr="00B71F70">
        <w:rPr>
          <w:noProof/>
          <w:color w:val="000000" w:themeColor="text1"/>
        </w:rPr>
        <w:t>(Deeny et al., 2001)</w:t>
      </w:r>
      <w:r>
        <w:rPr>
          <w:color w:val="000000" w:themeColor="text1"/>
        </w:rPr>
        <w:fldChar w:fldCharType="end"/>
      </w:r>
      <w:r w:rsidRPr="006665CD">
        <w:rPr>
          <w:color w:val="000000" w:themeColor="text1"/>
        </w:rPr>
        <w:t xml:space="preserve"> και να βοηθήσει στην προσωπική ανάπτυξη και εξέλιξη </w:t>
      </w:r>
      <w:r>
        <w:rPr>
          <w:color w:val="000000" w:themeColor="text1"/>
        </w:rPr>
        <w:fldChar w:fldCharType="begin" w:fldLock="1"/>
      </w:r>
      <w:r>
        <w:rPr>
          <w:color w:val="000000" w:themeColor="text1"/>
        </w:rPr>
        <w:instrText>ADDIN CSL_CITATION {"citationItems":[{"id":"ITEM-1","itemData":{"DOI":"10.1080/10494820.2019.1570279","ISSN":"17445191","abstract":"Kolb’s experiential learning cycle is perhaps the most scholarly influential and cited model regarding experiential learning theory. However, a key issue in interpreting Kolb’s model concerns a lack of clarity regarding what constitutes a concrete experience, exactly. A systematic literature review was conducted in order to examine: what constitutes a concrete experience and what is the nature of treatment of a concrete experience in experiential learning? The analysis revealed five themes: learners are involved, active, participants; knowledge is situated in place and time; learners are exposed to novel experiences, which involves risk; learning demands inquiry to specific real-world problems; and critical reflection acts as a mediator of meaningful learning. Accordingly, a revision to Kolb’s model is proposed: experiential learning consists of contextually rich concrete experience, critical reflective observation, contextual-specific abstract conceptualization, and pragmatic active experimentation. Further empirical studies are required to test the model proposed.","author":[{"dropping-particle":"","family":"Morris","given":"Thomas Howard","non-dropping-particle":"","parse-names":false,"suffix":""}],"container-title":"Interactive Learning Environments","id":"ITEM-1","issue":"8","issued":{"date-parts":[["2020"]]},"page":"1064-1077","title":"Experiential learning–a systematic review and revision of Kolb’s model","type":"article-journal","volume":"28"},"uris":["http://www.mendeley.com/documents/?uuid=4c06dc82-131e-4ef7-bdc7-89932ffc3257"]}],"mendeley":{"formattedCitation":"(Morris, 2020)","plainTextFormattedCitation":"(Morris, 2020)","previouslyFormattedCitation":"(Morris, 2020)"},"properties":{"noteIndex":0},"schema":"https://github.com/citation-style-language/schema/raw/master/csl-citation.json"}</w:instrText>
      </w:r>
      <w:r>
        <w:rPr>
          <w:color w:val="000000" w:themeColor="text1"/>
        </w:rPr>
        <w:fldChar w:fldCharType="separate"/>
      </w:r>
      <w:r w:rsidRPr="00B71F70">
        <w:rPr>
          <w:noProof/>
          <w:color w:val="000000" w:themeColor="text1"/>
        </w:rPr>
        <w:t>(Morris, 2020)</w:t>
      </w:r>
      <w:r>
        <w:rPr>
          <w:color w:val="000000" w:themeColor="text1"/>
        </w:rPr>
        <w:fldChar w:fldCharType="end"/>
      </w:r>
      <w:r w:rsidRPr="00F61059">
        <w:rPr>
          <w:color w:val="000000" w:themeColor="text1"/>
        </w:rPr>
        <w:t>.</w:t>
      </w:r>
    </w:p>
    <w:p w14:paraId="535E5A5B" w14:textId="77777777" w:rsidR="00BC5DE2" w:rsidRDefault="00BC5DE2" w:rsidP="00BC5DE2">
      <w:pPr>
        <w:pStyle w:val="BodyText"/>
        <w:spacing w:before="120" w:after="120" w:line="360" w:lineRule="auto"/>
        <w:ind w:right="3" w:firstLine="709"/>
        <w:jc w:val="both"/>
        <w:rPr>
          <w:color w:val="000000" w:themeColor="text1"/>
        </w:rPr>
      </w:pPr>
      <w:r w:rsidRPr="006665CD">
        <w:rPr>
          <w:color w:val="000000" w:themeColor="text1"/>
        </w:rPr>
        <w:t>Ωστόσο, αυτό που έχει θεμελιώδη σημασία για τη μάθηση αυτή είναι η ίδια η μορφή τέχνης</w:t>
      </w:r>
      <w:r>
        <w:rPr>
          <w:color w:val="000000" w:themeColor="text1"/>
        </w:rPr>
        <w:t>·</w:t>
      </w:r>
      <w:r w:rsidRPr="006665CD">
        <w:rPr>
          <w:color w:val="000000" w:themeColor="text1"/>
        </w:rPr>
        <w:t xml:space="preserve"> στην προκειμένη περίπτωση το θέατρο και η εφαρμογή του εκτός του πλαισίου της τυπικής εκπαίδευσης. Αυτό</w:t>
      </w:r>
      <w:r w:rsidRPr="006665CD">
        <w:rPr>
          <w:color w:val="000000" w:themeColor="text1"/>
          <w:spacing w:val="41"/>
        </w:rPr>
        <w:t xml:space="preserve"> </w:t>
      </w:r>
      <w:r w:rsidRPr="006665CD">
        <w:rPr>
          <w:color w:val="000000" w:themeColor="text1"/>
        </w:rPr>
        <w:t>που</w:t>
      </w:r>
      <w:r w:rsidRPr="006665CD">
        <w:rPr>
          <w:color w:val="000000" w:themeColor="text1"/>
          <w:spacing w:val="45"/>
        </w:rPr>
        <w:t xml:space="preserve"> </w:t>
      </w:r>
      <w:r w:rsidRPr="006665CD">
        <w:rPr>
          <w:color w:val="000000" w:themeColor="text1"/>
        </w:rPr>
        <w:t>προσφέρει</w:t>
      </w:r>
      <w:r w:rsidRPr="006665CD">
        <w:rPr>
          <w:color w:val="000000" w:themeColor="text1"/>
          <w:spacing w:val="41"/>
        </w:rPr>
        <w:t xml:space="preserve"> </w:t>
      </w:r>
      <w:r w:rsidRPr="006665CD">
        <w:rPr>
          <w:color w:val="000000" w:themeColor="text1"/>
        </w:rPr>
        <w:t>μοναδικά</w:t>
      </w:r>
      <w:r w:rsidRPr="006665CD">
        <w:rPr>
          <w:color w:val="000000" w:themeColor="text1"/>
          <w:spacing w:val="43"/>
        </w:rPr>
        <w:t xml:space="preserve"> </w:t>
      </w:r>
      <w:r w:rsidRPr="006665CD">
        <w:rPr>
          <w:color w:val="000000" w:themeColor="text1"/>
        </w:rPr>
        <w:t>το</w:t>
      </w:r>
      <w:r w:rsidRPr="006665CD">
        <w:rPr>
          <w:color w:val="000000" w:themeColor="text1"/>
          <w:spacing w:val="41"/>
        </w:rPr>
        <w:t xml:space="preserve"> </w:t>
      </w:r>
      <w:r w:rsidRPr="006665CD">
        <w:rPr>
          <w:color w:val="000000" w:themeColor="text1"/>
        </w:rPr>
        <w:t>θέατρο</w:t>
      </w:r>
      <w:r w:rsidRPr="006665CD">
        <w:rPr>
          <w:color w:val="000000" w:themeColor="text1"/>
          <w:spacing w:val="44"/>
        </w:rPr>
        <w:t xml:space="preserve"> </w:t>
      </w:r>
      <w:r w:rsidRPr="006665CD">
        <w:rPr>
          <w:color w:val="000000" w:themeColor="text1"/>
        </w:rPr>
        <w:t xml:space="preserve">ως μορφή τέχνης είναι ένα </w:t>
      </w:r>
      <w:r>
        <w:rPr>
          <w:color w:val="000000" w:themeColor="text1"/>
        </w:rPr>
        <w:t>συνδυασμός</w:t>
      </w:r>
      <w:r w:rsidRPr="006665CD">
        <w:rPr>
          <w:color w:val="000000" w:themeColor="text1"/>
        </w:rPr>
        <w:t xml:space="preserve"> που αντλεί άμεσα από τις εμπειρίες, τον</w:t>
      </w:r>
      <w:r w:rsidRPr="006665CD">
        <w:rPr>
          <w:color w:val="000000" w:themeColor="text1"/>
          <w:spacing w:val="1"/>
        </w:rPr>
        <w:t xml:space="preserve"> </w:t>
      </w:r>
      <w:r w:rsidRPr="006665CD">
        <w:rPr>
          <w:color w:val="000000" w:themeColor="text1"/>
        </w:rPr>
        <w:t>χαρακτήρα και την προσωπικότητα του συμμετέχοντα</w:t>
      </w:r>
      <w:r>
        <w:rPr>
          <w:color w:val="000000" w:themeColor="text1"/>
        </w:rPr>
        <w:t xml:space="preserve">· </w:t>
      </w:r>
      <w:r w:rsidRPr="006665CD">
        <w:rPr>
          <w:color w:val="000000" w:themeColor="text1"/>
        </w:rPr>
        <w:t xml:space="preserve">το ενδιαφέρον των νέων για την παραστατική τέχνη σε ανεπίσημο επίπεδο μπορεί να </w:t>
      </w:r>
      <w:r>
        <w:rPr>
          <w:color w:val="000000" w:themeColor="text1"/>
        </w:rPr>
        <w:t>συνεισφέρει καθοριστικά</w:t>
      </w:r>
      <w:r w:rsidRPr="006665CD">
        <w:rPr>
          <w:color w:val="000000" w:themeColor="text1"/>
        </w:rPr>
        <w:t xml:space="preserve"> στη διαμόρφωση της ταυτότητας και του τρόπου ζωής </w:t>
      </w:r>
      <w:r>
        <w:rPr>
          <w:color w:val="000000" w:themeColor="text1"/>
        </w:rPr>
        <w:t xml:space="preserve">τους </w:t>
      </w:r>
      <w:r>
        <w:rPr>
          <w:color w:val="000000" w:themeColor="text1"/>
        </w:rPr>
        <w:fldChar w:fldCharType="begin" w:fldLock="1"/>
      </w:r>
      <w:r>
        <w:rPr>
          <w:color w:val="000000" w:themeColor="text1"/>
        </w:rPr>
        <w:instrText>ADDIN CSL_CITATION {"citationItems":[{"id":"ITEM-1","itemData":{"DOI":"10.1016/j.socscimed.2018.08.038","ISSN":"18735347","PMID":"30218806","abstract":"Participatory research carried out by or with children, has become a well-established and valuable part of the research landscape investigating children's lives, views and needs. So too has a critical agenda about its ethical implications and methodological complexities. One criticism is that the involvement of children who may be considered ‘vulnerable’ or ‘marginalised’ has been slower to take root within mainstream participatory practice. This means that there has been less focus on how groups such as disabled children or children affected by abuse or neglect can shape and challenge adult-dominated types of knowledge and decision-making that are likely to affect them. This article reports on the findings of a qualitative systematic literature review of thirteen contemporary papers. The review was undertaken by a UK team in 2017. The included articles explored some core ethical and methodological issues involved in carrying out participatory research with vulnerable children and young people. It reports on three themes: 1) The extent to which participatory spaces could recalibrate opportunities and attention given to marginalised and silenced groups; 2) The ways in which these children and young people could develop skills and exercise political and moral agency through participatory activity, and, 3) How to facilitate meaningful engagement with individuals and groups and reconcile this with a critical appreciation of the important but limited nature of research as means of political and social change. The review provides a unique, contemporary analysis of participatory research with vulnerable children, illuminating in particular its conceptual complexities and contradictions, particularly regarding power, empowerment and voice. Its overall utility and interest is augmented by the disciplinary and geographical breadth of the included articles, rendering it relevant to many contexts and countries.","author":[{"dropping-particle":"","family":"Bradbury-Jones","given":"Caroline","non-dropping-particle":"","parse-names":false,"suffix":""},{"dropping-particle":"","family":"Isham","given":"Louise","non-dropping-particle":"","parse-names":false,"suffix":""},{"dropping-particle":"","family":"Taylor","given":"Julie","non-dropping-particle":"","parse-names":false,"suffix":""}],"container-title":"Social Science and Medicine","id":"ITEM-1","issued":{"date-parts":[["2018"]]},"page":"80-91","title":"The complexities and contradictions in participatory research with vulnerable children and young people: A qualitative systematic review","type":"article-journal","volume":"215"},"uris":["http://www.mendeley.com/documents/?uuid=202bd21c-984e-4a1c-8879-84d38e191f4b"]}],"mendeley":{"formattedCitation":"(Bradbury-Jones et al., 2018)","plainTextFormattedCitation":"(Bradbury-Jones et al., 2018)","previouslyFormattedCitation":"(Bradbury-Jones et al., 2018)"},"properties":{"noteIndex":0},"schema":"https://github.com/citation-style-language/schema/raw/master/csl-citation.json"}</w:instrText>
      </w:r>
      <w:r>
        <w:rPr>
          <w:color w:val="000000" w:themeColor="text1"/>
        </w:rPr>
        <w:fldChar w:fldCharType="separate"/>
      </w:r>
      <w:r w:rsidRPr="00C80785">
        <w:rPr>
          <w:noProof/>
          <w:color w:val="000000" w:themeColor="text1"/>
        </w:rPr>
        <w:t>(Bradbury-Jones et al., 2018)</w:t>
      </w:r>
      <w:r>
        <w:rPr>
          <w:color w:val="000000" w:themeColor="text1"/>
        </w:rPr>
        <w:fldChar w:fldCharType="end"/>
      </w:r>
      <w:r w:rsidRPr="006665CD">
        <w:rPr>
          <w:color w:val="000000" w:themeColor="text1"/>
        </w:rPr>
        <w:t xml:space="preserve">. </w:t>
      </w:r>
    </w:p>
    <w:p w14:paraId="65BD2993" w14:textId="77777777" w:rsidR="00BC5DE2" w:rsidRPr="006665CD" w:rsidRDefault="00BC5DE2" w:rsidP="00BC5DE2">
      <w:pPr>
        <w:pStyle w:val="BodyText"/>
        <w:spacing w:before="120" w:after="120" w:line="360" w:lineRule="auto"/>
        <w:ind w:right="3" w:firstLine="709"/>
        <w:jc w:val="both"/>
        <w:rPr>
          <w:color w:val="000000" w:themeColor="text1"/>
        </w:rPr>
      </w:pPr>
      <w:r w:rsidRPr="006665CD">
        <w:rPr>
          <w:color w:val="000000" w:themeColor="text1"/>
        </w:rPr>
        <w:t xml:space="preserve">Με άλλα λόγια, το θέατρο γίνεται ένα ισχυρό, δημιουργικό όχημα, όπου τα συναισθήματα συγκεντρώνονται και εντείνονται, προσφέροντας μια πλούσια εκπαιδευτική εμπειρία. Οι σκέψεις και τα συναισθήματα του ατόμου αφοσιώνονται για να βοηθήσουν την ανάπτυξη ενός θεατρικού χαρακτήρα, μέσω τεχνικών ασκήσεων και προβών. </w:t>
      </w:r>
      <w:r>
        <w:rPr>
          <w:color w:val="000000" w:themeColor="text1"/>
        </w:rPr>
        <w:t>Κ</w:t>
      </w:r>
      <w:r w:rsidRPr="006665CD">
        <w:rPr>
          <w:color w:val="000000" w:themeColor="text1"/>
        </w:rPr>
        <w:t xml:space="preserve">ατά τη δημιουργία του θεάτρου κάθε άτομο έχει να δώσει ένα σημαντικό κομμάτι εαυτού. Μπορεί να υποστηριχθεί ότι από εκπαιδευτικής άποψης, τα οφέλη και οι δυνατότητες αυτής της διαδικασίας είναι τεράστια </w:t>
      </w:r>
      <w:r>
        <w:rPr>
          <w:color w:val="000000" w:themeColor="text1"/>
        </w:rPr>
        <w:fldChar w:fldCharType="begin" w:fldLock="1"/>
      </w:r>
      <w:r>
        <w:rPr>
          <w:color w:val="000000" w:themeColor="text1"/>
        </w:rPr>
        <w:instrText>ADDIN CSL_CITATION {"citationItems":[{"id":"ITEM-1","itemData":{"DOI":"10.1080/13676260120101860","ISBN":"9781608761357","ISSN":"1367-6261","abstract":"Policymakers and youth advocates have begun to focus greater attention on young people who are not working or in school. Generally characterized as \"disconnected\", these youth may also lack strong social networks that provide assistance in the form of employment connections and other supports such as housing and financial assistance. Without attachment to work or school, disconnected youth may be vulnerable to experiencing negative outcomes as they transition to adulthood. Like the existing research, the CRS analysis finds that a greater share of female and minority youth are disconnected. However, the analysis evaluates some other characteristics that have not been widely studied in the existing research. For instance, compared to their peers in the general population, disconnected youth tend to have fewer years of education, and are more likely to live apart from their parents and to have children. Disconnected youth are also twice as likely to be poor than their connected peers. This book provides information about the characteristics of disconnected youth, and the circumstances in which they live. This book consists of public documents which have been located, gathered, combined, reformatted, and enhanced with a subject index, selectively edited and bound to provide easy access.","author":[{"dropping-particle":"","family":"Dublanc","given":"Gregory","non-dropping-particle":"","parse-names":false,"suffix":""}],"container-title":"Disconnected Youth","id":"ITEM-1","issued":{"date-parts":[["2010"]]},"page":"1-317","title":"Disconnected youth","type":"article-journal"},"uris":["http://www.mendeley.com/documents/?uuid=2fcd2a19-fcff-47c0-be6a-a579a57786b0"]}],"mendeley":{"formattedCitation":"(Dublanc, 2010)","plainTextFormattedCitation":"(Dublanc, 2010)","previouslyFormattedCitation":"(Dublanc, 2010)"},"properties":{"noteIndex":0},"schema":"https://github.com/citation-style-language/schema/raw/master/csl-citation.json"}</w:instrText>
      </w:r>
      <w:r>
        <w:rPr>
          <w:color w:val="000000" w:themeColor="text1"/>
        </w:rPr>
        <w:fldChar w:fldCharType="separate"/>
      </w:r>
      <w:r w:rsidRPr="00C80785">
        <w:rPr>
          <w:noProof/>
          <w:color w:val="000000" w:themeColor="text1"/>
        </w:rPr>
        <w:t>(Dublanc, 2010)</w:t>
      </w:r>
      <w:r>
        <w:rPr>
          <w:color w:val="000000" w:themeColor="text1"/>
        </w:rPr>
        <w:fldChar w:fldCharType="end"/>
      </w:r>
      <w:r w:rsidRPr="006665CD">
        <w:rPr>
          <w:color w:val="000000" w:themeColor="text1"/>
        </w:rPr>
        <w:t>, εφόσον δεν αποτελεί ένα τυπικό περιβάλλον μάθησης. Το θέατρο μπορεί, επομένως, να γίνει ένας τρόπος βιωματικής μάθησης που εμπλέκει τους νέους σε ενεργό συμμετοχή</w:t>
      </w:r>
      <w:r>
        <w:rPr>
          <w:color w:val="000000" w:themeColor="text1"/>
        </w:rPr>
        <w:t>,</w:t>
      </w:r>
      <w:r w:rsidRPr="006665CD">
        <w:rPr>
          <w:color w:val="000000" w:themeColor="text1"/>
        </w:rPr>
        <w:t xml:space="preserve"> καθώς ταυτίζονται με φανταστικούς ρόλους και καταστάσεις</w:t>
      </w:r>
      <w:r>
        <w:rPr>
          <w:color w:val="000000" w:themeColor="text1"/>
        </w:rPr>
        <w:t>.</w:t>
      </w:r>
      <w:r w:rsidRPr="006665CD">
        <w:rPr>
          <w:color w:val="000000" w:themeColor="text1"/>
        </w:rPr>
        <w:t xml:space="preserve"> Αυτό που κάνει το θέατρο ένα τόσο ζωντανό εργαλείο μάθησης είναι η εμπειρία της πράξης - η κινητική διαδικασία της μεταφοράς της σκέψης σε δράση. Στην παράσταση</w:t>
      </w:r>
      <w:r>
        <w:rPr>
          <w:rStyle w:val="FootnoteReference"/>
          <w:color w:val="000000" w:themeColor="text1"/>
        </w:rPr>
        <w:footnoteReference w:id="1"/>
      </w:r>
      <w:r>
        <w:rPr>
          <w:color w:val="000000" w:themeColor="text1"/>
        </w:rPr>
        <w:t xml:space="preserve"> </w:t>
      </w:r>
      <w:r w:rsidRPr="006665CD">
        <w:rPr>
          <w:color w:val="000000" w:themeColor="text1"/>
        </w:rPr>
        <w:t>η ανάγκη για σωματική δράση είναι κεντρική. Όταν αυτή η δράση παντρεύεται με άλλους εκπαιδευτικούς στόχους, το αποτέλεσμα είναι μια ισχυρά υποστηριζόμενη διαδικασία μάθησης. Όπως υποστηρίζ</w:t>
      </w:r>
      <w:r>
        <w:rPr>
          <w:color w:val="000000" w:themeColor="text1"/>
        </w:rPr>
        <w:t>ει</w:t>
      </w:r>
      <w:r w:rsidRPr="006665CD">
        <w:rPr>
          <w:color w:val="000000" w:themeColor="text1"/>
        </w:rPr>
        <w:t xml:space="preserve"> </w:t>
      </w:r>
      <w:r w:rsidRPr="00B71F70">
        <w:rPr>
          <w:color w:val="000000" w:themeColor="text1"/>
        </w:rPr>
        <w:t xml:space="preserve">ο Deeney </w:t>
      </w:r>
      <w:r>
        <w:rPr>
          <w:iCs/>
          <w:color w:val="000000" w:themeColor="text1"/>
        </w:rPr>
        <w:t>με συνεργάτες τους</w:t>
      </w:r>
      <w:r w:rsidRPr="00B71F70">
        <w:rPr>
          <w:color w:val="000000" w:themeColor="text1"/>
        </w:rPr>
        <w:t xml:space="preserve"> </w:t>
      </w:r>
      <w:r w:rsidRPr="00B71F70">
        <w:rPr>
          <w:color w:val="000000" w:themeColor="text1"/>
        </w:rPr>
        <w:fldChar w:fldCharType="begin" w:fldLock="1"/>
      </w:r>
      <w:r>
        <w:rPr>
          <w:color w:val="000000" w:themeColor="text1"/>
        </w:rPr>
        <w:instrText>ADDIN CSL_CITATION {"citationItems":[{"id":"ITEM-1","itemData":{"DOI":"10.1080/13562510124223","ISSN":"1356-2517","abstract":"This paper discusses a teaching experiment in which participation and observation of a drama helped first year nursing students to consider ways of dealing with death and dying. Workshops included dramatised scenarios of critical incidents demonstrating different peoples' experiences of the death of a fictional patient in hospital. Two nurse teachers performed a two-part drama about the experiences of a patient just diagnosed with terminal cancer. Live performances were presented to large groups of students and followed by small group discussions. Drama as a teaching method was well received, and the combination of drama and group discussion was considered very effective by students, who requested more similar sessions. Drama appears highly satisfactory for achieving learning in the affective domain, and can be added to teaching methods for improving communication skills and coping strategies with nursing students who will be caring for the dying. However, further research is necessary. (PsycINFO Database Record (c) 2016 APA, all rights reserved)","author":[{"dropping-particle":"","family":"Deeny","given":"Pat","non-dropping-particle":"","parse-names":false,"suffix":""},{"dropping-particle":"","family":"Johnson","given":"Alphy","non-dropping-particle":"","parse-names":false,"suffix":""},{"dropping-particle":"","family":"Boore","given":"Jennifer","non-dropping-particle":"","parse-names":false,"suffix":""},{"dropping-particle":"","family":"Leyden","given":"Catherine","non-dropping-particle":"","parse-names":false,"suffix":""},{"dropping-particle":"","family":"McCaughan","given":"Ellis","non-dropping-particle":"","parse-names":false,"suffix":""}],"container-title":"Teaching in Higher Education","id":"ITEM-1","issue":"1","issued":{"date-parts":[["2001"]]},"page":"99-112","title":"Drama as an Experiential Technique in Learning How to Cope with Dying Patients and their Families","type":"article-journal","volume":"6"},"uris":["http://www.mendeley.com/documents/?uuid=ab2fd082-975e-49fa-8efa-6d65c57fd9bc"]}],"mendeley":{"formattedCitation":"(Deeny et al., 2001)","manualFormatting":"(Deeney et al., 2001)","plainTextFormattedCitation":"(Deeny et al., 2001)","previouslyFormattedCitation":"(Deeny et al., 2001)"},"properties":{"noteIndex":0},"schema":"https://github.com/citation-style-language/schema/raw/master/csl-citation.json"}</w:instrText>
      </w:r>
      <w:r w:rsidRPr="00B71F70">
        <w:rPr>
          <w:color w:val="000000" w:themeColor="text1"/>
        </w:rPr>
        <w:fldChar w:fldCharType="separate"/>
      </w:r>
      <w:r w:rsidRPr="00B71F70">
        <w:rPr>
          <w:noProof/>
          <w:color w:val="000000" w:themeColor="text1"/>
        </w:rPr>
        <w:t>(Deen</w:t>
      </w:r>
      <w:r>
        <w:rPr>
          <w:noProof/>
          <w:color w:val="000000" w:themeColor="text1"/>
          <w:lang w:val="en-US"/>
        </w:rPr>
        <w:t>e</w:t>
      </w:r>
      <w:r w:rsidRPr="00B71F70">
        <w:rPr>
          <w:noProof/>
          <w:color w:val="000000" w:themeColor="text1"/>
        </w:rPr>
        <w:t>y et al., 2001)</w:t>
      </w:r>
      <w:r w:rsidRPr="00B71F70">
        <w:rPr>
          <w:color w:val="000000" w:themeColor="text1"/>
        </w:rPr>
        <w:fldChar w:fldCharType="end"/>
      </w:r>
      <w:r w:rsidRPr="006665CD">
        <w:rPr>
          <w:color w:val="000000" w:themeColor="text1"/>
        </w:rPr>
        <w:t xml:space="preserve"> το θέατρο βασίζεται στις γνώσεις, τις δεξιότητες και τις εμπειρίες που μπορούν να φέρουν οι μαθητές στην εκάστοτε διαδικασία μάθησης.</w:t>
      </w:r>
    </w:p>
    <w:p w14:paraId="24F0E869" w14:textId="77777777" w:rsidR="00BC5DE2" w:rsidRDefault="00BC5DE2" w:rsidP="00BC5DE2">
      <w:pPr>
        <w:pStyle w:val="BodyText"/>
        <w:spacing w:before="120" w:after="120" w:line="360" w:lineRule="auto"/>
        <w:ind w:right="3" w:firstLine="709"/>
        <w:jc w:val="both"/>
        <w:rPr>
          <w:color w:val="000000" w:themeColor="text1"/>
        </w:rPr>
      </w:pPr>
      <w:r>
        <w:rPr>
          <w:color w:val="000000" w:themeColor="text1"/>
        </w:rPr>
        <w:t>Σύμφωνα με το</w:t>
      </w:r>
      <w:r w:rsidRPr="006665CD">
        <w:rPr>
          <w:color w:val="000000" w:themeColor="text1"/>
          <w:spacing w:val="-4"/>
        </w:rPr>
        <w:t xml:space="preserve"> </w:t>
      </w:r>
      <w:r w:rsidRPr="006665CD">
        <w:rPr>
          <w:color w:val="000000" w:themeColor="text1"/>
        </w:rPr>
        <w:t>Arts</w:t>
      </w:r>
      <w:r w:rsidRPr="006665CD">
        <w:rPr>
          <w:color w:val="000000" w:themeColor="text1"/>
          <w:spacing w:val="-3"/>
        </w:rPr>
        <w:t xml:space="preserve"> </w:t>
      </w:r>
      <w:r w:rsidRPr="006665CD">
        <w:rPr>
          <w:color w:val="000000" w:themeColor="text1"/>
        </w:rPr>
        <w:t>Council</w:t>
      </w:r>
      <w:r w:rsidRPr="006665CD">
        <w:rPr>
          <w:color w:val="000000" w:themeColor="text1"/>
          <w:spacing w:val="-6"/>
        </w:rPr>
        <w:t xml:space="preserve"> </w:t>
      </w:r>
      <w:r w:rsidRPr="006665CD">
        <w:rPr>
          <w:color w:val="000000" w:themeColor="text1"/>
        </w:rPr>
        <w:t>England το</w:t>
      </w:r>
      <w:r w:rsidRPr="006665CD">
        <w:rPr>
          <w:color w:val="000000" w:themeColor="text1"/>
          <w:spacing w:val="3"/>
        </w:rPr>
        <w:t xml:space="preserve"> </w:t>
      </w:r>
      <w:r w:rsidRPr="006665CD">
        <w:rPr>
          <w:color w:val="000000" w:themeColor="text1"/>
        </w:rPr>
        <w:t>θέατρο για</w:t>
      </w:r>
      <w:r w:rsidRPr="006665CD">
        <w:rPr>
          <w:color w:val="000000" w:themeColor="text1"/>
          <w:spacing w:val="-1"/>
        </w:rPr>
        <w:t xml:space="preserve"> </w:t>
      </w:r>
      <w:r w:rsidRPr="006665CD">
        <w:rPr>
          <w:color w:val="000000" w:themeColor="text1"/>
        </w:rPr>
        <w:t>νέους</w:t>
      </w:r>
      <w:r>
        <w:rPr>
          <w:color w:val="000000" w:themeColor="text1"/>
        </w:rPr>
        <w:t xml:space="preserve"> αφορά στη </w:t>
      </w:r>
      <w:r w:rsidRPr="006665CD">
        <w:rPr>
          <w:color w:val="000000" w:themeColor="text1"/>
        </w:rPr>
        <w:t>δημιουργική αξιοποίηση</w:t>
      </w:r>
      <w:r w:rsidRPr="006665CD">
        <w:rPr>
          <w:color w:val="000000" w:themeColor="text1"/>
          <w:spacing w:val="1"/>
        </w:rPr>
        <w:t xml:space="preserve"> </w:t>
      </w:r>
      <w:r w:rsidRPr="006665CD">
        <w:rPr>
          <w:color w:val="000000" w:themeColor="text1"/>
        </w:rPr>
        <w:t>του</w:t>
      </w:r>
      <w:r w:rsidRPr="006665CD">
        <w:rPr>
          <w:color w:val="000000" w:themeColor="text1"/>
          <w:spacing w:val="1"/>
        </w:rPr>
        <w:t xml:space="preserve"> </w:t>
      </w:r>
      <w:r w:rsidRPr="006665CD">
        <w:rPr>
          <w:color w:val="000000" w:themeColor="text1"/>
        </w:rPr>
        <w:t>χρόνου</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νέων</w:t>
      </w:r>
      <w:r w:rsidRPr="006665CD">
        <w:rPr>
          <w:color w:val="000000" w:themeColor="text1"/>
          <w:spacing w:val="1"/>
        </w:rPr>
        <w:t xml:space="preserve"> </w:t>
      </w:r>
      <w:r w:rsidRPr="006665CD">
        <w:rPr>
          <w:color w:val="000000" w:themeColor="text1"/>
        </w:rPr>
        <w:t>εκτός</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επίσημης</w:t>
      </w:r>
      <w:r w:rsidRPr="006665CD">
        <w:rPr>
          <w:color w:val="000000" w:themeColor="text1"/>
          <w:spacing w:val="1"/>
        </w:rPr>
        <w:t xml:space="preserve"> </w:t>
      </w:r>
      <w:r w:rsidRPr="006665CD">
        <w:rPr>
          <w:color w:val="000000" w:themeColor="text1"/>
        </w:rPr>
        <w:t>εκπαίδευσης,</w:t>
      </w:r>
      <w:r w:rsidRPr="006665CD">
        <w:rPr>
          <w:color w:val="000000" w:themeColor="text1"/>
          <w:spacing w:val="1"/>
        </w:rPr>
        <w:t xml:space="preserve"> </w:t>
      </w:r>
      <w:r w:rsidRPr="006665CD">
        <w:rPr>
          <w:color w:val="000000" w:themeColor="text1"/>
        </w:rPr>
        <w:t>συνήθως</w:t>
      </w:r>
      <w:r>
        <w:rPr>
          <w:color w:val="000000" w:themeColor="text1"/>
        </w:rPr>
        <w:t>,</w:t>
      </w:r>
      <w:r w:rsidRPr="006665CD">
        <w:rPr>
          <w:color w:val="000000" w:themeColor="text1"/>
          <w:spacing w:val="1"/>
        </w:rPr>
        <w:t xml:space="preserve"> </w:t>
      </w:r>
      <w:r>
        <w:rPr>
          <w:color w:val="000000" w:themeColor="text1"/>
        </w:rPr>
        <w:t>αν και</w:t>
      </w:r>
      <w:r w:rsidRPr="006665CD">
        <w:rPr>
          <w:color w:val="000000" w:themeColor="text1"/>
          <w:spacing w:val="1"/>
        </w:rPr>
        <w:t xml:space="preserve"> </w:t>
      </w:r>
      <w:r w:rsidRPr="006665CD">
        <w:rPr>
          <w:color w:val="000000" w:themeColor="text1"/>
        </w:rPr>
        <w:t>όχι</w:t>
      </w:r>
      <w:r w:rsidRPr="006665CD">
        <w:rPr>
          <w:color w:val="000000" w:themeColor="text1"/>
          <w:spacing w:val="1"/>
        </w:rPr>
        <w:t xml:space="preserve"> </w:t>
      </w:r>
      <w:r w:rsidRPr="006665CD">
        <w:rPr>
          <w:color w:val="000000" w:themeColor="text1"/>
        </w:rPr>
        <w:t>αποκλειστικά</w:t>
      </w:r>
      <w:r>
        <w:rPr>
          <w:color w:val="000000" w:themeColor="text1"/>
        </w:rPr>
        <w:t>,</w:t>
      </w:r>
      <w:r w:rsidRPr="006665CD">
        <w:rPr>
          <w:color w:val="000000" w:themeColor="text1"/>
          <w:spacing w:val="1"/>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τη</w:t>
      </w:r>
      <w:r w:rsidRPr="006665CD">
        <w:rPr>
          <w:color w:val="000000" w:themeColor="text1"/>
          <w:spacing w:val="1"/>
        </w:rPr>
        <w:t xml:space="preserve"> </w:t>
      </w:r>
      <w:r w:rsidRPr="006665CD">
        <w:rPr>
          <w:color w:val="000000" w:themeColor="text1"/>
        </w:rPr>
        <w:t>βοήθεια</w:t>
      </w:r>
      <w:r w:rsidRPr="006665CD">
        <w:rPr>
          <w:color w:val="000000" w:themeColor="text1"/>
          <w:spacing w:val="1"/>
        </w:rPr>
        <w:t xml:space="preserve"> </w:t>
      </w:r>
      <w:r w:rsidRPr="006665CD">
        <w:rPr>
          <w:color w:val="000000" w:themeColor="text1"/>
        </w:rPr>
        <w:t>ενηλίκων,</w:t>
      </w:r>
      <w:r w:rsidRPr="006665CD">
        <w:rPr>
          <w:color w:val="000000" w:themeColor="text1"/>
          <w:spacing w:val="1"/>
        </w:rPr>
        <w:t xml:space="preserve"> </w:t>
      </w:r>
      <w:r>
        <w:rPr>
          <w:color w:val="000000" w:themeColor="text1"/>
        </w:rPr>
        <w:t>η οποία δίνει</w:t>
      </w:r>
      <w:r w:rsidRPr="006665CD">
        <w:rPr>
          <w:color w:val="000000" w:themeColor="text1"/>
          <w:spacing w:val="1"/>
        </w:rPr>
        <w:t xml:space="preserve"> </w:t>
      </w:r>
      <w:r w:rsidRPr="006665CD">
        <w:rPr>
          <w:color w:val="000000" w:themeColor="text1"/>
        </w:rPr>
        <w:t>στους</w:t>
      </w:r>
      <w:r w:rsidRPr="006665CD">
        <w:rPr>
          <w:color w:val="000000" w:themeColor="text1"/>
          <w:spacing w:val="1"/>
        </w:rPr>
        <w:t xml:space="preserve"> </w:t>
      </w:r>
      <w:r w:rsidRPr="006665CD">
        <w:rPr>
          <w:color w:val="000000" w:themeColor="text1"/>
        </w:rPr>
        <w:t>νέους</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ευκαιρία</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εκφραστούν δημιουργικά μέσω</w:t>
      </w:r>
      <w:r w:rsidRPr="006665CD">
        <w:rPr>
          <w:color w:val="000000" w:themeColor="text1"/>
          <w:spacing w:val="1"/>
        </w:rPr>
        <w:t xml:space="preserve"> </w:t>
      </w:r>
      <w:r w:rsidRPr="006665CD">
        <w:rPr>
          <w:color w:val="000000" w:themeColor="text1"/>
        </w:rPr>
        <w:t>του θεάτρου</w:t>
      </w:r>
      <w:r w:rsidRPr="006665CD">
        <w:rPr>
          <w:color w:val="000000" w:themeColor="text1"/>
          <w:spacing w:val="1"/>
        </w:rPr>
        <w:t xml:space="preserve"> </w:t>
      </w:r>
      <w:r w:rsidRPr="006665CD">
        <w:rPr>
          <w:color w:val="000000" w:themeColor="text1"/>
        </w:rPr>
        <w:t>και να</w:t>
      </w:r>
      <w:r w:rsidRPr="006665CD">
        <w:rPr>
          <w:color w:val="000000" w:themeColor="text1"/>
          <w:spacing w:val="1"/>
        </w:rPr>
        <w:t xml:space="preserve"> </w:t>
      </w:r>
      <w:r w:rsidRPr="006665CD">
        <w:rPr>
          <w:color w:val="000000" w:themeColor="text1"/>
        </w:rPr>
        <w:t>αναπτυχθούν</w:t>
      </w:r>
      <w:r w:rsidRPr="006665CD">
        <w:rPr>
          <w:color w:val="000000" w:themeColor="text1"/>
          <w:spacing w:val="1"/>
        </w:rPr>
        <w:t xml:space="preserve"> </w:t>
      </w:r>
      <w:r w:rsidRPr="006665CD">
        <w:rPr>
          <w:color w:val="000000" w:themeColor="text1"/>
        </w:rPr>
        <w:t>προσωπικά και</w:t>
      </w:r>
      <w:r w:rsidRPr="006665CD">
        <w:rPr>
          <w:color w:val="000000" w:themeColor="text1"/>
          <w:spacing w:val="1"/>
        </w:rPr>
        <w:t xml:space="preserve"> </w:t>
      </w:r>
      <w:r w:rsidRPr="006665CD">
        <w:rPr>
          <w:color w:val="000000" w:themeColor="text1"/>
        </w:rPr>
        <w:t>κοινωνικά μέσα</w:t>
      </w:r>
      <w:r w:rsidRPr="006665CD">
        <w:rPr>
          <w:color w:val="000000" w:themeColor="text1"/>
          <w:spacing w:val="-4"/>
        </w:rPr>
        <w:t xml:space="preserve"> </w:t>
      </w:r>
      <w:r w:rsidRPr="006665CD">
        <w:rPr>
          <w:color w:val="000000" w:themeColor="text1"/>
        </w:rPr>
        <w:t>σε</w:t>
      </w:r>
      <w:r w:rsidRPr="006665CD">
        <w:rPr>
          <w:color w:val="000000" w:themeColor="text1"/>
          <w:spacing w:val="2"/>
        </w:rPr>
        <w:t xml:space="preserve"> </w:t>
      </w:r>
      <w:r w:rsidRPr="006665CD">
        <w:rPr>
          <w:color w:val="000000" w:themeColor="text1"/>
        </w:rPr>
        <w:t>μια</w:t>
      </w:r>
      <w:r w:rsidRPr="006665CD">
        <w:rPr>
          <w:color w:val="000000" w:themeColor="text1"/>
          <w:spacing w:val="-4"/>
        </w:rPr>
        <w:t xml:space="preserve"> </w:t>
      </w:r>
      <w:r w:rsidRPr="006665CD">
        <w:rPr>
          <w:color w:val="000000" w:themeColor="text1"/>
        </w:rPr>
        <w:t>ομάδα.</w:t>
      </w:r>
    </w:p>
    <w:p w14:paraId="4910CF39" w14:textId="77777777" w:rsidR="00BC5DE2" w:rsidRPr="006665CD" w:rsidRDefault="00BC5DE2" w:rsidP="00BC5DE2">
      <w:pPr>
        <w:pStyle w:val="BodyText"/>
        <w:spacing w:before="120" w:after="120" w:line="360" w:lineRule="auto"/>
        <w:ind w:right="3" w:firstLine="709"/>
        <w:jc w:val="both"/>
        <w:rPr>
          <w:color w:val="000000" w:themeColor="text1"/>
        </w:rPr>
      </w:pPr>
      <w:r w:rsidRPr="002C08B1">
        <w:rPr>
          <w:color w:val="000000" w:themeColor="text1"/>
        </w:rPr>
        <w:t>Το</w:t>
      </w:r>
      <w:r w:rsidRPr="002C08B1">
        <w:rPr>
          <w:color w:val="000000" w:themeColor="text1"/>
          <w:spacing w:val="1"/>
        </w:rPr>
        <w:t xml:space="preserve"> </w:t>
      </w:r>
      <w:r w:rsidRPr="002C08B1">
        <w:rPr>
          <w:color w:val="000000" w:themeColor="text1"/>
        </w:rPr>
        <w:t>θέατρο</w:t>
      </w:r>
      <w:r w:rsidRPr="002C08B1">
        <w:rPr>
          <w:color w:val="000000" w:themeColor="text1"/>
          <w:spacing w:val="1"/>
        </w:rPr>
        <w:t xml:space="preserve"> </w:t>
      </w:r>
      <w:r w:rsidRPr="002C08B1">
        <w:rPr>
          <w:color w:val="000000" w:themeColor="text1"/>
        </w:rPr>
        <w:t>εξετάζει</w:t>
      </w:r>
      <w:r w:rsidRPr="002C08B1">
        <w:rPr>
          <w:color w:val="000000" w:themeColor="text1"/>
          <w:spacing w:val="1"/>
        </w:rPr>
        <w:t xml:space="preserve"> </w:t>
      </w:r>
      <w:r w:rsidRPr="002C08B1">
        <w:rPr>
          <w:color w:val="000000" w:themeColor="text1"/>
        </w:rPr>
        <w:t>θέματα</w:t>
      </w:r>
      <w:r w:rsidRPr="002C08B1">
        <w:rPr>
          <w:color w:val="000000" w:themeColor="text1"/>
          <w:spacing w:val="1"/>
        </w:rPr>
        <w:t xml:space="preserve"> </w:t>
      </w:r>
      <w:r w:rsidRPr="002C08B1">
        <w:rPr>
          <w:color w:val="000000" w:themeColor="text1"/>
        </w:rPr>
        <w:t>κατάστασης,</w:t>
      </w:r>
      <w:r w:rsidRPr="002C08B1">
        <w:rPr>
          <w:color w:val="000000" w:themeColor="text1"/>
          <w:spacing w:val="-5"/>
        </w:rPr>
        <w:t xml:space="preserve"> </w:t>
      </w:r>
      <w:r w:rsidRPr="002C08B1">
        <w:rPr>
          <w:color w:val="000000" w:themeColor="text1"/>
        </w:rPr>
        <w:t>ενθαρρύνει</w:t>
      </w:r>
      <w:r w:rsidRPr="002C08B1">
        <w:rPr>
          <w:color w:val="000000" w:themeColor="text1"/>
          <w:spacing w:val="-8"/>
        </w:rPr>
        <w:t xml:space="preserve"> </w:t>
      </w:r>
      <w:r w:rsidRPr="002C08B1">
        <w:rPr>
          <w:color w:val="000000" w:themeColor="text1"/>
        </w:rPr>
        <w:t>τη</w:t>
      </w:r>
      <w:r w:rsidRPr="002C08B1">
        <w:rPr>
          <w:color w:val="000000" w:themeColor="text1"/>
          <w:spacing w:val="-13"/>
        </w:rPr>
        <w:t xml:space="preserve"> </w:t>
      </w:r>
      <w:r w:rsidRPr="002C08B1">
        <w:rPr>
          <w:color w:val="000000" w:themeColor="text1"/>
        </w:rPr>
        <w:t>χρήση</w:t>
      </w:r>
      <w:r w:rsidRPr="002C08B1">
        <w:rPr>
          <w:color w:val="000000" w:themeColor="text1"/>
          <w:spacing w:val="-7"/>
        </w:rPr>
        <w:t xml:space="preserve"> </w:t>
      </w:r>
      <w:r w:rsidRPr="002C08B1">
        <w:rPr>
          <w:color w:val="000000" w:themeColor="text1"/>
        </w:rPr>
        <w:t>της</w:t>
      </w:r>
      <w:r w:rsidRPr="002C08B1">
        <w:rPr>
          <w:color w:val="000000" w:themeColor="text1"/>
          <w:spacing w:val="-6"/>
        </w:rPr>
        <w:t xml:space="preserve"> </w:t>
      </w:r>
      <w:r w:rsidRPr="002C08B1">
        <w:rPr>
          <w:color w:val="000000" w:themeColor="text1"/>
        </w:rPr>
        <w:t>φαντασίας</w:t>
      </w:r>
      <w:r w:rsidRPr="002C08B1">
        <w:rPr>
          <w:color w:val="000000" w:themeColor="text1"/>
          <w:spacing w:val="-6"/>
        </w:rPr>
        <w:t xml:space="preserve"> </w:t>
      </w:r>
      <w:r w:rsidRPr="002C08B1">
        <w:rPr>
          <w:color w:val="000000" w:themeColor="text1"/>
        </w:rPr>
        <w:t>και</w:t>
      </w:r>
      <w:r w:rsidRPr="002C08B1">
        <w:rPr>
          <w:color w:val="000000" w:themeColor="text1"/>
          <w:spacing w:val="-9"/>
        </w:rPr>
        <w:t xml:space="preserve"> </w:t>
      </w:r>
      <w:r w:rsidRPr="002C08B1">
        <w:rPr>
          <w:color w:val="000000" w:themeColor="text1"/>
        </w:rPr>
        <w:t>εισάγει</w:t>
      </w:r>
      <w:r w:rsidRPr="002C08B1">
        <w:rPr>
          <w:color w:val="000000" w:themeColor="text1"/>
          <w:spacing w:val="-10"/>
        </w:rPr>
        <w:t xml:space="preserve"> </w:t>
      </w:r>
      <w:r w:rsidRPr="002C08B1">
        <w:rPr>
          <w:color w:val="000000" w:themeColor="text1"/>
        </w:rPr>
        <w:t>εναλλακτικούς</w:t>
      </w:r>
      <w:r w:rsidRPr="002C08B1">
        <w:rPr>
          <w:color w:val="000000" w:themeColor="text1"/>
          <w:spacing w:val="-6"/>
        </w:rPr>
        <w:t xml:space="preserve"> </w:t>
      </w:r>
      <w:r w:rsidRPr="002C08B1">
        <w:rPr>
          <w:color w:val="000000" w:themeColor="text1"/>
        </w:rPr>
        <w:t>τρόπους</w:t>
      </w:r>
      <w:r w:rsidRPr="002C08B1">
        <w:rPr>
          <w:color w:val="000000" w:themeColor="text1"/>
          <w:spacing w:val="-5"/>
        </w:rPr>
        <w:t xml:space="preserve"> </w:t>
      </w:r>
      <w:r w:rsidRPr="002C08B1">
        <w:rPr>
          <w:color w:val="000000" w:themeColor="text1"/>
        </w:rPr>
        <w:t>σκέψης.</w:t>
      </w:r>
      <w:r>
        <w:rPr>
          <w:color w:val="000000" w:themeColor="text1"/>
          <w:spacing w:val="-58"/>
        </w:rPr>
        <w:t xml:space="preserve"> </w:t>
      </w:r>
      <w:r w:rsidRPr="002C08B1">
        <w:rPr>
          <w:color w:val="000000" w:themeColor="text1"/>
        </w:rPr>
        <w:t xml:space="preserve">Οι συμμετέχοντες έχουν τη δυνατότητα να έχουν διαφορετικές προοπτικές μέσω της </w:t>
      </w:r>
      <w:r>
        <w:rPr>
          <w:color w:val="000000" w:themeColor="text1"/>
        </w:rPr>
        <w:t>ενίσχυσης</w:t>
      </w:r>
      <w:r w:rsidRPr="002C08B1">
        <w:rPr>
          <w:color w:val="000000" w:themeColor="text1"/>
          <w:spacing w:val="-57"/>
        </w:rPr>
        <w:t xml:space="preserve"> </w:t>
      </w:r>
      <w:r w:rsidRPr="002C08B1">
        <w:rPr>
          <w:color w:val="000000" w:themeColor="text1"/>
        </w:rPr>
        <w:t>της συνείδησης, οδηγώντας σε νέες ιδέες για την ελευθερία και την αυτονομία. Το θέατρο</w:t>
      </w:r>
      <w:r w:rsidRPr="002C08B1">
        <w:rPr>
          <w:color w:val="000000" w:themeColor="text1"/>
          <w:spacing w:val="1"/>
        </w:rPr>
        <w:t xml:space="preserve"> </w:t>
      </w:r>
      <w:r w:rsidRPr="002C08B1">
        <w:rPr>
          <w:color w:val="000000" w:themeColor="text1"/>
        </w:rPr>
        <w:t>είναι προσωποκεντρικό και στοχεύει να ανταποκριθεί στις ανάγκες των</w:t>
      </w:r>
      <w:r w:rsidRPr="002C08B1">
        <w:rPr>
          <w:color w:val="000000" w:themeColor="text1"/>
          <w:spacing w:val="1"/>
        </w:rPr>
        <w:t xml:space="preserve"> </w:t>
      </w:r>
      <w:r w:rsidRPr="002C08B1">
        <w:rPr>
          <w:color w:val="000000" w:themeColor="text1"/>
        </w:rPr>
        <w:t>συμμετεχόντων.</w:t>
      </w:r>
      <w:r w:rsidRPr="002C08B1">
        <w:rPr>
          <w:color w:val="000000" w:themeColor="text1"/>
          <w:spacing w:val="1"/>
        </w:rPr>
        <w:t xml:space="preserve"> </w:t>
      </w:r>
      <w:r w:rsidRPr="002C08B1">
        <w:rPr>
          <w:color w:val="000000" w:themeColor="text1"/>
        </w:rPr>
        <w:t>Είναι</w:t>
      </w:r>
      <w:r w:rsidRPr="002C08B1">
        <w:rPr>
          <w:color w:val="000000" w:themeColor="text1"/>
          <w:spacing w:val="1"/>
        </w:rPr>
        <w:t xml:space="preserve"> </w:t>
      </w:r>
      <w:r w:rsidRPr="002C08B1">
        <w:rPr>
          <w:color w:val="000000" w:themeColor="text1"/>
        </w:rPr>
        <w:t>αποτελεσματικό</w:t>
      </w:r>
      <w:r w:rsidRPr="002C08B1">
        <w:rPr>
          <w:color w:val="000000" w:themeColor="text1"/>
          <w:spacing w:val="1"/>
        </w:rPr>
        <w:t xml:space="preserve"> </w:t>
      </w:r>
      <w:r w:rsidRPr="002C08B1">
        <w:rPr>
          <w:color w:val="000000" w:themeColor="text1"/>
        </w:rPr>
        <w:t>όσον</w:t>
      </w:r>
      <w:r w:rsidRPr="002C08B1">
        <w:rPr>
          <w:color w:val="000000" w:themeColor="text1"/>
          <w:spacing w:val="1"/>
        </w:rPr>
        <w:t xml:space="preserve"> </w:t>
      </w:r>
      <w:r w:rsidRPr="002C08B1">
        <w:rPr>
          <w:color w:val="000000" w:themeColor="text1"/>
        </w:rPr>
        <w:t>αφορά</w:t>
      </w:r>
      <w:r w:rsidRPr="002C08B1">
        <w:rPr>
          <w:color w:val="000000" w:themeColor="text1"/>
          <w:spacing w:val="1"/>
        </w:rPr>
        <w:t xml:space="preserve"> </w:t>
      </w:r>
      <w:r w:rsidRPr="002C08B1">
        <w:rPr>
          <w:color w:val="000000" w:themeColor="text1"/>
        </w:rPr>
        <w:t>την</w:t>
      </w:r>
      <w:r w:rsidRPr="002C08B1">
        <w:rPr>
          <w:color w:val="000000" w:themeColor="text1"/>
          <w:spacing w:val="1"/>
        </w:rPr>
        <w:t xml:space="preserve"> </w:t>
      </w:r>
      <w:r w:rsidRPr="002C08B1">
        <w:rPr>
          <w:color w:val="000000" w:themeColor="text1"/>
        </w:rPr>
        <w:t>προσωπική</w:t>
      </w:r>
      <w:r w:rsidRPr="002C08B1">
        <w:rPr>
          <w:color w:val="000000" w:themeColor="text1"/>
          <w:spacing w:val="1"/>
        </w:rPr>
        <w:t xml:space="preserve"> </w:t>
      </w:r>
      <w:r w:rsidRPr="002C08B1">
        <w:rPr>
          <w:color w:val="000000" w:themeColor="text1"/>
        </w:rPr>
        <w:t>ανάπτυξη</w:t>
      </w:r>
      <w:r w:rsidRPr="002C08B1">
        <w:rPr>
          <w:color w:val="000000" w:themeColor="text1"/>
          <w:spacing w:val="1"/>
        </w:rPr>
        <w:t xml:space="preserve"> </w:t>
      </w:r>
      <w:r w:rsidRPr="002C08B1">
        <w:rPr>
          <w:color w:val="000000" w:themeColor="text1"/>
        </w:rPr>
        <w:t>μέσω</w:t>
      </w:r>
      <w:r w:rsidRPr="002C08B1">
        <w:rPr>
          <w:color w:val="000000" w:themeColor="text1"/>
          <w:spacing w:val="1"/>
        </w:rPr>
        <w:t xml:space="preserve"> </w:t>
      </w:r>
      <w:r w:rsidRPr="002C08B1">
        <w:rPr>
          <w:color w:val="000000" w:themeColor="text1"/>
        </w:rPr>
        <w:t>της</w:t>
      </w:r>
      <w:r w:rsidRPr="002C08B1">
        <w:rPr>
          <w:color w:val="000000" w:themeColor="text1"/>
          <w:spacing w:val="-57"/>
        </w:rPr>
        <w:t xml:space="preserve"> </w:t>
      </w:r>
      <w:r w:rsidRPr="002C08B1">
        <w:rPr>
          <w:color w:val="000000" w:themeColor="text1"/>
        </w:rPr>
        <w:t>υποστήριξης, της εκπαίδευσης και της ενδυνάμωσης που επιτρέπει στους συμμετέχοντες να</w:t>
      </w:r>
      <w:r w:rsidRPr="002C08B1">
        <w:rPr>
          <w:color w:val="000000" w:themeColor="text1"/>
          <w:spacing w:val="1"/>
        </w:rPr>
        <w:t xml:space="preserve"> </w:t>
      </w:r>
      <w:r w:rsidRPr="002C08B1">
        <w:rPr>
          <w:color w:val="000000" w:themeColor="text1"/>
          <w:spacing w:val="-1"/>
        </w:rPr>
        <w:t>επηρεάσουν</w:t>
      </w:r>
      <w:r w:rsidRPr="002C08B1">
        <w:rPr>
          <w:color w:val="000000" w:themeColor="text1"/>
          <w:spacing w:val="-9"/>
        </w:rPr>
        <w:t xml:space="preserve"> </w:t>
      </w:r>
      <w:r w:rsidRPr="002C08B1">
        <w:rPr>
          <w:color w:val="000000" w:themeColor="text1"/>
        </w:rPr>
        <w:t>το</w:t>
      </w:r>
      <w:r w:rsidRPr="002C08B1">
        <w:rPr>
          <w:color w:val="000000" w:themeColor="text1"/>
          <w:spacing w:val="-7"/>
        </w:rPr>
        <w:t xml:space="preserve"> </w:t>
      </w:r>
      <w:r w:rsidRPr="002C08B1">
        <w:rPr>
          <w:color w:val="000000" w:themeColor="text1"/>
        </w:rPr>
        <w:t>κοινωνικό</w:t>
      </w:r>
      <w:r w:rsidRPr="002C08B1">
        <w:rPr>
          <w:color w:val="000000" w:themeColor="text1"/>
          <w:spacing w:val="-6"/>
        </w:rPr>
        <w:t xml:space="preserve"> </w:t>
      </w:r>
      <w:r w:rsidRPr="002C08B1">
        <w:rPr>
          <w:color w:val="000000" w:themeColor="text1"/>
        </w:rPr>
        <w:t>πλαίσιο</w:t>
      </w:r>
      <w:r w:rsidRPr="002C08B1">
        <w:rPr>
          <w:color w:val="000000" w:themeColor="text1"/>
          <w:spacing w:val="-1"/>
        </w:rPr>
        <w:t xml:space="preserve"> </w:t>
      </w:r>
      <w:r w:rsidRPr="002C08B1">
        <w:rPr>
          <w:color w:val="000000" w:themeColor="text1"/>
        </w:rPr>
        <w:t>στο</w:t>
      </w:r>
      <w:r w:rsidRPr="002C08B1">
        <w:rPr>
          <w:color w:val="000000" w:themeColor="text1"/>
          <w:spacing w:val="-11"/>
        </w:rPr>
        <w:t xml:space="preserve"> </w:t>
      </w:r>
      <w:r w:rsidRPr="002C08B1">
        <w:rPr>
          <w:color w:val="000000" w:themeColor="text1"/>
        </w:rPr>
        <w:t>οποίο</w:t>
      </w:r>
      <w:r w:rsidRPr="002C08B1">
        <w:rPr>
          <w:color w:val="000000" w:themeColor="text1"/>
          <w:spacing w:val="-11"/>
        </w:rPr>
        <w:t xml:space="preserve"> </w:t>
      </w:r>
      <w:r w:rsidRPr="002C08B1">
        <w:rPr>
          <w:color w:val="000000" w:themeColor="text1"/>
        </w:rPr>
        <w:t>ζουν.</w:t>
      </w:r>
      <w:r w:rsidRPr="002C08B1">
        <w:rPr>
          <w:color w:val="000000" w:themeColor="text1"/>
          <w:spacing w:val="-13"/>
        </w:rPr>
        <w:t xml:space="preserve"> </w:t>
      </w:r>
      <w:r w:rsidRPr="002C08B1">
        <w:rPr>
          <w:color w:val="000000" w:themeColor="text1"/>
        </w:rPr>
        <w:t>Είναι</w:t>
      </w:r>
      <w:r w:rsidRPr="002C08B1">
        <w:rPr>
          <w:color w:val="000000" w:themeColor="text1"/>
          <w:spacing w:val="-8"/>
        </w:rPr>
        <w:t xml:space="preserve"> </w:t>
      </w:r>
      <w:r w:rsidRPr="002C08B1">
        <w:rPr>
          <w:color w:val="000000" w:themeColor="text1"/>
        </w:rPr>
        <w:t>ένας</w:t>
      </w:r>
      <w:r w:rsidRPr="002C08B1">
        <w:rPr>
          <w:color w:val="000000" w:themeColor="text1"/>
          <w:spacing w:val="-10"/>
        </w:rPr>
        <w:t xml:space="preserve"> </w:t>
      </w:r>
      <w:r w:rsidRPr="002C08B1">
        <w:rPr>
          <w:color w:val="000000" w:themeColor="text1"/>
        </w:rPr>
        <w:t>απελευθερωτικός</w:t>
      </w:r>
      <w:r w:rsidRPr="002C08B1">
        <w:rPr>
          <w:color w:val="000000" w:themeColor="text1"/>
          <w:spacing w:val="-10"/>
        </w:rPr>
        <w:t xml:space="preserve"> </w:t>
      </w:r>
      <w:r w:rsidRPr="002C08B1">
        <w:rPr>
          <w:color w:val="000000" w:themeColor="text1"/>
        </w:rPr>
        <w:t>χώρος</w:t>
      </w:r>
      <w:r w:rsidRPr="002C08B1">
        <w:rPr>
          <w:color w:val="000000" w:themeColor="text1"/>
          <w:spacing w:val="-15"/>
        </w:rPr>
        <w:t xml:space="preserve"> </w:t>
      </w:r>
      <w:r w:rsidRPr="002C08B1">
        <w:rPr>
          <w:color w:val="000000" w:themeColor="text1"/>
        </w:rPr>
        <w:t>όπου</w:t>
      </w:r>
      <w:r w:rsidRPr="002C08B1">
        <w:rPr>
          <w:color w:val="000000" w:themeColor="text1"/>
          <w:spacing w:val="-13"/>
        </w:rPr>
        <w:t xml:space="preserve"> </w:t>
      </w:r>
      <w:r w:rsidRPr="002C08B1">
        <w:rPr>
          <w:color w:val="000000" w:themeColor="text1"/>
        </w:rPr>
        <w:t>οι</w:t>
      </w:r>
      <w:r>
        <w:rPr>
          <w:color w:val="000000" w:themeColor="text1"/>
        </w:rPr>
        <w:t xml:space="preserve"> </w:t>
      </w:r>
      <w:r w:rsidRPr="002C08B1">
        <w:rPr>
          <w:color w:val="000000" w:themeColor="text1"/>
        </w:rPr>
        <w:t>συμμετέχοντες ενθαρρύνονται να φανταστούν νέα και καλύτερα αποτελέσματα</w:t>
      </w:r>
      <w:r w:rsidRPr="000E26B6">
        <w:rPr>
          <w:color w:val="000000" w:themeColor="text1"/>
        </w:rPr>
        <w:t xml:space="preserve"> </w:t>
      </w:r>
      <w:r>
        <w:rPr>
          <w:color w:val="000000" w:themeColor="text1"/>
        </w:rPr>
        <w:fldChar w:fldCharType="begin" w:fldLock="1"/>
      </w:r>
      <w:r>
        <w:rPr>
          <w:color w:val="000000" w:themeColor="text1"/>
        </w:rPr>
        <w:instrText>ADDIN CSL_CITATION {"citationItems":[{"id":"ITEM-1","itemData":{"ISBN":"0689705581","abstract":"[1st American ed.]. Peter Brook speaks of the theater of the past and the present, of its changes, of its various forms, of what he has seen and sees and of his own work. The deadly theatre -- The holy theatre -- The rough theatre -- The immediate theatre.","author":[{"dropping-particle":"","family":"Brook","given":"Peter","non-dropping-particle":"","parse-names":false,"suffix":""}],"id":"ITEM-1","issued":{"date-parts":[["1968"]]},"page":"141","publisher":"Atheneum","title":"The empty space.","type":"article-journal"},"uris":["http://www.mendeley.com/documents/?uuid=a2b5f559-340f-319c-87ae-bc443ddde735"]}],"mendeley":{"formattedCitation":"(Brook, 1968)","plainTextFormattedCitation":"(Brook, 1968)","previouslyFormattedCitation":"(Brook, 1968)"},"properties":{"noteIndex":0},"schema":"https://github.com/citation-style-language/schema/raw/master/csl-citation.json"}</w:instrText>
      </w:r>
      <w:r>
        <w:rPr>
          <w:color w:val="000000" w:themeColor="text1"/>
        </w:rPr>
        <w:fldChar w:fldCharType="separate"/>
      </w:r>
      <w:r w:rsidRPr="000E26B6">
        <w:rPr>
          <w:noProof/>
          <w:color w:val="000000" w:themeColor="text1"/>
        </w:rPr>
        <w:t>(Brook, 1968)</w:t>
      </w:r>
      <w:r>
        <w:rPr>
          <w:color w:val="000000" w:themeColor="text1"/>
        </w:rPr>
        <w:fldChar w:fldCharType="end"/>
      </w:r>
      <w:r w:rsidRPr="002C08B1">
        <w:rPr>
          <w:color w:val="000000" w:themeColor="text1"/>
        </w:rPr>
        <w:t xml:space="preserve">. </w:t>
      </w:r>
    </w:p>
    <w:p w14:paraId="24EA97B3" w14:textId="77777777" w:rsidR="00BC5DE2" w:rsidRPr="006665CD" w:rsidRDefault="00BC5DE2" w:rsidP="00BC5DE2">
      <w:pPr>
        <w:spacing w:before="120" w:after="120" w:line="360" w:lineRule="auto"/>
        <w:ind w:right="3" w:firstLine="709"/>
        <w:jc w:val="both"/>
        <w:rPr>
          <w:color w:val="000000" w:themeColor="text1"/>
          <w:sz w:val="24"/>
          <w:szCs w:val="24"/>
        </w:rPr>
      </w:pPr>
      <w:r w:rsidRPr="006665CD">
        <w:rPr>
          <w:color w:val="000000" w:themeColor="text1"/>
          <w:sz w:val="24"/>
          <w:szCs w:val="24"/>
        </w:rPr>
        <w:t>Μια κουλτούρα προσανατολισμένη στον καταναλωτή διδάσκει πολύ καλά ένα</w:t>
      </w:r>
      <w:r w:rsidRPr="006665CD">
        <w:rPr>
          <w:color w:val="000000" w:themeColor="text1"/>
          <w:spacing w:val="1"/>
          <w:sz w:val="24"/>
          <w:szCs w:val="24"/>
        </w:rPr>
        <w:t xml:space="preserve"> </w:t>
      </w:r>
      <w:r w:rsidRPr="006665CD">
        <w:rPr>
          <w:color w:val="000000" w:themeColor="text1"/>
          <w:sz w:val="24"/>
          <w:szCs w:val="24"/>
        </w:rPr>
        <w:t>πράγμα, πώς να</w:t>
      </w:r>
      <w:r>
        <w:rPr>
          <w:color w:val="000000" w:themeColor="text1"/>
          <w:sz w:val="24"/>
          <w:szCs w:val="24"/>
        </w:rPr>
        <w:t xml:space="preserve"> υπάρχει κατανάλωση.</w:t>
      </w:r>
      <w:r w:rsidRPr="006665CD">
        <w:rPr>
          <w:color w:val="000000" w:themeColor="text1"/>
          <w:sz w:val="24"/>
          <w:szCs w:val="24"/>
        </w:rPr>
        <w:t xml:space="preserve"> Η πλειονότητα των σχολικών τάξεων της δευτεροβάθμιας</w:t>
      </w:r>
      <w:r w:rsidRPr="006665CD">
        <w:rPr>
          <w:color w:val="000000" w:themeColor="text1"/>
          <w:spacing w:val="1"/>
          <w:sz w:val="24"/>
          <w:szCs w:val="24"/>
        </w:rPr>
        <w:t xml:space="preserve"> </w:t>
      </w:r>
      <w:r w:rsidRPr="006665CD">
        <w:rPr>
          <w:color w:val="000000" w:themeColor="text1"/>
          <w:sz w:val="24"/>
          <w:szCs w:val="24"/>
        </w:rPr>
        <w:t>εκπαίδευσ</w:t>
      </w:r>
      <w:r>
        <w:rPr>
          <w:color w:val="000000" w:themeColor="text1"/>
          <w:sz w:val="24"/>
          <w:szCs w:val="24"/>
        </w:rPr>
        <w:t>η</w:t>
      </w:r>
      <w:r w:rsidRPr="006665CD">
        <w:rPr>
          <w:color w:val="000000" w:themeColor="text1"/>
          <w:sz w:val="24"/>
          <w:szCs w:val="24"/>
        </w:rPr>
        <w:t>ς</w:t>
      </w:r>
      <w:r w:rsidRPr="006665CD">
        <w:rPr>
          <w:color w:val="000000" w:themeColor="text1"/>
          <w:spacing w:val="1"/>
          <w:sz w:val="24"/>
          <w:szCs w:val="24"/>
        </w:rPr>
        <w:t xml:space="preserve"> </w:t>
      </w:r>
      <w:r w:rsidRPr="006665CD">
        <w:rPr>
          <w:color w:val="000000" w:themeColor="text1"/>
          <w:sz w:val="24"/>
          <w:szCs w:val="24"/>
        </w:rPr>
        <w:t>είναι</w:t>
      </w:r>
      <w:r w:rsidRPr="006665CD">
        <w:rPr>
          <w:color w:val="000000" w:themeColor="text1"/>
          <w:spacing w:val="1"/>
          <w:sz w:val="24"/>
          <w:szCs w:val="24"/>
        </w:rPr>
        <w:t xml:space="preserve"> </w:t>
      </w:r>
      <w:r w:rsidRPr="006665CD">
        <w:rPr>
          <w:color w:val="000000" w:themeColor="text1"/>
          <w:sz w:val="24"/>
          <w:szCs w:val="24"/>
        </w:rPr>
        <w:t>απλώς</w:t>
      </w:r>
      <w:r w:rsidRPr="006665CD">
        <w:rPr>
          <w:color w:val="000000" w:themeColor="text1"/>
          <w:spacing w:val="1"/>
          <w:sz w:val="24"/>
          <w:szCs w:val="24"/>
        </w:rPr>
        <w:t xml:space="preserve"> </w:t>
      </w:r>
      <w:r w:rsidRPr="006665CD">
        <w:rPr>
          <w:color w:val="000000" w:themeColor="text1"/>
          <w:sz w:val="24"/>
          <w:szCs w:val="24"/>
        </w:rPr>
        <w:t>χώροι</w:t>
      </w:r>
      <w:r w:rsidRPr="006665CD">
        <w:rPr>
          <w:color w:val="000000" w:themeColor="text1"/>
          <w:spacing w:val="1"/>
          <w:sz w:val="24"/>
          <w:szCs w:val="24"/>
        </w:rPr>
        <w:t xml:space="preserve"> </w:t>
      </w:r>
      <w:r w:rsidRPr="006665CD">
        <w:rPr>
          <w:color w:val="000000" w:themeColor="text1"/>
          <w:sz w:val="24"/>
          <w:szCs w:val="24"/>
        </w:rPr>
        <w:t>στους</w:t>
      </w:r>
      <w:r w:rsidRPr="006665CD">
        <w:rPr>
          <w:color w:val="000000" w:themeColor="text1"/>
          <w:spacing w:val="1"/>
          <w:sz w:val="24"/>
          <w:szCs w:val="24"/>
        </w:rPr>
        <w:t xml:space="preserve"> </w:t>
      </w:r>
      <w:r w:rsidRPr="006665CD">
        <w:rPr>
          <w:color w:val="000000" w:themeColor="text1"/>
          <w:sz w:val="24"/>
          <w:szCs w:val="24"/>
        </w:rPr>
        <w:t>οποίους</w:t>
      </w:r>
      <w:r w:rsidRPr="006665CD">
        <w:rPr>
          <w:color w:val="000000" w:themeColor="text1"/>
          <w:spacing w:val="1"/>
          <w:sz w:val="24"/>
          <w:szCs w:val="24"/>
        </w:rPr>
        <w:t xml:space="preserve"> </w:t>
      </w:r>
      <w:r w:rsidRPr="006665CD">
        <w:rPr>
          <w:color w:val="000000" w:themeColor="text1"/>
          <w:sz w:val="24"/>
          <w:szCs w:val="24"/>
        </w:rPr>
        <w:t>οι</w:t>
      </w:r>
      <w:r w:rsidRPr="006665CD">
        <w:rPr>
          <w:color w:val="000000" w:themeColor="text1"/>
          <w:spacing w:val="1"/>
          <w:sz w:val="24"/>
          <w:szCs w:val="24"/>
        </w:rPr>
        <w:t xml:space="preserve"> </w:t>
      </w:r>
      <w:r w:rsidRPr="006665CD">
        <w:rPr>
          <w:color w:val="000000" w:themeColor="text1"/>
          <w:sz w:val="24"/>
          <w:szCs w:val="24"/>
        </w:rPr>
        <w:t>έφηβοι</w:t>
      </w:r>
      <w:r w:rsidRPr="006665CD">
        <w:rPr>
          <w:color w:val="000000" w:themeColor="text1"/>
          <w:spacing w:val="1"/>
          <w:sz w:val="24"/>
          <w:szCs w:val="24"/>
        </w:rPr>
        <w:t xml:space="preserve"> </w:t>
      </w:r>
      <w:r w:rsidRPr="006665CD">
        <w:rPr>
          <w:color w:val="000000" w:themeColor="text1"/>
          <w:sz w:val="24"/>
          <w:szCs w:val="24"/>
        </w:rPr>
        <w:t>διδάσκονται</w:t>
      </w:r>
      <w:r w:rsidRPr="006665CD">
        <w:rPr>
          <w:color w:val="000000" w:themeColor="text1"/>
          <w:spacing w:val="1"/>
          <w:sz w:val="24"/>
          <w:szCs w:val="24"/>
        </w:rPr>
        <w:t xml:space="preserve"> </w:t>
      </w:r>
      <w:r w:rsidRPr="006665CD">
        <w:rPr>
          <w:color w:val="000000" w:themeColor="text1"/>
          <w:sz w:val="24"/>
          <w:szCs w:val="24"/>
        </w:rPr>
        <w:t>πώς</w:t>
      </w:r>
      <w:r w:rsidRPr="006665CD">
        <w:rPr>
          <w:color w:val="000000" w:themeColor="text1"/>
          <w:spacing w:val="1"/>
          <w:sz w:val="24"/>
          <w:szCs w:val="24"/>
        </w:rPr>
        <w:t xml:space="preserve"> </w:t>
      </w:r>
      <w:r w:rsidRPr="006665CD">
        <w:rPr>
          <w:color w:val="000000" w:themeColor="text1"/>
          <w:sz w:val="24"/>
          <w:szCs w:val="24"/>
        </w:rPr>
        <w:t>να</w:t>
      </w:r>
      <w:r w:rsidRPr="006665CD">
        <w:rPr>
          <w:color w:val="000000" w:themeColor="text1"/>
          <w:spacing w:val="1"/>
          <w:sz w:val="24"/>
          <w:szCs w:val="24"/>
        </w:rPr>
        <w:t xml:space="preserve"> </w:t>
      </w:r>
      <w:r w:rsidRPr="006665CD">
        <w:rPr>
          <w:color w:val="000000" w:themeColor="text1"/>
          <w:spacing w:val="-1"/>
          <w:sz w:val="24"/>
          <w:szCs w:val="24"/>
        </w:rPr>
        <w:t>καταναλώνουν</w:t>
      </w:r>
      <w:r w:rsidRPr="006665CD">
        <w:rPr>
          <w:color w:val="000000" w:themeColor="text1"/>
          <w:spacing w:val="-13"/>
          <w:sz w:val="24"/>
          <w:szCs w:val="24"/>
        </w:rPr>
        <w:t xml:space="preserve"> </w:t>
      </w:r>
      <w:r w:rsidRPr="006665CD">
        <w:rPr>
          <w:color w:val="000000" w:themeColor="text1"/>
          <w:spacing w:val="-1"/>
          <w:sz w:val="24"/>
          <w:szCs w:val="24"/>
        </w:rPr>
        <w:t>πληροφορίες,</w:t>
      </w:r>
      <w:r w:rsidRPr="006665CD">
        <w:rPr>
          <w:color w:val="000000" w:themeColor="text1"/>
          <w:spacing w:val="-12"/>
          <w:sz w:val="24"/>
          <w:szCs w:val="24"/>
        </w:rPr>
        <w:t xml:space="preserve"> </w:t>
      </w:r>
      <w:r w:rsidRPr="006665CD">
        <w:rPr>
          <w:color w:val="000000" w:themeColor="text1"/>
          <w:sz w:val="24"/>
          <w:szCs w:val="24"/>
        </w:rPr>
        <w:t>αλλά</w:t>
      </w:r>
      <w:r w:rsidRPr="006665CD">
        <w:rPr>
          <w:color w:val="000000" w:themeColor="text1"/>
          <w:spacing w:val="-11"/>
          <w:sz w:val="24"/>
          <w:szCs w:val="24"/>
        </w:rPr>
        <w:t xml:space="preserve"> </w:t>
      </w:r>
      <w:r w:rsidRPr="006665CD">
        <w:rPr>
          <w:color w:val="000000" w:themeColor="text1"/>
          <w:sz w:val="24"/>
          <w:szCs w:val="24"/>
        </w:rPr>
        <w:t>η</w:t>
      </w:r>
      <w:r w:rsidRPr="006665CD">
        <w:rPr>
          <w:color w:val="000000" w:themeColor="text1"/>
          <w:spacing w:val="-10"/>
          <w:sz w:val="24"/>
          <w:szCs w:val="24"/>
        </w:rPr>
        <w:t xml:space="preserve"> </w:t>
      </w:r>
      <w:r>
        <w:rPr>
          <w:color w:val="000000" w:themeColor="text1"/>
          <w:sz w:val="24"/>
          <w:szCs w:val="24"/>
        </w:rPr>
        <w:t>σημαντικότερη</w:t>
      </w:r>
      <w:r w:rsidRPr="006665CD">
        <w:rPr>
          <w:color w:val="000000" w:themeColor="text1"/>
          <w:spacing w:val="-15"/>
          <w:sz w:val="24"/>
          <w:szCs w:val="24"/>
        </w:rPr>
        <w:t xml:space="preserve"> </w:t>
      </w:r>
      <w:r w:rsidRPr="006665CD">
        <w:rPr>
          <w:color w:val="000000" w:themeColor="text1"/>
          <w:sz w:val="24"/>
          <w:szCs w:val="24"/>
        </w:rPr>
        <w:t>μάθηση</w:t>
      </w:r>
      <w:r w:rsidRPr="006665CD">
        <w:rPr>
          <w:color w:val="000000" w:themeColor="text1"/>
          <w:spacing w:val="-11"/>
          <w:sz w:val="24"/>
          <w:szCs w:val="24"/>
        </w:rPr>
        <w:t xml:space="preserve"> </w:t>
      </w:r>
      <w:r w:rsidRPr="006665CD">
        <w:rPr>
          <w:color w:val="000000" w:themeColor="text1"/>
          <w:sz w:val="24"/>
          <w:szCs w:val="24"/>
        </w:rPr>
        <w:t>λαμβάνει</w:t>
      </w:r>
      <w:r w:rsidRPr="006665CD">
        <w:rPr>
          <w:color w:val="000000" w:themeColor="text1"/>
          <w:spacing w:val="-12"/>
          <w:sz w:val="24"/>
          <w:szCs w:val="24"/>
        </w:rPr>
        <w:t xml:space="preserve"> </w:t>
      </w:r>
      <w:r w:rsidRPr="006665CD">
        <w:rPr>
          <w:color w:val="000000" w:themeColor="text1"/>
          <w:sz w:val="24"/>
          <w:szCs w:val="24"/>
        </w:rPr>
        <w:t>χώρα</w:t>
      </w:r>
      <w:r w:rsidRPr="006665CD">
        <w:rPr>
          <w:color w:val="000000" w:themeColor="text1"/>
          <w:spacing w:val="-11"/>
          <w:sz w:val="24"/>
          <w:szCs w:val="24"/>
        </w:rPr>
        <w:t xml:space="preserve"> </w:t>
      </w:r>
      <w:r w:rsidRPr="006665CD">
        <w:rPr>
          <w:color w:val="000000" w:themeColor="text1"/>
          <w:sz w:val="24"/>
          <w:szCs w:val="24"/>
        </w:rPr>
        <w:t>σε</w:t>
      </w:r>
      <w:r w:rsidRPr="006665CD">
        <w:rPr>
          <w:color w:val="000000" w:themeColor="text1"/>
          <w:spacing w:val="-14"/>
          <w:sz w:val="24"/>
          <w:szCs w:val="24"/>
        </w:rPr>
        <w:t xml:space="preserve"> </w:t>
      </w:r>
      <w:r w:rsidRPr="006665CD">
        <w:rPr>
          <w:color w:val="000000" w:themeColor="text1"/>
          <w:sz w:val="24"/>
          <w:szCs w:val="24"/>
        </w:rPr>
        <w:t>μοτίβα</w:t>
      </w:r>
      <w:r w:rsidRPr="006665CD">
        <w:rPr>
          <w:color w:val="000000" w:themeColor="text1"/>
          <w:spacing w:val="-10"/>
          <w:sz w:val="24"/>
          <w:szCs w:val="24"/>
        </w:rPr>
        <w:t xml:space="preserve"> </w:t>
      </w:r>
      <w:r w:rsidRPr="006665CD">
        <w:rPr>
          <w:color w:val="000000" w:themeColor="text1"/>
          <w:sz w:val="24"/>
          <w:szCs w:val="24"/>
        </w:rPr>
        <w:t>εμπειρίας</w:t>
      </w:r>
      <w:r w:rsidRPr="001C376E">
        <w:rPr>
          <w:color w:val="000000" w:themeColor="text1"/>
          <w:spacing w:val="-58"/>
          <w:sz w:val="24"/>
          <w:szCs w:val="24"/>
        </w:rPr>
        <w:t xml:space="preserve"> </w:t>
      </w:r>
      <w:r w:rsidRPr="006665CD">
        <w:rPr>
          <w:color w:val="000000" w:themeColor="text1"/>
          <w:sz w:val="24"/>
          <w:szCs w:val="24"/>
        </w:rPr>
        <w:t>και αναστοχασμού- δοκιμής</w:t>
      </w:r>
      <w:r w:rsidRPr="006665CD">
        <w:rPr>
          <w:color w:val="000000" w:themeColor="text1"/>
          <w:spacing w:val="1"/>
          <w:sz w:val="24"/>
          <w:szCs w:val="24"/>
        </w:rPr>
        <w:t xml:space="preserve"> </w:t>
      </w:r>
      <w:r w:rsidRPr="006665CD">
        <w:rPr>
          <w:color w:val="000000" w:themeColor="text1"/>
          <w:sz w:val="24"/>
          <w:szCs w:val="24"/>
        </w:rPr>
        <w:t>και διαβούλευσης- διερεύνησης και παραδοχής</w:t>
      </w:r>
      <w:r>
        <w:rPr>
          <w:color w:val="000000" w:themeColor="text1"/>
          <w:sz w:val="24"/>
          <w:szCs w:val="24"/>
        </w:rPr>
        <w:t>,</w:t>
      </w:r>
      <w:r w:rsidRPr="006665CD">
        <w:rPr>
          <w:color w:val="000000" w:themeColor="text1"/>
          <w:sz w:val="24"/>
          <w:szCs w:val="24"/>
        </w:rPr>
        <w:t xml:space="preserve"> πράξης</w:t>
      </w:r>
      <w:r w:rsidRPr="006665CD">
        <w:rPr>
          <w:color w:val="000000" w:themeColor="text1"/>
          <w:spacing w:val="1"/>
          <w:sz w:val="24"/>
          <w:szCs w:val="24"/>
        </w:rPr>
        <w:t xml:space="preserve"> </w:t>
      </w:r>
      <w:r w:rsidRPr="006665CD">
        <w:rPr>
          <w:color w:val="000000" w:themeColor="text1"/>
          <w:sz w:val="24"/>
          <w:szCs w:val="24"/>
        </w:rPr>
        <w:t>και</w:t>
      </w:r>
      <w:r w:rsidRPr="006665CD">
        <w:rPr>
          <w:color w:val="000000" w:themeColor="text1"/>
          <w:spacing w:val="1"/>
          <w:sz w:val="24"/>
          <w:szCs w:val="24"/>
        </w:rPr>
        <w:t xml:space="preserve"> </w:t>
      </w:r>
      <w:r w:rsidRPr="006665CD">
        <w:rPr>
          <w:color w:val="000000" w:themeColor="text1"/>
          <w:sz w:val="24"/>
          <w:szCs w:val="24"/>
        </w:rPr>
        <w:t>συζήτησης</w:t>
      </w:r>
      <w:r>
        <w:rPr>
          <w:color w:val="000000" w:themeColor="text1"/>
          <w:sz w:val="24"/>
          <w:szCs w:val="24"/>
        </w:rPr>
        <w:t>,</w:t>
      </w:r>
      <w:r w:rsidRPr="006665CD">
        <w:rPr>
          <w:color w:val="000000" w:themeColor="text1"/>
          <w:spacing w:val="1"/>
          <w:sz w:val="24"/>
          <w:szCs w:val="24"/>
        </w:rPr>
        <w:t xml:space="preserve"> </w:t>
      </w:r>
      <w:r w:rsidRPr="006665CD">
        <w:rPr>
          <w:color w:val="000000" w:themeColor="text1"/>
          <w:sz w:val="24"/>
          <w:szCs w:val="24"/>
        </w:rPr>
        <w:t>φαντασίας</w:t>
      </w:r>
      <w:r w:rsidRPr="006665CD">
        <w:rPr>
          <w:color w:val="000000" w:themeColor="text1"/>
          <w:spacing w:val="1"/>
          <w:sz w:val="24"/>
          <w:szCs w:val="24"/>
        </w:rPr>
        <w:t xml:space="preserve"> </w:t>
      </w:r>
      <w:r w:rsidRPr="006665CD">
        <w:rPr>
          <w:color w:val="000000" w:themeColor="text1"/>
          <w:sz w:val="24"/>
          <w:szCs w:val="24"/>
        </w:rPr>
        <w:t>και</w:t>
      </w:r>
      <w:r w:rsidRPr="006665CD">
        <w:rPr>
          <w:color w:val="000000" w:themeColor="text1"/>
          <w:spacing w:val="1"/>
          <w:sz w:val="24"/>
          <w:szCs w:val="24"/>
        </w:rPr>
        <w:t xml:space="preserve"> </w:t>
      </w:r>
      <w:r w:rsidRPr="006665CD">
        <w:rPr>
          <w:color w:val="000000" w:themeColor="text1"/>
          <w:sz w:val="24"/>
          <w:szCs w:val="24"/>
        </w:rPr>
        <w:t>επινόησης</w:t>
      </w:r>
      <w:r>
        <w:rPr>
          <w:color w:val="000000" w:themeColor="text1"/>
          <w:sz w:val="24"/>
          <w:szCs w:val="24"/>
        </w:rPr>
        <w:t xml:space="preserve"> </w:t>
      </w:r>
      <w:r w:rsidRPr="006665CD">
        <w:rPr>
          <w:color w:val="000000" w:themeColor="text1"/>
          <w:sz w:val="24"/>
          <w:szCs w:val="24"/>
        </w:rPr>
        <w:fldChar w:fldCharType="begin" w:fldLock="1"/>
      </w:r>
      <w:r w:rsidRPr="006665CD">
        <w:rPr>
          <w:color w:val="000000" w:themeColor="text1"/>
          <w:sz w:val="24"/>
          <w:szCs w:val="24"/>
        </w:rPr>
        <w:instrText>ADDIN CSL_CITATION {"citationItems":[{"id":"ITEM-1","itemData":{"DOI":"10.1111/j.1746-1561.2000.tb07227.x","ISSN":"00224391","PMID":"11195950","abstract":"School counselors are often the lead individuals in school suicide prevention programs. All school counselors in Dallas, Texas, receive training through Project SOAR (Suicide, Options, Awareness, and Relief), a suicide prevention program. This study assessed Dallas school counselors' knowledge of suicidal risk factors and perceived ability to initiate appropriate steps when confronted with a suicidal student. A two-page, 44-item survey was distributed to all Dallas school counselors attending a mandatory meeting in spring 1999. A total of 186 school counselors (75%) responded. Most had been a school counselor for less than 10 years and one-half received initial SOAR training less than four years ago. The majority strongly agreed that they could recognize suicidal warning signs, assess a student's risk for suicide, and offer support to a suicidal student. In addition, most knew the intervention steps to take when a student assessed at high suicidal risk. When compared to school counselors nationwide, these counselors reported increased confidence in identifying students at suicidal risk.","author":[{"dropping-particle":"","family":"King","given":"Keith A.","non-dropping-particle":"","parse-names":false,"suffix":""},{"dropping-particle":"","family":"Smith","given":"Judie","non-dropping-particle":"","parse-names":false,"suffix":""}],"container-title":"Journal of School Health","id":"ITEM-1","issue":"10","issued":{"date-parts":[["2000","12","1"]]},"page":"402-407","publisher":"John Wiley &amp; Sons, Ltd","title":"Project SOAR: A training program to increase school counselors' knowledge and confidence regarding suicide prevention and intervention","type":"article-journal","volume":"70"},"uris":["http://www.mendeley.com/documents/?uuid=0b65042f-463d-32d4-9015-983d76275afe"]}],"mendeley":{"formattedCitation":"(King &amp; Smith, 2000)","plainTextFormattedCitation":"(King &amp; Smith, 2000)","previouslyFormattedCitation":"(King &amp; Smith, 2000)"},"properties":{"noteIndex":0},"schema":"https://github.com/citation-style-language/schema/raw/master/csl-citation.json"}</w:instrText>
      </w:r>
      <w:r w:rsidRPr="006665CD">
        <w:rPr>
          <w:color w:val="000000" w:themeColor="text1"/>
          <w:sz w:val="24"/>
          <w:szCs w:val="24"/>
        </w:rPr>
        <w:fldChar w:fldCharType="separate"/>
      </w:r>
      <w:r w:rsidRPr="006665CD">
        <w:rPr>
          <w:noProof/>
          <w:color w:val="000000" w:themeColor="text1"/>
          <w:sz w:val="24"/>
          <w:szCs w:val="24"/>
        </w:rPr>
        <w:t>(King &amp; Smith, 2000)</w:t>
      </w:r>
      <w:r w:rsidRPr="006665CD">
        <w:rPr>
          <w:color w:val="000000" w:themeColor="text1"/>
          <w:sz w:val="24"/>
          <w:szCs w:val="24"/>
        </w:rPr>
        <w:fldChar w:fldCharType="end"/>
      </w:r>
      <w:r w:rsidRPr="006665CD">
        <w:rPr>
          <w:color w:val="000000" w:themeColor="text1"/>
          <w:sz w:val="24"/>
          <w:szCs w:val="24"/>
        </w:rPr>
        <w:t>.</w:t>
      </w:r>
      <w:r w:rsidRPr="006665CD">
        <w:rPr>
          <w:color w:val="000000" w:themeColor="text1"/>
          <w:spacing w:val="1"/>
          <w:sz w:val="24"/>
          <w:szCs w:val="24"/>
        </w:rPr>
        <w:t xml:space="preserve"> </w:t>
      </w:r>
      <w:r w:rsidRPr="006665CD">
        <w:rPr>
          <w:color w:val="000000" w:themeColor="text1"/>
          <w:sz w:val="24"/>
          <w:szCs w:val="24"/>
        </w:rPr>
        <w:t>Η παρούσα</w:t>
      </w:r>
      <w:r w:rsidRPr="006665CD">
        <w:rPr>
          <w:color w:val="000000" w:themeColor="text1"/>
          <w:spacing w:val="1"/>
          <w:sz w:val="24"/>
          <w:szCs w:val="24"/>
        </w:rPr>
        <w:t xml:space="preserve"> </w:t>
      </w:r>
      <w:r w:rsidRPr="006665CD">
        <w:rPr>
          <w:color w:val="000000" w:themeColor="text1"/>
          <w:sz w:val="24"/>
          <w:szCs w:val="24"/>
        </w:rPr>
        <w:t xml:space="preserve">μελέτη επικεντρώνεται </w:t>
      </w:r>
      <w:r>
        <w:rPr>
          <w:color w:val="000000" w:themeColor="text1"/>
          <w:sz w:val="24"/>
          <w:szCs w:val="24"/>
        </w:rPr>
        <w:t xml:space="preserve">στο τι περιμένουν οι νέοι από το θέατρο και πώς τους βοηθάει σε προσωπικό επίπεδο. Ακόμα, υπογραμμίζεται η </w:t>
      </w:r>
      <w:r w:rsidRPr="006665CD">
        <w:rPr>
          <w:color w:val="000000" w:themeColor="text1"/>
          <w:sz w:val="24"/>
          <w:szCs w:val="24"/>
        </w:rPr>
        <w:t xml:space="preserve">διαφορά μεταξύ της κριτικής εκπαίδευσης </w:t>
      </w:r>
      <w:r>
        <w:rPr>
          <w:color w:val="000000" w:themeColor="text1"/>
          <w:sz w:val="24"/>
          <w:szCs w:val="24"/>
        </w:rPr>
        <w:t>των νέων</w:t>
      </w:r>
      <w:r w:rsidRPr="006665CD">
        <w:rPr>
          <w:color w:val="000000" w:themeColor="text1"/>
          <w:sz w:val="24"/>
          <w:szCs w:val="24"/>
        </w:rPr>
        <w:t xml:space="preserve"> και του</w:t>
      </w:r>
      <w:r w:rsidRPr="006665CD">
        <w:rPr>
          <w:color w:val="000000" w:themeColor="text1"/>
          <w:spacing w:val="1"/>
          <w:sz w:val="24"/>
          <w:szCs w:val="24"/>
        </w:rPr>
        <w:t xml:space="preserve"> </w:t>
      </w:r>
      <w:r w:rsidRPr="006665CD">
        <w:rPr>
          <w:color w:val="000000" w:themeColor="text1"/>
          <w:sz w:val="24"/>
          <w:szCs w:val="24"/>
        </w:rPr>
        <w:t xml:space="preserve">παραδοσιακού εκπαιδευτικού </w:t>
      </w:r>
      <w:r>
        <w:rPr>
          <w:color w:val="000000" w:themeColor="text1"/>
          <w:sz w:val="24"/>
          <w:szCs w:val="24"/>
        </w:rPr>
        <w:t>συστήματος</w:t>
      </w:r>
      <w:r w:rsidRPr="006665CD">
        <w:rPr>
          <w:color w:val="000000" w:themeColor="text1"/>
          <w:sz w:val="24"/>
          <w:szCs w:val="24"/>
        </w:rPr>
        <w:t xml:space="preserve">. </w:t>
      </w:r>
    </w:p>
    <w:p w14:paraId="56AEF171" w14:textId="13BC9391" w:rsidR="00BC5DE2" w:rsidRDefault="00BC5DE2" w:rsidP="00BC5DE2">
      <w:pPr>
        <w:spacing w:before="120" w:after="120" w:line="360" w:lineRule="auto"/>
        <w:ind w:right="3"/>
        <w:jc w:val="both"/>
        <w:rPr>
          <w:b/>
          <w:bCs/>
          <w:color w:val="000000" w:themeColor="text1"/>
          <w:sz w:val="24"/>
          <w:szCs w:val="24"/>
        </w:rPr>
      </w:pPr>
      <w:bookmarkStart w:id="9" w:name="_Toc103889781"/>
      <w:r>
        <w:rPr>
          <w:b/>
          <w:bCs/>
          <w:color w:val="000000" w:themeColor="text1"/>
          <w:sz w:val="24"/>
          <w:szCs w:val="24"/>
        </w:rPr>
        <w:t xml:space="preserve">Θεωρητικό υπόβαθρο </w:t>
      </w:r>
      <w:r>
        <w:rPr>
          <w:b/>
          <w:bCs/>
          <w:color w:val="000000" w:themeColor="text1"/>
          <w:sz w:val="24"/>
          <w:szCs w:val="24"/>
          <w:lang w:val="en-GB"/>
        </w:rPr>
        <w:t>Carl</w:t>
      </w:r>
      <w:r w:rsidRPr="00BC5DE2">
        <w:rPr>
          <w:b/>
          <w:bCs/>
          <w:color w:val="000000" w:themeColor="text1"/>
          <w:sz w:val="24"/>
          <w:szCs w:val="24"/>
        </w:rPr>
        <w:t xml:space="preserve"> </w:t>
      </w:r>
      <w:r>
        <w:rPr>
          <w:b/>
          <w:bCs/>
          <w:color w:val="000000" w:themeColor="text1"/>
          <w:sz w:val="24"/>
          <w:szCs w:val="24"/>
          <w:lang w:val="en-GB"/>
        </w:rPr>
        <w:t>Rogers</w:t>
      </w:r>
      <w:r w:rsidRPr="00BC5DE2">
        <w:rPr>
          <w:b/>
          <w:bCs/>
          <w:color w:val="000000" w:themeColor="text1"/>
          <w:sz w:val="24"/>
          <w:szCs w:val="24"/>
        </w:rPr>
        <w:t xml:space="preserve"> </w:t>
      </w:r>
      <w:r>
        <w:rPr>
          <w:b/>
          <w:bCs/>
          <w:color w:val="000000" w:themeColor="text1"/>
          <w:sz w:val="24"/>
          <w:szCs w:val="24"/>
        </w:rPr>
        <w:t xml:space="preserve">και </w:t>
      </w:r>
      <w:r w:rsidRPr="00487B61">
        <w:rPr>
          <w:b/>
          <w:bCs/>
          <w:color w:val="000000" w:themeColor="text1"/>
          <w:spacing w:val="-6"/>
          <w:sz w:val="24"/>
          <w:szCs w:val="24"/>
        </w:rPr>
        <w:t xml:space="preserve">Frieberg </w:t>
      </w:r>
      <w:r w:rsidRPr="0069091B">
        <w:rPr>
          <w:b/>
          <w:bCs/>
          <w:color w:val="000000" w:themeColor="text1"/>
          <w:sz w:val="24"/>
          <w:szCs w:val="24"/>
        </w:rPr>
        <w:t>(19</w:t>
      </w:r>
      <w:r w:rsidRPr="00487B61">
        <w:rPr>
          <w:b/>
          <w:bCs/>
          <w:color w:val="000000" w:themeColor="text1"/>
          <w:sz w:val="24"/>
          <w:szCs w:val="24"/>
        </w:rPr>
        <w:t>03</w:t>
      </w:r>
      <w:r w:rsidRPr="0069091B">
        <w:rPr>
          <w:b/>
          <w:bCs/>
          <w:color w:val="000000" w:themeColor="text1"/>
          <w:sz w:val="24"/>
          <w:szCs w:val="24"/>
        </w:rPr>
        <w:t>-19</w:t>
      </w:r>
      <w:r w:rsidRPr="00487B61">
        <w:rPr>
          <w:b/>
          <w:bCs/>
          <w:color w:val="000000" w:themeColor="text1"/>
          <w:sz w:val="24"/>
          <w:szCs w:val="24"/>
        </w:rPr>
        <w:t>8</w:t>
      </w:r>
      <w:r w:rsidRPr="0069091B">
        <w:rPr>
          <w:b/>
          <w:bCs/>
          <w:color w:val="000000" w:themeColor="text1"/>
          <w:sz w:val="24"/>
          <w:szCs w:val="24"/>
        </w:rPr>
        <w:t>7)</w:t>
      </w:r>
      <w:bookmarkStart w:id="10" w:name="_Hlk133859350"/>
    </w:p>
    <w:p w14:paraId="7FF80503" w14:textId="46A6EB67" w:rsidR="00BC5DE2" w:rsidRDefault="00BC5DE2" w:rsidP="00BC5DE2">
      <w:pPr>
        <w:pStyle w:val="BodyText"/>
        <w:spacing w:before="120" w:after="120" w:line="360" w:lineRule="auto"/>
        <w:ind w:right="3" w:firstLine="709"/>
        <w:jc w:val="both"/>
        <w:rPr>
          <w:color w:val="000000" w:themeColor="text1"/>
          <w:spacing w:val="-5"/>
        </w:rPr>
      </w:pPr>
      <w:r w:rsidRPr="0065756D">
        <w:rPr>
          <w:color w:val="000000" w:themeColor="text1"/>
        </w:rPr>
        <w:t>Ο</w:t>
      </w:r>
      <w:r w:rsidRPr="0065756D">
        <w:rPr>
          <w:color w:val="000000" w:themeColor="text1"/>
          <w:spacing w:val="1"/>
        </w:rPr>
        <w:t xml:space="preserve"> </w:t>
      </w:r>
      <w:r w:rsidRPr="0065756D">
        <w:rPr>
          <w:color w:val="000000" w:themeColor="text1"/>
          <w:lang w:val="en-US"/>
        </w:rPr>
        <w:t>Carl</w:t>
      </w:r>
      <w:r w:rsidRPr="0065756D">
        <w:rPr>
          <w:color w:val="000000" w:themeColor="text1"/>
        </w:rPr>
        <w:t xml:space="preserve"> </w:t>
      </w:r>
      <w:r w:rsidRPr="0065756D">
        <w:rPr>
          <w:color w:val="000000" w:themeColor="text1"/>
          <w:lang w:val="en-US"/>
        </w:rPr>
        <w:t>Rogers</w:t>
      </w:r>
      <w:r w:rsidRPr="0065756D">
        <w:rPr>
          <w:color w:val="000000" w:themeColor="text1"/>
          <w:spacing w:val="1"/>
        </w:rPr>
        <w:t xml:space="preserve"> </w:t>
      </w:r>
      <w:r w:rsidRPr="0065756D">
        <w:rPr>
          <w:color w:val="000000" w:themeColor="text1"/>
        </w:rPr>
        <w:t>(1902-1987</w:t>
      </w:r>
      <w:r w:rsidRPr="006665CD">
        <w:rPr>
          <w:color w:val="000000" w:themeColor="text1"/>
        </w:rPr>
        <w:t>),</w:t>
      </w:r>
      <w:r w:rsidRPr="006665CD">
        <w:rPr>
          <w:color w:val="000000" w:themeColor="text1"/>
          <w:spacing w:val="1"/>
        </w:rPr>
        <w:t xml:space="preserve"> </w:t>
      </w:r>
      <w:r w:rsidRPr="006665CD">
        <w:rPr>
          <w:color w:val="000000" w:themeColor="text1"/>
        </w:rPr>
        <w:t>ιδρυτής</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ανθρωπιστικής</w:t>
      </w:r>
      <w:r w:rsidRPr="006665CD">
        <w:rPr>
          <w:color w:val="000000" w:themeColor="text1"/>
          <w:spacing w:val="1"/>
        </w:rPr>
        <w:t xml:space="preserve"> </w:t>
      </w:r>
      <w:r w:rsidRPr="006665CD">
        <w:rPr>
          <w:color w:val="000000" w:themeColor="text1"/>
        </w:rPr>
        <w:t>ψυχολογίας,</w:t>
      </w:r>
      <w:r w:rsidRPr="006665CD">
        <w:rPr>
          <w:color w:val="000000" w:themeColor="text1"/>
          <w:spacing w:val="1"/>
        </w:rPr>
        <w:t xml:space="preserve"> </w:t>
      </w:r>
      <w:r w:rsidRPr="006665CD">
        <w:rPr>
          <w:color w:val="000000" w:themeColor="text1"/>
        </w:rPr>
        <w:t>υποστηρίζει</w:t>
      </w:r>
      <w:r w:rsidRPr="006665CD">
        <w:rPr>
          <w:color w:val="000000" w:themeColor="text1"/>
          <w:spacing w:val="1"/>
        </w:rPr>
        <w:t xml:space="preserve"> </w:t>
      </w:r>
      <w:r w:rsidRPr="006665CD">
        <w:rPr>
          <w:color w:val="000000" w:themeColor="text1"/>
        </w:rPr>
        <w:t>ότι</w:t>
      </w:r>
      <w:r w:rsidRPr="006665CD">
        <w:rPr>
          <w:color w:val="000000" w:themeColor="text1"/>
          <w:spacing w:val="1"/>
        </w:rPr>
        <w:t xml:space="preserve"> </w:t>
      </w:r>
      <w:r w:rsidRPr="006665CD">
        <w:rPr>
          <w:color w:val="000000" w:themeColor="text1"/>
        </w:rPr>
        <w:t>υπάρχουν δύο τύποι μάθησης. Ο ένας είναι η προσπάθεια να μάθουμε υλικό που δεν</w:t>
      </w:r>
      <w:r w:rsidRPr="006665CD">
        <w:rPr>
          <w:color w:val="000000" w:themeColor="text1"/>
          <w:spacing w:val="1"/>
        </w:rPr>
        <w:t xml:space="preserve"> </w:t>
      </w:r>
      <w:r w:rsidRPr="006665CD">
        <w:rPr>
          <w:color w:val="000000" w:themeColor="text1"/>
        </w:rPr>
        <w:t xml:space="preserve">έχει προσωπικό νόημα και ο άλλος είναι η σημαντική, ουσιαστική και βιωματική μάθηση. </w:t>
      </w:r>
      <w:r w:rsidRPr="0065756D">
        <w:rPr>
          <w:color w:val="000000" w:themeColor="text1"/>
        </w:rPr>
        <w:t>Οι</w:t>
      </w:r>
      <w:r w:rsidRPr="0065756D">
        <w:rPr>
          <w:color w:val="000000" w:themeColor="text1"/>
          <w:spacing w:val="1"/>
        </w:rPr>
        <w:t xml:space="preserve"> </w:t>
      </w:r>
      <w:r w:rsidRPr="0065756D">
        <w:rPr>
          <w:color w:val="000000" w:themeColor="text1"/>
        </w:rPr>
        <w:t xml:space="preserve">Rogers και </w:t>
      </w:r>
      <w:bookmarkStart w:id="11" w:name="_Hlk133861495"/>
      <w:r w:rsidRPr="0065756D">
        <w:rPr>
          <w:color w:val="000000" w:themeColor="text1"/>
        </w:rPr>
        <w:t>Frieberg</w:t>
      </w:r>
      <w:bookmarkEnd w:id="11"/>
      <w:r w:rsidRPr="0065756D">
        <w:rPr>
          <w:color w:val="000000" w:themeColor="text1"/>
        </w:rPr>
        <w:t xml:space="preserve"> (1994)</w:t>
      </w:r>
      <w:r w:rsidRPr="006665CD">
        <w:rPr>
          <w:color w:val="000000" w:themeColor="text1"/>
        </w:rPr>
        <w:t xml:space="preserve"> </w:t>
      </w:r>
      <w:r>
        <w:rPr>
          <w:color w:val="000000" w:themeColor="text1"/>
        </w:rPr>
        <w:t>υποστηρίζουν</w:t>
      </w:r>
      <w:r w:rsidRPr="006665CD">
        <w:rPr>
          <w:color w:val="000000" w:themeColor="text1"/>
        </w:rPr>
        <w:t xml:space="preserve"> ότι η σημαντική μάθηση </w:t>
      </w:r>
      <w:r>
        <w:rPr>
          <w:color w:val="000000" w:themeColor="text1"/>
        </w:rPr>
        <w:t xml:space="preserve">αλλά και η λειτουργία του διαμεσολαβητή </w:t>
      </w:r>
      <w:r w:rsidRPr="006665CD">
        <w:rPr>
          <w:color w:val="000000" w:themeColor="text1"/>
        </w:rPr>
        <w:t>συνδυάζει τη λογική και τη</w:t>
      </w:r>
      <w:r w:rsidRPr="006665CD">
        <w:rPr>
          <w:color w:val="000000" w:themeColor="text1"/>
          <w:spacing w:val="1"/>
        </w:rPr>
        <w:t xml:space="preserve"> </w:t>
      </w:r>
      <w:r w:rsidRPr="006665CD">
        <w:rPr>
          <w:color w:val="000000" w:themeColor="text1"/>
        </w:rPr>
        <w:t>διαίσθηση, τη διάνοια και τα συναισθήματα, την έννοια και την εμπειρία, την ιδέα και το</w:t>
      </w:r>
      <w:r w:rsidRPr="006665CD">
        <w:rPr>
          <w:color w:val="000000" w:themeColor="text1"/>
          <w:spacing w:val="1"/>
        </w:rPr>
        <w:t xml:space="preserve"> </w:t>
      </w:r>
      <w:r w:rsidRPr="006665CD">
        <w:rPr>
          <w:color w:val="000000" w:themeColor="text1"/>
        </w:rPr>
        <w:t>νόημα</w:t>
      </w:r>
      <w:r w:rsidRPr="00691C86">
        <w:rPr>
          <w:color w:val="000000" w:themeColor="text1"/>
          <w:spacing w:val="-11"/>
        </w:rPr>
        <w:t>.</w:t>
      </w:r>
      <w:r w:rsidRPr="006665CD">
        <w:rPr>
          <w:color w:val="000000" w:themeColor="text1"/>
          <w:spacing w:val="-4"/>
        </w:rPr>
        <w:t xml:space="preserve"> </w:t>
      </w:r>
      <w:r w:rsidRPr="006665CD">
        <w:rPr>
          <w:color w:val="000000" w:themeColor="text1"/>
        </w:rPr>
        <w:t>Η</w:t>
      </w:r>
      <w:r w:rsidRPr="006665CD">
        <w:rPr>
          <w:color w:val="000000" w:themeColor="text1"/>
          <w:spacing w:val="-9"/>
        </w:rPr>
        <w:t xml:space="preserve"> </w:t>
      </w:r>
      <w:r w:rsidRPr="006665CD">
        <w:rPr>
          <w:color w:val="000000" w:themeColor="text1"/>
        </w:rPr>
        <w:t>συμμετοχή</w:t>
      </w:r>
      <w:r w:rsidRPr="006665CD">
        <w:rPr>
          <w:color w:val="000000" w:themeColor="text1"/>
          <w:spacing w:val="-11"/>
        </w:rPr>
        <w:t xml:space="preserve"> </w:t>
      </w:r>
      <w:r w:rsidRPr="006665CD">
        <w:rPr>
          <w:color w:val="000000" w:themeColor="text1"/>
        </w:rPr>
        <w:t>στη</w:t>
      </w:r>
      <w:r w:rsidRPr="006665CD">
        <w:rPr>
          <w:color w:val="000000" w:themeColor="text1"/>
          <w:spacing w:val="-7"/>
        </w:rPr>
        <w:t xml:space="preserve"> </w:t>
      </w:r>
      <w:r w:rsidRPr="006665CD">
        <w:rPr>
          <w:color w:val="000000" w:themeColor="text1"/>
        </w:rPr>
        <w:t>σημαντική</w:t>
      </w:r>
      <w:r w:rsidRPr="006665CD">
        <w:rPr>
          <w:color w:val="000000" w:themeColor="text1"/>
          <w:spacing w:val="-6"/>
        </w:rPr>
        <w:t xml:space="preserve"> </w:t>
      </w:r>
      <w:r w:rsidRPr="006665CD">
        <w:rPr>
          <w:color w:val="000000" w:themeColor="text1"/>
        </w:rPr>
        <w:t>μάθηση</w:t>
      </w:r>
      <w:r w:rsidRPr="006665CD">
        <w:rPr>
          <w:color w:val="000000" w:themeColor="text1"/>
          <w:spacing w:val="-6"/>
        </w:rPr>
        <w:t xml:space="preserve"> </w:t>
      </w:r>
      <w:r w:rsidRPr="006665CD">
        <w:rPr>
          <w:color w:val="000000" w:themeColor="text1"/>
        </w:rPr>
        <w:t>είναι</w:t>
      </w:r>
      <w:r w:rsidRPr="006665CD">
        <w:rPr>
          <w:color w:val="000000" w:themeColor="text1"/>
          <w:spacing w:val="-8"/>
        </w:rPr>
        <w:t xml:space="preserve"> </w:t>
      </w:r>
      <w:r w:rsidRPr="006665CD">
        <w:rPr>
          <w:color w:val="000000" w:themeColor="text1"/>
        </w:rPr>
        <w:t>αυτενέργεια,</w:t>
      </w:r>
      <w:r w:rsidRPr="006665CD">
        <w:rPr>
          <w:color w:val="000000" w:themeColor="text1"/>
          <w:spacing w:val="-4"/>
        </w:rPr>
        <w:t xml:space="preserve"> </w:t>
      </w:r>
      <w:r w:rsidRPr="006665CD">
        <w:rPr>
          <w:color w:val="000000" w:themeColor="text1"/>
        </w:rPr>
        <w:t>αφορά</w:t>
      </w:r>
      <w:r w:rsidRPr="006665CD">
        <w:rPr>
          <w:color w:val="000000" w:themeColor="text1"/>
          <w:spacing w:val="-10"/>
        </w:rPr>
        <w:t xml:space="preserve"> </w:t>
      </w:r>
      <w:r w:rsidRPr="006665CD">
        <w:rPr>
          <w:color w:val="000000" w:themeColor="text1"/>
        </w:rPr>
        <w:t>το</w:t>
      </w:r>
      <w:r w:rsidR="00166828">
        <w:rPr>
          <w:color w:val="000000" w:themeColor="text1"/>
        </w:rPr>
        <w:t xml:space="preserve"> </w:t>
      </w:r>
      <w:r w:rsidRPr="006665CD">
        <w:rPr>
          <w:color w:val="000000" w:themeColor="text1"/>
        </w:rPr>
        <w:t>άτομο</w:t>
      </w:r>
      <w:r>
        <w:rPr>
          <w:color w:val="000000" w:themeColor="text1"/>
        </w:rPr>
        <w:t xml:space="preserve"> ολιστικά</w:t>
      </w:r>
      <w:r w:rsidRPr="006665CD">
        <w:rPr>
          <w:color w:val="000000" w:themeColor="text1"/>
        </w:rPr>
        <w:t xml:space="preserve">, μπορεί να αλλάξει τις στάσεις ή τη συμπεριφορά του </w:t>
      </w:r>
      <w:r>
        <w:rPr>
          <w:color w:val="000000" w:themeColor="text1"/>
        </w:rPr>
        <w:t>εκπαιδευόμενου, ενώ</w:t>
      </w:r>
      <w:r w:rsidRPr="006665CD">
        <w:rPr>
          <w:color w:val="000000" w:themeColor="text1"/>
        </w:rPr>
        <w:t xml:space="preserve"> ο τ</w:t>
      </w:r>
      <w:r>
        <w:rPr>
          <w:color w:val="000000" w:themeColor="text1"/>
        </w:rPr>
        <w:t>ρ</w:t>
      </w:r>
      <w:r w:rsidRPr="006665CD">
        <w:rPr>
          <w:color w:val="000000" w:themeColor="text1"/>
        </w:rPr>
        <w:t>όπος αξιολόγησης</w:t>
      </w:r>
      <w:r>
        <w:rPr>
          <w:color w:val="000000" w:themeColor="text1"/>
        </w:rPr>
        <w:t xml:space="preserve"> εξαρτάται από </w:t>
      </w:r>
      <w:r w:rsidRPr="006665CD">
        <w:rPr>
          <w:color w:val="000000" w:themeColor="text1"/>
        </w:rPr>
        <w:t>τον</w:t>
      </w:r>
      <w:r w:rsidRPr="006665CD">
        <w:rPr>
          <w:color w:val="000000" w:themeColor="text1"/>
          <w:spacing w:val="-9"/>
        </w:rPr>
        <w:t xml:space="preserve"> </w:t>
      </w:r>
      <w:r w:rsidRPr="006665CD">
        <w:rPr>
          <w:color w:val="000000" w:themeColor="text1"/>
        </w:rPr>
        <w:t>ίδιο</w:t>
      </w:r>
      <w:r w:rsidRPr="006665CD">
        <w:rPr>
          <w:color w:val="000000" w:themeColor="text1"/>
          <w:spacing w:val="-2"/>
        </w:rPr>
        <w:t xml:space="preserve"> </w:t>
      </w:r>
      <w:r w:rsidRPr="006665CD">
        <w:rPr>
          <w:color w:val="000000" w:themeColor="text1"/>
        </w:rPr>
        <w:t>τον</w:t>
      </w:r>
      <w:r w:rsidRPr="006665CD">
        <w:rPr>
          <w:color w:val="000000" w:themeColor="text1"/>
          <w:spacing w:val="-9"/>
        </w:rPr>
        <w:t xml:space="preserve"> </w:t>
      </w:r>
      <w:r w:rsidRPr="006665CD">
        <w:rPr>
          <w:color w:val="000000" w:themeColor="text1"/>
        </w:rPr>
        <w:t>μαθητή</w:t>
      </w:r>
      <w:r w:rsidRPr="006665CD">
        <w:rPr>
          <w:color w:val="000000" w:themeColor="text1"/>
          <w:spacing w:val="-9"/>
        </w:rPr>
        <w:t xml:space="preserve"> </w:t>
      </w:r>
      <w:r w:rsidRPr="006665CD">
        <w:rPr>
          <w:color w:val="000000" w:themeColor="text1"/>
          <w:spacing w:val="-9"/>
        </w:rPr>
        <w:fldChar w:fldCharType="begin" w:fldLock="1"/>
      </w:r>
      <w:r w:rsidRPr="006665CD">
        <w:rPr>
          <w:color w:val="000000" w:themeColor="text1"/>
          <w:spacing w:val="-9"/>
        </w:rPr>
        <w:instrText>ADDIN CSL_CITATION {"citationItems":[{"id":"ITEM-1","itemData":{"DOI":"10.1080/03054985.2020.1726310","ISSN":"14653915","abstract":"Recent years have seen much interest in positive education. In this article, we will show how person-centred education, like positive education, is concerned with the promotion of human flourishing. Both offer ways in which education goes beyond traditional skills and knowledge to a concern for the well-being of people. However, we argue that an awareness of the scholarship of Carl Rogers, the author of Freedom to Learn and the originator of the person-centred approach with its contrasting ontological stance to human nature will broaden the scope of the positive education movement to create a healthy and necessary theoretical tension in views of how positive education can be delivered.","author":[{"dropping-particle":"","family":"Joseph","given":"Stephen","non-dropping-particle":"","parse-names":false,"suffix":""},{"dropping-particle":"","family":"Murphy","given":"David","non-dropping-particle":"","parse-names":false,"suffix":""},{"dropping-particle":"","family":"Holford","given":"John","non-dropping-particle":"","parse-names":false,"suffix":""}],"container-title":"Oxford Review of Education","id":"ITEM-1","issue":"5","issued":{"date-parts":[["2020","9","2"]]},"page":"549-562","publisher":"Routledge","title":"Positive education: A new look at Freedom to Learn","type":"article-journal","volume":"46"},"uris":["http://www.mendeley.com/documents/?uuid=363b5fe5-d910-3875-be81-a5797804b14c"]}],"mendeley":{"formattedCitation":"(Joseph et al., 2020)","plainTextFormattedCitation":"(Joseph et al., 2020)","previouslyFormattedCitation":"(Joseph et al., 2020)"},"properties":{"noteIndex":0},"schema":"https://github.com/citation-style-language/schema/raw/master/csl-citation.json"}</w:instrText>
      </w:r>
      <w:r w:rsidRPr="006665CD">
        <w:rPr>
          <w:color w:val="000000" w:themeColor="text1"/>
          <w:spacing w:val="-9"/>
        </w:rPr>
        <w:fldChar w:fldCharType="separate"/>
      </w:r>
      <w:r w:rsidRPr="006665CD">
        <w:rPr>
          <w:noProof/>
          <w:color w:val="000000" w:themeColor="text1"/>
          <w:spacing w:val="-9"/>
        </w:rPr>
        <w:t>(Joseph et al., 2020)</w:t>
      </w:r>
      <w:r w:rsidRPr="006665CD">
        <w:rPr>
          <w:color w:val="000000" w:themeColor="text1"/>
          <w:spacing w:val="-9"/>
        </w:rPr>
        <w:fldChar w:fldCharType="end"/>
      </w:r>
      <w:r w:rsidRPr="006665CD">
        <w:rPr>
          <w:color w:val="000000" w:themeColor="text1"/>
        </w:rPr>
        <w:t>.</w:t>
      </w:r>
      <w:r w:rsidRPr="006665CD">
        <w:rPr>
          <w:color w:val="000000" w:themeColor="text1"/>
          <w:spacing w:val="-5"/>
        </w:rPr>
        <w:t xml:space="preserve"> </w:t>
      </w:r>
    </w:p>
    <w:p w14:paraId="68E538D3" w14:textId="77777777" w:rsidR="00BC5DE2" w:rsidRDefault="00BC5DE2" w:rsidP="00BC5DE2">
      <w:pPr>
        <w:pStyle w:val="BodyText"/>
        <w:spacing w:before="120" w:after="120" w:line="360" w:lineRule="auto"/>
        <w:ind w:right="3" w:firstLine="709"/>
        <w:jc w:val="both"/>
        <w:rPr>
          <w:color w:val="000000" w:themeColor="text1"/>
          <w:spacing w:val="1"/>
        </w:rPr>
      </w:pPr>
      <w:r w:rsidRPr="006665CD">
        <w:rPr>
          <w:color w:val="000000" w:themeColor="text1"/>
        </w:rPr>
        <w:t>Η</w:t>
      </w:r>
      <w:r w:rsidRPr="006665CD">
        <w:rPr>
          <w:color w:val="000000" w:themeColor="text1"/>
          <w:spacing w:val="-11"/>
        </w:rPr>
        <w:t xml:space="preserve"> </w:t>
      </w:r>
      <w:r w:rsidRPr="006665CD">
        <w:rPr>
          <w:color w:val="000000" w:themeColor="text1"/>
        </w:rPr>
        <w:t>παραδοσιακή</w:t>
      </w:r>
      <w:r w:rsidRPr="006665CD">
        <w:rPr>
          <w:color w:val="000000" w:themeColor="text1"/>
          <w:spacing w:val="-7"/>
        </w:rPr>
        <w:t xml:space="preserve"> </w:t>
      </w:r>
      <w:r w:rsidRPr="006665CD">
        <w:rPr>
          <w:color w:val="000000" w:themeColor="text1"/>
        </w:rPr>
        <w:t>λειτουργία</w:t>
      </w:r>
      <w:r>
        <w:rPr>
          <w:color w:val="000000" w:themeColor="text1"/>
        </w:rPr>
        <w:t xml:space="preserve"> </w:t>
      </w:r>
      <w:r w:rsidRPr="006665CD">
        <w:rPr>
          <w:color w:val="000000" w:themeColor="text1"/>
        </w:rPr>
        <w:t xml:space="preserve">της διδασκαλίας και η λειτουργία του </w:t>
      </w:r>
      <w:r>
        <w:rPr>
          <w:color w:val="000000" w:themeColor="text1"/>
        </w:rPr>
        <w:t>διαμεσολαβητή</w:t>
      </w:r>
      <w:r w:rsidRPr="006665CD">
        <w:rPr>
          <w:color w:val="000000" w:themeColor="text1"/>
        </w:rPr>
        <w:t xml:space="preserve"> της μάθησης </w:t>
      </w:r>
      <w:r>
        <w:rPr>
          <w:color w:val="000000" w:themeColor="text1"/>
        </w:rPr>
        <w:t>διαφέρουν σημαντικά</w:t>
      </w:r>
      <w:r w:rsidRPr="006665CD">
        <w:rPr>
          <w:color w:val="000000" w:themeColor="text1"/>
        </w:rPr>
        <w:t>. Ο</w:t>
      </w:r>
      <w:r w:rsidRPr="006665CD">
        <w:rPr>
          <w:color w:val="000000" w:themeColor="text1"/>
          <w:spacing w:val="1"/>
        </w:rPr>
        <w:t xml:space="preserve"> </w:t>
      </w:r>
      <w:r w:rsidRPr="006665CD">
        <w:rPr>
          <w:color w:val="000000" w:themeColor="text1"/>
        </w:rPr>
        <w:t>διαμεσολαβητής πρέπει να κατανοεί πώς είναι να μαθαίνουν οι νέοι, να μπορεί να ρισκάρει,</w:t>
      </w:r>
      <w:r w:rsidRPr="006665CD">
        <w:rPr>
          <w:color w:val="000000" w:themeColor="text1"/>
          <w:spacing w:val="1"/>
        </w:rPr>
        <w:t xml:space="preserve"> </w:t>
      </w:r>
      <w:r w:rsidRPr="006665CD">
        <w:rPr>
          <w:color w:val="000000" w:themeColor="text1"/>
        </w:rPr>
        <w:t>πώς</w:t>
      </w:r>
      <w:r w:rsidRPr="006665CD">
        <w:rPr>
          <w:color w:val="000000" w:themeColor="text1"/>
          <w:spacing w:val="43"/>
        </w:rPr>
        <w:t xml:space="preserve"> </w:t>
      </w:r>
      <w:r w:rsidRPr="006665CD">
        <w:rPr>
          <w:color w:val="000000" w:themeColor="text1"/>
        </w:rPr>
        <w:t>να</w:t>
      </w:r>
      <w:r w:rsidRPr="006665CD">
        <w:rPr>
          <w:color w:val="000000" w:themeColor="text1"/>
          <w:spacing w:val="37"/>
        </w:rPr>
        <w:t xml:space="preserve"> </w:t>
      </w:r>
      <w:r w:rsidRPr="006665CD">
        <w:rPr>
          <w:color w:val="000000" w:themeColor="text1"/>
        </w:rPr>
        <w:t>απελευθερώνει</w:t>
      </w:r>
      <w:r w:rsidRPr="006665CD">
        <w:rPr>
          <w:color w:val="000000" w:themeColor="text1"/>
          <w:spacing w:val="40"/>
        </w:rPr>
        <w:t xml:space="preserve"> </w:t>
      </w:r>
      <w:r w:rsidRPr="006665CD">
        <w:rPr>
          <w:color w:val="000000" w:themeColor="text1"/>
        </w:rPr>
        <w:t>την</w:t>
      </w:r>
      <w:r w:rsidRPr="006665CD">
        <w:rPr>
          <w:color w:val="000000" w:themeColor="text1"/>
          <w:spacing w:val="40"/>
        </w:rPr>
        <w:t xml:space="preserve"> </w:t>
      </w:r>
      <w:r w:rsidRPr="006665CD">
        <w:rPr>
          <w:color w:val="000000" w:themeColor="text1"/>
        </w:rPr>
        <w:t>περιέργεια,</w:t>
      </w:r>
      <w:r w:rsidRPr="006665CD">
        <w:rPr>
          <w:color w:val="000000" w:themeColor="text1"/>
          <w:spacing w:val="45"/>
        </w:rPr>
        <w:t xml:space="preserve"> </w:t>
      </w:r>
      <w:r w:rsidRPr="006665CD">
        <w:rPr>
          <w:color w:val="000000" w:themeColor="text1"/>
        </w:rPr>
        <w:t>πώς</w:t>
      </w:r>
      <w:r w:rsidRPr="006665CD">
        <w:rPr>
          <w:color w:val="000000" w:themeColor="text1"/>
          <w:spacing w:val="38"/>
        </w:rPr>
        <w:t xml:space="preserve"> </w:t>
      </w:r>
      <w:r w:rsidRPr="006665CD">
        <w:rPr>
          <w:color w:val="000000" w:themeColor="text1"/>
        </w:rPr>
        <w:t>να</w:t>
      </w:r>
      <w:r w:rsidRPr="006665CD">
        <w:rPr>
          <w:color w:val="000000" w:themeColor="text1"/>
          <w:spacing w:val="37"/>
        </w:rPr>
        <w:t xml:space="preserve"> </w:t>
      </w:r>
      <w:r w:rsidRPr="006665CD">
        <w:rPr>
          <w:color w:val="000000" w:themeColor="text1"/>
        </w:rPr>
        <w:t>παρέχει</w:t>
      </w:r>
      <w:r w:rsidRPr="006665CD">
        <w:rPr>
          <w:color w:val="000000" w:themeColor="text1"/>
          <w:spacing w:val="40"/>
        </w:rPr>
        <w:t xml:space="preserve"> </w:t>
      </w:r>
      <w:r w:rsidRPr="006665CD">
        <w:rPr>
          <w:color w:val="000000" w:themeColor="text1"/>
        </w:rPr>
        <w:t>πόρους</w:t>
      </w:r>
      <w:r w:rsidRPr="006665CD">
        <w:rPr>
          <w:color w:val="000000" w:themeColor="text1"/>
          <w:spacing w:val="39"/>
        </w:rPr>
        <w:t xml:space="preserve"> </w:t>
      </w:r>
      <w:r w:rsidRPr="006665CD">
        <w:rPr>
          <w:color w:val="000000" w:themeColor="text1"/>
        </w:rPr>
        <w:t>και</w:t>
      </w:r>
      <w:r w:rsidRPr="006665CD">
        <w:rPr>
          <w:color w:val="000000" w:themeColor="text1"/>
          <w:spacing w:val="41"/>
        </w:rPr>
        <w:t xml:space="preserve"> </w:t>
      </w:r>
      <w:r w:rsidRPr="006665CD">
        <w:rPr>
          <w:color w:val="000000" w:themeColor="text1"/>
        </w:rPr>
        <w:t>πώς</w:t>
      </w:r>
      <w:r w:rsidRPr="006665CD">
        <w:rPr>
          <w:color w:val="000000" w:themeColor="text1"/>
          <w:spacing w:val="38"/>
        </w:rPr>
        <w:t xml:space="preserve"> </w:t>
      </w:r>
      <w:r w:rsidRPr="006665CD">
        <w:rPr>
          <w:color w:val="000000" w:themeColor="text1"/>
        </w:rPr>
        <w:t>να</w:t>
      </w:r>
      <w:r w:rsidRPr="006665CD">
        <w:rPr>
          <w:color w:val="000000" w:themeColor="text1"/>
          <w:spacing w:val="42"/>
        </w:rPr>
        <w:t xml:space="preserve"> </w:t>
      </w:r>
      <w:r w:rsidRPr="006665CD">
        <w:rPr>
          <w:color w:val="000000" w:themeColor="text1"/>
        </w:rPr>
        <w:t>καλλιεργεί</w:t>
      </w:r>
      <w:r w:rsidRPr="006665CD">
        <w:rPr>
          <w:color w:val="000000" w:themeColor="text1"/>
          <w:spacing w:val="40"/>
        </w:rPr>
        <w:t xml:space="preserve"> </w:t>
      </w:r>
      <w:r w:rsidRPr="006665CD">
        <w:rPr>
          <w:color w:val="000000" w:themeColor="text1"/>
        </w:rPr>
        <w:t>τη δημιουργικότητα. Ο διαμεσολαβητής πρέπει να ακούει τις φωνές τους. Η μάθηση πρέπει να</w:t>
      </w:r>
      <w:r w:rsidRPr="006665CD">
        <w:rPr>
          <w:color w:val="000000" w:themeColor="text1"/>
          <w:spacing w:val="1"/>
        </w:rPr>
        <w:t xml:space="preserve"> </w:t>
      </w:r>
      <w:r w:rsidRPr="006665CD">
        <w:rPr>
          <w:color w:val="000000" w:themeColor="text1"/>
        </w:rPr>
        <w:t xml:space="preserve">περιλαμβάνει ολόκληρο το άτομο, το σώμα, το μυαλό, τα συναισθήματα και τη διάνοια </w:t>
      </w:r>
      <w:r w:rsidRPr="006665CD">
        <w:rPr>
          <w:color w:val="000000" w:themeColor="text1"/>
        </w:rPr>
        <w:fldChar w:fldCharType="begin" w:fldLock="1"/>
      </w:r>
      <w:r w:rsidRPr="006665CD">
        <w:rPr>
          <w:color w:val="000000" w:themeColor="text1"/>
        </w:rPr>
        <w:instrText>ADDIN CSL_CITATION {"citationItems":[{"id":"ITEM-1","itemData":{"DOI":"10.1080/03054985.2020.1726310","ISSN":"14653915","abstract":"Recent years have seen much interest in positive education. In this article, we will show how person-centred education, like positive education, is concerned with the promotion of human flourishing. Both offer ways in which education goes beyond traditional skills and knowledge to a concern for the well-being of people. However, we argue that an awareness of the scholarship of Carl Rogers, the author of Freedom to Learn and the originator of the person-centred approach with its contrasting ontological stance to human nature will broaden the scope of the positive education movement to create a healthy and necessary theoretical tension in views of how positive education can be delivered.","author":[{"dropping-particle":"","family":"Joseph","given":"Stephen","non-dropping-particle":"","parse-names":false,"suffix":""},{"dropping-particle":"","family":"Murphy","given":"David","non-dropping-particle":"","parse-names":false,"suffix":""},{"dropping-particle":"","family":"Holford","given":"John","non-dropping-particle":"","parse-names":false,"suffix":""}],"container-title":"Oxford Review of Education","id":"ITEM-1","issue":"5","issued":{"date-parts":[["2020","9","2"]]},"page":"549-562","publisher":"Routledge","title":"Positive education: A new look at Freedom to Learn","type":"article-journal","volume":"46"},"uris":["http://www.mendeley.com/documents/?uuid=363b5fe5-d910-3875-be81-a5797804b14c"]}],"mendeley":{"formattedCitation":"(Joseph et al., 2020)","plainTextFormattedCitation":"(Joseph et al., 2020)","previouslyFormattedCitation":"(Joseph et al., 2020)"},"properties":{"noteIndex":0},"schema":"https://github.com/citation-style-language/schema/raw/master/csl-citation.json"}</w:instrText>
      </w:r>
      <w:r w:rsidRPr="006665CD">
        <w:rPr>
          <w:color w:val="000000" w:themeColor="text1"/>
        </w:rPr>
        <w:fldChar w:fldCharType="separate"/>
      </w:r>
      <w:r w:rsidRPr="006665CD">
        <w:rPr>
          <w:noProof/>
          <w:color w:val="000000" w:themeColor="text1"/>
        </w:rPr>
        <w:t>(Joseph et al., 2020)</w:t>
      </w:r>
      <w:r w:rsidRPr="006665CD">
        <w:rPr>
          <w:color w:val="000000" w:themeColor="text1"/>
        </w:rPr>
        <w:fldChar w:fldCharType="end"/>
      </w:r>
      <w:r w:rsidRPr="006665CD">
        <w:rPr>
          <w:color w:val="000000" w:themeColor="text1"/>
        </w:rPr>
        <w:t>.</w:t>
      </w:r>
      <w:r w:rsidRPr="006665CD">
        <w:rPr>
          <w:color w:val="000000" w:themeColor="text1"/>
          <w:spacing w:val="1"/>
        </w:rPr>
        <w:t xml:space="preserve"> </w:t>
      </w:r>
    </w:p>
    <w:p w14:paraId="3CC1F6DB" w14:textId="77777777" w:rsidR="00BC5DE2" w:rsidRPr="005672DC" w:rsidRDefault="00BC5DE2" w:rsidP="00BC5DE2">
      <w:pPr>
        <w:pStyle w:val="BodyText"/>
        <w:spacing w:before="120" w:after="120" w:line="360" w:lineRule="auto"/>
        <w:ind w:right="3" w:firstLine="709"/>
        <w:jc w:val="both"/>
        <w:rPr>
          <w:color w:val="000000" w:themeColor="text1"/>
        </w:rPr>
      </w:pPr>
      <w:r w:rsidRPr="006665CD">
        <w:rPr>
          <w:color w:val="000000" w:themeColor="text1"/>
        </w:rPr>
        <w:t>Ο</w:t>
      </w:r>
      <w:r w:rsidRPr="006665CD">
        <w:rPr>
          <w:color w:val="000000" w:themeColor="text1"/>
          <w:spacing w:val="-6"/>
        </w:rPr>
        <w:t xml:space="preserve"> </w:t>
      </w:r>
      <w:r w:rsidRPr="006665CD">
        <w:rPr>
          <w:color w:val="000000" w:themeColor="text1"/>
        </w:rPr>
        <w:t>απώτερος</w:t>
      </w:r>
      <w:r w:rsidRPr="006665CD">
        <w:rPr>
          <w:color w:val="000000" w:themeColor="text1"/>
          <w:spacing w:val="-4"/>
        </w:rPr>
        <w:t xml:space="preserve"> </w:t>
      </w:r>
      <w:r w:rsidRPr="006665CD">
        <w:rPr>
          <w:color w:val="000000" w:themeColor="text1"/>
        </w:rPr>
        <w:t>στόχος</w:t>
      </w:r>
      <w:r w:rsidRPr="006665CD">
        <w:rPr>
          <w:color w:val="000000" w:themeColor="text1"/>
          <w:spacing w:val="-5"/>
        </w:rPr>
        <w:t xml:space="preserve"> </w:t>
      </w:r>
      <w:r w:rsidRPr="006665CD">
        <w:rPr>
          <w:color w:val="000000" w:themeColor="text1"/>
        </w:rPr>
        <w:t>της</w:t>
      </w:r>
      <w:r w:rsidRPr="006665CD">
        <w:rPr>
          <w:color w:val="000000" w:themeColor="text1"/>
          <w:spacing w:val="-9"/>
        </w:rPr>
        <w:t xml:space="preserve"> </w:t>
      </w:r>
      <w:r w:rsidRPr="006665CD">
        <w:rPr>
          <w:color w:val="000000" w:themeColor="text1"/>
        </w:rPr>
        <w:t>μάθησης</w:t>
      </w:r>
      <w:r w:rsidRPr="006665CD">
        <w:rPr>
          <w:color w:val="000000" w:themeColor="text1"/>
          <w:spacing w:val="-9"/>
        </w:rPr>
        <w:t xml:space="preserve"> </w:t>
      </w:r>
      <w:r w:rsidRPr="006665CD">
        <w:rPr>
          <w:color w:val="000000" w:themeColor="text1"/>
        </w:rPr>
        <w:t>και</w:t>
      </w:r>
      <w:r w:rsidRPr="006665CD">
        <w:rPr>
          <w:color w:val="000000" w:themeColor="text1"/>
          <w:spacing w:val="-8"/>
        </w:rPr>
        <w:t xml:space="preserve"> </w:t>
      </w:r>
      <w:r w:rsidRPr="006665CD">
        <w:rPr>
          <w:color w:val="000000" w:themeColor="text1"/>
        </w:rPr>
        <w:t>της</w:t>
      </w:r>
      <w:r w:rsidRPr="006665CD">
        <w:rPr>
          <w:color w:val="000000" w:themeColor="text1"/>
          <w:spacing w:val="-4"/>
        </w:rPr>
        <w:t xml:space="preserve"> </w:t>
      </w:r>
      <w:r w:rsidRPr="006665CD">
        <w:rPr>
          <w:color w:val="000000" w:themeColor="text1"/>
        </w:rPr>
        <w:t>ανάπτυξης</w:t>
      </w:r>
      <w:r w:rsidRPr="006665CD">
        <w:rPr>
          <w:color w:val="000000" w:themeColor="text1"/>
          <w:spacing w:val="-5"/>
        </w:rPr>
        <w:t xml:space="preserve"> </w:t>
      </w:r>
      <w:r w:rsidRPr="006665CD">
        <w:rPr>
          <w:color w:val="000000" w:themeColor="text1"/>
        </w:rPr>
        <w:t>είναι</w:t>
      </w:r>
      <w:r>
        <w:rPr>
          <w:color w:val="000000" w:themeColor="text1"/>
        </w:rPr>
        <w:t xml:space="preserve"> </w:t>
      </w:r>
      <w:r w:rsidRPr="006665CD">
        <w:rPr>
          <w:color w:val="000000" w:themeColor="text1"/>
        </w:rPr>
        <w:t>να γίνει ένα άτομο</w:t>
      </w:r>
      <w:r>
        <w:rPr>
          <w:color w:val="000000" w:themeColor="text1"/>
        </w:rPr>
        <w:t xml:space="preserve"> </w:t>
      </w:r>
      <w:r w:rsidRPr="006665CD">
        <w:rPr>
          <w:color w:val="000000" w:themeColor="text1"/>
        </w:rPr>
        <w:t xml:space="preserve">λειτουργικό. Το άτομο αυτό </w:t>
      </w:r>
      <w:r>
        <w:rPr>
          <w:color w:val="000000" w:themeColor="text1"/>
        </w:rPr>
        <w:t xml:space="preserve">χρειάζεται να </w:t>
      </w:r>
      <w:r w:rsidRPr="006665CD">
        <w:rPr>
          <w:color w:val="000000" w:themeColor="text1"/>
        </w:rPr>
        <w:t>είναι ανοιχτό στις εμπειρίες του και</w:t>
      </w:r>
      <w:r w:rsidRPr="006665CD">
        <w:rPr>
          <w:color w:val="000000" w:themeColor="text1"/>
          <w:spacing w:val="1"/>
        </w:rPr>
        <w:t xml:space="preserve"> </w:t>
      </w:r>
      <w:r>
        <w:rPr>
          <w:color w:val="000000" w:themeColor="text1"/>
          <w:spacing w:val="1"/>
        </w:rPr>
        <w:t xml:space="preserve">να </w:t>
      </w:r>
      <w:r w:rsidRPr="006665CD">
        <w:rPr>
          <w:color w:val="000000" w:themeColor="text1"/>
        </w:rPr>
        <w:t>κατανοεί τα συναισθήματα και τις αντιδράσεις του.</w:t>
      </w:r>
      <w:r>
        <w:rPr>
          <w:color w:val="000000" w:themeColor="text1"/>
        </w:rPr>
        <w:t xml:space="preserve"> Επίσης, θα πρέπει να ε</w:t>
      </w:r>
      <w:r w:rsidRPr="006665CD">
        <w:rPr>
          <w:color w:val="000000" w:themeColor="text1"/>
        </w:rPr>
        <w:t>μπιστεύεται τον εαυτό</w:t>
      </w:r>
      <w:r w:rsidRPr="006665CD">
        <w:rPr>
          <w:color w:val="000000" w:themeColor="text1"/>
          <w:spacing w:val="1"/>
        </w:rPr>
        <w:t xml:space="preserve"> </w:t>
      </w:r>
      <w:r w:rsidRPr="006665CD">
        <w:rPr>
          <w:color w:val="000000" w:themeColor="text1"/>
        </w:rPr>
        <w:t>του για να</w:t>
      </w:r>
      <w:r w:rsidRPr="006665CD">
        <w:rPr>
          <w:color w:val="000000" w:themeColor="text1"/>
          <w:spacing w:val="1"/>
        </w:rPr>
        <w:t xml:space="preserve"> </w:t>
      </w:r>
      <w:r w:rsidRPr="006665CD">
        <w:rPr>
          <w:color w:val="000000" w:themeColor="text1"/>
        </w:rPr>
        <w:t>ανταποκριθεί σε κάθε στιγμή έχοντας τον δικό του τρόπο. Το άτομο</w:t>
      </w:r>
      <w:r w:rsidRPr="006665CD">
        <w:rPr>
          <w:color w:val="000000" w:themeColor="text1"/>
          <w:spacing w:val="1"/>
        </w:rPr>
        <w:t xml:space="preserve"> </w:t>
      </w:r>
      <w:r>
        <w:rPr>
          <w:color w:val="000000" w:themeColor="text1"/>
          <w:spacing w:val="1"/>
        </w:rPr>
        <w:t xml:space="preserve">έτσι θα </w:t>
      </w:r>
      <w:r w:rsidRPr="006665CD">
        <w:rPr>
          <w:color w:val="000000" w:themeColor="text1"/>
          <w:spacing w:val="-1"/>
        </w:rPr>
        <w:t>είναι έτοιμο να</w:t>
      </w:r>
      <w:r w:rsidRPr="006665CD">
        <w:rPr>
          <w:color w:val="000000" w:themeColor="text1"/>
          <w:spacing w:val="-13"/>
        </w:rPr>
        <w:t xml:space="preserve"> </w:t>
      </w:r>
      <w:r w:rsidRPr="006665CD">
        <w:rPr>
          <w:color w:val="000000" w:themeColor="text1"/>
          <w:spacing w:val="-1"/>
        </w:rPr>
        <w:t>διορθώσει</w:t>
      </w:r>
      <w:r w:rsidRPr="006665CD">
        <w:rPr>
          <w:color w:val="000000" w:themeColor="text1"/>
          <w:spacing w:val="-14"/>
        </w:rPr>
        <w:t xml:space="preserve"> </w:t>
      </w:r>
      <w:r w:rsidRPr="006665CD">
        <w:rPr>
          <w:color w:val="000000" w:themeColor="text1"/>
          <w:spacing w:val="-1"/>
        </w:rPr>
        <w:t>τις</w:t>
      </w:r>
      <w:r w:rsidRPr="006665CD">
        <w:rPr>
          <w:color w:val="000000" w:themeColor="text1"/>
          <w:spacing w:val="-12"/>
        </w:rPr>
        <w:t xml:space="preserve"> </w:t>
      </w:r>
      <w:r w:rsidRPr="006665CD">
        <w:rPr>
          <w:color w:val="000000" w:themeColor="text1"/>
          <w:spacing w:val="-1"/>
        </w:rPr>
        <w:t>ενέργειές</w:t>
      </w:r>
      <w:r w:rsidRPr="006665CD">
        <w:rPr>
          <w:color w:val="000000" w:themeColor="text1"/>
          <w:spacing w:val="-12"/>
        </w:rPr>
        <w:t xml:space="preserve"> </w:t>
      </w:r>
      <w:r w:rsidRPr="006665CD">
        <w:rPr>
          <w:color w:val="000000" w:themeColor="text1"/>
          <w:spacing w:val="-1"/>
        </w:rPr>
        <w:t>του</w:t>
      </w:r>
      <w:r w:rsidRPr="006665CD">
        <w:rPr>
          <w:color w:val="000000" w:themeColor="text1"/>
          <w:spacing w:val="-16"/>
        </w:rPr>
        <w:t xml:space="preserve"> </w:t>
      </w:r>
      <w:r w:rsidRPr="006665CD">
        <w:rPr>
          <w:color w:val="000000" w:themeColor="text1"/>
          <w:spacing w:val="-1"/>
        </w:rPr>
        <w:t>αν</w:t>
      </w:r>
      <w:r w:rsidRPr="006665CD">
        <w:rPr>
          <w:color w:val="000000" w:themeColor="text1"/>
          <w:spacing w:val="-11"/>
        </w:rPr>
        <w:t xml:space="preserve"> </w:t>
      </w:r>
      <w:r w:rsidRPr="006665CD">
        <w:rPr>
          <w:color w:val="000000" w:themeColor="text1"/>
          <w:spacing w:val="-1"/>
        </w:rPr>
        <w:t>αποδειχθούν</w:t>
      </w:r>
      <w:r w:rsidRPr="006665CD">
        <w:rPr>
          <w:color w:val="000000" w:themeColor="text1"/>
          <w:spacing w:val="-15"/>
        </w:rPr>
        <w:t xml:space="preserve"> </w:t>
      </w:r>
      <w:r w:rsidRPr="006665CD">
        <w:rPr>
          <w:color w:val="000000" w:themeColor="text1"/>
          <w:spacing w:val="-1"/>
        </w:rPr>
        <w:t>λιγότερο</w:t>
      </w:r>
      <w:r w:rsidRPr="006665CD">
        <w:rPr>
          <w:color w:val="000000" w:themeColor="text1"/>
          <w:spacing w:val="-8"/>
        </w:rPr>
        <w:t xml:space="preserve"> </w:t>
      </w:r>
      <w:r w:rsidRPr="006665CD">
        <w:rPr>
          <w:color w:val="000000" w:themeColor="text1"/>
        </w:rPr>
        <w:t>ικανοποιητικές</w:t>
      </w:r>
      <w:r>
        <w:rPr>
          <w:color w:val="000000" w:themeColor="text1"/>
        </w:rPr>
        <w:t xml:space="preserve"> αλλά και να </w:t>
      </w:r>
      <w:r w:rsidRPr="006665CD">
        <w:rPr>
          <w:color w:val="000000" w:themeColor="text1"/>
        </w:rPr>
        <w:t xml:space="preserve">συμμετέχει πλήρως στη διαδικασία του να </w:t>
      </w:r>
      <w:r>
        <w:rPr>
          <w:color w:val="000000" w:themeColor="text1"/>
        </w:rPr>
        <w:t xml:space="preserve">γνωρίζει τον </w:t>
      </w:r>
      <w:r w:rsidRPr="006665CD">
        <w:rPr>
          <w:color w:val="000000" w:themeColor="text1"/>
        </w:rPr>
        <w:t>εαυτός του.</w:t>
      </w:r>
      <w:r>
        <w:rPr>
          <w:color w:val="000000" w:themeColor="text1"/>
        </w:rPr>
        <w:t xml:space="preserve"> Ένα πλήρως λειτουργικό άτομο διακατέχεται από </w:t>
      </w:r>
      <w:r w:rsidRPr="006665CD">
        <w:rPr>
          <w:color w:val="000000" w:themeColor="text1"/>
        </w:rPr>
        <w:t>προσωπική ανάπτυξη</w:t>
      </w:r>
      <w:r w:rsidRPr="006665CD">
        <w:rPr>
          <w:color w:val="000000" w:themeColor="text1"/>
          <w:spacing w:val="1"/>
        </w:rPr>
        <w:t xml:space="preserve"> </w:t>
      </w:r>
      <w:r w:rsidRPr="006665CD">
        <w:rPr>
          <w:color w:val="000000" w:themeColor="text1"/>
        </w:rPr>
        <w:t xml:space="preserve">και εξέλιξη </w:t>
      </w:r>
      <w:r w:rsidRPr="006665CD">
        <w:rPr>
          <w:color w:val="000000" w:themeColor="text1"/>
        </w:rPr>
        <w:fldChar w:fldCharType="begin" w:fldLock="1"/>
      </w:r>
      <w:r w:rsidRPr="006665CD">
        <w:rPr>
          <w:color w:val="000000" w:themeColor="text1"/>
        </w:rPr>
        <w:instrText>ADDIN CSL_CITATION {"citationItems":[{"id":"ITEM-1","itemData":{"DOI":"10.1080/03054985.2020.1726310","ISSN":"14653915","abstract":"Recent years have seen much interest in positive education. In this article, we will show how person-centred education, like positive education, is concerned with the promotion of human flourishing. Both offer ways in which education goes beyond traditional skills and knowledge to a concern for the well-being of people. However, we argue that an awareness of the scholarship of Carl Rogers, the author of Freedom to Learn and the originator of the person-centred approach with its contrasting ontological stance to human nature will broaden the scope of the positive education movement to create a healthy and necessary theoretical tension in views of how positive education can be delivered.","author":[{"dropping-particle":"","family":"Joseph","given":"Stephen","non-dropping-particle":"","parse-names":false,"suffix":""},{"dropping-particle":"","family":"Murphy","given":"David","non-dropping-particle":"","parse-names":false,"suffix":""},{"dropping-particle":"","family":"Holford","given":"John","non-dropping-particle":"","parse-names":false,"suffix":""}],"container-title":"Oxford Review of Education","id":"ITEM-1","issue":"5","issued":{"date-parts":[["2020","9","2"]]},"page":"549-562","publisher":"Routledge","title":"Positive education: A new look at Freedom to Learn","type":"article-journal","volume":"46"},"uris":["http://www.mendeley.com/documents/?uuid=363b5fe5-d910-3875-be81-a5797804b14c"]}],"mendeley":{"formattedCitation":"(Joseph et al., 2020)","plainTextFormattedCitation":"(Joseph et al., 2020)","previouslyFormattedCitation":"(Joseph et al., 2020)"},"properties":{"noteIndex":0},"schema":"https://github.com/citation-style-language/schema/raw/master/csl-citation.json"}</w:instrText>
      </w:r>
      <w:r w:rsidRPr="006665CD">
        <w:rPr>
          <w:color w:val="000000" w:themeColor="text1"/>
        </w:rPr>
        <w:fldChar w:fldCharType="separate"/>
      </w:r>
      <w:r w:rsidRPr="006665CD">
        <w:rPr>
          <w:noProof/>
          <w:color w:val="000000" w:themeColor="text1"/>
        </w:rPr>
        <w:t>(Joseph et al., 2020)</w:t>
      </w:r>
      <w:r w:rsidRPr="006665CD">
        <w:rPr>
          <w:color w:val="000000" w:themeColor="text1"/>
        </w:rPr>
        <w:fldChar w:fldCharType="end"/>
      </w:r>
      <w:r w:rsidRPr="005672DC">
        <w:rPr>
          <w:color w:val="000000" w:themeColor="text1"/>
        </w:rPr>
        <w:t>.</w:t>
      </w:r>
    </w:p>
    <w:bookmarkEnd w:id="10"/>
    <w:p w14:paraId="016B7C1C" w14:textId="31FC8118" w:rsidR="0038052B" w:rsidRPr="006665CD" w:rsidRDefault="0038052B" w:rsidP="00CD4E3C">
      <w:pPr>
        <w:spacing w:before="120" w:after="120" w:line="360" w:lineRule="auto"/>
        <w:ind w:right="3"/>
        <w:jc w:val="both"/>
        <w:rPr>
          <w:b/>
          <w:bCs/>
          <w:color w:val="000000" w:themeColor="text1"/>
          <w:sz w:val="24"/>
          <w:szCs w:val="24"/>
        </w:rPr>
      </w:pPr>
      <w:r w:rsidRPr="006665CD">
        <w:rPr>
          <w:b/>
          <w:bCs/>
          <w:color w:val="000000" w:themeColor="text1"/>
          <w:sz w:val="24"/>
          <w:szCs w:val="24"/>
        </w:rPr>
        <w:t>Πολλαπλές</w:t>
      </w:r>
      <w:r w:rsidRPr="006665CD">
        <w:rPr>
          <w:b/>
          <w:bCs/>
          <w:color w:val="000000" w:themeColor="text1"/>
          <w:spacing w:val="-5"/>
          <w:sz w:val="24"/>
          <w:szCs w:val="24"/>
        </w:rPr>
        <w:t xml:space="preserve"> </w:t>
      </w:r>
      <w:r w:rsidRPr="006665CD">
        <w:rPr>
          <w:b/>
          <w:bCs/>
          <w:color w:val="000000" w:themeColor="text1"/>
          <w:sz w:val="24"/>
          <w:szCs w:val="24"/>
        </w:rPr>
        <w:t>νοημοσύνες</w:t>
      </w:r>
      <w:bookmarkEnd w:id="9"/>
    </w:p>
    <w:p w14:paraId="78FD59A3" w14:textId="77777777" w:rsidR="00B427BF" w:rsidRDefault="00BC5DE2" w:rsidP="00BC5DE2">
      <w:pPr>
        <w:pStyle w:val="BodyText"/>
        <w:spacing w:before="120" w:after="120" w:line="360" w:lineRule="auto"/>
        <w:ind w:right="3"/>
        <w:jc w:val="both"/>
        <w:rPr>
          <w:color w:val="000000" w:themeColor="text1"/>
        </w:rPr>
      </w:pPr>
      <w:r w:rsidRPr="00CA49C6">
        <w:rPr>
          <w:color w:val="000000" w:themeColor="text1"/>
        </w:rPr>
        <w:t>Η</w:t>
      </w:r>
      <w:r>
        <w:rPr>
          <w:color w:val="000000" w:themeColor="text1"/>
        </w:rPr>
        <w:t xml:space="preserve"> θεωρία των πολλαπλών νοημοσυνών (Θ.Π.Ν) περιγράφεται ακριβέστερα σαν μία φιλοσοφία της εκπαίδευσης ή μια στάση απέναντι στη μάθηση, μέσα στο πνεύμα των ιδεών του </w:t>
      </w:r>
      <w:r>
        <w:rPr>
          <w:color w:val="000000" w:themeColor="text1"/>
          <w:lang w:val="en-GB"/>
        </w:rPr>
        <w:t>John</w:t>
      </w:r>
      <w:r w:rsidRPr="00CA49C6">
        <w:rPr>
          <w:color w:val="000000" w:themeColor="text1"/>
        </w:rPr>
        <w:t xml:space="preserve"> </w:t>
      </w:r>
      <w:r>
        <w:rPr>
          <w:color w:val="000000" w:themeColor="text1"/>
          <w:lang w:val="en-GB"/>
        </w:rPr>
        <w:t>Dewey</w:t>
      </w:r>
      <w:r>
        <w:rPr>
          <w:color w:val="000000" w:themeColor="text1"/>
        </w:rPr>
        <w:t xml:space="preserve"> για μια προοδευτική εκπαίδευση, αντί ενός προγράμματος προκαθορισμένων στρατηγικών και τεχνικών </w:t>
      </w:r>
      <w:r w:rsidRPr="00F63A74">
        <w:rPr>
          <w:color w:val="000000" w:themeColor="text1"/>
        </w:rPr>
        <w:t>(</w:t>
      </w:r>
      <w:r w:rsidRPr="00F63A74">
        <w:rPr>
          <w:color w:val="000000" w:themeColor="text1"/>
          <w:lang w:val="en-GB"/>
        </w:rPr>
        <w:t>Achkovska</w:t>
      </w:r>
      <w:r w:rsidRPr="00F63A74">
        <w:rPr>
          <w:color w:val="000000" w:themeColor="text1"/>
        </w:rPr>
        <w:t xml:space="preserve">- </w:t>
      </w:r>
      <w:r w:rsidRPr="00F63A74">
        <w:rPr>
          <w:color w:val="000000" w:themeColor="text1"/>
          <w:lang w:val="en-GB"/>
        </w:rPr>
        <w:t>Leshkovska</w:t>
      </w:r>
      <w:r w:rsidRPr="00F63A74">
        <w:rPr>
          <w:color w:val="000000" w:themeColor="text1"/>
        </w:rPr>
        <w:t xml:space="preserve"> &amp;</w:t>
      </w:r>
      <w:r w:rsidRPr="00F63A74">
        <w:rPr>
          <w:color w:val="000000" w:themeColor="text1"/>
          <w:lang w:val="en-GB"/>
        </w:rPr>
        <w:t>Spaseva</w:t>
      </w:r>
      <w:r w:rsidRPr="00F63A74">
        <w:rPr>
          <w:color w:val="000000" w:themeColor="text1"/>
        </w:rPr>
        <w:t xml:space="preserve">, 2016; </w:t>
      </w:r>
      <w:r w:rsidRPr="00F63A74">
        <w:rPr>
          <w:color w:val="000000" w:themeColor="text1"/>
          <w:lang w:val="en-GB"/>
        </w:rPr>
        <w:t>Armstrong</w:t>
      </w:r>
      <w:r w:rsidRPr="00F63A74">
        <w:rPr>
          <w:color w:val="000000" w:themeColor="text1"/>
        </w:rPr>
        <w:t>,2000;</w:t>
      </w:r>
      <w:r w:rsidRPr="00F63A74">
        <w:rPr>
          <w:color w:val="000000" w:themeColor="text1"/>
          <w:lang w:val="en-GB"/>
        </w:rPr>
        <w:t>Kezar</w:t>
      </w:r>
      <w:r w:rsidRPr="00F63A74">
        <w:rPr>
          <w:color w:val="000000" w:themeColor="text1"/>
        </w:rPr>
        <w:t>, 2001)</w:t>
      </w:r>
      <w:r w:rsidRPr="009925B7">
        <w:rPr>
          <w:color w:val="000000" w:themeColor="text1"/>
        </w:rPr>
        <w:t>.</w:t>
      </w:r>
      <w:r>
        <w:rPr>
          <w:color w:val="000000" w:themeColor="text1"/>
        </w:rPr>
        <w:t xml:space="preserve"> Αξίζει να σημειωθεί ότι η πολλαπλότητα της διδασκαλίας δεν αποτελεί μια καινούργια προσέγγιση. Ήδη ο πλάτωνας είχε αναγνωρίσει τη σημασία της. Στη συνέχεια ο </w:t>
      </w:r>
      <w:r>
        <w:rPr>
          <w:color w:val="000000" w:themeColor="text1"/>
          <w:lang w:val="en-GB"/>
        </w:rPr>
        <w:t>Jean</w:t>
      </w:r>
      <w:r w:rsidRPr="009925B7">
        <w:rPr>
          <w:color w:val="000000" w:themeColor="text1"/>
        </w:rPr>
        <w:t xml:space="preserve"> </w:t>
      </w:r>
      <w:r>
        <w:rPr>
          <w:color w:val="000000" w:themeColor="text1"/>
          <w:lang w:val="en-GB"/>
        </w:rPr>
        <w:t>Jack</w:t>
      </w:r>
      <w:r w:rsidRPr="009925B7">
        <w:rPr>
          <w:color w:val="000000" w:themeColor="text1"/>
        </w:rPr>
        <w:t xml:space="preserve"> </w:t>
      </w:r>
      <w:r>
        <w:rPr>
          <w:color w:val="000000" w:themeColor="text1"/>
          <w:lang w:val="en-GB"/>
        </w:rPr>
        <w:t>Rousseau</w:t>
      </w:r>
      <w:r w:rsidRPr="009925B7">
        <w:rPr>
          <w:color w:val="000000" w:themeColor="text1"/>
        </w:rPr>
        <w:t xml:space="preserve"> </w:t>
      </w:r>
      <w:r>
        <w:rPr>
          <w:color w:val="000000" w:themeColor="text1"/>
        </w:rPr>
        <w:t>τόνισε ότι το παιδί δεν πρέπει να μαθαίνει μέσα από τις λέξεις, αλλά μέσα από την εμπειρία, μέσα από το βιβλίο της ζωής.</w:t>
      </w:r>
      <w:r w:rsidRPr="00E47841">
        <w:rPr>
          <w:color w:val="000000" w:themeColor="text1"/>
        </w:rPr>
        <w:t xml:space="preserve"> </w:t>
      </w:r>
      <w:r>
        <w:rPr>
          <w:color w:val="000000" w:themeColor="text1"/>
        </w:rPr>
        <w:t xml:space="preserve">Ακόμα ο </w:t>
      </w:r>
      <w:r>
        <w:rPr>
          <w:color w:val="000000" w:themeColor="text1"/>
          <w:lang w:val="en-GB"/>
        </w:rPr>
        <w:t>Pestalozzi</w:t>
      </w:r>
      <w:r w:rsidRPr="00E47841">
        <w:rPr>
          <w:color w:val="000000" w:themeColor="text1"/>
        </w:rPr>
        <w:t xml:space="preserve"> </w:t>
      </w:r>
      <w:r>
        <w:rPr>
          <w:color w:val="000000" w:themeColor="text1"/>
        </w:rPr>
        <w:t xml:space="preserve">έδωσε έμφαση σε ένα πρόγραμμα σπουδών με φυσική, ηθική και νοητική εκπαίδευση μέσα από την εμπειρία, όπως ο </w:t>
      </w:r>
      <w:r>
        <w:rPr>
          <w:color w:val="000000" w:themeColor="text1"/>
          <w:lang w:val="en-GB"/>
        </w:rPr>
        <w:t>Froebel</w:t>
      </w:r>
      <w:r w:rsidRPr="00E47841">
        <w:rPr>
          <w:color w:val="000000" w:themeColor="text1"/>
        </w:rPr>
        <w:t xml:space="preserve"> </w:t>
      </w:r>
      <w:r>
        <w:rPr>
          <w:color w:val="000000" w:themeColor="text1"/>
        </w:rPr>
        <w:t xml:space="preserve">και η </w:t>
      </w:r>
      <w:r>
        <w:rPr>
          <w:color w:val="000000" w:themeColor="text1"/>
          <w:lang w:val="en-GB"/>
        </w:rPr>
        <w:t>Montessori</w:t>
      </w:r>
      <w:r>
        <w:rPr>
          <w:color w:val="000000" w:themeColor="text1"/>
        </w:rPr>
        <w:t xml:space="preserve"> που δημιούργησαν προγράμματα και συστήματα διδασκαλίας μέσα από χειρωνακτικές και βιωματικές εμπειρίες</w:t>
      </w:r>
      <w:r w:rsidRPr="00FB0813">
        <w:rPr>
          <w:color w:val="000000" w:themeColor="text1"/>
        </w:rPr>
        <w:t xml:space="preserve"> </w:t>
      </w:r>
      <w:r>
        <w:rPr>
          <w:color w:val="000000" w:themeColor="text1"/>
        </w:rPr>
        <w:fldChar w:fldCharType="begin" w:fldLock="1"/>
      </w:r>
      <w:r>
        <w:rPr>
          <w:color w:val="000000" w:themeColor="text1"/>
        </w:rPr>
        <w:instrText>ADDIN CSL_CITATION {"citationItems":[{"id":"ITEM-1","itemData":{"abstract":"Within the context of school improvement and school reform, it is important to examine Howard Gardner's theory of multiple intelligences (MI theory). His work has far-reaching implications for curriculum development and classroom implementation. Gardner believes that the culture defines intelligence too narrowly. He sought to broaden the scope of human potential beyond the confines of the ability to answer items on tests of intelligence and an IQ score. He was disturbed by the almost exclusive use of linguistic and logical capacities in the construction of items on intelligence, aptitude, and achievement tests. The MI theory challenges the concept of intelligence as a single general capacity that everyone possesses in varying degrees. Gardner suggests that intelligence has more  to do with the capacity for solving problems and fashioning products in a context-rich and naturalistic setting. He identified seven areas of intelligence, which he believes all people possess: (1) linguistic intelligence; (2) logical-mathematical intelligence; (3) spatial intelligence; (4) bodily-kinesthetic intelligence; (5) musical intelligence; (6) interpersonal intelligence; (7) intrapersonal intelligence. A number of school projects have grown out of the thinking of Gardner and other liberals like John Dewey, Rousseau, Maria Montessori, and Friedrich Froebel. Using the seven intelligences as their framework, teachers at Crow Island School in Winnetka, Illinois, assess their students using a portfolio approach. (Contains 19 references and an appendix listing Gardner's criteria.)  (TB)","author":[{"dropping-particle":"","family":"Quigley","given":"Kathleen M","non-dropping-particle":"","parse-names":false,"suffix":""}],"id":"ITEM-1","issued":{"date-parts":[["1994"]]},"title":"Multiple Intelligences in the Schools.","type":"article-journal"},"uris":["http://www.mendeley.com/documents/?uuid=f4a838d2-251d-4fde-95c8-5e18da0e395a"]}],"mendeley":{"formattedCitation":"(Quigley, 1994)","plainTextFormattedCitation":"(Quigley, 1994)","previouslyFormattedCitation":"(Quigley, 1994)"},"properties":{"noteIndex":0},"schema":"https://github.com/citation-style-language/schema/raw/master/csl-citation.json"}</w:instrText>
      </w:r>
      <w:r>
        <w:rPr>
          <w:color w:val="000000" w:themeColor="text1"/>
        </w:rPr>
        <w:fldChar w:fldCharType="separate"/>
      </w:r>
      <w:r w:rsidRPr="000B5031">
        <w:rPr>
          <w:noProof/>
          <w:color w:val="000000" w:themeColor="text1"/>
        </w:rPr>
        <w:t>(Quigley, 1994)</w:t>
      </w:r>
      <w:r>
        <w:rPr>
          <w:color w:val="000000" w:themeColor="text1"/>
        </w:rPr>
        <w:fldChar w:fldCharType="end"/>
      </w:r>
      <w:r w:rsidRPr="000B5031">
        <w:rPr>
          <w:color w:val="000000" w:themeColor="text1"/>
        </w:rPr>
        <w:t xml:space="preserve">. </w:t>
      </w:r>
    </w:p>
    <w:p w14:paraId="354D8207" w14:textId="77777777" w:rsidR="00B427BF" w:rsidRDefault="00BC5DE2" w:rsidP="00B427BF">
      <w:pPr>
        <w:pStyle w:val="BodyText"/>
        <w:spacing w:before="120" w:after="120" w:line="360" w:lineRule="auto"/>
        <w:ind w:right="3" w:firstLine="567"/>
        <w:jc w:val="both"/>
        <w:rPr>
          <w:color w:val="000000" w:themeColor="text1"/>
        </w:rPr>
      </w:pPr>
      <w:r w:rsidRPr="00CA49C6">
        <w:rPr>
          <w:color w:val="000000" w:themeColor="text1"/>
        </w:rPr>
        <w:t>Ο Howard Gardner</w:t>
      </w:r>
      <w:r w:rsidRPr="006665CD">
        <w:rPr>
          <w:color w:val="000000" w:themeColor="text1"/>
        </w:rPr>
        <w:t xml:space="preserve"> εισήγαγε τη θεωρία της πολλαπλής νοημοσύνης (ΠΝ) στις αρχές της</w:t>
      </w:r>
      <w:r w:rsidRPr="006665CD">
        <w:rPr>
          <w:color w:val="000000" w:themeColor="text1"/>
          <w:spacing w:val="1"/>
        </w:rPr>
        <w:t xml:space="preserve"> </w:t>
      </w:r>
      <w:r w:rsidRPr="006665CD">
        <w:rPr>
          <w:color w:val="000000" w:themeColor="text1"/>
        </w:rPr>
        <w:t>δεκαετίας</w:t>
      </w:r>
      <w:r w:rsidRPr="006665CD">
        <w:rPr>
          <w:color w:val="000000" w:themeColor="text1"/>
          <w:spacing w:val="1"/>
        </w:rPr>
        <w:t xml:space="preserve"> </w:t>
      </w:r>
      <w:r w:rsidRPr="006665CD">
        <w:rPr>
          <w:color w:val="000000" w:themeColor="text1"/>
        </w:rPr>
        <w:t>του</w:t>
      </w:r>
      <w:r w:rsidRPr="006665CD">
        <w:rPr>
          <w:color w:val="000000" w:themeColor="text1"/>
          <w:spacing w:val="1"/>
        </w:rPr>
        <w:t xml:space="preserve"> </w:t>
      </w:r>
      <w:r w:rsidRPr="006665CD">
        <w:rPr>
          <w:color w:val="000000" w:themeColor="text1"/>
        </w:rPr>
        <w:t>1980.</w:t>
      </w:r>
      <w:r w:rsidRPr="006665CD">
        <w:rPr>
          <w:color w:val="000000" w:themeColor="text1"/>
          <w:spacing w:val="1"/>
        </w:rPr>
        <w:t xml:space="preserve"> </w:t>
      </w:r>
      <w:r w:rsidRPr="006665CD">
        <w:rPr>
          <w:color w:val="000000" w:themeColor="text1"/>
        </w:rPr>
        <w:t>Υποστήριξε</w:t>
      </w:r>
      <w:r w:rsidRPr="006665CD">
        <w:rPr>
          <w:color w:val="000000" w:themeColor="text1"/>
          <w:spacing w:val="1"/>
        </w:rPr>
        <w:t xml:space="preserve"> </w:t>
      </w:r>
      <w:r w:rsidRPr="006665CD">
        <w:rPr>
          <w:color w:val="000000" w:themeColor="text1"/>
        </w:rPr>
        <w:t>ότι</w:t>
      </w:r>
      <w:r w:rsidRPr="006665CD">
        <w:rPr>
          <w:color w:val="000000" w:themeColor="text1"/>
          <w:spacing w:val="1"/>
        </w:rPr>
        <w:t xml:space="preserve"> </w:t>
      </w:r>
      <w:r w:rsidRPr="006665CD">
        <w:rPr>
          <w:color w:val="000000" w:themeColor="text1"/>
        </w:rPr>
        <w:t>η</w:t>
      </w:r>
      <w:r w:rsidRPr="006665CD">
        <w:rPr>
          <w:color w:val="000000" w:themeColor="text1"/>
          <w:spacing w:val="1"/>
        </w:rPr>
        <w:t xml:space="preserve"> </w:t>
      </w:r>
      <w:r w:rsidRPr="006665CD">
        <w:rPr>
          <w:color w:val="000000" w:themeColor="text1"/>
        </w:rPr>
        <w:t>ανθρώπινη</w:t>
      </w:r>
      <w:r w:rsidRPr="006665CD">
        <w:rPr>
          <w:color w:val="000000" w:themeColor="text1"/>
          <w:spacing w:val="1"/>
        </w:rPr>
        <w:t xml:space="preserve"> </w:t>
      </w:r>
      <w:r w:rsidRPr="006665CD">
        <w:rPr>
          <w:color w:val="000000" w:themeColor="text1"/>
        </w:rPr>
        <w:t>γνωστική</w:t>
      </w:r>
      <w:r w:rsidRPr="006665CD">
        <w:rPr>
          <w:color w:val="000000" w:themeColor="text1"/>
          <w:spacing w:val="1"/>
        </w:rPr>
        <w:t xml:space="preserve"> </w:t>
      </w:r>
      <w:r w:rsidRPr="006665CD">
        <w:rPr>
          <w:color w:val="000000" w:themeColor="text1"/>
        </w:rPr>
        <w:t>ικανότητα</w:t>
      </w:r>
      <w:r w:rsidRPr="006665CD">
        <w:rPr>
          <w:color w:val="000000" w:themeColor="text1"/>
          <w:spacing w:val="1"/>
        </w:rPr>
        <w:t xml:space="preserve"> </w:t>
      </w:r>
      <w:r w:rsidRPr="006665CD">
        <w:rPr>
          <w:color w:val="000000" w:themeColor="text1"/>
        </w:rPr>
        <w:t>θα</w:t>
      </w:r>
      <w:r w:rsidRPr="006665CD">
        <w:rPr>
          <w:color w:val="000000" w:themeColor="text1"/>
          <w:spacing w:val="1"/>
        </w:rPr>
        <w:t xml:space="preserve"> </w:t>
      </w:r>
      <w:r w:rsidRPr="006665CD">
        <w:rPr>
          <w:color w:val="000000" w:themeColor="text1"/>
        </w:rPr>
        <w:t>μπορούσε</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περιγράφεται ως ένα σύνολο ικανοτήτων, ταλέντων ή νοητικών δεξιοτήτων. Υποστήριξε ότι</w:t>
      </w:r>
      <w:r w:rsidRPr="006665CD">
        <w:rPr>
          <w:color w:val="000000" w:themeColor="text1"/>
          <w:spacing w:val="1"/>
        </w:rPr>
        <w:t xml:space="preserve"> </w:t>
      </w:r>
      <w:r w:rsidRPr="006665CD">
        <w:rPr>
          <w:color w:val="000000" w:themeColor="text1"/>
        </w:rPr>
        <w:t>όλα τα φυσιολογικά ανθρώπινα όντα διαθέτουν κάθε μία από αυτές τις δεξιότητες σε κάποιο</w:t>
      </w:r>
      <w:r w:rsidRPr="006665CD">
        <w:rPr>
          <w:color w:val="000000" w:themeColor="text1"/>
          <w:spacing w:val="1"/>
        </w:rPr>
        <w:t xml:space="preserve"> </w:t>
      </w:r>
      <w:r w:rsidRPr="006665CD">
        <w:rPr>
          <w:color w:val="000000" w:themeColor="text1"/>
          <w:spacing w:val="-1"/>
        </w:rPr>
        <w:t>βαθμό,</w:t>
      </w:r>
      <w:r w:rsidRPr="006665CD">
        <w:rPr>
          <w:color w:val="000000" w:themeColor="text1"/>
          <w:spacing w:val="-12"/>
        </w:rPr>
        <w:t xml:space="preserve"> </w:t>
      </w:r>
      <w:r w:rsidRPr="006665CD">
        <w:rPr>
          <w:color w:val="000000" w:themeColor="text1"/>
          <w:spacing w:val="-1"/>
        </w:rPr>
        <w:t>αλλά</w:t>
      </w:r>
      <w:r w:rsidRPr="006665CD">
        <w:rPr>
          <w:color w:val="000000" w:themeColor="text1"/>
          <w:spacing w:val="-12"/>
        </w:rPr>
        <w:t xml:space="preserve"> </w:t>
      </w:r>
      <w:r w:rsidRPr="006665CD">
        <w:rPr>
          <w:color w:val="000000" w:themeColor="text1"/>
          <w:spacing w:val="-1"/>
        </w:rPr>
        <w:t>διαφέρουν</w:t>
      </w:r>
      <w:r w:rsidRPr="006665CD">
        <w:rPr>
          <w:color w:val="000000" w:themeColor="text1"/>
          <w:spacing w:val="-12"/>
        </w:rPr>
        <w:t xml:space="preserve"> </w:t>
      </w:r>
      <w:r w:rsidRPr="006665CD">
        <w:rPr>
          <w:color w:val="000000" w:themeColor="text1"/>
          <w:spacing w:val="-1"/>
        </w:rPr>
        <w:t>ως</w:t>
      </w:r>
      <w:r w:rsidRPr="006665CD">
        <w:rPr>
          <w:color w:val="000000" w:themeColor="text1"/>
          <w:spacing w:val="-13"/>
        </w:rPr>
        <w:t xml:space="preserve"> </w:t>
      </w:r>
      <w:r w:rsidRPr="006665CD">
        <w:rPr>
          <w:color w:val="000000" w:themeColor="text1"/>
          <w:spacing w:val="-1"/>
        </w:rPr>
        <w:t>προς</w:t>
      </w:r>
      <w:r w:rsidRPr="006665CD">
        <w:rPr>
          <w:color w:val="000000" w:themeColor="text1"/>
          <w:spacing w:val="-14"/>
        </w:rPr>
        <w:t xml:space="preserve"> </w:t>
      </w:r>
      <w:r w:rsidRPr="006665CD">
        <w:rPr>
          <w:color w:val="000000" w:themeColor="text1"/>
          <w:spacing w:val="-1"/>
        </w:rPr>
        <w:t>τον</w:t>
      </w:r>
      <w:r w:rsidRPr="006665CD">
        <w:rPr>
          <w:color w:val="000000" w:themeColor="text1"/>
          <w:spacing w:val="-13"/>
        </w:rPr>
        <w:t xml:space="preserve"> </w:t>
      </w:r>
      <w:r w:rsidRPr="006665CD">
        <w:rPr>
          <w:color w:val="000000" w:themeColor="text1"/>
        </w:rPr>
        <w:t>βαθμό</w:t>
      </w:r>
      <w:r w:rsidRPr="006665CD">
        <w:rPr>
          <w:color w:val="000000" w:themeColor="text1"/>
          <w:spacing w:val="-6"/>
        </w:rPr>
        <w:t xml:space="preserve"> </w:t>
      </w:r>
      <w:r w:rsidRPr="006665CD">
        <w:rPr>
          <w:color w:val="000000" w:themeColor="text1"/>
        </w:rPr>
        <w:t>των</w:t>
      </w:r>
      <w:r w:rsidRPr="006665CD">
        <w:rPr>
          <w:color w:val="000000" w:themeColor="text1"/>
          <w:spacing w:val="-13"/>
        </w:rPr>
        <w:t xml:space="preserve"> </w:t>
      </w:r>
      <w:r w:rsidRPr="006665CD">
        <w:rPr>
          <w:color w:val="000000" w:themeColor="text1"/>
        </w:rPr>
        <w:t>δεξιοτήτων</w:t>
      </w:r>
      <w:r w:rsidRPr="006665CD">
        <w:rPr>
          <w:color w:val="000000" w:themeColor="text1"/>
          <w:spacing w:val="-12"/>
        </w:rPr>
        <w:t xml:space="preserve"> </w:t>
      </w:r>
      <w:r w:rsidRPr="006665CD">
        <w:rPr>
          <w:color w:val="000000" w:themeColor="text1"/>
        </w:rPr>
        <w:t>και</w:t>
      </w:r>
      <w:r w:rsidRPr="006665CD">
        <w:rPr>
          <w:color w:val="000000" w:themeColor="text1"/>
          <w:spacing w:val="-12"/>
        </w:rPr>
        <w:t xml:space="preserve"> </w:t>
      </w:r>
      <w:r w:rsidRPr="006665CD">
        <w:rPr>
          <w:color w:val="000000" w:themeColor="text1"/>
        </w:rPr>
        <w:t>τη</w:t>
      </w:r>
      <w:r w:rsidRPr="006665CD">
        <w:rPr>
          <w:color w:val="000000" w:themeColor="text1"/>
          <w:spacing w:val="-12"/>
        </w:rPr>
        <w:t xml:space="preserve"> </w:t>
      </w:r>
      <w:r w:rsidRPr="006665CD">
        <w:rPr>
          <w:color w:val="000000" w:themeColor="text1"/>
        </w:rPr>
        <w:t>φύση</w:t>
      </w:r>
      <w:r w:rsidRPr="006665CD">
        <w:rPr>
          <w:color w:val="000000" w:themeColor="text1"/>
          <w:spacing w:val="-14"/>
        </w:rPr>
        <w:t xml:space="preserve"> </w:t>
      </w:r>
      <w:r w:rsidRPr="006665CD">
        <w:rPr>
          <w:color w:val="000000" w:themeColor="text1"/>
        </w:rPr>
        <w:t>του</w:t>
      </w:r>
      <w:r w:rsidRPr="006665CD">
        <w:rPr>
          <w:color w:val="000000" w:themeColor="text1"/>
          <w:spacing w:val="-14"/>
        </w:rPr>
        <w:t xml:space="preserve"> </w:t>
      </w:r>
      <w:r w:rsidRPr="006665CD">
        <w:rPr>
          <w:color w:val="000000" w:themeColor="text1"/>
        </w:rPr>
        <w:t>συνδυασμού</w:t>
      </w:r>
      <w:r w:rsidRPr="006665CD">
        <w:rPr>
          <w:color w:val="000000" w:themeColor="text1"/>
          <w:spacing w:val="-13"/>
        </w:rPr>
        <w:t xml:space="preserve"> </w:t>
      </w:r>
      <w:r w:rsidRPr="006665CD">
        <w:rPr>
          <w:color w:val="000000" w:themeColor="text1"/>
        </w:rPr>
        <w:t>τους.</w:t>
      </w:r>
      <w:r w:rsidRPr="006665CD">
        <w:rPr>
          <w:color w:val="000000" w:themeColor="text1"/>
          <w:spacing w:val="-58"/>
        </w:rPr>
        <w:t xml:space="preserve"> </w:t>
      </w:r>
      <w:r w:rsidRPr="006665CD">
        <w:rPr>
          <w:color w:val="000000" w:themeColor="text1"/>
          <w:spacing w:val="-1"/>
        </w:rPr>
        <w:t>Το</w:t>
      </w:r>
      <w:r w:rsidRPr="006665CD">
        <w:rPr>
          <w:color w:val="000000" w:themeColor="text1"/>
          <w:spacing w:val="-10"/>
        </w:rPr>
        <w:t xml:space="preserve"> </w:t>
      </w:r>
      <w:r w:rsidRPr="006665CD">
        <w:rPr>
          <w:color w:val="000000" w:themeColor="text1"/>
          <w:spacing w:val="-1"/>
        </w:rPr>
        <w:t>υπάρχον</w:t>
      </w:r>
      <w:r w:rsidRPr="006665CD">
        <w:rPr>
          <w:color w:val="000000" w:themeColor="text1"/>
          <w:spacing w:val="-12"/>
        </w:rPr>
        <w:t xml:space="preserve"> </w:t>
      </w:r>
      <w:r w:rsidRPr="006665CD">
        <w:rPr>
          <w:color w:val="000000" w:themeColor="text1"/>
          <w:spacing w:val="-1"/>
        </w:rPr>
        <w:t>κατασκεύασμα</w:t>
      </w:r>
      <w:r w:rsidRPr="006665CD">
        <w:rPr>
          <w:color w:val="000000" w:themeColor="text1"/>
          <w:spacing w:val="-12"/>
        </w:rPr>
        <w:t xml:space="preserve"> </w:t>
      </w:r>
      <w:r w:rsidRPr="006665CD">
        <w:rPr>
          <w:color w:val="000000" w:themeColor="text1"/>
        </w:rPr>
        <w:t>της</w:t>
      </w:r>
      <w:r w:rsidRPr="006665CD">
        <w:rPr>
          <w:color w:val="000000" w:themeColor="text1"/>
          <w:spacing w:val="-12"/>
        </w:rPr>
        <w:t xml:space="preserve"> </w:t>
      </w:r>
      <w:r w:rsidRPr="006665CD">
        <w:rPr>
          <w:color w:val="000000" w:themeColor="text1"/>
        </w:rPr>
        <w:t>νοημοσύνης</w:t>
      </w:r>
      <w:r w:rsidRPr="006665CD">
        <w:rPr>
          <w:color w:val="000000" w:themeColor="text1"/>
          <w:spacing w:val="-9"/>
        </w:rPr>
        <w:t xml:space="preserve"> </w:t>
      </w:r>
      <w:r w:rsidRPr="006665CD">
        <w:rPr>
          <w:color w:val="000000" w:themeColor="text1"/>
        </w:rPr>
        <w:t>αποτυγχάνει</w:t>
      </w:r>
      <w:r w:rsidRPr="006665CD">
        <w:rPr>
          <w:color w:val="000000" w:themeColor="text1"/>
          <w:spacing w:val="-13"/>
        </w:rPr>
        <w:t xml:space="preserve"> </w:t>
      </w:r>
      <w:r w:rsidRPr="006665CD">
        <w:rPr>
          <w:color w:val="000000" w:themeColor="text1"/>
        </w:rPr>
        <w:t>να</w:t>
      </w:r>
      <w:r w:rsidRPr="006665CD">
        <w:rPr>
          <w:color w:val="000000" w:themeColor="text1"/>
          <w:spacing w:val="-11"/>
        </w:rPr>
        <w:t xml:space="preserve"> </w:t>
      </w:r>
      <w:r w:rsidRPr="006665CD">
        <w:rPr>
          <w:color w:val="000000" w:themeColor="text1"/>
        </w:rPr>
        <w:t>λάβει</w:t>
      </w:r>
      <w:r w:rsidRPr="006665CD">
        <w:rPr>
          <w:color w:val="000000" w:themeColor="text1"/>
          <w:spacing w:val="-12"/>
        </w:rPr>
        <w:t xml:space="preserve"> </w:t>
      </w:r>
      <w:r w:rsidRPr="006665CD">
        <w:rPr>
          <w:color w:val="000000" w:themeColor="text1"/>
        </w:rPr>
        <w:t>υπόψη</w:t>
      </w:r>
      <w:r w:rsidRPr="006665CD">
        <w:rPr>
          <w:color w:val="000000" w:themeColor="text1"/>
          <w:spacing w:val="-11"/>
        </w:rPr>
        <w:t xml:space="preserve"> </w:t>
      </w:r>
      <w:r w:rsidRPr="006665CD">
        <w:rPr>
          <w:color w:val="000000" w:themeColor="text1"/>
        </w:rPr>
        <w:t>του</w:t>
      </w:r>
      <w:r w:rsidRPr="006665CD">
        <w:rPr>
          <w:color w:val="000000" w:themeColor="text1"/>
          <w:spacing w:val="-5"/>
        </w:rPr>
        <w:t xml:space="preserve"> </w:t>
      </w:r>
      <w:r w:rsidRPr="006665CD">
        <w:rPr>
          <w:color w:val="000000" w:themeColor="text1"/>
        </w:rPr>
        <w:t>μεγάλους</w:t>
      </w:r>
      <w:r w:rsidRPr="006665CD">
        <w:rPr>
          <w:color w:val="000000" w:themeColor="text1"/>
          <w:spacing w:val="-14"/>
        </w:rPr>
        <w:t xml:space="preserve"> </w:t>
      </w:r>
      <w:r w:rsidRPr="006665CD">
        <w:rPr>
          <w:color w:val="000000" w:themeColor="text1"/>
        </w:rPr>
        <w:t>τομείς</w:t>
      </w:r>
      <w:r w:rsidRPr="006665CD">
        <w:rPr>
          <w:color w:val="000000" w:themeColor="text1"/>
          <w:spacing w:val="-58"/>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ανθρώπινης</w:t>
      </w:r>
      <w:r w:rsidRPr="006665CD">
        <w:rPr>
          <w:color w:val="000000" w:themeColor="text1"/>
          <w:spacing w:val="1"/>
        </w:rPr>
        <w:t xml:space="preserve"> </w:t>
      </w:r>
      <w:r w:rsidRPr="006665CD">
        <w:rPr>
          <w:color w:val="000000" w:themeColor="text1"/>
        </w:rPr>
        <w:t>προσπάθειας.</w:t>
      </w:r>
      <w:r w:rsidRPr="006665CD">
        <w:rPr>
          <w:color w:val="000000" w:themeColor="text1"/>
          <w:spacing w:val="1"/>
        </w:rPr>
        <w:t xml:space="preserve"> </w:t>
      </w:r>
      <w:r w:rsidRPr="006665CD">
        <w:rPr>
          <w:color w:val="000000" w:themeColor="text1"/>
        </w:rPr>
        <w:t>Ο</w:t>
      </w:r>
      <w:r w:rsidRPr="006665CD">
        <w:rPr>
          <w:color w:val="000000" w:themeColor="text1"/>
          <w:spacing w:val="1"/>
        </w:rPr>
        <w:t xml:space="preserve"> </w:t>
      </w:r>
      <w:r w:rsidRPr="006665CD">
        <w:rPr>
          <w:color w:val="000000" w:themeColor="text1"/>
        </w:rPr>
        <w:t>Gardner</w:t>
      </w:r>
      <w:r w:rsidRPr="006665CD">
        <w:rPr>
          <w:color w:val="000000" w:themeColor="text1"/>
          <w:spacing w:val="1"/>
        </w:rPr>
        <w:t xml:space="preserve"> </w:t>
      </w:r>
      <w:r w:rsidRPr="006665CD">
        <w:rPr>
          <w:color w:val="000000" w:themeColor="text1"/>
        </w:rPr>
        <w:t>υποστηρίζει</w:t>
      </w:r>
      <w:r w:rsidRPr="006665CD">
        <w:rPr>
          <w:color w:val="000000" w:themeColor="text1"/>
          <w:spacing w:val="1"/>
        </w:rPr>
        <w:t xml:space="preserve"> </w:t>
      </w:r>
      <w:r w:rsidRPr="006665CD">
        <w:rPr>
          <w:color w:val="000000" w:themeColor="text1"/>
        </w:rPr>
        <w:t>ότι</w:t>
      </w:r>
      <w:r w:rsidRPr="006665CD">
        <w:rPr>
          <w:color w:val="000000" w:themeColor="text1"/>
          <w:spacing w:val="1"/>
        </w:rPr>
        <w:t xml:space="preserve"> </w:t>
      </w:r>
      <w:r w:rsidRPr="006665CD">
        <w:rPr>
          <w:color w:val="000000" w:themeColor="text1"/>
        </w:rPr>
        <w:t>ο</w:t>
      </w:r>
      <w:r w:rsidRPr="006665CD">
        <w:rPr>
          <w:color w:val="000000" w:themeColor="text1"/>
          <w:spacing w:val="1"/>
        </w:rPr>
        <w:t xml:space="preserve"> </w:t>
      </w:r>
      <w:r w:rsidRPr="006665CD">
        <w:rPr>
          <w:color w:val="000000" w:themeColor="text1"/>
        </w:rPr>
        <w:t>παραδοσιακός</w:t>
      </w:r>
      <w:r w:rsidRPr="006665CD">
        <w:rPr>
          <w:color w:val="000000" w:themeColor="text1"/>
          <w:spacing w:val="1"/>
        </w:rPr>
        <w:t xml:space="preserve"> </w:t>
      </w:r>
      <w:r w:rsidRPr="006665CD">
        <w:rPr>
          <w:color w:val="000000" w:themeColor="text1"/>
        </w:rPr>
        <w:t>ορισμός</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νοημοσύνης είναι πολύ στενός και τα τεστ του δείκτη νοημοσύνης (IQ) μετρούν μόνο τις</w:t>
      </w:r>
      <w:r w:rsidRPr="006665CD">
        <w:rPr>
          <w:color w:val="000000" w:themeColor="text1"/>
          <w:spacing w:val="1"/>
        </w:rPr>
        <w:t xml:space="preserve"> </w:t>
      </w:r>
      <w:r w:rsidRPr="006665CD">
        <w:rPr>
          <w:color w:val="000000" w:themeColor="text1"/>
        </w:rPr>
        <w:t>γλωσσικές και λογικές δεξιότητες. Η καλή επίδοση σε αυτά τα τεστ αυξάνει τις πιθανότητες</w:t>
      </w:r>
      <w:r w:rsidRPr="006665CD">
        <w:rPr>
          <w:color w:val="000000" w:themeColor="text1"/>
          <w:spacing w:val="1"/>
        </w:rPr>
        <w:t xml:space="preserve"> </w:t>
      </w:r>
      <w:r w:rsidRPr="006665CD">
        <w:rPr>
          <w:color w:val="000000" w:themeColor="text1"/>
        </w:rPr>
        <w:t>να</w:t>
      </w:r>
      <w:r w:rsidRPr="006665CD">
        <w:rPr>
          <w:color w:val="000000" w:themeColor="text1"/>
          <w:spacing w:val="-8"/>
        </w:rPr>
        <w:t xml:space="preserve"> </w:t>
      </w:r>
      <w:r w:rsidRPr="006665CD">
        <w:rPr>
          <w:color w:val="000000" w:themeColor="text1"/>
        </w:rPr>
        <w:t>τα</w:t>
      </w:r>
      <w:r w:rsidRPr="006665CD">
        <w:rPr>
          <w:color w:val="000000" w:themeColor="text1"/>
          <w:spacing w:val="-7"/>
        </w:rPr>
        <w:t xml:space="preserve"> </w:t>
      </w:r>
      <w:r w:rsidRPr="006665CD">
        <w:rPr>
          <w:color w:val="000000" w:themeColor="text1"/>
        </w:rPr>
        <w:t>καταφέρουν</w:t>
      </w:r>
      <w:r w:rsidRPr="006665CD">
        <w:rPr>
          <w:color w:val="000000" w:themeColor="text1"/>
          <w:spacing w:val="-5"/>
        </w:rPr>
        <w:t xml:space="preserve"> </w:t>
      </w:r>
      <w:r w:rsidRPr="006665CD">
        <w:rPr>
          <w:color w:val="000000" w:themeColor="text1"/>
        </w:rPr>
        <w:t>καλά</w:t>
      </w:r>
      <w:r w:rsidRPr="006665CD">
        <w:rPr>
          <w:color w:val="000000" w:themeColor="text1"/>
          <w:spacing w:val="-7"/>
        </w:rPr>
        <w:t xml:space="preserve"> </w:t>
      </w:r>
      <w:r w:rsidRPr="006665CD">
        <w:rPr>
          <w:color w:val="000000" w:themeColor="text1"/>
        </w:rPr>
        <w:t>στο</w:t>
      </w:r>
      <w:r w:rsidRPr="006665CD">
        <w:rPr>
          <w:color w:val="000000" w:themeColor="text1"/>
          <w:spacing w:val="-2"/>
        </w:rPr>
        <w:t xml:space="preserve"> </w:t>
      </w:r>
      <w:r w:rsidRPr="006665CD">
        <w:rPr>
          <w:color w:val="000000" w:themeColor="text1"/>
        </w:rPr>
        <w:t>εκπαιδευτικό</w:t>
      </w:r>
      <w:r w:rsidRPr="006665CD">
        <w:rPr>
          <w:color w:val="000000" w:themeColor="text1"/>
          <w:spacing w:val="-2"/>
        </w:rPr>
        <w:t xml:space="preserve"> </w:t>
      </w:r>
      <w:r w:rsidRPr="006665CD">
        <w:rPr>
          <w:color w:val="000000" w:themeColor="text1"/>
        </w:rPr>
        <w:t>περιβάλλον,</w:t>
      </w:r>
      <w:r w:rsidRPr="006665CD">
        <w:rPr>
          <w:color w:val="000000" w:themeColor="text1"/>
          <w:spacing w:val="-5"/>
        </w:rPr>
        <w:t xml:space="preserve"> </w:t>
      </w:r>
      <w:r w:rsidRPr="006665CD">
        <w:rPr>
          <w:color w:val="000000" w:themeColor="text1"/>
        </w:rPr>
        <w:t>αλλά</w:t>
      </w:r>
      <w:r w:rsidRPr="006665CD">
        <w:rPr>
          <w:color w:val="000000" w:themeColor="text1"/>
          <w:spacing w:val="-2"/>
        </w:rPr>
        <w:t xml:space="preserve"> </w:t>
      </w:r>
      <w:r w:rsidRPr="006665CD">
        <w:rPr>
          <w:color w:val="000000" w:themeColor="text1"/>
        </w:rPr>
        <w:t>ενώ</w:t>
      </w:r>
      <w:r w:rsidRPr="006665CD">
        <w:rPr>
          <w:color w:val="000000" w:themeColor="text1"/>
          <w:spacing w:val="-7"/>
        </w:rPr>
        <w:t xml:space="preserve"> </w:t>
      </w:r>
      <w:r w:rsidRPr="006665CD">
        <w:rPr>
          <w:color w:val="000000" w:themeColor="text1"/>
        </w:rPr>
        <w:t>πολλοί</w:t>
      </w:r>
      <w:r w:rsidRPr="006665CD">
        <w:rPr>
          <w:color w:val="000000" w:themeColor="text1"/>
          <w:spacing w:val="-8"/>
        </w:rPr>
        <w:t xml:space="preserve"> </w:t>
      </w:r>
      <w:r w:rsidRPr="006665CD">
        <w:rPr>
          <w:color w:val="000000" w:themeColor="text1"/>
        </w:rPr>
        <w:t>μαθητές</w:t>
      </w:r>
      <w:r w:rsidRPr="006665CD">
        <w:rPr>
          <w:color w:val="000000" w:themeColor="text1"/>
          <w:spacing w:val="-6"/>
        </w:rPr>
        <w:t xml:space="preserve"> </w:t>
      </w:r>
      <w:r w:rsidRPr="006665CD">
        <w:rPr>
          <w:color w:val="000000" w:themeColor="text1"/>
        </w:rPr>
        <w:t>λειτουργούν</w:t>
      </w:r>
      <w:r w:rsidRPr="006665CD">
        <w:rPr>
          <w:color w:val="000000" w:themeColor="text1"/>
          <w:spacing w:val="-57"/>
        </w:rPr>
        <w:t xml:space="preserve"> </w:t>
      </w:r>
      <w:r w:rsidRPr="006665CD">
        <w:rPr>
          <w:color w:val="000000" w:themeColor="text1"/>
        </w:rPr>
        <w:t>καλά σε αυτό το περιβάλλον, υπάρχουν και εκείνοι που δεν τα καταφέρνουν. Η θεωρία του</w:t>
      </w:r>
      <w:r w:rsidRPr="006665CD">
        <w:rPr>
          <w:color w:val="000000" w:themeColor="text1"/>
          <w:spacing w:val="1"/>
        </w:rPr>
        <w:t xml:space="preserve"> </w:t>
      </w:r>
      <w:r w:rsidRPr="006665CD">
        <w:rPr>
          <w:color w:val="000000" w:themeColor="text1"/>
        </w:rPr>
        <w:t>Gardner</w:t>
      </w:r>
      <w:r w:rsidRPr="006665CD">
        <w:rPr>
          <w:color w:val="000000" w:themeColor="text1"/>
          <w:spacing w:val="30"/>
        </w:rPr>
        <w:t xml:space="preserve"> </w:t>
      </w:r>
      <w:r w:rsidRPr="006665CD">
        <w:rPr>
          <w:color w:val="000000" w:themeColor="text1"/>
        </w:rPr>
        <w:t>υποστηρίζει</w:t>
      </w:r>
      <w:r w:rsidRPr="006665CD">
        <w:rPr>
          <w:color w:val="000000" w:themeColor="text1"/>
          <w:spacing w:val="25"/>
        </w:rPr>
        <w:t xml:space="preserve"> </w:t>
      </w:r>
      <w:r w:rsidRPr="006665CD">
        <w:rPr>
          <w:color w:val="000000" w:themeColor="text1"/>
        </w:rPr>
        <w:t>ότι</w:t>
      </w:r>
      <w:r w:rsidRPr="006665CD">
        <w:rPr>
          <w:color w:val="000000" w:themeColor="text1"/>
          <w:spacing w:val="25"/>
        </w:rPr>
        <w:t xml:space="preserve"> </w:t>
      </w:r>
      <w:r w:rsidRPr="006665CD">
        <w:rPr>
          <w:color w:val="000000" w:themeColor="text1"/>
        </w:rPr>
        <w:t>οι</w:t>
      </w:r>
      <w:r w:rsidRPr="006665CD">
        <w:rPr>
          <w:color w:val="000000" w:themeColor="text1"/>
          <w:spacing w:val="25"/>
        </w:rPr>
        <w:t xml:space="preserve"> </w:t>
      </w:r>
      <w:r w:rsidRPr="006665CD">
        <w:rPr>
          <w:color w:val="000000" w:themeColor="text1"/>
        </w:rPr>
        <w:t>μαθητές</w:t>
      </w:r>
      <w:r w:rsidRPr="006665CD">
        <w:rPr>
          <w:color w:val="000000" w:themeColor="text1"/>
          <w:spacing w:val="29"/>
        </w:rPr>
        <w:t xml:space="preserve"> </w:t>
      </w:r>
      <w:r w:rsidRPr="006665CD">
        <w:rPr>
          <w:color w:val="000000" w:themeColor="text1"/>
        </w:rPr>
        <w:t>θα</w:t>
      </w:r>
      <w:r w:rsidRPr="006665CD">
        <w:rPr>
          <w:color w:val="000000" w:themeColor="text1"/>
          <w:spacing w:val="27"/>
        </w:rPr>
        <w:t xml:space="preserve"> </w:t>
      </w:r>
      <w:r w:rsidRPr="006665CD">
        <w:rPr>
          <w:color w:val="000000" w:themeColor="text1"/>
        </w:rPr>
        <w:t>εξυπηρετούνταν</w:t>
      </w:r>
      <w:r w:rsidRPr="006665CD">
        <w:rPr>
          <w:color w:val="000000" w:themeColor="text1"/>
          <w:spacing w:val="29"/>
        </w:rPr>
        <w:t xml:space="preserve"> </w:t>
      </w:r>
      <w:r w:rsidRPr="006665CD">
        <w:rPr>
          <w:color w:val="000000" w:themeColor="text1"/>
        </w:rPr>
        <w:t>καλύτερα</w:t>
      </w:r>
      <w:r w:rsidRPr="006665CD">
        <w:rPr>
          <w:color w:val="000000" w:themeColor="text1"/>
          <w:spacing w:val="26"/>
        </w:rPr>
        <w:t xml:space="preserve"> </w:t>
      </w:r>
      <w:r w:rsidRPr="006665CD">
        <w:rPr>
          <w:color w:val="000000" w:themeColor="text1"/>
        </w:rPr>
        <w:t>από</w:t>
      </w:r>
      <w:r w:rsidRPr="006665CD">
        <w:rPr>
          <w:color w:val="000000" w:themeColor="text1"/>
          <w:spacing w:val="32"/>
        </w:rPr>
        <w:t xml:space="preserve"> </w:t>
      </w:r>
      <w:r w:rsidRPr="006665CD">
        <w:rPr>
          <w:color w:val="000000" w:themeColor="text1"/>
        </w:rPr>
        <w:t>μια</w:t>
      </w:r>
      <w:r w:rsidRPr="006665CD">
        <w:rPr>
          <w:color w:val="000000" w:themeColor="text1"/>
          <w:spacing w:val="28"/>
        </w:rPr>
        <w:t xml:space="preserve"> </w:t>
      </w:r>
      <w:r w:rsidRPr="006665CD">
        <w:rPr>
          <w:color w:val="000000" w:themeColor="text1"/>
        </w:rPr>
        <w:t>πιο</w:t>
      </w:r>
      <w:r w:rsidRPr="006665CD">
        <w:rPr>
          <w:color w:val="000000" w:themeColor="text1"/>
          <w:spacing w:val="32"/>
        </w:rPr>
        <w:t xml:space="preserve"> </w:t>
      </w:r>
      <w:r w:rsidRPr="006665CD">
        <w:rPr>
          <w:color w:val="000000" w:themeColor="text1"/>
        </w:rPr>
        <w:t>εκτεταμένη θεώρηση της εκπαίδευσης, στο πλαίσιο της οποίας αξιοποιούνται διαφορετικές μεθοδολογίες,</w:t>
      </w:r>
      <w:r w:rsidRPr="006665CD">
        <w:rPr>
          <w:color w:val="000000" w:themeColor="text1"/>
          <w:spacing w:val="-57"/>
        </w:rPr>
        <w:t xml:space="preserve"> </w:t>
      </w:r>
      <w:r w:rsidRPr="006665CD">
        <w:rPr>
          <w:color w:val="000000" w:themeColor="text1"/>
        </w:rPr>
        <w:t>ασκήσεις και δραστηριότητες για να προσεγγιστούν όλοι οι μαθητές και όχι μόνο εκείνοι που</w:t>
      </w:r>
      <w:r w:rsidRPr="006665CD">
        <w:rPr>
          <w:color w:val="000000" w:themeColor="text1"/>
          <w:spacing w:val="-57"/>
        </w:rPr>
        <w:t xml:space="preserve"> </w:t>
      </w:r>
      <w:r w:rsidRPr="006665CD">
        <w:rPr>
          <w:color w:val="000000" w:themeColor="text1"/>
        </w:rPr>
        <w:t>υπερέχουν</w:t>
      </w:r>
      <w:r w:rsidRPr="006665CD">
        <w:rPr>
          <w:color w:val="000000" w:themeColor="text1"/>
          <w:spacing w:val="2"/>
        </w:rPr>
        <w:t xml:space="preserve"> </w:t>
      </w:r>
      <w:r w:rsidRPr="006665CD">
        <w:rPr>
          <w:color w:val="000000" w:themeColor="text1"/>
        </w:rPr>
        <w:t>στη γλωσσική και</w:t>
      </w:r>
      <w:r w:rsidRPr="006665CD">
        <w:rPr>
          <w:color w:val="000000" w:themeColor="text1"/>
          <w:spacing w:val="-1"/>
        </w:rPr>
        <w:t xml:space="preserve"> </w:t>
      </w:r>
      <w:r w:rsidRPr="006665CD">
        <w:rPr>
          <w:color w:val="000000" w:themeColor="text1"/>
        </w:rPr>
        <w:t xml:space="preserve">λογική νοημοσύνη </w:t>
      </w:r>
      <w:r w:rsidRPr="006665CD">
        <w:rPr>
          <w:color w:val="000000" w:themeColor="text1"/>
        </w:rPr>
        <w:fldChar w:fldCharType="begin" w:fldLock="1"/>
      </w:r>
      <w:r w:rsidRPr="006665CD">
        <w:rPr>
          <w:color w:val="000000" w:themeColor="text1"/>
        </w:rPr>
        <w:instrText>ADDIN CSL_CITATION {"citationItems":[{"id":"ITEM-1","itemData":{"DOI":"10.3102/0013189X018008004","ISSN":"1935102x","abstract":"A new approach to the conceptualization and assessment of human intelligences is described. According to Gardner's Theory of Multiple Intelligences, each human being is capable of seven relatively independent forms of information processing, with individuals differing from one another in the specific profile of intelligences that they exhibit. The range of human intelligences is best assessed through contextually based, “intelligence-fair” instruments. Three research projects growing out of the theory are described. Preliminary data secured from Project Spectrum, an application in early childhood, indicate that even 4- and 5-year-old children exhibit distinctive profiles of strength and weakness. Moreover, measures of the various intelligences are largely independent and tap abilities other than those measured by standard intelligence tests. © 1989, Sage Publications. All rights reserved.","author":[{"dropping-particle":"","family":"Gardner","given":"Howard","non-dropping-particle":"","parse-names":false,"suffix":""},{"dropping-particle":"","family":"Hatch","given":"Thomas","non-dropping-particle":"","parse-names":false,"suffix":""}],"container-title":"Educational Researcher","id":"ITEM-1","issue":"8","issued":{"date-parts":[["1989","7","1"]]},"page":"4-10","publisher":"Sage PublicationsSage CA: Thousand Oaks, CA","title":"Educational Implications of the Theory of Multiple Intelligences","type":"article-journal","volume":"18"},"uris":["http://www.mendeley.com/documents/?uuid=7caa7ebb-dd3f-30a2-8447-455f38aa2d6f"]}],"mendeley":{"formattedCitation":"(Gardner &amp; Hatch, 1989)","plainTextFormattedCitation":"(Gardner &amp; Hatch, 1989)","previouslyFormattedCitation":"(Gardner &amp; Hatch, 1989)"},"properties":{"noteIndex":0},"schema":"https://github.com/citation-style-language/schema/raw/master/csl-citation.json"}</w:instrText>
      </w:r>
      <w:r w:rsidRPr="006665CD">
        <w:rPr>
          <w:color w:val="000000" w:themeColor="text1"/>
        </w:rPr>
        <w:fldChar w:fldCharType="separate"/>
      </w:r>
      <w:r w:rsidRPr="006665CD">
        <w:rPr>
          <w:noProof/>
          <w:color w:val="000000" w:themeColor="text1"/>
        </w:rPr>
        <w:t>(Gardner &amp; Hatch, 1989)</w:t>
      </w:r>
      <w:r w:rsidRPr="006665CD">
        <w:rPr>
          <w:color w:val="000000" w:themeColor="text1"/>
        </w:rPr>
        <w:fldChar w:fldCharType="end"/>
      </w:r>
      <w:r>
        <w:rPr>
          <w:color w:val="000000" w:themeColor="text1"/>
        </w:rPr>
        <w:t>.</w:t>
      </w:r>
      <w:r w:rsidRPr="00F010D0">
        <w:rPr>
          <w:color w:val="000000" w:themeColor="text1"/>
        </w:rPr>
        <w:t xml:space="preserve"> </w:t>
      </w:r>
      <w:r>
        <w:rPr>
          <w:color w:val="000000" w:themeColor="text1"/>
        </w:rPr>
        <w:t>Αναδεικνύει μια καινούργια προσέγγιση της έννοιας της νοημοσύνης και πρότεινε μια θεωρία που προτείνει την ύπαρξη πολλαπλών νοημοσυνών. Πρότεινε την ύπαρξη ενός αριθμού σχετικά αυτόνομων ανθρώπινων νοημοσυνών (</w:t>
      </w:r>
      <w:r w:rsidRPr="00F63A74">
        <w:rPr>
          <w:color w:val="000000" w:themeColor="text1"/>
          <w:lang w:val="en-GB"/>
        </w:rPr>
        <w:t>Gardner</w:t>
      </w:r>
      <w:r w:rsidRPr="00F63A74">
        <w:rPr>
          <w:color w:val="000000" w:themeColor="text1"/>
        </w:rPr>
        <w:t xml:space="preserve"> &amp; </w:t>
      </w:r>
      <w:r w:rsidRPr="00F63A74">
        <w:rPr>
          <w:color w:val="000000" w:themeColor="text1"/>
          <w:lang w:val="en-GB"/>
        </w:rPr>
        <w:t>Hatch</w:t>
      </w:r>
      <w:r w:rsidRPr="00F63A74">
        <w:rPr>
          <w:color w:val="000000" w:themeColor="text1"/>
        </w:rPr>
        <w:t xml:space="preserve"> 1989)</w:t>
      </w:r>
      <w:r w:rsidRPr="001860F8">
        <w:rPr>
          <w:color w:val="000000" w:themeColor="text1"/>
        </w:rPr>
        <w:t xml:space="preserve"> </w:t>
      </w:r>
      <w:r>
        <w:rPr>
          <w:color w:val="000000" w:themeColor="text1"/>
        </w:rPr>
        <w:t>με πρόταση ότι οι νοημοσύνες αποτελούν δυναμικά προς ενεργοποίηση</w:t>
      </w:r>
      <w:r w:rsidRPr="001860F8">
        <w:rPr>
          <w:color w:val="000000" w:themeColor="text1"/>
        </w:rPr>
        <w:t>,</w:t>
      </w:r>
      <w:r>
        <w:rPr>
          <w:color w:val="000000" w:themeColor="text1"/>
        </w:rPr>
        <w:t xml:space="preserve"> εξαρτώμενα από πολιτισμικές αξίες, ευκαιρίες και προσωπικές αποφάσεις (</w:t>
      </w:r>
      <w:r w:rsidRPr="00F63A74">
        <w:rPr>
          <w:color w:val="000000" w:themeColor="text1"/>
          <w:lang w:val="en-GB"/>
        </w:rPr>
        <w:t>Gardner</w:t>
      </w:r>
      <w:r w:rsidRPr="00F63A74">
        <w:rPr>
          <w:color w:val="000000" w:themeColor="text1"/>
        </w:rPr>
        <w:t xml:space="preserve">,1983; </w:t>
      </w:r>
      <w:r w:rsidRPr="00F63A74">
        <w:rPr>
          <w:color w:val="000000" w:themeColor="text1"/>
          <w:lang w:val="en-US"/>
        </w:rPr>
        <w:t>Gardner</w:t>
      </w:r>
      <w:r w:rsidRPr="00F63A74">
        <w:rPr>
          <w:color w:val="000000" w:themeColor="text1"/>
        </w:rPr>
        <w:t xml:space="preserve"> &amp; </w:t>
      </w:r>
      <w:r w:rsidRPr="00F63A74">
        <w:rPr>
          <w:color w:val="000000" w:themeColor="text1"/>
          <w:lang w:val="en-US"/>
        </w:rPr>
        <w:t>Hatch</w:t>
      </w:r>
      <w:r w:rsidRPr="00F63A74">
        <w:rPr>
          <w:color w:val="000000" w:themeColor="text1"/>
        </w:rPr>
        <w:t xml:space="preserve"> 1989</w:t>
      </w:r>
      <w:r w:rsidRPr="001860F8">
        <w:rPr>
          <w:color w:val="000000" w:themeColor="text1"/>
        </w:rPr>
        <w:t>)</w:t>
      </w:r>
      <w:r w:rsidR="00B427BF" w:rsidRPr="00B427BF">
        <w:rPr>
          <w:color w:val="000000" w:themeColor="text1"/>
        </w:rPr>
        <w:t>.</w:t>
      </w:r>
    </w:p>
    <w:p w14:paraId="4F95845C" w14:textId="5A958649" w:rsidR="00BC5DE2" w:rsidRDefault="00BC5DE2" w:rsidP="00B427BF">
      <w:pPr>
        <w:pStyle w:val="BodyText"/>
        <w:spacing w:before="120" w:after="120" w:line="360" w:lineRule="auto"/>
        <w:ind w:right="3" w:firstLine="567"/>
        <w:jc w:val="both"/>
        <w:rPr>
          <w:color w:val="000000" w:themeColor="text1"/>
        </w:rPr>
      </w:pPr>
      <w:r w:rsidRPr="001860F8">
        <w:rPr>
          <w:color w:val="000000" w:themeColor="text1"/>
        </w:rPr>
        <w:t xml:space="preserve"> </w:t>
      </w:r>
      <w:r>
        <w:rPr>
          <w:color w:val="000000" w:themeColor="text1"/>
        </w:rPr>
        <w:t xml:space="preserve">Ο </w:t>
      </w:r>
      <w:r>
        <w:rPr>
          <w:color w:val="000000" w:themeColor="text1"/>
          <w:lang w:val="en-GB"/>
        </w:rPr>
        <w:t>Gardner</w:t>
      </w:r>
      <w:r w:rsidRPr="001860F8">
        <w:rPr>
          <w:color w:val="000000" w:themeColor="text1"/>
        </w:rPr>
        <w:t xml:space="preserve"> </w:t>
      </w:r>
      <w:r>
        <w:rPr>
          <w:color w:val="000000" w:themeColor="text1"/>
        </w:rPr>
        <w:t>τις κατηγοριοποίησε σε 8 νοημοσύνες. Η γλωσσική/Λεκτική νοημοσύνη η οποία αναφέρεται στην ικανότητα χειρισμού των λέξεων σε προφορικό ή γραπτό πλαίσιο. Η αφηρημένη σκέψη, παιχνίδια με λέξεις, η συγγραφή και ανάγνωση ιστοριών και ποιημάτων αποτελούν κάποια παραδείγματα εφαρμογών της συγκεκριμένης νοημοσύνης. Ακολουθεί η Οπτική/ Χωρική νοημοσύνη η οποία περιλαμβάνει μια υψηλή ικανότητα αντίληψης του οπτικοχωρικού κόσμου με ακρίβεια σε συνδυασμό με τη δυνατότητα αναδημιουργίας αυτών των εικόνων.</w:t>
      </w:r>
    </w:p>
    <w:p w14:paraId="36039B02" w14:textId="77777777" w:rsidR="00BC5DE2" w:rsidRDefault="00BC5DE2" w:rsidP="00B427BF">
      <w:pPr>
        <w:pStyle w:val="BodyText"/>
        <w:spacing w:before="120" w:after="120" w:line="360" w:lineRule="auto"/>
        <w:ind w:right="3" w:firstLine="567"/>
        <w:jc w:val="both"/>
        <w:rPr>
          <w:color w:val="000000" w:themeColor="text1"/>
          <w:spacing w:val="1"/>
        </w:rPr>
      </w:pPr>
      <w:r>
        <w:rPr>
          <w:color w:val="000000" w:themeColor="text1"/>
        </w:rPr>
        <w:t xml:space="preserve">Στη συνέχεια, είναι η Λογικομαθηματική νοημοσύνη, η οποία αναφέρεται στην αποτελεσματική χρήση των αριθμών και της ικανότητας να δοθεί λογική αιτιολόγηση. Επιπροσθέτως, υπάρχει η Σωματική/ Κιναισθητική νοημοσύνη έχει άμεση σχέση με τη φυσική έκφραση και κυρίως τη χρήση του σώματος για την έκφραση ιδεών και συναισθημάτων. </w:t>
      </w:r>
      <w:r w:rsidRPr="006665CD">
        <w:rPr>
          <w:color w:val="000000" w:themeColor="text1"/>
        </w:rPr>
        <w:t>Η κίνηση του σώματος ακολουθεί ένα σαφώς καθορισμένο αναπτυξιακό πρόγραμμα</w:t>
      </w:r>
      <w:r w:rsidRPr="006665CD">
        <w:rPr>
          <w:color w:val="000000" w:themeColor="text1"/>
          <w:spacing w:val="1"/>
        </w:rPr>
        <w:t xml:space="preserve"> </w:t>
      </w:r>
      <w:r w:rsidRPr="006665CD">
        <w:rPr>
          <w:color w:val="000000" w:themeColor="text1"/>
        </w:rPr>
        <w:t>στα</w:t>
      </w:r>
      <w:r w:rsidRPr="006665CD">
        <w:rPr>
          <w:color w:val="000000" w:themeColor="text1"/>
          <w:spacing w:val="1"/>
        </w:rPr>
        <w:t xml:space="preserve"> </w:t>
      </w:r>
      <w:r w:rsidRPr="006665CD">
        <w:rPr>
          <w:color w:val="000000" w:themeColor="text1"/>
        </w:rPr>
        <w:t>παιδιά-</w:t>
      </w:r>
      <w:r w:rsidRPr="006665CD">
        <w:rPr>
          <w:color w:val="000000" w:themeColor="text1"/>
          <w:spacing w:val="1"/>
        </w:rPr>
        <w:t xml:space="preserve"> </w:t>
      </w:r>
      <w:r w:rsidRPr="006665CD">
        <w:rPr>
          <w:color w:val="000000" w:themeColor="text1"/>
        </w:rPr>
        <w:t>δεν</w:t>
      </w:r>
      <w:r w:rsidRPr="006665CD">
        <w:rPr>
          <w:color w:val="000000" w:themeColor="text1"/>
          <w:spacing w:val="1"/>
        </w:rPr>
        <w:t xml:space="preserve"> </w:t>
      </w:r>
      <w:r w:rsidRPr="006665CD">
        <w:rPr>
          <w:color w:val="000000" w:themeColor="text1"/>
        </w:rPr>
        <w:t>υπάρχει</w:t>
      </w:r>
      <w:r w:rsidRPr="006665CD">
        <w:rPr>
          <w:color w:val="000000" w:themeColor="text1"/>
          <w:spacing w:val="1"/>
        </w:rPr>
        <w:t xml:space="preserve"> </w:t>
      </w:r>
      <w:r w:rsidRPr="006665CD">
        <w:rPr>
          <w:color w:val="000000" w:themeColor="text1"/>
        </w:rPr>
        <w:t>αμφιβολία</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καθολικότητά</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σε</w:t>
      </w:r>
      <w:r w:rsidRPr="006665CD">
        <w:rPr>
          <w:color w:val="000000" w:themeColor="text1"/>
          <w:spacing w:val="1"/>
        </w:rPr>
        <w:t xml:space="preserve"> </w:t>
      </w:r>
      <w:r w:rsidRPr="006665CD">
        <w:rPr>
          <w:color w:val="000000" w:themeColor="text1"/>
        </w:rPr>
        <w:t>όλους</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πολιτισμούς. Η θεώρηση της σωματοκιναισθητικής γνώσης ως επίλυσης</w:t>
      </w:r>
      <w:r w:rsidRPr="006665CD">
        <w:rPr>
          <w:color w:val="000000" w:themeColor="text1"/>
          <w:spacing w:val="1"/>
        </w:rPr>
        <w:t xml:space="preserve"> </w:t>
      </w:r>
      <w:r w:rsidRPr="006665CD">
        <w:rPr>
          <w:color w:val="000000" w:themeColor="text1"/>
        </w:rPr>
        <w:t>προβλημάτων</w:t>
      </w:r>
      <w:r w:rsidRPr="006665CD">
        <w:rPr>
          <w:color w:val="000000" w:themeColor="text1"/>
          <w:spacing w:val="1"/>
        </w:rPr>
        <w:t xml:space="preserve"> </w:t>
      </w:r>
      <w:r w:rsidRPr="006665CD">
        <w:rPr>
          <w:color w:val="000000" w:themeColor="text1"/>
        </w:rPr>
        <w:t>μπορεί</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είναι</w:t>
      </w:r>
      <w:r w:rsidRPr="006665CD">
        <w:rPr>
          <w:color w:val="000000" w:themeColor="text1"/>
          <w:spacing w:val="1"/>
        </w:rPr>
        <w:t xml:space="preserve"> </w:t>
      </w:r>
      <w:r w:rsidRPr="006665CD">
        <w:rPr>
          <w:color w:val="000000" w:themeColor="text1"/>
        </w:rPr>
        <w:t>λιγότερο</w:t>
      </w:r>
      <w:r w:rsidRPr="006665CD">
        <w:rPr>
          <w:color w:val="000000" w:themeColor="text1"/>
          <w:spacing w:val="1"/>
        </w:rPr>
        <w:t xml:space="preserve"> </w:t>
      </w:r>
      <w:r w:rsidRPr="006665CD">
        <w:rPr>
          <w:color w:val="000000" w:themeColor="text1"/>
        </w:rPr>
        <w:t>διαισθητική.</w:t>
      </w:r>
      <w:r w:rsidRPr="006665CD">
        <w:rPr>
          <w:color w:val="000000" w:themeColor="text1"/>
          <w:spacing w:val="1"/>
        </w:rPr>
        <w:t xml:space="preserve"> </w:t>
      </w:r>
      <w:r>
        <w:rPr>
          <w:color w:val="000000" w:themeColor="text1"/>
          <w:spacing w:val="1"/>
        </w:rPr>
        <w:t xml:space="preserve">Η συγκεκριμένη νοημοσύνη εμπεριέχει δυνατότητες όπως συγχρονισμός, ισορροπία, απτικές δυνατότητες κτλ. </w:t>
      </w:r>
      <w:r w:rsidRPr="006665CD">
        <w:rPr>
          <w:color w:val="000000" w:themeColor="text1"/>
        </w:rPr>
        <w:t>Σίγουρα</w:t>
      </w:r>
      <w:r w:rsidRPr="006665CD">
        <w:rPr>
          <w:color w:val="000000" w:themeColor="text1"/>
          <w:spacing w:val="1"/>
        </w:rPr>
        <w:t xml:space="preserve"> </w:t>
      </w:r>
      <w:r w:rsidRPr="006665CD">
        <w:rPr>
          <w:color w:val="000000" w:themeColor="text1"/>
        </w:rPr>
        <w:t>η</w:t>
      </w:r>
      <w:r w:rsidRPr="006665CD">
        <w:rPr>
          <w:color w:val="000000" w:themeColor="text1"/>
          <w:spacing w:val="1"/>
        </w:rPr>
        <w:t xml:space="preserve"> </w:t>
      </w:r>
      <w:r w:rsidRPr="006665CD">
        <w:rPr>
          <w:color w:val="000000" w:themeColor="text1"/>
        </w:rPr>
        <w:t>εκτέλεση</w:t>
      </w:r>
      <w:r w:rsidRPr="006665CD">
        <w:rPr>
          <w:color w:val="000000" w:themeColor="text1"/>
          <w:spacing w:val="1"/>
        </w:rPr>
        <w:t xml:space="preserve"> </w:t>
      </w:r>
      <w:r w:rsidRPr="006665CD">
        <w:rPr>
          <w:color w:val="000000" w:themeColor="text1"/>
        </w:rPr>
        <w:t>μιας</w:t>
      </w:r>
      <w:r w:rsidRPr="006665CD">
        <w:rPr>
          <w:color w:val="000000" w:themeColor="text1"/>
          <w:spacing w:val="1"/>
        </w:rPr>
        <w:t xml:space="preserve"> </w:t>
      </w:r>
      <w:r w:rsidRPr="006665CD">
        <w:rPr>
          <w:color w:val="000000" w:themeColor="text1"/>
        </w:rPr>
        <w:t>ακολουθίας παντομίμας ή το χτύπημα μιας μπάλας του τένις δεν είναι η επίλυση μιας</w:t>
      </w:r>
      <w:r w:rsidRPr="006665CD">
        <w:rPr>
          <w:color w:val="000000" w:themeColor="text1"/>
          <w:spacing w:val="1"/>
        </w:rPr>
        <w:t xml:space="preserve"> </w:t>
      </w:r>
      <w:r w:rsidRPr="006665CD">
        <w:rPr>
          <w:color w:val="000000" w:themeColor="text1"/>
        </w:rPr>
        <w:t xml:space="preserve">μαθηματικής εξίσωσης. </w:t>
      </w:r>
      <w:r>
        <w:rPr>
          <w:color w:val="000000" w:themeColor="text1"/>
        </w:rPr>
        <w:t>Η</w:t>
      </w:r>
      <w:r w:rsidRPr="006665CD">
        <w:rPr>
          <w:color w:val="000000" w:themeColor="text1"/>
        </w:rPr>
        <w:t xml:space="preserve"> ικανότητα να χρησιμοποιεί κανείς το σώμα του</w:t>
      </w:r>
      <w:r w:rsidRPr="006665CD">
        <w:rPr>
          <w:color w:val="000000" w:themeColor="text1"/>
          <w:spacing w:val="1"/>
        </w:rPr>
        <w:t xml:space="preserve"> </w:t>
      </w:r>
      <w:r w:rsidRPr="006665CD">
        <w:rPr>
          <w:color w:val="000000" w:themeColor="text1"/>
        </w:rPr>
        <w:t>για</w:t>
      </w:r>
      <w:r w:rsidRPr="006665CD">
        <w:rPr>
          <w:color w:val="000000" w:themeColor="text1"/>
          <w:spacing w:val="-7"/>
        </w:rPr>
        <w:t xml:space="preserve"> </w:t>
      </w:r>
      <w:r w:rsidRPr="006665CD">
        <w:rPr>
          <w:color w:val="000000" w:themeColor="text1"/>
        </w:rPr>
        <w:t>να</w:t>
      </w:r>
      <w:r w:rsidRPr="006665CD">
        <w:rPr>
          <w:color w:val="000000" w:themeColor="text1"/>
          <w:spacing w:val="-7"/>
        </w:rPr>
        <w:t xml:space="preserve"> </w:t>
      </w:r>
      <w:r w:rsidRPr="006665CD">
        <w:rPr>
          <w:color w:val="000000" w:themeColor="text1"/>
        </w:rPr>
        <w:t>εκφράσει</w:t>
      </w:r>
      <w:r w:rsidRPr="006665CD">
        <w:rPr>
          <w:color w:val="000000" w:themeColor="text1"/>
          <w:spacing w:val="-8"/>
        </w:rPr>
        <w:t xml:space="preserve"> </w:t>
      </w:r>
      <w:r w:rsidRPr="006665CD">
        <w:rPr>
          <w:color w:val="000000" w:themeColor="text1"/>
        </w:rPr>
        <w:t>ένα</w:t>
      </w:r>
      <w:r w:rsidRPr="006665CD">
        <w:rPr>
          <w:color w:val="000000" w:themeColor="text1"/>
          <w:spacing w:val="-7"/>
        </w:rPr>
        <w:t xml:space="preserve"> </w:t>
      </w:r>
      <w:r w:rsidRPr="006665CD">
        <w:rPr>
          <w:color w:val="000000" w:themeColor="text1"/>
        </w:rPr>
        <w:t>συναίσθημα</w:t>
      </w:r>
      <w:r w:rsidRPr="006665CD">
        <w:rPr>
          <w:color w:val="000000" w:themeColor="text1"/>
          <w:spacing w:val="-5"/>
        </w:rPr>
        <w:t xml:space="preserve"> </w:t>
      </w:r>
      <w:r w:rsidRPr="006665CD">
        <w:rPr>
          <w:color w:val="000000" w:themeColor="text1"/>
        </w:rPr>
        <w:t>όπως</w:t>
      </w:r>
      <w:r w:rsidRPr="006665CD">
        <w:rPr>
          <w:color w:val="000000" w:themeColor="text1"/>
          <w:spacing w:val="-5"/>
        </w:rPr>
        <w:t xml:space="preserve"> </w:t>
      </w:r>
      <w:r w:rsidRPr="006665CD">
        <w:rPr>
          <w:color w:val="000000" w:themeColor="text1"/>
        </w:rPr>
        <w:t>σε</w:t>
      </w:r>
      <w:r w:rsidRPr="006665CD">
        <w:rPr>
          <w:color w:val="000000" w:themeColor="text1"/>
          <w:spacing w:val="-6"/>
        </w:rPr>
        <w:t xml:space="preserve"> </w:t>
      </w:r>
      <w:r w:rsidRPr="006665CD">
        <w:rPr>
          <w:color w:val="000000" w:themeColor="text1"/>
        </w:rPr>
        <w:t>έναν</w:t>
      </w:r>
      <w:r w:rsidRPr="006665CD">
        <w:rPr>
          <w:color w:val="000000" w:themeColor="text1"/>
          <w:spacing w:val="-4"/>
        </w:rPr>
        <w:t xml:space="preserve"> </w:t>
      </w:r>
      <w:r w:rsidRPr="006665CD">
        <w:rPr>
          <w:color w:val="000000" w:themeColor="text1"/>
        </w:rPr>
        <w:t>χορό,</w:t>
      </w:r>
      <w:r w:rsidRPr="006665CD">
        <w:rPr>
          <w:color w:val="000000" w:themeColor="text1"/>
          <w:spacing w:val="-9"/>
        </w:rPr>
        <w:t xml:space="preserve"> </w:t>
      </w:r>
      <w:r w:rsidRPr="006665CD">
        <w:rPr>
          <w:color w:val="000000" w:themeColor="text1"/>
        </w:rPr>
        <w:t>να</w:t>
      </w:r>
      <w:r w:rsidRPr="006665CD">
        <w:rPr>
          <w:color w:val="000000" w:themeColor="text1"/>
          <w:spacing w:val="-7"/>
        </w:rPr>
        <w:t xml:space="preserve"> </w:t>
      </w:r>
      <w:r w:rsidRPr="006665CD">
        <w:rPr>
          <w:color w:val="000000" w:themeColor="text1"/>
        </w:rPr>
        <w:t>παίξει</w:t>
      </w:r>
      <w:r w:rsidRPr="006665CD">
        <w:rPr>
          <w:color w:val="000000" w:themeColor="text1"/>
          <w:spacing w:val="-7"/>
        </w:rPr>
        <w:t xml:space="preserve"> </w:t>
      </w:r>
      <w:r w:rsidRPr="006665CD">
        <w:rPr>
          <w:color w:val="000000" w:themeColor="text1"/>
        </w:rPr>
        <w:t>ένα</w:t>
      </w:r>
      <w:r w:rsidRPr="006665CD">
        <w:rPr>
          <w:color w:val="000000" w:themeColor="text1"/>
          <w:spacing w:val="-7"/>
        </w:rPr>
        <w:t xml:space="preserve"> </w:t>
      </w:r>
      <w:r w:rsidRPr="006665CD">
        <w:rPr>
          <w:color w:val="000000" w:themeColor="text1"/>
        </w:rPr>
        <w:t>παιχνίδι</w:t>
      </w:r>
      <w:r w:rsidRPr="006665CD">
        <w:rPr>
          <w:color w:val="000000" w:themeColor="text1"/>
          <w:spacing w:val="-8"/>
        </w:rPr>
        <w:t xml:space="preserve"> </w:t>
      </w:r>
      <w:r w:rsidRPr="006665CD">
        <w:rPr>
          <w:color w:val="000000" w:themeColor="text1"/>
        </w:rPr>
        <w:t>όπως</w:t>
      </w:r>
      <w:r w:rsidRPr="006665CD">
        <w:rPr>
          <w:color w:val="000000" w:themeColor="text1"/>
          <w:spacing w:val="-5"/>
        </w:rPr>
        <w:t xml:space="preserve"> </w:t>
      </w:r>
      <w:r w:rsidRPr="006665CD">
        <w:rPr>
          <w:color w:val="000000" w:themeColor="text1"/>
        </w:rPr>
        <w:t>σε</w:t>
      </w:r>
      <w:r>
        <w:rPr>
          <w:color w:val="000000" w:themeColor="text1"/>
          <w:spacing w:val="-57"/>
        </w:rPr>
        <w:t xml:space="preserve"> </w:t>
      </w:r>
      <w:r w:rsidRPr="006665CD">
        <w:rPr>
          <w:color w:val="000000" w:themeColor="text1"/>
        </w:rPr>
        <w:t>ένα</w:t>
      </w:r>
      <w:r w:rsidRPr="006665CD">
        <w:rPr>
          <w:color w:val="000000" w:themeColor="text1"/>
          <w:spacing w:val="-2"/>
        </w:rPr>
        <w:t xml:space="preserve"> </w:t>
      </w:r>
      <w:r w:rsidRPr="006665CD">
        <w:rPr>
          <w:color w:val="000000" w:themeColor="text1"/>
        </w:rPr>
        <w:t>άθλημα</w:t>
      </w:r>
      <w:r w:rsidRPr="006665CD">
        <w:rPr>
          <w:color w:val="000000" w:themeColor="text1"/>
          <w:spacing w:val="-4"/>
        </w:rPr>
        <w:t xml:space="preserve"> </w:t>
      </w:r>
      <w:r w:rsidRPr="006665CD">
        <w:rPr>
          <w:color w:val="000000" w:themeColor="text1"/>
        </w:rPr>
        <w:t>ή</w:t>
      </w:r>
      <w:r w:rsidRPr="006665CD">
        <w:rPr>
          <w:color w:val="000000" w:themeColor="text1"/>
          <w:spacing w:val="-7"/>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δημιουργήσει</w:t>
      </w:r>
      <w:r w:rsidRPr="006665CD">
        <w:rPr>
          <w:color w:val="000000" w:themeColor="text1"/>
          <w:spacing w:val="-8"/>
        </w:rPr>
        <w:t xml:space="preserve"> </w:t>
      </w:r>
      <w:r w:rsidRPr="006665CD">
        <w:rPr>
          <w:color w:val="000000" w:themeColor="text1"/>
        </w:rPr>
        <w:t>ένα</w:t>
      </w:r>
      <w:r w:rsidRPr="006665CD">
        <w:rPr>
          <w:color w:val="000000" w:themeColor="text1"/>
          <w:spacing w:val="-7"/>
        </w:rPr>
        <w:t xml:space="preserve"> </w:t>
      </w:r>
      <w:r w:rsidRPr="006665CD">
        <w:rPr>
          <w:color w:val="000000" w:themeColor="text1"/>
        </w:rPr>
        <w:t>νέο</w:t>
      </w:r>
      <w:r w:rsidRPr="006665CD">
        <w:rPr>
          <w:color w:val="000000" w:themeColor="text1"/>
          <w:spacing w:val="-1"/>
        </w:rPr>
        <w:t xml:space="preserve"> </w:t>
      </w:r>
      <w:r w:rsidRPr="006665CD">
        <w:rPr>
          <w:color w:val="000000" w:themeColor="text1"/>
        </w:rPr>
        <w:t>προϊόν</w:t>
      </w:r>
      <w:r w:rsidRPr="006665CD">
        <w:rPr>
          <w:color w:val="000000" w:themeColor="text1"/>
          <w:spacing w:val="-3"/>
        </w:rPr>
        <w:t xml:space="preserve"> </w:t>
      </w:r>
      <w:r w:rsidRPr="006665CD">
        <w:rPr>
          <w:color w:val="000000" w:themeColor="text1"/>
        </w:rPr>
        <w:t>όπως στην</w:t>
      </w:r>
      <w:r w:rsidRPr="006665CD">
        <w:rPr>
          <w:color w:val="000000" w:themeColor="text1"/>
          <w:spacing w:val="-4"/>
        </w:rPr>
        <w:t xml:space="preserve"> </w:t>
      </w:r>
      <w:r w:rsidRPr="006665CD">
        <w:rPr>
          <w:color w:val="000000" w:themeColor="text1"/>
        </w:rPr>
        <w:t>επινόηση</w:t>
      </w:r>
      <w:r w:rsidRPr="006665CD">
        <w:rPr>
          <w:color w:val="000000" w:themeColor="text1"/>
          <w:spacing w:val="-7"/>
        </w:rPr>
        <w:t xml:space="preserve"> </w:t>
      </w:r>
      <w:r w:rsidRPr="006665CD">
        <w:rPr>
          <w:color w:val="000000" w:themeColor="text1"/>
        </w:rPr>
        <w:t>μιας εφεύρεσης</w:t>
      </w:r>
      <w:r w:rsidRPr="006665CD">
        <w:rPr>
          <w:color w:val="000000" w:themeColor="text1"/>
          <w:spacing w:val="-58"/>
        </w:rPr>
        <w:t xml:space="preserve"> </w:t>
      </w:r>
      <w:r w:rsidRPr="006665CD">
        <w:rPr>
          <w:color w:val="000000" w:themeColor="text1"/>
        </w:rPr>
        <w:t>αποτελεί</w:t>
      </w:r>
      <w:r w:rsidRPr="006665CD">
        <w:rPr>
          <w:color w:val="000000" w:themeColor="text1"/>
          <w:spacing w:val="1"/>
        </w:rPr>
        <w:t xml:space="preserve"> </w:t>
      </w:r>
      <w:r w:rsidRPr="006665CD">
        <w:rPr>
          <w:color w:val="000000" w:themeColor="text1"/>
        </w:rPr>
        <w:t>απόδειξη</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γνωστικών</w:t>
      </w:r>
      <w:r w:rsidRPr="006665CD">
        <w:rPr>
          <w:color w:val="000000" w:themeColor="text1"/>
          <w:spacing w:val="1"/>
        </w:rPr>
        <w:t xml:space="preserve"> </w:t>
      </w:r>
      <w:r w:rsidRPr="006665CD">
        <w:rPr>
          <w:color w:val="000000" w:themeColor="text1"/>
        </w:rPr>
        <w:t>χαρακτηριστικών</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χρήσης</w:t>
      </w:r>
      <w:r w:rsidRPr="006665CD">
        <w:rPr>
          <w:color w:val="000000" w:themeColor="text1"/>
          <w:spacing w:val="1"/>
        </w:rPr>
        <w:t xml:space="preserve"> </w:t>
      </w:r>
      <w:r w:rsidRPr="006665CD">
        <w:rPr>
          <w:color w:val="000000" w:themeColor="text1"/>
        </w:rPr>
        <w:t>του</w:t>
      </w:r>
      <w:r w:rsidRPr="006665CD">
        <w:rPr>
          <w:color w:val="000000" w:themeColor="text1"/>
          <w:spacing w:val="1"/>
        </w:rPr>
        <w:t xml:space="preserve"> </w:t>
      </w:r>
      <w:r w:rsidRPr="006665CD">
        <w:rPr>
          <w:color w:val="000000" w:themeColor="text1"/>
        </w:rPr>
        <w:t>σώματος.</w:t>
      </w:r>
      <w:r w:rsidRPr="006665CD">
        <w:rPr>
          <w:color w:val="000000" w:themeColor="text1"/>
          <w:spacing w:val="1"/>
        </w:rPr>
        <w:t xml:space="preserve"> Το σώμα μας έχει σώμα και θυμάται </w:t>
      </w:r>
      <w:r w:rsidRPr="006665CD">
        <w:rPr>
          <w:color w:val="000000" w:themeColor="text1"/>
          <w:spacing w:val="1"/>
          <w:lang w:val="en-US"/>
        </w:rPr>
        <w:fldChar w:fldCharType="begin" w:fldLock="1"/>
      </w:r>
      <w:r w:rsidRPr="006665CD">
        <w:rPr>
          <w:color w:val="000000" w:themeColor="text1"/>
          <w:spacing w:val="1"/>
          <w:lang w:val="en-US"/>
        </w:rPr>
        <w:instrText>ADDIN</w:instrText>
      </w:r>
      <w:r w:rsidRPr="006665CD">
        <w:rPr>
          <w:color w:val="000000" w:themeColor="text1"/>
          <w:spacing w:val="1"/>
        </w:rPr>
        <w:instrText xml:space="preserve"> </w:instrText>
      </w:r>
      <w:r w:rsidRPr="006665CD">
        <w:rPr>
          <w:color w:val="000000" w:themeColor="text1"/>
          <w:spacing w:val="1"/>
          <w:lang w:val="en-US"/>
        </w:rPr>
        <w:instrText>CSL</w:instrText>
      </w:r>
      <w:r w:rsidRPr="006665CD">
        <w:rPr>
          <w:color w:val="000000" w:themeColor="text1"/>
          <w:spacing w:val="1"/>
        </w:rPr>
        <w:instrText>_</w:instrText>
      </w:r>
      <w:r w:rsidRPr="006665CD">
        <w:rPr>
          <w:color w:val="000000" w:themeColor="text1"/>
          <w:spacing w:val="1"/>
          <w:lang w:val="en-US"/>
        </w:rPr>
        <w:instrText>CITATION</w:instrText>
      </w:r>
      <w:r w:rsidRPr="006665CD">
        <w:rPr>
          <w:color w:val="000000" w:themeColor="text1"/>
          <w:spacing w:val="1"/>
        </w:rPr>
        <w:instrText xml:space="preserve"> {"</w:instrText>
      </w:r>
      <w:r w:rsidRPr="006665CD">
        <w:rPr>
          <w:color w:val="000000" w:themeColor="text1"/>
          <w:spacing w:val="1"/>
          <w:lang w:val="en-US"/>
        </w:rPr>
        <w:instrText>citationItems</w:instrText>
      </w:r>
      <w:r w:rsidRPr="006665CD">
        <w:rPr>
          <w:color w:val="000000" w:themeColor="text1"/>
          <w:spacing w:val="1"/>
        </w:rPr>
        <w:instrText>":[{"</w:instrText>
      </w:r>
      <w:r w:rsidRPr="006665CD">
        <w:rPr>
          <w:color w:val="000000" w:themeColor="text1"/>
          <w:spacing w:val="1"/>
          <w:lang w:val="en-US"/>
        </w:rPr>
        <w:instrText>id</w:instrText>
      </w:r>
      <w:r w:rsidRPr="006665CD">
        <w:rPr>
          <w:color w:val="000000" w:themeColor="text1"/>
          <w:spacing w:val="1"/>
        </w:rPr>
        <w:instrText>":"</w:instrText>
      </w:r>
      <w:r w:rsidRPr="006665CD">
        <w:rPr>
          <w:color w:val="000000" w:themeColor="text1"/>
          <w:spacing w:val="1"/>
          <w:lang w:val="en-US"/>
        </w:rPr>
        <w:instrText>ITEM</w:instrText>
      </w:r>
      <w:r w:rsidRPr="006665CD">
        <w:rPr>
          <w:color w:val="000000" w:themeColor="text1"/>
          <w:spacing w:val="1"/>
        </w:rPr>
        <w:instrText>-1","</w:instrText>
      </w:r>
      <w:r w:rsidRPr="006665CD">
        <w:rPr>
          <w:color w:val="000000" w:themeColor="text1"/>
          <w:spacing w:val="1"/>
          <w:lang w:val="en-US"/>
        </w:rPr>
        <w:instrText>itemData</w:instrText>
      </w:r>
      <w:r w:rsidRPr="006665CD">
        <w:rPr>
          <w:color w:val="000000" w:themeColor="text1"/>
          <w:spacing w:val="1"/>
        </w:rPr>
        <w:instrText>":{"</w:instrText>
      </w:r>
      <w:r w:rsidRPr="006665CD">
        <w:rPr>
          <w:color w:val="000000" w:themeColor="text1"/>
          <w:spacing w:val="1"/>
          <w:lang w:val="en-US"/>
        </w:rPr>
        <w:instrText>DOI</w:instrText>
      </w:r>
      <w:r w:rsidRPr="006665CD">
        <w:rPr>
          <w:color w:val="000000" w:themeColor="text1"/>
          <w:spacing w:val="1"/>
        </w:rPr>
        <w:instrText>":"10.3102/0013189</w:instrText>
      </w:r>
      <w:r w:rsidRPr="006665CD">
        <w:rPr>
          <w:color w:val="000000" w:themeColor="text1"/>
          <w:spacing w:val="1"/>
          <w:lang w:val="en-US"/>
        </w:rPr>
        <w:instrText>X</w:instrText>
      </w:r>
      <w:r w:rsidRPr="006665CD">
        <w:rPr>
          <w:color w:val="000000" w:themeColor="text1"/>
          <w:spacing w:val="1"/>
        </w:rPr>
        <w:instrText>018008004","</w:instrText>
      </w:r>
      <w:r w:rsidRPr="006665CD">
        <w:rPr>
          <w:color w:val="000000" w:themeColor="text1"/>
          <w:spacing w:val="1"/>
          <w:lang w:val="en-US"/>
        </w:rPr>
        <w:instrText>ISSN</w:instrText>
      </w:r>
      <w:r w:rsidRPr="006665CD">
        <w:rPr>
          <w:color w:val="000000" w:themeColor="text1"/>
          <w:spacing w:val="1"/>
        </w:rPr>
        <w:instrText>":"1935102</w:instrText>
      </w:r>
      <w:r w:rsidRPr="006665CD">
        <w:rPr>
          <w:color w:val="000000" w:themeColor="text1"/>
          <w:spacing w:val="1"/>
          <w:lang w:val="en-US"/>
        </w:rPr>
        <w:instrText>x</w:instrText>
      </w:r>
      <w:r w:rsidRPr="006665CD">
        <w:rPr>
          <w:color w:val="000000" w:themeColor="text1"/>
          <w:spacing w:val="1"/>
        </w:rPr>
        <w:instrText>","</w:instrText>
      </w:r>
      <w:r w:rsidRPr="006665CD">
        <w:rPr>
          <w:color w:val="000000" w:themeColor="text1"/>
          <w:spacing w:val="1"/>
          <w:lang w:val="en-US"/>
        </w:rPr>
        <w:instrText>abstract</w:instrText>
      </w:r>
      <w:r w:rsidRPr="006665CD">
        <w:rPr>
          <w:color w:val="000000" w:themeColor="text1"/>
          <w:spacing w:val="1"/>
        </w:rPr>
        <w:instrText>":"</w:instrText>
      </w:r>
      <w:r w:rsidRPr="006665CD">
        <w:rPr>
          <w:color w:val="000000" w:themeColor="text1"/>
          <w:spacing w:val="1"/>
          <w:lang w:val="en-US"/>
        </w:rPr>
        <w:instrText>A</w:instrText>
      </w:r>
      <w:r w:rsidRPr="006665CD">
        <w:rPr>
          <w:color w:val="000000" w:themeColor="text1"/>
          <w:spacing w:val="1"/>
        </w:rPr>
        <w:instrText xml:space="preserve"> </w:instrText>
      </w:r>
      <w:r w:rsidRPr="006665CD">
        <w:rPr>
          <w:color w:val="000000" w:themeColor="text1"/>
          <w:spacing w:val="1"/>
          <w:lang w:val="en-US"/>
        </w:rPr>
        <w:instrText>new</w:instrText>
      </w:r>
      <w:r w:rsidRPr="006665CD">
        <w:rPr>
          <w:color w:val="000000" w:themeColor="text1"/>
          <w:spacing w:val="1"/>
        </w:rPr>
        <w:instrText xml:space="preserve"> </w:instrText>
      </w:r>
      <w:r w:rsidRPr="006665CD">
        <w:rPr>
          <w:color w:val="000000" w:themeColor="text1"/>
          <w:spacing w:val="1"/>
          <w:lang w:val="en-US"/>
        </w:rPr>
        <w:instrText>approach</w:instrText>
      </w:r>
      <w:r w:rsidRPr="006665CD">
        <w:rPr>
          <w:color w:val="000000" w:themeColor="text1"/>
          <w:spacing w:val="1"/>
        </w:rPr>
        <w:instrText xml:space="preserve"> </w:instrText>
      </w:r>
      <w:r w:rsidRPr="006665CD">
        <w:rPr>
          <w:color w:val="000000" w:themeColor="text1"/>
          <w:spacing w:val="1"/>
          <w:lang w:val="en-US"/>
        </w:rPr>
        <w:instrText>to</w:instrText>
      </w:r>
      <w:r w:rsidRPr="006665CD">
        <w:rPr>
          <w:color w:val="000000" w:themeColor="text1"/>
          <w:spacing w:val="1"/>
        </w:rPr>
        <w:instrText xml:space="preserve"> </w:instrText>
      </w:r>
      <w:r w:rsidRPr="006665CD">
        <w:rPr>
          <w:color w:val="000000" w:themeColor="text1"/>
          <w:spacing w:val="1"/>
          <w:lang w:val="en-US"/>
        </w:rPr>
        <w:instrText>the</w:instrText>
      </w:r>
      <w:r w:rsidRPr="006665CD">
        <w:rPr>
          <w:color w:val="000000" w:themeColor="text1"/>
          <w:spacing w:val="1"/>
        </w:rPr>
        <w:instrText xml:space="preserve"> </w:instrText>
      </w:r>
      <w:r w:rsidRPr="006665CD">
        <w:rPr>
          <w:color w:val="000000" w:themeColor="text1"/>
          <w:spacing w:val="1"/>
          <w:lang w:val="en-US"/>
        </w:rPr>
        <w:instrText>conceptualization</w:instrText>
      </w:r>
      <w:r w:rsidRPr="006665CD">
        <w:rPr>
          <w:color w:val="000000" w:themeColor="text1"/>
          <w:spacing w:val="1"/>
        </w:rPr>
        <w:instrText xml:space="preserve"> </w:instrText>
      </w:r>
      <w:r w:rsidRPr="006665CD">
        <w:rPr>
          <w:color w:val="000000" w:themeColor="text1"/>
          <w:spacing w:val="1"/>
          <w:lang w:val="en-US"/>
        </w:rPr>
        <w:instrText>and</w:instrText>
      </w:r>
      <w:r w:rsidRPr="006665CD">
        <w:rPr>
          <w:color w:val="000000" w:themeColor="text1"/>
          <w:spacing w:val="1"/>
        </w:rPr>
        <w:instrText xml:space="preserve"> </w:instrText>
      </w:r>
      <w:r w:rsidRPr="006665CD">
        <w:rPr>
          <w:color w:val="000000" w:themeColor="text1"/>
          <w:spacing w:val="1"/>
          <w:lang w:val="en-US"/>
        </w:rPr>
        <w:instrText>assessment</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human</w:instrText>
      </w:r>
      <w:r w:rsidRPr="006665CD">
        <w:rPr>
          <w:color w:val="000000" w:themeColor="text1"/>
          <w:spacing w:val="1"/>
        </w:rPr>
        <w:instrText xml:space="preserve"> </w:instrText>
      </w:r>
      <w:r w:rsidRPr="006665CD">
        <w:rPr>
          <w:color w:val="000000" w:themeColor="text1"/>
          <w:spacing w:val="1"/>
          <w:lang w:val="en-US"/>
        </w:rPr>
        <w:instrText>intelligences</w:instrText>
      </w:r>
      <w:r w:rsidRPr="006665CD">
        <w:rPr>
          <w:color w:val="000000" w:themeColor="text1"/>
          <w:spacing w:val="1"/>
        </w:rPr>
        <w:instrText xml:space="preserve"> </w:instrText>
      </w:r>
      <w:r w:rsidRPr="006665CD">
        <w:rPr>
          <w:color w:val="000000" w:themeColor="text1"/>
          <w:spacing w:val="1"/>
          <w:lang w:val="en-US"/>
        </w:rPr>
        <w:instrText>is</w:instrText>
      </w:r>
      <w:r w:rsidRPr="006665CD">
        <w:rPr>
          <w:color w:val="000000" w:themeColor="text1"/>
          <w:spacing w:val="1"/>
        </w:rPr>
        <w:instrText xml:space="preserve"> </w:instrText>
      </w:r>
      <w:r w:rsidRPr="006665CD">
        <w:rPr>
          <w:color w:val="000000" w:themeColor="text1"/>
          <w:spacing w:val="1"/>
          <w:lang w:val="en-US"/>
        </w:rPr>
        <w:instrText>described</w:instrText>
      </w:r>
      <w:r w:rsidRPr="006665CD">
        <w:rPr>
          <w:color w:val="000000" w:themeColor="text1"/>
          <w:spacing w:val="1"/>
        </w:rPr>
        <w:instrText xml:space="preserve">. </w:instrText>
      </w:r>
      <w:r w:rsidRPr="006665CD">
        <w:rPr>
          <w:color w:val="000000" w:themeColor="text1"/>
          <w:spacing w:val="1"/>
          <w:lang w:val="en-US"/>
        </w:rPr>
        <w:instrText>According</w:instrText>
      </w:r>
      <w:r w:rsidRPr="006665CD">
        <w:rPr>
          <w:color w:val="000000" w:themeColor="text1"/>
          <w:spacing w:val="1"/>
        </w:rPr>
        <w:instrText xml:space="preserve"> </w:instrText>
      </w:r>
      <w:r w:rsidRPr="006665CD">
        <w:rPr>
          <w:color w:val="000000" w:themeColor="text1"/>
          <w:spacing w:val="1"/>
          <w:lang w:val="en-US"/>
        </w:rPr>
        <w:instrText>to</w:instrText>
      </w:r>
      <w:r w:rsidRPr="006665CD">
        <w:rPr>
          <w:color w:val="000000" w:themeColor="text1"/>
          <w:spacing w:val="1"/>
        </w:rPr>
        <w:instrText xml:space="preserve"> </w:instrText>
      </w:r>
      <w:r w:rsidRPr="006665CD">
        <w:rPr>
          <w:color w:val="000000" w:themeColor="text1"/>
          <w:spacing w:val="1"/>
          <w:lang w:val="en-US"/>
        </w:rPr>
        <w:instrText>Gardner</w:instrText>
      </w:r>
      <w:r w:rsidRPr="006665CD">
        <w:rPr>
          <w:color w:val="000000" w:themeColor="text1"/>
          <w:spacing w:val="1"/>
        </w:rPr>
        <w:instrText>'</w:instrText>
      </w:r>
      <w:r w:rsidRPr="006665CD">
        <w:rPr>
          <w:color w:val="000000" w:themeColor="text1"/>
          <w:spacing w:val="1"/>
          <w:lang w:val="en-US"/>
        </w:rPr>
        <w:instrText>s</w:instrText>
      </w:r>
      <w:r w:rsidRPr="006665CD">
        <w:rPr>
          <w:color w:val="000000" w:themeColor="text1"/>
          <w:spacing w:val="1"/>
        </w:rPr>
        <w:instrText xml:space="preserve"> </w:instrText>
      </w:r>
      <w:r w:rsidRPr="006665CD">
        <w:rPr>
          <w:color w:val="000000" w:themeColor="text1"/>
          <w:spacing w:val="1"/>
          <w:lang w:val="en-US"/>
        </w:rPr>
        <w:instrText>Theory</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Multiple</w:instrText>
      </w:r>
      <w:r w:rsidRPr="006665CD">
        <w:rPr>
          <w:color w:val="000000" w:themeColor="text1"/>
          <w:spacing w:val="1"/>
        </w:rPr>
        <w:instrText xml:space="preserve"> </w:instrText>
      </w:r>
      <w:r w:rsidRPr="006665CD">
        <w:rPr>
          <w:color w:val="000000" w:themeColor="text1"/>
          <w:spacing w:val="1"/>
          <w:lang w:val="en-US"/>
        </w:rPr>
        <w:instrText>Intelligences</w:instrText>
      </w:r>
      <w:r w:rsidRPr="006665CD">
        <w:rPr>
          <w:color w:val="000000" w:themeColor="text1"/>
          <w:spacing w:val="1"/>
        </w:rPr>
        <w:instrText xml:space="preserve">, </w:instrText>
      </w:r>
      <w:r w:rsidRPr="006665CD">
        <w:rPr>
          <w:color w:val="000000" w:themeColor="text1"/>
          <w:spacing w:val="1"/>
          <w:lang w:val="en-US"/>
        </w:rPr>
        <w:instrText>each</w:instrText>
      </w:r>
      <w:r w:rsidRPr="006665CD">
        <w:rPr>
          <w:color w:val="000000" w:themeColor="text1"/>
          <w:spacing w:val="1"/>
        </w:rPr>
        <w:instrText xml:space="preserve"> </w:instrText>
      </w:r>
      <w:r w:rsidRPr="006665CD">
        <w:rPr>
          <w:color w:val="000000" w:themeColor="text1"/>
          <w:spacing w:val="1"/>
          <w:lang w:val="en-US"/>
        </w:rPr>
        <w:instrText>human</w:instrText>
      </w:r>
      <w:r w:rsidRPr="006665CD">
        <w:rPr>
          <w:color w:val="000000" w:themeColor="text1"/>
          <w:spacing w:val="1"/>
        </w:rPr>
        <w:instrText xml:space="preserve"> </w:instrText>
      </w:r>
      <w:r w:rsidRPr="006665CD">
        <w:rPr>
          <w:color w:val="000000" w:themeColor="text1"/>
          <w:spacing w:val="1"/>
          <w:lang w:val="en-US"/>
        </w:rPr>
        <w:instrText>being</w:instrText>
      </w:r>
      <w:r w:rsidRPr="006665CD">
        <w:rPr>
          <w:color w:val="000000" w:themeColor="text1"/>
          <w:spacing w:val="1"/>
        </w:rPr>
        <w:instrText xml:space="preserve"> </w:instrText>
      </w:r>
      <w:r w:rsidRPr="006665CD">
        <w:rPr>
          <w:color w:val="000000" w:themeColor="text1"/>
          <w:spacing w:val="1"/>
          <w:lang w:val="en-US"/>
        </w:rPr>
        <w:instrText>is</w:instrText>
      </w:r>
      <w:r w:rsidRPr="006665CD">
        <w:rPr>
          <w:color w:val="000000" w:themeColor="text1"/>
          <w:spacing w:val="1"/>
        </w:rPr>
        <w:instrText xml:space="preserve"> </w:instrText>
      </w:r>
      <w:r w:rsidRPr="006665CD">
        <w:rPr>
          <w:color w:val="000000" w:themeColor="text1"/>
          <w:spacing w:val="1"/>
          <w:lang w:val="en-US"/>
        </w:rPr>
        <w:instrText>capable</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seven</w:instrText>
      </w:r>
      <w:r w:rsidRPr="006665CD">
        <w:rPr>
          <w:color w:val="000000" w:themeColor="text1"/>
          <w:spacing w:val="1"/>
        </w:rPr>
        <w:instrText xml:space="preserve"> </w:instrText>
      </w:r>
      <w:r w:rsidRPr="006665CD">
        <w:rPr>
          <w:color w:val="000000" w:themeColor="text1"/>
          <w:spacing w:val="1"/>
          <w:lang w:val="en-US"/>
        </w:rPr>
        <w:instrText>relatively</w:instrText>
      </w:r>
      <w:r w:rsidRPr="006665CD">
        <w:rPr>
          <w:color w:val="000000" w:themeColor="text1"/>
          <w:spacing w:val="1"/>
        </w:rPr>
        <w:instrText xml:space="preserve"> </w:instrText>
      </w:r>
      <w:r w:rsidRPr="006665CD">
        <w:rPr>
          <w:color w:val="000000" w:themeColor="text1"/>
          <w:spacing w:val="1"/>
          <w:lang w:val="en-US"/>
        </w:rPr>
        <w:instrText>independent</w:instrText>
      </w:r>
      <w:r w:rsidRPr="006665CD">
        <w:rPr>
          <w:color w:val="000000" w:themeColor="text1"/>
          <w:spacing w:val="1"/>
        </w:rPr>
        <w:instrText xml:space="preserve"> </w:instrText>
      </w:r>
      <w:r w:rsidRPr="006665CD">
        <w:rPr>
          <w:color w:val="000000" w:themeColor="text1"/>
          <w:spacing w:val="1"/>
          <w:lang w:val="en-US"/>
        </w:rPr>
        <w:instrText>forms</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information</w:instrText>
      </w:r>
      <w:r w:rsidRPr="006665CD">
        <w:rPr>
          <w:color w:val="000000" w:themeColor="text1"/>
          <w:spacing w:val="1"/>
        </w:rPr>
        <w:instrText xml:space="preserve"> </w:instrText>
      </w:r>
      <w:r w:rsidRPr="006665CD">
        <w:rPr>
          <w:color w:val="000000" w:themeColor="text1"/>
          <w:spacing w:val="1"/>
          <w:lang w:val="en-US"/>
        </w:rPr>
        <w:instrText>processing</w:instrText>
      </w:r>
      <w:r w:rsidRPr="006665CD">
        <w:rPr>
          <w:color w:val="000000" w:themeColor="text1"/>
          <w:spacing w:val="1"/>
        </w:rPr>
        <w:instrText xml:space="preserve">, </w:instrText>
      </w:r>
      <w:r w:rsidRPr="006665CD">
        <w:rPr>
          <w:color w:val="000000" w:themeColor="text1"/>
          <w:spacing w:val="1"/>
          <w:lang w:val="en-US"/>
        </w:rPr>
        <w:instrText>with</w:instrText>
      </w:r>
      <w:r w:rsidRPr="006665CD">
        <w:rPr>
          <w:color w:val="000000" w:themeColor="text1"/>
          <w:spacing w:val="1"/>
        </w:rPr>
        <w:instrText xml:space="preserve"> </w:instrText>
      </w:r>
      <w:r w:rsidRPr="006665CD">
        <w:rPr>
          <w:color w:val="000000" w:themeColor="text1"/>
          <w:spacing w:val="1"/>
          <w:lang w:val="en-US"/>
        </w:rPr>
        <w:instrText>individuals</w:instrText>
      </w:r>
      <w:r w:rsidRPr="006665CD">
        <w:rPr>
          <w:color w:val="000000" w:themeColor="text1"/>
          <w:spacing w:val="1"/>
        </w:rPr>
        <w:instrText xml:space="preserve"> </w:instrText>
      </w:r>
      <w:r w:rsidRPr="006665CD">
        <w:rPr>
          <w:color w:val="000000" w:themeColor="text1"/>
          <w:spacing w:val="1"/>
          <w:lang w:val="en-US"/>
        </w:rPr>
        <w:instrText>differing</w:instrText>
      </w:r>
      <w:r w:rsidRPr="006665CD">
        <w:rPr>
          <w:color w:val="000000" w:themeColor="text1"/>
          <w:spacing w:val="1"/>
        </w:rPr>
        <w:instrText xml:space="preserve"> </w:instrText>
      </w:r>
      <w:r w:rsidRPr="006665CD">
        <w:rPr>
          <w:color w:val="000000" w:themeColor="text1"/>
          <w:spacing w:val="1"/>
          <w:lang w:val="en-US"/>
        </w:rPr>
        <w:instrText>from</w:instrText>
      </w:r>
      <w:r w:rsidRPr="006665CD">
        <w:rPr>
          <w:color w:val="000000" w:themeColor="text1"/>
          <w:spacing w:val="1"/>
        </w:rPr>
        <w:instrText xml:space="preserve"> </w:instrText>
      </w:r>
      <w:r w:rsidRPr="006665CD">
        <w:rPr>
          <w:color w:val="000000" w:themeColor="text1"/>
          <w:spacing w:val="1"/>
          <w:lang w:val="en-US"/>
        </w:rPr>
        <w:instrText>one</w:instrText>
      </w:r>
      <w:r w:rsidRPr="006665CD">
        <w:rPr>
          <w:color w:val="000000" w:themeColor="text1"/>
          <w:spacing w:val="1"/>
        </w:rPr>
        <w:instrText xml:space="preserve"> </w:instrText>
      </w:r>
      <w:r w:rsidRPr="006665CD">
        <w:rPr>
          <w:color w:val="000000" w:themeColor="text1"/>
          <w:spacing w:val="1"/>
          <w:lang w:val="en-US"/>
        </w:rPr>
        <w:instrText>another</w:instrText>
      </w:r>
      <w:r w:rsidRPr="006665CD">
        <w:rPr>
          <w:color w:val="000000" w:themeColor="text1"/>
          <w:spacing w:val="1"/>
        </w:rPr>
        <w:instrText xml:space="preserve"> </w:instrText>
      </w:r>
      <w:r w:rsidRPr="006665CD">
        <w:rPr>
          <w:color w:val="000000" w:themeColor="text1"/>
          <w:spacing w:val="1"/>
          <w:lang w:val="en-US"/>
        </w:rPr>
        <w:instrText>in</w:instrText>
      </w:r>
      <w:r w:rsidRPr="006665CD">
        <w:rPr>
          <w:color w:val="000000" w:themeColor="text1"/>
          <w:spacing w:val="1"/>
        </w:rPr>
        <w:instrText xml:space="preserve"> </w:instrText>
      </w:r>
      <w:r w:rsidRPr="006665CD">
        <w:rPr>
          <w:color w:val="000000" w:themeColor="text1"/>
          <w:spacing w:val="1"/>
          <w:lang w:val="en-US"/>
        </w:rPr>
        <w:instrText>the</w:instrText>
      </w:r>
      <w:r w:rsidRPr="006665CD">
        <w:rPr>
          <w:color w:val="000000" w:themeColor="text1"/>
          <w:spacing w:val="1"/>
        </w:rPr>
        <w:instrText xml:space="preserve"> </w:instrText>
      </w:r>
      <w:r w:rsidRPr="006665CD">
        <w:rPr>
          <w:color w:val="000000" w:themeColor="text1"/>
          <w:spacing w:val="1"/>
          <w:lang w:val="en-US"/>
        </w:rPr>
        <w:instrText>specific</w:instrText>
      </w:r>
      <w:r w:rsidRPr="006665CD">
        <w:rPr>
          <w:color w:val="000000" w:themeColor="text1"/>
          <w:spacing w:val="1"/>
        </w:rPr>
        <w:instrText xml:space="preserve"> </w:instrText>
      </w:r>
      <w:r w:rsidRPr="006665CD">
        <w:rPr>
          <w:color w:val="000000" w:themeColor="text1"/>
          <w:spacing w:val="1"/>
          <w:lang w:val="en-US"/>
        </w:rPr>
        <w:instrText>profile</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intelligences</w:instrText>
      </w:r>
      <w:r w:rsidRPr="006665CD">
        <w:rPr>
          <w:color w:val="000000" w:themeColor="text1"/>
          <w:spacing w:val="1"/>
        </w:rPr>
        <w:instrText xml:space="preserve"> </w:instrText>
      </w:r>
      <w:r w:rsidRPr="006665CD">
        <w:rPr>
          <w:color w:val="000000" w:themeColor="text1"/>
          <w:spacing w:val="1"/>
          <w:lang w:val="en-US"/>
        </w:rPr>
        <w:instrText>that</w:instrText>
      </w:r>
      <w:r w:rsidRPr="006665CD">
        <w:rPr>
          <w:color w:val="000000" w:themeColor="text1"/>
          <w:spacing w:val="1"/>
        </w:rPr>
        <w:instrText xml:space="preserve"> </w:instrText>
      </w:r>
      <w:r w:rsidRPr="006665CD">
        <w:rPr>
          <w:color w:val="000000" w:themeColor="text1"/>
          <w:spacing w:val="1"/>
          <w:lang w:val="en-US"/>
        </w:rPr>
        <w:instrText>they</w:instrText>
      </w:r>
      <w:r w:rsidRPr="006665CD">
        <w:rPr>
          <w:color w:val="000000" w:themeColor="text1"/>
          <w:spacing w:val="1"/>
        </w:rPr>
        <w:instrText xml:space="preserve"> </w:instrText>
      </w:r>
      <w:r w:rsidRPr="006665CD">
        <w:rPr>
          <w:color w:val="000000" w:themeColor="text1"/>
          <w:spacing w:val="1"/>
          <w:lang w:val="en-US"/>
        </w:rPr>
        <w:instrText>exhibit</w:instrText>
      </w:r>
      <w:r w:rsidRPr="006665CD">
        <w:rPr>
          <w:color w:val="000000" w:themeColor="text1"/>
          <w:spacing w:val="1"/>
        </w:rPr>
        <w:instrText xml:space="preserve">. </w:instrText>
      </w:r>
      <w:r w:rsidRPr="006665CD">
        <w:rPr>
          <w:color w:val="000000" w:themeColor="text1"/>
          <w:spacing w:val="1"/>
          <w:lang w:val="en-US"/>
        </w:rPr>
        <w:instrText>The</w:instrText>
      </w:r>
      <w:r w:rsidRPr="006665CD">
        <w:rPr>
          <w:color w:val="000000" w:themeColor="text1"/>
          <w:spacing w:val="1"/>
        </w:rPr>
        <w:instrText xml:space="preserve"> </w:instrText>
      </w:r>
      <w:r w:rsidRPr="006665CD">
        <w:rPr>
          <w:color w:val="000000" w:themeColor="text1"/>
          <w:spacing w:val="1"/>
          <w:lang w:val="en-US"/>
        </w:rPr>
        <w:instrText>range</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human</w:instrText>
      </w:r>
      <w:r w:rsidRPr="006665CD">
        <w:rPr>
          <w:color w:val="000000" w:themeColor="text1"/>
          <w:spacing w:val="1"/>
        </w:rPr>
        <w:instrText xml:space="preserve"> </w:instrText>
      </w:r>
      <w:r w:rsidRPr="006665CD">
        <w:rPr>
          <w:color w:val="000000" w:themeColor="text1"/>
          <w:spacing w:val="1"/>
          <w:lang w:val="en-US"/>
        </w:rPr>
        <w:instrText>intelligences</w:instrText>
      </w:r>
      <w:r w:rsidRPr="006665CD">
        <w:rPr>
          <w:color w:val="000000" w:themeColor="text1"/>
          <w:spacing w:val="1"/>
        </w:rPr>
        <w:instrText xml:space="preserve"> </w:instrText>
      </w:r>
      <w:r w:rsidRPr="006665CD">
        <w:rPr>
          <w:color w:val="000000" w:themeColor="text1"/>
          <w:spacing w:val="1"/>
          <w:lang w:val="en-US"/>
        </w:rPr>
        <w:instrText>is</w:instrText>
      </w:r>
      <w:r w:rsidRPr="006665CD">
        <w:rPr>
          <w:color w:val="000000" w:themeColor="text1"/>
          <w:spacing w:val="1"/>
        </w:rPr>
        <w:instrText xml:space="preserve"> </w:instrText>
      </w:r>
      <w:r w:rsidRPr="006665CD">
        <w:rPr>
          <w:color w:val="000000" w:themeColor="text1"/>
          <w:spacing w:val="1"/>
          <w:lang w:val="en-US"/>
        </w:rPr>
        <w:instrText>best</w:instrText>
      </w:r>
      <w:r w:rsidRPr="006665CD">
        <w:rPr>
          <w:color w:val="000000" w:themeColor="text1"/>
          <w:spacing w:val="1"/>
        </w:rPr>
        <w:instrText xml:space="preserve"> </w:instrText>
      </w:r>
      <w:r w:rsidRPr="006665CD">
        <w:rPr>
          <w:color w:val="000000" w:themeColor="text1"/>
          <w:spacing w:val="1"/>
          <w:lang w:val="en-US"/>
        </w:rPr>
        <w:instrText>assessed</w:instrText>
      </w:r>
      <w:r w:rsidRPr="006665CD">
        <w:rPr>
          <w:color w:val="000000" w:themeColor="text1"/>
          <w:spacing w:val="1"/>
        </w:rPr>
        <w:instrText xml:space="preserve"> </w:instrText>
      </w:r>
      <w:r w:rsidRPr="006665CD">
        <w:rPr>
          <w:color w:val="000000" w:themeColor="text1"/>
          <w:spacing w:val="1"/>
          <w:lang w:val="en-US"/>
        </w:rPr>
        <w:instrText>through</w:instrText>
      </w:r>
      <w:r w:rsidRPr="006665CD">
        <w:rPr>
          <w:color w:val="000000" w:themeColor="text1"/>
          <w:spacing w:val="1"/>
        </w:rPr>
        <w:instrText xml:space="preserve"> </w:instrText>
      </w:r>
      <w:r w:rsidRPr="006665CD">
        <w:rPr>
          <w:color w:val="000000" w:themeColor="text1"/>
          <w:spacing w:val="1"/>
          <w:lang w:val="en-US"/>
        </w:rPr>
        <w:instrText>contextually</w:instrText>
      </w:r>
      <w:r w:rsidRPr="006665CD">
        <w:rPr>
          <w:color w:val="000000" w:themeColor="text1"/>
          <w:spacing w:val="1"/>
        </w:rPr>
        <w:instrText xml:space="preserve"> </w:instrText>
      </w:r>
      <w:r w:rsidRPr="006665CD">
        <w:rPr>
          <w:color w:val="000000" w:themeColor="text1"/>
          <w:spacing w:val="1"/>
          <w:lang w:val="en-US"/>
        </w:rPr>
        <w:instrText>based</w:instrText>
      </w:r>
      <w:r w:rsidRPr="006665CD">
        <w:rPr>
          <w:color w:val="000000" w:themeColor="text1"/>
          <w:spacing w:val="1"/>
        </w:rPr>
        <w:instrText>, “</w:instrText>
      </w:r>
      <w:r w:rsidRPr="006665CD">
        <w:rPr>
          <w:color w:val="000000" w:themeColor="text1"/>
          <w:spacing w:val="1"/>
          <w:lang w:val="en-US"/>
        </w:rPr>
        <w:instrText>intelligence</w:instrText>
      </w:r>
      <w:r w:rsidRPr="006665CD">
        <w:rPr>
          <w:color w:val="000000" w:themeColor="text1"/>
          <w:spacing w:val="1"/>
        </w:rPr>
        <w:instrText>-</w:instrText>
      </w:r>
      <w:r w:rsidRPr="006665CD">
        <w:rPr>
          <w:color w:val="000000" w:themeColor="text1"/>
          <w:spacing w:val="1"/>
          <w:lang w:val="en-US"/>
        </w:rPr>
        <w:instrText>fair</w:instrText>
      </w:r>
      <w:r w:rsidRPr="006665CD">
        <w:rPr>
          <w:color w:val="000000" w:themeColor="text1"/>
          <w:spacing w:val="1"/>
        </w:rPr>
        <w:instrText xml:space="preserve">” </w:instrText>
      </w:r>
      <w:r w:rsidRPr="006665CD">
        <w:rPr>
          <w:color w:val="000000" w:themeColor="text1"/>
          <w:spacing w:val="1"/>
          <w:lang w:val="en-US"/>
        </w:rPr>
        <w:instrText>instruments</w:instrText>
      </w:r>
      <w:r w:rsidRPr="006665CD">
        <w:rPr>
          <w:color w:val="000000" w:themeColor="text1"/>
          <w:spacing w:val="1"/>
        </w:rPr>
        <w:instrText xml:space="preserve">. </w:instrText>
      </w:r>
      <w:r w:rsidRPr="006665CD">
        <w:rPr>
          <w:color w:val="000000" w:themeColor="text1"/>
          <w:spacing w:val="1"/>
          <w:lang w:val="en-US"/>
        </w:rPr>
        <w:instrText>Three</w:instrText>
      </w:r>
      <w:r w:rsidRPr="006665CD">
        <w:rPr>
          <w:color w:val="000000" w:themeColor="text1"/>
          <w:spacing w:val="1"/>
        </w:rPr>
        <w:instrText xml:space="preserve"> </w:instrText>
      </w:r>
      <w:r w:rsidRPr="006665CD">
        <w:rPr>
          <w:color w:val="000000" w:themeColor="text1"/>
          <w:spacing w:val="1"/>
          <w:lang w:val="en-US"/>
        </w:rPr>
        <w:instrText>research</w:instrText>
      </w:r>
      <w:r w:rsidRPr="006665CD">
        <w:rPr>
          <w:color w:val="000000" w:themeColor="text1"/>
          <w:spacing w:val="1"/>
        </w:rPr>
        <w:instrText xml:space="preserve"> </w:instrText>
      </w:r>
      <w:r w:rsidRPr="006665CD">
        <w:rPr>
          <w:color w:val="000000" w:themeColor="text1"/>
          <w:spacing w:val="1"/>
          <w:lang w:val="en-US"/>
        </w:rPr>
        <w:instrText>projects</w:instrText>
      </w:r>
      <w:r w:rsidRPr="006665CD">
        <w:rPr>
          <w:color w:val="000000" w:themeColor="text1"/>
          <w:spacing w:val="1"/>
        </w:rPr>
        <w:instrText xml:space="preserve"> </w:instrText>
      </w:r>
      <w:r w:rsidRPr="006665CD">
        <w:rPr>
          <w:color w:val="000000" w:themeColor="text1"/>
          <w:spacing w:val="1"/>
          <w:lang w:val="en-US"/>
        </w:rPr>
        <w:instrText>growing</w:instrText>
      </w:r>
      <w:r w:rsidRPr="006665CD">
        <w:rPr>
          <w:color w:val="000000" w:themeColor="text1"/>
          <w:spacing w:val="1"/>
        </w:rPr>
        <w:instrText xml:space="preserve"> </w:instrText>
      </w:r>
      <w:r w:rsidRPr="006665CD">
        <w:rPr>
          <w:color w:val="000000" w:themeColor="text1"/>
          <w:spacing w:val="1"/>
          <w:lang w:val="en-US"/>
        </w:rPr>
        <w:instrText>out</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the</w:instrText>
      </w:r>
      <w:r w:rsidRPr="006665CD">
        <w:rPr>
          <w:color w:val="000000" w:themeColor="text1"/>
          <w:spacing w:val="1"/>
        </w:rPr>
        <w:instrText xml:space="preserve"> </w:instrText>
      </w:r>
      <w:r w:rsidRPr="006665CD">
        <w:rPr>
          <w:color w:val="000000" w:themeColor="text1"/>
          <w:spacing w:val="1"/>
          <w:lang w:val="en-US"/>
        </w:rPr>
        <w:instrText>theory</w:instrText>
      </w:r>
      <w:r w:rsidRPr="006665CD">
        <w:rPr>
          <w:color w:val="000000" w:themeColor="text1"/>
          <w:spacing w:val="1"/>
        </w:rPr>
        <w:instrText xml:space="preserve"> </w:instrText>
      </w:r>
      <w:r w:rsidRPr="006665CD">
        <w:rPr>
          <w:color w:val="000000" w:themeColor="text1"/>
          <w:spacing w:val="1"/>
          <w:lang w:val="en-US"/>
        </w:rPr>
        <w:instrText>are</w:instrText>
      </w:r>
      <w:r w:rsidRPr="006665CD">
        <w:rPr>
          <w:color w:val="000000" w:themeColor="text1"/>
          <w:spacing w:val="1"/>
        </w:rPr>
        <w:instrText xml:space="preserve"> </w:instrText>
      </w:r>
      <w:r w:rsidRPr="006665CD">
        <w:rPr>
          <w:color w:val="000000" w:themeColor="text1"/>
          <w:spacing w:val="1"/>
          <w:lang w:val="en-US"/>
        </w:rPr>
        <w:instrText>described</w:instrText>
      </w:r>
      <w:r w:rsidRPr="006665CD">
        <w:rPr>
          <w:color w:val="000000" w:themeColor="text1"/>
          <w:spacing w:val="1"/>
        </w:rPr>
        <w:instrText xml:space="preserve">. </w:instrText>
      </w:r>
      <w:r w:rsidRPr="006665CD">
        <w:rPr>
          <w:color w:val="000000" w:themeColor="text1"/>
          <w:spacing w:val="1"/>
          <w:lang w:val="en-US"/>
        </w:rPr>
        <w:instrText>Preliminary</w:instrText>
      </w:r>
      <w:r w:rsidRPr="006665CD">
        <w:rPr>
          <w:color w:val="000000" w:themeColor="text1"/>
          <w:spacing w:val="1"/>
        </w:rPr>
        <w:instrText xml:space="preserve"> </w:instrText>
      </w:r>
      <w:r w:rsidRPr="006665CD">
        <w:rPr>
          <w:color w:val="000000" w:themeColor="text1"/>
          <w:spacing w:val="1"/>
          <w:lang w:val="en-US"/>
        </w:rPr>
        <w:instrText>data</w:instrText>
      </w:r>
      <w:r w:rsidRPr="006665CD">
        <w:rPr>
          <w:color w:val="000000" w:themeColor="text1"/>
          <w:spacing w:val="1"/>
        </w:rPr>
        <w:instrText xml:space="preserve"> </w:instrText>
      </w:r>
      <w:r w:rsidRPr="006665CD">
        <w:rPr>
          <w:color w:val="000000" w:themeColor="text1"/>
          <w:spacing w:val="1"/>
          <w:lang w:val="en-US"/>
        </w:rPr>
        <w:instrText>secured</w:instrText>
      </w:r>
      <w:r w:rsidRPr="006665CD">
        <w:rPr>
          <w:color w:val="000000" w:themeColor="text1"/>
          <w:spacing w:val="1"/>
        </w:rPr>
        <w:instrText xml:space="preserve"> </w:instrText>
      </w:r>
      <w:r w:rsidRPr="006665CD">
        <w:rPr>
          <w:color w:val="000000" w:themeColor="text1"/>
          <w:spacing w:val="1"/>
          <w:lang w:val="en-US"/>
        </w:rPr>
        <w:instrText>from</w:instrText>
      </w:r>
      <w:r w:rsidRPr="006665CD">
        <w:rPr>
          <w:color w:val="000000" w:themeColor="text1"/>
          <w:spacing w:val="1"/>
        </w:rPr>
        <w:instrText xml:space="preserve"> </w:instrText>
      </w:r>
      <w:r w:rsidRPr="006665CD">
        <w:rPr>
          <w:color w:val="000000" w:themeColor="text1"/>
          <w:spacing w:val="1"/>
          <w:lang w:val="en-US"/>
        </w:rPr>
        <w:instrText>Project</w:instrText>
      </w:r>
      <w:r w:rsidRPr="006665CD">
        <w:rPr>
          <w:color w:val="000000" w:themeColor="text1"/>
          <w:spacing w:val="1"/>
        </w:rPr>
        <w:instrText xml:space="preserve"> </w:instrText>
      </w:r>
      <w:r w:rsidRPr="006665CD">
        <w:rPr>
          <w:color w:val="000000" w:themeColor="text1"/>
          <w:spacing w:val="1"/>
          <w:lang w:val="en-US"/>
        </w:rPr>
        <w:instrText>Spectrum</w:instrText>
      </w:r>
      <w:r w:rsidRPr="006665CD">
        <w:rPr>
          <w:color w:val="000000" w:themeColor="text1"/>
          <w:spacing w:val="1"/>
        </w:rPr>
        <w:instrText xml:space="preserve">, </w:instrText>
      </w:r>
      <w:r w:rsidRPr="006665CD">
        <w:rPr>
          <w:color w:val="000000" w:themeColor="text1"/>
          <w:spacing w:val="1"/>
          <w:lang w:val="en-US"/>
        </w:rPr>
        <w:instrText>an</w:instrText>
      </w:r>
      <w:r w:rsidRPr="006665CD">
        <w:rPr>
          <w:color w:val="000000" w:themeColor="text1"/>
          <w:spacing w:val="1"/>
        </w:rPr>
        <w:instrText xml:space="preserve"> </w:instrText>
      </w:r>
      <w:r w:rsidRPr="006665CD">
        <w:rPr>
          <w:color w:val="000000" w:themeColor="text1"/>
          <w:spacing w:val="1"/>
          <w:lang w:val="en-US"/>
        </w:rPr>
        <w:instrText>application</w:instrText>
      </w:r>
      <w:r w:rsidRPr="006665CD">
        <w:rPr>
          <w:color w:val="000000" w:themeColor="text1"/>
          <w:spacing w:val="1"/>
        </w:rPr>
        <w:instrText xml:space="preserve"> </w:instrText>
      </w:r>
      <w:r w:rsidRPr="006665CD">
        <w:rPr>
          <w:color w:val="000000" w:themeColor="text1"/>
          <w:spacing w:val="1"/>
          <w:lang w:val="en-US"/>
        </w:rPr>
        <w:instrText>in</w:instrText>
      </w:r>
      <w:r w:rsidRPr="006665CD">
        <w:rPr>
          <w:color w:val="000000" w:themeColor="text1"/>
          <w:spacing w:val="1"/>
        </w:rPr>
        <w:instrText xml:space="preserve"> </w:instrText>
      </w:r>
      <w:r w:rsidRPr="006665CD">
        <w:rPr>
          <w:color w:val="000000" w:themeColor="text1"/>
          <w:spacing w:val="1"/>
          <w:lang w:val="en-US"/>
        </w:rPr>
        <w:instrText>early</w:instrText>
      </w:r>
      <w:r w:rsidRPr="006665CD">
        <w:rPr>
          <w:color w:val="000000" w:themeColor="text1"/>
          <w:spacing w:val="1"/>
        </w:rPr>
        <w:instrText xml:space="preserve"> </w:instrText>
      </w:r>
      <w:r w:rsidRPr="006665CD">
        <w:rPr>
          <w:color w:val="000000" w:themeColor="text1"/>
          <w:spacing w:val="1"/>
          <w:lang w:val="en-US"/>
        </w:rPr>
        <w:instrText>childhood</w:instrText>
      </w:r>
      <w:r w:rsidRPr="006665CD">
        <w:rPr>
          <w:color w:val="000000" w:themeColor="text1"/>
          <w:spacing w:val="1"/>
        </w:rPr>
        <w:instrText xml:space="preserve">, </w:instrText>
      </w:r>
      <w:r w:rsidRPr="006665CD">
        <w:rPr>
          <w:color w:val="000000" w:themeColor="text1"/>
          <w:spacing w:val="1"/>
          <w:lang w:val="en-US"/>
        </w:rPr>
        <w:instrText>indicate</w:instrText>
      </w:r>
      <w:r w:rsidRPr="006665CD">
        <w:rPr>
          <w:color w:val="000000" w:themeColor="text1"/>
          <w:spacing w:val="1"/>
        </w:rPr>
        <w:instrText xml:space="preserve"> </w:instrText>
      </w:r>
      <w:r w:rsidRPr="006665CD">
        <w:rPr>
          <w:color w:val="000000" w:themeColor="text1"/>
          <w:spacing w:val="1"/>
          <w:lang w:val="en-US"/>
        </w:rPr>
        <w:instrText>that</w:instrText>
      </w:r>
      <w:r w:rsidRPr="006665CD">
        <w:rPr>
          <w:color w:val="000000" w:themeColor="text1"/>
          <w:spacing w:val="1"/>
        </w:rPr>
        <w:instrText xml:space="preserve"> </w:instrText>
      </w:r>
      <w:r w:rsidRPr="006665CD">
        <w:rPr>
          <w:color w:val="000000" w:themeColor="text1"/>
          <w:spacing w:val="1"/>
          <w:lang w:val="en-US"/>
        </w:rPr>
        <w:instrText>even</w:instrText>
      </w:r>
      <w:r w:rsidRPr="006665CD">
        <w:rPr>
          <w:color w:val="000000" w:themeColor="text1"/>
          <w:spacing w:val="1"/>
        </w:rPr>
        <w:instrText xml:space="preserve"> 4- </w:instrText>
      </w:r>
      <w:r w:rsidRPr="006665CD">
        <w:rPr>
          <w:color w:val="000000" w:themeColor="text1"/>
          <w:spacing w:val="1"/>
          <w:lang w:val="en-US"/>
        </w:rPr>
        <w:instrText>and</w:instrText>
      </w:r>
      <w:r w:rsidRPr="006665CD">
        <w:rPr>
          <w:color w:val="000000" w:themeColor="text1"/>
          <w:spacing w:val="1"/>
        </w:rPr>
        <w:instrText xml:space="preserve"> 5-</w:instrText>
      </w:r>
      <w:r w:rsidRPr="006665CD">
        <w:rPr>
          <w:color w:val="000000" w:themeColor="text1"/>
          <w:spacing w:val="1"/>
          <w:lang w:val="en-US"/>
        </w:rPr>
        <w:instrText>year</w:instrText>
      </w:r>
      <w:r w:rsidRPr="006665CD">
        <w:rPr>
          <w:color w:val="000000" w:themeColor="text1"/>
          <w:spacing w:val="1"/>
        </w:rPr>
        <w:instrText>-</w:instrText>
      </w:r>
      <w:r w:rsidRPr="006665CD">
        <w:rPr>
          <w:color w:val="000000" w:themeColor="text1"/>
          <w:spacing w:val="1"/>
          <w:lang w:val="en-US"/>
        </w:rPr>
        <w:instrText>old</w:instrText>
      </w:r>
      <w:r w:rsidRPr="006665CD">
        <w:rPr>
          <w:color w:val="000000" w:themeColor="text1"/>
          <w:spacing w:val="1"/>
        </w:rPr>
        <w:instrText xml:space="preserve"> </w:instrText>
      </w:r>
      <w:r w:rsidRPr="006665CD">
        <w:rPr>
          <w:color w:val="000000" w:themeColor="text1"/>
          <w:spacing w:val="1"/>
          <w:lang w:val="en-US"/>
        </w:rPr>
        <w:instrText>children</w:instrText>
      </w:r>
      <w:r w:rsidRPr="006665CD">
        <w:rPr>
          <w:color w:val="000000" w:themeColor="text1"/>
          <w:spacing w:val="1"/>
        </w:rPr>
        <w:instrText xml:space="preserve"> </w:instrText>
      </w:r>
      <w:r w:rsidRPr="006665CD">
        <w:rPr>
          <w:color w:val="000000" w:themeColor="text1"/>
          <w:spacing w:val="1"/>
          <w:lang w:val="en-US"/>
        </w:rPr>
        <w:instrText>exhibit</w:instrText>
      </w:r>
      <w:r w:rsidRPr="006665CD">
        <w:rPr>
          <w:color w:val="000000" w:themeColor="text1"/>
          <w:spacing w:val="1"/>
        </w:rPr>
        <w:instrText xml:space="preserve"> </w:instrText>
      </w:r>
      <w:r w:rsidRPr="006665CD">
        <w:rPr>
          <w:color w:val="000000" w:themeColor="text1"/>
          <w:spacing w:val="1"/>
          <w:lang w:val="en-US"/>
        </w:rPr>
        <w:instrText>distinctive</w:instrText>
      </w:r>
      <w:r w:rsidRPr="006665CD">
        <w:rPr>
          <w:color w:val="000000" w:themeColor="text1"/>
          <w:spacing w:val="1"/>
        </w:rPr>
        <w:instrText xml:space="preserve"> </w:instrText>
      </w:r>
      <w:r w:rsidRPr="006665CD">
        <w:rPr>
          <w:color w:val="000000" w:themeColor="text1"/>
          <w:spacing w:val="1"/>
          <w:lang w:val="en-US"/>
        </w:rPr>
        <w:instrText>profiles</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strength</w:instrText>
      </w:r>
      <w:r w:rsidRPr="006665CD">
        <w:rPr>
          <w:color w:val="000000" w:themeColor="text1"/>
          <w:spacing w:val="1"/>
        </w:rPr>
        <w:instrText xml:space="preserve"> </w:instrText>
      </w:r>
      <w:r w:rsidRPr="006665CD">
        <w:rPr>
          <w:color w:val="000000" w:themeColor="text1"/>
          <w:spacing w:val="1"/>
          <w:lang w:val="en-US"/>
        </w:rPr>
        <w:instrText>and</w:instrText>
      </w:r>
      <w:r w:rsidRPr="006665CD">
        <w:rPr>
          <w:color w:val="000000" w:themeColor="text1"/>
          <w:spacing w:val="1"/>
        </w:rPr>
        <w:instrText xml:space="preserve"> </w:instrText>
      </w:r>
      <w:r w:rsidRPr="006665CD">
        <w:rPr>
          <w:color w:val="000000" w:themeColor="text1"/>
          <w:spacing w:val="1"/>
          <w:lang w:val="en-US"/>
        </w:rPr>
        <w:instrText>weakness</w:instrText>
      </w:r>
      <w:r w:rsidRPr="006665CD">
        <w:rPr>
          <w:color w:val="000000" w:themeColor="text1"/>
          <w:spacing w:val="1"/>
        </w:rPr>
        <w:instrText xml:space="preserve">. </w:instrText>
      </w:r>
      <w:r w:rsidRPr="006665CD">
        <w:rPr>
          <w:color w:val="000000" w:themeColor="text1"/>
          <w:spacing w:val="1"/>
          <w:lang w:val="en-US"/>
        </w:rPr>
        <w:instrText>Moreover</w:instrText>
      </w:r>
      <w:r w:rsidRPr="006665CD">
        <w:rPr>
          <w:color w:val="000000" w:themeColor="text1"/>
          <w:spacing w:val="1"/>
        </w:rPr>
        <w:instrText xml:space="preserve">, </w:instrText>
      </w:r>
      <w:r w:rsidRPr="006665CD">
        <w:rPr>
          <w:color w:val="000000" w:themeColor="text1"/>
          <w:spacing w:val="1"/>
          <w:lang w:val="en-US"/>
        </w:rPr>
        <w:instrText>measures</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the</w:instrText>
      </w:r>
      <w:r w:rsidRPr="006665CD">
        <w:rPr>
          <w:color w:val="000000" w:themeColor="text1"/>
          <w:spacing w:val="1"/>
        </w:rPr>
        <w:instrText xml:space="preserve"> </w:instrText>
      </w:r>
      <w:r w:rsidRPr="006665CD">
        <w:rPr>
          <w:color w:val="000000" w:themeColor="text1"/>
          <w:spacing w:val="1"/>
          <w:lang w:val="en-US"/>
        </w:rPr>
        <w:instrText>various</w:instrText>
      </w:r>
      <w:r w:rsidRPr="006665CD">
        <w:rPr>
          <w:color w:val="000000" w:themeColor="text1"/>
          <w:spacing w:val="1"/>
        </w:rPr>
        <w:instrText xml:space="preserve"> </w:instrText>
      </w:r>
      <w:r w:rsidRPr="006665CD">
        <w:rPr>
          <w:color w:val="000000" w:themeColor="text1"/>
          <w:spacing w:val="1"/>
          <w:lang w:val="en-US"/>
        </w:rPr>
        <w:instrText>intelligences</w:instrText>
      </w:r>
      <w:r w:rsidRPr="006665CD">
        <w:rPr>
          <w:color w:val="000000" w:themeColor="text1"/>
          <w:spacing w:val="1"/>
        </w:rPr>
        <w:instrText xml:space="preserve"> </w:instrText>
      </w:r>
      <w:r w:rsidRPr="006665CD">
        <w:rPr>
          <w:color w:val="000000" w:themeColor="text1"/>
          <w:spacing w:val="1"/>
          <w:lang w:val="en-US"/>
        </w:rPr>
        <w:instrText>are</w:instrText>
      </w:r>
      <w:r w:rsidRPr="006665CD">
        <w:rPr>
          <w:color w:val="000000" w:themeColor="text1"/>
          <w:spacing w:val="1"/>
        </w:rPr>
        <w:instrText xml:space="preserve"> </w:instrText>
      </w:r>
      <w:r w:rsidRPr="006665CD">
        <w:rPr>
          <w:color w:val="000000" w:themeColor="text1"/>
          <w:spacing w:val="1"/>
          <w:lang w:val="en-US"/>
        </w:rPr>
        <w:instrText>largely</w:instrText>
      </w:r>
      <w:r w:rsidRPr="006665CD">
        <w:rPr>
          <w:color w:val="000000" w:themeColor="text1"/>
          <w:spacing w:val="1"/>
        </w:rPr>
        <w:instrText xml:space="preserve"> </w:instrText>
      </w:r>
      <w:r w:rsidRPr="006665CD">
        <w:rPr>
          <w:color w:val="000000" w:themeColor="text1"/>
          <w:spacing w:val="1"/>
          <w:lang w:val="en-US"/>
        </w:rPr>
        <w:instrText>independent</w:instrText>
      </w:r>
      <w:r w:rsidRPr="006665CD">
        <w:rPr>
          <w:color w:val="000000" w:themeColor="text1"/>
          <w:spacing w:val="1"/>
        </w:rPr>
        <w:instrText xml:space="preserve"> </w:instrText>
      </w:r>
      <w:r w:rsidRPr="006665CD">
        <w:rPr>
          <w:color w:val="000000" w:themeColor="text1"/>
          <w:spacing w:val="1"/>
          <w:lang w:val="en-US"/>
        </w:rPr>
        <w:instrText>and</w:instrText>
      </w:r>
      <w:r w:rsidRPr="006665CD">
        <w:rPr>
          <w:color w:val="000000" w:themeColor="text1"/>
          <w:spacing w:val="1"/>
        </w:rPr>
        <w:instrText xml:space="preserve"> </w:instrText>
      </w:r>
      <w:r w:rsidRPr="006665CD">
        <w:rPr>
          <w:color w:val="000000" w:themeColor="text1"/>
          <w:spacing w:val="1"/>
          <w:lang w:val="en-US"/>
        </w:rPr>
        <w:instrText>tap</w:instrText>
      </w:r>
      <w:r w:rsidRPr="006665CD">
        <w:rPr>
          <w:color w:val="000000" w:themeColor="text1"/>
          <w:spacing w:val="1"/>
        </w:rPr>
        <w:instrText xml:space="preserve"> </w:instrText>
      </w:r>
      <w:r w:rsidRPr="006665CD">
        <w:rPr>
          <w:color w:val="000000" w:themeColor="text1"/>
          <w:spacing w:val="1"/>
          <w:lang w:val="en-US"/>
        </w:rPr>
        <w:instrText>abilities</w:instrText>
      </w:r>
      <w:r w:rsidRPr="006665CD">
        <w:rPr>
          <w:color w:val="000000" w:themeColor="text1"/>
          <w:spacing w:val="1"/>
        </w:rPr>
        <w:instrText xml:space="preserve"> </w:instrText>
      </w:r>
      <w:r w:rsidRPr="006665CD">
        <w:rPr>
          <w:color w:val="000000" w:themeColor="text1"/>
          <w:spacing w:val="1"/>
          <w:lang w:val="en-US"/>
        </w:rPr>
        <w:instrText>other</w:instrText>
      </w:r>
      <w:r w:rsidRPr="006665CD">
        <w:rPr>
          <w:color w:val="000000" w:themeColor="text1"/>
          <w:spacing w:val="1"/>
        </w:rPr>
        <w:instrText xml:space="preserve"> </w:instrText>
      </w:r>
      <w:r w:rsidRPr="006665CD">
        <w:rPr>
          <w:color w:val="000000" w:themeColor="text1"/>
          <w:spacing w:val="1"/>
          <w:lang w:val="en-US"/>
        </w:rPr>
        <w:instrText>than</w:instrText>
      </w:r>
      <w:r w:rsidRPr="006665CD">
        <w:rPr>
          <w:color w:val="000000" w:themeColor="text1"/>
          <w:spacing w:val="1"/>
        </w:rPr>
        <w:instrText xml:space="preserve"> </w:instrText>
      </w:r>
      <w:r w:rsidRPr="006665CD">
        <w:rPr>
          <w:color w:val="000000" w:themeColor="text1"/>
          <w:spacing w:val="1"/>
          <w:lang w:val="en-US"/>
        </w:rPr>
        <w:instrText>those</w:instrText>
      </w:r>
      <w:r w:rsidRPr="006665CD">
        <w:rPr>
          <w:color w:val="000000" w:themeColor="text1"/>
          <w:spacing w:val="1"/>
        </w:rPr>
        <w:instrText xml:space="preserve"> </w:instrText>
      </w:r>
      <w:r w:rsidRPr="006665CD">
        <w:rPr>
          <w:color w:val="000000" w:themeColor="text1"/>
          <w:spacing w:val="1"/>
          <w:lang w:val="en-US"/>
        </w:rPr>
        <w:instrText>measured</w:instrText>
      </w:r>
      <w:r w:rsidRPr="006665CD">
        <w:rPr>
          <w:color w:val="000000" w:themeColor="text1"/>
          <w:spacing w:val="1"/>
        </w:rPr>
        <w:instrText xml:space="preserve"> </w:instrText>
      </w:r>
      <w:r w:rsidRPr="006665CD">
        <w:rPr>
          <w:color w:val="000000" w:themeColor="text1"/>
          <w:spacing w:val="1"/>
          <w:lang w:val="en-US"/>
        </w:rPr>
        <w:instrText>by</w:instrText>
      </w:r>
      <w:r w:rsidRPr="006665CD">
        <w:rPr>
          <w:color w:val="000000" w:themeColor="text1"/>
          <w:spacing w:val="1"/>
        </w:rPr>
        <w:instrText xml:space="preserve"> </w:instrText>
      </w:r>
      <w:r w:rsidRPr="006665CD">
        <w:rPr>
          <w:color w:val="000000" w:themeColor="text1"/>
          <w:spacing w:val="1"/>
          <w:lang w:val="en-US"/>
        </w:rPr>
        <w:instrText>standard</w:instrText>
      </w:r>
      <w:r w:rsidRPr="006665CD">
        <w:rPr>
          <w:color w:val="000000" w:themeColor="text1"/>
          <w:spacing w:val="1"/>
        </w:rPr>
        <w:instrText xml:space="preserve"> </w:instrText>
      </w:r>
      <w:r w:rsidRPr="006665CD">
        <w:rPr>
          <w:color w:val="000000" w:themeColor="text1"/>
          <w:spacing w:val="1"/>
          <w:lang w:val="en-US"/>
        </w:rPr>
        <w:instrText>intelligence</w:instrText>
      </w:r>
      <w:r w:rsidRPr="006665CD">
        <w:rPr>
          <w:color w:val="000000" w:themeColor="text1"/>
          <w:spacing w:val="1"/>
        </w:rPr>
        <w:instrText xml:space="preserve"> </w:instrText>
      </w:r>
      <w:r w:rsidRPr="006665CD">
        <w:rPr>
          <w:color w:val="000000" w:themeColor="text1"/>
          <w:spacing w:val="1"/>
          <w:lang w:val="en-US"/>
        </w:rPr>
        <w:instrText>tests</w:instrText>
      </w:r>
      <w:r w:rsidRPr="006665CD">
        <w:rPr>
          <w:color w:val="000000" w:themeColor="text1"/>
          <w:spacing w:val="1"/>
        </w:rPr>
        <w:instrText xml:space="preserve">. © 1989, </w:instrText>
      </w:r>
      <w:r w:rsidRPr="006665CD">
        <w:rPr>
          <w:color w:val="000000" w:themeColor="text1"/>
          <w:spacing w:val="1"/>
          <w:lang w:val="en-US"/>
        </w:rPr>
        <w:instrText>Sage</w:instrText>
      </w:r>
      <w:r w:rsidRPr="006665CD">
        <w:rPr>
          <w:color w:val="000000" w:themeColor="text1"/>
          <w:spacing w:val="1"/>
        </w:rPr>
        <w:instrText xml:space="preserve"> </w:instrText>
      </w:r>
      <w:r w:rsidRPr="006665CD">
        <w:rPr>
          <w:color w:val="000000" w:themeColor="text1"/>
          <w:spacing w:val="1"/>
          <w:lang w:val="en-US"/>
        </w:rPr>
        <w:instrText>Publications</w:instrText>
      </w:r>
      <w:r w:rsidRPr="006665CD">
        <w:rPr>
          <w:color w:val="000000" w:themeColor="text1"/>
          <w:spacing w:val="1"/>
        </w:rPr>
        <w:instrText xml:space="preserve">. </w:instrText>
      </w:r>
      <w:r w:rsidRPr="006665CD">
        <w:rPr>
          <w:color w:val="000000" w:themeColor="text1"/>
          <w:spacing w:val="1"/>
          <w:lang w:val="en-US"/>
        </w:rPr>
        <w:instrText>All</w:instrText>
      </w:r>
      <w:r w:rsidRPr="006665CD">
        <w:rPr>
          <w:color w:val="000000" w:themeColor="text1"/>
          <w:spacing w:val="1"/>
        </w:rPr>
        <w:instrText xml:space="preserve"> </w:instrText>
      </w:r>
      <w:r w:rsidRPr="006665CD">
        <w:rPr>
          <w:color w:val="000000" w:themeColor="text1"/>
          <w:spacing w:val="1"/>
          <w:lang w:val="en-US"/>
        </w:rPr>
        <w:instrText>rights</w:instrText>
      </w:r>
      <w:r w:rsidRPr="006665CD">
        <w:rPr>
          <w:color w:val="000000" w:themeColor="text1"/>
          <w:spacing w:val="1"/>
        </w:rPr>
        <w:instrText xml:space="preserve"> </w:instrText>
      </w:r>
      <w:r w:rsidRPr="006665CD">
        <w:rPr>
          <w:color w:val="000000" w:themeColor="text1"/>
          <w:spacing w:val="1"/>
          <w:lang w:val="en-US"/>
        </w:rPr>
        <w:instrText>reserved</w:instrText>
      </w:r>
      <w:r w:rsidRPr="006665CD">
        <w:rPr>
          <w:color w:val="000000" w:themeColor="text1"/>
          <w:spacing w:val="1"/>
        </w:rPr>
        <w:instrText>.","</w:instrText>
      </w:r>
      <w:r w:rsidRPr="006665CD">
        <w:rPr>
          <w:color w:val="000000" w:themeColor="text1"/>
          <w:spacing w:val="1"/>
          <w:lang w:val="en-US"/>
        </w:rPr>
        <w:instrText>author</w:instrText>
      </w:r>
      <w:r w:rsidRPr="006665CD">
        <w:rPr>
          <w:color w:val="000000" w:themeColor="text1"/>
          <w:spacing w:val="1"/>
        </w:rPr>
        <w:instrText>":[{"</w:instrText>
      </w:r>
      <w:r w:rsidRPr="006665CD">
        <w:rPr>
          <w:color w:val="000000" w:themeColor="text1"/>
          <w:spacing w:val="1"/>
          <w:lang w:val="en-US"/>
        </w:rPr>
        <w:instrText>dropping</w:instrText>
      </w:r>
      <w:r w:rsidRPr="006665CD">
        <w:rPr>
          <w:color w:val="000000" w:themeColor="text1"/>
          <w:spacing w:val="1"/>
        </w:rPr>
        <w:instrText>-</w:instrText>
      </w:r>
      <w:r w:rsidRPr="006665CD">
        <w:rPr>
          <w:color w:val="000000" w:themeColor="text1"/>
          <w:spacing w:val="1"/>
          <w:lang w:val="en-US"/>
        </w:rPr>
        <w:instrText>particle</w:instrText>
      </w:r>
      <w:r w:rsidRPr="006665CD">
        <w:rPr>
          <w:color w:val="000000" w:themeColor="text1"/>
          <w:spacing w:val="1"/>
        </w:rPr>
        <w:instrText>":"","</w:instrText>
      </w:r>
      <w:r w:rsidRPr="006665CD">
        <w:rPr>
          <w:color w:val="000000" w:themeColor="text1"/>
          <w:spacing w:val="1"/>
          <w:lang w:val="en-US"/>
        </w:rPr>
        <w:instrText>family</w:instrText>
      </w:r>
      <w:r w:rsidRPr="006665CD">
        <w:rPr>
          <w:color w:val="000000" w:themeColor="text1"/>
          <w:spacing w:val="1"/>
        </w:rPr>
        <w:instrText>":"</w:instrText>
      </w:r>
      <w:r w:rsidRPr="006665CD">
        <w:rPr>
          <w:color w:val="000000" w:themeColor="text1"/>
          <w:spacing w:val="1"/>
          <w:lang w:val="en-US"/>
        </w:rPr>
        <w:instrText>Gardner</w:instrText>
      </w:r>
      <w:r w:rsidRPr="006665CD">
        <w:rPr>
          <w:color w:val="000000" w:themeColor="text1"/>
          <w:spacing w:val="1"/>
        </w:rPr>
        <w:instrText>","</w:instrText>
      </w:r>
      <w:r w:rsidRPr="006665CD">
        <w:rPr>
          <w:color w:val="000000" w:themeColor="text1"/>
          <w:spacing w:val="1"/>
          <w:lang w:val="en-US"/>
        </w:rPr>
        <w:instrText>given</w:instrText>
      </w:r>
      <w:r w:rsidRPr="006665CD">
        <w:rPr>
          <w:color w:val="000000" w:themeColor="text1"/>
          <w:spacing w:val="1"/>
        </w:rPr>
        <w:instrText>":"</w:instrText>
      </w:r>
      <w:r w:rsidRPr="006665CD">
        <w:rPr>
          <w:color w:val="000000" w:themeColor="text1"/>
          <w:spacing w:val="1"/>
          <w:lang w:val="en-US"/>
        </w:rPr>
        <w:instrText>Howard</w:instrText>
      </w:r>
      <w:r w:rsidRPr="006665CD">
        <w:rPr>
          <w:color w:val="000000" w:themeColor="text1"/>
          <w:spacing w:val="1"/>
        </w:rPr>
        <w:instrText>","</w:instrText>
      </w:r>
      <w:r w:rsidRPr="006665CD">
        <w:rPr>
          <w:color w:val="000000" w:themeColor="text1"/>
          <w:spacing w:val="1"/>
          <w:lang w:val="en-US"/>
        </w:rPr>
        <w:instrText>non</w:instrText>
      </w:r>
      <w:r w:rsidRPr="006665CD">
        <w:rPr>
          <w:color w:val="000000" w:themeColor="text1"/>
          <w:spacing w:val="1"/>
        </w:rPr>
        <w:instrText>-</w:instrText>
      </w:r>
      <w:r w:rsidRPr="006665CD">
        <w:rPr>
          <w:color w:val="000000" w:themeColor="text1"/>
          <w:spacing w:val="1"/>
          <w:lang w:val="en-US"/>
        </w:rPr>
        <w:instrText>dropping</w:instrText>
      </w:r>
      <w:r w:rsidRPr="006665CD">
        <w:rPr>
          <w:color w:val="000000" w:themeColor="text1"/>
          <w:spacing w:val="1"/>
        </w:rPr>
        <w:instrText>-</w:instrText>
      </w:r>
      <w:r w:rsidRPr="006665CD">
        <w:rPr>
          <w:color w:val="000000" w:themeColor="text1"/>
          <w:spacing w:val="1"/>
          <w:lang w:val="en-US"/>
        </w:rPr>
        <w:instrText>particle</w:instrText>
      </w:r>
      <w:r w:rsidRPr="006665CD">
        <w:rPr>
          <w:color w:val="000000" w:themeColor="text1"/>
          <w:spacing w:val="1"/>
        </w:rPr>
        <w:instrText>":"","</w:instrText>
      </w:r>
      <w:r w:rsidRPr="006665CD">
        <w:rPr>
          <w:color w:val="000000" w:themeColor="text1"/>
          <w:spacing w:val="1"/>
          <w:lang w:val="en-US"/>
        </w:rPr>
        <w:instrText>parse</w:instrText>
      </w:r>
      <w:r w:rsidRPr="006665CD">
        <w:rPr>
          <w:color w:val="000000" w:themeColor="text1"/>
          <w:spacing w:val="1"/>
        </w:rPr>
        <w:instrText>-</w:instrText>
      </w:r>
      <w:r w:rsidRPr="006665CD">
        <w:rPr>
          <w:color w:val="000000" w:themeColor="text1"/>
          <w:spacing w:val="1"/>
          <w:lang w:val="en-US"/>
        </w:rPr>
        <w:instrText>names</w:instrText>
      </w:r>
      <w:r w:rsidRPr="006665CD">
        <w:rPr>
          <w:color w:val="000000" w:themeColor="text1"/>
          <w:spacing w:val="1"/>
        </w:rPr>
        <w:instrText>":</w:instrText>
      </w:r>
      <w:r w:rsidRPr="006665CD">
        <w:rPr>
          <w:color w:val="000000" w:themeColor="text1"/>
          <w:spacing w:val="1"/>
          <w:lang w:val="en-US"/>
        </w:rPr>
        <w:instrText>false</w:instrText>
      </w:r>
      <w:r w:rsidRPr="006665CD">
        <w:rPr>
          <w:color w:val="000000" w:themeColor="text1"/>
          <w:spacing w:val="1"/>
        </w:rPr>
        <w:instrText>,"</w:instrText>
      </w:r>
      <w:r w:rsidRPr="006665CD">
        <w:rPr>
          <w:color w:val="000000" w:themeColor="text1"/>
          <w:spacing w:val="1"/>
          <w:lang w:val="en-US"/>
        </w:rPr>
        <w:instrText>suffix</w:instrText>
      </w:r>
      <w:r w:rsidRPr="006665CD">
        <w:rPr>
          <w:color w:val="000000" w:themeColor="text1"/>
          <w:spacing w:val="1"/>
        </w:rPr>
        <w:instrText>":""},{"</w:instrText>
      </w:r>
      <w:r w:rsidRPr="006665CD">
        <w:rPr>
          <w:color w:val="000000" w:themeColor="text1"/>
          <w:spacing w:val="1"/>
          <w:lang w:val="en-US"/>
        </w:rPr>
        <w:instrText>dropping</w:instrText>
      </w:r>
      <w:r w:rsidRPr="006665CD">
        <w:rPr>
          <w:color w:val="000000" w:themeColor="text1"/>
          <w:spacing w:val="1"/>
        </w:rPr>
        <w:instrText>-</w:instrText>
      </w:r>
      <w:r w:rsidRPr="006665CD">
        <w:rPr>
          <w:color w:val="000000" w:themeColor="text1"/>
          <w:spacing w:val="1"/>
          <w:lang w:val="en-US"/>
        </w:rPr>
        <w:instrText>particle</w:instrText>
      </w:r>
      <w:r w:rsidRPr="006665CD">
        <w:rPr>
          <w:color w:val="000000" w:themeColor="text1"/>
          <w:spacing w:val="1"/>
        </w:rPr>
        <w:instrText>":"","</w:instrText>
      </w:r>
      <w:r w:rsidRPr="006665CD">
        <w:rPr>
          <w:color w:val="000000" w:themeColor="text1"/>
          <w:spacing w:val="1"/>
          <w:lang w:val="en-US"/>
        </w:rPr>
        <w:instrText>family</w:instrText>
      </w:r>
      <w:r w:rsidRPr="006665CD">
        <w:rPr>
          <w:color w:val="000000" w:themeColor="text1"/>
          <w:spacing w:val="1"/>
        </w:rPr>
        <w:instrText>":"</w:instrText>
      </w:r>
      <w:r w:rsidRPr="006665CD">
        <w:rPr>
          <w:color w:val="000000" w:themeColor="text1"/>
          <w:spacing w:val="1"/>
          <w:lang w:val="en-US"/>
        </w:rPr>
        <w:instrText>Hatch</w:instrText>
      </w:r>
      <w:r w:rsidRPr="006665CD">
        <w:rPr>
          <w:color w:val="000000" w:themeColor="text1"/>
          <w:spacing w:val="1"/>
        </w:rPr>
        <w:instrText>","</w:instrText>
      </w:r>
      <w:r w:rsidRPr="006665CD">
        <w:rPr>
          <w:color w:val="000000" w:themeColor="text1"/>
          <w:spacing w:val="1"/>
          <w:lang w:val="en-US"/>
        </w:rPr>
        <w:instrText>given</w:instrText>
      </w:r>
      <w:r w:rsidRPr="006665CD">
        <w:rPr>
          <w:color w:val="000000" w:themeColor="text1"/>
          <w:spacing w:val="1"/>
        </w:rPr>
        <w:instrText>":"</w:instrText>
      </w:r>
      <w:r w:rsidRPr="006665CD">
        <w:rPr>
          <w:color w:val="000000" w:themeColor="text1"/>
          <w:spacing w:val="1"/>
          <w:lang w:val="en-US"/>
        </w:rPr>
        <w:instrText>Thomas</w:instrText>
      </w:r>
      <w:r w:rsidRPr="006665CD">
        <w:rPr>
          <w:color w:val="000000" w:themeColor="text1"/>
          <w:spacing w:val="1"/>
        </w:rPr>
        <w:instrText>","</w:instrText>
      </w:r>
      <w:r w:rsidRPr="006665CD">
        <w:rPr>
          <w:color w:val="000000" w:themeColor="text1"/>
          <w:spacing w:val="1"/>
          <w:lang w:val="en-US"/>
        </w:rPr>
        <w:instrText>non</w:instrText>
      </w:r>
      <w:r w:rsidRPr="006665CD">
        <w:rPr>
          <w:color w:val="000000" w:themeColor="text1"/>
          <w:spacing w:val="1"/>
        </w:rPr>
        <w:instrText>-</w:instrText>
      </w:r>
      <w:r w:rsidRPr="006665CD">
        <w:rPr>
          <w:color w:val="000000" w:themeColor="text1"/>
          <w:spacing w:val="1"/>
          <w:lang w:val="en-US"/>
        </w:rPr>
        <w:instrText>dropping</w:instrText>
      </w:r>
      <w:r w:rsidRPr="006665CD">
        <w:rPr>
          <w:color w:val="000000" w:themeColor="text1"/>
          <w:spacing w:val="1"/>
        </w:rPr>
        <w:instrText>-</w:instrText>
      </w:r>
      <w:r w:rsidRPr="006665CD">
        <w:rPr>
          <w:color w:val="000000" w:themeColor="text1"/>
          <w:spacing w:val="1"/>
          <w:lang w:val="en-US"/>
        </w:rPr>
        <w:instrText>particle</w:instrText>
      </w:r>
      <w:r w:rsidRPr="006665CD">
        <w:rPr>
          <w:color w:val="000000" w:themeColor="text1"/>
          <w:spacing w:val="1"/>
        </w:rPr>
        <w:instrText>":"","</w:instrText>
      </w:r>
      <w:r w:rsidRPr="006665CD">
        <w:rPr>
          <w:color w:val="000000" w:themeColor="text1"/>
          <w:spacing w:val="1"/>
          <w:lang w:val="en-US"/>
        </w:rPr>
        <w:instrText>parse</w:instrText>
      </w:r>
      <w:r w:rsidRPr="006665CD">
        <w:rPr>
          <w:color w:val="000000" w:themeColor="text1"/>
          <w:spacing w:val="1"/>
        </w:rPr>
        <w:instrText>-</w:instrText>
      </w:r>
      <w:r w:rsidRPr="006665CD">
        <w:rPr>
          <w:color w:val="000000" w:themeColor="text1"/>
          <w:spacing w:val="1"/>
          <w:lang w:val="en-US"/>
        </w:rPr>
        <w:instrText>names</w:instrText>
      </w:r>
      <w:r w:rsidRPr="006665CD">
        <w:rPr>
          <w:color w:val="000000" w:themeColor="text1"/>
          <w:spacing w:val="1"/>
        </w:rPr>
        <w:instrText>":</w:instrText>
      </w:r>
      <w:r w:rsidRPr="006665CD">
        <w:rPr>
          <w:color w:val="000000" w:themeColor="text1"/>
          <w:spacing w:val="1"/>
          <w:lang w:val="en-US"/>
        </w:rPr>
        <w:instrText>false</w:instrText>
      </w:r>
      <w:r w:rsidRPr="006665CD">
        <w:rPr>
          <w:color w:val="000000" w:themeColor="text1"/>
          <w:spacing w:val="1"/>
        </w:rPr>
        <w:instrText>,"</w:instrText>
      </w:r>
      <w:r w:rsidRPr="006665CD">
        <w:rPr>
          <w:color w:val="000000" w:themeColor="text1"/>
          <w:spacing w:val="1"/>
          <w:lang w:val="en-US"/>
        </w:rPr>
        <w:instrText>suffix</w:instrText>
      </w:r>
      <w:r w:rsidRPr="006665CD">
        <w:rPr>
          <w:color w:val="000000" w:themeColor="text1"/>
          <w:spacing w:val="1"/>
        </w:rPr>
        <w:instrText>":""}],"</w:instrText>
      </w:r>
      <w:r w:rsidRPr="006665CD">
        <w:rPr>
          <w:color w:val="000000" w:themeColor="text1"/>
          <w:spacing w:val="1"/>
          <w:lang w:val="en-US"/>
        </w:rPr>
        <w:instrText>container</w:instrText>
      </w:r>
      <w:r w:rsidRPr="006665CD">
        <w:rPr>
          <w:color w:val="000000" w:themeColor="text1"/>
          <w:spacing w:val="1"/>
        </w:rPr>
        <w:instrText>-</w:instrText>
      </w:r>
      <w:r w:rsidRPr="006665CD">
        <w:rPr>
          <w:color w:val="000000" w:themeColor="text1"/>
          <w:spacing w:val="1"/>
          <w:lang w:val="en-US"/>
        </w:rPr>
        <w:instrText>title</w:instrText>
      </w:r>
      <w:r w:rsidRPr="006665CD">
        <w:rPr>
          <w:color w:val="000000" w:themeColor="text1"/>
          <w:spacing w:val="1"/>
        </w:rPr>
        <w:instrText>":"</w:instrText>
      </w:r>
      <w:r w:rsidRPr="006665CD">
        <w:rPr>
          <w:color w:val="000000" w:themeColor="text1"/>
          <w:spacing w:val="1"/>
          <w:lang w:val="en-US"/>
        </w:rPr>
        <w:instrText>Educational</w:instrText>
      </w:r>
      <w:r w:rsidRPr="006665CD">
        <w:rPr>
          <w:color w:val="000000" w:themeColor="text1"/>
          <w:spacing w:val="1"/>
        </w:rPr>
        <w:instrText xml:space="preserve"> </w:instrText>
      </w:r>
      <w:r w:rsidRPr="006665CD">
        <w:rPr>
          <w:color w:val="000000" w:themeColor="text1"/>
          <w:spacing w:val="1"/>
          <w:lang w:val="en-US"/>
        </w:rPr>
        <w:instrText>Researcher</w:instrText>
      </w:r>
      <w:r w:rsidRPr="006665CD">
        <w:rPr>
          <w:color w:val="000000" w:themeColor="text1"/>
          <w:spacing w:val="1"/>
        </w:rPr>
        <w:instrText>","</w:instrText>
      </w:r>
      <w:r w:rsidRPr="006665CD">
        <w:rPr>
          <w:color w:val="000000" w:themeColor="text1"/>
          <w:spacing w:val="1"/>
          <w:lang w:val="en-US"/>
        </w:rPr>
        <w:instrText>id</w:instrText>
      </w:r>
      <w:r w:rsidRPr="006665CD">
        <w:rPr>
          <w:color w:val="000000" w:themeColor="text1"/>
          <w:spacing w:val="1"/>
        </w:rPr>
        <w:instrText>":"</w:instrText>
      </w:r>
      <w:r w:rsidRPr="006665CD">
        <w:rPr>
          <w:color w:val="000000" w:themeColor="text1"/>
          <w:spacing w:val="1"/>
          <w:lang w:val="en-US"/>
        </w:rPr>
        <w:instrText>ITEM</w:instrText>
      </w:r>
      <w:r w:rsidRPr="006665CD">
        <w:rPr>
          <w:color w:val="000000" w:themeColor="text1"/>
          <w:spacing w:val="1"/>
        </w:rPr>
        <w:instrText>-1","</w:instrText>
      </w:r>
      <w:r w:rsidRPr="006665CD">
        <w:rPr>
          <w:color w:val="000000" w:themeColor="text1"/>
          <w:spacing w:val="1"/>
          <w:lang w:val="en-US"/>
        </w:rPr>
        <w:instrText>issue</w:instrText>
      </w:r>
      <w:r w:rsidRPr="006665CD">
        <w:rPr>
          <w:color w:val="000000" w:themeColor="text1"/>
          <w:spacing w:val="1"/>
        </w:rPr>
        <w:instrText>":"8","</w:instrText>
      </w:r>
      <w:r w:rsidRPr="006665CD">
        <w:rPr>
          <w:color w:val="000000" w:themeColor="text1"/>
          <w:spacing w:val="1"/>
          <w:lang w:val="en-US"/>
        </w:rPr>
        <w:instrText>issued</w:instrText>
      </w:r>
      <w:r w:rsidRPr="006665CD">
        <w:rPr>
          <w:color w:val="000000" w:themeColor="text1"/>
          <w:spacing w:val="1"/>
        </w:rPr>
        <w:instrText>":{"</w:instrText>
      </w:r>
      <w:r w:rsidRPr="006665CD">
        <w:rPr>
          <w:color w:val="000000" w:themeColor="text1"/>
          <w:spacing w:val="1"/>
          <w:lang w:val="en-US"/>
        </w:rPr>
        <w:instrText>date</w:instrText>
      </w:r>
      <w:r w:rsidRPr="006665CD">
        <w:rPr>
          <w:color w:val="000000" w:themeColor="text1"/>
          <w:spacing w:val="1"/>
        </w:rPr>
        <w:instrText>-</w:instrText>
      </w:r>
      <w:r w:rsidRPr="006665CD">
        <w:rPr>
          <w:color w:val="000000" w:themeColor="text1"/>
          <w:spacing w:val="1"/>
          <w:lang w:val="en-US"/>
        </w:rPr>
        <w:instrText>parts</w:instrText>
      </w:r>
      <w:r w:rsidRPr="006665CD">
        <w:rPr>
          <w:color w:val="000000" w:themeColor="text1"/>
          <w:spacing w:val="1"/>
        </w:rPr>
        <w:instrText>":[["1989","7","1"]]},"</w:instrText>
      </w:r>
      <w:r w:rsidRPr="006665CD">
        <w:rPr>
          <w:color w:val="000000" w:themeColor="text1"/>
          <w:spacing w:val="1"/>
          <w:lang w:val="en-US"/>
        </w:rPr>
        <w:instrText>page</w:instrText>
      </w:r>
      <w:r w:rsidRPr="006665CD">
        <w:rPr>
          <w:color w:val="000000" w:themeColor="text1"/>
          <w:spacing w:val="1"/>
        </w:rPr>
        <w:instrText>":"4-10","</w:instrText>
      </w:r>
      <w:r w:rsidRPr="006665CD">
        <w:rPr>
          <w:color w:val="000000" w:themeColor="text1"/>
          <w:spacing w:val="1"/>
          <w:lang w:val="en-US"/>
        </w:rPr>
        <w:instrText>publisher</w:instrText>
      </w:r>
      <w:r w:rsidRPr="006665CD">
        <w:rPr>
          <w:color w:val="000000" w:themeColor="text1"/>
          <w:spacing w:val="1"/>
        </w:rPr>
        <w:instrText>":"</w:instrText>
      </w:r>
      <w:r w:rsidRPr="006665CD">
        <w:rPr>
          <w:color w:val="000000" w:themeColor="text1"/>
          <w:spacing w:val="1"/>
          <w:lang w:val="en-US"/>
        </w:rPr>
        <w:instrText>Sage</w:instrText>
      </w:r>
      <w:r w:rsidRPr="006665CD">
        <w:rPr>
          <w:color w:val="000000" w:themeColor="text1"/>
          <w:spacing w:val="1"/>
        </w:rPr>
        <w:instrText xml:space="preserve"> </w:instrText>
      </w:r>
      <w:r w:rsidRPr="006665CD">
        <w:rPr>
          <w:color w:val="000000" w:themeColor="text1"/>
          <w:spacing w:val="1"/>
          <w:lang w:val="en-US"/>
        </w:rPr>
        <w:instrText>PublicationsSage</w:instrText>
      </w:r>
      <w:r w:rsidRPr="006665CD">
        <w:rPr>
          <w:color w:val="000000" w:themeColor="text1"/>
          <w:spacing w:val="1"/>
        </w:rPr>
        <w:instrText xml:space="preserve"> </w:instrText>
      </w:r>
      <w:r w:rsidRPr="006665CD">
        <w:rPr>
          <w:color w:val="000000" w:themeColor="text1"/>
          <w:spacing w:val="1"/>
          <w:lang w:val="en-US"/>
        </w:rPr>
        <w:instrText>CA</w:instrText>
      </w:r>
      <w:r w:rsidRPr="006665CD">
        <w:rPr>
          <w:color w:val="000000" w:themeColor="text1"/>
          <w:spacing w:val="1"/>
        </w:rPr>
        <w:instrText xml:space="preserve">: </w:instrText>
      </w:r>
      <w:r w:rsidRPr="006665CD">
        <w:rPr>
          <w:color w:val="000000" w:themeColor="text1"/>
          <w:spacing w:val="1"/>
          <w:lang w:val="en-US"/>
        </w:rPr>
        <w:instrText>Thousand</w:instrText>
      </w:r>
      <w:r w:rsidRPr="006665CD">
        <w:rPr>
          <w:color w:val="000000" w:themeColor="text1"/>
          <w:spacing w:val="1"/>
        </w:rPr>
        <w:instrText xml:space="preserve"> </w:instrText>
      </w:r>
      <w:r w:rsidRPr="006665CD">
        <w:rPr>
          <w:color w:val="000000" w:themeColor="text1"/>
          <w:spacing w:val="1"/>
          <w:lang w:val="en-US"/>
        </w:rPr>
        <w:instrText>Oaks</w:instrText>
      </w:r>
      <w:r w:rsidRPr="006665CD">
        <w:rPr>
          <w:color w:val="000000" w:themeColor="text1"/>
          <w:spacing w:val="1"/>
        </w:rPr>
        <w:instrText xml:space="preserve">, </w:instrText>
      </w:r>
      <w:r w:rsidRPr="006665CD">
        <w:rPr>
          <w:color w:val="000000" w:themeColor="text1"/>
          <w:spacing w:val="1"/>
          <w:lang w:val="en-US"/>
        </w:rPr>
        <w:instrText>CA</w:instrText>
      </w:r>
      <w:r w:rsidRPr="006665CD">
        <w:rPr>
          <w:color w:val="000000" w:themeColor="text1"/>
          <w:spacing w:val="1"/>
        </w:rPr>
        <w:instrText>","</w:instrText>
      </w:r>
      <w:r w:rsidRPr="006665CD">
        <w:rPr>
          <w:color w:val="000000" w:themeColor="text1"/>
          <w:spacing w:val="1"/>
          <w:lang w:val="en-US"/>
        </w:rPr>
        <w:instrText>title</w:instrText>
      </w:r>
      <w:r w:rsidRPr="006665CD">
        <w:rPr>
          <w:color w:val="000000" w:themeColor="text1"/>
          <w:spacing w:val="1"/>
        </w:rPr>
        <w:instrText>":"</w:instrText>
      </w:r>
      <w:r w:rsidRPr="006665CD">
        <w:rPr>
          <w:color w:val="000000" w:themeColor="text1"/>
          <w:spacing w:val="1"/>
          <w:lang w:val="en-US"/>
        </w:rPr>
        <w:instrText>Educational</w:instrText>
      </w:r>
      <w:r w:rsidRPr="006665CD">
        <w:rPr>
          <w:color w:val="000000" w:themeColor="text1"/>
          <w:spacing w:val="1"/>
        </w:rPr>
        <w:instrText xml:space="preserve"> </w:instrText>
      </w:r>
      <w:r w:rsidRPr="006665CD">
        <w:rPr>
          <w:color w:val="000000" w:themeColor="text1"/>
          <w:spacing w:val="1"/>
          <w:lang w:val="en-US"/>
        </w:rPr>
        <w:instrText>Implications</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the</w:instrText>
      </w:r>
      <w:r w:rsidRPr="006665CD">
        <w:rPr>
          <w:color w:val="000000" w:themeColor="text1"/>
          <w:spacing w:val="1"/>
        </w:rPr>
        <w:instrText xml:space="preserve"> </w:instrText>
      </w:r>
      <w:r w:rsidRPr="006665CD">
        <w:rPr>
          <w:color w:val="000000" w:themeColor="text1"/>
          <w:spacing w:val="1"/>
          <w:lang w:val="en-US"/>
        </w:rPr>
        <w:instrText>Theory</w:instrText>
      </w:r>
      <w:r w:rsidRPr="006665CD">
        <w:rPr>
          <w:color w:val="000000" w:themeColor="text1"/>
          <w:spacing w:val="1"/>
        </w:rPr>
        <w:instrText xml:space="preserve"> </w:instrText>
      </w:r>
      <w:r w:rsidRPr="006665CD">
        <w:rPr>
          <w:color w:val="000000" w:themeColor="text1"/>
          <w:spacing w:val="1"/>
          <w:lang w:val="en-US"/>
        </w:rPr>
        <w:instrText>of</w:instrText>
      </w:r>
      <w:r w:rsidRPr="006665CD">
        <w:rPr>
          <w:color w:val="000000" w:themeColor="text1"/>
          <w:spacing w:val="1"/>
        </w:rPr>
        <w:instrText xml:space="preserve"> </w:instrText>
      </w:r>
      <w:r w:rsidRPr="006665CD">
        <w:rPr>
          <w:color w:val="000000" w:themeColor="text1"/>
          <w:spacing w:val="1"/>
          <w:lang w:val="en-US"/>
        </w:rPr>
        <w:instrText>Multiple</w:instrText>
      </w:r>
      <w:r w:rsidRPr="006665CD">
        <w:rPr>
          <w:color w:val="000000" w:themeColor="text1"/>
          <w:spacing w:val="1"/>
        </w:rPr>
        <w:instrText xml:space="preserve"> </w:instrText>
      </w:r>
      <w:r w:rsidRPr="006665CD">
        <w:rPr>
          <w:color w:val="000000" w:themeColor="text1"/>
          <w:spacing w:val="1"/>
          <w:lang w:val="en-US"/>
        </w:rPr>
        <w:instrText>Intelligences</w:instrText>
      </w:r>
      <w:r w:rsidRPr="006665CD">
        <w:rPr>
          <w:color w:val="000000" w:themeColor="text1"/>
          <w:spacing w:val="1"/>
        </w:rPr>
        <w:instrText>","</w:instrText>
      </w:r>
      <w:r w:rsidRPr="006665CD">
        <w:rPr>
          <w:color w:val="000000" w:themeColor="text1"/>
          <w:spacing w:val="1"/>
          <w:lang w:val="en-US"/>
        </w:rPr>
        <w:instrText>type</w:instrText>
      </w:r>
      <w:r w:rsidRPr="006665CD">
        <w:rPr>
          <w:color w:val="000000" w:themeColor="text1"/>
          <w:spacing w:val="1"/>
        </w:rPr>
        <w:instrText>":"</w:instrText>
      </w:r>
      <w:r w:rsidRPr="006665CD">
        <w:rPr>
          <w:color w:val="000000" w:themeColor="text1"/>
          <w:spacing w:val="1"/>
          <w:lang w:val="en-US"/>
        </w:rPr>
        <w:instrText>article</w:instrText>
      </w:r>
      <w:r w:rsidRPr="006665CD">
        <w:rPr>
          <w:color w:val="000000" w:themeColor="text1"/>
          <w:spacing w:val="1"/>
        </w:rPr>
        <w:instrText>-</w:instrText>
      </w:r>
      <w:r w:rsidRPr="006665CD">
        <w:rPr>
          <w:color w:val="000000" w:themeColor="text1"/>
          <w:spacing w:val="1"/>
          <w:lang w:val="en-US"/>
        </w:rPr>
        <w:instrText>journal</w:instrText>
      </w:r>
      <w:r w:rsidRPr="006665CD">
        <w:rPr>
          <w:color w:val="000000" w:themeColor="text1"/>
          <w:spacing w:val="1"/>
        </w:rPr>
        <w:instrText>","</w:instrText>
      </w:r>
      <w:r w:rsidRPr="006665CD">
        <w:rPr>
          <w:color w:val="000000" w:themeColor="text1"/>
          <w:spacing w:val="1"/>
          <w:lang w:val="en-US"/>
        </w:rPr>
        <w:instrText>volume</w:instrText>
      </w:r>
      <w:r w:rsidRPr="006665CD">
        <w:rPr>
          <w:color w:val="000000" w:themeColor="text1"/>
          <w:spacing w:val="1"/>
        </w:rPr>
        <w:instrText>":"18"},"</w:instrText>
      </w:r>
      <w:r w:rsidRPr="006665CD">
        <w:rPr>
          <w:color w:val="000000" w:themeColor="text1"/>
          <w:spacing w:val="1"/>
          <w:lang w:val="en-US"/>
        </w:rPr>
        <w:instrText>uris</w:instrText>
      </w:r>
      <w:r w:rsidRPr="006665CD">
        <w:rPr>
          <w:color w:val="000000" w:themeColor="text1"/>
          <w:spacing w:val="1"/>
        </w:rPr>
        <w:instrText>":["</w:instrText>
      </w:r>
      <w:r w:rsidRPr="006665CD">
        <w:rPr>
          <w:color w:val="000000" w:themeColor="text1"/>
          <w:spacing w:val="1"/>
          <w:lang w:val="en-US"/>
        </w:rPr>
        <w:instrText>http</w:instrText>
      </w:r>
      <w:r w:rsidRPr="006665CD">
        <w:rPr>
          <w:color w:val="000000" w:themeColor="text1"/>
          <w:spacing w:val="1"/>
        </w:rPr>
        <w:instrText>://</w:instrText>
      </w:r>
      <w:r w:rsidRPr="006665CD">
        <w:rPr>
          <w:color w:val="000000" w:themeColor="text1"/>
          <w:spacing w:val="1"/>
          <w:lang w:val="en-US"/>
        </w:rPr>
        <w:instrText>www</w:instrText>
      </w:r>
      <w:r w:rsidRPr="006665CD">
        <w:rPr>
          <w:color w:val="000000" w:themeColor="text1"/>
          <w:spacing w:val="1"/>
        </w:rPr>
        <w:instrText>.</w:instrText>
      </w:r>
      <w:r w:rsidRPr="006665CD">
        <w:rPr>
          <w:color w:val="000000" w:themeColor="text1"/>
          <w:spacing w:val="1"/>
          <w:lang w:val="en-US"/>
        </w:rPr>
        <w:instrText>mendeley</w:instrText>
      </w:r>
      <w:r w:rsidRPr="006665CD">
        <w:rPr>
          <w:color w:val="000000" w:themeColor="text1"/>
          <w:spacing w:val="1"/>
        </w:rPr>
        <w:instrText>.</w:instrText>
      </w:r>
      <w:r w:rsidRPr="006665CD">
        <w:rPr>
          <w:color w:val="000000" w:themeColor="text1"/>
          <w:spacing w:val="1"/>
          <w:lang w:val="en-US"/>
        </w:rPr>
        <w:instrText>com</w:instrText>
      </w:r>
      <w:r w:rsidRPr="006665CD">
        <w:rPr>
          <w:color w:val="000000" w:themeColor="text1"/>
          <w:spacing w:val="1"/>
        </w:rPr>
        <w:instrText>/</w:instrText>
      </w:r>
      <w:r w:rsidRPr="006665CD">
        <w:rPr>
          <w:color w:val="000000" w:themeColor="text1"/>
          <w:spacing w:val="1"/>
          <w:lang w:val="en-US"/>
        </w:rPr>
        <w:instrText>documents</w:instrText>
      </w:r>
      <w:r w:rsidRPr="006665CD">
        <w:rPr>
          <w:color w:val="000000" w:themeColor="text1"/>
          <w:spacing w:val="1"/>
        </w:rPr>
        <w:instrText>/?</w:instrText>
      </w:r>
      <w:r w:rsidRPr="006665CD">
        <w:rPr>
          <w:color w:val="000000" w:themeColor="text1"/>
          <w:spacing w:val="1"/>
          <w:lang w:val="en-US"/>
        </w:rPr>
        <w:instrText>uuid</w:instrText>
      </w:r>
      <w:r w:rsidRPr="006665CD">
        <w:rPr>
          <w:color w:val="000000" w:themeColor="text1"/>
          <w:spacing w:val="1"/>
        </w:rPr>
        <w:instrText>=7</w:instrText>
      </w:r>
      <w:r w:rsidRPr="006665CD">
        <w:rPr>
          <w:color w:val="000000" w:themeColor="text1"/>
          <w:spacing w:val="1"/>
          <w:lang w:val="en-US"/>
        </w:rPr>
        <w:instrText>caa</w:instrText>
      </w:r>
      <w:r w:rsidRPr="006665CD">
        <w:rPr>
          <w:color w:val="000000" w:themeColor="text1"/>
          <w:spacing w:val="1"/>
        </w:rPr>
        <w:instrText>7</w:instrText>
      </w:r>
      <w:r w:rsidRPr="006665CD">
        <w:rPr>
          <w:color w:val="000000" w:themeColor="text1"/>
          <w:spacing w:val="1"/>
          <w:lang w:val="en-US"/>
        </w:rPr>
        <w:instrText>ebb</w:instrText>
      </w:r>
      <w:r w:rsidRPr="006665CD">
        <w:rPr>
          <w:color w:val="000000" w:themeColor="text1"/>
          <w:spacing w:val="1"/>
        </w:rPr>
        <w:instrText>-</w:instrText>
      </w:r>
      <w:r w:rsidRPr="006665CD">
        <w:rPr>
          <w:color w:val="000000" w:themeColor="text1"/>
          <w:spacing w:val="1"/>
          <w:lang w:val="en-US"/>
        </w:rPr>
        <w:instrText>dd</w:instrText>
      </w:r>
      <w:r w:rsidRPr="006665CD">
        <w:rPr>
          <w:color w:val="000000" w:themeColor="text1"/>
          <w:spacing w:val="1"/>
        </w:rPr>
        <w:instrText>3</w:instrText>
      </w:r>
      <w:r w:rsidRPr="006665CD">
        <w:rPr>
          <w:color w:val="000000" w:themeColor="text1"/>
          <w:spacing w:val="1"/>
          <w:lang w:val="en-US"/>
        </w:rPr>
        <w:instrText>f</w:instrText>
      </w:r>
      <w:r w:rsidRPr="006665CD">
        <w:rPr>
          <w:color w:val="000000" w:themeColor="text1"/>
          <w:spacing w:val="1"/>
        </w:rPr>
        <w:instrText>-30</w:instrText>
      </w:r>
      <w:r w:rsidRPr="006665CD">
        <w:rPr>
          <w:color w:val="000000" w:themeColor="text1"/>
          <w:spacing w:val="1"/>
          <w:lang w:val="en-US"/>
        </w:rPr>
        <w:instrText>a</w:instrText>
      </w:r>
      <w:r w:rsidRPr="006665CD">
        <w:rPr>
          <w:color w:val="000000" w:themeColor="text1"/>
          <w:spacing w:val="1"/>
        </w:rPr>
        <w:instrText>2-8447-455</w:instrText>
      </w:r>
      <w:r w:rsidRPr="006665CD">
        <w:rPr>
          <w:color w:val="000000" w:themeColor="text1"/>
          <w:spacing w:val="1"/>
          <w:lang w:val="en-US"/>
        </w:rPr>
        <w:instrText>f</w:instrText>
      </w:r>
      <w:r w:rsidRPr="006665CD">
        <w:rPr>
          <w:color w:val="000000" w:themeColor="text1"/>
          <w:spacing w:val="1"/>
        </w:rPr>
        <w:instrText>38</w:instrText>
      </w:r>
      <w:r w:rsidRPr="006665CD">
        <w:rPr>
          <w:color w:val="000000" w:themeColor="text1"/>
          <w:spacing w:val="1"/>
          <w:lang w:val="en-US"/>
        </w:rPr>
        <w:instrText>aa</w:instrText>
      </w:r>
      <w:r w:rsidRPr="006665CD">
        <w:rPr>
          <w:color w:val="000000" w:themeColor="text1"/>
          <w:spacing w:val="1"/>
        </w:rPr>
        <w:instrText>2</w:instrText>
      </w:r>
      <w:r w:rsidRPr="006665CD">
        <w:rPr>
          <w:color w:val="000000" w:themeColor="text1"/>
          <w:spacing w:val="1"/>
          <w:lang w:val="en-US"/>
        </w:rPr>
        <w:instrText>d</w:instrText>
      </w:r>
      <w:r w:rsidRPr="006665CD">
        <w:rPr>
          <w:color w:val="000000" w:themeColor="text1"/>
          <w:spacing w:val="1"/>
        </w:rPr>
        <w:instrText>6</w:instrText>
      </w:r>
      <w:r w:rsidRPr="006665CD">
        <w:rPr>
          <w:color w:val="000000" w:themeColor="text1"/>
          <w:spacing w:val="1"/>
          <w:lang w:val="en-US"/>
        </w:rPr>
        <w:instrText>f</w:instrText>
      </w:r>
      <w:r w:rsidRPr="006665CD">
        <w:rPr>
          <w:color w:val="000000" w:themeColor="text1"/>
          <w:spacing w:val="1"/>
        </w:rPr>
        <w:instrText>"]}],"</w:instrText>
      </w:r>
      <w:r w:rsidRPr="006665CD">
        <w:rPr>
          <w:color w:val="000000" w:themeColor="text1"/>
          <w:spacing w:val="1"/>
          <w:lang w:val="en-US"/>
        </w:rPr>
        <w:instrText>mendeley</w:instrText>
      </w:r>
      <w:r w:rsidRPr="006665CD">
        <w:rPr>
          <w:color w:val="000000" w:themeColor="text1"/>
          <w:spacing w:val="1"/>
        </w:rPr>
        <w:instrText>":{"</w:instrText>
      </w:r>
      <w:r w:rsidRPr="006665CD">
        <w:rPr>
          <w:color w:val="000000" w:themeColor="text1"/>
          <w:spacing w:val="1"/>
          <w:lang w:val="en-US"/>
        </w:rPr>
        <w:instrText>formattedCitation</w:instrText>
      </w:r>
      <w:r w:rsidRPr="006665CD">
        <w:rPr>
          <w:color w:val="000000" w:themeColor="text1"/>
          <w:spacing w:val="1"/>
        </w:rPr>
        <w:instrText>":"(</w:instrText>
      </w:r>
      <w:r w:rsidRPr="006665CD">
        <w:rPr>
          <w:color w:val="000000" w:themeColor="text1"/>
          <w:spacing w:val="1"/>
          <w:lang w:val="en-US"/>
        </w:rPr>
        <w:instrText>Gardner</w:instrText>
      </w:r>
      <w:r w:rsidRPr="006665CD">
        <w:rPr>
          <w:color w:val="000000" w:themeColor="text1"/>
          <w:spacing w:val="1"/>
        </w:rPr>
        <w:instrText xml:space="preserve"> &amp; </w:instrText>
      </w:r>
      <w:r w:rsidRPr="006665CD">
        <w:rPr>
          <w:color w:val="000000" w:themeColor="text1"/>
          <w:spacing w:val="1"/>
          <w:lang w:val="en-US"/>
        </w:rPr>
        <w:instrText>Hatch</w:instrText>
      </w:r>
      <w:r w:rsidRPr="006665CD">
        <w:rPr>
          <w:color w:val="000000" w:themeColor="text1"/>
          <w:spacing w:val="1"/>
        </w:rPr>
        <w:instrText>, 1989)","</w:instrText>
      </w:r>
      <w:r w:rsidRPr="006665CD">
        <w:rPr>
          <w:color w:val="000000" w:themeColor="text1"/>
          <w:spacing w:val="1"/>
          <w:lang w:val="en-US"/>
        </w:rPr>
        <w:instrText>plainTextFormattedCitation</w:instrText>
      </w:r>
      <w:r w:rsidRPr="006665CD">
        <w:rPr>
          <w:color w:val="000000" w:themeColor="text1"/>
          <w:spacing w:val="1"/>
        </w:rPr>
        <w:instrText>":"(</w:instrText>
      </w:r>
      <w:r w:rsidRPr="006665CD">
        <w:rPr>
          <w:color w:val="000000" w:themeColor="text1"/>
          <w:spacing w:val="1"/>
          <w:lang w:val="en-US"/>
        </w:rPr>
        <w:instrText>Gardner</w:instrText>
      </w:r>
      <w:r w:rsidRPr="006665CD">
        <w:rPr>
          <w:color w:val="000000" w:themeColor="text1"/>
          <w:spacing w:val="1"/>
        </w:rPr>
        <w:instrText xml:space="preserve"> &amp; </w:instrText>
      </w:r>
      <w:r w:rsidRPr="006665CD">
        <w:rPr>
          <w:color w:val="000000" w:themeColor="text1"/>
          <w:spacing w:val="1"/>
          <w:lang w:val="en-US"/>
        </w:rPr>
        <w:instrText>Hatch</w:instrText>
      </w:r>
      <w:r w:rsidRPr="006665CD">
        <w:rPr>
          <w:color w:val="000000" w:themeColor="text1"/>
          <w:spacing w:val="1"/>
        </w:rPr>
        <w:instrText>, 1989)","</w:instrText>
      </w:r>
      <w:r w:rsidRPr="006665CD">
        <w:rPr>
          <w:color w:val="000000" w:themeColor="text1"/>
          <w:spacing w:val="1"/>
          <w:lang w:val="en-US"/>
        </w:rPr>
        <w:instrText>previouslyFormattedCitation</w:instrText>
      </w:r>
      <w:r w:rsidRPr="006665CD">
        <w:rPr>
          <w:color w:val="000000" w:themeColor="text1"/>
          <w:spacing w:val="1"/>
        </w:rPr>
        <w:instrText>":"(</w:instrText>
      </w:r>
      <w:r w:rsidRPr="006665CD">
        <w:rPr>
          <w:color w:val="000000" w:themeColor="text1"/>
          <w:spacing w:val="1"/>
          <w:lang w:val="en-US"/>
        </w:rPr>
        <w:instrText>Gardner</w:instrText>
      </w:r>
      <w:r w:rsidRPr="006665CD">
        <w:rPr>
          <w:color w:val="000000" w:themeColor="text1"/>
          <w:spacing w:val="1"/>
        </w:rPr>
        <w:instrText xml:space="preserve"> &amp; </w:instrText>
      </w:r>
      <w:r w:rsidRPr="006665CD">
        <w:rPr>
          <w:color w:val="000000" w:themeColor="text1"/>
          <w:spacing w:val="1"/>
          <w:lang w:val="en-US"/>
        </w:rPr>
        <w:instrText>Hatch</w:instrText>
      </w:r>
      <w:r w:rsidRPr="006665CD">
        <w:rPr>
          <w:color w:val="000000" w:themeColor="text1"/>
          <w:spacing w:val="1"/>
        </w:rPr>
        <w:instrText>, 1989)"},"</w:instrText>
      </w:r>
      <w:r w:rsidRPr="006665CD">
        <w:rPr>
          <w:color w:val="000000" w:themeColor="text1"/>
          <w:spacing w:val="1"/>
          <w:lang w:val="en-US"/>
        </w:rPr>
        <w:instrText>properties</w:instrText>
      </w:r>
      <w:r w:rsidRPr="006665CD">
        <w:rPr>
          <w:color w:val="000000" w:themeColor="text1"/>
          <w:spacing w:val="1"/>
        </w:rPr>
        <w:instrText>":{"</w:instrText>
      </w:r>
      <w:r w:rsidRPr="006665CD">
        <w:rPr>
          <w:color w:val="000000" w:themeColor="text1"/>
          <w:spacing w:val="1"/>
          <w:lang w:val="en-US"/>
        </w:rPr>
        <w:instrText>noteIndex</w:instrText>
      </w:r>
      <w:r w:rsidRPr="006665CD">
        <w:rPr>
          <w:color w:val="000000" w:themeColor="text1"/>
          <w:spacing w:val="1"/>
        </w:rPr>
        <w:instrText>":0},"</w:instrText>
      </w:r>
      <w:r w:rsidRPr="006665CD">
        <w:rPr>
          <w:color w:val="000000" w:themeColor="text1"/>
          <w:spacing w:val="1"/>
          <w:lang w:val="en-US"/>
        </w:rPr>
        <w:instrText>schema</w:instrText>
      </w:r>
      <w:r w:rsidRPr="006665CD">
        <w:rPr>
          <w:color w:val="000000" w:themeColor="text1"/>
          <w:spacing w:val="1"/>
        </w:rPr>
        <w:instrText>":"</w:instrText>
      </w:r>
      <w:r w:rsidRPr="006665CD">
        <w:rPr>
          <w:color w:val="000000" w:themeColor="text1"/>
          <w:spacing w:val="1"/>
          <w:lang w:val="en-US"/>
        </w:rPr>
        <w:instrText>https</w:instrText>
      </w:r>
      <w:r w:rsidRPr="006665CD">
        <w:rPr>
          <w:color w:val="000000" w:themeColor="text1"/>
          <w:spacing w:val="1"/>
        </w:rPr>
        <w:instrText>://</w:instrText>
      </w:r>
      <w:r w:rsidRPr="006665CD">
        <w:rPr>
          <w:color w:val="000000" w:themeColor="text1"/>
          <w:spacing w:val="1"/>
          <w:lang w:val="en-US"/>
        </w:rPr>
        <w:instrText>github</w:instrText>
      </w:r>
      <w:r w:rsidRPr="006665CD">
        <w:rPr>
          <w:color w:val="000000" w:themeColor="text1"/>
          <w:spacing w:val="1"/>
        </w:rPr>
        <w:instrText>.</w:instrText>
      </w:r>
      <w:r w:rsidRPr="006665CD">
        <w:rPr>
          <w:color w:val="000000" w:themeColor="text1"/>
          <w:spacing w:val="1"/>
          <w:lang w:val="en-US"/>
        </w:rPr>
        <w:instrText>com</w:instrText>
      </w:r>
      <w:r w:rsidRPr="006665CD">
        <w:rPr>
          <w:color w:val="000000" w:themeColor="text1"/>
          <w:spacing w:val="1"/>
        </w:rPr>
        <w:instrText>/</w:instrText>
      </w:r>
      <w:r w:rsidRPr="006665CD">
        <w:rPr>
          <w:color w:val="000000" w:themeColor="text1"/>
          <w:spacing w:val="1"/>
          <w:lang w:val="en-US"/>
        </w:rPr>
        <w:instrText>citation</w:instrText>
      </w:r>
      <w:r w:rsidRPr="006665CD">
        <w:rPr>
          <w:color w:val="000000" w:themeColor="text1"/>
          <w:spacing w:val="1"/>
        </w:rPr>
        <w:instrText>-</w:instrText>
      </w:r>
      <w:r w:rsidRPr="006665CD">
        <w:rPr>
          <w:color w:val="000000" w:themeColor="text1"/>
          <w:spacing w:val="1"/>
          <w:lang w:val="en-US"/>
        </w:rPr>
        <w:instrText>style</w:instrText>
      </w:r>
      <w:r w:rsidRPr="006665CD">
        <w:rPr>
          <w:color w:val="000000" w:themeColor="text1"/>
          <w:spacing w:val="1"/>
        </w:rPr>
        <w:instrText>-</w:instrText>
      </w:r>
      <w:r w:rsidRPr="006665CD">
        <w:rPr>
          <w:color w:val="000000" w:themeColor="text1"/>
          <w:spacing w:val="1"/>
          <w:lang w:val="en-US"/>
        </w:rPr>
        <w:instrText>language</w:instrText>
      </w:r>
      <w:r w:rsidRPr="006665CD">
        <w:rPr>
          <w:color w:val="000000" w:themeColor="text1"/>
          <w:spacing w:val="1"/>
        </w:rPr>
        <w:instrText>/</w:instrText>
      </w:r>
      <w:r w:rsidRPr="006665CD">
        <w:rPr>
          <w:color w:val="000000" w:themeColor="text1"/>
          <w:spacing w:val="1"/>
          <w:lang w:val="en-US"/>
        </w:rPr>
        <w:instrText>schema</w:instrText>
      </w:r>
      <w:r w:rsidRPr="006665CD">
        <w:rPr>
          <w:color w:val="000000" w:themeColor="text1"/>
          <w:spacing w:val="1"/>
        </w:rPr>
        <w:instrText>/</w:instrText>
      </w:r>
      <w:r w:rsidRPr="006665CD">
        <w:rPr>
          <w:color w:val="000000" w:themeColor="text1"/>
          <w:spacing w:val="1"/>
          <w:lang w:val="en-US"/>
        </w:rPr>
        <w:instrText>raw</w:instrText>
      </w:r>
      <w:r w:rsidRPr="006665CD">
        <w:rPr>
          <w:color w:val="000000" w:themeColor="text1"/>
          <w:spacing w:val="1"/>
        </w:rPr>
        <w:instrText>/</w:instrText>
      </w:r>
      <w:r w:rsidRPr="006665CD">
        <w:rPr>
          <w:color w:val="000000" w:themeColor="text1"/>
          <w:spacing w:val="1"/>
          <w:lang w:val="en-US"/>
        </w:rPr>
        <w:instrText>master</w:instrText>
      </w:r>
      <w:r w:rsidRPr="006665CD">
        <w:rPr>
          <w:color w:val="000000" w:themeColor="text1"/>
          <w:spacing w:val="1"/>
        </w:rPr>
        <w:instrText>/</w:instrText>
      </w:r>
      <w:r w:rsidRPr="006665CD">
        <w:rPr>
          <w:color w:val="000000" w:themeColor="text1"/>
          <w:spacing w:val="1"/>
          <w:lang w:val="en-US"/>
        </w:rPr>
        <w:instrText>csl</w:instrText>
      </w:r>
      <w:r w:rsidRPr="006665CD">
        <w:rPr>
          <w:color w:val="000000" w:themeColor="text1"/>
          <w:spacing w:val="1"/>
        </w:rPr>
        <w:instrText>-</w:instrText>
      </w:r>
      <w:r w:rsidRPr="006665CD">
        <w:rPr>
          <w:color w:val="000000" w:themeColor="text1"/>
          <w:spacing w:val="1"/>
          <w:lang w:val="en-US"/>
        </w:rPr>
        <w:instrText>citation</w:instrText>
      </w:r>
      <w:r w:rsidRPr="006665CD">
        <w:rPr>
          <w:color w:val="000000" w:themeColor="text1"/>
          <w:spacing w:val="1"/>
        </w:rPr>
        <w:instrText>.</w:instrText>
      </w:r>
      <w:r w:rsidRPr="006665CD">
        <w:rPr>
          <w:color w:val="000000" w:themeColor="text1"/>
          <w:spacing w:val="1"/>
          <w:lang w:val="en-US"/>
        </w:rPr>
        <w:instrText>json</w:instrText>
      </w:r>
      <w:r w:rsidRPr="006665CD">
        <w:rPr>
          <w:color w:val="000000" w:themeColor="text1"/>
          <w:spacing w:val="1"/>
        </w:rPr>
        <w:instrText>"}</w:instrText>
      </w:r>
      <w:r w:rsidRPr="006665CD">
        <w:rPr>
          <w:color w:val="000000" w:themeColor="text1"/>
          <w:spacing w:val="1"/>
          <w:lang w:val="en-US"/>
        </w:rPr>
        <w:fldChar w:fldCharType="separate"/>
      </w:r>
      <w:r w:rsidRPr="006665CD">
        <w:rPr>
          <w:noProof/>
          <w:color w:val="000000" w:themeColor="text1"/>
          <w:spacing w:val="1"/>
        </w:rPr>
        <w:t>(</w:t>
      </w:r>
      <w:r w:rsidRPr="006665CD">
        <w:rPr>
          <w:noProof/>
          <w:color w:val="000000" w:themeColor="text1"/>
          <w:spacing w:val="1"/>
          <w:lang w:val="en-US"/>
        </w:rPr>
        <w:t>Gardner</w:t>
      </w:r>
      <w:r w:rsidRPr="006665CD">
        <w:rPr>
          <w:noProof/>
          <w:color w:val="000000" w:themeColor="text1"/>
          <w:spacing w:val="1"/>
        </w:rPr>
        <w:t xml:space="preserve"> &amp; </w:t>
      </w:r>
      <w:r w:rsidRPr="006665CD">
        <w:rPr>
          <w:noProof/>
          <w:color w:val="000000" w:themeColor="text1"/>
          <w:spacing w:val="1"/>
          <w:lang w:val="en-US"/>
        </w:rPr>
        <w:t>Hatch</w:t>
      </w:r>
      <w:r w:rsidRPr="006665CD">
        <w:rPr>
          <w:noProof/>
          <w:color w:val="000000" w:themeColor="text1"/>
          <w:spacing w:val="1"/>
        </w:rPr>
        <w:t>, 1989)</w:t>
      </w:r>
      <w:r w:rsidRPr="006665CD">
        <w:rPr>
          <w:color w:val="000000" w:themeColor="text1"/>
          <w:spacing w:val="1"/>
          <w:lang w:val="en-US"/>
        </w:rPr>
        <w:fldChar w:fldCharType="end"/>
      </w:r>
      <w:r w:rsidRPr="006665CD">
        <w:rPr>
          <w:color w:val="000000" w:themeColor="text1"/>
          <w:spacing w:val="1"/>
        </w:rPr>
        <w:t>.</w:t>
      </w:r>
    </w:p>
    <w:p w14:paraId="278C320D" w14:textId="208162A7" w:rsidR="00BC5DE2" w:rsidRPr="006665CD" w:rsidRDefault="00BC5DE2" w:rsidP="00B427BF">
      <w:pPr>
        <w:pStyle w:val="BodyText"/>
        <w:spacing w:before="120" w:after="120" w:line="360" w:lineRule="auto"/>
        <w:ind w:right="6" w:firstLine="567"/>
        <w:jc w:val="both"/>
        <w:rPr>
          <w:color w:val="000000" w:themeColor="text1"/>
        </w:rPr>
      </w:pPr>
      <w:r>
        <w:rPr>
          <w:color w:val="000000" w:themeColor="text1"/>
          <w:spacing w:val="1"/>
        </w:rPr>
        <w:t>Έπεται η Μουσική νοημοσύνη στην οποία εντάσσεται η ικανότητα παραγωγής μουσικής και ρυθμού. Η ικανότητα αντίληψης, διαχωρισμού, τροποποίησης και έκφρασης μουσικών σχημάτων. Με την διαπροσωπική νοημοσύνη δίνεται η ικανότητα αντίληψης και διαχωρισμού των διαθέσεων, των σκοπών, των κινήτρων καθώς και η ευαισθησία στις εκφράσεις του προσώπου, της φωνής κτλ. Μέσα από την Ενδοπροσωπική νοημοσύνη δίνεται η ικανότητα κατανόησης του εαυτού, των συναισθημάτων και τις εσωτερικής ψυχοσύνθεσης του κάθε ατόμου. Τέλος, η φυσιοκρατική νοημοσύνη αποτελεί την ικανότητα αναγνώρισης και κατηγοριοποίησης όλων των φυσικών οργανισμών, χλωρίδα-πανίδα που βρίσκονται στο περιβάλλον του ατόμου.</w:t>
      </w:r>
      <w:r w:rsidR="00B427BF" w:rsidRPr="00B427BF">
        <w:rPr>
          <w:color w:val="000000" w:themeColor="text1"/>
        </w:rPr>
        <w:t xml:space="preserve"> </w:t>
      </w:r>
      <w:r w:rsidRPr="00B427BF">
        <w:rPr>
          <w:color w:val="000000" w:themeColor="text1"/>
          <w:spacing w:val="1"/>
        </w:rPr>
        <w:t>Μέσα από την παρακολούθηση του θεάτρου για νέους δίνεται η δυνατότητα στους συμμετέχοντες να βιώσουν</w:t>
      </w:r>
      <w:r w:rsidRPr="006665CD">
        <w:rPr>
          <w:color w:val="000000" w:themeColor="text1"/>
          <w:spacing w:val="1"/>
        </w:rPr>
        <w:t xml:space="preserve"> </w:t>
      </w:r>
      <w:r w:rsidRPr="00B427BF">
        <w:rPr>
          <w:color w:val="000000" w:themeColor="text1"/>
          <w:spacing w:val="1"/>
        </w:rPr>
        <w:t>και να διαπρέψουν σε άλλους τους τομείς ακόμα και αν έχουν διαφορετικές νοημοσύνες καθώς το θέατρο καλύπτει ένα μεγάλο εύρος τους.</w:t>
      </w:r>
    </w:p>
    <w:p w14:paraId="669217CB" w14:textId="55F55D15" w:rsidR="0038052B" w:rsidRPr="006665CD" w:rsidRDefault="0038052B" w:rsidP="00CD4E3C">
      <w:pPr>
        <w:spacing w:before="120" w:after="120" w:line="360" w:lineRule="auto"/>
        <w:ind w:right="3"/>
        <w:jc w:val="both"/>
        <w:rPr>
          <w:b/>
          <w:bCs/>
          <w:color w:val="000000" w:themeColor="text1"/>
          <w:sz w:val="24"/>
          <w:szCs w:val="24"/>
        </w:rPr>
      </w:pPr>
      <w:bookmarkStart w:id="12" w:name="_Toc103889782"/>
      <w:r w:rsidRPr="006665CD">
        <w:rPr>
          <w:b/>
          <w:bCs/>
          <w:color w:val="000000" w:themeColor="text1"/>
          <w:sz w:val="24"/>
          <w:szCs w:val="24"/>
        </w:rPr>
        <w:t>Augusto</w:t>
      </w:r>
      <w:r w:rsidRPr="006665CD">
        <w:rPr>
          <w:b/>
          <w:bCs/>
          <w:color w:val="000000" w:themeColor="text1"/>
          <w:spacing w:val="1"/>
          <w:sz w:val="24"/>
          <w:szCs w:val="24"/>
        </w:rPr>
        <w:t xml:space="preserve"> </w:t>
      </w:r>
      <w:r w:rsidRPr="006665CD">
        <w:rPr>
          <w:b/>
          <w:bCs/>
          <w:color w:val="000000" w:themeColor="text1"/>
          <w:sz w:val="24"/>
          <w:szCs w:val="24"/>
        </w:rPr>
        <w:t>Boal</w:t>
      </w:r>
      <w:r w:rsidRPr="006665CD">
        <w:rPr>
          <w:b/>
          <w:bCs/>
          <w:color w:val="000000" w:themeColor="text1"/>
          <w:spacing w:val="-3"/>
          <w:sz w:val="24"/>
          <w:szCs w:val="24"/>
        </w:rPr>
        <w:t xml:space="preserve"> </w:t>
      </w:r>
      <w:r w:rsidR="00E20DC6">
        <w:rPr>
          <w:b/>
          <w:bCs/>
          <w:color w:val="000000" w:themeColor="text1"/>
          <w:spacing w:val="-3"/>
          <w:sz w:val="24"/>
          <w:szCs w:val="24"/>
        </w:rPr>
        <w:t>(</w:t>
      </w:r>
      <w:r w:rsidRPr="006665CD">
        <w:rPr>
          <w:b/>
          <w:bCs/>
          <w:color w:val="000000" w:themeColor="text1"/>
          <w:sz w:val="24"/>
          <w:szCs w:val="24"/>
        </w:rPr>
        <w:t>1931</w:t>
      </w:r>
      <w:bookmarkEnd w:id="12"/>
      <w:r w:rsidR="00E20DC6">
        <w:rPr>
          <w:b/>
          <w:bCs/>
          <w:color w:val="000000" w:themeColor="text1"/>
          <w:sz w:val="24"/>
          <w:szCs w:val="24"/>
        </w:rPr>
        <w:t>)</w:t>
      </w:r>
    </w:p>
    <w:p w14:paraId="59AEE943" w14:textId="77777777" w:rsidR="00E20DC6" w:rsidRPr="006665CD" w:rsidRDefault="00E20DC6" w:rsidP="00E20DC6">
      <w:pPr>
        <w:pStyle w:val="BodyText"/>
        <w:spacing w:before="120" w:after="120" w:line="360" w:lineRule="auto"/>
        <w:ind w:right="3"/>
        <w:jc w:val="both"/>
        <w:rPr>
          <w:color w:val="000000" w:themeColor="text1"/>
        </w:rPr>
      </w:pPr>
      <w:r w:rsidRPr="006665CD">
        <w:rPr>
          <w:color w:val="000000" w:themeColor="text1"/>
        </w:rPr>
        <w:t>Το</w:t>
      </w:r>
      <w:r w:rsidRPr="006665CD">
        <w:rPr>
          <w:color w:val="000000" w:themeColor="text1"/>
          <w:spacing w:val="-7"/>
        </w:rPr>
        <w:t xml:space="preserve"> </w:t>
      </w:r>
      <w:r w:rsidRPr="006665CD">
        <w:rPr>
          <w:color w:val="000000" w:themeColor="text1"/>
        </w:rPr>
        <w:t>Θέατρο</w:t>
      </w:r>
      <w:r w:rsidRPr="006665CD">
        <w:rPr>
          <w:color w:val="000000" w:themeColor="text1"/>
          <w:spacing w:val="-3"/>
        </w:rPr>
        <w:t xml:space="preserve"> </w:t>
      </w:r>
      <w:r w:rsidRPr="006665CD">
        <w:rPr>
          <w:color w:val="000000" w:themeColor="text1"/>
        </w:rPr>
        <w:t>των</w:t>
      </w:r>
      <w:r w:rsidRPr="006665CD">
        <w:rPr>
          <w:color w:val="000000" w:themeColor="text1"/>
          <w:spacing w:val="-4"/>
        </w:rPr>
        <w:t xml:space="preserve"> </w:t>
      </w:r>
      <w:r w:rsidRPr="006665CD">
        <w:rPr>
          <w:color w:val="000000" w:themeColor="text1"/>
        </w:rPr>
        <w:t>Καταπιεσμένων</w:t>
      </w:r>
      <w:r w:rsidRPr="006665CD">
        <w:rPr>
          <w:color w:val="000000" w:themeColor="text1"/>
          <w:spacing w:val="-5"/>
        </w:rPr>
        <w:t xml:space="preserve"> </w:t>
      </w:r>
      <w:r w:rsidRPr="006665CD">
        <w:rPr>
          <w:color w:val="000000" w:themeColor="text1"/>
        </w:rPr>
        <w:t>αναπτύχθηκε</w:t>
      </w:r>
      <w:r w:rsidRPr="006665CD">
        <w:rPr>
          <w:color w:val="000000" w:themeColor="text1"/>
          <w:spacing w:val="-7"/>
        </w:rPr>
        <w:t xml:space="preserve"> </w:t>
      </w:r>
      <w:r w:rsidRPr="006665CD">
        <w:rPr>
          <w:color w:val="000000" w:themeColor="text1"/>
        </w:rPr>
        <w:t>από</w:t>
      </w:r>
      <w:r w:rsidRPr="006665CD">
        <w:rPr>
          <w:color w:val="000000" w:themeColor="text1"/>
          <w:spacing w:val="-2"/>
        </w:rPr>
        <w:t xml:space="preserve"> </w:t>
      </w:r>
      <w:r w:rsidRPr="006665CD">
        <w:rPr>
          <w:color w:val="000000" w:themeColor="text1"/>
        </w:rPr>
        <w:t>τον</w:t>
      </w:r>
      <w:r w:rsidRPr="006665CD">
        <w:rPr>
          <w:color w:val="000000" w:themeColor="text1"/>
          <w:spacing w:val="-4"/>
        </w:rPr>
        <w:t xml:space="preserve"> </w:t>
      </w:r>
      <w:r w:rsidRPr="006665CD">
        <w:rPr>
          <w:color w:val="000000" w:themeColor="text1"/>
        </w:rPr>
        <w:t>Augusto</w:t>
      </w:r>
      <w:r w:rsidRPr="006665CD">
        <w:rPr>
          <w:color w:val="000000" w:themeColor="text1"/>
          <w:spacing w:val="-2"/>
        </w:rPr>
        <w:t xml:space="preserve"> </w:t>
      </w:r>
      <w:r w:rsidRPr="006665CD">
        <w:rPr>
          <w:color w:val="000000" w:themeColor="text1"/>
        </w:rPr>
        <w:t>Boal</w:t>
      </w:r>
      <w:r w:rsidRPr="006665CD">
        <w:rPr>
          <w:color w:val="000000" w:themeColor="text1"/>
          <w:spacing w:val="-15"/>
        </w:rPr>
        <w:t xml:space="preserve"> </w:t>
      </w:r>
      <w:r w:rsidRPr="006665CD">
        <w:rPr>
          <w:color w:val="000000" w:themeColor="text1"/>
        </w:rPr>
        <w:t>για</w:t>
      </w:r>
      <w:r w:rsidRPr="006665CD">
        <w:rPr>
          <w:color w:val="000000" w:themeColor="text1"/>
          <w:spacing w:val="-8"/>
        </w:rPr>
        <w:t xml:space="preserve"> </w:t>
      </w:r>
      <w:r w:rsidRPr="006665CD">
        <w:rPr>
          <w:color w:val="000000" w:themeColor="text1"/>
        </w:rPr>
        <w:t>να</w:t>
      </w:r>
      <w:r w:rsidRPr="006665CD">
        <w:rPr>
          <w:color w:val="000000" w:themeColor="text1"/>
          <w:spacing w:val="-7"/>
        </w:rPr>
        <w:t xml:space="preserve"> </w:t>
      </w:r>
      <w:r w:rsidRPr="006665CD">
        <w:rPr>
          <w:color w:val="000000" w:themeColor="text1"/>
        </w:rPr>
        <w:t>αμφισβητήσει</w:t>
      </w:r>
      <w:r w:rsidRPr="006665CD">
        <w:rPr>
          <w:color w:val="000000" w:themeColor="text1"/>
          <w:spacing w:val="-8"/>
        </w:rPr>
        <w:t xml:space="preserve"> και να παρατηρήσει </w:t>
      </w:r>
      <w:r w:rsidRPr="006665CD">
        <w:rPr>
          <w:color w:val="000000" w:themeColor="text1"/>
        </w:rPr>
        <w:t>την</w:t>
      </w:r>
      <w:r>
        <w:rPr>
          <w:color w:val="000000" w:themeColor="text1"/>
        </w:rPr>
        <w:t xml:space="preserve"> </w:t>
      </w:r>
      <w:r w:rsidRPr="006665CD">
        <w:rPr>
          <w:color w:val="000000" w:themeColor="text1"/>
        </w:rPr>
        <w:t>καταπίεση σε όλες τις μορφές</w:t>
      </w:r>
      <w:r>
        <w:rPr>
          <w:color w:val="000000" w:themeColor="text1"/>
        </w:rPr>
        <w:t>.</w:t>
      </w:r>
    </w:p>
    <w:p w14:paraId="26378F2D" w14:textId="77777777" w:rsidR="00E20DC6" w:rsidRPr="006665CD" w:rsidRDefault="00E20DC6" w:rsidP="00E20DC6">
      <w:pPr>
        <w:pStyle w:val="BodyText"/>
        <w:spacing w:before="120" w:after="120" w:line="360" w:lineRule="auto"/>
        <w:ind w:right="3" w:firstLine="709"/>
        <w:jc w:val="both"/>
        <w:rPr>
          <w:color w:val="000000" w:themeColor="text1"/>
        </w:rPr>
      </w:pPr>
      <w:r w:rsidRPr="006665CD">
        <w:rPr>
          <w:color w:val="000000" w:themeColor="text1"/>
          <w:lang w:val="en-US"/>
        </w:rPr>
        <w:t>O</w:t>
      </w:r>
      <w:r w:rsidRPr="006665CD">
        <w:rPr>
          <w:color w:val="000000" w:themeColor="text1"/>
        </w:rPr>
        <w:t xml:space="preserve"> στόχος του Θεάτρου των Καταπιεσμένων δεν είναι να κλείσει έναν κύκλο, να</w:t>
      </w:r>
      <w:r w:rsidRPr="006665CD">
        <w:rPr>
          <w:color w:val="000000" w:themeColor="text1"/>
          <w:spacing w:val="1"/>
        </w:rPr>
        <w:t xml:space="preserve"> </w:t>
      </w:r>
      <w:r w:rsidRPr="006665CD">
        <w:rPr>
          <w:color w:val="000000" w:themeColor="text1"/>
        </w:rPr>
        <w:t>δημιουργήσει</w:t>
      </w:r>
      <w:r w:rsidRPr="006665CD">
        <w:rPr>
          <w:color w:val="000000" w:themeColor="text1"/>
          <w:spacing w:val="-8"/>
        </w:rPr>
        <w:t xml:space="preserve"> </w:t>
      </w:r>
      <w:r w:rsidRPr="006665CD">
        <w:rPr>
          <w:color w:val="000000" w:themeColor="text1"/>
        </w:rPr>
        <w:t>μια</w:t>
      </w:r>
      <w:r w:rsidRPr="006665CD">
        <w:rPr>
          <w:color w:val="000000" w:themeColor="text1"/>
          <w:spacing w:val="-7"/>
        </w:rPr>
        <w:t xml:space="preserve"> </w:t>
      </w:r>
      <w:r w:rsidRPr="006665CD">
        <w:rPr>
          <w:color w:val="000000" w:themeColor="text1"/>
        </w:rPr>
        <w:t>κάθαρση</w:t>
      </w:r>
      <w:r w:rsidRPr="006665CD">
        <w:rPr>
          <w:color w:val="000000" w:themeColor="text1"/>
          <w:spacing w:val="-6"/>
        </w:rPr>
        <w:t xml:space="preserve"> </w:t>
      </w:r>
      <w:r w:rsidRPr="006665CD">
        <w:rPr>
          <w:color w:val="000000" w:themeColor="text1"/>
        </w:rPr>
        <w:t>ή</w:t>
      </w:r>
      <w:r w:rsidRPr="006665CD">
        <w:rPr>
          <w:color w:val="000000" w:themeColor="text1"/>
          <w:spacing w:val="-7"/>
        </w:rPr>
        <w:t xml:space="preserve"> </w:t>
      </w:r>
      <w:r w:rsidRPr="006665CD">
        <w:rPr>
          <w:color w:val="000000" w:themeColor="text1"/>
        </w:rPr>
        <w:t>να</w:t>
      </w:r>
      <w:r w:rsidRPr="006665CD">
        <w:rPr>
          <w:color w:val="000000" w:themeColor="text1"/>
          <w:spacing w:val="-7"/>
        </w:rPr>
        <w:t xml:space="preserve"> </w:t>
      </w:r>
      <w:r w:rsidRPr="006665CD">
        <w:rPr>
          <w:color w:val="000000" w:themeColor="text1"/>
        </w:rPr>
        <w:t>τερματίσει</w:t>
      </w:r>
      <w:r w:rsidRPr="006665CD">
        <w:rPr>
          <w:color w:val="000000" w:themeColor="text1"/>
          <w:spacing w:val="-8"/>
        </w:rPr>
        <w:t xml:space="preserve"> </w:t>
      </w:r>
      <w:r w:rsidRPr="006665CD">
        <w:rPr>
          <w:color w:val="000000" w:themeColor="text1"/>
        </w:rPr>
        <w:t>μια</w:t>
      </w:r>
      <w:r w:rsidRPr="006665CD">
        <w:rPr>
          <w:color w:val="000000" w:themeColor="text1"/>
          <w:spacing w:val="-7"/>
        </w:rPr>
        <w:t xml:space="preserve"> </w:t>
      </w:r>
      <w:r w:rsidRPr="006665CD">
        <w:rPr>
          <w:color w:val="000000" w:themeColor="text1"/>
        </w:rPr>
        <w:t>εξέλιξη.</w:t>
      </w:r>
      <w:r w:rsidRPr="006665CD">
        <w:rPr>
          <w:color w:val="000000" w:themeColor="text1"/>
          <w:spacing w:val="-4"/>
        </w:rPr>
        <w:t xml:space="preserve"> </w:t>
      </w:r>
      <w:r w:rsidRPr="006665CD">
        <w:rPr>
          <w:color w:val="000000" w:themeColor="text1"/>
        </w:rPr>
        <w:t>Αντίθετα,</w:t>
      </w:r>
      <w:r w:rsidRPr="006665CD">
        <w:rPr>
          <w:color w:val="000000" w:themeColor="text1"/>
          <w:spacing w:val="-4"/>
        </w:rPr>
        <w:t xml:space="preserve"> </w:t>
      </w:r>
      <w:r w:rsidRPr="006665CD">
        <w:rPr>
          <w:color w:val="000000" w:themeColor="text1"/>
        </w:rPr>
        <w:t>στόχος</w:t>
      </w:r>
      <w:r w:rsidRPr="006665CD">
        <w:rPr>
          <w:color w:val="000000" w:themeColor="text1"/>
          <w:spacing w:val="-5"/>
        </w:rPr>
        <w:t xml:space="preserve"> </w:t>
      </w:r>
      <w:r w:rsidRPr="006665CD">
        <w:rPr>
          <w:color w:val="000000" w:themeColor="text1"/>
        </w:rPr>
        <w:t>του</w:t>
      </w:r>
      <w:r w:rsidRPr="006665CD">
        <w:rPr>
          <w:color w:val="000000" w:themeColor="text1"/>
          <w:spacing w:val="-5"/>
        </w:rPr>
        <w:t xml:space="preserve"> </w:t>
      </w:r>
      <w:r w:rsidRPr="006665CD">
        <w:rPr>
          <w:color w:val="000000" w:themeColor="text1"/>
        </w:rPr>
        <w:t>είναι</w:t>
      </w:r>
      <w:r w:rsidRPr="006665CD">
        <w:rPr>
          <w:color w:val="000000" w:themeColor="text1"/>
          <w:spacing w:val="-8"/>
        </w:rPr>
        <w:t xml:space="preserve"> </w:t>
      </w:r>
      <w:r w:rsidRPr="006665CD">
        <w:rPr>
          <w:color w:val="000000" w:themeColor="text1"/>
        </w:rPr>
        <w:t>να</w:t>
      </w:r>
      <w:r w:rsidRPr="006665CD">
        <w:rPr>
          <w:color w:val="000000" w:themeColor="text1"/>
          <w:spacing w:val="-58"/>
        </w:rPr>
        <w:t xml:space="preserve"> </w:t>
      </w:r>
      <w:r w:rsidRPr="006665CD">
        <w:rPr>
          <w:color w:val="000000" w:themeColor="text1"/>
        </w:rPr>
        <w:t>ενθαρρύνει</w:t>
      </w:r>
      <w:r w:rsidRPr="006665CD">
        <w:rPr>
          <w:color w:val="000000" w:themeColor="text1"/>
          <w:spacing w:val="48"/>
        </w:rPr>
        <w:t xml:space="preserve"> </w:t>
      </w:r>
      <w:r w:rsidRPr="006665CD">
        <w:rPr>
          <w:color w:val="000000" w:themeColor="text1"/>
        </w:rPr>
        <w:t>την</w:t>
      </w:r>
      <w:r w:rsidRPr="006665CD">
        <w:rPr>
          <w:color w:val="000000" w:themeColor="text1"/>
          <w:spacing w:val="49"/>
        </w:rPr>
        <w:t xml:space="preserve"> </w:t>
      </w:r>
      <w:r w:rsidRPr="006665CD">
        <w:rPr>
          <w:color w:val="000000" w:themeColor="text1"/>
        </w:rPr>
        <w:t>αυτόνομη</w:t>
      </w:r>
      <w:r w:rsidRPr="006665CD">
        <w:rPr>
          <w:color w:val="000000" w:themeColor="text1"/>
          <w:spacing w:val="45"/>
        </w:rPr>
        <w:t xml:space="preserve"> </w:t>
      </w:r>
      <w:r w:rsidRPr="006665CD">
        <w:rPr>
          <w:color w:val="000000" w:themeColor="text1"/>
        </w:rPr>
        <w:t>δραστηριότητα,</w:t>
      </w:r>
      <w:r w:rsidRPr="006665CD">
        <w:rPr>
          <w:color w:val="000000" w:themeColor="text1"/>
          <w:spacing w:val="49"/>
        </w:rPr>
        <w:t xml:space="preserve"> </w:t>
      </w:r>
      <w:r w:rsidRPr="006665CD">
        <w:rPr>
          <w:color w:val="000000" w:themeColor="text1"/>
        </w:rPr>
        <w:t>να</w:t>
      </w:r>
      <w:r w:rsidRPr="006665CD">
        <w:rPr>
          <w:color w:val="000000" w:themeColor="text1"/>
          <w:spacing w:val="50"/>
        </w:rPr>
        <w:t xml:space="preserve"> </w:t>
      </w:r>
      <w:r w:rsidRPr="006665CD">
        <w:rPr>
          <w:color w:val="000000" w:themeColor="text1"/>
        </w:rPr>
        <w:t>θέσει</w:t>
      </w:r>
      <w:r w:rsidRPr="006665CD">
        <w:rPr>
          <w:color w:val="000000" w:themeColor="text1"/>
          <w:spacing w:val="50"/>
        </w:rPr>
        <w:t xml:space="preserve"> </w:t>
      </w:r>
      <w:r w:rsidRPr="006665CD">
        <w:rPr>
          <w:color w:val="000000" w:themeColor="text1"/>
        </w:rPr>
        <w:t>σε</w:t>
      </w:r>
      <w:r w:rsidRPr="006665CD">
        <w:rPr>
          <w:color w:val="000000" w:themeColor="text1"/>
          <w:spacing w:val="51"/>
        </w:rPr>
        <w:t xml:space="preserve"> </w:t>
      </w:r>
      <w:r w:rsidRPr="006665CD">
        <w:rPr>
          <w:color w:val="000000" w:themeColor="text1"/>
        </w:rPr>
        <w:t>κίνηση</w:t>
      </w:r>
      <w:r w:rsidRPr="006665CD">
        <w:rPr>
          <w:color w:val="000000" w:themeColor="text1"/>
          <w:spacing w:val="51"/>
        </w:rPr>
        <w:t xml:space="preserve"> </w:t>
      </w:r>
      <w:r w:rsidRPr="006665CD">
        <w:rPr>
          <w:color w:val="000000" w:themeColor="text1"/>
        </w:rPr>
        <w:t>μια</w:t>
      </w:r>
      <w:r w:rsidRPr="006665CD">
        <w:rPr>
          <w:color w:val="000000" w:themeColor="text1"/>
          <w:spacing w:val="45"/>
        </w:rPr>
        <w:t xml:space="preserve"> </w:t>
      </w:r>
      <w:r w:rsidRPr="006665CD">
        <w:rPr>
          <w:color w:val="000000" w:themeColor="text1"/>
        </w:rPr>
        <w:t>διαδικασία,</w:t>
      </w:r>
      <w:r w:rsidRPr="006665CD">
        <w:rPr>
          <w:color w:val="000000" w:themeColor="text1"/>
          <w:spacing w:val="54"/>
        </w:rPr>
        <w:t xml:space="preserve"> </w:t>
      </w:r>
      <w:r w:rsidRPr="006665CD">
        <w:rPr>
          <w:color w:val="000000" w:themeColor="text1"/>
        </w:rPr>
        <w:t>να διεγείρει</w:t>
      </w:r>
      <w:r w:rsidRPr="006665CD">
        <w:rPr>
          <w:color w:val="000000" w:themeColor="text1"/>
          <w:spacing w:val="1"/>
        </w:rPr>
        <w:t xml:space="preserve"> </w:t>
      </w:r>
      <w:r w:rsidRPr="006665CD">
        <w:rPr>
          <w:color w:val="000000" w:themeColor="text1"/>
        </w:rPr>
        <w:t>τη</w:t>
      </w:r>
      <w:r w:rsidRPr="006665CD">
        <w:rPr>
          <w:color w:val="000000" w:themeColor="text1"/>
          <w:spacing w:val="1"/>
        </w:rPr>
        <w:t xml:space="preserve"> </w:t>
      </w:r>
      <w:r w:rsidRPr="006665CD">
        <w:rPr>
          <w:color w:val="000000" w:themeColor="text1"/>
        </w:rPr>
        <w:t>δημιουργικότητα,</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μετατρέψει</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θεατές</w:t>
      </w:r>
      <w:r w:rsidRPr="006665CD">
        <w:rPr>
          <w:color w:val="000000" w:themeColor="text1"/>
          <w:spacing w:val="1"/>
        </w:rPr>
        <w:t xml:space="preserve"> </w:t>
      </w:r>
      <w:r w:rsidRPr="006665CD">
        <w:rPr>
          <w:color w:val="000000" w:themeColor="text1"/>
        </w:rPr>
        <w:t>σε</w:t>
      </w:r>
      <w:r w:rsidRPr="006665CD">
        <w:rPr>
          <w:color w:val="000000" w:themeColor="text1"/>
          <w:spacing w:val="1"/>
        </w:rPr>
        <w:t xml:space="preserve"> </w:t>
      </w:r>
      <w:r w:rsidRPr="006665CD">
        <w:rPr>
          <w:color w:val="000000" w:themeColor="text1"/>
        </w:rPr>
        <w:t>πρωταγωνιστές. Και για αυτούς ακριβώς τους λόγους, το Θέατρο τ</w:t>
      </w:r>
      <w:r>
        <w:rPr>
          <w:color w:val="000000" w:themeColor="text1"/>
        </w:rPr>
        <w:t>ου</w:t>
      </w:r>
      <w:r w:rsidRPr="006665CD">
        <w:rPr>
          <w:color w:val="000000" w:themeColor="text1"/>
        </w:rPr>
        <w:t xml:space="preserve"> Καταπιεσμέν</w:t>
      </w:r>
      <w:r>
        <w:rPr>
          <w:color w:val="000000" w:themeColor="text1"/>
        </w:rPr>
        <w:t xml:space="preserve">ου </w:t>
      </w:r>
      <w:r w:rsidRPr="006665CD">
        <w:rPr>
          <w:color w:val="000000" w:themeColor="text1"/>
        </w:rPr>
        <w:t xml:space="preserve">πρέπει να είναι </w:t>
      </w:r>
      <w:r>
        <w:rPr>
          <w:color w:val="000000" w:themeColor="text1"/>
        </w:rPr>
        <w:t>η αρχή</w:t>
      </w:r>
      <w:r w:rsidRPr="006665CD">
        <w:rPr>
          <w:color w:val="000000" w:themeColor="text1"/>
        </w:rPr>
        <w:t xml:space="preserve"> αλλαγών, το αποκορύφωμα των οποίων δεν είναι το</w:t>
      </w:r>
      <w:r w:rsidRPr="006665CD">
        <w:rPr>
          <w:color w:val="000000" w:themeColor="text1"/>
          <w:spacing w:val="1"/>
        </w:rPr>
        <w:t xml:space="preserve"> </w:t>
      </w:r>
      <w:r w:rsidRPr="006665CD">
        <w:rPr>
          <w:color w:val="000000" w:themeColor="text1"/>
        </w:rPr>
        <w:t>αισθητικό</w:t>
      </w:r>
      <w:r w:rsidRPr="006665CD">
        <w:rPr>
          <w:color w:val="000000" w:themeColor="text1"/>
          <w:spacing w:val="5"/>
        </w:rPr>
        <w:t xml:space="preserve"> </w:t>
      </w:r>
      <w:r w:rsidRPr="006665CD">
        <w:rPr>
          <w:color w:val="000000" w:themeColor="text1"/>
        </w:rPr>
        <w:t>φαινόμενο,</w:t>
      </w:r>
      <w:r w:rsidRPr="006665CD">
        <w:rPr>
          <w:color w:val="000000" w:themeColor="text1"/>
          <w:spacing w:val="-2"/>
        </w:rPr>
        <w:t xml:space="preserve"> </w:t>
      </w:r>
      <w:r w:rsidRPr="006665CD">
        <w:rPr>
          <w:color w:val="000000" w:themeColor="text1"/>
        </w:rPr>
        <w:t>αλλά</w:t>
      </w:r>
      <w:r w:rsidRPr="006665CD">
        <w:rPr>
          <w:color w:val="000000" w:themeColor="text1"/>
          <w:spacing w:val="1"/>
        </w:rPr>
        <w:t xml:space="preserve"> </w:t>
      </w:r>
      <w:r w:rsidRPr="006665CD">
        <w:rPr>
          <w:color w:val="000000" w:themeColor="text1"/>
        </w:rPr>
        <w:t xml:space="preserve">η πραγματική ζωή </w:t>
      </w:r>
      <w:r w:rsidRPr="006665CD">
        <w:rPr>
          <w:color w:val="000000" w:themeColor="text1"/>
        </w:rPr>
        <w:fldChar w:fldCharType="begin" w:fldLock="1"/>
      </w:r>
      <w:r>
        <w:rPr>
          <w:color w:val="000000" w:themeColor="text1"/>
        </w:rPr>
        <w:instrText>ADDIN CSL_CITATION {"citationItems":[{"id":"ITEM-1","itemData":{"DOI":"10.4324/9780429261053","author":[{"dropping-particle":"","family":"Boal","given":"Augusto","non-dropping-particle":"","parse-names":false,"suffix":""},{"dropping-particle":"","family":"Jackson","given":"Adrian","non-dropping-particle":"","parse-names":false,"suffix":""}],"container-title":"Games for Actors and Non-Actors","id":"ITEM-1","issued":{"date-parts":[["2021"]]},"title":"Games for Actors and Non-Actors","type":"article-journal"},"uris":["http://www.mendeley.com/documents/?uuid=82fb4d34-7d2e-3af5-832e-f42fb64b39e0"]},{"id":"ITEM-2","itemData":{"ISBN":"10542043","ISSN":"10542043","author":[{"dropping-particle":"","family":"Schutzman","given":"Mady","non-dropping-particle":"","parse-names":false,"suffix":""},{"dropping-particle":"","family":"Cohen-Cruz","given":"Jan","non-dropping-particle":"","parse-names":false,"suffix":""}],"container-title":"Tdr (1988-)","id":"ITEM-2","issue":"3","issued":{"date-parts":[["1990"]]},"page":"84-87","title":"Selected Bibliography on Augusto Boal","type":"article-journal","volume":"34"},"uris":["http://www.mendeley.com/documents/?uuid=27bf19ba-5a6e-4ddd-84d3-0aa42e51880b"]}],"mendeley":{"formattedCitation":"(Boal &amp; Jackson, 2021; Schutzman &amp; Cohen-Cruz, 1990)","plainTextFormattedCitation":"(Boal &amp; Jackson, 2021; Schutzman &amp; Cohen-Cruz, 1990)","previouslyFormattedCitation":"(Boal &amp; Jackson, 2021; Schutzman &amp; Cohen-Cruz, 1990)"},"properties":{"noteIndex":0},"schema":"https://github.com/citation-style-language/schema/raw/master/csl-citation.json"}</w:instrText>
      </w:r>
      <w:r w:rsidRPr="006665CD">
        <w:rPr>
          <w:color w:val="000000" w:themeColor="text1"/>
        </w:rPr>
        <w:fldChar w:fldCharType="separate"/>
      </w:r>
      <w:r w:rsidRPr="0023050E">
        <w:rPr>
          <w:noProof/>
          <w:color w:val="000000" w:themeColor="text1"/>
        </w:rPr>
        <w:t>(Boal &amp; Jackson, 2021; Schutzman &amp; Cohen-Cruz, 1990)</w:t>
      </w:r>
      <w:r w:rsidRPr="006665CD">
        <w:rPr>
          <w:color w:val="000000" w:themeColor="text1"/>
        </w:rPr>
        <w:fldChar w:fldCharType="end"/>
      </w:r>
      <w:r w:rsidRPr="006665CD">
        <w:rPr>
          <w:color w:val="000000" w:themeColor="text1"/>
        </w:rPr>
        <w:t>.</w:t>
      </w:r>
    </w:p>
    <w:p w14:paraId="3C7C710A" w14:textId="77777777" w:rsidR="00E20DC6" w:rsidRDefault="00E20DC6" w:rsidP="00E20DC6">
      <w:pPr>
        <w:pStyle w:val="BodyText"/>
        <w:spacing w:before="120" w:after="120" w:line="360" w:lineRule="auto"/>
        <w:ind w:right="3" w:firstLine="709"/>
        <w:jc w:val="both"/>
        <w:rPr>
          <w:color w:val="000000" w:themeColor="text1"/>
        </w:rPr>
      </w:pPr>
      <w:r w:rsidRPr="006665CD">
        <w:rPr>
          <w:color w:val="000000" w:themeColor="text1"/>
        </w:rPr>
        <w:t>Η ατομική και ομαδική έκφραση ενθαρρύνεται στο θέατρο και αποτελεί διέξοδο από τη</w:t>
      </w:r>
      <w:r w:rsidRPr="006665CD">
        <w:rPr>
          <w:color w:val="000000" w:themeColor="text1"/>
          <w:spacing w:val="1"/>
        </w:rPr>
        <w:t xml:space="preserve"> </w:t>
      </w:r>
      <w:r w:rsidRPr="006665CD">
        <w:rPr>
          <w:color w:val="000000" w:themeColor="text1"/>
        </w:rPr>
        <w:t>συμβατική</w:t>
      </w:r>
      <w:r w:rsidRPr="006665CD">
        <w:rPr>
          <w:color w:val="000000" w:themeColor="text1"/>
          <w:spacing w:val="1"/>
        </w:rPr>
        <w:t xml:space="preserve"> </w:t>
      </w:r>
      <w:r w:rsidRPr="006665CD">
        <w:rPr>
          <w:color w:val="000000" w:themeColor="text1"/>
        </w:rPr>
        <w:t>συμπεριφορά.</w:t>
      </w:r>
      <w:r w:rsidRPr="006665CD">
        <w:rPr>
          <w:color w:val="000000" w:themeColor="text1"/>
          <w:spacing w:val="1"/>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συμμετέχοντες</w:t>
      </w:r>
      <w:r w:rsidRPr="006665CD">
        <w:rPr>
          <w:color w:val="000000" w:themeColor="text1"/>
          <w:spacing w:val="1"/>
        </w:rPr>
        <w:t xml:space="preserve"> </w:t>
      </w:r>
      <w:r w:rsidRPr="006665CD">
        <w:rPr>
          <w:color w:val="000000" w:themeColor="text1"/>
        </w:rPr>
        <w:t>μπορεί</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βιώσουν</w:t>
      </w:r>
      <w:r w:rsidRPr="006665CD">
        <w:rPr>
          <w:color w:val="000000" w:themeColor="text1"/>
          <w:spacing w:val="1"/>
        </w:rPr>
        <w:t xml:space="preserve"> </w:t>
      </w:r>
      <w:r w:rsidRPr="006665CD">
        <w:rPr>
          <w:color w:val="000000" w:themeColor="text1"/>
        </w:rPr>
        <w:t>νέα</w:t>
      </w:r>
      <w:r w:rsidRPr="006665CD">
        <w:rPr>
          <w:color w:val="000000" w:themeColor="text1"/>
          <w:spacing w:val="1"/>
        </w:rPr>
        <w:t xml:space="preserve"> </w:t>
      </w:r>
      <w:r w:rsidRPr="006665CD">
        <w:rPr>
          <w:color w:val="000000" w:themeColor="text1"/>
        </w:rPr>
        <w:t>συναισθήματα</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αποκαλύψεις, διευκολύνοντας μια νέα συνειδητοποίηση του εσωτερικού τους εαυτού και</w:t>
      </w:r>
      <w:r w:rsidRPr="006665CD">
        <w:rPr>
          <w:color w:val="000000" w:themeColor="text1"/>
          <w:spacing w:val="1"/>
        </w:rPr>
        <w:t xml:space="preserve"> </w:t>
      </w:r>
      <w:r w:rsidRPr="006665CD">
        <w:rPr>
          <w:color w:val="000000" w:themeColor="text1"/>
        </w:rPr>
        <w:t>ενθαρρύνοντας</w:t>
      </w:r>
      <w:r w:rsidRPr="006665CD">
        <w:rPr>
          <w:color w:val="000000" w:themeColor="text1"/>
          <w:spacing w:val="-11"/>
        </w:rPr>
        <w:t xml:space="preserve"> </w:t>
      </w:r>
      <w:r w:rsidRPr="006665CD">
        <w:rPr>
          <w:color w:val="000000" w:themeColor="text1"/>
        </w:rPr>
        <w:t>την</w:t>
      </w:r>
      <w:r w:rsidRPr="006665CD">
        <w:rPr>
          <w:color w:val="000000" w:themeColor="text1"/>
          <w:spacing w:val="-5"/>
        </w:rPr>
        <w:t xml:space="preserve"> </w:t>
      </w:r>
      <w:r w:rsidRPr="006665CD">
        <w:rPr>
          <w:color w:val="000000" w:themeColor="text1"/>
        </w:rPr>
        <w:t>προσωπική</w:t>
      </w:r>
      <w:r w:rsidRPr="006665CD">
        <w:rPr>
          <w:color w:val="000000" w:themeColor="text1"/>
          <w:spacing w:val="-7"/>
        </w:rPr>
        <w:t xml:space="preserve"> </w:t>
      </w:r>
      <w:r w:rsidRPr="006665CD">
        <w:rPr>
          <w:color w:val="000000" w:themeColor="text1"/>
        </w:rPr>
        <w:t>τους</w:t>
      </w:r>
      <w:r w:rsidRPr="006665CD">
        <w:rPr>
          <w:color w:val="000000" w:themeColor="text1"/>
          <w:spacing w:val="-5"/>
        </w:rPr>
        <w:t xml:space="preserve"> </w:t>
      </w:r>
      <w:r w:rsidRPr="006665CD">
        <w:rPr>
          <w:color w:val="000000" w:themeColor="text1"/>
        </w:rPr>
        <w:t>ανάπτυξη.</w:t>
      </w:r>
      <w:r w:rsidRPr="006665CD">
        <w:rPr>
          <w:color w:val="000000" w:themeColor="text1"/>
          <w:spacing w:val="-8"/>
        </w:rPr>
        <w:t xml:space="preserve"> </w:t>
      </w:r>
      <w:r w:rsidRPr="006665CD">
        <w:rPr>
          <w:color w:val="000000" w:themeColor="text1"/>
        </w:rPr>
        <w:t>Μέσω</w:t>
      </w:r>
      <w:r w:rsidRPr="006665CD">
        <w:rPr>
          <w:color w:val="000000" w:themeColor="text1"/>
          <w:spacing w:val="-6"/>
        </w:rPr>
        <w:t xml:space="preserve"> </w:t>
      </w:r>
      <w:r w:rsidRPr="006665CD">
        <w:rPr>
          <w:color w:val="000000" w:themeColor="text1"/>
        </w:rPr>
        <w:t>των</w:t>
      </w:r>
      <w:r w:rsidRPr="006665CD">
        <w:rPr>
          <w:color w:val="000000" w:themeColor="text1"/>
          <w:spacing w:val="-5"/>
        </w:rPr>
        <w:t xml:space="preserve"> </w:t>
      </w:r>
      <w:r w:rsidRPr="006665CD">
        <w:rPr>
          <w:color w:val="000000" w:themeColor="text1"/>
        </w:rPr>
        <w:t>χαρακτηρισμών,</w:t>
      </w:r>
      <w:r w:rsidRPr="006665CD">
        <w:rPr>
          <w:color w:val="000000" w:themeColor="text1"/>
          <w:spacing w:val="-9"/>
        </w:rPr>
        <w:t xml:space="preserve"> </w:t>
      </w:r>
      <w:r w:rsidRPr="006665CD">
        <w:rPr>
          <w:color w:val="000000" w:themeColor="text1"/>
        </w:rPr>
        <w:t>οι</w:t>
      </w:r>
      <w:r w:rsidRPr="006665CD">
        <w:rPr>
          <w:color w:val="000000" w:themeColor="text1"/>
          <w:spacing w:val="-9"/>
        </w:rPr>
        <w:t xml:space="preserve"> </w:t>
      </w:r>
      <w:r w:rsidRPr="006665CD">
        <w:rPr>
          <w:color w:val="000000" w:themeColor="text1"/>
        </w:rPr>
        <w:t>συμμετέχοντες,</w:t>
      </w:r>
      <w:r w:rsidRPr="006665CD">
        <w:rPr>
          <w:color w:val="000000" w:themeColor="text1"/>
          <w:spacing w:val="-57"/>
        </w:rPr>
        <w:t xml:space="preserve"> </w:t>
      </w:r>
      <w:r w:rsidRPr="006665CD">
        <w:rPr>
          <w:color w:val="000000" w:themeColor="text1"/>
        </w:rPr>
        <w:t>ιδίως</w:t>
      </w:r>
      <w:r w:rsidRPr="006665CD">
        <w:rPr>
          <w:color w:val="000000" w:themeColor="text1"/>
          <w:spacing w:val="-6"/>
        </w:rPr>
        <w:t xml:space="preserve"> </w:t>
      </w:r>
      <w:r w:rsidRPr="006665CD">
        <w:rPr>
          <w:color w:val="000000" w:themeColor="text1"/>
        </w:rPr>
        <w:t>όσοι</w:t>
      </w:r>
      <w:r w:rsidRPr="006665CD">
        <w:rPr>
          <w:color w:val="000000" w:themeColor="text1"/>
          <w:spacing w:val="-5"/>
        </w:rPr>
        <w:t xml:space="preserve"> </w:t>
      </w:r>
      <w:r w:rsidRPr="006665CD">
        <w:rPr>
          <w:color w:val="000000" w:themeColor="text1"/>
        </w:rPr>
        <w:t>είναι</w:t>
      </w:r>
      <w:r w:rsidRPr="006665CD">
        <w:rPr>
          <w:color w:val="000000" w:themeColor="text1"/>
          <w:spacing w:val="-9"/>
        </w:rPr>
        <w:t xml:space="preserve"> </w:t>
      </w:r>
      <w:r w:rsidRPr="006665CD">
        <w:rPr>
          <w:color w:val="000000" w:themeColor="text1"/>
        </w:rPr>
        <w:t>περιθωριοποιημένοι,</w:t>
      </w:r>
      <w:r w:rsidRPr="006665CD">
        <w:rPr>
          <w:color w:val="000000" w:themeColor="text1"/>
          <w:spacing w:val="-4"/>
        </w:rPr>
        <w:t xml:space="preserve"> </w:t>
      </w:r>
      <w:r w:rsidRPr="006665CD">
        <w:rPr>
          <w:color w:val="000000" w:themeColor="text1"/>
        </w:rPr>
        <w:t>μπορούν</w:t>
      </w:r>
      <w:r w:rsidRPr="006665CD">
        <w:rPr>
          <w:color w:val="000000" w:themeColor="text1"/>
          <w:spacing w:val="-10"/>
        </w:rPr>
        <w:t xml:space="preserve"> </w:t>
      </w:r>
      <w:r w:rsidRPr="006665CD">
        <w:rPr>
          <w:color w:val="000000" w:themeColor="text1"/>
        </w:rPr>
        <w:t>να</w:t>
      </w:r>
      <w:r w:rsidRPr="006665CD">
        <w:rPr>
          <w:color w:val="000000" w:themeColor="text1"/>
          <w:spacing w:val="-3"/>
        </w:rPr>
        <w:t xml:space="preserve"> </w:t>
      </w:r>
      <w:r w:rsidRPr="006665CD">
        <w:rPr>
          <w:color w:val="000000" w:themeColor="text1"/>
        </w:rPr>
        <w:t>εκφράσουν</w:t>
      </w:r>
      <w:r w:rsidRPr="006665CD">
        <w:rPr>
          <w:color w:val="000000" w:themeColor="text1"/>
          <w:spacing w:val="-1"/>
        </w:rPr>
        <w:t xml:space="preserve"> </w:t>
      </w:r>
      <w:r w:rsidRPr="006665CD">
        <w:rPr>
          <w:color w:val="000000" w:themeColor="text1"/>
        </w:rPr>
        <w:t>τις</w:t>
      </w:r>
      <w:r w:rsidRPr="006665CD">
        <w:rPr>
          <w:color w:val="000000" w:themeColor="text1"/>
          <w:spacing w:val="-6"/>
        </w:rPr>
        <w:t xml:space="preserve"> </w:t>
      </w:r>
      <w:r w:rsidRPr="006665CD">
        <w:rPr>
          <w:color w:val="000000" w:themeColor="text1"/>
        </w:rPr>
        <w:t>εσωτερικές</w:t>
      </w:r>
      <w:r w:rsidRPr="006665CD">
        <w:rPr>
          <w:color w:val="000000" w:themeColor="text1"/>
          <w:spacing w:val="-6"/>
        </w:rPr>
        <w:t xml:space="preserve"> </w:t>
      </w:r>
      <w:r w:rsidRPr="006665CD">
        <w:rPr>
          <w:color w:val="000000" w:themeColor="text1"/>
        </w:rPr>
        <w:t>τους</w:t>
      </w:r>
      <w:r w:rsidRPr="006665CD">
        <w:rPr>
          <w:color w:val="000000" w:themeColor="text1"/>
          <w:spacing w:val="-5"/>
        </w:rPr>
        <w:t xml:space="preserve"> </w:t>
      </w:r>
      <w:r w:rsidRPr="006665CD">
        <w:rPr>
          <w:color w:val="000000" w:themeColor="text1"/>
        </w:rPr>
        <w:t>σκέψεις</w:t>
      </w:r>
      <w:r w:rsidRPr="006665CD">
        <w:rPr>
          <w:color w:val="000000" w:themeColor="text1"/>
          <w:spacing w:val="-2"/>
        </w:rPr>
        <w:t xml:space="preserve"> </w:t>
      </w:r>
      <w:r w:rsidRPr="006665CD">
        <w:rPr>
          <w:color w:val="000000" w:themeColor="text1"/>
        </w:rPr>
        <w:t>και</w:t>
      </w:r>
      <w:r w:rsidRPr="006665CD">
        <w:rPr>
          <w:color w:val="000000" w:themeColor="text1"/>
          <w:spacing w:val="-58"/>
        </w:rPr>
        <w:t xml:space="preserve"> </w:t>
      </w:r>
      <w:r w:rsidRPr="006665CD">
        <w:rPr>
          <w:color w:val="000000" w:themeColor="text1"/>
        </w:rPr>
        <w:t>ανησυχίες, φέρνοντας στο φως αυτό που μπορεί να μην είναι αποδεκτό από την κοινωνία.</w:t>
      </w:r>
      <w:r w:rsidRPr="006665CD">
        <w:rPr>
          <w:color w:val="000000" w:themeColor="text1"/>
          <w:spacing w:val="1"/>
        </w:rPr>
        <w:t xml:space="preserve"> </w:t>
      </w:r>
      <w:r w:rsidRPr="006665CD">
        <w:rPr>
          <w:color w:val="000000" w:themeColor="text1"/>
        </w:rPr>
        <w:t>Βασικά</w:t>
      </w:r>
      <w:r w:rsidRPr="006665CD">
        <w:rPr>
          <w:color w:val="000000" w:themeColor="text1"/>
          <w:spacing w:val="-12"/>
        </w:rPr>
        <w:t xml:space="preserve"> </w:t>
      </w:r>
      <w:r w:rsidRPr="006665CD">
        <w:rPr>
          <w:color w:val="000000" w:themeColor="text1"/>
        </w:rPr>
        <w:t>ζητήματα</w:t>
      </w:r>
      <w:r w:rsidRPr="006665CD">
        <w:rPr>
          <w:color w:val="000000" w:themeColor="text1"/>
          <w:spacing w:val="-12"/>
        </w:rPr>
        <w:t xml:space="preserve"> </w:t>
      </w:r>
      <w:r w:rsidRPr="006665CD">
        <w:rPr>
          <w:color w:val="000000" w:themeColor="text1"/>
        </w:rPr>
        <w:t>μπορούν</w:t>
      </w:r>
      <w:r w:rsidRPr="006665CD">
        <w:rPr>
          <w:color w:val="000000" w:themeColor="text1"/>
          <w:spacing w:val="-13"/>
        </w:rPr>
        <w:t xml:space="preserve"> </w:t>
      </w:r>
      <w:r w:rsidRPr="006665CD">
        <w:rPr>
          <w:color w:val="000000" w:themeColor="text1"/>
        </w:rPr>
        <w:t>να</w:t>
      </w:r>
      <w:r w:rsidRPr="006665CD">
        <w:rPr>
          <w:color w:val="000000" w:themeColor="text1"/>
          <w:spacing w:val="-12"/>
        </w:rPr>
        <w:t xml:space="preserve"> </w:t>
      </w:r>
      <w:r w:rsidRPr="006665CD">
        <w:rPr>
          <w:color w:val="000000" w:themeColor="text1"/>
        </w:rPr>
        <w:t>εξεταστούν</w:t>
      </w:r>
      <w:r w:rsidRPr="006665CD">
        <w:rPr>
          <w:color w:val="000000" w:themeColor="text1"/>
          <w:spacing w:val="-8"/>
        </w:rPr>
        <w:t xml:space="preserve"> </w:t>
      </w:r>
      <w:r w:rsidRPr="006665CD">
        <w:rPr>
          <w:color w:val="000000" w:themeColor="text1"/>
        </w:rPr>
        <w:t>και</w:t>
      </w:r>
      <w:r w:rsidRPr="006665CD">
        <w:rPr>
          <w:color w:val="000000" w:themeColor="text1"/>
          <w:spacing w:val="-13"/>
        </w:rPr>
        <w:t xml:space="preserve"> </w:t>
      </w:r>
      <w:r w:rsidRPr="006665CD">
        <w:rPr>
          <w:color w:val="000000" w:themeColor="text1"/>
        </w:rPr>
        <w:t>να</w:t>
      </w:r>
      <w:r w:rsidRPr="006665CD">
        <w:rPr>
          <w:color w:val="000000" w:themeColor="text1"/>
          <w:spacing w:val="-11"/>
        </w:rPr>
        <w:t xml:space="preserve"> </w:t>
      </w:r>
      <w:r w:rsidRPr="006665CD">
        <w:rPr>
          <w:color w:val="000000" w:themeColor="text1"/>
        </w:rPr>
        <w:t>διερευνηθούν</w:t>
      </w:r>
      <w:r w:rsidRPr="006665CD">
        <w:rPr>
          <w:color w:val="000000" w:themeColor="text1"/>
          <w:spacing w:val="-9"/>
        </w:rPr>
        <w:t xml:space="preserve"> </w:t>
      </w:r>
      <w:r w:rsidRPr="006665CD">
        <w:rPr>
          <w:color w:val="000000" w:themeColor="text1"/>
        </w:rPr>
        <w:t>αυξάνοντας</w:t>
      </w:r>
      <w:r w:rsidRPr="006665CD">
        <w:rPr>
          <w:color w:val="000000" w:themeColor="text1"/>
          <w:spacing w:val="-10"/>
        </w:rPr>
        <w:t xml:space="preserve"> </w:t>
      </w:r>
      <w:r w:rsidRPr="006665CD">
        <w:rPr>
          <w:color w:val="000000" w:themeColor="text1"/>
        </w:rPr>
        <w:t>την</w:t>
      </w:r>
      <w:r w:rsidRPr="006665CD">
        <w:rPr>
          <w:color w:val="000000" w:themeColor="text1"/>
          <w:spacing w:val="-13"/>
        </w:rPr>
        <w:t xml:space="preserve"> </w:t>
      </w:r>
      <w:r w:rsidRPr="006665CD">
        <w:rPr>
          <w:color w:val="000000" w:themeColor="text1"/>
        </w:rPr>
        <w:t>κοινωνική</w:t>
      </w:r>
      <w:r w:rsidRPr="006665CD">
        <w:rPr>
          <w:color w:val="000000" w:themeColor="text1"/>
          <w:spacing w:val="-11"/>
        </w:rPr>
        <w:t xml:space="preserve"> </w:t>
      </w:r>
      <w:r w:rsidRPr="006665CD">
        <w:rPr>
          <w:color w:val="000000" w:themeColor="text1"/>
        </w:rPr>
        <w:t>και</w:t>
      </w:r>
      <w:r w:rsidRPr="006665CD">
        <w:rPr>
          <w:color w:val="000000" w:themeColor="text1"/>
          <w:spacing w:val="-57"/>
        </w:rPr>
        <w:t xml:space="preserve"> </w:t>
      </w:r>
      <w:r w:rsidRPr="006665CD">
        <w:rPr>
          <w:color w:val="000000" w:themeColor="text1"/>
        </w:rPr>
        <w:t>πολιτική</w:t>
      </w:r>
      <w:r w:rsidRPr="006665CD">
        <w:rPr>
          <w:color w:val="000000" w:themeColor="text1"/>
          <w:spacing w:val="-12"/>
        </w:rPr>
        <w:t xml:space="preserve"> </w:t>
      </w:r>
      <w:r w:rsidRPr="006665CD">
        <w:rPr>
          <w:color w:val="000000" w:themeColor="text1"/>
        </w:rPr>
        <w:t>ευαισθητοποίηση</w:t>
      </w:r>
      <w:r w:rsidRPr="006665CD">
        <w:rPr>
          <w:color w:val="000000" w:themeColor="text1"/>
          <w:spacing w:val="-11"/>
        </w:rPr>
        <w:t xml:space="preserve"> </w:t>
      </w:r>
      <w:r w:rsidRPr="006665CD">
        <w:rPr>
          <w:color w:val="000000" w:themeColor="text1"/>
        </w:rPr>
        <w:t>και</w:t>
      </w:r>
      <w:r w:rsidRPr="006665CD">
        <w:rPr>
          <w:color w:val="000000" w:themeColor="text1"/>
          <w:spacing w:val="-14"/>
        </w:rPr>
        <w:t xml:space="preserve"> </w:t>
      </w:r>
      <w:r w:rsidRPr="006665CD">
        <w:rPr>
          <w:color w:val="000000" w:themeColor="text1"/>
        </w:rPr>
        <w:t>μπορεί</w:t>
      </w:r>
      <w:r w:rsidRPr="006665CD">
        <w:rPr>
          <w:color w:val="000000" w:themeColor="text1"/>
          <w:spacing w:val="-13"/>
        </w:rPr>
        <w:t xml:space="preserve"> </w:t>
      </w:r>
      <w:r w:rsidRPr="006665CD">
        <w:rPr>
          <w:color w:val="000000" w:themeColor="text1"/>
        </w:rPr>
        <w:t>να</w:t>
      </w:r>
      <w:r w:rsidRPr="006665CD">
        <w:rPr>
          <w:color w:val="000000" w:themeColor="text1"/>
          <w:spacing w:val="-12"/>
        </w:rPr>
        <w:t xml:space="preserve"> </w:t>
      </w:r>
      <w:r w:rsidRPr="006665CD">
        <w:rPr>
          <w:color w:val="000000" w:themeColor="text1"/>
        </w:rPr>
        <w:t>οδηγήσουν</w:t>
      </w:r>
      <w:r w:rsidRPr="006665CD">
        <w:rPr>
          <w:color w:val="000000" w:themeColor="text1"/>
          <w:spacing w:val="-10"/>
        </w:rPr>
        <w:t xml:space="preserve"> </w:t>
      </w:r>
      <w:r w:rsidRPr="006665CD">
        <w:rPr>
          <w:color w:val="000000" w:themeColor="text1"/>
        </w:rPr>
        <w:t>σε</w:t>
      </w:r>
      <w:r w:rsidRPr="006665CD">
        <w:rPr>
          <w:color w:val="000000" w:themeColor="text1"/>
          <w:spacing w:val="-11"/>
        </w:rPr>
        <w:t xml:space="preserve"> </w:t>
      </w:r>
      <w:r w:rsidRPr="006665CD">
        <w:rPr>
          <w:color w:val="000000" w:themeColor="text1"/>
        </w:rPr>
        <w:t>αλλαγή</w:t>
      </w:r>
      <w:r w:rsidRPr="006665CD">
        <w:rPr>
          <w:color w:val="000000" w:themeColor="text1"/>
          <w:spacing w:val="-12"/>
        </w:rPr>
        <w:t xml:space="preserve"> </w:t>
      </w:r>
      <w:r w:rsidRPr="006665CD">
        <w:rPr>
          <w:color w:val="000000" w:themeColor="text1"/>
        </w:rPr>
        <w:t>στάσεων.</w:t>
      </w:r>
      <w:r w:rsidRPr="006665CD">
        <w:rPr>
          <w:color w:val="000000" w:themeColor="text1"/>
          <w:spacing w:val="-10"/>
        </w:rPr>
        <w:t xml:space="preserve"> </w:t>
      </w:r>
      <w:r w:rsidRPr="006665CD">
        <w:rPr>
          <w:color w:val="000000" w:themeColor="text1"/>
        </w:rPr>
        <w:t>Η</w:t>
      </w:r>
      <w:r w:rsidRPr="006665CD">
        <w:rPr>
          <w:color w:val="000000" w:themeColor="text1"/>
          <w:spacing w:val="-11"/>
        </w:rPr>
        <w:t xml:space="preserve"> </w:t>
      </w:r>
      <w:r w:rsidRPr="006665CD">
        <w:rPr>
          <w:color w:val="000000" w:themeColor="text1"/>
        </w:rPr>
        <w:t>χρήση</w:t>
      </w:r>
      <w:r w:rsidRPr="006665CD">
        <w:rPr>
          <w:color w:val="000000" w:themeColor="text1"/>
          <w:spacing w:val="-12"/>
        </w:rPr>
        <w:t xml:space="preserve"> </w:t>
      </w:r>
      <w:r w:rsidRPr="006665CD">
        <w:rPr>
          <w:color w:val="000000" w:themeColor="text1"/>
        </w:rPr>
        <w:t>παιχνιδιών</w:t>
      </w:r>
      <w:r w:rsidRPr="006665CD">
        <w:rPr>
          <w:color w:val="000000" w:themeColor="text1"/>
          <w:spacing w:val="-58"/>
        </w:rPr>
        <w:t xml:space="preserve"> </w:t>
      </w:r>
      <w:r w:rsidRPr="006665CD">
        <w:rPr>
          <w:color w:val="000000" w:themeColor="text1"/>
        </w:rPr>
        <w:t>ρόλων</w:t>
      </w:r>
      <w:r w:rsidRPr="006665CD">
        <w:rPr>
          <w:color w:val="000000" w:themeColor="text1"/>
          <w:spacing w:val="1"/>
        </w:rPr>
        <w:t xml:space="preserve"> </w:t>
      </w:r>
      <w:r w:rsidRPr="006665CD">
        <w:rPr>
          <w:color w:val="000000" w:themeColor="text1"/>
        </w:rPr>
        <w:t>δίνει</w:t>
      </w:r>
      <w:r w:rsidRPr="006665CD">
        <w:rPr>
          <w:color w:val="000000" w:themeColor="text1"/>
          <w:spacing w:val="1"/>
        </w:rPr>
        <w:t xml:space="preserve"> </w:t>
      </w:r>
      <w:r w:rsidRPr="006665CD">
        <w:rPr>
          <w:color w:val="000000" w:themeColor="text1"/>
        </w:rPr>
        <w:t>τη</w:t>
      </w:r>
      <w:r w:rsidRPr="006665CD">
        <w:rPr>
          <w:color w:val="000000" w:themeColor="text1"/>
          <w:spacing w:val="1"/>
        </w:rPr>
        <w:t xml:space="preserve"> </w:t>
      </w:r>
      <w:r w:rsidRPr="006665CD">
        <w:rPr>
          <w:color w:val="000000" w:themeColor="text1"/>
        </w:rPr>
        <w:t>δυνατότητα</w:t>
      </w:r>
      <w:r w:rsidRPr="006665CD">
        <w:rPr>
          <w:color w:val="000000" w:themeColor="text1"/>
          <w:spacing w:val="1"/>
        </w:rPr>
        <w:t xml:space="preserve"> </w:t>
      </w:r>
      <w:r w:rsidRPr="006665CD">
        <w:rPr>
          <w:color w:val="000000" w:themeColor="text1"/>
        </w:rPr>
        <w:t>στους</w:t>
      </w:r>
      <w:r w:rsidRPr="006665CD">
        <w:rPr>
          <w:color w:val="000000" w:themeColor="text1"/>
          <w:spacing w:val="1"/>
        </w:rPr>
        <w:t xml:space="preserve"> </w:t>
      </w:r>
      <w:r w:rsidRPr="006665CD">
        <w:rPr>
          <w:color w:val="000000" w:themeColor="text1"/>
        </w:rPr>
        <w:t>συμμετέχοντες</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αντιμετωπίσουν</w:t>
      </w:r>
      <w:r w:rsidRPr="006665CD">
        <w:rPr>
          <w:color w:val="000000" w:themeColor="text1"/>
          <w:spacing w:val="1"/>
        </w:rPr>
        <w:t xml:space="preserve"> </w:t>
      </w:r>
      <w:r w:rsidRPr="006665CD">
        <w:rPr>
          <w:color w:val="000000" w:themeColor="text1"/>
        </w:rPr>
        <w:t>προβληματικές</w:t>
      </w:r>
      <w:r w:rsidRPr="006665CD">
        <w:rPr>
          <w:color w:val="000000" w:themeColor="text1"/>
          <w:spacing w:val="1"/>
        </w:rPr>
        <w:t xml:space="preserve"> </w:t>
      </w:r>
      <w:r w:rsidRPr="006665CD">
        <w:rPr>
          <w:color w:val="000000" w:themeColor="text1"/>
        </w:rPr>
        <w:t>κοινωνικές</w:t>
      </w:r>
      <w:r w:rsidRPr="006665CD">
        <w:rPr>
          <w:color w:val="000000" w:themeColor="text1"/>
          <w:spacing w:val="1"/>
        </w:rPr>
        <w:t xml:space="preserve"> </w:t>
      </w:r>
      <w:r w:rsidRPr="006665CD">
        <w:rPr>
          <w:color w:val="000000" w:themeColor="text1"/>
        </w:rPr>
        <w:t>καταστάσεις,</w:t>
      </w:r>
      <w:r w:rsidRPr="006665CD">
        <w:rPr>
          <w:color w:val="000000" w:themeColor="text1"/>
          <w:spacing w:val="1"/>
        </w:rPr>
        <w:t xml:space="preserve"> </w:t>
      </w:r>
      <w:r w:rsidRPr="006A108C">
        <w:rPr>
          <w:color w:val="000000" w:themeColor="text1"/>
        </w:rPr>
        <w:t>να</w:t>
      </w:r>
      <w:r w:rsidRPr="006A108C">
        <w:rPr>
          <w:color w:val="000000" w:themeColor="text1"/>
          <w:spacing w:val="1"/>
        </w:rPr>
        <w:t xml:space="preserve"> </w:t>
      </w:r>
      <w:r w:rsidRPr="006A108C">
        <w:rPr>
          <w:color w:val="000000" w:themeColor="text1"/>
        </w:rPr>
        <w:t>βελτιώσουν</w:t>
      </w:r>
      <w:r w:rsidRPr="006A108C">
        <w:rPr>
          <w:color w:val="000000" w:themeColor="text1"/>
          <w:spacing w:val="1"/>
        </w:rPr>
        <w:t xml:space="preserve"> </w:t>
      </w:r>
      <w:r w:rsidRPr="006A108C">
        <w:rPr>
          <w:color w:val="000000" w:themeColor="text1"/>
        </w:rPr>
        <w:t>τις</w:t>
      </w:r>
      <w:r w:rsidRPr="006A108C">
        <w:rPr>
          <w:color w:val="000000" w:themeColor="text1"/>
          <w:spacing w:val="1"/>
        </w:rPr>
        <w:t xml:space="preserve"> </w:t>
      </w:r>
      <w:r w:rsidRPr="006A108C">
        <w:rPr>
          <w:color w:val="000000" w:themeColor="text1"/>
        </w:rPr>
        <w:t>επικοινωνιακές</w:t>
      </w:r>
      <w:r w:rsidRPr="006A108C">
        <w:rPr>
          <w:color w:val="000000" w:themeColor="text1"/>
          <w:spacing w:val="1"/>
        </w:rPr>
        <w:t xml:space="preserve"> </w:t>
      </w:r>
      <w:r w:rsidRPr="006A108C">
        <w:rPr>
          <w:color w:val="000000" w:themeColor="text1"/>
        </w:rPr>
        <w:t>τους</w:t>
      </w:r>
      <w:r w:rsidRPr="006A108C">
        <w:rPr>
          <w:color w:val="000000" w:themeColor="text1"/>
          <w:spacing w:val="1"/>
        </w:rPr>
        <w:t xml:space="preserve"> </w:t>
      </w:r>
      <w:r w:rsidRPr="006A108C">
        <w:rPr>
          <w:color w:val="000000" w:themeColor="text1"/>
        </w:rPr>
        <w:t>δεξιότητες</w:t>
      </w:r>
      <w:r w:rsidRPr="006A108C">
        <w:rPr>
          <w:color w:val="000000" w:themeColor="text1"/>
          <w:spacing w:val="1"/>
        </w:rPr>
        <w:t xml:space="preserve"> </w:t>
      </w:r>
      <w:r w:rsidRPr="006A108C">
        <w:rPr>
          <w:color w:val="000000" w:themeColor="text1"/>
        </w:rPr>
        <w:t>και</w:t>
      </w:r>
      <w:r w:rsidRPr="006A108C">
        <w:rPr>
          <w:color w:val="000000" w:themeColor="text1"/>
          <w:spacing w:val="1"/>
        </w:rPr>
        <w:t xml:space="preserve"> </w:t>
      </w:r>
      <w:r w:rsidRPr="006A108C">
        <w:rPr>
          <w:color w:val="000000" w:themeColor="text1"/>
        </w:rPr>
        <w:t>να</w:t>
      </w:r>
      <w:r w:rsidRPr="006A108C">
        <w:rPr>
          <w:color w:val="000000" w:themeColor="text1"/>
          <w:spacing w:val="1"/>
        </w:rPr>
        <w:t xml:space="preserve"> </w:t>
      </w:r>
      <w:r w:rsidRPr="006A108C">
        <w:rPr>
          <w:color w:val="000000" w:themeColor="text1"/>
          <w:spacing w:val="-1"/>
        </w:rPr>
        <w:t>καθοδηγήσουν</w:t>
      </w:r>
      <w:r w:rsidRPr="006A108C">
        <w:rPr>
          <w:color w:val="000000" w:themeColor="text1"/>
          <w:spacing w:val="-11"/>
        </w:rPr>
        <w:t xml:space="preserve"> </w:t>
      </w:r>
      <w:r w:rsidRPr="006A108C">
        <w:rPr>
          <w:color w:val="000000" w:themeColor="text1"/>
          <w:spacing w:val="-1"/>
        </w:rPr>
        <w:t>το</w:t>
      </w:r>
      <w:r w:rsidRPr="006A108C">
        <w:rPr>
          <w:color w:val="000000" w:themeColor="text1"/>
          <w:spacing w:val="-8"/>
        </w:rPr>
        <w:t xml:space="preserve"> </w:t>
      </w:r>
      <w:r w:rsidRPr="006A108C">
        <w:rPr>
          <w:color w:val="000000" w:themeColor="text1"/>
          <w:spacing w:val="-1"/>
        </w:rPr>
        <w:t>δρόμο</w:t>
      </w:r>
      <w:r w:rsidRPr="006A108C">
        <w:rPr>
          <w:color w:val="000000" w:themeColor="text1"/>
          <w:spacing w:val="-8"/>
        </w:rPr>
        <w:t xml:space="preserve"> </w:t>
      </w:r>
      <w:r w:rsidRPr="006A108C">
        <w:rPr>
          <w:color w:val="000000" w:themeColor="text1"/>
          <w:spacing w:val="-1"/>
        </w:rPr>
        <w:t>προς</w:t>
      </w:r>
      <w:r w:rsidRPr="006A108C">
        <w:rPr>
          <w:color w:val="000000" w:themeColor="text1"/>
          <w:spacing w:val="-12"/>
        </w:rPr>
        <w:t xml:space="preserve"> </w:t>
      </w:r>
      <w:r w:rsidRPr="006A108C">
        <w:rPr>
          <w:color w:val="000000" w:themeColor="text1"/>
          <w:spacing w:val="-1"/>
        </w:rPr>
        <w:t>την</w:t>
      </w:r>
      <w:r w:rsidRPr="006A108C">
        <w:rPr>
          <w:color w:val="000000" w:themeColor="text1"/>
          <w:spacing w:val="-6"/>
        </w:rPr>
        <w:t xml:space="preserve"> </w:t>
      </w:r>
      <w:r w:rsidRPr="006A108C">
        <w:rPr>
          <w:color w:val="000000" w:themeColor="text1"/>
          <w:spacing w:val="-1"/>
        </w:rPr>
        <w:t>ανεξαρτησία</w:t>
      </w:r>
      <w:r w:rsidRPr="006A108C">
        <w:rPr>
          <w:color w:val="000000" w:themeColor="text1"/>
          <w:spacing w:val="-9"/>
        </w:rPr>
        <w:t xml:space="preserve"> </w:t>
      </w:r>
      <w:r w:rsidRPr="006A108C">
        <w:rPr>
          <w:color w:val="000000" w:themeColor="text1"/>
          <w:spacing w:val="-1"/>
        </w:rPr>
        <w:t>και</w:t>
      </w:r>
      <w:r w:rsidRPr="006A108C">
        <w:rPr>
          <w:color w:val="000000" w:themeColor="text1"/>
          <w:spacing w:val="-5"/>
        </w:rPr>
        <w:t xml:space="preserve"> </w:t>
      </w:r>
      <w:r w:rsidRPr="006A108C">
        <w:rPr>
          <w:color w:val="000000" w:themeColor="text1"/>
          <w:spacing w:val="-1"/>
        </w:rPr>
        <w:t>την</w:t>
      </w:r>
      <w:r w:rsidRPr="006A108C">
        <w:rPr>
          <w:color w:val="000000" w:themeColor="text1"/>
          <w:spacing w:val="-6"/>
        </w:rPr>
        <w:t xml:space="preserve"> </w:t>
      </w:r>
      <w:r w:rsidRPr="006A108C">
        <w:rPr>
          <w:color w:val="000000" w:themeColor="text1"/>
          <w:spacing w:val="-1"/>
        </w:rPr>
        <w:t>αυτονομία.</w:t>
      </w:r>
      <w:r w:rsidRPr="006A108C">
        <w:rPr>
          <w:color w:val="000000" w:themeColor="text1"/>
          <w:spacing w:val="-6"/>
        </w:rPr>
        <w:t xml:space="preserve"> </w:t>
      </w:r>
      <w:r w:rsidRPr="006A108C">
        <w:rPr>
          <w:color w:val="000000" w:themeColor="text1"/>
        </w:rPr>
        <w:t>Οι</w:t>
      </w:r>
      <w:r w:rsidRPr="006A108C">
        <w:rPr>
          <w:color w:val="000000" w:themeColor="text1"/>
          <w:spacing w:val="-15"/>
        </w:rPr>
        <w:t xml:space="preserve"> </w:t>
      </w:r>
      <w:r w:rsidRPr="006A108C">
        <w:rPr>
          <w:color w:val="000000" w:themeColor="text1"/>
        </w:rPr>
        <w:t>συμμετέχοντες</w:t>
      </w:r>
      <w:r w:rsidRPr="006A108C">
        <w:rPr>
          <w:color w:val="000000" w:themeColor="text1"/>
          <w:spacing w:val="-12"/>
        </w:rPr>
        <w:t xml:space="preserve"> </w:t>
      </w:r>
      <w:r w:rsidRPr="006A108C">
        <w:rPr>
          <w:color w:val="000000" w:themeColor="text1"/>
        </w:rPr>
        <w:t>μπορούν</w:t>
      </w:r>
      <w:r w:rsidRPr="006A108C">
        <w:rPr>
          <w:color w:val="000000" w:themeColor="text1"/>
          <w:spacing w:val="-57"/>
        </w:rPr>
        <w:t xml:space="preserve"> </w:t>
      </w:r>
      <w:r w:rsidRPr="006A108C">
        <w:rPr>
          <w:color w:val="000000" w:themeColor="text1"/>
        </w:rPr>
        <w:t>να</w:t>
      </w:r>
      <w:r w:rsidRPr="006A108C">
        <w:rPr>
          <w:color w:val="000000" w:themeColor="text1"/>
          <w:spacing w:val="-9"/>
        </w:rPr>
        <w:t xml:space="preserve"> </w:t>
      </w:r>
      <w:r w:rsidRPr="006A108C">
        <w:rPr>
          <w:color w:val="000000" w:themeColor="text1"/>
        </w:rPr>
        <w:t>προβληματιστούν</w:t>
      </w:r>
      <w:r w:rsidRPr="006A108C">
        <w:rPr>
          <w:color w:val="000000" w:themeColor="text1"/>
          <w:spacing w:val="-5"/>
        </w:rPr>
        <w:t xml:space="preserve"> </w:t>
      </w:r>
      <w:r w:rsidRPr="006A108C">
        <w:rPr>
          <w:color w:val="000000" w:themeColor="text1"/>
        </w:rPr>
        <w:t>θέτοντας</w:t>
      </w:r>
      <w:r w:rsidRPr="006A108C">
        <w:rPr>
          <w:color w:val="000000" w:themeColor="text1"/>
          <w:spacing w:val="-6"/>
        </w:rPr>
        <w:t xml:space="preserve"> </w:t>
      </w:r>
      <w:r w:rsidRPr="006A108C">
        <w:rPr>
          <w:color w:val="000000" w:themeColor="text1"/>
        </w:rPr>
        <w:t>υπό</w:t>
      </w:r>
      <w:r w:rsidRPr="006A108C">
        <w:rPr>
          <w:color w:val="000000" w:themeColor="text1"/>
          <w:spacing w:val="-3"/>
        </w:rPr>
        <w:t xml:space="preserve"> </w:t>
      </w:r>
      <w:r w:rsidRPr="006A108C">
        <w:rPr>
          <w:color w:val="000000" w:themeColor="text1"/>
        </w:rPr>
        <w:t>παρατήρηση</w:t>
      </w:r>
      <w:r w:rsidRPr="006A108C">
        <w:rPr>
          <w:color w:val="000000" w:themeColor="text1"/>
          <w:spacing w:val="-8"/>
        </w:rPr>
        <w:t xml:space="preserve"> </w:t>
      </w:r>
      <w:r w:rsidRPr="006A108C">
        <w:rPr>
          <w:color w:val="000000" w:themeColor="text1"/>
        </w:rPr>
        <w:t>συγκρούσεις</w:t>
      </w:r>
      <w:r w:rsidRPr="006A108C">
        <w:rPr>
          <w:color w:val="000000" w:themeColor="text1"/>
          <w:spacing w:val="-6"/>
        </w:rPr>
        <w:t xml:space="preserve"> </w:t>
      </w:r>
      <w:r w:rsidRPr="006A108C">
        <w:rPr>
          <w:color w:val="000000" w:themeColor="text1"/>
        </w:rPr>
        <w:t>συμπεριφοράς</w:t>
      </w:r>
      <w:r w:rsidRPr="006A108C">
        <w:rPr>
          <w:color w:val="000000" w:themeColor="text1"/>
          <w:spacing w:val="-7"/>
        </w:rPr>
        <w:t xml:space="preserve"> </w:t>
      </w:r>
      <w:r w:rsidRPr="006A108C">
        <w:rPr>
          <w:color w:val="000000" w:themeColor="text1"/>
        </w:rPr>
        <w:t>και</w:t>
      </w:r>
      <w:r w:rsidRPr="006A108C">
        <w:rPr>
          <w:color w:val="000000" w:themeColor="text1"/>
          <w:spacing w:val="-9"/>
        </w:rPr>
        <w:t xml:space="preserve"> </w:t>
      </w:r>
      <w:r w:rsidRPr="006A108C">
        <w:rPr>
          <w:color w:val="000000" w:themeColor="text1"/>
        </w:rPr>
        <w:t>παρορμητική</w:t>
      </w:r>
      <w:r w:rsidRPr="006A108C">
        <w:rPr>
          <w:color w:val="000000" w:themeColor="text1"/>
          <w:spacing w:val="-57"/>
        </w:rPr>
        <w:t xml:space="preserve"> </w:t>
      </w:r>
      <w:r w:rsidRPr="006A108C">
        <w:rPr>
          <w:color w:val="000000" w:themeColor="text1"/>
        </w:rPr>
        <w:t xml:space="preserve">συμπεριφορά </w:t>
      </w:r>
      <w:r>
        <w:rPr>
          <w:color w:val="000000" w:themeColor="text1"/>
        </w:rPr>
        <w:fldChar w:fldCharType="begin" w:fldLock="1"/>
      </w:r>
      <w:r>
        <w:rPr>
          <w:color w:val="000000" w:themeColor="text1"/>
        </w:rPr>
        <w:instrText>ADDIN CSL_CITATION {"citationItems":[{"id":"ITEM-1","itemData":{"ISBN":"0878300899","abstract":"An immensely valuable resource book for drama leaders, House of Games is a how-to book for building up drama troupes and keeping them creative. Whether in a school, college, youth organization, hospital, prison or community theater, Chris Johnston's drama games and exercises are sure to energize the community drama setting. Focusing on participation, group cohesiveness and giving voices to members of the community that are often otherwise silenced, this book is an essential tool for the drama facilitator. Drawing on the work of Clive Barker and Keith Johnstone, House of Games is sure to take its place alongside the most established drama method texts.","author":[{"dropping-particle":"","family":"Johnston","given":"Chris","non-dropping-particle":"","parse-names":false,"suffix":""}],"id":"ITEM-1","issued":{"date-parts":[["1998"]]},"page":"270","publisher":"Nick Hern","title":"House of games: making theatre from everyday life","type":"article-journal"},"uris":["http://www.mendeley.com/documents/?uuid=3c6cbcf1-f3ca-303c-9359-eb22a19a24ab"]},{"id":"ITEM-2","itemData":{"DOI":"10.4324/9780429261053","author":[{"dropping-particle":"","family":"Boal","given":"Augusto","non-dropping-particle":"","parse-names":false,"suffix":""},{"dropping-particle":"","family":"Jackson","given":"Adrian","non-dropping-particle":"","parse-names":false,"suffix":""}],"container-title":"Games for Actors and Non-Actors","id":"ITEM-2","issued":{"date-parts":[["2021"]]},"title":"Games for Actors and Non-Actors","type":"article-journal"},"uris":["http://www.mendeley.com/documents/?uuid=82fb4d34-7d2e-3af5-832e-f42fb64b39e0"]},{"id":"ITEM-3","itemData":{"ISBN":"10542043","ISSN":"10542043","author":[{"dropping-particle":"","family":"Schutzman","given":"Mady","non-dropping-particle":"","parse-names":false,"suffix":""},{"dropping-particle":"","family":"Cohen-Cruz","given":"Jan","non-dropping-particle":"","parse-names":false,"suffix":""}],"container-title":"Tdr (1988-)","id":"ITEM-3","issue":"3","issued":{"date-parts":[["1990"]]},"page":"84-87","title":"Selected Bibliography on Augusto Boal","type":"article-journal","volume":"34"},"uris":["http://www.mendeley.com/documents/?uuid=27bf19ba-5a6e-4ddd-84d3-0aa42e51880b"]}],"mendeley":{"formattedCitation":"(Boal &amp; Jackson, 2021; Johnston, 1998; Schutzman &amp; Cohen-Cruz, 1990)","plainTextFormattedCitation":"(Boal &amp; Jackson, 2021; Johnston, 1998; Schutzman &amp; Cohen-Cruz, 1990)","previouslyFormattedCitation":"(Boal &amp; Jackson, 2021; Johnston, 1998; Schutzman &amp; Cohen-Cruz, 1990)"},"properties":{"noteIndex":0},"schema":"https://github.com/citation-style-language/schema/raw/master/csl-citation.json"}</w:instrText>
      </w:r>
      <w:r>
        <w:rPr>
          <w:color w:val="000000" w:themeColor="text1"/>
        </w:rPr>
        <w:fldChar w:fldCharType="separate"/>
      </w:r>
      <w:r w:rsidRPr="0023050E">
        <w:rPr>
          <w:noProof/>
          <w:color w:val="000000" w:themeColor="text1"/>
        </w:rPr>
        <w:t>(Boal &amp; Jackson, 2021; Johnston, 1998; Schutzman &amp; Cohen-Cruz, 1990)</w:t>
      </w:r>
      <w:r>
        <w:rPr>
          <w:color w:val="000000" w:themeColor="text1"/>
        </w:rPr>
        <w:fldChar w:fldCharType="end"/>
      </w:r>
      <w:r w:rsidRPr="006A108C">
        <w:rPr>
          <w:color w:val="000000" w:themeColor="text1"/>
        </w:rPr>
        <w:t>.</w:t>
      </w:r>
    </w:p>
    <w:p w14:paraId="19F74429" w14:textId="1E9CEBAD" w:rsidR="0038052B" w:rsidRPr="006665CD" w:rsidRDefault="0038052B" w:rsidP="00CD4E3C">
      <w:pPr>
        <w:spacing w:before="120" w:after="120" w:line="360" w:lineRule="auto"/>
        <w:ind w:right="3"/>
        <w:jc w:val="both"/>
        <w:rPr>
          <w:b/>
          <w:bCs/>
          <w:color w:val="000000" w:themeColor="text1"/>
          <w:sz w:val="24"/>
          <w:szCs w:val="24"/>
        </w:rPr>
      </w:pPr>
      <w:bookmarkStart w:id="13" w:name="_Toc103889783"/>
      <w:r w:rsidRPr="006665CD">
        <w:rPr>
          <w:b/>
          <w:bCs/>
          <w:color w:val="000000" w:themeColor="text1"/>
          <w:sz w:val="24"/>
          <w:szCs w:val="24"/>
        </w:rPr>
        <w:t>Ανάπτυξη</w:t>
      </w:r>
      <w:r w:rsidRPr="006665CD">
        <w:rPr>
          <w:b/>
          <w:bCs/>
          <w:color w:val="000000" w:themeColor="text1"/>
          <w:spacing w:val="-4"/>
          <w:sz w:val="24"/>
          <w:szCs w:val="24"/>
        </w:rPr>
        <w:t xml:space="preserve"> </w:t>
      </w:r>
      <w:r w:rsidRPr="006665CD">
        <w:rPr>
          <w:b/>
          <w:bCs/>
          <w:color w:val="000000" w:themeColor="text1"/>
          <w:sz w:val="24"/>
          <w:szCs w:val="24"/>
        </w:rPr>
        <w:t>της</w:t>
      </w:r>
      <w:r w:rsidRPr="006665CD">
        <w:rPr>
          <w:b/>
          <w:bCs/>
          <w:color w:val="000000" w:themeColor="text1"/>
          <w:spacing w:val="-3"/>
          <w:sz w:val="24"/>
          <w:szCs w:val="24"/>
        </w:rPr>
        <w:t xml:space="preserve"> </w:t>
      </w:r>
      <w:r w:rsidRPr="006665CD">
        <w:rPr>
          <w:b/>
          <w:bCs/>
          <w:color w:val="000000" w:themeColor="text1"/>
          <w:sz w:val="24"/>
          <w:szCs w:val="24"/>
        </w:rPr>
        <w:t>ταυτότητας</w:t>
      </w:r>
      <w:r w:rsidRPr="006665CD">
        <w:rPr>
          <w:b/>
          <w:bCs/>
          <w:color w:val="000000" w:themeColor="text1"/>
          <w:spacing w:val="-3"/>
          <w:sz w:val="24"/>
          <w:szCs w:val="24"/>
        </w:rPr>
        <w:t xml:space="preserve"> </w:t>
      </w:r>
      <w:r w:rsidRPr="006665CD">
        <w:rPr>
          <w:b/>
          <w:bCs/>
          <w:color w:val="000000" w:themeColor="text1"/>
          <w:sz w:val="24"/>
          <w:szCs w:val="24"/>
        </w:rPr>
        <w:t>των</w:t>
      </w:r>
      <w:r w:rsidRPr="006665CD">
        <w:rPr>
          <w:b/>
          <w:bCs/>
          <w:color w:val="000000" w:themeColor="text1"/>
          <w:spacing w:val="-4"/>
          <w:sz w:val="24"/>
          <w:szCs w:val="24"/>
        </w:rPr>
        <w:t xml:space="preserve"> </w:t>
      </w:r>
      <w:r w:rsidRPr="006665CD">
        <w:rPr>
          <w:b/>
          <w:bCs/>
          <w:color w:val="000000" w:themeColor="text1"/>
          <w:sz w:val="24"/>
          <w:szCs w:val="24"/>
        </w:rPr>
        <w:t>ομοφυλόφιλων</w:t>
      </w:r>
      <w:r w:rsidRPr="006665CD">
        <w:rPr>
          <w:b/>
          <w:bCs/>
          <w:color w:val="000000" w:themeColor="text1"/>
          <w:spacing w:val="-4"/>
          <w:sz w:val="24"/>
          <w:szCs w:val="24"/>
        </w:rPr>
        <w:t xml:space="preserve"> </w:t>
      </w:r>
      <w:r w:rsidRPr="006665CD">
        <w:rPr>
          <w:b/>
          <w:bCs/>
          <w:color w:val="000000" w:themeColor="text1"/>
          <w:sz w:val="24"/>
          <w:szCs w:val="24"/>
        </w:rPr>
        <w:t>νέων</w:t>
      </w:r>
      <w:bookmarkEnd w:id="13"/>
    </w:p>
    <w:p w14:paraId="184C1269" w14:textId="77777777" w:rsidR="00B427BF" w:rsidRDefault="00E20DC6" w:rsidP="00E20DC6">
      <w:pPr>
        <w:pStyle w:val="BodyText"/>
        <w:spacing w:before="120" w:after="120" w:line="360" w:lineRule="auto"/>
        <w:ind w:right="3"/>
        <w:jc w:val="both"/>
        <w:rPr>
          <w:color w:val="000000" w:themeColor="text1"/>
          <w:spacing w:val="-6"/>
        </w:rPr>
      </w:pPr>
      <w:bookmarkStart w:id="14" w:name="_Toc103889784"/>
      <w:r w:rsidRPr="006665CD">
        <w:rPr>
          <w:color w:val="000000" w:themeColor="text1"/>
        </w:rPr>
        <w:t>Η ευκαιρία να ξεφύγουν από τα κοινωνικά κατασκευασμένα όρια και να εξερευνήσουν τον</w:t>
      </w:r>
      <w:r w:rsidRPr="006665CD">
        <w:rPr>
          <w:color w:val="000000" w:themeColor="text1"/>
          <w:spacing w:val="1"/>
        </w:rPr>
        <w:t xml:space="preserve"> </w:t>
      </w:r>
      <w:r w:rsidRPr="006665CD">
        <w:rPr>
          <w:color w:val="000000" w:themeColor="text1"/>
        </w:rPr>
        <w:t>πιθανό εαυτό τους, αυτό που θα ήθελαν να γίνουν, είναι σημαντική στην εφηβεία. Για τους</w:t>
      </w:r>
      <w:r w:rsidRPr="006665CD">
        <w:rPr>
          <w:color w:val="000000" w:themeColor="text1"/>
          <w:spacing w:val="1"/>
        </w:rPr>
        <w:t xml:space="preserve"> </w:t>
      </w:r>
      <w:r w:rsidRPr="006665CD">
        <w:rPr>
          <w:color w:val="000000" w:themeColor="text1"/>
        </w:rPr>
        <w:t>ομοφυλόφιλους νέους η ανάπτυξη της αίσθησης και γνωριμίας με τον εαυτό τους</w:t>
      </w:r>
      <w:r w:rsidRPr="006665CD">
        <w:rPr>
          <w:color w:val="000000" w:themeColor="text1"/>
          <w:spacing w:val="1"/>
        </w:rPr>
        <w:t xml:space="preserve"> </w:t>
      </w:r>
      <w:r w:rsidRPr="006665CD">
        <w:rPr>
          <w:color w:val="000000" w:themeColor="text1"/>
        </w:rPr>
        <w:t>συνοδεύεται από πρόσθετες προκλήσεις. Η συνειδητοποίηση της ομοφυλοφιλίας αλλά και το μοίρασμα</w:t>
      </w:r>
      <w:r w:rsidRPr="006665CD">
        <w:rPr>
          <w:color w:val="000000" w:themeColor="text1"/>
          <w:spacing w:val="1"/>
        </w:rPr>
        <w:t xml:space="preserve"> </w:t>
      </w:r>
      <w:r w:rsidRPr="006665CD">
        <w:rPr>
          <w:color w:val="000000" w:themeColor="text1"/>
        </w:rPr>
        <w:t>αυτής της πληροφορίας με άλλους είναι μια τελετουργική διαδικασία ανάπτυξης ταυτότητας</w:t>
      </w:r>
      <w:r w:rsidRPr="006665CD">
        <w:rPr>
          <w:color w:val="000000" w:themeColor="text1"/>
          <w:spacing w:val="1"/>
        </w:rPr>
        <w:t xml:space="preserve"> </w:t>
      </w:r>
      <w:r w:rsidRPr="006665CD">
        <w:rPr>
          <w:color w:val="000000" w:themeColor="text1"/>
        </w:rPr>
        <w:t>που</w:t>
      </w:r>
      <w:r w:rsidRPr="006665CD">
        <w:rPr>
          <w:color w:val="000000" w:themeColor="text1"/>
          <w:spacing w:val="-13"/>
        </w:rPr>
        <w:t xml:space="preserve"> </w:t>
      </w:r>
      <w:r w:rsidRPr="006665CD">
        <w:rPr>
          <w:color w:val="000000" w:themeColor="text1"/>
        </w:rPr>
        <w:t>ορίζεται</w:t>
      </w:r>
      <w:r w:rsidRPr="006665CD">
        <w:rPr>
          <w:color w:val="000000" w:themeColor="text1"/>
          <w:spacing w:val="-7"/>
        </w:rPr>
        <w:t xml:space="preserve"> </w:t>
      </w:r>
      <w:r w:rsidRPr="006665CD">
        <w:rPr>
          <w:color w:val="000000" w:themeColor="text1"/>
        </w:rPr>
        <w:t>ως</w:t>
      </w:r>
      <w:r w:rsidRPr="006665CD">
        <w:rPr>
          <w:color w:val="000000" w:themeColor="text1"/>
          <w:spacing w:val="-4"/>
        </w:rPr>
        <w:t xml:space="preserve"> </w:t>
      </w:r>
      <w:r w:rsidRPr="006665CD">
        <w:rPr>
          <w:color w:val="000000" w:themeColor="text1"/>
        </w:rPr>
        <w:t>coming</w:t>
      </w:r>
      <w:r w:rsidRPr="006665CD">
        <w:rPr>
          <w:color w:val="000000" w:themeColor="text1"/>
          <w:spacing w:val="-4"/>
        </w:rPr>
        <w:t xml:space="preserve"> </w:t>
      </w:r>
      <w:r w:rsidRPr="006665CD">
        <w:rPr>
          <w:color w:val="000000" w:themeColor="text1"/>
        </w:rPr>
        <w:t>out.</w:t>
      </w:r>
      <w:r w:rsidRPr="006665CD">
        <w:rPr>
          <w:color w:val="000000" w:themeColor="text1"/>
          <w:spacing w:val="-7"/>
        </w:rPr>
        <w:t xml:space="preserve"> </w:t>
      </w:r>
      <w:r w:rsidRPr="006665CD">
        <w:rPr>
          <w:color w:val="000000" w:themeColor="text1"/>
        </w:rPr>
        <w:t>Ειδικά</w:t>
      </w:r>
      <w:r w:rsidRPr="006665CD">
        <w:rPr>
          <w:color w:val="000000" w:themeColor="text1"/>
          <w:spacing w:val="-6"/>
        </w:rPr>
        <w:t xml:space="preserve"> </w:t>
      </w:r>
      <w:r w:rsidRPr="006665CD">
        <w:rPr>
          <w:color w:val="000000" w:themeColor="text1"/>
        </w:rPr>
        <w:t>ζητήματα</w:t>
      </w:r>
      <w:r w:rsidRPr="006665CD">
        <w:rPr>
          <w:color w:val="000000" w:themeColor="text1"/>
          <w:spacing w:val="-6"/>
        </w:rPr>
        <w:t xml:space="preserve"> </w:t>
      </w:r>
      <w:r w:rsidRPr="006665CD">
        <w:rPr>
          <w:color w:val="000000" w:themeColor="text1"/>
        </w:rPr>
        <w:t>που</w:t>
      </w:r>
      <w:r w:rsidRPr="006665CD">
        <w:rPr>
          <w:color w:val="000000" w:themeColor="text1"/>
          <w:spacing w:val="-12"/>
        </w:rPr>
        <w:t xml:space="preserve"> </w:t>
      </w:r>
      <w:r w:rsidRPr="006665CD">
        <w:rPr>
          <w:color w:val="000000" w:themeColor="text1"/>
        </w:rPr>
        <w:t>πρέπει</w:t>
      </w:r>
      <w:r w:rsidRPr="006665CD">
        <w:rPr>
          <w:color w:val="000000" w:themeColor="text1"/>
          <w:spacing w:val="-7"/>
        </w:rPr>
        <w:t xml:space="preserve"> </w:t>
      </w:r>
      <w:r w:rsidRPr="006665CD">
        <w:rPr>
          <w:color w:val="000000" w:themeColor="text1"/>
        </w:rPr>
        <w:t>να</w:t>
      </w:r>
      <w:r w:rsidRPr="006665CD">
        <w:rPr>
          <w:color w:val="000000" w:themeColor="text1"/>
          <w:spacing w:val="-6"/>
        </w:rPr>
        <w:t xml:space="preserve"> </w:t>
      </w:r>
      <w:r w:rsidRPr="006665CD">
        <w:rPr>
          <w:color w:val="000000" w:themeColor="text1"/>
        </w:rPr>
        <w:t>αντιμετωπίσουν</w:t>
      </w:r>
      <w:r w:rsidRPr="006665CD">
        <w:rPr>
          <w:color w:val="000000" w:themeColor="text1"/>
          <w:spacing w:val="-13"/>
        </w:rPr>
        <w:t xml:space="preserve"> </w:t>
      </w:r>
      <w:r w:rsidRPr="006665CD">
        <w:rPr>
          <w:color w:val="000000" w:themeColor="text1"/>
        </w:rPr>
        <w:t>οι</w:t>
      </w:r>
      <w:r w:rsidRPr="006665CD">
        <w:rPr>
          <w:color w:val="000000" w:themeColor="text1"/>
          <w:spacing w:val="-11"/>
        </w:rPr>
        <w:t xml:space="preserve"> </w:t>
      </w:r>
      <w:r w:rsidRPr="006665CD">
        <w:rPr>
          <w:color w:val="000000" w:themeColor="text1"/>
        </w:rPr>
        <w:t>ομοφυλόφιλοι νέοι περιλαμβάνουν την εκμάθηση των ετεροφυλόφιλων παραδοχών και τη διαχείριση μιας</w:t>
      </w:r>
      <w:r w:rsidRPr="006665CD">
        <w:rPr>
          <w:color w:val="000000" w:themeColor="text1"/>
          <w:spacing w:val="1"/>
        </w:rPr>
        <w:t xml:space="preserve"> </w:t>
      </w:r>
      <w:r w:rsidRPr="006665CD">
        <w:rPr>
          <w:color w:val="000000" w:themeColor="text1"/>
        </w:rPr>
        <w:t>στιγματισμένης</w:t>
      </w:r>
      <w:r w:rsidRPr="006665CD">
        <w:rPr>
          <w:color w:val="000000" w:themeColor="text1"/>
          <w:spacing w:val="1"/>
        </w:rPr>
        <w:t xml:space="preserve"> </w:t>
      </w:r>
      <w:r w:rsidRPr="006665CD">
        <w:rPr>
          <w:color w:val="000000" w:themeColor="text1"/>
        </w:rPr>
        <w:t>ταυτότητας.</w:t>
      </w:r>
      <w:r w:rsidRPr="006665CD">
        <w:rPr>
          <w:color w:val="000000" w:themeColor="text1"/>
          <w:spacing w:val="1"/>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ομοφυλόφιλοι</w:t>
      </w:r>
      <w:r w:rsidRPr="006665CD">
        <w:rPr>
          <w:color w:val="000000" w:themeColor="text1"/>
          <w:spacing w:val="1"/>
        </w:rPr>
        <w:t xml:space="preserve"> </w:t>
      </w:r>
      <w:r w:rsidRPr="006665CD">
        <w:rPr>
          <w:color w:val="000000" w:themeColor="text1"/>
        </w:rPr>
        <w:t>νέοι</w:t>
      </w:r>
      <w:r w:rsidRPr="006665CD">
        <w:rPr>
          <w:color w:val="000000" w:themeColor="text1"/>
          <w:spacing w:val="1"/>
        </w:rPr>
        <w:t xml:space="preserve"> </w:t>
      </w:r>
      <w:r w:rsidRPr="006665CD">
        <w:rPr>
          <w:color w:val="000000" w:themeColor="text1"/>
        </w:rPr>
        <w:t>συχνά</w:t>
      </w:r>
      <w:r w:rsidRPr="006665CD">
        <w:rPr>
          <w:color w:val="000000" w:themeColor="text1"/>
          <w:spacing w:val="1"/>
        </w:rPr>
        <w:t xml:space="preserve"> </w:t>
      </w:r>
      <w:r w:rsidRPr="006665CD">
        <w:rPr>
          <w:color w:val="000000" w:themeColor="text1"/>
        </w:rPr>
        <w:t>χάνουν</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οικογενειακή</w:t>
      </w:r>
      <w:r w:rsidRPr="006665CD">
        <w:rPr>
          <w:color w:val="000000" w:themeColor="text1"/>
          <w:spacing w:val="-57"/>
        </w:rPr>
        <w:t xml:space="preserve"> </w:t>
      </w:r>
      <w:r w:rsidRPr="006665CD">
        <w:rPr>
          <w:color w:val="000000" w:themeColor="text1"/>
        </w:rPr>
        <w:t>υποστήριξη, ενώ παράλληλα εισέρχονται σε μια μειονοτική κουλτούρα που παραδοσιακά</w:t>
      </w:r>
      <w:r w:rsidRPr="006665CD">
        <w:rPr>
          <w:color w:val="000000" w:themeColor="text1"/>
          <w:spacing w:val="1"/>
        </w:rPr>
        <w:t xml:space="preserve"> </w:t>
      </w:r>
      <w:r w:rsidRPr="006665CD">
        <w:rPr>
          <w:color w:val="000000" w:themeColor="text1"/>
          <w:spacing w:val="-1"/>
        </w:rPr>
        <w:t>στιγματίζεται.</w:t>
      </w:r>
      <w:r w:rsidRPr="006665CD">
        <w:rPr>
          <w:color w:val="000000" w:themeColor="text1"/>
          <w:spacing w:val="-6"/>
        </w:rPr>
        <w:t xml:space="preserve"> </w:t>
      </w:r>
    </w:p>
    <w:p w14:paraId="49F3C384" w14:textId="77777777" w:rsidR="00B427BF" w:rsidRDefault="00E20DC6" w:rsidP="00B427BF">
      <w:pPr>
        <w:pStyle w:val="BodyText"/>
        <w:spacing w:before="120" w:after="120" w:line="360" w:lineRule="auto"/>
        <w:ind w:right="3" w:firstLine="567"/>
        <w:jc w:val="both"/>
        <w:rPr>
          <w:color w:val="000000" w:themeColor="text1"/>
        </w:rPr>
      </w:pPr>
      <w:r w:rsidRPr="006665CD">
        <w:rPr>
          <w:color w:val="000000" w:themeColor="text1"/>
          <w:spacing w:val="-1"/>
        </w:rPr>
        <w:t>Η</w:t>
      </w:r>
      <w:r w:rsidRPr="006665CD">
        <w:rPr>
          <w:color w:val="000000" w:themeColor="text1"/>
          <w:spacing w:val="-7"/>
        </w:rPr>
        <w:t xml:space="preserve"> </w:t>
      </w:r>
      <w:r w:rsidRPr="006665CD">
        <w:rPr>
          <w:color w:val="000000" w:themeColor="text1"/>
          <w:spacing w:val="-1"/>
        </w:rPr>
        <w:t>δυνατότητα</w:t>
      </w:r>
      <w:r w:rsidRPr="006665CD">
        <w:rPr>
          <w:color w:val="000000" w:themeColor="text1"/>
          <w:spacing w:val="-8"/>
        </w:rPr>
        <w:t xml:space="preserve"> </w:t>
      </w:r>
      <w:r w:rsidRPr="006665CD">
        <w:rPr>
          <w:color w:val="000000" w:themeColor="text1"/>
          <w:spacing w:val="-1"/>
        </w:rPr>
        <w:t>συμμετοχής</w:t>
      </w:r>
      <w:r w:rsidRPr="006665CD">
        <w:rPr>
          <w:color w:val="000000" w:themeColor="text1"/>
          <w:spacing w:val="-12"/>
        </w:rPr>
        <w:t xml:space="preserve"> </w:t>
      </w:r>
      <w:r w:rsidRPr="006665CD">
        <w:rPr>
          <w:color w:val="000000" w:themeColor="text1"/>
          <w:spacing w:val="-1"/>
        </w:rPr>
        <w:t>σε</w:t>
      </w:r>
      <w:r w:rsidRPr="006665CD">
        <w:rPr>
          <w:color w:val="000000" w:themeColor="text1"/>
          <w:spacing w:val="-16"/>
        </w:rPr>
        <w:t xml:space="preserve"> </w:t>
      </w:r>
      <w:r w:rsidRPr="006665CD">
        <w:rPr>
          <w:color w:val="000000" w:themeColor="text1"/>
          <w:spacing w:val="-1"/>
        </w:rPr>
        <w:t>οργανώσεις</w:t>
      </w:r>
      <w:r w:rsidRPr="006665CD">
        <w:rPr>
          <w:color w:val="000000" w:themeColor="text1"/>
          <w:spacing w:val="-6"/>
        </w:rPr>
        <w:t xml:space="preserve"> </w:t>
      </w:r>
      <w:r w:rsidRPr="006665CD">
        <w:rPr>
          <w:color w:val="000000" w:themeColor="text1"/>
        </w:rPr>
        <w:t>που</w:t>
      </w:r>
      <w:r w:rsidRPr="006665CD">
        <w:rPr>
          <w:color w:val="000000" w:themeColor="text1"/>
          <w:spacing w:val="-11"/>
        </w:rPr>
        <w:t xml:space="preserve"> </w:t>
      </w:r>
      <w:r w:rsidRPr="006665CD">
        <w:rPr>
          <w:color w:val="000000" w:themeColor="text1"/>
        </w:rPr>
        <w:t>παρέχουν</w:t>
      </w:r>
      <w:r w:rsidRPr="006665CD">
        <w:rPr>
          <w:color w:val="000000" w:themeColor="text1"/>
          <w:spacing w:val="-10"/>
        </w:rPr>
        <w:t xml:space="preserve"> </w:t>
      </w:r>
      <w:r w:rsidRPr="006665CD">
        <w:rPr>
          <w:color w:val="000000" w:themeColor="text1"/>
        </w:rPr>
        <w:t>ένα</w:t>
      </w:r>
      <w:r w:rsidRPr="006665CD">
        <w:rPr>
          <w:color w:val="000000" w:themeColor="text1"/>
          <w:spacing w:val="-8"/>
        </w:rPr>
        <w:t xml:space="preserve"> </w:t>
      </w:r>
      <w:r w:rsidRPr="006665CD">
        <w:rPr>
          <w:color w:val="000000" w:themeColor="text1"/>
        </w:rPr>
        <w:t>ασφαλές</w:t>
      </w:r>
      <w:r w:rsidRPr="006665CD">
        <w:rPr>
          <w:color w:val="000000" w:themeColor="text1"/>
          <w:spacing w:val="-7"/>
        </w:rPr>
        <w:t xml:space="preserve"> </w:t>
      </w:r>
      <w:r w:rsidRPr="006665CD">
        <w:rPr>
          <w:color w:val="000000" w:themeColor="text1"/>
        </w:rPr>
        <w:t>μέρος</w:t>
      </w:r>
      <w:r w:rsidRPr="006665CD">
        <w:rPr>
          <w:color w:val="000000" w:themeColor="text1"/>
          <w:spacing w:val="-11"/>
        </w:rPr>
        <w:t xml:space="preserve"> </w:t>
      </w:r>
      <w:r w:rsidRPr="006665CD">
        <w:rPr>
          <w:color w:val="000000" w:themeColor="text1"/>
        </w:rPr>
        <w:t>για</w:t>
      </w:r>
      <w:r w:rsidRPr="006665CD">
        <w:rPr>
          <w:color w:val="000000" w:themeColor="text1"/>
          <w:spacing w:val="-58"/>
        </w:rPr>
        <w:t xml:space="preserve"> </w:t>
      </w:r>
      <w:r w:rsidRPr="006665CD">
        <w:rPr>
          <w:color w:val="000000" w:themeColor="text1"/>
        </w:rPr>
        <w:t>να</w:t>
      </w:r>
      <w:r w:rsidRPr="006665CD">
        <w:rPr>
          <w:color w:val="000000" w:themeColor="text1"/>
          <w:spacing w:val="-13"/>
        </w:rPr>
        <w:t xml:space="preserve"> </w:t>
      </w:r>
      <w:r w:rsidRPr="006665CD">
        <w:rPr>
          <w:color w:val="000000" w:themeColor="text1"/>
        </w:rPr>
        <w:t>διευκολύνουν</w:t>
      </w:r>
      <w:r w:rsidRPr="006665CD">
        <w:rPr>
          <w:color w:val="000000" w:themeColor="text1"/>
          <w:spacing w:val="-10"/>
        </w:rPr>
        <w:t xml:space="preserve"> </w:t>
      </w:r>
      <w:r w:rsidRPr="006665CD">
        <w:rPr>
          <w:color w:val="000000" w:themeColor="text1"/>
        </w:rPr>
        <w:t>και</w:t>
      </w:r>
      <w:r w:rsidRPr="006665CD">
        <w:rPr>
          <w:color w:val="000000" w:themeColor="text1"/>
          <w:spacing w:val="-13"/>
        </w:rPr>
        <w:t xml:space="preserve"> </w:t>
      </w:r>
      <w:r w:rsidRPr="006665CD">
        <w:rPr>
          <w:color w:val="000000" w:themeColor="text1"/>
        </w:rPr>
        <w:t>να</w:t>
      </w:r>
      <w:r w:rsidRPr="006665CD">
        <w:rPr>
          <w:color w:val="000000" w:themeColor="text1"/>
          <w:spacing w:val="-12"/>
        </w:rPr>
        <w:t xml:space="preserve"> </w:t>
      </w:r>
      <w:r w:rsidRPr="006665CD">
        <w:rPr>
          <w:color w:val="000000" w:themeColor="text1"/>
        </w:rPr>
        <w:t>υποστηρίζουν</w:t>
      </w:r>
      <w:r w:rsidRPr="006665CD">
        <w:rPr>
          <w:color w:val="000000" w:themeColor="text1"/>
          <w:spacing w:val="-10"/>
        </w:rPr>
        <w:t xml:space="preserve"> </w:t>
      </w:r>
      <w:r w:rsidRPr="006665CD">
        <w:rPr>
          <w:color w:val="000000" w:themeColor="text1"/>
        </w:rPr>
        <w:t>την</w:t>
      </w:r>
      <w:r w:rsidRPr="006665CD">
        <w:rPr>
          <w:color w:val="000000" w:themeColor="text1"/>
          <w:spacing w:val="-10"/>
        </w:rPr>
        <w:t xml:space="preserve"> </w:t>
      </w:r>
      <w:r w:rsidRPr="006665CD">
        <w:rPr>
          <w:color w:val="000000" w:themeColor="text1"/>
        </w:rPr>
        <w:t>εξερεύνηση</w:t>
      </w:r>
      <w:r w:rsidRPr="006665CD">
        <w:rPr>
          <w:color w:val="000000" w:themeColor="text1"/>
          <w:spacing w:val="-7"/>
        </w:rPr>
        <w:t xml:space="preserve"> </w:t>
      </w:r>
      <w:r w:rsidRPr="006665CD">
        <w:rPr>
          <w:color w:val="000000" w:themeColor="text1"/>
        </w:rPr>
        <w:t>των</w:t>
      </w:r>
      <w:r w:rsidRPr="006665CD">
        <w:rPr>
          <w:color w:val="000000" w:themeColor="text1"/>
          <w:spacing w:val="-9"/>
        </w:rPr>
        <w:t xml:space="preserve"> </w:t>
      </w:r>
      <w:r w:rsidRPr="006665CD">
        <w:rPr>
          <w:color w:val="000000" w:themeColor="text1"/>
        </w:rPr>
        <w:t>πιθανών</w:t>
      </w:r>
      <w:r w:rsidRPr="006665CD">
        <w:rPr>
          <w:color w:val="000000" w:themeColor="text1"/>
          <w:spacing w:val="-9"/>
        </w:rPr>
        <w:t xml:space="preserve"> </w:t>
      </w:r>
      <w:r w:rsidRPr="006665CD">
        <w:rPr>
          <w:color w:val="000000" w:themeColor="text1"/>
        </w:rPr>
        <w:t>εαυτών</w:t>
      </w:r>
      <w:r w:rsidRPr="006665CD">
        <w:rPr>
          <w:color w:val="000000" w:themeColor="text1"/>
          <w:spacing w:val="-5"/>
        </w:rPr>
        <w:t xml:space="preserve"> </w:t>
      </w:r>
      <w:r w:rsidRPr="006665CD">
        <w:rPr>
          <w:color w:val="000000" w:themeColor="text1"/>
        </w:rPr>
        <w:t>είναι</w:t>
      </w:r>
      <w:r w:rsidRPr="006665CD">
        <w:rPr>
          <w:color w:val="000000" w:themeColor="text1"/>
          <w:spacing w:val="-14"/>
        </w:rPr>
        <w:t xml:space="preserve"> </w:t>
      </w:r>
      <w:r w:rsidRPr="006665CD">
        <w:rPr>
          <w:color w:val="000000" w:themeColor="text1"/>
        </w:rPr>
        <w:t xml:space="preserve">απαραίτητη </w:t>
      </w:r>
      <w:r w:rsidRPr="006665CD">
        <w:rPr>
          <w:color w:val="000000" w:themeColor="text1"/>
        </w:rPr>
        <w:fldChar w:fldCharType="begin" w:fldLock="1"/>
      </w:r>
      <w:r w:rsidRPr="006665CD">
        <w:rPr>
          <w:color w:val="000000" w:themeColor="text1"/>
        </w:rPr>
        <w:instrText>ADDIN CSL_CITATION {"citationItems":[{"id":"ITEM-1","itemData":{"DOI":"10.1207/s1532706xid0501_5","ISSN":"1532706X","abstract":"This article addresses issues of identity development for youth who identify as lesbian, gay, bisexual, transgender, or questioning (LGBTQ), using the concept of a \"viable social identity\" (Côté &amp; Levine, 2002) as the model for a positive developmental trajectory. LGBTQ youth face more extreme developmental challenges than most mainstream youth, such as learning to manage a stigmatized identity (Hetrick &amp; Martin, 1987) in a potentially hostile environment, making participation in identity-work activities particularly important. Through a case study with About Face Youth Theatre, a performance arts organization in Chicago, this study explores the relation between narrative and identity, and the way in which the public performance of personal narratives both allows youth to explore possible selves (Markus &amp; Nurius, 1986) and to see their painful, personal stories independent of themselves, allowing them to move beyond these events toward a positive future. Copyright © 2005, Lawrence Erlbaum Associates, Inc.","author":[{"dropping-particle":"","family":"Halverson","given":"Erica Rosenfeld","non-dropping-particle":"","parse-names":false,"suffix":""}],"container-title":"Identity","id":"ITEM-1","issue":"1","issued":{"date-parts":[["2005"]]},"page":"67-90","publisher":"Psychology Press Ltd","title":"InsideOut: Facilitating gay youth identity development through a performance-based youth organization","type":"article-journal","volume":"5"},"uris":["http://www.mendeley.com/documents/?uuid=fed49a24-ff54-3bbd-8846-c9bfeafa8800"]}],"mendeley":{"formattedCitation":"(Halverson, 2005)","plainTextFormattedCitation":"(Halverson, 2005)","previouslyFormattedCitation":"(Halverson, 2005)"},"properties":{"noteIndex":0},"schema":"https://github.com/citation-style-language/schema/raw/master/csl-citation.json"}</w:instrText>
      </w:r>
      <w:r w:rsidRPr="006665CD">
        <w:rPr>
          <w:color w:val="000000" w:themeColor="text1"/>
        </w:rPr>
        <w:fldChar w:fldCharType="separate"/>
      </w:r>
      <w:r w:rsidRPr="006665CD">
        <w:rPr>
          <w:noProof/>
          <w:color w:val="000000" w:themeColor="text1"/>
        </w:rPr>
        <w:t>(Halverson, 2005)</w:t>
      </w:r>
      <w:r w:rsidRPr="006665CD">
        <w:rPr>
          <w:color w:val="000000" w:themeColor="text1"/>
        </w:rPr>
        <w:fldChar w:fldCharType="end"/>
      </w:r>
      <w:r w:rsidRPr="006665CD">
        <w:rPr>
          <w:color w:val="000000" w:themeColor="text1"/>
        </w:rPr>
        <w:t>.</w:t>
      </w:r>
      <w:r>
        <w:rPr>
          <w:color w:val="000000" w:themeColor="text1"/>
          <w:spacing w:val="-57"/>
        </w:rPr>
        <w:t xml:space="preserve"> </w:t>
      </w:r>
      <w:r w:rsidRPr="006665CD">
        <w:rPr>
          <w:color w:val="000000" w:themeColor="text1"/>
        </w:rPr>
        <w:t>Πριν κάποιος κάνει coming out υποτίθεται ότι είναι ετεροφυλόφιλος</w:t>
      </w:r>
      <w:r>
        <w:rPr>
          <w:color w:val="000000" w:themeColor="text1"/>
        </w:rPr>
        <w:t>, ενώ στη συνέχεια</w:t>
      </w:r>
      <w:r w:rsidRPr="006665CD">
        <w:rPr>
          <w:color w:val="000000" w:themeColor="text1"/>
          <w:spacing w:val="1"/>
        </w:rPr>
        <w:t xml:space="preserve"> </w:t>
      </w:r>
      <w:r w:rsidRPr="006665CD">
        <w:rPr>
          <w:color w:val="000000" w:themeColor="text1"/>
        </w:rPr>
        <w:t xml:space="preserve">αναμένεται να συμπεριφέρεται όπως </w:t>
      </w:r>
      <w:r>
        <w:rPr>
          <w:color w:val="000000" w:themeColor="text1"/>
        </w:rPr>
        <w:t xml:space="preserve">κατά </w:t>
      </w:r>
      <w:r w:rsidRPr="006665CD">
        <w:rPr>
          <w:color w:val="000000" w:themeColor="text1"/>
        </w:rPr>
        <w:t>τ</w:t>
      </w:r>
      <w:r>
        <w:rPr>
          <w:color w:val="000000" w:themeColor="text1"/>
        </w:rPr>
        <w:t>α</w:t>
      </w:r>
      <w:r w:rsidRPr="006665CD">
        <w:rPr>
          <w:color w:val="000000" w:themeColor="text1"/>
        </w:rPr>
        <w:t xml:space="preserve"> στερεότυπ</w:t>
      </w:r>
      <w:r>
        <w:rPr>
          <w:color w:val="000000" w:themeColor="text1"/>
        </w:rPr>
        <w:t>α</w:t>
      </w:r>
      <w:r w:rsidRPr="006665CD">
        <w:rPr>
          <w:color w:val="000000" w:themeColor="text1"/>
        </w:rPr>
        <w:t xml:space="preserve"> </w:t>
      </w:r>
      <w:r>
        <w:rPr>
          <w:color w:val="000000" w:themeColor="text1"/>
        </w:rPr>
        <w:t>που</w:t>
      </w:r>
      <w:r w:rsidRPr="006665CD">
        <w:rPr>
          <w:color w:val="000000" w:themeColor="text1"/>
        </w:rPr>
        <w:t xml:space="preserve"> απεικονίζεται στα δημοφιλή μέσα μαζικής ενημέρωσης. Η αποκάλυψη της ταυτότητας</w:t>
      </w:r>
      <w:r w:rsidRPr="006665CD">
        <w:rPr>
          <w:color w:val="000000" w:themeColor="text1"/>
          <w:spacing w:val="1"/>
        </w:rPr>
        <w:t xml:space="preserve"> είναι μια πρόκληση, </w:t>
      </w:r>
      <w:r w:rsidRPr="006665CD">
        <w:rPr>
          <w:color w:val="000000" w:themeColor="text1"/>
        </w:rPr>
        <w:t>περιλαμβάνει την υποχρέωση να αποκαλ</w:t>
      </w:r>
      <w:r>
        <w:rPr>
          <w:color w:val="000000" w:themeColor="text1"/>
        </w:rPr>
        <w:t>υφθεί</w:t>
      </w:r>
      <w:r w:rsidRPr="006665CD">
        <w:rPr>
          <w:color w:val="000000" w:themeColor="text1"/>
        </w:rPr>
        <w:t xml:space="preserve"> </w:t>
      </w:r>
      <w:r>
        <w:rPr>
          <w:color w:val="000000" w:themeColor="text1"/>
        </w:rPr>
        <w:t>η</w:t>
      </w:r>
      <w:r w:rsidRPr="006665CD">
        <w:rPr>
          <w:color w:val="000000" w:themeColor="text1"/>
        </w:rPr>
        <w:t xml:space="preserve"> σεξουαλική ταυτότητα σε όλους αλλά κρύβει και το φόβο της απόρριψης από την οικογένεια, τους φίλους και τους συνομηλίκους. Οι προκλήσεις</w:t>
      </w:r>
      <w:r w:rsidRPr="006665CD">
        <w:rPr>
          <w:color w:val="000000" w:themeColor="text1"/>
          <w:spacing w:val="1"/>
        </w:rPr>
        <w:t xml:space="preserve"> μιας ταυτότητας που έχει στιγματιστεί είναι πολλές και</w:t>
      </w:r>
      <w:r w:rsidRPr="006665CD">
        <w:rPr>
          <w:color w:val="000000" w:themeColor="text1"/>
        </w:rPr>
        <w:t xml:space="preserve"> περιλαμβάνουν απομόνωση, μη υποστηρικτικούς</w:t>
      </w:r>
      <w:r w:rsidRPr="006665CD">
        <w:rPr>
          <w:color w:val="000000" w:themeColor="text1"/>
          <w:spacing w:val="1"/>
        </w:rPr>
        <w:t xml:space="preserve"> </w:t>
      </w:r>
      <w:r w:rsidRPr="006665CD">
        <w:rPr>
          <w:color w:val="000000" w:themeColor="text1"/>
        </w:rPr>
        <w:t>ενήλικες,</w:t>
      </w:r>
      <w:r w:rsidRPr="006665CD">
        <w:rPr>
          <w:color w:val="000000" w:themeColor="text1"/>
          <w:spacing w:val="1"/>
        </w:rPr>
        <w:t xml:space="preserve"> </w:t>
      </w:r>
      <w:r w:rsidRPr="006665CD">
        <w:rPr>
          <w:color w:val="000000" w:themeColor="text1"/>
        </w:rPr>
        <w:t>συνεχή</w:t>
      </w:r>
      <w:r w:rsidRPr="006665CD">
        <w:rPr>
          <w:color w:val="000000" w:themeColor="text1"/>
          <w:spacing w:val="1"/>
        </w:rPr>
        <w:t xml:space="preserve"> </w:t>
      </w:r>
      <w:r w:rsidRPr="006665CD">
        <w:rPr>
          <w:color w:val="000000" w:themeColor="text1"/>
        </w:rPr>
        <w:t>αμφισβήτηση</w:t>
      </w:r>
      <w:r w:rsidRPr="006665CD">
        <w:rPr>
          <w:color w:val="000000" w:themeColor="text1"/>
          <w:spacing w:val="1"/>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ξένους,</w:t>
      </w:r>
      <w:r w:rsidRPr="006665CD">
        <w:rPr>
          <w:color w:val="000000" w:themeColor="text1"/>
          <w:spacing w:val="1"/>
        </w:rPr>
        <w:t xml:space="preserve"> </w:t>
      </w:r>
      <w:r w:rsidRPr="006665CD">
        <w:rPr>
          <w:color w:val="000000" w:themeColor="text1"/>
        </w:rPr>
        <w:t>αίσθημα</w:t>
      </w:r>
      <w:r w:rsidRPr="006665CD">
        <w:rPr>
          <w:color w:val="000000" w:themeColor="text1"/>
          <w:spacing w:val="1"/>
        </w:rPr>
        <w:t xml:space="preserve"> </w:t>
      </w:r>
      <w:r w:rsidRPr="006665CD">
        <w:rPr>
          <w:color w:val="000000" w:themeColor="text1"/>
        </w:rPr>
        <w:t>διαφορετικότητας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φόβο</w:t>
      </w:r>
      <w:r w:rsidRPr="006665CD">
        <w:rPr>
          <w:color w:val="000000" w:themeColor="text1"/>
          <w:spacing w:val="1"/>
        </w:rPr>
        <w:t xml:space="preserve"> </w:t>
      </w:r>
      <w:r w:rsidRPr="006665CD">
        <w:rPr>
          <w:color w:val="000000" w:themeColor="text1"/>
        </w:rPr>
        <w:t>σωματικής</w:t>
      </w:r>
      <w:r w:rsidRPr="006665CD">
        <w:rPr>
          <w:color w:val="000000" w:themeColor="text1"/>
          <w:spacing w:val="1"/>
        </w:rPr>
        <w:t xml:space="preserve"> </w:t>
      </w:r>
      <w:r w:rsidRPr="006665CD">
        <w:rPr>
          <w:color w:val="000000" w:themeColor="text1"/>
        </w:rPr>
        <w:t>βλάβης</w:t>
      </w:r>
      <w:r w:rsidRPr="006A108C">
        <w:rPr>
          <w:color w:val="000000" w:themeColor="text1"/>
        </w:rPr>
        <w:t xml:space="preserve"> </w:t>
      </w:r>
      <w:r w:rsidRPr="006665CD">
        <w:rPr>
          <w:color w:val="000000" w:themeColor="text1"/>
        </w:rPr>
        <w:fldChar w:fldCharType="begin" w:fldLock="1"/>
      </w:r>
      <w:r w:rsidRPr="006665CD">
        <w:rPr>
          <w:color w:val="000000" w:themeColor="text1"/>
        </w:rPr>
        <w:instrText>ADDIN CSL_CITATION {"citationItems":[{"id":"ITEM-1","itemData":{"DOI":"10.1207/s1532706xid0501_5","ISSN":"1532706X","abstract":"This article addresses issues of identity development for youth who identify as lesbian, gay, bisexual, transgender, or questioning (LGBTQ), using the concept of a \"viable social identity\" (Côté &amp; Levine, 2002) as the model for a positive developmental trajectory. LGBTQ youth face more extreme developmental challenges than most mainstream youth, such as learning to manage a stigmatized identity (Hetrick &amp; Martin, 1987) in a potentially hostile environment, making participation in identity-work activities particularly important. Through a case study with About Face Youth Theatre, a performance arts organization in Chicago, this study explores the relation between narrative and identity, and the way in which the public performance of personal narratives both allows youth to explore possible selves (Markus &amp; Nurius, 1986) and to see their painful, personal stories independent of themselves, allowing them to move beyond these events toward a positive future. Copyright © 2005, Lawrence Erlbaum Associates, Inc.","author":[{"dropping-particle":"","family":"Halverson","given":"Erica Rosenfeld","non-dropping-particle":"","parse-names":false,"suffix":""}],"container-title":"Identity","id":"ITEM-1","issue":"1","issued":{"date-parts":[["2005"]]},"page":"67-90","publisher":"Psychology Press Ltd","title":"InsideOut: Facilitating gay youth identity development through a performance-based youth organization","type":"article-journal","volume":"5"},"uris":["http://www.mendeley.com/documents/?uuid=fed49a24-ff54-3bbd-8846-c9bfeafa8800"]}],"mendeley":{"formattedCitation":"(Halverson, 2005)","plainTextFormattedCitation":"(Halverson, 2005)","previouslyFormattedCitation":"(Halverson, 2005)"},"properties":{"noteIndex":0},"schema":"https://github.com/citation-style-language/schema/raw/master/csl-citation.json"}</w:instrText>
      </w:r>
      <w:r w:rsidRPr="006665CD">
        <w:rPr>
          <w:color w:val="000000" w:themeColor="text1"/>
        </w:rPr>
        <w:fldChar w:fldCharType="separate"/>
      </w:r>
      <w:r w:rsidRPr="006665CD">
        <w:rPr>
          <w:noProof/>
          <w:color w:val="000000" w:themeColor="text1"/>
        </w:rPr>
        <w:t>(Halverson, 2005)</w:t>
      </w:r>
      <w:r w:rsidRPr="006665CD">
        <w:rPr>
          <w:color w:val="000000" w:themeColor="text1"/>
        </w:rPr>
        <w:fldChar w:fldCharType="end"/>
      </w:r>
      <w:r w:rsidRPr="006665CD">
        <w:rPr>
          <w:color w:val="000000" w:themeColor="text1"/>
        </w:rPr>
        <w:t>.</w:t>
      </w:r>
      <w:r>
        <w:rPr>
          <w:color w:val="000000" w:themeColor="text1"/>
        </w:rPr>
        <w:t xml:space="preserve"> </w:t>
      </w:r>
    </w:p>
    <w:p w14:paraId="5A6B04F9" w14:textId="5B4AA046" w:rsidR="00E20DC6" w:rsidRPr="001D7FE7" w:rsidRDefault="00B427BF" w:rsidP="00B427BF">
      <w:pPr>
        <w:pStyle w:val="BodyText"/>
        <w:spacing w:before="120" w:after="120" w:line="360" w:lineRule="auto"/>
        <w:ind w:right="3" w:firstLine="567"/>
        <w:jc w:val="both"/>
        <w:rPr>
          <w:color w:val="000000" w:themeColor="text1"/>
        </w:rPr>
      </w:pPr>
      <w:r>
        <w:rPr>
          <w:color w:val="000000" w:themeColor="text1"/>
        </w:rPr>
        <w:t>Ένα</w:t>
      </w:r>
      <w:r w:rsidR="00E20DC6">
        <w:rPr>
          <w:color w:val="000000" w:themeColor="text1"/>
        </w:rPr>
        <w:t xml:space="preserve"> θέμα σημαντικό στις μέρες μας </w:t>
      </w:r>
      <w:r>
        <w:rPr>
          <w:color w:val="000000" w:themeColor="text1"/>
        </w:rPr>
        <w:t xml:space="preserve">είναι </w:t>
      </w:r>
      <w:r w:rsidR="00E20DC6">
        <w:rPr>
          <w:color w:val="000000" w:themeColor="text1"/>
        </w:rPr>
        <w:t>η ομοφυλοφιλική ταυτότητα</w:t>
      </w:r>
      <w:r>
        <w:rPr>
          <w:color w:val="000000" w:themeColor="text1"/>
        </w:rPr>
        <w:t>,</w:t>
      </w:r>
      <w:r w:rsidR="00E20DC6">
        <w:rPr>
          <w:color w:val="000000" w:themeColor="text1"/>
        </w:rPr>
        <w:t xml:space="preserve"> πόσο μάλλον στους νέους που προσπαθούν να ανακαλύψουν την ταυτότητα τους. Χρειάζονται στήριξη και βοήθεια από το περιβάλλοντα χώρο τους για αυτό τον λόγο το </w:t>
      </w:r>
      <w:r w:rsidR="00E20DC6">
        <w:rPr>
          <w:color w:val="000000" w:themeColor="text1"/>
          <w:lang w:val="en-GB"/>
        </w:rPr>
        <w:t>KYT</w:t>
      </w:r>
      <w:r w:rsidR="00E20DC6">
        <w:rPr>
          <w:color w:val="000000" w:themeColor="text1"/>
        </w:rPr>
        <w:t xml:space="preserve"> ασχολείται με το συγκεκριμένο θέμα πιο πολύ.</w:t>
      </w:r>
    </w:p>
    <w:p w14:paraId="66912B32" w14:textId="6BFF4009" w:rsidR="0038052B" w:rsidRPr="006665CD" w:rsidRDefault="0038052B" w:rsidP="00CD4E3C">
      <w:pPr>
        <w:spacing w:before="120" w:after="120" w:line="360" w:lineRule="auto"/>
        <w:ind w:right="3"/>
        <w:jc w:val="both"/>
        <w:rPr>
          <w:b/>
          <w:bCs/>
          <w:color w:val="000000" w:themeColor="text1"/>
          <w:sz w:val="24"/>
          <w:szCs w:val="24"/>
        </w:rPr>
      </w:pPr>
      <w:bookmarkStart w:id="15" w:name="_Toc103889785"/>
      <w:bookmarkEnd w:id="14"/>
      <w:r w:rsidRPr="006665CD">
        <w:rPr>
          <w:b/>
          <w:bCs/>
          <w:color w:val="000000" w:themeColor="text1"/>
          <w:sz w:val="24"/>
          <w:szCs w:val="24"/>
        </w:rPr>
        <w:t>Έρευνα</w:t>
      </w:r>
      <w:r w:rsidRPr="006665CD">
        <w:rPr>
          <w:b/>
          <w:bCs/>
          <w:color w:val="000000" w:themeColor="text1"/>
          <w:spacing w:val="-3"/>
          <w:sz w:val="24"/>
          <w:szCs w:val="24"/>
        </w:rPr>
        <w:t xml:space="preserve"> </w:t>
      </w:r>
      <w:r w:rsidRPr="006665CD">
        <w:rPr>
          <w:b/>
          <w:bCs/>
          <w:color w:val="000000" w:themeColor="text1"/>
          <w:sz w:val="24"/>
          <w:szCs w:val="24"/>
        </w:rPr>
        <w:t>που</w:t>
      </w:r>
      <w:r w:rsidRPr="006665CD">
        <w:rPr>
          <w:b/>
          <w:bCs/>
          <w:color w:val="000000" w:themeColor="text1"/>
          <w:spacing w:val="-2"/>
          <w:sz w:val="24"/>
          <w:szCs w:val="24"/>
        </w:rPr>
        <w:t xml:space="preserve"> </w:t>
      </w:r>
      <w:r w:rsidRPr="006665CD">
        <w:rPr>
          <w:b/>
          <w:bCs/>
          <w:color w:val="000000" w:themeColor="text1"/>
          <w:sz w:val="24"/>
          <w:szCs w:val="24"/>
        </w:rPr>
        <w:t>έχει</w:t>
      </w:r>
      <w:r w:rsidRPr="006665CD">
        <w:rPr>
          <w:b/>
          <w:bCs/>
          <w:color w:val="000000" w:themeColor="text1"/>
          <w:spacing w:val="-1"/>
          <w:sz w:val="24"/>
          <w:szCs w:val="24"/>
        </w:rPr>
        <w:t xml:space="preserve"> </w:t>
      </w:r>
      <w:r w:rsidRPr="006665CD">
        <w:rPr>
          <w:b/>
          <w:bCs/>
          <w:color w:val="000000" w:themeColor="text1"/>
          <w:sz w:val="24"/>
          <w:szCs w:val="24"/>
        </w:rPr>
        <w:t>ήδη</w:t>
      </w:r>
      <w:r w:rsidRPr="006665CD">
        <w:rPr>
          <w:b/>
          <w:bCs/>
          <w:color w:val="000000" w:themeColor="text1"/>
          <w:spacing w:val="-4"/>
          <w:sz w:val="24"/>
          <w:szCs w:val="24"/>
        </w:rPr>
        <w:t xml:space="preserve"> </w:t>
      </w:r>
      <w:r w:rsidRPr="006665CD">
        <w:rPr>
          <w:b/>
          <w:bCs/>
          <w:color w:val="000000" w:themeColor="text1"/>
          <w:sz w:val="24"/>
          <w:szCs w:val="24"/>
        </w:rPr>
        <w:t>διεξαχθεί</w:t>
      </w:r>
      <w:bookmarkEnd w:id="15"/>
    </w:p>
    <w:p w14:paraId="3D63094B" w14:textId="06FC2484" w:rsidR="00B651FE" w:rsidRPr="006665CD" w:rsidRDefault="00B651FE" w:rsidP="00B651FE">
      <w:pPr>
        <w:pStyle w:val="BodyText"/>
        <w:spacing w:before="120" w:after="120" w:line="360" w:lineRule="auto"/>
        <w:ind w:right="3"/>
        <w:jc w:val="both"/>
        <w:rPr>
          <w:color w:val="000000" w:themeColor="text1"/>
        </w:rPr>
      </w:pPr>
      <w:r w:rsidRPr="006665CD">
        <w:rPr>
          <w:color w:val="000000" w:themeColor="text1"/>
        </w:rPr>
        <w:t>Η</w:t>
      </w:r>
      <w:r w:rsidRPr="006665CD">
        <w:rPr>
          <w:color w:val="000000" w:themeColor="text1"/>
          <w:spacing w:val="-6"/>
        </w:rPr>
        <w:t xml:space="preserve"> </w:t>
      </w:r>
      <w:r w:rsidRPr="006665CD">
        <w:rPr>
          <w:color w:val="000000" w:themeColor="text1"/>
        </w:rPr>
        <w:t>Εθνική</w:t>
      </w:r>
      <w:r w:rsidRPr="006665CD">
        <w:rPr>
          <w:color w:val="000000" w:themeColor="text1"/>
          <w:spacing w:val="-6"/>
        </w:rPr>
        <w:t xml:space="preserve"> </w:t>
      </w:r>
      <w:r w:rsidRPr="006665CD">
        <w:rPr>
          <w:color w:val="000000" w:themeColor="text1"/>
        </w:rPr>
        <w:t>Οργάνωση Θεάτρου</w:t>
      </w:r>
      <w:r w:rsidRPr="006665CD">
        <w:rPr>
          <w:color w:val="000000" w:themeColor="text1"/>
          <w:spacing w:val="-9"/>
        </w:rPr>
        <w:t xml:space="preserve"> για την </w:t>
      </w:r>
      <w:r w:rsidRPr="006665CD">
        <w:rPr>
          <w:color w:val="000000" w:themeColor="text1"/>
        </w:rPr>
        <w:t>Νεολαία</w:t>
      </w:r>
      <w:r w:rsidRPr="006665CD">
        <w:rPr>
          <w:color w:val="000000" w:themeColor="text1"/>
          <w:spacing w:val="-4"/>
        </w:rPr>
        <w:t xml:space="preserve"> </w:t>
      </w:r>
      <w:r w:rsidRPr="006665CD">
        <w:rPr>
          <w:color w:val="000000" w:themeColor="text1"/>
        </w:rPr>
        <w:t>στην</w:t>
      </w:r>
      <w:r w:rsidRPr="006665CD">
        <w:rPr>
          <w:color w:val="000000" w:themeColor="text1"/>
          <w:spacing w:val="-4"/>
        </w:rPr>
        <w:t xml:space="preserve"> </w:t>
      </w:r>
      <w:r w:rsidRPr="006665CD">
        <w:rPr>
          <w:color w:val="000000" w:themeColor="text1"/>
        </w:rPr>
        <w:t>Αγγλία</w:t>
      </w:r>
      <w:r w:rsidRPr="006665CD">
        <w:rPr>
          <w:color w:val="000000" w:themeColor="text1"/>
          <w:spacing w:val="-6"/>
        </w:rPr>
        <w:t xml:space="preserve"> </w:t>
      </w:r>
      <w:r w:rsidRPr="006665CD">
        <w:rPr>
          <w:color w:val="000000" w:themeColor="text1"/>
        </w:rPr>
        <w:t>διεξήγαγε</w:t>
      </w:r>
      <w:r w:rsidRPr="006665CD">
        <w:rPr>
          <w:color w:val="000000" w:themeColor="text1"/>
          <w:spacing w:val="-6"/>
        </w:rPr>
        <w:t xml:space="preserve"> </w:t>
      </w:r>
      <w:r w:rsidRPr="006665CD">
        <w:rPr>
          <w:color w:val="000000" w:themeColor="text1"/>
        </w:rPr>
        <w:t>τη</w:t>
      </w:r>
      <w:r w:rsidRPr="006665CD">
        <w:rPr>
          <w:color w:val="000000" w:themeColor="text1"/>
          <w:spacing w:val="-6"/>
        </w:rPr>
        <w:t xml:space="preserve"> </w:t>
      </w:r>
      <w:r w:rsidRPr="006665CD">
        <w:rPr>
          <w:color w:val="000000" w:themeColor="text1"/>
        </w:rPr>
        <w:t>δεκαετία</w:t>
      </w:r>
      <w:r w:rsidRPr="006665CD">
        <w:rPr>
          <w:color w:val="000000" w:themeColor="text1"/>
          <w:spacing w:val="-6"/>
        </w:rPr>
        <w:t xml:space="preserve"> </w:t>
      </w:r>
      <w:r w:rsidRPr="006665CD">
        <w:rPr>
          <w:color w:val="000000" w:themeColor="text1"/>
        </w:rPr>
        <w:t>του</w:t>
      </w:r>
      <w:r w:rsidRPr="006665CD">
        <w:rPr>
          <w:color w:val="000000" w:themeColor="text1"/>
          <w:spacing w:val="-5"/>
        </w:rPr>
        <w:t xml:space="preserve"> </w:t>
      </w:r>
      <w:r w:rsidRPr="006665CD">
        <w:rPr>
          <w:color w:val="000000" w:themeColor="text1"/>
        </w:rPr>
        <w:t>1990</w:t>
      </w:r>
      <w:r w:rsidRPr="006665CD">
        <w:rPr>
          <w:color w:val="000000" w:themeColor="text1"/>
          <w:spacing w:val="-5"/>
        </w:rPr>
        <w:t xml:space="preserve"> </w:t>
      </w:r>
      <w:r w:rsidRPr="006665CD">
        <w:rPr>
          <w:color w:val="000000" w:themeColor="text1"/>
        </w:rPr>
        <w:t>μια</w:t>
      </w:r>
      <w:r w:rsidRPr="006665CD">
        <w:rPr>
          <w:color w:val="000000" w:themeColor="text1"/>
          <w:spacing w:val="-7"/>
        </w:rPr>
        <w:t xml:space="preserve"> </w:t>
      </w:r>
      <w:r w:rsidRPr="006665CD">
        <w:rPr>
          <w:color w:val="000000" w:themeColor="text1"/>
        </w:rPr>
        <w:t>μελέτη</w:t>
      </w:r>
      <w:r w:rsidR="00166828">
        <w:rPr>
          <w:color w:val="000000" w:themeColor="text1"/>
          <w:spacing w:val="-57"/>
        </w:rPr>
        <w:t xml:space="preserve"> </w:t>
      </w:r>
      <w:r w:rsidRPr="006665CD">
        <w:rPr>
          <w:color w:val="000000" w:themeColor="text1"/>
        </w:rPr>
        <w:t>σχετικά με τον αντίκτυπο του θεάτρου νεολαίας στην προσωπική, κοινωνική και πολιτική</w:t>
      </w:r>
      <w:r w:rsidRPr="006665CD">
        <w:rPr>
          <w:color w:val="000000" w:themeColor="text1"/>
          <w:spacing w:val="1"/>
        </w:rPr>
        <w:t xml:space="preserve"> </w:t>
      </w:r>
      <w:r w:rsidRPr="006665CD">
        <w:rPr>
          <w:color w:val="000000" w:themeColor="text1"/>
        </w:rPr>
        <w:t>ανάπτυξη</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νέων</w:t>
      </w:r>
      <w:r w:rsidRPr="006665CD">
        <w:rPr>
          <w:color w:val="000000" w:themeColor="text1"/>
          <w:spacing w:val="1"/>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τίτλο</w:t>
      </w:r>
      <w:r w:rsidRPr="006665CD">
        <w:rPr>
          <w:color w:val="000000" w:themeColor="text1"/>
          <w:spacing w:val="1"/>
        </w:rPr>
        <w:t xml:space="preserve"> </w:t>
      </w:r>
      <w:r w:rsidRPr="006665CD">
        <w:rPr>
          <w:i/>
          <w:color w:val="000000" w:themeColor="text1"/>
        </w:rPr>
        <w:t>Playing</w:t>
      </w:r>
      <w:r w:rsidRPr="006665CD">
        <w:rPr>
          <w:i/>
          <w:color w:val="000000" w:themeColor="text1"/>
          <w:spacing w:val="1"/>
        </w:rPr>
        <w:t xml:space="preserve"> </w:t>
      </w:r>
      <w:r w:rsidRPr="006665CD">
        <w:rPr>
          <w:i/>
          <w:color w:val="000000" w:themeColor="text1"/>
        </w:rPr>
        <w:t>a</w:t>
      </w:r>
      <w:r w:rsidRPr="006665CD">
        <w:rPr>
          <w:i/>
          <w:color w:val="000000" w:themeColor="text1"/>
          <w:spacing w:val="1"/>
        </w:rPr>
        <w:t xml:space="preserve"> </w:t>
      </w:r>
      <w:r w:rsidRPr="006665CD">
        <w:rPr>
          <w:i/>
          <w:color w:val="000000" w:themeColor="text1"/>
        </w:rPr>
        <w:t>Part.</w:t>
      </w:r>
      <w:r w:rsidRPr="006665CD">
        <w:rPr>
          <w:i/>
          <w:color w:val="000000" w:themeColor="text1"/>
          <w:spacing w:val="1"/>
        </w:rPr>
        <w:t xml:space="preserve"> </w:t>
      </w:r>
      <w:r w:rsidRPr="006665CD">
        <w:rPr>
          <w:color w:val="000000" w:themeColor="text1"/>
        </w:rPr>
        <w:t>Τα</w:t>
      </w:r>
      <w:r w:rsidRPr="006665CD">
        <w:rPr>
          <w:color w:val="000000" w:themeColor="text1"/>
          <w:spacing w:val="1"/>
        </w:rPr>
        <w:t xml:space="preserve"> </w:t>
      </w:r>
      <w:r w:rsidRPr="006665CD">
        <w:rPr>
          <w:color w:val="000000" w:themeColor="text1"/>
        </w:rPr>
        <w:t>βασικά</w:t>
      </w:r>
      <w:r w:rsidRPr="006665CD">
        <w:rPr>
          <w:color w:val="000000" w:themeColor="text1"/>
          <w:spacing w:val="1"/>
        </w:rPr>
        <w:t xml:space="preserve"> </w:t>
      </w:r>
      <w:r w:rsidRPr="006665CD">
        <w:rPr>
          <w:color w:val="000000" w:themeColor="text1"/>
        </w:rPr>
        <w:t>ευρήματα</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έρευνάς</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αποκάλυψαν ότι το θέατρο νεότητας παρέχει ένα άτυπο και υποστηρικτικό περιβάλλον για τη</w:t>
      </w:r>
      <w:r w:rsidRPr="006665CD">
        <w:rPr>
          <w:color w:val="000000" w:themeColor="text1"/>
          <w:spacing w:val="-57"/>
        </w:rPr>
        <w:t xml:space="preserve"> </w:t>
      </w:r>
      <w:r w:rsidRPr="006665CD">
        <w:rPr>
          <w:color w:val="000000" w:themeColor="text1"/>
        </w:rPr>
        <w:t>θετική μετάβαση στην ενηλικίωση και προσφέρει σημαντικές ευκαιρίες προσωπικής και</w:t>
      </w:r>
      <w:r w:rsidRPr="006665CD">
        <w:rPr>
          <w:color w:val="000000" w:themeColor="text1"/>
          <w:spacing w:val="1"/>
        </w:rPr>
        <w:t xml:space="preserve"> </w:t>
      </w:r>
      <w:r w:rsidRPr="006665CD">
        <w:rPr>
          <w:color w:val="000000" w:themeColor="text1"/>
          <w:spacing w:val="-1"/>
        </w:rPr>
        <w:t>κοινωνικής</w:t>
      </w:r>
      <w:r w:rsidRPr="006665CD">
        <w:rPr>
          <w:color w:val="000000" w:themeColor="text1"/>
          <w:spacing w:val="-12"/>
        </w:rPr>
        <w:t xml:space="preserve"> </w:t>
      </w:r>
      <w:r w:rsidRPr="006665CD">
        <w:rPr>
          <w:color w:val="000000" w:themeColor="text1"/>
          <w:spacing w:val="-1"/>
        </w:rPr>
        <w:t>ανάπτυξης.</w:t>
      </w:r>
      <w:r w:rsidRPr="006665CD">
        <w:rPr>
          <w:color w:val="000000" w:themeColor="text1"/>
          <w:spacing w:val="-10"/>
        </w:rPr>
        <w:t xml:space="preserve"> </w:t>
      </w:r>
      <w:r w:rsidRPr="006665CD">
        <w:rPr>
          <w:color w:val="000000" w:themeColor="text1"/>
          <w:spacing w:val="-1"/>
        </w:rPr>
        <w:t>Διαπίστωσαν</w:t>
      </w:r>
      <w:r w:rsidRPr="006665CD">
        <w:rPr>
          <w:color w:val="000000" w:themeColor="text1"/>
          <w:spacing w:val="-6"/>
        </w:rPr>
        <w:t xml:space="preserve"> </w:t>
      </w:r>
      <w:r w:rsidRPr="006665CD">
        <w:rPr>
          <w:color w:val="000000" w:themeColor="text1"/>
          <w:spacing w:val="-1"/>
        </w:rPr>
        <w:t>ότι</w:t>
      </w:r>
      <w:r w:rsidRPr="006665CD">
        <w:rPr>
          <w:color w:val="000000" w:themeColor="text1"/>
          <w:spacing w:val="-15"/>
        </w:rPr>
        <w:t xml:space="preserve"> </w:t>
      </w:r>
      <w:r w:rsidRPr="006665CD">
        <w:rPr>
          <w:color w:val="000000" w:themeColor="text1"/>
          <w:spacing w:val="-1"/>
        </w:rPr>
        <w:t>το</w:t>
      </w:r>
      <w:r w:rsidRPr="006665CD">
        <w:rPr>
          <w:color w:val="000000" w:themeColor="text1"/>
          <w:spacing w:val="-3"/>
        </w:rPr>
        <w:t xml:space="preserve"> </w:t>
      </w:r>
      <w:r w:rsidRPr="006665CD">
        <w:rPr>
          <w:color w:val="000000" w:themeColor="text1"/>
          <w:spacing w:val="-1"/>
        </w:rPr>
        <w:t>σημαντικότερο</w:t>
      </w:r>
      <w:r w:rsidRPr="006665CD">
        <w:rPr>
          <w:color w:val="000000" w:themeColor="text1"/>
          <w:spacing w:val="-7"/>
        </w:rPr>
        <w:t xml:space="preserve"> </w:t>
      </w:r>
      <w:r w:rsidRPr="006665CD">
        <w:rPr>
          <w:color w:val="000000" w:themeColor="text1"/>
          <w:spacing w:val="-1"/>
        </w:rPr>
        <w:t>αποτέλεσμα</w:t>
      </w:r>
      <w:r w:rsidRPr="006665CD">
        <w:rPr>
          <w:color w:val="000000" w:themeColor="text1"/>
          <w:spacing w:val="-9"/>
        </w:rPr>
        <w:t xml:space="preserve"> </w:t>
      </w:r>
      <w:r w:rsidRPr="006665CD">
        <w:rPr>
          <w:color w:val="000000" w:themeColor="text1"/>
        </w:rPr>
        <w:t>του</w:t>
      </w:r>
      <w:r w:rsidRPr="006665CD">
        <w:rPr>
          <w:color w:val="000000" w:themeColor="text1"/>
          <w:spacing w:val="-7"/>
        </w:rPr>
        <w:t xml:space="preserve"> </w:t>
      </w:r>
      <w:r w:rsidRPr="006665CD">
        <w:rPr>
          <w:color w:val="000000" w:themeColor="text1"/>
        </w:rPr>
        <w:t>θεάτρου</w:t>
      </w:r>
      <w:r w:rsidRPr="006665CD">
        <w:rPr>
          <w:color w:val="000000" w:themeColor="text1"/>
          <w:spacing w:val="-10"/>
        </w:rPr>
        <w:t xml:space="preserve"> </w:t>
      </w:r>
      <w:r w:rsidRPr="006665CD">
        <w:rPr>
          <w:color w:val="000000" w:themeColor="text1"/>
        </w:rPr>
        <w:t>για</w:t>
      </w:r>
      <w:r w:rsidRPr="006665CD">
        <w:rPr>
          <w:color w:val="000000" w:themeColor="text1"/>
          <w:spacing w:val="-13"/>
        </w:rPr>
        <w:t xml:space="preserve"> </w:t>
      </w:r>
      <w:r w:rsidRPr="006665CD">
        <w:rPr>
          <w:color w:val="000000" w:themeColor="text1"/>
        </w:rPr>
        <w:t>νέους</w:t>
      </w:r>
      <w:r w:rsidRPr="006665CD">
        <w:rPr>
          <w:color w:val="000000" w:themeColor="text1"/>
          <w:spacing w:val="-57"/>
        </w:rPr>
        <w:t xml:space="preserve"> </w:t>
      </w:r>
      <w:r w:rsidRPr="006665CD">
        <w:rPr>
          <w:color w:val="000000" w:themeColor="text1"/>
        </w:rPr>
        <w:t>είναι</w:t>
      </w:r>
      <w:r w:rsidRPr="006665CD">
        <w:rPr>
          <w:color w:val="000000" w:themeColor="text1"/>
          <w:spacing w:val="-3"/>
        </w:rPr>
        <w:t xml:space="preserve"> </w:t>
      </w:r>
      <w:r w:rsidRPr="006665CD">
        <w:rPr>
          <w:color w:val="000000" w:themeColor="text1"/>
        </w:rPr>
        <w:t>η</w:t>
      </w:r>
      <w:r w:rsidRPr="006665CD">
        <w:rPr>
          <w:color w:val="000000" w:themeColor="text1"/>
          <w:spacing w:val="-1"/>
        </w:rPr>
        <w:t xml:space="preserve"> </w:t>
      </w:r>
      <w:r w:rsidRPr="006665CD">
        <w:rPr>
          <w:color w:val="000000" w:themeColor="text1"/>
        </w:rPr>
        <w:t>προσωπική και</w:t>
      </w:r>
      <w:r w:rsidRPr="006665CD">
        <w:rPr>
          <w:color w:val="000000" w:themeColor="text1"/>
          <w:spacing w:val="-3"/>
        </w:rPr>
        <w:t xml:space="preserve"> </w:t>
      </w:r>
      <w:r w:rsidRPr="006665CD">
        <w:rPr>
          <w:color w:val="000000" w:themeColor="text1"/>
        </w:rPr>
        <w:t>κοινωνική</w:t>
      </w:r>
      <w:r w:rsidRPr="006665CD">
        <w:rPr>
          <w:color w:val="000000" w:themeColor="text1"/>
          <w:spacing w:val="-1"/>
        </w:rPr>
        <w:t xml:space="preserve"> </w:t>
      </w:r>
      <w:r w:rsidRPr="006665CD">
        <w:rPr>
          <w:color w:val="000000" w:themeColor="text1"/>
        </w:rPr>
        <w:t>ανάπτυξη των</w:t>
      </w:r>
      <w:r w:rsidRPr="006665CD">
        <w:rPr>
          <w:color w:val="000000" w:themeColor="text1"/>
          <w:spacing w:val="-3"/>
        </w:rPr>
        <w:t xml:space="preserve"> </w:t>
      </w:r>
      <w:r w:rsidRPr="006665CD">
        <w:rPr>
          <w:color w:val="000000" w:themeColor="text1"/>
        </w:rPr>
        <w:t xml:space="preserve">νέων </w:t>
      </w:r>
      <w:r w:rsidRPr="006665CD">
        <w:rPr>
          <w:color w:val="000000" w:themeColor="text1"/>
        </w:rPr>
        <w:fldChar w:fldCharType="begin" w:fldLock="1"/>
      </w:r>
      <w:r w:rsidRPr="006665CD">
        <w:rPr>
          <w:color w:val="000000" w:themeColor="text1"/>
        </w:rPr>
        <w:instrText>ADDIN CSL_CITATION {"citationItems":[{"id":"ITEM-1","itemData":{"DOI":"10.1080/1356978042000185911","ISSN":"1356-9783","abstract":"This article describes the main findings of a study of youth theatre commissioned by the National Association of Youth Theatres (NAYT), funded by Arts Council England (ACE) and carried out by the C...","author":[{"dropping-particle":"","family":"Hughes","given":"Jenny","non-dropping-particle":"","parse-names":false,"suffix":""},{"dropping-particle":"","family":"Wilson","given":"Karen","non-dropping-particle":"","parse-names":false,"suffix":""}],"container-title":"http://dx.doi.org/10.1080/1356978042000185911","id":"ITEM-1","issue":"1","issued":{"date-parts":[["2007","3"]]},"page":"57-72","publisher":" Taylor &amp; Francis Group ","title":"Playing a part: the impact of youth theatre on young people's personal and social development","type":"article-journal","volume":"9"},"uris":["http://www.mendeley.com/documents/?uuid=ddf13d5f-0dff-3acf-ac7c-2d90bf66b6aa"]}],"mendeley":{"formattedCitation":"(Hughes &amp; Wilson, 2007)","plainTextFormattedCitation":"(Hughes &amp; Wilson, 2007)","previouslyFormattedCitation":"(Hughes &amp; Wilson, 2007)"},"properties":{"noteIndex":0},"schema":"https://github.com/citation-style-language/schema/raw/master/csl-citation.json"}</w:instrText>
      </w:r>
      <w:r w:rsidRPr="006665CD">
        <w:rPr>
          <w:color w:val="000000" w:themeColor="text1"/>
        </w:rPr>
        <w:fldChar w:fldCharType="separate"/>
      </w:r>
      <w:r w:rsidRPr="006665CD">
        <w:rPr>
          <w:noProof/>
          <w:color w:val="000000" w:themeColor="text1"/>
        </w:rPr>
        <w:t>(Hughes &amp; Wilson, 2007)</w:t>
      </w:r>
      <w:r w:rsidRPr="006665CD">
        <w:rPr>
          <w:color w:val="000000" w:themeColor="text1"/>
        </w:rPr>
        <w:fldChar w:fldCharType="end"/>
      </w:r>
      <w:r w:rsidRPr="006665CD">
        <w:rPr>
          <w:color w:val="000000" w:themeColor="text1"/>
        </w:rPr>
        <w:t>.</w:t>
      </w:r>
    </w:p>
    <w:p w14:paraId="1B68690D" w14:textId="77777777" w:rsidR="00B651FE" w:rsidRPr="006665CD" w:rsidRDefault="00B651FE" w:rsidP="00B651FE">
      <w:pPr>
        <w:pStyle w:val="BodyText"/>
        <w:spacing w:before="120" w:after="120" w:line="360" w:lineRule="auto"/>
        <w:ind w:right="3" w:firstLine="709"/>
        <w:jc w:val="both"/>
        <w:rPr>
          <w:color w:val="000000" w:themeColor="text1"/>
        </w:rPr>
      </w:pPr>
      <w:r w:rsidRPr="006665CD">
        <w:rPr>
          <w:color w:val="000000" w:themeColor="text1"/>
        </w:rPr>
        <w:t>Η</w:t>
      </w:r>
      <w:r w:rsidRPr="006665CD">
        <w:rPr>
          <w:color w:val="000000" w:themeColor="text1"/>
          <w:spacing w:val="-1"/>
        </w:rPr>
        <w:t xml:space="preserve"> </w:t>
      </w:r>
      <w:r w:rsidRPr="006665CD">
        <w:rPr>
          <w:color w:val="000000" w:themeColor="text1"/>
        </w:rPr>
        <w:t>έρευν</w:t>
      </w:r>
      <w:r>
        <w:rPr>
          <w:color w:val="000000" w:themeColor="text1"/>
        </w:rPr>
        <w:t>α αυτή</w:t>
      </w:r>
      <w:r>
        <w:rPr>
          <w:color w:val="000000" w:themeColor="text1"/>
          <w:spacing w:val="-1"/>
        </w:rPr>
        <w:t xml:space="preserve"> </w:t>
      </w:r>
      <w:r w:rsidRPr="006665CD">
        <w:rPr>
          <w:color w:val="000000" w:themeColor="text1"/>
        </w:rPr>
        <w:t>έδειξε</w:t>
      </w:r>
      <w:r w:rsidRPr="006665CD">
        <w:rPr>
          <w:color w:val="000000" w:themeColor="text1"/>
          <w:spacing w:val="-5"/>
        </w:rPr>
        <w:t xml:space="preserve"> </w:t>
      </w:r>
      <w:r w:rsidRPr="006665CD">
        <w:rPr>
          <w:color w:val="000000" w:themeColor="text1"/>
        </w:rPr>
        <w:t>ότι</w:t>
      </w:r>
      <w:r w:rsidRPr="006665CD">
        <w:rPr>
          <w:color w:val="000000" w:themeColor="text1"/>
          <w:spacing w:val="-3"/>
        </w:rPr>
        <w:t xml:space="preserve"> </w:t>
      </w:r>
      <w:r w:rsidRPr="006665CD">
        <w:rPr>
          <w:color w:val="000000" w:themeColor="text1"/>
        </w:rPr>
        <w:t>τα</w:t>
      </w:r>
      <w:r w:rsidRPr="006665CD">
        <w:rPr>
          <w:color w:val="000000" w:themeColor="text1"/>
          <w:spacing w:val="2"/>
        </w:rPr>
        <w:t xml:space="preserve"> </w:t>
      </w:r>
      <w:r w:rsidRPr="006665CD">
        <w:rPr>
          <w:color w:val="000000" w:themeColor="text1"/>
        </w:rPr>
        <w:t>χαρακτηριστικά</w:t>
      </w:r>
      <w:r w:rsidRPr="006665CD">
        <w:rPr>
          <w:color w:val="000000" w:themeColor="text1"/>
          <w:spacing w:val="-1"/>
        </w:rPr>
        <w:t xml:space="preserve"> </w:t>
      </w:r>
      <w:r w:rsidRPr="006665CD">
        <w:rPr>
          <w:color w:val="000000" w:themeColor="text1"/>
        </w:rPr>
        <w:t>του</w:t>
      </w:r>
      <w:r w:rsidRPr="006665CD">
        <w:rPr>
          <w:color w:val="000000" w:themeColor="text1"/>
          <w:spacing w:val="-3"/>
        </w:rPr>
        <w:t xml:space="preserve"> </w:t>
      </w:r>
      <w:r w:rsidRPr="006665CD">
        <w:rPr>
          <w:color w:val="000000" w:themeColor="text1"/>
        </w:rPr>
        <w:t>νεανικού</w:t>
      </w:r>
      <w:r w:rsidRPr="006665CD">
        <w:rPr>
          <w:color w:val="000000" w:themeColor="text1"/>
          <w:spacing w:val="1"/>
        </w:rPr>
        <w:t xml:space="preserve"> </w:t>
      </w:r>
      <w:r w:rsidRPr="006665CD">
        <w:rPr>
          <w:color w:val="000000" w:themeColor="text1"/>
        </w:rPr>
        <w:t>θεάτρου είναι αποτελεσματικά και συμπεριλαμβάνουν</w:t>
      </w:r>
      <w:r w:rsidRPr="006665CD">
        <w:rPr>
          <w:color w:val="000000" w:themeColor="text1"/>
          <w:spacing w:val="-4"/>
        </w:rPr>
        <w:t xml:space="preserve"> </w:t>
      </w:r>
      <w:r w:rsidRPr="006665CD">
        <w:rPr>
          <w:color w:val="000000" w:themeColor="text1"/>
        </w:rPr>
        <w:t>όλους</w:t>
      </w:r>
      <w:r w:rsidRPr="006665CD">
        <w:rPr>
          <w:color w:val="000000" w:themeColor="text1"/>
          <w:spacing w:val="-5"/>
        </w:rPr>
        <w:t xml:space="preserve"> </w:t>
      </w:r>
      <w:r w:rsidRPr="006665CD">
        <w:rPr>
          <w:color w:val="000000" w:themeColor="text1"/>
        </w:rPr>
        <w:t>τους</w:t>
      </w:r>
      <w:r w:rsidRPr="006665CD">
        <w:rPr>
          <w:color w:val="000000" w:themeColor="text1"/>
          <w:spacing w:val="-4"/>
        </w:rPr>
        <w:t xml:space="preserve"> </w:t>
      </w:r>
      <w:r w:rsidRPr="006665CD">
        <w:rPr>
          <w:color w:val="000000" w:themeColor="text1"/>
        </w:rPr>
        <w:t>νέους,</w:t>
      </w:r>
      <w:r w:rsidRPr="006665CD">
        <w:rPr>
          <w:color w:val="000000" w:themeColor="text1"/>
          <w:spacing w:val="-4"/>
        </w:rPr>
        <w:t xml:space="preserve"> </w:t>
      </w:r>
      <w:r w:rsidRPr="006665CD">
        <w:rPr>
          <w:color w:val="000000" w:themeColor="text1"/>
        </w:rPr>
        <w:t>ανεξάρτητα</w:t>
      </w:r>
      <w:r w:rsidRPr="006665CD">
        <w:rPr>
          <w:color w:val="000000" w:themeColor="text1"/>
          <w:spacing w:val="-3"/>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τις</w:t>
      </w:r>
      <w:r w:rsidRPr="006665CD">
        <w:rPr>
          <w:color w:val="000000" w:themeColor="text1"/>
          <w:spacing w:val="-1"/>
        </w:rPr>
        <w:t xml:space="preserve"> </w:t>
      </w:r>
      <w:r w:rsidRPr="006665CD">
        <w:rPr>
          <w:color w:val="000000" w:themeColor="text1"/>
        </w:rPr>
        <w:t>ικανότητες</w:t>
      </w:r>
      <w:r w:rsidRPr="006665CD">
        <w:rPr>
          <w:color w:val="000000" w:themeColor="text1"/>
          <w:spacing w:val="-5"/>
        </w:rPr>
        <w:t xml:space="preserve"> </w:t>
      </w:r>
      <w:r w:rsidRPr="006665CD">
        <w:rPr>
          <w:color w:val="000000" w:themeColor="text1"/>
        </w:rPr>
        <w:t>ή</w:t>
      </w:r>
      <w:r w:rsidRPr="006665CD">
        <w:rPr>
          <w:color w:val="000000" w:themeColor="text1"/>
          <w:spacing w:val="-2"/>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υπόβαθρο, επίσης συμβαίνουν</w:t>
      </w:r>
      <w:r w:rsidRPr="006665CD">
        <w:rPr>
          <w:color w:val="000000" w:themeColor="text1"/>
          <w:spacing w:val="-4"/>
        </w:rPr>
        <w:t xml:space="preserve"> </w:t>
      </w:r>
      <w:r w:rsidRPr="006665CD">
        <w:rPr>
          <w:color w:val="000000" w:themeColor="text1"/>
        </w:rPr>
        <w:t>σε</w:t>
      </w:r>
      <w:r w:rsidRPr="006665CD">
        <w:rPr>
          <w:color w:val="000000" w:themeColor="text1"/>
          <w:spacing w:val="-6"/>
        </w:rPr>
        <w:t xml:space="preserve"> </w:t>
      </w:r>
      <w:r w:rsidRPr="006665CD">
        <w:rPr>
          <w:color w:val="000000" w:themeColor="text1"/>
        </w:rPr>
        <w:t>ανεπίσημα</w:t>
      </w:r>
      <w:r w:rsidRPr="006665CD">
        <w:rPr>
          <w:color w:val="000000" w:themeColor="text1"/>
          <w:spacing w:val="-2"/>
        </w:rPr>
        <w:t xml:space="preserve"> </w:t>
      </w:r>
      <w:r w:rsidRPr="006665CD">
        <w:rPr>
          <w:color w:val="000000" w:themeColor="text1"/>
        </w:rPr>
        <w:t>περιβάλλοντα</w:t>
      </w:r>
      <w:r w:rsidRPr="006665CD">
        <w:rPr>
          <w:color w:val="000000" w:themeColor="text1"/>
          <w:spacing w:val="-3"/>
        </w:rPr>
        <w:t xml:space="preserve"> </w:t>
      </w:r>
      <w:r w:rsidRPr="006665CD">
        <w:rPr>
          <w:color w:val="000000" w:themeColor="text1"/>
        </w:rPr>
        <w:t>εκτός</w:t>
      </w:r>
      <w:r w:rsidRPr="006665CD">
        <w:rPr>
          <w:color w:val="000000" w:themeColor="text1"/>
          <w:spacing w:val="-5"/>
        </w:rPr>
        <w:t xml:space="preserve"> </w:t>
      </w:r>
      <w:r w:rsidRPr="006665CD">
        <w:rPr>
          <w:color w:val="000000" w:themeColor="text1"/>
        </w:rPr>
        <w:t>σχολείου και</w:t>
      </w:r>
      <w:r w:rsidRPr="006665CD">
        <w:rPr>
          <w:color w:val="000000" w:themeColor="text1"/>
          <w:spacing w:val="-4"/>
        </w:rPr>
        <w:t xml:space="preserve"> </w:t>
      </w:r>
      <w:r w:rsidRPr="006665CD">
        <w:rPr>
          <w:color w:val="000000" w:themeColor="text1"/>
        </w:rPr>
        <w:t>σπιτιού, χαρακτηρίζονται</w:t>
      </w:r>
      <w:r w:rsidRPr="006665CD">
        <w:rPr>
          <w:color w:val="000000" w:themeColor="text1"/>
          <w:spacing w:val="37"/>
        </w:rPr>
        <w:t xml:space="preserve"> </w:t>
      </w:r>
      <w:r w:rsidRPr="006665CD">
        <w:rPr>
          <w:color w:val="000000" w:themeColor="text1"/>
        </w:rPr>
        <w:t>από</w:t>
      </w:r>
      <w:r w:rsidRPr="006665CD">
        <w:rPr>
          <w:color w:val="000000" w:themeColor="text1"/>
          <w:spacing w:val="40"/>
        </w:rPr>
        <w:t xml:space="preserve"> </w:t>
      </w:r>
      <w:r w:rsidRPr="006665CD">
        <w:rPr>
          <w:color w:val="000000" w:themeColor="text1"/>
        </w:rPr>
        <w:t>μια</w:t>
      </w:r>
      <w:r w:rsidRPr="006665CD">
        <w:rPr>
          <w:color w:val="000000" w:themeColor="text1"/>
          <w:spacing w:val="39"/>
        </w:rPr>
        <w:t xml:space="preserve"> </w:t>
      </w:r>
      <w:r w:rsidRPr="006665CD">
        <w:rPr>
          <w:color w:val="000000" w:themeColor="text1"/>
        </w:rPr>
        <w:t>άτυπη,</w:t>
      </w:r>
      <w:r w:rsidRPr="006665CD">
        <w:rPr>
          <w:color w:val="000000" w:themeColor="text1"/>
          <w:spacing w:val="42"/>
        </w:rPr>
        <w:t xml:space="preserve"> </w:t>
      </w:r>
      <w:r w:rsidRPr="006665CD">
        <w:rPr>
          <w:color w:val="000000" w:themeColor="text1"/>
        </w:rPr>
        <w:t>αλλά</w:t>
      </w:r>
      <w:r w:rsidRPr="006665CD">
        <w:rPr>
          <w:color w:val="000000" w:themeColor="text1"/>
          <w:spacing w:val="39"/>
        </w:rPr>
        <w:t xml:space="preserve"> </w:t>
      </w:r>
      <w:r w:rsidRPr="006665CD">
        <w:rPr>
          <w:color w:val="000000" w:themeColor="text1"/>
        </w:rPr>
        <w:t>πειθαρχημένη</w:t>
      </w:r>
      <w:r w:rsidRPr="006665CD">
        <w:rPr>
          <w:color w:val="000000" w:themeColor="text1"/>
          <w:spacing w:val="34"/>
        </w:rPr>
        <w:t xml:space="preserve"> </w:t>
      </w:r>
      <w:r w:rsidRPr="006665CD">
        <w:rPr>
          <w:color w:val="000000" w:themeColor="text1"/>
        </w:rPr>
        <w:t>διαδικασία</w:t>
      </w:r>
      <w:r w:rsidRPr="006665CD">
        <w:rPr>
          <w:color w:val="000000" w:themeColor="text1"/>
          <w:spacing w:val="38"/>
        </w:rPr>
        <w:t xml:space="preserve"> </w:t>
      </w:r>
      <w:r w:rsidRPr="006665CD">
        <w:rPr>
          <w:color w:val="000000" w:themeColor="text1"/>
        </w:rPr>
        <w:t>που</w:t>
      </w:r>
      <w:r w:rsidRPr="006665CD">
        <w:rPr>
          <w:color w:val="000000" w:themeColor="text1"/>
          <w:spacing w:val="41"/>
        </w:rPr>
        <w:t xml:space="preserve"> </w:t>
      </w:r>
      <w:r w:rsidRPr="006665CD">
        <w:rPr>
          <w:color w:val="000000" w:themeColor="text1"/>
        </w:rPr>
        <w:t>περιλαμβάνει υψηλές</w:t>
      </w:r>
      <w:r w:rsidRPr="006665CD">
        <w:rPr>
          <w:color w:val="000000" w:themeColor="text1"/>
          <w:spacing w:val="1"/>
        </w:rPr>
        <w:t xml:space="preserve"> </w:t>
      </w:r>
      <w:r w:rsidRPr="006665CD">
        <w:rPr>
          <w:color w:val="000000" w:themeColor="text1"/>
        </w:rPr>
        <w:t>προσδοκίες</w:t>
      </w:r>
      <w:r w:rsidRPr="006665CD">
        <w:rPr>
          <w:color w:val="000000" w:themeColor="text1"/>
          <w:spacing w:val="2"/>
        </w:rPr>
        <w:t xml:space="preserve"> </w:t>
      </w:r>
      <w:r w:rsidRPr="006665CD">
        <w:rPr>
          <w:color w:val="000000" w:themeColor="text1"/>
        </w:rPr>
        <w:t>από</w:t>
      </w:r>
      <w:r w:rsidRPr="006665CD">
        <w:rPr>
          <w:color w:val="000000" w:themeColor="text1"/>
          <w:spacing w:val="2"/>
        </w:rPr>
        <w:t xml:space="preserve"> </w:t>
      </w:r>
      <w:r w:rsidRPr="006665CD">
        <w:rPr>
          <w:color w:val="000000" w:themeColor="text1"/>
        </w:rPr>
        <w:t>τους</w:t>
      </w:r>
      <w:r w:rsidRPr="006665CD">
        <w:rPr>
          <w:color w:val="000000" w:themeColor="text1"/>
          <w:spacing w:val="-2"/>
        </w:rPr>
        <w:t xml:space="preserve"> </w:t>
      </w:r>
      <w:r w:rsidRPr="006665CD">
        <w:rPr>
          <w:color w:val="000000" w:themeColor="text1"/>
        </w:rPr>
        <w:t>νέους, παρέχοντ</w:t>
      </w:r>
      <w:r>
        <w:rPr>
          <w:color w:val="000000" w:themeColor="text1"/>
        </w:rPr>
        <w:t>άς τους</w:t>
      </w:r>
      <w:r w:rsidRPr="006665CD">
        <w:rPr>
          <w:color w:val="000000" w:themeColor="text1"/>
        </w:rPr>
        <w:t xml:space="preserve"> ευκαιρίες</w:t>
      </w:r>
      <w:r w:rsidRPr="006665CD">
        <w:rPr>
          <w:color w:val="000000" w:themeColor="text1"/>
          <w:spacing w:val="-2"/>
        </w:rPr>
        <w:t xml:space="preserve"> </w:t>
      </w:r>
      <w:r w:rsidRPr="006665CD">
        <w:rPr>
          <w:color w:val="000000" w:themeColor="text1"/>
        </w:rPr>
        <w:t>να</w:t>
      </w:r>
      <w:r w:rsidRPr="006665CD">
        <w:rPr>
          <w:color w:val="000000" w:themeColor="text1"/>
          <w:spacing w:val="-3"/>
        </w:rPr>
        <w:t xml:space="preserve"> </w:t>
      </w:r>
      <w:r w:rsidRPr="006665CD">
        <w:rPr>
          <w:color w:val="000000" w:themeColor="text1"/>
        </w:rPr>
        <w:t>αναλαμβάνουν</w:t>
      </w:r>
      <w:r w:rsidRPr="006665CD">
        <w:rPr>
          <w:color w:val="000000" w:themeColor="text1"/>
          <w:spacing w:val="-2"/>
        </w:rPr>
        <w:t xml:space="preserve"> </w:t>
      </w:r>
      <w:r>
        <w:rPr>
          <w:color w:val="000000" w:themeColor="text1"/>
        </w:rPr>
        <w:t>προκλήσεις</w:t>
      </w:r>
      <w:r w:rsidRPr="006665CD">
        <w:rPr>
          <w:color w:val="000000" w:themeColor="text1"/>
          <w:spacing w:val="-6"/>
        </w:rPr>
        <w:t xml:space="preserve"> </w:t>
      </w:r>
      <w:r w:rsidRPr="006665CD">
        <w:rPr>
          <w:color w:val="000000" w:themeColor="text1"/>
        </w:rPr>
        <w:t>σε</w:t>
      </w:r>
      <w:r w:rsidRPr="006665CD">
        <w:rPr>
          <w:color w:val="000000" w:themeColor="text1"/>
          <w:spacing w:val="-7"/>
        </w:rPr>
        <w:t xml:space="preserve"> </w:t>
      </w:r>
      <w:r w:rsidRPr="006665CD">
        <w:rPr>
          <w:color w:val="000000" w:themeColor="text1"/>
        </w:rPr>
        <w:t>ασφαλή</w:t>
      </w:r>
      <w:r w:rsidRPr="006665CD">
        <w:rPr>
          <w:color w:val="000000" w:themeColor="text1"/>
          <w:spacing w:val="-4"/>
        </w:rPr>
        <w:t xml:space="preserve"> </w:t>
      </w:r>
      <w:r w:rsidRPr="006665CD">
        <w:rPr>
          <w:color w:val="000000" w:themeColor="text1"/>
        </w:rPr>
        <w:t>πλαίσια αλλά και</w:t>
      </w:r>
      <w:r w:rsidRPr="006665CD">
        <w:rPr>
          <w:color w:val="000000" w:themeColor="text1"/>
          <w:spacing w:val="-2"/>
        </w:rPr>
        <w:t xml:space="preserve"> </w:t>
      </w:r>
      <w:r w:rsidRPr="006665CD">
        <w:rPr>
          <w:color w:val="000000" w:themeColor="text1"/>
        </w:rPr>
        <w:t>να</w:t>
      </w:r>
      <w:r w:rsidRPr="006665CD">
        <w:rPr>
          <w:color w:val="000000" w:themeColor="text1"/>
          <w:spacing w:val="-8"/>
        </w:rPr>
        <w:t xml:space="preserve"> </w:t>
      </w:r>
      <w:r w:rsidRPr="006665CD">
        <w:rPr>
          <w:color w:val="000000" w:themeColor="text1"/>
        </w:rPr>
        <w:t>συμμετέχουν</w:t>
      </w:r>
      <w:r w:rsidRPr="006665CD">
        <w:rPr>
          <w:color w:val="000000" w:themeColor="text1"/>
          <w:spacing w:val="-1"/>
        </w:rPr>
        <w:t xml:space="preserve"> </w:t>
      </w:r>
      <w:r w:rsidRPr="006665CD">
        <w:rPr>
          <w:color w:val="000000" w:themeColor="text1"/>
        </w:rPr>
        <w:t>σε</w:t>
      </w:r>
      <w:r w:rsidRPr="006665CD">
        <w:rPr>
          <w:color w:val="000000" w:themeColor="text1"/>
          <w:spacing w:val="-7"/>
        </w:rPr>
        <w:t xml:space="preserve"> </w:t>
      </w:r>
      <w:r w:rsidRPr="006665CD">
        <w:rPr>
          <w:color w:val="000000" w:themeColor="text1"/>
        </w:rPr>
        <w:t>παραστάσεις.</w:t>
      </w:r>
    </w:p>
    <w:p w14:paraId="0F92D34B" w14:textId="77777777" w:rsidR="00B651FE" w:rsidRPr="006665CD" w:rsidRDefault="00B651FE" w:rsidP="00B651FE">
      <w:pPr>
        <w:tabs>
          <w:tab w:val="left" w:pos="820"/>
          <w:tab w:val="left" w:pos="821"/>
        </w:tabs>
        <w:spacing w:before="120" w:after="120" w:line="360" w:lineRule="auto"/>
        <w:ind w:right="3" w:firstLine="709"/>
        <w:jc w:val="both"/>
        <w:rPr>
          <w:color w:val="000000" w:themeColor="text1"/>
          <w:sz w:val="24"/>
          <w:szCs w:val="24"/>
        </w:rPr>
      </w:pPr>
      <w:r>
        <w:rPr>
          <w:color w:val="000000" w:themeColor="text1"/>
          <w:sz w:val="24"/>
          <w:szCs w:val="24"/>
        </w:rPr>
        <w:t>Επίσης,</w:t>
      </w:r>
      <w:r w:rsidRPr="006665CD">
        <w:rPr>
          <w:color w:val="000000" w:themeColor="text1"/>
          <w:spacing w:val="-7"/>
          <w:sz w:val="24"/>
          <w:szCs w:val="24"/>
        </w:rPr>
        <w:t xml:space="preserve"> </w:t>
      </w:r>
      <w:r w:rsidRPr="006665CD">
        <w:rPr>
          <w:color w:val="000000" w:themeColor="text1"/>
          <w:sz w:val="24"/>
          <w:szCs w:val="24"/>
        </w:rPr>
        <w:t>παρέχ</w:t>
      </w:r>
      <w:r>
        <w:rPr>
          <w:color w:val="000000" w:themeColor="text1"/>
          <w:sz w:val="24"/>
          <w:szCs w:val="24"/>
        </w:rPr>
        <w:t xml:space="preserve">ονται </w:t>
      </w:r>
      <w:r w:rsidRPr="006665CD">
        <w:rPr>
          <w:color w:val="000000" w:themeColor="text1"/>
          <w:sz w:val="24"/>
          <w:szCs w:val="24"/>
        </w:rPr>
        <w:t>ευκαιρίες</w:t>
      </w:r>
      <w:r w:rsidRPr="006665CD">
        <w:rPr>
          <w:color w:val="000000" w:themeColor="text1"/>
          <w:spacing w:val="-4"/>
          <w:sz w:val="24"/>
          <w:szCs w:val="24"/>
        </w:rPr>
        <w:t xml:space="preserve"> </w:t>
      </w:r>
      <w:r w:rsidRPr="006665CD">
        <w:rPr>
          <w:color w:val="000000" w:themeColor="text1"/>
          <w:sz w:val="24"/>
          <w:szCs w:val="24"/>
        </w:rPr>
        <w:t>στους</w:t>
      </w:r>
      <w:r w:rsidRPr="006665CD">
        <w:rPr>
          <w:color w:val="000000" w:themeColor="text1"/>
          <w:spacing w:val="-5"/>
          <w:sz w:val="24"/>
          <w:szCs w:val="24"/>
        </w:rPr>
        <w:t xml:space="preserve"> </w:t>
      </w:r>
      <w:r w:rsidRPr="006665CD">
        <w:rPr>
          <w:color w:val="000000" w:themeColor="text1"/>
          <w:sz w:val="24"/>
          <w:szCs w:val="24"/>
        </w:rPr>
        <w:t>νέους</w:t>
      </w:r>
      <w:r w:rsidRPr="006665CD">
        <w:rPr>
          <w:color w:val="000000" w:themeColor="text1"/>
          <w:spacing w:val="-10"/>
          <w:sz w:val="24"/>
          <w:szCs w:val="24"/>
        </w:rPr>
        <w:t xml:space="preserve"> </w:t>
      </w:r>
      <w:r w:rsidRPr="006665CD">
        <w:rPr>
          <w:color w:val="000000" w:themeColor="text1"/>
          <w:sz w:val="24"/>
          <w:szCs w:val="24"/>
        </w:rPr>
        <w:t>να</w:t>
      </w:r>
      <w:r w:rsidRPr="006665CD">
        <w:rPr>
          <w:color w:val="000000" w:themeColor="text1"/>
          <w:spacing w:val="-6"/>
          <w:sz w:val="24"/>
          <w:szCs w:val="24"/>
        </w:rPr>
        <w:t xml:space="preserve"> </w:t>
      </w:r>
      <w:r w:rsidRPr="006665CD">
        <w:rPr>
          <w:color w:val="000000" w:themeColor="text1"/>
          <w:sz w:val="24"/>
          <w:szCs w:val="24"/>
        </w:rPr>
        <w:t>αναλάβουν</w:t>
      </w:r>
      <w:r w:rsidRPr="006665CD">
        <w:rPr>
          <w:color w:val="000000" w:themeColor="text1"/>
          <w:spacing w:val="-4"/>
          <w:sz w:val="24"/>
          <w:szCs w:val="24"/>
        </w:rPr>
        <w:t xml:space="preserve"> </w:t>
      </w:r>
      <w:r w:rsidRPr="006665CD">
        <w:rPr>
          <w:color w:val="000000" w:themeColor="text1"/>
          <w:sz w:val="24"/>
          <w:szCs w:val="24"/>
        </w:rPr>
        <w:t>τις</w:t>
      </w:r>
      <w:r w:rsidRPr="006665CD">
        <w:rPr>
          <w:color w:val="000000" w:themeColor="text1"/>
          <w:spacing w:val="-5"/>
          <w:sz w:val="24"/>
          <w:szCs w:val="24"/>
        </w:rPr>
        <w:t xml:space="preserve"> </w:t>
      </w:r>
      <w:r w:rsidRPr="006665CD">
        <w:rPr>
          <w:color w:val="000000" w:themeColor="text1"/>
          <w:sz w:val="24"/>
          <w:szCs w:val="24"/>
        </w:rPr>
        <w:t>ευθύνες</w:t>
      </w:r>
      <w:r w:rsidRPr="006665CD">
        <w:rPr>
          <w:color w:val="000000" w:themeColor="text1"/>
          <w:spacing w:val="-5"/>
          <w:sz w:val="24"/>
          <w:szCs w:val="24"/>
        </w:rPr>
        <w:t xml:space="preserve"> </w:t>
      </w:r>
      <w:r w:rsidRPr="006665CD">
        <w:rPr>
          <w:color w:val="000000" w:themeColor="text1"/>
          <w:sz w:val="24"/>
          <w:szCs w:val="24"/>
        </w:rPr>
        <w:t>που</w:t>
      </w:r>
      <w:r w:rsidRPr="006665CD">
        <w:rPr>
          <w:color w:val="000000" w:themeColor="text1"/>
          <w:spacing w:val="-4"/>
          <w:sz w:val="24"/>
          <w:szCs w:val="24"/>
        </w:rPr>
        <w:t xml:space="preserve"> </w:t>
      </w:r>
      <w:r w:rsidRPr="006665CD">
        <w:rPr>
          <w:color w:val="000000" w:themeColor="text1"/>
          <w:sz w:val="24"/>
          <w:szCs w:val="24"/>
        </w:rPr>
        <w:t>είναι</w:t>
      </w:r>
      <w:r w:rsidRPr="006665CD">
        <w:rPr>
          <w:color w:val="000000" w:themeColor="text1"/>
          <w:spacing w:val="-8"/>
          <w:sz w:val="24"/>
          <w:szCs w:val="24"/>
        </w:rPr>
        <w:t xml:space="preserve"> </w:t>
      </w:r>
      <w:r w:rsidRPr="006665CD">
        <w:rPr>
          <w:color w:val="000000" w:themeColor="text1"/>
          <w:sz w:val="24"/>
          <w:szCs w:val="24"/>
        </w:rPr>
        <w:t>απαραίτητες</w:t>
      </w:r>
      <w:r w:rsidRPr="006665CD">
        <w:rPr>
          <w:color w:val="000000" w:themeColor="text1"/>
          <w:spacing w:val="-5"/>
          <w:sz w:val="24"/>
          <w:szCs w:val="24"/>
        </w:rPr>
        <w:t xml:space="preserve"> </w:t>
      </w:r>
      <w:r w:rsidRPr="006665CD">
        <w:rPr>
          <w:color w:val="000000" w:themeColor="text1"/>
          <w:sz w:val="24"/>
          <w:szCs w:val="24"/>
        </w:rPr>
        <w:t>για τη διατήρηση</w:t>
      </w:r>
      <w:r w:rsidRPr="006665CD">
        <w:rPr>
          <w:color w:val="000000" w:themeColor="text1"/>
          <w:spacing w:val="1"/>
          <w:sz w:val="24"/>
          <w:szCs w:val="24"/>
        </w:rPr>
        <w:t xml:space="preserve"> </w:t>
      </w:r>
      <w:r w:rsidRPr="006665CD">
        <w:rPr>
          <w:color w:val="000000" w:themeColor="text1"/>
          <w:sz w:val="24"/>
          <w:szCs w:val="24"/>
        </w:rPr>
        <w:t>της</w:t>
      </w:r>
      <w:r w:rsidRPr="006665CD">
        <w:rPr>
          <w:color w:val="000000" w:themeColor="text1"/>
          <w:spacing w:val="-2"/>
          <w:sz w:val="24"/>
          <w:szCs w:val="24"/>
        </w:rPr>
        <w:t xml:space="preserve"> </w:t>
      </w:r>
      <w:r w:rsidRPr="006665CD">
        <w:rPr>
          <w:color w:val="000000" w:themeColor="text1"/>
          <w:sz w:val="24"/>
          <w:szCs w:val="24"/>
        </w:rPr>
        <w:t>οργάνωσης,</w:t>
      </w:r>
      <w:r w:rsidRPr="001728EA">
        <w:rPr>
          <w:color w:val="000000" w:themeColor="text1"/>
          <w:sz w:val="24"/>
          <w:szCs w:val="24"/>
        </w:rPr>
        <w:t xml:space="preserve"> </w:t>
      </w:r>
      <w:r>
        <w:rPr>
          <w:color w:val="000000" w:themeColor="text1"/>
          <w:sz w:val="24"/>
          <w:szCs w:val="24"/>
        </w:rPr>
        <w:t>της επικοινωνίας με την ομάδα</w:t>
      </w:r>
      <w:r w:rsidRPr="006665CD">
        <w:rPr>
          <w:color w:val="000000" w:themeColor="text1"/>
          <w:sz w:val="24"/>
          <w:szCs w:val="24"/>
        </w:rPr>
        <w:t xml:space="preserve"> </w:t>
      </w:r>
      <w:r>
        <w:rPr>
          <w:color w:val="000000" w:themeColor="text1"/>
          <w:sz w:val="24"/>
          <w:szCs w:val="24"/>
        </w:rPr>
        <w:t>αλλά και τη</w:t>
      </w:r>
      <w:r w:rsidRPr="006665CD">
        <w:rPr>
          <w:color w:val="000000" w:themeColor="text1"/>
          <w:spacing w:val="32"/>
          <w:sz w:val="24"/>
          <w:szCs w:val="24"/>
        </w:rPr>
        <w:t xml:space="preserve"> </w:t>
      </w:r>
      <w:r w:rsidRPr="006665CD">
        <w:rPr>
          <w:color w:val="000000" w:themeColor="text1"/>
          <w:sz w:val="24"/>
          <w:szCs w:val="24"/>
        </w:rPr>
        <w:t>δέσμευση</w:t>
      </w:r>
      <w:r w:rsidRPr="006665CD">
        <w:rPr>
          <w:color w:val="000000" w:themeColor="text1"/>
          <w:spacing w:val="30"/>
          <w:sz w:val="24"/>
          <w:szCs w:val="24"/>
        </w:rPr>
        <w:t xml:space="preserve"> </w:t>
      </w:r>
      <w:r w:rsidRPr="006665CD">
        <w:rPr>
          <w:color w:val="000000" w:themeColor="text1"/>
          <w:sz w:val="24"/>
          <w:szCs w:val="24"/>
        </w:rPr>
        <w:t>για</w:t>
      </w:r>
      <w:r w:rsidRPr="006665CD">
        <w:rPr>
          <w:color w:val="000000" w:themeColor="text1"/>
          <w:spacing w:val="28"/>
          <w:sz w:val="24"/>
          <w:szCs w:val="24"/>
        </w:rPr>
        <w:t xml:space="preserve"> </w:t>
      </w:r>
      <w:r w:rsidRPr="001728EA">
        <w:rPr>
          <w:color w:val="000000" w:themeColor="text1"/>
          <w:sz w:val="24"/>
          <w:szCs w:val="24"/>
        </w:rPr>
        <w:t>εργασία</w:t>
      </w:r>
      <w:r w:rsidRPr="001728EA">
        <w:rPr>
          <w:color w:val="000000" w:themeColor="text1"/>
          <w:spacing w:val="29"/>
          <w:sz w:val="24"/>
          <w:szCs w:val="24"/>
        </w:rPr>
        <w:t xml:space="preserve"> </w:t>
      </w:r>
      <w:r w:rsidRPr="001728EA">
        <w:rPr>
          <w:color w:val="000000" w:themeColor="text1"/>
          <w:sz w:val="24"/>
          <w:szCs w:val="24"/>
        </w:rPr>
        <w:t>σε πραγματικές</w:t>
      </w:r>
      <w:r w:rsidRPr="001728EA">
        <w:rPr>
          <w:color w:val="000000" w:themeColor="text1"/>
          <w:spacing w:val="1"/>
          <w:sz w:val="24"/>
          <w:szCs w:val="24"/>
        </w:rPr>
        <w:t xml:space="preserve"> </w:t>
      </w:r>
      <w:r w:rsidRPr="001728EA">
        <w:rPr>
          <w:color w:val="000000" w:themeColor="text1"/>
          <w:sz w:val="24"/>
          <w:szCs w:val="24"/>
        </w:rPr>
        <w:t>προθεσμίες.</w:t>
      </w:r>
      <w:r w:rsidRPr="001728EA">
        <w:rPr>
          <w:color w:val="000000" w:themeColor="text1"/>
          <w:spacing w:val="2"/>
          <w:sz w:val="24"/>
          <w:szCs w:val="24"/>
        </w:rPr>
        <w:t xml:space="preserve"> </w:t>
      </w:r>
      <w:r w:rsidRPr="006665CD">
        <w:rPr>
          <w:color w:val="000000" w:themeColor="text1"/>
          <w:spacing w:val="2"/>
          <w:sz w:val="24"/>
          <w:szCs w:val="24"/>
        </w:rPr>
        <w:fldChar w:fldCharType="begin" w:fldLock="1"/>
      </w:r>
      <w:r w:rsidRPr="006665CD">
        <w:rPr>
          <w:color w:val="000000" w:themeColor="text1"/>
          <w:spacing w:val="2"/>
          <w:sz w:val="24"/>
          <w:szCs w:val="24"/>
        </w:rPr>
        <w:instrText>ADDIN CSL_CITATION {"citationItems":[{"id":"ITEM-1","itemData":{"DOI":"10.1080/1356978042000185911","ISSN":"1356-9783","abstract":"This article describes the main findings of a study of youth theatre commissioned by the National Association of Youth Theatres (NAYT), funded by Arts Council England (ACE) and carried out by the C...","author":[{"dropping-particle":"","family":"Hughes","given":"Jenny","non-dropping-particle":"","parse-names":false,"suffix":""},{"dropping-particle":"","family":"Wilson","given":"Karen","non-dropping-particle":"","parse-names":false,"suffix":""}],"container-title":"http://dx.doi.org/10.1080/1356978042000185911","id":"ITEM-1","issue":"1","issued":{"date-parts":[["2007","3"]]},"page":"57-72","publisher":" Taylor &amp; Francis Group ","title":"Playing a part: the impact of youth theatre on young people's personal and social development","type":"article-journal","volume":"9"},"uris":["http://www.mendeley.com/documents/?uuid=ddf13d5f-0dff-3acf-ac7c-2d90bf66b6aa"]}],"mendeley":{"formattedCitation":"(Hughes &amp; Wilson, 2007)","plainTextFormattedCitation":"(Hughes &amp; Wilson, 2007)","previouslyFormattedCitation":"(Hughes &amp; Wilson, 2007)"},"properties":{"noteIndex":0},"schema":"https://github.com/citation-style-language/schema/raw/master/csl-citation.json"}</w:instrText>
      </w:r>
      <w:r w:rsidRPr="006665CD">
        <w:rPr>
          <w:color w:val="000000" w:themeColor="text1"/>
          <w:spacing w:val="2"/>
          <w:sz w:val="24"/>
          <w:szCs w:val="24"/>
        </w:rPr>
        <w:fldChar w:fldCharType="separate"/>
      </w:r>
      <w:r w:rsidRPr="006665CD">
        <w:rPr>
          <w:noProof/>
          <w:color w:val="000000" w:themeColor="text1"/>
          <w:spacing w:val="2"/>
          <w:sz w:val="24"/>
          <w:szCs w:val="24"/>
        </w:rPr>
        <w:t>(Hughes &amp; Wilson, 2007)</w:t>
      </w:r>
      <w:r w:rsidRPr="006665CD">
        <w:rPr>
          <w:color w:val="000000" w:themeColor="text1"/>
          <w:spacing w:val="2"/>
          <w:sz w:val="24"/>
          <w:szCs w:val="24"/>
        </w:rPr>
        <w:fldChar w:fldCharType="end"/>
      </w:r>
      <w:r w:rsidRPr="006665CD">
        <w:rPr>
          <w:color w:val="000000" w:themeColor="text1"/>
          <w:sz w:val="24"/>
          <w:szCs w:val="24"/>
        </w:rPr>
        <w:t>.</w:t>
      </w:r>
    </w:p>
    <w:p w14:paraId="0EC0A73C" w14:textId="77777777" w:rsidR="00B651FE" w:rsidRPr="001103E5" w:rsidRDefault="00B651FE" w:rsidP="00B651FE">
      <w:pPr>
        <w:pStyle w:val="BodyText"/>
        <w:spacing w:before="120" w:after="120" w:line="360" w:lineRule="auto"/>
        <w:ind w:right="3" w:firstLine="709"/>
        <w:jc w:val="both"/>
        <w:rPr>
          <w:color w:val="000000" w:themeColor="text1"/>
        </w:rPr>
      </w:pPr>
      <w:r w:rsidRPr="006665CD">
        <w:rPr>
          <w:color w:val="000000" w:themeColor="text1"/>
        </w:rPr>
        <w:t>Η γλωσσική ανθρωπολόγος Shirley Brice Heath, ήρθε στο Δουβλίνο το 2003 για να μάθει</w:t>
      </w:r>
      <w:r w:rsidRPr="006665CD">
        <w:rPr>
          <w:color w:val="000000" w:themeColor="text1"/>
          <w:spacing w:val="1"/>
        </w:rPr>
        <w:t xml:space="preserve"> </w:t>
      </w:r>
      <w:r w:rsidRPr="006665CD">
        <w:rPr>
          <w:color w:val="000000" w:themeColor="text1"/>
        </w:rPr>
        <w:t>περισσότερα</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νεανικό</w:t>
      </w:r>
      <w:r w:rsidRPr="006665CD">
        <w:rPr>
          <w:color w:val="000000" w:themeColor="text1"/>
          <w:spacing w:val="1"/>
        </w:rPr>
        <w:t xml:space="preserve"> </w:t>
      </w:r>
      <w:r w:rsidRPr="006665CD">
        <w:rPr>
          <w:color w:val="000000" w:themeColor="text1"/>
        </w:rPr>
        <w:t>δράμα</w:t>
      </w:r>
      <w:r w:rsidRPr="006665CD">
        <w:rPr>
          <w:color w:val="000000" w:themeColor="text1"/>
          <w:spacing w:val="1"/>
        </w:rPr>
        <w:t xml:space="preserve"> </w:t>
      </w:r>
      <w:r w:rsidRPr="006665CD">
        <w:rPr>
          <w:color w:val="000000" w:themeColor="text1"/>
        </w:rPr>
        <w:t>στην</w:t>
      </w:r>
      <w:r w:rsidRPr="006665CD">
        <w:rPr>
          <w:color w:val="000000" w:themeColor="text1"/>
          <w:spacing w:val="1"/>
        </w:rPr>
        <w:t xml:space="preserve"> </w:t>
      </w:r>
      <w:r w:rsidRPr="006665CD">
        <w:rPr>
          <w:color w:val="000000" w:themeColor="text1"/>
        </w:rPr>
        <w:t>Ιρλανδία.</w:t>
      </w:r>
      <w:r w:rsidRPr="006665CD">
        <w:rPr>
          <w:color w:val="000000" w:themeColor="text1"/>
          <w:spacing w:val="1"/>
        </w:rPr>
        <w:t xml:space="preserve"> </w:t>
      </w:r>
      <w:r w:rsidRPr="006665CD">
        <w:rPr>
          <w:color w:val="000000" w:themeColor="text1"/>
        </w:rPr>
        <w:t>Διαπίστωσε</w:t>
      </w:r>
      <w:r w:rsidRPr="006665CD">
        <w:rPr>
          <w:color w:val="000000" w:themeColor="text1"/>
          <w:spacing w:val="1"/>
        </w:rPr>
        <w:t xml:space="preserve"> </w:t>
      </w:r>
      <w:r w:rsidRPr="006665CD">
        <w:rPr>
          <w:color w:val="000000" w:themeColor="text1"/>
        </w:rPr>
        <w:t>ότι</w:t>
      </w:r>
      <w:r w:rsidRPr="006665CD">
        <w:rPr>
          <w:color w:val="000000" w:themeColor="text1"/>
          <w:spacing w:val="1"/>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νέοι</w:t>
      </w:r>
      <w:r w:rsidRPr="006665CD">
        <w:rPr>
          <w:color w:val="000000" w:themeColor="text1"/>
          <w:spacing w:val="1"/>
        </w:rPr>
        <w:t xml:space="preserve"> </w:t>
      </w:r>
      <w:r w:rsidRPr="006665CD">
        <w:rPr>
          <w:color w:val="000000" w:themeColor="text1"/>
        </w:rPr>
        <w:t>μαθαίνουν</w:t>
      </w:r>
      <w:r w:rsidRPr="006665CD">
        <w:rPr>
          <w:color w:val="000000" w:themeColor="text1"/>
          <w:spacing w:val="1"/>
        </w:rPr>
        <w:t xml:space="preserve"> </w:t>
      </w:r>
      <w:r w:rsidRPr="006665CD">
        <w:rPr>
          <w:color w:val="000000" w:themeColor="text1"/>
        </w:rPr>
        <w:t>περισσότερα από όσα γνωρίζουν μέσα από τη δουλειά τους αλλά και την ενασχόλησ</w:t>
      </w:r>
      <w:r>
        <w:rPr>
          <w:color w:val="000000" w:themeColor="text1"/>
        </w:rPr>
        <w:t>ή</w:t>
      </w:r>
      <w:r w:rsidRPr="006665CD">
        <w:rPr>
          <w:color w:val="000000" w:themeColor="text1"/>
        </w:rPr>
        <w:t xml:space="preserve"> τους με το δράμα. Δήλωσε</w:t>
      </w:r>
      <w:r w:rsidRPr="006665CD">
        <w:rPr>
          <w:color w:val="000000" w:themeColor="text1"/>
          <w:spacing w:val="1"/>
        </w:rPr>
        <w:t xml:space="preserve"> </w:t>
      </w:r>
      <w:r w:rsidRPr="006665CD">
        <w:rPr>
          <w:color w:val="000000" w:themeColor="text1"/>
          <w:spacing w:val="-1"/>
        </w:rPr>
        <w:t>ότι</w:t>
      </w:r>
      <w:r w:rsidRPr="006665CD">
        <w:rPr>
          <w:color w:val="000000" w:themeColor="text1"/>
          <w:spacing w:val="-11"/>
        </w:rPr>
        <w:t xml:space="preserve"> </w:t>
      </w:r>
      <w:r w:rsidRPr="006665CD">
        <w:rPr>
          <w:color w:val="000000" w:themeColor="text1"/>
          <w:spacing w:val="-1"/>
        </w:rPr>
        <w:t>το</w:t>
      </w:r>
      <w:r w:rsidRPr="006665CD">
        <w:rPr>
          <w:color w:val="000000" w:themeColor="text1"/>
          <w:spacing w:val="-4"/>
        </w:rPr>
        <w:t xml:space="preserve"> </w:t>
      </w:r>
      <w:r w:rsidRPr="006665CD">
        <w:rPr>
          <w:color w:val="000000" w:themeColor="text1"/>
          <w:spacing w:val="-1"/>
        </w:rPr>
        <w:t>θέατρο</w:t>
      </w:r>
      <w:r w:rsidRPr="006665CD">
        <w:rPr>
          <w:color w:val="000000" w:themeColor="text1"/>
          <w:spacing w:val="-4"/>
        </w:rPr>
        <w:t xml:space="preserve"> </w:t>
      </w:r>
      <w:r w:rsidRPr="006665CD">
        <w:rPr>
          <w:color w:val="000000" w:themeColor="text1"/>
          <w:spacing w:val="-1"/>
        </w:rPr>
        <w:t>για</w:t>
      </w:r>
      <w:r w:rsidRPr="006665CD">
        <w:rPr>
          <w:color w:val="000000" w:themeColor="text1"/>
          <w:spacing w:val="-14"/>
        </w:rPr>
        <w:t xml:space="preserve"> </w:t>
      </w:r>
      <w:r w:rsidRPr="006665CD">
        <w:rPr>
          <w:color w:val="000000" w:themeColor="text1"/>
          <w:spacing w:val="-1"/>
        </w:rPr>
        <w:t>νέους</w:t>
      </w:r>
      <w:r w:rsidRPr="006665CD">
        <w:rPr>
          <w:color w:val="000000" w:themeColor="text1"/>
          <w:spacing w:val="-13"/>
        </w:rPr>
        <w:t xml:space="preserve"> </w:t>
      </w:r>
      <w:r w:rsidRPr="006665CD">
        <w:rPr>
          <w:color w:val="000000" w:themeColor="text1"/>
          <w:spacing w:val="-1"/>
        </w:rPr>
        <w:t>διευρύνει</w:t>
      </w:r>
      <w:r w:rsidRPr="006665CD">
        <w:rPr>
          <w:color w:val="000000" w:themeColor="text1"/>
          <w:spacing w:val="-10"/>
        </w:rPr>
        <w:t xml:space="preserve"> </w:t>
      </w:r>
      <w:r w:rsidRPr="006665CD">
        <w:rPr>
          <w:color w:val="000000" w:themeColor="text1"/>
        </w:rPr>
        <w:t>τη</w:t>
      </w:r>
      <w:r w:rsidRPr="006665CD">
        <w:rPr>
          <w:color w:val="000000" w:themeColor="text1"/>
          <w:spacing w:val="-15"/>
        </w:rPr>
        <w:t xml:space="preserve"> </w:t>
      </w:r>
      <w:r w:rsidRPr="006665CD">
        <w:rPr>
          <w:color w:val="000000" w:themeColor="text1"/>
        </w:rPr>
        <w:t>σκέψη,</w:t>
      </w:r>
      <w:r w:rsidRPr="006665CD">
        <w:rPr>
          <w:color w:val="000000" w:themeColor="text1"/>
          <w:spacing w:val="-7"/>
        </w:rPr>
        <w:t xml:space="preserve"> </w:t>
      </w:r>
      <w:r w:rsidRPr="006665CD">
        <w:rPr>
          <w:color w:val="000000" w:themeColor="text1"/>
        </w:rPr>
        <w:t>τη</w:t>
      </w:r>
      <w:r w:rsidRPr="006665CD">
        <w:rPr>
          <w:color w:val="000000" w:themeColor="text1"/>
          <w:spacing w:val="-10"/>
        </w:rPr>
        <w:t xml:space="preserve"> </w:t>
      </w:r>
      <w:r w:rsidRPr="006665CD">
        <w:rPr>
          <w:color w:val="000000" w:themeColor="text1"/>
        </w:rPr>
        <w:t>γλώσσα,</w:t>
      </w:r>
      <w:r w:rsidRPr="006665CD">
        <w:rPr>
          <w:color w:val="000000" w:themeColor="text1"/>
          <w:spacing w:val="-7"/>
        </w:rPr>
        <w:t xml:space="preserve"> </w:t>
      </w:r>
      <w:r w:rsidRPr="006665CD">
        <w:rPr>
          <w:color w:val="000000" w:themeColor="text1"/>
        </w:rPr>
        <w:t>τον</w:t>
      </w:r>
      <w:r w:rsidRPr="006665CD">
        <w:rPr>
          <w:color w:val="000000" w:themeColor="text1"/>
          <w:spacing w:val="-12"/>
        </w:rPr>
        <w:t xml:space="preserve"> </w:t>
      </w:r>
      <w:r w:rsidRPr="006665CD">
        <w:rPr>
          <w:color w:val="000000" w:themeColor="text1"/>
        </w:rPr>
        <w:t>τρόπο</w:t>
      </w:r>
      <w:r w:rsidRPr="006665CD">
        <w:rPr>
          <w:color w:val="000000" w:themeColor="text1"/>
          <w:spacing w:val="-8"/>
        </w:rPr>
        <w:t xml:space="preserve"> </w:t>
      </w:r>
      <w:r w:rsidRPr="006665CD">
        <w:rPr>
          <w:color w:val="000000" w:themeColor="text1"/>
        </w:rPr>
        <w:t>ύπαρξής</w:t>
      </w:r>
      <w:r w:rsidRPr="006665CD">
        <w:rPr>
          <w:color w:val="000000" w:themeColor="text1"/>
          <w:spacing w:val="-8"/>
        </w:rPr>
        <w:t xml:space="preserve"> </w:t>
      </w:r>
      <w:r w:rsidRPr="006665CD">
        <w:rPr>
          <w:color w:val="000000" w:themeColor="text1"/>
        </w:rPr>
        <w:t>τους</w:t>
      </w:r>
      <w:r w:rsidRPr="006665CD">
        <w:rPr>
          <w:color w:val="000000" w:themeColor="text1"/>
          <w:spacing w:val="-8"/>
        </w:rPr>
        <w:t xml:space="preserve"> </w:t>
      </w:r>
      <w:r w:rsidRPr="006665CD">
        <w:rPr>
          <w:color w:val="000000" w:themeColor="text1"/>
        </w:rPr>
        <w:t>και</w:t>
      </w:r>
      <w:r w:rsidRPr="006665CD">
        <w:rPr>
          <w:color w:val="000000" w:themeColor="text1"/>
          <w:spacing w:val="-11"/>
        </w:rPr>
        <w:t xml:space="preserve"> </w:t>
      </w:r>
      <w:r w:rsidRPr="006665CD">
        <w:rPr>
          <w:color w:val="000000" w:themeColor="text1"/>
        </w:rPr>
        <w:t>η</w:t>
      </w:r>
      <w:r w:rsidRPr="006665CD">
        <w:rPr>
          <w:color w:val="000000" w:themeColor="text1"/>
          <w:spacing w:val="-14"/>
        </w:rPr>
        <w:t xml:space="preserve"> </w:t>
      </w:r>
      <w:r w:rsidRPr="006665CD">
        <w:rPr>
          <w:color w:val="000000" w:themeColor="text1"/>
        </w:rPr>
        <w:t>μάθηση λαμβάνει χώρα σε πολλούς τομείς εξειδίκευσης. Τα μέλη του νεανικού θεάτρου χτίζουν,</w:t>
      </w:r>
      <w:r w:rsidRPr="006665CD">
        <w:rPr>
          <w:color w:val="000000" w:themeColor="text1"/>
          <w:spacing w:val="1"/>
        </w:rPr>
        <w:t xml:space="preserve"> </w:t>
      </w:r>
      <w:r w:rsidRPr="006665CD">
        <w:rPr>
          <w:color w:val="000000" w:themeColor="text1"/>
        </w:rPr>
        <w:t>ακούνε</w:t>
      </w:r>
      <w:r>
        <w:rPr>
          <w:color w:val="000000" w:themeColor="text1"/>
        </w:rPr>
        <w:t xml:space="preserve"> και</w:t>
      </w:r>
      <w:r w:rsidRPr="006665CD">
        <w:rPr>
          <w:color w:val="000000" w:themeColor="text1"/>
        </w:rPr>
        <w:t xml:space="preserve"> μαθαίνουν</w:t>
      </w:r>
      <w:r>
        <w:rPr>
          <w:color w:val="000000" w:themeColor="text1"/>
        </w:rPr>
        <w:t xml:space="preserve"> να αντιμετωπίζουν</w:t>
      </w:r>
      <w:r w:rsidRPr="006665CD">
        <w:rPr>
          <w:color w:val="000000" w:themeColor="text1"/>
          <w:spacing w:val="1"/>
        </w:rPr>
        <w:t xml:space="preserve"> </w:t>
      </w:r>
      <w:r w:rsidRPr="006665CD">
        <w:rPr>
          <w:color w:val="000000" w:themeColor="text1"/>
        </w:rPr>
        <w:t>τα</w:t>
      </w:r>
      <w:r w:rsidRPr="006665CD">
        <w:rPr>
          <w:color w:val="000000" w:themeColor="text1"/>
          <w:spacing w:val="1"/>
        </w:rPr>
        <w:t xml:space="preserve"> </w:t>
      </w:r>
      <w:r w:rsidRPr="006665CD">
        <w:rPr>
          <w:color w:val="000000" w:themeColor="text1"/>
        </w:rPr>
        <w:t>εμπόδια</w:t>
      </w:r>
      <w:r w:rsidRPr="006665CD">
        <w:rPr>
          <w:color w:val="000000" w:themeColor="text1"/>
          <w:spacing w:val="1"/>
        </w:rPr>
        <w:t xml:space="preserve"> </w:t>
      </w:r>
      <w:r>
        <w:rPr>
          <w:color w:val="000000" w:themeColor="text1"/>
        </w:rPr>
        <w:t>που τους</w:t>
      </w:r>
      <w:r w:rsidRPr="006665CD">
        <w:rPr>
          <w:color w:val="000000" w:themeColor="text1"/>
          <w:spacing w:val="1"/>
        </w:rPr>
        <w:t xml:space="preserve"> </w:t>
      </w:r>
      <w:r w:rsidRPr="006665CD">
        <w:rPr>
          <w:color w:val="000000" w:themeColor="text1"/>
        </w:rPr>
        <w:t>παρουσιάζονται</w:t>
      </w:r>
      <w:r>
        <w:rPr>
          <w:color w:val="000000" w:themeColor="text1"/>
          <w:spacing w:val="1"/>
        </w:rPr>
        <w:t xml:space="preserve"> </w:t>
      </w:r>
      <w:r>
        <w:rPr>
          <w:color w:val="000000" w:themeColor="text1"/>
        </w:rPr>
        <w:fldChar w:fldCharType="begin" w:fldLock="1"/>
      </w:r>
      <w:r>
        <w:rPr>
          <w:color w:val="000000" w:themeColor="text1"/>
        </w:rPr>
        <w:instrText>ADDIN CSL_CITATION {"citationItems":[{"id":"ITEM-1","itemData":{"ISSN":"00178055","abstract":"In this article, Shirley Brice Heath examines what we know about linguistics and its contributions to qualitative research about language in education. She highlights seminal studies in classroom discourse and social patterns of language behavior that address the question, What exactly are the functions of language in the classroom or in any situation where we claim that learning is (or should be) taking place? In reflecting on the future of linguistics research in education, Heath calls upon those with a strong grounding in linguistics and one or more of the other disciplines most related to understanding the context of language in use. She also argues, however, that advancements in theory will come through work that stays tightly connected to the central concern in education - learning.","author":[{"dropping-particle":"","family":"Heath","given":"Shirley Brice","non-dropping-particle":"","parse-names":false,"suffix":""}],"container-title":"Harvard Educational Review","id":"ITEM-1","issue":"1","issued":{"date-parts":[["2000"]]},"page":"49-59","title":"Linguistics in the study of language in education","type":"article-journal","volume":"70"},"uris":["http://www.mendeley.com/documents/?uuid=0c7bb9c4-060d-401f-9362-2569bff1a8c5"]}],"mendeley":{"formattedCitation":"(Heath, 2000)","plainTextFormattedCitation":"(Heath, 2000)","previouslyFormattedCitation":"(Heath, 2000)"},"properties":{"noteIndex":0},"schema":"https://github.com/citation-style-language/schema/raw/master/csl-citation.json"}</w:instrText>
      </w:r>
      <w:r>
        <w:rPr>
          <w:color w:val="000000" w:themeColor="text1"/>
        </w:rPr>
        <w:fldChar w:fldCharType="separate"/>
      </w:r>
      <w:r w:rsidRPr="001103E5">
        <w:rPr>
          <w:noProof/>
          <w:color w:val="000000" w:themeColor="text1"/>
        </w:rPr>
        <w:t>(Heath, 2000)</w:t>
      </w:r>
      <w:r>
        <w:rPr>
          <w:color w:val="000000" w:themeColor="text1"/>
        </w:rPr>
        <w:fldChar w:fldCharType="end"/>
      </w:r>
      <w:r w:rsidRPr="006665CD">
        <w:rPr>
          <w:color w:val="000000" w:themeColor="text1"/>
        </w:rPr>
        <w:t>.</w:t>
      </w:r>
      <w:r w:rsidRPr="006665CD">
        <w:rPr>
          <w:color w:val="000000" w:themeColor="text1"/>
          <w:spacing w:val="1"/>
        </w:rPr>
        <w:t xml:space="preserve"> </w:t>
      </w:r>
      <w:r>
        <w:rPr>
          <w:color w:val="000000" w:themeColor="text1"/>
        </w:rPr>
        <w:t xml:space="preserve">Ακόμα υποστηρίζεται βιβλιογραφικά </w:t>
      </w:r>
      <w:r w:rsidRPr="001103E5">
        <w:rPr>
          <w:color w:val="000000" w:themeColor="text1"/>
        </w:rPr>
        <w:t>ότι</w:t>
      </w:r>
      <w:r w:rsidRPr="001103E5">
        <w:rPr>
          <w:color w:val="000000" w:themeColor="text1"/>
          <w:spacing w:val="1"/>
        </w:rPr>
        <w:t xml:space="preserve"> </w:t>
      </w:r>
      <w:r>
        <w:rPr>
          <w:color w:val="000000" w:themeColor="text1"/>
        </w:rPr>
        <w:t>οι νέοι έχουν</w:t>
      </w:r>
      <w:r w:rsidRPr="001103E5">
        <w:rPr>
          <w:color w:val="000000" w:themeColor="text1"/>
        </w:rPr>
        <w:t xml:space="preserve"> υψηλότερες</w:t>
      </w:r>
      <w:r w:rsidRPr="001103E5">
        <w:rPr>
          <w:color w:val="000000" w:themeColor="text1"/>
          <w:spacing w:val="1"/>
        </w:rPr>
        <w:t xml:space="preserve"> </w:t>
      </w:r>
      <w:r w:rsidRPr="001103E5">
        <w:rPr>
          <w:color w:val="000000" w:themeColor="text1"/>
        </w:rPr>
        <w:t xml:space="preserve">επιδόσεις στις εισαγωγικές εξετάσεις για το κολέγιο, </w:t>
      </w:r>
      <w:r>
        <w:rPr>
          <w:color w:val="000000" w:themeColor="text1"/>
        </w:rPr>
        <w:t>ενώ</w:t>
      </w:r>
      <w:r w:rsidRPr="001103E5">
        <w:rPr>
          <w:color w:val="000000" w:themeColor="text1"/>
        </w:rPr>
        <w:t xml:space="preserve"> έχουν λιγότερες πιθανότητες να </w:t>
      </w:r>
      <w:r w:rsidRPr="001103E5">
        <w:rPr>
          <w:color w:val="000000" w:themeColor="text1"/>
          <w:spacing w:val="-1"/>
        </w:rPr>
        <w:t>έχουν</w:t>
      </w:r>
      <w:r w:rsidRPr="001103E5">
        <w:rPr>
          <w:color w:val="000000" w:themeColor="text1"/>
          <w:spacing w:val="-14"/>
        </w:rPr>
        <w:t xml:space="preserve"> </w:t>
      </w:r>
      <w:r w:rsidRPr="001103E5">
        <w:rPr>
          <w:color w:val="000000" w:themeColor="text1"/>
          <w:spacing w:val="-1"/>
        </w:rPr>
        <w:t>πειθαρχικά</w:t>
      </w:r>
      <w:r w:rsidRPr="001103E5">
        <w:rPr>
          <w:color w:val="000000" w:themeColor="text1"/>
          <w:spacing w:val="-11"/>
        </w:rPr>
        <w:t xml:space="preserve"> </w:t>
      </w:r>
      <w:r w:rsidRPr="001103E5">
        <w:rPr>
          <w:color w:val="000000" w:themeColor="text1"/>
          <w:spacing w:val="-1"/>
        </w:rPr>
        <w:t>παραπτώματα</w:t>
      </w:r>
      <w:r w:rsidRPr="001103E5">
        <w:rPr>
          <w:color w:val="000000" w:themeColor="text1"/>
          <w:spacing w:val="-12"/>
        </w:rPr>
        <w:t xml:space="preserve"> </w:t>
      </w:r>
      <w:r w:rsidRPr="001103E5">
        <w:rPr>
          <w:color w:val="000000" w:themeColor="text1"/>
        </w:rPr>
        <w:t>και</w:t>
      </w:r>
      <w:r w:rsidRPr="001103E5">
        <w:rPr>
          <w:color w:val="000000" w:themeColor="text1"/>
          <w:spacing w:val="-12"/>
        </w:rPr>
        <w:t xml:space="preserve"> </w:t>
      </w:r>
      <w:r w:rsidRPr="001103E5">
        <w:rPr>
          <w:color w:val="000000" w:themeColor="text1"/>
        </w:rPr>
        <w:t>είναι</w:t>
      </w:r>
      <w:r w:rsidRPr="001103E5">
        <w:rPr>
          <w:color w:val="000000" w:themeColor="text1"/>
          <w:spacing w:val="-9"/>
        </w:rPr>
        <w:t xml:space="preserve"> </w:t>
      </w:r>
      <w:r w:rsidRPr="001103E5">
        <w:rPr>
          <w:color w:val="000000" w:themeColor="text1"/>
        </w:rPr>
        <w:t>πιο</w:t>
      </w:r>
      <w:r w:rsidRPr="001103E5">
        <w:rPr>
          <w:color w:val="000000" w:themeColor="text1"/>
          <w:spacing w:val="-6"/>
        </w:rPr>
        <w:t xml:space="preserve"> </w:t>
      </w:r>
      <w:r w:rsidRPr="001103E5">
        <w:rPr>
          <w:color w:val="000000" w:themeColor="text1"/>
        </w:rPr>
        <w:t>πιθανό</w:t>
      </w:r>
      <w:r w:rsidRPr="001103E5">
        <w:rPr>
          <w:color w:val="000000" w:themeColor="text1"/>
          <w:spacing w:val="-10"/>
        </w:rPr>
        <w:t xml:space="preserve"> </w:t>
      </w:r>
      <w:r w:rsidRPr="001103E5">
        <w:rPr>
          <w:color w:val="000000" w:themeColor="text1"/>
        </w:rPr>
        <w:t>να</w:t>
      </w:r>
      <w:r w:rsidRPr="001103E5">
        <w:rPr>
          <w:color w:val="000000" w:themeColor="text1"/>
          <w:spacing w:val="-12"/>
        </w:rPr>
        <w:t xml:space="preserve"> </w:t>
      </w:r>
      <w:r w:rsidRPr="001103E5">
        <w:rPr>
          <w:color w:val="000000" w:themeColor="text1"/>
        </w:rPr>
        <w:t>αποφοιτήσουν</w:t>
      </w:r>
      <w:r w:rsidRPr="001103E5">
        <w:rPr>
          <w:color w:val="000000" w:themeColor="text1"/>
          <w:spacing w:val="-8"/>
        </w:rPr>
        <w:t xml:space="preserve"> </w:t>
      </w:r>
      <w:r w:rsidRPr="001103E5">
        <w:rPr>
          <w:color w:val="000000" w:themeColor="text1"/>
        </w:rPr>
        <w:t>από</w:t>
      </w:r>
      <w:r w:rsidRPr="001103E5">
        <w:rPr>
          <w:color w:val="000000" w:themeColor="text1"/>
          <w:spacing w:val="-6"/>
        </w:rPr>
        <w:t xml:space="preserve"> </w:t>
      </w:r>
      <w:r w:rsidRPr="001103E5">
        <w:rPr>
          <w:color w:val="000000" w:themeColor="text1"/>
        </w:rPr>
        <w:t>το</w:t>
      </w:r>
      <w:r w:rsidRPr="001103E5">
        <w:rPr>
          <w:color w:val="000000" w:themeColor="text1"/>
          <w:spacing w:val="-10"/>
        </w:rPr>
        <w:t xml:space="preserve"> </w:t>
      </w:r>
      <w:r w:rsidRPr="001103E5">
        <w:rPr>
          <w:color w:val="000000" w:themeColor="text1"/>
        </w:rPr>
        <w:t>λύκειο</w:t>
      </w:r>
      <w:r w:rsidRPr="001103E5">
        <w:rPr>
          <w:color w:val="000000" w:themeColor="text1"/>
          <w:spacing w:val="-11"/>
        </w:rPr>
        <w:t xml:space="preserve"> </w:t>
      </w:r>
      <w:r w:rsidRPr="001103E5">
        <w:rPr>
          <w:color w:val="000000" w:themeColor="text1"/>
        </w:rPr>
        <w:t>σε</w:t>
      </w:r>
      <w:r w:rsidRPr="001103E5">
        <w:rPr>
          <w:color w:val="000000" w:themeColor="text1"/>
          <w:spacing w:val="-9"/>
        </w:rPr>
        <w:t xml:space="preserve"> </w:t>
      </w:r>
      <w:r w:rsidRPr="001103E5">
        <w:rPr>
          <w:color w:val="000000" w:themeColor="text1"/>
        </w:rPr>
        <w:t>σχέση</w:t>
      </w:r>
      <w:r w:rsidRPr="001103E5">
        <w:rPr>
          <w:color w:val="000000" w:themeColor="text1"/>
          <w:spacing w:val="-58"/>
        </w:rPr>
        <w:t xml:space="preserve"> </w:t>
      </w:r>
      <w:r w:rsidRPr="001103E5">
        <w:rPr>
          <w:color w:val="000000" w:themeColor="text1"/>
        </w:rPr>
        <w:t>με τους</w:t>
      </w:r>
      <w:r w:rsidRPr="001103E5">
        <w:rPr>
          <w:color w:val="000000" w:themeColor="text1"/>
          <w:spacing w:val="-1"/>
        </w:rPr>
        <w:t xml:space="preserve"> </w:t>
      </w:r>
      <w:r w:rsidRPr="001103E5">
        <w:rPr>
          <w:color w:val="000000" w:themeColor="text1"/>
        </w:rPr>
        <w:t>συνομηλίκους</w:t>
      </w:r>
      <w:r w:rsidRPr="001103E5">
        <w:rPr>
          <w:color w:val="000000" w:themeColor="text1"/>
          <w:spacing w:val="3"/>
        </w:rPr>
        <w:t xml:space="preserve"> </w:t>
      </w:r>
      <w:r w:rsidRPr="001103E5">
        <w:rPr>
          <w:color w:val="000000" w:themeColor="text1"/>
        </w:rPr>
        <w:t>τους</w:t>
      </w:r>
      <w:r w:rsidRPr="001103E5">
        <w:rPr>
          <w:color w:val="000000" w:themeColor="text1"/>
          <w:spacing w:val="1"/>
        </w:rPr>
        <w:t xml:space="preserve"> </w:t>
      </w:r>
      <w:r w:rsidRPr="001103E5">
        <w:rPr>
          <w:color w:val="000000" w:themeColor="text1"/>
        </w:rPr>
        <w:t>που</w:t>
      </w:r>
      <w:r w:rsidRPr="001103E5">
        <w:rPr>
          <w:color w:val="000000" w:themeColor="text1"/>
          <w:spacing w:val="-1"/>
        </w:rPr>
        <w:t xml:space="preserve"> </w:t>
      </w:r>
      <w:r w:rsidRPr="001103E5">
        <w:rPr>
          <w:color w:val="000000" w:themeColor="text1"/>
        </w:rPr>
        <w:t>δεν</w:t>
      </w:r>
      <w:r w:rsidRPr="001103E5">
        <w:rPr>
          <w:color w:val="000000" w:themeColor="text1"/>
          <w:spacing w:val="2"/>
        </w:rPr>
        <w:t xml:space="preserve"> </w:t>
      </w:r>
      <w:r w:rsidRPr="001103E5">
        <w:rPr>
          <w:color w:val="000000" w:themeColor="text1"/>
        </w:rPr>
        <w:t>ασχολούνται</w:t>
      </w:r>
      <w:r w:rsidRPr="001103E5">
        <w:rPr>
          <w:color w:val="000000" w:themeColor="text1"/>
          <w:spacing w:val="-6"/>
        </w:rPr>
        <w:t xml:space="preserve"> </w:t>
      </w:r>
      <w:r w:rsidRPr="001103E5">
        <w:rPr>
          <w:color w:val="000000" w:themeColor="text1"/>
        </w:rPr>
        <w:t>με</w:t>
      </w:r>
      <w:r w:rsidRPr="001103E5">
        <w:rPr>
          <w:color w:val="000000" w:themeColor="text1"/>
          <w:spacing w:val="1"/>
        </w:rPr>
        <w:t xml:space="preserve"> </w:t>
      </w:r>
      <w:r w:rsidRPr="001103E5">
        <w:rPr>
          <w:color w:val="000000" w:themeColor="text1"/>
        </w:rPr>
        <w:t xml:space="preserve">τις τέχνες </w:t>
      </w:r>
      <w:r w:rsidRPr="001103E5">
        <w:rPr>
          <w:color w:val="000000" w:themeColor="text1"/>
        </w:rPr>
        <w:fldChar w:fldCharType="begin" w:fldLock="1"/>
      </w:r>
      <w:r>
        <w:rPr>
          <w:color w:val="000000" w:themeColor="text1"/>
        </w:rPr>
        <w:instrText>ADDIN CSL_CITATION {"citationItems":[{"id":"ITEM-1","itemData":{"DOI":"10.1080/1356978042000185911","author":[{"dropping-particle":"","family":"Hughes","given":"Jenny","non-dropping-particle":"","parse-names":false,"suffix":""},{"dropping-particle":"","family":"Wilson","given":"Karen","non-dropping-particle":"","parse-names":false,"suffix":""}],"container-title":"Research in Drama Education: The Journal of Applied Theatre and Performance","id":"ITEM-1","issue":"1","issued":{"date-parts":[["2004"]]},"page":"57-72","publisher":"Routledge","title":"Playing a part: the impact of youth theatre on young people's personal and social development","type":"article-journal","volume":"9"},"uris":["http://www.mendeley.com/documents/?uuid=4f5fe5da-b4ca-4671-ad41-5e8d2c8be137"]}],"mendeley":{"formattedCitation":"(Hughes &amp; Wilson, 2004)","plainTextFormattedCitation":"(Hughes &amp; Wilson, 2004)","previouslyFormattedCitation":"(Hughes &amp; Wilson, 2004)"},"properties":{"noteIndex":0},"schema":"https://github.com/citation-style-language/schema/raw/master/csl-citation.json"}</w:instrText>
      </w:r>
      <w:r w:rsidRPr="001103E5">
        <w:rPr>
          <w:color w:val="000000" w:themeColor="text1"/>
        </w:rPr>
        <w:fldChar w:fldCharType="separate"/>
      </w:r>
      <w:r w:rsidRPr="001103E5">
        <w:rPr>
          <w:noProof/>
          <w:color w:val="000000" w:themeColor="text1"/>
        </w:rPr>
        <w:t>(Hughes &amp; Wilson, 2004)</w:t>
      </w:r>
      <w:r w:rsidRPr="001103E5">
        <w:rPr>
          <w:color w:val="000000" w:themeColor="text1"/>
        </w:rPr>
        <w:fldChar w:fldCharType="end"/>
      </w:r>
      <w:r w:rsidRPr="001103E5">
        <w:rPr>
          <w:color w:val="000000" w:themeColor="text1"/>
        </w:rPr>
        <w:t>.</w:t>
      </w:r>
      <w:r w:rsidRPr="001103E5">
        <w:rPr>
          <w:color w:val="000000" w:themeColor="text1"/>
          <w:spacing w:val="-2"/>
        </w:rPr>
        <w:t xml:space="preserve"> </w:t>
      </w:r>
    </w:p>
    <w:p w14:paraId="1605E17F" w14:textId="4DBF859B" w:rsidR="00B651FE" w:rsidRPr="00B427BF" w:rsidRDefault="00B651FE" w:rsidP="00B427BF">
      <w:pPr>
        <w:tabs>
          <w:tab w:val="left" w:pos="820"/>
          <w:tab w:val="left" w:pos="821"/>
        </w:tabs>
        <w:spacing w:before="120" w:after="120" w:line="360" w:lineRule="auto"/>
        <w:ind w:right="3" w:firstLine="567"/>
        <w:jc w:val="both"/>
        <w:rPr>
          <w:color w:val="000000" w:themeColor="text1"/>
          <w:sz w:val="24"/>
          <w:szCs w:val="24"/>
        </w:rPr>
      </w:pPr>
      <w:r w:rsidRPr="005E4018">
        <w:rPr>
          <w:color w:val="000000" w:themeColor="text1"/>
          <w:sz w:val="24"/>
          <w:szCs w:val="24"/>
        </w:rPr>
        <w:t>Έχει διεξαχθεί εκτεταμένη έρευνα για να δημιουργηθεί μια λεπτομερή εικόνα της δραστηριότητας των νέων στο θέατρο στην Ιρλανδία. Διαπιστώθηκε ότι τα μέλη,</w:t>
      </w:r>
      <w:r w:rsidR="00166828">
        <w:rPr>
          <w:color w:val="000000" w:themeColor="text1"/>
          <w:sz w:val="24"/>
          <w:szCs w:val="24"/>
        </w:rPr>
        <w:t xml:space="preserve"> </w:t>
      </w:r>
      <w:r w:rsidRPr="005E4018">
        <w:rPr>
          <w:color w:val="000000" w:themeColor="text1"/>
          <w:sz w:val="24"/>
          <w:szCs w:val="24"/>
        </w:rPr>
        <w:t>οι εμψυχωτές και οι εμπλεκόμενοι φορείς των νεανικών θεάτρων προσδιόρισαν τα ακόλουθα οφέλη από τη συμμετοχή. Αρχικά, εμφανίζονται βελτιωμένες θεατρικές δεξιότητες όπως και αυξημένη εκτίμηση για το θέατρο και τις τέχνες. Επίσης παρουσιάζεται αυξημένη δημιουργικότητα αλλά και βελτιωμένη δεξιότητα για την δημιουργία και εμψύχωση εργαστηρίων. Επιπλέον υπάρχει σημαντική εξέλιξη σε δραματική και θεατρική εκπαίδευση τρίτου επιπέδου και στο επαγγελματικό θέατρο. Επιπροσθέτως υπάρχει ε</w:t>
      </w:r>
      <w:r w:rsidRPr="008D16C8">
        <w:rPr>
          <w:color w:val="000000" w:themeColor="text1"/>
          <w:sz w:val="24"/>
          <w:szCs w:val="24"/>
        </w:rPr>
        <w:t>κπαίδευση σε θέματα εμψύχωσης ομάδας αλλά και σκηνοθεσίας για νεότερα μέλη και με πιστοποιήσεις από το Συμβούλιο Περαιτέρω Εκπαίδευσης και Κατάρτισης</w:t>
      </w:r>
      <w:r w:rsidRPr="005E4018">
        <w:rPr>
          <w:color w:val="000000" w:themeColor="text1"/>
          <w:sz w:val="24"/>
          <w:szCs w:val="24"/>
        </w:rPr>
        <w:t xml:space="preserve"> </w:t>
      </w:r>
      <w:r w:rsidRPr="008D16C8">
        <w:rPr>
          <w:color w:val="000000" w:themeColor="text1"/>
          <w:sz w:val="24"/>
          <w:szCs w:val="24"/>
        </w:rPr>
        <w:t>FETAC. Σε προσωπικό επίπεδο παρατηρούνται αυξημένα</w:t>
      </w:r>
      <w:r w:rsidRPr="005E4018">
        <w:rPr>
          <w:color w:val="000000" w:themeColor="text1"/>
          <w:sz w:val="24"/>
          <w:szCs w:val="24"/>
        </w:rPr>
        <w:t xml:space="preserve"> </w:t>
      </w:r>
      <w:r w:rsidRPr="008D16C8">
        <w:rPr>
          <w:color w:val="000000" w:themeColor="text1"/>
          <w:sz w:val="24"/>
          <w:szCs w:val="24"/>
        </w:rPr>
        <w:t>επίπεδα</w:t>
      </w:r>
      <w:r w:rsidRPr="005E4018">
        <w:rPr>
          <w:color w:val="000000" w:themeColor="text1"/>
          <w:sz w:val="24"/>
          <w:szCs w:val="24"/>
        </w:rPr>
        <w:t xml:space="preserve"> </w:t>
      </w:r>
      <w:r w:rsidRPr="008D16C8">
        <w:rPr>
          <w:color w:val="000000" w:themeColor="text1"/>
          <w:sz w:val="24"/>
          <w:szCs w:val="24"/>
        </w:rPr>
        <w:t>αυτοπεποίθησης</w:t>
      </w:r>
      <w:r w:rsidRPr="005E4018">
        <w:rPr>
          <w:color w:val="000000" w:themeColor="text1"/>
          <w:sz w:val="24"/>
          <w:szCs w:val="24"/>
        </w:rPr>
        <w:t xml:space="preserve"> </w:t>
      </w:r>
      <w:r w:rsidRPr="008D16C8">
        <w:rPr>
          <w:color w:val="000000" w:themeColor="text1"/>
          <w:sz w:val="24"/>
          <w:szCs w:val="24"/>
        </w:rPr>
        <w:t>και</w:t>
      </w:r>
      <w:r w:rsidRPr="005E4018">
        <w:rPr>
          <w:color w:val="000000" w:themeColor="text1"/>
          <w:sz w:val="24"/>
          <w:szCs w:val="24"/>
        </w:rPr>
        <w:t xml:space="preserve"> </w:t>
      </w:r>
      <w:r w:rsidRPr="008D16C8">
        <w:rPr>
          <w:color w:val="000000" w:themeColor="text1"/>
          <w:sz w:val="24"/>
          <w:szCs w:val="24"/>
        </w:rPr>
        <w:t>αυτοεκτίμησης, αύξηση</w:t>
      </w:r>
      <w:r w:rsidRPr="005E4018">
        <w:rPr>
          <w:color w:val="000000" w:themeColor="text1"/>
          <w:sz w:val="24"/>
          <w:szCs w:val="24"/>
        </w:rPr>
        <w:t xml:space="preserve"> </w:t>
      </w:r>
      <w:r w:rsidRPr="008D16C8">
        <w:rPr>
          <w:color w:val="000000" w:themeColor="text1"/>
          <w:sz w:val="24"/>
          <w:szCs w:val="24"/>
        </w:rPr>
        <w:t>του</w:t>
      </w:r>
      <w:r w:rsidRPr="005E4018">
        <w:rPr>
          <w:color w:val="000000" w:themeColor="text1"/>
          <w:sz w:val="24"/>
          <w:szCs w:val="24"/>
        </w:rPr>
        <w:t xml:space="preserve"> </w:t>
      </w:r>
      <w:r w:rsidRPr="008D16C8">
        <w:rPr>
          <w:color w:val="000000" w:themeColor="text1"/>
          <w:sz w:val="24"/>
          <w:szCs w:val="24"/>
        </w:rPr>
        <w:t>αριθμού</w:t>
      </w:r>
      <w:r w:rsidRPr="005E4018">
        <w:rPr>
          <w:color w:val="000000" w:themeColor="text1"/>
          <w:sz w:val="24"/>
          <w:szCs w:val="24"/>
        </w:rPr>
        <w:t xml:space="preserve"> </w:t>
      </w:r>
      <w:r w:rsidRPr="008D16C8">
        <w:rPr>
          <w:color w:val="000000" w:themeColor="text1"/>
          <w:sz w:val="24"/>
          <w:szCs w:val="24"/>
        </w:rPr>
        <w:t>των</w:t>
      </w:r>
      <w:r w:rsidRPr="005E4018">
        <w:rPr>
          <w:color w:val="000000" w:themeColor="text1"/>
          <w:sz w:val="24"/>
          <w:szCs w:val="24"/>
        </w:rPr>
        <w:t xml:space="preserve"> </w:t>
      </w:r>
      <w:r w:rsidRPr="008D16C8">
        <w:rPr>
          <w:color w:val="000000" w:themeColor="text1"/>
          <w:sz w:val="24"/>
          <w:szCs w:val="24"/>
        </w:rPr>
        <w:t>φίλων</w:t>
      </w:r>
      <w:r w:rsidRPr="005E4018">
        <w:rPr>
          <w:color w:val="000000" w:themeColor="text1"/>
          <w:sz w:val="24"/>
          <w:szCs w:val="24"/>
        </w:rPr>
        <w:t xml:space="preserve"> </w:t>
      </w:r>
      <w:r w:rsidRPr="008D16C8">
        <w:rPr>
          <w:color w:val="000000" w:themeColor="text1"/>
          <w:sz w:val="24"/>
          <w:szCs w:val="24"/>
        </w:rPr>
        <w:t>και</w:t>
      </w:r>
      <w:r w:rsidRPr="005E4018">
        <w:rPr>
          <w:color w:val="000000" w:themeColor="text1"/>
          <w:sz w:val="24"/>
          <w:szCs w:val="24"/>
        </w:rPr>
        <w:t xml:space="preserve"> </w:t>
      </w:r>
      <w:r w:rsidRPr="008D16C8">
        <w:rPr>
          <w:color w:val="000000" w:themeColor="text1"/>
          <w:sz w:val="24"/>
          <w:szCs w:val="24"/>
        </w:rPr>
        <w:t>αυξημένη</w:t>
      </w:r>
      <w:r w:rsidRPr="005E4018">
        <w:rPr>
          <w:color w:val="000000" w:themeColor="text1"/>
          <w:sz w:val="24"/>
          <w:szCs w:val="24"/>
        </w:rPr>
        <w:t xml:space="preserve"> </w:t>
      </w:r>
      <w:r w:rsidRPr="008D16C8">
        <w:rPr>
          <w:color w:val="000000" w:themeColor="text1"/>
          <w:sz w:val="24"/>
          <w:szCs w:val="24"/>
        </w:rPr>
        <w:t>ικανότητα</w:t>
      </w:r>
      <w:r w:rsidRPr="005E4018">
        <w:rPr>
          <w:color w:val="000000" w:themeColor="text1"/>
          <w:sz w:val="24"/>
          <w:szCs w:val="24"/>
        </w:rPr>
        <w:t xml:space="preserve"> </w:t>
      </w:r>
      <w:r w:rsidRPr="008D16C8">
        <w:rPr>
          <w:color w:val="000000" w:themeColor="text1"/>
          <w:sz w:val="24"/>
          <w:szCs w:val="24"/>
        </w:rPr>
        <w:t>σύναψης</w:t>
      </w:r>
      <w:r w:rsidRPr="005E4018">
        <w:rPr>
          <w:color w:val="000000" w:themeColor="text1"/>
          <w:sz w:val="24"/>
          <w:szCs w:val="24"/>
        </w:rPr>
        <w:t xml:space="preserve"> </w:t>
      </w:r>
      <w:r w:rsidRPr="008D16C8">
        <w:rPr>
          <w:color w:val="000000" w:themeColor="text1"/>
          <w:sz w:val="24"/>
          <w:szCs w:val="24"/>
        </w:rPr>
        <w:t>φιλικών</w:t>
      </w:r>
      <w:r w:rsidRPr="005E4018">
        <w:rPr>
          <w:color w:val="000000" w:themeColor="text1"/>
          <w:sz w:val="24"/>
          <w:szCs w:val="24"/>
        </w:rPr>
        <w:t xml:space="preserve"> </w:t>
      </w:r>
      <w:r w:rsidRPr="008D16C8">
        <w:rPr>
          <w:color w:val="000000" w:themeColor="text1"/>
          <w:sz w:val="24"/>
          <w:szCs w:val="24"/>
        </w:rPr>
        <w:t>σχέσεων, αίσθηση</w:t>
      </w:r>
      <w:r w:rsidRPr="005E4018">
        <w:rPr>
          <w:color w:val="000000" w:themeColor="text1"/>
          <w:sz w:val="24"/>
          <w:szCs w:val="24"/>
        </w:rPr>
        <w:t xml:space="preserve"> </w:t>
      </w:r>
      <w:r w:rsidRPr="008D16C8">
        <w:rPr>
          <w:color w:val="000000" w:themeColor="text1"/>
          <w:sz w:val="24"/>
          <w:szCs w:val="24"/>
        </w:rPr>
        <w:t>ευτυχίας,</w:t>
      </w:r>
      <w:r w:rsidRPr="005E4018">
        <w:rPr>
          <w:color w:val="000000" w:themeColor="text1"/>
          <w:sz w:val="24"/>
          <w:szCs w:val="24"/>
        </w:rPr>
        <w:t xml:space="preserve"> </w:t>
      </w:r>
      <w:r w:rsidRPr="008D16C8">
        <w:rPr>
          <w:color w:val="000000" w:themeColor="text1"/>
          <w:sz w:val="24"/>
          <w:szCs w:val="24"/>
        </w:rPr>
        <w:t>διασκέδασης</w:t>
      </w:r>
      <w:r w:rsidRPr="005E4018">
        <w:rPr>
          <w:color w:val="000000" w:themeColor="text1"/>
          <w:sz w:val="24"/>
          <w:szCs w:val="24"/>
        </w:rPr>
        <w:t xml:space="preserve"> </w:t>
      </w:r>
      <w:r w:rsidRPr="008D16C8">
        <w:rPr>
          <w:color w:val="000000" w:themeColor="text1"/>
          <w:sz w:val="24"/>
          <w:szCs w:val="24"/>
        </w:rPr>
        <w:t>και</w:t>
      </w:r>
      <w:r w:rsidRPr="005E4018">
        <w:rPr>
          <w:color w:val="000000" w:themeColor="text1"/>
          <w:sz w:val="24"/>
          <w:szCs w:val="24"/>
        </w:rPr>
        <w:t xml:space="preserve"> </w:t>
      </w:r>
      <w:r w:rsidRPr="008D16C8">
        <w:rPr>
          <w:color w:val="000000" w:themeColor="text1"/>
          <w:sz w:val="24"/>
          <w:szCs w:val="24"/>
        </w:rPr>
        <w:t>ευεξίας, βελτιωμένες</w:t>
      </w:r>
      <w:r w:rsidRPr="005E4018">
        <w:rPr>
          <w:color w:val="000000" w:themeColor="text1"/>
          <w:sz w:val="24"/>
          <w:szCs w:val="24"/>
        </w:rPr>
        <w:t xml:space="preserve"> </w:t>
      </w:r>
      <w:r w:rsidRPr="008D16C8">
        <w:rPr>
          <w:color w:val="000000" w:themeColor="text1"/>
          <w:sz w:val="24"/>
          <w:szCs w:val="24"/>
        </w:rPr>
        <w:t>ικανότητες</w:t>
      </w:r>
      <w:r w:rsidRPr="005E4018">
        <w:rPr>
          <w:color w:val="000000" w:themeColor="text1"/>
          <w:sz w:val="24"/>
          <w:szCs w:val="24"/>
        </w:rPr>
        <w:t xml:space="preserve"> </w:t>
      </w:r>
      <w:r w:rsidRPr="008D16C8">
        <w:rPr>
          <w:color w:val="000000" w:themeColor="text1"/>
          <w:sz w:val="24"/>
          <w:szCs w:val="24"/>
        </w:rPr>
        <w:t>άρθρωσης</w:t>
      </w:r>
      <w:r w:rsidRPr="005E4018">
        <w:rPr>
          <w:color w:val="000000" w:themeColor="text1"/>
          <w:sz w:val="24"/>
          <w:szCs w:val="24"/>
        </w:rPr>
        <w:t xml:space="preserve"> </w:t>
      </w:r>
      <w:r w:rsidRPr="008D16C8">
        <w:rPr>
          <w:color w:val="000000" w:themeColor="text1"/>
          <w:sz w:val="24"/>
          <w:szCs w:val="24"/>
        </w:rPr>
        <w:t>και</w:t>
      </w:r>
      <w:r w:rsidRPr="005E4018">
        <w:rPr>
          <w:color w:val="000000" w:themeColor="text1"/>
          <w:sz w:val="24"/>
          <w:szCs w:val="24"/>
        </w:rPr>
        <w:t xml:space="preserve"> </w:t>
      </w:r>
      <w:r w:rsidRPr="008D16C8">
        <w:rPr>
          <w:color w:val="000000" w:themeColor="text1"/>
          <w:sz w:val="24"/>
          <w:szCs w:val="24"/>
        </w:rPr>
        <w:t>έκφρασης</w:t>
      </w:r>
      <w:r w:rsidRPr="005E4018">
        <w:rPr>
          <w:color w:val="000000" w:themeColor="text1"/>
          <w:sz w:val="24"/>
          <w:szCs w:val="24"/>
        </w:rPr>
        <w:t xml:space="preserve"> </w:t>
      </w:r>
      <w:r w:rsidRPr="008D16C8">
        <w:rPr>
          <w:color w:val="000000" w:themeColor="text1"/>
          <w:sz w:val="24"/>
          <w:szCs w:val="24"/>
        </w:rPr>
        <w:t>συναισθημάτων και</w:t>
      </w:r>
      <w:r w:rsidRPr="005E4018">
        <w:rPr>
          <w:color w:val="000000" w:themeColor="text1"/>
          <w:sz w:val="24"/>
          <w:szCs w:val="24"/>
        </w:rPr>
        <w:t xml:space="preserve"> </w:t>
      </w:r>
      <w:r w:rsidRPr="008D16C8">
        <w:rPr>
          <w:color w:val="000000" w:themeColor="text1"/>
          <w:sz w:val="24"/>
          <w:szCs w:val="24"/>
        </w:rPr>
        <w:t>απόψεων, αυξημένα</w:t>
      </w:r>
      <w:r w:rsidRPr="005E4018">
        <w:rPr>
          <w:color w:val="000000" w:themeColor="text1"/>
          <w:sz w:val="24"/>
          <w:szCs w:val="24"/>
        </w:rPr>
        <w:t xml:space="preserve"> </w:t>
      </w:r>
      <w:r w:rsidRPr="008D16C8">
        <w:rPr>
          <w:color w:val="000000" w:themeColor="text1"/>
          <w:sz w:val="24"/>
          <w:szCs w:val="24"/>
        </w:rPr>
        <w:t>επίπεδα</w:t>
      </w:r>
      <w:r w:rsidRPr="005E4018">
        <w:rPr>
          <w:color w:val="000000" w:themeColor="text1"/>
          <w:sz w:val="24"/>
          <w:szCs w:val="24"/>
        </w:rPr>
        <w:t xml:space="preserve"> </w:t>
      </w:r>
      <w:r w:rsidRPr="008D16C8">
        <w:rPr>
          <w:color w:val="000000" w:themeColor="text1"/>
          <w:sz w:val="24"/>
          <w:szCs w:val="24"/>
        </w:rPr>
        <w:t>δραστηριότητας, αίσθηση</w:t>
      </w:r>
      <w:r w:rsidRPr="005E4018">
        <w:rPr>
          <w:color w:val="000000" w:themeColor="text1"/>
          <w:sz w:val="24"/>
          <w:szCs w:val="24"/>
        </w:rPr>
        <w:t xml:space="preserve"> </w:t>
      </w:r>
      <w:r w:rsidRPr="008D16C8">
        <w:rPr>
          <w:color w:val="000000" w:themeColor="text1"/>
          <w:sz w:val="24"/>
          <w:szCs w:val="24"/>
        </w:rPr>
        <w:t>προσωπικών και</w:t>
      </w:r>
      <w:r w:rsidRPr="005E4018">
        <w:rPr>
          <w:color w:val="000000" w:themeColor="text1"/>
          <w:sz w:val="24"/>
          <w:szCs w:val="24"/>
        </w:rPr>
        <w:t xml:space="preserve"> </w:t>
      </w:r>
      <w:r w:rsidRPr="008D16C8">
        <w:rPr>
          <w:color w:val="000000" w:themeColor="text1"/>
          <w:sz w:val="24"/>
          <w:szCs w:val="24"/>
        </w:rPr>
        <w:t>ομαδικών επιτευγμάτων, αίσθηση</w:t>
      </w:r>
      <w:r w:rsidRPr="005E4018">
        <w:rPr>
          <w:color w:val="000000" w:themeColor="text1"/>
          <w:sz w:val="24"/>
          <w:szCs w:val="24"/>
        </w:rPr>
        <w:t xml:space="preserve"> </w:t>
      </w:r>
      <w:r w:rsidRPr="008D16C8">
        <w:rPr>
          <w:color w:val="000000" w:themeColor="text1"/>
          <w:sz w:val="24"/>
          <w:szCs w:val="24"/>
        </w:rPr>
        <w:t>ενδυνάμωσης, αυξημένη</w:t>
      </w:r>
      <w:r w:rsidRPr="005E4018">
        <w:rPr>
          <w:color w:val="000000" w:themeColor="text1"/>
          <w:sz w:val="24"/>
          <w:szCs w:val="24"/>
        </w:rPr>
        <w:t xml:space="preserve"> </w:t>
      </w:r>
      <w:r w:rsidRPr="008D16C8">
        <w:rPr>
          <w:color w:val="000000" w:themeColor="text1"/>
          <w:sz w:val="24"/>
          <w:szCs w:val="24"/>
        </w:rPr>
        <w:t>αυτοπειθαρχία</w:t>
      </w:r>
      <w:r w:rsidRPr="005E4018">
        <w:rPr>
          <w:color w:val="000000" w:themeColor="text1"/>
          <w:sz w:val="24"/>
          <w:szCs w:val="24"/>
        </w:rPr>
        <w:t xml:space="preserve"> </w:t>
      </w:r>
      <w:r w:rsidRPr="008D16C8">
        <w:rPr>
          <w:color w:val="000000" w:themeColor="text1"/>
          <w:sz w:val="24"/>
          <w:szCs w:val="24"/>
        </w:rPr>
        <w:t>και</w:t>
      </w:r>
      <w:r w:rsidRPr="005E4018">
        <w:rPr>
          <w:color w:val="000000" w:themeColor="text1"/>
          <w:sz w:val="24"/>
          <w:szCs w:val="24"/>
        </w:rPr>
        <w:t xml:space="preserve"> </w:t>
      </w:r>
      <w:r w:rsidRPr="008D16C8">
        <w:rPr>
          <w:color w:val="000000" w:themeColor="text1"/>
          <w:sz w:val="24"/>
          <w:szCs w:val="24"/>
        </w:rPr>
        <w:t>δέσμευση, αυξημένη</w:t>
      </w:r>
      <w:r w:rsidRPr="005E4018">
        <w:rPr>
          <w:color w:val="000000" w:themeColor="text1"/>
          <w:sz w:val="24"/>
          <w:szCs w:val="24"/>
        </w:rPr>
        <w:t xml:space="preserve"> </w:t>
      </w:r>
      <w:r w:rsidRPr="008D16C8">
        <w:rPr>
          <w:color w:val="000000" w:themeColor="text1"/>
          <w:sz w:val="24"/>
          <w:szCs w:val="24"/>
        </w:rPr>
        <w:t>ικανότητα</w:t>
      </w:r>
      <w:r w:rsidRPr="005E4018">
        <w:rPr>
          <w:color w:val="000000" w:themeColor="text1"/>
          <w:sz w:val="24"/>
          <w:szCs w:val="24"/>
        </w:rPr>
        <w:t xml:space="preserve"> </w:t>
      </w:r>
      <w:r w:rsidRPr="008D16C8">
        <w:rPr>
          <w:color w:val="000000" w:themeColor="text1"/>
          <w:sz w:val="24"/>
          <w:szCs w:val="24"/>
        </w:rPr>
        <w:t>ανάληψης</w:t>
      </w:r>
      <w:r w:rsidRPr="005E4018">
        <w:rPr>
          <w:color w:val="000000" w:themeColor="text1"/>
          <w:sz w:val="24"/>
          <w:szCs w:val="24"/>
        </w:rPr>
        <w:t xml:space="preserve"> </w:t>
      </w:r>
      <w:r w:rsidRPr="008D16C8">
        <w:rPr>
          <w:color w:val="000000" w:themeColor="text1"/>
          <w:sz w:val="24"/>
          <w:szCs w:val="24"/>
        </w:rPr>
        <w:t>κινδύνων</w:t>
      </w:r>
      <w:r w:rsidRPr="005E4018">
        <w:rPr>
          <w:color w:val="000000" w:themeColor="text1"/>
          <w:sz w:val="24"/>
          <w:szCs w:val="24"/>
        </w:rPr>
        <w:t xml:space="preserve"> </w:t>
      </w:r>
      <w:r w:rsidRPr="008D16C8">
        <w:rPr>
          <w:color w:val="000000" w:themeColor="text1"/>
          <w:sz w:val="24"/>
          <w:szCs w:val="24"/>
        </w:rPr>
        <w:t>και</w:t>
      </w:r>
      <w:r w:rsidRPr="005E4018">
        <w:rPr>
          <w:color w:val="000000" w:themeColor="text1"/>
          <w:sz w:val="24"/>
          <w:szCs w:val="24"/>
        </w:rPr>
        <w:t xml:space="preserve"> </w:t>
      </w:r>
      <w:r w:rsidRPr="008D16C8">
        <w:rPr>
          <w:color w:val="000000" w:themeColor="text1"/>
          <w:sz w:val="24"/>
          <w:szCs w:val="24"/>
        </w:rPr>
        <w:t>αυθορμητισμού</w:t>
      </w:r>
      <w:r w:rsidRPr="005E4018">
        <w:rPr>
          <w:color w:val="000000" w:themeColor="text1"/>
          <w:sz w:val="24"/>
          <w:szCs w:val="24"/>
        </w:rPr>
        <w:t xml:space="preserve"> </w:t>
      </w:r>
      <w:r w:rsidRPr="008D16C8">
        <w:rPr>
          <w:color w:val="000000" w:themeColor="text1"/>
          <w:sz w:val="24"/>
          <w:szCs w:val="24"/>
        </w:rPr>
        <w:t>μέσα</w:t>
      </w:r>
      <w:r w:rsidRPr="005E4018">
        <w:rPr>
          <w:color w:val="000000" w:themeColor="text1"/>
          <w:sz w:val="24"/>
          <w:szCs w:val="24"/>
        </w:rPr>
        <w:t xml:space="preserve"> </w:t>
      </w:r>
      <w:r w:rsidRPr="008D16C8">
        <w:rPr>
          <w:color w:val="000000" w:themeColor="text1"/>
          <w:sz w:val="24"/>
          <w:szCs w:val="24"/>
        </w:rPr>
        <w:t>σε</w:t>
      </w:r>
      <w:r w:rsidRPr="005E4018">
        <w:rPr>
          <w:color w:val="000000" w:themeColor="text1"/>
          <w:sz w:val="24"/>
          <w:szCs w:val="24"/>
        </w:rPr>
        <w:t xml:space="preserve"> </w:t>
      </w:r>
      <w:r w:rsidRPr="008D16C8">
        <w:rPr>
          <w:color w:val="000000" w:themeColor="text1"/>
          <w:sz w:val="24"/>
          <w:szCs w:val="24"/>
        </w:rPr>
        <w:t>ένα</w:t>
      </w:r>
      <w:r w:rsidRPr="005E4018">
        <w:rPr>
          <w:color w:val="000000" w:themeColor="text1"/>
          <w:sz w:val="24"/>
          <w:szCs w:val="24"/>
        </w:rPr>
        <w:t xml:space="preserve"> </w:t>
      </w:r>
      <w:r w:rsidRPr="008D16C8">
        <w:rPr>
          <w:color w:val="000000" w:themeColor="text1"/>
          <w:sz w:val="24"/>
          <w:szCs w:val="24"/>
        </w:rPr>
        <w:t>ασφαλές</w:t>
      </w:r>
      <w:r w:rsidRPr="005E4018">
        <w:rPr>
          <w:color w:val="000000" w:themeColor="text1"/>
          <w:sz w:val="24"/>
          <w:szCs w:val="24"/>
        </w:rPr>
        <w:t xml:space="preserve"> </w:t>
      </w:r>
      <w:r w:rsidRPr="008D16C8">
        <w:rPr>
          <w:color w:val="000000" w:themeColor="text1"/>
          <w:sz w:val="24"/>
          <w:szCs w:val="24"/>
        </w:rPr>
        <w:t>περιβάλλον. Γενικότερα παρατηρείται μια</w:t>
      </w:r>
      <w:r w:rsidRPr="005E4018">
        <w:rPr>
          <w:color w:val="000000" w:themeColor="text1"/>
          <w:sz w:val="24"/>
          <w:szCs w:val="24"/>
        </w:rPr>
        <w:t xml:space="preserve"> </w:t>
      </w:r>
      <w:r w:rsidRPr="008D16C8">
        <w:rPr>
          <w:color w:val="000000" w:themeColor="text1"/>
          <w:sz w:val="24"/>
          <w:szCs w:val="24"/>
        </w:rPr>
        <w:t>πιο</w:t>
      </w:r>
      <w:r w:rsidRPr="005E4018">
        <w:rPr>
          <w:color w:val="000000" w:themeColor="text1"/>
          <w:sz w:val="24"/>
          <w:szCs w:val="24"/>
        </w:rPr>
        <w:t xml:space="preserve"> </w:t>
      </w:r>
      <w:r w:rsidRPr="008D16C8">
        <w:rPr>
          <w:color w:val="000000" w:themeColor="text1"/>
          <w:sz w:val="24"/>
          <w:szCs w:val="24"/>
        </w:rPr>
        <w:t>ανεπτυγμένη</w:t>
      </w:r>
      <w:r w:rsidRPr="005E4018">
        <w:rPr>
          <w:color w:val="000000" w:themeColor="text1"/>
          <w:sz w:val="24"/>
          <w:szCs w:val="24"/>
        </w:rPr>
        <w:t xml:space="preserve"> </w:t>
      </w:r>
      <w:r w:rsidRPr="008D16C8">
        <w:rPr>
          <w:color w:val="000000" w:themeColor="text1"/>
          <w:sz w:val="24"/>
          <w:szCs w:val="24"/>
        </w:rPr>
        <w:t>αίσθηση</w:t>
      </w:r>
      <w:r w:rsidRPr="005E4018">
        <w:rPr>
          <w:color w:val="000000" w:themeColor="text1"/>
          <w:sz w:val="24"/>
          <w:szCs w:val="24"/>
        </w:rPr>
        <w:t xml:space="preserve"> </w:t>
      </w:r>
      <w:r w:rsidRPr="008D16C8">
        <w:rPr>
          <w:color w:val="000000" w:themeColor="text1"/>
          <w:sz w:val="24"/>
          <w:szCs w:val="24"/>
        </w:rPr>
        <w:t>προσωπικής</w:t>
      </w:r>
      <w:r w:rsidRPr="005E4018">
        <w:rPr>
          <w:color w:val="000000" w:themeColor="text1"/>
          <w:sz w:val="24"/>
          <w:szCs w:val="24"/>
        </w:rPr>
        <w:t xml:space="preserve"> </w:t>
      </w:r>
      <w:r w:rsidRPr="008D16C8">
        <w:rPr>
          <w:color w:val="000000" w:themeColor="text1"/>
          <w:sz w:val="24"/>
          <w:szCs w:val="24"/>
        </w:rPr>
        <w:t>και</w:t>
      </w:r>
      <w:r w:rsidRPr="005E4018">
        <w:rPr>
          <w:color w:val="000000" w:themeColor="text1"/>
          <w:sz w:val="24"/>
          <w:szCs w:val="24"/>
        </w:rPr>
        <w:t xml:space="preserve"> </w:t>
      </w:r>
      <w:r w:rsidRPr="008D16C8">
        <w:rPr>
          <w:color w:val="000000" w:themeColor="text1"/>
          <w:sz w:val="24"/>
          <w:szCs w:val="24"/>
        </w:rPr>
        <w:t>ομαδικής</w:t>
      </w:r>
      <w:r w:rsidRPr="005E4018">
        <w:rPr>
          <w:color w:val="000000" w:themeColor="text1"/>
          <w:sz w:val="24"/>
          <w:szCs w:val="24"/>
        </w:rPr>
        <w:t xml:space="preserve"> </w:t>
      </w:r>
      <w:r w:rsidRPr="008D16C8">
        <w:rPr>
          <w:color w:val="000000" w:themeColor="text1"/>
          <w:sz w:val="24"/>
          <w:szCs w:val="24"/>
        </w:rPr>
        <w:t>ταυτότητας, αυξημένη</w:t>
      </w:r>
      <w:r w:rsidRPr="005E4018">
        <w:rPr>
          <w:color w:val="000000" w:themeColor="text1"/>
          <w:sz w:val="24"/>
          <w:szCs w:val="24"/>
        </w:rPr>
        <w:t xml:space="preserve"> </w:t>
      </w:r>
      <w:r w:rsidRPr="008D16C8">
        <w:rPr>
          <w:color w:val="000000" w:themeColor="text1"/>
          <w:sz w:val="24"/>
          <w:szCs w:val="24"/>
        </w:rPr>
        <w:t>κατανόηση</w:t>
      </w:r>
      <w:r w:rsidRPr="005E4018">
        <w:rPr>
          <w:color w:val="000000" w:themeColor="text1"/>
          <w:sz w:val="24"/>
          <w:szCs w:val="24"/>
        </w:rPr>
        <w:t xml:space="preserve"> </w:t>
      </w:r>
      <w:r w:rsidRPr="008D16C8">
        <w:rPr>
          <w:color w:val="000000" w:themeColor="text1"/>
          <w:sz w:val="24"/>
          <w:szCs w:val="24"/>
        </w:rPr>
        <w:t>και</w:t>
      </w:r>
      <w:r w:rsidRPr="005E4018">
        <w:rPr>
          <w:color w:val="000000" w:themeColor="text1"/>
          <w:sz w:val="24"/>
          <w:szCs w:val="24"/>
        </w:rPr>
        <w:t xml:space="preserve"> </w:t>
      </w:r>
      <w:r w:rsidRPr="008D16C8">
        <w:rPr>
          <w:color w:val="000000" w:themeColor="text1"/>
          <w:sz w:val="24"/>
          <w:szCs w:val="24"/>
        </w:rPr>
        <w:t>γνώση</w:t>
      </w:r>
      <w:r w:rsidRPr="005E4018">
        <w:rPr>
          <w:color w:val="000000" w:themeColor="text1"/>
          <w:sz w:val="24"/>
          <w:szCs w:val="24"/>
        </w:rPr>
        <w:t xml:space="preserve"> </w:t>
      </w:r>
      <w:r w:rsidRPr="008D16C8">
        <w:rPr>
          <w:color w:val="000000" w:themeColor="text1"/>
          <w:sz w:val="24"/>
          <w:szCs w:val="24"/>
        </w:rPr>
        <w:t>των</w:t>
      </w:r>
      <w:r w:rsidRPr="005E4018">
        <w:rPr>
          <w:color w:val="000000" w:themeColor="text1"/>
          <w:sz w:val="24"/>
          <w:szCs w:val="24"/>
        </w:rPr>
        <w:t xml:space="preserve"> </w:t>
      </w:r>
      <w:r w:rsidRPr="008D16C8">
        <w:rPr>
          <w:color w:val="000000" w:themeColor="text1"/>
          <w:sz w:val="24"/>
          <w:szCs w:val="24"/>
        </w:rPr>
        <w:t>σχετικών θεμάτων, αίσθηση</w:t>
      </w:r>
      <w:r w:rsidRPr="005E4018">
        <w:rPr>
          <w:color w:val="000000" w:themeColor="text1"/>
          <w:sz w:val="24"/>
          <w:szCs w:val="24"/>
        </w:rPr>
        <w:t xml:space="preserve"> </w:t>
      </w:r>
      <w:r w:rsidRPr="008D16C8">
        <w:rPr>
          <w:color w:val="000000" w:themeColor="text1"/>
          <w:sz w:val="24"/>
          <w:szCs w:val="24"/>
        </w:rPr>
        <w:t>διαφυγής</w:t>
      </w:r>
      <w:r w:rsidRPr="005E4018">
        <w:rPr>
          <w:color w:val="000000" w:themeColor="text1"/>
          <w:sz w:val="24"/>
          <w:szCs w:val="24"/>
        </w:rPr>
        <w:t xml:space="preserve"> </w:t>
      </w:r>
      <w:r w:rsidRPr="008D16C8">
        <w:rPr>
          <w:color w:val="000000" w:themeColor="text1"/>
          <w:sz w:val="24"/>
          <w:szCs w:val="24"/>
        </w:rPr>
        <w:t>και</w:t>
      </w:r>
      <w:r w:rsidRPr="005E4018">
        <w:rPr>
          <w:color w:val="000000" w:themeColor="text1"/>
          <w:sz w:val="24"/>
          <w:szCs w:val="24"/>
        </w:rPr>
        <w:t xml:space="preserve"> </w:t>
      </w:r>
      <w:r w:rsidRPr="008D16C8">
        <w:rPr>
          <w:color w:val="000000" w:themeColor="text1"/>
          <w:sz w:val="24"/>
          <w:szCs w:val="24"/>
        </w:rPr>
        <w:t>χαλάρωσης και τέλος η αίσθηση</w:t>
      </w:r>
      <w:r w:rsidRPr="005E4018">
        <w:rPr>
          <w:color w:val="000000" w:themeColor="text1"/>
          <w:sz w:val="24"/>
          <w:szCs w:val="24"/>
        </w:rPr>
        <w:t xml:space="preserve"> </w:t>
      </w:r>
      <w:r w:rsidRPr="008D16C8">
        <w:rPr>
          <w:color w:val="000000" w:themeColor="text1"/>
          <w:sz w:val="24"/>
          <w:szCs w:val="24"/>
        </w:rPr>
        <w:t>του</w:t>
      </w:r>
      <w:r w:rsidRPr="005E4018">
        <w:rPr>
          <w:color w:val="000000" w:themeColor="text1"/>
          <w:sz w:val="24"/>
          <w:szCs w:val="24"/>
        </w:rPr>
        <w:t xml:space="preserve"> </w:t>
      </w:r>
      <w:r w:rsidRPr="008D16C8">
        <w:rPr>
          <w:color w:val="000000" w:themeColor="text1"/>
          <w:sz w:val="24"/>
          <w:szCs w:val="24"/>
        </w:rPr>
        <w:t>ανήκειν κάπου.</w:t>
      </w:r>
    </w:p>
    <w:p w14:paraId="45289A43" w14:textId="35B3DE37" w:rsidR="0038052B" w:rsidRPr="006665CD" w:rsidRDefault="0038052B" w:rsidP="00CD4E3C">
      <w:pPr>
        <w:pStyle w:val="BodyText"/>
        <w:spacing w:before="120" w:after="120" w:line="360" w:lineRule="auto"/>
        <w:ind w:right="3" w:firstLine="709"/>
        <w:jc w:val="both"/>
        <w:rPr>
          <w:color w:val="000000" w:themeColor="text1"/>
        </w:rPr>
      </w:pPr>
      <w:r w:rsidRPr="006665CD">
        <w:rPr>
          <w:color w:val="000000" w:themeColor="text1"/>
        </w:rPr>
        <w:t>Η</w:t>
      </w:r>
      <w:r w:rsidRPr="006665CD">
        <w:rPr>
          <w:color w:val="000000" w:themeColor="text1"/>
          <w:spacing w:val="-6"/>
        </w:rPr>
        <w:t xml:space="preserve"> </w:t>
      </w:r>
      <w:r w:rsidRPr="006665CD">
        <w:rPr>
          <w:color w:val="000000" w:themeColor="text1"/>
        </w:rPr>
        <w:t>Εθνική</w:t>
      </w:r>
      <w:r w:rsidRPr="006665CD">
        <w:rPr>
          <w:color w:val="000000" w:themeColor="text1"/>
          <w:spacing w:val="-6"/>
        </w:rPr>
        <w:t xml:space="preserve"> </w:t>
      </w:r>
      <w:r w:rsidRPr="006665CD">
        <w:rPr>
          <w:color w:val="000000" w:themeColor="text1"/>
        </w:rPr>
        <w:t>Οργάνωση Θεάτρου</w:t>
      </w:r>
      <w:r w:rsidRPr="006665CD">
        <w:rPr>
          <w:color w:val="000000" w:themeColor="text1"/>
          <w:spacing w:val="-9"/>
        </w:rPr>
        <w:t xml:space="preserve"> για την </w:t>
      </w:r>
      <w:r w:rsidRPr="006665CD">
        <w:rPr>
          <w:color w:val="000000" w:themeColor="text1"/>
        </w:rPr>
        <w:t>Νεολαία</w:t>
      </w:r>
      <w:r w:rsidRPr="006665CD">
        <w:rPr>
          <w:color w:val="000000" w:themeColor="text1"/>
          <w:spacing w:val="-4"/>
        </w:rPr>
        <w:t xml:space="preserve"> </w:t>
      </w:r>
      <w:r w:rsidRPr="006665CD">
        <w:rPr>
          <w:color w:val="000000" w:themeColor="text1"/>
        </w:rPr>
        <w:t>στην</w:t>
      </w:r>
      <w:r w:rsidRPr="006665CD">
        <w:rPr>
          <w:color w:val="000000" w:themeColor="text1"/>
          <w:spacing w:val="-4"/>
        </w:rPr>
        <w:t xml:space="preserve"> </w:t>
      </w:r>
      <w:r w:rsidRPr="006665CD">
        <w:rPr>
          <w:color w:val="000000" w:themeColor="text1"/>
        </w:rPr>
        <w:t>Αγγλία</w:t>
      </w:r>
      <w:r w:rsidRPr="006665CD">
        <w:rPr>
          <w:color w:val="000000" w:themeColor="text1"/>
          <w:spacing w:val="-6"/>
        </w:rPr>
        <w:t xml:space="preserve"> </w:t>
      </w:r>
      <w:r w:rsidRPr="006665CD">
        <w:rPr>
          <w:color w:val="000000" w:themeColor="text1"/>
        </w:rPr>
        <w:t>διεξήγαγε</w:t>
      </w:r>
      <w:r w:rsidRPr="006665CD">
        <w:rPr>
          <w:color w:val="000000" w:themeColor="text1"/>
          <w:spacing w:val="-6"/>
        </w:rPr>
        <w:t xml:space="preserve"> </w:t>
      </w:r>
      <w:r w:rsidRPr="006665CD">
        <w:rPr>
          <w:color w:val="000000" w:themeColor="text1"/>
        </w:rPr>
        <w:t>τη</w:t>
      </w:r>
      <w:r w:rsidRPr="006665CD">
        <w:rPr>
          <w:color w:val="000000" w:themeColor="text1"/>
          <w:spacing w:val="-6"/>
        </w:rPr>
        <w:t xml:space="preserve"> </w:t>
      </w:r>
      <w:r w:rsidRPr="006665CD">
        <w:rPr>
          <w:color w:val="000000" w:themeColor="text1"/>
        </w:rPr>
        <w:t>δεκαετία</w:t>
      </w:r>
      <w:r w:rsidRPr="006665CD">
        <w:rPr>
          <w:color w:val="000000" w:themeColor="text1"/>
          <w:spacing w:val="-6"/>
        </w:rPr>
        <w:t xml:space="preserve"> </w:t>
      </w:r>
      <w:r w:rsidRPr="006665CD">
        <w:rPr>
          <w:color w:val="000000" w:themeColor="text1"/>
        </w:rPr>
        <w:t>του</w:t>
      </w:r>
      <w:r w:rsidRPr="006665CD">
        <w:rPr>
          <w:color w:val="000000" w:themeColor="text1"/>
          <w:spacing w:val="-5"/>
        </w:rPr>
        <w:t xml:space="preserve"> </w:t>
      </w:r>
      <w:r w:rsidRPr="006665CD">
        <w:rPr>
          <w:color w:val="000000" w:themeColor="text1"/>
        </w:rPr>
        <w:t>1990</w:t>
      </w:r>
      <w:r w:rsidRPr="006665CD">
        <w:rPr>
          <w:color w:val="000000" w:themeColor="text1"/>
          <w:spacing w:val="-5"/>
        </w:rPr>
        <w:t xml:space="preserve"> </w:t>
      </w:r>
      <w:r w:rsidRPr="006665CD">
        <w:rPr>
          <w:color w:val="000000" w:themeColor="text1"/>
        </w:rPr>
        <w:t>μια</w:t>
      </w:r>
      <w:r w:rsidRPr="006665CD">
        <w:rPr>
          <w:color w:val="000000" w:themeColor="text1"/>
          <w:spacing w:val="-7"/>
        </w:rPr>
        <w:t xml:space="preserve"> </w:t>
      </w:r>
      <w:r w:rsidRPr="006665CD">
        <w:rPr>
          <w:color w:val="000000" w:themeColor="text1"/>
        </w:rPr>
        <w:t>μελέτη</w:t>
      </w:r>
      <w:r w:rsidR="00166828">
        <w:rPr>
          <w:color w:val="000000" w:themeColor="text1"/>
          <w:spacing w:val="-57"/>
        </w:rPr>
        <w:t xml:space="preserve">    </w:t>
      </w:r>
      <w:r w:rsidRPr="006665CD">
        <w:rPr>
          <w:color w:val="000000" w:themeColor="text1"/>
        </w:rPr>
        <w:t>σχετικά με τον αντίκτυπο του θεάτρου νεολαίας στην προσωπική, κοινωνική και πολιτική</w:t>
      </w:r>
      <w:r w:rsidRPr="006665CD">
        <w:rPr>
          <w:color w:val="000000" w:themeColor="text1"/>
          <w:spacing w:val="1"/>
        </w:rPr>
        <w:t xml:space="preserve"> </w:t>
      </w:r>
      <w:r w:rsidRPr="006665CD">
        <w:rPr>
          <w:color w:val="000000" w:themeColor="text1"/>
        </w:rPr>
        <w:t>ανάπτυξη</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νέων</w:t>
      </w:r>
      <w:r w:rsidRPr="006665CD">
        <w:rPr>
          <w:color w:val="000000" w:themeColor="text1"/>
          <w:spacing w:val="1"/>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τίτλο</w:t>
      </w:r>
      <w:r w:rsidR="00452BB2">
        <w:rPr>
          <w:color w:val="000000" w:themeColor="text1"/>
          <w:spacing w:val="1"/>
        </w:rPr>
        <w:t xml:space="preserve"> Παίζοντας έναν ρόλο</w:t>
      </w:r>
      <w:r w:rsidRPr="006665CD">
        <w:rPr>
          <w:i/>
          <w:color w:val="000000" w:themeColor="text1"/>
        </w:rPr>
        <w:t>.</w:t>
      </w:r>
      <w:r w:rsidRPr="006665CD">
        <w:rPr>
          <w:i/>
          <w:color w:val="000000" w:themeColor="text1"/>
          <w:spacing w:val="1"/>
        </w:rPr>
        <w:t xml:space="preserve"> </w:t>
      </w:r>
      <w:r w:rsidRPr="006665CD">
        <w:rPr>
          <w:color w:val="000000" w:themeColor="text1"/>
        </w:rPr>
        <w:t>Τα</w:t>
      </w:r>
      <w:r w:rsidRPr="006665CD">
        <w:rPr>
          <w:color w:val="000000" w:themeColor="text1"/>
          <w:spacing w:val="1"/>
        </w:rPr>
        <w:t xml:space="preserve"> </w:t>
      </w:r>
      <w:r w:rsidRPr="006665CD">
        <w:rPr>
          <w:color w:val="000000" w:themeColor="text1"/>
        </w:rPr>
        <w:t>βασικά</w:t>
      </w:r>
      <w:r w:rsidRPr="006665CD">
        <w:rPr>
          <w:color w:val="000000" w:themeColor="text1"/>
          <w:spacing w:val="1"/>
        </w:rPr>
        <w:t xml:space="preserve"> </w:t>
      </w:r>
      <w:r w:rsidRPr="006665CD">
        <w:rPr>
          <w:color w:val="000000" w:themeColor="text1"/>
        </w:rPr>
        <w:t>ευρήματα</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έρευνάς</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αποκάλυψαν ότι το θέατρο νεότητας παρέχει ένα άτυπο και υποστηρικτικό περιβάλλον για τη</w:t>
      </w:r>
      <w:r w:rsidRPr="006665CD">
        <w:rPr>
          <w:color w:val="000000" w:themeColor="text1"/>
          <w:spacing w:val="-57"/>
        </w:rPr>
        <w:t xml:space="preserve"> </w:t>
      </w:r>
      <w:r w:rsidRPr="006665CD">
        <w:rPr>
          <w:color w:val="000000" w:themeColor="text1"/>
        </w:rPr>
        <w:t>θετική μετάβαση στην ενηλικίωση και προσφέρει σημαντικές ευκαιρίες προσωπικής και</w:t>
      </w:r>
      <w:r w:rsidRPr="006665CD">
        <w:rPr>
          <w:color w:val="000000" w:themeColor="text1"/>
          <w:spacing w:val="1"/>
        </w:rPr>
        <w:t xml:space="preserve"> </w:t>
      </w:r>
      <w:r w:rsidRPr="006665CD">
        <w:rPr>
          <w:color w:val="000000" w:themeColor="text1"/>
          <w:spacing w:val="-1"/>
        </w:rPr>
        <w:t>κοινωνικής</w:t>
      </w:r>
      <w:r w:rsidRPr="006665CD">
        <w:rPr>
          <w:color w:val="000000" w:themeColor="text1"/>
          <w:spacing w:val="-12"/>
        </w:rPr>
        <w:t xml:space="preserve"> </w:t>
      </w:r>
      <w:r w:rsidRPr="006665CD">
        <w:rPr>
          <w:color w:val="000000" w:themeColor="text1"/>
          <w:spacing w:val="-1"/>
        </w:rPr>
        <w:t>ανάπτυξης.</w:t>
      </w:r>
      <w:r w:rsidRPr="006665CD">
        <w:rPr>
          <w:color w:val="000000" w:themeColor="text1"/>
          <w:spacing w:val="-10"/>
        </w:rPr>
        <w:t xml:space="preserve"> </w:t>
      </w:r>
      <w:r w:rsidRPr="006665CD">
        <w:rPr>
          <w:color w:val="000000" w:themeColor="text1"/>
          <w:spacing w:val="-1"/>
        </w:rPr>
        <w:t>Διαπίστωσαν</w:t>
      </w:r>
      <w:r w:rsidRPr="006665CD">
        <w:rPr>
          <w:color w:val="000000" w:themeColor="text1"/>
          <w:spacing w:val="-6"/>
        </w:rPr>
        <w:t xml:space="preserve"> </w:t>
      </w:r>
      <w:r w:rsidRPr="006665CD">
        <w:rPr>
          <w:color w:val="000000" w:themeColor="text1"/>
          <w:spacing w:val="-1"/>
        </w:rPr>
        <w:t>ότι</w:t>
      </w:r>
      <w:r w:rsidRPr="006665CD">
        <w:rPr>
          <w:color w:val="000000" w:themeColor="text1"/>
          <w:spacing w:val="-15"/>
        </w:rPr>
        <w:t xml:space="preserve"> </w:t>
      </w:r>
      <w:r w:rsidRPr="006665CD">
        <w:rPr>
          <w:color w:val="000000" w:themeColor="text1"/>
          <w:spacing w:val="-1"/>
        </w:rPr>
        <w:t>το</w:t>
      </w:r>
      <w:r w:rsidRPr="006665CD">
        <w:rPr>
          <w:color w:val="000000" w:themeColor="text1"/>
          <w:spacing w:val="-3"/>
        </w:rPr>
        <w:t xml:space="preserve"> </w:t>
      </w:r>
      <w:r w:rsidRPr="006665CD">
        <w:rPr>
          <w:color w:val="000000" w:themeColor="text1"/>
          <w:spacing w:val="-1"/>
        </w:rPr>
        <w:t>σημαντικότερο</w:t>
      </w:r>
      <w:r w:rsidRPr="006665CD">
        <w:rPr>
          <w:color w:val="000000" w:themeColor="text1"/>
          <w:spacing w:val="-7"/>
        </w:rPr>
        <w:t xml:space="preserve"> </w:t>
      </w:r>
      <w:r w:rsidRPr="006665CD">
        <w:rPr>
          <w:color w:val="000000" w:themeColor="text1"/>
          <w:spacing w:val="-1"/>
        </w:rPr>
        <w:t>αποτέλεσμα</w:t>
      </w:r>
      <w:r w:rsidRPr="006665CD">
        <w:rPr>
          <w:color w:val="000000" w:themeColor="text1"/>
          <w:spacing w:val="-9"/>
        </w:rPr>
        <w:t xml:space="preserve"> </w:t>
      </w:r>
      <w:r w:rsidRPr="006665CD">
        <w:rPr>
          <w:color w:val="000000" w:themeColor="text1"/>
        </w:rPr>
        <w:t>του</w:t>
      </w:r>
      <w:r w:rsidRPr="006665CD">
        <w:rPr>
          <w:color w:val="000000" w:themeColor="text1"/>
          <w:spacing w:val="-7"/>
        </w:rPr>
        <w:t xml:space="preserve"> </w:t>
      </w:r>
      <w:r w:rsidRPr="006665CD">
        <w:rPr>
          <w:color w:val="000000" w:themeColor="text1"/>
        </w:rPr>
        <w:t>θεάτρου</w:t>
      </w:r>
      <w:r w:rsidRPr="006665CD">
        <w:rPr>
          <w:color w:val="000000" w:themeColor="text1"/>
          <w:spacing w:val="-10"/>
        </w:rPr>
        <w:t xml:space="preserve"> </w:t>
      </w:r>
      <w:r w:rsidRPr="006665CD">
        <w:rPr>
          <w:color w:val="000000" w:themeColor="text1"/>
        </w:rPr>
        <w:t>για</w:t>
      </w:r>
      <w:r w:rsidRPr="006665CD">
        <w:rPr>
          <w:color w:val="000000" w:themeColor="text1"/>
          <w:spacing w:val="-13"/>
        </w:rPr>
        <w:t xml:space="preserve"> </w:t>
      </w:r>
      <w:r w:rsidRPr="006665CD">
        <w:rPr>
          <w:color w:val="000000" w:themeColor="text1"/>
        </w:rPr>
        <w:t>νέους</w:t>
      </w:r>
      <w:r w:rsidRPr="006665CD">
        <w:rPr>
          <w:color w:val="000000" w:themeColor="text1"/>
          <w:spacing w:val="-57"/>
        </w:rPr>
        <w:t xml:space="preserve"> </w:t>
      </w:r>
      <w:r w:rsidRPr="006665CD">
        <w:rPr>
          <w:color w:val="000000" w:themeColor="text1"/>
        </w:rPr>
        <w:t>είναι</w:t>
      </w:r>
      <w:r w:rsidRPr="006665CD">
        <w:rPr>
          <w:color w:val="000000" w:themeColor="text1"/>
          <w:spacing w:val="-3"/>
        </w:rPr>
        <w:t xml:space="preserve"> </w:t>
      </w:r>
      <w:r w:rsidRPr="006665CD">
        <w:rPr>
          <w:color w:val="000000" w:themeColor="text1"/>
        </w:rPr>
        <w:t>η</w:t>
      </w:r>
      <w:r w:rsidRPr="006665CD">
        <w:rPr>
          <w:color w:val="000000" w:themeColor="text1"/>
          <w:spacing w:val="-1"/>
        </w:rPr>
        <w:t xml:space="preserve"> </w:t>
      </w:r>
      <w:r w:rsidRPr="006665CD">
        <w:rPr>
          <w:color w:val="000000" w:themeColor="text1"/>
        </w:rPr>
        <w:t>προσωπική και</w:t>
      </w:r>
      <w:r w:rsidRPr="006665CD">
        <w:rPr>
          <w:color w:val="000000" w:themeColor="text1"/>
          <w:spacing w:val="-3"/>
        </w:rPr>
        <w:t xml:space="preserve"> </w:t>
      </w:r>
      <w:r w:rsidRPr="006665CD">
        <w:rPr>
          <w:color w:val="000000" w:themeColor="text1"/>
        </w:rPr>
        <w:t>κοινωνική</w:t>
      </w:r>
      <w:r w:rsidRPr="006665CD">
        <w:rPr>
          <w:color w:val="000000" w:themeColor="text1"/>
          <w:spacing w:val="-1"/>
        </w:rPr>
        <w:t xml:space="preserve"> </w:t>
      </w:r>
      <w:r w:rsidRPr="006665CD">
        <w:rPr>
          <w:color w:val="000000" w:themeColor="text1"/>
        </w:rPr>
        <w:t>ανάπτυξη των</w:t>
      </w:r>
      <w:r w:rsidRPr="006665CD">
        <w:rPr>
          <w:color w:val="000000" w:themeColor="text1"/>
          <w:spacing w:val="-3"/>
        </w:rPr>
        <w:t xml:space="preserve"> </w:t>
      </w:r>
      <w:r w:rsidRPr="006665CD">
        <w:rPr>
          <w:color w:val="000000" w:themeColor="text1"/>
        </w:rPr>
        <w:t>νέων</w:t>
      </w:r>
      <w:r w:rsidR="00464B06" w:rsidRPr="006665CD">
        <w:rPr>
          <w:color w:val="000000" w:themeColor="text1"/>
        </w:rPr>
        <w:t xml:space="preserve"> </w:t>
      </w:r>
      <w:r w:rsidR="00C70D85" w:rsidRPr="006665CD">
        <w:rPr>
          <w:color w:val="000000" w:themeColor="text1"/>
        </w:rPr>
        <w:fldChar w:fldCharType="begin" w:fldLock="1"/>
      </w:r>
      <w:r w:rsidR="00C70D85" w:rsidRPr="006665CD">
        <w:rPr>
          <w:color w:val="000000" w:themeColor="text1"/>
        </w:rPr>
        <w:instrText>ADDIN CSL_CITATION {"citationItems":[{"id":"ITEM-1","itemData":{"DOI":"10.1080/1356978042000185911","ISSN":"1356-9783","abstract":"This article describes the main findings of a study of youth theatre commissioned by the National Association of Youth Theatres (NAYT), funded by Arts Council England (ACE) and carried out by the C...","author":[{"dropping-particle":"","family":"Hughes","given":"Jenny","non-dropping-particle":"","parse-names":false,"suffix":""},{"dropping-particle":"","family":"Wilson","given":"Karen","non-dropping-particle":"","parse-names":false,"suffix":""}],"container-title":"http://dx.doi.org/10.1080/1356978042000185911","id":"ITEM-1","issue":"1","issued":{"date-parts":[["2007","3"]]},"page":"57-72","publisher":" Taylor &amp; Francis Group ","title":"Playing a part: the impact of youth theatre on young people's personal and social development","type":"article-journal","volume":"9"},"uris":["http://www.mendeley.com/documents/?uuid=ddf13d5f-0dff-3acf-ac7c-2d90bf66b6aa"]}],"mendeley":{"formattedCitation":"(Hughes &amp; Wilson, 2007)","plainTextFormattedCitation":"(Hughes &amp; Wilson, 2007)","previouslyFormattedCitation":"(Hughes &amp; Wilson, 2007)"},"properties":{"noteIndex":0},"schema":"https://github.com/citation-style-language/schema/raw/master/csl-citation.json"}</w:instrText>
      </w:r>
      <w:r w:rsidR="00C70D85" w:rsidRPr="006665CD">
        <w:rPr>
          <w:color w:val="000000" w:themeColor="text1"/>
        </w:rPr>
        <w:fldChar w:fldCharType="separate"/>
      </w:r>
      <w:r w:rsidR="00C70D85" w:rsidRPr="006665CD">
        <w:rPr>
          <w:noProof/>
          <w:color w:val="000000" w:themeColor="text1"/>
        </w:rPr>
        <w:t>(Hughes &amp; Wilson, 2007)</w:t>
      </w:r>
      <w:r w:rsidR="00C70D85" w:rsidRPr="006665CD">
        <w:rPr>
          <w:color w:val="000000" w:themeColor="text1"/>
        </w:rPr>
        <w:fldChar w:fldCharType="end"/>
      </w:r>
      <w:r w:rsidRPr="006665CD">
        <w:rPr>
          <w:color w:val="000000" w:themeColor="text1"/>
        </w:rPr>
        <w:t>.</w:t>
      </w:r>
    </w:p>
    <w:p w14:paraId="536B27FD" w14:textId="477558DC" w:rsidR="001B4B20" w:rsidRPr="006665CD" w:rsidRDefault="0038052B" w:rsidP="00B427BF">
      <w:pPr>
        <w:pStyle w:val="BodyText"/>
        <w:spacing w:before="120" w:after="120" w:line="360" w:lineRule="auto"/>
        <w:ind w:right="3" w:firstLine="709"/>
        <w:jc w:val="both"/>
        <w:rPr>
          <w:color w:val="000000" w:themeColor="text1"/>
        </w:rPr>
      </w:pPr>
      <w:r w:rsidRPr="006665CD">
        <w:rPr>
          <w:color w:val="000000" w:themeColor="text1"/>
        </w:rPr>
        <w:t>Η</w:t>
      </w:r>
      <w:r w:rsidRPr="006665CD">
        <w:rPr>
          <w:color w:val="000000" w:themeColor="text1"/>
          <w:spacing w:val="-1"/>
        </w:rPr>
        <w:t xml:space="preserve"> </w:t>
      </w:r>
      <w:r w:rsidRPr="006665CD">
        <w:rPr>
          <w:color w:val="000000" w:themeColor="text1"/>
        </w:rPr>
        <w:t>έρευνά,</w:t>
      </w:r>
      <w:r w:rsidRPr="006665CD">
        <w:rPr>
          <w:color w:val="000000" w:themeColor="text1"/>
          <w:spacing w:val="-1"/>
        </w:rPr>
        <w:t xml:space="preserve"> </w:t>
      </w:r>
      <w:r w:rsidRPr="006665CD">
        <w:rPr>
          <w:color w:val="000000" w:themeColor="text1"/>
        </w:rPr>
        <w:t>τους έδειξε</w:t>
      </w:r>
      <w:r w:rsidRPr="006665CD">
        <w:rPr>
          <w:color w:val="000000" w:themeColor="text1"/>
          <w:spacing w:val="-5"/>
        </w:rPr>
        <w:t xml:space="preserve"> </w:t>
      </w:r>
      <w:r w:rsidRPr="006665CD">
        <w:rPr>
          <w:color w:val="000000" w:themeColor="text1"/>
        </w:rPr>
        <w:t>ότι</w:t>
      </w:r>
      <w:r w:rsidRPr="006665CD">
        <w:rPr>
          <w:color w:val="000000" w:themeColor="text1"/>
          <w:spacing w:val="-3"/>
        </w:rPr>
        <w:t xml:space="preserve"> </w:t>
      </w:r>
      <w:r w:rsidRPr="006665CD">
        <w:rPr>
          <w:color w:val="000000" w:themeColor="text1"/>
        </w:rPr>
        <w:t>τα</w:t>
      </w:r>
      <w:r w:rsidRPr="006665CD">
        <w:rPr>
          <w:color w:val="000000" w:themeColor="text1"/>
          <w:spacing w:val="2"/>
        </w:rPr>
        <w:t xml:space="preserve"> </w:t>
      </w:r>
      <w:r w:rsidRPr="006665CD">
        <w:rPr>
          <w:color w:val="000000" w:themeColor="text1"/>
        </w:rPr>
        <w:t>χαρακτηριστικά</w:t>
      </w:r>
      <w:r w:rsidRPr="006665CD">
        <w:rPr>
          <w:color w:val="000000" w:themeColor="text1"/>
          <w:spacing w:val="-1"/>
        </w:rPr>
        <w:t xml:space="preserve"> </w:t>
      </w:r>
      <w:r w:rsidRPr="006665CD">
        <w:rPr>
          <w:color w:val="000000" w:themeColor="text1"/>
        </w:rPr>
        <w:t>του</w:t>
      </w:r>
      <w:r w:rsidRPr="006665CD">
        <w:rPr>
          <w:color w:val="000000" w:themeColor="text1"/>
          <w:spacing w:val="-3"/>
        </w:rPr>
        <w:t xml:space="preserve"> </w:t>
      </w:r>
      <w:r w:rsidRPr="006665CD">
        <w:rPr>
          <w:color w:val="000000" w:themeColor="text1"/>
        </w:rPr>
        <w:t>νεανικού</w:t>
      </w:r>
      <w:r w:rsidRPr="006665CD">
        <w:rPr>
          <w:color w:val="000000" w:themeColor="text1"/>
          <w:spacing w:val="1"/>
        </w:rPr>
        <w:t xml:space="preserve"> </w:t>
      </w:r>
      <w:r w:rsidRPr="006665CD">
        <w:rPr>
          <w:color w:val="000000" w:themeColor="text1"/>
        </w:rPr>
        <w:t>θεάτρου είναι αποτελεσματικά και συμπεριλαμβάνουν</w:t>
      </w:r>
      <w:r w:rsidRPr="006665CD">
        <w:rPr>
          <w:color w:val="000000" w:themeColor="text1"/>
          <w:spacing w:val="-4"/>
        </w:rPr>
        <w:t xml:space="preserve"> </w:t>
      </w:r>
      <w:r w:rsidRPr="006665CD">
        <w:rPr>
          <w:color w:val="000000" w:themeColor="text1"/>
        </w:rPr>
        <w:t>όλους</w:t>
      </w:r>
      <w:r w:rsidRPr="006665CD">
        <w:rPr>
          <w:color w:val="000000" w:themeColor="text1"/>
          <w:spacing w:val="-5"/>
        </w:rPr>
        <w:t xml:space="preserve"> </w:t>
      </w:r>
      <w:r w:rsidRPr="006665CD">
        <w:rPr>
          <w:color w:val="000000" w:themeColor="text1"/>
        </w:rPr>
        <w:t>τους</w:t>
      </w:r>
      <w:r w:rsidRPr="006665CD">
        <w:rPr>
          <w:color w:val="000000" w:themeColor="text1"/>
          <w:spacing w:val="-4"/>
        </w:rPr>
        <w:t xml:space="preserve"> </w:t>
      </w:r>
      <w:r w:rsidRPr="006665CD">
        <w:rPr>
          <w:color w:val="000000" w:themeColor="text1"/>
        </w:rPr>
        <w:t>νέους,</w:t>
      </w:r>
      <w:r w:rsidRPr="006665CD">
        <w:rPr>
          <w:color w:val="000000" w:themeColor="text1"/>
          <w:spacing w:val="-4"/>
        </w:rPr>
        <w:t xml:space="preserve"> </w:t>
      </w:r>
      <w:r w:rsidRPr="006665CD">
        <w:rPr>
          <w:color w:val="000000" w:themeColor="text1"/>
        </w:rPr>
        <w:t>ανεξάρτητα</w:t>
      </w:r>
      <w:r w:rsidRPr="006665CD">
        <w:rPr>
          <w:color w:val="000000" w:themeColor="text1"/>
          <w:spacing w:val="-3"/>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τις</w:t>
      </w:r>
      <w:r w:rsidRPr="006665CD">
        <w:rPr>
          <w:color w:val="000000" w:themeColor="text1"/>
          <w:spacing w:val="-1"/>
        </w:rPr>
        <w:t xml:space="preserve"> </w:t>
      </w:r>
      <w:r w:rsidRPr="006665CD">
        <w:rPr>
          <w:color w:val="000000" w:themeColor="text1"/>
        </w:rPr>
        <w:t>ικανότητες</w:t>
      </w:r>
      <w:r w:rsidRPr="006665CD">
        <w:rPr>
          <w:color w:val="000000" w:themeColor="text1"/>
          <w:spacing w:val="-5"/>
        </w:rPr>
        <w:t xml:space="preserve"> </w:t>
      </w:r>
      <w:r w:rsidRPr="006665CD">
        <w:rPr>
          <w:color w:val="000000" w:themeColor="text1"/>
        </w:rPr>
        <w:t>ή</w:t>
      </w:r>
      <w:r w:rsidRPr="006665CD">
        <w:rPr>
          <w:color w:val="000000" w:themeColor="text1"/>
          <w:spacing w:val="-2"/>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υπόβαθρο</w:t>
      </w:r>
      <w:r w:rsidR="00452BB2">
        <w:rPr>
          <w:color w:val="000000" w:themeColor="text1"/>
        </w:rPr>
        <w:t>.</w:t>
      </w:r>
      <w:r w:rsidRPr="006665CD">
        <w:rPr>
          <w:color w:val="000000" w:themeColor="text1"/>
        </w:rPr>
        <w:t xml:space="preserve"> </w:t>
      </w:r>
      <w:r w:rsidR="001939C6">
        <w:rPr>
          <w:color w:val="000000" w:themeColor="text1"/>
        </w:rPr>
        <w:t>Επίσης λαμβάνει μέρος</w:t>
      </w:r>
      <w:r w:rsidRPr="006665CD">
        <w:rPr>
          <w:color w:val="000000" w:themeColor="text1"/>
          <w:spacing w:val="-4"/>
        </w:rPr>
        <w:t xml:space="preserve"> </w:t>
      </w:r>
      <w:r w:rsidRPr="006665CD">
        <w:rPr>
          <w:color w:val="000000" w:themeColor="text1"/>
        </w:rPr>
        <w:t>σε</w:t>
      </w:r>
      <w:r w:rsidRPr="006665CD">
        <w:rPr>
          <w:color w:val="000000" w:themeColor="text1"/>
          <w:spacing w:val="-6"/>
        </w:rPr>
        <w:t xml:space="preserve"> </w:t>
      </w:r>
      <w:r w:rsidRPr="006665CD">
        <w:rPr>
          <w:color w:val="000000" w:themeColor="text1"/>
        </w:rPr>
        <w:t>ανεπίσημα</w:t>
      </w:r>
      <w:r w:rsidRPr="006665CD">
        <w:rPr>
          <w:color w:val="000000" w:themeColor="text1"/>
          <w:spacing w:val="-2"/>
        </w:rPr>
        <w:t xml:space="preserve"> </w:t>
      </w:r>
      <w:r w:rsidRPr="006665CD">
        <w:rPr>
          <w:color w:val="000000" w:themeColor="text1"/>
        </w:rPr>
        <w:t>περιβάλλοντα</w:t>
      </w:r>
      <w:r w:rsidRPr="006665CD">
        <w:rPr>
          <w:color w:val="000000" w:themeColor="text1"/>
          <w:spacing w:val="-3"/>
        </w:rPr>
        <w:t xml:space="preserve"> </w:t>
      </w:r>
      <w:r w:rsidRPr="006665CD">
        <w:rPr>
          <w:color w:val="000000" w:themeColor="text1"/>
        </w:rPr>
        <w:t>εκτός</w:t>
      </w:r>
      <w:r w:rsidRPr="006665CD">
        <w:rPr>
          <w:color w:val="000000" w:themeColor="text1"/>
          <w:spacing w:val="-5"/>
        </w:rPr>
        <w:t xml:space="preserve"> </w:t>
      </w:r>
      <w:r w:rsidRPr="006665CD">
        <w:rPr>
          <w:color w:val="000000" w:themeColor="text1"/>
        </w:rPr>
        <w:t>σχολείου και</w:t>
      </w:r>
      <w:r w:rsidRPr="006665CD">
        <w:rPr>
          <w:color w:val="000000" w:themeColor="text1"/>
          <w:spacing w:val="-4"/>
        </w:rPr>
        <w:t xml:space="preserve"> </w:t>
      </w:r>
      <w:r w:rsidRPr="006665CD">
        <w:rPr>
          <w:color w:val="000000" w:themeColor="text1"/>
        </w:rPr>
        <w:t>σπιτιού</w:t>
      </w:r>
      <w:r w:rsidR="001939C6">
        <w:rPr>
          <w:color w:val="000000" w:themeColor="text1"/>
        </w:rPr>
        <w:t xml:space="preserve"> όπου </w:t>
      </w:r>
      <w:r w:rsidRPr="006665CD">
        <w:rPr>
          <w:color w:val="000000" w:themeColor="text1"/>
        </w:rPr>
        <w:t>χαρακτηρίζονται</w:t>
      </w:r>
      <w:r w:rsidRPr="006665CD">
        <w:rPr>
          <w:color w:val="000000" w:themeColor="text1"/>
          <w:spacing w:val="37"/>
        </w:rPr>
        <w:t xml:space="preserve"> </w:t>
      </w:r>
      <w:r w:rsidRPr="006665CD">
        <w:rPr>
          <w:color w:val="000000" w:themeColor="text1"/>
        </w:rPr>
        <w:t>από</w:t>
      </w:r>
      <w:r w:rsidRPr="006665CD">
        <w:rPr>
          <w:color w:val="000000" w:themeColor="text1"/>
          <w:spacing w:val="40"/>
        </w:rPr>
        <w:t xml:space="preserve"> </w:t>
      </w:r>
      <w:r w:rsidRPr="006665CD">
        <w:rPr>
          <w:color w:val="000000" w:themeColor="text1"/>
        </w:rPr>
        <w:t>μια</w:t>
      </w:r>
      <w:r w:rsidRPr="006665CD">
        <w:rPr>
          <w:color w:val="000000" w:themeColor="text1"/>
          <w:spacing w:val="39"/>
        </w:rPr>
        <w:t xml:space="preserve"> </w:t>
      </w:r>
      <w:r w:rsidRPr="006665CD">
        <w:rPr>
          <w:color w:val="000000" w:themeColor="text1"/>
        </w:rPr>
        <w:t>άτυπη,</w:t>
      </w:r>
      <w:r w:rsidRPr="006665CD">
        <w:rPr>
          <w:color w:val="000000" w:themeColor="text1"/>
          <w:spacing w:val="42"/>
        </w:rPr>
        <w:t xml:space="preserve"> </w:t>
      </w:r>
      <w:r w:rsidRPr="006665CD">
        <w:rPr>
          <w:color w:val="000000" w:themeColor="text1"/>
        </w:rPr>
        <w:t>αλλά</w:t>
      </w:r>
      <w:r w:rsidRPr="006665CD">
        <w:rPr>
          <w:color w:val="000000" w:themeColor="text1"/>
          <w:spacing w:val="39"/>
        </w:rPr>
        <w:t xml:space="preserve"> </w:t>
      </w:r>
      <w:r w:rsidRPr="006665CD">
        <w:rPr>
          <w:color w:val="000000" w:themeColor="text1"/>
        </w:rPr>
        <w:t>πειθαρχημένη</w:t>
      </w:r>
      <w:r w:rsidRPr="006665CD">
        <w:rPr>
          <w:color w:val="000000" w:themeColor="text1"/>
          <w:spacing w:val="34"/>
        </w:rPr>
        <w:t xml:space="preserve"> </w:t>
      </w:r>
      <w:r w:rsidRPr="006665CD">
        <w:rPr>
          <w:color w:val="000000" w:themeColor="text1"/>
        </w:rPr>
        <w:t>διαδικασία</w:t>
      </w:r>
      <w:r w:rsidRPr="006665CD">
        <w:rPr>
          <w:color w:val="000000" w:themeColor="text1"/>
          <w:spacing w:val="38"/>
        </w:rPr>
        <w:t xml:space="preserve"> </w:t>
      </w:r>
      <w:r w:rsidRPr="006665CD">
        <w:rPr>
          <w:color w:val="000000" w:themeColor="text1"/>
        </w:rPr>
        <w:t>που</w:t>
      </w:r>
      <w:r w:rsidRPr="006665CD">
        <w:rPr>
          <w:color w:val="000000" w:themeColor="text1"/>
          <w:spacing w:val="41"/>
        </w:rPr>
        <w:t xml:space="preserve"> </w:t>
      </w:r>
      <w:r w:rsidRPr="006665CD">
        <w:rPr>
          <w:color w:val="000000" w:themeColor="text1"/>
        </w:rPr>
        <w:t>περιλαμβάνει υψηλές</w:t>
      </w:r>
      <w:r w:rsidRPr="006665CD">
        <w:rPr>
          <w:color w:val="000000" w:themeColor="text1"/>
          <w:spacing w:val="1"/>
        </w:rPr>
        <w:t xml:space="preserve"> </w:t>
      </w:r>
      <w:r w:rsidRPr="006665CD">
        <w:rPr>
          <w:color w:val="000000" w:themeColor="text1"/>
        </w:rPr>
        <w:t>προσδοκίες</w:t>
      </w:r>
      <w:r w:rsidRPr="006665CD">
        <w:rPr>
          <w:color w:val="000000" w:themeColor="text1"/>
          <w:spacing w:val="2"/>
        </w:rPr>
        <w:t xml:space="preserve"> </w:t>
      </w:r>
      <w:r w:rsidRPr="006665CD">
        <w:rPr>
          <w:color w:val="000000" w:themeColor="text1"/>
        </w:rPr>
        <w:t>από</w:t>
      </w:r>
      <w:r w:rsidRPr="006665CD">
        <w:rPr>
          <w:color w:val="000000" w:themeColor="text1"/>
          <w:spacing w:val="2"/>
        </w:rPr>
        <w:t xml:space="preserve"> </w:t>
      </w:r>
      <w:r w:rsidRPr="006665CD">
        <w:rPr>
          <w:color w:val="000000" w:themeColor="text1"/>
        </w:rPr>
        <w:t>τους</w:t>
      </w:r>
      <w:r w:rsidRPr="006665CD">
        <w:rPr>
          <w:color w:val="000000" w:themeColor="text1"/>
          <w:spacing w:val="-2"/>
        </w:rPr>
        <w:t xml:space="preserve"> </w:t>
      </w:r>
      <w:r w:rsidRPr="006665CD">
        <w:rPr>
          <w:color w:val="000000" w:themeColor="text1"/>
        </w:rPr>
        <w:t>νέους, παρέχονται ευκαιρίες</w:t>
      </w:r>
      <w:r w:rsidRPr="006665CD">
        <w:rPr>
          <w:color w:val="000000" w:themeColor="text1"/>
          <w:spacing w:val="-2"/>
        </w:rPr>
        <w:t xml:space="preserve"> </w:t>
      </w:r>
      <w:r w:rsidRPr="006665CD">
        <w:rPr>
          <w:color w:val="000000" w:themeColor="text1"/>
        </w:rPr>
        <w:t>να</w:t>
      </w:r>
      <w:r w:rsidRPr="006665CD">
        <w:rPr>
          <w:color w:val="000000" w:themeColor="text1"/>
          <w:spacing w:val="-3"/>
        </w:rPr>
        <w:t xml:space="preserve"> </w:t>
      </w:r>
      <w:r w:rsidRPr="006665CD">
        <w:rPr>
          <w:color w:val="000000" w:themeColor="text1"/>
        </w:rPr>
        <w:t>αναλαμβάνουν</w:t>
      </w:r>
      <w:r w:rsidRPr="006665CD">
        <w:rPr>
          <w:color w:val="000000" w:themeColor="text1"/>
          <w:spacing w:val="-2"/>
        </w:rPr>
        <w:t xml:space="preserve"> </w:t>
      </w:r>
      <w:r w:rsidRPr="006665CD">
        <w:rPr>
          <w:color w:val="000000" w:themeColor="text1"/>
        </w:rPr>
        <w:t>κινδύνους</w:t>
      </w:r>
      <w:r w:rsidRPr="006665CD">
        <w:rPr>
          <w:color w:val="000000" w:themeColor="text1"/>
          <w:spacing w:val="-6"/>
        </w:rPr>
        <w:t xml:space="preserve"> </w:t>
      </w:r>
      <w:r w:rsidRPr="006665CD">
        <w:rPr>
          <w:color w:val="000000" w:themeColor="text1"/>
        </w:rPr>
        <w:t>σε</w:t>
      </w:r>
      <w:r w:rsidRPr="006665CD">
        <w:rPr>
          <w:color w:val="000000" w:themeColor="text1"/>
          <w:spacing w:val="-7"/>
        </w:rPr>
        <w:t xml:space="preserve"> </w:t>
      </w:r>
      <w:r w:rsidRPr="006665CD">
        <w:rPr>
          <w:color w:val="000000" w:themeColor="text1"/>
        </w:rPr>
        <w:t>ασφαλή</w:t>
      </w:r>
      <w:r w:rsidRPr="006665CD">
        <w:rPr>
          <w:color w:val="000000" w:themeColor="text1"/>
          <w:spacing w:val="-4"/>
        </w:rPr>
        <w:t xml:space="preserve"> </w:t>
      </w:r>
      <w:r w:rsidRPr="006665CD">
        <w:rPr>
          <w:color w:val="000000" w:themeColor="text1"/>
        </w:rPr>
        <w:t>πλαίσια αλλά και</w:t>
      </w:r>
      <w:r w:rsidRPr="006665CD">
        <w:rPr>
          <w:color w:val="000000" w:themeColor="text1"/>
          <w:spacing w:val="-2"/>
        </w:rPr>
        <w:t xml:space="preserve"> </w:t>
      </w:r>
      <w:r w:rsidRPr="006665CD">
        <w:rPr>
          <w:color w:val="000000" w:themeColor="text1"/>
        </w:rPr>
        <w:t>να</w:t>
      </w:r>
      <w:r w:rsidRPr="006665CD">
        <w:rPr>
          <w:color w:val="000000" w:themeColor="text1"/>
          <w:spacing w:val="-8"/>
        </w:rPr>
        <w:t xml:space="preserve"> </w:t>
      </w:r>
      <w:r w:rsidRPr="006665CD">
        <w:rPr>
          <w:color w:val="000000" w:themeColor="text1"/>
        </w:rPr>
        <w:t>συμμετέχουν</w:t>
      </w:r>
      <w:r w:rsidRPr="006665CD">
        <w:rPr>
          <w:color w:val="000000" w:themeColor="text1"/>
          <w:spacing w:val="-1"/>
        </w:rPr>
        <w:t xml:space="preserve"> </w:t>
      </w:r>
      <w:r w:rsidRPr="006665CD">
        <w:rPr>
          <w:color w:val="000000" w:themeColor="text1"/>
        </w:rPr>
        <w:t>σε</w:t>
      </w:r>
      <w:r w:rsidRPr="006665CD">
        <w:rPr>
          <w:color w:val="000000" w:themeColor="text1"/>
          <w:spacing w:val="-7"/>
        </w:rPr>
        <w:t xml:space="preserve"> </w:t>
      </w:r>
      <w:r w:rsidRPr="006665CD">
        <w:rPr>
          <w:color w:val="000000" w:themeColor="text1"/>
        </w:rPr>
        <w:t>παραστάσεις.</w:t>
      </w:r>
      <w:r w:rsidR="001B4B20" w:rsidRPr="006665CD">
        <w:rPr>
          <w:color w:val="000000" w:themeColor="text1"/>
          <w:spacing w:val="2"/>
        </w:rPr>
        <w:fldChar w:fldCharType="begin" w:fldLock="1"/>
      </w:r>
      <w:r w:rsidR="001B4B20" w:rsidRPr="006665CD">
        <w:rPr>
          <w:color w:val="000000" w:themeColor="text1"/>
          <w:spacing w:val="2"/>
        </w:rPr>
        <w:instrText>ADDIN CSL_CITATION {"citationItems":[{"id":"ITEM-1","itemData":{"DOI":"10.1080/1356978042000185911","ISSN":"1356-9783","abstract":"This article describes the main findings of a study of youth theatre commissioned by the National Association of Youth Theatres (NAYT), funded by Arts Council England (ACE) and carried out by the C...","author":[{"dropping-particle":"","family":"Hughes","given":"Jenny","non-dropping-particle":"","parse-names":false,"suffix":""},{"dropping-particle":"","family":"Wilson","given":"Karen","non-dropping-particle":"","parse-names":false,"suffix":""}],"container-title":"http://dx.doi.org/10.1080/1356978042000185911","id":"ITEM-1","issue":"1","issued":{"date-parts":[["2007","3"]]},"page":"57-72","publisher":" Taylor &amp; Francis Group ","title":"Playing a part: the impact of youth theatre on young people's personal and social development","type":"article-journal","volume":"9"},"uris":["http://www.mendeley.com/documents/?uuid=ddf13d5f-0dff-3acf-ac7c-2d90bf66b6aa"]}],"mendeley":{"formattedCitation":"(Hughes &amp; Wilson, 2007)","plainTextFormattedCitation":"(Hughes &amp; Wilson, 2007)","previouslyFormattedCitation":"(Hughes &amp; Wilson, 2007)"},"properties":{"noteIndex":0},"schema":"https://github.com/citation-style-language/schema/raw/master/csl-citation.json"}</w:instrText>
      </w:r>
      <w:r w:rsidR="001B4B20" w:rsidRPr="006665CD">
        <w:rPr>
          <w:color w:val="000000" w:themeColor="text1"/>
          <w:spacing w:val="2"/>
        </w:rPr>
        <w:fldChar w:fldCharType="separate"/>
      </w:r>
      <w:r w:rsidR="001B4B20" w:rsidRPr="006665CD">
        <w:rPr>
          <w:noProof/>
          <w:color w:val="000000" w:themeColor="text1"/>
          <w:spacing w:val="2"/>
        </w:rPr>
        <w:t>(Hughes &amp; Wilson, 2007)</w:t>
      </w:r>
      <w:r w:rsidR="001B4B20" w:rsidRPr="006665CD">
        <w:rPr>
          <w:color w:val="000000" w:themeColor="text1"/>
          <w:spacing w:val="2"/>
        </w:rPr>
        <w:fldChar w:fldCharType="end"/>
      </w:r>
      <w:r w:rsidR="001B4B20" w:rsidRPr="006665CD">
        <w:rPr>
          <w:color w:val="000000" w:themeColor="text1"/>
        </w:rPr>
        <w:t>.</w:t>
      </w:r>
    </w:p>
    <w:p w14:paraId="0737FFD5" w14:textId="77777777" w:rsidR="00B427BF" w:rsidRDefault="00B427BF">
      <w:pPr>
        <w:rPr>
          <w:rFonts w:eastAsiaTheme="majorEastAsia"/>
          <w:color w:val="000000" w:themeColor="text1"/>
          <w:sz w:val="24"/>
          <w:szCs w:val="24"/>
          <w:lang w:eastAsia="en-IE"/>
        </w:rPr>
      </w:pPr>
      <w:r>
        <w:rPr>
          <w:rFonts w:eastAsiaTheme="majorEastAsia"/>
          <w:b/>
          <w:bCs/>
          <w:color w:val="000000" w:themeColor="text1"/>
          <w:lang w:eastAsia="en-IE"/>
        </w:rPr>
        <w:br w:type="page"/>
      </w:r>
    </w:p>
    <w:p w14:paraId="5BE01E5F" w14:textId="2DEA0E6C" w:rsidR="00B970FB" w:rsidRPr="006665CD" w:rsidRDefault="007E243D" w:rsidP="00CD4E3C">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eastAsia="en-IE"/>
        </w:rPr>
      </w:pPr>
      <w:bookmarkStart w:id="16" w:name="_Toc135951850"/>
      <w:r w:rsidRPr="006665CD">
        <w:rPr>
          <w:rFonts w:eastAsiaTheme="majorEastAsia"/>
          <w:b w:val="0"/>
          <w:bCs w:val="0"/>
          <w:color w:val="000000" w:themeColor="text1"/>
          <w:lang w:eastAsia="en-IE"/>
        </w:rPr>
        <w:t>ΚΕΦΑΛΑΙΟ 2:ΜΕΘΟΔΟΛΟΓΙΑ</w:t>
      </w:r>
      <w:bookmarkEnd w:id="16"/>
    </w:p>
    <w:p w14:paraId="0F89CACE" w14:textId="660BD950" w:rsidR="00E141E4" w:rsidRPr="006665CD" w:rsidRDefault="00BB2E90" w:rsidP="00CD4E3C">
      <w:pPr>
        <w:pStyle w:val="Heading2"/>
        <w:spacing w:before="120" w:after="120" w:line="360" w:lineRule="auto"/>
        <w:ind w:right="3"/>
        <w:jc w:val="both"/>
        <w:rPr>
          <w:rFonts w:ascii="Times New Roman" w:hAnsi="Times New Roman" w:cs="Times New Roman"/>
          <w:b/>
          <w:bCs/>
          <w:color w:val="000000" w:themeColor="text1"/>
          <w:w w:val="90"/>
          <w:sz w:val="24"/>
          <w:szCs w:val="24"/>
        </w:rPr>
      </w:pPr>
      <w:bookmarkStart w:id="17" w:name="_Toc135951851"/>
      <w:r w:rsidRPr="006665CD">
        <w:rPr>
          <w:rFonts w:ascii="Times New Roman" w:hAnsi="Times New Roman" w:cs="Times New Roman"/>
          <w:b/>
          <w:bCs/>
          <w:color w:val="000000" w:themeColor="text1"/>
          <w:w w:val="90"/>
          <w:sz w:val="24"/>
          <w:szCs w:val="24"/>
        </w:rPr>
        <w:t xml:space="preserve">2.1 </w:t>
      </w:r>
      <w:r w:rsidR="00E141E4" w:rsidRPr="006665CD">
        <w:rPr>
          <w:rFonts w:ascii="Times New Roman" w:hAnsi="Times New Roman" w:cs="Times New Roman"/>
          <w:b/>
          <w:bCs/>
          <w:color w:val="000000" w:themeColor="text1"/>
          <w:w w:val="90"/>
          <w:sz w:val="24"/>
          <w:szCs w:val="24"/>
        </w:rPr>
        <w:t>Σχεδιασμός, μέθοδοι και ανάλυση της έρευνας</w:t>
      </w:r>
      <w:bookmarkEnd w:id="17"/>
    </w:p>
    <w:p w14:paraId="3A48C6E4" w14:textId="2DA8A1CD" w:rsidR="00B651FE" w:rsidRPr="006665CD" w:rsidRDefault="00B651FE" w:rsidP="00B651FE">
      <w:pPr>
        <w:pStyle w:val="BodyText"/>
        <w:spacing w:before="120" w:after="120" w:line="360" w:lineRule="auto"/>
        <w:ind w:right="3"/>
        <w:jc w:val="both"/>
        <w:rPr>
          <w:color w:val="000000" w:themeColor="text1"/>
        </w:rPr>
      </w:pPr>
      <w:r w:rsidRPr="006665CD">
        <w:rPr>
          <w:color w:val="000000" w:themeColor="text1"/>
          <w:spacing w:val="-1"/>
        </w:rPr>
        <w:t>Για</w:t>
      </w:r>
      <w:r w:rsidRPr="006665CD">
        <w:rPr>
          <w:color w:val="000000" w:themeColor="text1"/>
          <w:spacing w:val="-9"/>
        </w:rPr>
        <w:t xml:space="preserve"> </w:t>
      </w:r>
      <w:r w:rsidRPr="006665CD">
        <w:rPr>
          <w:color w:val="000000" w:themeColor="text1"/>
          <w:spacing w:val="-1"/>
        </w:rPr>
        <w:t>τη</w:t>
      </w:r>
      <w:r w:rsidRPr="006665CD">
        <w:rPr>
          <w:color w:val="000000" w:themeColor="text1"/>
          <w:spacing w:val="-9"/>
        </w:rPr>
        <w:t xml:space="preserve"> </w:t>
      </w:r>
      <w:r w:rsidRPr="006665CD">
        <w:rPr>
          <w:color w:val="000000" w:themeColor="text1"/>
          <w:spacing w:val="-1"/>
        </w:rPr>
        <w:t>διεξαγωγή</w:t>
      </w:r>
      <w:r w:rsidRPr="006665CD">
        <w:rPr>
          <w:color w:val="000000" w:themeColor="text1"/>
          <w:spacing w:val="-9"/>
        </w:rPr>
        <w:t xml:space="preserve"> </w:t>
      </w:r>
      <w:r w:rsidRPr="006665CD">
        <w:rPr>
          <w:color w:val="000000" w:themeColor="text1"/>
          <w:spacing w:val="-1"/>
        </w:rPr>
        <w:t>της</w:t>
      </w:r>
      <w:r w:rsidRPr="006665CD">
        <w:rPr>
          <w:color w:val="000000" w:themeColor="text1"/>
          <w:spacing w:val="-12"/>
        </w:rPr>
        <w:t xml:space="preserve"> </w:t>
      </w:r>
      <w:r w:rsidRPr="006665CD">
        <w:rPr>
          <w:color w:val="000000" w:themeColor="text1"/>
          <w:spacing w:val="-1"/>
        </w:rPr>
        <w:t>κοινωνικής</w:t>
      </w:r>
      <w:r w:rsidRPr="006665CD">
        <w:rPr>
          <w:color w:val="000000" w:themeColor="text1"/>
          <w:spacing w:val="-7"/>
        </w:rPr>
        <w:t xml:space="preserve"> </w:t>
      </w:r>
      <w:r w:rsidRPr="006665CD">
        <w:rPr>
          <w:color w:val="000000" w:themeColor="text1"/>
          <w:spacing w:val="-1"/>
        </w:rPr>
        <w:t>έρευνας</w:t>
      </w:r>
      <w:r w:rsidRPr="006665CD">
        <w:rPr>
          <w:color w:val="000000" w:themeColor="text1"/>
          <w:spacing w:val="-12"/>
        </w:rPr>
        <w:t xml:space="preserve"> </w:t>
      </w:r>
      <w:r w:rsidRPr="006665CD">
        <w:rPr>
          <w:color w:val="000000" w:themeColor="text1"/>
          <w:spacing w:val="-1"/>
        </w:rPr>
        <w:t>μπορούν</w:t>
      </w:r>
      <w:r w:rsidRPr="006665CD">
        <w:rPr>
          <w:color w:val="000000" w:themeColor="text1"/>
          <w:spacing w:val="-15"/>
        </w:rPr>
        <w:t xml:space="preserve"> </w:t>
      </w:r>
      <w:r w:rsidRPr="006665CD">
        <w:rPr>
          <w:color w:val="000000" w:themeColor="text1"/>
          <w:spacing w:val="-1"/>
        </w:rPr>
        <w:t>να</w:t>
      </w:r>
      <w:r w:rsidRPr="006665CD">
        <w:rPr>
          <w:color w:val="000000" w:themeColor="text1"/>
          <w:spacing w:val="-9"/>
        </w:rPr>
        <w:t xml:space="preserve"> </w:t>
      </w:r>
      <w:r w:rsidRPr="006665CD">
        <w:rPr>
          <w:color w:val="000000" w:themeColor="text1"/>
        </w:rPr>
        <w:t>χρησιμοποιηθούν</w:t>
      </w:r>
      <w:r w:rsidRPr="006665CD">
        <w:rPr>
          <w:color w:val="000000" w:themeColor="text1"/>
          <w:spacing w:val="-11"/>
        </w:rPr>
        <w:t xml:space="preserve"> </w:t>
      </w:r>
      <w:r w:rsidRPr="006665CD">
        <w:rPr>
          <w:color w:val="000000" w:themeColor="text1"/>
        </w:rPr>
        <w:t>ποσοτικές</w:t>
      </w:r>
      <w:r w:rsidRPr="006665CD">
        <w:rPr>
          <w:color w:val="000000" w:themeColor="text1"/>
          <w:spacing w:val="-7"/>
        </w:rPr>
        <w:t xml:space="preserve"> </w:t>
      </w:r>
      <w:r w:rsidRPr="006665CD">
        <w:rPr>
          <w:color w:val="000000" w:themeColor="text1"/>
        </w:rPr>
        <w:t>ή</w:t>
      </w:r>
      <w:r w:rsidRPr="006665CD">
        <w:rPr>
          <w:color w:val="000000" w:themeColor="text1"/>
          <w:spacing w:val="-13"/>
        </w:rPr>
        <w:t xml:space="preserve"> </w:t>
      </w:r>
      <w:r w:rsidRPr="006665CD">
        <w:rPr>
          <w:color w:val="000000" w:themeColor="text1"/>
        </w:rPr>
        <w:t>ποιοτικές</w:t>
      </w:r>
      <w:r w:rsidR="00166828">
        <w:rPr>
          <w:color w:val="000000" w:themeColor="text1"/>
          <w:spacing w:val="-57"/>
        </w:rPr>
        <w:t xml:space="preserve">   </w:t>
      </w:r>
      <w:r w:rsidRPr="006665CD">
        <w:rPr>
          <w:color w:val="000000" w:themeColor="text1"/>
        </w:rPr>
        <w:t>μέθοδοι</w:t>
      </w:r>
      <w:r w:rsidRPr="006665CD">
        <w:rPr>
          <w:color w:val="000000" w:themeColor="text1"/>
          <w:spacing w:val="1"/>
        </w:rPr>
        <w:t xml:space="preserve"> </w:t>
      </w:r>
      <w:r w:rsidRPr="006665CD">
        <w:rPr>
          <w:color w:val="000000" w:themeColor="text1"/>
        </w:rPr>
        <w:t>έρευνας</w:t>
      </w:r>
      <w:r w:rsidRPr="006665CD">
        <w:rPr>
          <w:color w:val="000000" w:themeColor="text1"/>
          <w:spacing w:val="1"/>
        </w:rPr>
        <w:t xml:space="preserve"> </w:t>
      </w:r>
      <w:r w:rsidRPr="006665CD">
        <w:rPr>
          <w:color w:val="000000" w:themeColor="text1"/>
        </w:rPr>
        <w:t>ή</w:t>
      </w:r>
      <w:r w:rsidRPr="006665CD">
        <w:rPr>
          <w:color w:val="000000" w:themeColor="text1"/>
          <w:spacing w:val="1"/>
        </w:rPr>
        <w:t xml:space="preserve"> </w:t>
      </w:r>
      <w:r w:rsidRPr="006665CD">
        <w:rPr>
          <w:color w:val="000000" w:themeColor="text1"/>
        </w:rPr>
        <w:t>ένα</w:t>
      </w:r>
      <w:r w:rsidRPr="006665CD">
        <w:rPr>
          <w:color w:val="000000" w:themeColor="text1"/>
          <w:spacing w:val="1"/>
        </w:rPr>
        <w:t xml:space="preserve"> </w:t>
      </w:r>
      <w:r w:rsidRPr="006665CD">
        <w:rPr>
          <w:color w:val="000000" w:themeColor="text1"/>
        </w:rPr>
        <w:t>μείγμα</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δύο.</w:t>
      </w:r>
      <w:r w:rsidRPr="006665CD">
        <w:rPr>
          <w:color w:val="000000" w:themeColor="text1"/>
          <w:spacing w:val="1"/>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ποσοτικές</w:t>
      </w:r>
      <w:r w:rsidRPr="006665CD">
        <w:rPr>
          <w:color w:val="000000" w:themeColor="text1"/>
          <w:spacing w:val="1"/>
        </w:rPr>
        <w:t xml:space="preserve"> </w:t>
      </w:r>
      <w:r w:rsidRPr="006665CD">
        <w:rPr>
          <w:color w:val="000000" w:themeColor="text1"/>
        </w:rPr>
        <w:t>ερευνητικές</w:t>
      </w:r>
      <w:r w:rsidRPr="006665CD">
        <w:rPr>
          <w:color w:val="000000" w:themeColor="text1"/>
          <w:spacing w:val="1"/>
        </w:rPr>
        <w:t xml:space="preserve"> </w:t>
      </w:r>
      <w:r w:rsidRPr="006665CD">
        <w:rPr>
          <w:color w:val="000000" w:themeColor="text1"/>
        </w:rPr>
        <w:t>μέθοδοι</w:t>
      </w:r>
      <w:r w:rsidRPr="006665CD">
        <w:rPr>
          <w:color w:val="000000" w:themeColor="text1"/>
          <w:spacing w:val="1"/>
        </w:rPr>
        <w:t xml:space="preserve"> </w:t>
      </w:r>
      <w:r w:rsidRPr="006665CD">
        <w:rPr>
          <w:color w:val="000000" w:themeColor="text1"/>
        </w:rPr>
        <w:t>χρησιμοποιούνται συχνότερα όταν τα κίνητρα είναι η εξήγηση, η περιγραφή ή η αξιολόγηση</w:t>
      </w:r>
      <w:r w:rsidRPr="006665CD">
        <w:rPr>
          <w:color w:val="000000" w:themeColor="text1"/>
          <w:spacing w:val="1"/>
        </w:rPr>
        <w:t xml:space="preserve"> </w:t>
      </w:r>
      <w:r w:rsidRPr="006665CD">
        <w:rPr>
          <w:color w:val="000000" w:themeColor="text1"/>
        </w:rPr>
        <w:t xml:space="preserve">και η καταγραφή της μεταβολής της κοινωνικής ζωής με όρους ποσοτήτων </w:t>
      </w:r>
      <w:r w:rsidRPr="006665CD">
        <w:rPr>
          <w:color w:val="000000" w:themeColor="text1"/>
        </w:rPr>
        <w:fldChar w:fldCharType="begin" w:fldLock="1"/>
      </w:r>
      <w:r w:rsidRPr="006665CD">
        <w:rPr>
          <w:color w:val="000000" w:themeColor="text1"/>
        </w:rPr>
        <w:instrText>ADDIN CSL_CITATION {"citationItems":[{"id":"ITEM-1","itemData":{"DOI":"10.3316/qrj0702076","ISBN":"978-1483350677","ISSN":"1448-0980","abstract":"The continuingly updated and expanded Investigating the Social World, now in its Fifth Edition, is written so that the `doing' of social research is closely and consistently linked to important social issues, demonstrating not only the value of research, but also how technique and substance are intimately related. The text offers guides for critiquing research articles, exercises for applying research skills and the examples of analyzing and reporting social data provide instructors with key supports for effective teaching. Ethical concerns and ethical decision making are treated in tandem with each study of specific methods and an emphasis on `how to do' research is joined with an equal emphasis on giving students the critical skills necessary to evaluate research done by others.","author":[{"dropping-particle":"","family":"Crawford","given":"Frances","non-dropping-particle":"","parse-names":false,"suffix":""}],"container-title":"Qualitative Research Journal","id":"ITEM-1","issue":"2","issued":{"date-parts":[["2007"]]},"page":"76-79","title":"Investigating the Social World: The Process and Practice of Research [Book Review]","type":"article-journal","volume":"7"},"uris":["http://www.mendeley.com/documents/?uuid=113ce1e6-ea24-380b-8505-2d12c78fd452"]}],"mendeley":{"formattedCitation":"(Crawford, 2007)","plainTextFormattedCitation":"(Crawford, 2007)","previouslyFormattedCitation":"(Crawford, 2007)"},"properties":{"noteIndex":0},"schema":"https://github.com/citation-style-language/schema/raw/master/csl-citation.json"}</w:instrText>
      </w:r>
      <w:r w:rsidRPr="006665CD">
        <w:rPr>
          <w:color w:val="000000" w:themeColor="text1"/>
        </w:rPr>
        <w:fldChar w:fldCharType="separate"/>
      </w:r>
      <w:r w:rsidRPr="006665CD">
        <w:rPr>
          <w:noProof/>
          <w:color w:val="000000" w:themeColor="text1"/>
        </w:rPr>
        <w:t>(Crawford, 2007)</w:t>
      </w:r>
      <w:r w:rsidRPr="006665CD">
        <w:rPr>
          <w:color w:val="000000" w:themeColor="text1"/>
        </w:rPr>
        <w:fldChar w:fldCharType="end"/>
      </w:r>
      <w:r w:rsidRPr="006665CD">
        <w:rPr>
          <w:color w:val="000000" w:themeColor="text1"/>
        </w:rPr>
        <w:t xml:space="preserve">. </w:t>
      </w:r>
      <w:r w:rsidRPr="006665CD">
        <w:rPr>
          <w:color w:val="000000" w:themeColor="text1"/>
          <w:spacing w:val="-1"/>
        </w:rPr>
        <w:t>Οι ποιοτικές ερευνητικές μέθοδοι αποσκοπούν στην κατανόηση της κοινωνικής ζωής όπως την βιώνουν οι συμμετέχοντες</w:t>
      </w:r>
      <w:r>
        <w:rPr>
          <w:color w:val="000000" w:themeColor="text1"/>
          <w:spacing w:val="-1"/>
        </w:rPr>
        <w:t>,</w:t>
      </w:r>
      <w:r w:rsidRPr="006665CD">
        <w:rPr>
          <w:color w:val="000000" w:themeColor="text1"/>
          <w:spacing w:val="-1"/>
        </w:rPr>
        <w:t xml:space="preserve"> στην ανακάλυψη του τι σκέφτονται και πώς και γιατί δρουν σε ένα κοινωνικό περιβάλλον. Η ποιοτική έρευνα επικεντρώνεται στην ανθρώπινη υποκειμενικότητα και στις σημασίες που οι άνθρωποι αποδίδουν στα γεγονότα και τις εμπειρίες</w:t>
      </w:r>
      <w:r w:rsidRPr="00691C86">
        <w:rPr>
          <w:color w:val="000000" w:themeColor="text1"/>
          <w:spacing w:val="-1"/>
        </w:rPr>
        <w:t xml:space="preserve"> </w:t>
      </w:r>
      <w:r w:rsidRPr="006665CD">
        <w:rPr>
          <w:color w:val="000000" w:themeColor="text1"/>
          <w:spacing w:val="-1"/>
        </w:rPr>
        <w:fldChar w:fldCharType="begin" w:fldLock="1"/>
      </w:r>
      <w:r w:rsidRPr="006665CD">
        <w:rPr>
          <w:color w:val="000000" w:themeColor="text1"/>
          <w:spacing w:val="-1"/>
        </w:rPr>
        <w:instrText>ADDIN CSL_CITATION {"citationItems":[{"id":"ITEM-1","itemData":{"DOI":"10.3316/qrj0702076","ISBN":"978-1483350677","ISSN":"1448-0980","abstract":"The continuingly updated and expanded Investigating the Social World, now in its Fifth Edition, is written so that the `doing' of social research is closely and consistently linked to important social issues, demonstrating not only the value of research, but also how technique and substance are intimately related. The text offers guides for critiquing research articles, exercises for applying research skills and the examples of analyzing and reporting social data provide instructors with key supports for effective teaching. Ethical concerns and ethical decision making are treated in tandem with each study of specific methods and an emphasis on `how to do' research is joined with an equal emphasis on giving students the critical skills necessary to evaluate research done by others.","author":[{"dropping-particle":"","family":"Crawford","given":"Frances","non-dropping-particle":"","parse-names":false,"suffix":""}],"container-title":"Qualitative Research Journal","id":"ITEM-1","issue":"2","issued":{"date-parts":[["2007"]]},"page":"76-79","title":"Investigating the Social World: The Process and Practice of Research [Book Review]","type":"article-journal","volume":"7"},"uris":["http://www.mendeley.com/documents/?uuid=113ce1e6-ea24-380b-8505-2d12c78fd452"]}],"mendeley":{"formattedCitation":"(Crawford, 2007)","plainTextFormattedCitation":"(Crawford, 2007)","previouslyFormattedCitation":"(Crawford, 2007)"},"properties":{"noteIndex":0},"schema":"https://github.com/citation-style-language/schema/raw/master/csl-citation.json"}</w:instrText>
      </w:r>
      <w:r w:rsidRPr="006665CD">
        <w:rPr>
          <w:color w:val="000000" w:themeColor="text1"/>
          <w:spacing w:val="-1"/>
        </w:rPr>
        <w:fldChar w:fldCharType="separate"/>
      </w:r>
      <w:r w:rsidRPr="006665CD">
        <w:rPr>
          <w:noProof/>
          <w:color w:val="000000" w:themeColor="text1"/>
          <w:spacing w:val="-1"/>
        </w:rPr>
        <w:t>(Crawford, 2007)</w:t>
      </w:r>
      <w:r w:rsidRPr="006665CD">
        <w:rPr>
          <w:color w:val="000000" w:themeColor="text1"/>
          <w:spacing w:val="-1"/>
        </w:rPr>
        <w:fldChar w:fldCharType="end"/>
      </w:r>
      <w:r w:rsidRPr="006665CD">
        <w:rPr>
          <w:color w:val="000000" w:themeColor="text1"/>
          <w:spacing w:val="-1"/>
        </w:rPr>
        <w:t>. Στην παρούσα εργασία χρησιμοποιήθηκε ποιοτική ερευνητική μεθοδολογία</w:t>
      </w:r>
      <w:r>
        <w:rPr>
          <w:color w:val="000000" w:themeColor="text1"/>
          <w:spacing w:val="-1"/>
        </w:rPr>
        <w:t xml:space="preserve"> καθώς </w:t>
      </w:r>
      <w:r>
        <w:t xml:space="preserve">προσφέρει μια μοναδική εμπειρία του τρόπου προσέγγισης και κατανόησης των βιωμάτων και της συμπεριφοράς των συμμετεχόντων στην έρευνα. Επίσης, βοηθά να αναπτύξουμε μια πιο σύνθετη, λεπτομερή περιγραφή και κατανόηση του υπό διερεύνηση ζητήματος. Τις λεπτομέρειες αυτές τις αποκτούμε με την άμεση επαφή με τα πρόσωπα της έρευνας καταγράφοντας τις ιστορίες τους, παρατηρώντας τη συμπεριφορά τους, εντοπίζοντας τις πρακτικές τους στα πλαίσια που ζουν και εργάζονται. Εξισώνοντας όλα τα άτομα σε ένα στατιστικό μέσο όρο παραγνωρίζουμε συγχρόνως το μοναδικό και το ανεπανάληπτο της ύπαρξής τους. </w:t>
      </w:r>
    </w:p>
    <w:p w14:paraId="1502FF09" w14:textId="77777777" w:rsidR="00B651FE" w:rsidRPr="006665CD" w:rsidRDefault="00B651FE" w:rsidP="00B427BF">
      <w:pPr>
        <w:pStyle w:val="BodyText"/>
        <w:spacing w:before="120" w:after="120" w:line="360" w:lineRule="auto"/>
        <w:ind w:right="3" w:firstLine="567"/>
        <w:jc w:val="both"/>
        <w:rPr>
          <w:color w:val="000000" w:themeColor="text1"/>
          <w:spacing w:val="-1"/>
        </w:rPr>
      </w:pPr>
      <w:r w:rsidRPr="006665CD">
        <w:rPr>
          <w:color w:val="000000" w:themeColor="text1"/>
          <w:spacing w:val="-1"/>
        </w:rPr>
        <w:t xml:space="preserve">Οι ποιοτικές μέθοδοι, όπως η συμμετοχική παρατήρηση, η εντατική συνέντευξη και οι ομάδες εστίασης, αποσκοπούν στην αποτύπωση της κοινωνικής ζωής όπως αυτή βιώνεται και συνήθως περιλαμβάνουν ερευνητικά ερωτήματα, επαγωγικό συλλογισμό, προσανατολισμό στο κοινωνικό πλαίσιο και στις σημασίες που αποδίδουν οι άνθρωποι στα γεγονότα και στη ζωή τους </w:t>
      </w:r>
      <w:r w:rsidRPr="006665CD">
        <w:rPr>
          <w:color w:val="000000" w:themeColor="text1"/>
          <w:spacing w:val="-1"/>
        </w:rPr>
        <w:fldChar w:fldCharType="begin" w:fldLock="1"/>
      </w:r>
      <w:r w:rsidRPr="006665CD">
        <w:rPr>
          <w:color w:val="000000" w:themeColor="text1"/>
          <w:spacing w:val="-1"/>
        </w:rPr>
        <w:instrText>ADDIN CSL_CITATION {"citationItems":[{"id":"ITEM-1","itemData":{"DOI":"10.3316/qrj0702076","ISBN":"978-1483350677","ISSN":"1448-0980","abstract":"The continuingly updated and expanded Investigating the Social World, now in its Fifth Edition, is written so that the `doing' of social research is closely and consistently linked to important social issues, demonstrating not only the value of research, but also how technique and substance are intimately related. The text offers guides for critiquing research articles, exercises for applying research skills and the examples of analyzing and reporting social data provide instructors with key supports for effective teaching. Ethical concerns and ethical decision making are treated in tandem with each study of specific methods and an emphasis on `how to do' research is joined with an equal emphasis on giving students the critical skills necessary to evaluate research done by others.","author":[{"dropping-particle":"","family":"Crawford","given":"Frances","non-dropping-particle":"","parse-names":false,"suffix":""}],"container-title":"Qualitative Research Journal","id":"ITEM-1","issue":"2","issued":{"date-parts":[["2007"]]},"page":"76-79","title":"Investigating the Social World: The Process and Practice of Research [Book Review]","type":"article-journal","volume":"7"},"uris":["http://www.mendeley.com/documents/?uuid=113ce1e6-ea24-380b-8505-2d12c78fd452"]}],"mendeley":{"formattedCitation":"(Crawford, 2007)","plainTextFormattedCitation":"(Crawford, 2007)","previouslyFormattedCitation":"(Crawford, 2007)"},"properties":{"noteIndex":0},"schema":"https://github.com/citation-style-language/schema/raw/master/csl-citation.json"}</w:instrText>
      </w:r>
      <w:r w:rsidRPr="006665CD">
        <w:rPr>
          <w:color w:val="000000" w:themeColor="text1"/>
          <w:spacing w:val="-1"/>
        </w:rPr>
        <w:fldChar w:fldCharType="separate"/>
      </w:r>
      <w:r w:rsidRPr="006665CD">
        <w:rPr>
          <w:noProof/>
          <w:color w:val="000000" w:themeColor="text1"/>
          <w:spacing w:val="-1"/>
        </w:rPr>
        <w:t>(Crawford, 2007)</w:t>
      </w:r>
      <w:r w:rsidRPr="006665CD">
        <w:rPr>
          <w:color w:val="000000" w:themeColor="text1"/>
          <w:spacing w:val="-1"/>
        </w:rPr>
        <w:fldChar w:fldCharType="end"/>
      </w:r>
      <w:r w:rsidRPr="006665CD">
        <w:rPr>
          <w:color w:val="000000" w:themeColor="text1"/>
          <w:spacing w:val="-1"/>
        </w:rPr>
        <w:t>.</w:t>
      </w:r>
    </w:p>
    <w:p w14:paraId="2EFEA675" w14:textId="77777777" w:rsidR="00B651FE" w:rsidRPr="006665CD" w:rsidRDefault="00B651FE" w:rsidP="00B651FE">
      <w:pPr>
        <w:pStyle w:val="BodyText"/>
        <w:spacing w:before="120" w:after="120" w:line="360" w:lineRule="auto"/>
        <w:ind w:right="3" w:firstLine="567"/>
        <w:jc w:val="both"/>
        <w:rPr>
          <w:color w:val="000000" w:themeColor="text1"/>
        </w:rPr>
      </w:pPr>
      <w:r w:rsidRPr="006665CD">
        <w:rPr>
          <w:color w:val="000000" w:themeColor="text1"/>
          <w:spacing w:val="-1"/>
        </w:rPr>
        <w:t xml:space="preserve">Για την παρούσα μελέτη </w:t>
      </w:r>
      <w:r>
        <w:rPr>
          <w:color w:val="000000" w:themeColor="text1"/>
          <w:spacing w:val="-1"/>
        </w:rPr>
        <w:t>η</w:t>
      </w:r>
      <w:r w:rsidRPr="006665CD">
        <w:rPr>
          <w:color w:val="000000" w:themeColor="text1"/>
          <w:spacing w:val="-1"/>
        </w:rPr>
        <w:t xml:space="preserve"> προσέγγιση αυτή είναι υποκειμενική και καθοδηγείται από τον συμβολικό αλληλεπιδρασμό.</w:t>
      </w:r>
      <w:r w:rsidRPr="00A85AFC">
        <w:rPr>
          <w:color w:val="000000" w:themeColor="text1"/>
        </w:rPr>
        <w:t xml:space="preserve"> </w:t>
      </w:r>
      <w:r w:rsidRPr="006665CD">
        <w:rPr>
          <w:color w:val="000000" w:themeColor="text1"/>
        </w:rPr>
        <w:t>Ο συμβολικός αλληλεπιδρασμός είναι πολύτιμος για την εξήγηση της διαπροσωπικής</w:t>
      </w:r>
      <w:r w:rsidRPr="006665CD">
        <w:rPr>
          <w:color w:val="000000" w:themeColor="text1"/>
          <w:spacing w:val="1"/>
        </w:rPr>
        <w:t xml:space="preserve"> </w:t>
      </w:r>
      <w:r w:rsidRPr="006665CD">
        <w:rPr>
          <w:color w:val="000000" w:themeColor="text1"/>
        </w:rPr>
        <w:t>αλληλεπίδρασης</w:t>
      </w:r>
      <w:r w:rsidRPr="006665CD">
        <w:rPr>
          <w:color w:val="000000" w:themeColor="text1"/>
          <w:spacing w:val="-11"/>
        </w:rPr>
        <w:t xml:space="preserve"> </w:t>
      </w:r>
      <w:r w:rsidRPr="006665CD">
        <w:rPr>
          <w:color w:val="000000" w:themeColor="text1"/>
        </w:rPr>
        <w:t>και</w:t>
      </w:r>
      <w:r w:rsidRPr="006665CD">
        <w:rPr>
          <w:color w:val="000000" w:themeColor="text1"/>
          <w:spacing w:val="-14"/>
        </w:rPr>
        <w:t xml:space="preserve"> </w:t>
      </w:r>
      <w:r w:rsidRPr="006665CD">
        <w:rPr>
          <w:color w:val="000000" w:themeColor="text1"/>
        </w:rPr>
        <w:t>της</w:t>
      </w:r>
      <w:r w:rsidRPr="006665CD">
        <w:rPr>
          <w:color w:val="000000" w:themeColor="text1"/>
          <w:spacing w:val="-11"/>
        </w:rPr>
        <w:t xml:space="preserve"> </w:t>
      </w:r>
      <w:r w:rsidRPr="006665CD">
        <w:rPr>
          <w:color w:val="000000" w:themeColor="text1"/>
        </w:rPr>
        <w:t>αλληλεπίδρασης</w:t>
      </w:r>
      <w:r w:rsidRPr="006665CD">
        <w:rPr>
          <w:color w:val="000000" w:themeColor="text1"/>
          <w:spacing w:val="-11"/>
        </w:rPr>
        <w:t xml:space="preserve"> </w:t>
      </w:r>
      <w:r w:rsidRPr="006665CD">
        <w:rPr>
          <w:color w:val="000000" w:themeColor="text1"/>
        </w:rPr>
        <w:t>μικρών</w:t>
      </w:r>
      <w:r w:rsidRPr="006665CD">
        <w:rPr>
          <w:color w:val="000000" w:themeColor="text1"/>
          <w:spacing w:val="-10"/>
        </w:rPr>
        <w:t xml:space="preserve"> </w:t>
      </w:r>
      <w:r w:rsidRPr="006665CD">
        <w:rPr>
          <w:color w:val="000000" w:themeColor="text1"/>
        </w:rPr>
        <w:t>ομάδων,</w:t>
      </w:r>
      <w:r w:rsidRPr="006665CD">
        <w:rPr>
          <w:color w:val="000000" w:themeColor="text1"/>
          <w:spacing w:val="-13"/>
        </w:rPr>
        <w:t xml:space="preserve"> </w:t>
      </w:r>
      <w:r w:rsidRPr="006665CD">
        <w:rPr>
          <w:color w:val="000000" w:themeColor="text1"/>
        </w:rPr>
        <w:t>της</w:t>
      </w:r>
      <w:r w:rsidRPr="006665CD">
        <w:rPr>
          <w:color w:val="000000" w:themeColor="text1"/>
          <w:spacing w:val="-11"/>
        </w:rPr>
        <w:t xml:space="preserve"> </w:t>
      </w:r>
      <w:r w:rsidRPr="006665CD">
        <w:rPr>
          <w:color w:val="000000" w:themeColor="text1"/>
        </w:rPr>
        <w:t>σημασίας</w:t>
      </w:r>
      <w:r w:rsidRPr="006665CD">
        <w:rPr>
          <w:color w:val="000000" w:themeColor="text1"/>
          <w:spacing w:val="-11"/>
        </w:rPr>
        <w:t xml:space="preserve"> </w:t>
      </w:r>
      <w:r w:rsidRPr="006665CD">
        <w:rPr>
          <w:color w:val="000000" w:themeColor="text1"/>
        </w:rPr>
        <w:t>των</w:t>
      </w:r>
      <w:r w:rsidRPr="006665CD">
        <w:rPr>
          <w:color w:val="000000" w:themeColor="text1"/>
          <w:spacing w:val="-10"/>
        </w:rPr>
        <w:t xml:space="preserve"> </w:t>
      </w:r>
      <w:r w:rsidRPr="006665CD">
        <w:rPr>
          <w:color w:val="000000" w:themeColor="text1"/>
        </w:rPr>
        <w:t>αποχρώσεων</w:t>
      </w:r>
      <w:r w:rsidRPr="006665CD">
        <w:rPr>
          <w:color w:val="000000" w:themeColor="text1"/>
          <w:spacing w:val="-10"/>
        </w:rPr>
        <w:t xml:space="preserve"> </w:t>
      </w:r>
      <w:r w:rsidRPr="006665CD">
        <w:rPr>
          <w:color w:val="000000" w:themeColor="text1"/>
        </w:rPr>
        <w:t>της</w:t>
      </w:r>
      <w:r w:rsidRPr="006665CD">
        <w:rPr>
          <w:color w:val="000000" w:themeColor="text1"/>
          <w:spacing w:val="-57"/>
        </w:rPr>
        <w:t xml:space="preserve"> </w:t>
      </w:r>
      <w:r w:rsidRPr="006665CD">
        <w:rPr>
          <w:color w:val="000000" w:themeColor="text1"/>
        </w:rPr>
        <w:t>λεκτικής και μη λεκτικής επικοινωνίας και της σημασίας τόσο του πλαισίου όσο και του</w:t>
      </w:r>
      <w:r w:rsidRPr="006665CD">
        <w:rPr>
          <w:color w:val="000000" w:themeColor="text1"/>
          <w:spacing w:val="1"/>
        </w:rPr>
        <w:t xml:space="preserve"> </w:t>
      </w:r>
      <w:r w:rsidRPr="006665CD">
        <w:rPr>
          <w:color w:val="000000" w:themeColor="text1"/>
        </w:rPr>
        <w:t>περιεχομένου στην ερμηνεία του νοήματος. Ο συμβολισμός είναι κεντρικής σημασίας για την</w:t>
      </w:r>
      <w:r w:rsidRPr="006665CD">
        <w:rPr>
          <w:color w:val="000000" w:themeColor="text1"/>
          <w:spacing w:val="-57"/>
        </w:rPr>
        <w:t xml:space="preserve"> </w:t>
      </w:r>
      <w:r w:rsidRPr="006665CD">
        <w:rPr>
          <w:color w:val="000000" w:themeColor="text1"/>
        </w:rPr>
        <w:t>κοινωνική ζωή γενικά, αλλά η σημασία του φαίνεται ξεκάθαρα στο θέατρο για νέους, καθώς</w:t>
      </w:r>
      <w:r w:rsidRPr="006665CD">
        <w:rPr>
          <w:color w:val="000000" w:themeColor="text1"/>
          <w:spacing w:val="1"/>
        </w:rPr>
        <w:t xml:space="preserve"> </w:t>
      </w:r>
      <w:r w:rsidRPr="006665CD">
        <w:rPr>
          <w:color w:val="000000" w:themeColor="text1"/>
        </w:rPr>
        <w:t>το θέατρο για νέους παρέχει την ευκαιρία να εξερευνήσουμε ιδέες και θέματα με έναν πολύ</w:t>
      </w:r>
      <w:r w:rsidRPr="006665CD">
        <w:rPr>
          <w:color w:val="000000" w:themeColor="text1"/>
          <w:spacing w:val="1"/>
        </w:rPr>
        <w:t xml:space="preserve"> </w:t>
      </w:r>
      <w:r w:rsidRPr="006665CD">
        <w:rPr>
          <w:color w:val="000000" w:themeColor="text1"/>
        </w:rPr>
        <w:t>πρακτικό,</w:t>
      </w:r>
      <w:r w:rsidRPr="006665CD">
        <w:rPr>
          <w:color w:val="000000" w:themeColor="text1"/>
          <w:spacing w:val="-6"/>
        </w:rPr>
        <w:t xml:space="preserve"> </w:t>
      </w:r>
      <w:r w:rsidRPr="006665CD">
        <w:rPr>
          <w:color w:val="000000" w:themeColor="text1"/>
        </w:rPr>
        <w:t>ενεργητικό</w:t>
      </w:r>
      <w:r w:rsidRPr="006665CD">
        <w:rPr>
          <w:color w:val="000000" w:themeColor="text1"/>
          <w:spacing w:val="-3"/>
        </w:rPr>
        <w:t xml:space="preserve"> </w:t>
      </w:r>
      <w:r w:rsidRPr="006665CD">
        <w:rPr>
          <w:color w:val="000000" w:themeColor="text1"/>
        </w:rPr>
        <w:t>και</w:t>
      </w:r>
      <w:r w:rsidRPr="006665CD">
        <w:rPr>
          <w:color w:val="000000" w:themeColor="text1"/>
          <w:spacing w:val="-14"/>
        </w:rPr>
        <w:t xml:space="preserve"> </w:t>
      </w:r>
      <w:r w:rsidRPr="006665CD">
        <w:rPr>
          <w:color w:val="000000" w:themeColor="text1"/>
        </w:rPr>
        <w:t>ευχάριστο</w:t>
      </w:r>
      <w:r w:rsidRPr="006665CD">
        <w:rPr>
          <w:color w:val="000000" w:themeColor="text1"/>
          <w:spacing w:val="-7"/>
        </w:rPr>
        <w:t xml:space="preserve"> </w:t>
      </w:r>
      <w:r w:rsidRPr="006665CD">
        <w:rPr>
          <w:color w:val="000000" w:themeColor="text1"/>
        </w:rPr>
        <w:t>τρόπο.</w:t>
      </w:r>
      <w:r w:rsidRPr="006665CD">
        <w:rPr>
          <w:color w:val="000000" w:themeColor="text1"/>
          <w:spacing w:val="-9"/>
        </w:rPr>
        <w:t xml:space="preserve"> </w:t>
      </w:r>
      <w:r w:rsidRPr="006665CD">
        <w:rPr>
          <w:color w:val="000000" w:themeColor="text1"/>
        </w:rPr>
        <w:t>Το</w:t>
      </w:r>
      <w:r w:rsidRPr="006665CD">
        <w:rPr>
          <w:color w:val="000000" w:themeColor="text1"/>
          <w:spacing w:val="-7"/>
        </w:rPr>
        <w:t xml:space="preserve"> </w:t>
      </w:r>
      <w:r w:rsidRPr="006665CD">
        <w:rPr>
          <w:color w:val="000000" w:themeColor="text1"/>
        </w:rPr>
        <w:t>θέατρο</w:t>
      </w:r>
      <w:r w:rsidRPr="006665CD">
        <w:rPr>
          <w:color w:val="000000" w:themeColor="text1"/>
          <w:spacing w:val="-8"/>
        </w:rPr>
        <w:t xml:space="preserve"> </w:t>
      </w:r>
      <w:r w:rsidRPr="006665CD">
        <w:rPr>
          <w:color w:val="000000" w:themeColor="text1"/>
        </w:rPr>
        <w:t>για</w:t>
      </w:r>
      <w:r w:rsidRPr="006665CD">
        <w:rPr>
          <w:color w:val="000000" w:themeColor="text1"/>
          <w:spacing w:val="-8"/>
        </w:rPr>
        <w:t xml:space="preserve"> </w:t>
      </w:r>
      <w:r w:rsidRPr="006665CD">
        <w:rPr>
          <w:color w:val="000000" w:themeColor="text1"/>
        </w:rPr>
        <w:t>νέους</w:t>
      </w:r>
      <w:r w:rsidRPr="006665CD">
        <w:rPr>
          <w:color w:val="000000" w:themeColor="text1"/>
          <w:spacing w:val="-11"/>
        </w:rPr>
        <w:t xml:space="preserve"> </w:t>
      </w:r>
      <w:r w:rsidRPr="006665CD">
        <w:rPr>
          <w:color w:val="000000" w:themeColor="text1"/>
        </w:rPr>
        <w:t>συμβάλλει</w:t>
      </w:r>
      <w:r w:rsidRPr="006665CD">
        <w:rPr>
          <w:color w:val="000000" w:themeColor="text1"/>
          <w:spacing w:val="-9"/>
        </w:rPr>
        <w:t xml:space="preserve"> </w:t>
      </w:r>
      <w:r w:rsidRPr="006665CD">
        <w:rPr>
          <w:color w:val="000000" w:themeColor="text1"/>
        </w:rPr>
        <w:t>άμεσα</w:t>
      </w:r>
      <w:r w:rsidRPr="006665CD">
        <w:rPr>
          <w:color w:val="000000" w:themeColor="text1"/>
          <w:spacing w:val="-9"/>
        </w:rPr>
        <w:t xml:space="preserve"> </w:t>
      </w:r>
      <w:r w:rsidRPr="006665CD">
        <w:rPr>
          <w:color w:val="000000" w:themeColor="text1"/>
        </w:rPr>
        <w:t>και</w:t>
      </w:r>
      <w:r w:rsidRPr="006665CD">
        <w:rPr>
          <w:color w:val="000000" w:themeColor="text1"/>
          <w:spacing w:val="-9"/>
        </w:rPr>
        <w:t xml:space="preserve"> </w:t>
      </w:r>
      <w:r w:rsidRPr="006665CD">
        <w:rPr>
          <w:color w:val="000000" w:themeColor="text1"/>
        </w:rPr>
        <w:t>έμμεσα</w:t>
      </w:r>
      <w:r w:rsidRPr="006665CD">
        <w:rPr>
          <w:color w:val="000000" w:themeColor="text1"/>
          <w:spacing w:val="-57"/>
        </w:rPr>
        <w:t xml:space="preserve"> </w:t>
      </w:r>
      <w:r w:rsidRPr="006665CD">
        <w:rPr>
          <w:color w:val="000000" w:themeColor="text1"/>
        </w:rPr>
        <w:t>στην επίτευξη</w:t>
      </w:r>
      <w:r w:rsidRPr="006665CD">
        <w:rPr>
          <w:color w:val="000000" w:themeColor="text1"/>
          <w:spacing w:val="-1"/>
        </w:rPr>
        <w:t xml:space="preserve"> </w:t>
      </w:r>
      <w:r w:rsidRPr="006665CD">
        <w:rPr>
          <w:color w:val="000000" w:themeColor="text1"/>
        </w:rPr>
        <w:t>κοινωνικών</w:t>
      </w:r>
      <w:r w:rsidRPr="006665CD">
        <w:rPr>
          <w:color w:val="000000" w:themeColor="text1"/>
          <w:spacing w:val="2"/>
        </w:rPr>
        <w:t xml:space="preserve"> </w:t>
      </w:r>
      <w:r w:rsidRPr="006665CD">
        <w:rPr>
          <w:color w:val="000000" w:themeColor="text1"/>
        </w:rPr>
        <w:t>στόχων</w:t>
      </w:r>
      <w:r w:rsidRPr="006665CD">
        <w:rPr>
          <w:color w:val="000000" w:themeColor="text1"/>
          <w:spacing w:val="-3"/>
        </w:rPr>
        <w:t xml:space="preserve"> </w:t>
      </w:r>
      <w:r w:rsidRPr="006665CD">
        <w:rPr>
          <w:color w:val="000000" w:themeColor="text1"/>
        </w:rPr>
        <w:t>και</w:t>
      </w:r>
      <w:r w:rsidRPr="006665CD">
        <w:rPr>
          <w:color w:val="000000" w:themeColor="text1"/>
          <w:spacing w:val="-3"/>
        </w:rPr>
        <w:t xml:space="preserve"> </w:t>
      </w:r>
      <w:r w:rsidRPr="006665CD">
        <w:rPr>
          <w:color w:val="000000" w:themeColor="text1"/>
        </w:rPr>
        <w:t>στην</w:t>
      </w:r>
      <w:r w:rsidRPr="006665CD">
        <w:rPr>
          <w:color w:val="000000" w:themeColor="text1"/>
          <w:spacing w:val="1"/>
        </w:rPr>
        <w:t xml:space="preserve"> </w:t>
      </w:r>
      <w:r w:rsidRPr="006665CD">
        <w:rPr>
          <w:color w:val="000000" w:themeColor="text1"/>
        </w:rPr>
        <w:t>προσωπική</w:t>
      </w:r>
      <w:r w:rsidRPr="006665CD">
        <w:rPr>
          <w:color w:val="000000" w:themeColor="text1"/>
          <w:spacing w:val="-1"/>
        </w:rPr>
        <w:t xml:space="preserve"> </w:t>
      </w:r>
      <w:r w:rsidRPr="006665CD">
        <w:rPr>
          <w:color w:val="000000" w:themeColor="text1"/>
        </w:rPr>
        <w:t>ανάπτυξη</w:t>
      </w:r>
      <w:r>
        <w:rPr>
          <w:color w:val="000000" w:themeColor="text1"/>
        </w:rPr>
        <w:t xml:space="preserve"> </w:t>
      </w:r>
      <w:r w:rsidRPr="006665CD">
        <w:rPr>
          <w:color w:val="000000" w:themeColor="text1"/>
        </w:rPr>
        <w:fldChar w:fldCharType="begin" w:fldLock="1"/>
      </w:r>
      <w:r w:rsidRPr="006665CD">
        <w:rPr>
          <w:color w:val="000000" w:themeColor="text1"/>
        </w:rPr>
        <w:instrText>ADDIN CSL_CITATION {"citationItems":[{"id":"ITEM-1","itemData":{"abstract":"An important and influential book called Youth Work, published in 1987 and edited by Tony Jeffs and Mark Smith, set out to explore the multifaceted nature of youth work and the way in which the role of the youth worker draws on aspects of numerous other professions, occupations and pursuits. The title of each chapter begins with the words \"Youth Workers as...\" and then an additional word or term is inserted, including;\r\nSocial workers: educators: community workers: entrepreneurs: character builders: redcoats (referring to the entertainment staff at Butlins holiday camp).","author":[{"dropping-particle":"","family":"Devlin","given":"Maurice","non-dropping-particle":"","parse-names":false,"suffix":""}],"id":"ITEM-1","issued":{"date-parts":[["2010"]]},"title":"'Youth Drama: The Youth Act Work?'","type":"article-journal"},"uris":["http://www.mendeley.com/documents/?uuid=68bfc9f3-4874-378c-b28c-dc490e8614f6"]}],"mendeley":{"formattedCitation":"(Devlin, 2010)","plainTextFormattedCitation":"(Devlin, 2010)","previouslyFormattedCitation":"(Devlin, 2010)"},"properties":{"noteIndex":0},"schema":"https://github.com/citation-style-language/schema/raw/master/csl-citation.json"}</w:instrText>
      </w:r>
      <w:r w:rsidRPr="006665CD">
        <w:rPr>
          <w:color w:val="000000" w:themeColor="text1"/>
        </w:rPr>
        <w:fldChar w:fldCharType="separate"/>
      </w:r>
      <w:r w:rsidRPr="006665CD">
        <w:rPr>
          <w:noProof/>
          <w:color w:val="000000" w:themeColor="text1"/>
        </w:rPr>
        <w:t>(Devlin, 2010)</w:t>
      </w:r>
      <w:r w:rsidRPr="006665CD">
        <w:rPr>
          <w:color w:val="000000" w:themeColor="text1"/>
        </w:rPr>
        <w:fldChar w:fldCharType="end"/>
      </w:r>
      <w:r w:rsidRPr="006665CD">
        <w:rPr>
          <w:color w:val="000000" w:themeColor="text1"/>
        </w:rPr>
        <w:t>.</w:t>
      </w:r>
      <w:r w:rsidRPr="006665CD">
        <w:rPr>
          <w:color w:val="000000" w:themeColor="text1"/>
          <w:spacing w:val="1"/>
        </w:rPr>
        <w:t xml:space="preserve"> </w:t>
      </w:r>
    </w:p>
    <w:p w14:paraId="7258AECA" w14:textId="77777777" w:rsidR="00B427BF" w:rsidRDefault="00B651FE" w:rsidP="00B651FE">
      <w:pPr>
        <w:pStyle w:val="BodyText"/>
        <w:spacing w:before="120" w:after="120" w:line="360" w:lineRule="auto"/>
        <w:ind w:right="3" w:firstLine="567"/>
        <w:jc w:val="both"/>
        <w:rPr>
          <w:color w:val="000000" w:themeColor="text1"/>
          <w:spacing w:val="3"/>
        </w:rPr>
      </w:pPr>
      <w:r w:rsidRPr="006665CD">
        <w:rPr>
          <w:color w:val="000000" w:themeColor="text1"/>
        </w:rPr>
        <w:t>Το δράμα ως μορφή τέχνης έχει πολλές</w:t>
      </w:r>
      <w:r w:rsidRPr="006665CD">
        <w:rPr>
          <w:color w:val="000000" w:themeColor="text1"/>
          <w:spacing w:val="1"/>
        </w:rPr>
        <w:t xml:space="preserve"> </w:t>
      </w:r>
      <w:r w:rsidRPr="006665CD">
        <w:rPr>
          <w:color w:val="000000" w:themeColor="text1"/>
        </w:rPr>
        <w:t>δυνατότητες για τη διερεύνηση</w:t>
      </w:r>
      <w:r w:rsidRPr="006665CD">
        <w:rPr>
          <w:color w:val="000000" w:themeColor="text1"/>
          <w:spacing w:val="1"/>
        </w:rPr>
        <w:t xml:space="preserve"> </w:t>
      </w:r>
      <w:r w:rsidRPr="006665CD">
        <w:rPr>
          <w:color w:val="000000" w:themeColor="text1"/>
        </w:rPr>
        <w:t>και την</w:t>
      </w:r>
      <w:r w:rsidRPr="006665CD">
        <w:rPr>
          <w:color w:val="000000" w:themeColor="text1"/>
          <w:spacing w:val="1"/>
        </w:rPr>
        <w:t xml:space="preserve"> </w:t>
      </w:r>
      <w:r w:rsidRPr="006665CD">
        <w:rPr>
          <w:color w:val="000000" w:themeColor="text1"/>
        </w:rPr>
        <w:t>έκφραση θεμάτων και ζητημάτων που αγγίζουν την καρδιά του "ανθρώπινου όντος",</w:t>
      </w:r>
      <w:r w:rsidRPr="006665CD">
        <w:rPr>
          <w:color w:val="000000" w:themeColor="text1"/>
          <w:spacing w:val="1"/>
        </w:rPr>
        <w:t xml:space="preserve"> </w:t>
      </w:r>
      <w:r w:rsidRPr="006665CD">
        <w:rPr>
          <w:color w:val="000000" w:themeColor="text1"/>
        </w:rPr>
        <w:t>και μάλιστα στο</w:t>
      </w:r>
      <w:r w:rsidRPr="006665CD">
        <w:rPr>
          <w:color w:val="000000" w:themeColor="text1"/>
          <w:spacing w:val="-2"/>
        </w:rPr>
        <w:t xml:space="preserve"> </w:t>
      </w:r>
      <w:r w:rsidRPr="006665CD">
        <w:rPr>
          <w:color w:val="000000" w:themeColor="text1"/>
        </w:rPr>
        <w:t>πλαίσιο</w:t>
      </w:r>
      <w:r w:rsidRPr="006665CD">
        <w:rPr>
          <w:color w:val="000000" w:themeColor="text1"/>
          <w:spacing w:val="-3"/>
        </w:rPr>
        <w:t xml:space="preserve"> </w:t>
      </w:r>
      <w:r w:rsidRPr="006665CD">
        <w:rPr>
          <w:color w:val="000000" w:themeColor="text1"/>
        </w:rPr>
        <w:t>εργασίας</w:t>
      </w:r>
      <w:r w:rsidRPr="006665CD">
        <w:rPr>
          <w:color w:val="000000" w:themeColor="text1"/>
          <w:spacing w:val="-6"/>
        </w:rPr>
        <w:t xml:space="preserve"> </w:t>
      </w:r>
      <w:r w:rsidRPr="006665CD">
        <w:rPr>
          <w:color w:val="000000" w:themeColor="text1"/>
        </w:rPr>
        <w:t>με</w:t>
      </w:r>
      <w:r w:rsidRPr="006665CD">
        <w:rPr>
          <w:color w:val="000000" w:themeColor="text1"/>
          <w:spacing w:val="-8"/>
        </w:rPr>
        <w:t xml:space="preserve"> </w:t>
      </w:r>
      <w:r w:rsidRPr="006665CD">
        <w:rPr>
          <w:color w:val="000000" w:themeColor="text1"/>
        </w:rPr>
        <w:t>τους</w:t>
      </w:r>
      <w:r w:rsidRPr="006665CD">
        <w:rPr>
          <w:color w:val="000000" w:themeColor="text1"/>
          <w:spacing w:val="-6"/>
        </w:rPr>
        <w:t xml:space="preserve"> </w:t>
      </w:r>
      <w:r w:rsidRPr="006665CD">
        <w:rPr>
          <w:color w:val="000000" w:themeColor="text1"/>
        </w:rPr>
        <w:t>νέους,</w:t>
      </w:r>
      <w:r w:rsidRPr="006665CD">
        <w:rPr>
          <w:color w:val="000000" w:themeColor="text1"/>
          <w:spacing w:val="-14"/>
        </w:rPr>
        <w:t xml:space="preserve"> </w:t>
      </w:r>
      <w:r w:rsidRPr="006665CD">
        <w:rPr>
          <w:color w:val="000000" w:themeColor="text1"/>
        </w:rPr>
        <w:t>όπου</w:t>
      </w:r>
      <w:r w:rsidRPr="006665CD">
        <w:rPr>
          <w:color w:val="000000" w:themeColor="text1"/>
          <w:spacing w:val="-6"/>
        </w:rPr>
        <w:t xml:space="preserve"> </w:t>
      </w:r>
      <w:r w:rsidRPr="006665CD">
        <w:rPr>
          <w:color w:val="000000" w:themeColor="text1"/>
        </w:rPr>
        <w:t>η</w:t>
      </w:r>
      <w:r w:rsidRPr="006665CD">
        <w:rPr>
          <w:color w:val="000000" w:themeColor="text1"/>
          <w:spacing w:val="-8"/>
        </w:rPr>
        <w:t xml:space="preserve"> </w:t>
      </w:r>
      <w:r w:rsidRPr="006665CD">
        <w:rPr>
          <w:color w:val="000000" w:themeColor="text1"/>
        </w:rPr>
        <w:t>έμφαση</w:t>
      </w:r>
      <w:r w:rsidRPr="006665CD">
        <w:rPr>
          <w:color w:val="000000" w:themeColor="text1"/>
          <w:spacing w:val="-8"/>
        </w:rPr>
        <w:t xml:space="preserve"> </w:t>
      </w:r>
      <w:r w:rsidRPr="006665CD">
        <w:rPr>
          <w:color w:val="000000" w:themeColor="text1"/>
        </w:rPr>
        <w:t>δεν</w:t>
      </w:r>
      <w:r w:rsidRPr="006665CD">
        <w:rPr>
          <w:color w:val="000000" w:themeColor="text1"/>
          <w:spacing w:val="-11"/>
        </w:rPr>
        <w:t xml:space="preserve"> </w:t>
      </w:r>
      <w:r w:rsidRPr="006665CD">
        <w:rPr>
          <w:color w:val="000000" w:themeColor="text1"/>
        </w:rPr>
        <w:t>δίνεται</w:t>
      </w:r>
      <w:r w:rsidR="00166828">
        <w:rPr>
          <w:color w:val="000000" w:themeColor="text1"/>
          <w:spacing w:val="-57"/>
        </w:rPr>
        <w:t xml:space="preserve">  </w:t>
      </w:r>
      <w:r>
        <w:rPr>
          <w:color w:val="000000" w:themeColor="text1"/>
          <w:spacing w:val="-57"/>
        </w:rPr>
        <w:t xml:space="preserve"> </w:t>
      </w:r>
      <w:r w:rsidRPr="006665CD">
        <w:rPr>
          <w:color w:val="000000" w:themeColor="text1"/>
        </w:rPr>
        <w:t>μόνο στην εμπειρία, αλλά και στον προβληματισμό και τη μάθηση από αυτήν. Η</w:t>
      </w:r>
      <w:r w:rsidRPr="006665CD">
        <w:rPr>
          <w:color w:val="000000" w:themeColor="text1"/>
          <w:spacing w:val="1"/>
        </w:rPr>
        <w:t xml:space="preserve"> </w:t>
      </w:r>
      <w:r w:rsidRPr="006665CD">
        <w:rPr>
          <w:color w:val="000000" w:themeColor="text1"/>
        </w:rPr>
        <w:t>αντίληψη, ο συμβολισμός, το συναίσθημα, η στάση τόσο με τη φυσική όσο και με τη νοητική έννοια και η διάνοια, όλα μπαίνουν στο παιχνίδι μέσα από την δραματική τέχνη. Η</w:t>
      </w:r>
      <w:r w:rsidRPr="006665CD">
        <w:rPr>
          <w:color w:val="000000" w:themeColor="text1"/>
          <w:spacing w:val="1"/>
        </w:rPr>
        <w:t xml:space="preserve"> </w:t>
      </w:r>
      <w:r w:rsidRPr="006665CD">
        <w:rPr>
          <w:color w:val="000000" w:themeColor="text1"/>
        </w:rPr>
        <w:t>συμβιωτική</w:t>
      </w:r>
      <w:r w:rsidRPr="006665CD">
        <w:rPr>
          <w:color w:val="000000" w:themeColor="text1"/>
          <w:spacing w:val="1"/>
        </w:rPr>
        <w:t xml:space="preserve"> </w:t>
      </w:r>
      <w:r w:rsidRPr="006665CD">
        <w:rPr>
          <w:color w:val="000000" w:themeColor="text1"/>
        </w:rPr>
        <w:t>σχέση</w:t>
      </w:r>
      <w:r w:rsidRPr="006665CD">
        <w:rPr>
          <w:color w:val="000000" w:themeColor="text1"/>
          <w:spacing w:val="1"/>
        </w:rPr>
        <w:t xml:space="preserve"> </w:t>
      </w:r>
      <w:r w:rsidRPr="006665CD">
        <w:rPr>
          <w:color w:val="000000" w:themeColor="text1"/>
        </w:rPr>
        <w:t>μεταξύ</w:t>
      </w:r>
      <w:r w:rsidRPr="006665CD">
        <w:rPr>
          <w:color w:val="000000" w:themeColor="text1"/>
          <w:spacing w:val="1"/>
        </w:rPr>
        <w:t xml:space="preserve"> </w:t>
      </w:r>
      <w:r w:rsidRPr="006665CD">
        <w:rPr>
          <w:color w:val="000000" w:themeColor="text1"/>
        </w:rPr>
        <w:t>ατόμου</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κοινωνίας</w:t>
      </w:r>
      <w:r w:rsidRPr="006665CD">
        <w:rPr>
          <w:color w:val="000000" w:themeColor="text1"/>
          <w:spacing w:val="1"/>
        </w:rPr>
        <w:t xml:space="preserve"> </w:t>
      </w:r>
      <w:r w:rsidRPr="006665CD">
        <w:rPr>
          <w:color w:val="000000" w:themeColor="text1"/>
        </w:rPr>
        <w:t>μπορεί</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ενεργοποιηθεί</w:t>
      </w:r>
      <w:r w:rsidRPr="006665CD">
        <w:rPr>
          <w:color w:val="000000" w:themeColor="text1"/>
          <w:spacing w:val="1"/>
        </w:rPr>
        <w:t xml:space="preserve"> </w:t>
      </w:r>
      <w:r w:rsidRPr="006665CD">
        <w:rPr>
          <w:color w:val="000000" w:themeColor="text1"/>
        </w:rPr>
        <w:t xml:space="preserve">εντυπωσιακά </w:t>
      </w:r>
      <w:r w:rsidRPr="006665CD">
        <w:rPr>
          <w:color w:val="000000" w:themeColor="text1"/>
        </w:rPr>
        <w:fldChar w:fldCharType="begin" w:fldLock="1"/>
      </w:r>
      <w:r w:rsidRPr="006665CD">
        <w:rPr>
          <w:color w:val="000000" w:themeColor="text1"/>
        </w:rPr>
        <w:instrText>ADDIN CSL_CITATION {"citationItems":[{"id":"ITEM-1","itemData":{"abstract":"An important and influential book called Youth Work, published in 1987 and edited by Tony Jeffs and Mark Smith, set out to explore the multifaceted nature of youth work and the way in which the role of the youth worker draws on aspects of numerous other professions, occupations and pursuits. The title of each chapter begins with the words \"Youth Workers as...\" and then an additional word or term is inserted, including;\r\nSocial workers: educators: community workers: entrepreneurs: character builders: redcoats (referring to the entertainment staff at Butlins holiday camp).","author":[{"dropping-particle":"","family":"Devlin","given":"Maurice","non-dropping-particle":"","parse-names":false,"suffix":""}],"id":"ITEM-1","issued":{"date-parts":[["2010"]]},"title":"'Youth Drama: The Youth Act Work?'","type":"article-journal"},"uris":["http://www.mendeley.com/documents/?uuid=68bfc9f3-4874-378c-b28c-dc490e8614f6"]}],"mendeley":{"formattedCitation":"(Devlin, 2010)","plainTextFormattedCitation":"(Devlin, 2010)","previouslyFormattedCitation":"(Devlin, 2010)"},"properties":{"noteIndex":0},"schema":"https://github.com/citation-style-language/schema/raw/master/csl-citation.json"}</w:instrText>
      </w:r>
      <w:r w:rsidRPr="006665CD">
        <w:rPr>
          <w:color w:val="000000" w:themeColor="text1"/>
        </w:rPr>
        <w:fldChar w:fldCharType="separate"/>
      </w:r>
      <w:r w:rsidRPr="006665CD">
        <w:rPr>
          <w:noProof/>
          <w:color w:val="000000" w:themeColor="text1"/>
        </w:rPr>
        <w:t>(Devlin, 2010)</w:t>
      </w:r>
      <w:r w:rsidRPr="006665CD">
        <w:rPr>
          <w:color w:val="000000" w:themeColor="text1"/>
        </w:rPr>
        <w:fldChar w:fldCharType="end"/>
      </w:r>
      <w:r w:rsidRPr="006665CD">
        <w:rPr>
          <w:color w:val="000000" w:themeColor="text1"/>
        </w:rPr>
        <w:t>.</w:t>
      </w:r>
      <w:r w:rsidRPr="006665CD">
        <w:rPr>
          <w:color w:val="000000" w:themeColor="text1"/>
          <w:spacing w:val="3"/>
        </w:rPr>
        <w:t xml:space="preserve"> </w:t>
      </w:r>
    </w:p>
    <w:p w14:paraId="33F24266" w14:textId="4627724C" w:rsidR="00B651FE" w:rsidRPr="006665CD" w:rsidRDefault="00B651FE" w:rsidP="00B651FE">
      <w:pPr>
        <w:pStyle w:val="BodyText"/>
        <w:spacing w:before="120" w:after="120" w:line="360" w:lineRule="auto"/>
        <w:ind w:right="3" w:firstLine="567"/>
        <w:jc w:val="both"/>
        <w:rPr>
          <w:color w:val="000000" w:themeColor="text1"/>
          <w:spacing w:val="-1"/>
        </w:rPr>
      </w:pPr>
      <w:r>
        <w:rPr>
          <w:color w:val="000000" w:themeColor="text1"/>
          <w:spacing w:val="-1"/>
        </w:rPr>
        <w:t>Είναι</w:t>
      </w:r>
      <w:r w:rsidRPr="006665CD">
        <w:rPr>
          <w:color w:val="000000" w:themeColor="text1"/>
          <w:spacing w:val="-1"/>
        </w:rPr>
        <w:t xml:space="preserve"> μια κοινωνιολογική θεωρία η οποία είχε μεγάλο αντίκτυπο στη σύγχρονη κοινωνική ψυχολογία, καθώς και σε άλλους τομείς σπουδών στις κοινωνικές επιστήμες. Η θεωρία αυτή μελετά την αλληλεπίδραση με στόχο την κατανόηση τόσο της ατομικής ταυτότητας όσο και της κοινωνικής οργάνωσης. Από το πρώτο μισό του 20ού αιώνα, ο συμβολικός αλληλεπιδρασμός έχει δημιουργήσει πολλά διαφορετικά ρεύματα, καθώς και τις δικές του μεθοδολογίες που είχαν μεγάλη σημασία στην κατανόηση της κοινωνικής δραστηριότητας και στην κατασκευή του εγώ. Ο συμβολικός αλληλεπιδρασμός, που αναπτύχθηκε μέσα από το έργο του </w:t>
      </w:r>
      <w:r w:rsidRPr="00AF27F1">
        <w:rPr>
          <w:color w:val="000000" w:themeColor="text1"/>
          <w:spacing w:val="-1"/>
        </w:rPr>
        <w:t>George Herbert Mead (1863- 1931 ),</w:t>
      </w:r>
      <w:r w:rsidRPr="006665CD">
        <w:rPr>
          <w:color w:val="000000" w:themeColor="text1"/>
          <w:spacing w:val="-1"/>
        </w:rPr>
        <w:t xml:space="preserve"> εστιάζει στη διαπροσωπική αλληλεπίδραση στην καθημερινή ζωή. Ο Mead ασχολήθηκε με τη γλώσσα και τα σύμβολα και τα νοήματα που αποδίδουν οι άνθρωποι στην κοινωνική αλληλεπίδραση </w:t>
      </w:r>
      <w:r w:rsidRPr="006665CD">
        <w:rPr>
          <w:color w:val="000000" w:themeColor="text1"/>
          <w:spacing w:val="-1"/>
        </w:rPr>
        <w:fldChar w:fldCharType="begin" w:fldLock="1"/>
      </w:r>
      <w:r w:rsidRPr="006665CD">
        <w:rPr>
          <w:color w:val="000000" w:themeColor="text1"/>
          <w:spacing w:val="-1"/>
        </w:rPr>
        <w:instrText>ADDIN CSL_CITATION {"citationItems":[{"id":"ITEM-1","itemData":{"DOI":"10.2307/j.ctt18fs82w","abstract":"Few would object to the view that Anthony Giddens is Britain’s foremost sociologist. The recent publication of a four-volume book set dedicated to his writings shows that his work not only carries an intrinsic significance, but perhaps, more importantly, that it continues to exert a considerable theoretical influence on the direction and development of British sociology in general (Bryant and Jary 1997). Previous critiques of Giddens’s sociological works have tended to focus on the formal concepts and ideas underlying his contributions to the subject. In this respect this book offers nothing new. However, this emphasis on the abstract architecture of his work underplays the dynamic character of his texts and fails to elucidate the broader social and political rationale underlying his approach. This book seeks to fill this lacuna by focusing on the developmental nature of Giddens’s work drawing sparingly upon the sociology of knowledge. In contrast to immanent ahistorical approaches, the intention here has been to elaborate the historical emergence, structure and direction of sociological knowledge in relation to group dynamics and political interests.1 The central argument of this book is that Giddens’s sociology needs to be placed within the social, political and historical context within which it was constructed. His theoretical project makes sense only as part of a wider world-view which centres on an attempt to renew a progressive form of liberalism. The distinctive pattern of theoretical innovation, the eclectic derivation and combination of concepts, the inclusion and exclusion of certain principles and ideas, as well as the theoretical inconsistencies and contradictions which arise in consequence, derive ultimately from this commitment to progressive liberalism. Placing his ideas in a context of a broader political world- view allows us to make sense of a pronounced shift in the content of his work after 1989, in addition to his most recent and most overtly political work on the ‘Third Way’ – work which has served as both a basis for and a rationalisation of Tony Blair’s politics. Although this study is primarily concerned with Giddens’s structuration theory, it also incorporates an analysis of his work on modernity and politics, arguing for the interconnection of all three.","author":[{"dropping-particle":"","family":"Loyal","given":"Steven","non-dropping-particle":"","parse-names":false,"suffix":""}],"container-title":"The Sociology of Anthony Giddens","id":"ITEM-1","issued":{"date-parts":[["2017","9","7"]]},"publisher":"Pluto Press","title":"The Sociology of Anthony Giddens","type":"article-journal"},"uris":["http://www.mendeley.com/documents/?uuid=8e2b41f0-7070-32c7-8570-5187ed2e8c82"]}],"mendeley":{"formattedCitation":"(Loyal, 2017)","plainTextFormattedCitation":"(Loyal, 2017)","previouslyFormattedCitation":"(Loyal, 2017)"},"properties":{"noteIndex":0},"schema":"https://github.com/citation-style-language/schema/raw/master/csl-citation.json"}</w:instrText>
      </w:r>
      <w:r w:rsidRPr="006665CD">
        <w:rPr>
          <w:color w:val="000000" w:themeColor="text1"/>
          <w:spacing w:val="-1"/>
        </w:rPr>
        <w:fldChar w:fldCharType="separate"/>
      </w:r>
      <w:r w:rsidRPr="006665CD">
        <w:rPr>
          <w:noProof/>
          <w:color w:val="000000" w:themeColor="text1"/>
          <w:spacing w:val="-1"/>
        </w:rPr>
        <w:t>(Loyal, 2017)</w:t>
      </w:r>
      <w:r w:rsidRPr="006665CD">
        <w:rPr>
          <w:color w:val="000000" w:themeColor="text1"/>
          <w:spacing w:val="-1"/>
        </w:rPr>
        <w:fldChar w:fldCharType="end"/>
      </w:r>
      <w:r>
        <w:rPr>
          <w:color w:val="000000" w:themeColor="text1"/>
          <w:spacing w:val="-1"/>
        </w:rPr>
        <w:t>.</w:t>
      </w:r>
    </w:p>
    <w:p w14:paraId="6FEA0943" w14:textId="0BE7E20C" w:rsidR="00B651FE" w:rsidRPr="006665CD" w:rsidRDefault="00B651FE" w:rsidP="00B651FE">
      <w:pPr>
        <w:pStyle w:val="BodyText"/>
        <w:spacing w:before="120" w:after="120" w:line="360" w:lineRule="auto"/>
        <w:ind w:right="3" w:firstLine="567"/>
        <w:jc w:val="both"/>
        <w:rPr>
          <w:color w:val="000000" w:themeColor="text1"/>
        </w:rPr>
      </w:pPr>
      <w:r w:rsidRPr="006665CD">
        <w:rPr>
          <w:color w:val="000000" w:themeColor="text1"/>
        </w:rPr>
        <w:t>Η παρούσα μελέτη σχεδιάστηκε και υλοποιήθηκε σύμφωνα με ένα σύνολο</w:t>
      </w:r>
      <w:r w:rsidRPr="006665CD">
        <w:rPr>
          <w:color w:val="000000" w:themeColor="text1"/>
          <w:spacing w:val="1"/>
        </w:rPr>
        <w:t xml:space="preserve"> </w:t>
      </w:r>
      <w:r w:rsidRPr="006665CD">
        <w:rPr>
          <w:color w:val="000000" w:themeColor="text1"/>
        </w:rPr>
        <w:t>κατευθυντήριων αξιών και αρχών. Πρωταρχική μεταξύ αυτών ήταν η δέσμευση για</w:t>
      </w:r>
      <w:r w:rsidRPr="006665CD">
        <w:rPr>
          <w:color w:val="000000" w:themeColor="text1"/>
          <w:spacing w:val="1"/>
        </w:rPr>
        <w:t xml:space="preserve"> </w:t>
      </w:r>
      <w:r w:rsidRPr="006665CD">
        <w:rPr>
          <w:color w:val="000000" w:themeColor="text1"/>
        </w:rPr>
        <w:t>ενεργ</w:t>
      </w:r>
      <w:r>
        <w:rPr>
          <w:color w:val="000000" w:themeColor="text1"/>
        </w:rPr>
        <w:t>ό</w:t>
      </w:r>
      <w:r w:rsidRPr="006665CD">
        <w:rPr>
          <w:color w:val="000000" w:themeColor="text1"/>
        </w:rPr>
        <w:t xml:space="preserve"> συμμετοχή</w:t>
      </w:r>
      <w:r w:rsidRPr="006665CD">
        <w:rPr>
          <w:color w:val="000000" w:themeColor="text1"/>
          <w:spacing w:val="1"/>
        </w:rPr>
        <w:t xml:space="preserve"> </w:t>
      </w:r>
      <w:r w:rsidRPr="006665CD">
        <w:rPr>
          <w:color w:val="000000" w:themeColor="text1"/>
        </w:rPr>
        <w:t>στο</w:t>
      </w:r>
      <w:r w:rsidRPr="006665CD">
        <w:rPr>
          <w:color w:val="000000" w:themeColor="text1"/>
          <w:spacing w:val="1"/>
        </w:rPr>
        <w:t xml:space="preserve"> </w:t>
      </w:r>
      <w:r w:rsidRPr="006665CD">
        <w:rPr>
          <w:color w:val="000000" w:themeColor="text1"/>
        </w:rPr>
        <w:t>έργο</w:t>
      </w:r>
      <w:r w:rsidRPr="006665CD">
        <w:rPr>
          <w:color w:val="000000" w:themeColor="text1"/>
          <w:spacing w:val="1"/>
        </w:rPr>
        <w:t xml:space="preserve"> τόσο </w:t>
      </w:r>
      <w:r w:rsidRPr="006665CD">
        <w:rPr>
          <w:color w:val="000000" w:themeColor="text1"/>
        </w:rPr>
        <w:t>των</w:t>
      </w:r>
      <w:r w:rsidRPr="006665CD">
        <w:rPr>
          <w:color w:val="000000" w:themeColor="text1"/>
          <w:spacing w:val="1"/>
        </w:rPr>
        <w:t xml:space="preserve"> </w:t>
      </w:r>
      <w:r w:rsidRPr="006665CD">
        <w:rPr>
          <w:color w:val="000000" w:themeColor="text1"/>
        </w:rPr>
        <w:t>νέων</w:t>
      </w:r>
      <w:r w:rsidRPr="006665CD">
        <w:rPr>
          <w:color w:val="000000" w:themeColor="text1"/>
          <w:spacing w:val="1"/>
        </w:rPr>
        <w:t xml:space="preserve"> </w:t>
      </w:r>
      <w:r w:rsidRPr="006665CD">
        <w:rPr>
          <w:color w:val="000000" w:themeColor="text1"/>
        </w:rPr>
        <w:t>όσο</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υπευθύνων</w:t>
      </w:r>
      <w:r w:rsidRPr="006665CD">
        <w:rPr>
          <w:color w:val="000000" w:themeColor="text1"/>
          <w:spacing w:val="1"/>
        </w:rPr>
        <w:t xml:space="preserve"> </w:t>
      </w:r>
      <w:r w:rsidRPr="006665CD">
        <w:rPr>
          <w:color w:val="000000" w:themeColor="text1"/>
        </w:rPr>
        <w:t>εμψυχωτών.</w:t>
      </w:r>
      <w:r w:rsidRPr="006665CD">
        <w:rPr>
          <w:color w:val="000000" w:themeColor="text1"/>
          <w:spacing w:val="1"/>
        </w:rPr>
        <w:t xml:space="preserve"> </w:t>
      </w:r>
      <w:r w:rsidRPr="006665CD">
        <w:rPr>
          <w:color w:val="000000" w:themeColor="text1"/>
        </w:rPr>
        <w:t>Ο</w:t>
      </w:r>
      <w:r w:rsidRPr="006665CD">
        <w:rPr>
          <w:color w:val="000000" w:themeColor="text1"/>
          <w:spacing w:val="1"/>
        </w:rPr>
        <w:t xml:space="preserve"> </w:t>
      </w:r>
      <w:r w:rsidRPr="006665CD">
        <w:rPr>
          <w:color w:val="000000" w:themeColor="text1"/>
        </w:rPr>
        <w:t>ερευνητικός</w:t>
      </w:r>
      <w:r w:rsidRPr="006665CD">
        <w:rPr>
          <w:color w:val="000000" w:themeColor="text1"/>
          <w:spacing w:val="1"/>
        </w:rPr>
        <w:t xml:space="preserve"> </w:t>
      </w:r>
      <w:r w:rsidRPr="006665CD">
        <w:rPr>
          <w:color w:val="000000" w:themeColor="text1"/>
        </w:rPr>
        <w:t>σχεδιασμός χωρίστηκε σε τρεις φάσεις και περιλάμβανε ένα ευρύ φάσμα μεθόδων.</w:t>
      </w:r>
      <w:r>
        <w:rPr>
          <w:color w:val="000000" w:themeColor="text1"/>
          <w:spacing w:val="1"/>
        </w:rPr>
        <w:t xml:space="preserve"> </w:t>
      </w:r>
      <w:r>
        <w:rPr>
          <w:color w:val="000000" w:themeColor="text1"/>
        </w:rPr>
        <w:t>Π</w:t>
      </w:r>
      <w:r w:rsidRPr="006665CD">
        <w:rPr>
          <w:color w:val="000000" w:themeColor="text1"/>
        </w:rPr>
        <w:t>ραγματοποιήθηκε</w:t>
      </w:r>
      <w:r w:rsidRPr="006665CD">
        <w:rPr>
          <w:color w:val="000000" w:themeColor="text1"/>
          <w:spacing w:val="11"/>
        </w:rPr>
        <w:t xml:space="preserve"> </w:t>
      </w:r>
      <w:r w:rsidRPr="006665CD">
        <w:rPr>
          <w:color w:val="000000" w:themeColor="text1"/>
        </w:rPr>
        <w:t>παρατήρηση</w:t>
      </w:r>
      <w:r w:rsidRPr="006665CD">
        <w:rPr>
          <w:color w:val="000000" w:themeColor="text1"/>
          <w:spacing w:val="6"/>
        </w:rPr>
        <w:t xml:space="preserve"> </w:t>
      </w:r>
      <w:r w:rsidRPr="006665CD">
        <w:rPr>
          <w:color w:val="000000" w:themeColor="text1"/>
        </w:rPr>
        <w:t>των</w:t>
      </w:r>
      <w:r w:rsidRPr="006665CD">
        <w:rPr>
          <w:color w:val="000000" w:themeColor="text1"/>
          <w:spacing w:val="12"/>
        </w:rPr>
        <w:t xml:space="preserve"> </w:t>
      </w:r>
      <w:r w:rsidRPr="006665CD">
        <w:rPr>
          <w:color w:val="000000" w:themeColor="text1"/>
        </w:rPr>
        <w:t>νέων</w:t>
      </w:r>
      <w:r w:rsidRPr="006665CD">
        <w:rPr>
          <w:color w:val="000000" w:themeColor="text1"/>
          <w:spacing w:val="11"/>
        </w:rPr>
        <w:t xml:space="preserve"> </w:t>
      </w:r>
      <w:r w:rsidRPr="006665CD">
        <w:rPr>
          <w:color w:val="000000" w:themeColor="text1"/>
        </w:rPr>
        <w:t>μέσω</w:t>
      </w:r>
      <w:r w:rsidRPr="006665CD">
        <w:rPr>
          <w:color w:val="000000" w:themeColor="text1"/>
          <w:spacing w:val="11"/>
        </w:rPr>
        <w:t xml:space="preserve"> </w:t>
      </w:r>
      <w:r w:rsidRPr="006665CD">
        <w:rPr>
          <w:color w:val="000000" w:themeColor="text1"/>
        </w:rPr>
        <w:t>ενός δομημένου</w:t>
      </w:r>
      <w:r w:rsidRPr="006665CD">
        <w:rPr>
          <w:color w:val="000000" w:themeColor="text1"/>
          <w:spacing w:val="4"/>
        </w:rPr>
        <w:t xml:space="preserve"> </w:t>
      </w:r>
      <w:r w:rsidRPr="006665CD">
        <w:rPr>
          <w:color w:val="000000" w:themeColor="text1"/>
        </w:rPr>
        <w:t>συνόλου</w:t>
      </w:r>
      <w:r w:rsidRPr="006665CD">
        <w:rPr>
          <w:color w:val="000000" w:themeColor="text1"/>
          <w:spacing w:val="4"/>
        </w:rPr>
        <w:t xml:space="preserve"> </w:t>
      </w:r>
      <w:r w:rsidRPr="006665CD">
        <w:rPr>
          <w:color w:val="000000" w:themeColor="text1"/>
        </w:rPr>
        <w:t>ερευνητικών ερωτήσεων,</w:t>
      </w:r>
      <w:r w:rsidRPr="006665CD">
        <w:rPr>
          <w:color w:val="000000" w:themeColor="text1"/>
          <w:spacing w:val="7"/>
        </w:rPr>
        <w:t xml:space="preserve"> </w:t>
      </w:r>
      <w:r w:rsidRPr="006665CD">
        <w:rPr>
          <w:color w:val="000000" w:themeColor="text1"/>
        </w:rPr>
        <w:t>όπως</w:t>
      </w:r>
      <w:r w:rsidRPr="006665CD">
        <w:rPr>
          <w:color w:val="000000" w:themeColor="text1"/>
          <w:spacing w:val="8"/>
        </w:rPr>
        <w:t xml:space="preserve"> </w:t>
      </w:r>
      <w:r w:rsidRPr="006665CD">
        <w:rPr>
          <w:color w:val="000000" w:themeColor="text1"/>
        </w:rPr>
        <w:t>περιγράφεται</w:t>
      </w:r>
      <w:r w:rsidRPr="006665CD">
        <w:rPr>
          <w:color w:val="000000" w:themeColor="text1"/>
          <w:spacing w:val="7"/>
        </w:rPr>
        <w:t xml:space="preserve"> </w:t>
      </w:r>
      <w:r w:rsidRPr="006665CD">
        <w:rPr>
          <w:color w:val="000000" w:themeColor="text1"/>
        </w:rPr>
        <w:t>λεπτομερώς</w:t>
      </w:r>
      <w:r w:rsidR="00166828">
        <w:rPr>
          <w:color w:val="000000" w:themeColor="text1"/>
          <w:spacing w:val="-53"/>
        </w:rPr>
        <w:t xml:space="preserve">  </w:t>
      </w:r>
      <w:r w:rsidRPr="006665CD">
        <w:rPr>
          <w:color w:val="000000" w:themeColor="text1"/>
        </w:rPr>
        <w:t>παρακάτω:</w:t>
      </w:r>
    </w:p>
    <w:p w14:paraId="007230C0" w14:textId="77777777" w:rsidR="00B651FE" w:rsidRPr="006665CD" w:rsidRDefault="00B651FE" w:rsidP="00B651FE">
      <w:pPr>
        <w:pStyle w:val="BodyText"/>
        <w:spacing w:before="120" w:after="120" w:line="360" w:lineRule="auto"/>
        <w:ind w:right="3" w:firstLine="567"/>
        <w:jc w:val="both"/>
        <w:rPr>
          <w:color w:val="000000" w:themeColor="text1"/>
          <w:spacing w:val="-1"/>
        </w:rPr>
      </w:pPr>
      <w:r w:rsidRPr="006665CD">
        <w:rPr>
          <w:color w:val="000000" w:themeColor="text1"/>
        </w:rPr>
        <w:t xml:space="preserve">Ερευνητικά ερωτήματα που </w:t>
      </w:r>
      <w:r>
        <w:rPr>
          <w:color w:val="000000" w:themeColor="text1"/>
        </w:rPr>
        <w:t>τέθηκαν</w:t>
      </w:r>
      <w:r w:rsidRPr="006665CD">
        <w:rPr>
          <w:color w:val="000000" w:themeColor="text1"/>
        </w:rPr>
        <w:t xml:space="preserve"> για την κατανόηση του αντίκτυπου του θεάτρου στη μάθηση των νέων ήταν τα ακόλουθα.</w:t>
      </w:r>
    </w:p>
    <w:p w14:paraId="37C4EE52" w14:textId="77777777" w:rsidR="00B651FE" w:rsidRPr="001E3E9F" w:rsidRDefault="00B651FE" w:rsidP="00B651FE">
      <w:pPr>
        <w:pStyle w:val="BodyText"/>
        <w:numPr>
          <w:ilvl w:val="0"/>
          <w:numId w:val="6"/>
        </w:numPr>
        <w:spacing w:before="120" w:after="120" w:line="360" w:lineRule="auto"/>
        <w:ind w:right="3"/>
        <w:jc w:val="both"/>
        <w:rPr>
          <w:color w:val="000000" w:themeColor="text1"/>
        </w:rPr>
      </w:pPr>
      <w:r w:rsidRPr="001E3E9F">
        <w:rPr>
          <w:color w:val="000000" w:themeColor="text1"/>
        </w:rPr>
        <w:t>Πώς προετοιμάζονται οι νέοι να εισέλθουν σε ένα θεατρικό περιβάλλον;</w:t>
      </w:r>
    </w:p>
    <w:p w14:paraId="18F79EF4" w14:textId="77777777" w:rsidR="00B651FE" w:rsidRPr="001E3E9F" w:rsidRDefault="00B651FE" w:rsidP="00B651FE">
      <w:pPr>
        <w:pStyle w:val="BodyText"/>
        <w:numPr>
          <w:ilvl w:val="0"/>
          <w:numId w:val="6"/>
        </w:numPr>
        <w:spacing w:before="120" w:after="120" w:line="360" w:lineRule="auto"/>
        <w:ind w:right="3"/>
        <w:jc w:val="both"/>
        <w:rPr>
          <w:color w:val="000000" w:themeColor="text1"/>
        </w:rPr>
      </w:pPr>
      <w:r w:rsidRPr="001E3E9F">
        <w:rPr>
          <w:color w:val="000000" w:themeColor="text1"/>
        </w:rPr>
        <w:t>Πώς αντιμετωπίζουν τη στάση των νέων απέναντι στη μάθηση;</w:t>
      </w:r>
    </w:p>
    <w:p w14:paraId="6E99A971" w14:textId="77777777" w:rsidR="00B651FE" w:rsidRPr="001E3E9F" w:rsidRDefault="00B651FE" w:rsidP="00B651FE">
      <w:pPr>
        <w:pStyle w:val="BodyText"/>
        <w:numPr>
          <w:ilvl w:val="0"/>
          <w:numId w:val="6"/>
        </w:numPr>
        <w:spacing w:before="120" w:after="120" w:line="360" w:lineRule="auto"/>
        <w:ind w:right="3"/>
        <w:jc w:val="both"/>
        <w:rPr>
          <w:color w:val="000000" w:themeColor="text1"/>
        </w:rPr>
      </w:pPr>
      <w:r w:rsidRPr="001E3E9F">
        <w:rPr>
          <w:color w:val="000000" w:themeColor="text1"/>
        </w:rPr>
        <w:t>Πώς ανταποκρίνονται οι νέοι πιο θετικά στον εμψυχωτή του εργαστηρίου;</w:t>
      </w:r>
    </w:p>
    <w:p w14:paraId="180633BD" w14:textId="77777777" w:rsidR="00B651FE" w:rsidRPr="001E3E9F" w:rsidRDefault="00B651FE" w:rsidP="00B651FE">
      <w:pPr>
        <w:pStyle w:val="BodyText"/>
        <w:numPr>
          <w:ilvl w:val="0"/>
          <w:numId w:val="6"/>
        </w:numPr>
        <w:spacing w:before="120" w:after="120" w:line="360" w:lineRule="auto"/>
        <w:ind w:right="3"/>
        <w:jc w:val="both"/>
        <w:rPr>
          <w:color w:val="000000" w:themeColor="text1"/>
        </w:rPr>
      </w:pPr>
      <w:r w:rsidRPr="001E3E9F">
        <w:rPr>
          <w:color w:val="000000" w:themeColor="text1"/>
        </w:rPr>
        <w:t>Εκφράζουν ευνοϊκή</w:t>
      </w:r>
      <w:r>
        <w:rPr>
          <w:color w:val="000000" w:themeColor="text1"/>
        </w:rPr>
        <w:t xml:space="preserve"> ή </w:t>
      </w:r>
      <w:r w:rsidRPr="001E3E9F">
        <w:rPr>
          <w:color w:val="000000" w:themeColor="text1"/>
        </w:rPr>
        <w:t>δυσμενή στάση απέναντι στη μάθηση κατά την έναρξη της πρόβας;</w:t>
      </w:r>
    </w:p>
    <w:p w14:paraId="40FB8B7D" w14:textId="77777777" w:rsidR="00B651FE" w:rsidRPr="001E3E9F" w:rsidRDefault="00B651FE" w:rsidP="00B651FE">
      <w:pPr>
        <w:pStyle w:val="BodyText"/>
        <w:numPr>
          <w:ilvl w:val="0"/>
          <w:numId w:val="6"/>
        </w:numPr>
        <w:spacing w:before="120" w:after="120" w:line="360" w:lineRule="auto"/>
        <w:ind w:right="3"/>
        <w:jc w:val="both"/>
        <w:rPr>
          <w:color w:val="000000" w:themeColor="text1"/>
        </w:rPr>
      </w:pPr>
      <w:r w:rsidRPr="001E3E9F">
        <w:rPr>
          <w:color w:val="000000" w:themeColor="text1"/>
        </w:rPr>
        <w:t>Πώς πειραματίζονται με τις ιδέες, τις αυτοσχέδιες προτάσεις και τα καθήκοντα και τις ευθύνες που τους έχουν ανατεθεί;</w:t>
      </w:r>
    </w:p>
    <w:p w14:paraId="0D230C3C" w14:textId="77777777" w:rsidR="00B651FE" w:rsidRPr="001E3E9F" w:rsidRDefault="00B651FE" w:rsidP="00B651FE">
      <w:pPr>
        <w:pStyle w:val="BodyText"/>
        <w:numPr>
          <w:ilvl w:val="0"/>
          <w:numId w:val="6"/>
        </w:numPr>
        <w:spacing w:before="120" w:after="120" w:line="360" w:lineRule="auto"/>
        <w:ind w:right="3"/>
        <w:jc w:val="both"/>
        <w:rPr>
          <w:color w:val="000000" w:themeColor="text1"/>
        </w:rPr>
      </w:pPr>
      <w:r>
        <w:rPr>
          <w:color w:val="000000" w:themeColor="text1"/>
        </w:rPr>
        <w:t>Ποιες</w:t>
      </w:r>
      <w:r w:rsidRPr="001E3E9F">
        <w:rPr>
          <w:color w:val="000000" w:themeColor="text1"/>
        </w:rPr>
        <w:t xml:space="preserve"> δεξιότητες </w:t>
      </w:r>
      <w:r>
        <w:rPr>
          <w:color w:val="000000" w:themeColor="text1"/>
        </w:rPr>
        <w:t>κατακτού</w:t>
      </w:r>
      <w:r w:rsidRPr="001E3E9F">
        <w:rPr>
          <w:color w:val="000000" w:themeColor="text1"/>
        </w:rPr>
        <w:t>ν;</w:t>
      </w:r>
    </w:p>
    <w:p w14:paraId="14991AC3" w14:textId="7EEA0B68" w:rsidR="00B651FE" w:rsidRPr="006665CD" w:rsidRDefault="00B651FE" w:rsidP="00B651FE">
      <w:pPr>
        <w:spacing w:before="120" w:after="120" w:line="360" w:lineRule="auto"/>
        <w:ind w:right="3" w:firstLine="567"/>
        <w:jc w:val="both"/>
        <w:rPr>
          <w:color w:val="000000" w:themeColor="text1"/>
          <w:sz w:val="24"/>
          <w:szCs w:val="24"/>
        </w:rPr>
      </w:pPr>
      <w:r w:rsidRPr="006665CD">
        <w:rPr>
          <w:color w:val="000000" w:themeColor="text1"/>
          <w:sz w:val="24"/>
          <w:szCs w:val="24"/>
        </w:rPr>
        <w:t xml:space="preserve">Οι σημειώσεις </w:t>
      </w:r>
      <w:r w:rsidR="00C4136A">
        <w:rPr>
          <w:color w:val="000000" w:themeColor="text1"/>
          <w:sz w:val="24"/>
          <w:szCs w:val="24"/>
        </w:rPr>
        <w:t>συντάχθηκαν</w:t>
      </w:r>
      <w:r w:rsidRPr="006665CD">
        <w:rPr>
          <w:color w:val="000000" w:themeColor="text1"/>
          <w:sz w:val="24"/>
          <w:szCs w:val="24"/>
        </w:rPr>
        <w:t xml:space="preserve"> στο πεδίο της παρατήρησης </w:t>
      </w:r>
      <w:r w:rsidR="00C4136A">
        <w:rPr>
          <w:color w:val="000000" w:themeColor="text1"/>
          <w:sz w:val="24"/>
          <w:szCs w:val="24"/>
        </w:rPr>
        <w:t>γράφτηκαν</w:t>
      </w:r>
      <w:r w:rsidRPr="006665CD">
        <w:rPr>
          <w:color w:val="000000" w:themeColor="text1"/>
          <w:sz w:val="24"/>
          <w:szCs w:val="24"/>
        </w:rPr>
        <w:t xml:space="preserve"> αμέσως μετά την εμπειρία. Τα δεδομένα από τα ερωτηματολόγια και τις αξιολογήσεις των εργαστηρίων </w:t>
      </w:r>
      <w:r w:rsidR="00C4136A">
        <w:rPr>
          <w:color w:val="000000" w:themeColor="text1"/>
          <w:sz w:val="24"/>
          <w:szCs w:val="24"/>
        </w:rPr>
        <w:t>εξετάστηκαν</w:t>
      </w:r>
      <w:r w:rsidRPr="006665CD">
        <w:rPr>
          <w:color w:val="000000" w:themeColor="text1"/>
          <w:sz w:val="24"/>
          <w:szCs w:val="24"/>
        </w:rPr>
        <w:t xml:space="preserve"> </w:t>
      </w:r>
      <w:r>
        <w:rPr>
          <w:color w:val="000000" w:themeColor="text1"/>
          <w:sz w:val="24"/>
          <w:szCs w:val="24"/>
        </w:rPr>
        <w:t xml:space="preserve">στο τέλος των εργαστηρίων όπου </w:t>
      </w:r>
      <w:r w:rsidRPr="006665CD">
        <w:rPr>
          <w:color w:val="000000" w:themeColor="text1"/>
          <w:sz w:val="24"/>
          <w:szCs w:val="24"/>
        </w:rPr>
        <w:t>οι συμμετέχοντες ερωτήθηκαν</w:t>
      </w:r>
      <w:r>
        <w:rPr>
          <w:color w:val="000000" w:themeColor="text1"/>
          <w:sz w:val="24"/>
          <w:szCs w:val="24"/>
        </w:rPr>
        <w:t xml:space="preserve"> </w:t>
      </w:r>
      <w:r w:rsidRPr="006665CD">
        <w:rPr>
          <w:color w:val="000000" w:themeColor="text1"/>
          <w:sz w:val="24"/>
          <w:szCs w:val="24"/>
        </w:rPr>
        <w:t>σε ποιους τομείς επηρεάστηκαν μετά από την εξάμηνη συμμετοχή τους στα εργαστήρια</w:t>
      </w:r>
      <w:r w:rsidRPr="008E6E65">
        <w:rPr>
          <w:color w:val="000000" w:themeColor="text1"/>
          <w:sz w:val="24"/>
          <w:szCs w:val="24"/>
        </w:rPr>
        <w:t xml:space="preserve"> </w:t>
      </w:r>
      <w:r>
        <w:rPr>
          <w:color w:val="000000" w:themeColor="text1"/>
          <w:sz w:val="24"/>
          <w:szCs w:val="24"/>
        </w:rPr>
        <w:t>και</w:t>
      </w:r>
      <w:r w:rsidRPr="008E6E65">
        <w:rPr>
          <w:color w:val="000000" w:themeColor="text1"/>
          <w:sz w:val="24"/>
          <w:szCs w:val="24"/>
        </w:rPr>
        <w:t xml:space="preserve"> </w:t>
      </w:r>
      <w:r w:rsidRPr="006665CD">
        <w:rPr>
          <w:color w:val="000000" w:themeColor="text1"/>
          <w:sz w:val="24"/>
          <w:szCs w:val="24"/>
        </w:rPr>
        <w:t xml:space="preserve">για ποιους λόγους συμμετείχαν στο ΚΥΤ. Με τον τρόπο αυτό </w:t>
      </w:r>
      <w:r>
        <w:rPr>
          <w:color w:val="000000" w:themeColor="text1"/>
          <w:sz w:val="24"/>
          <w:szCs w:val="24"/>
        </w:rPr>
        <w:t>θα κατεστή δυνατό να συναχθούν τα</w:t>
      </w:r>
      <w:r w:rsidRPr="006665CD">
        <w:rPr>
          <w:color w:val="000000" w:themeColor="text1"/>
          <w:sz w:val="24"/>
          <w:szCs w:val="24"/>
        </w:rPr>
        <w:t xml:space="preserve"> αποτελέσματα </w:t>
      </w:r>
      <w:r>
        <w:rPr>
          <w:color w:val="000000" w:themeColor="text1"/>
          <w:sz w:val="24"/>
          <w:szCs w:val="24"/>
        </w:rPr>
        <w:t>των</w:t>
      </w:r>
      <w:r w:rsidRPr="006665CD">
        <w:rPr>
          <w:color w:val="000000" w:themeColor="text1"/>
          <w:sz w:val="24"/>
          <w:szCs w:val="24"/>
        </w:rPr>
        <w:t xml:space="preserve"> λόγων συμμετοχής και </w:t>
      </w:r>
      <w:r>
        <w:rPr>
          <w:color w:val="000000" w:themeColor="text1"/>
          <w:sz w:val="24"/>
          <w:szCs w:val="24"/>
        </w:rPr>
        <w:t xml:space="preserve">της </w:t>
      </w:r>
      <w:r w:rsidRPr="006665CD">
        <w:rPr>
          <w:color w:val="000000" w:themeColor="text1"/>
          <w:sz w:val="24"/>
          <w:szCs w:val="24"/>
        </w:rPr>
        <w:t>επιρροής του θέατρου για νέους στου</w:t>
      </w:r>
      <w:r>
        <w:rPr>
          <w:color w:val="000000" w:themeColor="text1"/>
          <w:sz w:val="24"/>
          <w:szCs w:val="24"/>
        </w:rPr>
        <w:t>ς</w:t>
      </w:r>
      <w:r w:rsidRPr="006665CD">
        <w:rPr>
          <w:color w:val="000000" w:themeColor="text1"/>
          <w:sz w:val="24"/>
          <w:szCs w:val="24"/>
        </w:rPr>
        <w:t xml:space="preserve"> ερωτηθέντες.</w:t>
      </w:r>
    </w:p>
    <w:p w14:paraId="50A470D2" w14:textId="1BC2AC47" w:rsidR="00B651FE" w:rsidRPr="006665CD" w:rsidRDefault="00B651FE" w:rsidP="00B651FE">
      <w:pPr>
        <w:spacing w:before="120" w:after="120" w:line="360" w:lineRule="auto"/>
        <w:ind w:right="3" w:firstLine="567"/>
        <w:jc w:val="both"/>
        <w:rPr>
          <w:color w:val="000000" w:themeColor="text1"/>
          <w:sz w:val="24"/>
          <w:szCs w:val="24"/>
        </w:rPr>
      </w:pPr>
      <w:r w:rsidRPr="006665CD">
        <w:rPr>
          <w:color w:val="000000" w:themeColor="text1"/>
          <w:sz w:val="24"/>
          <w:szCs w:val="24"/>
        </w:rPr>
        <w:t xml:space="preserve">Ακόμη, </w:t>
      </w:r>
      <w:r>
        <w:rPr>
          <w:color w:val="000000" w:themeColor="text1"/>
          <w:sz w:val="24"/>
          <w:szCs w:val="24"/>
        </w:rPr>
        <w:t>διεξάχθηκαν</w:t>
      </w:r>
      <w:r w:rsidRPr="006665CD">
        <w:rPr>
          <w:color w:val="000000" w:themeColor="text1"/>
          <w:sz w:val="24"/>
          <w:szCs w:val="24"/>
        </w:rPr>
        <w:t xml:space="preserve"> μη δομημένες συνεντεύξεις, σε μικρές ομάδες, οι οποίες </w:t>
      </w:r>
      <w:r>
        <w:rPr>
          <w:color w:val="000000" w:themeColor="text1"/>
          <w:sz w:val="24"/>
          <w:szCs w:val="24"/>
        </w:rPr>
        <w:t xml:space="preserve">θα </w:t>
      </w:r>
      <w:r w:rsidRPr="006665CD">
        <w:rPr>
          <w:color w:val="000000" w:themeColor="text1"/>
          <w:sz w:val="24"/>
          <w:szCs w:val="24"/>
        </w:rPr>
        <w:t>διαμορφ</w:t>
      </w:r>
      <w:r>
        <w:rPr>
          <w:color w:val="000000" w:themeColor="text1"/>
          <w:sz w:val="24"/>
          <w:szCs w:val="24"/>
        </w:rPr>
        <w:t>ωθού</w:t>
      </w:r>
      <w:r w:rsidRPr="006665CD">
        <w:rPr>
          <w:color w:val="000000" w:themeColor="text1"/>
          <w:sz w:val="24"/>
          <w:szCs w:val="24"/>
        </w:rPr>
        <w:t xml:space="preserve">ν με βάση ένα πρόγραμμα επιλεγμένων θεμάτων και ζητημάτων για τη δημιουργία αφηγήσεων των εμπειριών των νέων και των εμψυχωτών των εργαστηρίων. Οι νέοι </w:t>
      </w:r>
      <w:r>
        <w:rPr>
          <w:color w:val="000000" w:themeColor="text1"/>
          <w:sz w:val="24"/>
          <w:szCs w:val="24"/>
        </w:rPr>
        <w:t>θα ενθαρρυνθούν</w:t>
      </w:r>
      <w:r w:rsidRPr="006665CD">
        <w:rPr>
          <w:color w:val="000000" w:themeColor="text1"/>
          <w:sz w:val="24"/>
          <w:szCs w:val="24"/>
        </w:rPr>
        <w:t xml:space="preserve"> να περιγράψουν πώς το θέατρο και άλλοι μεταβλητοί παράγοντες επηρέασαν τη μάθησή τους. Όλες οι συνεντεύξεις </w:t>
      </w:r>
      <w:r>
        <w:rPr>
          <w:color w:val="000000" w:themeColor="text1"/>
          <w:sz w:val="24"/>
          <w:szCs w:val="24"/>
        </w:rPr>
        <w:t xml:space="preserve">θα </w:t>
      </w:r>
      <w:r w:rsidRPr="006665CD">
        <w:rPr>
          <w:color w:val="000000" w:themeColor="text1"/>
          <w:sz w:val="24"/>
          <w:szCs w:val="24"/>
        </w:rPr>
        <w:t>απομαγνητοφων</w:t>
      </w:r>
      <w:r>
        <w:rPr>
          <w:color w:val="000000" w:themeColor="text1"/>
          <w:sz w:val="24"/>
          <w:szCs w:val="24"/>
        </w:rPr>
        <w:t>ηθού</w:t>
      </w:r>
      <w:r w:rsidRPr="006665CD">
        <w:rPr>
          <w:color w:val="000000" w:themeColor="text1"/>
          <w:sz w:val="24"/>
          <w:szCs w:val="24"/>
        </w:rPr>
        <w:t xml:space="preserve">ν και </w:t>
      </w:r>
      <w:r>
        <w:rPr>
          <w:color w:val="000000" w:themeColor="text1"/>
          <w:sz w:val="24"/>
          <w:szCs w:val="24"/>
        </w:rPr>
        <w:t xml:space="preserve">θα </w:t>
      </w:r>
      <w:r w:rsidRPr="006665CD">
        <w:rPr>
          <w:color w:val="000000" w:themeColor="text1"/>
          <w:sz w:val="24"/>
          <w:szCs w:val="24"/>
        </w:rPr>
        <w:t>αναλ</w:t>
      </w:r>
      <w:r>
        <w:rPr>
          <w:color w:val="000000" w:themeColor="text1"/>
          <w:sz w:val="24"/>
          <w:szCs w:val="24"/>
        </w:rPr>
        <w:t>υθού</w:t>
      </w:r>
      <w:r w:rsidRPr="006665CD">
        <w:rPr>
          <w:color w:val="000000" w:themeColor="text1"/>
          <w:sz w:val="24"/>
          <w:szCs w:val="24"/>
        </w:rPr>
        <w:t>ν με τη χρήση εννοιολογικά ομαδοποιημένων πινάκων στους οποίους τα δεδομένα εμφανίζονταν για να συγκεντρώσουν τις μεταβλητές και να αναδείξουν θέματα και κατηγορίες.</w:t>
      </w:r>
    </w:p>
    <w:p w14:paraId="59E39277" w14:textId="4F366BC6" w:rsidR="00B651FE" w:rsidRPr="006665CD" w:rsidRDefault="00B651FE" w:rsidP="00B427BF">
      <w:pPr>
        <w:spacing w:before="120" w:after="120" w:line="360" w:lineRule="auto"/>
        <w:ind w:right="3" w:firstLine="567"/>
        <w:jc w:val="both"/>
        <w:rPr>
          <w:color w:val="000000" w:themeColor="text1"/>
          <w:sz w:val="24"/>
          <w:szCs w:val="24"/>
        </w:rPr>
      </w:pPr>
      <w:r w:rsidRPr="00DA6A43">
        <w:rPr>
          <w:color w:val="000000" w:themeColor="text1"/>
          <w:sz w:val="24"/>
          <w:szCs w:val="24"/>
        </w:rPr>
        <w:t xml:space="preserve">Τέλος, </w:t>
      </w:r>
      <w:r>
        <w:rPr>
          <w:color w:val="000000" w:themeColor="text1"/>
          <w:sz w:val="24"/>
          <w:szCs w:val="24"/>
        </w:rPr>
        <w:t>λήφθηκαν</w:t>
      </w:r>
      <w:r w:rsidRPr="00DA6A43">
        <w:rPr>
          <w:color w:val="000000" w:themeColor="text1"/>
          <w:sz w:val="24"/>
          <w:szCs w:val="24"/>
        </w:rPr>
        <w:t xml:space="preserve"> ψηφιακές φωτογραφίες για </w:t>
      </w:r>
      <w:r>
        <w:rPr>
          <w:color w:val="000000" w:themeColor="text1"/>
          <w:sz w:val="24"/>
          <w:szCs w:val="24"/>
        </w:rPr>
        <w:t>τη δημιουργία</w:t>
      </w:r>
      <w:r w:rsidRPr="00DA6A43">
        <w:rPr>
          <w:color w:val="000000" w:themeColor="text1"/>
          <w:sz w:val="24"/>
          <w:szCs w:val="24"/>
        </w:rPr>
        <w:t xml:space="preserve"> </w:t>
      </w:r>
      <w:r>
        <w:rPr>
          <w:color w:val="000000" w:themeColor="text1"/>
          <w:sz w:val="24"/>
          <w:szCs w:val="24"/>
        </w:rPr>
        <w:t>ενός</w:t>
      </w:r>
      <w:r w:rsidRPr="00DA6A43">
        <w:rPr>
          <w:color w:val="000000" w:themeColor="text1"/>
          <w:sz w:val="24"/>
          <w:szCs w:val="24"/>
        </w:rPr>
        <w:t xml:space="preserve"> οπτικ</w:t>
      </w:r>
      <w:r>
        <w:rPr>
          <w:color w:val="000000" w:themeColor="text1"/>
          <w:sz w:val="24"/>
          <w:szCs w:val="24"/>
        </w:rPr>
        <w:t>ού</w:t>
      </w:r>
      <w:r w:rsidRPr="00DA6A43">
        <w:rPr>
          <w:color w:val="000000" w:themeColor="text1"/>
          <w:sz w:val="24"/>
          <w:szCs w:val="24"/>
        </w:rPr>
        <w:t xml:space="preserve"> αρχείο</w:t>
      </w:r>
      <w:r>
        <w:rPr>
          <w:color w:val="000000" w:themeColor="text1"/>
          <w:sz w:val="24"/>
          <w:szCs w:val="24"/>
        </w:rPr>
        <w:t>υ</w:t>
      </w:r>
      <w:r w:rsidRPr="00DA6A43">
        <w:rPr>
          <w:color w:val="000000" w:themeColor="text1"/>
          <w:sz w:val="24"/>
          <w:szCs w:val="24"/>
        </w:rPr>
        <w:t xml:space="preserve"> της μάθησής τους. Αυτό </w:t>
      </w:r>
      <w:r>
        <w:rPr>
          <w:color w:val="000000" w:themeColor="text1"/>
          <w:sz w:val="24"/>
          <w:szCs w:val="24"/>
        </w:rPr>
        <w:t>θα περιλαμβάνει</w:t>
      </w:r>
      <w:r w:rsidRPr="00DA6A43">
        <w:rPr>
          <w:color w:val="000000" w:themeColor="text1"/>
          <w:sz w:val="24"/>
          <w:szCs w:val="24"/>
        </w:rPr>
        <w:t xml:space="preserve"> εικόνες των νέων κατά τη διάρκεια των προβών και στην τελική παράσταση.</w:t>
      </w:r>
      <w:r w:rsidRPr="006665CD">
        <w:rPr>
          <w:color w:val="000000" w:themeColor="text1"/>
          <w:sz w:val="24"/>
          <w:szCs w:val="24"/>
        </w:rPr>
        <w:t xml:space="preserve"> </w:t>
      </w:r>
      <w:r>
        <w:rPr>
          <w:color w:val="000000" w:themeColor="text1"/>
          <w:sz w:val="24"/>
          <w:szCs w:val="24"/>
        </w:rPr>
        <w:t>Το οποίο δεν θα αναπαραχθεί στην παρούσα εργασία λόγω προσωπικών δεδομένων.</w:t>
      </w:r>
    </w:p>
    <w:p w14:paraId="7FBA0CB7" w14:textId="77777777" w:rsidR="00B427BF" w:rsidRDefault="00B427BF">
      <w:pPr>
        <w:rPr>
          <w:rFonts w:eastAsiaTheme="majorEastAsia"/>
          <w:b/>
          <w:bCs/>
          <w:color w:val="000000" w:themeColor="text1"/>
          <w:sz w:val="24"/>
          <w:szCs w:val="24"/>
        </w:rPr>
      </w:pPr>
      <w:bookmarkStart w:id="18" w:name="_Toc103889787"/>
      <w:r>
        <w:rPr>
          <w:b/>
          <w:bCs/>
          <w:color w:val="000000" w:themeColor="text1"/>
          <w:sz w:val="24"/>
          <w:szCs w:val="24"/>
        </w:rPr>
        <w:br w:type="page"/>
      </w:r>
    </w:p>
    <w:p w14:paraId="3D4AC1A0" w14:textId="75D17673" w:rsidR="006B1DB4" w:rsidRPr="006665CD" w:rsidRDefault="00205798" w:rsidP="00CD4E3C">
      <w:pPr>
        <w:pStyle w:val="Heading2"/>
        <w:spacing w:before="120" w:after="120" w:line="360" w:lineRule="auto"/>
        <w:ind w:right="3"/>
        <w:jc w:val="both"/>
        <w:rPr>
          <w:rFonts w:ascii="Times New Roman" w:hAnsi="Times New Roman" w:cs="Times New Roman"/>
          <w:color w:val="000000" w:themeColor="text1"/>
          <w:sz w:val="24"/>
          <w:szCs w:val="24"/>
        </w:rPr>
      </w:pPr>
      <w:bookmarkStart w:id="19" w:name="_Toc135951852"/>
      <w:r w:rsidRPr="006665CD">
        <w:rPr>
          <w:rFonts w:ascii="Times New Roman" w:hAnsi="Times New Roman" w:cs="Times New Roman"/>
          <w:b/>
          <w:bCs/>
          <w:color w:val="000000" w:themeColor="text1"/>
          <w:sz w:val="24"/>
          <w:szCs w:val="24"/>
        </w:rPr>
        <w:t xml:space="preserve">2.2 </w:t>
      </w:r>
      <w:r w:rsidR="00831B3B" w:rsidRPr="006665CD">
        <w:rPr>
          <w:rFonts w:ascii="Times New Roman" w:hAnsi="Times New Roman" w:cs="Times New Roman"/>
          <w:b/>
          <w:bCs/>
          <w:color w:val="000000" w:themeColor="text1"/>
          <w:sz w:val="24"/>
          <w:szCs w:val="24"/>
        </w:rPr>
        <w:t>Δειγματοληψία και μεθοδολογία συλλογής δεδομένων</w:t>
      </w:r>
      <w:r w:rsidR="006B1DB4" w:rsidRPr="006665CD">
        <w:rPr>
          <w:rFonts w:ascii="Times New Roman" w:hAnsi="Times New Roman" w:cs="Times New Roman"/>
          <w:b/>
          <w:bCs/>
          <w:color w:val="000000" w:themeColor="text1"/>
          <w:sz w:val="24"/>
          <w:szCs w:val="24"/>
        </w:rPr>
        <w:t xml:space="preserve"> από τη μελέτη περίπτωσης του </w:t>
      </w:r>
      <w:r w:rsidR="006B1DB4" w:rsidRPr="006665CD">
        <w:rPr>
          <w:rFonts w:ascii="Times New Roman" w:hAnsi="Times New Roman" w:cs="Times New Roman"/>
          <w:b/>
          <w:bCs/>
          <w:color w:val="000000" w:themeColor="text1"/>
          <w:sz w:val="24"/>
          <w:szCs w:val="24"/>
          <w:lang w:val="en-US"/>
        </w:rPr>
        <w:t>Crooked</w:t>
      </w:r>
      <w:r w:rsidR="006B1DB4" w:rsidRPr="006665CD">
        <w:rPr>
          <w:rFonts w:ascii="Times New Roman" w:hAnsi="Times New Roman" w:cs="Times New Roman"/>
          <w:b/>
          <w:bCs/>
          <w:color w:val="000000" w:themeColor="text1"/>
          <w:sz w:val="24"/>
          <w:szCs w:val="24"/>
        </w:rPr>
        <w:t xml:space="preserve"> </w:t>
      </w:r>
      <w:r w:rsidR="00CB279B" w:rsidRPr="006665CD">
        <w:rPr>
          <w:rFonts w:ascii="Times New Roman" w:hAnsi="Times New Roman" w:cs="Times New Roman"/>
          <w:b/>
          <w:bCs/>
          <w:color w:val="000000" w:themeColor="text1"/>
          <w:sz w:val="24"/>
          <w:szCs w:val="24"/>
          <w:lang w:val="en-US"/>
        </w:rPr>
        <w:t>House</w:t>
      </w:r>
      <w:r w:rsidR="00CB279B" w:rsidRPr="006665CD">
        <w:rPr>
          <w:rFonts w:ascii="Times New Roman" w:hAnsi="Times New Roman" w:cs="Times New Roman"/>
          <w:b/>
          <w:bCs/>
          <w:color w:val="000000" w:themeColor="text1"/>
          <w:sz w:val="24"/>
          <w:szCs w:val="24"/>
        </w:rPr>
        <w:t xml:space="preserve"> </w:t>
      </w:r>
      <w:r w:rsidR="006B1DB4" w:rsidRPr="006665CD">
        <w:rPr>
          <w:rFonts w:ascii="Times New Roman" w:hAnsi="Times New Roman" w:cs="Times New Roman"/>
          <w:b/>
          <w:bCs/>
          <w:color w:val="000000" w:themeColor="text1"/>
          <w:sz w:val="24"/>
          <w:szCs w:val="24"/>
          <w:lang w:val="en-US"/>
        </w:rPr>
        <w:t>Theat</w:t>
      </w:r>
      <w:r w:rsidR="007D6200" w:rsidRPr="006665CD">
        <w:rPr>
          <w:rFonts w:ascii="Times New Roman" w:hAnsi="Times New Roman" w:cs="Times New Roman"/>
          <w:b/>
          <w:bCs/>
          <w:color w:val="000000" w:themeColor="text1"/>
          <w:sz w:val="24"/>
          <w:szCs w:val="24"/>
          <w:lang w:val="en-US"/>
        </w:rPr>
        <w:t>r</w:t>
      </w:r>
      <w:r w:rsidR="006B1DB4" w:rsidRPr="006665CD">
        <w:rPr>
          <w:rFonts w:ascii="Times New Roman" w:hAnsi="Times New Roman" w:cs="Times New Roman"/>
          <w:b/>
          <w:bCs/>
          <w:color w:val="000000" w:themeColor="text1"/>
          <w:sz w:val="24"/>
          <w:szCs w:val="24"/>
          <w:lang w:val="en-US"/>
        </w:rPr>
        <w:t>e</w:t>
      </w:r>
      <w:r w:rsidR="006B1DB4" w:rsidRPr="006665CD">
        <w:rPr>
          <w:rFonts w:ascii="Times New Roman" w:hAnsi="Times New Roman" w:cs="Times New Roman"/>
          <w:color w:val="000000" w:themeColor="text1"/>
          <w:sz w:val="24"/>
          <w:szCs w:val="24"/>
        </w:rPr>
        <w:t>.</w:t>
      </w:r>
      <w:bookmarkEnd w:id="19"/>
    </w:p>
    <w:bookmarkEnd w:id="18"/>
    <w:p w14:paraId="554442B9" w14:textId="77777777" w:rsidR="002D5B99" w:rsidRDefault="00EF6A4B" w:rsidP="002D5B99">
      <w:pPr>
        <w:pStyle w:val="BodyText"/>
        <w:spacing w:before="120" w:after="120" w:line="360" w:lineRule="auto"/>
        <w:ind w:right="3"/>
        <w:jc w:val="both"/>
        <w:rPr>
          <w:color w:val="000000" w:themeColor="text1"/>
          <w:spacing w:val="-1"/>
        </w:rPr>
      </w:pPr>
      <w:r w:rsidRPr="00742A7D">
        <w:rPr>
          <w:color w:val="000000" w:themeColor="text1"/>
        </w:rPr>
        <w:t xml:space="preserve">Το ερωτηματολόγιο </w:t>
      </w:r>
      <w:r w:rsidR="00742A7D" w:rsidRPr="00742A7D">
        <w:rPr>
          <w:color w:val="000000" w:themeColor="text1"/>
        </w:rPr>
        <w:t xml:space="preserve">διανεμήθηκε </w:t>
      </w:r>
      <w:r w:rsidRPr="00742A7D">
        <w:rPr>
          <w:color w:val="000000" w:themeColor="text1"/>
        </w:rPr>
        <w:t>στ</w:t>
      </w:r>
      <w:r w:rsidR="00742A7D" w:rsidRPr="00742A7D">
        <w:rPr>
          <w:color w:val="000000" w:themeColor="text1"/>
        </w:rPr>
        <w:t>ο</w:t>
      </w:r>
      <w:r w:rsidRPr="00742A7D">
        <w:rPr>
          <w:color w:val="000000" w:themeColor="text1"/>
        </w:rPr>
        <w:t xml:space="preserve"> KYT </w:t>
      </w:r>
      <w:r w:rsidR="00742A7D" w:rsidRPr="00742A7D">
        <w:rPr>
          <w:color w:val="000000" w:themeColor="text1"/>
        </w:rPr>
        <w:t xml:space="preserve">στο τέλος του σεμιναριακού κύκλου. </w:t>
      </w:r>
      <w:r w:rsidRPr="00742A7D">
        <w:rPr>
          <w:color w:val="000000" w:themeColor="text1"/>
        </w:rPr>
        <w:t>Οι ερωτηθέντες ήταν είκοσι τρεις. Χρησιμοποιήθηκε ένα μείγμα</w:t>
      </w:r>
      <w:r w:rsidRPr="00742A7D">
        <w:rPr>
          <w:color w:val="000000" w:themeColor="text1"/>
          <w:spacing w:val="1"/>
        </w:rPr>
        <w:t xml:space="preserve"> </w:t>
      </w:r>
      <w:r w:rsidRPr="00742A7D">
        <w:rPr>
          <w:color w:val="000000" w:themeColor="text1"/>
        </w:rPr>
        <w:t>ερωτήσεων σταθερής επιλογής και ανοικτού τύπου. Οι ερωτήσεις κλειστού τύπου ή σταθερής</w:t>
      </w:r>
      <w:r w:rsidRPr="00742A7D">
        <w:rPr>
          <w:color w:val="000000" w:themeColor="text1"/>
          <w:spacing w:val="-58"/>
        </w:rPr>
        <w:t xml:space="preserve"> </w:t>
      </w:r>
      <w:r w:rsidRPr="00742A7D">
        <w:rPr>
          <w:color w:val="000000" w:themeColor="text1"/>
        </w:rPr>
        <w:t>επιλογής μειώνουν την ασάφεια, είναι ευκολότερο να απαντηθούν και είναι πιθανότερο να</w:t>
      </w:r>
      <w:r w:rsidRPr="00742A7D">
        <w:rPr>
          <w:color w:val="000000" w:themeColor="text1"/>
          <w:spacing w:val="1"/>
        </w:rPr>
        <w:t xml:space="preserve"> </w:t>
      </w:r>
      <w:r w:rsidRPr="00742A7D">
        <w:rPr>
          <w:color w:val="000000" w:themeColor="text1"/>
        </w:rPr>
        <w:t>απαντηθούν.</w:t>
      </w:r>
      <w:r w:rsidRPr="00742A7D">
        <w:rPr>
          <w:color w:val="000000" w:themeColor="text1"/>
          <w:spacing w:val="-10"/>
        </w:rPr>
        <w:t xml:space="preserve"> </w:t>
      </w:r>
      <w:r w:rsidRPr="00742A7D">
        <w:rPr>
          <w:color w:val="000000" w:themeColor="text1"/>
        </w:rPr>
        <w:t>Οι</w:t>
      </w:r>
      <w:r w:rsidRPr="00742A7D">
        <w:rPr>
          <w:color w:val="000000" w:themeColor="text1"/>
          <w:spacing w:val="-13"/>
        </w:rPr>
        <w:t xml:space="preserve"> </w:t>
      </w:r>
      <w:r w:rsidRPr="00742A7D">
        <w:rPr>
          <w:color w:val="000000" w:themeColor="text1"/>
        </w:rPr>
        <w:t>ερωτήσεις</w:t>
      </w:r>
      <w:r w:rsidRPr="00742A7D">
        <w:rPr>
          <w:color w:val="000000" w:themeColor="text1"/>
          <w:spacing w:val="-9"/>
        </w:rPr>
        <w:t xml:space="preserve"> </w:t>
      </w:r>
      <w:r w:rsidRPr="00742A7D">
        <w:rPr>
          <w:color w:val="000000" w:themeColor="text1"/>
        </w:rPr>
        <w:t>ανοικτού</w:t>
      </w:r>
      <w:r w:rsidRPr="00742A7D">
        <w:rPr>
          <w:color w:val="000000" w:themeColor="text1"/>
          <w:spacing w:val="-10"/>
        </w:rPr>
        <w:t xml:space="preserve"> </w:t>
      </w:r>
      <w:r w:rsidRPr="00742A7D">
        <w:rPr>
          <w:color w:val="000000" w:themeColor="text1"/>
        </w:rPr>
        <w:t>τύπου</w:t>
      </w:r>
      <w:r w:rsidRPr="00742A7D">
        <w:rPr>
          <w:color w:val="000000" w:themeColor="text1"/>
          <w:spacing w:val="-9"/>
        </w:rPr>
        <w:t xml:space="preserve"> </w:t>
      </w:r>
      <w:r w:rsidRPr="00742A7D">
        <w:rPr>
          <w:color w:val="000000" w:themeColor="text1"/>
        </w:rPr>
        <w:t>χρησιμοποιούνται</w:t>
      </w:r>
      <w:r w:rsidRPr="00742A7D">
        <w:rPr>
          <w:color w:val="000000" w:themeColor="text1"/>
          <w:spacing w:val="-13"/>
        </w:rPr>
        <w:t xml:space="preserve"> </w:t>
      </w:r>
      <w:r w:rsidRPr="00742A7D">
        <w:rPr>
          <w:color w:val="000000" w:themeColor="text1"/>
        </w:rPr>
        <w:t>για</w:t>
      </w:r>
      <w:r w:rsidRPr="00742A7D">
        <w:rPr>
          <w:color w:val="000000" w:themeColor="text1"/>
          <w:spacing w:val="-12"/>
        </w:rPr>
        <w:t xml:space="preserve"> </w:t>
      </w:r>
      <w:r w:rsidRPr="00742A7D">
        <w:rPr>
          <w:color w:val="000000" w:themeColor="text1"/>
        </w:rPr>
        <w:t>τη</w:t>
      </w:r>
      <w:r w:rsidRPr="00742A7D">
        <w:rPr>
          <w:color w:val="000000" w:themeColor="text1"/>
          <w:spacing w:val="-12"/>
        </w:rPr>
        <w:t xml:space="preserve"> </w:t>
      </w:r>
      <w:r w:rsidRPr="00742A7D">
        <w:rPr>
          <w:color w:val="000000" w:themeColor="text1"/>
        </w:rPr>
        <w:t>διερεύνηση</w:t>
      </w:r>
      <w:r w:rsidRPr="00742A7D">
        <w:rPr>
          <w:color w:val="000000" w:themeColor="text1"/>
          <w:spacing w:val="-11"/>
        </w:rPr>
        <w:t xml:space="preserve"> </w:t>
      </w:r>
      <w:r w:rsidRPr="00742A7D">
        <w:rPr>
          <w:color w:val="000000" w:themeColor="text1"/>
        </w:rPr>
        <w:t>της</w:t>
      </w:r>
      <w:r w:rsidRPr="00742A7D">
        <w:rPr>
          <w:color w:val="000000" w:themeColor="text1"/>
          <w:spacing w:val="-11"/>
        </w:rPr>
        <w:t xml:space="preserve"> </w:t>
      </w:r>
      <w:r w:rsidRPr="00742A7D">
        <w:rPr>
          <w:color w:val="000000" w:themeColor="text1"/>
        </w:rPr>
        <w:t>σημασίας</w:t>
      </w:r>
      <w:r w:rsidRPr="00742A7D">
        <w:rPr>
          <w:color w:val="000000" w:themeColor="text1"/>
          <w:spacing w:val="-57"/>
        </w:rPr>
        <w:t xml:space="preserve"> </w:t>
      </w:r>
      <w:r w:rsidRPr="00742A7D">
        <w:rPr>
          <w:color w:val="000000" w:themeColor="text1"/>
        </w:rPr>
        <w:t>που</w:t>
      </w:r>
      <w:r w:rsidRPr="00742A7D">
        <w:rPr>
          <w:color w:val="000000" w:themeColor="text1"/>
          <w:spacing w:val="-3"/>
        </w:rPr>
        <w:t xml:space="preserve"> </w:t>
      </w:r>
      <w:r w:rsidRPr="00742A7D">
        <w:rPr>
          <w:color w:val="000000" w:themeColor="text1"/>
        </w:rPr>
        <w:t>δίνουν</w:t>
      </w:r>
      <w:r w:rsidRPr="00742A7D">
        <w:rPr>
          <w:color w:val="000000" w:themeColor="text1"/>
          <w:spacing w:val="-1"/>
        </w:rPr>
        <w:t xml:space="preserve"> </w:t>
      </w:r>
      <w:r w:rsidRPr="00742A7D">
        <w:rPr>
          <w:color w:val="000000" w:themeColor="text1"/>
        </w:rPr>
        <w:t>οι</w:t>
      </w:r>
      <w:r w:rsidRPr="00742A7D">
        <w:rPr>
          <w:color w:val="000000" w:themeColor="text1"/>
          <w:spacing w:val="-2"/>
        </w:rPr>
        <w:t xml:space="preserve"> </w:t>
      </w:r>
      <w:r w:rsidRPr="00742A7D">
        <w:rPr>
          <w:color w:val="000000" w:themeColor="text1"/>
        </w:rPr>
        <w:t>ερωτηθέντες</w:t>
      </w:r>
      <w:r w:rsidRPr="00742A7D">
        <w:rPr>
          <w:color w:val="000000" w:themeColor="text1"/>
          <w:spacing w:val="2"/>
        </w:rPr>
        <w:t xml:space="preserve"> </w:t>
      </w:r>
      <w:r w:rsidRPr="00742A7D">
        <w:rPr>
          <w:color w:val="000000" w:themeColor="text1"/>
        </w:rPr>
        <w:t>σε</w:t>
      </w:r>
      <w:r w:rsidRPr="00742A7D">
        <w:rPr>
          <w:color w:val="000000" w:themeColor="text1"/>
          <w:spacing w:val="-3"/>
        </w:rPr>
        <w:t xml:space="preserve"> </w:t>
      </w:r>
      <w:r w:rsidRPr="00742A7D">
        <w:rPr>
          <w:color w:val="000000" w:themeColor="text1"/>
        </w:rPr>
        <w:t>αφηρημένες</w:t>
      </w:r>
      <w:r w:rsidRPr="00742A7D">
        <w:rPr>
          <w:color w:val="000000" w:themeColor="text1"/>
          <w:spacing w:val="-3"/>
        </w:rPr>
        <w:t xml:space="preserve"> </w:t>
      </w:r>
      <w:r w:rsidRPr="00742A7D">
        <w:rPr>
          <w:color w:val="000000" w:themeColor="text1"/>
        </w:rPr>
        <w:t>έννοιες</w:t>
      </w:r>
      <w:r w:rsidR="005D6F70" w:rsidRPr="00742A7D">
        <w:rPr>
          <w:color w:val="000000" w:themeColor="text1"/>
        </w:rPr>
        <w:fldChar w:fldCharType="begin" w:fldLock="1"/>
      </w:r>
      <w:r w:rsidR="00E21A34" w:rsidRPr="00742A7D">
        <w:rPr>
          <w:color w:val="000000" w:themeColor="text1"/>
        </w:rPr>
        <w:instrText>ADDIN CSL_CITATION {"citationItems":[{"id":"ITEM-1","itemData":{"DOI":"10.3316/qrj0702076","ISBN":"978-1483350677","ISSN":"1448-0980","abstract":"The continuingly updated and expanded Investigating the Social World, now in its Fifth Edition, is written so that the `doing' of social research is closely and consistently linked to important social issues, demonstrating not only the value of research, but also how technique and substance are intimately related. The text offers guides for critiquing research articles, exercises for applying research skills and the examples of analyzing and reporting social data provide instructors with key supports for effective teaching. Ethical concerns and ethical decision making are treated in tandem with each study of specific methods and an emphasis on `how to do' research is joined with an equal emphasis on giving students the critical skills necessary to evaluate research done by others.","author":[{"dropping-particle":"","family":"Crawford","given":"Frances","non-dropping-particle":"","parse-names":false,"suffix":""}],"container-title":"Qualitative Research Journal","id":"ITEM-1","issue":"2","issued":{"date-parts":[["2007"]]},"page":"76-79","title":"Investigating the Social World: The Process and Practice of Research [Book Review]","type":"article-journal","volume":"7"},"uris":["http://www.mendeley.com/documents/?uuid=113ce1e6-ea24-380b-8505-2d12c78fd452"]}],"mendeley":{"formattedCitation":"(Crawford, 2007)","plainTextFormattedCitation":"(Crawford, 2007)","previouslyFormattedCitation":"(Crawford, 2007)"},"properties":{"noteIndex":0},"schema":"https://github.com/citation-style-language/schema/raw/master/csl-citation.json"}</w:instrText>
      </w:r>
      <w:r w:rsidR="005D6F70" w:rsidRPr="00742A7D">
        <w:rPr>
          <w:color w:val="000000" w:themeColor="text1"/>
        </w:rPr>
        <w:fldChar w:fldCharType="separate"/>
      </w:r>
      <w:r w:rsidR="005D6F70" w:rsidRPr="00742A7D">
        <w:rPr>
          <w:noProof/>
          <w:color w:val="000000" w:themeColor="text1"/>
        </w:rPr>
        <w:t>(Crawford, 2007)</w:t>
      </w:r>
      <w:r w:rsidR="005D6F70" w:rsidRPr="00742A7D">
        <w:rPr>
          <w:color w:val="000000" w:themeColor="text1"/>
        </w:rPr>
        <w:fldChar w:fldCharType="end"/>
      </w:r>
      <w:r w:rsidRPr="00742A7D">
        <w:rPr>
          <w:color w:val="000000" w:themeColor="text1"/>
        </w:rPr>
        <w:t>.</w:t>
      </w:r>
      <w:r w:rsidRPr="00742A7D">
        <w:rPr>
          <w:color w:val="000000" w:themeColor="text1"/>
          <w:spacing w:val="-1"/>
        </w:rPr>
        <w:t xml:space="preserve"> </w:t>
      </w:r>
    </w:p>
    <w:p w14:paraId="23CCB3C2" w14:textId="43314C2D" w:rsidR="008A4027" w:rsidRPr="006665CD" w:rsidRDefault="008A4027" w:rsidP="002D5B99">
      <w:pPr>
        <w:pStyle w:val="BodyText"/>
        <w:spacing w:before="120" w:after="120" w:line="360" w:lineRule="auto"/>
        <w:ind w:right="3" w:firstLine="567"/>
        <w:jc w:val="both"/>
        <w:rPr>
          <w:color w:val="000000" w:themeColor="text1"/>
        </w:rPr>
      </w:pPr>
      <w:r w:rsidRPr="006665CD">
        <w:rPr>
          <w:color w:val="000000" w:themeColor="text1"/>
        </w:rPr>
        <w:t xml:space="preserve">Όπως περιγράφηκε παραπάνω, το </w:t>
      </w:r>
      <w:r w:rsidRPr="006665CD">
        <w:rPr>
          <w:color w:val="000000" w:themeColor="text1"/>
          <w:lang w:val="en-US"/>
        </w:rPr>
        <w:t>Crooked</w:t>
      </w:r>
      <w:r w:rsidRPr="006665CD">
        <w:rPr>
          <w:color w:val="000000" w:themeColor="text1"/>
        </w:rPr>
        <w:t xml:space="preserve"> </w:t>
      </w:r>
      <w:r w:rsidRPr="006665CD">
        <w:rPr>
          <w:color w:val="000000" w:themeColor="text1"/>
          <w:lang w:val="en-US"/>
        </w:rPr>
        <w:t>Theatre</w:t>
      </w:r>
      <w:r w:rsidRPr="006665CD">
        <w:rPr>
          <w:color w:val="000000" w:themeColor="text1"/>
        </w:rPr>
        <w:t xml:space="preserve"> ιδρύθηκε για να υποστηρίξει και να ενισχύσει τη μάθηση των νέων ηλικίας 1</w:t>
      </w:r>
      <w:r>
        <w:rPr>
          <w:color w:val="000000" w:themeColor="text1"/>
        </w:rPr>
        <w:t>4</w:t>
      </w:r>
      <w:r w:rsidRPr="006665CD">
        <w:rPr>
          <w:color w:val="000000" w:themeColor="text1"/>
        </w:rPr>
        <w:t xml:space="preserve">-22 ετών που ζουν στο </w:t>
      </w:r>
      <w:r w:rsidRPr="006665CD">
        <w:rPr>
          <w:color w:val="000000" w:themeColor="text1"/>
          <w:lang w:val="en-US"/>
        </w:rPr>
        <w:t>NewBridge</w:t>
      </w:r>
      <w:r w:rsidRPr="006665CD">
        <w:rPr>
          <w:color w:val="000000" w:themeColor="text1"/>
        </w:rPr>
        <w:t xml:space="preserve"> στο </w:t>
      </w:r>
      <w:r w:rsidRPr="006665CD">
        <w:rPr>
          <w:color w:val="000000" w:themeColor="text1"/>
          <w:lang w:val="en-US"/>
        </w:rPr>
        <w:t>County</w:t>
      </w:r>
      <w:r w:rsidRPr="006665CD">
        <w:rPr>
          <w:color w:val="000000" w:themeColor="text1"/>
        </w:rPr>
        <w:t xml:space="preserve"> </w:t>
      </w:r>
      <w:r w:rsidRPr="006665CD">
        <w:rPr>
          <w:color w:val="000000" w:themeColor="text1"/>
          <w:lang w:val="en-US"/>
        </w:rPr>
        <w:t>Kildare</w:t>
      </w:r>
      <w:r w:rsidRPr="006665CD">
        <w:rPr>
          <w:color w:val="000000" w:themeColor="text1"/>
        </w:rPr>
        <w:t xml:space="preserve"> και αντιμετωπίζουν κοινωνικά εμπόδια. Κατά τη διάρκεια της ερευνητικής μελέτης </w:t>
      </w:r>
      <w:r>
        <w:rPr>
          <w:color w:val="000000" w:themeColor="text1"/>
        </w:rPr>
        <w:t>υπάρχουν</w:t>
      </w:r>
      <w:r w:rsidRPr="006665CD">
        <w:rPr>
          <w:color w:val="000000" w:themeColor="text1"/>
        </w:rPr>
        <w:t xml:space="preserve"> </w:t>
      </w:r>
      <w:r>
        <w:rPr>
          <w:color w:val="000000" w:themeColor="text1"/>
        </w:rPr>
        <w:t>33</w:t>
      </w:r>
      <w:r w:rsidRPr="006665CD">
        <w:rPr>
          <w:color w:val="000000" w:themeColor="text1"/>
        </w:rPr>
        <w:t xml:space="preserve"> μέλη των εργαστηρίων και όσοι συμμετ</w:t>
      </w:r>
      <w:r>
        <w:rPr>
          <w:color w:val="000000" w:themeColor="text1"/>
        </w:rPr>
        <w:t>έχου</w:t>
      </w:r>
      <w:r w:rsidRPr="006665CD">
        <w:rPr>
          <w:color w:val="000000" w:themeColor="text1"/>
        </w:rPr>
        <w:t>ν προέρχοντα</w:t>
      </w:r>
      <w:r>
        <w:rPr>
          <w:color w:val="000000" w:themeColor="text1"/>
        </w:rPr>
        <w:t>ι</w:t>
      </w:r>
      <w:r w:rsidRPr="006665CD">
        <w:rPr>
          <w:color w:val="000000" w:themeColor="text1"/>
        </w:rPr>
        <w:t xml:space="preserve"> από σχολεία στα οποία υπήρχε ελάχιστη πρόβλεψη για θεατρική δραστηριότητα. </w:t>
      </w:r>
    </w:p>
    <w:p w14:paraId="7F18DF88" w14:textId="77777777" w:rsidR="008A4027" w:rsidRPr="006665CD" w:rsidRDefault="008A4027" w:rsidP="008A4027">
      <w:pPr>
        <w:spacing w:before="120" w:after="120" w:line="360" w:lineRule="auto"/>
        <w:ind w:right="3" w:firstLine="567"/>
        <w:jc w:val="both"/>
        <w:rPr>
          <w:color w:val="000000" w:themeColor="text1"/>
          <w:sz w:val="24"/>
          <w:szCs w:val="24"/>
        </w:rPr>
      </w:pPr>
      <w:r w:rsidRPr="006665CD">
        <w:rPr>
          <w:color w:val="000000" w:themeColor="text1"/>
          <w:sz w:val="24"/>
          <w:szCs w:val="24"/>
        </w:rPr>
        <w:t xml:space="preserve">Το ΚΥΤ ανεβάζει 2 παραγωγές το χρόνο στο τοπικό θέατρο Riverbank Arts Center και στις εγκαταστάσεις του KYT. Οι παραγωγές αυτές είναι οι </w:t>
      </w:r>
      <w:r w:rsidRPr="006665CD">
        <w:rPr>
          <w:color w:val="000000" w:themeColor="text1"/>
          <w:sz w:val="24"/>
          <w:szCs w:val="24"/>
          <w:lang w:val="en-US"/>
        </w:rPr>
        <w:t>Machbeth</w:t>
      </w:r>
      <w:r w:rsidRPr="006665CD">
        <w:rPr>
          <w:color w:val="000000" w:themeColor="text1"/>
          <w:sz w:val="24"/>
          <w:szCs w:val="24"/>
        </w:rPr>
        <w:t xml:space="preserve"> και </w:t>
      </w:r>
      <w:r w:rsidRPr="006665CD">
        <w:rPr>
          <w:color w:val="000000" w:themeColor="text1"/>
          <w:sz w:val="24"/>
          <w:szCs w:val="24"/>
          <w:lang w:val="en-US"/>
        </w:rPr>
        <w:t>Act</w:t>
      </w:r>
      <w:r w:rsidRPr="006665CD">
        <w:rPr>
          <w:color w:val="000000" w:themeColor="text1"/>
          <w:sz w:val="24"/>
          <w:szCs w:val="24"/>
        </w:rPr>
        <w:t xml:space="preserve"> </w:t>
      </w:r>
      <w:r w:rsidRPr="006665CD">
        <w:rPr>
          <w:color w:val="000000" w:themeColor="text1"/>
          <w:sz w:val="24"/>
          <w:szCs w:val="24"/>
          <w:lang w:val="en-US"/>
        </w:rPr>
        <w:t>of</w:t>
      </w:r>
      <w:r w:rsidRPr="006665CD">
        <w:rPr>
          <w:color w:val="000000" w:themeColor="text1"/>
          <w:sz w:val="24"/>
          <w:szCs w:val="24"/>
        </w:rPr>
        <w:t xml:space="preserve"> </w:t>
      </w:r>
      <w:r w:rsidRPr="006665CD">
        <w:rPr>
          <w:color w:val="000000" w:themeColor="text1"/>
          <w:sz w:val="24"/>
          <w:szCs w:val="24"/>
          <w:lang w:val="en-US"/>
        </w:rPr>
        <w:t>oblivion</w:t>
      </w:r>
      <w:r w:rsidRPr="006665CD">
        <w:rPr>
          <w:color w:val="000000" w:themeColor="text1"/>
          <w:sz w:val="24"/>
          <w:szCs w:val="24"/>
        </w:rPr>
        <w:t>. Ακόμη δίνεται η ευκαιρία να ανεβούν και ανεξάρτητες παραστάσεις από τις προαναφερθείσες παραγωγές, οι οποίες διοργανώνονται από τους εμψυχωτές που βρίσκονται στο θέατρο για ένα ορισμένο χρονικό διάστημα ως φοιτητές προγραμμάτων ανταλλαγής ανθρώπινου δυναμικού (</w:t>
      </w:r>
      <w:r w:rsidRPr="006665CD">
        <w:rPr>
          <w:color w:val="000000" w:themeColor="text1"/>
          <w:sz w:val="24"/>
          <w:szCs w:val="24"/>
          <w:lang w:val="en-US"/>
        </w:rPr>
        <w:t>Erasmus</w:t>
      </w:r>
      <w:r w:rsidRPr="006665CD">
        <w:rPr>
          <w:color w:val="000000" w:themeColor="text1"/>
          <w:sz w:val="24"/>
          <w:szCs w:val="24"/>
        </w:rPr>
        <w:t xml:space="preserve">, </w:t>
      </w:r>
      <w:r w:rsidRPr="006665CD">
        <w:rPr>
          <w:color w:val="000000" w:themeColor="text1"/>
          <w:sz w:val="24"/>
          <w:szCs w:val="24"/>
          <w:lang w:val="en-US"/>
        </w:rPr>
        <w:t>Elix</w:t>
      </w:r>
      <w:r w:rsidRPr="006665CD">
        <w:rPr>
          <w:color w:val="000000" w:themeColor="text1"/>
          <w:sz w:val="24"/>
          <w:szCs w:val="24"/>
        </w:rPr>
        <w:t>) ή εμψυχωτές που κάνουν την πρακτική τους.</w:t>
      </w:r>
    </w:p>
    <w:p w14:paraId="78445E3D" w14:textId="77777777" w:rsidR="008A4027" w:rsidRPr="006665CD" w:rsidRDefault="008A4027" w:rsidP="002D5B99">
      <w:pPr>
        <w:pStyle w:val="BodyText"/>
        <w:spacing w:before="120" w:after="120" w:line="360" w:lineRule="auto"/>
        <w:ind w:right="3" w:firstLine="567"/>
        <w:jc w:val="both"/>
        <w:rPr>
          <w:color w:val="000000" w:themeColor="text1"/>
        </w:rPr>
      </w:pPr>
      <w:r w:rsidRPr="006665CD">
        <w:rPr>
          <w:color w:val="000000" w:themeColor="text1"/>
        </w:rPr>
        <w:t xml:space="preserve">Για το παρόν ερευνητικό έργο </w:t>
      </w:r>
      <w:r>
        <w:rPr>
          <w:color w:val="000000" w:themeColor="text1"/>
        </w:rPr>
        <w:t xml:space="preserve">θα </w:t>
      </w:r>
      <w:r w:rsidRPr="006665CD">
        <w:rPr>
          <w:color w:val="000000" w:themeColor="text1"/>
        </w:rPr>
        <w:t>χρησιμοποι</w:t>
      </w:r>
      <w:r>
        <w:rPr>
          <w:color w:val="000000" w:themeColor="text1"/>
        </w:rPr>
        <w:t xml:space="preserve">ηθεί </w:t>
      </w:r>
      <w:r w:rsidRPr="006665CD">
        <w:rPr>
          <w:color w:val="000000" w:themeColor="text1"/>
        </w:rPr>
        <w:t xml:space="preserve">δειγματοληψία χωρίς πιθανότητες, σκόπιμη δειγματοληψία και </w:t>
      </w:r>
      <w:r w:rsidRPr="00AF27F1">
        <w:rPr>
          <w:color w:val="000000" w:themeColor="text1"/>
        </w:rPr>
        <w:t>τα στοιχεία του δείγματος</w:t>
      </w:r>
      <w:r w:rsidRPr="00AF27F1">
        <w:rPr>
          <w:color w:val="000000" w:themeColor="text1"/>
          <w:spacing w:val="1"/>
        </w:rPr>
        <w:t xml:space="preserve"> </w:t>
      </w:r>
      <w:r>
        <w:rPr>
          <w:color w:val="000000" w:themeColor="text1"/>
          <w:spacing w:val="1"/>
        </w:rPr>
        <w:t xml:space="preserve">θα </w:t>
      </w:r>
      <w:r w:rsidRPr="00AF27F1">
        <w:rPr>
          <w:color w:val="000000" w:themeColor="text1"/>
        </w:rPr>
        <w:t>επιλ</w:t>
      </w:r>
      <w:r>
        <w:rPr>
          <w:color w:val="000000" w:themeColor="text1"/>
        </w:rPr>
        <w:t>εχθού</w:t>
      </w:r>
      <w:r w:rsidRPr="00AF27F1">
        <w:rPr>
          <w:color w:val="000000" w:themeColor="text1"/>
        </w:rPr>
        <w:t>ν</w:t>
      </w:r>
      <w:r w:rsidRPr="006665CD">
        <w:rPr>
          <w:color w:val="000000" w:themeColor="text1"/>
        </w:rPr>
        <w:t xml:space="preserve"> λόγω της μοναδικής τους θέσης </w:t>
      </w:r>
      <w:r w:rsidRPr="006665CD">
        <w:rPr>
          <w:color w:val="000000" w:themeColor="text1"/>
        </w:rPr>
        <w:fldChar w:fldCharType="begin" w:fldLock="1"/>
      </w:r>
      <w:r>
        <w:rPr>
          <w:color w:val="000000" w:themeColor="text1"/>
        </w:rPr>
        <w:instrText>ADDIN CSL_CITATION {"citationItems":[{"id":"ITEM-1","itemData":{"DOI":"10.3316/qrj0702076","ISBN":"978-1483350677","ISSN":"1448-0980","abstract":"The continuingly updated and expanded Investigating the Social World, now in its Fifth Edition, is written so that the `doing' of social research is closely and consistently linked to important social issues, demonstrating not only the value of research, but also how technique and substance are intimately related. The text offers guides for critiquing research articles, exercises for applying research skills and the examples of analyzing and reporting social data provide instructors with key supports for effective teaching. Ethical concerns and ethical decision making are treated in tandem with each study of specific methods and an emphasis on `how to do' research is joined with an equal emphasis on giving students the critical skills necessary to evaluate research done by others.","author":[{"dropping-particle":"","family":"Crawford","given":"Frances","non-dropping-particle":"","parse-names":false,"suffix":""}],"container-title":"Qualitative Research Journal","id":"ITEM-1","issue":"2","issued":{"date-parts":[["2007"]]},"page":"76-79","title":"Investigating the Social World: The Process and Practice of Research [Book Review]","type":"article-journal","volume":"7"},"uris":["http://www.mendeley.com/documents/?uuid=113ce1e6-ea24-380b-8505-2d12c78fd452"]}],"mendeley":{"formattedCitation":"(Crawford, 2007)","manualFormatting":"( Schutt 2009: 173; Crawford, 2007)","plainTextFormattedCitation":"(Crawford, 2007)","previouslyFormattedCitation":"(Crawford, 2007)"},"properties":{"noteIndex":0},"schema":"https://github.com/citation-style-language/schema/raw/master/csl-citation.json"}</w:instrText>
      </w:r>
      <w:r w:rsidRPr="006665CD">
        <w:rPr>
          <w:color w:val="000000" w:themeColor="text1"/>
        </w:rPr>
        <w:fldChar w:fldCharType="separate"/>
      </w:r>
      <w:r w:rsidRPr="006665CD">
        <w:rPr>
          <w:noProof/>
          <w:color w:val="000000" w:themeColor="text1"/>
        </w:rPr>
        <w:t>(</w:t>
      </w:r>
      <w:r w:rsidRPr="002B5109">
        <w:rPr>
          <w:noProof/>
          <w:color w:val="000000" w:themeColor="text1"/>
        </w:rPr>
        <w:t xml:space="preserve"> </w:t>
      </w:r>
      <w:r w:rsidRPr="006665CD">
        <w:rPr>
          <w:noProof/>
          <w:color w:val="000000" w:themeColor="text1"/>
        </w:rPr>
        <w:t>Schutt 2009:</w:t>
      </w:r>
      <w:r>
        <w:rPr>
          <w:noProof/>
          <w:color w:val="000000" w:themeColor="text1"/>
        </w:rPr>
        <w:t xml:space="preserve"> </w:t>
      </w:r>
      <w:r w:rsidRPr="006665CD">
        <w:rPr>
          <w:noProof/>
          <w:color w:val="000000" w:themeColor="text1"/>
        </w:rPr>
        <w:t>173</w:t>
      </w:r>
      <w:r w:rsidRPr="00E910E3">
        <w:rPr>
          <w:noProof/>
          <w:color w:val="000000" w:themeColor="text1"/>
        </w:rPr>
        <w:t>;</w:t>
      </w:r>
      <w:r>
        <w:rPr>
          <w:noProof/>
          <w:color w:val="000000" w:themeColor="text1"/>
        </w:rPr>
        <w:t xml:space="preserve"> </w:t>
      </w:r>
      <w:r w:rsidRPr="006665CD">
        <w:rPr>
          <w:noProof/>
          <w:color w:val="000000" w:themeColor="text1"/>
        </w:rPr>
        <w:t>Crawford, 2007)</w:t>
      </w:r>
      <w:r w:rsidRPr="006665CD">
        <w:rPr>
          <w:color w:val="000000" w:themeColor="text1"/>
        </w:rPr>
        <w:fldChar w:fldCharType="end"/>
      </w:r>
      <w:r w:rsidRPr="006665CD">
        <w:rPr>
          <w:color w:val="000000" w:themeColor="text1"/>
        </w:rPr>
        <w:t>. Οι συμμετέχοντες του KYT</w:t>
      </w:r>
      <w:r w:rsidRPr="006665CD">
        <w:rPr>
          <w:color w:val="000000" w:themeColor="text1"/>
          <w:spacing w:val="1"/>
        </w:rPr>
        <w:t xml:space="preserve"> </w:t>
      </w:r>
      <w:r>
        <w:rPr>
          <w:color w:val="000000" w:themeColor="text1"/>
          <w:spacing w:val="1"/>
        </w:rPr>
        <w:t xml:space="preserve">θα </w:t>
      </w:r>
      <w:r w:rsidRPr="006665CD">
        <w:rPr>
          <w:color w:val="000000" w:themeColor="text1"/>
        </w:rPr>
        <w:t>αποτ</w:t>
      </w:r>
      <w:r>
        <w:rPr>
          <w:color w:val="000000" w:themeColor="text1"/>
        </w:rPr>
        <w:t>ελέσου</w:t>
      </w:r>
      <w:r w:rsidRPr="006665CD">
        <w:rPr>
          <w:color w:val="000000" w:themeColor="text1"/>
        </w:rPr>
        <w:t>ν</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πλαίσιο</w:t>
      </w:r>
      <w:r w:rsidRPr="006665CD">
        <w:rPr>
          <w:color w:val="000000" w:themeColor="text1"/>
          <w:spacing w:val="1"/>
        </w:rPr>
        <w:t xml:space="preserve"> </w:t>
      </w:r>
      <w:r w:rsidRPr="006665CD">
        <w:rPr>
          <w:color w:val="000000" w:themeColor="text1"/>
        </w:rPr>
        <w:t>δειγματοληψίας</w:t>
      </w:r>
      <w:r w:rsidRPr="006665CD">
        <w:rPr>
          <w:color w:val="000000" w:themeColor="text1"/>
          <w:spacing w:val="1"/>
        </w:rPr>
        <w:t xml:space="preserve"> </w:t>
      </w:r>
      <w:r w:rsidRPr="00C945C6">
        <w:rPr>
          <w:color w:val="000000" w:themeColor="text1"/>
        </w:rPr>
        <w:t>και</w:t>
      </w:r>
      <w:r w:rsidRPr="00C945C6">
        <w:rPr>
          <w:color w:val="000000" w:themeColor="text1"/>
          <w:spacing w:val="1"/>
        </w:rPr>
        <w:t xml:space="preserve"> </w:t>
      </w:r>
      <w:r w:rsidRPr="00C945C6">
        <w:rPr>
          <w:color w:val="000000" w:themeColor="text1"/>
        </w:rPr>
        <w:t>τα</w:t>
      </w:r>
      <w:r w:rsidRPr="00C945C6">
        <w:rPr>
          <w:color w:val="000000" w:themeColor="text1"/>
          <w:spacing w:val="1"/>
        </w:rPr>
        <w:t xml:space="preserve"> </w:t>
      </w:r>
      <w:r w:rsidRPr="00C945C6">
        <w:rPr>
          <w:color w:val="000000" w:themeColor="text1"/>
        </w:rPr>
        <w:t>στοιχεία</w:t>
      </w:r>
      <w:r w:rsidRPr="00C945C6">
        <w:rPr>
          <w:color w:val="000000" w:themeColor="text1"/>
          <w:spacing w:val="1"/>
        </w:rPr>
        <w:t xml:space="preserve"> θα επιλεχθούν </w:t>
      </w:r>
      <w:r w:rsidRPr="006665CD">
        <w:rPr>
          <w:color w:val="000000" w:themeColor="text1"/>
        </w:rPr>
        <w:t>ώστε</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υπάρχει</w:t>
      </w:r>
      <w:r w:rsidRPr="006665CD">
        <w:rPr>
          <w:color w:val="000000" w:themeColor="text1"/>
          <w:spacing w:val="1"/>
        </w:rPr>
        <w:t xml:space="preserve"> </w:t>
      </w:r>
      <w:r w:rsidRPr="006665CD">
        <w:rPr>
          <w:color w:val="000000" w:themeColor="text1"/>
        </w:rPr>
        <w:t>εκπροσώπηση</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τις</w:t>
      </w:r>
      <w:r w:rsidRPr="006665CD">
        <w:rPr>
          <w:color w:val="000000" w:themeColor="text1"/>
          <w:spacing w:val="1"/>
        </w:rPr>
        <w:t xml:space="preserve"> </w:t>
      </w:r>
      <w:r w:rsidRPr="006665CD">
        <w:rPr>
          <w:color w:val="000000" w:themeColor="text1"/>
        </w:rPr>
        <w:t>2</w:t>
      </w:r>
      <w:r w:rsidRPr="006665CD">
        <w:rPr>
          <w:color w:val="000000" w:themeColor="text1"/>
          <w:spacing w:val="1"/>
        </w:rPr>
        <w:t xml:space="preserve"> </w:t>
      </w:r>
      <w:r>
        <w:rPr>
          <w:color w:val="000000" w:themeColor="text1"/>
        </w:rPr>
        <w:t>παραστάσεις</w:t>
      </w:r>
      <w:r w:rsidRPr="006665CD">
        <w:rPr>
          <w:color w:val="000000" w:themeColor="text1"/>
        </w:rPr>
        <w:t>,</w:t>
      </w:r>
      <w:r w:rsidRPr="006665CD">
        <w:rPr>
          <w:color w:val="000000" w:themeColor="text1"/>
          <w:spacing w:val="1"/>
        </w:rPr>
        <w:t xml:space="preserve"> μία από κάθε παραγωγή του ΚΥΤ συμπεριλα</w:t>
      </w:r>
      <w:r w:rsidRPr="006665CD">
        <w:rPr>
          <w:color w:val="000000" w:themeColor="text1"/>
        </w:rPr>
        <w:t xml:space="preserve">μβάνοντας και 2 ανεξάρτητες </w:t>
      </w:r>
      <w:r>
        <w:rPr>
          <w:color w:val="000000" w:themeColor="text1"/>
        </w:rPr>
        <w:t xml:space="preserve">παραστάσεις </w:t>
      </w:r>
      <w:r w:rsidRPr="006665CD">
        <w:rPr>
          <w:color w:val="000000" w:themeColor="text1"/>
          <w:spacing w:val="1"/>
        </w:rPr>
        <w:t xml:space="preserve">επιλογής </w:t>
      </w:r>
      <w:r>
        <w:rPr>
          <w:color w:val="000000" w:themeColor="text1"/>
          <w:spacing w:val="1"/>
        </w:rPr>
        <w:t>της ερευνήτριας</w:t>
      </w:r>
      <w:r w:rsidRPr="006665CD">
        <w:rPr>
          <w:color w:val="000000" w:themeColor="text1"/>
          <w:spacing w:val="1"/>
        </w:rPr>
        <w:t xml:space="preserve"> </w:t>
      </w:r>
      <w:r>
        <w:rPr>
          <w:color w:val="000000" w:themeColor="text1"/>
          <w:spacing w:val="1"/>
        </w:rPr>
        <w:t>(</w:t>
      </w:r>
      <w:r w:rsidRPr="006665CD">
        <w:rPr>
          <w:color w:val="000000" w:themeColor="text1"/>
        </w:rPr>
        <w:t>A little box of oblivio</w:t>
      </w:r>
      <w:r w:rsidRPr="006665CD">
        <w:rPr>
          <w:color w:val="000000" w:themeColor="text1"/>
          <w:spacing w:val="1"/>
          <w:lang w:val="en-US"/>
        </w:rPr>
        <w:t>n</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Purple</w:t>
      </w:r>
      <w:r>
        <w:rPr>
          <w:color w:val="000000" w:themeColor="text1"/>
        </w:rPr>
        <w:t>).</w:t>
      </w:r>
      <w:r w:rsidRPr="006665CD">
        <w:rPr>
          <w:color w:val="000000" w:themeColor="text1"/>
        </w:rPr>
        <w:t xml:space="preserve"> </w:t>
      </w:r>
      <w:r>
        <w:rPr>
          <w:color w:val="000000" w:themeColor="text1"/>
        </w:rPr>
        <w:t xml:space="preserve">Επέλεξα το </w:t>
      </w:r>
      <w:r>
        <w:rPr>
          <w:color w:val="000000" w:themeColor="text1"/>
          <w:lang w:val="en-GB"/>
        </w:rPr>
        <w:t>KYT</w:t>
      </w:r>
      <w:r>
        <w:rPr>
          <w:color w:val="000000" w:themeColor="text1"/>
        </w:rPr>
        <w:t xml:space="preserve"> για να κάνω την πρακτική μου γιατί </w:t>
      </w:r>
      <w:r w:rsidRPr="006665CD">
        <w:rPr>
          <w:color w:val="000000" w:themeColor="text1"/>
        </w:rPr>
        <w:t xml:space="preserve">έχει αναπτύξει </w:t>
      </w:r>
      <w:r>
        <w:rPr>
          <w:color w:val="000000" w:themeColor="text1"/>
        </w:rPr>
        <w:t>συγκεκριμένες</w:t>
      </w:r>
      <w:r w:rsidRPr="006665CD">
        <w:rPr>
          <w:color w:val="000000" w:themeColor="text1"/>
        </w:rPr>
        <w:t xml:space="preserve"> τεχνικές για να δουλέψει</w:t>
      </w:r>
      <w:r w:rsidRPr="006665CD">
        <w:rPr>
          <w:color w:val="000000" w:themeColor="text1"/>
          <w:spacing w:val="1"/>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νέους</w:t>
      </w:r>
      <w:r w:rsidRPr="006665CD">
        <w:rPr>
          <w:color w:val="000000" w:themeColor="text1"/>
          <w:spacing w:val="2"/>
        </w:rPr>
        <w:t xml:space="preserve"> </w:t>
      </w:r>
      <w:r w:rsidRPr="006665CD">
        <w:rPr>
          <w:color w:val="000000" w:themeColor="text1"/>
        </w:rPr>
        <w:t>ανθρώπους</w:t>
      </w:r>
      <w:r w:rsidRPr="006665CD">
        <w:rPr>
          <w:color w:val="000000" w:themeColor="text1"/>
          <w:spacing w:val="2"/>
        </w:rPr>
        <w:t xml:space="preserve"> </w:t>
      </w:r>
      <w:r w:rsidRPr="006665CD">
        <w:rPr>
          <w:color w:val="000000" w:themeColor="text1"/>
        </w:rPr>
        <w:t>σε</w:t>
      </w:r>
      <w:r w:rsidRPr="006665CD">
        <w:rPr>
          <w:color w:val="000000" w:themeColor="text1"/>
          <w:spacing w:val="-4"/>
        </w:rPr>
        <w:t xml:space="preserve"> </w:t>
      </w:r>
      <w:r w:rsidRPr="006665CD">
        <w:rPr>
          <w:color w:val="000000" w:themeColor="text1"/>
        </w:rPr>
        <w:t>ιρλανδικό</w:t>
      </w:r>
      <w:r w:rsidRPr="006665CD">
        <w:rPr>
          <w:color w:val="000000" w:themeColor="text1"/>
          <w:spacing w:val="2"/>
        </w:rPr>
        <w:t xml:space="preserve"> </w:t>
      </w:r>
      <w:r w:rsidRPr="006665CD">
        <w:rPr>
          <w:color w:val="000000" w:themeColor="text1"/>
        </w:rPr>
        <w:t>πλαίσιο.</w:t>
      </w:r>
      <w:r w:rsidRPr="003E4130">
        <w:rPr>
          <w:color w:val="000000" w:themeColor="text1"/>
        </w:rPr>
        <w:t xml:space="preserve"> </w:t>
      </w:r>
      <w:r>
        <w:rPr>
          <w:color w:val="000000" w:themeColor="text1"/>
        </w:rPr>
        <w:t xml:space="preserve">Επέλεξα να ασχοληθώ με αυτά τα έργα γιατί είναι το ένα κωμωδία και το άλλο κοινωνικό και αφορούν θέματα που απασχολούν τους νέους όπως είναι η φιλία, ο έρωτας, οι εντάσεις, οι ταυτότητα των νέων. Με αυτή την επιλογή θεώρησα ότι θα βοηθήσει τους νέους να προσεγγίσουν πιο εύκολα τους ρόλους τους. </w:t>
      </w:r>
      <w:r w:rsidRPr="006665CD">
        <w:rPr>
          <w:color w:val="000000" w:themeColor="text1"/>
        </w:rPr>
        <w:t>Οι 4 ομάδες εστίασης</w:t>
      </w:r>
      <w:r w:rsidRPr="006665CD">
        <w:rPr>
          <w:color w:val="000000" w:themeColor="text1"/>
          <w:spacing w:val="1"/>
        </w:rPr>
        <w:t xml:space="preserve"> </w:t>
      </w:r>
      <w:r w:rsidRPr="006665CD">
        <w:rPr>
          <w:color w:val="000000" w:themeColor="text1"/>
        </w:rPr>
        <w:t>αποτελ</w:t>
      </w:r>
      <w:r>
        <w:rPr>
          <w:color w:val="000000" w:themeColor="text1"/>
        </w:rPr>
        <w:t>είται</w:t>
      </w:r>
      <w:r w:rsidRPr="006665CD">
        <w:rPr>
          <w:color w:val="000000" w:themeColor="text1"/>
        </w:rPr>
        <w:t xml:space="preserve"> από </w:t>
      </w:r>
      <w:r w:rsidRPr="00C564CF">
        <w:rPr>
          <w:color w:val="000000" w:themeColor="text1"/>
        </w:rPr>
        <w:t>33</w:t>
      </w:r>
      <w:r w:rsidRPr="006665CD">
        <w:rPr>
          <w:color w:val="000000" w:themeColor="text1"/>
        </w:rPr>
        <w:t xml:space="preserve"> στοιχεία δείγματος, </w:t>
      </w:r>
      <w:r>
        <w:rPr>
          <w:color w:val="000000" w:themeColor="text1"/>
        </w:rPr>
        <w:t>19</w:t>
      </w:r>
      <w:r w:rsidRPr="006665CD">
        <w:rPr>
          <w:color w:val="000000" w:themeColor="text1"/>
        </w:rPr>
        <w:t xml:space="preserve"> αγόρια και </w:t>
      </w:r>
      <w:r>
        <w:rPr>
          <w:color w:val="000000" w:themeColor="text1"/>
        </w:rPr>
        <w:t>14</w:t>
      </w:r>
      <w:r w:rsidRPr="006665CD">
        <w:rPr>
          <w:color w:val="000000" w:themeColor="text1"/>
        </w:rPr>
        <w:t xml:space="preserve"> κορίτσια. Η συλλογή δεδομένων </w:t>
      </w:r>
      <w:r>
        <w:rPr>
          <w:color w:val="000000" w:themeColor="text1"/>
        </w:rPr>
        <w:t xml:space="preserve">θα </w:t>
      </w:r>
      <w:r w:rsidRPr="006665CD">
        <w:rPr>
          <w:color w:val="000000" w:themeColor="text1"/>
        </w:rPr>
        <w:t>πραγματοποι</w:t>
      </w:r>
      <w:r>
        <w:rPr>
          <w:color w:val="000000" w:themeColor="text1"/>
        </w:rPr>
        <w:t>ηθεί</w:t>
      </w:r>
      <w:r w:rsidRPr="006665CD">
        <w:rPr>
          <w:color w:val="000000" w:themeColor="text1"/>
        </w:rPr>
        <w:t xml:space="preserve"> σε έναν χώρο</w:t>
      </w:r>
      <w:r w:rsidRPr="006665CD">
        <w:rPr>
          <w:color w:val="000000" w:themeColor="text1"/>
          <w:spacing w:val="1"/>
        </w:rPr>
        <w:t xml:space="preserve"> </w:t>
      </w:r>
      <w:r w:rsidRPr="006665CD">
        <w:rPr>
          <w:color w:val="000000" w:themeColor="text1"/>
        </w:rPr>
        <w:t>άνετο</w:t>
      </w:r>
      <w:r>
        <w:rPr>
          <w:color w:val="000000" w:themeColor="text1"/>
        </w:rPr>
        <w:t>,</w:t>
      </w:r>
      <w:r w:rsidRPr="006665CD">
        <w:rPr>
          <w:color w:val="000000" w:themeColor="text1"/>
        </w:rPr>
        <w:t xml:space="preserve"> ζεστό, φωτεινό και τα καθίσματα </w:t>
      </w:r>
      <w:r>
        <w:rPr>
          <w:color w:val="000000" w:themeColor="text1"/>
        </w:rPr>
        <w:t>θα είναι</w:t>
      </w:r>
      <w:r w:rsidRPr="006665CD">
        <w:rPr>
          <w:color w:val="000000" w:themeColor="text1"/>
        </w:rPr>
        <w:t xml:space="preserve"> τοποθετημένα σε κύκλο για να</w:t>
      </w:r>
      <w:r w:rsidRPr="006665CD">
        <w:rPr>
          <w:color w:val="000000" w:themeColor="text1"/>
          <w:spacing w:val="1"/>
        </w:rPr>
        <w:t xml:space="preserve"> </w:t>
      </w:r>
      <w:r w:rsidRPr="006665CD">
        <w:rPr>
          <w:color w:val="000000" w:themeColor="text1"/>
        </w:rPr>
        <w:t xml:space="preserve">επιτρέπουν την ελεύθερη ροή της συζήτησης. Η ποιοτική συνέντευξη </w:t>
      </w:r>
      <w:r>
        <w:rPr>
          <w:color w:val="000000" w:themeColor="text1"/>
        </w:rPr>
        <w:t>θα είναι</w:t>
      </w:r>
      <w:r w:rsidRPr="006665CD">
        <w:rPr>
          <w:color w:val="000000" w:themeColor="text1"/>
        </w:rPr>
        <w:t xml:space="preserve"> ημι-δομημένη,</w:t>
      </w:r>
      <w:r w:rsidRPr="006665CD">
        <w:rPr>
          <w:color w:val="000000" w:themeColor="text1"/>
          <w:spacing w:val="1"/>
        </w:rPr>
        <w:t xml:space="preserve"> </w:t>
      </w:r>
      <w:r w:rsidRPr="006665CD">
        <w:rPr>
          <w:color w:val="000000" w:themeColor="text1"/>
        </w:rPr>
        <w:t>ώστε</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μπορούν</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γίνουν</w:t>
      </w:r>
      <w:r w:rsidRPr="006665CD">
        <w:rPr>
          <w:color w:val="000000" w:themeColor="text1"/>
          <w:spacing w:val="1"/>
        </w:rPr>
        <w:t xml:space="preserve"> </w:t>
      </w:r>
      <w:r w:rsidRPr="006665CD">
        <w:rPr>
          <w:color w:val="000000" w:themeColor="text1"/>
        </w:rPr>
        <w:t>επιπλέον</w:t>
      </w:r>
      <w:r w:rsidRPr="006665CD">
        <w:rPr>
          <w:color w:val="000000" w:themeColor="text1"/>
          <w:spacing w:val="1"/>
        </w:rPr>
        <w:t xml:space="preserve"> </w:t>
      </w:r>
      <w:r w:rsidRPr="006665CD">
        <w:rPr>
          <w:color w:val="000000" w:themeColor="text1"/>
        </w:rPr>
        <w:t>ερωτήσεις</w:t>
      </w:r>
      <w:r w:rsidRPr="006665CD">
        <w:rPr>
          <w:color w:val="000000" w:themeColor="text1"/>
          <w:spacing w:val="1"/>
        </w:rPr>
        <w:t xml:space="preserve"> </w:t>
      </w:r>
      <w:r w:rsidRPr="006665CD">
        <w:rPr>
          <w:color w:val="000000" w:themeColor="text1"/>
        </w:rPr>
        <w:t>ανάλογα</w:t>
      </w:r>
      <w:r w:rsidRPr="006665CD">
        <w:rPr>
          <w:color w:val="000000" w:themeColor="text1"/>
          <w:spacing w:val="1"/>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τις</w:t>
      </w:r>
      <w:r w:rsidRPr="006665CD">
        <w:rPr>
          <w:color w:val="000000" w:themeColor="text1"/>
          <w:spacing w:val="1"/>
        </w:rPr>
        <w:t xml:space="preserve"> </w:t>
      </w:r>
      <w:r w:rsidRPr="006665CD">
        <w:rPr>
          <w:color w:val="000000" w:themeColor="text1"/>
        </w:rPr>
        <w:t>ανάγκες,</w:t>
      </w:r>
      <w:r w:rsidRPr="006665CD">
        <w:rPr>
          <w:color w:val="000000" w:themeColor="text1"/>
          <w:spacing w:val="1"/>
        </w:rPr>
        <w:t xml:space="preserve"> </w:t>
      </w:r>
      <w:r w:rsidRPr="006665CD">
        <w:rPr>
          <w:color w:val="000000" w:themeColor="text1"/>
        </w:rPr>
        <w:t>ενώ</w:t>
      </w:r>
      <w:r w:rsidRPr="006665CD">
        <w:rPr>
          <w:color w:val="000000" w:themeColor="text1"/>
          <w:spacing w:val="1"/>
        </w:rPr>
        <w:t xml:space="preserve"> </w:t>
      </w:r>
      <w:r>
        <w:rPr>
          <w:color w:val="000000" w:themeColor="text1"/>
          <w:spacing w:val="1"/>
        </w:rPr>
        <w:t xml:space="preserve">θα </w:t>
      </w:r>
      <w:r w:rsidRPr="006665CD">
        <w:rPr>
          <w:color w:val="000000" w:themeColor="text1"/>
        </w:rPr>
        <w:t>χρησιμοποι</w:t>
      </w:r>
      <w:r>
        <w:rPr>
          <w:color w:val="000000" w:themeColor="text1"/>
        </w:rPr>
        <w:t>ηθού</w:t>
      </w:r>
      <w:r w:rsidRPr="006665CD">
        <w:rPr>
          <w:color w:val="000000" w:themeColor="text1"/>
        </w:rPr>
        <w:t>ν</w:t>
      </w:r>
      <w:r w:rsidRPr="006665CD">
        <w:rPr>
          <w:color w:val="000000" w:themeColor="text1"/>
          <w:spacing w:val="-10"/>
        </w:rPr>
        <w:t xml:space="preserve"> </w:t>
      </w:r>
      <w:r w:rsidRPr="006665CD">
        <w:rPr>
          <w:color w:val="000000" w:themeColor="text1"/>
        </w:rPr>
        <w:t>βασικές</w:t>
      </w:r>
      <w:r w:rsidRPr="006665CD">
        <w:rPr>
          <w:color w:val="000000" w:themeColor="text1"/>
          <w:spacing w:val="-11"/>
        </w:rPr>
        <w:t xml:space="preserve"> </w:t>
      </w:r>
      <w:r w:rsidRPr="006665CD">
        <w:rPr>
          <w:color w:val="000000" w:themeColor="text1"/>
        </w:rPr>
        <w:t>ερωτήσεις,</w:t>
      </w:r>
      <w:r w:rsidRPr="006665CD">
        <w:rPr>
          <w:color w:val="000000" w:themeColor="text1"/>
          <w:spacing w:val="-14"/>
        </w:rPr>
        <w:t xml:space="preserve"> </w:t>
      </w:r>
      <w:r w:rsidRPr="006665CD">
        <w:rPr>
          <w:color w:val="000000" w:themeColor="text1"/>
        </w:rPr>
        <w:t>κεντρικές</w:t>
      </w:r>
      <w:r w:rsidRPr="006665CD">
        <w:rPr>
          <w:color w:val="000000" w:themeColor="text1"/>
          <w:spacing w:val="-11"/>
        </w:rPr>
        <w:t xml:space="preserve"> </w:t>
      </w:r>
      <w:r w:rsidRPr="006665CD">
        <w:rPr>
          <w:color w:val="000000" w:themeColor="text1"/>
        </w:rPr>
        <w:t>για</w:t>
      </w:r>
      <w:r w:rsidRPr="006665CD">
        <w:rPr>
          <w:color w:val="000000" w:themeColor="text1"/>
          <w:spacing w:val="-13"/>
        </w:rPr>
        <w:t xml:space="preserve"> </w:t>
      </w:r>
      <w:r w:rsidRPr="006665CD">
        <w:rPr>
          <w:color w:val="000000" w:themeColor="text1"/>
        </w:rPr>
        <w:t>το</w:t>
      </w:r>
      <w:r w:rsidRPr="006665CD">
        <w:rPr>
          <w:color w:val="000000" w:themeColor="text1"/>
          <w:spacing w:val="-12"/>
        </w:rPr>
        <w:t xml:space="preserve"> </w:t>
      </w:r>
      <w:r w:rsidRPr="006665CD">
        <w:rPr>
          <w:color w:val="000000" w:themeColor="text1"/>
        </w:rPr>
        <w:t>θέμα</w:t>
      </w:r>
      <w:r w:rsidRPr="006665CD">
        <w:rPr>
          <w:color w:val="000000" w:themeColor="text1"/>
          <w:spacing w:val="-12"/>
        </w:rPr>
        <w:t xml:space="preserve"> </w:t>
      </w:r>
      <w:r w:rsidRPr="006665CD">
        <w:rPr>
          <w:color w:val="000000" w:themeColor="text1"/>
        </w:rPr>
        <w:t>και</w:t>
      </w:r>
      <w:r w:rsidRPr="006665CD">
        <w:rPr>
          <w:color w:val="000000" w:themeColor="text1"/>
          <w:spacing w:val="-14"/>
        </w:rPr>
        <w:t xml:space="preserve"> </w:t>
      </w:r>
      <w:r w:rsidRPr="006665CD">
        <w:rPr>
          <w:color w:val="000000" w:themeColor="text1"/>
        </w:rPr>
        <w:t>διερευνητικές</w:t>
      </w:r>
      <w:r w:rsidRPr="006665CD">
        <w:rPr>
          <w:color w:val="000000" w:themeColor="text1"/>
          <w:spacing w:val="-11"/>
        </w:rPr>
        <w:t xml:space="preserve"> </w:t>
      </w:r>
      <w:r w:rsidRPr="006665CD">
        <w:rPr>
          <w:color w:val="000000" w:themeColor="text1"/>
        </w:rPr>
        <w:t>ερωτήσεις,</w:t>
      </w:r>
      <w:r w:rsidRPr="006665CD">
        <w:rPr>
          <w:color w:val="000000" w:themeColor="text1"/>
          <w:spacing w:val="-14"/>
        </w:rPr>
        <w:t xml:space="preserve"> </w:t>
      </w:r>
      <w:r w:rsidRPr="006665CD">
        <w:rPr>
          <w:color w:val="000000" w:themeColor="text1"/>
        </w:rPr>
        <w:t>για</w:t>
      </w:r>
      <w:r w:rsidRPr="006665CD">
        <w:rPr>
          <w:color w:val="000000" w:themeColor="text1"/>
          <w:spacing w:val="-57"/>
        </w:rPr>
        <w:t xml:space="preserve"> </w:t>
      </w:r>
      <w:r w:rsidRPr="006665CD">
        <w:rPr>
          <w:color w:val="000000" w:themeColor="text1"/>
        </w:rPr>
        <w:t xml:space="preserve">την ανάδειξη της πλήρους ιστορίας. Η συνέντευξη </w:t>
      </w:r>
      <w:r>
        <w:rPr>
          <w:color w:val="000000" w:themeColor="text1"/>
        </w:rPr>
        <w:t xml:space="preserve">θα </w:t>
      </w:r>
      <w:r w:rsidRPr="006665CD">
        <w:rPr>
          <w:color w:val="000000" w:themeColor="text1"/>
        </w:rPr>
        <w:t>απομαγνητοφων</w:t>
      </w:r>
      <w:r>
        <w:rPr>
          <w:color w:val="000000" w:themeColor="text1"/>
        </w:rPr>
        <w:t>ηθεί</w:t>
      </w:r>
      <w:r w:rsidRPr="006665CD">
        <w:rPr>
          <w:color w:val="000000" w:themeColor="text1"/>
        </w:rPr>
        <w:t xml:space="preserve"> και </w:t>
      </w:r>
      <w:r>
        <w:rPr>
          <w:color w:val="000000" w:themeColor="text1"/>
        </w:rPr>
        <w:t>αναλυθεί</w:t>
      </w:r>
      <w:r w:rsidRPr="006665CD">
        <w:rPr>
          <w:color w:val="000000" w:themeColor="text1"/>
        </w:rPr>
        <w:t xml:space="preserve"> με</w:t>
      </w:r>
      <w:r w:rsidRPr="006665CD">
        <w:rPr>
          <w:color w:val="000000" w:themeColor="text1"/>
          <w:spacing w:val="1"/>
        </w:rPr>
        <w:t xml:space="preserve"> </w:t>
      </w:r>
      <w:r w:rsidRPr="006665CD">
        <w:rPr>
          <w:color w:val="000000" w:themeColor="text1"/>
        </w:rPr>
        <w:t>βάση τη</w:t>
      </w:r>
      <w:r w:rsidRPr="006665CD">
        <w:rPr>
          <w:color w:val="000000" w:themeColor="text1"/>
          <w:spacing w:val="1"/>
        </w:rPr>
        <w:t xml:space="preserve"> </w:t>
      </w:r>
      <w:r w:rsidRPr="006665CD">
        <w:rPr>
          <w:color w:val="000000" w:themeColor="text1"/>
        </w:rPr>
        <w:t>βιβλιογραφία</w:t>
      </w:r>
      <w:r w:rsidRPr="006665CD">
        <w:rPr>
          <w:color w:val="000000" w:themeColor="text1"/>
          <w:spacing w:val="1"/>
        </w:rPr>
        <w:t xml:space="preserve"> </w:t>
      </w:r>
      <w:r w:rsidRPr="006665CD">
        <w:rPr>
          <w:color w:val="000000" w:themeColor="text1"/>
        </w:rPr>
        <w:t>που</w:t>
      </w:r>
      <w:r w:rsidRPr="006665CD">
        <w:rPr>
          <w:color w:val="000000" w:themeColor="text1"/>
          <w:spacing w:val="3"/>
        </w:rPr>
        <w:t xml:space="preserve"> </w:t>
      </w:r>
      <w:r w:rsidRPr="006665CD">
        <w:rPr>
          <w:color w:val="000000" w:themeColor="text1"/>
        </w:rPr>
        <w:t>εξετά</w:t>
      </w:r>
      <w:r>
        <w:rPr>
          <w:color w:val="000000" w:themeColor="text1"/>
        </w:rPr>
        <w:t>ζετε</w:t>
      </w:r>
      <w:r w:rsidRPr="006665CD">
        <w:rPr>
          <w:color w:val="000000" w:themeColor="text1"/>
        </w:rPr>
        <w:t>.</w:t>
      </w:r>
    </w:p>
    <w:p w14:paraId="71E0317C" w14:textId="77777777" w:rsidR="008A4027" w:rsidRPr="006665CD" w:rsidRDefault="008A4027" w:rsidP="008A4027">
      <w:pPr>
        <w:pStyle w:val="BodyText"/>
        <w:keepNext/>
        <w:spacing w:before="120" w:after="120" w:line="360" w:lineRule="auto"/>
        <w:ind w:right="3"/>
        <w:jc w:val="both"/>
        <w:rPr>
          <w:color w:val="000000" w:themeColor="text1"/>
        </w:rPr>
      </w:pPr>
      <w:r w:rsidRPr="006665CD">
        <w:rPr>
          <w:noProof/>
          <w:color w:val="000000" w:themeColor="text1"/>
          <w:lang w:eastAsia="el-GR"/>
        </w:rPr>
        <w:drawing>
          <wp:inline distT="0" distB="0" distL="0" distR="0" wp14:anchorId="179F9DDD" wp14:editId="6177DB35">
            <wp:extent cx="4626428" cy="2563585"/>
            <wp:effectExtent l="0" t="0" r="3175" b="8255"/>
            <wp:docPr id="4" name="Γράφημα 4">
              <a:extLst xmlns:a="http://schemas.openxmlformats.org/drawingml/2006/main">
                <a:ext uri="{FF2B5EF4-FFF2-40B4-BE49-F238E27FC236}">
                  <a16:creationId xmlns:a16="http://schemas.microsoft.com/office/drawing/2014/main" id="{3699AC75-091D-CC0D-81E3-608127881E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0D74E78" w14:textId="77777777" w:rsidR="008A4027" w:rsidRPr="006665CD" w:rsidRDefault="008A4027" w:rsidP="008A4027">
      <w:pPr>
        <w:pStyle w:val="Caption"/>
        <w:jc w:val="both"/>
        <w:rPr>
          <w:color w:val="000000" w:themeColor="text1"/>
        </w:rPr>
      </w:pPr>
      <w:r w:rsidRPr="006665CD">
        <w:rPr>
          <w:color w:val="000000" w:themeColor="text1"/>
        </w:rPr>
        <w:t xml:space="preserve">Γράφημα </w:t>
      </w:r>
      <w:r w:rsidRPr="006665CD">
        <w:rPr>
          <w:color w:val="000000" w:themeColor="text1"/>
        </w:rPr>
        <w:fldChar w:fldCharType="begin"/>
      </w:r>
      <w:r w:rsidRPr="006665CD">
        <w:rPr>
          <w:color w:val="000000" w:themeColor="text1"/>
        </w:rPr>
        <w:instrText xml:space="preserve"> SEQ Γράφιμα \* ARABIC </w:instrText>
      </w:r>
      <w:r w:rsidRPr="006665CD">
        <w:rPr>
          <w:color w:val="000000" w:themeColor="text1"/>
        </w:rPr>
        <w:fldChar w:fldCharType="separate"/>
      </w:r>
      <w:r w:rsidRPr="006665CD">
        <w:rPr>
          <w:noProof/>
          <w:color w:val="000000" w:themeColor="text1"/>
        </w:rPr>
        <w:t>1</w:t>
      </w:r>
      <w:r w:rsidRPr="006665CD">
        <w:rPr>
          <w:color w:val="000000" w:themeColor="text1"/>
        </w:rPr>
        <w:fldChar w:fldCharType="end"/>
      </w:r>
      <w:r w:rsidRPr="006665CD">
        <w:rPr>
          <w:color w:val="000000" w:themeColor="text1"/>
        </w:rPr>
        <w:t>: Οι 4 ομάδες εστίασης</w:t>
      </w:r>
      <w:r w:rsidRPr="006665CD">
        <w:rPr>
          <w:color w:val="000000" w:themeColor="text1"/>
          <w:spacing w:val="1"/>
        </w:rPr>
        <w:t xml:space="preserve"> </w:t>
      </w:r>
      <w:r w:rsidRPr="006665CD">
        <w:rPr>
          <w:color w:val="000000" w:themeColor="text1"/>
        </w:rPr>
        <w:t xml:space="preserve">αποτελούνταν από </w:t>
      </w:r>
      <w:r>
        <w:rPr>
          <w:color w:val="000000" w:themeColor="text1"/>
        </w:rPr>
        <w:t>33</w:t>
      </w:r>
      <w:r w:rsidRPr="006665CD">
        <w:rPr>
          <w:color w:val="000000" w:themeColor="text1"/>
        </w:rPr>
        <w:t xml:space="preserve"> στοιχεία δείγματος, 1</w:t>
      </w:r>
      <w:r>
        <w:rPr>
          <w:color w:val="000000" w:themeColor="text1"/>
        </w:rPr>
        <w:t>9</w:t>
      </w:r>
      <w:r w:rsidRPr="006665CD">
        <w:rPr>
          <w:color w:val="000000" w:themeColor="text1"/>
        </w:rPr>
        <w:t xml:space="preserve"> αγόρια και 1</w:t>
      </w:r>
      <w:r>
        <w:rPr>
          <w:color w:val="000000" w:themeColor="text1"/>
        </w:rPr>
        <w:t>4</w:t>
      </w:r>
      <w:r w:rsidRPr="006665CD">
        <w:rPr>
          <w:color w:val="000000" w:themeColor="text1"/>
        </w:rPr>
        <w:t xml:space="preserve"> κορίτσια.</w:t>
      </w:r>
    </w:p>
    <w:p w14:paraId="1EEA2524" w14:textId="77777777" w:rsidR="008A4027" w:rsidRDefault="008A4027" w:rsidP="008A4027">
      <w:pPr>
        <w:pStyle w:val="BodyText"/>
        <w:spacing w:before="120" w:after="120" w:line="360" w:lineRule="auto"/>
        <w:ind w:right="3" w:firstLine="709"/>
        <w:jc w:val="both"/>
        <w:rPr>
          <w:color w:val="000000" w:themeColor="text1"/>
        </w:rPr>
      </w:pPr>
      <w:r w:rsidRPr="004A4F1E">
        <w:rPr>
          <w:color w:val="000000" w:themeColor="text1"/>
        </w:rPr>
        <w:t xml:space="preserve">Το ερωτηματολόγιο </w:t>
      </w:r>
      <w:r>
        <w:rPr>
          <w:color w:val="000000" w:themeColor="text1"/>
        </w:rPr>
        <w:t xml:space="preserve">θα </w:t>
      </w:r>
      <w:r w:rsidRPr="004A4F1E">
        <w:rPr>
          <w:color w:val="000000" w:themeColor="text1"/>
        </w:rPr>
        <w:t>παραδ</w:t>
      </w:r>
      <w:r>
        <w:rPr>
          <w:color w:val="000000" w:themeColor="text1"/>
        </w:rPr>
        <w:t>οθεί</w:t>
      </w:r>
      <w:r w:rsidRPr="004A4F1E">
        <w:rPr>
          <w:color w:val="000000" w:themeColor="text1"/>
        </w:rPr>
        <w:t xml:space="preserve"> στο KYT ταυτόχρονα με τη διεξαγωγή</w:t>
      </w:r>
      <w:r>
        <w:rPr>
          <w:color w:val="000000" w:themeColor="text1"/>
        </w:rPr>
        <w:t xml:space="preserve"> </w:t>
      </w:r>
      <w:r w:rsidRPr="004A4F1E">
        <w:rPr>
          <w:color w:val="000000" w:themeColor="text1"/>
        </w:rPr>
        <w:t xml:space="preserve">της ομάδας εστίασης και </w:t>
      </w:r>
      <w:r>
        <w:rPr>
          <w:color w:val="000000" w:themeColor="text1"/>
        </w:rPr>
        <w:t xml:space="preserve">θα </w:t>
      </w:r>
      <w:r w:rsidRPr="004A4F1E">
        <w:rPr>
          <w:color w:val="000000" w:themeColor="text1"/>
        </w:rPr>
        <w:t>διανεμ</w:t>
      </w:r>
      <w:r>
        <w:rPr>
          <w:color w:val="000000" w:themeColor="text1"/>
        </w:rPr>
        <w:t>ηθεί</w:t>
      </w:r>
      <w:r w:rsidRPr="004A4F1E">
        <w:rPr>
          <w:color w:val="000000" w:themeColor="text1"/>
        </w:rPr>
        <w:t xml:space="preserve"> σε </w:t>
      </w:r>
      <w:r>
        <w:rPr>
          <w:color w:val="000000" w:themeColor="text1"/>
        </w:rPr>
        <w:t>τριάντα τρία</w:t>
      </w:r>
      <w:r w:rsidRPr="004A4F1E">
        <w:rPr>
          <w:color w:val="000000" w:themeColor="text1"/>
        </w:rPr>
        <w:t xml:space="preserve"> στοιχεία που </w:t>
      </w:r>
      <w:r>
        <w:rPr>
          <w:color w:val="000000" w:themeColor="text1"/>
        </w:rPr>
        <w:t xml:space="preserve">θα </w:t>
      </w:r>
      <w:r w:rsidRPr="004A4F1E">
        <w:rPr>
          <w:color w:val="000000" w:themeColor="text1"/>
        </w:rPr>
        <w:t>επιλ</w:t>
      </w:r>
      <w:r>
        <w:rPr>
          <w:color w:val="000000" w:themeColor="text1"/>
        </w:rPr>
        <w:t>εχθού</w:t>
      </w:r>
      <w:r w:rsidRPr="004A4F1E">
        <w:rPr>
          <w:color w:val="000000" w:themeColor="text1"/>
        </w:rPr>
        <w:t>ν επίσης ως</w:t>
      </w:r>
      <w:r w:rsidRPr="004A4F1E">
        <w:rPr>
          <w:color w:val="000000" w:themeColor="text1"/>
          <w:spacing w:val="1"/>
        </w:rPr>
        <w:t xml:space="preserve"> </w:t>
      </w:r>
      <w:r w:rsidRPr="004A4F1E">
        <w:rPr>
          <w:color w:val="000000" w:themeColor="text1"/>
        </w:rPr>
        <w:t xml:space="preserve">διατομή του πληθυσμού. </w:t>
      </w:r>
      <w:r>
        <w:rPr>
          <w:color w:val="000000" w:themeColor="text1"/>
        </w:rPr>
        <w:t>Θα χ</w:t>
      </w:r>
      <w:r w:rsidRPr="004A4F1E">
        <w:rPr>
          <w:color w:val="000000" w:themeColor="text1"/>
        </w:rPr>
        <w:t>ρησιμοποι</w:t>
      </w:r>
      <w:r>
        <w:rPr>
          <w:color w:val="000000" w:themeColor="text1"/>
        </w:rPr>
        <w:t>ηθεί</w:t>
      </w:r>
      <w:r w:rsidRPr="004A4F1E">
        <w:rPr>
          <w:color w:val="000000" w:themeColor="text1"/>
        </w:rPr>
        <w:t xml:space="preserve"> ένα μείγμα</w:t>
      </w:r>
      <w:r w:rsidRPr="004A4F1E">
        <w:rPr>
          <w:color w:val="000000" w:themeColor="text1"/>
          <w:spacing w:val="1"/>
        </w:rPr>
        <w:t xml:space="preserve"> </w:t>
      </w:r>
      <w:r w:rsidRPr="004A4F1E">
        <w:rPr>
          <w:color w:val="000000" w:themeColor="text1"/>
        </w:rPr>
        <w:t>ερωτήσεων σταθερής επιλογής και ανοικτού τύπου. Οι ερωτήσεις κλειστού τύπου ή σταθερής</w:t>
      </w:r>
      <w:r>
        <w:rPr>
          <w:color w:val="000000" w:themeColor="text1"/>
        </w:rPr>
        <w:t xml:space="preserve"> </w:t>
      </w:r>
      <w:r w:rsidRPr="004A4F1E">
        <w:rPr>
          <w:color w:val="000000" w:themeColor="text1"/>
        </w:rPr>
        <w:t>επιλογής μειώνουν την ασάφεια, είναι ευκολότερο να απαντηθούν και είναι πιθανότερο να</w:t>
      </w:r>
      <w:r w:rsidRPr="004A4F1E">
        <w:rPr>
          <w:color w:val="000000" w:themeColor="text1"/>
          <w:spacing w:val="1"/>
        </w:rPr>
        <w:t xml:space="preserve"> </w:t>
      </w:r>
      <w:r w:rsidRPr="004A4F1E">
        <w:rPr>
          <w:color w:val="000000" w:themeColor="text1"/>
        </w:rPr>
        <w:t>απαντηθούν.</w:t>
      </w:r>
      <w:r w:rsidRPr="004A4F1E">
        <w:rPr>
          <w:color w:val="000000" w:themeColor="text1"/>
          <w:spacing w:val="-10"/>
        </w:rPr>
        <w:t xml:space="preserve"> </w:t>
      </w:r>
      <w:r w:rsidRPr="004A4F1E">
        <w:rPr>
          <w:color w:val="000000" w:themeColor="text1"/>
        </w:rPr>
        <w:t>Οι</w:t>
      </w:r>
      <w:r w:rsidRPr="004A4F1E">
        <w:rPr>
          <w:color w:val="000000" w:themeColor="text1"/>
          <w:spacing w:val="-13"/>
        </w:rPr>
        <w:t xml:space="preserve"> </w:t>
      </w:r>
      <w:r w:rsidRPr="004A4F1E">
        <w:rPr>
          <w:color w:val="000000" w:themeColor="text1"/>
        </w:rPr>
        <w:t>ερωτήσεις</w:t>
      </w:r>
      <w:r w:rsidRPr="004A4F1E">
        <w:rPr>
          <w:color w:val="000000" w:themeColor="text1"/>
          <w:spacing w:val="-9"/>
        </w:rPr>
        <w:t xml:space="preserve"> </w:t>
      </w:r>
      <w:r w:rsidRPr="004A4F1E">
        <w:rPr>
          <w:color w:val="000000" w:themeColor="text1"/>
        </w:rPr>
        <w:t>ανοικτού</w:t>
      </w:r>
      <w:r w:rsidRPr="004A4F1E">
        <w:rPr>
          <w:color w:val="000000" w:themeColor="text1"/>
          <w:spacing w:val="-10"/>
        </w:rPr>
        <w:t xml:space="preserve"> </w:t>
      </w:r>
      <w:r w:rsidRPr="004A4F1E">
        <w:rPr>
          <w:color w:val="000000" w:themeColor="text1"/>
        </w:rPr>
        <w:t>τύπου</w:t>
      </w:r>
      <w:r w:rsidRPr="004A4F1E">
        <w:rPr>
          <w:color w:val="000000" w:themeColor="text1"/>
          <w:spacing w:val="-9"/>
        </w:rPr>
        <w:t xml:space="preserve"> </w:t>
      </w:r>
      <w:r w:rsidRPr="004A4F1E">
        <w:rPr>
          <w:color w:val="000000" w:themeColor="text1"/>
        </w:rPr>
        <w:t>χρησιμοποιούνται</w:t>
      </w:r>
      <w:r w:rsidRPr="004A4F1E">
        <w:rPr>
          <w:color w:val="000000" w:themeColor="text1"/>
          <w:spacing w:val="-13"/>
        </w:rPr>
        <w:t xml:space="preserve"> </w:t>
      </w:r>
      <w:r w:rsidRPr="004A4F1E">
        <w:rPr>
          <w:color w:val="000000" w:themeColor="text1"/>
        </w:rPr>
        <w:t>για</w:t>
      </w:r>
      <w:r w:rsidRPr="004A4F1E">
        <w:rPr>
          <w:color w:val="000000" w:themeColor="text1"/>
          <w:spacing w:val="-12"/>
        </w:rPr>
        <w:t xml:space="preserve"> </w:t>
      </w:r>
      <w:r w:rsidRPr="004A4F1E">
        <w:rPr>
          <w:color w:val="000000" w:themeColor="text1"/>
        </w:rPr>
        <w:t>τη</w:t>
      </w:r>
      <w:r w:rsidRPr="004A4F1E">
        <w:rPr>
          <w:color w:val="000000" w:themeColor="text1"/>
          <w:spacing w:val="-12"/>
        </w:rPr>
        <w:t xml:space="preserve"> </w:t>
      </w:r>
      <w:r w:rsidRPr="004A4F1E">
        <w:rPr>
          <w:color w:val="000000" w:themeColor="text1"/>
        </w:rPr>
        <w:t>διερεύνηση</w:t>
      </w:r>
      <w:r w:rsidRPr="004A4F1E">
        <w:rPr>
          <w:color w:val="000000" w:themeColor="text1"/>
          <w:spacing w:val="-11"/>
        </w:rPr>
        <w:t xml:space="preserve"> </w:t>
      </w:r>
      <w:r w:rsidRPr="004A4F1E">
        <w:rPr>
          <w:color w:val="000000" w:themeColor="text1"/>
        </w:rPr>
        <w:t>της</w:t>
      </w:r>
      <w:r w:rsidRPr="004A4F1E">
        <w:rPr>
          <w:color w:val="000000" w:themeColor="text1"/>
          <w:spacing w:val="-11"/>
        </w:rPr>
        <w:t xml:space="preserve"> </w:t>
      </w:r>
      <w:r w:rsidRPr="004A4F1E">
        <w:rPr>
          <w:color w:val="000000" w:themeColor="text1"/>
        </w:rPr>
        <w:t>σημασίας</w:t>
      </w:r>
      <w:r>
        <w:rPr>
          <w:color w:val="000000" w:themeColor="text1"/>
        </w:rPr>
        <w:t xml:space="preserve"> </w:t>
      </w:r>
      <w:r w:rsidRPr="004A4F1E">
        <w:rPr>
          <w:color w:val="000000" w:themeColor="text1"/>
        </w:rPr>
        <w:t>που</w:t>
      </w:r>
      <w:r w:rsidRPr="004A4F1E">
        <w:rPr>
          <w:color w:val="000000" w:themeColor="text1"/>
          <w:spacing w:val="-3"/>
        </w:rPr>
        <w:t xml:space="preserve"> </w:t>
      </w:r>
      <w:r w:rsidRPr="004A4F1E">
        <w:rPr>
          <w:color w:val="000000" w:themeColor="text1"/>
        </w:rPr>
        <w:t>δίνουν</w:t>
      </w:r>
      <w:r w:rsidRPr="004A4F1E">
        <w:rPr>
          <w:color w:val="000000" w:themeColor="text1"/>
          <w:spacing w:val="-1"/>
        </w:rPr>
        <w:t xml:space="preserve"> </w:t>
      </w:r>
      <w:r w:rsidRPr="004A4F1E">
        <w:rPr>
          <w:color w:val="000000" w:themeColor="text1"/>
        </w:rPr>
        <w:t>οι</w:t>
      </w:r>
      <w:r w:rsidRPr="004A4F1E">
        <w:rPr>
          <w:color w:val="000000" w:themeColor="text1"/>
          <w:spacing w:val="-2"/>
        </w:rPr>
        <w:t xml:space="preserve"> </w:t>
      </w:r>
      <w:r w:rsidRPr="004A4F1E">
        <w:rPr>
          <w:color w:val="000000" w:themeColor="text1"/>
        </w:rPr>
        <w:t>ερωτηθέντες</w:t>
      </w:r>
      <w:r w:rsidRPr="004A4F1E">
        <w:rPr>
          <w:color w:val="000000" w:themeColor="text1"/>
          <w:spacing w:val="2"/>
        </w:rPr>
        <w:t xml:space="preserve"> </w:t>
      </w:r>
      <w:r w:rsidRPr="004A4F1E">
        <w:rPr>
          <w:color w:val="000000" w:themeColor="text1"/>
        </w:rPr>
        <w:t>σε</w:t>
      </w:r>
      <w:r w:rsidRPr="004A4F1E">
        <w:rPr>
          <w:color w:val="000000" w:themeColor="text1"/>
          <w:spacing w:val="-3"/>
        </w:rPr>
        <w:t xml:space="preserve"> </w:t>
      </w:r>
      <w:r w:rsidRPr="004A4F1E">
        <w:rPr>
          <w:color w:val="000000" w:themeColor="text1"/>
        </w:rPr>
        <w:t>αφηρημένες</w:t>
      </w:r>
      <w:r w:rsidRPr="004A4F1E">
        <w:rPr>
          <w:color w:val="000000" w:themeColor="text1"/>
          <w:spacing w:val="-3"/>
        </w:rPr>
        <w:t xml:space="preserve"> </w:t>
      </w:r>
      <w:r w:rsidRPr="004A4F1E">
        <w:rPr>
          <w:color w:val="000000" w:themeColor="text1"/>
        </w:rPr>
        <w:t>έννοιες</w:t>
      </w:r>
      <w:r>
        <w:rPr>
          <w:color w:val="000000" w:themeColor="text1"/>
        </w:rPr>
        <w:t xml:space="preserve"> </w:t>
      </w:r>
      <w:r w:rsidRPr="004A4F1E">
        <w:rPr>
          <w:color w:val="000000" w:themeColor="text1"/>
        </w:rPr>
        <w:fldChar w:fldCharType="begin" w:fldLock="1"/>
      </w:r>
      <w:r w:rsidRPr="004A4F1E">
        <w:rPr>
          <w:color w:val="000000" w:themeColor="text1"/>
        </w:rPr>
        <w:instrText>ADDIN CSL_CITATION {"citationItems":[{"id":"ITEM-1","itemData":{"DOI":"10.3316/qrj0702076","ISBN":"978-1483350677","ISSN":"1448-0980","abstract":"The continuingly updated and expanded Investigating the Social World, now in its Fifth Edition, is written so that the `doing' of social research is closely and consistently linked to important social issues, demonstrating not only the value of research, but also how technique and substance are intimately related. The text offers guides for critiquing research articles, exercises for applying research skills and the examples of analyzing and reporting social data provide instructors with key supports for effective teaching. Ethical concerns and ethical decision making are treated in tandem with each study of specific methods and an emphasis on `how to do' research is joined with an equal emphasis on giving students the critical skills necessary to evaluate research done by others.","author":[{"dropping-particle":"","family":"Crawford","given":"Frances","non-dropping-particle":"","parse-names":false,"suffix":""}],"container-title":"Qualitative Research Journal","id":"ITEM-1","issue":"2","issued":{"date-parts":[["2007"]]},"page":"76-79","title":"Investigating the Social World: The Process and Practice of Research [Book Review]","type":"article-journal","volume":"7"},"uris":["http://www.mendeley.com/documents/?uuid=113ce1e6-ea24-380b-8505-2d12c78fd452"]}],"mendeley":{"formattedCitation":"(Crawford, 2007)","plainTextFormattedCitation":"(Crawford, 2007)","previouslyFormattedCitation":"(Crawford, 2007)"},"properties":{"noteIndex":0},"schema":"https://github.com/citation-style-language/schema/raw/master/csl-citation.json"}</w:instrText>
      </w:r>
      <w:r w:rsidRPr="004A4F1E">
        <w:rPr>
          <w:color w:val="000000" w:themeColor="text1"/>
        </w:rPr>
        <w:fldChar w:fldCharType="separate"/>
      </w:r>
      <w:r w:rsidRPr="004A4F1E">
        <w:rPr>
          <w:noProof/>
          <w:color w:val="000000" w:themeColor="text1"/>
        </w:rPr>
        <w:t>(Crawford, 2007)</w:t>
      </w:r>
      <w:r w:rsidRPr="004A4F1E">
        <w:rPr>
          <w:color w:val="000000" w:themeColor="text1"/>
        </w:rPr>
        <w:fldChar w:fldCharType="end"/>
      </w:r>
      <w:r w:rsidRPr="004A4F1E">
        <w:rPr>
          <w:color w:val="000000" w:themeColor="text1"/>
        </w:rPr>
        <w:t>.</w:t>
      </w:r>
    </w:p>
    <w:p w14:paraId="1140EB3D" w14:textId="77777777" w:rsidR="002D5B99" w:rsidRDefault="002D5B99">
      <w:pPr>
        <w:rPr>
          <w:rFonts w:eastAsiaTheme="majorEastAsia"/>
          <w:b/>
          <w:bCs/>
          <w:color w:val="000000" w:themeColor="text1"/>
          <w:sz w:val="24"/>
          <w:szCs w:val="24"/>
        </w:rPr>
      </w:pPr>
      <w:bookmarkStart w:id="20" w:name="_Toc103889789"/>
      <w:r>
        <w:rPr>
          <w:b/>
          <w:bCs/>
          <w:color w:val="000000" w:themeColor="text1"/>
          <w:sz w:val="24"/>
          <w:szCs w:val="24"/>
        </w:rPr>
        <w:br w:type="page"/>
      </w:r>
    </w:p>
    <w:p w14:paraId="391D8DA1" w14:textId="0FA392BC" w:rsidR="00EF6A4B" w:rsidRPr="006665CD" w:rsidRDefault="00831B3B" w:rsidP="00CD4E3C">
      <w:pPr>
        <w:pStyle w:val="Heading2"/>
        <w:spacing w:before="120" w:after="120" w:line="360" w:lineRule="auto"/>
        <w:ind w:right="3"/>
        <w:jc w:val="both"/>
        <w:rPr>
          <w:rFonts w:ascii="Times New Roman" w:hAnsi="Times New Roman" w:cs="Times New Roman"/>
          <w:b/>
          <w:bCs/>
          <w:color w:val="000000" w:themeColor="text1"/>
          <w:sz w:val="24"/>
          <w:szCs w:val="24"/>
        </w:rPr>
      </w:pPr>
      <w:bookmarkStart w:id="21" w:name="_Toc135951853"/>
      <w:r w:rsidRPr="006665CD">
        <w:rPr>
          <w:rFonts w:ascii="Times New Roman" w:hAnsi="Times New Roman" w:cs="Times New Roman"/>
          <w:b/>
          <w:bCs/>
          <w:color w:val="000000" w:themeColor="text1"/>
          <w:sz w:val="24"/>
          <w:szCs w:val="24"/>
        </w:rPr>
        <w:t xml:space="preserve">2.3 </w:t>
      </w:r>
      <w:r w:rsidR="00EF6A4B" w:rsidRPr="006665CD">
        <w:rPr>
          <w:rFonts w:ascii="Times New Roman" w:hAnsi="Times New Roman" w:cs="Times New Roman"/>
          <w:b/>
          <w:bCs/>
          <w:color w:val="000000" w:themeColor="text1"/>
          <w:sz w:val="24"/>
          <w:szCs w:val="24"/>
        </w:rPr>
        <w:t>Δεοντολογικές εκτιμήσεις</w:t>
      </w:r>
      <w:bookmarkEnd w:id="20"/>
      <w:bookmarkEnd w:id="21"/>
    </w:p>
    <w:p w14:paraId="3DCF2012" w14:textId="4AC48403"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Για</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παρόν</w:t>
      </w:r>
      <w:r w:rsidRPr="006665CD">
        <w:rPr>
          <w:color w:val="000000" w:themeColor="text1"/>
          <w:spacing w:val="1"/>
        </w:rPr>
        <w:t xml:space="preserve"> </w:t>
      </w:r>
      <w:r w:rsidRPr="006665CD">
        <w:rPr>
          <w:color w:val="000000" w:themeColor="text1"/>
        </w:rPr>
        <w:t>ερευνητικό</w:t>
      </w:r>
      <w:r w:rsidRPr="006665CD">
        <w:rPr>
          <w:color w:val="000000" w:themeColor="text1"/>
          <w:spacing w:val="1"/>
        </w:rPr>
        <w:t xml:space="preserve"> </w:t>
      </w:r>
      <w:r w:rsidRPr="006665CD">
        <w:rPr>
          <w:color w:val="000000" w:themeColor="text1"/>
        </w:rPr>
        <w:t>έργο</w:t>
      </w:r>
      <w:r w:rsidRPr="006665CD">
        <w:rPr>
          <w:color w:val="000000" w:themeColor="text1"/>
          <w:spacing w:val="1"/>
        </w:rPr>
        <w:t xml:space="preserve"> </w:t>
      </w:r>
      <w:r w:rsidRPr="006665CD">
        <w:rPr>
          <w:color w:val="000000" w:themeColor="text1"/>
        </w:rPr>
        <w:t>η</w:t>
      </w:r>
      <w:r w:rsidRPr="006665CD">
        <w:rPr>
          <w:color w:val="000000" w:themeColor="text1"/>
          <w:spacing w:val="1"/>
        </w:rPr>
        <w:t xml:space="preserve"> </w:t>
      </w:r>
      <w:r w:rsidRPr="006665CD">
        <w:rPr>
          <w:color w:val="000000" w:themeColor="text1"/>
        </w:rPr>
        <w:t>συμμετοχή</w:t>
      </w:r>
      <w:r w:rsidRPr="006665CD">
        <w:rPr>
          <w:color w:val="000000" w:themeColor="text1"/>
          <w:spacing w:val="1"/>
        </w:rPr>
        <w:t xml:space="preserve"> </w:t>
      </w:r>
      <w:r w:rsidRPr="006665CD">
        <w:rPr>
          <w:color w:val="000000" w:themeColor="text1"/>
        </w:rPr>
        <w:t>ήταν</w:t>
      </w:r>
      <w:r w:rsidRPr="006665CD">
        <w:rPr>
          <w:color w:val="000000" w:themeColor="text1"/>
          <w:spacing w:val="1"/>
        </w:rPr>
        <w:t xml:space="preserve"> </w:t>
      </w:r>
      <w:r w:rsidRPr="006665CD">
        <w:rPr>
          <w:color w:val="000000" w:themeColor="text1"/>
        </w:rPr>
        <w:t>εθελοντική.</w:t>
      </w:r>
      <w:r w:rsidRPr="006665CD">
        <w:rPr>
          <w:color w:val="000000" w:themeColor="text1"/>
          <w:spacing w:val="1"/>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ερωτώμενοι</w:t>
      </w:r>
      <w:r w:rsidRPr="006665CD">
        <w:rPr>
          <w:color w:val="000000" w:themeColor="text1"/>
          <w:spacing w:val="1"/>
        </w:rPr>
        <w:t xml:space="preserve"> </w:t>
      </w:r>
      <w:r w:rsidRPr="006665CD">
        <w:rPr>
          <w:color w:val="000000" w:themeColor="text1"/>
        </w:rPr>
        <w:t>ενημερώθηκαν</w:t>
      </w:r>
      <w:r w:rsidRPr="006665CD">
        <w:rPr>
          <w:color w:val="000000" w:themeColor="text1"/>
          <w:spacing w:val="1"/>
        </w:rPr>
        <w:t xml:space="preserve"> </w:t>
      </w:r>
      <w:r w:rsidRPr="006665CD">
        <w:rPr>
          <w:color w:val="000000" w:themeColor="text1"/>
        </w:rPr>
        <w:t>ότι</w:t>
      </w:r>
      <w:r w:rsidRPr="006665CD">
        <w:rPr>
          <w:color w:val="000000" w:themeColor="text1"/>
          <w:spacing w:val="1"/>
        </w:rPr>
        <w:t xml:space="preserve"> </w:t>
      </w:r>
      <w:r w:rsidRPr="006665CD">
        <w:rPr>
          <w:color w:val="000000" w:themeColor="text1"/>
        </w:rPr>
        <w:t>θα</w:t>
      </w:r>
      <w:r w:rsidRPr="006665CD">
        <w:rPr>
          <w:color w:val="000000" w:themeColor="text1"/>
          <w:spacing w:val="1"/>
        </w:rPr>
        <w:t xml:space="preserve"> </w:t>
      </w:r>
      <w:r w:rsidRPr="006665CD">
        <w:rPr>
          <w:color w:val="000000" w:themeColor="text1"/>
          <w:spacing w:val="-1"/>
        </w:rPr>
        <w:t>διασφαλιστεί</w:t>
      </w:r>
      <w:r w:rsidRPr="006665CD">
        <w:rPr>
          <w:color w:val="000000" w:themeColor="text1"/>
          <w:spacing w:val="-15"/>
        </w:rPr>
        <w:t xml:space="preserve"> </w:t>
      </w:r>
      <w:r w:rsidRPr="006665CD">
        <w:rPr>
          <w:color w:val="000000" w:themeColor="text1"/>
          <w:spacing w:val="-1"/>
        </w:rPr>
        <w:t>η</w:t>
      </w:r>
      <w:r w:rsidRPr="006665CD">
        <w:rPr>
          <w:color w:val="000000" w:themeColor="text1"/>
          <w:spacing w:val="-7"/>
        </w:rPr>
        <w:t xml:space="preserve"> </w:t>
      </w:r>
      <w:r w:rsidRPr="006665CD">
        <w:rPr>
          <w:color w:val="000000" w:themeColor="text1"/>
          <w:spacing w:val="-1"/>
        </w:rPr>
        <w:t>ιδι</w:t>
      </w:r>
      <w:r w:rsidR="00265F52" w:rsidRPr="006665CD">
        <w:rPr>
          <w:color w:val="000000" w:themeColor="text1"/>
          <w:spacing w:val="-1"/>
        </w:rPr>
        <w:t>ο</w:t>
      </w:r>
      <w:r w:rsidRPr="006665CD">
        <w:rPr>
          <w:color w:val="000000" w:themeColor="text1"/>
          <w:spacing w:val="-1"/>
        </w:rPr>
        <w:t>τ</w:t>
      </w:r>
      <w:r w:rsidR="00265F52" w:rsidRPr="006665CD">
        <w:rPr>
          <w:color w:val="000000" w:themeColor="text1"/>
          <w:spacing w:val="-1"/>
        </w:rPr>
        <w:t>ι</w:t>
      </w:r>
      <w:r w:rsidRPr="006665CD">
        <w:rPr>
          <w:color w:val="000000" w:themeColor="text1"/>
          <w:spacing w:val="-1"/>
        </w:rPr>
        <w:t>κότητ</w:t>
      </w:r>
      <w:r w:rsidR="00265F52" w:rsidRPr="006665CD">
        <w:rPr>
          <w:color w:val="000000" w:themeColor="text1"/>
          <w:spacing w:val="-1"/>
        </w:rPr>
        <w:t>α</w:t>
      </w:r>
      <w:r w:rsidRPr="006665CD">
        <w:rPr>
          <w:color w:val="000000" w:themeColor="text1"/>
          <w:spacing w:val="-1"/>
        </w:rPr>
        <w:t>,</w:t>
      </w:r>
      <w:r w:rsidRPr="006665CD">
        <w:rPr>
          <w:color w:val="000000" w:themeColor="text1"/>
          <w:spacing w:val="-10"/>
        </w:rPr>
        <w:t xml:space="preserve"> </w:t>
      </w:r>
      <w:r w:rsidRPr="006665CD">
        <w:rPr>
          <w:color w:val="000000" w:themeColor="text1"/>
          <w:spacing w:val="-1"/>
        </w:rPr>
        <w:t>η</w:t>
      </w:r>
      <w:r w:rsidRPr="006665CD">
        <w:rPr>
          <w:color w:val="000000" w:themeColor="text1"/>
          <w:spacing w:val="-11"/>
        </w:rPr>
        <w:t xml:space="preserve"> </w:t>
      </w:r>
      <w:r w:rsidRPr="006665CD">
        <w:rPr>
          <w:color w:val="000000" w:themeColor="text1"/>
          <w:spacing w:val="-1"/>
        </w:rPr>
        <w:t>εμπιστευτικότητα</w:t>
      </w:r>
      <w:r w:rsidRPr="006665CD">
        <w:rPr>
          <w:color w:val="000000" w:themeColor="text1"/>
          <w:spacing w:val="-14"/>
        </w:rPr>
        <w:t xml:space="preserve"> </w:t>
      </w:r>
      <w:r w:rsidRPr="006665CD">
        <w:rPr>
          <w:color w:val="000000" w:themeColor="text1"/>
          <w:spacing w:val="-1"/>
        </w:rPr>
        <w:t>και</w:t>
      </w:r>
      <w:r w:rsidRPr="006665CD">
        <w:rPr>
          <w:color w:val="000000" w:themeColor="text1"/>
          <w:spacing w:val="-15"/>
        </w:rPr>
        <w:t xml:space="preserve"> </w:t>
      </w:r>
      <w:r w:rsidRPr="006665CD">
        <w:rPr>
          <w:color w:val="000000" w:themeColor="text1"/>
          <w:spacing w:val="-1"/>
        </w:rPr>
        <w:t>η</w:t>
      </w:r>
      <w:r w:rsidRPr="006665CD">
        <w:rPr>
          <w:color w:val="000000" w:themeColor="text1"/>
          <w:spacing w:val="-13"/>
        </w:rPr>
        <w:t xml:space="preserve"> </w:t>
      </w:r>
      <w:r w:rsidRPr="006665CD">
        <w:rPr>
          <w:color w:val="000000" w:themeColor="text1"/>
        </w:rPr>
        <w:t>ανωνυμία.</w:t>
      </w:r>
      <w:r w:rsidRPr="006665CD">
        <w:rPr>
          <w:color w:val="000000" w:themeColor="text1"/>
          <w:spacing w:val="-10"/>
        </w:rPr>
        <w:t xml:space="preserve"> </w:t>
      </w:r>
      <w:r w:rsidRPr="006665CD">
        <w:rPr>
          <w:color w:val="000000" w:themeColor="text1"/>
        </w:rPr>
        <w:t>Ο</w:t>
      </w:r>
      <w:r w:rsidRPr="006665CD">
        <w:rPr>
          <w:color w:val="000000" w:themeColor="text1"/>
          <w:spacing w:val="-13"/>
        </w:rPr>
        <w:t xml:space="preserve"> </w:t>
      </w:r>
      <w:r w:rsidRPr="006665CD">
        <w:rPr>
          <w:color w:val="000000" w:themeColor="text1"/>
        </w:rPr>
        <w:t>σκοπός</w:t>
      </w:r>
      <w:r w:rsidRPr="006665CD">
        <w:rPr>
          <w:color w:val="000000" w:themeColor="text1"/>
          <w:spacing w:val="-8"/>
        </w:rPr>
        <w:t xml:space="preserve"> </w:t>
      </w:r>
      <w:r w:rsidRPr="006665CD">
        <w:rPr>
          <w:color w:val="000000" w:themeColor="text1"/>
        </w:rPr>
        <w:t>μου</w:t>
      </w:r>
      <w:r w:rsidRPr="006665CD">
        <w:rPr>
          <w:color w:val="000000" w:themeColor="text1"/>
          <w:spacing w:val="-16"/>
        </w:rPr>
        <w:t xml:space="preserve"> </w:t>
      </w:r>
      <w:r w:rsidRPr="006665CD">
        <w:rPr>
          <w:color w:val="000000" w:themeColor="text1"/>
        </w:rPr>
        <w:t>ως</w:t>
      </w:r>
      <w:r w:rsidRPr="006665CD">
        <w:rPr>
          <w:color w:val="000000" w:themeColor="text1"/>
          <w:spacing w:val="-11"/>
        </w:rPr>
        <w:t xml:space="preserve"> </w:t>
      </w:r>
      <w:r w:rsidRPr="006665CD">
        <w:rPr>
          <w:color w:val="000000" w:themeColor="text1"/>
        </w:rPr>
        <w:t>ερευνητής</w:t>
      </w:r>
      <w:r w:rsidRPr="006665CD">
        <w:rPr>
          <w:color w:val="000000" w:themeColor="text1"/>
          <w:spacing w:val="-58"/>
        </w:rPr>
        <w:t xml:space="preserve"> </w:t>
      </w:r>
      <w:r w:rsidRPr="006665CD">
        <w:rPr>
          <w:color w:val="000000" w:themeColor="text1"/>
        </w:rPr>
        <w:t>εξηγήθηκε</w:t>
      </w:r>
      <w:r w:rsidRPr="006665CD">
        <w:rPr>
          <w:color w:val="000000" w:themeColor="text1"/>
          <w:spacing w:val="1"/>
        </w:rPr>
        <w:t xml:space="preserve"> </w:t>
      </w:r>
      <w:r w:rsidRPr="006665CD">
        <w:rPr>
          <w:color w:val="000000" w:themeColor="text1"/>
        </w:rPr>
        <w:t>πλήρως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επιδείχθηκε</w:t>
      </w:r>
      <w:r w:rsidRPr="006665CD">
        <w:rPr>
          <w:color w:val="000000" w:themeColor="text1"/>
          <w:spacing w:val="2"/>
        </w:rPr>
        <w:t xml:space="preserve"> </w:t>
      </w:r>
      <w:r w:rsidRPr="006665CD">
        <w:rPr>
          <w:color w:val="000000" w:themeColor="text1"/>
        </w:rPr>
        <w:t>σεβασμός</w:t>
      </w:r>
      <w:r w:rsidRPr="006665CD">
        <w:rPr>
          <w:color w:val="000000" w:themeColor="text1"/>
          <w:spacing w:val="3"/>
        </w:rPr>
        <w:t xml:space="preserve"> </w:t>
      </w:r>
      <w:r w:rsidRPr="006665CD">
        <w:rPr>
          <w:color w:val="000000" w:themeColor="text1"/>
        </w:rPr>
        <w:t>σε</w:t>
      </w:r>
      <w:r w:rsidRPr="006665CD">
        <w:rPr>
          <w:color w:val="000000" w:themeColor="text1"/>
          <w:spacing w:val="-8"/>
        </w:rPr>
        <w:t xml:space="preserve"> </w:t>
      </w:r>
      <w:r w:rsidRPr="006665CD">
        <w:rPr>
          <w:color w:val="000000" w:themeColor="text1"/>
        </w:rPr>
        <w:t>όλους</w:t>
      </w:r>
      <w:r w:rsidRPr="006665CD">
        <w:rPr>
          <w:color w:val="000000" w:themeColor="text1"/>
          <w:spacing w:val="-2"/>
        </w:rPr>
        <w:t xml:space="preserve"> </w:t>
      </w:r>
      <w:r w:rsidRPr="006665CD">
        <w:rPr>
          <w:color w:val="000000" w:themeColor="text1"/>
        </w:rPr>
        <w:t>τους</w:t>
      </w:r>
      <w:r w:rsidRPr="006665CD">
        <w:rPr>
          <w:color w:val="000000" w:themeColor="text1"/>
          <w:spacing w:val="-3"/>
        </w:rPr>
        <w:t xml:space="preserve"> </w:t>
      </w:r>
      <w:r w:rsidRPr="006665CD">
        <w:rPr>
          <w:color w:val="000000" w:themeColor="text1"/>
        </w:rPr>
        <w:t>συμμετέχοντες.</w:t>
      </w:r>
    </w:p>
    <w:p w14:paraId="12F613EF" w14:textId="2E0B83DF" w:rsidR="00991858" w:rsidRPr="006665CD" w:rsidRDefault="00991858" w:rsidP="00CD4E3C">
      <w:pPr>
        <w:pStyle w:val="Heading2"/>
        <w:spacing w:before="120" w:after="120" w:line="360" w:lineRule="auto"/>
        <w:ind w:right="3"/>
        <w:jc w:val="both"/>
        <w:rPr>
          <w:rFonts w:ascii="Times New Roman" w:hAnsi="Times New Roman" w:cs="Times New Roman"/>
          <w:b/>
          <w:bCs/>
          <w:i/>
          <w:color w:val="000000" w:themeColor="text1"/>
          <w:sz w:val="24"/>
          <w:szCs w:val="24"/>
        </w:rPr>
      </w:pPr>
      <w:bookmarkStart w:id="22" w:name="_Toc135951854"/>
      <w:r w:rsidRPr="006665CD">
        <w:rPr>
          <w:rFonts w:ascii="Times New Roman" w:hAnsi="Times New Roman" w:cs="Times New Roman"/>
          <w:b/>
          <w:bCs/>
          <w:color w:val="000000" w:themeColor="text1"/>
          <w:w w:val="90"/>
          <w:sz w:val="24"/>
          <w:szCs w:val="24"/>
        </w:rPr>
        <w:t>2.4 Η υλοποίηση των παραστάσεων</w:t>
      </w:r>
      <w:bookmarkEnd w:id="22"/>
    </w:p>
    <w:p w14:paraId="3DFEEA10" w14:textId="77777777" w:rsidR="008A4027" w:rsidRDefault="008A4027" w:rsidP="008A4027">
      <w:pPr>
        <w:pStyle w:val="BodyText"/>
        <w:spacing w:before="120" w:after="120" w:line="360" w:lineRule="auto"/>
        <w:ind w:right="3"/>
        <w:jc w:val="both"/>
        <w:rPr>
          <w:color w:val="000000" w:themeColor="text1"/>
        </w:rPr>
      </w:pPr>
      <w:r>
        <w:rPr>
          <w:color w:val="000000" w:themeColor="text1"/>
        </w:rPr>
        <w:t>Μέσω των</w:t>
      </w:r>
      <w:r w:rsidRPr="00DE7DF8">
        <w:rPr>
          <w:color w:val="000000" w:themeColor="text1"/>
        </w:rPr>
        <w:t xml:space="preserve"> δραστηριοτήτ</w:t>
      </w:r>
      <w:r>
        <w:rPr>
          <w:color w:val="000000" w:themeColor="text1"/>
        </w:rPr>
        <w:t>ων</w:t>
      </w:r>
      <w:r w:rsidRPr="00DE7DF8">
        <w:rPr>
          <w:color w:val="000000" w:themeColor="text1"/>
        </w:rPr>
        <w:t xml:space="preserve"> </w:t>
      </w:r>
      <w:r>
        <w:rPr>
          <w:color w:val="000000" w:themeColor="text1"/>
        </w:rPr>
        <w:t>οι οποίες</w:t>
      </w:r>
      <w:r w:rsidRPr="00DE7DF8">
        <w:rPr>
          <w:color w:val="000000" w:themeColor="text1"/>
        </w:rPr>
        <w:t xml:space="preserve"> βασίζονται στις τεχνικές του εκπαιδευτικού δράματος, οι συμμετέχοντες </w:t>
      </w:r>
      <w:r>
        <w:rPr>
          <w:color w:val="000000" w:themeColor="text1"/>
        </w:rPr>
        <w:t>βρίσκουν</w:t>
      </w:r>
      <w:r w:rsidRPr="00DE7DF8">
        <w:rPr>
          <w:color w:val="000000" w:themeColor="text1"/>
        </w:rPr>
        <w:t xml:space="preserve"> την ταυτότητά </w:t>
      </w:r>
      <w:r>
        <w:rPr>
          <w:color w:val="000000" w:themeColor="text1"/>
        </w:rPr>
        <w:t xml:space="preserve">τους, </w:t>
      </w:r>
      <w:r w:rsidRPr="00DE7DF8">
        <w:rPr>
          <w:color w:val="000000" w:themeColor="text1"/>
        </w:rPr>
        <w:t>ποιοι θεωρούν ότι είναι,</w:t>
      </w:r>
      <w:r>
        <w:rPr>
          <w:color w:val="000000" w:themeColor="text1"/>
        </w:rPr>
        <w:t xml:space="preserve"> δημιουργούν μια</w:t>
      </w:r>
      <w:r w:rsidRPr="00DE7DF8">
        <w:rPr>
          <w:color w:val="000000" w:themeColor="text1"/>
        </w:rPr>
        <w:t xml:space="preserve"> </w:t>
      </w:r>
      <w:r>
        <w:rPr>
          <w:color w:val="000000" w:themeColor="text1"/>
        </w:rPr>
        <w:t>δική τους</w:t>
      </w:r>
      <w:r w:rsidRPr="00DE7DF8">
        <w:rPr>
          <w:color w:val="000000" w:themeColor="text1"/>
        </w:rPr>
        <w:t xml:space="preserve"> ιστορία μόνοι τους. Αυτή η ιστορία αλλάζει και</w:t>
      </w:r>
      <w:r>
        <w:rPr>
          <w:color w:val="000000" w:themeColor="text1"/>
        </w:rPr>
        <w:t xml:space="preserve"> επαναπροσδιορίζεται συνεχώς </w:t>
      </w:r>
      <w:r w:rsidRPr="00DE7DF8">
        <w:rPr>
          <w:color w:val="000000" w:themeColor="text1"/>
        </w:rPr>
        <w:t>όσο επηρεάζεται από τις ιστορίες των άλλων</w:t>
      </w:r>
      <w:r>
        <w:rPr>
          <w:color w:val="000000" w:themeColor="text1"/>
        </w:rPr>
        <w:t xml:space="preserve"> ατόμων μέσα στην ομάδα αλλά</w:t>
      </w:r>
      <w:r w:rsidRPr="00DE7DF8">
        <w:rPr>
          <w:color w:val="000000" w:themeColor="text1"/>
        </w:rPr>
        <w:t xml:space="preserve"> και </w:t>
      </w:r>
      <w:r>
        <w:rPr>
          <w:color w:val="000000" w:themeColor="text1"/>
        </w:rPr>
        <w:t xml:space="preserve">από </w:t>
      </w:r>
      <w:r w:rsidRPr="00DE7DF8">
        <w:rPr>
          <w:color w:val="000000" w:themeColor="text1"/>
        </w:rPr>
        <w:t xml:space="preserve">τις εμπειρίες τους. Παρατηρώντας </w:t>
      </w:r>
      <w:r>
        <w:rPr>
          <w:color w:val="000000" w:themeColor="text1"/>
        </w:rPr>
        <w:t xml:space="preserve">λοιπόν </w:t>
      </w:r>
      <w:r w:rsidRPr="00DE7DF8">
        <w:rPr>
          <w:color w:val="000000" w:themeColor="text1"/>
        </w:rPr>
        <w:t xml:space="preserve">τον τρόπο με τον οποίο επικοινωνούν οι συμμετέχοντες για την επίτευξη των στόχων </w:t>
      </w:r>
      <w:r>
        <w:rPr>
          <w:color w:val="000000" w:themeColor="text1"/>
        </w:rPr>
        <w:t>μιας</w:t>
      </w:r>
      <w:r w:rsidRPr="00DE7DF8">
        <w:rPr>
          <w:color w:val="000000" w:themeColor="text1"/>
        </w:rPr>
        <w:t xml:space="preserve"> άσκησης, ανακαλύπτουμε </w:t>
      </w:r>
      <w:r>
        <w:rPr>
          <w:color w:val="000000" w:themeColor="text1"/>
        </w:rPr>
        <w:t xml:space="preserve">πόσο πολύπλοκες είναι οι </w:t>
      </w:r>
      <w:r w:rsidRPr="00DE7DF8">
        <w:rPr>
          <w:color w:val="000000" w:themeColor="text1"/>
        </w:rPr>
        <w:t>διαπροσωπικές μας σχέσεις.</w:t>
      </w:r>
      <w:r>
        <w:rPr>
          <w:color w:val="000000" w:themeColor="text1"/>
        </w:rPr>
        <w:t xml:space="preserve"> Η πραγματικότητα δεν είναι ότι όλοι γνωρίζουν την θεατρική πράξη αλλά το γεγονός ότι επιτρέπει σε όλους αυτούς που συμμετέχουν να έχουν μια ελευθερία εντός της δράσης χωρίς να νιώθουν ότι φοβούνται ή απειλούνται. Όταν υπάρχει ενεργός συμμετοχή σε ένα εργαστήριο σχεδιασμένο </w:t>
      </w:r>
      <w:r w:rsidRPr="00DE7DF8">
        <w:rPr>
          <w:color w:val="000000" w:themeColor="text1"/>
        </w:rPr>
        <w:t>με τη μέθοδο του εκπαιδευτικού δράματος, είμαστε βαθιά μέσα στη δράση, τόσο όσο να μας ενδιαφέρει το τι συμβαίνει, αλλά και αρκετά έξω από αυτήν, ώστε να μη φοβόμαστε. Ο ρόλος των συμμετεχόντων γίνεται ενεργός, συμμετοχικός και δημιουργικός με την αλληλεπίδραση σε μικρές ομάδες.</w:t>
      </w:r>
    </w:p>
    <w:p w14:paraId="77663536" w14:textId="77777777" w:rsidR="008A4027" w:rsidRPr="006665CD" w:rsidRDefault="008A4027" w:rsidP="008A4027">
      <w:pPr>
        <w:pStyle w:val="BodyText"/>
        <w:spacing w:before="120" w:after="120" w:line="360" w:lineRule="auto"/>
        <w:ind w:right="3" w:firstLine="567"/>
        <w:jc w:val="both"/>
        <w:rPr>
          <w:color w:val="000000" w:themeColor="text1"/>
        </w:rPr>
      </w:pPr>
      <w:r w:rsidRPr="006665CD">
        <w:rPr>
          <w:color w:val="000000" w:themeColor="text1"/>
        </w:rPr>
        <w:t>Πριν</w:t>
      </w:r>
      <w:r>
        <w:rPr>
          <w:color w:val="000000" w:themeColor="text1"/>
        </w:rPr>
        <w:t xml:space="preserve"> ξεκινήσουν οι</w:t>
      </w:r>
      <w:r w:rsidRPr="006665CD">
        <w:rPr>
          <w:color w:val="000000" w:themeColor="text1"/>
        </w:rPr>
        <w:t xml:space="preserve"> πρόβες, </w:t>
      </w:r>
      <w:r>
        <w:rPr>
          <w:color w:val="000000" w:themeColor="text1"/>
        </w:rPr>
        <w:t>ήδη οι εμψυχωτές</w:t>
      </w:r>
      <w:r w:rsidRPr="006665CD">
        <w:rPr>
          <w:color w:val="000000" w:themeColor="text1"/>
        </w:rPr>
        <w:t xml:space="preserve"> </w:t>
      </w:r>
      <w:r>
        <w:rPr>
          <w:color w:val="000000" w:themeColor="text1"/>
        </w:rPr>
        <w:t>θα έχουν</w:t>
      </w:r>
      <w:r w:rsidRPr="006665CD">
        <w:rPr>
          <w:color w:val="000000" w:themeColor="text1"/>
        </w:rPr>
        <w:t xml:space="preserve"> καθορίσει με σαφήνεια τις προσδοκίες τους από τους νέους</w:t>
      </w:r>
      <w:r>
        <w:rPr>
          <w:color w:val="000000" w:themeColor="text1"/>
        </w:rPr>
        <w:t>, σύμφωνα με</w:t>
      </w:r>
      <w:r w:rsidRPr="006665CD">
        <w:rPr>
          <w:color w:val="000000" w:themeColor="text1"/>
        </w:rPr>
        <w:t xml:space="preserve"> τους στόχους </w:t>
      </w:r>
      <w:r>
        <w:rPr>
          <w:color w:val="000000" w:themeColor="text1"/>
        </w:rPr>
        <w:t>της εκάστοτε</w:t>
      </w:r>
      <w:r w:rsidRPr="006665CD">
        <w:rPr>
          <w:color w:val="000000" w:themeColor="text1"/>
        </w:rPr>
        <w:t xml:space="preserve"> εβδομάδας. Ξεκινώντας</w:t>
      </w:r>
      <w:r>
        <w:rPr>
          <w:color w:val="000000" w:themeColor="text1"/>
        </w:rPr>
        <w:t xml:space="preserve"> με τα έργα</w:t>
      </w:r>
      <w:r w:rsidRPr="006665CD">
        <w:rPr>
          <w:color w:val="000000" w:themeColor="text1"/>
        </w:rPr>
        <w:t xml:space="preserve"> A little box of oblivion </w:t>
      </w:r>
      <w:r>
        <w:rPr>
          <w:color w:val="000000" w:themeColor="text1"/>
        </w:rPr>
        <w:t>του</w:t>
      </w:r>
      <w:r w:rsidRPr="006665CD">
        <w:rPr>
          <w:color w:val="000000" w:themeColor="text1"/>
        </w:rPr>
        <w:t xml:space="preserve"> Stephen Bean και το Purple </w:t>
      </w:r>
      <w:r>
        <w:rPr>
          <w:color w:val="000000" w:themeColor="text1"/>
        </w:rPr>
        <w:t>του</w:t>
      </w:r>
      <w:r w:rsidRPr="006665CD">
        <w:rPr>
          <w:color w:val="000000" w:themeColor="text1"/>
        </w:rPr>
        <w:t xml:space="preserve"> John Fosse </w:t>
      </w:r>
      <w:r>
        <w:rPr>
          <w:color w:val="000000" w:themeColor="text1"/>
        </w:rPr>
        <w:t xml:space="preserve">θα </w:t>
      </w:r>
      <w:r w:rsidRPr="006665CD">
        <w:rPr>
          <w:color w:val="000000" w:themeColor="text1"/>
        </w:rPr>
        <w:t>χρησ</w:t>
      </w:r>
      <w:r>
        <w:rPr>
          <w:color w:val="000000" w:themeColor="text1"/>
        </w:rPr>
        <w:t>ιμεύσουν</w:t>
      </w:r>
      <w:r w:rsidRPr="006665CD">
        <w:rPr>
          <w:color w:val="000000" w:themeColor="text1"/>
        </w:rPr>
        <w:t xml:space="preserve"> ως εφαλτήριο για την ενεργό μάθηση. Ο στόχος </w:t>
      </w:r>
      <w:r>
        <w:rPr>
          <w:color w:val="000000" w:themeColor="text1"/>
        </w:rPr>
        <w:t>είναι</w:t>
      </w:r>
      <w:r w:rsidRPr="006665CD">
        <w:rPr>
          <w:color w:val="000000" w:themeColor="text1"/>
        </w:rPr>
        <w:t xml:space="preserve"> να εξασφαλιστεί ότι το έργο θα παρ</w:t>
      </w:r>
      <w:r>
        <w:rPr>
          <w:color w:val="000000" w:themeColor="text1"/>
        </w:rPr>
        <w:t>έ</w:t>
      </w:r>
      <w:r w:rsidRPr="006665CD">
        <w:rPr>
          <w:color w:val="000000" w:themeColor="text1"/>
        </w:rPr>
        <w:t>χε</w:t>
      </w:r>
      <w:r>
        <w:rPr>
          <w:color w:val="000000" w:themeColor="text1"/>
        </w:rPr>
        <w:t>ι</w:t>
      </w:r>
      <w:r w:rsidRPr="006665CD">
        <w:rPr>
          <w:color w:val="000000" w:themeColor="text1"/>
        </w:rPr>
        <w:t xml:space="preserve"> ένα ωραίο αισθητικό αποτέλεσμα καθώς και ένα μέσο για τον καθορισμό καθηκόντων εντός του συνόλου, εξασφάλιση διαρκ</w:t>
      </w:r>
      <w:r>
        <w:rPr>
          <w:color w:val="000000" w:themeColor="text1"/>
        </w:rPr>
        <w:t>ού</w:t>
      </w:r>
      <w:r w:rsidRPr="006665CD">
        <w:rPr>
          <w:color w:val="000000" w:themeColor="text1"/>
        </w:rPr>
        <w:t>ς και εποικοδομητικής επικοινωνίας και παρατήρησης τόσο του εαυτού του καθενός όσο και των συμμετεχόντων.</w:t>
      </w:r>
    </w:p>
    <w:p w14:paraId="27144ACF" w14:textId="77777777" w:rsidR="008A4027" w:rsidRPr="009A6CFD" w:rsidRDefault="008A4027" w:rsidP="008A4027">
      <w:pPr>
        <w:shd w:val="clear" w:color="auto" w:fill="FFFFFF"/>
        <w:spacing w:line="360" w:lineRule="auto"/>
        <w:ind w:firstLine="567"/>
        <w:jc w:val="both"/>
        <w:rPr>
          <w:color w:val="000000" w:themeColor="text1"/>
          <w:sz w:val="24"/>
          <w:szCs w:val="24"/>
        </w:rPr>
      </w:pPr>
      <w:r w:rsidRPr="009A6CFD">
        <w:rPr>
          <w:color w:val="000000" w:themeColor="text1"/>
          <w:sz w:val="24"/>
          <w:szCs w:val="24"/>
        </w:rPr>
        <w:t>Αρχικά η ομάδα θα κάθεται σε κυκλική διάταξη και ο εμψυχωτής αφού συστηθεί, αναφέρει την ιδέα και τον στόχο της συνάντησης. Ο καθορισμός των καθηκόντων θα γίνεται κάθε πρωί την ημέρα της πρόβας και θα αποτελεί ζωτικό συστατικό της πρόβας, απαιτώντας προσεκτική προετοιμασία, σαφήνεια της έκφρασης και συνετή επιλογή των μεθοδολογιών της διδασκαλίας από τους εμψυχωτές για την καλύτερη κατανόηση των δυνατοτήτων των νέων αλλά και του ρόλου που θα ενσαρκώσουν. Αμέσως μετά η δράση θα ξεκινά με ασκήσεις γνωριμίας και ζεστάματος του σώματος και της φωνής. Μια άσκηση που θα χρησιμοποιηθεί θα είναι το όνομα με ρυθμό. Ο εμψυχωτής θα δίνει ένα ρυθμικό μοτίβο με χτυπήματα χεριών και ποδιών, δακτύλων στο οποίο συντονίζεται όλη η ομάδα επαναλαμβάνοντάς το χωρίς διακοπή. Οι συμμετέχοντες λένε το όνομά τους μετά την ολοκλήρωση του ρυθμικού μοτίβου. Η άσκηση αυτή βοηθάει να σπάσει ο πάγος και στη συνέχεια τα μέλη της ομάδας να είναι έτοιμα για να επικοινωνήσουν μεταξύ τους. Η διαδικασία θα προχωρήσει με παιχνίδι επικοινωνίας που ακολουθεί. Στο παιχνίδι αυτό χρησιμοποιείται η βλεμματική επαφή χωρίς να μιλάνε οι συμμετέχοντες μεταξύ τους. Τα άτομα βρίσκονται σε κύκλο αλλάζουν θέση μέσα στον κύκλο με ένα άτομο από την απέναντι μεριά αφού πριν έχει γίνει συνεννόηση με τα μάτια. Σημαντικό είναι να μην κάθονται παραπάνω από μερικά δευτερόλεπτα και να παροτρύνονται να παίζουν αλλά και να χαίρονται το λάθος. Μια άλλη άσκηση επικοινωνίας είναι ο καθρέφτης. Σε ζεύγη, αντικριστά κρατώντας μία</w:t>
      </w:r>
      <w:r>
        <w:rPr>
          <w:color w:val="000000" w:themeColor="text1"/>
          <w:sz w:val="24"/>
          <w:szCs w:val="24"/>
        </w:rPr>
        <w:t xml:space="preserve"> </w:t>
      </w:r>
      <w:r w:rsidRPr="009A6CFD">
        <w:rPr>
          <w:color w:val="000000" w:themeColor="text1"/>
          <w:sz w:val="24"/>
          <w:szCs w:val="24"/>
        </w:rPr>
        <w:t>μικρή απόσταση μεταξύ τους. Ο Α αρχίζει μια αργή κίνηση και ο Β ακολουθεί σαν να είναι ο κα</w:t>
      </w:r>
      <w:r w:rsidRPr="009A6CFD">
        <w:rPr>
          <w:color w:val="000000" w:themeColor="text1"/>
          <w:sz w:val="24"/>
          <w:szCs w:val="24"/>
        </w:rPr>
        <w:softHyphen/>
        <w:t>θρέφτης του. Οι κινήσεις του είναι</w:t>
      </w:r>
      <w:r>
        <w:rPr>
          <w:color w:val="000000" w:themeColor="text1"/>
          <w:sz w:val="24"/>
          <w:szCs w:val="24"/>
        </w:rPr>
        <w:t xml:space="preserve"> </w:t>
      </w:r>
      <w:r w:rsidRPr="009A6CFD">
        <w:rPr>
          <w:color w:val="000000" w:themeColor="text1"/>
          <w:sz w:val="24"/>
          <w:szCs w:val="24"/>
        </w:rPr>
        <w:t>αργές, ώστε να προλαβαίνει ο Β, και συνεχίζονται ομαλά η μια μετά την άλλη χωρίς διακοπή για σκέψη. Στην συνέχεια, οδηγεί ο Β και ακολουθεί ο Α. Οι συμμετέχοντες</w:t>
      </w:r>
      <w:r>
        <w:rPr>
          <w:color w:val="000000" w:themeColor="text1"/>
          <w:sz w:val="24"/>
          <w:szCs w:val="24"/>
        </w:rPr>
        <w:t xml:space="preserve"> </w:t>
      </w:r>
      <w:r w:rsidRPr="009A6CFD">
        <w:rPr>
          <w:color w:val="000000" w:themeColor="text1"/>
          <w:sz w:val="24"/>
          <w:szCs w:val="24"/>
        </w:rPr>
        <w:t>προσπαθούν να φτάσουν σε τέτοιο επίπεδο συνεργασίας ώστε να μη φαίνεται στους απ' έξω ποιος οδηγεί κάθε φορά.</w:t>
      </w:r>
    </w:p>
    <w:p w14:paraId="5086BA25" w14:textId="77777777" w:rsidR="008A4027" w:rsidRPr="006665CD" w:rsidRDefault="008A4027" w:rsidP="008A4027">
      <w:pPr>
        <w:pStyle w:val="BodyText"/>
        <w:spacing w:before="120" w:after="120" w:line="360" w:lineRule="auto"/>
        <w:ind w:right="3" w:firstLine="567"/>
        <w:jc w:val="both"/>
        <w:rPr>
          <w:color w:val="000000" w:themeColor="text1"/>
        </w:rPr>
      </w:pPr>
      <w:r w:rsidRPr="006665CD">
        <w:rPr>
          <w:color w:val="000000" w:themeColor="text1"/>
        </w:rPr>
        <w:t xml:space="preserve">Η επίτευξη της σωστής ισορροπίας όσον αφορά τον καθορισμό των καθηκόντων </w:t>
      </w:r>
      <w:r>
        <w:rPr>
          <w:color w:val="000000" w:themeColor="text1"/>
        </w:rPr>
        <w:t>θα εξαρτηθεί</w:t>
      </w:r>
      <w:r w:rsidRPr="006665CD">
        <w:rPr>
          <w:color w:val="000000" w:themeColor="text1"/>
        </w:rPr>
        <w:t xml:space="preserve"> από τους </w:t>
      </w:r>
      <w:r>
        <w:rPr>
          <w:color w:val="000000" w:themeColor="text1"/>
        </w:rPr>
        <w:t>εμψυχωτές των εργαστηρίων</w:t>
      </w:r>
      <w:r w:rsidRPr="006665CD">
        <w:rPr>
          <w:color w:val="000000" w:themeColor="text1"/>
        </w:rPr>
        <w:t xml:space="preserve"> που </w:t>
      </w:r>
      <w:r>
        <w:rPr>
          <w:color w:val="000000" w:themeColor="text1"/>
        </w:rPr>
        <w:t>θα κάνουν</w:t>
      </w:r>
      <w:r w:rsidRPr="006665CD">
        <w:rPr>
          <w:color w:val="000000" w:themeColor="text1"/>
        </w:rPr>
        <w:t xml:space="preserve"> προσεκτικές εκτιμήσεις σχετικά με τρεις βασικούς τομείς. Αρχικά, την ανάθεση ρόλων, στην συνέχεια τον καθορισμό των διαφορετικών σχέσεων που θα διερευνηθούν στο δράμα και τέλος τον ορισμό της συνθήκης, είτε αυτή σχετιζόταν με την παράσταση είτε με την αυτοσχεδιαστική εργασία</w:t>
      </w:r>
      <w:r>
        <w:rPr>
          <w:color w:val="000000" w:themeColor="text1"/>
        </w:rPr>
        <w:t xml:space="preserve"> που θα τους δοθεί να κάνουν</w:t>
      </w:r>
      <w:r w:rsidRPr="006665CD">
        <w:rPr>
          <w:color w:val="000000" w:themeColor="text1"/>
        </w:rPr>
        <w:t>.</w:t>
      </w:r>
    </w:p>
    <w:p w14:paraId="5B9FFA34" w14:textId="77777777" w:rsidR="008A4027" w:rsidRPr="006665CD" w:rsidRDefault="008A4027" w:rsidP="008A4027">
      <w:pPr>
        <w:pStyle w:val="BodyText"/>
        <w:spacing w:before="120" w:after="120" w:line="360" w:lineRule="auto"/>
        <w:ind w:right="3" w:firstLine="567"/>
        <w:jc w:val="both"/>
        <w:rPr>
          <w:color w:val="000000" w:themeColor="text1"/>
        </w:rPr>
      </w:pPr>
      <w:r w:rsidRPr="006665CD">
        <w:rPr>
          <w:color w:val="000000" w:themeColor="text1"/>
        </w:rPr>
        <w:t xml:space="preserve">Την πρώτη ημέρα των προβών, σε κάθε νέο </w:t>
      </w:r>
      <w:r>
        <w:rPr>
          <w:color w:val="000000" w:themeColor="text1"/>
        </w:rPr>
        <w:t>θα δοθεί</w:t>
      </w:r>
      <w:r w:rsidRPr="006665CD">
        <w:rPr>
          <w:color w:val="000000" w:themeColor="text1"/>
        </w:rPr>
        <w:t xml:space="preserve"> ένας ατομικός μαθησιακός στόχος που </w:t>
      </w:r>
      <w:r>
        <w:rPr>
          <w:color w:val="000000" w:themeColor="text1"/>
        </w:rPr>
        <w:t>θα πρέπει</w:t>
      </w:r>
      <w:r w:rsidRPr="006665CD">
        <w:rPr>
          <w:color w:val="000000" w:themeColor="text1"/>
        </w:rPr>
        <w:t xml:space="preserve"> να επιτευχθεί κατά τη διάρκεια της εβδομάδας. Σε αυτούς περιλαμβάνοντα</w:t>
      </w:r>
      <w:r>
        <w:rPr>
          <w:color w:val="000000" w:themeColor="text1"/>
        </w:rPr>
        <w:t>ι</w:t>
      </w:r>
      <w:r w:rsidRPr="006665CD">
        <w:rPr>
          <w:color w:val="000000" w:themeColor="text1"/>
        </w:rPr>
        <w:t xml:space="preserve"> στόχοι όπως η ανάπτυξη ενός χαρακτήρα. Αυτοί οι στόχοι </w:t>
      </w:r>
      <w:r>
        <w:rPr>
          <w:color w:val="000000" w:themeColor="text1"/>
        </w:rPr>
        <w:t>είναι</w:t>
      </w:r>
      <w:r w:rsidRPr="006665CD">
        <w:rPr>
          <w:color w:val="000000" w:themeColor="text1"/>
        </w:rPr>
        <w:t xml:space="preserve"> κεντρικοί για την πρόοδό τους, επειδή επηρ</w:t>
      </w:r>
      <w:r>
        <w:rPr>
          <w:color w:val="000000" w:themeColor="text1"/>
        </w:rPr>
        <w:t>εάζουν</w:t>
      </w:r>
      <w:r w:rsidRPr="006665CD">
        <w:rPr>
          <w:color w:val="000000" w:themeColor="text1"/>
        </w:rPr>
        <w:t xml:space="preserve"> τη δυσκολία και την πρόκληση της παράστασης, το βαθμό στον οποίο </w:t>
      </w:r>
      <w:r>
        <w:rPr>
          <w:color w:val="000000" w:themeColor="text1"/>
        </w:rPr>
        <w:t>είναι</w:t>
      </w:r>
      <w:r w:rsidRPr="006665CD">
        <w:rPr>
          <w:color w:val="000000" w:themeColor="text1"/>
        </w:rPr>
        <w:t xml:space="preserve"> ατομική ή συνεργατική, καθώς και τις ευκαιρίες για συνάντηση, παρατήρηση και συνεργασία με άλλα μέλη του KYT. </w:t>
      </w:r>
      <w:r>
        <w:rPr>
          <w:color w:val="000000" w:themeColor="text1"/>
        </w:rPr>
        <w:t>Για να γίνει πιο ομαλή η ένταξη των νέων στην προετοιμασία των προβών θα χρησιμοποιηθούν ασκήσεις προθέρμανσης και παιχνιδιών στην αρχή κάθε πρόβας.</w:t>
      </w:r>
    </w:p>
    <w:p w14:paraId="234E71C9" w14:textId="77777777" w:rsidR="008A4027" w:rsidRPr="00E910E3" w:rsidRDefault="008A4027" w:rsidP="008A4027">
      <w:pPr>
        <w:pStyle w:val="BodyText"/>
        <w:spacing w:before="120" w:after="120" w:line="360" w:lineRule="auto"/>
        <w:ind w:right="3" w:firstLine="567"/>
        <w:jc w:val="both"/>
      </w:pPr>
      <w:r w:rsidRPr="00E910E3">
        <w:t xml:space="preserve">Η εργασία αυτή </w:t>
      </w:r>
      <w:r>
        <w:t xml:space="preserve">θα </w:t>
      </w:r>
      <w:r w:rsidRPr="00E910E3">
        <w:t>ενισχύ</w:t>
      </w:r>
      <w:r>
        <w:t>σ</w:t>
      </w:r>
      <w:r w:rsidRPr="00E910E3">
        <w:t xml:space="preserve">ει τη σημασία που έχει ως ερασιτέχνες ηθοποιοί να συνεργάζονται καλά ως ομάδα καθώς και να αναλαμβάνουν τον ρόλο </w:t>
      </w:r>
      <w:r>
        <w:t>τους σοβαρά</w:t>
      </w:r>
      <w:r w:rsidRPr="00E910E3">
        <w:t xml:space="preserve">. </w:t>
      </w:r>
      <w:r>
        <w:t>Οι</w:t>
      </w:r>
      <w:r w:rsidRPr="00E910E3">
        <w:t xml:space="preserve"> εμψυχωτές </w:t>
      </w:r>
      <w:r>
        <w:t>θ</w:t>
      </w:r>
      <w:r w:rsidRPr="00E910E3">
        <w:t>α ασχοληθούν με τη στάση των νέων απέναντι στη μάθηση, καθώς και να βρουν κάποιο κοινό έδαφος από το οποίο θα μπορ</w:t>
      </w:r>
      <w:r>
        <w:t>έσου</w:t>
      </w:r>
      <w:r w:rsidRPr="00E910E3">
        <w:t xml:space="preserve">ν να αρχίσουν να </w:t>
      </w:r>
      <w:r>
        <w:t>εμβαθύνουν</w:t>
      </w:r>
      <w:r w:rsidRPr="00E910E3">
        <w:t xml:space="preserve"> στους ρόλους τους για την παράσταση. Το πλεονέκτημα αυτής της προσέγγισης </w:t>
      </w:r>
      <w:r>
        <w:t>είναι ότι</w:t>
      </w:r>
      <w:r w:rsidRPr="00E910E3">
        <w:t xml:space="preserve"> επ</w:t>
      </w:r>
      <w:r>
        <w:t>ι</w:t>
      </w:r>
      <w:r w:rsidRPr="00E910E3">
        <w:t>τρ</w:t>
      </w:r>
      <w:r>
        <w:t>έ</w:t>
      </w:r>
      <w:r w:rsidRPr="00E910E3">
        <w:t>πε</w:t>
      </w:r>
      <w:r>
        <w:t>ι</w:t>
      </w:r>
      <w:r w:rsidRPr="00E910E3">
        <w:t xml:space="preserve"> στους νέους να συμμετέχουν στη διαδικασία λήψης αποφάσεων σχετικά με τους ρόλους τους και τις σκηνές που </w:t>
      </w:r>
      <w:r>
        <w:t xml:space="preserve">θα </w:t>
      </w:r>
      <w:r w:rsidRPr="00E910E3">
        <w:t>εκτελ</w:t>
      </w:r>
      <w:r>
        <w:t>έσου</w:t>
      </w:r>
      <w:r w:rsidRPr="00E910E3">
        <w:t>ν οι άλλοι, ενώ παράλληλα τους παρ</w:t>
      </w:r>
      <w:r>
        <w:t>έχει</w:t>
      </w:r>
      <w:r w:rsidRPr="00E910E3">
        <w:t xml:space="preserve"> καθοδήγηση και υποστήριξη όσον αφορά την κατανόηση της σκηνής που </w:t>
      </w:r>
      <w:r>
        <w:t>συμμετέχουν</w:t>
      </w:r>
      <w:r w:rsidRPr="00E910E3">
        <w:t>.</w:t>
      </w:r>
      <w:r>
        <w:t xml:space="preserve"> Θα βοηθήσει τους συμμετέχοντες στο κομμάτι της επικοινωνίας, της εμπιστοσύνης στον εαυτό τους και στους άλλους, στην επαφή, στην ευαισθητοποίησή τους και τον αυτοσχεδιασμό. Τα εργαστήρια κατά βάση θα περιλαμβάνουν βιωματικές ασκήσεις έτσι ώστε ο συμμετέχων να μπορεί να εμβαθύνει και πνευματικά και σωματικά. Δίνοντας προτεραιότητα στην εμπειρική γνώση φέροντας την ευθύνη του ο καθένας προκειμένου να χρησιμοποιηθεί εποικοδομητικά μεταξύ των μελών της ομάδας. Μέσα από αυτήν την αλληλεπίδραση στην ομάδα θα φωτιστεί η κοινωνική, πνευματική, συναισθηματική, ηθική και διαπολιτισμική όψη της πραγματικότητας. Οι βιωματικές ασκήσεις και η αναστοχαστική επεξεργασία τους, η κοινωνική και συναισθηματική δυναμική, η διέγερση των αισθήσεων και η γύμναση της φαντασίας των συμμετεχόντων είναι τα βασικά συστατικά στα οποία θα εστιάσει αυτό το εργαστήριο </w:t>
      </w:r>
      <w:r>
        <w:fldChar w:fldCharType="begin" w:fldLock="1"/>
      </w:r>
      <w:r>
        <w:instrText>ADDIN CSL_CITATION {"citationItems":[{"id":"ITEM-1","itemData":{"ISBN":"978-960-6760-69-3","author":[{"dropping-particle":"","family":"Κοντογιάννη","given":"Άλκηστις","non-dropping-particle":"","parse-names":false,"suffix":""}],"id":"ITEM-1","issued":{"date-parts":[["2008"]]},"publisher":"ΤΟΠΟΣ","title":"Μαύρη Αγελάδα. Άσπρη Αγελάδα.","type":"book"},"uris":["http://www.mendeley.com/documents/?uuid=47c1e370-1545-3575-821d-9b64d4b5426c"]}],"mendeley":{"formattedCitation":"(Κοντογιάννη, 2008)","plainTextFormattedCitation":"(Κοντογιάννη, 2008)","previouslyFormattedCitation":"(Κοντογιάννη, 2008)"},"properties":{"noteIndex":0},"schema":"https://github.com/citation-style-language/schema/raw/master/csl-citation.json"}</w:instrText>
      </w:r>
      <w:r>
        <w:fldChar w:fldCharType="separate"/>
      </w:r>
      <w:r w:rsidRPr="00AA654D">
        <w:rPr>
          <w:noProof/>
        </w:rPr>
        <w:t>(Κοντογιάννη, 2008)</w:t>
      </w:r>
      <w:r>
        <w:fldChar w:fldCharType="end"/>
      </w:r>
      <w:r>
        <w:t xml:space="preserve">. </w:t>
      </w:r>
      <w:r w:rsidRPr="00E910E3">
        <w:t xml:space="preserve">Ένα από τα βασικά εργαλεία του θεάτρου, για το οποίο οι νέοι </w:t>
      </w:r>
      <w:r>
        <w:t xml:space="preserve">θα </w:t>
      </w:r>
      <w:r w:rsidRPr="00E910E3">
        <w:t>ενημερ</w:t>
      </w:r>
      <w:r>
        <w:t>ωθούν</w:t>
      </w:r>
      <w:r w:rsidRPr="00E910E3">
        <w:t xml:space="preserve">, </w:t>
      </w:r>
      <w:r>
        <w:t>είναι</w:t>
      </w:r>
      <w:r w:rsidRPr="00E910E3">
        <w:t xml:space="preserve"> η σημασία της εξάσκησης</w:t>
      </w:r>
      <w:r>
        <w:t>,</w:t>
      </w:r>
      <w:r w:rsidRPr="00E910E3">
        <w:t xml:space="preserve"> </w:t>
      </w:r>
      <w:r>
        <w:t>της</w:t>
      </w:r>
      <w:r w:rsidRPr="00E910E3">
        <w:t xml:space="preserve"> ακρόασης και της συγκέντρωσης σε αυτό που παρακολουθού</w:t>
      </w:r>
      <w:r>
        <w:t>ν</w:t>
      </w:r>
      <w:r w:rsidRPr="00E910E3">
        <w:t xml:space="preserve">, </w:t>
      </w:r>
      <w:r>
        <w:t>ακούν</w:t>
      </w:r>
      <w:r w:rsidRPr="00E910E3">
        <w:t xml:space="preserve"> ή συμμετ</w:t>
      </w:r>
      <w:r>
        <w:t>έχουν</w:t>
      </w:r>
      <w:r w:rsidRPr="00E910E3">
        <w:t xml:space="preserve">, είτε σε μια σκηνή είτε εκτός σκηνής. Συνολικά </w:t>
      </w:r>
      <w:r>
        <w:t xml:space="preserve">θα </w:t>
      </w:r>
      <w:r w:rsidRPr="00E910E3">
        <w:t>ακολουθ</w:t>
      </w:r>
      <w:r>
        <w:t>ηθούν</w:t>
      </w:r>
      <w:r w:rsidRPr="00E910E3">
        <w:t xml:space="preserve"> οι παρακάτω βασικές τεχνικές του θεατρικού παιχνιδιού:</w:t>
      </w:r>
    </w:p>
    <w:p w14:paraId="136FFE25" w14:textId="77777777" w:rsidR="008A4027" w:rsidRPr="00E910E3" w:rsidRDefault="008A4027" w:rsidP="008A4027">
      <w:pPr>
        <w:pStyle w:val="BodyText"/>
        <w:numPr>
          <w:ilvl w:val="0"/>
          <w:numId w:val="10"/>
        </w:numPr>
        <w:spacing w:before="120" w:after="120" w:line="360" w:lineRule="auto"/>
        <w:ind w:right="3"/>
        <w:jc w:val="both"/>
      </w:pPr>
      <w:r w:rsidRPr="00E910E3">
        <w:t>Ασκήσεις σωματικής έκφρασης</w:t>
      </w:r>
    </w:p>
    <w:p w14:paraId="4A7587EA" w14:textId="77777777" w:rsidR="008A4027" w:rsidRPr="00E910E3" w:rsidRDefault="008A4027" w:rsidP="008A4027">
      <w:pPr>
        <w:pStyle w:val="BodyText"/>
        <w:numPr>
          <w:ilvl w:val="0"/>
          <w:numId w:val="10"/>
        </w:numPr>
        <w:spacing w:before="120" w:after="120" w:line="360" w:lineRule="auto"/>
        <w:ind w:right="3"/>
        <w:jc w:val="both"/>
      </w:pPr>
      <w:r w:rsidRPr="00E910E3">
        <w:t>Αυτοσχεδιασμό</w:t>
      </w:r>
    </w:p>
    <w:p w14:paraId="19EBF7DF" w14:textId="77777777" w:rsidR="008A4027" w:rsidRPr="00E910E3" w:rsidRDefault="008A4027" w:rsidP="008A4027">
      <w:pPr>
        <w:pStyle w:val="BodyText"/>
        <w:numPr>
          <w:ilvl w:val="0"/>
          <w:numId w:val="10"/>
        </w:numPr>
        <w:spacing w:before="120" w:after="120" w:line="360" w:lineRule="auto"/>
        <w:ind w:right="3"/>
        <w:jc w:val="both"/>
      </w:pPr>
      <w:r w:rsidRPr="00E910E3">
        <w:t>Παντομίμα</w:t>
      </w:r>
    </w:p>
    <w:p w14:paraId="0C90F404" w14:textId="77777777" w:rsidR="008A4027" w:rsidRPr="00E910E3" w:rsidRDefault="008A4027" w:rsidP="008A4027">
      <w:pPr>
        <w:pStyle w:val="BodyText"/>
        <w:numPr>
          <w:ilvl w:val="0"/>
          <w:numId w:val="10"/>
        </w:numPr>
        <w:spacing w:before="120" w:after="120" w:line="360" w:lineRule="auto"/>
        <w:ind w:right="3"/>
        <w:jc w:val="both"/>
      </w:pPr>
      <w:r w:rsidRPr="00E910E3">
        <w:t>Δραματοποίηση</w:t>
      </w:r>
    </w:p>
    <w:p w14:paraId="2FEDF44D" w14:textId="77777777" w:rsidR="008A4027" w:rsidRDefault="008A4027" w:rsidP="008A4027">
      <w:pPr>
        <w:pStyle w:val="BodyText"/>
        <w:numPr>
          <w:ilvl w:val="0"/>
          <w:numId w:val="10"/>
        </w:numPr>
        <w:spacing w:before="120" w:after="120" w:line="360" w:lineRule="auto"/>
        <w:ind w:right="3"/>
        <w:jc w:val="both"/>
      </w:pPr>
      <w:r w:rsidRPr="00E910E3">
        <w:t>Παιχνίδι ρόλων</w:t>
      </w:r>
    </w:p>
    <w:p w14:paraId="56C20650" w14:textId="77777777" w:rsidR="008A4027" w:rsidRDefault="008A4027" w:rsidP="008A4027">
      <w:pPr>
        <w:pStyle w:val="BodyText"/>
        <w:spacing w:before="120" w:after="120" w:line="360" w:lineRule="auto"/>
        <w:ind w:right="3" w:firstLine="567"/>
        <w:jc w:val="both"/>
      </w:pPr>
      <w:r>
        <w:t xml:space="preserve">Πιο συγκεκριμένα θα χρησιμοποιηθεί η τεχνική της παγωμένης εικόνας. Σε μια εικόνα χωρίς κίνηση και λόγο αποτυπώνεται ένα στιγμιότυπο από ένα γεγονός, μια σκέψη, μια ιδέα, μια κρίσιμη στιγμή ενός χαρακτήρα πριν από τη λήψη μιας σημαντικής απόφασης. Η τεχνική αυτή, με τον απεικονιστικό της χαρακτήρα δημιουργεί ένα περιβάλλον αποστασιοποίησης και ελέγχου </w:t>
      </w:r>
      <w:r>
        <w:fldChar w:fldCharType="begin" w:fldLock="1"/>
      </w:r>
      <w:r>
        <w:instrText>ADDIN CSL_CITATION {"citationItems":[{"id":"ITEM-1","itemData":{"author":[{"dropping-particle":"","family":"Παπαδόπουλος","given":"Σίμος","non-dropping-particle":"","parse-names":false,"suffix":""}],"editor":[{"dropping-particle":"","family":"Κέδρος","given":"","non-dropping-particle":"","parse-names":false,"suffix":""}],"id":"ITEM-1","issued":{"date-parts":[["2007"]]},"title":"Με την γλώσσα του Θεάτρου. Η ΔΙΕΡΕΥΝΗΤΙΚΗ ΔΡΑΜΑΤΟΠΟΙΗΣΗ ΣΤΗ ΔΙΔΑΣΚΑΛΙΑ ΤΗΣ ΓΛΩΣΣΑΣ.","type":"book"},"uris":["http://www.mendeley.com/documents/?uuid=8ade9ef5-797f-46b8-b644-f0ce24e11ac1"]}],"mendeley":{"formattedCitation":"(Παπαδόπουλος, 2007)","plainTextFormattedCitation":"(Παπαδόπουλος, 2007)","previouslyFormattedCitation":"(Παπαδόπουλος, 2007)"},"properties":{"noteIndex":0},"schema":"https://github.com/citation-style-language/schema/raw/master/csl-citation.json"}</w:instrText>
      </w:r>
      <w:r>
        <w:fldChar w:fldCharType="separate"/>
      </w:r>
      <w:r w:rsidRPr="00AA654D">
        <w:rPr>
          <w:noProof/>
        </w:rPr>
        <w:t>(Παπαδόπουλος, 2007)</w:t>
      </w:r>
      <w:r>
        <w:fldChar w:fldCharType="end"/>
      </w:r>
      <w:r>
        <w:t>. Έτσι οι συμμετέχοντες με μια εικόνα θα συμπυκνώσουν το νόημα από αυτό που θα τους δοθεί.</w:t>
      </w:r>
    </w:p>
    <w:p w14:paraId="6C790AD2" w14:textId="77777777" w:rsidR="008A4027" w:rsidRDefault="008A4027" w:rsidP="008A4027">
      <w:pPr>
        <w:pStyle w:val="BodyText"/>
        <w:spacing w:before="120" w:after="120" w:line="360" w:lineRule="auto"/>
        <w:ind w:right="3" w:firstLine="567"/>
        <w:jc w:val="both"/>
      </w:pPr>
      <w:r>
        <w:t>Στη συνέχεια θα χρησιμοποιηθεί ο διάδρομος της συνείδησης, μέσα από μια συμβολική πορεία οι συμμετέχοντες καταθέτουν δημόσια τις σκέψεις τους εξωτερικές ή εσωτερικές και τα συναισθήματα για ό,τι έχει διαδραματιστεί προκειμένου να γίνει αντιληπτή η ψυχοσυναισθηματική, διανοητική και κοινωνική κατάσταση της δράσης. Η τεχνική αυτή αποτελεί μέσο ανασκόπησης των βαθύτερων συγκρούσεων που μπορεί να χαρακτηρίζει την κατάσταση ή τον ρόλο.</w:t>
      </w:r>
    </w:p>
    <w:p w14:paraId="7AA0F95F" w14:textId="77777777" w:rsidR="008A4027" w:rsidRDefault="008A4027" w:rsidP="008A4027">
      <w:pPr>
        <w:pStyle w:val="BodyText"/>
        <w:spacing w:before="120" w:after="120" w:line="360" w:lineRule="auto"/>
        <w:ind w:right="3" w:firstLine="567"/>
        <w:jc w:val="both"/>
      </w:pPr>
      <w:r>
        <w:t>Επιπλέον, η χρήση της ανακριτικής καρέκλας ή καρέκλας των αποκαλύψεων πρόκειται για μια τεχνική κατά τη οποία ένα μέλος της ομάδας ή και ο συντονιστής μέσα από έναν συγκεκριμένο ρόλο απαντά σε ερωτήσεις που του θέτουν οι συμμετέχοντες σχετικά με ένα ζήτημα ή χαρακτήρα και προσπαθεί να αναδείξει γνώσεις που έχει, κίνητρα, στάσεις, συμπεριφορές και επιλογές.</w:t>
      </w:r>
    </w:p>
    <w:p w14:paraId="0C8B9EB0" w14:textId="77777777" w:rsidR="008A4027" w:rsidRPr="0023050E" w:rsidRDefault="008A4027" w:rsidP="008A4027">
      <w:pPr>
        <w:pStyle w:val="BodyText"/>
        <w:spacing w:before="120" w:after="120" w:line="360" w:lineRule="auto"/>
        <w:ind w:right="3" w:firstLine="567"/>
        <w:jc w:val="both"/>
      </w:pPr>
      <w:r>
        <w:t xml:space="preserve">Μια άλλη τεχνική που θα χρησιμοποιηθεί θα είναι ο μανδύας του ειδικού. Μέσα από αυτή την τεχνική οι συμμετέχοντες θα αναλάβουν ρόλους ειδημόνων και με τη γνώση που απορρέει από αυτήν τους την ιδιότητα να </w:t>
      </w:r>
      <w:r w:rsidRPr="00930AF5">
        <w:t xml:space="preserve">επιτελέσουν ένα έργο </w:t>
      </w:r>
      <w:r w:rsidRPr="00930AF5">
        <w:fldChar w:fldCharType="begin" w:fldLock="1"/>
      </w:r>
      <w:r w:rsidRPr="00930AF5">
        <w:instrText>ADDIN CSL_CITATION {"citationItems":[{"id":"ITEM-1","itemData":{"DOI":"10.4324/9780429261053","author":[{"dropping-particle":"","family":"Boal","given":"Augusto","non-dropping-particle":"","parse-names":false,"suffix":""},{"dropping-particle":"","family":"Jackson","given":"Adrian","non-dropping-particle":"","parse-names":false,"suffix":""}],"container-title":"Games for Actors and Non-Actors","id":"ITEM-1","issued":{"date-parts":[["2021"]]},"title":"Games for Actors and Non-Actors","type":"article-journal"},"uris":["http://www.mendeley.com/documents/?uuid=82fb4d34-7d2e-3af5-832e-f42fb64b39e0"]}],"mendeley":{"formattedCitation":"(Boal &amp; Jackson, 2021)","plainTextFormattedCitation":"(Boal &amp; Jackson, 2021)","previouslyFormattedCitation":"(Boal &amp; Jackson, 2021)"},"properties":{"noteIndex":0},"schema":"https://github.com/citation-style-language/schema/raw/master/csl-citation.json"}</w:instrText>
      </w:r>
      <w:r w:rsidRPr="00930AF5">
        <w:fldChar w:fldCharType="separate"/>
      </w:r>
      <w:r w:rsidRPr="00930AF5">
        <w:rPr>
          <w:noProof/>
        </w:rPr>
        <w:t>(Boal &amp; Jackson, 2021)</w:t>
      </w:r>
      <w:r w:rsidRPr="00930AF5">
        <w:fldChar w:fldCharType="end"/>
      </w:r>
    </w:p>
    <w:p w14:paraId="63536C13" w14:textId="77777777" w:rsidR="008A4027" w:rsidRPr="00E910E3" w:rsidRDefault="008A4027" w:rsidP="008A4027">
      <w:pPr>
        <w:pStyle w:val="BodyText"/>
        <w:spacing w:before="120" w:after="120" w:line="360" w:lineRule="auto"/>
        <w:ind w:right="3" w:firstLine="567"/>
        <w:jc w:val="both"/>
      </w:pPr>
      <w:r w:rsidRPr="00E910E3">
        <w:t xml:space="preserve">Η ανάπτυξη αυτών των </w:t>
      </w:r>
      <w:r>
        <w:t>δραστηριοτήτων</w:t>
      </w:r>
      <w:r w:rsidRPr="00E910E3">
        <w:t xml:space="preserve"> </w:t>
      </w:r>
      <w:r>
        <w:t>θα λάβει</w:t>
      </w:r>
      <w:r w:rsidRPr="00E910E3">
        <w:t xml:space="preserve"> συχνά τη μορφή προγραμματισμένων παρουσιάσεων μικρών ομάδων, στις οποίες οι νέοι </w:t>
      </w:r>
      <w:r>
        <w:t>θα εργάζονται</w:t>
      </w:r>
      <w:r w:rsidRPr="00E910E3">
        <w:t xml:space="preserve"> σε μικρές ομάδες με τον εμψυχωτή να παρουσιάσουν ένα μικρό αυτοσχεδιασμό ή μια σκηνή από το κύριο έργο. Αυτό</w:t>
      </w:r>
      <w:r>
        <w:t xml:space="preserve"> θα </w:t>
      </w:r>
      <w:r w:rsidRPr="00E910E3">
        <w:t>τους παρ</w:t>
      </w:r>
      <w:r>
        <w:t>έχει</w:t>
      </w:r>
      <w:r w:rsidRPr="00E910E3">
        <w:t xml:space="preserve"> τη δυνατότητα να εδραιώσουν τη δική τους μάθηση. </w:t>
      </w:r>
      <w:r>
        <w:t xml:space="preserve">Θα βοηθήσει τους νέους </w:t>
      </w:r>
      <w:r w:rsidRPr="00E910E3">
        <w:t>να εργάζονται συνεργατικά με μια μικρή ομάδα, να αναπτύσσουν τις συνεργατικές τους δεξιότητες, να ακούν και να επεκτείνουν τις ιδέες των άλλων, να εκφράζουν τις δικές τους απόψεις και να καταλήγουν σε συμφωνία με τα άλλα μέλη.</w:t>
      </w:r>
    </w:p>
    <w:p w14:paraId="12660034" w14:textId="77777777" w:rsidR="008A4027" w:rsidRPr="00E910E3" w:rsidRDefault="008A4027" w:rsidP="008A4027">
      <w:pPr>
        <w:pStyle w:val="BodyText"/>
        <w:spacing w:before="120" w:after="120" w:line="360" w:lineRule="auto"/>
        <w:ind w:right="3" w:firstLine="567"/>
        <w:jc w:val="both"/>
      </w:pPr>
      <w:r>
        <w:t xml:space="preserve">Θα τους δοθούν επίσης ένα ερωτηματολόγιο με κάποιες ερωτήσεις για το χτίσιμο του βιογραφικού για τον χαρακτήρα που παίζουν </w:t>
      </w:r>
      <w:r w:rsidRPr="00E910E3">
        <w:t>όπως η ερώτηση- ποιοι είναι οι μεγαλύτεροι φόβοι σας;</w:t>
      </w:r>
      <w:r>
        <w:t xml:space="preserve"> Μέσα από τις ερωτήσεις θα προσπαθήσουμε να ενθαρρύνουμε την φαντασία τους</w:t>
      </w:r>
      <w:r w:rsidRPr="00E910E3">
        <w:t>.</w:t>
      </w:r>
    </w:p>
    <w:p w14:paraId="6E22828F" w14:textId="77777777" w:rsidR="008A4027" w:rsidRPr="00E910E3" w:rsidRDefault="008A4027" w:rsidP="008A4027">
      <w:pPr>
        <w:pStyle w:val="BodyText"/>
        <w:spacing w:before="120" w:after="120" w:line="360" w:lineRule="auto"/>
        <w:ind w:right="3" w:firstLine="567"/>
        <w:jc w:val="both"/>
      </w:pPr>
      <w:r w:rsidRPr="00E910E3">
        <w:t xml:space="preserve">Αυτή η μορφή </w:t>
      </w:r>
      <w:r>
        <w:t xml:space="preserve">θα </w:t>
      </w:r>
      <w:r w:rsidRPr="00E910E3">
        <w:t>παρ</w:t>
      </w:r>
      <w:r>
        <w:t>έχει</w:t>
      </w:r>
      <w:r w:rsidRPr="00E910E3">
        <w:t xml:space="preserve"> στους νέους την ευκαιρία να απομακρυνθούν από το δράμα και να μιλήσουν για το τι έκαναν, πώς το έκαναν και να κάνουν ερωτήσεις σχετικά με το ίδιο το έργο. Αυτό </w:t>
      </w:r>
      <w:r>
        <w:t xml:space="preserve">θα </w:t>
      </w:r>
      <w:r w:rsidRPr="00E910E3">
        <w:t>τους βο</w:t>
      </w:r>
      <w:r>
        <w:t>ηθήσει</w:t>
      </w:r>
      <w:r w:rsidRPr="00E910E3">
        <w:t xml:space="preserve"> να υιοθετήσουν μια πιο στοχαστική προσέγγιση στην ερμηνεία, καθώς </w:t>
      </w:r>
      <w:r>
        <w:t xml:space="preserve">θα υπάρχει </w:t>
      </w:r>
      <w:r w:rsidRPr="00E910E3">
        <w:t>ενθάρρυν</w:t>
      </w:r>
      <w:r>
        <w:t xml:space="preserve">ση </w:t>
      </w:r>
      <w:r w:rsidRPr="00E910E3">
        <w:t xml:space="preserve">να σκέφτονται και να προβληματίζονται </w:t>
      </w:r>
      <w:r>
        <w:t>μέσα στις πρόβες</w:t>
      </w:r>
      <w:r w:rsidRPr="00E910E3">
        <w:t>.</w:t>
      </w:r>
    </w:p>
    <w:p w14:paraId="7D7A5833" w14:textId="77777777" w:rsidR="002D5B99" w:rsidRDefault="002D5B99">
      <w:pPr>
        <w:rPr>
          <w:rFonts w:eastAsiaTheme="majorEastAsia"/>
          <w:color w:val="000000" w:themeColor="text1"/>
          <w:sz w:val="24"/>
          <w:szCs w:val="24"/>
          <w:lang w:eastAsia="en-IE"/>
        </w:rPr>
      </w:pPr>
      <w:r>
        <w:rPr>
          <w:rFonts w:eastAsiaTheme="majorEastAsia"/>
          <w:b/>
          <w:bCs/>
          <w:color w:val="000000" w:themeColor="text1"/>
          <w:lang w:eastAsia="en-IE"/>
        </w:rPr>
        <w:br w:type="page"/>
      </w:r>
    </w:p>
    <w:p w14:paraId="0FD7DE69" w14:textId="028D3015" w:rsidR="00BB5E09" w:rsidRPr="006665CD" w:rsidRDefault="00BB5E09" w:rsidP="00CD4E3C">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eastAsia="en-IE"/>
        </w:rPr>
      </w:pPr>
      <w:bookmarkStart w:id="23" w:name="_Toc135951855"/>
      <w:r w:rsidRPr="006665CD">
        <w:rPr>
          <w:rFonts w:eastAsiaTheme="majorEastAsia"/>
          <w:b w:val="0"/>
          <w:bCs w:val="0"/>
          <w:color w:val="000000" w:themeColor="text1"/>
          <w:lang w:eastAsia="en-IE"/>
        </w:rPr>
        <w:t>ΚΕΦΑΛΑΙΟ 3:</w:t>
      </w:r>
      <w:r w:rsidR="00321CC9" w:rsidRPr="006665CD">
        <w:rPr>
          <w:rFonts w:eastAsiaTheme="majorEastAsia"/>
          <w:b w:val="0"/>
          <w:bCs w:val="0"/>
          <w:color w:val="000000" w:themeColor="text1"/>
          <w:lang w:eastAsia="en-IE"/>
        </w:rPr>
        <w:t xml:space="preserve"> </w:t>
      </w:r>
      <w:r w:rsidRPr="006665CD">
        <w:rPr>
          <w:rFonts w:eastAsiaTheme="majorEastAsia"/>
          <w:b w:val="0"/>
          <w:bCs w:val="0"/>
          <w:color w:val="000000" w:themeColor="text1"/>
          <w:lang w:eastAsia="en-IE"/>
        </w:rPr>
        <w:t>ΑΝΑΛΥΣΗ ΔΕΔΟΜΕΝΩΝ</w:t>
      </w:r>
      <w:bookmarkEnd w:id="23"/>
    </w:p>
    <w:p w14:paraId="4F28BB4F" w14:textId="009B74D8" w:rsidR="00831B3B" w:rsidRPr="006665CD" w:rsidRDefault="00831B3B" w:rsidP="00CD4E3C">
      <w:pPr>
        <w:spacing w:before="120" w:after="120" w:line="360" w:lineRule="auto"/>
        <w:ind w:right="3" w:firstLine="567"/>
        <w:jc w:val="both"/>
        <w:rPr>
          <w:color w:val="000000" w:themeColor="text1"/>
          <w:sz w:val="24"/>
          <w:szCs w:val="24"/>
        </w:rPr>
      </w:pPr>
      <w:r w:rsidRPr="006665CD">
        <w:rPr>
          <w:color w:val="000000" w:themeColor="text1"/>
          <w:sz w:val="24"/>
          <w:szCs w:val="24"/>
        </w:rPr>
        <w:t xml:space="preserve">Στη συνέχεια, αξιοποιήθηκαν τα αποτελέσματα από την </w:t>
      </w:r>
      <w:r w:rsidR="006741F7">
        <w:rPr>
          <w:color w:val="000000" w:themeColor="text1"/>
          <w:sz w:val="24"/>
          <w:szCs w:val="24"/>
        </w:rPr>
        <w:t>περίπτωση μελέτης</w:t>
      </w:r>
      <w:r w:rsidRPr="006665CD">
        <w:rPr>
          <w:color w:val="000000" w:themeColor="text1"/>
          <w:sz w:val="24"/>
          <w:szCs w:val="24"/>
        </w:rPr>
        <w:t xml:space="preserve"> του </w:t>
      </w:r>
      <w:r w:rsidRPr="006665CD">
        <w:rPr>
          <w:color w:val="000000" w:themeColor="text1"/>
          <w:sz w:val="24"/>
          <w:szCs w:val="24"/>
          <w:lang w:val="en-US"/>
        </w:rPr>
        <w:t>Crooked</w:t>
      </w:r>
      <w:r w:rsidRPr="006665CD">
        <w:rPr>
          <w:color w:val="000000" w:themeColor="text1"/>
          <w:sz w:val="24"/>
          <w:szCs w:val="24"/>
        </w:rPr>
        <w:t xml:space="preserve"> </w:t>
      </w:r>
      <w:r w:rsidRPr="006665CD">
        <w:rPr>
          <w:color w:val="000000" w:themeColor="text1"/>
          <w:sz w:val="24"/>
          <w:szCs w:val="24"/>
          <w:lang w:val="en-US"/>
        </w:rPr>
        <w:t>Theater</w:t>
      </w:r>
      <w:r w:rsidRPr="006665CD">
        <w:rPr>
          <w:color w:val="000000" w:themeColor="text1"/>
          <w:sz w:val="24"/>
          <w:szCs w:val="24"/>
        </w:rPr>
        <w:t>, ως ένα πρώτο βήμα για την κατανόηση του τρόπου με τον οποίο το θέατρο νέων παρέχει άτυπες ευκαιρίες μάθησης σε ανθρώπους που βιώνουν κοινωνικό αποκλεισμό, τόσο για την προσωπική και κοινωνική ανάπτυξη τους όσο και για την περαιτέρω εξέλιξη τους.</w:t>
      </w:r>
    </w:p>
    <w:p w14:paraId="7D79CC49" w14:textId="449EFF16" w:rsidR="00991858" w:rsidRPr="006665CD" w:rsidRDefault="00991858" w:rsidP="00CD4E3C">
      <w:pPr>
        <w:pStyle w:val="Heading2"/>
        <w:spacing w:before="120" w:after="120" w:line="360" w:lineRule="auto"/>
        <w:ind w:right="3"/>
        <w:jc w:val="both"/>
        <w:rPr>
          <w:rFonts w:ascii="Times New Roman" w:hAnsi="Times New Roman" w:cs="Times New Roman"/>
          <w:b/>
          <w:bCs/>
          <w:color w:val="000000" w:themeColor="text1"/>
          <w:w w:val="90"/>
          <w:sz w:val="24"/>
          <w:szCs w:val="24"/>
        </w:rPr>
      </w:pPr>
      <w:bookmarkStart w:id="24" w:name="_Toc103889791"/>
      <w:bookmarkStart w:id="25" w:name="_Toc135951856"/>
      <w:r w:rsidRPr="006665CD">
        <w:rPr>
          <w:rFonts w:ascii="Times New Roman" w:hAnsi="Times New Roman" w:cs="Times New Roman"/>
          <w:b/>
          <w:bCs/>
          <w:color w:val="000000" w:themeColor="text1"/>
          <w:w w:val="90"/>
          <w:sz w:val="24"/>
          <w:szCs w:val="24"/>
        </w:rPr>
        <w:t xml:space="preserve">3.1 </w:t>
      </w:r>
      <w:r w:rsidR="00EF6A4B" w:rsidRPr="006665CD">
        <w:rPr>
          <w:rFonts w:ascii="Times New Roman" w:hAnsi="Times New Roman" w:cs="Times New Roman"/>
          <w:b/>
          <w:bCs/>
          <w:color w:val="000000" w:themeColor="text1"/>
          <w:w w:val="90"/>
          <w:sz w:val="24"/>
          <w:szCs w:val="24"/>
        </w:rPr>
        <w:t>Ε</w:t>
      </w:r>
      <w:bookmarkEnd w:id="24"/>
      <w:r w:rsidR="00265F52" w:rsidRPr="006665CD">
        <w:rPr>
          <w:rFonts w:ascii="Times New Roman" w:hAnsi="Times New Roman" w:cs="Times New Roman"/>
          <w:b/>
          <w:bCs/>
          <w:color w:val="000000" w:themeColor="text1"/>
          <w:w w:val="90"/>
          <w:sz w:val="24"/>
          <w:szCs w:val="24"/>
        </w:rPr>
        <w:t xml:space="preserve">ρευνητικά </w:t>
      </w:r>
      <w:r w:rsidRPr="006665CD">
        <w:rPr>
          <w:rFonts w:ascii="Times New Roman" w:hAnsi="Times New Roman" w:cs="Times New Roman"/>
          <w:b/>
          <w:bCs/>
          <w:color w:val="000000" w:themeColor="text1"/>
          <w:w w:val="90"/>
          <w:sz w:val="24"/>
          <w:szCs w:val="24"/>
        </w:rPr>
        <w:t>αποτελέσματα ερωτημάτων και συνεντεύξεων των συμμετεχόντων</w:t>
      </w:r>
      <w:bookmarkEnd w:id="25"/>
    </w:p>
    <w:p w14:paraId="317C2B7C" w14:textId="101C5304"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Ζητήθηκε από τα μέλη του KYT να συμπληρώσουν ένα ερωτηματολόγιο</w:t>
      </w:r>
      <w:r w:rsidR="0000300D">
        <w:rPr>
          <w:color w:val="000000" w:themeColor="text1"/>
        </w:rPr>
        <w:t xml:space="preserve"> (Παράρτημα)</w:t>
      </w:r>
      <w:r w:rsidRPr="006665CD">
        <w:rPr>
          <w:color w:val="000000" w:themeColor="text1"/>
        </w:rPr>
        <w:t xml:space="preserve"> και να σημειώσουν</w:t>
      </w:r>
      <w:r w:rsidR="00166828">
        <w:rPr>
          <w:color w:val="000000" w:themeColor="text1"/>
        </w:rPr>
        <w:t xml:space="preserve"> </w:t>
      </w:r>
      <w:r w:rsidRPr="006665CD">
        <w:rPr>
          <w:color w:val="000000" w:themeColor="text1"/>
        </w:rPr>
        <w:t>τον λόγο για τον οποίο παρακολουθούν το θέατρο για νέους</w:t>
      </w:r>
      <w:r w:rsidR="00146296" w:rsidRPr="006665CD">
        <w:rPr>
          <w:color w:val="000000" w:themeColor="text1"/>
        </w:rPr>
        <w:t>.</w:t>
      </w:r>
    </w:p>
    <w:p w14:paraId="060C6063" w14:textId="6B2810A8" w:rsidR="0033427D" w:rsidRPr="006665CD" w:rsidRDefault="0033427D" w:rsidP="00CD4E3C">
      <w:pPr>
        <w:pStyle w:val="BodyText"/>
        <w:keepNext/>
        <w:spacing w:before="120" w:after="120"/>
        <w:ind w:right="3"/>
        <w:jc w:val="both"/>
        <w:rPr>
          <w:color w:val="000000" w:themeColor="text1"/>
        </w:rPr>
      </w:pPr>
      <w:r w:rsidRPr="006665CD">
        <w:rPr>
          <w:noProof/>
          <w:color w:val="000000" w:themeColor="text1"/>
        </w:rPr>
        <w:drawing>
          <wp:inline distT="0" distB="0" distL="0" distR="0" wp14:anchorId="7B13FC42" wp14:editId="2D7F2F57">
            <wp:extent cx="5303520" cy="3589020"/>
            <wp:effectExtent l="0" t="0" r="11430" b="11430"/>
            <wp:docPr id="2" name="Γράφημα 2">
              <a:extLst xmlns:a="http://schemas.openxmlformats.org/drawingml/2006/main">
                <a:ext uri="{FF2B5EF4-FFF2-40B4-BE49-F238E27FC236}">
                  <a16:creationId xmlns:a16="http://schemas.microsoft.com/office/drawing/2014/main" id="{4C2EC688-C4A1-A149-07CD-A7EA607AA0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AB74707" w14:textId="1E02409A" w:rsidR="0061791F" w:rsidRPr="006665CD" w:rsidRDefault="00AC3B10" w:rsidP="006F022B">
      <w:pPr>
        <w:pStyle w:val="Caption"/>
        <w:spacing w:before="120" w:after="120"/>
        <w:jc w:val="both"/>
        <w:rPr>
          <w:color w:val="000000" w:themeColor="text1"/>
        </w:rPr>
      </w:pPr>
      <w:r w:rsidRPr="006665CD">
        <w:rPr>
          <w:color w:val="000000" w:themeColor="text1"/>
        </w:rPr>
        <w:t>Γράφημα</w:t>
      </w:r>
      <w:r w:rsidR="00FA553B" w:rsidRPr="006665CD">
        <w:rPr>
          <w:color w:val="000000" w:themeColor="text1"/>
        </w:rPr>
        <w:t xml:space="preserve"> </w:t>
      </w:r>
      <w:r w:rsidR="00FA553B" w:rsidRPr="006665CD">
        <w:rPr>
          <w:color w:val="000000" w:themeColor="text1"/>
        </w:rPr>
        <w:fldChar w:fldCharType="begin"/>
      </w:r>
      <w:r w:rsidR="00FA553B" w:rsidRPr="006665CD">
        <w:rPr>
          <w:color w:val="000000" w:themeColor="text1"/>
        </w:rPr>
        <w:instrText xml:space="preserve"> SEQ Γράφιμα \* ARABIC </w:instrText>
      </w:r>
      <w:r w:rsidR="00FA553B" w:rsidRPr="006665CD">
        <w:rPr>
          <w:color w:val="000000" w:themeColor="text1"/>
        </w:rPr>
        <w:fldChar w:fldCharType="separate"/>
      </w:r>
      <w:r w:rsidR="006665CD" w:rsidRPr="006665CD">
        <w:rPr>
          <w:noProof/>
          <w:color w:val="000000" w:themeColor="text1"/>
        </w:rPr>
        <w:t>2</w:t>
      </w:r>
      <w:r w:rsidR="00FA553B" w:rsidRPr="006665CD">
        <w:rPr>
          <w:color w:val="000000" w:themeColor="text1"/>
        </w:rPr>
        <w:fldChar w:fldCharType="end"/>
      </w:r>
      <w:r w:rsidR="00FA553B" w:rsidRPr="006665CD">
        <w:rPr>
          <w:color w:val="000000" w:themeColor="text1"/>
        </w:rPr>
        <w:t>:Αποτελέσματα ερωτηθέντων αναφορικά με τους λόγους για τους οποίους συμμετέχουν στο θέατρο για νέους</w:t>
      </w:r>
      <w:r w:rsidR="00C502E0" w:rsidRPr="006665CD">
        <w:rPr>
          <w:color w:val="000000" w:themeColor="text1"/>
        </w:rPr>
        <w:t xml:space="preserve"> με την εγγραφή τους στο ΚΥΤ</w:t>
      </w:r>
      <w:r w:rsidR="00FA553B" w:rsidRPr="006665CD">
        <w:rPr>
          <w:color w:val="000000" w:themeColor="text1"/>
        </w:rPr>
        <w:t>.</w:t>
      </w:r>
    </w:p>
    <w:p w14:paraId="78964607" w14:textId="79A6C2BC" w:rsidR="00EF6A4B" w:rsidRPr="006665CD" w:rsidRDefault="00146296" w:rsidP="00CD4E3C">
      <w:pPr>
        <w:pStyle w:val="BodyText"/>
        <w:spacing w:before="120" w:after="120" w:line="360" w:lineRule="auto"/>
        <w:ind w:right="6" w:firstLine="709"/>
        <w:jc w:val="both"/>
        <w:rPr>
          <w:color w:val="000000" w:themeColor="text1"/>
        </w:rPr>
      </w:pPr>
      <w:bookmarkStart w:id="26" w:name="_Hlk122451676"/>
      <w:r w:rsidRPr="006665CD">
        <w:rPr>
          <w:color w:val="000000" w:themeColor="text1"/>
        </w:rPr>
        <w:t>Όπως φαίνεται στο γράφημα 1 το μεγαλύτερο ποσοστό των ερωτηθέντων</w:t>
      </w:r>
      <w:r w:rsidR="00884F30" w:rsidRPr="006665CD">
        <w:rPr>
          <w:color w:val="000000" w:themeColor="text1"/>
        </w:rPr>
        <w:t xml:space="preserve"> (19%)</w:t>
      </w:r>
      <w:r w:rsidRPr="006665CD">
        <w:rPr>
          <w:color w:val="000000" w:themeColor="text1"/>
        </w:rPr>
        <w:t xml:space="preserve"> αποφάσισαν να συμμετέχουν στο θέατρο για νέους με σκοπό την κοινωνικοποίησή τους. Ο αμέσως επόμενος στατιστικά σημαντικός λόγος</w:t>
      </w:r>
      <w:r w:rsidR="00884F30" w:rsidRPr="006665CD">
        <w:rPr>
          <w:color w:val="000000" w:themeColor="text1"/>
        </w:rPr>
        <w:t xml:space="preserve"> (16%)</w:t>
      </w:r>
      <w:r w:rsidRPr="006665CD">
        <w:rPr>
          <w:color w:val="000000" w:themeColor="text1"/>
        </w:rPr>
        <w:t xml:space="preserve"> </w:t>
      </w:r>
      <w:bookmarkEnd w:id="26"/>
      <w:r w:rsidRPr="006665CD">
        <w:rPr>
          <w:color w:val="000000" w:themeColor="text1"/>
        </w:rPr>
        <w:t xml:space="preserve">αποτελεί η ανάγκη για ενδυνάμωση της αυτοπεποίθησης και της αυτοεκτίμησης των ερωτηθέντων. </w:t>
      </w:r>
      <w:r w:rsidR="004B6B2D" w:rsidRPr="006665CD">
        <w:rPr>
          <w:color w:val="000000" w:themeColor="text1"/>
        </w:rPr>
        <w:t>Επίσης, έ</w:t>
      </w:r>
      <w:r w:rsidR="002A7606" w:rsidRPr="006665CD">
        <w:rPr>
          <w:color w:val="000000" w:themeColor="text1"/>
        </w:rPr>
        <w:t xml:space="preserve">να μεγάλο ποσοστό </w:t>
      </w:r>
      <w:r w:rsidR="00884F30" w:rsidRPr="006665CD">
        <w:rPr>
          <w:color w:val="000000" w:themeColor="text1"/>
        </w:rPr>
        <w:t xml:space="preserve">(15%) </w:t>
      </w:r>
      <w:r w:rsidR="002A7606" w:rsidRPr="006665CD">
        <w:rPr>
          <w:color w:val="000000" w:themeColor="text1"/>
        </w:rPr>
        <w:t xml:space="preserve">των ερωτηθέντων επέλεξε το θέατρο για νέους ως ένα μέσο για ομαδική εργασία και ανάπτυξη της ικανότητας συγκέντρωσης τους. </w:t>
      </w:r>
      <w:r w:rsidRPr="006665CD">
        <w:rPr>
          <w:color w:val="000000" w:themeColor="text1"/>
        </w:rPr>
        <w:t xml:space="preserve">Στην συνέχεια, σημαντικό κίνητρο για την συμμετοχή των νέων στο θέατρο αποτέλεσε η δυνατότητα ανάπτυξης της ταυτότητάς </w:t>
      </w:r>
      <w:r w:rsidR="00993799" w:rsidRPr="006665CD">
        <w:rPr>
          <w:color w:val="000000" w:themeColor="text1"/>
        </w:rPr>
        <w:t>τους (14%)</w:t>
      </w:r>
      <w:r w:rsidRPr="006665CD">
        <w:rPr>
          <w:color w:val="000000" w:themeColor="text1"/>
        </w:rPr>
        <w:t xml:space="preserve">. Ακόμη, τα ίδια ποσοστά </w:t>
      </w:r>
      <w:r w:rsidR="001959D1" w:rsidRPr="006665CD">
        <w:rPr>
          <w:color w:val="000000" w:themeColor="text1"/>
        </w:rPr>
        <w:t xml:space="preserve">(9%) </w:t>
      </w:r>
      <w:r w:rsidRPr="006665CD">
        <w:rPr>
          <w:color w:val="000000" w:themeColor="text1"/>
        </w:rPr>
        <w:t xml:space="preserve">κατέλαβαν η ικανότητα ανάληψης ρίσκου και </w:t>
      </w:r>
      <w:r w:rsidR="002A7606" w:rsidRPr="006665CD">
        <w:rPr>
          <w:color w:val="000000" w:themeColor="text1"/>
        </w:rPr>
        <w:t xml:space="preserve">η δυνατότητα έκφρασης της σεξουαλικότητας στους λόγους για τους οποίους οι νέοι αποφάσισαν να συμμετέχουν στο θέατρο. Επιπροσθέτως, ένα μεγάλο ποσοστό </w:t>
      </w:r>
      <w:r w:rsidR="001959D1" w:rsidRPr="006665CD">
        <w:rPr>
          <w:color w:val="000000" w:themeColor="text1"/>
        </w:rPr>
        <w:t xml:space="preserve">(10%) </w:t>
      </w:r>
      <w:r w:rsidR="002A7606" w:rsidRPr="006665CD">
        <w:rPr>
          <w:color w:val="000000" w:themeColor="text1"/>
        </w:rPr>
        <w:t xml:space="preserve">επέλεξε το θέατρο για νέους για να ενδυναμώσει την αντίδρασή του σε δυσχερείς εμπειρίες. Τέλος, ο λόγος που το 8% των ερωτηθέντων επέλεξε το θέατρο για νέους είναι για την ανάπτυξη των επικοινωνιακών δεξιοτήτων του και </w:t>
      </w:r>
      <w:r w:rsidR="00A44303" w:rsidRPr="006665CD">
        <w:rPr>
          <w:color w:val="000000" w:themeColor="text1"/>
        </w:rPr>
        <w:t>της γλώσσας.</w:t>
      </w:r>
      <w:r w:rsidR="002A7606" w:rsidRPr="006665CD">
        <w:rPr>
          <w:color w:val="000000" w:themeColor="text1"/>
        </w:rPr>
        <w:t xml:space="preserve"> </w:t>
      </w:r>
    </w:p>
    <w:p w14:paraId="5E7768FB" w14:textId="17531264" w:rsidR="00C502E0" w:rsidRPr="006665CD" w:rsidRDefault="0033427D" w:rsidP="00CD4E3C">
      <w:pPr>
        <w:pStyle w:val="BodyText"/>
        <w:keepNext/>
        <w:spacing w:before="120" w:after="120"/>
        <w:ind w:right="3"/>
        <w:jc w:val="both"/>
        <w:rPr>
          <w:color w:val="000000" w:themeColor="text1"/>
        </w:rPr>
      </w:pPr>
      <w:r w:rsidRPr="006665CD">
        <w:rPr>
          <w:noProof/>
          <w:color w:val="000000" w:themeColor="text1"/>
        </w:rPr>
        <w:drawing>
          <wp:inline distT="0" distB="0" distL="0" distR="0" wp14:anchorId="0375113F" wp14:editId="14FAD71C">
            <wp:extent cx="5326380" cy="3467100"/>
            <wp:effectExtent l="0" t="0" r="7620" b="0"/>
            <wp:docPr id="3" name="Γράφημα 3">
              <a:extLst xmlns:a="http://schemas.openxmlformats.org/drawingml/2006/main">
                <a:ext uri="{FF2B5EF4-FFF2-40B4-BE49-F238E27FC236}">
                  <a16:creationId xmlns:a16="http://schemas.microsoft.com/office/drawing/2014/main" id="{5D24FC4C-E775-4560-88EB-24623DA3EB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71D99E9" w14:textId="77777777" w:rsidR="002D5B99" w:rsidRDefault="00C502E0" w:rsidP="002D5B99">
      <w:pPr>
        <w:pStyle w:val="Caption"/>
        <w:spacing w:before="120" w:after="120"/>
        <w:jc w:val="both"/>
        <w:rPr>
          <w:color w:val="000000" w:themeColor="text1"/>
        </w:rPr>
      </w:pPr>
      <w:r w:rsidRPr="006665CD">
        <w:rPr>
          <w:color w:val="000000" w:themeColor="text1"/>
        </w:rPr>
        <w:t>Γράφημα</w:t>
      </w:r>
      <w:r w:rsidR="0033427D" w:rsidRPr="006665CD">
        <w:rPr>
          <w:color w:val="000000" w:themeColor="text1"/>
        </w:rPr>
        <w:t xml:space="preserve"> </w:t>
      </w:r>
      <w:r w:rsidR="0033427D" w:rsidRPr="006665CD">
        <w:rPr>
          <w:color w:val="000000" w:themeColor="text1"/>
        </w:rPr>
        <w:fldChar w:fldCharType="begin"/>
      </w:r>
      <w:r w:rsidR="0033427D" w:rsidRPr="006665CD">
        <w:rPr>
          <w:color w:val="000000" w:themeColor="text1"/>
        </w:rPr>
        <w:instrText xml:space="preserve"> SEQ Γράφιμα \* ARABIC </w:instrText>
      </w:r>
      <w:r w:rsidR="0033427D" w:rsidRPr="006665CD">
        <w:rPr>
          <w:color w:val="000000" w:themeColor="text1"/>
        </w:rPr>
        <w:fldChar w:fldCharType="separate"/>
      </w:r>
      <w:r w:rsidR="006665CD" w:rsidRPr="006665CD">
        <w:rPr>
          <w:noProof/>
          <w:color w:val="000000" w:themeColor="text1"/>
        </w:rPr>
        <w:t>3</w:t>
      </w:r>
      <w:r w:rsidR="0033427D" w:rsidRPr="006665CD">
        <w:rPr>
          <w:color w:val="000000" w:themeColor="text1"/>
        </w:rPr>
        <w:fldChar w:fldCharType="end"/>
      </w:r>
      <w:r w:rsidR="0033427D" w:rsidRPr="006665CD">
        <w:rPr>
          <w:color w:val="000000" w:themeColor="text1"/>
        </w:rPr>
        <w:t>: Αποτελέσματα ερωτηθέντων αναφορικά με τους τομείς για τους οποίους επηρεάστηκαν μετά την συμμετοχή τους (6 μήνες) στο θέατρο για νέους</w:t>
      </w:r>
      <w:r w:rsidRPr="006665CD">
        <w:rPr>
          <w:color w:val="000000" w:themeColor="text1"/>
        </w:rPr>
        <w:t xml:space="preserve"> ΚΥΤ</w:t>
      </w:r>
      <w:r w:rsidR="0033427D" w:rsidRPr="006665CD">
        <w:rPr>
          <w:color w:val="000000" w:themeColor="text1"/>
        </w:rPr>
        <w:t>.</w:t>
      </w:r>
    </w:p>
    <w:p w14:paraId="6D9731A9" w14:textId="4595990E" w:rsidR="00C502E0" w:rsidRPr="002D5B99" w:rsidRDefault="008E4321" w:rsidP="002D5B99">
      <w:pPr>
        <w:pStyle w:val="Caption"/>
        <w:spacing w:before="120" w:after="120" w:line="360" w:lineRule="auto"/>
        <w:jc w:val="both"/>
        <w:rPr>
          <w:i w:val="0"/>
          <w:iCs w:val="0"/>
          <w:color w:val="000000" w:themeColor="text1"/>
          <w:sz w:val="24"/>
          <w:szCs w:val="24"/>
        </w:rPr>
      </w:pPr>
      <w:r w:rsidRPr="002D5B99">
        <w:rPr>
          <w:i w:val="0"/>
          <w:iCs w:val="0"/>
          <w:color w:val="000000" w:themeColor="text1"/>
          <w:sz w:val="24"/>
          <w:szCs w:val="24"/>
        </w:rPr>
        <w:t xml:space="preserve">Αντιστοίχως, </w:t>
      </w:r>
      <w:r w:rsidR="0088768E" w:rsidRPr="002D5B99">
        <w:rPr>
          <w:i w:val="0"/>
          <w:iCs w:val="0"/>
          <w:color w:val="000000" w:themeColor="text1"/>
          <w:sz w:val="24"/>
          <w:szCs w:val="24"/>
        </w:rPr>
        <w:t xml:space="preserve">στο γράφημα </w:t>
      </w:r>
      <w:r w:rsidRPr="002D5B99">
        <w:rPr>
          <w:i w:val="0"/>
          <w:iCs w:val="0"/>
          <w:color w:val="000000" w:themeColor="text1"/>
          <w:sz w:val="24"/>
          <w:szCs w:val="24"/>
        </w:rPr>
        <w:t>2</w:t>
      </w:r>
      <w:r w:rsidR="0088768E" w:rsidRPr="002D5B99">
        <w:rPr>
          <w:i w:val="0"/>
          <w:iCs w:val="0"/>
          <w:color w:val="000000" w:themeColor="text1"/>
          <w:sz w:val="24"/>
          <w:szCs w:val="24"/>
        </w:rPr>
        <w:t xml:space="preserve"> το μεγαλύτερο ποσοστό των ερωτηθέντων (1</w:t>
      </w:r>
      <w:r w:rsidRPr="002D5B99">
        <w:rPr>
          <w:i w:val="0"/>
          <w:iCs w:val="0"/>
          <w:color w:val="000000" w:themeColor="text1"/>
          <w:sz w:val="24"/>
          <w:szCs w:val="24"/>
        </w:rPr>
        <w:t>8</w:t>
      </w:r>
      <w:r w:rsidR="0088768E" w:rsidRPr="002D5B99">
        <w:rPr>
          <w:i w:val="0"/>
          <w:iCs w:val="0"/>
          <w:color w:val="000000" w:themeColor="text1"/>
          <w:sz w:val="24"/>
          <w:szCs w:val="24"/>
        </w:rPr>
        <w:t xml:space="preserve">%) </w:t>
      </w:r>
      <w:r w:rsidRPr="002D5B99">
        <w:rPr>
          <w:i w:val="0"/>
          <w:iCs w:val="0"/>
          <w:color w:val="000000" w:themeColor="text1"/>
          <w:sz w:val="24"/>
          <w:szCs w:val="24"/>
        </w:rPr>
        <w:t>επηρεάστηκαν θετικά από την</w:t>
      </w:r>
      <w:r w:rsidR="0088768E" w:rsidRPr="002D5B99">
        <w:rPr>
          <w:i w:val="0"/>
          <w:iCs w:val="0"/>
          <w:color w:val="000000" w:themeColor="text1"/>
          <w:sz w:val="24"/>
          <w:szCs w:val="24"/>
        </w:rPr>
        <w:t xml:space="preserve"> συμμετ</w:t>
      </w:r>
      <w:r w:rsidRPr="002D5B99">
        <w:rPr>
          <w:i w:val="0"/>
          <w:iCs w:val="0"/>
          <w:color w:val="000000" w:themeColor="text1"/>
          <w:sz w:val="24"/>
          <w:szCs w:val="24"/>
        </w:rPr>
        <w:t>οχή τους</w:t>
      </w:r>
      <w:r w:rsidR="0088768E" w:rsidRPr="002D5B99">
        <w:rPr>
          <w:i w:val="0"/>
          <w:iCs w:val="0"/>
          <w:color w:val="000000" w:themeColor="text1"/>
          <w:sz w:val="24"/>
          <w:szCs w:val="24"/>
        </w:rPr>
        <w:t xml:space="preserve"> στο θέατρο για νέους </w:t>
      </w:r>
      <w:r w:rsidRPr="002D5B99">
        <w:rPr>
          <w:i w:val="0"/>
          <w:iCs w:val="0"/>
          <w:color w:val="000000" w:themeColor="text1"/>
          <w:sz w:val="24"/>
          <w:szCs w:val="24"/>
        </w:rPr>
        <w:t>ενδυναμώνοντας την αυτοπεποίθηση και αυτοεκτίμησή τους.</w:t>
      </w:r>
      <w:r w:rsidR="0088768E" w:rsidRPr="002D5B99">
        <w:rPr>
          <w:i w:val="0"/>
          <w:iCs w:val="0"/>
          <w:color w:val="000000" w:themeColor="text1"/>
          <w:sz w:val="24"/>
          <w:szCs w:val="24"/>
        </w:rPr>
        <w:t xml:space="preserve"> Ο αμέσως επόμενος </w:t>
      </w:r>
      <w:r w:rsidRPr="002D5B99">
        <w:rPr>
          <w:i w:val="0"/>
          <w:iCs w:val="0"/>
          <w:color w:val="000000" w:themeColor="text1"/>
          <w:sz w:val="24"/>
          <w:szCs w:val="24"/>
        </w:rPr>
        <w:t xml:space="preserve">τομέας θετικής επιρροής </w:t>
      </w:r>
      <w:r w:rsidR="0088768E" w:rsidRPr="002D5B99">
        <w:rPr>
          <w:i w:val="0"/>
          <w:iCs w:val="0"/>
          <w:color w:val="000000" w:themeColor="text1"/>
          <w:sz w:val="24"/>
          <w:szCs w:val="24"/>
        </w:rPr>
        <w:t xml:space="preserve">(16%) αποτελεί </w:t>
      </w:r>
      <w:r w:rsidRPr="002D5B99">
        <w:rPr>
          <w:i w:val="0"/>
          <w:iCs w:val="0"/>
          <w:color w:val="000000" w:themeColor="text1"/>
          <w:sz w:val="24"/>
          <w:szCs w:val="24"/>
        </w:rPr>
        <w:t xml:space="preserve">η δυνατότητα ανάπτυξης της ταυτότητάς τους. </w:t>
      </w:r>
      <w:r w:rsidR="0088768E" w:rsidRPr="002D5B99">
        <w:rPr>
          <w:i w:val="0"/>
          <w:iCs w:val="0"/>
          <w:color w:val="000000" w:themeColor="text1"/>
          <w:sz w:val="24"/>
          <w:szCs w:val="24"/>
        </w:rPr>
        <w:t>Επίσης, ένα μεγάλο ποσοστό (1</w:t>
      </w:r>
      <w:r w:rsidRPr="002D5B99">
        <w:rPr>
          <w:i w:val="0"/>
          <w:iCs w:val="0"/>
          <w:color w:val="000000" w:themeColor="text1"/>
          <w:sz w:val="24"/>
          <w:szCs w:val="24"/>
        </w:rPr>
        <w:t>4</w:t>
      </w:r>
      <w:r w:rsidR="0088768E" w:rsidRPr="002D5B99">
        <w:rPr>
          <w:i w:val="0"/>
          <w:iCs w:val="0"/>
          <w:color w:val="000000" w:themeColor="text1"/>
          <w:sz w:val="24"/>
          <w:szCs w:val="24"/>
        </w:rPr>
        <w:t xml:space="preserve">%) των ερωτηθέντων </w:t>
      </w:r>
      <w:r w:rsidRPr="002D5B99">
        <w:rPr>
          <w:i w:val="0"/>
          <w:iCs w:val="0"/>
          <w:color w:val="000000" w:themeColor="text1"/>
          <w:sz w:val="24"/>
          <w:szCs w:val="24"/>
        </w:rPr>
        <w:t>επηρεάστηκε από</w:t>
      </w:r>
      <w:r w:rsidR="0088768E" w:rsidRPr="002D5B99">
        <w:rPr>
          <w:i w:val="0"/>
          <w:iCs w:val="0"/>
          <w:color w:val="000000" w:themeColor="text1"/>
          <w:sz w:val="24"/>
          <w:szCs w:val="24"/>
        </w:rPr>
        <w:t xml:space="preserve"> το θέατρο για νέους </w:t>
      </w:r>
      <w:r w:rsidRPr="002D5B99">
        <w:rPr>
          <w:i w:val="0"/>
          <w:iCs w:val="0"/>
          <w:color w:val="000000" w:themeColor="text1"/>
          <w:sz w:val="24"/>
          <w:szCs w:val="24"/>
        </w:rPr>
        <w:t>ενδυναμώνοντας την αντίδρασή του σε δυσχερείς εμπειρίες. Στην συνέχεια</w:t>
      </w:r>
      <w:r w:rsidR="0088768E" w:rsidRPr="002D5B99">
        <w:rPr>
          <w:i w:val="0"/>
          <w:iCs w:val="0"/>
          <w:color w:val="000000" w:themeColor="text1"/>
          <w:sz w:val="24"/>
          <w:szCs w:val="24"/>
        </w:rPr>
        <w:t>, τα ίδια ποσοστά (</w:t>
      </w:r>
      <w:r w:rsidRPr="002D5B99">
        <w:rPr>
          <w:i w:val="0"/>
          <w:iCs w:val="0"/>
          <w:color w:val="000000" w:themeColor="text1"/>
          <w:sz w:val="24"/>
          <w:szCs w:val="24"/>
        </w:rPr>
        <w:t>13</w:t>
      </w:r>
      <w:r w:rsidR="0088768E" w:rsidRPr="002D5B99">
        <w:rPr>
          <w:i w:val="0"/>
          <w:iCs w:val="0"/>
          <w:color w:val="000000" w:themeColor="text1"/>
          <w:sz w:val="24"/>
          <w:szCs w:val="24"/>
        </w:rPr>
        <w:t xml:space="preserve">%) </w:t>
      </w:r>
      <w:r w:rsidRPr="002D5B99">
        <w:rPr>
          <w:i w:val="0"/>
          <w:iCs w:val="0"/>
          <w:color w:val="000000" w:themeColor="text1"/>
          <w:sz w:val="24"/>
          <w:szCs w:val="24"/>
        </w:rPr>
        <w:t xml:space="preserve">θετικής επιρροής </w:t>
      </w:r>
      <w:r w:rsidR="0088768E" w:rsidRPr="002D5B99">
        <w:rPr>
          <w:i w:val="0"/>
          <w:iCs w:val="0"/>
          <w:color w:val="000000" w:themeColor="text1"/>
          <w:sz w:val="24"/>
          <w:szCs w:val="24"/>
        </w:rPr>
        <w:t xml:space="preserve">κατέλαβαν η ικανότητα ανάληψης ρίσκου και η </w:t>
      </w:r>
      <w:r w:rsidRPr="002D5B99">
        <w:rPr>
          <w:i w:val="0"/>
          <w:iCs w:val="0"/>
          <w:color w:val="000000" w:themeColor="text1"/>
          <w:sz w:val="24"/>
          <w:szCs w:val="24"/>
        </w:rPr>
        <w:t>δυνατότητα που δόθηκε στους συμμετέχοντες για κοινωνικοποίηση.</w:t>
      </w:r>
      <w:r w:rsidR="00501840" w:rsidRPr="002D5B99">
        <w:rPr>
          <w:i w:val="0"/>
          <w:iCs w:val="0"/>
          <w:color w:val="000000" w:themeColor="text1"/>
          <w:sz w:val="24"/>
          <w:szCs w:val="24"/>
        </w:rPr>
        <w:t xml:space="preserve"> Ακόμη, ένα σημαντικό ποσοστό (10%) δήλωσε ότι επηρεάστηκε θετικά στο κομμάτι της έκφρασης της σεξουαλικότητας τους. </w:t>
      </w:r>
      <w:r w:rsidR="0088768E" w:rsidRPr="002D5B99">
        <w:rPr>
          <w:i w:val="0"/>
          <w:iCs w:val="0"/>
          <w:color w:val="000000" w:themeColor="text1"/>
          <w:sz w:val="24"/>
          <w:szCs w:val="24"/>
        </w:rPr>
        <w:t>Επιπροσθέτως, ένα μεγάλο ποσοστό (</w:t>
      </w:r>
      <w:r w:rsidR="00501840" w:rsidRPr="002D5B99">
        <w:rPr>
          <w:i w:val="0"/>
          <w:iCs w:val="0"/>
          <w:color w:val="000000" w:themeColor="text1"/>
          <w:sz w:val="24"/>
          <w:szCs w:val="24"/>
        </w:rPr>
        <w:t>9</w:t>
      </w:r>
      <w:r w:rsidR="0088768E" w:rsidRPr="002D5B99">
        <w:rPr>
          <w:i w:val="0"/>
          <w:iCs w:val="0"/>
          <w:color w:val="000000" w:themeColor="text1"/>
          <w:sz w:val="24"/>
          <w:szCs w:val="24"/>
        </w:rPr>
        <w:t xml:space="preserve">%) </w:t>
      </w:r>
      <w:r w:rsidR="00501840" w:rsidRPr="002D5B99">
        <w:rPr>
          <w:i w:val="0"/>
          <w:iCs w:val="0"/>
          <w:color w:val="000000" w:themeColor="text1"/>
          <w:sz w:val="24"/>
          <w:szCs w:val="24"/>
        </w:rPr>
        <w:t xml:space="preserve">καλλιέργησε την ομαδική εργασία και την ικανότητα συγκέντρωσης κατά την διάρκεια συμμετοχής τους στα εργαστήρια. Τέλος, το μικρότερο ποσοστό </w:t>
      </w:r>
      <w:r w:rsidR="002B6A1C" w:rsidRPr="002D5B99">
        <w:rPr>
          <w:i w:val="0"/>
          <w:iCs w:val="0"/>
          <w:color w:val="000000" w:themeColor="text1"/>
          <w:sz w:val="24"/>
          <w:szCs w:val="24"/>
        </w:rPr>
        <w:t xml:space="preserve">(7%) </w:t>
      </w:r>
      <w:r w:rsidR="00501840" w:rsidRPr="002D5B99">
        <w:rPr>
          <w:i w:val="0"/>
          <w:iCs w:val="0"/>
          <w:color w:val="000000" w:themeColor="text1"/>
          <w:sz w:val="24"/>
          <w:szCs w:val="24"/>
        </w:rPr>
        <w:t>θετική επιρροής του θέατρου για νέους κατέλαβε η γλωσσική ανάπτυξη και οι επικοινωνιακές δεξιότητες.</w:t>
      </w:r>
      <w:r w:rsidR="0088768E" w:rsidRPr="002D5B99">
        <w:rPr>
          <w:i w:val="0"/>
          <w:iCs w:val="0"/>
          <w:color w:val="000000" w:themeColor="text1"/>
          <w:sz w:val="24"/>
          <w:szCs w:val="24"/>
        </w:rPr>
        <w:t xml:space="preserve"> </w:t>
      </w:r>
    </w:p>
    <w:p w14:paraId="095704AA" w14:textId="42173569" w:rsidR="00E87550" w:rsidRPr="006665CD" w:rsidRDefault="00E87550" w:rsidP="00E87550">
      <w:pPr>
        <w:keepNext/>
        <w:spacing w:before="120" w:after="120" w:line="360" w:lineRule="auto"/>
        <w:jc w:val="both"/>
        <w:rPr>
          <w:color w:val="000000" w:themeColor="text1"/>
          <w:sz w:val="24"/>
          <w:szCs w:val="24"/>
        </w:rPr>
      </w:pPr>
      <w:r w:rsidRPr="006665CD">
        <w:rPr>
          <w:noProof/>
          <w:color w:val="000000" w:themeColor="text1"/>
        </w:rPr>
        <w:drawing>
          <wp:inline distT="0" distB="0" distL="0" distR="0" wp14:anchorId="0F68E706" wp14:editId="56733AE8">
            <wp:extent cx="5402580" cy="4892040"/>
            <wp:effectExtent l="0" t="0" r="7620" b="3810"/>
            <wp:docPr id="6" name="Γράφημα 6">
              <a:extLst xmlns:a="http://schemas.openxmlformats.org/drawingml/2006/main">
                <a:ext uri="{FF2B5EF4-FFF2-40B4-BE49-F238E27FC236}">
                  <a16:creationId xmlns:a16="http://schemas.microsoft.com/office/drawing/2014/main" id="{CB6F4305-4EFA-4E5B-B35C-3341AA8658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3142F8D" w14:textId="0D3ABA12" w:rsidR="004301FD" w:rsidRPr="006665CD" w:rsidRDefault="00C502E0" w:rsidP="00CD4E3C">
      <w:pPr>
        <w:pStyle w:val="Caption"/>
        <w:spacing w:before="120" w:after="120"/>
        <w:jc w:val="both"/>
        <w:rPr>
          <w:color w:val="000000" w:themeColor="text1"/>
          <w:sz w:val="24"/>
          <w:szCs w:val="24"/>
        </w:rPr>
      </w:pPr>
      <w:r w:rsidRPr="006665CD">
        <w:rPr>
          <w:color w:val="000000" w:themeColor="text1"/>
        </w:rPr>
        <w:t xml:space="preserve">Γράφημα </w:t>
      </w:r>
      <w:r w:rsidRPr="006665CD">
        <w:rPr>
          <w:color w:val="000000" w:themeColor="text1"/>
        </w:rPr>
        <w:fldChar w:fldCharType="begin"/>
      </w:r>
      <w:r w:rsidRPr="006665CD">
        <w:rPr>
          <w:color w:val="000000" w:themeColor="text1"/>
        </w:rPr>
        <w:instrText xml:space="preserve"> SEQ Γράφιμα \* ARABIC </w:instrText>
      </w:r>
      <w:r w:rsidRPr="006665CD">
        <w:rPr>
          <w:color w:val="000000" w:themeColor="text1"/>
        </w:rPr>
        <w:fldChar w:fldCharType="separate"/>
      </w:r>
      <w:r w:rsidR="006665CD" w:rsidRPr="006665CD">
        <w:rPr>
          <w:noProof/>
          <w:color w:val="000000" w:themeColor="text1"/>
        </w:rPr>
        <w:t>4</w:t>
      </w:r>
      <w:r w:rsidRPr="006665CD">
        <w:rPr>
          <w:color w:val="000000" w:themeColor="text1"/>
        </w:rPr>
        <w:fldChar w:fldCharType="end"/>
      </w:r>
      <w:r w:rsidRPr="006665CD">
        <w:rPr>
          <w:color w:val="000000" w:themeColor="text1"/>
        </w:rPr>
        <w:t xml:space="preserve">:Σύγκριση αποτελεσμάτων των </w:t>
      </w:r>
      <w:r w:rsidR="001D7BFE" w:rsidRPr="006665CD">
        <w:rPr>
          <w:color w:val="000000" w:themeColor="text1"/>
        </w:rPr>
        <w:t>αρχικών λόγων συμμετοχής</w:t>
      </w:r>
      <w:r w:rsidRPr="006665CD">
        <w:rPr>
          <w:color w:val="000000" w:themeColor="text1"/>
        </w:rPr>
        <w:t xml:space="preserve"> και</w:t>
      </w:r>
      <w:r w:rsidR="00A75A3E" w:rsidRPr="006665CD">
        <w:rPr>
          <w:color w:val="000000" w:themeColor="text1"/>
        </w:rPr>
        <w:t xml:space="preserve"> τους τομείς</w:t>
      </w:r>
      <w:r w:rsidRPr="006665CD">
        <w:rPr>
          <w:color w:val="000000" w:themeColor="text1"/>
        </w:rPr>
        <w:t xml:space="preserve"> τελικής επιρροής του θέατρου για νέους στου ερωτηθέντες</w:t>
      </w:r>
      <w:r w:rsidR="001D7BFE" w:rsidRPr="006665CD">
        <w:rPr>
          <w:color w:val="000000" w:themeColor="text1"/>
        </w:rPr>
        <w:t>.</w:t>
      </w:r>
    </w:p>
    <w:p w14:paraId="38096CA9" w14:textId="6F2FEB4A" w:rsidR="00EF6A4B" w:rsidRPr="006665CD" w:rsidRDefault="00265F6E" w:rsidP="00CD4E3C">
      <w:pPr>
        <w:pStyle w:val="BodyText"/>
        <w:spacing w:before="120" w:after="120" w:line="360" w:lineRule="auto"/>
        <w:ind w:right="3" w:firstLine="709"/>
        <w:jc w:val="both"/>
        <w:rPr>
          <w:color w:val="000000" w:themeColor="text1"/>
        </w:rPr>
      </w:pPr>
      <w:r w:rsidRPr="006665CD">
        <w:rPr>
          <w:color w:val="000000" w:themeColor="text1"/>
        </w:rPr>
        <w:t>Το γράφημα 3 αναδεικνύει συγκριτικά τα αποτελέσματα των δύο παραπάνω γραφημάτων (1,2). Συγκεκριμένα, ενδιαφέρον παρουσιάζει η διαφοροποίηση των απαντήσεων πριν και μετά την συμμέτοχή των ερωτηθέντων στα εργαστήρια. Οι κίτρινες ράβδοι απεικονίζουν τις απαντήσεις των ερωτηθέντων στο ερώτημα για ποιους λόγους συμμετέχετε στο θέατρο για νέους. Οι ερωτήσεις αυτές απαντήθηκαν στη αρχή των εργαστηρίων (Μήνας 0)</w:t>
      </w:r>
      <w:r w:rsidR="00A75A3E" w:rsidRPr="006665CD">
        <w:rPr>
          <w:color w:val="000000" w:themeColor="text1"/>
        </w:rPr>
        <w:t>. Αντιστοίχως, μετά το πέρας των 6 μηνών στο τέλος των εργαστηρίων οι συμμετέχοντες ερωτήθηκαν σε ποιους τομείς επηρεάστηκαν. Αναλυτικότερα, οι συμμετέχοντες στην αρχή των εργαστηρίων εκτίμησαν ότι με την συμμετοχή τους στο ΚΥΤ θα προάγουν την κοινωνικοποίησή τους, όμως μετά το πέρας των εργαστηρίων ανέδειξαν ως σημαντική επιρροή του ΚΥΤ στην αυτοπεποίθηση και την αυτοεκτίμησή τους. Στους υπόλοιπους τομείς παρατηρήθηκε μικρή στατιστική διαφοροποίηση.</w:t>
      </w:r>
      <w:r w:rsidR="00340059" w:rsidRPr="006665CD">
        <w:rPr>
          <w:color w:val="000000" w:themeColor="text1"/>
        </w:rPr>
        <w:t xml:space="preserve"> Συνολικά, το 100% των ερωτηθέντων στο ερωτηματολόγιο συμφώνησαν απόλυτα ότι το</w:t>
      </w:r>
      <w:r w:rsidR="00340059" w:rsidRPr="006665CD">
        <w:rPr>
          <w:color w:val="000000" w:themeColor="text1"/>
          <w:spacing w:val="1"/>
        </w:rPr>
        <w:t xml:space="preserve"> </w:t>
      </w:r>
      <w:r w:rsidR="00340059" w:rsidRPr="006665CD">
        <w:rPr>
          <w:color w:val="000000" w:themeColor="text1"/>
        </w:rPr>
        <w:t>θέατρο</w:t>
      </w:r>
      <w:r w:rsidR="00340059" w:rsidRPr="006665CD">
        <w:rPr>
          <w:color w:val="000000" w:themeColor="text1"/>
          <w:spacing w:val="1"/>
        </w:rPr>
        <w:t xml:space="preserve"> </w:t>
      </w:r>
      <w:r w:rsidR="00340059" w:rsidRPr="006665CD">
        <w:rPr>
          <w:color w:val="000000" w:themeColor="text1"/>
        </w:rPr>
        <w:t>για νέους είχε</w:t>
      </w:r>
      <w:r w:rsidR="00340059" w:rsidRPr="006665CD">
        <w:rPr>
          <w:color w:val="000000" w:themeColor="text1"/>
          <w:spacing w:val="1"/>
        </w:rPr>
        <w:t xml:space="preserve"> </w:t>
      </w:r>
      <w:r w:rsidR="00340059" w:rsidRPr="006665CD">
        <w:rPr>
          <w:color w:val="000000" w:themeColor="text1"/>
        </w:rPr>
        <w:t>θετική</w:t>
      </w:r>
      <w:r w:rsidR="00340059" w:rsidRPr="006665CD">
        <w:rPr>
          <w:color w:val="000000" w:themeColor="text1"/>
          <w:spacing w:val="1"/>
        </w:rPr>
        <w:t xml:space="preserve"> </w:t>
      </w:r>
      <w:r w:rsidR="00340059" w:rsidRPr="006665CD">
        <w:rPr>
          <w:color w:val="000000" w:themeColor="text1"/>
        </w:rPr>
        <w:t>επίδραση στη ζωή</w:t>
      </w:r>
      <w:r w:rsidR="00340059" w:rsidRPr="006665CD">
        <w:rPr>
          <w:color w:val="000000" w:themeColor="text1"/>
          <w:spacing w:val="1"/>
        </w:rPr>
        <w:t xml:space="preserve"> </w:t>
      </w:r>
      <w:r w:rsidR="00481871" w:rsidRPr="006665CD">
        <w:rPr>
          <w:color w:val="000000" w:themeColor="text1"/>
        </w:rPr>
        <w:t>τους και στην ικανότητα μάθησης.</w:t>
      </w:r>
    </w:p>
    <w:p w14:paraId="5C9A5B72" w14:textId="77777777" w:rsidR="00EF6A4B" w:rsidRPr="006665CD" w:rsidRDefault="00EF6A4B" w:rsidP="00CD4E3C">
      <w:pPr>
        <w:spacing w:before="120" w:after="120" w:line="360" w:lineRule="auto"/>
        <w:ind w:right="3" w:firstLine="709"/>
        <w:jc w:val="both"/>
        <w:rPr>
          <w:color w:val="000000" w:themeColor="text1"/>
          <w:sz w:val="24"/>
          <w:szCs w:val="24"/>
        </w:rPr>
        <w:sectPr w:rsidR="00EF6A4B" w:rsidRPr="006665CD" w:rsidSect="00BB5E09">
          <w:pgSz w:w="11910" w:h="16840" w:code="9"/>
          <w:pgMar w:top="1418" w:right="1701" w:bottom="1418" w:left="1701" w:header="0" w:footer="1094" w:gutter="0"/>
          <w:cols w:space="720"/>
        </w:sectPr>
      </w:pPr>
    </w:p>
    <w:p w14:paraId="77EA5D19" w14:textId="29F4F145" w:rsidR="00EF6A4B" w:rsidRPr="006665CD" w:rsidRDefault="004A2697" w:rsidP="00CD4E3C">
      <w:pPr>
        <w:pStyle w:val="BodyText"/>
        <w:spacing w:before="120" w:after="120" w:line="360" w:lineRule="auto"/>
        <w:ind w:right="3" w:firstLine="709"/>
        <w:jc w:val="both"/>
        <w:rPr>
          <w:color w:val="000000" w:themeColor="text1"/>
        </w:rPr>
      </w:pPr>
      <w:r w:rsidRPr="006665CD">
        <w:rPr>
          <w:color w:val="000000" w:themeColor="text1"/>
        </w:rPr>
        <w:t>Από τις συνεντεύξεις, ο</w:t>
      </w:r>
      <w:r w:rsidR="00EF6A4B" w:rsidRPr="006665CD">
        <w:rPr>
          <w:color w:val="000000" w:themeColor="text1"/>
        </w:rPr>
        <w:t>ι</w:t>
      </w:r>
      <w:r w:rsidR="00EF6A4B" w:rsidRPr="006665CD">
        <w:rPr>
          <w:color w:val="000000" w:themeColor="text1"/>
          <w:spacing w:val="1"/>
        </w:rPr>
        <w:t xml:space="preserve"> </w:t>
      </w:r>
      <w:r w:rsidR="00EF6A4B" w:rsidRPr="006665CD">
        <w:rPr>
          <w:color w:val="000000" w:themeColor="text1"/>
        </w:rPr>
        <w:t>ερωτηθέντες</w:t>
      </w:r>
      <w:r w:rsidR="00EF6A4B" w:rsidRPr="006665CD">
        <w:rPr>
          <w:color w:val="000000" w:themeColor="text1"/>
          <w:spacing w:val="1"/>
        </w:rPr>
        <w:t xml:space="preserve"> </w:t>
      </w:r>
      <w:r w:rsidR="00EF6A4B" w:rsidRPr="006665CD">
        <w:rPr>
          <w:color w:val="000000" w:themeColor="text1"/>
        </w:rPr>
        <w:t>περιγράφουν</w:t>
      </w:r>
      <w:r w:rsidR="00EF6A4B" w:rsidRPr="006665CD">
        <w:rPr>
          <w:color w:val="000000" w:themeColor="text1"/>
          <w:spacing w:val="1"/>
        </w:rPr>
        <w:t xml:space="preserve"> </w:t>
      </w:r>
      <w:r w:rsidR="00EF6A4B" w:rsidRPr="006665CD">
        <w:rPr>
          <w:color w:val="000000" w:themeColor="text1"/>
        </w:rPr>
        <w:t>έναν</w:t>
      </w:r>
      <w:r w:rsidR="00EF6A4B" w:rsidRPr="006665CD">
        <w:rPr>
          <w:color w:val="000000" w:themeColor="text1"/>
          <w:spacing w:val="1"/>
        </w:rPr>
        <w:t xml:space="preserve"> </w:t>
      </w:r>
      <w:r w:rsidR="00EF6A4B" w:rsidRPr="006665CD">
        <w:rPr>
          <w:color w:val="000000" w:themeColor="text1"/>
        </w:rPr>
        <w:t>πλούσιο</w:t>
      </w:r>
      <w:r w:rsidR="00EF6A4B" w:rsidRPr="006665CD">
        <w:rPr>
          <w:color w:val="000000" w:themeColor="text1"/>
          <w:spacing w:val="1"/>
        </w:rPr>
        <w:t xml:space="preserve"> </w:t>
      </w:r>
      <w:r w:rsidR="00EF6A4B" w:rsidRPr="006665CD">
        <w:rPr>
          <w:color w:val="000000" w:themeColor="text1"/>
        </w:rPr>
        <w:t>συνδυασμό</w:t>
      </w:r>
      <w:r w:rsidR="00EF6A4B" w:rsidRPr="006665CD">
        <w:rPr>
          <w:color w:val="000000" w:themeColor="text1"/>
          <w:spacing w:val="1"/>
        </w:rPr>
        <w:t xml:space="preserve"> </w:t>
      </w:r>
      <w:r w:rsidR="00EF6A4B" w:rsidRPr="006665CD">
        <w:rPr>
          <w:color w:val="000000" w:themeColor="text1"/>
        </w:rPr>
        <w:t>κοινωνικών</w:t>
      </w:r>
      <w:r w:rsidR="00EF6A4B" w:rsidRPr="006665CD">
        <w:rPr>
          <w:color w:val="000000" w:themeColor="text1"/>
          <w:spacing w:val="1"/>
        </w:rPr>
        <w:t xml:space="preserve"> </w:t>
      </w:r>
      <w:r w:rsidR="00EF6A4B" w:rsidRPr="006665CD">
        <w:rPr>
          <w:color w:val="000000" w:themeColor="text1"/>
        </w:rPr>
        <w:t>και</w:t>
      </w:r>
      <w:r w:rsidR="00EF6A4B" w:rsidRPr="006665CD">
        <w:rPr>
          <w:color w:val="000000" w:themeColor="text1"/>
          <w:spacing w:val="1"/>
        </w:rPr>
        <w:t xml:space="preserve"> </w:t>
      </w:r>
      <w:r w:rsidR="00EF6A4B" w:rsidRPr="006665CD">
        <w:rPr>
          <w:color w:val="000000" w:themeColor="text1"/>
        </w:rPr>
        <w:t>προσωπικών</w:t>
      </w:r>
      <w:r w:rsidR="00EF6A4B" w:rsidRPr="006665CD">
        <w:rPr>
          <w:color w:val="000000" w:themeColor="text1"/>
          <w:spacing w:val="1"/>
        </w:rPr>
        <w:t xml:space="preserve"> </w:t>
      </w:r>
      <w:r w:rsidR="00EF6A4B" w:rsidRPr="006665CD">
        <w:rPr>
          <w:color w:val="000000" w:themeColor="text1"/>
        </w:rPr>
        <w:t>επιδράσεων από τη</w:t>
      </w:r>
      <w:r w:rsidR="00EF6A4B" w:rsidRPr="006665CD">
        <w:rPr>
          <w:color w:val="000000" w:themeColor="text1"/>
          <w:spacing w:val="-2"/>
        </w:rPr>
        <w:t xml:space="preserve"> </w:t>
      </w:r>
      <w:r w:rsidR="00EF6A4B" w:rsidRPr="006665CD">
        <w:rPr>
          <w:color w:val="000000" w:themeColor="text1"/>
        </w:rPr>
        <w:t>συμμετοχή</w:t>
      </w:r>
      <w:r w:rsidR="00EF6A4B" w:rsidRPr="006665CD">
        <w:rPr>
          <w:color w:val="000000" w:themeColor="text1"/>
          <w:spacing w:val="-1"/>
        </w:rPr>
        <w:t xml:space="preserve"> </w:t>
      </w:r>
      <w:r w:rsidR="00EF6A4B" w:rsidRPr="006665CD">
        <w:rPr>
          <w:color w:val="000000" w:themeColor="text1"/>
        </w:rPr>
        <w:t>στο</w:t>
      </w:r>
      <w:r w:rsidR="00EF6A4B" w:rsidRPr="006665CD">
        <w:rPr>
          <w:color w:val="000000" w:themeColor="text1"/>
          <w:spacing w:val="3"/>
        </w:rPr>
        <w:t xml:space="preserve"> </w:t>
      </w:r>
      <w:r w:rsidR="00EF6A4B" w:rsidRPr="006665CD">
        <w:rPr>
          <w:color w:val="000000" w:themeColor="text1"/>
        </w:rPr>
        <w:t>KYT.</w:t>
      </w:r>
      <w:r w:rsidR="00EF6A4B" w:rsidRPr="006665CD">
        <w:rPr>
          <w:color w:val="000000" w:themeColor="text1"/>
          <w:spacing w:val="2"/>
        </w:rPr>
        <w:t xml:space="preserve"> </w:t>
      </w:r>
      <w:r w:rsidR="00EF6A4B" w:rsidRPr="006665CD">
        <w:rPr>
          <w:color w:val="000000" w:themeColor="text1"/>
        </w:rPr>
        <w:t>Ακολουθεί</w:t>
      </w:r>
      <w:r w:rsidR="00EF6A4B" w:rsidRPr="006665CD">
        <w:rPr>
          <w:color w:val="000000" w:themeColor="text1"/>
          <w:spacing w:val="-2"/>
        </w:rPr>
        <w:t xml:space="preserve"> </w:t>
      </w:r>
      <w:r w:rsidR="00EF6A4B" w:rsidRPr="006665CD">
        <w:rPr>
          <w:color w:val="000000" w:themeColor="text1"/>
        </w:rPr>
        <w:t>ένα</w:t>
      </w:r>
      <w:r w:rsidR="00EF6A4B" w:rsidRPr="006665CD">
        <w:rPr>
          <w:color w:val="000000" w:themeColor="text1"/>
          <w:spacing w:val="-2"/>
        </w:rPr>
        <w:t xml:space="preserve"> </w:t>
      </w:r>
      <w:r w:rsidR="00EF6A4B" w:rsidRPr="006665CD">
        <w:rPr>
          <w:color w:val="000000" w:themeColor="text1"/>
        </w:rPr>
        <w:t>δείγμα</w:t>
      </w:r>
      <w:r w:rsidR="00EF6A4B" w:rsidRPr="006665CD">
        <w:rPr>
          <w:color w:val="000000" w:themeColor="text1"/>
          <w:spacing w:val="-1"/>
        </w:rPr>
        <w:t xml:space="preserve"> </w:t>
      </w:r>
      <w:r w:rsidR="00EF6A4B" w:rsidRPr="006665CD">
        <w:rPr>
          <w:color w:val="000000" w:themeColor="text1"/>
        </w:rPr>
        <w:t>των</w:t>
      </w:r>
      <w:r w:rsidR="00EF6A4B" w:rsidRPr="006665CD">
        <w:rPr>
          <w:color w:val="000000" w:themeColor="text1"/>
          <w:spacing w:val="1"/>
        </w:rPr>
        <w:t xml:space="preserve"> </w:t>
      </w:r>
      <w:r w:rsidR="00EF6A4B" w:rsidRPr="006665CD">
        <w:rPr>
          <w:color w:val="000000" w:themeColor="text1"/>
        </w:rPr>
        <w:t>απαντήσεών</w:t>
      </w:r>
      <w:r w:rsidR="00EF6A4B" w:rsidRPr="006665CD">
        <w:rPr>
          <w:color w:val="000000" w:themeColor="text1"/>
          <w:spacing w:val="-4"/>
        </w:rPr>
        <w:t xml:space="preserve"> </w:t>
      </w:r>
      <w:r w:rsidR="00EF6A4B" w:rsidRPr="006665CD">
        <w:rPr>
          <w:color w:val="000000" w:themeColor="text1"/>
        </w:rPr>
        <w:t>τους:</w:t>
      </w:r>
    </w:p>
    <w:p w14:paraId="75028476" w14:textId="14F0C6D2"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"Ναι, με έκανε να κάνω τους καλύτερους φίλους για μια ζωή και με έκανε να γίνω</w:t>
      </w:r>
      <w:r w:rsidRPr="006665CD">
        <w:rPr>
          <w:color w:val="000000" w:themeColor="text1"/>
          <w:spacing w:val="1"/>
        </w:rPr>
        <w:t xml:space="preserve"> </w:t>
      </w:r>
      <w:r w:rsidRPr="006665CD">
        <w:rPr>
          <w:color w:val="000000" w:themeColor="text1"/>
        </w:rPr>
        <w:t>καλύτερος άνθρωπος και με έκανε να σκέφτομαι τα πράγματα διαφορετικά".</w:t>
      </w:r>
      <w:r w:rsidR="002C5294" w:rsidRPr="006665CD">
        <w:rPr>
          <w:color w:val="000000" w:themeColor="text1"/>
        </w:rPr>
        <w:t xml:space="preserve"> Γυναίκα ηλικίας</w:t>
      </w:r>
      <w:r w:rsidRPr="006665CD">
        <w:rPr>
          <w:color w:val="000000" w:themeColor="text1"/>
          <w:spacing w:val="1"/>
        </w:rPr>
        <w:t xml:space="preserve"> </w:t>
      </w:r>
      <w:r w:rsidRPr="006665CD">
        <w:rPr>
          <w:color w:val="000000" w:themeColor="text1"/>
        </w:rPr>
        <w:t>16</w:t>
      </w:r>
      <w:r w:rsidRPr="006665CD">
        <w:rPr>
          <w:color w:val="000000" w:themeColor="text1"/>
          <w:spacing w:val="2"/>
        </w:rPr>
        <w:t xml:space="preserve"> </w:t>
      </w:r>
      <w:r w:rsidRPr="006665CD">
        <w:rPr>
          <w:color w:val="000000" w:themeColor="text1"/>
        </w:rPr>
        <w:t>ετών</w:t>
      </w:r>
      <w:r w:rsidR="002C5294" w:rsidRPr="006665CD">
        <w:rPr>
          <w:color w:val="000000" w:themeColor="text1"/>
        </w:rPr>
        <w:t>.</w:t>
      </w:r>
    </w:p>
    <w:p w14:paraId="7CA090C9" w14:textId="77777777"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"Μου άνοιξε τα μάτια σε έναν ολόκληρο κόσμο δυνατοτήτων, τόσο δραματικών όσο</w:t>
      </w:r>
      <w:r w:rsidRPr="006665CD">
        <w:rPr>
          <w:color w:val="000000" w:themeColor="text1"/>
          <w:spacing w:val="1"/>
        </w:rPr>
        <w:t xml:space="preserve"> </w:t>
      </w:r>
      <w:r w:rsidRPr="006665CD">
        <w:rPr>
          <w:color w:val="000000" w:themeColor="text1"/>
        </w:rPr>
        <w:t>και</w:t>
      </w:r>
      <w:r w:rsidRPr="006665CD">
        <w:rPr>
          <w:color w:val="000000" w:themeColor="text1"/>
          <w:spacing w:val="-2"/>
        </w:rPr>
        <w:t xml:space="preserve"> </w:t>
      </w:r>
      <w:r w:rsidRPr="006665CD">
        <w:rPr>
          <w:color w:val="000000" w:themeColor="text1"/>
        </w:rPr>
        <w:t>άλλων,</w:t>
      </w:r>
      <w:r w:rsidRPr="006665CD">
        <w:rPr>
          <w:color w:val="000000" w:themeColor="text1"/>
          <w:spacing w:val="2"/>
        </w:rPr>
        <w:t xml:space="preserve"> </w:t>
      </w:r>
      <w:r w:rsidRPr="006665CD">
        <w:rPr>
          <w:color w:val="000000" w:themeColor="text1"/>
        </w:rPr>
        <w:t>που</w:t>
      </w:r>
      <w:r w:rsidRPr="006665CD">
        <w:rPr>
          <w:color w:val="000000" w:themeColor="text1"/>
          <w:spacing w:val="2"/>
        </w:rPr>
        <w:t xml:space="preserve"> </w:t>
      </w:r>
      <w:r w:rsidRPr="006665CD">
        <w:rPr>
          <w:color w:val="000000" w:themeColor="text1"/>
        </w:rPr>
        <w:t>δεν</w:t>
      </w:r>
      <w:r w:rsidRPr="006665CD">
        <w:rPr>
          <w:color w:val="000000" w:themeColor="text1"/>
          <w:spacing w:val="2"/>
        </w:rPr>
        <w:t xml:space="preserve"> </w:t>
      </w:r>
      <w:r w:rsidRPr="006665CD">
        <w:rPr>
          <w:color w:val="000000" w:themeColor="text1"/>
        </w:rPr>
        <w:t>θα</w:t>
      </w:r>
      <w:r w:rsidRPr="006665CD">
        <w:rPr>
          <w:color w:val="000000" w:themeColor="text1"/>
          <w:spacing w:val="-5"/>
        </w:rPr>
        <w:t xml:space="preserve"> </w:t>
      </w:r>
      <w:r w:rsidRPr="006665CD">
        <w:rPr>
          <w:color w:val="000000" w:themeColor="text1"/>
        </w:rPr>
        <w:t>είχα βρει</w:t>
      </w:r>
      <w:r w:rsidRPr="006665CD">
        <w:rPr>
          <w:color w:val="000000" w:themeColor="text1"/>
          <w:spacing w:val="-1"/>
        </w:rPr>
        <w:t xml:space="preserve"> </w:t>
      </w:r>
      <w:r w:rsidRPr="006665CD">
        <w:rPr>
          <w:color w:val="000000" w:themeColor="text1"/>
        </w:rPr>
        <w:t>ποτέ αλλιώς".</w:t>
      </w:r>
      <w:r w:rsidRPr="006665CD">
        <w:rPr>
          <w:color w:val="000000" w:themeColor="text1"/>
          <w:spacing w:val="3"/>
        </w:rPr>
        <w:t xml:space="preserve"> </w:t>
      </w:r>
      <w:r w:rsidRPr="006665CD">
        <w:rPr>
          <w:color w:val="000000" w:themeColor="text1"/>
        </w:rPr>
        <w:t>Άνδρας</w:t>
      </w:r>
      <w:r w:rsidRPr="006665CD">
        <w:rPr>
          <w:color w:val="000000" w:themeColor="text1"/>
          <w:spacing w:val="1"/>
        </w:rPr>
        <w:t xml:space="preserve"> </w:t>
      </w:r>
      <w:r w:rsidRPr="006665CD">
        <w:rPr>
          <w:color w:val="000000" w:themeColor="text1"/>
        </w:rPr>
        <w:t>ηλικίας</w:t>
      </w:r>
      <w:r w:rsidRPr="006665CD">
        <w:rPr>
          <w:color w:val="000000" w:themeColor="text1"/>
          <w:spacing w:val="1"/>
        </w:rPr>
        <w:t xml:space="preserve"> </w:t>
      </w:r>
      <w:r w:rsidRPr="006665CD">
        <w:rPr>
          <w:color w:val="000000" w:themeColor="text1"/>
        </w:rPr>
        <w:t>18</w:t>
      </w:r>
      <w:r w:rsidRPr="006665CD">
        <w:rPr>
          <w:color w:val="000000" w:themeColor="text1"/>
          <w:spacing w:val="1"/>
        </w:rPr>
        <w:t xml:space="preserve"> </w:t>
      </w:r>
      <w:r w:rsidRPr="006665CD">
        <w:rPr>
          <w:color w:val="000000" w:themeColor="text1"/>
        </w:rPr>
        <w:t>ετών</w:t>
      </w:r>
    </w:p>
    <w:p w14:paraId="3C9B2274" w14:textId="77AE7067"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"Ναι,</w:t>
      </w:r>
      <w:r w:rsidRPr="006665CD">
        <w:rPr>
          <w:color w:val="000000" w:themeColor="text1"/>
          <w:spacing w:val="-9"/>
        </w:rPr>
        <w:t xml:space="preserve"> </w:t>
      </w:r>
      <w:r w:rsidRPr="006665CD">
        <w:rPr>
          <w:color w:val="000000" w:themeColor="text1"/>
        </w:rPr>
        <w:t>αισθάνομαι</w:t>
      </w:r>
      <w:r w:rsidRPr="006665CD">
        <w:rPr>
          <w:color w:val="000000" w:themeColor="text1"/>
          <w:spacing w:val="-13"/>
        </w:rPr>
        <w:t xml:space="preserve"> </w:t>
      </w:r>
      <w:r w:rsidRPr="006665CD">
        <w:rPr>
          <w:color w:val="000000" w:themeColor="text1"/>
        </w:rPr>
        <w:t>ότι</w:t>
      </w:r>
      <w:r w:rsidRPr="006665CD">
        <w:rPr>
          <w:color w:val="000000" w:themeColor="text1"/>
          <w:spacing w:val="-12"/>
        </w:rPr>
        <w:t xml:space="preserve"> </w:t>
      </w:r>
      <w:r w:rsidRPr="006665CD">
        <w:rPr>
          <w:color w:val="000000" w:themeColor="text1"/>
        </w:rPr>
        <w:t>με</w:t>
      </w:r>
      <w:r w:rsidRPr="006665CD">
        <w:rPr>
          <w:color w:val="000000" w:themeColor="text1"/>
          <w:spacing w:val="-15"/>
        </w:rPr>
        <w:t xml:space="preserve"> </w:t>
      </w:r>
      <w:r w:rsidRPr="006665CD">
        <w:rPr>
          <w:color w:val="000000" w:themeColor="text1"/>
        </w:rPr>
        <w:t>στηρίζουν</w:t>
      </w:r>
      <w:r w:rsidRPr="006665CD">
        <w:rPr>
          <w:color w:val="000000" w:themeColor="text1"/>
          <w:spacing w:val="-8"/>
        </w:rPr>
        <w:t xml:space="preserve"> </w:t>
      </w:r>
      <w:r w:rsidRPr="006665CD">
        <w:rPr>
          <w:color w:val="000000" w:themeColor="text1"/>
        </w:rPr>
        <w:t>κάθε</w:t>
      </w:r>
      <w:r w:rsidRPr="006665CD">
        <w:rPr>
          <w:color w:val="000000" w:themeColor="text1"/>
          <w:spacing w:val="-15"/>
        </w:rPr>
        <w:t xml:space="preserve"> </w:t>
      </w:r>
      <w:r w:rsidRPr="006665CD">
        <w:rPr>
          <w:color w:val="000000" w:themeColor="text1"/>
        </w:rPr>
        <w:t>φορά</w:t>
      </w:r>
      <w:r w:rsidRPr="006665CD">
        <w:rPr>
          <w:color w:val="000000" w:themeColor="text1"/>
          <w:spacing w:val="-10"/>
        </w:rPr>
        <w:t xml:space="preserve"> </w:t>
      </w:r>
      <w:r w:rsidRPr="006665CD">
        <w:rPr>
          <w:color w:val="000000" w:themeColor="text1"/>
        </w:rPr>
        <w:t>που</w:t>
      </w:r>
      <w:r w:rsidRPr="006665CD">
        <w:rPr>
          <w:color w:val="000000" w:themeColor="text1"/>
          <w:spacing w:val="-15"/>
        </w:rPr>
        <w:t xml:space="preserve"> </w:t>
      </w:r>
      <w:r w:rsidRPr="006665CD">
        <w:rPr>
          <w:color w:val="000000" w:themeColor="text1"/>
        </w:rPr>
        <w:t>έρχομαι</w:t>
      </w:r>
      <w:r w:rsidRPr="006665CD">
        <w:rPr>
          <w:color w:val="000000" w:themeColor="text1"/>
          <w:spacing w:val="-8"/>
        </w:rPr>
        <w:t xml:space="preserve"> </w:t>
      </w:r>
      <w:r w:rsidRPr="006665CD">
        <w:rPr>
          <w:color w:val="000000" w:themeColor="text1"/>
        </w:rPr>
        <w:t>εδώ,</w:t>
      </w:r>
      <w:r w:rsidRPr="006665CD">
        <w:rPr>
          <w:color w:val="000000" w:themeColor="text1"/>
          <w:spacing w:val="-8"/>
        </w:rPr>
        <w:t xml:space="preserve"> </w:t>
      </w:r>
      <w:r w:rsidRPr="006665CD">
        <w:rPr>
          <w:color w:val="000000" w:themeColor="text1"/>
        </w:rPr>
        <w:t>αισθάνομαι</w:t>
      </w:r>
      <w:r w:rsidRPr="006665CD">
        <w:rPr>
          <w:color w:val="000000" w:themeColor="text1"/>
          <w:spacing w:val="-13"/>
        </w:rPr>
        <w:t xml:space="preserve"> </w:t>
      </w:r>
      <w:r w:rsidRPr="006665CD">
        <w:rPr>
          <w:color w:val="000000" w:themeColor="text1"/>
        </w:rPr>
        <w:t>σαν</w:t>
      </w:r>
      <w:r w:rsidRPr="006665CD">
        <w:rPr>
          <w:color w:val="000000" w:themeColor="text1"/>
          <w:spacing w:val="-8"/>
        </w:rPr>
        <w:t xml:space="preserve"> </w:t>
      </w:r>
      <w:r w:rsidRPr="006665CD">
        <w:rPr>
          <w:color w:val="000000" w:themeColor="text1"/>
        </w:rPr>
        <w:t>σπίτι"</w:t>
      </w:r>
      <w:r w:rsidR="002C5294" w:rsidRPr="006665CD">
        <w:rPr>
          <w:color w:val="000000" w:themeColor="text1"/>
        </w:rPr>
        <w:t xml:space="preserve">. </w:t>
      </w:r>
      <w:r w:rsidRPr="006665CD">
        <w:rPr>
          <w:color w:val="000000" w:themeColor="text1"/>
        </w:rPr>
        <w:t>Άνδρας</w:t>
      </w:r>
      <w:r w:rsidRPr="006665CD">
        <w:rPr>
          <w:color w:val="000000" w:themeColor="text1"/>
          <w:spacing w:val="-1"/>
        </w:rPr>
        <w:t xml:space="preserve"> </w:t>
      </w:r>
      <w:r w:rsidRPr="006665CD">
        <w:rPr>
          <w:color w:val="000000" w:themeColor="text1"/>
        </w:rPr>
        <w:t>ηλικίας</w:t>
      </w:r>
      <w:r w:rsidRPr="006665CD">
        <w:rPr>
          <w:color w:val="000000" w:themeColor="text1"/>
          <w:spacing w:val="-1"/>
        </w:rPr>
        <w:t xml:space="preserve"> </w:t>
      </w:r>
      <w:r w:rsidRPr="006665CD">
        <w:rPr>
          <w:color w:val="000000" w:themeColor="text1"/>
        </w:rPr>
        <w:t>18</w:t>
      </w:r>
      <w:r w:rsidRPr="006665CD">
        <w:rPr>
          <w:color w:val="000000" w:themeColor="text1"/>
          <w:spacing w:val="-2"/>
        </w:rPr>
        <w:t xml:space="preserve"> </w:t>
      </w:r>
      <w:r w:rsidRPr="006665CD">
        <w:rPr>
          <w:color w:val="000000" w:themeColor="text1"/>
        </w:rPr>
        <w:t>ετών</w:t>
      </w:r>
      <w:r w:rsidR="002C5294" w:rsidRPr="006665CD">
        <w:rPr>
          <w:color w:val="000000" w:themeColor="text1"/>
        </w:rPr>
        <w:t>.</w:t>
      </w:r>
    </w:p>
    <w:p w14:paraId="26858712" w14:textId="77777777"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"Έχω βελτιωθεί σε όλες τις κοινωνικές και προσωπικές πτυχές της ζωής μου. Έκανα</w:t>
      </w:r>
      <w:r w:rsidRPr="006665CD">
        <w:rPr>
          <w:color w:val="000000" w:themeColor="text1"/>
          <w:spacing w:val="1"/>
        </w:rPr>
        <w:t xml:space="preserve"> </w:t>
      </w:r>
      <w:r w:rsidRPr="006665CD">
        <w:rPr>
          <w:color w:val="000000" w:themeColor="text1"/>
        </w:rPr>
        <w:t>φίλους</w:t>
      </w:r>
      <w:r w:rsidRPr="006665CD">
        <w:rPr>
          <w:color w:val="000000" w:themeColor="text1"/>
          <w:spacing w:val="-3"/>
        </w:rPr>
        <w:t xml:space="preserve"> </w:t>
      </w:r>
      <w:r w:rsidRPr="006665CD">
        <w:rPr>
          <w:color w:val="000000" w:themeColor="text1"/>
        </w:rPr>
        <w:t>ζωής</w:t>
      </w:r>
      <w:r w:rsidRPr="006665CD">
        <w:rPr>
          <w:color w:val="000000" w:themeColor="text1"/>
          <w:spacing w:val="2"/>
        </w:rPr>
        <w:t xml:space="preserve"> </w:t>
      </w:r>
      <w:r w:rsidRPr="006665CD">
        <w:rPr>
          <w:color w:val="000000" w:themeColor="text1"/>
        </w:rPr>
        <w:t>και</w:t>
      </w:r>
      <w:r w:rsidRPr="006665CD">
        <w:rPr>
          <w:color w:val="000000" w:themeColor="text1"/>
          <w:spacing w:val="-3"/>
        </w:rPr>
        <w:t xml:space="preserve"> </w:t>
      </w:r>
      <w:r w:rsidRPr="006665CD">
        <w:rPr>
          <w:color w:val="000000" w:themeColor="text1"/>
        </w:rPr>
        <w:t>ανέπτυξα</w:t>
      </w:r>
      <w:r w:rsidRPr="006665CD">
        <w:rPr>
          <w:color w:val="000000" w:themeColor="text1"/>
          <w:spacing w:val="-5"/>
        </w:rPr>
        <w:t xml:space="preserve"> </w:t>
      </w:r>
      <w:r w:rsidRPr="006665CD">
        <w:rPr>
          <w:color w:val="000000" w:themeColor="text1"/>
        </w:rPr>
        <w:t>δεξιότητες</w:t>
      </w:r>
      <w:r w:rsidRPr="006665CD">
        <w:rPr>
          <w:color w:val="000000" w:themeColor="text1"/>
          <w:spacing w:val="1"/>
        </w:rPr>
        <w:t xml:space="preserve"> </w:t>
      </w:r>
      <w:r w:rsidRPr="006665CD">
        <w:rPr>
          <w:color w:val="000000" w:themeColor="text1"/>
        </w:rPr>
        <w:t>ως ηθοποιός"</w:t>
      </w:r>
      <w:r w:rsidRPr="006665CD">
        <w:rPr>
          <w:color w:val="000000" w:themeColor="text1"/>
          <w:spacing w:val="-1"/>
        </w:rPr>
        <w:t xml:space="preserve"> </w:t>
      </w:r>
      <w:r w:rsidRPr="006665CD">
        <w:rPr>
          <w:color w:val="000000" w:themeColor="text1"/>
        </w:rPr>
        <w:t>Άνδρας</w:t>
      </w:r>
      <w:r w:rsidRPr="006665CD">
        <w:rPr>
          <w:color w:val="000000" w:themeColor="text1"/>
          <w:spacing w:val="1"/>
        </w:rPr>
        <w:t xml:space="preserve"> </w:t>
      </w:r>
      <w:r w:rsidRPr="006665CD">
        <w:rPr>
          <w:color w:val="000000" w:themeColor="text1"/>
        </w:rPr>
        <w:t>ηλικίας 17</w:t>
      </w:r>
      <w:r w:rsidRPr="006665CD">
        <w:rPr>
          <w:color w:val="000000" w:themeColor="text1"/>
          <w:spacing w:val="1"/>
        </w:rPr>
        <w:t xml:space="preserve"> </w:t>
      </w:r>
      <w:r w:rsidRPr="006665CD">
        <w:rPr>
          <w:color w:val="000000" w:themeColor="text1"/>
        </w:rPr>
        <w:t>ετών</w:t>
      </w:r>
    </w:p>
    <w:p w14:paraId="6B9B8997" w14:textId="77777777"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"Βοηθάει</w:t>
      </w:r>
      <w:r w:rsidRPr="006665CD">
        <w:rPr>
          <w:color w:val="000000" w:themeColor="text1"/>
          <w:spacing w:val="-5"/>
        </w:rPr>
        <w:t xml:space="preserve"> </w:t>
      </w:r>
      <w:r w:rsidRPr="006665CD">
        <w:rPr>
          <w:color w:val="000000" w:themeColor="text1"/>
        </w:rPr>
        <w:t>σημαντικά</w:t>
      </w:r>
      <w:r w:rsidRPr="006665CD">
        <w:rPr>
          <w:color w:val="000000" w:themeColor="text1"/>
          <w:spacing w:val="-4"/>
        </w:rPr>
        <w:t xml:space="preserve"> </w:t>
      </w:r>
      <w:r w:rsidRPr="006665CD">
        <w:rPr>
          <w:color w:val="000000" w:themeColor="text1"/>
        </w:rPr>
        <w:t>στην</w:t>
      </w:r>
      <w:r w:rsidRPr="006665CD">
        <w:rPr>
          <w:color w:val="000000" w:themeColor="text1"/>
          <w:spacing w:val="-1"/>
        </w:rPr>
        <w:t xml:space="preserve"> </w:t>
      </w:r>
      <w:r w:rsidRPr="006665CD">
        <w:rPr>
          <w:color w:val="000000" w:themeColor="text1"/>
        </w:rPr>
        <w:t>αυτοπεποίθησή</w:t>
      </w:r>
      <w:r w:rsidRPr="006665CD">
        <w:rPr>
          <w:color w:val="000000" w:themeColor="text1"/>
          <w:spacing w:val="-4"/>
        </w:rPr>
        <w:t xml:space="preserve"> </w:t>
      </w:r>
      <w:r w:rsidRPr="006665CD">
        <w:rPr>
          <w:color w:val="000000" w:themeColor="text1"/>
        </w:rPr>
        <w:t>μου".</w:t>
      </w:r>
      <w:r w:rsidRPr="006665CD">
        <w:rPr>
          <w:color w:val="000000" w:themeColor="text1"/>
          <w:spacing w:val="-1"/>
        </w:rPr>
        <w:t xml:space="preserve"> </w:t>
      </w:r>
      <w:r w:rsidRPr="006665CD">
        <w:rPr>
          <w:color w:val="000000" w:themeColor="text1"/>
        </w:rPr>
        <w:t>Άντρας</w:t>
      </w:r>
      <w:r w:rsidRPr="006665CD">
        <w:rPr>
          <w:color w:val="000000" w:themeColor="text1"/>
          <w:spacing w:val="-2"/>
        </w:rPr>
        <w:t xml:space="preserve"> </w:t>
      </w:r>
      <w:r w:rsidRPr="006665CD">
        <w:rPr>
          <w:color w:val="000000" w:themeColor="text1"/>
        </w:rPr>
        <w:t>ηλικίας</w:t>
      </w:r>
      <w:r w:rsidRPr="006665CD">
        <w:rPr>
          <w:color w:val="000000" w:themeColor="text1"/>
          <w:spacing w:val="-3"/>
        </w:rPr>
        <w:t xml:space="preserve"> </w:t>
      </w:r>
      <w:r w:rsidRPr="006665CD">
        <w:rPr>
          <w:color w:val="000000" w:themeColor="text1"/>
        </w:rPr>
        <w:t>15</w:t>
      </w:r>
      <w:r w:rsidRPr="006665CD">
        <w:rPr>
          <w:color w:val="000000" w:themeColor="text1"/>
          <w:spacing w:val="-3"/>
        </w:rPr>
        <w:t xml:space="preserve"> </w:t>
      </w:r>
      <w:r w:rsidRPr="006665CD">
        <w:rPr>
          <w:color w:val="000000" w:themeColor="text1"/>
        </w:rPr>
        <w:t>ετών</w:t>
      </w:r>
    </w:p>
    <w:p w14:paraId="4583E94D" w14:textId="048C2BF0"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"Με βοήθησε να αποκτήσω αυτοπεποίθηση και να συνειδητοποιήσω ότι πρέπει να με</w:t>
      </w:r>
      <w:r w:rsidRPr="006665CD">
        <w:rPr>
          <w:color w:val="000000" w:themeColor="text1"/>
          <w:spacing w:val="1"/>
        </w:rPr>
        <w:t xml:space="preserve"> </w:t>
      </w:r>
      <w:r w:rsidRPr="006665CD">
        <w:rPr>
          <w:color w:val="000000" w:themeColor="text1"/>
        </w:rPr>
        <w:t>νοιάζει</w:t>
      </w:r>
      <w:r w:rsidRPr="006665CD">
        <w:rPr>
          <w:color w:val="000000" w:themeColor="text1"/>
          <w:spacing w:val="-8"/>
        </w:rPr>
        <w:t xml:space="preserve"> </w:t>
      </w:r>
      <w:r w:rsidRPr="006665CD">
        <w:rPr>
          <w:color w:val="000000" w:themeColor="text1"/>
        </w:rPr>
        <w:t>μόνο</w:t>
      </w:r>
      <w:r w:rsidRPr="006665CD">
        <w:rPr>
          <w:color w:val="000000" w:themeColor="text1"/>
          <w:spacing w:val="-1"/>
        </w:rPr>
        <w:t xml:space="preserve"> </w:t>
      </w:r>
      <w:r w:rsidRPr="006665CD">
        <w:rPr>
          <w:color w:val="000000" w:themeColor="text1"/>
        </w:rPr>
        <w:t>τι</w:t>
      </w:r>
      <w:r w:rsidRPr="006665CD">
        <w:rPr>
          <w:color w:val="000000" w:themeColor="text1"/>
          <w:spacing w:val="-9"/>
        </w:rPr>
        <w:t xml:space="preserve"> </w:t>
      </w:r>
      <w:r w:rsidRPr="006665CD">
        <w:rPr>
          <w:color w:val="000000" w:themeColor="text1"/>
        </w:rPr>
        <w:t>σκέφτομαι</w:t>
      </w:r>
      <w:r w:rsidRPr="006665CD">
        <w:rPr>
          <w:color w:val="000000" w:themeColor="text1"/>
          <w:spacing w:val="-4"/>
        </w:rPr>
        <w:t xml:space="preserve"> </w:t>
      </w:r>
      <w:r w:rsidRPr="006665CD">
        <w:rPr>
          <w:color w:val="000000" w:themeColor="text1"/>
        </w:rPr>
        <w:t>για</w:t>
      </w:r>
      <w:r w:rsidRPr="006665CD">
        <w:rPr>
          <w:color w:val="000000" w:themeColor="text1"/>
          <w:spacing w:val="-2"/>
        </w:rPr>
        <w:t xml:space="preserve"> </w:t>
      </w:r>
      <w:r w:rsidRPr="006665CD">
        <w:rPr>
          <w:color w:val="000000" w:themeColor="text1"/>
        </w:rPr>
        <w:t>τον</w:t>
      </w:r>
      <w:r w:rsidRPr="006665CD">
        <w:rPr>
          <w:color w:val="000000" w:themeColor="text1"/>
          <w:spacing w:val="-4"/>
        </w:rPr>
        <w:t xml:space="preserve"> </w:t>
      </w:r>
      <w:r w:rsidRPr="006665CD">
        <w:rPr>
          <w:color w:val="000000" w:themeColor="text1"/>
        </w:rPr>
        <w:t>εαυτό</w:t>
      </w:r>
      <w:r w:rsidRPr="006665CD">
        <w:rPr>
          <w:color w:val="000000" w:themeColor="text1"/>
          <w:spacing w:val="-1"/>
        </w:rPr>
        <w:t xml:space="preserve"> </w:t>
      </w:r>
      <w:r w:rsidRPr="006665CD">
        <w:rPr>
          <w:color w:val="000000" w:themeColor="text1"/>
        </w:rPr>
        <w:t>μου</w:t>
      </w:r>
      <w:r w:rsidRPr="006665CD">
        <w:rPr>
          <w:color w:val="000000" w:themeColor="text1"/>
          <w:spacing w:val="-5"/>
        </w:rPr>
        <w:t xml:space="preserve"> </w:t>
      </w:r>
      <w:r w:rsidRPr="006665CD">
        <w:rPr>
          <w:color w:val="000000" w:themeColor="text1"/>
        </w:rPr>
        <w:t>και</w:t>
      </w:r>
      <w:r w:rsidRPr="006665CD">
        <w:rPr>
          <w:color w:val="000000" w:themeColor="text1"/>
          <w:spacing w:val="-2"/>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βοήθησε</w:t>
      </w:r>
      <w:r w:rsidRPr="006665CD">
        <w:rPr>
          <w:color w:val="000000" w:themeColor="text1"/>
          <w:spacing w:val="-6"/>
        </w:rPr>
        <w:t xml:space="preserve"> </w:t>
      </w:r>
      <w:r w:rsidRPr="006665CD">
        <w:rPr>
          <w:color w:val="000000" w:themeColor="text1"/>
        </w:rPr>
        <w:t>να</w:t>
      </w:r>
      <w:r w:rsidRPr="006665CD">
        <w:rPr>
          <w:color w:val="000000" w:themeColor="text1"/>
          <w:spacing w:val="-7"/>
        </w:rPr>
        <w:t xml:space="preserve"> </w:t>
      </w:r>
      <w:r w:rsidRPr="006665CD">
        <w:rPr>
          <w:color w:val="000000" w:themeColor="text1"/>
        </w:rPr>
        <w:t>είμαι</w:t>
      </w:r>
      <w:r w:rsidRPr="006665CD">
        <w:rPr>
          <w:color w:val="000000" w:themeColor="text1"/>
          <w:spacing w:val="-4"/>
        </w:rPr>
        <w:t xml:space="preserve"> </w:t>
      </w:r>
      <w:r w:rsidRPr="006665CD">
        <w:rPr>
          <w:color w:val="000000" w:themeColor="text1"/>
        </w:rPr>
        <w:t>πιο</w:t>
      </w:r>
      <w:r w:rsidRPr="006665CD">
        <w:rPr>
          <w:color w:val="000000" w:themeColor="text1"/>
          <w:spacing w:val="-1"/>
        </w:rPr>
        <w:t xml:space="preserve"> </w:t>
      </w:r>
      <w:r w:rsidRPr="006665CD">
        <w:rPr>
          <w:color w:val="000000" w:themeColor="text1"/>
        </w:rPr>
        <w:t>ευτυχισμένη</w:t>
      </w:r>
      <w:r w:rsidRPr="006665CD">
        <w:rPr>
          <w:color w:val="000000" w:themeColor="text1"/>
          <w:spacing w:val="-57"/>
        </w:rPr>
        <w:t xml:space="preserve"> </w:t>
      </w:r>
      <w:r w:rsidRPr="006665CD">
        <w:rPr>
          <w:color w:val="000000" w:themeColor="text1"/>
        </w:rPr>
        <w:t>στη</w:t>
      </w:r>
      <w:r w:rsidRPr="006665CD">
        <w:rPr>
          <w:color w:val="000000" w:themeColor="text1"/>
          <w:spacing w:val="-1"/>
        </w:rPr>
        <w:t xml:space="preserve"> </w:t>
      </w:r>
      <w:r w:rsidRPr="006665CD">
        <w:rPr>
          <w:color w:val="000000" w:themeColor="text1"/>
        </w:rPr>
        <w:t>ζωή και</w:t>
      </w:r>
      <w:r w:rsidRPr="006665CD">
        <w:rPr>
          <w:color w:val="000000" w:themeColor="text1"/>
          <w:spacing w:val="-3"/>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ξεπεράσω προβλήματα</w:t>
      </w:r>
      <w:r w:rsidRPr="006665CD">
        <w:rPr>
          <w:color w:val="000000" w:themeColor="text1"/>
          <w:spacing w:val="-1"/>
        </w:rPr>
        <w:t xml:space="preserve"> </w:t>
      </w:r>
      <w:r w:rsidRPr="006665CD">
        <w:rPr>
          <w:color w:val="000000" w:themeColor="text1"/>
        </w:rPr>
        <w:t>που</w:t>
      </w:r>
      <w:r w:rsidRPr="006665CD">
        <w:rPr>
          <w:color w:val="000000" w:themeColor="text1"/>
          <w:spacing w:val="1"/>
        </w:rPr>
        <w:t xml:space="preserve"> </w:t>
      </w:r>
      <w:r w:rsidRPr="006665CD">
        <w:rPr>
          <w:color w:val="000000" w:themeColor="text1"/>
        </w:rPr>
        <w:t>είχα".</w:t>
      </w:r>
      <w:r w:rsidRPr="006665CD">
        <w:rPr>
          <w:color w:val="000000" w:themeColor="text1"/>
          <w:spacing w:val="-2"/>
        </w:rPr>
        <w:t xml:space="preserve"> </w:t>
      </w:r>
      <w:r w:rsidRPr="006665CD">
        <w:rPr>
          <w:color w:val="000000" w:themeColor="text1"/>
        </w:rPr>
        <w:t>Άνδρας ηλικίας</w:t>
      </w:r>
      <w:r w:rsidRPr="006665CD">
        <w:rPr>
          <w:color w:val="000000" w:themeColor="text1"/>
          <w:spacing w:val="1"/>
        </w:rPr>
        <w:t xml:space="preserve"> </w:t>
      </w:r>
      <w:r w:rsidRPr="006665CD">
        <w:rPr>
          <w:color w:val="000000" w:themeColor="text1"/>
        </w:rPr>
        <w:t>16</w:t>
      </w:r>
      <w:r w:rsidRPr="006665CD">
        <w:rPr>
          <w:color w:val="000000" w:themeColor="text1"/>
          <w:spacing w:val="1"/>
        </w:rPr>
        <w:t xml:space="preserve"> </w:t>
      </w:r>
      <w:r w:rsidRPr="006665CD">
        <w:rPr>
          <w:color w:val="000000" w:themeColor="text1"/>
        </w:rPr>
        <w:t>ετών</w:t>
      </w:r>
      <w:r w:rsidR="007042E1" w:rsidRPr="006665CD">
        <w:rPr>
          <w:color w:val="000000" w:themeColor="text1"/>
        </w:rPr>
        <w:t>.</w:t>
      </w:r>
    </w:p>
    <w:p w14:paraId="76B92D36" w14:textId="107E55A8"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"Ναι,</w:t>
      </w:r>
      <w:r w:rsidRPr="006665CD">
        <w:rPr>
          <w:color w:val="000000" w:themeColor="text1"/>
          <w:spacing w:val="-1"/>
        </w:rPr>
        <w:t xml:space="preserve"> </w:t>
      </w:r>
      <w:r w:rsidRPr="006665CD">
        <w:rPr>
          <w:color w:val="000000" w:themeColor="text1"/>
        </w:rPr>
        <w:t>αποδοχή</w:t>
      </w:r>
      <w:r w:rsidRPr="006665CD">
        <w:rPr>
          <w:color w:val="000000" w:themeColor="text1"/>
          <w:spacing w:val="-2"/>
        </w:rPr>
        <w:t xml:space="preserve"> </w:t>
      </w:r>
      <w:r w:rsidRPr="006665CD">
        <w:rPr>
          <w:color w:val="000000" w:themeColor="text1"/>
        </w:rPr>
        <w:t>του</w:t>
      </w:r>
      <w:r w:rsidRPr="006665CD">
        <w:rPr>
          <w:color w:val="000000" w:themeColor="text1"/>
          <w:spacing w:val="-6"/>
        </w:rPr>
        <w:t xml:space="preserve"> </w:t>
      </w:r>
      <w:r w:rsidRPr="006665CD">
        <w:rPr>
          <w:color w:val="000000" w:themeColor="text1"/>
        </w:rPr>
        <w:t>εαυτού</w:t>
      </w:r>
      <w:r w:rsidRPr="006665CD">
        <w:rPr>
          <w:color w:val="000000" w:themeColor="text1"/>
          <w:spacing w:val="-1"/>
        </w:rPr>
        <w:t xml:space="preserve"> </w:t>
      </w:r>
      <w:r w:rsidRPr="006665CD">
        <w:rPr>
          <w:color w:val="000000" w:themeColor="text1"/>
        </w:rPr>
        <w:t>και</w:t>
      </w:r>
      <w:r w:rsidRPr="006665CD">
        <w:rPr>
          <w:color w:val="000000" w:themeColor="text1"/>
          <w:spacing w:val="-5"/>
        </w:rPr>
        <w:t xml:space="preserve"> </w:t>
      </w:r>
      <w:r w:rsidRPr="006665CD">
        <w:rPr>
          <w:color w:val="000000" w:themeColor="text1"/>
        </w:rPr>
        <w:t>της</w:t>
      </w:r>
      <w:r w:rsidRPr="006665CD">
        <w:rPr>
          <w:color w:val="000000" w:themeColor="text1"/>
          <w:spacing w:val="-6"/>
        </w:rPr>
        <w:t xml:space="preserve"> </w:t>
      </w:r>
      <w:r w:rsidRPr="006665CD">
        <w:rPr>
          <w:color w:val="000000" w:themeColor="text1"/>
        </w:rPr>
        <w:t>σεξουαλικότητας". Γυναίκα</w:t>
      </w:r>
      <w:r w:rsidRPr="006665CD">
        <w:rPr>
          <w:color w:val="000000" w:themeColor="text1"/>
          <w:spacing w:val="-3"/>
        </w:rPr>
        <w:t xml:space="preserve"> </w:t>
      </w:r>
      <w:r w:rsidRPr="006665CD">
        <w:rPr>
          <w:color w:val="000000" w:themeColor="text1"/>
        </w:rPr>
        <w:t>ηλικίας</w:t>
      </w:r>
      <w:r w:rsidRPr="006665CD">
        <w:rPr>
          <w:color w:val="000000" w:themeColor="text1"/>
          <w:spacing w:val="-1"/>
        </w:rPr>
        <w:t xml:space="preserve"> </w:t>
      </w:r>
      <w:r w:rsidRPr="006665CD">
        <w:rPr>
          <w:color w:val="000000" w:themeColor="text1"/>
        </w:rPr>
        <w:t>16</w:t>
      </w:r>
      <w:r w:rsidRPr="006665CD">
        <w:rPr>
          <w:color w:val="000000" w:themeColor="text1"/>
          <w:spacing w:val="-2"/>
        </w:rPr>
        <w:t xml:space="preserve"> </w:t>
      </w:r>
      <w:r w:rsidRPr="006665CD">
        <w:rPr>
          <w:color w:val="000000" w:themeColor="text1"/>
        </w:rPr>
        <w:t>ετών</w:t>
      </w:r>
      <w:r w:rsidR="007042E1" w:rsidRPr="006665CD">
        <w:rPr>
          <w:color w:val="000000" w:themeColor="text1"/>
        </w:rPr>
        <w:t>.</w:t>
      </w:r>
    </w:p>
    <w:p w14:paraId="66C72E2C" w14:textId="1C36FE17" w:rsidR="00D756A3"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Τα</w:t>
      </w:r>
      <w:r w:rsidRPr="006665CD">
        <w:rPr>
          <w:color w:val="000000" w:themeColor="text1"/>
          <w:spacing w:val="-4"/>
        </w:rPr>
        <w:t xml:space="preserve"> </w:t>
      </w:r>
      <w:r w:rsidRPr="006665CD">
        <w:rPr>
          <w:color w:val="000000" w:themeColor="text1"/>
        </w:rPr>
        <w:t>αποτελέσματα</w:t>
      </w:r>
      <w:r w:rsidRPr="006665CD">
        <w:rPr>
          <w:color w:val="000000" w:themeColor="text1"/>
          <w:spacing w:val="-3"/>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την</w:t>
      </w:r>
      <w:r w:rsidRPr="006665CD">
        <w:rPr>
          <w:color w:val="000000" w:themeColor="text1"/>
          <w:spacing w:val="-5"/>
        </w:rPr>
        <w:t xml:space="preserve"> </w:t>
      </w:r>
      <w:r w:rsidRPr="006665CD">
        <w:rPr>
          <w:color w:val="000000" w:themeColor="text1"/>
        </w:rPr>
        <w:t>ομάδα</w:t>
      </w:r>
      <w:r w:rsidRPr="006665CD">
        <w:rPr>
          <w:color w:val="000000" w:themeColor="text1"/>
          <w:spacing w:val="-7"/>
        </w:rPr>
        <w:t xml:space="preserve"> </w:t>
      </w:r>
      <w:r w:rsidRPr="006665CD">
        <w:rPr>
          <w:color w:val="000000" w:themeColor="text1"/>
        </w:rPr>
        <w:t>εστίασης</w:t>
      </w:r>
      <w:r w:rsidRPr="006665CD">
        <w:rPr>
          <w:color w:val="000000" w:themeColor="text1"/>
          <w:spacing w:val="-2"/>
        </w:rPr>
        <w:t xml:space="preserve"> </w:t>
      </w:r>
      <w:r w:rsidRPr="006665CD">
        <w:rPr>
          <w:color w:val="000000" w:themeColor="text1"/>
        </w:rPr>
        <w:t>σε</w:t>
      </w:r>
      <w:r w:rsidRPr="006665CD">
        <w:rPr>
          <w:color w:val="000000" w:themeColor="text1"/>
          <w:spacing w:val="-7"/>
        </w:rPr>
        <w:t xml:space="preserve"> </w:t>
      </w:r>
      <w:r w:rsidRPr="006665CD">
        <w:rPr>
          <w:color w:val="000000" w:themeColor="text1"/>
        </w:rPr>
        <w:t>συνδυασμό</w:t>
      </w:r>
      <w:r w:rsidRPr="006665CD">
        <w:rPr>
          <w:color w:val="000000" w:themeColor="text1"/>
          <w:spacing w:val="-2"/>
        </w:rPr>
        <w:t xml:space="preserve"> </w:t>
      </w:r>
      <w:r w:rsidRPr="006665CD">
        <w:rPr>
          <w:color w:val="000000" w:themeColor="text1"/>
        </w:rPr>
        <w:t>με</w:t>
      </w:r>
      <w:r w:rsidRPr="006665CD">
        <w:rPr>
          <w:color w:val="000000" w:themeColor="text1"/>
          <w:spacing w:val="-7"/>
        </w:rPr>
        <w:t xml:space="preserve"> </w:t>
      </w:r>
      <w:r w:rsidRPr="006665CD">
        <w:rPr>
          <w:color w:val="000000" w:themeColor="text1"/>
        </w:rPr>
        <w:t>το</w:t>
      </w:r>
      <w:r w:rsidRPr="006665CD">
        <w:rPr>
          <w:color w:val="000000" w:themeColor="text1"/>
          <w:spacing w:val="2"/>
        </w:rPr>
        <w:t xml:space="preserve"> </w:t>
      </w:r>
      <w:r w:rsidRPr="006665CD">
        <w:rPr>
          <w:color w:val="000000" w:themeColor="text1"/>
        </w:rPr>
        <w:t>ερωτηματολόγιο</w:t>
      </w:r>
      <w:r w:rsidRPr="006665CD">
        <w:rPr>
          <w:color w:val="000000" w:themeColor="text1"/>
          <w:spacing w:val="-7"/>
        </w:rPr>
        <w:t xml:space="preserve"> </w:t>
      </w:r>
      <w:r w:rsidRPr="006665CD">
        <w:rPr>
          <w:color w:val="000000" w:themeColor="text1"/>
        </w:rPr>
        <w:t>δείχνουν</w:t>
      </w:r>
      <w:r w:rsidRPr="006665CD">
        <w:rPr>
          <w:color w:val="000000" w:themeColor="text1"/>
          <w:spacing w:val="-10"/>
        </w:rPr>
        <w:t xml:space="preserve"> </w:t>
      </w:r>
      <w:r w:rsidRPr="006665CD">
        <w:rPr>
          <w:color w:val="000000" w:themeColor="text1"/>
        </w:rPr>
        <w:t>ότι</w:t>
      </w:r>
      <w:r w:rsidRPr="006665CD">
        <w:rPr>
          <w:color w:val="000000" w:themeColor="text1"/>
          <w:spacing w:val="-57"/>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θετικές</w:t>
      </w:r>
      <w:r w:rsidRPr="006665CD">
        <w:rPr>
          <w:color w:val="000000" w:themeColor="text1"/>
          <w:spacing w:val="1"/>
        </w:rPr>
        <w:t xml:space="preserve"> </w:t>
      </w:r>
      <w:r w:rsidRPr="006665CD">
        <w:rPr>
          <w:color w:val="000000" w:themeColor="text1"/>
        </w:rPr>
        <w:t>δεξιότητες</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ψυχική</w:t>
      </w:r>
      <w:r w:rsidRPr="006665CD">
        <w:rPr>
          <w:color w:val="000000" w:themeColor="text1"/>
          <w:spacing w:val="1"/>
        </w:rPr>
        <w:t xml:space="preserve"> </w:t>
      </w:r>
      <w:r w:rsidRPr="006665CD">
        <w:rPr>
          <w:color w:val="000000" w:themeColor="text1"/>
        </w:rPr>
        <w:t>υγεία</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τη</w:t>
      </w:r>
      <w:r w:rsidRPr="006665CD">
        <w:rPr>
          <w:color w:val="000000" w:themeColor="text1"/>
          <w:spacing w:val="1"/>
        </w:rPr>
        <w:t xml:space="preserve"> </w:t>
      </w:r>
      <w:r w:rsidRPr="006665CD">
        <w:rPr>
          <w:color w:val="000000" w:themeColor="text1"/>
        </w:rPr>
        <w:t>βελτίωση</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ζωής</w:t>
      </w:r>
      <w:r w:rsidRPr="006665CD">
        <w:rPr>
          <w:color w:val="000000" w:themeColor="text1"/>
          <w:spacing w:val="1"/>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τις</w:t>
      </w:r>
      <w:r w:rsidRPr="006665CD">
        <w:rPr>
          <w:color w:val="000000" w:themeColor="text1"/>
          <w:spacing w:val="1"/>
        </w:rPr>
        <w:t xml:space="preserve"> </w:t>
      </w:r>
      <w:r w:rsidRPr="006665CD">
        <w:rPr>
          <w:color w:val="000000" w:themeColor="text1"/>
        </w:rPr>
        <w:t>οποίες</w:t>
      </w:r>
      <w:r w:rsidRPr="006665CD">
        <w:rPr>
          <w:color w:val="000000" w:themeColor="text1"/>
          <w:spacing w:val="1"/>
        </w:rPr>
        <w:t xml:space="preserve"> </w:t>
      </w:r>
      <w:r w:rsidRPr="006665CD">
        <w:rPr>
          <w:color w:val="000000" w:themeColor="text1"/>
        </w:rPr>
        <w:t>επωφελούνται</w:t>
      </w:r>
      <w:r w:rsidRPr="006665CD">
        <w:rPr>
          <w:color w:val="000000" w:themeColor="text1"/>
          <w:spacing w:val="-6"/>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συμμετέχοντες</w:t>
      </w:r>
      <w:r w:rsidRPr="006665CD">
        <w:rPr>
          <w:color w:val="000000" w:themeColor="text1"/>
          <w:spacing w:val="-4"/>
        </w:rPr>
        <w:t xml:space="preserve"> </w:t>
      </w:r>
      <w:r w:rsidRPr="006665CD">
        <w:rPr>
          <w:color w:val="000000" w:themeColor="text1"/>
        </w:rPr>
        <w:t>στο</w:t>
      </w:r>
      <w:r w:rsidRPr="006665CD">
        <w:rPr>
          <w:color w:val="000000" w:themeColor="text1"/>
          <w:spacing w:val="6"/>
        </w:rPr>
        <w:t xml:space="preserve"> </w:t>
      </w:r>
      <w:r w:rsidRPr="006665CD">
        <w:rPr>
          <w:color w:val="000000" w:themeColor="text1"/>
        </w:rPr>
        <w:t>KYT</w:t>
      </w:r>
      <w:r w:rsidRPr="006665CD">
        <w:rPr>
          <w:color w:val="000000" w:themeColor="text1"/>
          <w:spacing w:val="8"/>
        </w:rPr>
        <w:t xml:space="preserve"> </w:t>
      </w:r>
      <w:r w:rsidRPr="006665CD">
        <w:rPr>
          <w:color w:val="000000" w:themeColor="text1"/>
        </w:rPr>
        <w:t>περιλαμβάνουν:</w:t>
      </w:r>
    </w:p>
    <w:p w14:paraId="04BE7952" w14:textId="553F13DC" w:rsidR="00D756A3" w:rsidRPr="006665CD" w:rsidRDefault="00D756A3" w:rsidP="00CD4E3C">
      <w:pPr>
        <w:pStyle w:val="BodyText"/>
        <w:numPr>
          <w:ilvl w:val="0"/>
          <w:numId w:val="9"/>
        </w:numPr>
        <w:spacing w:before="120" w:after="120" w:line="360" w:lineRule="auto"/>
        <w:ind w:right="3"/>
        <w:jc w:val="both"/>
        <w:rPr>
          <w:color w:val="000000" w:themeColor="text1"/>
        </w:rPr>
      </w:pPr>
      <w:r w:rsidRPr="006665CD">
        <w:rPr>
          <w:color w:val="000000" w:themeColor="text1"/>
        </w:rPr>
        <w:t>Κοινωνικοποίηση</w:t>
      </w:r>
    </w:p>
    <w:p w14:paraId="34FB49BC" w14:textId="2A5B04F0" w:rsidR="00EF6A4B" w:rsidRPr="006665CD" w:rsidRDefault="00EF6A4B" w:rsidP="00CD4E3C">
      <w:pPr>
        <w:pStyle w:val="ListParagraph"/>
        <w:numPr>
          <w:ilvl w:val="0"/>
          <w:numId w:val="9"/>
        </w:numPr>
        <w:tabs>
          <w:tab w:val="left" w:pos="821"/>
        </w:tabs>
        <w:spacing w:before="120" w:after="120" w:line="360" w:lineRule="auto"/>
        <w:ind w:right="3"/>
        <w:jc w:val="both"/>
        <w:rPr>
          <w:color w:val="000000" w:themeColor="text1"/>
          <w:sz w:val="24"/>
          <w:szCs w:val="24"/>
        </w:rPr>
      </w:pPr>
      <w:r w:rsidRPr="006665CD">
        <w:rPr>
          <w:color w:val="000000" w:themeColor="text1"/>
          <w:sz w:val="24"/>
          <w:szCs w:val="24"/>
        </w:rPr>
        <w:t>Αυτοπεποίθηση</w:t>
      </w:r>
      <w:r w:rsidRPr="006665CD">
        <w:rPr>
          <w:color w:val="000000" w:themeColor="text1"/>
          <w:spacing w:val="-2"/>
          <w:sz w:val="24"/>
          <w:szCs w:val="24"/>
        </w:rPr>
        <w:t xml:space="preserve"> </w:t>
      </w:r>
      <w:r w:rsidRPr="006665CD">
        <w:rPr>
          <w:color w:val="000000" w:themeColor="text1"/>
          <w:sz w:val="24"/>
          <w:szCs w:val="24"/>
        </w:rPr>
        <w:t>και</w:t>
      </w:r>
      <w:r w:rsidRPr="006665CD">
        <w:rPr>
          <w:color w:val="000000" w:themeColor="text1"/>
          <w:spacing w:val="-4"/>
          <w:sz w:val="24"/>
          <w:szCs w:val="24"/>
        </w:rPr>
        <w:t xml:space="preserve"> </w:t>
      </w:r>
      <w:r w:rsidRPr="006665CD">
        <w:rPr>
          <w:color w:val="000000" w:themeColor="text1"/>
          <w:sz w:val="24"/>
          <w:szCs w:val="24"/>
        </w:rPr>
        <w:t>αυτοεκτίμηση</w:t>
      </w:r>
    </w:p>
    <w:p w14:paraId="274891E2" w14:textId="00D937D8" w:rsidR="00EF6A4B" w:rsidRPr="006665CD" w:rsidRDefault="00EF6A4B" w:rsidP="00CD4E3C">
      <w:pPr>
        <w:pStyle w:val="ListParagraph"/>
        <w:numPr>
          <w:ilvl w:val="0"/>
          <w:numId w:val="9"/>
        </w:numPr>
        <w:tabs>
          <w:tab w:val="left" w:pos="821"/>
        </w:tabs>
        <w:spacing w:before="120" w:after="120" w:line="360" w:lineRule="auto"/>
        <w:ind w:right="3"/>
        <w:jc w:val="both"/>
        <w:rPr>
          <w:color w:val="000000" w:themeColor="text1"/>
          <w:sz w:val="24"/>
          <w:szCs w:val="24"/>
        </w:rPr>
      </w:pPr>
      <w:r w:rsidRPr="006665CD">
        <w:rPr>
          <w:color w:val="000000" w:themeColor="text1"/>
          <w:sz w:val="24"/>
          <w:szCs w:val="24"/>
        </w:rPr>
        <w:t>Ανάπτυξη</w:t>
      </w:r>
      <w:r w:rsidRPr="006665CD">
        <w:rPr>
          <w:color w:val="000000" w:themeColor="text1"/>
          <w:spacing w:val="-3"/>
          <w:sz w:val="24"/>
          <w:szCs w:val="24"/>
        </w:rPr>
        <w:t xml:space="preserve"> </w:t>
      </w:r>
      <w:r w:rsidRPr="006665CD">
        <w:rPr>
          <w:color w:val="000000" w:themeColor="text1"/>
          <w:sz w:val="24"/>
          <w:szCs w:val="24"/>
        </w:rPr>
        <w:t>της</w:t>
      </w:r>
      <w:r w:rsidRPr="006665CD">
        <w:rPr>
          <w:color w:val="000000" w:themeColor="text1"/>
          <w:spacing w:val="-2"/>
          <w:sz w:val="24"/>
          <w:szCs w:val="24"/>
        </w:rPr>
        <w:t xml:space="preserve"> </w:t>
      </w:r>
      <w:r w:rsidRPr="006665CD">
        <w:rPr>
          <w:color w:val="000000" w:themeColor="text1"/>
          <w:sz w:val="24"/>
          <w:szCs w:val="24"/>
        </w:rPr>
        <w:t>ταυτότητας</w:t>
      </w:r>
    </w:p>
    <w:p w14:paraId="496634EA" w14:textId="577E1E1E" w:rsidR="00D756A3" w:rsidRPr="006665CD" w:rsidRDefault="00D756A3" w:rsidP="00CD4E3C">
      <w:pPr>
        <w:pStyle w:val="ListParagraph"/>
        <w:numPr>
          <w:ilvl w:val="0"/>
          <w:numId w:val="9"/>
        </w:numPr>
        <w:tabs>
          <w:tab w:val="left" w:pos="821"/>
        </w:tabs>
        <w:spacing w:before="120" w:after="120" w:line="360" w:lineRule="auto"/>
        <w:ind w:right="3"/>
        <w:jc w:val="both"/>
        <w:rPr>
          <w:color w:val="000000" w:themeColor="text1"/>
          <w:sz w:val="24"/>
          <w:szCs w:val="24"/>
        </w:rPr>
      </w:pPr>
      <w:r w:rsidRPr="006665CD">
        <w:rPr>
          <w:color w:val="000000" w:themeColor="text1"/>
          <w:sz w:val="24"/>
          <w:szCs w:val="24"/>
        </w:rPr>
        <w:t>Ελευθερία έκφρασης σεξουαλικότητα</w:t>
      </w:r>
      <w:r w:rsidR="00D91BAE" w:rsidRPr="006665CD">
        <w:rPr>
          <w:color w:val="000000" w:themeColor="text1"/>
          <w:sz w:val="24"/>
          <w:szCs w:val="24"/>
        </w:rPr>
        <w:t>ς</w:t>
      </w:r>
    </w:p>
    <w:p w14:paraId="7F60DC83" w14:textId="6ED78BD3" w:rsidR="00EF6A4B" w:rsidRPr="006665CD" w:rsidRDefault="00D756A3" w:rsidP="00CD4E3C">
      <w:pPr>
        <w:pStyle w:val="ListParagraph"/>
        <w:numPr>
          <w:ilvl w:val="0"/>
          <w:numId w:val="9"/>
        </w:numPr>
        <w:tabs>
          <w:tab w:val="left" w:pos="820"/>
          <w:tab w:val="left" w:pos="821"/>
        </w:tabs>
        <w:spacing w:before="120" w:after="120" w:line="360" w:lineRule="auto"/>
        <w:ind w:right="3"/>
        <w:jc w:val="both"/>
        <w:rPr>
          <w:color w:val="000000" w:themeColor="text1"/>
          <w:sz w:val="24"/>
          <w:szCs w:val="24"/>
        </w:rPr>
      </w:pPr>
      <w:r w:rsidRPr="006665CD">
        <w:rPr>
          <w:color w:val="000000" w:themeColor="text1"/>
          <w:sz w:val="24"/>
          <w:szCs w:val="24"/>
        </w:rPr>
        <w:t>Ι</w:t>
      </w:r>
      <w:r w:rsidR="00EF6A4B" w:rsidRPr="006665CD">
        <w:rPr>
          <w:color w:val="000000" w:themeColor="text1"/>
          <w:sz w:val="24"/>
          <w:szCs w:val="24"/>
        </w:rPr>
        <w:t>κανότητα</w:t>
      </w:r>
      <w:r w:rsidR="00EF6A4B" w:rsidRPr="006665CD">
        <w:rPr>
          <w:color w:val="000000" w:themeColor="text1"/>
          <w:spacing w:val="-4"/>
          <w:sz w:val="24"/>
          <w:szCs w:val="24"/>
        </w:rPr>
        <w:t xml:space="preserve"> </w:t>
      </w:r>
      <w:r w:rsidR="00EF6A4B" w:rsidRPr="006665CD">
        <w:rPr>
          <w:color w:val="000000" w:themeColor="text1"/>
          <w:sz w:val="24"/>
          <w:szCs w:val="24"/>
        </w:rPr>
        <w:t>αντιμετώπισης</w:t>
      </w:r>
      <w:r w:rsidR="00EF6A4B" w:rsidRPr="006665CD">
        <w:rPr>
          <w:color w:val="000000" w:themeColor="text1"/>
          <w:spacing w:val="-4"/>
          <w:sz w:val="24"/>
          <w:szCs w:val="24"/>
        </w:rPr>
        <w:t xml:space="preserve"> </w:t>
      </w:r>
      <w:r w:rsidRPr="006665CD">
        <w:rPr>
          <w:color w:val="000000" w:themeColor="text1"/>
          <w:sz w:val="24"/>
          <w:szCs w:val="24"/>
        </w:rPr>
        <w:t>δυσχερών</w:t>
      </w:r>
      <w:r w:rsidR="00EF6A4B" w:rsidRPr="006665CD">
        <w:rPr>
          <w:color w:val="000000" w:themeColor="text1"/>
          <w:spacing w:val="-2"/>
          <w:sz w:val="24"/>
          <w:szCs w:val="24"/>
        </w:rPr>
        <w:t xml:space="preserve"> </w:t>
      </w:r>
      <w:r w:rsidR="00EF6A4B" w:rsidRPr="006665CD">
        <w:rPr>
          <w:color w:val="000000" w:themeColor="text1"/>
          <w:sz w:val="24"/>
          <w:szCs w:val="24"/>
        </w:rPr>
        <w:t>εμπειριών</w:t>
      </w:r>
    </w:p>
    <w:p w14:paraId="41F87D88" w14:textId="51F8932A" w:rsidR="00EF6A4B" w:rsidRPr="006665CD" w:rsidRDefault="00EF6A4B" w:rsidP="00CD4E3C">
      <w:pPr>
        <w:pStyle w:val="ListParagraph"/>
        <w:numPr>
          <w:ilvl w:val="0"/>
          <w:numId w:val="9"/>
        </w:numPr>
        <w:tabs>
          <w:tab w:val="left" w:pos="820"/>
          <w:tab w:val="left" w:pos="821"/>
        </w:tabs>
        <w:spacing w:before="120" w:after="120" w:line="360" w:lineRule="auto"/>
        <w:ind w:right="3"/>
        <w:jc w:val="both"/>
        <w:rPr>
          <w:color w:val="000000" w:themeColor="text1"/>
          <w:sz w:val="24"/>
          <w:szCs w:val="24"/>
        </w:rPr>
      </w:pPr>
      <w:r w:rsidRPr="006665CD">
        <w:rPr>
          <w:color w:val="000000" w:themeColor="text1"/>
          <w:sz w:val="24"/>
          <w:szCs w:val="24"/>
        </w:rPr>
        <w:t>Ικανότητα</w:t>
      </w:r>
      <w:r w:rsidRPr="006665CD">
        <w:rPr>
          <w:color w:val="000000" w:themeColor="text1"/>
          <w:spacing w:val="-5"/>
          <w:sz w:val="24"/>
          <w:szCs w:val="24"/>
        </w:rPr>
        <w:t xml:space="preserve"> </w:t>
      </w:r>
      <w:r w:rsidRPr="006665CD">
        <w:rPr>
          <w:color w:val="000000" w:themeColor="text1"/>
          <w:sz w:val="24"/>
          <w:szCs w:val="24"/>
        </w:rPr>
        <w:t>ανάληψης</w:t>
      </w:r>
      <w:r w:rsidRPr="006665CD">
        <w:rPr>
          <w:color w:val="000000" w:themeColor="text1"/>
          <w:spacing w:val="-3"/>
          <w:sz w:val="24"/>
          <w:szCs w:val="24"/>
        </w:rPr>
        <w:t xml:space="preserve"> </w:t>
      </w:r>
      <w:r w:rsidR="00D756A3" w:rsidRPr="006665CD">
        <w:rPr>
          <w:color w:val="000000" w:themeColor="text1"/>
          <w:sz w:val="24"/>
          <w:szCs w:val="24"/>
        </w:rPr>
        <w:t>ρίσκου</w:t>
      </w:r>
    </w:p>
    <w:p w14:paraId="4832977C" w14:textId="7F21D587" w:rsidR="00D756A3" w:rsidRPr="006665CD" w:rsidRDefault="00D756A3" w:rsidP="00CD4E3C">
      <w:pPr>
        <w:pStyle w:val="ListParagraph"/>
        <w:numPr>
          <w:ilvl w:val="0"/>
          <w:numId w:val="9"/>
        </w:numPr>
        <w:tabs>
          <w:tab w:val="left" w:pos="820"/>
          <w:tab w:val="left" w:pos="821"/>
        </w:tabs>
        <w:spacing w:before="120" w:after="120" w:line="360" w:lineRule="auto"/>
        <w:ind w:right="3"/>
        <w:jc w:val="both"/>
        <w:rPr>
          <w:color w:val="000000" w:themeColor="text1"/>
          <w:sz w:val="24"/>
          <w:szCs w:val="24"/>
        </w:rPr>
      </w:pPr>
      <w:r w:rsidRPr="006665CD">
        <w:rPr>
          <w:color w:val="000000" w:themeColor="text1"/>
          <w:sz w:val="24"/>
          <w:szCs w:val="24"/>
        </w:rPr>
        <w:t>Ομαδική εργασία και ικανότητα συγκέντρωσης</w:t>
      </w:r>
    </w:p>
    <w:p w14:paraId="500998F3" w14:textId="302E6B60" w:rsidR="00D91BAE" w:rsidRPr="006665CD" w:rsidRDefault="00D91BAE" w:rsidP="00CD4E3C">
      <w:pPr>
        <w:pStyle w:val="ListParagraph"/>
        <w:numPr>
          <w:ilvl w:val="0"/>
          <w:numId w:val="9"/>
        </w:numPr>
        <w:tabs>
          <w:tab w:val="left" w:pos="820"/>
          <w:tab w:val="left" w:pos="821"/>
        </w:tabs>
        <w:spacing w:before="120" w:after="120" w:line="360" w:lineRule="auto"/>
        <w:ind w:right="3"/>
        <w:jc w:val="both"/>
        <w:rPr>
          <w:color w:val="000000" w:themeColor="text1"/>
          <w:sz w:val="24"/>
          <w:szCs w:val="24"/>
        </w:rPr>
      </w:pPr>
      <w:r w:rsidRPr="006665CD">
        <w:rPr>
          <w:color w:val="000000" w:themeColor="text1"/>
          <w:sz w:val="24"/>
          <w:szCs w:val="24"/>
        </w:rPr>
        <w:t>Γλωσσική ανάπτυξη και επικοινωνιακές</w:t>
      </w:r>
      <w:r w:rsidR="007C49DD" w:rsidRPr="006665CD">
        <w:rPr>
          <w:color w:val="000000" w:themeColor="text1"/>
          <w:sz w:val="24"/>
          <w:szCs w:val="24"/>
        </w:rPr>
        <w:t xml:space="preserve"> δεξιότητες</w:t>
      </w:r>
    </w:p>
    <w:p w14:paraId="482E5689" w14:textId="77777777" w:rsidR="002D5B99" w:rsidRDefault="002D5B99">
      <w:pPr>
        <w:rPr>
          <w:rFonts w:eastAsiaTheme="majorEastAsia"/>
          <w:b/>
          <w:bCs/>
          <w:color w:val="000000" w:themeColor="text1"/>
          <w:sz w:val="24"/>
          <w:szCs w:val="24"/>
        </w:rPr>
      </w:pPr>
      <w:bookmarkStart w:id="27" w:name="_Toc103889792"/>
      <w:r>
        <w:rPr>
          <w:b/>
          <w:bCs/>
          <w:color w:val="000000" w:themeColor="text1"/>
          <w:sz w:val="24"/>
          <w:szCs w:val="24"/>
        </w:rPr>
        <w:br w:type="page"/>
      </w:r>
    </w:p>
    <w:p w14:paraId="74F4B2A1" w14:textId="0F479511" w:rsidR="00EF6A4B" w:rsidRPr="006665CD" w:rsidRDefault="00BE1CE9" w:rsidP="00CD4E3C">
      <w:pPr>
        <w:pStyle w:val="Heading2"/>
        <w:spacing w:before="120" w:after="120"/>
        <w:ind w:right="6"/>
        <w:jc w:val="both"/>
        <w:rPr>
          <w:rFonts w:ascii="Times New Roman" w:hAnsi="Times New Roman" w:cs="Times New Roman"/>
          <w:b/>
          <w:bCs/>
          <w:color w:val="000000" w:themeColor="text1"/>
          <w:sz w:val="24"/>
          <w:szCs w:val="24"/>
        </w:rPr>
      </w:pPr>
      <w:bookmarkStart w:id="28" w:name="_Toc135951857"/>
      <w:r w:rsidRPr="006665CD">
        <w:rPr>
          <w:rFonts w:ascii="Times New Roman" w:hAnsi="Times New Roman" w:cs="Times New Roman"/>
          <w:b/>
          <w:bCs/>
          <w:color w:val="000000" w:themeColor="text1"/>
          <w:sz w:val="24"/>
          <w:szCs w:val="24"/>
        </w:rPr>
        <w:t xml:space="preserve">3.2 </w:t>
      </w:r>
      <w:r w:rsidR="00EF6A4B" w:rsidRPr="006665CD">
        <w:rPr>
          <w:rFonts w:ascii="Times New Roman" w:hAnsi="Times New Roman" w:cs="Times New Roman"/>
          <w:b/>
          <w:bCs/>
          <w:color w:val="000000" w:themeColor="text1"/>
          <w:sz w:val="24"/>
          <w:szCs w:val="24"/>
        </w:rPr>
        <w:t>Αυτοπεποίθηση και αυτοεκτίμηση</w:t>
      </w:r>
      <w:bookmarkEnd w:id="27"/>
      <w:bookmarkEnd w:id="28"/>
    </w:p>
    <w:p w14:paraId="30A50068" w14:textId="65164007" w:rsidR="00386199"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 xml:space="preserve">Ο Mann αναφέρει ότι η αυτοεκτίμηση </w:t>
      </w:r>
      <w:r w:rsidR="004F6E9F" w:rsidRPr="006665CD">
        <w:rPr>
          <w:color w:val="000000" w:themeColor="text1"/>
        </w:rPr>
        <w:t>θωρακίζει</w:t>
      </w:r>
      <w:r w:rsidRPr="006665CD">
        <w:rPr>
          <w:color w:val="000000" w:themeColor="text1"/>
        </w:rPr>
        <w:t xml:space="preserve"> την ψυχική υγεία και </w:t>
      </w:r>
      <w:r w:rsidR="004F6E9F" w:rsidRPr="006665CD">
        <w:rPr>
          <w:color w:val="000000" w:themeColor="text1"/>
        </w:rPr>
        <w:t>προάγε</w:t>
      </w:r>
      <w:r w:rsidRPr="006665CD">
        <w:rPr>
          <w:color w:val="000000" w:themeColor="text1"/>
        </w:rPr>
        <w:t xml:space="preserve">ι </w:t>
      </w:r>
      <w:r w:rsidR="004F6E9F" w:rsidRPr="006665CD">
        <w:rPr>
          <w:color w:val="000000" w:themeColor="text1"/>
        </w:rPr>
        <w:t xml:space="preserve">συνολικά μια καλύτερη </w:t>
      </w:r>
      <w:r w:rsidRPr="006665CD">
        <w:rPr>
          <w:color w:val="000000" w:themeColor="text1"/>
        </w:rPr>
        <w:t>κοινωνική συμπεριφορά. Αντίθετα, η χαμηλή αυτοεκτίμηση συνδέεται με ένα ευρύ φάσμα ψυχικών διαταραχών και κοινωνικών προβλημάτων</w:t>
      </w:r>
      <w:r w:rsidR="00F377D2" w:rsidRPr="006665CD">
        <w:rPr>
          <w:color w:val="000000" w:themeColor="text1"/>
        </w:rPr>
        <w:t xml:space="preserve"> </w:t>
      </w:r>
      <w:r w:rsidR="00F377D2" w:rsidRPr="006665CD">
        <w:rPr>
          <w:color w:val="000000" w:themeColor="text1"/>
        </w:rPr>
        <w:fldChar w:fldCharType="begin" w:fldLock="1"/>
      </w:r>
      <w:r w:rsidR="008A451F" w:rsidRPr="006665CD">
        <w:rPr>
          <w:color w:val="000000" w:themeColor="text1"/>
        </w:rPr>
        <w:instrText>ADDIN CSL_CITATION {"citationItems":[{"id":"ITEM-1","itemData":{"DOI":"10.1093/her/cyg041","ISSN":"02681153","PMID":"15199011","abstract":"Self-evaluation is crucial to mental and social well-being. It influences aspirations, personal goals and interaction with others. This paper stresses the importance of self-esteem as a protective factor and a non-specific risk factor in physical and mental health. Evidence is presented illustrating that self-esteem can lead to better health and social behavior, and that poor self-esteem is associated with a broad range of mental disorders and social problems, both internalizing problems (e.g. depression, suicidal tendencies, eating disorders and anxiety) and externalizing problems (e.g. violence and substance abuse). We discuss the dynamics of self-esteem in these relations. It is argued that an understanding of the development of self-esteem, its outcomes, and its active protection and promotion are critical to the improvement of both mental and physical health. The consequences for theory development, program development and health education research are addressed. Focusing on self-esteem is considered a core element of mental health promotion and a fruitful basis for a broad-spectrum approach.","author":[{"dropping-particle":"","family":"Mann","given":"Michal","non-dropping-particle":"","parse-names":false,"suffix":""},{"dropping-particle":"","family":"Hosman","given":"Clemens M.H.","non-dropping-particle":"","parse-names":false,"suffix":""},{"dropping-particle":"","family":"Schaalma","given":"Herman P.","non-dropping-particle":"","parse-names":false,"suffix":""},{"dropping-particle":"","family":"Vries","given":"Nanne K.","non-dropping-particle":"De","parse-names":false,"suffix":""}],"container-title":"Health Education Research","id":"ITEM-1","issue":"4","issued":{"date-parts":[["2004","8","1"]]},"page":"357-372","publisher":"Oxford Academic","title":"Self-esteem in a broad-spectrum approach for mental health promotion","type":"article-journal","volume":"19"},"uris":["http://www.mendeley.com/documents/?uuid=d2101c63-8769-3b66-8e73-ef2dff3a14ee"]}],"mendeley":{"formattedCitation":"(Mann et al., 2004)","plainTextFormattedCitation":"(Mann et al., 2004)","previouslyFormattedCitation":"(Mann et al., 2004)"},"properties":{"noteIndex":0},"schema":"https://github.com/citation-style-language/schema/raw/master/csl-citation.json"}</w:instrText>
      </w:r>
      <w:r w:rsidR="00F377D2" w:rsidRPr="006665CD">
        <w:rPr>
          <w:color w:val="000000" w:themeColor="text1"/>
        </w:rPr>
        <w:fldChar w:fldCharType="separate"/>
      </w:r>
      <w:r w:rsidR="00F377D2" w:rsidRPr="006665CD">
        <w:rPr>
          <w:noProof/>
          <w:color w:val="000000" w:themeColor="text1"/>
        </w:rPr>
        <w:t>(Mann et al., 2004)</w:t>
      </w:r>
      <w:r w:rsidR="00F377D2" w:rsidRPr="006665CD">
        <w:rPr>
          <w:color w:val="000000" w:themeColor="text1"/>
        </w:rPr>
        <w:fldChar w:fldCharType="end"/>
      </w:r>
      <w:r w:rsidRPr="006665CD">
        <w:rPr>
          <w:color w:val="000000" w:themeColor="text1"/>
        </w:rPr>
        <w:t>. Η αυτοπεποίθηση ενισχύεται ως αποτέλεσμα πολλών ευεργετικών</w:t>
      </w:r>
      <w:r w:rsidR="002C5294" w:rsidRPr="006665CD">
        <w:rPr>
          <w:color w:val="000000" w:themeColor="text1"/>
        </w:rPr>
        <w:t xml:space="preserve"> </w:t>
      </w:r>
      <w:r w:rsidRPr="006665CD">
        <w:rPr>
          <w:color w:val="000000" w:themeColor="text1"/>
        </w:rPr>
        <w:t xml:space="preserve">αποτελεσμάτων </w:t>
      </w:r>
      <w:r w:rsidR="004F6E9F" w:rsidRPr="006665CD">
        <w:rPr>
          <w:color w:val="000000" w:themeColor="text1"/>
        </w:rPr>
        <w:t xml:space="preserve">μέσω </w:t>
      </w:r>
      <w:r w:rsidRPr="006665CD">
        <w:rPr>
          <w:color w:val="000000" w:themeColor="text1"/>
        </w:rPr>
        <w:t xml:space="preserve">της συμμετοχής στο θέατρο για νέους. </w:t>
      </w:r>
      <w:r w:rsidR="00B36591" w:rsidRPr="006665CD">
        <w:rPr>
          <w:color w:val="000000" w:themeColor="text1"/>
        </w:rPr>
        <w:t>Επιπροσθέτως, η</w:t>
      </w:r>
      <w:r w:rsidRPr="006665CD">
        <w:rPr>
          <w:color w:val="000000" w:themeColor="text1"/>
        </w:rPr>
        <w:t xml:space="preserve"> αυτοπεποίθηση συνοδεύεται από την</w:t>
      </w:r>
      <w:r w:rsidR="00370DA2" w:rsidRPr="006665CD">
        <w:rPr>
          <w:color w:val="000000" w:themeColor="text1"/>
        </w:rPr>
        <w:t xml:space="preserve"> </w:t>
      </w:r>
      <w:r w:rsidRPr="006665CD">
        <w:rPr>
          <w:color w:val="000000" w:themeColor="text1"/>
        </w:rPr>
        <w:t xml:space="preserve">αύξηση της αυτοεκτίμησης και ενισχύεται μέσω της ασφάλειας που βρίσκουν οι νέοι στις σχέσεις τους με τα άλλα μέλη και τους </w:t>
      </w:r>
      <w:r w:rsidR="00370DA2" w:rsidRPr="006665CD">
        <w:rPr>
          <w:color w:val="000000" w:themeColor="text1"/>
        </w:rPr>
        <w:t>εμψυχωτές</w:t>
      </w:r>
      <w:r w:rsidR="00B36591" w:rsidRPr="006665CD">
        <w:rPr>
          <w:color w:val="000000" w:themeColor="text1"/>
        </w:rPr>
        <w:t xml:space="preserve"> του θεάτρου. Αναλυτικότερα</w:t>
      </w:r>
      <w:r w:rsidRPr="006665CD">
        <w:rPr>
          <w:color w:val="000000" w:themeColor="text1"/>
        </w:rPr>
        <w:t xml:space="preserve"> </w:t>
      </w:r>
      <w:r w:rsidR="00B36591" w:rsidRPr="006665CD">
        <w:rPr>
          <w:color w:val="000000" w:themeColor="text1"/>
        </w:rPr>
        <w:t>η αυτοπεποίθηση ενισχύεται μέσω της</w:t>
      </w:r>
      <w:r w:rsidR="00166828">
        <w:rPr>
          <w:color w:val="000000" w:themeColor="text1"/>
        </w:rPr>
        <w:t xml:space="preserve"> </w:t>
      </w:r>
      <w:r w:rsidRPr="006665CD">
        <w:rPr>
          <w:color w:val="000000" w:themeColor="text1"/>
        </w:rPr>
        <w:t>αίσθησης του ανήκειν, της απουσίας διακρίσεων ή εκφοβισμού, της αίσθησης του σκοπού, της ευθύνης και των</w:t>
      </w:r>
      <w:r w:rsidRPr="006665CD">
        <w:rPr>
          <w:color w:val="000000" w:themeColor="text1"/>
          <w:spacing w:val="1"/>
        </w:rPr>
        <w:t xml:space="preserve"> </w:t>
      </w:r>
      <w:r w:rsidRPr="006665CD">
        <w:rPr>
          <w:color w:val="000000" w:themeColor="text1"/>
        </w:rPr>
        <w:t xml:space="preserve">επιτευγμάτων. </w:t>
      </w:r>
    </w:p>
    <w:p w14:paraId="0C748F82" w14:textId="71DC733D"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Περιγραφές των συμμετεχόντων του</w:t>
      </w:r>
      <w:r w:rsidRPr="006665CD">
        <w:rPr>
          <w:color w:val="000000" w:themeColor="text1"/>
          <w:spacing w:val="1"/>
        </w:rPr>
        <w:t xml:space="preserve"> </w:t>
      </w:r>
      <w:r w:rsidRPr="006665CD">
        <w:rPr>
          <w:color w:val="000000" w:themeColor="text1"/>
        </w:rPr>
        <w:t>KYT:</w:t>
      </w:r>
    </w:p>
    <w:p w14:paraId="3DFAC310" w14:textId="4A431B84" w:rsidR="001F2A6B" w:rsidRPr="006665CD" w:rsidRDefault="00EF6A4B" w:rsidP="001F2A6B">
      <w:pPr>
        <w:pStyle w:val="BodyText"/>
        <w:spacing w:before="120" w:after="120" w:line="360" w:lineRule="auto"/>
        <w:ind w:right="3" w:firstLine="709"/>
        <w:jc w:val="both"/>
        <w:rPr>
          <w:color w:val="000000" w:themeColor="text1"/>
        </w:rPr>
      </w:pPr>
      <w:r w:rsidRPr="006665CD">
        <w:rPr>
          <w:color w:val="000000" w:themeColor="text1"/>
        </w:rPr>
        <w:t xml:space="preserve">"Προσωπικά έχω δει τόσους πολλούς ανθρώπους να αναπτύσσονται </w:t>
      </w:r>
      <w:r w:rsidR="00B36591" w:rsidRPr="006665CD">
        <w:rPr>
          <w:color w:val="000000" w:themeColor="text1"/>
        </w:rPr>
        <w:t>μέσω του θεάτρου για νέους.</w:t>
      </w:r>
      <w:r w:rsidRPr="006665CD">
        <w:rPr>
          <w:color w:val="000000" w:themeColor="text1"/>
        </w:rPr>
        <w:t xml:space="preserve"> </w:t>
      </w:r>
      <w:r w:rsidR="00B36591" w:rsidRPr="006665CD">
        <w:rPr>
          <w:color w:val="000000" w:themeColor="text1"/>
        </w:rPr>
        <w:t>Έ</w:t>
      </w:r>
      <w:r w:rsidRPr="006665CD">
        <w:rPr>
          <w:color w:val="000000" w:themeColor="text1"/>
        </w:rPr>
        <w:t xml:space="preserve">ρχονται ντροπαλοί </w:t>
      </w:r>
      <w:r w:rsidR="00B36591" w:rsidRPr="006665CD">
        <w:rPr>
          <w:color w:val="000000" w:themeColor="text1"/>
        </w:rPr>
        <w:t xml:space="preserve">συνεσταλμένοι </w:t>
      </w:r>
      <w:r w:rsidRPr="006665CD">
        <w:rPr>
          <w:color w:val="000000" w:themeColor="text1"/>
        </w:rPr>
        <w:t xml:space="preserve">άνθρωποι και φεύγουν οι πιο </w:t>
      </w:r>
      <w:r w:rsidR="00B36591" w:rsidRPr="006665CD">
        <w:rPr>
          <w:color w:val="000000" w:themeColor="text1"/>
        </w:rPr>
        <w:t xml:space="preserve">εξωστρεφείς. </w:t>
      </w:r>
      <w:r w:rsidRPr="006665CD">
        <w:rPr>
          <w:color w:val="000000" w:themeColor="text1"/>
        </w:rPr>
        <w:t>θαυμάζω αυτούς τους ανθρώπους για το πόσο έχουν αναπτυχθεί, είναι τόσο εντυπωσιακό. Οφείλεται στο γεγονός ότι βρίσκονται πάνω στη</w:t>
      </w:r>
      <w:r w:rsidR="00224E2D" w:rsidRPr="006665CD">
        <w:rPr>
          <w:color w:val="000000" w:themeColor="text1"/>
        </w:rPr>
        <w:t xml:space="preserve"> </w:t>
      </w:r>
      <w:r w:rsidRPr="006665CD">
        <w:rPr>
          <w:color w:val="000000" w:themeColor="text1"/>
        </w:rPr>
        <w:t xml:space="preserve">σκηνή </w:t>
      </w:r>
      <w:r w:rsidR="00B36591" w:rsidRPr="006665CD">
        <w:rPr>
          <w:color w:val="000000" w:themeColor="text1"/>
        </w:rPr>
        <w:t xml:space="preserve">συνεργάζονται με </w:t>
      </w:r>
      <w:r w:rsidRPr="006665CD">
        <w:rPr>
          <w:color w:val="000000" w:themeColor="text1"/>
        </w:rPr>
        <w:t xml:space="preserve">ανθρώπους </w:t>
      </w:r>
      <w:r w:rsidR="00B36591" w:rsidRPr="006665CD">
        <w:rPr>
          <w:color w:val="000000" w:themeColor="text1"/>
        </w:rPr>
        <w:t>στο τέλος</w:t>
      </w:r>
      <w:r w:rsidRPr="006665CD">
        <w:rPr>
          <w:color w:val="000000" w:themeColor="text1"/>
        </w:rPr>
        <w:t xml:space="preserve"> το αγαπούν</w:t>
      </w:r>
      <w:r w:rsidR="00751790" w:rsidRPr="006665CD">
        <w:rPr>
          <w:color w:val="000000" w:themeColor="text1"/>
        </w:rPr>
        <w:t xml:space="preserve"> </w:t>
      </w:r>
      <w:r w:rsidRPr="006665CD">
        <w:rPr>
          <w:color w:val="000000" w:themeColor="text1"/>
        </w:rPr>
        <w:t>"</w:t>
      </w:r>
      <w:r w:rsidR="001F2A6B" w:rsidRPr="006665CD">
        <w:rPr>
          <w:color w:val="000000" w:themeColor="text1"/>
        </w:rPr>
        <w:t xml:space="preserve"> </w:t>
      </w:r>
      <w:r w:rsidR="00990A19" w:rsidRPr="006665CD">
        <w:rPr>
          <w:color w:val="000000" w:themeColor="text1"/>
        </w:rPr>
        <w:t>(</w:t>
      </w:r>
      <w:r w:rsidR="001F2A6B" w:rsidRPr="006665CD">
        <w:rPr>
          <w:color w:val="000000" w:themeColor="text1"/>
        </w:rPr>
        <w:t>Άνδρας 14</w:t>
      </w:r>
      <w:r w:rsidR="001F2A6B" w:rsidRPr="006665CD">
        <w:rPr>
          <w:color w:val="000000" w:themeColor="text1"/>
          <w:spacing w:val="2"/>
        </w:rPr>
        <w:t xml:space="preserve"> </w:t>
      </w:r>
      <w:r w:rsidR="001F2A6B" w:rsidRPr="006665CD">
        <w:rPr>
          <w:color w:val="000000" w:themeColor="text1"/>
        </w:rPr>
        <w:t>ετώ</w:t>
      </w:r>
      <w:r w:rsidR="00990A19" w:rsidRPr="006665CD">
        <w:rPr>
          <w:color w:val="000000" w:themeColor="text1"/>
        </w:rPr>
        <w:t>ν)</w:t>
      </w:r>
    </w:p>
    <w:p w14:paraId="27960F39" w14:textId="4F72A249" w:rsidR="001F2A6B" w:rsidRPr="006665CD" w:rsidRDefault="00EF6A4B" w:rsidP="001F2A6B">
      <w:pPr>
        <w:pStyle w:val="BodyText"/>
        <w:spacing w:before="120" w:after="120" w:line="360" w:lineRule="auto"/>
        <w:ind w:right="3" w:firstLine="709"/>
        <w:jc w:val="both"/>
        <w:rPr>
          <w:color w:val="000000" w:themeColor="text1"/>
        </w:rPr>
      </w:pPr>
      <w:r w:rsidRPr="006665CD">
        <w:rPr>
          <w:color w:val="000000" w:themeColor="text1"/>
        </w:rPr>
        <w:t>"Γενικά, οι κοινωνικές δεξιότητες αναπτύσσονται από το γεγονός ότι όταν είσαι στο θέατρο πρέπει να δουλέψεις πάνω στις προσωπικές σου δεξιότητες. Για να καταλάβεις το θέατρο, για να παίξεις, πρέπει να ξέρεις τι συμβαίνει με τον εαυτό σου. Πρέπει να έχεις τον έλεγχο του εαυτού σου. Αυτό συνέβη σε μένα, αυτό συμβαίνει αυτή τη στιγμή σε ανθρώπους στις νεότερες ομάδες, είναι σχεδόν σαν να μπορείς να συνειδητοποιήσεις την αυτοεκτίμησή σου. Στο σχολείο δεν σου λένε πραγματικά πόσο καλός είσαι, σου λένε να είσαι τόσο καλός, ενώ εδώ συνειδητοποιείς πόσο καλός είσαι και πιστεύεις στον εαυτό σου και μετά βγαίνεις έξω και μιλάς με ανθρώπους και συνειδητοποιείς ότι αξίζεις."</w:t>
      </w:r>
      <w:r w:rsidR="001F2A6B" w:rsidRPr="006665CD">
        <w:rPr>
          <w:color w:val="000000" w:themeColor="text1"/>
        </w:rPr>
        <w:t xml:space="preserve"> </w:t>
      </w:r>
      <w:r w:rsidR="00990A19" w:rsidRPr="006665CD">
        <w:rPr>
          <w:color w:val="000000" w:themeColor="text1"/>
        </w:rPr>
        <w:t>(</w:t>
      </w:r>
      <w:r w:rsidR="001F2A6B" w:rsidRPr="006665CD">
        <w:rPr>
          <w:color w:val="000000" w:themeColor="text1"/>
        </w:rPr>
        <w:t>Γυναίκα 18</w:t>
      </w:r>
      <w:r w:rsidR="001F2A6B" w:rsidRPr="006665CD">
        <w:rPr>
          <w:color w:val="000000" w:themeColor="text1"/>
          <w:spacing w:val="2"/>
        </w:rPr>
        <w:t xml:space="preserve"> </w:t>
      </w:r>
      <w:r w:rsidR="001F2A6B" w:rsidRPr="006665CD">
        <w:rPr>
          <w:color w:val="000000" w:themeColor="text1"/>
        </w:rPr>
        <w:t>ετών</w:t>
      </w:r>
      <w:r w:rsidR="00990A19" w:rsidRPr="006665CD">
        <w:rPr>
          <w:color w:val="000000" w:themeColor="text1"/>
        </w:rPr>
        <w:t>)</w:t>
      </w:r>
    </w:p>
    <w:p w14:paraId="459EB00F" w14:textId="6F0F859D" w:rsidR="00EF6A4B" w:rsidRPr="006665CD" w:rsidRDefault="00EF6A4B" w:rsidP="00751790">
      <w:pPr>
        <w:pStyle w:val="BodyText"/>
        <w:spacing w:before="120" w:after="120" w:line="360" w:lineRule="auto"/>
        <w:ind w:right="3" w:firstLine="709"/>
        <w:jc w:val="both"/>
        <w:rPr>
          <w:color w:val="000000" w:themeColor="text1"/>
        </w:rPr>
      </w:pPr>
      <w:r w:rsidRPr="006665CD">
        <w:rPr>
          <w:color w:val="000000" w:themeColor="text1"/>
        </w:rPr>
        <w:t>"Επίσης, όσον αφορά τον τρόπο με τον οποίο αναπτύσσεσαι και ωριμάζεις ως άτομο,</w:t>
      </w:r>
      <w:r w:rsidRPr="006665CD">
        <w:rPr>
          <w:color w:val="000000" w:themeColor="text1"/>
          <w:spacing w:val="1"/>
        </w:rPr>
        <w:t xml:space="preserve"> </w:t>
      </w:r>
      <w:r w:rsidRPr="006665CD">
        <w:rPr>
          <w:color w:val="000000" w:themeColor="text1"/>
        </w:rPr>
        <w:t>το να βρίσκεσαι σε ένα μέρος όπου είσαι αποδεκτός, είναι φανταστικό για το ποιος</w:t>
      </w:r>
      <w:r w:rsidRPr="006665CD">
        <w:rPr>
          <w:color w:val="000000" w:themeColor="text1"/>
          <w:spacing w:val="1"/>
        </w:rPr>
        <w:t xml:space="preserve"> </w:t>
      </w:r>
      <w:r w:rsidRPr="006665CD">
        <w:rPr>
          <w:color w:val="000000" w:themeColor="text1"/>
        </w:rPr>
        <w:t>είσαι</w:t>
      </w:r>
      <w:r w:rsidRPr="006665CD">
        <w:rPr>
          <w:color w:val="000000" w:themeColor="text1"/>
          <w:spacing w:val="5"/>
        </w:rPr>
        <w:t xml:space="preserve"> </w:t>
      </w:r>
      <w:r w:rsidRPr="006665CD">
        <w:rPr>
          <w:color w:val="000000" w:themeColor="text1"/>
        </w:rPr>
        <w:t>ως</w:t>
      </w:r>
      <w:r w:rsidRPr="006665CD">
        <w:rPr>
          <w:color w:val="000000" w:themeColor="text1"/>
          <w:spacing w:val="8"/>
        </w:rPr>
        <w:t xml:space="preserve"> </w:t>
      </w:r>
      <w:r w:rsidRPr="006665CD">
        <w:rPr>
          <w:color w:val="000000" w:themeColor="text1"/>
        </w:rPr>
        <w:t>άτομο,</w:t>
      </w:r>
      <w:r w:rsidRPr="006665CD">
        <w:rPr>
          <w:color w:val="000000" w:themeColor="text1"/>
          <w:spacing w:val="8"/>
        </w:rPr>
        <w:t xml:space="preserve"> </w:t>
      </w:r>
      <w:r w:rsidRPr="006665CD">
        <w:rPr>
          <w:color w:val="000000" w:themeColor="text1"/>
        </w:rPr>
        <w:t>για</w:t>
      </w:r>
      <w:r w:rsidRPr="006665CD">
        <w:rPr>
          <w:color w:val="000000" w:themeColor="text1"/>
          <w:spacing w:val="6"/>
        </w:rPr>
        <w:t xml:space="preserve"> </w:t>
      </w:r>
      <w:r w:rsidRPr="006665CD">
        <w:rPr>
          <w:color w:val="000000" w:themeColor="text1"/>
        </w:rPr>
        <w:t>την</w:t>
      </w:r>
      <w:r w:rsidRPr="006665CD">
        <w:rPr>
          <w:color w:val="000000" w:themeColor="text1"/>
          <w:spacing w:val="4"/>
        </w:rPr>
        <w:t xml:space="preserve"> </w:t>
      </w:r>
      <w:r w:rsidRPr="006665CD">
        <w:rPr>
          <w:color w:val="000000" w:themeColor="text1"/>
        </w:rPr>
        <w:t>αυτοπεποίθησή</w:t>
      </w:r>
      <w:r w:rsidRPr="006665CD">
        <w:rPr>
          <w:color w:val="000000" w:themeColor="text1"/>
          <w:spacing w:val="6"/>
        </w:rPr>
        <w:t xml:space="preserve"> </w:t>
      </w:r>
      <w:r w:rsidRPr="006665CD">
        <w:rPr>
          <w:color w:val="000000" w:themeColor="text1"/>
        </w:rPr>
        <w:t>σου,</w:t>
      </w:r>
      <w:r w:rsidRPr="006665CD">
        <w:rPr>
          <w:color w:val="000000" w:themeColor="text1"/>
          <w:spacing w:val="59"/>
        </w:rPr>
        <w:t xml:space="preserve"> </w:t>
      </w:r>
      <w:r w:rsidRPr="006665CD">
        <w:rPr>
          <w:color w:val="000000" w:themeColor="text1"/>
        </w:rPr>
        <w:t>επειδή</w:t>
      </w:r>
      <w:r w:rsidRPr="006665CD">
        <w:rPr>
          <w:color w:val="000000" w:themeColor="text1"/>
          <w:spacing w:val="6"/>
        </w:rPr>
        <w:t xml:space="preserve"> </w:t>
      </w:r>
      <w:r w:rsidRPr="006665CD">
        <w:rPr>
          <w:color w:val="000000" w:themeColor="text1"/>
        </w:rPr>
        <w:t>το</w:t>
      </w:r>
      <w:r w:rsidRPr="006665CD">
        <w:rPr>
          <w:color w:val="000000" w:themeColor="text1"/>
          <w:spacing w:val="6"/>
        </w:rPr>
        <w:t xml:space="preserve"> </w:t>
      </w:r>
      <w:r w:rsidRPr="006665CD">
        <w:rPr>
          <w:color w:val="000000" w:themeColor="text1"/>
        </w:rPr>
        <w:t>να</w:t>
      </w:r>
      <w:r w:rsidRPr="006665CD">
        <w:rPr>
          <w:color w:val="000000" w:themeColor="text1"/>
          <w:spacing w:val="6"/>
        </w:rPr>
        <w:t xml:space="preserve"> </w:t>
      </w:r>
      <w:r w:rsidRPr="006665CD">
        <w:rPr>
          <w:color w:val="000000" w:themeColor="text1"/>
        </w:rPr>
        <w:t>βρίσκεσαι</w:t>
      </w:r>
      <w:r w:rsidRPr="006665CD">
        <w:rPr>
          <w:color w:val="000000" w:themeColor="text1"/>
          <w:spacing w:val="5"/>
        </w:rPr>
        <w:t xml:space="preserve"> </w:t>
      </w:r>
      <w:r w:rsidRPr="006665CD">
        <w:rPr>
          <w:color w:val="000000" w:themeColor="text1"/>
        </w:rPr>
        <w:t>κοντά</w:t>
      </w:r>
      <w:r w:rsidRPr="006665CD">
        <w:rPr>
          <w:color w:val="000000" w:themeColor="text1"/>
          <w:spacing w:val="5"/>
        </w:rPr>
        <w:t xml:space="preserve"> </w:t>
      </w:r>
      <w:r w:rsidRPr="006665CD">
        <w:rPr>
          <w:color w:val="000000" w:themeColor="text1"/>
        </w:rPr>
        <w:t>σε</w:t>
      </w:r>
      <w:r w:rsidR="002C5294" w:rsidRPr="006665CD">
        <w:rPr>
          <w:color w:val="000000" w:themeColor="text1"/>
        </w:rPr>
        <w:t xml:space="preserve"> </w:t>
      </w:r>
      <w:r w:rsidRPr="006665CD">
        <w:rPr>
          <w:color w:val="000000" w:themeColor="text1"/>
        </w:rPr>
        <w:t>ανθρώπους που σε αποδέχονται ακόμα και όταν προσπαθείς και αποτυγχάνεις,</w:t>
      </w:r>
      <w:r w:rsidRPr="006665CD">
        <w:rPr>
          <w:color w:val="000000" w:themeColor="text1"/>
          <w:spacing w:val="1"/>
        </w:rPr>
        <w:t xml:space="preserve"> </w:t>
      </w:r>
      <w:r w:rsidRPr="006665CD">
        <w:rPr>
          <w:color w:val="000000" w:themeColor="text1"/>
        </w:rPr>
        <w:t>σημαίνει</w:t>
      </w:r>
      <w:r w:rsidRPr="006665CD">
        <w:rPr>
          <w:color w:val="000000" w:themeColor="text1"/>
          <w:spacing w:val="1"/>
        </w:rPr>
        <w:t xml:space="preserve"> </w:t>
      </w:r>
      <w:r w:rsidRPr="006665CD">
        <w:rPr>
          <w:color w:val="000000" w:themeColor="text1"/>
        </w:rPr>
        <w:t>ότι</w:t>
      </w:r>
      <w:r w:rsidRPr="006665CD">
        <w:rPr>
          <w:color w:val="000000" w:themeColor="text1"/>
          <w:spacing w:val="1"/>
        </w:rPr>
        <w:t xml:space="preserve"> </w:t>
      </w:r>
      <w:r w:rsidRPr="006665CD">
        <w:rPr>
          <w:color w:val="000000" w:themeColor="text1"/>
        </w:rPr>
        <w:t>θα</w:t>
      </w:r>
      <w:r w:rsidRPr="006665CD">
        <w:rPr>
          <w:color w:val="000000" w:themeColor="text1"/>
          <w:spacing w:val="1"/>
        </w:rPr>
        <w:t xml:space="preserve"> </w:t>
      </w:r>
      <w:r w:rsidRPr="006665CD">
        <w:rPr>
          <w:color w:val="000000" w:themeColor="text1"/>
        </w:rPr>
        <w:t>προσπαθήσεις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αυτός</w:t>
      </w:r>
      <w:r w:rsidRPr="006665CD">
        <w:rPr>
          <w:color w:val="000000" w:themeColor="text1"/>
          <w:spacing w:val="1"/>
        </w:rPr>
        <w:t xml:space="preserve"> </w:t>
      </w:r>
      <w:r w:rsidRPr="006665CD">
        <w:rPr>
          <w:color w:val="000000" w:themeColor="text1"/>
        </w:rPr>
        <w:t>είναι</w:t>
      </w:r>
      <w:r w:rsidRPr="006665CD">
        <w:rPr>
          <w:color w:val="000000" w:themeColor="text1"/>
          <w:spacing w:val="1"/>
        </w:rPr>
        <w:t xml:space="preserve"> </w:t>
      </w:r>
      <w:r w:rsidRPr="006665CD">
        <w:rPr>
          <w:color w:val="000000" w:themeColor="text1"/>
        </w:rPr>
        <w:t>ένας</w:t>
      </w:r>
      <w:r w:rsidRPr="006665CD">
        <w:rPr>
          <w:color w:val="000000" w:themeColor="text1"/>
          <w:spacing w:val="1"/>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 xml:space="preserve">σημαντικότερους </w:t>
      </w:r>
      <w:r w:rsidR="00B36591" w:rsidRPr="006665CD">
        <w:rPr>
          <w:color w:val="000000" w:themeColor="text1"/>
        </w:rPr>
        <w:t>λόγους</w:t>
      </w:r>
      <w:r w:rsidRPr="006665CD">
        <w:rPr>
          <w:color w:val="000000" w:themeColor="text1"/>
        </w:rPr>
        <w:t xml:space="preserve"> που θα έλεγα, όταν οι άνθρωποι είναι απόλυτα θετικοί για</w:t>
      </w:r>
      <w:r w:rsidRPr="006665CD">
        <w:rPr>
          <w:color w:val="000000" w:themeColor="text1"/>
          <w:spacing w:val="1"/>
        </w:rPr>
        <w:t xml:space="preserve"> </w:t>
      </w:r>
      <w:r w:rsidRPr="006665CD">
        <w:rPr>
          <w:color w:val="000000" w:themeColor="text1"/>
        </w:rPr>
        <w:t>αυτό</w:t>
      </w:r>
      <w:r w:rsidRPr="006665CD">
        <w:rPr>
          <w:color w:val="000000" w:themeColor="text1"/>
          <w:spacing w:val="5"/>
        </w:rPr>
        <w:t xml:space="preserve"> </w:t>
      </w:r>
      <w:r w:rsidRPr="006665CD">
        <w:rPr>
          <w:color w:val="000000" w:themeColor="text1"/>
        </w:rPr>
        <w:t>που</w:t>
      </w:r>
      <w:r w:rsidRPr="006665CD">
        <w:rPr>
          <w:color w:val="000000" w:themeColor="text1"/>
          <w:spacing w:val="-2"/>
        </w:rPr>
        <w:t xml:space="preserve"> </w:t>
      </w:r>
      <w:r w:rsidRPr="006665CD">
        <w:rPr>
          <w:color w:val="000000" w:themeColor="text1"/>
        </w:rPr>
        <w:t>κάνεις</w:t>
      </w:r>
      <w:r w:rsidR="00751790" w:rsidRPr="006665CD">
        <w:rPr>
          <w:color w:val="000000" w:themeColor="text1"/>
        </w:rPr>
        <w:t xml:space="preserve">. </w:t>
      </w:r>
      <w:r w:rsidRPr="006665CD">
        <w:rPr>
          <w:color w:val="000000" w:themeColor="text1"/>
        </w:rPr>
        <w:t>Με</w:t>
      </w:r>
      <w:r w:rsidRPr="006665CD">
        <w:rPr>
          <w:color w:val="000000" w:themeColor="text1"/>
          <w:spacing w:val="17"/>
        </w:rPr>
        <w:t xml:space="preserve"> </w:t>
      </w:r>
      <w:r w:rsidRPr="006665CD">
        <w:rPr>
          <w:color w:val="000000" w:themeColor="text1"/>
        </w:rPr>
        <w:t>έκανε</w:t>
      </w:r>
      <w:r w:rsidRPr="006665CD">
        <w:rPr>
          <w:color w:val="000000" w:themeColor="text1"/>
          <w:spacing w:val="12"/>
        </w:rPr>
        <w:t xml:space="preserve"> </w:t>
      </w:r>
      <w:r w:rsidRPr="006665CD">
        <w:rPr>
          <w:color w:val="000000" w:themeColor="text1"/>
        </w:rPr>
        <w:t>να</w:t>
      </w:r>
      <w:r w:rsidRPr="006665CD">
        <w:rPr>
          <w:color w:val="000000" w:themeColor="text1"/>
          <w:spacing w:val="17"/>
        </w:rPr>
        <w:t xml:space="preserve"> </w:t>
      </w:r>
      <w:r w:rsidRPr="006665CD">
        <w:rPr>
          <w:color w:val="000000" w:themeColor="text1"/>
        </w:rPr>
        <w:t>συνειδητοποιήσω</w:t>
      </w:r>
      <w:r w:rsidRPr="006665CD">
        <w:rPr>
          <w:color w:val="000000" w:themeColor="text1"/>
          <w:spacing w:val="17"/>
        </w:rPr>
        <w:t xml:space="preserve"> </w:t>
      </w:r>
      <w:r w:rsidRPr="006665CD">
        <w:rPr>
          <w:color w:val="000000" w:themeColor="text1"/>
        </w:rPr>
        <w:t>την</w:t>
      </w:r>
      <w:r w:rsidRPr="006665CD">
        <w:rPr>
          <w:color w:val="000000" w:themeColor="text1"/>
          <w:spacing w:val="14"/>
        </w:rPr>
        <w:t xml:space="preserve"> </w:t>
      </w:r>
      <w:r w:rsidRPr="006665CD">
        <w:rPr>
          <w:color w:val="000000" w:themeColor="text1"/>
        </w:rPr>
        <w:t>αξία</w:t>
      </w:r>
      <w:r w:rsidRPr="006665CD">
        <w:rPr>
          <w:color w:val="000000" w:themeColor="text1"/>
          <w:spacing w:val="17"/>
        </w:rPr>
        <w:t xml:space="preserve"> </w:t>
      </w:r>
      <w:r w:rsidRPr="006665CD">
        <w:rPr>
          <w:color w:val="000000" w:themeColor="text1"/>
        </w:rPr>
        <w:t>και</w:t>
      </w:r>
      <w:r w:rsidRPr="006665CD">
        <w:rPr>
          <w:color w:val="000000" w:themeColor="text1"/>
          <w:spacing w:val="15"/>
        </w:rPr>
        <w:t xml:space="preserve"> </w:t>
      </w:r>
      <w:r w:rsidRPr="006665CD">
        <w:rPr>
          <w:color w:val="000000" w:themeColor="text1"/>
        </w:rPr>
        <w:t>την</w:t>
      </w:r>
      <w:r w:rsidRPr="006665CD">
        <w:rPr>
          <w:color w:val="000000" w:themeColor="text1"/>
          <w:spacing w:val="10"/>
        </w:rPr>
        <w:t xml:space="preserve"> </w:t>
      </w:r>
      <w:r w:rsidRPr="006665CD">
        <w:rPr>
          <w:color w:val="000000" w:themeColor="text1"/>
        </w:rPr>
        <w:t>ικανότητά</w:t>
      </w:r>
      <w:r w:rsidRPr="006665CD">
        <w:rPr>
          <w:color w:val="000000" w:themeColor="text1"/>
          <w:spacing w:val="15"/>
        </w:rPr>
        <w:t xml:space="preserve"> </w:t>
      </w:r>
      <w:r w:rsidRPr="006665CD">
        <w:rPr>
          <w:color w:val="000000" w:themeColor="text1"/>
        </w:rPr>
        <w:t>μου</w:t>
      </w:r>
      <w:r w:rsidRPr="006665CD">
        <w:rPr>
          <w:color w:val="000000" w:themeColor="text1"/>
          <w:spacing w:val="9"/>
        </w:rPr>
        <w:t xml:space="preserve"> </w:t>
      </w:r>
      <w:r w:rsidRPr="006665CD">
        <w:rPr>
          <w:color w:val="000000" w:themeColor="text1"/>
        </w:rPr>
        <w:t>ως</w:t>
      </w:r>
      <w:r w:rsidRPr="006665CD">
        <w:rPr>
          <w:color w:val="000000" w:themeColor="text1"/>
          <w:spacing w:val="13"/>
        </w:rPr>
        <w:t xml:space="preserve"> </w:t>
      </w:r>
      <w:r w:rsidRPr="006665CD">
        <w:rPr>
          <w:color w:val="000000" w:themeColor="text1"/>
        </w:rPr>
        <w:t>άτομο".</w:t>
      </w:r>
      <w:r w:rsidRPr="006665CD">
        <w:rPr>
          <w:color w:val="000000" w:themeColor="text1"/>
          <w:spacing w:val="23"/>
        </w:rPr>
        <w:t xml:space="preserve"> </w:t>
      </w:r>
      <w:r w:rsidR="00990A19" w:rsidRPr="006665CD">
        <w:rPr>
          <w:color w:val="000000" w:themeColor="text1"/>
          <w:spacing w:val="23"/>
        </w:rPr>
        <w:t>(</w:t>
      </w:r>
      <w:r w:rsidRPr="006665CD">
        <w:rPr>
          <w:color w:val="000000" w:themeColor="text1"/>
        </w:rPr>
        <w:t>Άνδρας</w:t>
      </w:r>
      <w:r w:rsidR="00386199" w:rsidRPr="006665CD">
        <w:rPr>
          <w:color w:val="000000" w:themeColor="text1"/>
        </w:rPr>
        <w:t xml:space="preserve"> </w:t>
      </w:r>
      <w:r w:rsidRPr="006665CD">
        <w:rPr>
          <w:color w:val="000000" w:themeColor="text1"/>
        </w:rPr>
        <w:t>18</w:t>
      </w:r>
      <w:r w:rsidRPr="006665CD">
        <w:rPr>
          <w:color w:val="000000" w:themeColor="text1"/>
          <w:spacing w:val="2"/>
        </w:rPr>
        <w:t xml:space="preserve"> </w:t>
      </w:r>
      <w:r w:rsidRPr="006665CD">
        <w:rPr>
          <w:color w:val="000000" w:themeColor="text1"/>
        </w:rPr>
        <w:t>ετών</w:t>
      </w:r>
      <w:r w:rsidR="00990A19" w:rsidRPr="006665CD">
        <w:rPr>
          <w:color w:val="000000" w:themeColor="text1"/>
        </w:rPr>
        <w:t>)</w:t>
      </w:r>
    </w:p>
    <w:p w14:paraId="7810E3C1" w14:textId="77777777" w:rsidR="002D5B99" w:rsidRDefault="002D5B99">
      <w:pPr>
        <w:rPr>
          <w:rFonts w:eastAsiaTheme="majorEastAsia"/>
          <w:b/>
          <w:bCs/>
          <w:color w:val="000000" w:themeColor="text1"/>
          <w:sz w:val="24"/>
          <w:szCs w:val="24"/>
        </w:rPr>
      </w:pPr>
      <w:bookmarkStart w:id="29" w:name="_Toc103889794"/>
      <w:r>
        <w:rPr>
          <w:b/>
          <w:bCs/>
          <w:color w:val="000000" w:themeColor="text1"/>
          <w:sz w:val="24"/>
          <w:szCs w:val="24"/>
        </w:rPr>
        <w:br w:type="page"/>
      </w:r>
    </w:p>
    <w:p w14:paraId="413F9E72" w14:textId="34BAA9CD" w:rsidR="00EF6A4B" w:rsidRPr="006665CD" w:rsidRDefault="00BE1CE9" w:rsidP="00CD4E3C">
      <w:pPr>
        <w:pStyle w:val="Heading2"/>
        <w:spacing w:before="120" w:after="120"/>
        <w:ind w:right="3"/>
        <w:jc w:val="both"/>
        <w:rPr>
          <w:rFonts w:ascii="Times New Roman" w:hAnsi="Times New Roman" w:cs="Times New Roman"/>
          <w:b/>
          <w:bCs/>
          <w:color w:val="000000" w:themeColor="text1"/>
          <w:sz w:val="24"/>
          <w:szCs w:val="24"/>
        </w:rPr>
      </w:pPr>
      <w:bookmarkStart w:id="30" w:name="_Toc135951858"/>
      <w:r w:rsidRPr="006665CD">
        <w:rPr>
          <w:rFonts w:ascii="Times New Roman" w:hAnsi="Times New Roman" w:cs="Times New Roman"/>
          <w:b/>
          <w:bCs/>
          <w:color w:val="000000" w:themeColor="text1"/>
          <w:sz w:val="24"/>
          <w:szCs w:val="24"/>
        </w:rPr>
        <w:t xml:space="preserve">3.3 </w:t>
      </w:r>
      <w:r w:rsidR="00EF6A4B" w:rsidRPr="006665CD">
        <w:rPr>
          <w:rFonts w:ascii="Times New Roman" w:hAnsi="Times New Roman" w:cs="Times New Roman"/>
          <w:b/>
          <w:bCs/>
          <w:color w:val="000000" w:themeColor="text1"/>
          <w:sz w:val="24"/>
          <w:szCs w:val="24"/>
        </w:rPr>
        <w:t>Ανάπτυξη της ταυτότητας</w:t>
      </w:r>
      <w:bookmarkEnd w:id="29"/>
      <w:bookmarkEnd w:id="30"/>
    </w:p>
    <w:p w14:paraId="3AD13835" w14:textId="5A76925C" w:rsidR="00EF6A4B" w:rsidRPr="006665CD" w:rsidRDefault="00EF6A4B" w:rsidP="00CD4E3C">
      <w:pPr>
        <w:pStyle w:val="BodyText"/>
        <w:tabs>
          <w:tab w:val="left" w:pos="1112"/>
          <w:tab w:val="left" w:pos="2052"/>
          <w:tab w:val="left" w:pos="2580"/>
          <w:tab w:val="left" w:pos="4249"/>
          <w:tab w:val="left" w:pos="6023"/>
          <w:tab w:val="left" w:pos="6460"/>
          <w:tab w:val="left" w:pos="7837"/>
          <w:tab w:val="left" w:pos="8892"/>
        </w:tabs>
        <w:spacing w:before="120" w:after="120" w:line="360" w:lineRule="auto"/>
        <w:ind w:right="3" w:firstLine="709"/>
        <w:jc w:val="both"/>
        <w:rPr>
          <w:color w:val="000000" w:themeColor="text1"/>
        </w:rPr>
      </w:pPr>
      <w:r w:rsidRPr="006665CD">
        <w:rPr>
          <w:color w:val="000000" w:themeColor="text1"/>
        </w:rPr>
        <w:t>Η</w:t>
      </w:r>
      <w:r w:rsidRPr="006665CD">
        <w:rPr>
          <w:color w:val="000000" w:themeColor="text1"/>
          <w:spacing w:val="1"/>
        </w:rPr>
        <w:t xml:space="preserve"> </w:t>
      </w:r>
      <w:r w:rsidRPr="006665CD">
        <w:rPr>
          <w:color w:val="000000" w:themeColor="text1"/>
        </w:rPr>
        <w:t>εφηβεία</w:t>
      </w:r>
      <w:r w:rsidRPr="006665CD">
        <w:rPr>
          <w:color w:val="000000" w:themeColor="text1"/>
          <w:spacing w:val="1"/>
        </w:rPr>
        <w:t xml:space="preserve"> </w:t>
      </w:r>
      <w:r w:rsidRPr="006665CD">
        <w:rPr>
          <w:color w:val="000000" w:themeColor="text1"/>
        </w:rPr>
        <w:t>είναι</w:t>
      </w:r>
      <w:r w:rsidRPr="006665CD">
        <w:rPr>
          <w:color w:val="000000" w:themeColor="text1"/>
          <w:spacing w:val="1"/>
        </w:rPr>
        <w:t xml:space="preserve"> </w:t>
      </w:r>
      <w:r w:rsidRPr="006665CD">
        <w:rPr>
          <w:color w:val="000000" w:themeColor="text1"/>
        </w:rPr>
        <w:t>μια</w:t>
      </w:r>
      <w:r w:rsidRPr="006665CD">
        <w:rPr>
          <w:color w:val="000000" w:themeColor="text1"/>
          <w:spacing w:val="1"/>
        </w:rPr>
        <w:t xml:space="preserve"> </w:t>
      </w:r>
      <w:r w:rsidRPr="006665CD">
        <w:rPr>
          <w:color w:val="000000" w:themeColor="text1"/>
        </w:rPr>
        <w:t>περίοδος</w:t>
      </w:r>
      <w:r w:rsidRPr="006665CD">
        <w:rPr>
          <w:color w:val="000000" w:themeColor="text1"/>
          <w:spacing w:val="1"/>
        </w:rPr>
        <w:t xml:space="preserve"> </w:t>
      </w:r>
      <w:r w:rsidRPr="006665CD">
        <w:rPr>
          <w:color w:val="000000" w:themeColor="text1"/>
        </w:rPr>
        <w:t>μετασχηματισμού</w:t>
      </w:r>
      <w:r w:rsidRPr="006665CD">
        <w:rPr>
          <w:color w:val="000000" w:themeColor="text1"/>
          <w:spacing w:val="1"/>
        </w:rPr>
        <w:t xml:space="preserve"> </w:t>
      </w:r>
      <w:r w:rsidRPr="006665CD">
        <w:rPr>
          <w:color w:val="000000" w:themeColor="text1"/>
        </w:rPr>
        <w:t>όπου</w:t>
      </w:r>
      <w:r w:rsidRPr="006665CD">
        <w:rPr>
          <w:color w:val="000000" w:themeColor="text1"/>
          <w:spacing w:val="1"/>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νέοι</w:t>
      </w:r>
      <w:r w:rsidRPr="006665CD">
        <w:rPr>
          <w:color w:val="000000" w:themeColor="text1"/>
          <w:spacing w:val="1"/>
        </w:rPr>
        <w:t xml:space="preserve"> </w:t>
      </w:r>
      <w:r w:rsidRPr="006665CD">
        <w:rPr>
          <w:color w:val="000000" w:themeColor="text1"/>
        </w:rPr>
        <w:t>πειραματίζονται</w:t>
      </w:r>
      <w:r w:rsidRPr="006665CD">
        <w:rPr>
          <w:color w:val="000000" w:themeColor="text1"/>
          <w:spacing w:val="1"/>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νέους</w:t>
      </w:r>
      <w:r w:rsidRPr="006665CD">
        <w:rPr>
          <w:color w:val="000000" w:themeColor="text1"/>
          <w:spacing w:val="-57"/>
        </w:rPr>
        <w:t xml:space="preserve"> </w:t>
      </w:r>
      <w:r w:rsidRPr="006665CD">
        <w:rPr>
          <w:color w:val="000000" w:themeColor="text1"/>
        </w:rPr>
        <w:t>τρόπους</w:t>
      </w:r>
      <w:r w:rsidR="002C5294" w:rsidRPr="006665CD">
        <w:rPr>
          <w:color w:val="000000" w:themeColor="text1"/>
        </w:rPr>
        <w:t xml:space="preserve"> </w:t>
      </w:r>
      <w:r w:rsidRPr="006665CD">
        <w:rPr>
          <w:color w:val="000000" w:themeColor="text1"/>
        </w:rPr>
        <w:t>σκέψης</w:t>
      </w:r>
      <w:r w:rsidR="002C5294" w:rsidRPr="006665CD">
        <w:rPr>
          <w:color w:val="000000" w:themeColor="text1"/>
        </w:rPr>
        <w:t xml:space="preserve"> </w:t>
      </w:r>
      <w:r w:rsidRPr="006665CD">
        <w:rPr>
          <w:color w:val="000000" w:themeColor="text1"/>
        </w:rPr>
        <w:t>και</w:t>
      </w:r>
      <w:r w:rsidR="002C5294" w:rsidRPr="006665CD">
        <w:rPr>
          <w:color w:val="000000" w:themeColor="text1"/>
        </w:rPr>
        <w:t xml:space="preserve"> </w:t>
      </w:r>
      <w:r w:rsidRPr="006665CD">
        <w:rPr>
          <w:color w:val="000000" w:themeColor="text1"/>
        </w:rPr>
        <w:t>συμπεριφοράς.</w:t>
      </w:r>
      <w:r w:rsidR="002C5294" w:rsidRPr="006665CD">
        <w:rPr>
          <w:color w:val="000000" w:themeColor="text1"/>
        </w:rPr>
        <w:t xml:space="preserve"> </w:t>
      </w:r>
      <w:r w:rsidR="00990A19" w:rsidRPr="006665CD">
        <w:rPr>
          <w:color w:val="000000" w:themeColor="text1"/>
        </w:rPr>
        <w:t xml:space="preserve">Έρχονται αντιμέτωποι με το </w:t>
      </w:r>
      <w:r w:rsidR="00DA17DC" w:rsidRPr="006665CD">
        <w:rPr>
          <w:color w:val="000000" w:themeColor="text1"/>
        </w:rPr>
        <w:t>ποιοι</w:t>
      </w:r>
      <w:r w:rsidR="00990A19" w:rsidRPr="006665CD">
        <w:rPr>
          <w:color w:val="000000" w:themeColor="text1"/>
        </w:rPr>
        <w:t xml:space="preserve"> είναι και το </w:t>
      </w:r>
      <w:r w:rsidR="00DA17DC" w:rsidRPr="006665CD">
        <w:rPr>
          <w:color w:val="000000" w:themeColor="text1"/>
        </w:rPr>
        <w:t>ποιοι</w:t>
      </w:r>
      <w:r w:rsidR="00990A19" w:rsidRPr="006665CD">
        <w:rPr>
          <w:color w:val="000000" w:themeColor="text1"/>
        </w:rPr>
        <w:t xml:space="preserve"> θα ήθελαν να είναι</w:t>
      </w:r>
      <w:r w:rsidRPr="006665CD">
        <w:rPr>
          <w:color w:val="000000" w:themeColor="text1"/>
        </w:rPr>
        <w:t>. Η συμμετοχή στο</w:t>
      </w:r>
      <w:r w:rsidRPr="006665CD">
        <w:rPr>
          <w:color w:val="000000" w:themeColor="text1"/>
          <w:spacing w:val="1"/>
        </w:rPr>
        <w:t xml:space="preserve"> </w:t>
      </w:r>
      <w:r w:rsidRPr="006665CD">
        <w:rPr>
          <w:color w:val="000000" w:themeColor="text1"/>
        </w:rPr>
        <w:t>θέατρο για νέους έχει σημαντικό αντίκτυπο στην ανάπτυξη της προσωπικής ταυτότητας και</w:t>
      </w:r>
      <w:r w:rsidRPr="006665CD">
        <w:rPr>
          <w:color w:val="000000" w:themeColor="text1"/>
          <w:spacing w:val="1"/>
        </w:rPr>
        <w:t xml:space="preserve"> </w:t>
      </w:r>
      <w:r w:rsidRPr="006665CD">
        <w:rPr>
          <w:color w:val="000000" w:themeColor="text1"/>
          <w:spacing w:val="-1"/>
        </w:rPr>
        <w:t>της</w:t>
      </w:r>
      <w:r w:rsidRPr="006665CD">
        <w:rPr>
          <w:color w:val="000000" w:themeColor="text1"/>
          <w:spacing w:val="-12"/>
        </w:rPr>
        <w:t xml:space="preserve"> </w:t>
      </w:r>
      <w:r w:rsidRPr="006665CD">
        <w:rPr>
          <w:color w:val="000000" w:themeColor="text1"/>
          <w:spacing w:val="-1"/>
        </w:rPr>
        <w:t>αυτογνωσίας.</w:t>
      </w:r>
      <w:r w:rsidRPr="006665CD">
        <w:rPr>
          <w:color w:val="000000" w:themeColor="text1"/>
          <w:spacing w:val="-10"/>
        </w:rPr>
        <w:t xml:space="preserve"> </w:t>
      </w:r>
      <w:r w:rsidRPr="006665CD">
        <w:rPr>
          <w:color w:val="000000" w:themeColor="text1"/>
          <w:spacing w:val="-1"/>
        </w:rPr>
        <w:t>Οι</w:t>
      </w:r>
      <w:r w:rsidRPr="006665CD">
        <w:rPr>
          <w:color w:val="000000" w:themeColor="text1"/>
          <w:spacing w:val="-14"/>
        </w:rPr>
        <w:t xml:space="preserve"> </w:t>
      </w:r>
      <w:r w:rsidRPr="006665CD">
        <w:rPr>
          <w:color w:val="000000" w:themeColor="text1"/>
          <w:spacing w:val="-1"/>
        </w:rPr>
        <w:t>ευκαιρίες</w:t>
      </w:r>
      <w:r w:rsidRPr="006665CD">
        <w:rPr>
          <w:color w:val="000000" w:themeColor="text1"/>
          <w:spacing w:val="-12"/>
        </w:rPr>
        <w:t xml:space="preserve"> </w:t>
      </w:r>
      <w:r w:rsidRPr="006665CD">
        <w:rPr>
          <w:color w:val="000000" w:themeColor="text1"/>
          <w:spacing w:val="-1"/>
        </w:rPr>
        <w:t>για</w:t>
      </w:r>
      <w:r w:rsidRPr="006665CD">
        <w:rPr>
          <w:color w:val="000000" w:themeColor="text1"/>
          <w:spacing w:val="-12"/>
        </w:rPr>
        <w:t xml:space="preserve"> </w:t>
      </w:r>
      <w:r w:rsidRPr="006665CD">
        <w:rPr>
          <w:color w:val="000000" w:themeColor="text1"/>
          <w:spacing w:val="-1"/>
        </w:rPr>
        <w:t>την</w:t>
      </w:r>
      <w:r w:rsidRPr="006665CD">
        <w:rPr>
          <w:color w:val="000000" w:themeColor="text1"/>
          <w:spacing w:val="-11"/>
        </w:rPr>
        <w:t xml:space="preserve"> </w:t>
      </w:r>
      <w:r w:rsidRPr="006665CD">
        <w:rPr>
          <w:color w:val="000000" w:themeColor="text1"/>
          <w:spacing w:val="-1"/>
        </w:rPr>
        <w:t>ανάπτυξη</w:t>
      </w:r>
      <w:r w:rsidRPr="006665CD">
        <w:rPr>
          <w:color w:val="000000" w:themeColor="text1"/>
          <w:spacing w:val="-13"/>
        </w:rPr>
        <w:t xml:space="preserve"> </w:t>
      </w:r>
      <w:r w:rsidRPr="006665CD">
        <w:rPr>
          <w:color w:val="000000" w:themeColor="text1"/>
          <w:spacing w:val="-1"/>
        </w:rPr>
        <w:t>παραστάσεων</w:t>
      </w:r>
      <w:r w:rsidRPr="006665CD">
        <w:rPr>
          <w:color w:val="000000" w:themeColor="text1"/>
          <w:spacing w:val="-10"/>
        </w:rPr>
        <w:t xml:space="preserve"> </w:t>
      </w:r>
      <w:r w:rsidRPr="006665CD">
        <w:rPr>
          <w:color w:val="000000" w:themeColor="text1"/>
          <w:spacing w:val="-1"/>
        </w:rPr>
        <w:t>με</w:t>
      </w:r>
      <w:r w:rsidRPr="006665CD">
        <w:rPr>
          <w:color w:val="000000" w:themeColor="text1"/>
          <w:spacing w:val="-12"/>
        </w:rPr>
        <w:t xml:space="preserve"> </w:t>
      </w:r>
      <w:r w:rsidRPr="006665CD">
        <w:rPr>
          <w:color w:val="000000" w:themeColor="text1"/>
          <w:spacing w:val="-1"/>
        </w:rPr>
        <w:t>μικρές</w:t>
      </w:r>
      <w:r w:rsidRPr="006665CD">
        <w:rPr>
          <w:color w:val="000000" w:themeColor="text1"/>
          <w:spacing w:val="-15"/>
        </w:rPr>
        <w:t xml:space="preserve"> </w:t>
      </w:r>
      <w:r w:rsidRPr="006665CD">
        <w:rPr>
          <w:color w:val="000000" w:themeColor="text1"/>
        </w:rPr>
        <w:t>ομάδες</w:t>
      </w:r>
      <w:r w:rsidRPr="006665CD">
        <w:rPr>
          <w:color w:val="000000" w:themeColor="text1"/>
          <w:spacing w:val="-12"/>
        </w:rPr>
        <w:t xml:space="preserve"> </w:t>
      </w:r>
      <w:r w:rsidRPr="006665CD">
        <w:rPr>
          <w:color w:val="000000" w:themeColor="text1"/>
        </w:rPr>
        <w:t>συνομηλίκων</w:t>
      </w:r>
      <w:r w:rsidRPr="006665CD">
        <w:rPr>
          <w:color w:val="000000" w:themeColor="text1"/>
          <w:spacing w:val="1"/>
        </w:rPr>
        <w:t xml:space="preserve"> </w:t>
      </w:r>
      <w:r w:rsidRPr="006665CD">
        <w:rPr>
          <w:color w:val="000000" w:themeColor="text1"/>
        </w:rPr>
        <w:t xml:space="preserve">καθώς και </w:t>
      </w:r>
      <w:r w:rsidR="00DA17DC" w:rsidRPr="006665CD">
        <w:rPr>
          <w:color w:val="000000" w:themeColor="text1"/>
        </w:rPr>
        <w:t xml:space="preserve">η έκθεσή τους </w:t>
      </w:r>
      <w:r w:rsidRPr="006665CD">
        <w:rPr>
          <w:color w:val="000000" w:themeColor="text1"/>
        </w:rPr>
        <w:t xml:space="preserve">σε </w:t>
      </w:r>
      <w:r w:rsidR="00DA17DC" w:rsidRPr="006665CD">
        <w:rPr>
          <w:color w:val="000000" w:themeColor="text1"/>
        </w:rPr>
        <w:t xml:space="preserve">ένα </w:t>
      </w:r>
      <w:r w:rsidRPr="006665CD">
        <w:rPr>
          <w:color w:val="000000" w:themeColor="text1"/>
        </w:rPr>
        <w:t>ευρύτερο κοινό βοηθούν τους νέους να εξερευνήσουν εμπειρίες, σκέψεις και</w:t>
      </w:r>
      <w:r w:rsidRPr="006665CD">
        <w:rPr>
          <w:color w:val="000000" w:themeColor="text1"/>
          <w:spacing w:val="1"/>
        </w:rPr>
        <w:t xml:space="preserve"> </w:t>
      </w:r>
      <w:r w:rsidRPr="006665CD">
        <w:rPr>
          <w:color w:val="000000" w:themeColor="text1"/>
        </w:rPr>
        <w:t xml:space="preserve">συναισθήματα, να επινοήσουν και να εφεύρουν </w:t>
      </w:r>
      <w:r w:rsidR="002C5294" w:rsidRPr="006665CD">
        <w:rPr>
          <w:color w:val="000000" w:themeColor="text1"/>
        </w:rPr>
        <w:t xml:space="preserve">ξανά </w:t>
      </w:r>
      <w:r w:rsidRPr="006665CD">
        <w:rPr>
          <w:color w:val="000000" w:themeColor="text1"/>
        </w:rPr>
        <w:t>την προσωπική τους ταυτότητα.</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 xml:space="preserve">θέατρο για νέους είναι ένα περιβάλλον όπου τα επιτεύγματα ενθαρρύνονται και </w:t>
      </w:r>
      <w:r w:rsidR="00990A19" w:rsidRPr="006665CD">
        <w:rPr>
          <w:color w:val="000000" w:themeColor="text1"/>
        </w:rPr>
        <w:t>επιβραβεύονται</w:t>
      </w:r>
      <w:r w:rsidRPr="006665CD">
        <w:rPr>
          <w:color w:val="000000" w:themeColor="text1"/>
        </w:rPr>
        <w:t xml:space="preserve"> αντί να αναστέλλονται. </w:t>
      </w:r>
      <w:r w:rsidR="00DA17DC" w:rsidRPr="006665CD">
        <w:rPr>
          <w:color w:val="000000" w:themeColor="text1"/>
        </w:rPr>
        <w:t>Ακόμη, τ</w:t>
      </w:r>
      <w:r w:rsidRPr="006665CD">
        <w:rPr>
          <w:color w:val="000000" w:themeColor="text1"/>
        </w:rPr>
        <w:t xml:space="preserve">α μέλη μαθαίνουν </w:t>
      </w:r>
      <w:r w:rsidR="00990A19" w:rsidRPr="006665CD">
        <w:rPr>
          <w:color w:val="000000" w:themeColor="text1"/>
        </w:rPr>
        <w:t>να εκτίθενται δημόσια</w:t>
      </w:r>
      <w:r w:rsidRPr="006665CD">
        <w:rPr>
          <w:color w:val="000000" w:themeColor="text1"/>
        </w:rPr>
        <w:t xml:space="preserve"> αλλά και να δείχνουν εκτίμηση </w:t>
      </w:r>
      <w:r w:rsidR="00990A19" w:rsidRPr="006665CD">
        <w:rPr>
          <w:color w:val="000000" w:themeColor="text1"/>
        </w:rPr>
        <w:t xml:space="preserve">προς </w:t>
      </w:r>
      <w:r w:rsidRPr="006665CD">
        <w:rPr>
          <w:color w:val="000000" w:themeColor="text1"/>
        </w:rPr>
        <w:t xml:space="preserve">τους άλλους. </w:t>
      </w:r>
      <w:r w:rsidR="00DA17DC" w:rsidRPr="006665CD">
        <w:rPr>
          <w:color w:val="000000" w:themeColor="text1"/>
        </w:rPr>
        <w:t>Ουσιαστικά, α</w:t>
      </w:r>
      <w:r w:rsidRPr="006665CD">
        <w:rPr>
          <w:color w:val="000000" w:themeColor="text1"/>
        </w:rPr>
        <w:t xml:space="preserve">ναπτύσσουν μια αίσθηση του εαυτού </w:t>
      </w:r>
      <w:r w:rsidR="00DA17DC" w:rsidRPr="006665CD">
        <w:rPr>
          <w:color w:val="000000" w:themeColor="text1"/>
        </w:rPr>
        <w:t>τους μέσω του</w:t>
      </w:r>
      <w:r w:rsidRPr="006665CD">
        <w:rPr>
          <w:color w:val="000000" w:themeColor="text1"/>
        </w:rPr>
        <w:t xml:space="preserve"> ρόλο</w:t>
      </w:r>
      <w:r w:rsidR="00DA17DC" w:rsidRPr="006665CD">
        <w:rPr>
          <w:color w:val="000000" w:themeColor="text1"/>
        </w:rPr>
        <w:t>υ που έχουν</w:t>
      </w:r>
      <w:r w:rsidRPr="006665CD">
        <w:rPr>
          <w:color w:val="000000" w:themeColor="text1"/>
        </w:rPr>
        <w:t xml:space="preserve"> να παίξουν</w:t>
      </w:r>
      <w:r w:rsidR="002C5294" w:rsidRPr="006665CD">
        <w:rPr>
          <w:color w:val="000000" w:themeColor="text1"/>
        </w:rPr>
        <w:t xml:space="preserve"> </w:t>
      </w:r>
      <w:r w:rsidR="00C70D85" w:rsidRPr="006665CD">
        <w:rPr>
          <w:color w:val="000000" w:themeColor="text1"/>
        </w:rPr>
        <w:fldChar w:fldCharType="begin" w:fldLock="1"/>
      </w:r>
      <w:r w:rsidR="00C70D85" w:rsidRPr="006665CD">
        <w:rPr>
          <w:color w:val="000000" w:themeColor="text1"/>
        </w:rPr>
        <w:instrText>ADDIN CSL_CITATION {"citationItems":[{"id":"ITEM-1","itemData":{"DOI":"10.1080/1356978042000185911","ISSN":"1356-9783","abstract":"This article describes the main findings of a study of youth theatre commissioned by the National Association of Youth Theatres (NAYT), funded by Arts Council England (ACE) and carried out by the C...","author":[{"dropping-particle":"","family":"Hughes","given":"Jenny","non-dropping-particle":"","parse-names":false,"suffix":""},{"dropping-particle":"","family":"Wilson","given":"Karen","non-dropping-particle":"","parse-names":false,"suffix":""}],"container-title":"http://dx.doi.org/10.1080/1356978042000185911","id":"ITEM-1","issue":"1","issued":{"date-parts":[["2007","3"]]},"page":"57-72","publisher":" Taylor &amp; Francis Group ","title":"Playing a part: the impact of youth theatre on young people's personal and social development","type":"article-journal","volume":"9"},"uris":["http://www.mendeley.com/documents/?uuid=ddf13d5f-0dff-3acf-ac7c-2d90bf66b6aa"]}],"mendeley":{"formattedCitation":"(Hughes &amp; Wilson, 2007)","plainTextFormattedCitation":"(Hughes &amp; Wilson, 2007)","previouslyFormattedCitation":"(Hughes &amp; Wilson, 2007)"},"properties":{"noteIndex":0},"schema":"https://github.com/citation-style-language/schema/raw/master/csl-citation.json"}</w:instrText>
      </w:r>
      <w:r w:rsidR="00C70D85" w:rsidRPr="006665CD">
        <w:rPr>
          <w:color w:val="000000" w:themeColor="text1"/>
        </w:rPr>
        <w:fldChar w:fldCharType="separate"/>
      </w:r>
      <w:r w:rsidR="00C70D85" w:rsidRPr="006665CD">
        <w:rPr>
          <w:noProof/>
          <w:color w:val="000000" w:themeColor="text1"/>
        </w:rPr>
        <w:t>(Hughes &amp; Wilson, 2007)</w:t>
      </w:r>
      <w:r w:rsidR="00C70D85" w:rsidRPr="006665CD">
        <w:rPr>
          <w:color w:val="000000" w:themeColor="text1"/>
        </w:rPr>
        <w:fldChar w:fldCharType="end"/>
      </w:r>
      <w:r w:rsidRPr="006665CD">
        <w:rPr>
          <w:color w:val="000000" w:themeColor="text1"/>
        </w:rPr>
        <w:t>.</w:t>
      </w:r>
      <w:r w:rsidR="00C70D85" w:rsidRPr="006665CD">
        <w:rPr>
          <w:color w:val="000000" w:themeColor="text1"/>
        </w:rPr>
        <w:t xml:space="preserve"> </w:t>
      </w:r>
      <w:r w:rsidR="00DA17DC" w:rsidRPr="006665CD">
        <w:rPr>
          <w:color w:val="000000" w:themeColor="text1"/>
        </w:rPr>
        <w:t>Συνολικά, η</w:t>
      </w:r>
      <w:r w:rsidRPr="006665CD">
        <w:rPr>
          <w:color w:val="000000" w:themeColor="text1"/>
        </w:rPr>
        <w:t xml:space="preserve"> συμμετοχή στο θέατρο νέων παρέχει μοναδικές ευκαιρίες στα μέλη να πειραματιστούν με διαφορετικές ιδέες, απόψεις και συναισθήματα μέσω ρόλων και χαρακτήρων, μέσα σε έναν ασφαλή χώρο.</w:t>
      </w:r>
    </w:p>
    <w:p w14:paraId="6055D38E" w14:textId="78EB3D38" w:rsidR="00990A19" w:rsidRPr="006665CD" w:rsidRDefault="00990A19" w:rsidP="00990A19">
      <w:pPr>
        <w:pStyle w:val="BodyText"/>
        <w:spacing w:before="120" w:after="120" w:line="360" w:lineRule="auto"/>
        <w:ind w:right="3" w:firstLine="709"/>
        <w:jc w:val="both"/>
        <w:rPr>
          <w:color w:val="000000" w:themeColor="text1"/>
        </w:rPr>
      </w:pPr>
      <w:r w:rsidRPr="006665CD">
        <w:rPr>
          <w:color w:val="000000" w:themeColor="text1"/>
        </w:rPr>
        <w:t>Περιγραφές των συμμετεχόντων του</w:t>
      </w:r>
      <w:r w:rsidRPr="006665CD">
        <w:rPr>
          <w:color w:val="000000" w:themeColor="text1"/>
          <w:spacing w:val="1"/>
        </w:rPr>
        <w:t xml:space="preserve"> </w:t>
      </w:r>
      <w:r w:rsidRPr="006665CD">
        <w:rPr>
          <w:color w:val="000000" w:themeColor="text1"/>
        </w:rPr>
        <w:t>KYT:</w:t>
      </w:r>
    </w:p>
    <w:p w14:paraId="07662E7C" w14:textId="34069BA9"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 xml:space="preserve">"Όταν μπήκα στο δεύτερο έτος και επέλεξα να μην κάνω </w:t>
      </w:r>
      <w:r w:rsidR="00990A19" w:rsidRPr="006665CD">
        <w:rPr>
          <w:color w:val="000000" w:themeColor="text1"/>
        </w:rPr>
        <w:t>την μεταβατική χρονιά</w:t>
      </w:r>
      <w:r w:rsidR="00A0133F" w:rsidRPr="006665CD">
        <w:rPr>
          <w:rStyle w:val="FootnoteReference"/>
          <w:color w:val="000000" w:themeColor="text1"/>
        </w:rPr>
        <w:footnoteReference w:id="2"/>
      </w:r>
      <w:r w:rsidR="00990A19" w:rsidRPr="006665CD">
        <w:rPr>
          <w:color w:val="000000" w:themeColor="text1"/>
        </w:rPr>
        <w:t xml:space="preserve"> </w:t>
      </w:r>
      <w:r w:rsidRPr="006665CD">
        <w:rPr>
          <w:color w:val="000000" w:themeColor="text1"/>
        </w:rPr>
        <w:t xml:space="preserve">νομίζω ότι αν δεν υπήρχε το KYT </w:t>
      </w:r>
      <w:r w:rsidR="00787A6A" w:rsidRPr="006665CD">
        <w:rPr>
          <w:color w:val="000000" w:themeColor="text1"/>
        </w:rPr>
        <w:t xml:space="preserve">δεν </w:t>
      </w:r>
      <w:r w:rsidRPr="006665CD">
        <w:rPr>
          <w:color w:val="000000" w:themeColor="text1"/>
        </w:rPr>
        <w:t xml:space="preserve">θα είχα την αυτοπεποίθηση να αφήσω την ομάδα των φίλων μου και να κάνω αυτό που ήθελα για τον εαυτό μου. Θα ήμουν λίγο σαν πρόβατο και θα έμενα σε αυτό που έκαναν οι φίλοι μου. Μου έδωσε αυτοπεποίθηση να κάνω το δικό μου </w:t>
      </w:r>
      <w:r w:rsidR="00D755E8" w:rsidRPr="006665CD">
        <w:rPr>
          <w:color w:val="000000" w:themeColor="text1"/>
        </w:rPr>
        <w:t>όνειρο</w:t>
      </w:r>
      <w:r w:rsidRPr="006665CD">
        <w:rPr>
          <w:color w:val="000000" w:themeColor="text1"/>
        </w:rPr>
        <w:t xml:space="preserve">". (Γυναίκα </w:t>
      </w:r>
      <w:r w:rsidR="008E55F3" w:rsidRPr="006665CD">
        <w:rPr>
          <w:color w:val="000000" w:themeColor="text1"/>
        </w:rPr>
        <w:t>1</w:t>
      </w:r>
      <w:r w:rsidR="00990A19" w:rsidRPr="006665CD">
        <w:rPr>
          <w:color w:val="000000" w:themeColor="text1"/>
        </w:rPr>
        <w:t>8</w:t>
      </w:r>
      <w:r w:rsidR="008E55F3" w:rsidRPr="006665CD">
        <w:rPr>
          <w:color w:val="000000" w:themeColor="text1"/>
        </w:rPr>
        <w:t xml:space="preserve"> ετών</w:t>
      </w:r>
      <w:r w:rsidRPr="006665CD">
        <w:rPr>
          <w:color w:val="000000" w:themeColor="text1"/>
        </w:rPr>
        <w:t>)</w:t>
      </w:r>
    </w:p>
    <w:p w14:paraId="2DA5B21A" w14:textId="079C00B0"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"Η αυτοπεποίθηση</w:t>
      </w:r>
      <w:r w:rsidR="002D7DB5" w:rsidRPr="006665CD">
        <w:rPr>
          <w:color w:val="000000" w:themeColor="text1"/>
        </w:rPr>
        <w:t xml:space="preserve"> και</w:t>
      </w:r>
      <w:r w:rsidRPr="006665CD">
        <w:rPr>
          <w:color w:val="000000" w:themeColor="text1"/>
        </w:rPr>
        <w:t xml:space="preserve"> η αυτοπραγμάτωση, </w:t>
      </w:r>
      <w:r w:rsidR="00D755E8" w:rsidRPr="006665CD">
        <w:rPr>
          <w:color w:val="000000" w:themeColor="text1"/>
        </w:rPr>
        <w:t xml:space="preserve">σε οδηγεί στο να </w:t>
      </w:r>
      <w:r w:rsidRPr="006665CD">
        <w:rPr>
          <w:color w:val="000000" w:themeColor="text1"/>
        </w:rPr>
        <w:t xml:space="preserve">σκέφτεσαι </w:t>
      </w:r>
      <w:r w:rsidR="002D7DB5" w:rsidRPr="006665CD">
        <w:rPr>
          <w:color w:val="000000" w:themeColor="text1"/>
        </w:rPr>
        <w:t xml:space="preserve">την κοινωνική πτυχή </w:t>
      </w:r>
      <w:r w:rsidRPr="006665CD">
        <w:rPr>
          <w:color w:val="000000" w:themeColor="text1"/>
        </w:rPr>
        <w:t>το</w:t>
      </w:r>
      <w:r w:rsidR="002D7DB5" w:rsidRPr="006665CD">
        <w:rPr>
          <w:color w:val="000000" w:themeColor="text1"/>
        </w:rPr>
        <w:t>υ</w:t>
      </w:r>
      <w:r w:rsidRPr="006665CD">
        <w:rPr>
          <w:color w:val="000000" w:themeColor="text1"/>
        </w:rPr>
        <w:t xml:space="preserve"> εαυτ</w:t>
      </w:r>
      <w:r w:rsidR="002D7DB5" w:rsidRPr="006665CD">
        <w:rPr>
          <w:color w:val="000000" w:themeColor="text1"/>
        </w:rPr>
        <w:t>ού</w:t>
      </w:r>
      <w:r w:rsidRPr="006665CD">
        <w:rPr>
          <w:color w:val="000000" w:themeColor="text1"/>
        </w:rPr>
        <w:t xml:space="preserve"> σου το πώς μιλάς στους άλλους ανθρώπους, πώς ενεργείς, πώς αισθάνεσαι για όλους αυτούς τους άλλους ανθρώπους. Θεωρώ ότι σε ωριμάζει και σε κάνει να έχεις πολύ μεγαλύτερη επίγνωση του εαυτού σου". (Άνδρας</w:t>
      </w:r>
      <w:r w:rsidR="008E55F3" w:rsidRPr="006665CD">
        <w:rPr>
          <w:color w:val="000000" w:themeColor="text1"/>
        </w:rPr>
        <w:t xml:space="preserve"> 17 ετών</w:t>
      </w:r>
      <w:r w:rsidRPr="006665CD">
        <w:rPr>
          <w:color w:val="000000" w:themeColor="text1"/>
        </w:rPr>
        <w:t>)</w:t>
      </w:r>
    </w:p>
    <w:p w14:paraId="48A2D54C" w14:textId="77777777" w:rsidR="002D5B99" w:rsidRDefault="002D5B99">
      <w:pPr>
        <w:rPr>
          <w:rFonts w:eastAsiaTheme="majorEastAsia"/>
          <w:b/>
          <w:bCs/>
          <w:color w:val="000000" w:themeColor="text1"/>
          <w:sz w:val="24"/>
          <w:szCs w:val="24"/>
        </w:rPr>
      </w:pPr>
      <w:r>
        <w:rPr>
          <w:b/>
          <w:bCs/>
          <w:color w:val="000000" w:themeColor="text1"/>
          <w:sz w:val="24"/>
          <w:szCs w:val="24"/>
        </w:rPr>
        <w:br w:type="page"/>
      </w:r>
    </w:p>
    <w:p w14:paraId="0F0A3BC3" w14:textId="3AFE4B7D" w:rsidR="00C1207D" w:rsidRPr="006665CD" w:rsidRDefault="00C1207D" w:rsidP="00CD4E3C">
      <w:pPr>
        <w:pStyle w:val="Heading2"/>
        <w:spacing w:before="120" w:after="120"/>
        <w:ind w:right="3"/>
        <w:jc w:val="both"/>
        <w:rPr>
          <w:rFonts w:ascii="Times New Roman" w:hAnsi="Times New Roman" w:cs="Times New Roman"/>
          <w:b/>
          <w:bCs/>
          <w:color w:val="000000" w:themeColor="text1"/>
          <w:sz w:val="24"/>
          <w:szCs w:val="24"/>
        </w:rPr>
      </w:pPr>
      <w:bookmarkStart w:id="31" w:name="_Toc135951859"/>
      <w:r w:rsidRPr="006665CD">
        <w:rPr>
          <w:rFonts w:ascii="Times New Roman" w:hAnsi="Times New Roman" w:cs="Times New Roman"/>
          <w:b/>
          <w:bCs/>
          <w:color w:val="000000" w:themeColor="text1"/>
          <w:sz w:val="24"/>
          <w:szCs w:val="24"/>
        </w:rPr>
        <w:t>3.4 Ελευθερία έκφρασης της σεξουαλικότητας</w:t>
      </w:r>
      <w:bookmarkEnd w:id="31"/>
    </w:p>
    <w:p w14:paraId="51B5020B" w14:textId="7994E6ED" w:rsidR="00C1207D" w:rsidRPr="006665CD" w:rsidRDefault="00C1207D" w:rsidP="00CD4E3C">
      <w:pPr>
        <w:pStyle w:val="BodyText"/>
        <w:spacing w:before="120" w:after="120" w:line="360" w:lineRule="auto"/>
        <w:ind w:right="3" w:firstLine="709"/>
        <w:jc w:val="both"/>
        <w:rPr>
          <w:color w:val="000000" w:themeColor="text1"/>
        </w:rPr>
      </w:pPr>
      <w:r w:rsidRPr="006665CD">
        <w:rPr>
          <w:color w:val="000000" w:themeColor="text1"/>
          <w:spacing w:val="-1"/>
        </w:rPr>
        <w:t>Οι</w:t>
      </w:r>
      <w:r w:rsidRPr="006665CD">
        <w:rPr>
          <w:color w:val="000000" w:themeColor="text1"/>
          <w:spacing w:val="-15"/>
        </w:rPr>
        <w:t xml:space="preserve"> </w:t>
      </w:r>
      <w:r w:rsidRPr="006665CD">
        <w:rPr>
          <w:color w:val="000000" w:themeColor="text1"/>
          <w:spacing w:val="-1"/>
        </w:rPr>
        <w:t>ομοφυλόφιλοι</w:t>
      </w:r>
      <w:r w:rsidRPr="006665CD">
        <w:rPr>
          <w:color w:val="000000" w:themeColor="text1"/>
          <w:spacing w:val="-15"/>
        </w:rPr>
        <w:t xml:space="preserve"> </w:t>
      </w:r>
      <w:r w:rsidRPr="006665CD">
        <w:rPr>
          <w:color w:val="000000" w:themeColor="text1"/>
          <w:spacing w:val="-1"/>
        </w:rPr>
        <w:t>νέοι</w:t>
      </w:r>
      <w:r w:rsidRPr="006665CD">
        <w:rPr>
          <w:color w:val="000000" w:themeColor="text1"/>
          <w:spacing w:val="-15"/>
        </w:rPr>
        <w:t xml:space="preserve"> </w:t>
      </w:r>
      <w:r w:rsidR="005D7782" w:rsidRPr="006665CD">
        <w:rPr>
          <w:color w:val="000000" w:themeColor="text1"/>
          <w:spacing w:val="-15"/>
        </w:rPr>
        <w:t>θα έ</w:t>
      </w:r>
      <w:r w:rsidRPr="006665CD">
        <w:rPr>
          <w:color w:val="000000" w:themeColor="text1"/>
          <w:spacing w:val="-1"/>
        </w:rPr>
        <w:t>πρ</w:t>
      </w:r>
      <w:r w:rsidR="005D7782" w:rsidRPr="006665CD">
        <w:rPr>
          <w:color w:val="000000" w:themeColor="text1"/>
          <w:spacing w:val="-1"/>
        </w:rPr>
        <w:t>επε</w:t>
      </w:r>
      <w:r w:rsidRPr="006665CD">
        <w:rPr>
          <w:color w:val="000000" w:themeColor="text1"/>
          <w:spacing w:val="-14"/>
        </w:rPr>
        <w:t xml:space="preserve"> </w:t>
      </w:r>
      <w:r w:rsidRPr="006665CD">
        <w:rPr>
          <w:color w:val="000000" w:themeColor="text1"/>
          <w:spacing w:val="-1"/>
        </w:rPr>
        <w:t>να</w:t>
      </w:r>
      <w:r w:rsidRPr="006665CD">
        <w:rPr>
          <w:color w:val="000000" w:themeColor="text1"/>
          <w:spacing w:val="-18"/>
        </w:rPr>
        <w:t xml:space="preserve"> </w:t>
      </w:r>
      <w:r w:rsidR="005D7782" w:rsidRPr="006665CD">
        <w:rPr>
          <w:color w:val="000000" w:themeColor="text1"/>
          <w:spacing w:val="-18"/>
        </w:rPr>
        <w:t xml:space="preserve">μπορούν να </w:t>
      </w:r>
      <w:r w:rsidRPr="006665CD">
        <w:rPr>
          <w:color w:val="000000" w:themeColor="text1"/>
          <w:spacing w:val="-1"/>
        </w:rPr>
        <w:t>αναδιαμορφώσουν</w:t>
      </w:r>
      <w:r w:rsidRPr="006665CD">
        <w:rPr>
          <w:color w:val="000000" w:themeColor="text1"/>
          <w:spacing w:val="-15"/>
        </w:rPr>
        <w:t xml:space="preserve"> </w:t>
      </w:r>
      <w:r w:rsidRPr="006665CD">
        <w:rPr>
          <w:color w:val="000000" w:themeColor="text1"/>
        </w:rPr>
        <w:t>την</w:t>
      </w:r>
      <w:r w:rsidRPr="006665CD">
        <w:rPr>
          <w:color w:val="000000" w:themeColor="text1"/>
          <w:spacing w:val="-11"/>
        </w:rPr>
        <w:t xml:space="preserve"> </w:t>
      </w:r>
      <w:r w:rsidRPr="006665CD">
        <w:rPr>
          <w:color w:val="000000" w:themeColor="text1"/>
        </w:rPr>
        <w:t>εικόνα</w:t>
      </w:r>
      <w:r w:rsidRPr="006665CD">
        <w:rPr>
          <w:color w:val="000000" w:themeColor="text1"/>
          <w:spacing w:val="-12"/>
        </w:rPr>
        <w:t xml:space="preserve"> </w:t>
      </w:r>
      <w:r w:rsidRPr="006665CD">
        <w:rPr>
          <w:color w:val="000000" w:themeColor="text1"/>
        </w:rPr>
        <w:t>του</w:t>
      </w:r>
      <w:r w:rsidR="005D7782" w:rsidRPr="006665CD">
        <w:rPr>
          <w:color w:val="000000" w:themeColor="text1"/>
        </w:rPr>
        <w:t>ς</w:t>
      </w:r>
      <w:r w:rsidRPr="006665CD">
        <w:rPr>
          <w:color w:val="000000" w:themeColor="text1"/>
          <w:spacing w:val="-16"/>
        </w:rPr>
        <w:t xml:space="preserve"> </w:t>
      </w:r>
      <w:r w:rsidR="005D7782" w:rsidRPr="006665CD">
        <w:rPr>
          <w:color w:val="000000" w:themeColor="text1"/>
        </w:rPr>
        <w:t>χωρίς να αγωνίζονται για αυτό</w:t>
      </w:r>
      <w:r w:rsidRPr="006665CD">
        <w:rPr>
          <w:color w:val="000000" w:themeColor="text1"/>
        </w:rPr>
        <w:t>. Το KYT υποστηρίζει την ανάπτυξη των εφήβων με</w:t>
      </w:r>
      <w:r w:rsidRPr="006665CD">
        <w:rPr>
          <w:color w:val="000000" w:themeColor="text1"/>
          <w:spacing w:val="1"/>
        </w:rPr>
        <w:t xml:space="preserve"> </w:t>
      </w:r>
      <w:r w:rsidRPr="006665CD">
        <w:rPr>
          <w:color w:val="000000" w:themeColor="text1"/>
        </w:rPr>
        <w:t xml:space="preserve">την ευκαιρία να δοκιμάσουν πολλαπλούς πιθανούς εαυτούς μέσω του δράματος. </w:t>
      </w:r>
      <w:r w:rsidR="005D7782" w:rsidRPr="006665CD">
        <w:rPr>
          <w:color w:val="000000" w:themeColor="text1"/>
        </w:rPr>
        <w:t>Ακόμη,</w:t>
      </w:r>
      <w:r w:rsidRPr="006665CD">
        <w:rPr>
          <w:color w:val="000000" w:themeColor="text1"/>
          <w:spacing w:val="1"/>
        </w:rPr>
        <w:t xml:space="preserve"> </w:t>
      </w:r>
      <w:r w:rsidRPr="006665CD">
        <w:rPr>
          <w:color w:val="000000" w:themeColor="text1"/>
        </w:rPr>
        <w:t>προσφέρει τη δυνατότητα να αφηγηθούν τη δική τους ιστορία μέσω του δράματος, το</w:t>
      </w:r>
      <w:r w:rsidRPr="006665CD">
        <w:rPr>
          <w:color w:val="000000" w:themeColor="text1"/>
          <w:spacing w:val="1"/>
        </w:rPr>
        <w:t xml:space="preserve"> </w:t>
      </w:r>
      <w:r w:rsidRPr="006665CD">
        <w:rPr>
          <w:color w:val="000000" w:themeColor="text1"/>
        </w:rPr>
        <w:t>οποίο είναι ένας ισχυρός τρόπος να εξερευνήσουν τους πιθανούς εαυτούς τους. Μια βαθιά προσωπική εμπειρία που μετατρέπεται σε θεατρικό έργο επιτρέπει την αποπροσωποποίηση και</w:t>
      </w:r>
      <w:r w:rsidR="00370DA2" w:rsidRPr="006665CD">
        <w:rPr>
          <w:color w:val="000000" w:themeColor="text1"/>
        </w:rPr>
        <w:t xml:space="preserve"> </w:t>
      </w:r>
      <w:r w:rsidRPr="006665CD">
        <w:rPr>
          <w:color w:val="000000" w:themeColor="text1"/>
        </w:rPr>
        <w:t>την αποδέσμευση</w:t>
      </w:r>
      <w:r w:rsidR="00A17F32" w:rsidRPr="006665CD">
        <w:rPr>
          <w:color w:val="000000" w:themeColor="text1"/>
        </w:rPr>
        <w:t xml:space="preserve"> του ατόμου</w:t>
      </w:r>
      <w:r w:rsidRPr="006665CD">
        <w:rPr>
          <w:color w:val="000000" w:themeColor="text1"/>
        </w:rPr>
        <w:t xml:space="preserve">. Δίνει νόημα στην ιστορία τους, επιτρέπει μια ορισμένη απόσταση από αυτήν και τη δυνατότητα να προχωρήσουν μπροστά με θετικό τρόπο. Κατά τη διάρκεια </w:t>
      </w:r>
      <w:r w:rsidR="000477AE" w:rsidRPr="006665CD">
        <w:rPr>
          <w:color w:val="000000" w:themeColor="text1"/>
        </w:rPr>
        <w:t xml:space="preserve">των συνεντεύξεων </w:t>
      </w:r>
      <w:r w:rsidRPr="006665CD">
        <w:rPr>
          <w:color w:val="000000" w:themeColor="text1"/>
        </w:rPr>
        <w:t>ένα</w:t>
      </w:r>
      <w:r w:rsidRPr="006665CD">
        <w:rPr>
          <w:color w:val="000000" w:themeColor="text1"/>
          <w:spacing w:val="-5"/>
        </w:rPr>
        <w:t xml:space="preserve"> </w:t>
      </w:r>
      <w:r w:rsidRPr="006665CD">
        <w:rPr>
          <w:color w:val="000000" w:themeColor="text1"/>
        </w:rPr>
        <w:t>αγόρι</w:t>
      </w:r>
      <w:r w:rsidRPr="006665CD">
        <w:rPr>
          <w:color w:val="000000" w:themeColor="text1"/>
          <w:spacing w:val="-5"/>
        </w:rPr>
        <w:t xml:space="preserve"> </w:t>
      </w:r>
      <w:r w:rsidRPr="006665CD">
        <w:rPr>
          <w:color w:val="000000" w:themeColor="text1"/>
        </w:rPr>
        <w:t>μίλησε</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την</w:t>
      </w:r>
      <w:r w:rsidRPr="006665CD">
        <w:rPr>
          <w:color w:val="000000" w:themeColor="text1"/>
          <w:spacing w:val="3"/>
        </w:rPr>
        <w:t xml:space="preserve"> </w:t>
      </w:r>
      <w:r w:rsidRPr="006665CD">
        <w:rPr>
          <w:color w:val="000000" w:themeColor="text1"/>
        </w:rPr>
        <w:t xml:space="preserve">εμπειρία </w:t>
      </w:r>
      <w:r w:rsidR="00A17F32" w:rsidRPr="006665CD">
        <w:rPr>
          <w:color w:val="000000" w:themeColor="text1"/>
        </w:rPr>
        <w:t>της εξωτερίκευσης του σεξουαλικού προσανατολισμού του.</w:t>
      </w:r>
    </w:p>
    <w:p w14:paraId="281C37E4" w14:textId="7F10A658" w:rsidR="00C1207D" w:rsidRPr="006665CD" w:rsidRDefault="00C1207D" w:rsidP="00CD4E3C">
      <w:pPr>
        <w:pStyle w:val="BodyText"/>
        <w:spacing w:before="120" w:after="120" w:line="360" w:lineRule="auto"/>
        <w:ind w:right="3" w:firstLine="709"/>
        <w:jc w:val="both"/>
        <w:rPr>
          <w:color w:val="000000" w:themeColor="text1"/>
        </w:rPr>
      </w:pPr>
      <w:r w:rsidRPr="006665CD">
        <w:rPr>
          <w:color w:val="000000" w:themeColor="text1"/>
        </w:rPr>
        <w:t>Πάντα μου άρεσε να γράφω τέτοια, διηγήματα και μικρά θεατρικά έργα</w:t>
      </w:r>
      <w:r w:rsidR="005D7782" w:rsidRPr="006665CD">
        <w:rPr>
          <w:color w:val="000000" w:themeColor="text1"/>
        </w:rPr>
        <w:t>. Από π</w:t>
      </w:r>
      <w:r w:rsidRPr="006665CD">
        <w:rPr>
          <w:color w:val="000000" w:themeColor="text1"/>
        </w:rPr>
        <w:t>άντα ήθελα</w:t>
      </w:r>
      <w:r w:rsidRPr="006665CD">
        <w:rPr>
          <w:color w:val="000000" w:themeColor="text1"/>
          <w:spacing w:val="1"/>
        </w:rPr>
        <w:t xml:space="preserve"> </w:t>
      </w:r>
      <w:r w:rsidR="005D7782" w:rsidRPr="006665CD">
        <w:rPr>
          <w:color w:val="000000" w:themeColor="text1"/>
        </w:rPr>
        <w:t xml:space="preserve">πραγματικά </w:t>
      </w:r>
      <w:r w:rsidRPr="006665CD">
        <w:rPr>
          <w:color w:val="000000" w:themeColor="text1"/>
        </w:rPr>
        <w:t>να</w:t>
      </w:r>
      <w:r w:rsidRPr="006665CD">
        <w:rPr>
          <w:color w:val="000000" w:themeColor="text1"/>
          <w:spacing w:val="-12"/>
        </w:rPr>
        <w:t xml:space="preserve"> </w:t>
      </w:r>
      <w:r w:rsidRPr="006665CD">
        <w:rPr>
          <w:color w:val="000000" w:themeColor="text1"/>
        </w:rPr>
        <w:t>κάνω</w:t>
      </w:r>
      <w:r w:rsidRPr="006665CD">
        <w:rPr>
          <w:color w:val="000000" w:themeColor="text1"/>
          <w:spacing w:val="-10"/>
        </w:rPr>
        <w:t xml:space="preserve"> </w:t>
      </w:r>
      <w:r w:rsidRPr="006665CD">
        <w:rPr>
          <w:color w:val="000000" w:themeColor="text1"/>
        </w:rPr>
        <w:t>το</w:t>
      </w:r>
      <w:r w:rsidRPr="006665CD">
        <w:rPr>
          <w:color w:val="000000" w:themeColor="text1"/>
          <w:spacing w:val="-7"/>
        </w:rPr>
        <w:t xml:space="preserve"> </w:t>
      </w:r>
      <w:r w:rsidRPr="006665CD">
        <w:rPr>
          <w:color w:val="000000" w:themeColor="text1"/>
        </w:rPr>
        <w:t>δικό</w:t>
      </w:r>
      <w:r w:rsidRPr="006665CD">
        <w:rPr>
          <w:color w:val="000000" w:themeColor="text1"/>
          <w:spacing w:val="-6"/>
        </w:rPr>
        <w:t xml:space="preserve"> </w:t>
      </w:r>
      <w:r w:rsidRPr="006665CD">
        <w:rPr>
          <w:color w:val="000000" w:themeColor="text1"/>
        </w:rPr>
        <w:t>μου</w:t>
      </w:r>
      <w:r w:rsidRPr="006665CD">
        <w:rPr>
          <w:color w:val="000000" w:themeColor="text1"/>
          <w:spacing w:val="-10"/>
        </w:rPr>
        <w:t xml:space="preserve"> </w:t>
      </w:r>
      <w:r w:rsidRPr="006665CD">
        <w:rPr>
          <w:color w:val="000000" w:themeColor="text1"/>
        </w:rPr>
        <w:t>θεατρικό</w:t>
      </w:r>
      <w:r w:rsidRPr="006665CD">
        <w:rPr>
          <w:color w:val="000000" w:themeColor="text1"/>
          <w:spacing w:val="-6"/>
        </w:rPr>
        <w:t xml:space="preserve"> </w:t>
      </w:r>
      <w:r w:rsidRPr="006665CD">
        <w:rPr>
          <w:color w:val="000000" w:themeColor="text1"/>
        </w:rPr>
        <w:t>έργο</w:t>
      </w:r>
      <w:r w:rsidRPr="006665CD">
        <w:rPr>
          <w:color w:val="000000" w:themeColor="text1"/>
          <w:spacing w:val="-6"/>
        </w:rPr>
        <w:t xml:space="preserve"> </w:t>
      </w:r>
      <w:r w:rsidRPr="006665CD">
        <w:rPr>
          <w:color w:val="000000" w:themeColor="text1"/>
        </w:rPr>
        <w:t>και</w:t>
      </w:r>
      <w:r w:rsidRPr="006665CD">
        <w:rPr>
          <w:color w:val="000000" w:themeColor="text1"/>
          <w:spacing w:val="-13"/>
        </w:rPr>
        <w:t xml:space="preserve"> </w:t>
      </w:r>
      <w:r w:rsidRPr="006665CD">
        <w:rPr>
          <w:color w:val="000000" w:themeColor="text1"/>
        </w:rPr>
        <w:t>δεν</w:t>
      </w:r>
      <w:r w:rsidRPr="006665CD">
        <w:rPr>
          <w:color w:val="000000" w:themeColor="text1"/>
          <w:spacing w:val="-9"/>
        </w:rPr>
        <w:t xml:space="preserve"> </w:t>
      </w:r>
      <w:r w:rsidRPr="006665CD">
        <w:rPr>
          <w:color w:val="000000" w:themeColor="text1"/>
        </w:rPr>
        <w:t>νομίζω</w:t>
      </w:r>
      <w:r w:rsidRPr="006665CD">
        <w:rPr>
          <w:color w:val="000000" w:themeColor="text1"/>
          <w:spacing w:val="-14"/>
        </w:rPr>
        <w:t xml:space="preserve"> </w:t>
      </w:r>
      <w:r w:rsidRPr="006665CD">
        <w:rPr>
          <w:color w:val="000000" w:themeColor="text1"/>
        </w:rPr>
        <w:t>ότι</w:t>
      </w:r>
      <w:r w:rsidRPr="006665CD">
        <w:rPr>
          <w:color w:val="000000" w:themeColor="text1"/>
          <w:spacing w:val="-13"/>
        </w:rPr>
        <w:t xml:space="preserve"> </w:t>
      </w:r>
      <w:r w:rsidRPr="006665CD">
        <w:rPr>
          <w:color w:val="000000" w:themeColor="text1"/>
        </w:rPr>
        <w:t>θα</w:t>
      </w:r>
      <w:r w:rsidRPr="006665CD">
        <w:rPr>
          <w:color w:val="000000" w:themeColor="text1"/>
          <w:spacing w:val="-11"/>
        </w:rPr>
        <w:t xml:space="preserve"> </w:t>
      </w:r>
      <w:r w:rsidRPr="006665CD">
        <w:rPr>
          <w:color w:val="000000" w:themeColor="text1"/>
        </w:rPr>
        <w:t>το</w:t>
      </w:r>
      <w:r w:rsidRPr="006665CD">
        <w:rPr>
          <w:color w:val="000000" w:themeColor="text1"/>
          <w:spacing w:val="-6"/>
        </w:rPr>
        <w:t xml:space="preserve"> </w:t>
      </w:r>
      <w:r w:rsidRPr="006665CD">
        <w:rPr>
          <w:color w:val="000000" w:themeColor="text1"/>
        </w:rPr>
        <w:t>είχα</w:t>
      </w:r>
      <w:r w:rsidRPr="006665CD">
        <w:rPr>
          <w:color w:val="000000" w:themeColor="text1"/>
          <w:spacing w:val="-12"/>
        </w:rPr>
        <w:t xml:space="preserve"> </w:t>
      </w:r>
      <w:r w:rsidRPr="006665CD">
        <w:rPr>
          <w:color w:val="000000" w:themeColor="text1"/>
        </w:rPr>
        <w:t>ανεβάσει</w:t>
      </w:r>
      <w:r w:rsidR="00166828">
        <w:rPr>
          <w:color w:val="000000" w:themeColor="text1"/>
          <w:spacing w:val="-57"/>
        </w:rPr>
        <w:t xml:space="preserve">  </w:t>
      </w:r>
      <w:r w:rsidRPr="006665CD">
        <w:rPr>
          <w:color w:val="000000" w:themeColor="text1"/>
          <w:spacing w:val="-1"/>
        </w:rPr>
        <w:t>ποτέ</w:t>
      </w:r>
      <w:r w:rsidRPr="006665CD">
        <w:rPr>
          <w:color w:val="000000" w:themeColor="text1"/>
          <w:spacing w:val="-12"/>
        </w:rPr>
        <w:t xml:space="preserve"> </w:t>
      </w:r>
      <w:r w:rsidRPr="006665CD">
        <w:rPr>
          <w:color w:val="000000" w:themeColor="text1"/>
        </w:rPr>
        <w:t>αν</w:t>
      </w:r>
      <w:r w:rsidRPr="006665CD">
        <w:rPr>
          <w:color w:val="000000" w:themeColor="text1"/>
          <w:spacing w:val="-13"/>
        </w:rPr>
        <w:t xml:space="preserve"> </w:t>
      </w:r>
      <w:r w:rsidRPr="006665CD">
        <w:rPr>
          <w:color w:val="000000" w:themeColor="text1"/>
        </w:rPr>
        <w:t>δεν</w:t>
      </w:r>
      <w:r w:rsidRPr="006665CD">
        <w:rPr>
          <w:color w:val="000000" w:themeColor="text1"/>
          <w:spacing w:val="-14"/>
        </w:rPr>
        <w:t xml:space="preserve"> </w:t>
      </w:r>
      <w:r w:rsidRPr="006665CD">
        <w:rPr>
          <w:color w:val="000000" w:themeColor="text1"/>
        </w:rPr>
        <w:t>υπήρχε</w:t>
      </w:r>
      <w:r w:rsidRPr="006665CD">
        <w:rPr>
          <w:color w:val="000000" w:themeColor="text1"/>
          <w:spacing w:val="-11"/>
        </w:rPr>
        <w:t xml:space="preserve"> </w:t>
      </w:r>
      <w:r w:rsidRPr="006665CD">
        <w:rPr>
          <w:color w:val="000000" w:themeColor="text1"/>
        </w:rPr>
        <w:t>το</w:t>
      </w:r>
      <w:r w:rsidRPr="006665CD">
        <w:rPr>
          <w:color w:val="000000" w:themeColor="text1"/>
          <w:spacing w:val="-11"/>
        </w:rPr>
        <w:t xml:space="preserve"> </w:t>
      </w:r>
      <w:r w:rsidRPr="006665CD">
        <w:rPr>
          <w:color w:val="000000" w:themeColor="text1"/>
        </w:rPr>
        <w:t>KYT.</w:t>
      </w:r>
      <w:r w:rsidRPr="006665CD">
        <w:rPr>
          <w:color w:val="000000" w:themeColor="text1"/>
          <w:spacing w:val="-9"/>
        </w:rPr>
        <w:t xml:space="preserve"> </w:t>
      </w:r>
      <w:r w:rsidRPr="006665CD">
        <w:rPr>
          <w:color w:val="000000" w:themeColor="text1"/>
        </w:rPr>
        <w:t>Βασικά</w:t>
      </w:r>
      <w:r w:rsidRPr="006665CD">
        <w:rPr>
          <w:color w:val="000000" w:themeColor="text1"/>
          <w:spacing w:val="-12"/>
        </w:rPr>
        <w:t xml:space="preserve"> </w:t>
      </w:r>
      <w:r w:rsidRPr="006665CD">
        <w:rPr>
          <w:color w:val="000000" w:themeColor="text1"/>
        </w:rPr>
        <w:t>αφορούσε</w:t>
      </w:r>
      <w:r w:rsidRPr="006665CD">
        <w:rPr>
          <w:color w:val="000000" w:themeColor="text1"/>
          <w:spacing w:val="-15"/>
        </w:rPr>
        <w:t xml:space="preserve"> </w:t>
      </w:r>
      <w:r w:rsidRPr="006665CD">
        <w:rPr>
          <w:color w:val="000000" w:themeColor="text1"/>
        </w:rPr>
        <w:t>εμένα</w:t>
      </w:r>
      <w:r w:rsidRPr="006665CD">
        <w:rPr>
          <w:color w:val="000000" w:themeColor="text1"/>
          <w:spacing w:val="-12"/>
        </w:rPr>
        <w:t xml:space="preserve"> </w:t>
      </w:r>
      <w:r w:rsidRPr="006665CD">
        <w:rPr>
          <w:color w:val="000000" w:themeColor="text1"/>
        </w:rPr>
        <w:t>και</w:t>
      </w:r>
      <w:r w:rsidRPr="006665CD">
        <w:rPr>
          <w:color w:val="000000" w:themeColor="text1"/>
          <w:spacing w:val="-13"/>
        </w:rPr>
        <w:t xml:space="preserve"> </w:t>
      </w:r>
      <w:r w:rsidRPr="006665CD">
        <w:rPr>
          <w:color w:val="000000" w:themeColor="text1"/>
        </w:rPr>
        <w:t>ήταν</w:t>
      </w:r>
      <w:r w:rsidRPr="006665CD">
        <w:rPr>
          <w:color w:val="000000" w:themeColor="text1"/>
          <w:spacing w:val="-9"/>
        </w:rPr>
        <w:t xml:space="preserve"> </w:t>
      </w:r>
      <w:r w:rsidRPr="006665CD">
        <w:rPr>
          <w:color w:val="000000" w:themeColor="text1"/>
        </w:rPr>
        <w:t>ένα</w:t>
      </w:r>
      <w:r w:rsidRPr="006665CD">
        <w:rPr>
          <w:color w:val="000000" w:themeColor="text1"/>
          <w:spacing w:val="-12"/>
        </w:rPr>
        <w:t xml:space="preserve"> </w:t>
      </w:r>
      <w:r w:rsidRPr="006665CD">
        <w:rPr>
          <w:color w:val="000000" w:themeColor="text1"/>
        </w:rPr>
        <w:t>από</w:t>
      </w:r>
      <w:r w:rsidRPr="006665CD">
        <w:rPr>
          <w:color w:val="000000" w:themeColor="text1"/>
          <w:spacing w:val="-11"/>
        </w:rPr>
        <w:t xml:space="preserve"> </w:t>
      </w:r>
      <w:r w:rsidRPr="006665CD">
        <w:rPr>
          <w:color w:val="000000" w:themeColor="text1"/>
        </w:rPr>
        <w:t>τα</w:t>
      </w:r>
      <w:r w:rsidRPr="006665CD">
        <w:rPr>
          <w:color w:val="000000" w:themeColor="text1"/>
          <w:spacing w:val="-12"/>
        </w:rPr>
        <w:t xml:space="preserve"> </w:t>
      </w:r>
      <w:r w:rsidRPr="006665CD">
        <w:rPr>
          <w:color w:val="000000" w:themeColor="text1"/>
        </w:rPr>
        <w:t>πιο</w:t>
      </w:r>
      <w:r w:rsidRPr="006665CD">
        <w:rPr>
          <w:color w:val="000000" w:themeColor="text1"/>
          <w:spacing w:val="-11"/>
        </w:rPr>
        <w:t xml:space="preserve"> </w:t>
      </w:r>
      <w:r w:rsidRPr="006665CD">
        <w:rPr>
          <w:color w:val="000000" w:themeColor="text1"/>
        </w:rPr>
        <w:t>δύσκολα</w:t>
      </w:r>
      <w:r w:rsidR="00166828">
        <w:rPr>
          <w:color w:val="000000" w:themeColor="text1"/>
        </w:rPr>
        <w:t xml:space="preserve"> </w:t>
      </w:r>
      <w:r w:rsidRPr="006665CD">
        <w:rPr>
          <w:color w:val="000000" w:themeColor="text1"/>
        </w:rPr>
        <w:t>πράγματα</w:t>
      </w:r>
      <w:r w:rsidRPr="006665CD">
        <w:rPr>
          <w:color w:val="000000" w:themeColor="text1"/>
          <w:spacing w:val="1"/>
        </w:rPr>
        <w:t xml:space="preserve"> </w:t>
      </w:r>
      <w:r w:rsidRPr="006665CD">
        <w:rPr>
          <w:color w:val="000000" w:themeColor="text1"/>
        </w:rPr>
        <w:t>που έχω</w:t>
      </w:r>
      <w:r w:rsidRPr="006665CD">
        <w:rPr>
          <w:color w:val="000000" w:themeColor="text1"/>
          <w:spacing w:val="1"/>
        </w:rPr>
        <w:t xml:space="preserve"> </w:t>
      </w:r>
      <w:r w:rsidRPr="006665CD">
        <w:rPr>
          <w:color w:val="000000" w:themeColor="text1"/>
        </w:rPr>
        <w:t>κάνει, γιατί διαπίστωσα</w:t>
      </w:r>
      <w:r w:rsidRPr="006665CD">
        <w:rPr>
          <w:color w:val="000000" w:themeColor="text1"/>
          <w:spacing w:val="1"/>
        </w:rPr>
        <w:t xml:space="preserve"> </w:t>
      </w:r>
      <w:r w:rsidRPr="006665CD">
        <w:rPr>
          <w:color w:val="000000" w:themeColor="text1"/>
        </w:rPr>
        <w:t>ότι όταν</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έγραφα,</w:t>
      </w:r>
      <w:r w:rsidRPr="006665CD">
        <w:rPr>
          <w:color w:val="000000" w:themeColor="text1"/>
          <w:spacing w:val="1"/>
        </w:rPr>
        <w:t xml:space="preserve"> </w:t>
      </w:r>
      <w:r w:rsidRPr="006665CD">
        <w:rPr>
          <w:color w:val="000000" w:themeColor="text1"/>
        </w:rPr>
        <w:t>έπρεπε</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παραδεχτώ</w:t>
      </w:r>
      <w:r w:rsidRPr="006665CD">
        <w:rPr>
          <w:color w:val="000000" w:themeColor="text1"/>
          <w:spacing w:val="1"/>
        </w:rPr>
        <w:t xml:space="preserve"> </w:t>
      </w:r>
      <w:r w:rsidRPr="006665CD">
        <w:rPr>
          <w:color w:val="000000" w:themeColor="text1"/>
        </w:rPr>
        <w:t>πράγματα στον</w:t>
      </w:r>
      <w:r w:rsidRPr="006665CD">
        <w:rPr>
          <w:color w:val="000000" w:themeColor="text1"/>
          <w:spacing w:val="-1"/>
        </w:rPr>
        <w:t xml:space="preserve"> </w:t>
      </w:r>
      <w:r w:rsidRPr="006665CD">
        <w:rPr>
          <w:color w:val="000000" w:themeColor="text1"/>
        </w:rPr>
        <w:t>εαυτό</w:t>
      </w:r>
      <w:r w:rsidRPr="006665CD">
        <w:rPr>
          <w:color w:val="000000" w:themeColor="text1"/>
          <w:spacing w:val="5"/>
        </w:rPr>
        <w:t xml:space="preserve"> </w:t>
      </w:r>
      <w:r w:rsidRPr="006665CD">
        <w:rPr>
          <w:color w:val="000000" w:themeColor="text1"/>
        </w:rPr>
        <w:t>μου</w:t>
      </w:r>
      <w:r w:rsidRPr="006665CD">
        <w:rPr>
          <w:color w:val="000000" w:themeColor="text1"/>
          <w:spacing w:val="3"/>
        </w:rPr>
        <w:t xml:space="preserve"> </w:t>
      </w:r>
      <w:r w:rsidRPr="006665CD">
        <w:rPr>
          <w:color w:val="000000" w:themeColor="text1"/>
        </w:rPr>
        <w:t>για τον</w:t>
      </w:r>
      <w:r w:rsidRPr="006665CD">
        <w:rPr>
          <w:color w:val="000000" w:themeColor="text1"/>
          <w:spacing w:val="-2"/>
        </w:rPr>
        <w:t xml:space="preserve"> </w:t>
      </w:r>
      <w:r w:rsidRPr="006665CD">
        <w:rPr>
          <w:color w:val="000000" w:themeColor="text1"/>
        </w:rPr>
        <w:t>εαυτό</w:t>
      </w:r>
      <w:r w:rsidRPr="006665CD">
        <w:rPr>
          <w:color w:val="000000" w:themeColor="text1"/>
          <w:spacing w:val="2"/>
        </w:rPr>
        <w:t xml:space="preserve"> </w:t>
      </w:r>
      <w:r w:rsidRPr="006665CD">
        <w:rPr>
          <w:color w:val="000000" w:themeColor="text1"/>
        </w:rPr>
        <w:t>μου.</w:t>
      </w:r>
    </w:p>
    <w:p w14:paraId="6219B38E" w14:textId="0BA81BD7" w:rsidR="00C1207D" w:rsidRPr="006665CD" w:rsidRDefault="005D7782" w:rsidP="00CD4E3C">
      <w:pPr>
        <w:spacing w:before="120" w:after="120" w:line="360" w:lineRule="auto"/>
        <w:ind w:right="3" w:firstLine="709"/>
        <w:jc w:val="both"/>
        <w:rPr>
          <w:color w:val="000000" w:themeColor="text1"/>
          <w:sz w:val="24"/>
          <w:szCs w:val="24"/>
        </w:rPr>
      </w:pPr>
      <w:bookmarkStart w:id="32" w:name="_Toc103889800"/>
      <w:r w:rsidRPr="00CA107E">
        <w:rPr>
          <w:color w:val="000000" w:themeColor="text1"/>
          <w:sz w:val="24"/>
          <w:szCs w:val="24"/>
        </w:rPr>
        <w:t xml:space="preserve">Η συμμετοχή του στο θέατρο για νέους </w:t>
      </w:r>
      <w:r w:rsidR="00C1207D" w:rsidRPr="00CA107E">
        <w:rPr>
          <w:color w:val="000000" w:themeColor="text1"/>
          <w:sz w:val="24"/>
          <w:szCs w:val="24"/>
        </w:rPr>
        <w:t xml:space="preserve">τον </w:t>
      </w:r>
      <w:r w:rsidRPr="00CA107E">
        <w:rPr>
          <w:color w:val="000000" w:themeColor="text1"/>
          <w:sz w:val="24"/>
          <w:szCs w:val="24"/>
        </w:rPr>
        <w:t xml:space="preserve">βοήθησε </w:t>
      </w:r>
      <w:r w:rsidR="00C1207D" w:rsidRPr="00CA107E">
        <w:rPr>
          <w:color w:val="000000" w:themeColor="text1"/>
          <w:sz w:val="24"/>
          <w:szCs w:val="24"/>
        </w:rPr>
        <w:t xml:space="preserve">να </w:t>
      </w:r>
      <w:r w:rsidRPr="00CA107E">
        <w:rPr>
          <w:color w:val="000000" w:themeColor="text1"/>
          <w:sz w:val="24"/>
          <w:szCs w:val="24"/>
        </w:rPr>
        <w:t xml:space="preserve">δουλέψει </w:t>
      </w:r>
      <w:r w:rsidR="00C1207D" w:rsidRPr="00CA107E">
        <w:rPr>
          <w:color w:val="000000" w:themeColor="text1"/>
          <w:sz w:val="24"/>
          <w:szCs w:val="24"/>
        </w:rPr>
        <w:t xml:space="preserve">για τη διαμόρφωση μιας βιώσιμης κοινωνικής ταυτότητας και να </w:t>
      </w:r>
      <w:r w:rsidRPr="00CA107E">
        <w:rPr>
          <w:color w:val="000000" w:themeColor="text1"/>
          <w:sz w:val="24"/>
          <w:szCs w:val="24"/>
        </w:rPr>
        <w:t xml:space="preserve">μην </w:t>
      </w:r>
      <w:r w:rsidR="00C1207D" w:rsidRPr="00CA107E">
        <w:rPr>
          <w:color w:val="000000" w:themeColor="text1"/>
          <w:sz w:val="24"/>
          <w:szCs w:val="24"/>
        </w:rPr>
        <w:t>συμβιβαστεί με μια στιγματισμένη ταυτότητα</w:t>
      </w:r>
      <w:r w:rsidR="00C1207D" w:rsidRPr="006665CD">
        <w:rPr>
          <w:color w:val="000000" w:themeColor="text1"/>
          <w:sz w:val="24"/>
          <w:szCs w:val="24"/>
        </w:rPr>
        <w:t xml:space="preserve"> </w:t>
      </w:r>
      <w:r w:rsidR="00C1207D" w:rsidRPr="006665CD">
        <w:rPr>
          <w:color w:val="000000" w:themeColor="text1"/>
          <w:sz w:val="24"/>
          <w:szCs w:val="24"/>
        </w:rPr>
        <w:fldChar w:fldCharType="begin" w:fldLock="1"/>
      </w:r>
      <w:r w:rsidR="00C1207D" w:rsidRPr="006665CD">
        <w:rPr>
          <w:color w:val="000000" w:themeColor="text1"/>
          <w:sz w:val="24"/>
          <w:szCs w:val="24"/>
        </w:rPr>
        <w:instrText>ADDIN CSL_CITATION {"citationItems":[{"id":"ITEM-1","itemData":{"DOI":"10.1207/s1532706xid0501_5","ISSN":"1532706X","abstract":"This article addresses issues of identity development for youth who identify as lesbian, gay, bisexual, transgender, or questioning (LGBTQ), using the concept of a \"viable social identity\" (Côté &amp; Levine, 2002) as the model for a positive developmental trajectory. LGBTQ youth face more extreme developmental challenges than most mainstream youth, such as learning to manage a stigmatized identity (Hetrick &amp; Martin, 1987) in a potentially hostile environment, making participation in identity-work activities particularly important. Through a case study with About Face Youth Theatre, a performance arts organization in Chicago, this study explores the relation between narrative and identity, and the way in which the public performance of personal narratives both allows youth to explore possible selves (Markus &amp; Nurius, 1986) and to see their painful, personal stories independent of themselves, allowing them to move beyond these events toward a positive future. Copyright © 2005, Lawrence Erlbaum Associates, Inc.","author":[{"dropping-particle":"","family":"Halverson","given":"Erica Rosenfeld","non-dropping-particle":"","parse-names":false,"suffix":""}],"container-title":"Identity","id":"ITEM-1","issue":"1","issued":{"date-parts":[["2005"]]},"page":"67-90","publisher":"Psychology Press Ltd","title":"InsideOut: Facilitating gay youth identity development through a performance-based youth organization","type":"article-journal","volume":"5"},"uris":["http://www.mendeley.com/documents/?uuid=fed49a24-ff54-3bbd-8846-c9bfeafa8800"]}],"mendeley":{"formattedCitation":"(Halverson, 2005)","plainTextFormattedCitation":"(Halverson, 2005)","previouslyFormattedCitation":"(Halverson, 2005)"},"properties":{"noteIndex":0},"schema":"https://github.com/citation-style-language/schema/raw/master/csl-citation.json"}</w:instrText>
      </w:r>
      <w:r w:rsidR="00C1207D" w:rsidRPr="006665CD">
        <w:rPr>
          <w:color w:val="000000" w:themeColor="text1"/>
          <w:sz w:val="24"/>
          <w:szCs w:val="24"/>
        </w:rPr>
        <w:fldChar w:fldCharType="separate"/>
      </w:r>
      <w:r w:rsidR="00C1207D" w:rsidRPr="006665CD">
        <w:rPr>
          <w:noProof/>
          <w:color w:val="000000" w:themeColor="text1"/>
          <w:sz w:val="24"/>
          <w:szCs w:val="24"/>
        </w:rPr>
        <w:t>(Halverson, 2005)</w:t>
      </w:r>
      <w:r w:rsidR="00C1207D" w:rsidRPr="006665CD">
        <w:rPr>
          <w:color w:val="000000" w:themeColor="text1"/>
          <w:sz w:val="24"/>
          <w:szCs w:val="24"/>
        </w:rPr>
        <w:fldChar w:fldCharType="end"/>
      </w:r>
      <w:r w:rsidR="00C1207D" w:rsidRPr="006665CD">
        <w:rPr>
          <w:color w:val="000000" w:themeColor="text1"/>
          <w:sz w:val="24"/>
          <w:szCs w:val="24"/>
        </w:rPr>
        <w:t>.</w:t>
      </w:r>
      <w:bookmarkEnd w:id="32"/>
    </w:p>
    <w:p w14:paraId="5EDCD1D8" w14:textId="77777777" w:rsidR="00101090" w:rsidRDefault="00101090">
      <w:pPr>
        <w:rPr>
          <w:rFonts w:eastAsiaTheme="majorEastAsia"/>
          <w:b/>
          <w:bCs/>
          <w:color w:val="000000" w:themeColor="text1"/>
          <w:sz w:val="24"/>
          <w:szCs w:val="24"/>
        </w:rPr>
      </w:pPr>
      <w:bookmarkStart w:id="33" w:name="_Toc103889796"/>
      <w:r>
        <w:rPr>
          <w:b/>
          <w:bCs/>
          <w:color w:val="000000" w:themeColor="text1"/>
          <w:sz w:val="24"/>
          <w:szCs w:val="24"/>
        </w:rPr>
        <w:br w:type="page"/>
      </w:r>
    </w:p>
    <w:p w14:paraId="6ACA3699" w14:textId="09A6CB95" w:rsidR="00EF6A4B" w:rsidRPr="006665CD" w:rsidRDefault="00BE1CE9" w:rsidP="00CD4E3C">
      <w:pPr>
        <w:pStyle w:val="Heading2"/>
        <w:spacing w:before="120" w:after="120"/>
        <w:ind w:right="3"/>
        <w:jc w:val="both"/>
        <w:rPr>
          <w:rFonts w:ascii="Times New Roman" w:hAnsi="Times New Roman" w:cs="Times New Roman"/>
          <w:b/>
          <w:bCs/>
          <w:color w:val="000000" w:themeColor="text1"/>
          <w:sz w:val="24"/>
          <w:szCs w:val="24"/>
        </w:rPr>
      </w:pPr>
      <w:bookmarkStart w:id="34" w:name="_Toc135951860"/>
      <w:r w:rsidRPr="006665CD">
        <w:rPr>
          <w:rFonts w:ascii="Times New Roman" w:hAnsi="Times New Roman" w:cs="Times New Roman"/>
          <w:b/>
          <w:bCs/>
          <w:color w:val="000000" w:themeColor="text1"/>
          <w:sz w:val="24"/>
          <w:szCs w:val="24"/>
        </w:rPr>
        <w:t>3.</w:t>
      </w:r>
      <w:r w:rsidR="00151763" w:rsidRPr="006665CD">
        <w:rPr>
          <w:rFonts w:ascii="Times New Roman" w:hAnsi="Times New Roman" w:cs="Times New Roman"/>
          <w:b/>
          <w:bCs/>
          <w:color w:val="000000" w:themeColor="text1"/>
          <w:sz w:val="24"/>
          <w:szCs w:val="24"/>
        </w:rPr>
        <w:t>5</w:t>
      </w:r>
      <w:r w:rsidRPr="006665CD">
        <w:rPr>
          <w:rFonts w:ascii="Times New Roman" w:hAnsi="Times New Roman" w:cs="Times New Roman"/>
          <w:b/>
          <w:bCs/>
          <w:color w:val="000000" w:themeColor="text1"/>
          <w:sz w:val="24"/>
          <w:szCs w:val="24"/>
        </w:rPr>
        <w:t xml:space="preserve"> </w:t>
      </w:r>
      <w:r w:rsidR="00C1207D" w:rsidRPr="006665CD">
        <w:rPr>
          <w:rFonts w:ascii="Times New Roman" w:hAnsi="Times New Roman" w:cs="Times New Roman"/>
          <w:b/>
          <w:bCs/>
          <w:color w:val="000000" w:themeColor="text1"/>
          <w:sz w:val="24"/>
          <w:szCs w:val="24"/>
        </w:rPr>
        <w:t>Ι</w:t>
      </w:r>
      <w:r w:rsidR="00EF6A4B" w:rsidRPr="006665CD">
        <w:rPr>
          <w:rFonts w:ascii="Times New Roman" w:hAnsi="Times New Roman" w:cs="Times New Roman"/>
          <w:b/>
          <w:bCs/>
          <w:color w:val="000000" w:themeColor="text1"/>
          <w:sz w:val="24"/>
          <w:szCs w:val="24"/>
        </w:rPr>
        <w:t>κανότητα</w:t>
      </w:r>
      <w:r w:rsidR="00EF6A4B" w:rsidRPr="006665CD">
        <w:rPr>
          <w:rFonts w:ascii="Times New Roman" w:hAnsi="Times New Roman" w:cs="Times New Roman"/>
          <w:b/>
          <w:bCs/>
          <w:color w:val="000000" w:themeColor="text1"/>
          <w:spacing w:val="-3"/>
          <w:sz w:val="24"/>
          <w:szCs w:val="24"/>
        </w:rPr>
        <w:t xml:space="preserve"> </w:t>
      </w:r>
      <w:r w:rsidR="00EF6A4B" w:rsidRPr="006665CD">
        <w:rPr>
          <w:rFonts w:ascii="Times New Roman" w:hAnsi="Times New Roman" w:cs="Times New Roman"/>
          <w:b/>
          <w:bCs/>
          <w:color w:val="000000" w:themeColor="text1"/>
          <w:sz w:val="24"/>
          <w:szCs w:val="24"/>
        </w:rPr>
        <w:t>αντιμετώπισης</w:t>
      </w:r>
      <w:r w:rsidR="00EF6A4B" w:rsidRPr="006665CD">
        <w:rPr>
          <w:rFonts w:ascii="Times New Roman" w:hAnsi="Times New Roman" w:cs="Times New Roman"/>
          <w:b/>
          <w:bCs/>
          <w:color w:val="000000" w:themeColor="text1"/>
          <w:spacing w:val="-4"/>
          <w:sz w:val="24"/>
          <w:szCs w:val="24"/>
        </w:rPr>
        <w:t xml:space="preserve"> </w:t>
      </w:r>
      <w:r w:rsidR="00C1207D" w:rsidRPr="006665CD">
        <w:rPr>
          <w:rFonts w:ascii="Times New Roman" w:hAnsi="Times New Roman" w:cs="Times New Roman"/>
          <w:b/>
          <w:bCs/>
          <w:color w:val="000000" w:themeColor="text1"/>
          <w:sz w:val="24"/>
          <w:szCs w:val="24"/>
        </w:rPr>
        <w:t>δυσχερών</w:t>
      </w:r>
      <w:r w:rsidR="00EF6A4B" w:rsidRPr="006665CD">
        <w:rPr>
          <w:rFonts w:ascii="Times New Roman" w:hAnsi="Times New Roman" w:cs="Times New Roman"/>
          <w:b/>
          <w:bCs/>
          <w:color w:val="000000" w:themeColor="text1"/>
          <w:spacing w:val="-5"/>
          <w:sz w:val="24"/>
          <w:szCs w:val="24"/>
        </w:rPr>
        <w:t xml:space="preserve"> </w:t>
      </w:r>
      <w:r w:rsidR="00EF6A4B" w:rsidRPr="006665CD">
        <w:rPr>
          <w:rFonts w:ascii="Times New Roman" w:hAnsi="Times New Roman" w:cs="Times New Roman"/>
          <w:b/>
          <w:bCs/>
          <w:color w:val="000000" w:themeColor="text1"/>
          <w:sz w:val="24"/>
          <w:szCs w:val="24"/>
        </w:rPr>
        <w:t>εμπειριών</w:t>
      </w:r>
      <w:bookmarkEnd w:id="33"/>
      <w:r w:rsidR="00151763" w:rsidRPr="006665CD">
        <w:rPr>
          <w:rFonts w:ascii="Times New Roman" w:hAnsi="Times New Roman" w:cs="Times New Roman"/>
          <w:b/>
          <w:bCs/>
          <w:color w:val="000000" w:themeColor="text1"/>
          <w:sz w:val="24"/>
          <w:szCs w:val="24"/>
        </w:rPr>
        <w:t xml:space="preserve"> και ικανότητα ανάληψης ρίσκου.</w:t>
      </w:r>
      <w:bookmarkEnd w:id="34"/>
    </w:p>
    <w:p w14:paraId="0338C5D4" w14:textId="716FB5F0" w:rsidR="006F14FD" w:rsidRPr="006665CD" w:rsidRDefault="00A50B2A" w:rsidP="00A50B2A">
      <w:pPr>
        <w:pStyle w:val="BodyText"/>
        <w:spacing w:before="120" w:after="120" w:line="360" w:lineRule="auto"/>
        <w:ind w:right="3" w:firstLine="709"/>
        <w:jc w:val="both"/>
        <w:rPr>
          <w:color w:val="000000" w:themeColor="text1"/>
        </w:rPr>
      </w:pPr>
      <w:r w:rsidRPr="006665CD">
        <w:rPr>
          <w:color w:val="000000" w:themeColor="text1"/>
        </w:rPr>
        <w:t xml:space="preserve">Οι κοινωνικές και οικονομικές αλλαγές έχουν οδηγήσει σε μείωση των ευκαιριών που σχετίζονται με την εργασία για τους νέους. Η καθυστερημένη είσοδος στην αγορά εργασίας σημαίνει ότι οι νέοι δεν έχουν ευκαιρίες να αναλάβουν ανεξάρτητους και υπεύθυνους ρόλους στην κοινωνία. </w:t>
      </w:r>
      <w:r w:rsidR="00D81A92" w:rsidRPr="006665CD">
        <w:rPr>
          <w:color w:val="000000" w:themeColor="text1"/>
        </w:rPr>
        <w:t xml:space="preserve">Η μετάβασή τους στην ενηλικίωση έχει γίνει πιο σύνθετη, αβέβαιη και επικίνδυνη. </w:t>
      </w:r>
      <w:r w:rsidRPr="006665CD">
        <w:rPr>
          <w:color w:val="000000" w:themeColor="text1"/>
        </w:rPr>
        <w:t>Οι νέοι</w:t>
      </w:r>
      <w:r w:rsidR="00D81A92" w:rsidRPr="006665CD">
        <w:rPr>
          <w:color w:val="000000" w:themeColor="text1"/>
        </w:rPr>
        <w:t xml:space="preserve"> </w:t>
      </w:r>
      <w:r w:rsidRPr="006665CD">
        <w:rPr>
          <w:color w:val="000000" w:themeColor="text1"/>
        </w:rPr>
        <w:t xml:space="preserve">που βιώνουν κοινωνικό αποκλεισμό, μπορεί να εμπλακούν σε επικίνδυνες συμπεριφορές ως μέσο επιβεβαίωσης της ανεξαρτησίας και της αυτονομίας τους </w:t>
      </w:r>
      <w:r w:rsidRPr="006665CD">
        <w:rPr>
          <w:color w:val="000000" w:themeColor="text1"/>
        </w:rPr>
        <w:fldChar w:fldCharType="begin" w:fldLock="1"/>
      </w:r>
      <w:r w:rsidRPr="006665CD">
        <w:rPr>
          <w:color w:val="000000" w:themeColor="text1"/>
        </w:rPr>
        <w:instrText>ADDIN CSL_CITATION {"citationItems":[{"id":"ITEM-1","itemData":{"DOI":"10.1080/1356978042000185911","ISSN":"1356-9783","abstract":"This article describes the main findings of a study of youth theatre commissioned by the National Association of Youth Theatres (NAYT), funded by Arts Council England (ACE) and carried out by the C...","author":[{"dropping-particle":"","family":"Hughes","given":"Jenny","non-dropping-particle":"","parse-names":false,"suffix":""},{"dropping-particle":"","family":"Wilson","given":"Karen","non-dropping-particle":"","parse-names":false,"suffix":""}],"container-title":"http://dx.doi.org/10.1080/1356978042000185911","id":"ITEM-1","issue":"1","issued":{"date-parts":[["2007","3"]]},"page":"57-72","publisher":" Taylor &amp; Francis Group ","title":"Playing a part: the impact of youth theatre on young people's personal and social development","type":"article-journal","volume":"9"},"uris":["http://www.mendeley.com/documents/?uuid=ddf13d5f-0dff-3acf-ac7c-2d90bf66b6aa"]}],"mendeley":{"formattedCitation":"(Hughes &amp; Wilson, 2007)","plainTextFormattedCitation":"(Hughes &amp; Wilson, 2007)","previouslyFormattedCitation":"(Hughes &amp; Wilson, 2007)"},"properties":{"noteIndex":0},"schema":"https://github.com/citation-style-language/schema/raw/master/csl-citation.json"}</w:instrText>
      </w:r>
      <w:r w:rsidRPr="006665CD">
        <w:rPr>
          <w:color w:val="000000" w:themeColor="text1"/>
        </w:rPr>
        <w:fldChar w:fldCharType="separate"/>
      </w:r>
      <w:r w:rsidRPr="006665CD">
        <w:rPr>
          <w:noProof/>
          <w:color w:val="000000" w:themeColor="text1"/>
        </w:rPr>
        <w:t>(Hughes &amp; Wilson, 2007)</w:t>
      </w:r>
      <w:r w:rsidRPr="006665CD">
        <w:rPr>
          <w:color w:val="000000" w:themeColor="text1"/>
        </w:rPr>
        <w:fldChar w:fldCharType="end"/>
      </w:r>
      <w:r w:rsidRPr="006665CD">
        <w:rPr>
          <w:color w:val="000000" w:themeColor="text1"/>
        </w:rPr>
        <w:t>. Το KYT παρέχει ένα θετικό, ασφαλές χώρο για τους νέους να αναλάβουν κινδύνους χωρίς το φόβο της κρίσης ή του εξευτελισμού.</w:t>
      </w:r>
    </w:p>
    <w:p w14:paraId="3CC808F1" w14:textId="4D57582E"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"Αν κάποιος από εμάς δοκίμαζε κάτι στη σκηνή ένα βράδυ και δεν λειτουργούσε, θα το δοκιμάζαμε με διαφορετικό τρόπο το επόμενο βράδυ. Είναι να χρησιμοποιείς το τελευταίο σου λάθος και να επιστρέφεις και να το κάνεις με διαφορετικό τρόπο και πιθανότατα ούτε αυτό θα δουλέψει. Είναι η ιδέα ότι η αποτυχία είναι μάλλον πιο πιθανό να συμβεί από την επιτυχία, αλλά δεν είναι κακό, είναι μια εμπειρία μάθησης</w:t>
      </w:r>
      <w:r w:rsidR="006F14FD" w:rsidRPr="006665CD">
        <w:rPr>
          <w:color w:val="000000" w:themeColor="text1"/>
        </w:rPr>
        <w:t>"</w:t>
      </w:r>
      <w:r w:rsidR="00D81A92" w:rsidRPr="006665CD">
        <w:rPr>
          <w:color w:val="000000" w:themeColor="text1"/>
        </w:rPr>
        <w:t xml:space="preserve"> (Άνδρας 17 ετών).</w:t>
      </w:r>
    </w:p>
    <w:p w14:paraId="1B55457F" w14:textId="5210112B"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"Αναλαμβάνεις ρίσκο</w:t>
      </w:r>
      <w:r w:rsidR="00B83B96">
        <w:rPr>
          <w:color w:val="000000" w:themeColor="text1"/>
        </w:rPr>
        <w:t xml:space="preserve"> με αντίκτυπο εσένα</w:t>
      </w:r>
      <w:r w:rsidRPr="006665CD">
        <w:rPr>
          <w:color w:val="000000" w:themeColor="text1"/>
        </w:rPr>
        <w:t xml:space="preserve">, </w:t>
      </w:r>
      <w:r w:rsidR="00B83B96">
        <w:rPr>
          <w:color w:val="000000" w:themeColor="text1"/>
        </w:rPr>
        <w:t>μπορεί να</w:t>
      </w:r>
      <w:r w:rsidRPr="006665CD">
        <w:rPr>
          <w:color w:val="000000" w:themeColor="text1"/>
        </w:rPr>
        <w:t xml:space="preserve"> αποτύχεις αλλά συνεχίζεις και όλοι αποδέχονται αυτό που κάνεις και αν </w:t>
      </w:r>
      <w:r w:rsidR="00B83B96">
        <w:rPr>
          <w:color w:val="000000" w:themeColor="text1"/>
        </w:rPr>
        <w:t>κάνεις και άλλα λάθη</w:t>
      </w:r>
      <w:r w:rsidRPr="006665CD">
        <w:rPr>
          <w:color w:val="000000" w:themeColor="text1"/>
        </w:rPr>
        <w:t>, δεν πειράζει μαθαίνεις</w:t>
      </w:r>
      <w:r w:rsidR="00D81A92" w:rsidRPr="006665CD">
        <w:rPr>
          <w:color w:val="000000" w:themeColor="text1"/>
        </w:rPr>
        <w:t xml:space="preserve"> (Γυναίκα 16 ετών).</w:t>
      </w:r>
    </w:p>
    <w:p w14:paraId="355F5E46" w14:textId="0C3B1761" w:rsidR="00EF6A4B" w:rsidRPr="006665CD" w:rsidRDefault="00EF6A4B" w:rsidP="00CD4E3C">
      <w:pPr>
        <w:pStyle w:val="BodyText"/>
        <w:spacing w:before="120" w:after="120" w:line="360" w:lineRule="auto"/>
        <w:ind w:right="3" w:firstLine="709"/>
        <w:jc w:val="both"/>
        <w:rPr>
          <w:color w:val="000000" w:themeColor="text1"/>
        </w:rPr>
      </w:pPr>
      <w:r w:rsidRPr="006665CD">
        <w:rPr>
          <w:color w:val="000000" w:themeColor="text1"/>
        </w:rPr>
        <w:t>"</w:t>
      </w:r>
      <w:r w:rsidR="00D81A92" w:rsidRPr="006665CD">
        <w:rPr>
          <w:color w:val="000000" w:themeColor="text1"/>
        </w:rPr>
        <w:t>Από</w:t>
      </w:r>
      <w:r w:rsidRPr="006665CD">
        <w:rPr>
          <w:color w:val="000000" w:themeColor="text1"/>
        </w:rPr>
        <w:t xml:space="preserve"> την εμπειρία μου, στο σχολείο αν τα κάνεις θάλασσα, οι συμμαθητές σου θα σε κοροϊδέψουν, θα σε ξεσκίσουν, απλά θα γελάσουν μαζί σου και δεν θα μάθεις τίποτα"</w:t>
      </w:r>
      <w:r w:rsidR="00D81A92" w:rsidRPr="006665CD">
        <w:rPr>
          <w:color w:val="000000" w:themeColor="text1"/>
        </w:rPr>
        <w:t xml:space="preserve"> (Άνδρας 15 ετών).</w:t>
      </w:r>
    </w:p>
    <w:p w14:paraId="6E11A967" w14:textId="4BBD71DF" w:rsidR="00BB5E09" w:rsidRPr="006665CD" w:rsidRDefault="00BB5E09" w:rsidP="00D81A92">
      <w:pPr>
        <w:pStyle w:val="BodyText"/>
        <w:spacing w:before="120" w:after="120" w:line="360" w:lineRule="auto"/>
        <w:ind w:right="3" w:firstLine="709"/>
        <w:jc w:val="both"/>
        <w:rPr>
          <w:color w:val="000000" w:themeColor="text1"/>
        </w:rPr>
      </w:pPr>
      <w:r w:rsidRPr="006665CD">
        <w:rPr>
          <w:color w:val="000000" w:themeColor="text1"/>
        </w:rPr>
        <w:br w:type="page"/>
      </w:r>
    </w:p>
    <w:p w14:paraId="4334D0CA" w14:textId="720E79BB" w:rsidR="00056800" w:rsidRPr="006665CD" w:rsidRDefault="00DC1D6B" w:rsidP="00CD4E3C">
      <w:pPr>
        <w:pStyle w:val="Heading2"/>
        <w:spacing w:before="120" w:after="120" w:line="360" w:lineRule="auto"/>
        <w:ind w:left="109" w:right="3"/>
        <w:jc w:val="both"/>
        <w:rPr>
          <w:rFonts w:ascii="Times New Roman" w:hAnsi="Times New Roman" w:cs="Times New Roman"/>
          <w:b/>
          <w:bCs/>
          <w:color w:val="000000" w:themeColor="text1"/>
          <w:w w:val="90"/>
          <w:sz w:val="24"/>
          <w:szCs w:val="24"/>
        </w:rPr>
      </w:pPr>
      <w:bookmarkStart w:id="35" w:name="_Toc135951861"/>
      <w:r w:rsidRPr="006665CD">
        <w:rPr>
          <w:rFonts w:ascii="Times New Roman" w:hAnsi="Times New Roman" w:cs="Times New Roman"/>
          <w:b/>
          <w:bCs/>
          <w:color w:val="000000" w:themeColor="text1"/>
          <w:w w:val="90"/>
          <w:sz w:val="24"/>
          <w:szCs w:val="24"/>
        </w:rPr>
        <w:t>3</w:t>
      </w:r>
      <w:r w:rsidR="00056800" w:rsidRPr="006665CD">
        <w:rPr>
          <w:rFonts w:ascii="Times New Roman" w:hAnsi="Times New Roman" w:cs="Times New Roman"/>
          <w:b/>
          <w:bCs/>
          <w:color w:val="000000" w:themeColor="text1"/>
          <w:w w:val="90"/>
          <w:sz w:val="24"/>
          <w:szCs w:val="24"/>
        </w:rPr>
        <w:t>.</w:t>
      </w:r>
      <w:r w:rsidR="00151763" w:rsidRPr="006665CD">
        <w:rPr>
          <w:rFonts w:ascii="Times New Roman" w:hAnsi="Times New Roman" w:cs="Times New Roman"/>
          <w:b/>
          <w:bCs/>
          <w:color w:val="000000" w:themeColor="text1"/>
          <w:w w:val="90"/>
          <w:sz w:val="24"/>
          <w:szCs w:val="24"/>
        </w:rPr>
        <w:t>6</w:t>
      </w:r>
      <w:r w:rsidR="00056800" w:rsidRPr="006665CD">
        <w:rPr>
          <w:rFonts w:ascii="Times New Roman" w:hAnsi="Times New Roman" w:cs="Times New Roman"/>
          <w:b/>
          <w:bCs/>
          <w:color w:val="000000" w:themeColor="text1"/>
          <w:w w:val="90"/>
          <w:sz w:val="24"/>
          <w:szCs w:val="24"/>
        </w:rPr>
        <w:t xml:space="preserve"> Κοινωνικές δεξιότητες και ευαισθητοποίηση</w:t>
      </w:r>
      <w:bookmarkEnd w:id="35"/>
    </w:p>
    <w:p w14:paraId="2E988EE6" w14:textId="0FE90992" w:rsidR="00BE1CE9" w:rsidRPr="006665CD" w:rsidRDefault="00771A20" w:rsidP="00CD4E3C">
      <w:pPr>
        <w:pStyle w:val="Heading3"/>
        <w:spacing w:before="120" w:after="120"/>
        <w:ind w:right="3"/>
        <w:jc w:val="both"/>
        <w:rPr>
          <w:rFonts w:ascii="Times New Roman" w:hAnsi="Times New Roman" w:cs="Times New Roman"/>
          <w:color w:val="000000" w:themeColor="text1"/>
        </w:rPr>
      </w:pPr>
      <w:bookmarkStart w:id="36" w:name="_Toc103889793"/>
      <w:bookmarkStart w:id="37" w:name="_Toc135951862"/>
      <w:r w:rsidRPr="006665CD">
        <w:rPr>
          <w:rFonts w:ascii="Times New Roman" w:hAnsi="Times New Roman" w:cs="Times New Roman"/>
          <w:color w:val="000000" w:themeColor="text1"/>
        </w:rPr>
        <w:t>3.</w:t>
      </w:r>
      <w:r w:rsidR="00151763" w:rsidRPr="006665CD">
        <w:rPr>
          <w:rFonts w:ascii="Times New Roman" w:hAnsi="Times New Roman" w:cs="Times New Roman"/>
          <w:color w:val="000000" w:themeColor="text1"/>
        </w:rPr>
        <w:t>6</w:t>
      </w:r>
      <w:r w:rsidRPr="006665CD">
        <w:rPr>
          <w:rFonts w:ascii="Times New Roman" w:hAnsi="Times New Roman" w:cs="Times New Roman"/>
          <w:color w:val="000000" w:themeColor="text1"/>
        </w:rPr>
        <w:t xml:space="preserve">.1 </w:t>
      </w:r>
      <w:r w:rsidR="00BE1CE9" w:rsidRPr="006665CD">
        <w:rPr>
          <w:rFonts w:ascii="Times New Roman" w:hAnsi="Times New Roman" w:cs="Times New Roman"/>
          <w:color w:val="000000" w:themeColor="text1"/>
        </w:rPr>
        <w:t>Χτίζοντας</w:t>
      </w:r>
      <w:r w:rsidR="00BE1CE9" w:rsidRPr="006665CD">
        <w:rPr>
          <w:rFonts w:ascii="Times New Roman" w:hAnsi="Times New Roman" w:cs="Times New Roman"/>
          <w:color w:val="000000" w:themeColor="text1"/>
          <w:spacing w:val="-2"/>
        </w:rPr>
        <w:t xml:space="preserve"> </w:t>
      </w:r>
      <w:r w:rsidR="00BE1CE9" w:rsidRPr="006665CD">
        <w:rPr>
          <w:rFonts w:ascii="Times New Roman" w:hAnsi="Times New Roman" w:cs="Times New Roman"/>
          <w:color w:val="000000" w:themeColor="text1"/>
        </w:rPr>
        <w:t>σχέσεις</w:t>
      </w:r>
      <w:r w:rsidR="00BE1CE9" w:rsidRPr="006665CD">
        <w:rPr>
          <w:rFonts w:ascii="Times New Roman" w:hAnsi="Times New Roman" w:cs="Times New Roman"/>
          <w:color w:val="000000" w:themeColor="text1"/>
          <w:spacing w:val="-1"/>
        </w:rPr>
        <w:t xml:space="preserve"> </w:t>
      </w:r>
      <w:r w:rsidR="00BE1CE9" w:rsidRPr="006665CD">
        <w:rPr>
          <w:rFonts w:ascii="Times New Roman" w:hAnsi="Times New Roman" w:cs="Times New Roman"/>
          <w:color w:val="000000" w:themeColor="text1"/>
        </w:rPr>
        <w:t>και</w:t>
      </w:r>
      <w:r w:rsidR="00BE1CE9" w:rsidRPr="006665CD">
        <w:rPr>
          <w:rFonts w:ascii="Times New Roman" w:hAnsi="Times New Roman" w:cs="Times New Roman"/>
          <w:color w:val="000000" w:themeColor="text1"/>
          <w:spacing w:val="-2"/>
        </w:rPr>
        <w:t xml:space="preserve"> </w:t>
      </w:r>
      <w:r w:rsidR="00BE1CE9" w:rsidRPr="006665CD">
        <w:rPr>
          <w:rFonts w:ascii="Times New Roman" w:hAnsi="Times New Roman" w:cs="Times New Roman"/>
          <w:color w:val="000000" w:themeColor="text1"/>
        </w:rPr>
        <w:t>κάνοντας</w:t>
      </w:r>
      <w:r w:rsidR="00BE1CE9" w:rsidRPr="006665CD">
        <w:rPr>
          <w:rFonts w:ascii="Times New Roman" w:hAnsi="Times New Roman" w:cs="Times New Roman"/>
          <w:color w:val="000000" w:themeColor="text1"/>
          <w:spacing w:val="-5"/>
        </w:rPr>
        <w:t xml:space="preserve"> </w:t>
      </w:r>
      <w:r w:rsidR="00BE1CE9" w:rsidRPr="006665CD">
        <w:rPr>
          <w:rFonts w:ascii="Times New Roman" w:hAnsi="Times New Roman" w:cs="Times New Roman"/>
          <w:color w:val="000000" w:themeColor="text1"/>
        </w:rPr>
        <w:t>φίλους</w:t>
      </w:r>
      <w:bookmarkEnd w:id="36"/>
      <w:bookmarkEnd w:id="37"/>
    </w:p>
    <w:p w14:paraId="2DAEEAEB" w14:textId="2595FE71" w:rsidR="00BE1CE9" w:rsidRPr="006665CD" w:rsidRDefault="00BE1CE9" w:rsidP="00101090">
      <w:pPr>
        <w:pStyle w:val="BodyText"/>
        <w:spacing w:before="120" w:after="120" w:line="360" w:lineRule="auto"/>
        <w:ind w:right="3" w:firstLine="567"/>
        <w:jc w:val="both"/>
        <w:rPr>
          <w:color w:val="000000" w:themeColor="text1"/>
        </w:rPr>
      </w:pPr>
      <w:r w:rsidRPr="006665CD">
        <w:rPr>
          <w:color w:val="000000" w:themeColor="text1"/>
        </w:rPr>
        <w:t>Οι συμμετέχοντες στο KYT προέρχονται από όλες τις κοινωνικές τάξεις</w:t>
      </w:r>
      <w:r w:rsidR="008214EC" w:rsidRPr="006665CD">
        <w:rPr>
          <w:color w:val="000000" w:themeColor="text1"/>
        </w:rPr>
        <w:t xml:space="preserve">, </w:t>
      </w:r>
      <w:r w:rsidR="00283B91" w:rsidRPr="006665CD">
        <w:rPr>
          <w:color w:val="000000" w:themeColor="text1"/>
        </w:rPr>
        <w:t xml:space="preserve">διαφορετικές </w:t>
      </w:r>
      <w:r w:rsidRPr="006665CD">
        <w:rPr>
          <w:color w:val="000000" w:themeColor="text1"/>
        </w:rPr>
        <w:t xml:space="preserve">οικογενειακές δομές και φοιτούν </w:t>
      </w:r>
      <w:r w:rsidR="00283B91" w:rsidRPr="006665CD">
        <w:rPr>
          <w:color w:val="000000" w:themeColor="text1"/>
        </w:rPr>
        <w:t>σε</w:t>
      </w:r>
      <w:r w:rsidRPr="006665CD">
        <w:rPr>
          <w:color w:val="000000" w:themeColor="text1"/>
        </w:rPr>
        <w:t xml:space="preserve"> </w:t>
      </w:r>
      <w:r w:rsidR="008214EC" w:rsidRPr="006665CD">
        <w:rPr>
          <w:color w:val="000000" w:themeColor="text1"/>
        </w:rPr>
        <w:t>δημόσια</w:t>
      </w:r>
      <w:r w:rsidRPr="006665CD">
        <w:rPr>
          <w:color w:val="000000" w:themeColor="text1"/>
        </w:rPr>
        <w:t xml:space="preserve"> </w:t>
      </w:r>
      <w:r w:rsidR="00283B91" w:rsidRPr="006665CD">
        <w:rPr>
          <w:color w:val="000000" w:themeColor="text1"/>
        </w:rPr>
        <w:t xml:space="preserve">σχολεία </w:t>
      </w:r>
      <w:r w:rsidRPr="006665CD">
        <w:rPr>
          <w:color w:val="000000" w:themeColor="text1"/>
        </w:rPr>
        <w:t xml:space="preserve">μέχρι </w:t>
      </w:r>
      <w:r w:rsidR="00283B91" w:rsidRPr="006665CD">
        <w:rPr>
          <w:color w:val="000000" w:themeColor="text1"/>
        </w:rPr>
        <w:t xml:space="preserve">και </w:t>
      </w:r>
      <w:r w:rsidRPr="006665CD">
        <w:rPr>
          <w:color w:val="000000" w:themeColor="text1"/>
        </w:rPr>
        <w:t xml:space="preserve">ιδιωτικά οικοτροφεία. Μια μεγάλη μειοψηφία προέρχεται από περιθωριοποιημένες κοινότητες και ένα μικρό ποσοστό έχει μαθησιακές </w:t>
      </w:r>
      <w:r w:rsidR="00283B91" w:rsidRPr="006665CD">
        <w:rPr>
          <w:color w:val="000000" w:themeColor="text1"/>
        </w:rPr>
        <w:t xml:space="preserve">δυσκολίες </w:t>
      </w:r>
      <w:r w:rsidRPr="006665CD">
        <w:rPr>
          <w:color w:val="000000" w:themeColor="text1"/>
        </w:rPr>
        <w:t xml:space="preserve">και σωματικές αναπηρίες. Οι ομάδες συνομηλίκων στο σχολείο ή σε άλλα παραδοσιακά πλαίσια είναι πιο πιθανό να μην </w:t>
      </w:r>
      <w:r w:rsidR="00283B91" w:rsidRPr="006665CD">
        <w:rPr>
          <w:color w:val="000000" w:themeColor="text1"/>
        </w:rPr>
        <w:t xml:space="preserve">αποδέχονται </w:t>
      </w:r>
      <w:r w:rsidRPr="006665CD">
        <w:rPr>
          <w:color w:val="000000" w:themeColor="text1"/>
        </w:rPr>
        <w:t xml:space="preserve">τη διαφορετικότητα. Οι νέοι μπορεί να θέλουν να εκφράσουν την </w:t>
      </w:r>
      <w:r w:rsidR="00283B91" w:rsidRPr="006665CD">
        <w:rPr>
          <w:color w:val="000000" w:themeColor="text1"/>
        </w:rPr>
        <w:t>μοναδικότητά</w:t>
      </w:r>
      <w:r w:rsidRPr="006665CD">
        <w:rPr>
          <w:color w:val="000000" w:themeColor="text1"/>
        </w:rPr>
        <w:t xml:space="preserve"> </w:t>
      </w:r>
      <w:r w:rsidR="00283B91" w:rsidRPr="006665CD">
        <w:rPr>
          <w:color w:val="000000" w:themeColor="text1"/>
        </w:rPr>
        <w:t>τους μέσα σε ένα σύνολο</w:t>
      </w:r>
      <w:r w:rsidRPr="006665CD">
        <w:rPr>
          <w:color w:val="000000" w:themeColor="text1"/>
        </w:rPr>
        <w:t xml:space="preserve">. Το θέατρο για νέους μπορεί να προσφέρει ένα ασφαλές μέρος για να είναι διαφορετικοί και ταυτόχρονα να γίνονται αποδεκτοί από τους συνομηλίκους τους </w:t>
      </w:r>
      <w:r w:rsidRPr="006665CD">
        <w:rPr>
          <w:color w:val="000000" w:themeColor="text1"/>
        </w:rPr>
        <w:fldChar w:fldCharType="begin" w:fldLock="1"/>
      </w:r>
      <w:r w:rsidRPr="006665CD">
        <w:rPr>
          <w:color w:val="000000" w:themeColor="text1"/>
        </w:rPr>
        <w:instrText>ADDIN CSL_CITATION {"citationItems":[{"id":"ITEM-1","itemData":{"DOI":"10.1080/1356978042000185911","ISSN":"1356-9783","abstract":"This article describes the main findings of a study of youth theatre commissioned by the National Association of Youth Theatres (NAYT), funded by Arts Council England (ACE) and carried out by the C...","author":[{"dropping-particle":"","family":"Hughes","given":"Jenny","non-dropping-particle":"","parse-names":false,"suffix":""},{"dropping-particle":"","family":"Wilson","given":"Karen","non-dropping-particle":"","parse-names":false,"suffix":""}],"container-title":"http://dx.doi.org/10.1080/1356978042000185911","id":"ITEM-1","issue":"1","issued":{"date-parts":[["2007","3"]]},"page":"57-72","publisher":" Taylor &amp; Francis Group ","title":"Playing a part: the impact of youth theatre on young people's personal and social development","type":"article-journal","volume":"9"},"uris":["http://www.mendeley.com/documents/?uuid=ddf13d5f-0dff-3acf-ac7c-2d90bf66b6aa"]}],"mendeley":{"formattedCitation":"(Hughes &amp; Wilson, 2007)","plainTextFormattedCitation":"(Hughes &amp; Wilson, 2007)","previouslyFormattedCitation":"(Hughes &amp; Wilson, 2007)"},"properties":{"noteIndex":0},"schema":"https://github.com/citation-style-language/schema/raw/master/csl-citation.json"}</w:instrText>
      </w:r>
      <w:r w:rsidRPr="006665CD">
        <w:rPr>
          <w:color w:val="000000" w:themeColor="text1"/>
        </w:rPr>
        <w:fldChar w:fldCharType="separate"/>
      </w:r>
      <w:r w:rsidRPr="006665CD">
        <w:rPr>
          <w:noProof/>
          <w:color w:val="000000" w:themeColor="text1"/>
        </w:rPr>
        <w:t>(Hughes &amp; Wilson, 2007)</w:t>
      </w:r>
      <w:r w:rsidRPr="006665CD">
        <w:rPr>
          <w:color w:val="000000" w:themeColor="text1"/>
        </w:rPr>
        <w:fldChar w:fldCharType="end"/>
      </w:r>
      <w:r w:rsidRPr="006665CD">
        <w:rPr>
          <w:color w:val="000000" w:themeColor="text1"/>
        </w:rPr>
        <w:t xml:space="preserve">. Το KYT παρέχει ευκαιρίες στους νέους να εμπλακούν </w:t>
      </w:r>
      <w:r w:rsidR="007E35DB" w:rsidRPr="006665CD">
        <w:rPr>
          <w:color w:val="000000" w:themeColor="text1"/>
        </w:rPr>
        <w:t>σε</w:t>
      </w:r>
      <w:r w:rsidRPr="006665CD">
        <w:rPr>
          <w:color w:val="000000" w:themeColor="text1"/>
        </w:rPr>
        <w:t xml:space="preserve"> μια ευρύτερη κοινότητα μέσω ανταλλαγ</w:t>
      </w:r>
      <w:r w:rsidR="00CD304D">
        <w:rPr>
          <w:color w:val="000000" w:themeColor="text1"/>
        </w:rPr>
        <w:t>ής</w:t>
      </w:r>
      <w:r w:rsidR="00166828">
        <w:rPr>
          <w:color w:val="000000" w:themeColor="text1"/>
        </w:rPr>
        <w:t xml:space="preserve"> </w:t>
      </w:r>
      <w:r w:rsidR="007E35DB" w:rsidRPr="006665CD">
        <w:rPr>
          <w:color w:val="000000" w:themeColor="text1"/>
        </w:rPr>
        <w:t xml:space="preserve">μαθητών </w:t>
      </w:r>
      <w:r w:rsidRPr="006665CD">
        <w:rPr>
          <w:color w:val="000000" w:themeColor="text1"/>
        </w:rPr>
        <w:t xml:space="preserve">και </w:t>
      </w:r>
      <w:r w:rsidR="00CD304D">
        <w:rPr>
          <w:color w:val="000000" w:themeColor="text1"/>
        </w:rPr>
        <w:t xml:space="preserve">συμμετοχής σε </w:t>
      </w:r>
      <w:r w:rsidRPr="006665CD">
        <w:rPr>
          <w:color w:val="000000" w:themeColor="text1"/>
        </w:rPr>
        <w:t>φεστιβάλ</w:t>
      </w:r>
      <w:r w:rsidR="00F12DFE">
        <w:rPr>
          <w:color w:val="000000" w:themeColor="text1"/>
        </w:rPr>
        <w:t xml:space="preserve"> για νέους εντός Ιρλανδίας αλλά και σε άλλες ευρωπαϊκές χώρες</w:t>
      </w:r>
      <w:r w:rsidRPr="006665CD">
        <w:rPr>
          <w:color w:val="000000" w:themeColor="text1"/>
        </w:rPr>
        <w:t>. Αυτό μπορεί να είναι ιδιαίτερα σημαντικό για όσους προέρχονται από περιθωριοποιημένες κοινότητες ή αγροτικές περιοχές, των οποίων οι εμπειρίες συχνά περιορίζονται στο άμεσο περιβάλλον τους. Οι συμμετέχοντες στο KYT αισθάνθηκαν ότι ήταν πιο άνετοι να είναι ο εαυτός τους και ως εκ τούτου ήταν σε θέση να οικοδομήσουν πραγματικές φιλίες με μέλη του αντίθετου φύλου.</w:t>
      </w:r>
    </w:p>
    <w:p w14:paraId="2A76F949" w14:textId="669E8F2D" w:rsidR="00BE1CE9" w:rsidRPr="006665CD" w:rsidRDefault="00BE1CE9" w:rsidP="00CD4E3C">
      <w:pPr>
        <w:pStyle w:val="BodyText"/>
        <w:spacing w:before="120" w:after="120" w:line="360" w:lineRule="auto"/>
        <w:ind w:right="3" w:firstLine="709"/>
        <w:jc w:val="both"/>
        <w:rPr>
          <w:color w:val="000000" w:themeColor="text1"/>
        </w:rPr>
      </w:pPr>
      <w:r w:rsidRPr="006665CD">
        <w:rPr>
          <w:color w:val="000000" w:themeColor="text1"/>
        </w:rPr>
        <w:t>"Νομίζω ότι σε κάνει να νιώθεις πολύ πιο άνετα με το αντίθετο φύλο, σε σύγκριση με ένα σχολείο μόνο για κορίτσια"</w:t>
      </w:r>
      <w:r w:rsidR="00283B91" w:rsidRPr="006665CD">
        <w:rPr>
          <w:color w:val="000000" w:themeColor="text1"/>
        </w:rPr>
        <w:t xml:space="preserve"> (Γυναίκα 16 ετών).</w:t>
      </w:r>
    </w:p>
    <w:p w14:paraId="31463D09" w14:textId="17896FB7" w:rsidR="00BE1CE9" w:rsidRPr="006665CD" w:rsidRDefault="00BE1CE9" w:rsidP="00CD4E3C">
      <w:pPr>
        <w:pStyle w:val="BodyText"/>
        <w:spacing w:before="120" w:after="120" w:line="360" w:lineRule="auto"/>
        <w:ind w:right="3" w:firstLine="709"/>
        <w:jc w:val="both"/>
        <w:rPr>
          <w:color w:val="000000" w:themeColor="text1"/>
        </w:rPr>
      </w:pPr>
      <w:r w:rsidRPr="006665CD">
        <w:rPr>
          <w:color w:val="000000" w:themeColor="text1"/>
        </w:rPr>
        <w:t xml:space="preserve">"Σίγουρα υπάρχουν κάποιοι που απορρίπτονται από τους άλλους, από τους συμμαθητές τους στο σχολείο. Οι άνθρωποι σε αποκλείουν και είναι φρικτό και μετά έρχεσαι εδώ και όλοι είναι τόσο φιλόξενοι". </w:t>
      </w:r>
      <w:r w:rsidR="00283B91" w:rsidRPr="006665CD">
        <w:rPr>
          <w:color w:val="000000" w:themeColor="text1"/>
        </w:rPr>
        <w:t>(Άνδρας 16 ετών).</w:t>
      </w:r>
    </w:p>
    <w:p w14:paraId="6EA0621A" w14:textId="2CC8785A" w:rsidR="00BE1CE9" w:rsidRPr="006665CD" w:rsidRDefault="00BE1CE9" w:rsidP="00CD4E3C">
      <w:pPr>
        <w:pStyle w:val="BodyText"/>
        <w:spacing w:before="120" w:after="120" w:line="360" w:lineRule="auto"/>
        <w:ind w:right="3" w:firstLine="709"/>
        <w:jc w:val="both"/>
        <w:rPr>
          <w:color w:val="000000" w:themeColor="text1"/>
        </w:rPr>
      </w:pPr>
      <w:r w:rsidRPr="006665CD">
        <w:rPr>
          <w:color w:val="000000" w:themeColor="text1"/>
        </w:rPr>
        <w:t xml:space="preserve">"Θα έλεγα ότι στα περισσότερα νεανικά θέατρα υπάρχει ένα είδος </w:t>
      </w:r>
      <w:r w:rsidR="00D95942" w:rsidRPr="006665CD">
        <w:rPr>
          <w:color w:val="000000" w:themeColor="text1"/>
        </w:rPr>
        <w:t>φιλόξενης</w:t>
      </w:r>
      <w:r w:rsidRPr="006665CD">
        <w:rPr>
          <w:color w:val="000000" w:themeColor="text1"/>
        </w:rPr>
        <w:t xml:space="preserve"> ατμόσφαιρας, επειδή δεχόμαστε ότι υπάρχουν όλων των ειδών οι άνθρωποι και ο καθένας είναι ευπρόσδεκτος". (Άνδρας </w:t>
      </w:r>
      <w:r w:rsidR="00283B91" w:rsidRPr="006665CD">
        <w:rPr>
          <w:color w:val="000000" w:themeColor="text1"/>
        </w:rPr>
        <w:t>18 ετών</w:t>
      </w:r>
      <w:r w:rsidRPr="006665CD">
        <w:rPr>
          <w:color w:val="000000" w:themeColor="text1"/>
        </w:rPr>
        <w:t>)</w:t>
      </w:r>
    </w:p>
    <w:p w14:paraId="5C3AA122" w14:textId="0AB8282C" w:rsidR="00056800" w:rsidRDefault="00BE1CE9" w:rsidP="00EE5481">
      <w:pPr>
        <w:pStyle w:val="BodyText"/>
        <w:spacing w:before="120" w:after="120" w:line="360" w:lineRule="auto"/>
        <w:ind w:right="3" w:firstLine="709"/>
        <w:jc w:val="both"/>
        <w:rPr>
          <w:color w:val="000000" w:themeColor="text1"/>
        </w:rPr>
      </w:pPr>
      <w:r w:rsidRPr="006665CD">
        <w:rPr>
          <w:color w:val="000000" w:themeColor="text1"/>
        </w:rPr>
        <w:t xml:space="preserve">"... όταν παίζεις επί σκηνής ένα </w:t>
      </w:r>
      <w:r w:rsidR="00D95942" w:rsidRPr="006665CD">
        <w:rPr>
          <w:color w:val="000000" w:themeColor="text1"/>
        </w:rPr>
        <w:t>ρόλο</w:t>
      </w:r>
      <w:r w:rsidRPr="006665CD">
        <w:rPr>
          <w:color w:val="000000" w:themeColor="text1"/>
        </w:rPr>
        <w:t xml:space="preserve">, πρέπει να καταλάβεις και να ερευνήσεις τους </w:t>
      </w:r>
      <w:r w:rsidR="00D95942" w:rsidRPr="006665CD">
        <w:rPr>
          <w:color w:val="000000" w:themeColor="text1"/>
        </w:rPr>
        <w:t>ρόλους</w:t>
      </w:r>
      <w:r w:rsidRPr="006665CD">
        <w:rPr>
          <w:color w:val="000000" w:themeColor="text1"/>
        </w:rPr>
        <w:t xml:space="preserve"> που πιθανόν να είναι το αντίθετο από σένα</w:t>
      </w:r>
      <w:r w:rsidR="00D95942" w:rsidRPr="006665CD">
        <w:rPr>
          <w:color w:val="000000" w:themeColor="text1"/>
        </w:rPr>
        <w:t>. Μπορείς να συναντήσεις</w:t>
      </w:r>
      <w:r w:rsidRPr="006665CD">
        <w:rPr>
          <w:color w:val="000000" w:themeColor="text1"/>
        </w:rPr>
        <w:t xml:space="preserve"> όλα τα κοινωνικά στρώματα</w:t>
      </w:r>
      <w:r w:rsidR="00D95942" w:rsidRPr="006665CD">
        <w:rPr>
          <w:color w:val="000000" w:themeColor="text1"/>
        </w:rPr>
        <w:t xml:space="preserve">, </w:t>
      </w:r>
      <w:r w:rsidRPr="006665CD">
        <w:rPr>
          <w:color w:val="000000" w:themeColor="text1"/>
        </w:rPr>
        <w:t xml:space="preserve">είναι πραγματικά σαν να παίρνεις ανθρώπους από την υψηλότερη κοινωνική τάξη μέχρι τη χαμηλότερη. Αρχίζεις να μαθαίνεις πράγματα ο ένας για τον άλλον </w:t>
      </w:r>
      <w:r w:rsidR="00D95942" w:rsidRPr="006665CD">
        <w:rPr>
          <w:color w:val="000000" w:themeColor="text1"/>
        </w:rPr>
        <w:t>και να συγκρούεσαι εποικοδομητικά</w:t>
      </w:r>
      <w:r w:rsidRPr="006665CD">
        <w:rPr>
          <w:color w:val="000000" w:themeColor="text1"/>
        </w:rPr>
        <w:t>"</w:t>
      </w:r>
      <w:r w:rsidR="00283B91" w:rsidRPr="006665CD">
        <w:rPr>
          <w:color w:val="000000" w:themeColor="text1"/>
        </w:rPr>
        <w:t xml:space="preserve"> (Γυναίκα 1</w:t>
      </w:r>
      <w:r w:rsidR="00DC7EF7" w:rsidRPr="00DC7EF7">
        <w:rPr>
          <w:color w:val="000000" w:themeColor="text1"/>
        </w:rPr>
        <w:t>7</w:t>
      </w:r>
      <w:r w:rsidR="00283B91" w:rsidRPr="006665CD">
        <w:rPr>
          <w:color w:val="000000" w:themeColor="text1"/>
        </w:rPr>
        <w:t xml:space="preserve"> ετών)</w:t>
      </w:r>
      <w:r w:rsidRPr="006665CD">
        <w:rPr>
          <w:color w:val="000000" w:themeColor="text1"/>
        </w:rPr>
        <w:t>.</w:t>
      </w:r>
    </w:p>
    <w:p w14:paraId="1B22688E" w14:textId="16AC5677" w:rsidR="00B713EE" w:rsidRPr="006665CD" w:rsidRDefault="00B713EE" w:rsidP="00EE5481">
      <w:pPr>
        <w:pStyle w:val="BodyText"/>
        <w:spacing w:before="120" w:after="120" w:line="360" w:lineRule="auto"/>
        <w:ind w:right="3" w:firstLine="709"/>
        <w:jc w:val="both"/>
        <w:rPr>
          <w:color w:val="000000" w:themeColor="text1"/>
        </w:rPr>
      </w:pPr>
      <w:r>
        <w:rPr>
          <w:color w:val="000000" w:themeColor="text1"/>
        </w:rPr>
        <w:t xml:space="preserve">Το θέατρο για νέους με βοήθησε πολύ </w:t>
      </w:r>
      <w:r w:rsidR="00D27AA2">
        <w:rPr>
          <w:color w:val="000000" w:themeColor="text1"/>
        </w:rPr>
        <w:t>να διαχειριστώ το πρόβλημα θυμού και βελτίωσε την έλλειψη προσοχής αλλά</w:t>
      </w:r>
      <w:r>
        <w:rPr>
          <w:color w:val="000000" w:themeColor="text1"/>
        </w:rPr>
        <w:t xml:space="preserve"> και πως να συμπεριφέρομαι </w:t>
      </w:r>
      <w:r w:rsidR="00D27AA2">
        <w:rPr>
          <w:color w:val="000000" w:themeColor="text1"/>
        </w:rPr>
        <w:t xml:space="preserve">πιο </w:t>
      </w:r>
      <w:r>
        <w:rPr>
          <w:color w:val="000000" w:themeColor="text1"/>
        </w:rPr>
        <w:t xml:space="preserve">επαγγελματικά </w:t>
      </w:r>
      <w:r w:rsidR="00D27AA2">
        <w:rPr>
          <w:color w:val="000000" w:themeColor="text1"/>
        </w:rPr>
        <w:t>στις πρόβες ακόμα και αν οι άλλοι ηθοποιοί δεν το κάνουν.( Άνδρας 16 ετών)</w:t>
      </w:r>
    </w:p>
    <w:p w14:paraId="60A165A3" w14:textId="5AC97D2A" w:rsidR="00771A20" w:rsidRPr="006665CD" w:rsidRDefault="00771A20" w:rsidP="00CD4E3C">
      <w:pPr>
        <w:pStyle w:val="Heading3"/>
        <w:spacing w:before="120" w:after="120"/>
        <w:ind w:right="3"/>
        <w:jc w:val="both"/>
        <w:rPr>
          <w:rFonts w:ascii="Times New Roman" w:hAnsi="Times New Roman" w:cs="Times New Roman"/>
          <w:color w:val="000000" w:themeColor="text1"/>
        </w:rPr>
      </w:pPr>
      <w:bookmarkStart w:id="38" w:name="_Toc103889798"/>
      <w:bookmarkStart w:id="39" w:name="_Toc135951863"/>
      <w:r w:rsidRPr="006665CD">
        <w:rPr>
          <w:rFonts w:ascii="Times New Roman" w:hAnsi="Times New Roman" w:cs="Times New Roman"/>
          <w:color w:val="000000" w:themeColor="text1"/>
        </w:rPr>
        <w:t>3.</w:t>
      </w:r>
      <w:r w:rsidR="00151763" w:rsidRPr="006665CD">
        <w:rPr>
          <w:rFonts w:ascii="Times New Roman" w:hAnsi="Times New Roman" w:cs="Times New Roman"/>
          <w:color w:val="000000" w:themeColor="text1"/>
        </w:rPr>
        <w:t>6</w:t>
      </w:r>
      <w:r w:rsidRPr="006665CD">
        <w:rPr>
          <w:rFonts w:ascii="Times New Roman" w:hAnsi="Times New Roman" w:cs="Times New Roman"/>
          <w:color w:val="000000" w:themeColor="text1"/>
        </w:rPr>
        <w:t>.2 Πολλαπλές νοημοσύνες</w:t>
      </w:r>
      <w:bookmarkEnd w:id="38"/>
      <w:bookmarkEnd w:id="39"/>
    </w:p>
    <w:p w14:paraId="2AC51427" w14:textId="77376AA8" w:rsidR="00771A20" w:rsidRPr="006665CD" w:rsidRDefault="00E01FF6" w:rsidP="00E01FF6">
      <w:pPr>
        <w:pStyle w:val="BodyText"/>
        <w:spacing w:before="120" w:after="120" w:line="360" w:lineRule="auto"/>
        <w:ind w:right="3" w:firstLine="567"/>
        <w:jc w:val="both"/>
        <w:rPr>
          <w:color w:val="000000" w:themeColor="text1"/>
        </w:rPr>
      </w:pPr>
      <w:r w:rsidRPr="006665CD">
        <w:rPr>
          <w:color w:val="000000" w:themeColor="text1"/>
        </w:rPr>
        <w:t xml:space="preserve">Υποστηρίζεται ότι ο κάθε άνθρωπος έχει πολλές διαφορετικές νοημοσύνες. </w:t>
      </w:r>
      <w:r w:rsidR="00771A20" w:rsidRPr="006665CD">
        <w:rPr>
          <w:color w:val="000000" w:themeColor="text1"/>
        </w:rPr>
        <w:t xml:space="preserve">Η επιτυχία στο θέατρο δεν εξαρτάται από την ακαδημαϊκή ικανότητα. </w:t>
      </w:r>
      <w:r w:rsidRPr="006665CD">
        <w:rPr>
          <w:color w:val="000000" w:themeColor="text1"/>
        </w:rPr>
        <w:t>Το</w:t>
      </w:r>
      <w:r w:rsidR="00771A20" w:rsidRPr="006665CD">
        <w:rPr>
          <w:color w:val="000000" w:themeColor="text1"/>
        </w:rPr>
        <w:t xml:space="preserve"> KYT ανοίγει ένα ευρύ φάσμα ευκαιριών για τους νέους, συμπεριλαμβανομένων εκείνων που δεν έχουν βιώσει επιτυχία στ</w:t>
      </w:r>
      <w:r w:rsidR="008B3D3D" w:rsidRPr="006665CD">
        <w:rPr>
          <w:color w:val="000000" w:themeColor="text1"/>
        </w:rPr>
        <w:t>ην</w:t>
      </w:r>
      <w:r w:rsidR="00771A20" w:rsidRPr="006665CD">
        <w:rPr>
          <w:color w:val="000000" w:themeColor="text1"/>
        </w:rPr>
        <w:t xml:space="preserve"> </w:t>
      </w:r>
      <w:r w:rsidR="008B3D3D" w:rsidRPr="006665CD">
        <w:rPr>
          <w:color w:val="000000" w:themeColor="text1"/>
        </w:rPr>
        <w:t>τυπική</w:t>
      </w:r>
      <w:r w:rsidR="00771A20" w:rsidRPr="006665CD">
        <w:rPr>
          <w:color w:val="000000" w:themeColor="text1"/>
        </w:rPr>
        <w:t xml:space="preserve"> εκπαίδευση. </w:t>
      </w:r>
      <w:r w:rsidRPr="006665CD">
        <w:rPr>
          <w:color w:val="000000" w:themeColor="text1"/>
        </w:rPr>
        <w:t xml:space="preserve">Η τυπική εκπαίδευση, στο εκπαιδευτικό σύστημα της Ιρλανδίας, δίνει έμφαση σε δύο μόνο από αυτές: τη γλωσσική, την ικανότητα </w:t>
      </w:r>
      <w:r w:rsidR="004D47DD" w:rsidRPr="006665CD">
        <w:rPr>
          <w:color w:val="000000" w:themeColor="text1"/>
        </w:rPr>
        <w:t>ανάγνωσης</w:t>
      </w:r>
      <w:r w:rsidRPr="006665CD">
        <w:rPr>
          <w:color w:val="000000" w:themeColor="text1"/>
        </w:rPr>
        <w:t xml:space="preserve">, </w:t>
      </w:r>
      <w:r w:rsidR="004D47DD" w:rsidRPr="006665CD">
        <w:rPr>
          <w:color w:val="000000" w:themeColor="text1"/>
        </w:rPr>
        <w:t>γραφής</w:t>
      </w:r>
      <w:r w:rsidRPr="006665CD">
        <w:rPr>
          <w:color w:val="000000" w:themeColor="text1"/>
        </w:rPr>
        <w:t xml:space="preserve"> και </w:t>
      </w:r>
      <w:r w:rsidR="004D47DD" w:rsidRPr="006665CD">
        <w:rPr>
          <w:color w:val="000000" w:themeColor="text1"/>
        </w:rPr>
        <w:t>επικοινωνίας</w:t>
      </w:r>
      <w:r w:rsidRPr="006665CD">
        <w:rPr>
          <w:color w:val="000000" w:themeColor="text1"/>
        </w:rPr>
        <w:t>, και τη μαθηματική-λογική, την ικανότητα λογικ</w:t>
      </w:r>
      <w:r w:rsidR="004D47DD" w:rsidRPr="006665CD">
        <w:rPr>
          <w:color w:val="000000" w:themeColor="text1"/>
        </w:rPr>
        <w:t xml:space="preserve">ών </w:t>
      </w:r>
      <w:r w:rsidRPr="006665CD">
        <w:rPr>
          <w:color w:val="000000" w:themeColor="text1"/>
        </w:rPr>
        <w:t>συλλογισμ</w:t>
      </w:r>
      <w:r w:rsidR="004D47DD" w:rsidRPr="006665CD">
        <w:rPr>
          <w:color w:val="000000" w:themeColor="text1"/>
        </w:rPr>
        <w:t xml:space="preserve">ών </w:t>
      </w:r>
      <w:r w:rsidRPr="006665CD">
        <w:rPr>
          <w:color w:val="000000" w:themeColor="text1"/>
        </w:rPr>
        <w:t xml:space="preserve">και </w:t>
      </w:r>
      <w:r w:rsidR="004D47DD" w:rsidRPr="006665CD">
        <w:rPr>
          <w:color w:val="000000" w:themeColor="text1"/>
        </w:rPr>
        <w:t>υπολογισμών</w:t>
      </w:r>
      <w:r w:rsidRPr="006665CD">
        <w:rPr>
          <w:color w:val="000000" w:themeColor="text1"/>
        </w:rPr>
        <w:t>. Αυτές τις δυο νοημοσύνες ορίζουν τον δείκτη νοημοσύνης του κάθε ανθρώπου. Όμως, ο</w:t>
      </w:r>
      <w:r w:rsidR="00771A20" w:rsidRPr="006665CD">
        <w:rPr>
          <w:color w:val="000000" w:themeColor="text1"/>
        </w:rPr>
        <w:t xml:space="preserve">ι συμμετέχοντες </w:t>
      </w:r>
      <w:r w:rsidR="008B3D3D" w:rsidRPr="006665CD">
        <w:rPr>
          <w:color w:val="000000" w:themeColor="text1"/>
        </w:rPr>
        <w:t>στο ΚΥΤ</w:t>
      </w:r>
      <w:r w:rsidR="00771A20" w:rsidRPr="006665CD">
        <w:rPr>
          <w:color w:val="000000" w:themeColor="text1"/>
        </w:rPr>
        <w:t xml:space="preserve"> αμφισβητούν τ</w:t>
      </w:r>
      <w:r w:rsidR="008B3D3D" w:rsidRPr="006665CD">
        <w:rPr>
          <w:color w:val="000000" w:themeColor="text1"/>
        </w:rPr>
        <w:t>ην</w:t>
      </w:r>
      <w:r w:rsidR="00771A20" w:rsidRPr="006665CD">
        <w:rPr>
          <w:color w:val="000000" w:themeColor="text1"/>
        </w:rPr>
        <w:t xml:space="preserve"> </w:t>
      </w:r>
      <w:r w:rsidR="008B3D3D" w:rsidRPr="006665CD">
        <w:rPr>
          <w:color w:val="000000" w:themeColor="text1"/>
        </w:rPr>
        <w:t>κοινή αντίληψη της</w:t>
      </w:r>
      <w:r w:rsidR="00771A20" w:rsidRPr="006665CD">
        <w:rPr>
          <w:color w:val="000000" w:themeColor="text1"/>
        </w:rPr>
        <w:t xml:space="preserve"> νοημοσύνης και </w:t>
      </w:r>
      <w:r w:rsidR="008B3D3D" w:rsidRPr="006665CD">
        <w:rPr>
          <w:color w:val="000000" w:themeColor="text1"/>
        </w:rPr>
        <w:t>επιζητούν</w:t>
      </w:r>
      <w:r w:rsidR="00771A20" w:rsidRPr="006665CD">
        <w:rPr>
          <w:color w:val="000000" w:themeColor="text1"/>
        </w:rPr>
        <w:t xml:space="preserve"> μια πιο εκτεταμένη θεώρηση της εκπαίδευσης</w:t>
      </w:r>
      <w:r w:rsidRPr="006665CD">
        <w:rPr>
          <w:color w:val="000000" w:themeColor="text1"/>
        </w:rPr>
        <w:t>. Οι νέοι μέσω του θεάτρου μπορούν να ανακαλύψουν τις πολλαπλές τους νοημοσύνες</w:t>
      </w:r>
      <w:r w:rsidR="004D47DD" w:rsidRPr="006665CD">
        <w:rPr>
          <w:color w:val="000000" w:themeColor="text1"/>
        </w:rPr>
        <w:t xml:space="preserve"> </w:t>
      </w:r>
      <w:r w:rsidR="004D47DD" w:rsidRPr="006665CD">
        <w:rPr>
          <w:color w:val="000000" w:themeColor="text1"/>
        </w:rPr>
        <w:fldChar w:fldCharType="begin" w:fldLock="1"/>
      </w:r>
      <w:r w:rsidR="00166828">
        <w:rPr>
          <w:color w:val="000000" w:themeColor="text1"/>
        </w:rPr>
        <w:instrText>ADDIN CSL_CITATION {"citationItems":[{"id":"ITEM-1","itemData":{"author":[{"dropping-particle":"","family":"Timmins","given":"Amy C Brualdi","non-dropping-particle":"","parse-names":false,"suffix":""}],"container-title":"Practical Assessment, Research, and Evaluation","id":"ITEM-1","issue":"1996","issued":{"date-parts":[["1996"]]},"page":"10","title":"Multiple Intelligences: Gardner's Theory","type":"article-journal","volume":"5"},"uris":["http://www.mendeley.com/documents/?uuid=d17cb441-dc4d-4617-a707-1d3e73eded78"]}],"mendeley":{"formattedCitation":"(Timmins, 1996)","plainTextFormattedCitation":"(Timmins, 1996)","previouslyFormattedCitation":"(Timmins, 1996)"},"properties":{"noteIndex":0},"schema":"https://github.com/citation-style-language/schema/raw/master/csl-citation.json"}</w:instrText>
      </w:r>
      <w:r w:rsidR="004D47DD" w:rsidRPr="006665CD">
        <w:rPr>
          <w:color w:val="000000" w:themeColor="text1"/>
        </w:rPr>
        <w:fldChar w:fldCharType="separate"/>
      </w:r>
      <w:r w:rsidR="004D47DD" w:rsidRPr="006665CD">
        <w:rPr>
          <w:noProof/>
          <w:color w:val="000000" w:themeColor="text1"/>
        </w:rPr>
        <w:t>(Timmins, 1996)</w:t>
      </w:r>
      <w:r w:rsidR="004D47DD" w:rsidRPr="006665CD">
        <w:rPr>
          <w:color w:val="000000" w:themeColor="text1"/>
        </w:rPr>
        <w:fldChar w:fldCharType="end"/>
      </w:r>
      <w:r w:rsidRPr="006665CD">
        <w:rPr>
          <w:color w:val="000000" w:themeColor="text1"/>
        </w:rPr>
        <w:t>.</w:t>
      </w:r>
    </w:p>
    <w:p w14:paraId="65A2F242" w14:textId="34591F1D" w:rsidR="00771A20" w:rsidRPr="006665CD" w:rsidRDefault="00771A20" w:rsidP="00101090">
      <w:pPr>
        <w:pStyle w:val="BodyText"/>
        <w:spacing w:before="120" w:after="120" w:line="360" w:lineRule="auto"/>
        <w:ind w:right="3" w:firstLine="567"/>
        <w:jc w:val="both"/>
        <w:rPr>
          <w:color w:val="000000" w:themeColor="text1"/>
        </w:rPr>
      </w:pPr>
      <w:r w:rsidRPr="006665CD">
        <w:rPr>
          <w:color w:val="000000" w:themeColor="text1"/>
        </w:rPr>
        <w:t>"Είναι πιο οργανικό, είναι ένας εντελώς διαφορετικός τύπος μάθησης".</w:t>
      </w:r>
      <w:r w:rsidR="008B3D3D" w:rsidRPr="006665CD">
        <w:rPr>
          <w:color w:val="000000" w:themeColor="text1"/>
        </w:rPr>
        <w:t>(Γυναίκα 18 ετών)</w:t>
      </w:r>
    </w:p>
    <w:p w14:paraId="3734C2DE" w14:textId="2C9A2DA0" w:rsidR="00771A20" w:rsidRPr="006665CD" w:rsidRDefault="00771A20" w:rsidP="00101090">
      <w:pPr>
        <w:pStyle w:val="BodyText"/>
        <w:spacing w:before="120" w:after="120" w:line="360" w:lineRule="auto"/>
        <w:ind w:right="3" w:firstLine="567"/>
        <w:jc w:val="both"/>
        <w:rPr>
          <w:color w:val="000000" w:themeColor="text1"/>
        </w:rPr>
      </w:pPr>
      <w:r w:rsidRPr="006665CD">
        <w:rPr>
          <w:color w:val="000000" w:themeColor="text1"/>
        </w:rPr>
        <w:t xml:space="preserve">"Ο τρόπος με τον οποίο διαφέρει από το σχολείο είναι ότι το σχολείο εξαρτάται από την ευφυΐα ή την ακαδημαϊκή ικανότητα και ο αθλητισμός εξαρτάται από τη φυσική </w:t>
      </w:r>
      <w:r w:rsidR="002D2A9A" w:rsidRPr="006665CD">
        <w:rPr>
          <w:color w:val="000000" w:themeColor="text1"/>
        </w:rPr>
        <w:t>κατάσταση</w:t>
      </w:r>
      <w:r w:rsidRPr="006665CD">
        <w:rPr>
          <w:color w:val="000000" w:themeColor="text1"/>
        </w:rPr>
        <w:t xml:space="preserve">, αλλά το θέατρο δεν το κάνει, υπάρχει ένας χώρος για </w:t>
      </w:r>
      <w:r w:rsidR="002D2A9A" w:rsidRPr="006665CD">
        <w:rPr>
          <w:color w:val="000000" w:themeColor="text1"/>
        </w:rPr>
        <w:t>όλους</w:t>
      </w:r>
      <w:r w:rsidRPr="006665CD">
        <w:rPr>
          <w:color w:val="000000" w:themeColor="text1"/>
        </w:rPr>
        <w:t xml:space="preserve"> εδώ ούτως ή άλλως, ό,τι κι αν είναι αυτό".</w:t>
      </w:r>
      <w:r w:rsidR="008B3D3D" w:rsidRPr="006665CD">
        <w:rPr>
          <w:color w:val="000000" w:themeColor="text1"/>
        </w:rPr>
        <w:t>(Γυναίκα 18 ετών)</w:t>
      </w:r>
      <w:r w:rsidR="00A155E8">
        <w:rPr>
          <w:color w:val="000000" w:themeColor="text1"/>
        </w:rPr>
        <w:t>.</w:t>
      </w:r>
    </w:p>
    <w:p w14:paraId="7E247FE8" w14:textId="03C36B36" w:rsidR="00771A20" w:rsidRPr="006665CD" w:rsidRDefault="00771A20" w:rsidP="00CD4E3C">
      <w:pPr>
        <w:pStyle w:val="BodyText"/>
        <w:spacing w:before="120" w:after="120" w:line="360" w:lineRule="auto"/>
        <w:ind w:right="3" w:firstLine="709"/>
        <w:jc w:val="both"/>
        <w:rPr>
          <w:color w:val="000000" w:themeColor="text1"/>
        </w:rPr>
      </w:pPr>
      <w:r w:rsidRPr="006665CD">
        <w:rPr>
          <w:color w:val="000000" w:themeColor="text1"/>
        </w:rPr>
        <w:t>"Εδώ δεν υπάρχει καλούπι για το πώς να κάνεις καλά τη δουλειά, απλά κάνε το με τον τρόπο σου και όποιος κι αν είναι αυτός, θα πετύχεις, αλλά στο σχολείο αυτό είναι το πώς θα το κάνεις και δεν πρέπει να παρεκκλίνεις από αυτό. "</w:t>
      </w:r>
      <w:r w:rsidR="008B3D3D" w:rsidRPr="006665CD">
        <w:rPr>
          <w:color w:val="000000" w:themeColor="text1"/>
        </w:rPr>
        <w:t>(Άντρας 18 ετών)</w:t>
      </w:r>
    </w:p>
    <w:p w14:paraId="2A2FDF1D" w14:textId="541629F5" w:rsidR="00771A20" w:rsidRPr="006665CD" w:rsidRDefault="00771A20" w:rsidP="00FF0DCE">
      <w:pPr>
        <w:pStyle w:val="BodyText"/>
        <w:spacing w:before="120" w:after="120" w:line="360" w:lineRule="auto"/>
        <w:ind w:right="3" w:firstLine="709"/>
        <w:jc w:val="both"/>
        <w:rPr>
          <w:color w:val="000000" w:themeColor="text1"/>
        </w:rPr>
      </w:pPr>
      <w:r w:rsidRPr="006665CD">
        <w:rPr>
          <w:color w:val="000000" w:themeColor="text1"/>
        </w:rPr>
        <w:t>"Όταν πρόκειται για τη διοργάνωση παραγωγών, υπάρχουν τόσα πολλά διαφορετικά πράγματα που μπορείς να κάνεις, αν δεν είσαι ο πιο δυνατός ηθοποιός, μπορείς να δοκιμάσεις να γράψεις, να σκηνοθετήσεις, να γίνεις ηχολήπτης, να σχεδιάσεις καλλιτεχνικά, οτιδήποτε άλλο. Διαφέρει από το σχολείο με την έννοια ότι αν είσαι καλός σε αυτό είσαι καλός, αν είσαι κακός είσαι κακός και αυτό είναι το τέλος της ιστορίας. Δεν είναι έτσι εδώ πάνω, μπορείς να εκφραστείς με τόσους πολλούς διαφορετικούς τρόπους και δίνει στους ανθρώπους αυτή την ελευθερία που μπορεί να μην είχαν βρει στον εαυτό τους πριν"</w:t>
      </w:r>
      <w:r w:rsidR="008B3D3D" w:rsidRPr="006665CD">
        <w:rPr>
          <w:color w:val="000000" w:themeColor="text1"/>
        </w:rPr>
        <w:t>(Άντρας 18 ετών)</w:t>
      </w:r>
      <w:r w:rsidR="00D7283D" w:rsidRPr="006665CD">
        <w:rPr>
          <w:color w:val="000000" w:themeColor="text1"/>
        </w:rPr>
        <w:t>.</w:t>
      </w:r>
    </w:p>
    <w:p w14:paraId="75C81993" w14:textId="77777777" w:rsidR="00101090" w:rsidRDefault="00101090">
      <w:pPr>
        <w:rPr>
          <w:rFonts w:eastAsiaTheme="majorEastAsia"/>
          <w:b/>
          <w:bCs/>
          <w:color w:val="000000" w:themeColor="text1"/>
          <w:w w:val="90"/>
          <w:sz w:val="24"/>
          <w:szCs w:val="24"/>
        </w:rPr>
      </w:pPr>
      <w:r>
        <w:rPr>
          <w:b/>
          <w:bCs/>
          <w:color w:val="000000" w:themeColor="text1"/>
          <w:w w:val="90"/>
          <w:sz w:val="24"/>
          <w:szCs w:val="24"/>
        </w:rPr>
        <w:br w:type="page"/>
      </w:r>
    </w:p>
    <w:p w14:paraId="421E6AD2" w14:textId="5F059F96" w:rsidR="00D52C9A" w:rsidRPr="006665CD" w:rsidRDefault="00D52C9A" w:rsidP="00CD4E3C">
      <w:pPr>
        <w:pStyle w:val="Heading2"/>
        <w:spacing w:before="120" w:after="120" w:line="360" w:lineRule="auto"/>
        <w:ind w:left="109" w:right="3"/>
        <w:jc w:val="both"/>
        <w:rPr>
          <w:rFonts w:ascii="Times New Roman" w:hAnsi="Times New Roman" w:cs="Times New Roman"/>
          <w:b/>
          <w:bCs/>
          <w:color w:val="000000" w:themeColor="text1"/>
          <w:w w:val="90"/>
          <w:sz w:val="24"/>
          <w:szCs w:val="24"/>
        </w:rPr>
      </w:pPr>
      <w:bookmarkStart w:id="40" w:name="_Toc135951864"/>
      <w:r w:rsidRPr="006665CD">
        <w:rPr>
          <w:rFonts w:ascii="Times New Roman" w:hAnsi="Times New Roman" w:cs="Times New Roman"/>
          <w:b/>
          <w:bCs/>
          <w:color w:val="000000" w:themeColor="text1"/>
          <w:w w:val="90"/>
          <w:sz w:val="24"/>
          <w:szCs w:val="24"/>
        </w:rPr>
        <w:t>3.</w:t>
      </w:r>
      <w:r w:rsidR="00151763" w:rsidRPr="006665CD">
        <w:rPr>
          <w:rFonts w:ascii="Times New Roman" w:hAnsi="Times New Roman" w:cs="Times New Roman"/>
          <w:b/>
          <w:bCs/>
          <w:color w:val="000000" w:themeColor="text1"/>
          <w:w w:val="90"/>
          <w:sz w:val="24"/>
          <w:szCs w:val="24"/>
        </w:rPr>
        <w:t>7</w:t>
      </w:r>
      <w:r w:rsidRPr="006665CD">
        <w:rPr>
          <w:rFonts w:ascii="Times New Roman" w:hAnsi="Times New Roman" w:cs="Times New Roman"/>
          <w:b/>
          <w:bCs/>
          <w:color w:val="000000" w:themeColor="text1"/>
          <w:w w:val="90"/>
          <w:sz w:val="24"/>
          <w:szCs w:val="24"/>
        </w:rPr>
        <w:t xml:space="preserve"> Ομαδική εργασία και </w:t>
      </w:r>
      <w:r w:rsidR="00151763" w:rsidRPr="006665CD">
        <w:rPr>
          <w:rFonts w:ascii="Times New Roman" w:hAnsi="Times New Roman" w:cs="Times New Roman"/>
          <w:b/>
          <w:bCs/>
          <w:color w:val="000000" w:themeColor="text1"/>
          <w:w w:val="90"/>
          <w:sz w:val="24"/>
          <w:szCs w:val="24"/>
        </w:rPr>
        <w:t>Ικανότητα συγκέντρωσης</w:t>
      </w:r>
      <w:bookmarkEnd w:id="40"/>
    </w:p>
    <w:p w14:paraId="1C3B9509" w14:textId="77777777" w:rsidR="00101090" w:rsidRDefault="00942BF2" w:rsidP="00101090">
      <w:pPr>
        <w:pStyle w:val="BodyText"/>
        <w:spacing w:before="120" w:after="120" w:line="360" w:lineRule="auto"/>
        <w:ind w:right="3"/>
        <w:jc w:val="both"/>
        <w:rPr>
          <w:color w:val="000000" w:themeColor="text1"/>
        </w:rPr>
      </w:pPr>
      <w:r w:rsidRPr="00A155E8">
        <w:rPr>
          <w:color w:val="000000" w:themeColor="text1"/>
        </w:rPr>
        <w:t xml:space="preserve">Η συμμετοχή στο θέατρο ενισχύει σημαντικά την ομαδική εργασία αλλά και την </w:t>
      </w:r>
      <w:r w:rsidR="00A155E8" w:rsidRPr="00A155E8">
        <w:rPr>
          <w:color w:val="000000" w:themeColor="text1"/>
        </w:rPr>
        <w:t>ικανότητα</w:t>
      </w:r>
      <w:r w:rsidRPr="00A155E8">
        <w:rPr>
          <w:color w:val="000000" w:themeColor="text1"/>
        </w:rPr>
        <w:t xml:space="preserve"> συγκέντρωσης.</w:t>
      </w:r>
      <w:r w:rsidR="00A155E8">
        <w:rPr>
          <w:color w:val="000000" w:themeColor="text1"/>
        </w:rPr>
        <w:t xml:space="preserve"> Πιο συγκεκριμένα κατά την διάρκεια των προβών σε όλες τις παραστάσεις, δούλεψα </w:t>
      </w:r>
      <w:r w:rsidR="00283EDB">
        <w:rPr>
          <w:color w:val="000000" w:themeColor="text1"/>
        </w:rPr>
        <w:t>την</w:t>
      </w:r>
      <w:r w:rsidR="00A155E8">
        <w:rPr>
          <w:color w:val="000000" w:themeColor="text1"/>
        </w:rPr>
        <w:t xml:space="preserve"> </w:t>
      </w:r>
      <w:r w:rsidR="00283EDB">
        <w:rPr>
          <w:color w:val="000000" w:themeColor="text1"/>
        </w:rPr>
        <w:t>ομαδικότητα</w:t>
      </w:r>
      <w:r w:rsidR="00A155E8">
        <w:rPr>
          <w:color w:val="000000" w:themeColor="text1"/>
        </w:rPr>
        <w:t xml:space="preserve"> των ατόμων μέσα στην ομάδα. </w:t>
      </w:r>
    </w:p>
    <w:p w14:paraId="60739EE8" w14:textId="77777777" w:rsidR="00101090" w:rsidRDefault="00A155E8" w:rsidP="00101090">
      <w:pPr>
        <w:pStyle w:val="BodyText"/>
        <w:spacing w:before="120" w:after="120" w:line="360" w:lineRule="auto"/>
        <w:ind w:right="3" w:firstLine="567"/>
        <w:jc w:val="both"/>
        <w:rPr>
          <w:color w:val="000000" w:themeColor="text1"/>
        </w:rPr>
      </w:pPr>
      <w:r>
        <w:rPr>
          <w:color w:val="000000" w:themeColor="text1"/>
        </w:rPr>
        <w:t xml:space="preserve">Για παράδειγμα, σε κάθε δύσκολη σκηνή </w:t>
      </w:r>
      <w:r w:rsidR="00DD2A1D" w:rsidRPr="00A155E8">
        <w:rPr>
          <w:color w:val="000000" w:themeColor="text1"/>
        </w:rPr>
        <w:t>ζητή</w:t>
      </w:r>
      <w:r w:rsidR="00DD2A1D">
        <w:rPr>
          <w:color w:val="000000" w:themeColor="text1"/>
        </w:rPr>
        <w:t>θηκε</w:t>
      </w:r>
      <w:r>
        <w:rPr>
          <w:color w:val="000000" w:themeColor="text1"/>
        </w:rPr>
        <w:t xml:space="preserve"> από τα μέλη</w:t>
      </w:r>
      <w:r w:rsidRPr="00A155E8">
        <w:rPr>
          <w:color w:val="000000" w:themeColor="text1"/>
        </w:rPr>
        <w:t xml:space="preserve"> να ακούσουν και να παρακολουθήσουν προσεκτικά τον ηθοποιό που υποδύεται τον </w:t>
      </w:r>
      <w:r>
        <w:rPr>
          <w:color w:val="000000" w:themeColor="text1"/>
        </w:rPr>
        <w:t xml:space="preserve">εκάστοτε ρόλο. Στην συνέχεια, ανατροφοδοτήσαν με σχόλια και προτάσεις τον ηθοποιό για την βελτίωση της σκηνής. </w:t>
      </w:r>
      <w:r w:rsidRPr="00A155E8">
        <w:rPr>
          <w:color w:val="000000" w:themeColor="text1"/>
        </w:rPr>
        <w:t xml:space="preserve">Οι οδηγίες αυτές περιλάμβαναν τις εκφράσεις του προσώπου τους, την ετοιμότητα των σκηνικών τους, τη σωστή θέση, το συγχρονισμό και την ησυχία. Η ομάδα άρχισε να συγκεντρώνεται, κάνοντας ερωτήσεις σχετικά με την τεχνική τους, π.χ. τι θα γινόταν αν έμπαινα εδώ; ή να σταθώ έτσι; </w:t>
      </w:r>
    </w:p>
    <w:p w14:paraId="52393ED7" w14:textId="2BDD3629" w:rsidR="00D52C9A" w:rsidRPr="00A155E8" w:rsidRDefault="00A155E8" w:rsidP="00101090">
      <w:pPr>
        <w:pStyle w:val="BodyText"/>
        <w:spacing w:before="120" w:after="120" w:line="360" w:lineRule="auto"/>
        <w:ind w:right="3" w:firstLine="567"/>
        <w:jc w:val="both"/>
        <w:rPr>
          <w:color w:val="000000" w:themeColor="text1"/>
        </w:rPr>
      </w:pPr>
      <w:r w:rsidRPr="00A155E8">
        <w:rPr>
          <w:color w:val="000000" w:themeColor="text1"/>
        </w:rPr>
        <w:t>Με τη συνεργασία, η σκηνή βελτιώθηκε σημαντικά</w:t>
      </w:r>
      <w:r>
        <w:rPr>
          <w:color w:val="000000" w:themeColor="text1"/>
        </w:rPr>
        <w:t xml:space="preserve"> </w:t>
      </w:r>
      <w:r w:rsidRPr="00A155E8">
        <w:rPr>
          <w:color w:val="000000" w:themeColor="text1"/>
        </w:rPr>
        <w:t>.</w:t>
      </w:r>
      <w:r>
        <w:rPr>
          <w:color w:val="000000" w:themeColor="text1"/>
        </w:rPr>
        <w:t>Με τον τρόπο αυτό η</w:t>
      </w:r>
      <w:r w:rsidR="00D52C9A" w:rsidRPr="00A155E8">
        <w:rPr>
          <w:color w:val="000000" w:themeColor="text1"/>
        </w:rPr>
        <w:t xml:space="preserve"> ομάδα </w:t>
      </w:r>
      <w:r>
        <w:rPr>
          <w:color w:val="000000" w:themeColor="text1"/>
        </w:rPr>
        <w:t>βίωσε</w:t>
      </w:r>
      <w:r w:rsidR="00D52C9A" w:rsidRPr="00A155E8">
        <w:rPr>
          <w:color w:val="000000" w:themeColor="text1"/>
        </w:rPr>
        <w:t xml:space="preserve"> τη σημασία της συνεργασίας και της προσεκτικής ακρόασης της σκηνοθεσίας. </w:t>
      </w:r>
    </w:p>
    <w:p w14:paraId="48F292BD" w14:textId="5750179B" w:rsidR="00D52C9A" w:rsidRPr="006665CD" w:rsidRDefault="00D52C9A" w:rsidP="00CD4E3C">
      <w:pPr>
        <w:pStyle w:val="Heading2"/>
        <w:spacing w:before="120" w:after="120" w:line="360" w:lineRule="auto"/>
        <w:ind w:left="109" w:right="3"/>
        <w:jc w:val="both"/>
        <w:rPr>
          <w:rFonts w:ascii="Times New Roman" w:hAnsi="Times New Roman" w:cs="Times New Roman"/>
          <w:b/>
          <w:bCs/>
          <w:color w:val="000000" w:themeColor="text1"/>
          <w:w w:val="90"/>
          <w:sz w:val="24"/>
          <w:szCs w:val="24"/>
        </w:rPr>
      </w:pPr>
      <w:bookmarkStart w:id="41" w:name="_Toc135951865"/>
      <w:r w:rsidRPr="006665CD">
        <w:rPr>
          <w:rFonts w:ascii="Times New Roman" w:hAnsi="Times New Roman" w:cs="Times New Roman"/>
          <w:b/>
          <w:bCs/>
          <w:color w:val="000000" w:themeColor="text1"/>
          <w:w w:val="90"/>
          <w:sz w:val="24"/>
          <w:szCs w:val="24"/>
        </w:rPr>
        <w:t>3.</w:t>
      </w:r>
      <w:r w:rsidR="00151763" w:rsidRPr="006665CD">
        <w:rPr>
          <w:rFonts w:ascii="Times New Roman" w:hAnsi="Times New Roman" w:cs="Times New Roman"/>
          <w:b/>
          <w:bCs/>
          <w:color w:val="000000" w:themeColor="text1"/>
          <w:w w:val="90"/>
          <w:sz w:val="24"/>
          <w:szCs w:val="24"/>
        </w:rPr>
        <w:t>8</w:t>
      </w:r>
      <w:r w:rsidRPr="006665CD">
        <w:rPr>
          <w:rFonts w:ascii="Times New Roman" w:hAnsi="Times New Roman" w:cs="Times New Roman"/>
          <w:b/>
          <w:bCs/>
          <w:color w:val="000000" w:themeColor="text1"/>
          <w:w w:val="90"/>
          <w:sz w:val="24"/>
          <w:szCs w:val="24"/>
        </w:rPr>
        <w:t xml:space="preserve"> Γλωσσική ανάπτυξη και επικοινωνιακές δεξιότητες</w:t>
      </w:r>
      <w:bookmarkEnd w:id="41"/>
    </w:p>
    <w:p w14:paraId="6423834E" w14:textId="77777777" w:rsidR="00101090" w:rsidRDefault="001D1CC5" w:rsidP="00101090">
      <w:pPr>
        <w:widowControl/>
        <w:shd w:val="clear" w:color="auto" w:fill="FFFFFF"/>
        <w:autoSpaceDE/>
        <w:autoSpaceDN/>
        <w:spacing w:line="360" w:lineRule="auto"/>
        <w:jc w:val="both"/>
        <w:rPr>
          <w:color w:val="000000"/>
          <w:spacing w:val="2"/>
          <w:sz w:val="24"/>
          <w:szCs w:val="24"/>
          <w:lang w:eastAsia="el-GR"/>
        </w:rPr>
      </w:pPr>
      <w:r w:rsidRPr="001D1CC5">
        <w:rPr>
          <w:color w:val="000000"/>
          <w:spacing w:val="2"/>
          <w:sz w:val="24"/>
          <w:szCs w:val="24"/>
          <w:lang w:eastAsia="el-GR"/>
        </w:rPr>
        <w:t>Ένα σημαντικό μέρος της πρόβας περιλαμβάνει παιχνίδια προθέρμανσης που χρησιμοποιούν αυτοσχεδιασμό. Αυτά τα παιχνίδια ενθαρρύνουν τους συμμετέχοντες να αναπτύξουν τις δεξιότητες υποκριτικής και επικοινωνίας και να βελτιώσουν τις δεξιότητες παρουσίασης. Ε</w:t>
      </w:r>
      <w:r w:rsidR="009403A7">
        <w:rPr>
          <w:color w:val="000000"/>
          <w:spacing w:val="2"/>
          <w:sz w:val="24"/>
          <w:szCs w:val="24"/>
          <w:lang w:eastAsia="el-GR"/>
        </w:rPr>
        <w:t>ίναι σημαντικό να υπάρχει ενθάρρυνση</w:t>
      </w:r>
      <w:r w:rsidRPr="001D1CC5">
        <w:rPr>
          <w:color w:val="000000"/>
          <w:spacing w:val="2"/>
          <w:sz w:val="24"/>
          <w:szCs w:val="24"/>
          <w:lang w:eastAsia="el-GR"/>
        </w:rPr>
        <w:t xml:space="preserve"> </w:t>
      </w:r>
      <w:r w:rsidR="009403A7">
        <w:rPr>
          <w:color w:val="000000"/>
          <w:spacing w:val="2"/>
          <w:sz w:val="24"/>
          <w:szCs w:val="24"/>
          <w:lang w:eastAsia="el-GR"/>
        </w:rPr>
        <w:t>σ</w:t>
      </w:r>
      <w:r w:rsidRPr="001D1CC5">
        <w:rPr>
          <w:color w:val="000000"/>
          <w:spacing w:val="2"/>
          <w:sz w:val="24"/>
          <w:szCs w:val="24"/>
          <w:lang w:eastAsia="el-GR"/>
        </w:rPr>
        <w:t>τους νέους να χρησιμοποιούν</w:t>
      </w:r>
      <w:r w:rsidR="00660032">
        <w:rPr>
          <w:color w:val="000000"/>
          <w:spacing w:val="2"/>
          <w:sz w:val="24"/>
          <w:szCs w:val="24"/>
          <w:lang w:eastAsia="el-GR"/>
        </w:rPr>
        <w:t xml:space="preserve"> τη</w:t>
      </w:r>
      <w:r w:rsidRPr="001D1CC5">
        <w:rPr>
          <w:color w:val="000000"/>
          <w:spacing w:val="2"/>
          <w:sz w:val="24"/>
          <w:szCs w:val="24"/>
          <w:lang w:eastAsia="el-GR"/>
        </w:rPr>
        <w:t xml:space="preserve"> γλώσσα, χειρονομίες και κινήσεις για να παίξουν ρόλους σε συγκεκριμένες καταστάσεις. </w:t>
      </w:r>
    </w:p>
    <w:p w14:paraId="635EC378" w14:textId="79D7BABB" w:rsidR="001D1CC5" w:rsidRPr="001D1CC5" w:rsidRDefault="001D1CC5" w:rsidP="00101090">
      <w:pPr>
        <w:widowControl/>
        <w:shd w:val="clear" w:color="auto" w:fill="FFFFFF"/>
        <w:autoSpaceDE/>
        <w:autoSpaceDN/>
        <w:spacing w:line="360" w:lineRule="auto"/>
        <w:ind w:firstLine="567"/>
        <w:jc w:val="both"/>
        <w:rPr>
          <w:color w:val="000000"/>
          <w:spacing w:val="2"/>
          <w:sz w:val="24"/>
          <w:szCs w:val="24"/>
          <w:lang w:eastAsia="el-GR"/>
        </w:rPr>
      </w:pPr>
      <w:r w:rsidRPr="001D1CC5">
        <w:rPr>
          <w:color w:val="000000"/>
          <w:spacing w:val="2"/>
          <w:sz w:val="24"/>
          <w:szCs w:val="24"/>
          <w:lang w:eastAsia="el-GR"/>
        </w:rPr>
        <w:t xml:space="preserve">Στην ουσία, οι τεχνικές του θεάματος ενσωματώνουν μια επικοινωνιακή προσέγγιση της γλώσσας και είναι ισχυρά εργαλεία στα χέρια των </w:t>
      </w:r>
      <w:r w:rsidR="00660032">
        <w:rPr>
          <w:color w:val="000000"/>
          <w:spacing w:val="2"/>
          <w:sz w:val="24"/>
          <w:szCs w:val="24"/>
          <w:lang w:eastAsia="el-GR"/>
        </w:rPr>
        <w:t>εμψυχωτών</w:t>
      </w:r>
      <w:r w:rsidRPr="001D1CC5">
        <w:rPr>
          <w:color w:val="000000"/>
          <w:spacing w:val="2"/>
          <w:sz w:val="24"/>
          <w:szCs w:val="24"/>
          <w:lang w:eastAsia="el-GR"/>
        </w:rPr>
        <w:t xml:space="preserve"> για τη σύνδεση της μάθησης με τα ενδιαφέροντα των μαθητών, ευκαιρίες για νέες μαθησιακές εμπειρίες, γνώσεις και συνδέσεις με προσωπικές εμπειρίες, αλλά ενθαρρύνουν τους </w:t>
      </w:r>
      <w:r w:rsidR="00660032">
        <w:rPr>
          <w:color w:val="000000"/>
          <w:spacing w:val="2"/>
          <w:sz w:val="24"/>
          <w:szCs w:val="24"/>
          <w:lang w:eastAsia="el-GR"/>
        </w:rPr>
        <w:t>συμετέχοντες</w:t>
      </w:r>
      <w:r w:rsidRPr="001D1CC5">
        <w:rPr>
          <w:color w:val="000000"/>
          <w:spacing w:val="2"/>
          <w:sz w:val="24"/>
          <w:szCs w:val="24"/>
          <w:lang w:eastAsia="el-GR"/>
        </w:rPr>
        <w:t xml:space="preserve"> να χρησιμοποιούν τη γλώσσα. (El-Nady 2000:42). Αναγνωρίζοντας την παιδαγωγική αξία του δράματος, οι </w:t>
      </w:r>
      <w:r w:rsidRPr="00AF0614">
        <w:rPr>
          <w:color w:val="000000"/>
          <w:spacing w:val="2"/>
          <w:sz w:val="24"/>
          <w:szCs w:val="24"/>
          <w:lang w:eastAsia="el-GR"/>
        </w:rPr>
        <w:t xml:space="preserve">εμψυχωτές </w:t>
      </w:r>
      <w:r w:rsidRPr="001D1CC5">
        <w:rPr>
          <w:color w:val="000000"/>
          <w:spacing w:val="2"/>
          <w:sz w:val="24"/>
          <w:szCs w:val="24"/>
          <w:lang w:eastAsia="el-GR"/>
        </w:rPr>
        <w:t xml:space="preserve">προσπαθούν να υιοθετήσουν τις τεχνικές του και να τις ενσωματώσουν στα </w:t>
      </w:r>
      <w:r w:rsidR="00AF0972">
        <w:rPr>
          <w:color w:val="000000"/>
          <w:spacing w:val="2"/>
          <w:sz w:val="24"/>
          <w:szCs w:val="24"/>
          <w:lang w:eastAsia="el-GR"/>
        </w:rPr>
        <w:t>εργαστήρια</w:t>
      </w:r>
      <w:r w:rsidRPr="001D1CC5">
        <w:rPr>
          <w:color w:val="000000"/>
          <w:spacing w:val="2"/>
          <w:sz w:val="24"/>
          <w:szCs w:val="24"/>
          <w:lang w:eastAsia="el-GR"/>
        </w:rPr>
        <w:t xml:space="preserve">. </w:t>
      </w:r>
    </w:p>
    <w:p w14:paraId="33F96CDC" w14:textId="67FD4142" w:rsidR="001D1CC5" w:rsidRPr="00AF0614" w:rsidRDefault="001D1CC5" w:rsidP="00283B91">
      <w:pPr>
        <w:pStyle w:val="BodyText"/>
        <w:spacing w:before="120" w:after="120" w:line="360" w:lineRule="auto"/>
        <w:ind w:right="3" w:firstLine="709"/>
        <w:jc w:val="both"/>
      </w:pPr>
      <w:r w:rsidRPr="00AF0614">
        <w:t xml:space="preserve">Οι τρεις πρώτες δραστηριότητες, </w:t>
      </w:r>
      <w:r w:rsidR="00BD4F9D">
        <w:t>όπως είναι οι α</w:t>
      </w:r>
      <w:r w:rsidRPr="00AF0614">
        <w:t xml:space="preserve">σκήσεις </w:t>
      </w:r>
      <w:r w:rsidR="00BD4F9D">
        <w:t>φωνητικής</w:t>
      </w:r>
      <w:r w:rsidRPr="00AF0614">
        <w:t xml:space="preserve">, </w:t>
      </w:r>
      <w:r w:rsidR="00BD4F9D">
        <w:t xml:space="preserve">οι </w:t>
      </w:r>
      <w:r w:rsidR="00A50792">
        <w:t>κινητικές δ</w:t>
      </w:r>
      <w:r w:rsidRPr="00AF0614">
        <w:t xml:space="preserve">ραστηριότητες και </w:t>
      </w:r>
      <w:r w:rsidR="00A50792">
        <w:t>τα τ</w:t>
      </w:r>
      <w:r w:rsidRPr="00AF0614">
        <w:t xml:space="preserve">υχαία </w:t>
      </w:r>
      <w:r w:rsidR="00A50792">
        <w:t>γ</w:t>
      </w:r>
      <w:r w:rsidRPr="00AF0614">
        <w:t>εγονότα, προέρχονται από το χώρο της θεατρικής εκπαίδευσης ηθοποιών και θεατρικών παραστάσεων. Ο συντονιστής του εργαστηρίου κάνει ένα βήμα παραπέρα, υπενθυμίζοντας στα μέλη τη σημασία αυτού που κάνουν, ενθαρρύνοντάς τα να συνεργάζονται με άλλους και να σέβονται ο ένας τον άλλον ως ηθοποιούς.</w:t>
      </w:r>
    </w:p>
    <w:p w14:paraId="696B675E" w14:textId="540A8E14" w:rsidR="005E3B3D" w:rsidRPr="00AF0614" w:rsidRDefault="005E3B3D" w:rsidP="00283B91">
      <w:pPr>
        <w:pStyle w:val="BodyText"/>
        <w:spacing w:before="120" w:after="120" w:line="360" w:lineRule="auto"/>
        <w:ind w:right="3" w:firstLine="709"/>
        <w:jc w:val="both"/>
      </w:pPr>
      <w:r w:rsidRPr="00AF0614">
        <w:t>Α)Οι ασκήσεις αγωγής λόγου</w:t>
      </w:r>
    </w:p>
    <w:p w14:paraId="72D347E9" w14:textId="566A92F6" w:rsidR="00AE430F" w:rsidRPr="00AF0614" w:rsidRDefault="005E3B3D" w:rsidP="00283B91">
      <w:pPr>
        <w:pStyle w:val="BodyText"/>
        <w:spacing w:before="120" w:after="120" w:line="360" w:lineRule="auto"/>
        <w:ind w:right="3" w:firstLine="709"/>
        <w:jc w:val="both"/>
      </w:pPr>
      <w:r w:rsidRPr="00AF0614">
        <w:t xml:space="preserve"> </w:t>
      </w:r>
      <w:r w:rsidR="001D1CC5" w:rsidRPr="00AF0614">
        <w:t xml:space="preserve">Οι ασκήσεις φωνητικής εκπαίδευσης θεωρούνται σημαντικές ασκήσεις για όποιον ασχολείται άμεσα με την ομιλία της γλώσσας. Η ολοκληρωμένη εκπαίδευση λόγου περιλαμβάνει ασκήσεις διαφραγματικής αναπνοής, θέσεις φωνής, ασκήσεις άρθρωσης και τονισμού. Μέσα από τις παραπάνω ασκήσεις, ο ομιλητής έχει επιτύχει την απαραίτητη αντοχή και αποτελεσματικό έλεγχο της φωνής χωρίς να καταπονείται το σώμα, επιτυγχάνοντας καθαρή </w:t>
      </w:r>
      <w:r w:rsidR="001225A4">
        <w:t>άρθ</w:t>
      </w:r>
      <w:r w:rsidR="0056694C">
        <w:t>ρ</w:t>
      </w:r>
      <w:r w:rsidR="001225A4">
        <w:t>ωση</w:t>
      </w:r>
      <w:r w:rsidR="001D1CC5" w:rsidRPr="00AF0614">
        <w:t xml:space="preserve"> και σωστό τονισμό της γλώσσας</w:t>
      </w:r>
      <w:r w:rsidR="001225A4">
        <w:t>.</w:t>
      </w:r>
      <w:r w:rsidR="001D1CC5" w:rsidRPr="00AF0614">
        <w:t xml:space="preserve"> (Γεροντάκης 2004: 7-9). Ειδικότερα, μαθαίνοντας τον τονισμό, οι μαθητές εκπαιδεύονται να διακρίνουν πότε το νόημα του συνομιλητή είναι διαφορετικό από αυτό που είπε, ώστε να αποφεύγονται παρεξηγήσεις σε συγκεκριμένες επικοινωνιακές καταστάσεις.</w:t>
      </w:r>
    </w:p>
    <w:p w14:paraId="221FD6FA" w14:textId="5740FA68" w:rsidR="00566EEC" w:rsidRPr="00AF0614" w:rsidRDefault="00566EEC" w:rsidP="00283B91">
      <w:pPr>
        <w:pStyle w:val="BodyText"/>
        <w:spacing w:before="120" w:after="120" w:line="360" w:lineRule="auto"/>
        <w:ind w:right="3" w:firstLine="709"/>
        <w:jc w:val="both"/>
      </w:pPr>
      <w:r w:rsidRPr="00AF0614">
        <w:t>Β) Οι δραστηριότητες με ήχους, αλλοιωμένες φωνές ή κίνηση</w:t>
      </w:r>
    </w:p>
    <w:p w14:paraId="5F373AFA" w14:textId="1394F30E" w:rsidR="00AE430F" w:rsidRPr="00AF0614" w:rsidRDefault="00AE430F" w:rsidP="00283B91">
      <w:pPr>
        <w:pStyle w:val="BodyText"/>
        <w:spacing w:before="120" w:after="120" w:line="360" w:lineRule="auto"/>
        <w:ind w:right="3" w:firstLine="709"/>
        <w:jc w:val="both"/>
      </w:pPr>
      <w:r w:rsidRPr="00AF0614">
        <w:t xml:space="preserve">Οι δραστηριότητες αυτές πραγματοποιούνται με τη συμμετοχή εμψυχωτών ως ισότιμων μελών της εκπαιδευτικής διαδικασίας. Οι </w:t>
      </w:r>
      <w:r w:rsidR="005519CA">
        <w:t>συμμετέχοντες</w:t>
      </w:r>
      <w:r w:rsidRPr="00AF0614">
        <w:t xml:space="preserve"> κάθονται σε κύκλο. Ο </w:t>
      </w:r>
      <w:r w:rsidR="005519CA">
        <w:t>εμψυχωτής κάνει</w:t>
      </w:r>
      <w:r w:rsidRPr="00AF0614">
        <w:t xml:space="preserve"> έναν ήχο. Το άτομο δίπλα </w:t>
      </w:r>
      <w:r w:rsidR="005519CA">
        <w:t>του</w:t>
      </w:r>
      <w:r w:rsidRPr="00AF0614">
        <w:t xml:space="preserve"> επικοινωνεί αυτ</w:t>
      </w:r>
      <w:r w:rsidR="0056694C">
        <w:t>όν</w:t>
      </w:r>
      <w:r w:rsidRPr="00AF0614">
        <w:t xml:space="preserve"> τ</w:t>
      </w:r>
      <w:r w:rsidR="0056694C">
        <w:t xml:space="preserve">ον ήχο </w:t>
      </w:r>
      <w:r w:rsidRPr="00AF0614">
        <w:t xml:space="preserve">στο επόμενο άτομο, και ούτω καθεξής, με τον δικό του προσωπικό τρόπο. Οι ήχοι μπορεί να είναι βήχας, χασμουρητό, σφύριγμα, γκρίνια κ.λπ. Με τον ίδιο τρόπο παράγεται και κοινοποιείται μια δράση χωρίς λόγο. Αυτή η συνεχής κίνηση μεταμορφώνεται, ολοκληρώνεται, και έτσι δημιουργεί μια ιστορία (Τσουκαρέλα 2003:9). Οι παραπάνω δραστηριότητες έχουν σχεδιαστεί για να εξασκήσουν την ομιλία και τη γραφή των </w:t>
      </w:r>
      <w:r w:rsidR="005519CA">
        <w:t>συμμετεχόντων</w:t>
      </w:r>
      <w:r w:rsidRPr="00AF0614">
        <w:t>, ενθαρρύνοντάς τους να λένε ή να γράφουν ιστορίες</w:t>
      </w:r>
      <w:r w:rsidR="005519CA">
        <w:t xml:space="preserve"> οι οποίες ποικίλουν.</w:t>
      </w:r>
    </w:p>
    <w:p w14:paraId="33B11DEE" w14:textId="1DB103E8" w:rsidR="00AE6104" w:rsidRPr="00AF0614" w:rsidRDefault="00AE6104" w:rsidP="00283B91">
      <w:pPr>
        <w:pStyle w:val="BodyText"/>
        <w:spacing w:before="120" w:after="120" w:line="360" w:lineRule="auto"/>
        <w:ind w:right="3" w:firstLine="709"/>
        <w:jc w:val="both"/>
      </w:pPr>
      <w:r w:rsidRPr="00AF0614">
        <w:t>Γ)</w:t>
      </w:r>
      <w:r w:rsidR="00166828">
        <w:t xml:space="preserve"> </w:t>
      </w:r>
      <w:r w:rsidRPr="00AF0614">
        <w:t>Το τυχαίο γεγονός</w:t>
      </w:r>
    </w:p>
    <w:p w14:paraId="4900886F" w14:textId="0CE87BF6" w:rsidR="00AE430F" w:rsidRPr="00101090" w:rsidRDefault="00AE430F" w:rsidP="00101090">
      <w:pPr>
        <w:spacing w:line="360" w:lineRule="auto"/>
        <w:ind w:firstLine="567"/>
        <w:jc w:val="both"/>
        <w:rPr>
          <w:color w:val="000000" w:themeColor="text1"/>
          <w:sz w:val="24"/>
          <w:szCs w:val="24"/>
        </w:rPr>
      </w:pPr>
      <w:r w:rsidRPr="00101090">
        <w:rPr>
          <w:color w:val="000000" w:themeColor="text1"/>
          <w:sz w:val="24"/>
          <w:szCs w:val="24"/>
        </w:rPr>
        <w:t>Τα τυχαία γεγονότα, που ορίζονται ως τυχαία ερεθίσματα, είναι πάντα ευπρόσδεκτα και οι εμψυχωτές τα ενσωματώνουν στο πρόγραμμα σπουδών για να δώσουν άλλη διάσταση στην πλοκή και την εξέλιξή της. Ένα ατύχημα μπορεί να είναι ένα απροσδόκητο, απλό περιστατικό, απρόβλεπτη ενέργεια ή φράση. Για παράδειγμα, η απώλεια προσωπικών αντικειμένων ενός μαθητή είναι ένα δημιουργικό ερέθισμα για δράση. Οι δάσκαλοι ενθαρρύνουν τους μαθητές να φανταστούν μια σκηνή εύρεσης αντικειμένων. Αυτό όχι μόνο καλλιεργεί τον γραπτό λόγο, αλλά καλλιεργεί και τον προφορικό λόγο, αναζητά τη γλωσσική καλλιέργεια των μαθητών σε διαφορετικά γλωσσικά επίπεδα και ασκεί την ικανότητα των μαθητών να λύνουν προβλήματα και να ξεφεύγουν.</w:t>
      </w:r>
    </w:p>
    <w:p w14:paraId="716692D5" w14:textId="77777777" w:rsidR="00101090" w:rsidRDefault="00101090">
      <w:pPr>
        <w:rPr>
          <w:rFonts w:eastAsiaTheme="majorEastAsia"/>
          <w:b/>
          <w:bCs/>
          <w:color w:val="000000" w:themeColor="text1"/>
          <w:w w:val="90"/>
          <w:sz w:val="24"/>
          <w:szCs w:val="24"/>
        </w:rPr>
      </w:pPr>
      <w:r>
        <w:rPr>
          <w:b/>
          <w:bCs/>
          <w:color w:val="000000" w:themeColor="text1"/>
          <w:w w:val="90"/>
          <w:sz w:val="24"/>
          <w:szCs w:val="24"/>
        </w:rPr>
        <w:br w:type="page"/>
      </w:r>
    </w:p>
    <w:p w14:paraId="5B7629C7" w14:textId="27187C55" w:rsidR="00151763" w:rsidRPr="006665CD" w:rsidRDefault="00151763" w:rsidP="00CD4E3C">
      <w:pPr>
        <w:pStyle w:val="Heading2"/>
        <w:spacing w:before="120" w:after="120" w:line="360" w:lineRule="auto"/>
        <w:ind w:right="3"/>
        <w:jc w:val="both"/>
        <w:rPr>
          <w:rFonts w:ascii="Times New Roman" w:hAnsi="Times New Roman" w:cs="Times New Roman"/>
          <w:b/>
          <w:bCs/>
          <w:color w:val="000000" w:themeColor="text1"/>
          <w:w w:val="90"/>
          <w:sz w:val="24"/>
          <w:szCs w:val="24"/>
        </w:rPr>
      </w:pPr>
      <w:bookmarkStart w:id="42" w:name="_Toc135951866"/>
      <w:r w:rsidRPr="006665CD">
        <w:rPr>
          <w:rFonts w:ascii="Times New Roman" w:hAnsi="Times New Roman" w:cs="Times New Roman"/>
          <w:b/>
          <w:bCs/>
          <w:color w:val="000000" w:themeColor="text1"/>
          <w:w w:val="90"/>
          <w:sz w:val="24"/>
          <w:szCs w:val="24"/>
        </w:rPr>
        <w:t>3.9 Ο αντίκτυπος του θεάτρου στη μάθηση των νέων</w:t>
      </w:r>
      <w:bookmarkEnd w:id="42"/>
    </w:p>
    <w:p w14:paraId="5F2DB120" w14:textId="41FEC742" w:rsidR="00151763" w:rsidRPr="006665CD" w:rsidRDefault="004B10A0" w:rsidP="00101090">
      <w:pPr>
        <w:pStyle w:val="BodyText"/>
        <w:spacing w:before="120" w:after="120" w:line="360" w:lineRule="auto"/>
        <w:ind w:right="3"/>
        <w:jc w:val="both"/>
        <w:rPr>
          <w:color w:val="000000" w:themeColor="text1"/>
        </w:rPr>
      </w:pPr>
      <w:r>
        <w:rPr>
          <w:color w:val="000000" w:themeColor="text1"/>
        </w:rPr>
        <w:t>Από το ερωτηματολόγιο έγινε σαφές ότι σ</w:t>
      </w:r>
      <w:r w:rsidR="00151763" w:rsidRPr="004B10A0">
        <w:rPr>
          <w:color w:val="000000" w:themeColor="text1"/>
        </w:rPr>
        <w:t xml:space="preserve">χεδόν όλοι οι νέοι είχαν ασχοληθεί με το θέατρο στο παρελθόν στο πλαίσιο προηγούμενων </w:t>
      </w:r>
      <w:r w:rsidR="007A0032">
        <w:rPr>
          <w:color w:val="000000" w:themeColor="text1"/>
        </w:rPr>
        <w:t>πρότζεκτ</w:t>
      </w:r>
      <w:r w:rsidR="00151763" w:rsidRPr="004B10A0">
        <w:rPr>
          <w:color w:val="000000" w:themeColor="text1"/>
        </w:rPr>
        <w:t xml:space="preserve"> του KYT. Αυτός ο παράγοντας δημιούργησε μια πιο θετική στάση απέναντι στη μάθηση, επειδή είχαν μεγαλύτερη επίγνωση του σκοπού και του ρόλου του δράματος σε αυτό το πλαίσιο. </w:t>
      </w:r>
      <w:r w:rsidR="00151763" w:rsidRPr="0056694C">
        <w:rPr>
          <w:color w:val="000000" w:themeColor="text1"/>
        </w:rPr>
        <w:t xml:space="preserve">Πολλοί από τους νέους που ερωτήθηκαν συνέδεσαν αυτό που μάθαιναν με το θέατρο ως </w:t>
      </w:r>
      <w:r w:rsidR="0056694C">
        <w:rPr>
          <w:color w:val="000000" w:themeColor="text1"/>
        </w:rPr>
        <w:t>μια πλούσια διαδικασία</w:t>
      </w:r>
      <w:r w:rsidR="00151763" w:rsidRPr="006665CD">
        <w:rPr>
          <w:color w:val="000000" w:themeColor="text1"/>
        </w:rPr>
        <w:t>.</w:t>
      </w:r>
    </w:p>
    <w:p w14:paraId="76F0FFCC" w14:textId="039F4732" w:rsidR="00151763" w:rsidRPr="006665CD" w:rsidRDefault="00151763" w:rsidP="00101090">
      <w:pPr>
        <w:pStyle w:val="BodyText"/>
        <w:spacing w:before="120" w:after="120" w:line="360" w:lineRule="auto"/>
        <w:ind w:right="3" w:firstLine="567"/>
        <w:jc w:val="both"/>
        <w:rPr>
          <w:color w:val="000000" w:themeColor="text1"/>
        </w:rPr>
      </w:pPr>
      <w:r w:rsidRPr="006665CD">
        <w:rPr>
          <w:color w:val="000000" w:themeColor="text1"/>
        </w:rPr>
        <w:t xml:space="preserve">"Το θέατρο είναι πολύ καλύτερο εδώ, γιατί μπορώ να βρω ιδέες. Επίσης, σε ακούνε και μαθαίνεις να συνεργάζεσαι με άλλους που τους αρέσει το δράμα. Μου αρέσει το έργο και το βρίσκω ενδιαφέρον. Μαθαίνω να παίζω </w:t>
      </w:r>
      <w:r w:rsidR="00E42270">
        <w:rPr>
          <w:color w:val="000000" w:themeColor="text1"/>
        </w:rPr>
        <w:t>και να αποκτώ</w:t>
      </w:r>
      <w:r w:rsidRPr="006665CD">
        <w:rPr>
          <w:color w:val="000000" w:themeColor="text1"/>
        </w:rPr>
        <w:t xml:space="preserve"> δεξιότητες όπως η ομαδική εργασία και η επικοινωνία.</w:t>
      </w:r>
      <w:r w:rsidR="00FB446A" w:rsidRPr="006665CD">
        <w:rPr>
          <w:color w:val="000000" w:themeColor="text1"/>
        </w:rPr>
        <w:t xml:space="preserve"> "(Γυναίκα 15 ετών)</w:t>
      </w:r>
    </w:p>
    <w:p w14:paraId="169239E3" w14:textId="326D318B" w:rsidR="00151763" w:rsidRPr="006665CD" w:rsidRDefault="00151763" w:rsidP="00283B91">
      <w:pPr>
        <w:pStyle w:val="BodyText"/>
        <w:spacing w:before="120" w:after="120" w:line="360" w:lineRule="auto"/>
        <w:ind w:right="3" w:firstLine="709"/>
        <w:jc w:val="both"/>
        <w:rPr>
          <w:color w:val="000000" w:themeColor="text1"/>
        </w:rPr>
      </w:pPr>
      <w:r w:rsidRPr="006665CD">
        <w:rPr>
          <w:color w:val="000000" w:themeColor="text1"/>
        </w:rPr>
        <w:t>"Έμαθα πώς να ακούω και να επικοινωνώ με τους άλλους. Το θέατρο είναι καλύτερο εδώ... γιατί μπορείς να έχεις ιδέες και να σε ακούνε. Επίσης, οι υπεύθυνοι των εργαστηρίων σε επαινούν και σε ενθαρρύνουν ώστε να δουλεύεις πιο .πολύ.</w:t>
      </w:r>
      <w:r w:rsidR="00FB446A" w:rsidRPr="006665CD">
        <w:rPr>
          <w:color w:val="000000" w:themeColor="text1"/>
        </w:rPr>
        <w:t xml:space="preserve"> "(Άντρας 14 ετών)</w:t>
      </w:r>
    </w:p>
    <w:p w14:paraId="02C367D9" w14:textId="4366F899" w:rsidR="00151763" w:rsidRPr="006665CD" w:rsidRDefault="00151763" w:rsidP="00283B91">
      <w:pPr>
        <w:pStyle w:val="BodyText"/>
        <w:spacing w:before="120" w:after="120" w:line="360" w:lineRule="auto"/>
        <w:ind w:right="3" w:firstLine="709"/>
        <w:jc w:val="both"/>
        <w:rPr>
          <w:color w:val="000000" w:themeColor="text1"/>
        </w:rPr>
      </w:pPr>
      <w:r w:rsidRPr="006665CD">
        <w:rPr>
          <w:color w:val="000000" w:themeColor="text1"/>
        </w:rPr>
        <w:t>Κατά τη διάρκεια της περιόδου των προβών, η μάθηση αυτή περιλάμβανε την απόκτηση</w:t>
      </w:r>
      <w:r w:rsidR="00F61182">
        <w:rPr>
          <w:color w:val="000000" w:themeColor="text1"/>
        </w:rPr>
        <w:t xml:space="preserve"> γνώσεων</w:t>
      </w:r>
      <w:r w:rsidR="0096199E">
        <w:rPr>
          <w:color w:val="000000" w:themeColor="text1"/>
        </w:rPr>
        <w:t xml:space="preserve">, </w:t>
      </w:r>
      <w:r w:rsidR="00F61182">
        <w:rPr>
          <w:color w:val="000000" w:themeColor="text1"/>
        </w:rPr>
        <w:t xml:space="preserve">την </w:t>
      </w:r>
      <w:r w:rsidRPr="006665CD">
        <w:rPr>
          <w:color w:val="000000" w:themeColor="text1"/>
        </w:rPr>
        <w:t xml:space="preserve">βελτίωση </w:t>
      </w:r>
      <w:r w:rsidR="00F61182" w:rsidRPr="006665CD">
        <w:rPr>
          <w:color w:val="000000" w:themeColor="text1"/>
        </w:rPr>
        <w:t>της αισθητικής δεξιότητας</w:t>
      </w:r>
      <w:r w:rsidR="00166828">
        <w:rPr>
          <w:color w:val="000000" w:themeColor="text1"/>
        </w:rPr>
        <w:t xml:space="preserve"> </w:t>
      </w:r>
      <w:r w:rsidRPr="006665CD">
        <w:rPr>
          <w:color w:val="000000" w:themeColor="text1"/>
        </w:rPr>
        <w:t xml:space="preserve">σε σχέση με τα έργα, την ανάπτυξη κοινωνικών δεξιοτήτων </w:t>
      </w:r>
      <w:r w:rsidR="0096199E">
        <w:rPr>
          <w:color w:val="000000" w:themeColor="text1"/>
        </w:rPr>
        <w:t xml:space="preserve">την </w:t>
      </w:r>
      <w:r w:rsidRPr="006665CD">
        <w:rPr>
          <w:color w:val="000000" w:themeColor="text1"/>
        </w:rPr>
        <w:t>ευαισθητοποίηση</w:t>
      </w:r>
      <w:r w:rsidR="0096199E">
        <w:rPr>
          <w:color w:val="000000" w:themeColor="text1"/>
        </w:rPr>
        <w:t xml:space="preserve"> σε ποικίλα θέματα</w:t>
      </w:r>
      <w:r w:rsidRPr="006665CD">
        <w:rPr>
          <w:color w:val="000000" w:themeColor="text1"/>
        </w:rPr>
        <w:t>,</w:t>
      </w:r>
      <w:r w:rsidR="0096199E">
        <w:rPr>
          <w:color w:val="000000" w:themeColor="text1"/>
        </w:rPr>
        <w:t xml:space="preserve"> τη</w:t>
      </w:r>
      <w:r w:rsidRPr="006665CD">
        <w:rPr>
          <w:color w:val="000000" w:themeColor="text1"/>
        </w:rPr>
        <w:t xml:space="preserve"> συμμετοχή σε ομαδικές δραστηριότητες, </w:t>
      </w:r>
      <w:r w:rsidR="0096199E">
        <w:rPr>
          <w:color w:val="000000" w:themeColor="text1"/>
        </w:rPr>
        <w:t>την</w:t>
      </w:r>
      <w:r w:rsidRPr="006665CD">
        <w:rPr>
          <w:color w:val="000000" w:themeColor="text1"/>
        </w:rPr>
        <w:t xml:space="preserve"> συγκέντρωση, καθώς και γλωσσική ανάπτυξη και επικοινωνιακές δεξιότητες</w:t>
      </w:r>
    </w:p>
    <w:p w14:paraId="2521FDEA" w14:textId="64B22497" w:rsidR="00D1798B" w:rsidRPr="006665CD" w:rsidRDefault="00D1798B" w:rsidP="00CD4E3C">
      <w:pPr>
        <w:pStyle w:val="Heading2"/>
        <w:spacing w:before="120" w:after="120" w:line="360" w:lineRule="auto"/>
        <w:ind w:left="109" w:right="3"/>
        <w:jc w:val="both"/>
        <w:rPr>
          <w:rFonts w:ascii="Times New Roman" w:hAnsi="Times New Roman" w:cs="Times New Roman"/>
          <w:b/>
          <w:bCs/>
          <w:color w:val="000000" w:themeColor="text1"/>
          <w:w w:val="90"/>
          <w:sz w:val="24"/>
          <w:szCs w:val="24"/>
        </w:rPr>
      </w:pPr>
      <w:bookmarkStart w:id="43" w:name="_Toc135951867"/>
      <w:r w:rsidRPr="006665CD">
        <w:rPr>
          <w:rFonts w:ascii="Times New Roman" w:hAnsi="Times New Roman" w:cs="Times New Roman"/>
          <w:b/>
          <w:bCs/>
          <w:color w:val="000000" w:themeColor="text1"/>
          <w:w w:val="90"/>
          <w:sz w:val="24"/>
          <w:szCs w:val="24"/>
        </w:rPr>
        <w:t>3.</w:t>
      </w:r>
      <w:r w:rsidR="00AA650D" w:rsidRPr="006665CD">
        <w:rPr>
          <w:rFonts w:ascii="Times New Roman" w:hAnsi="Times New Roman" w:cs="Times New Roman"/>
          <w:b/>
          <w:bCs/>
          <w:color w:val="000000" w:themeColor="text1"/>
          <w:w w:val="90"/>
          <w:sz w:val="24"/>
          <w:szCs w:val="24"/>
        </w:rPr>
        <w:t>1</w:t>
      </w:r>
      <w:r w:rsidR="00151763" w:rsidRPr="006665CD">
        <w:rPr>
          <w:rFonts w:ascii="Times New Roman" w:hAnsi="Times New Roman" w:cs="Times New Roman"/>
          <w:b/>
          <w:bCs/>
          <w:color w:val="000000" w:themeColor="text1"/>
          <w:w w:val="90"/>
          <w:sz w:val="24"/>
          <w:szCs w:val="24"/>
        </w:rPr>
        <w:t>0</w:t>
      </w:r>
      <w:r w:rsidRPr="006665CD">
        <w:rPr>
          <w:rFonts w:ascii="Times New Roman" w:hAnsi="Times New Roman" w:cs="Times New Roman"/>
          <w:b/>
          <w:bCs/>
          <w:color w:val="000000" w:themeColor="text1"/>
          <w:w w:val="90"/>
          <w:sz w:val="24"/>
          <w:szCs w:val="24"/>
        </w:rPr>
        <w:t xml:space="preserve"> </w:t>
      </w:r>
      <w:r w:rsidR="002A3F33" w:rsidRPr="006665CD">
        <w:rPr>
          <w:rFonts w:ascii="Times New Roman" w:hAnsi="Times New Roman" w:cs="Times New Roman"/>
          <w:b/>
          <w:bCs/>
          <w:color w:val="000000" w:themeColor="text1"/>
          <w:w w:val="90"/>
          <w:sz w:val="24"/>
          <w:szCs w:val="24"/>
        </w:rPr>
        <w:t>Ο αντίκτυπος του θεάτρου στις εκπαιδευτικές επιδόσεις των νέων</w:t>
      </w:r>
      <w:r w:rsidR="004B10A0">
        <w:rPr>
          <w:rFonts w:ascii="Times New Roman" w:hAnsi="Times New Roman" w:cs="Times New Roman"/>
          <w:b/>
          <w:bCs/>
          <w:color w:val="000000" w:themeColor="text1"/>
          <w:w w:val="90"/>
          <w:sz w:val="24"/>
          <w:szCs w:val="24"/>
        </w:rPr>
        <w:t>.</w:t>
      </w:r>
      <w:bookmarkEnd w:id="43"/>
    </w:p>
    <w:p w14:paraId="5C0A7874" w14:textId="5A0F8D3D" w:rsidR="002A3F33" w:rsidRPr="00181412" w:rsidRDefault="000D404F" w:rsidP="00101090">
      <w:pPr>
        <w:pStyle w:val="BodyText"/>
        <w:spacing w:before="120" w:after="120" w:line="360" w:lineRule="auto"/>
        <w:ind w:right="3" w:firstLine="567"/>
        <w:jc w:val="both"/>
        <w:rPr>
          <w:color w:val="000000" w:themeColor="text1"/>
        </w:rPr>
      </w:pPr>
      <w:r w:rsidRPr="00181412">
        <w:rPr>
          <w:color w:val="000000" w:themeColor="text1"/>
        </w:rPr>
        <w:t xml:space="preserve">Το </w:t>
      </w:r>
      <w:r w:rsidRPr="00181412">
        <w:rPr>
          <w:color w:val="000000" w:themeColor="text1"/>
          <w:lang w:val="en-GB"/>
        </w:rPr>
        <w:t>KYT</w:t>
      </w:r>
      <w:r w:rsidRPr="00181412">
        <w:rPr>
          <w:color w:val="000000" w:themeColor="text1"/>
        </w:rPr>
        <w:t xml:space="preserve"> </w:t>
      </w:r>
      <w:r w:rsidR="002A3F33" w:rsidRPr="00181412">
        <w:rPr>
          <w:color w:val="000000" w:themeColor="text1"/>
        </w:rPr>
        <w:t xml:space="preserve">δίνει την </w:t>
      </w:r>
      <w:r w:rsidRPr="00181412">
        <w:rPr>
          <w:color w:val="000000" w:themeColor="text1"/>
        </w:rPr>
        <w:t xml:space="preserve">δυνατότητα στους νέους </w:t>
      </w:r>
      <w:r w:rsidR="002A3F33" w:rsidRPr="00181412">
        <w:rPr>
          <w:color w:val="000000" w:themeColor="text1"/>
        </w:rPr>
        <w:t>να έχ</w:t>
      </w:r>
      <w:r w:rsidRPr="00181412">
        <w:rPr>
          <w:color w:val="000000" w:themeColor="text1"/>
        </w:rPr>
        <w:t>ουν</w:t>
      </w:r>
      <w:r w:rsidR="002A3F33" w:rsidRPr="00181412">
        <w:rPr>
          <w:color w:val="000000" w:themeColor="text1"/>
        </w:rPr>
        <w:t xml:space="preserve"> μια δεύτερη ευκαιρία</w:t>
      </w:r>
      <w:r w:rsidRPr="00181412">
        <w:rPr>
          <w:color w:val="000000" w:themeColor="text1"/>
        </w:rPr>
        <w:t xml:space="preserve">. </w:t>
      </w:r>
      <w:r w:rsidR="002A3F33" w:rsidRPr="00181412">
        <w:rPr>
          <w:color w:val="000000" w:themeColor="text1"/>
        </w:rPr>
        <w:t>Ενώ στο σχολείο, έχεις μόνο μια ευκαιρία και αν δεν ήταν αρκετά καλή, αυτό ήταν</w:t>
      </w:r>
      <w:r w:rsidRPr="00181412">
        <w:rPr>
          <w:color w:val="000000" w:themeColor="text1"/>
        </w:rPr>
        <w:t>.</w:t>
      </w:r>
    </w:p>
    <w:p w14:paraId="24B8AE7B" w14:textId="52F1A878" w:rsidR="002A3F33" w:rsidRPr="00181412" w:rsidRDefault="002A3F33" w:rsidP="00101090">
      <w:pPr>
        <w:pStyle w:val="BodyText"/>
        <w:spacing w:before="120" w:after="120" w:line="360" w:lineRule="auto"/>
        <w:ind w:right="3" w:firstLine="567"/>
        <w:jc w:val="both"/>
        <w:rPr>
          <w:color w:val="000000" w:themeColor="text1"/>
        </w:rPr>
      </w:pPr>
      <w:r w:rsidRPr="00181412">
        <w:rPr>
          <w:color w:val="000000" w:themeColor="text1"/>
        </w:rPr>
        <w:t xml:space="preserve">Δεν μου άρεσε πραγματικά το θέατρο στο σχολείο μου τόσο πολύ επειδή ένας από </w:t>
      </w:r>
      <w:r w:rsidR="000D404F" w:rsidRPr="00181412">
        <w:rPr>
          <w:color w:val="000000" w:themeColor="text1"/>
        </w:rPr>
        <w:t>τους λόγους</w:t>
      </w:r>
      <w:r w:rsidRPr="00181412">
        <w:rPr>
          <w:color w:val="000000" w:themeColor="text1"/>
        </w:rPr>
        <w:t xml:space="preserve"> ήταν ότι πίστευα ότι με κρατούσ</w:t>
      </w:r>
      <w:r w:rsidR="00207B85" w:rsidRPr="00181412">
        <w:rPr>
          <w:color w:val="000000" w:themeColor="text1"/>
        </w:rPr>
        <w:t>ε</w:t>
      </w:r>
      <w:r w:rsidRPr="00181412">
        <w:rPr>
          <w:color w:val="000000" w:themeColor="text1"/>
        </w:rPr>
        <w:t xml:space="preserve"> πίσω</w:t>
      </w:r>
      <w:r w:rsidR="00101090" w:rsidRPr="00101090">
        <w:rPr>
          <w:color w:val="000000" w:themeColor="text1"/>
        </w:rPr>
        <w:t>,</w:t>
      </w:r>
      <w:r w:rsidRPr="00181412">
        <w:rPr>
          <w:color w:val="000000" w:themeColor="text1"/>
        </w:rPr>
        <w:t xml:space="preserve"> δεν κάναμε ποτέ πραγματική υποκριτική, συνήθως απλά γράφαμε πράγματα.</w:t>
      </w:r>
      <w:r w:rsidR="000D404F" w:rsidRPr="00181412">
        <w:rPr>
          <w:color w:val="000000" w:themeColor="text1"/>
        </w:rPr>
        <w:t xml:space="preserve"> </w:t>
      </w:r>
      <w:r w:rsidR="003F6095" w:rsidRPr="00181412">
        <w:rPr>
          <w:color w:val="000000" w:themeColor="text1"/>
        </w:rPr>
        <w:t>(</w:t>
      </w:r>
      <w:r w:rsidR="000D404F" w:rsidRPr="00181412">
        <w:rPr>
          <w:color w:val="000000" w:themeColor="text1"/>
        </w:rPr>
        <w:t>Γυναίκα 15</w:t>
      </w:r>
      <w:r w:rsidR="003F6095" w:rsidRPr="00181412">
        <w:rPr>
          <w:color w:val="000000" w:themeColor="text1"/>
        </w:rPr>
        <w:t xml:space="preserve"> ετών)</w:t>
      </w:r>
    </w:p>
    <w:p w14:paraId="4A1151EB" w14:textId="014DDE31" w:rsidR="002A3F33" w:rsidRPr="00181412" w:rsidRDefault="002A3F33" w:rsidP="00101090">
      <w:pPr>
        <w:pStyle w:val="BodyText"/>
        <w:spacing w:before="120" w:after="120" w:line="360" w:lineRule="auto"/>
        <w:ind w:right="3" w:firstLine="567"/>
        <w:jc w:val="both"/>
        <w:rPr>
          <w:color w:val="000000" w:themeColor="text1"/>
        </w:rPr>
      </w:pPr>
      <w:r w:rsidRPr="00181412">
        <w:rPr>
          <w:color w:val="000000" w:themeColor="text1"/>
        </w:rPr>
        <w:t>Το βασικό εμπόδιο για να μπορέσει αυτή η ομάδα νέων να αναπτυχθεί εκπαιδευτικά ήταν η έλλειψη αυτοπεποίθησης και ικανότητας αλληλεπίδρασης με άλλους ανθρώπους</w:t>
      </w:r>
      <w:r w:rsidR="000D404F" w:rsidRPr="00181412">
        <w:rPr>
          <w:color w:val="000000" w:themeColor="text1"/>
        </w:rPr>
        <w:t>.</w:t>
      </w:r>
    </w:p>
    <w:p w14:paraId="044E7F59" w14:textId="05A2BFA0" w:rsidR="002A3F33" w:rsidRPr="00181412" w:rsidRDefault="003F6095" w:rsidP="00101090">
      <w:pPr>
        <w:pStyle w:val="BodyText"/>
        <w:spacing w:before="120" w:after="120" w:line="360" w:lineRule="auto"/>
        <w:ind w:right="3" w:firstLine="567"/>
        <w:jc w:val="both"/>
        <w:rPr>
          <w:color w:val="000000" w:themeColor="text1"/>
        </w:rPr>
      </w:pPr>
      <w:r w:rsidRPr="00181412">
        <w:rPr>
          <w:color w:val="000000" w:themeColor="text1"/>
        </w:rPr>
        <w:t>Από μικρ</w:t>
      </w:r>
      <w:r w:rsidR="00DC7EF7" w:rsidRPr="00181412">
        <w:rPr>
          <w:color w:val="000000" w:themeColor="text1"/>
        </w:rPr>
        <w:t>ός</w:t>
      </w:r>
      <w:r w:rsidRPr="00181412">
        <w:rPr>
          <w:color w:val="000000" w:themeColor="text1"/>
        </w:rPr>
        <w:t xml:space="preserve"> ήθελα να ασχοληθώ με το</w:t>
      </w:r>
      <w:r w:rsidR="002A3F33" w:rsidRPr="00181412">
        <w:rPr>
          <w:color w:val="000000" w:themeColor="text1"/>
        </w:rPr>
        <w:t xml:space="preserve"> </w:t>
      </w:r>
      <w:r w:rsidRPr="00181412">
        <w:rPr>
          <w:color w:val="000000" w:themeColor="text1"/>
        </w:rPr>
        <w:t>θέατρο</w:t>
      </w:r>
      <w:r w:rsidR="002A3F33" w:rsidRPr="00181412">
        <w:rPr>
          <w:color w:val="000000" w:themeColor="text1"/>
        </w:rPr>
        <w:t>, είναι πολύ δημιουργικό άτομο, αλλά δεν νομίζω ότι θα είχ</w:t>
      </w:r>
      <w:r w:rsidR="00DC7EF7" w:rsidRPr="00181412">
        <w:rPr>
          <w:color w:val="000000" w:themeColor="text1"/>
        </w:rPr>
        <w:t>α</w:t>
      </w:r>
      <w:r w:rsidR="002A3F33" w:rsidRPr="00181412">
        <w:rPr>
          <w:color w:val="000000" w:themeColor="text1"/>
        </w:rPr>
        <w:t xml:space="preserve"> κάνει αυτή τη στροφή από τα υδραυλικά στο δράμα αν δεν υπήρχε το </w:t>
      </w:r>
      <w:r w:rsidR="00DC7EF7" w:rsidRPr="00181412">
        <w:rPr>
          <w:color w:val="000000" w:themeColor="text1"/>
        </w:rPr>
        <w:t xml:space="preserve">θέατρο </w:t>
      </w:r>
      <w:r w:rsidR="002A3F33" w:rsidRPr="00181412">
        <w:rPr>
          <w:color w:val="000000" w:themeColor="text1"/>
        </w:rPr>
        <w:t>γιατί δεν είχ</w:t>
      </w:r>
      <w:r w:rsidR="00DC7EF7" w:rsidRPr="00181412">
        <w:rPr>
          <w:color w:val="000000" w:themeColor="text1"/>
        </w:rPr>
        <w:t>α</w:t>
      </w:r>
      <w:r w:rsidR="002A3F33" w:rsidRPr="00181412">
        <w:rPr>
          <w:color w:val="000000" w:themeColor="text1"/>
        </w:rPr>
        <w:t xml:space="preserve"> την αυτοπεποίθηση μέχρι που το δοκίμασε πραγματικά</w:t>
      </w:r>
      <w:r w:rsidR="006236CC" w:rsidRPr="00181412">
        <w:rPr>
          <w:color w:val="000000" w:themeColor="text1"/>
        </w:rPr>
        <w:t xml:space="preserve"> (</w:t>
      </w:r>
      <w:r w:rsidRPr="00181412">
        <w:rPr>
          <w:color w:val="000000" w:themeColor="text1"/>
        </w:rPr>
        <w:t>Άντρας</w:t>
      </w:r>
      <w:r w:rsidR="006236CC" w:rsidRPr="00181412">
        <w:rPr>
          <w:color w:val="000000" w:themeColor="text1"/>
        </w:rPr>
        <w:t xml:space="preserve"> 1</w:t>
      </w:r>
      <w:r w:rsidRPr="00181412">
        <w:rPr>
          <w:color w:val="000000" w:themeColor="text1"/>
        </w:rPr>
        <w:t>5</w:t>
      </w:r>
      <w:r w:rsidR="006236CC" w:rsidRPr="00181412">
        <w:rPr>
          <w:color w:val="000000" w:themeColor="text1"/>
        </w:rPr>
        <w:t xml:space="preserve"> ετών).</w:t>
      </w:r>
    </w:p>
    <w:p w14:paraId="64E92F10" w14:textId="787A08AB" w:rsidR="002A3F33" w:rsidRPr="00181412" w:rsidRDefault="002A3F33" w:rsidP="00101090">
      <w:pPr>
        <w:pStyle w:val="BodyText"/>
        <w:spacing w:before="120" w:after="120" w:line="360" w:lineRule="auto"/>
        <w:ind w:right="3" w:firstLine="567"/>
        <w:jc w:val="both"/>
        <w:rPr>
          <w:color w:val="000000" w:themeColor="text1"/>
        </w:rPr>
      </w:pPr>
      <w:r w:rsidRPr="00181412">
        <w:rPr>
          <w:color w:val="000000" w:themeColor="text1"/>
        </w:rPr>
        <w:t xml:space="preserve">Μέσω της συμμετοχής τους στο θέατρο για νέους, </w:t>
      </w:r>
      <w:r w:rsidR="0049550E" w:rsidRPr="00181412">
        <w:rPr>
          <w:color w:val="000000" w:themeColor="text1"/>
        </w:rPr>
        <w:t>απέκτησαν</w:t>
      </w:r>
      <w:r w:rsidRPr="00181412">
        <w:rPr>
          <w:color w:val="000000" w:themeColor="text1"/>
        </w:rPr>
        <w:t xml:space="preserve"> ενδιαφέρον και ερεθίσματα σε τέτοιο βαθμό ώστε να αναπτύξουν μια σειρά από κοινωνικές δεξιότητες και την αυτοπεποίθηση ότι μπορούσαν να επιτύχουν</w:t>
      </w:r>
      <w:r w:rsidR="0049550E" w:rsidRPr="00181412">
        <w:rPr>
          <w:color w:val="000000" w:themeColor="text1"/>
        </w:rPr>
        <w:t>.</w:t>
      </w:r>
    </w:p>
    <w:p w14:paraId="60BF623C" w14:textId="0F63A09E" w:rsidR="002A3F33" w:rsidRPr="00181412" w:rsidRDefault="00101090" w:rsidP="00101090">
      <w:pPr>
        <w:pStyle w:val="BodyText"/>
        <w:spacing w:before="120" w:after="120" w:line="360" w:lineRule="auto"/>
        <w:ind w:right="3" w:firstLine="567"/>
        <w:jc w:val="both"/>
        <w:rPr>
          <w:color w:val="000000" w:themeColor="text1"/>
        </w:rPr>
      </w:pPr>
      <w:r w:rsidRPr="00181412">
        <w:rPr>
          <w:color w:val="000000" w:themeColor="text1"/>
        </w:rPr>
        <w:t>Από</w:t>
      </w:r>
      <w:r w:rsidR="002A3F33" w:rsidRPr="00181412">
        <w:rPr>
          <w:color w:val="000000" w:themeColor="text1"/>
        </w:rPr>
        <w:t xml:space="preserve"> πλευράς αυτοπεποίθησης με έχει </w:t>
      </w:r>
      <w:r w:rsidR="00DC7EF7" w:rsidRPr="00181412">
        <w:rPr>
          <w:color w:val="000000" w:themeColor="text1"/>
        </w:rPr>
        <w:t>βοηθήσει</w:t>
      </w:r>
      <w:r w:rsidR="002A3F33" w:rsidRPr="00181412">
        <w:rPr>
          <w:color w:val="000000" w:themeColor="text1"/>
        </w:rPr>
        <w:t xml:space="preserve">, γιατί παίζω διαφορετικούς χαρακτήρες και μπορώ να μεταφέρω τις ιδέες μου, μπορώ να αλλάξω την ιδέα μου και αν κάποιος έχει μια άλλη ιδέα και εγώ έχω μια άλλη, μπορούμε να τις ανακατέψουμε και να τις βάλουμε μαζί για να φτιάξουμε ένα εντελώς καινούργιο έργο. </w:t>
      </w:r>
      <w:r w:rsidR="0049550E" w:rsidRPr="00181412">
        <w:rPr>
          <w:color w:val="000000" w:themeColor="text1"/>
        </w:rPr>
        <w:t xml:space="preserve">Όταν γίνω ηθοποιός θα χρειαστεί </w:t>
      </w:r>
      <w:r w:rsidR="002A3F33" w:rsidRPr="00181412">
        <w:rPr>
          <w:color w:val="000000" w:themeColor="text1"/>
        </w:rPr>
        <w:t>να δουλέψω με αγνώστους αλλά ήμουν λίγο επιφυλακτικ</w:t>
      </w:r>
      <w:r w:rsidR="0049550E" w:rsidRPr="00181412">
        <w:rPr>
          <w:color w:val="000000" w:themeColor="text1"/>
        </w:rPr>
        <w:t>ή</w:t>
      </w:r>
      <w:r w:rsidR="002A3F33" w:rsidRPr="00181412">
        <w:rPr>
          <w:color w:val="000000" w:themeColor="text1"/>
        </w:rPr>
        <w:t xml:space="preserve"> να δουλέψω με κάποιον που δεν είχα ξαναδουλέψει. Ενώ τώρα απλά πηγαίνω και λέω "Ω, με λένε ****. Πώς σε λένε;</w:t>
      </w:r>
      <w:r w:rsidR="006236CC" w:rsidRPr="00181412">
        <w:rPr>
          <w:color w:val="000000" w:themeColor="text1"/>
        </w:rPr>
        <w:t xml:space="preserve"> (Γυναίκα 16 ετών)</w:t>
      </w:r>
    </w:p>
    <w:p w14:paraId="12E0C642" w14:textId="12924ECA" w:rsidR="002A3F33" w:rsidRDefault="0088625E" w:rsidP="00660442">
      <w:pPr>
        <w:pStyle w:val="BodyText"/>
        <w:spacing w:before="120" w:after="120" w:line="360" w:lineRule="auto"/>
        <w:ind w:right="3" w:firstLine="567"/>
        <w:jc w:val="both"/>
        <w:rPr>
          <w:color w:val="000000" w:themeColor="text1"/>
        </w:rPr>
      </w:pPr>
      <w:r w:rsidRPr="00181412">
        <w:rPr>
          <w:color w:val="000000" w:themeColor="text1"/>
        </w:rPr>
        <w:t>Έ</w:t>
      </w:r>
      <w:r w:rsidR="002A3F33" w:rsidRPr="00181412">
        <w:rPr>
          <w:color w:val="000000" w:themeColor="text1"/>
        </w:rPr>
        <w:t xml:space="preserve">χω υποκριτικές ικανότητες που δεν ήξερα ότι είχα μέχρι που </w:t>
      </w:r>
      <w:r w:rsidRPr="00181412">
        <w:rPr>
          <w:color w:val="000000" w:themeColor="text1"/>
        </w:rPr>
        <w:t xml:space="preserve">ξεκίνησα στο </w:t>
      </w:r>
      <w:r w:rsidRPr="00181412">
        <w:rPr>
          <w:color w:val="000000" w:themeColor="text1"/>
          <w:lang w:val="en-GB"/>
        </w:rPr>
        <w:t>KYT</w:t>
      </w:r>
      <w:r w:rsidR="002A3F33" w:rsidRPr="00181412">
        <w:rPr>
          <w:color w:val="000000" w:themeColor="text1"/>
        </w:rPr>
        <w:t xml:space="preserve">. Γιατί μου </w:t>
      </w:r>
      <w:r w:rsidRPr="00181412">
        <w:rPr>
          <w:color w:val="000000" w:themeColor="text1"/>
        </w:rPr>
        <w:t>μου δόθηκε η ευκαιρία</w:t>
      </w:r>
      <w:r w:rsidR="002A3F33" w:rsidRPr="00181412">
        <w:rPr>
          <w:color w:val="000000" w:themeColor="text1"/>
        </w:rPr>
        <w:t xml:space="preserve"> να ανοιχτώ μπροστά σε κοι</w:t>
      </w:r>
      <w:r w:rsidRPr="00181412">
        <w:rPr>
          <w:color w:val="000000" w:themeColor="text1"/>
        </w:rPr>
        <w:t>νό.</w:t>
      </w:r>
      <w:r w:rsidR="002A3F33" w:rsidRPr="00181412">
        <w:rPr>
          <w:color w:val="000000" w:themeColor="text1"/>
        </w:rPr>
        <w:t xml:space="preserve"> </w:t>
      </w:r>
      <w:r w:rsidRPr="00181412">
        <w:rPr>
          <w:color w:val="000000" w:themeColor="text1"/>
        </w:rPr>
        <w:t>Τ</w:t>
      </w:r>
      <w:r w:rsidR="002A3F33" w:rsidRPr="00181412">
        <w:rPr>
          <w:color w:val="000000" w:themeColor="text1"/>
        </w:rPr>
        <w:t xml:space="preserve">ην πρώτη φορά ήμουν αρκετά φοβισμένη και νευρική, αλλά ξέρετε, μου είπαν να χαλαρώσω και να σκεφτώ κάτι άλλο, και αυτό έκανα και αυτό μου έδωσε αυτοπεποίθηση </w:t>
      </w:r>
      <w:r w:rsidRPr="00181412">
        <w:rPr>
          <w:color w:val="000000" w:themeColor="text1"/>
        </w:rPr>
        <w:t>να ακολουθήσω ευκαιρίες στην υποκριτική χωρίς δεύτερες σκέψεις.(Γυναίκα</w:t>
      </w:r>
      <w:r w:rsidR="00181412">
        <w:rPr>
          <w:color w:val="000000" w:themeColor="text1"/>
        </w:rPr>
        <w:t xml:space="preserve"> 16 ετών</w:t>
      </w:r>
      <w:r w:rsidRPr="00181412">
        <w:rPr>
          <w:color w:val="000000" w:themeColor="text1"/>
        </w:rPr>
        <w:t>)</w:t>
      </w:r>
    </w:p>
    <w:p w14:paraId="29414BA7" w14:textId="3E9ECD94" w:rsidR="00EB4004" w:rsidRDefault="00EB4004" w:rsidP="00EB4004">
      <w:pPr>
        <w:pStyle w:val="BodyText"/>
        <w:spacing w:before="120" w:after="120" w:line="360" w:lineRule="auto"/>
        <w:ind w:right="3" w:firstLine="567"/>
        <w:jc w:val="both"/>
        <w:rPr>
          <w:color w:val="000000" w:themeColor="text1"/>
        </w:rPr>
      </w:pPr>
      <w:r w:rsidRPr="00D96458">
        <w:rPr>
          <w:color w:val="000000" w:themeColor="text1"/>
        </w:rPr>
        <w:t>Έμαθα να βασίζομαι σε αυτές τις δεξιότητες</w:t>
      </w:r>
      <w:r w:rsidR="00BD6AEF" w:rsidRPr="00BD6AEF">
        <w:rPr>
          <w:color w:val="000000" w:themeColor="text1"/>
        </w:rPr>
        <w:t xml:space="preserve">. </w:t>
      </w:r>
      <w:r w:rsidRPr="00D96458">
        <w:rPr>
          <w:color w:val="000000" w:themeColor="text1"/>
        </w:rPr>
        <w:t xml:space="preserve">Προβολή της φωνής μου, ακρόαση, επικοινωνία, όλα τα βασικά στοιχεία της υποκριτικής. Δεν θα μπορούσα να μπω στο κολέγιο αν δεν υπήρχε το </w:t>
      </w:r>
      <w:r w:rsidRPr="00D96458">
        <w:rPr>
          <w:color w:val="000000" w:themeColor="text1"/>
          <w:lang w:val="en-GB"/>
        </w:rPr>
        <w:t>KYT</w:t>
      </w:r>
      <w:r w:rsidRPr="00D96458">
        <w:rPr>
          <w:color w:val="000000" w:themeColor="text1"/>
        </w:rPr>
        <w:t>. Μου έδωσε πραγματικά την εμπειρία που χρειαζόμουν για να μπω στο κολέγιο. Είχα όλη την εμπειρία για να μπορέσω να πάω.</w:t>
      </w:r>
      <w:r>
        <w:rPr>
          <w:color w:val="000000" w:themeColor="text1"/>
        </w:rPr>
        <w:t>( Άντρας 17 ετών)</w:t>
      </w:r>
      <w:r w:rsidRPr="00EB4004">
        <w:rPr>
          <w:color w:val="000000" w:themeColor="text1"/>
        </w:rPr>
        <w:t>.</w:t>
      </w:r>
    </w:p>
    <w:p w14:paraId="6B310DAD" w14:textId="77777777" w:rsidR="00D42DD7" w:rsidRPr="006665CD" w:rsidRDefault="00D42DD7" w:rsidP="00D42DD7">
      <w:pPr>
        <w:pStyle w:val="Heading2"/>
        <w:spacing w:before="120" w:after="120" w:line="360" w:lineRule="auto"/>
        <w:ind w:left="109" w:right="3"/>
        <w:jc w:val="both"/>
        <w:rPr>
          <w:rFonts w:ascii="Times New Roman" w:hAnsi="Times New Roman" w:cs="Times New Roman"/>
          <w:b/>
          <w:bCs/>
          <w:color w:val="000000" w:themeColor="text1"/>
          <w:w w:val="90"/>
          <w:sz w:val="24"/>
          <w:szCs w:val="24"/>
        </w:rPr>
      </w:pPr>
      <w:bookmarkStart w:id="44" w:name="_Toc135951868"/>
      <w:r>
        <w:rPr>
          <w:rFonts w:ascii="Times New Roman" w:hAnsi="Times New Roman" w:cs="Times New Roman"/>
          <w:b/>
          <w:bCs/>
          <w:color w:val="000000" w:themeColor="text1"/>
          <w:w w:val="90"/>
          <w:sz w:val="24"/>
          <w:szCs w:val="24"/>
        </w:rPr>
        <w:t>3</w:t>
      </w:r>
      <w:r w:rsidRPr="006665CD">
        <w:rPr>
          <w:rFonts w:ascii="Times New Roman" w:hAnsi="Times New Roman" w:cs="Times New Roman"/>
          <w:b/>
          <w:bCs/>
          <w:color w:val="000000" w:themeColor="text1"/>
          <w:w w:val="90"/>
          <w:sz w:val="24"/>
          <w:szCs w:val="24"/>
        </w:rPr>
        <w:t>.1</w:t>
      </w:r>
      <w:r>
        <w:rPr>
          <w:rFonts w:ascii="Times New Roman" w:hAnsi="Times New Roman" w:cs="Times New Roman"/>
          <w:b/>
          <w:bCs/>
          <w:color w:val="000000" w:themeColor="text1"/>
          <w:w w:val="90"/>
          <w:sz w:val="24"/>
          <w:szCs w:val="24"/>
        </w:rPr>
        <w:t>1</w:t>
      </w:r>
      <w:r w:rsidRPr="006665CD">
        <w:rPr>
          <w:rFonts w:ascii="Times New Roman" w:hAnsi="Times New Roman" w:cs="Times New Roman"/>
          <w:b/>
          <w:bCs/>
          <w:color w:val="000000" w:themeColor="text1"/>
          <w:w w:val="90"/>
          <w:sz w:val="24"/>
          <w:szCs w:val="24"/>
        </w:rPr>
        <w:t xml:space="preserve"> Το θέατρο βασίζεται στην άτυπη μάθηση;</w:t>
      </w:r>
      <w:bookmarkEnd w:id="44"/>
    </w:p>
    <w:p w14:paraId="53E6A78C" w14:textId="77777777" w:rsidR="00D42DD7" w:rsidRPr="006665CD" w:rsidRDefault="00D42DD7" w:rsidP="00D42DD7">
      <w:pPr>
        <w:pStyle w:val="BodyText"/>
        <w:spacing w:before="120" w:after="120" w:line="360" w:lineRule="auto"/>
        <w:ind w:right="3"/>
        <w:jc w:val="both"/>
        <w:rPr>
          <w:color w:val="000000" w:themeColor="text1"/>
        </w:rPr>
      </w:pPr>
      <w:r w:rsidRPr="006665CD">
        <w:rPr>
          <w:color w:val="000000" w:themeColor="text1"/>
        </w:rPr>
        <w:t>Ο</w:t>
      </w:r>
      <w:r w:rsidRPr="006665CD">
        <w:rPr>
          <w:color w:val="000000" w:themeColor="text1"/>
          <w:spacing w:val="55"/>
        </w:rPr>
        <w:t xml:space="preserve"> </w:t>
      </w:r>
      <w:r w:rsidRPr="006665CD">
        <w:rPr>
          <w:color w:val="000000" w:themeColor="text1"/>
        </w:rPr>
        <w:t>Jackson</w:t>
      </w:r>
      <w:r w:rsidRPr="006665CD">
        <w:rPr>
          <w:color w:val="000000" w:themeColor="text1"/>
          <w:spacing w:val="55"/>
        </w:rPr>
        <w:t xml:space="preserve"> </w:t>
      </w:r>
      <w:r w:rsidRPr="006665CD">
        <w:rPr>
          <w:color w:val="000000" w:themeColor="text1"/>
        </w:rPr>
        <w:t>(2003)</w:t>
      </w:r>
      <w:r w:rsidRPr="006665CD">
        <w:rPr>
          <w:color w:val="000000" w:themeColor="text1"/>
          <w:spacing w:val="55"/>
        </w:rPr>
        <w:t xml:space="preserve"> </w:t>
      </w:r>
      <w:r w:rsidRPr="006665CD">
        <w:rPr>
          <w:color w:val="000000" w:themeColor="text1"/>
        </w:rPr>
        <w:t>υποστήριξε</w:t>
      </w:r>
      <w:r w:rsidRPr="006665CD">
        <w:rPr>
          <w:color w:val="000000" w:themeColor="text1"/>
          <w:spacing w:val="55"/>
        </w:rPr>
        <w:t xml:space="preserve"> </w:t>
      </w:r>
      <w:r w:rsidRPr="006665CD">
        <w:rPr>
          <w:color w:val="000000" w:themeColor="text1"/>
        </w:rPr>
        <w:t>ότι</w:t>
      </w:r>
      <w:r w:rsidRPr="006665CD">
        <w:rPr>
          <w:color w:val="000000" w:themeColor="text1"/>
          <w:spacing w:val="55"/>
        </w:rPr>
        <w:t xml:space="preserve"> </w:t>
      </w:r>
      <w:r w:rsidRPr="006665CD">
        <w:rPr>
          <w:color w:val="000000" w:themeColor="text1"/>
        </w:rPr>
        <w:t>η</w:t>
      </w:r>
      <w:r w:rsidRPr="006665CD">
        <w:rPr>
          <w:color w:val="000000" w:themeColor="text1"/>
          <w:spacing w:val="55"/>
        </w:rPr>
        <w:t xml:space="preserve"> </w:t>
      </w:r>
      <w:r w:rsidRPr="006665CD">
        <w:rPr>
          <w:color w:val="000000" w:themeColor="text1"/>
        </w:rPr>
        <w:t>άτυπη</w:t>
      </w:r>
      <w:r w:rsidRPr="006665CD">
        <w:rPr>
          <w:color w:val="000000" w:themeColor="text1"/>
          <w:spacing w:val="55"/>
        </w:rPr>
        <w:t xml:space="preserve"> </w:t>
      </w:r>
      <w:r w:rsidRPr="006665CD">
        <w:rPr>
          <w:color w:val="000000" w:themeColor="text1"/>
        </w:rPr>
        <w:t>μάθηση</w:t>
      </w:r>
      <w:r w:rsidRPr="006665CD">
        <w:rPr>
          <w:color w:val="000000" w:themeColor="text1"/>
          <w:spacing w:val="55"/>
        </w:rPr>
        <w:t xml:space="preserve"> </w:t>
      </w:r>
      <w:r w:rsidRPr="006665CD">
        <w:rPr>
          <w:color w:val="000000" w:themeColor="text1"/>
        </w:rPr>
        <w:t>διαδραματίζει</w:t>
      </w:r>
      <w:r w:rsidRPr="006665CD">
        <w:rPr>
          <w:color w:val="000000" w:themeColor="text1"/>
          <w:spacing w:val="55"/>
        </w:rPr>
        <w:t xml:space="preserve"> </w:t>
      </w:r>
      <w:r w:rsidRPr="006665CD">
        <w:rPr>
          <w:color w:val="000000" w:themeColor="text1"/>
        </w:rPr>
        <w:t>σημαντικό</w:t>
      </w:r>
      <w:r w:rsidRPr="006665CD">
        <w:rPr>
          <w:color w:val="000000" w:themeColor="text1"/>
          <w:spacing w:val="1"/>
        </w:rPr>
        <w:t xml:space="preserve"> </w:t>
      </w:r>
      <w:r w:rsidRPr="006665CD">
        <w:rPr>
          <w:color w:val="000000" w:themeColor="text1"/>
        </w:rPr>
        <w:t>ρόλο</w:t>
      </w:r>
      <w:r w:rsidRPr="006665CD">
        <w:rPr>
          <w:color w:val="000000" w:themeColor="text1"/>
          <w:spacing w:val="1"/>
        </w:rPr>
        <w:t xml:space="preserve"> </w:t>
      </w:r>
      <w:r w:rsidRPr="006665CD">
        <w:rPr>
          <w:color w:val="000000" w:themeColor="text1"/>
        </w:rPr>
        <w:t>στην</w:t>
      </w:r>
      <w:r w:rsidRPr="006665CD">
        <w:rPr>
          <w:color w:val="000000" w:themeColor="text1"/>
          <w:spacing w:val="1"/>
        </w:rPr>
        <w:t xml:space="preserve"> </w:t>
      </w:r>
      <w:r w:rsidRPr="006665CD">
        <w:rPr>
          <w:color w:val="000000" w:themeColor="text1"/>
        </w:rPr>
        <w:t>ανάπτυξη</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δεξιοτήτων</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επιτευγμάτων</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νέων,</w:t>
      </w:r>
      <w:r w:rsidRPr="006665CD">
        <w:rPr>
          <w:color w:val="000000" w:themeColor="text1"/>
          <w:spacing w:val="1"/>
        </w:rPr>
        <w:t xml:space="preserve"> </w:t>
      </w:r>
      <w:r w:rsidRPr="006665CD">
        <w:rPr>
          <w:color w:val="000000" w:themeColor="text1"/>
        </w:rPr>
        <w:t>ιδίως</w:t>
      </w:r>
      <w:r w:rsidRPr="006665CD">
        <w:rPr>
          <w:color w:val="000000" w:themeColor="text1"/>
          <w:spacing w:val="1"/>
        </w:rPr>
        <w:t xml:space="preserve"> </w:t>
      </w:r>
      <w:r w:rsidRPr="006665CD">
        <w:rPr>
          <w:color w:val="000000" w:themeColor="text1"/>
        </w:rPr>
        <w:t>εκείνων που δεν συμμετέχουν ενεργά στην επίσημη εκπαίδευση. Η άτυπη μάθηση</w:t>
      </w:r>
      <w:r w:rsidRPr="006665CD">
        <w:rPr>
          <w:color w:val="000000" w:themeColor="text1"/>
          <w:spacing w:val="1"/>
        </w:rPr>
        <w:t xml:space="preserve"> </w:t>
      </w:r>
      <w:r w:rsidRPr="006665CD">
        <w:rPr>
          <w:color w:val="000000" w:themeColor="text1"/>
        </w:rPr>
        <w:t>στο</w:t>
      </w:r>
      <w:r w:rsidRPr="006665CD">
        <w:rPr>
          <w:color w:val="000000" w:themeColor="text1"/>
          <w:spacing w:val="1"/>
        </w:rPr>
        <w:t xml:space="preserve"> </w:t>
      </w:r>
      <w:r w:rsidRPr="006665CD">
        <w:rPr>
          <w:color w:val="000000" w:themeColor="text1"/>
        </w:rPr>
        <w:t>πλαίσιο</w:t>
      </w:r>
      <w:r w:rsidRPr="006665CD">
        <w:rPr>
          <w:color w:val="000000" w:themeColor="text1"/>
          <w:spacing w:val="1"/>
        </w:rPr>
        <w:t xml:space="preserve"> </w:t>
      </w:r>
      <w:r w:rsidRPr="006665CD">
        <w:rPr>
          <w:color w:val="000000" w:themeColor="text1"/>
        </w:rPr>
        <w:t>του</w:t>
      </w:r>
      <w:r w:rsidRPr="006665CD">
        <w:rPr>
          <w:color w:val="000000" w:themeColor="text1"/>
          <w:spacing w:val="1"/>
        </w:rPr>
        <w:t xml:space="preserve"> </w:t>
      </w:r>
      <w:r w:rsidRPr="006665CD">
        <w:rPr>
          <w:color w:val="000000" w:themeColor="text1"/>
        </w:rPr>
        <w:t>θεάτρου</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νέους,</w:t>
      </w:r>
      <w:r w:rsidRPr="006665CD">
        <w:rPr>
          <w:color w:val="000000" w:themeColor="text1"/>
          <w:spacing w:val="1"/>
        </w:rPr>
        <w:t xml:space="preserve"> </w:t>
      </w:r>
      <w:r w:rsidRPr="006665CD">
        <w:rPr>
          <w:color w:val="000000" w:themeColor="text1"/>
        </w:rPr>
        <w:t>όπως</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Pr>
          <w:i/>
          <w:color w:val="000000" w:themeColor="text1"/>
          <w:lang w:val="en-GB"/>
        </w:rPr>
        <w:t>KYT</w:t>
      </w:r>
      <w:r w:rsidRPr="006665CD">
        <w:rPr>
          <w:i/>
          <w:color w:val="000000" w:themeColor="text1"/>
        </w:rPr>
        <w:t>,</w:t>
      </w:r>
      <w:r w:rsidRPr="006665CD">
        <w:rPr>
          <w:i/>
          <w:color w:val="000000" w:themeColor="text1"/>
          <w:spacing w:val="1"/>
        </w:rPr>
        <w:t xml:space="preserve"> </w:t>
      </w:r>
      <w:r w:rsidRPr="006665CD">
        <w:rPr>
          <w:color w:val="000000" w:themeColor="text1"/>
        </w:rPr>
        <w:t>συνέβαλε</w:t>
      </w:r>
      <w:r w:rsidRPr="006665CD">
        <w:rPr>
          <w:color w:val="000000" w:themeColor="text1"/>
          <w:spacing w:val="1"/>
        </w:rPr>
        <w:t xml:space="preserve"> </w:t>
      </w:r>
      <w:r w:rsidRPr="006665CD">
        <w:rPr>
          <w:color w:val="000000" w:themeColor="text1"/>
        </w:rPr>
        <w:t>θετικά</w:t>
      </w:r>
      <w:r w:rsidRPr="006665CD">
        <w:rPr>
          <w:color w:val="000000" w:themeColor="text1"/>
          <w:spacing w:val="1"/>
        </w:rPr>
        <w:t xml:space="preserve"> </w:t>
      </w:r>
      <w:r w:rsidRPr="006665CD">
        <w:rPr>
          <w:color w:val="000000" w:themeColor="text1"/>
        </w:rPr>
        <w:t>στην</w:t>
      </w:r>
      <w:r w:rsidRPr="006665CD">
        <w:rPr>
          <w:color w:val="000000" w:themeColor="text1"/>
          <w:spacing w:val="1"/>
        </w:rPr>
        <w:t xml:space="preserve"> </w:t>
      </w:r>
      <w:r w:rsidRPr="006665CD">
        <w:rPr>
          <w:color w:val="000000" w:themeColor="text1"/>
        </w:rPr>
        <w:t>ανάπτυξη δεξιοτήτων, ιδιοτήτων και στη βελτίωση της στάσης των νέων απέναντι</w:t>
      </w:r>
      <w:r w:rsidRPr="006665CD">
        <w:rPr>
          <w:color w:val="000000" w:themeColor="text1"/>
          <w:spacing w:val="1"/>
        </w:rPr>
        <w:t xml:space="preserve"> </w:t>
      </w:r>
      <w:r w:rsidRPr="006665CD">
        <w:rPr>
          <w:color w:val="000000" w:themeColor="text1"/>
        </w:rPr>
        <w:t>στον</w:t>
      </w:r>
      <w:r w:rsidRPr="006665CD">
        <w:rPr>
          <w:color w:val="000000" w:themeColor="text1"/>
          <w:spacing w:val="1"/>
        </w:rPr>
        <w:t xml:space="preserve"> </w:t>
      </w:r>
      <w:r w:rsidRPr="006665CD">
        <w:rPr>
          <w:color w:val="000000" w:themeColor="text1"/>
        </w:rPr>
        <w:t>εαυτό</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(Harman</w:t>
      </w:r>
      <w:r w:rsidRPr="006665CD">
        <w:rPr>
          <w:color w:val="000000" w:themeColor="text1"/>
          <w:spacing w:val="1"/>
        </w:rPr>
        <w:t xml:space="preserve"> </w:t>
      </w:r>
      <w:r w:rsidRPr="006665CD">
        <w:rPr>
          <w:color w:val="000000" w:themeColor="text1"/>
        </w:rPr>
        <w:t>2001).</w:t>
      </w:r>
      <w:r w:rsidRPr="006665CD">
        <w:rPr>
          <w:color w:val="000000" w:themeColor="text1"/>
          <w:spacing w:val="1"/>
        </w:rPr>
        <w:t xml:space="preserve"> </w:t>
      </w:r>
      <w:r w:rsidRPr="006665CD">
        <w:rPr>
          <w:color w:val="000000" w:themeColor="text1"/>
        </w:rPr>
        <w:t>Κατά</w:t>
      </w:r>
      <w:r w:rsidRPr="006665CD">
        <w:rPr>
          <w:color w:val="000000" w:themeColor="text1"/>
          <w:spacing w:val="1"/>
        </w:rPr>
        <w:t xml:space="preserve"> </w:t>
      </w:r>
      <w:r w:rsidRPr="006665CD">
        <w:rPr>
          <w:color w:val="000000" w:themeColor="text1"/>
        </w:rPr>
        <w:t>τη</w:t>
      </w:r>
      <w:r w:rsidRPr="006665CD">
        <w:rPr>
          <w:color w:val="000000" w:themeColor="text1"/>
          <w:spacing w:val="1"/>
        </w:rPr>
        <w:t xml:space="preserve"> </w:t>
      </w:r>
      <w:r w:rsidRPr="006665CD">
        <w:rPr>
          <w:color w:val="000000" w:themeColor="text1"/>
        </w:rPr>
        <w:t>διάρκεια</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προβών</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παράστασης για το</w:t>
      </w:r>
      <w:r w:rsidRPr="00FB05F0">
        <w:rPr>
          <w:color w:val="000000" w:themeColor="text1"/>
        </w:rPr>
        <w:t xml:space="preserve"> </w:t>
      </w:r>
      <w:r>
        <w:rPr>
          <w:color w:val="000000" w:themeColor="text1"/>
          <w:lang w:val="en-GB"/>
        </w:rPr>
        <w:t>Purple</w:t>
      </w:r>
      <w:r w:rsidRPr="006665CD">
        <w:rPr>
          <w:color w:val="000000" w:themeColor="text1"/>
        </w:rPr>
        <w:t>, ήταν εμφανής η αύξηση της αυτοπεποίθησης</w:t>
      </w:r>
      <w:r w:rsidRPr="006665CD">
        <w:rPr>
          <w:color w:val="000000" w:themeColor="text1"/>
          <w:spacing w:val="1"/>
        </w:rPr>
        <w:t xml:space="preserve"> </w:t>
      </w:r>
      <w:r w:rsidRPr="006665CD">
        <w:rPr>
          <w:color w:val="000000" w:themeColor="text1"/>
        </w:rPr>
        <w:t>που είχε αναπτυχθεί μεταξύ αυτών των νέων</w:t>
      </w:r>
      <w:r w:rsidRPr="00FB05F0">
        <w:rPr>
          <w:color w:val="000000" w:themeColor="text1"/>
        </w:rPr>
        <w:t>,</w:t>
      </w:r>
      <w:r w:rsidRPr="006665CD">
        <w:rPr>
          <w:color w:val="000000" w:themeColor="text1"/>
        </w:rPr>
        <w:t xml:space="preserve"> είχαν αναπτύξει την ικανότητα να</w:t>
      </w:r>
      <w:r w:rsidRPr="006665CD">
        <w:rPr>
          <w:color w:val="000000" w:themeColor="text1"/>
          <w:spacing w:val="1"/>
        </w:rPr>
        <w:t xml:space="preserve"> </w:t>
      </w:r>
      <w:r w:rsidRPr="006665CD">
        <w:rPr>
          <w:color w:val="000000" w:themeColor="text1"/>
        </w:rPr>
        <w:t>είναι συγκεντρωμένοι και να ακούνε καθώς και να διεκδικούν την προσοχή στην</w:t>
      </w:r>
      <w:r w:rsidRPr="006665CD">
        <w:rPr>
          <w:color w:val="000000" w:themeColor="text1"/>
          <w:spacing w:val="1"/>
        </w:rPr>
        <w:t xml:space="preserve"> </w:t>
      </w:r>
      <w:r w:rsidRPr="006665CD">
        <w:rPr>
          <w:color w:val="000000" w:themeColor="text1"/>
        </w:rPr>
        <w:t>παράστασή τους. Το κλειδί αυτής της επιτυχίας ήταν ο τρόπος με τον οποίο το</w:t>
      </w:r>
      <w:r w:rsidRPr="006665CD">
        <w:rPr>
          <w:color w:val="000000" w:themeColor="text1"/>
          <w:spacing w:val="1"/>
        </w:rPr>
        <w:t xml:space="preserve"> </w:t>
      </w:r>
      <w:r w:rsidRPr="006665CD">
        <w:rPr>
          <w:color w:val="000000" w:themeColor="text1"/>
        </w:rPr>
        <w:t>θέατρο βασίστηκε στην άτυπη</w:t>
      </w:r>
      <w:r w:rsidRPr="006665CD">
        <w:rPr>
          <w:color w:val="000000" w:themeColor="text1"/>
          <w:spacing w:val="1"/>
        </w:rPr>
        <w:t xml:space="preserve"> </w:t>
      </w:r>
      <w:r w:rsidRPr="006665CD">
        <w:rPr>
          <w:color w:val="000000" w:themeColor="text1"/>
        </w:rPr>
        <w:t>μάθηση,</w:t>
      </w:r>
      <w:r w:rsidRPr="006665CD">
        <w:rPr>
          <w:color w:val="000000" w:themeColor="text1"/>
          <w:spacing w:val="1"/>
        </w:rPr>
        <w:t xml:space="preserve"> </w:t>
      </w:r>
      <w:r w:rsidRPr="006665CD">
        <w:rPr>
          <w:color w:val="000000" w:themeColor="text1"/>
        </w:rPr>
        <w:t>"</w:t>
      </w:r>
      <w:r w:rsidRPr="006665CD">
        <w:rPr>
          <w:color w:val="000000" w:themeColor="text1"/>
          <w:spacing w:val="1"/>
        </w:rPr>
        <w:t xml:space="preserve"> </w:t>
      </w:r>
      <w:r w:rsidRPr="006665CD">
        <w:rPr>
          <w:color w:val="000000" w:themeColor="text1"/>
        </w:rPr>
        <w:t>όσον</w:t>
      </w:r>
      <w:r w:rsidRPr="006665CD">
        <w:rPr>
          <w:color w:val="000000" w:themeColor="text1"/>
          <w:spacing w:val="55"/>
        </w:rPr>
        <w:t xml:space="preserve"> </w:t>
      </w:r>
      <w:r w:rsidRPr="006665CD">
        <w:rPr>
          <w:color w:val="000000" w:themeColor="text1"/>
        </w:rPr>
        <w:t>αφορά</w:t>
      </w:r>
      <w:r w:rsidRPr="006665CD">
        <w:rPr>
          <w:color w:val="000000" w:themeColor="text1"/>
          <w:spacing w:val="55"/>
        </w:rPr>
        <w:t xml:space="preserve"> </w:t>
      </w:r>
      <w:r w:rsidRPr="006665CD">
        <w:rPr>
          <w:color w:val="000000" w:themeColor="text1"/>
        </w:rPr>
        <w:t>τον</w:t>
      </w:r>
      <w:r w:rsidRPr="006665CD">
        <w:rPr>
          <w:color w:val="000000" w:themeColor="text1"/>
          <w:spacing w:val="55"/>
        </w:rPr>
        <w:t xml:space="preserve"> </w:t>
      </w:r>
      <w:r w:rsidRPr="006665CD">
        <w:rPr>
          <w:color w:val="000000" w:themeColor="text1"/>
        </w:rPr>
        <w:t>ανοιχτό χαρακτήρα</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μαθησιακών</w:t>
      </w:r>
      <w:r w:rsidRPr="006665CD">
        <w:rPr>
          <w:color w:val="000000" w:themeColor="text1"/>
          <w:spacing w:val="1"/>
        </w:rPr>
        <w:t xml:space="preserve"> </w:t>
      </w:r>
      <w:r w:rsidRPr="006665CD">
        <w:rPr>
          <w:color w:val="000000" w:themeColor="text1"/>
        </w:rPr>
        <w:t>διαδικασιών</w:t>
      </w:r>
      <w:r w:rsidRPr="006665CD">
        <w:rPr>
          <w:color w:val="000000" w:themeColor="text1"/>
          <w:spacing w:val="55"/>
        </w:rPr>
        <w:t xml:space="preserve"> </w:t>
      </w:r>
      <w:r w:rsidRPr="006665CD">
        <w:rPr>
          <w:color w:val="000000" w:themeColor="text1"/>
        </w:rPr>
        <w:t>και</w:t>
      </w:r>
      <w:r w:rsidRPr="006665CD">
        <w:rPr>
          <w:color w:val="000000" w:themeColor="text1"/>
          <w:spacing w:val="55"/>
        </w:rPr>
        <w:t xml:space="preserve"> </w:t>
      </w:r>
      <w:r w:rsidRPr="006665CD">
        <w:rPr>
          <w:color w:val="000000" w:themeColor="text1"/>
        </w:rPr>
        <w:t>τη</w:t>
      </w:r>
      <w:r w:rsidRPr="006665CD">
        <w:rPr>
          <w:color w:val="000000" w:themeColor="text1"/>
          <w:spacing w:val="55"/>
        </w:rPr>
        <w:t xml:space="preserve"> </w:t>
      </w:r>
      <w:r w:rsidRPr="006665CD">
        <w:rPr>
          <w:color w:val="000000" w:themeColor="text1"/>
        </w:rPr>
        <w:t>φύση</w:t>
      </w:r>
      <w:r w:rsidRPr="006665CD">
        <w:rPr>
          <w:color w:val="000000" w:themeColor="text1"/>
          <w:spacing w:val="55"/>
        </w:rPr>
        <w:t xml:space="preserve"> </w:t>
      </w:r>
      <w:r w:rsidRPr="006665CD">
        <w:rPr>
          <w:color w:val="000000" w:themeColor="text1"/>
        </w:rPr>
        <w:t>των</w:t>
      </w:r>
      <w:r w:rsidRPr="006665CD">
        <w:rPr>
          <w:color w:val="000000" w:themeColor="text1"/>
          <w:spacing w:val="55"/>
        </w:rPr>
        <w:t xml:space="preserve"> </w:t>
      </w:r>
      <w:r w:rsidRPr="006665CD">
        <w:rPr>
          <w:color w:val="000000" w:themeColor="text1"/>
        </w:rPr>
        <w:t>δεξιοτήτων</w:t>
      </w:r>
      <w:r w:rsidRPr="006665CD">
        <w:rPr>
          <w:color w:val="000000" w:themeColor="text1"/>
          <w:spacing w:val="55"/>
        </w:rPr>
        <w:t xml:space="preserve"> </w:t>
      </w:r>
      <w:r w:rsidRPr="006665CD">
        <w:rPr>
          <w:color w:val="000000" w:themeColor="text1"/>
        </w:rPr>
        <w:t>που</w:t>
      </w:r>
      <w:r w:rsidRPr="006665CD">
        <w:rPr>
          <w:color w:val="000000" w:themeColor="text1"/>
          <w:spacing w:val="55"/>
        </w:rPr>
        <w:t xml:space="preserve"> </w:t>
      </w:r>
      <w:r w:rsidRPr="006665CD">
        <w:rPr>
          <w:color w:val="000000" w:themeColor="text1"/>
        </w:rPr>
        <w:t>αποκτούν</w:t>
      </w:r>
      <w:r w:rsidRPr="006665CD">
        <w:rPr>
          <w:color w:val="000000" w:themeColor="text1"/>
          <w:spacing w:val="55"/>
        </w:rPr>
        <w:t xml:space="preserve"> </w:t>
      </w:r>
      <w:r w:rsidRPr="006665CD">
        <w:rPr>
          <w:color w:val="000000" w:themeColor="text1"/>
        </w:rPr>
        <w:t>οι</w:t>
      </w:r>
      <w:r w:rsidRPr="006665CD">
        <w:rPr>
          <w:color w:val="000000" w:themeColor="text1"/>
          <w:spacing w:val="1"/>
        </w:rPr>
        <w:t xml:space="preserve"> </w:t>
      </w:r>
      <w:r w:rsidRPr="006665CD">
        <w:rPr>
          <w:color w:val="000000" w:themeColor="text1"/>
        </w:rPr>
        <w:t>νέοι</w:t>
      </w:r>
      <w:r w:rsidRPr="006665CD">
        <w:rPr>
          <w:color w:val="000000" w:themeColor="text1"/>
          <w:spacing w:val="3"/>
        </w:rPr>
        <w:t xml:space="preserve"> </w:t>
      </w:r>
      <w:r w:rsidRPr="006665CD">
        <w:rPr>
          <w:color w:val="000000" w:themeColor="text1"/>
        </w:rPr>
        <w:t>σε</w:t>
      </w:r>
      <w:r w:rsidRPr="006665CD">
        <w:rPr>
          <w:color w:val="000000" w:themeColor="text1"/>
          <w:spacing w:val="5"/>
        </w:rPr>
        <w:t xml:space="preserve"> </w:t>
      </w:r>
      <w:r w:rsidRPr="006665CD">
        <w:rPr>
          <w:color w:val="000000" w:themeColor="text1"/>
        </w:rPr>
        <w:t>τέτοια</w:t>
      </w:r>
      <w:r w:rsidRPr="006665CD">
        <w:rPr>
          <w:color w:val="000000" w:themeColor="text1"/>
          <w:spacing w:val="9"/>
        </w:rPr>
        <w:t xml:space="preserve"> </w:t>
      </w:r>
      <w:r w:rsidRPr="006665CD">
        <w:rPr>
          <w:color w:val="000000" w:themeColor="text1"/>
        </w:rPr>
        <w:t>πλαίσια"</w:t>
      </w:r>
      <w:r w:rsidRPr="006665CD">
        <w:rPr>
          <w:color w:val="000000" w:themeColor="text1"/>
          <w:spacing w:val="3"/>
        </w:rPr>
        <w:t xml:space="preserve"> </w:t>
      </w:r>
      <w:r w:rsidRPr="006665CD">
        <w:rPr>
          <w:color w:val="000000" w:themeColor="text1"/>
        </w:rPr>
        <w:t>(Miles</w:t>
      </w:r>
      <w:r w:rsidRPr="006665CD">
        <w:rPr>
          <w:color w:val="000000" w:themeColor="text1"/>
          <w:spacing w:val="9"/>
        </w:rPr>
        <w:t xml:space="preserve"> </w:t>
      </w:r>
      <w:r w:rsidRPr="006665CD">
        <w:rPr>
          <w:color w:val="000000" w:themeColor="text1"/>
        </w:rPr>
        <w:t>2003:165).</w:t>
      </w:r>
    </w:p>
    <w:p w14:paraId="52B68FE2" w14:textId="77777777" w:rsidR="00D42DD7" w:rsidRPr="006665CD" w:rsidRDefault="00D42DD7" w:rsidP="00D42DD7">
      <w:pPr>
        <w:pStyle w:val="BodyText"/>
        <w:spacing w:before="120" w:after="120" w:line="360" w:lineRule="auto"/>
        <w:ind w:right="3"/>
        <w:jc w:val="both"/>
        <w:rPr>
          <w:color w:val="000000" w:themeColor="text1"/>
        </w:rPr>
      </w:pPr>
      <w:r w:rsidRPr="006665CD">
        <w:rPr>
          <w:color w:val="000000" w:themeColor="text1"/>
        </w:rPr>
        <w:t xml:space="preserve">Ο καθορισμός εκπαιδευτικών στόχων για κάθε μέλος του </w:t>
      </w:r>
      <w:r>
        <w:rPr>
          <w:color w:val="000000" w:themeColor="text1"/>
          <w:lang w:val="en-GB"/>
        </w:rPr>
        <w:t>KYT</w:t>
      </w:r>
      <w:r w:rsidRPr="006665CD">
        <w:rPr>
          <w:i/>
          <w:color w:val="000000" w:themeColor="text1"/>
        </w:rPr>
        <w:t xml:space="preserve"> </w:t>
      </w:r>
      <w:r w:rsidRPr="006665CD">
        <w:rPr>
          <w:color w:val="000000" w:themeColor="text1"/>
        </w:rPr>
        <w:t>ήταν επίσης μια</w:t>
      </w:r>
      <w:r w:rsidRPr="006665CD">
        <w:rPr>
          <w:color w:val="000000" w:themeColor="text1"/>
          <w:spacing w:val="1"/>
        </w:rPr>
        <w:t xml:space="preserve"> </w:t>
      </w:r>
      <w:r w:rsidRPr="006665CD">
        <w:rPr>
          <w:color w:val="000000" w:themeColor="text1"/>
        </w:rPr>
        <w:t>σημαντική πτυχή, παρέχοντας ένα επιπλέον</w:t>
      </w:r>
      <w:r w:rsidRPr="006665CD">
        <w:rPr>
          <w:color w:val="000000" w:themeColor="text1"/>
          <w:spacing w:val="55"/>
        </w:rPr>
        <w:t xml:space="preserve"> </w:t>
      </w:r>
      <w:r w:rsidRPr="006665CD">
        <w:rPr>
          <w:color w:val="000000" w:themeColor="text1"/>
        </w:rPr>
        <w:t>πλαίσιο στο οποίο οι νέοι μπορούσαν</w:t>
      </w:r>
      <w:r w:rsidRPr="006665CD">
        <w:rPr>
          <w:color w:val="000000" w:themeColor="text1"/>
          <w:spacing w:val="1"/>
        </w:rPr>
        <w:t xml:space="preserve"> </w:t>
      </w:r>
      <w:r w:rsidRPr="006665CD">
        <w:rPr>
          <w:color w:val="000000" w:themeColor="text1"/>
        </w:rPr>
        <w:t>να αναλάβουν κάποια ευθύνη για τη δική τους μάθηση. Ωστόσο, οι στόχοι αυτοί</w:t>
      </w:r>
      <w:r w:rsidRPr="006665CD">
        <w:rPr>
          <w:color w:val="000000" w:themeColor="text1"/>
          <w:spacing w:val="1"/>
        </w:rPr>
        <w:t xml:space="preserve"> </w:t>
      </w:r>
      <w:r w:rsidRPr="006665CD">
        <w:rPr>
          <w:color w:val="000000" w:themeColor="text1"/>
        </w:rPr>
        <w:t>εξαρτώνταν από την ευέλικτη φύση της άτυπης μάθησης (Miles 2003), εστιάζοντας</w:t>
      </w:r>
      <w:r w:rsidRPr="006665CD">
        <w:rPr>
          <w:color w:val="000000" w:themeColor="text1"/>
          <w:spacing w:val="1"/>
        </w:rPr>
        <w:t xml:space="preserve"> </w:t>
      </w:r>
      <w:r w:rsidRPr="006665CD">
        <w:rPr>
          <w:color w:val="000000" w:themeColor="text1"/>
        </w:rPr>
        <w:t>στα ενδιαφέροντα του μαθητή και στα κίνητρά του να μάθει μέσα από ένα προσιτό</w:t>
      </w:r>
      <w:r w:rsidRPr="006665CD">
        <w:rPr>
          <w:color w:val="000000" w:themeColor="text1"/>
          <w:spacing w:val="1"/>
        </w:rPr>
        <w:t xml:space="preserve"> </w:t>
      </w:r>
      <w:r w:rsidRPr="006665CD">
        <w:rPr>
          <w:color w:val="000000" w:themeColor="text1"/>
        </w:rPr>
        <w:t>και υποστηρικτικό περιβάλλον. Η μάθηση σε αυτό το πλαίσιο περιλάμβανε επίσης</w:t>
      </w:r>
      <w:r w:rsidRPr="006665CD">
        <w:rPr>
          <w:color w:val="000000" w:themeColor="text1"/>
          <w:spacing w:val="1"/>
        </w:rPr>
        <w:t xml:space="preserve"> </w:t>
      </w:r>
      <w:r w:rsidRPr="006665CD">
        <w:rPr>
          <w:color w:val="000000" w:themeColor="text1"/>
        </w:rPr>
        <w:t>την κατασκευή (Engëstrom 2004), εφιστώντας την προσοχή στη σχέση μεταξύ της</w:t>
      </w:r>
      <w:r w:rsidRPr="006665CD">
        <w:rPr>
          <w:color w:val="000000" w:themeColor="text1"/>
          <w:spacing w:val="1"/>
        </w:rPr>
        <w:t xml:space="preserve"> </w:t>
      </w:r>
      <w:r w:rsidRPr="006665CD">
        <w:rPr>
          <w:color w:val="000000" w:themeColor="text1"/>
        </w:rPr>
        <w:t>μάθησης και του πλαισίου στο οποίο έλαβε χώρα, καθώς και δομημένες διαδικασίες,</w:t>
      </w:r>
      <w:r w:rsidRPr="006665CD">
        <w:rPr>
          <w:color w:val="000000" w:themeColor="text1"/>
          <w:spacing w:val="-53"/>
        </w:rPr>
        <w:t xml:space="preserve"> </w:t>
      </w:r>
      <w:r w:rsidRPr="006665CD">
        <w:rPr>
          <w:color w:val="000000" w:themeColor="text1"/>
        </w:rPr>
        <w:t>όπως τεχνικές πρόβας και ασκήσεις που συνδέονταν με τις εμπειρίες των νέων. Ενώ</w:t>
      </w:r>
      <w:r w:rsidRPr="006665CD">
        <w:rPr>
          <w:color w:val="000000" w:themeColor="text1"/>
          <w:spacing w:val="1"/>
        </w:rPr>
        <w:t xml:space="preserve"> </w:t>
      </w:r>
      <w:r w:rsidRPr="006665CD">
        <w:rPr>
          <w:color w:val="000000" w:themeColor="text1"/>
        </w:rPr>
        <w:t>οι διαδικασίες αυτές επέβαλαν ορισμένες δομές, η εφαρμογή του θεάτρου εκτός του</w:t>
      </w:r>
      <w:r w:rsidRPr="006665CD">
        <w:rPr>
          <w:color w:val="000000" w:themeColor="text1"/>
          <w:spacing w:val="1"/>
        </w:rPr>
        <w:t xml:space="preserve"> </w:t>
      </w:r>
      <w:r w:rsidRPr="006665CD">
        <w:rPr>
          <w:color w:val="000000" w:themeColor="text1"/>
        </w:rPr>
        <w:t>επίσημου</w:t>
      </w:r>
      <w:r w:rsidRPr="006665CD">
        <w:rPr>
          <w:color w:val="000000" w:themeColor="text1"/>
          <w:spacing w:val="1"/>
        </w:rPr>
        <w:t xml:space="preserve"> </w:t>
      </w:r>
      <w:r w:rsidRPr="006665CD">
        <w:rPr>
          <w:color w:val="000000" w:themeColor="text1"/>
        </w:rPr>
        <w:t>εκπαιδευτικού</w:t>
      </w:r>
      <w:r w:rsidRPr="006665CD">
        <w:rPr>
          <w:color w:val="000000" w:themeColor="text1"/>
          <w:spacing w:val="1"/>
        </w:rPr>
        <w:t xml:space="preserve"> </w:t>
      </w:r>
      <w:r w:rsidRPr="006665CD">
        <w:rPr>
          <w:color w:val="000000" w:themeColor="text1"/>
        </w:rPr>
        <w:t>πλαισίου</w:t>
      </w:r>
      <w:r w:rsidRPr="006665CD">
        <w:rPr>
          <w:color w:val="000000" w:themeColor="text1"/>
          <w:spacing w:val="1"/>
        </w:rPr>
        <w:t xml:space="preserve"> </w:t>
      </w:r>
      <w:r w:rsidRPr="006665CD">
        <w:rPr>
          <w:color w:val="000000" w:themeColor="text1"/>
        </w:rPr>
        <w:t>εξακολουθούσε</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παρέχει</w:t>
      </w:r>
      <w:r w:rsidRPr="006665CD">
        <w:rPr>
          <w:color w:val="000000" w:themeColor="text1"/>
          <w:spacing w:val="1"/>
        </w:rPr>
        <w:t xml:space="preserve"> </w:t>
      </w:r>
      <w:r w:rsidRPr="006665CD">
        <w:rPr>
          <w:color w:val="000000" w:themeColor="text1"/>
        </w:rPr>
        <w:t>τον</w:t>
      </w:r>
      <w:r w:rsidRPr="006665CD">
        <w:rPr>
          <w:color w:val="000000" w:themeColor="text1"/>
          <w:spacing w:val="55"/>
        </w:rPr>
        <w:t xml:space="preserve"> </w:t>
      </w:r>
      <w:r w:rsidRPr="006665CD">
        <w:rPr>
          <w:color w:val="000000" w:themeColor="text1"/>
        </w:rPr>
        <w:t>δημιουργικό</w:t>
      </w:r>
      <w:r w:rsidRPr="006665CD">
        <w:rPr>
          <w:color w:val="000000" w:themeColor="text1"/>
          <w:spacing w:val="1"/>
        </w:rPr>
        <w:t xml:space="preserve"> </w:t>
      </w:r>
      <w:r w:rsidRPr="006665CD">
        <w:rPr>
          <w:color w:val="000000" w:themeColor="text1"/>
        </w:rPr>
        <w:t>χώρο</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τη</w:t>
      </w:r>
      <w:r w:rsidRPr="006665CD">
        <w:rPr>
          <w:color w:val="000000" w:themeColor="text1"/>
          <w:spacing w:val="1"/>
        </w:rPr>
        <w:t xml:space="preserve"> </w:t>
      </w:r>
      <w:r w:rsidRPr="006665CD">
        <w:rPr>
          <w:color w:val="000000" w:themeColor="text1"/>
        </w:rPr>
        <w:t>διερεύνηση</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προσωπικής</w:t>
      </w:r>
      <w:r w:rsidRPr="006665CD">
        <w:rPr>
          <w:color w:val="000000" w:themeColor="text1"/>
          <w:spacing w:val="1"/>
        </w:rPr>
        <w:t xml:space="preserve"> </w:t>
      </w:r>
      <w:r w:rsidRPr="006665CD">
        <w:rPr>
          <w:color w:val="000000" w:themeColor="text1"/>
        </w:rPr>
        <w:t>εμπειρίας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του</w:t>
      </w:r>
      <w:r w:rsidRPr="006665CD">
        <w:rPr>
          <w:color w:val="000000" w:themeColor="text1"/>
          <w:spacing w:val="1"/>
        </w:rPr>
        <w:t xml:space="preserve"> </w:t>
      </w:r>
      <w:r w:rsidRPr="006665CD">
        <w:rPr>
          <w:color w:val="000000" w:themeColor="text1"/>
        </w:rPr>
        <w:t>αυτοαναστοχασμού</w:t>
      </w:r>
      <w:r>
        <w:rPr>
          <w:color w:val="000000" w:themeColor="text1"/>
        </w:rPr>
        <w:t xml:space="preserve"> </w:t>
      </w:r>
      <w:r w:rsidRPr="006665CD">
        <w:rPr>
          <w:color w:val="000000" w:themeColor="text1"/>
        </w:rPr>
        <w:t>μέσω</w:t>
      </w:r>
      <w:r w:rsidRPr="006665CD">
        <w:rPr>
          <w:color w:val="000000" w:themeColor="text1"/>
          <w:spacing w:val="-5"/>
        </w:rPr>
        <w:t xml:space="preserve"> </w:t>
      </w:r>
      <w:r w:rsidRPr="006665CD">
        <w:rPr>
          <w:color w:val="000000" w:themeColor="text1"/>
        </w:rPr>
        <w:t>μιας</w:t>
      </w:r>
      <w:r w:rsidRPr="006665CD">
        <w:rPr>
          <w:color w:val="000000" w:themeColor="text1"/>
          <w:spacing w:val="-1"/>
        </w:rPr>
        <w:t xml:space="preserve"> </w:t>
      </w:r>
      <w:r w:rsidRPr="006665CD">
        <w:rPr>
          <w:color w:val="000000" w:themeColor="text1"/>
        </w:rPr>
        <w:t>κινησιολογικής</w:t>
      </w:r>
      <w:r w:rsidRPr="006665CD">
        <w:rPr>
          <w:color w:val="000000" w:themeColor="text1"/>
          <w:spacing w:val="-1"/>
        </w:rPr>
        <w:t xml:space="preserve"> </w:t>
      </w:r>
      <w:r w:rsidRPr="006665CD">
        <w:rPr>
          <w:color w:val="000000" w:themeColor="text1"/>
        </w:rPr>
        <w:t>διαδικασίας,</w:t>
      </w:r>
      <w:r w:rsidRPr="006665CD">
        <w:rPr>
          <w:color w:val="000000" w:themeColor="text1"/>
          <w:spacing w:val="1"/>
        </w:rPr>
        <w:t xml:space="preserve"> </w:t>
      </w:r>
      <w:r w:rsidRPr="006665CD">
        <w:rPr>
          <w:color w:val="000000" w:themeColor="text1"/>
        </w:rPr>
        <w:t>παρακινώντας</w:t>
      </w:r>
      <w:r w:rsidRPr="006665CD">
        <w:rPr>
          <w:color w:val="000000" w:themeColor="text1"/>
          <w:spacing w:val="-6"/>
        </w:rPr>
        <w:t xml:space="preserve"> </w:t>
      </w:r>
      <w:r w:rsidRPr="006665CD">
        <w:rPr>
          <w:color w:val="000000" w:themeColor="text1"/>
        </w:rPr>
        <w:t>τους</w:t>
      </w:r>
      <w:r w:rsidRPr="006665CD">
        <w:rPr>
          <w:color w:val="000000" w:themeColor="text1"/>
          <w:spacing w:val="-3"/>
        </w:rPr>
        <w:t xml:space="preserve"> </w:t>
      </w:r>
      <w:r w:rsidRPr="006665CD">
        <w:rPr>
          <w:color w:val="000000" w:themeColor="text1"/>
        </w:rPr>
        <w:t>νέους</w:t>
      </w:r>
      <w:r w:rsidRPr="006665CD">
        <w:rPr>
          <w:color w:val="000000" w:themeColor="text1"/>
          <w:spacing w:val="-3"/>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μάθουν.</w:t>
      </w:r>
    </w:p>
    <w:p w14:paraId="545C4FCD" w14:textId="77777777" w:rsidR="00D42DD7" w:rsidRPr="006665CD" w:rsidRDefault="00D42DD7" w:rsidP="00D42DD7">
      <w:pPr>
        <w:pStyle w:val="BodyText"/>
        <w:spacing w:before="120" w:after="120" w:line="360" w:lineRule="auto"/>
        <w:ind w:right="3" w:firstLine="567"/>
        <w:jc w:val="both"/>
        <w:rPr>
          <w:color w:val="000000" w:themeColor="text1"/>
        </w:rPr>
      </w:pPr>
      <w:r w:rsidRPr="006665CD">
        <w:rPr>
          <w:color w:val="000000" w:themeColor="text1"/>
        </w:rPr>
        <w:t>Το πρόσθετο όφελος που προσέφεραν σε αυτούς τους νέους οι ευκαιρίες άτυπης</w:t>
      </w:r>
      <w:r w:rsidRPr="006665CD">
        <w:rPr>
          <w:color w:val="000000" w:themeColor="text1"/>
          <w:spacing w:val="1"/>
        </w:rPr>
        <w:t xml:space="preserve"> </w:t>
      </w:r>
      <w:r w:rsidRPr="006665CD">
        <w:rPr>
          <w:color w:val="000000" w:themeColor="text1"/>
        </w:rPr>
        <w:t>μάθησης, όπως το θέατρο, ήταν η δυνατότητα να επηρεάσουν την αλλαγή στη ζωή</w:t>
      </w:r>
      <w:r w:rsidRPr="006665CD">
        <w:rPr>
          <w:color w:val="000000" w:themeColor="text1"/>
          <w:spacing w:val="1"/>
        </w:rPr>
        <w:t xml:space="preserve"> </w:t>
      </w:r>
      <w:r w:rsidRPr="006665CD">
        <w:rPr>
          <w:color w:val="000000" w:themeColor="text1"/>
          <w:spacing w:val="-1"/>
        </w:rPr>
        <w:t xml:space="preserve">τους και να ανοίξουν </w:t>
      </w:r>
      <w:r w:rsidRPr="006665CD">
        <w:rPr>
          <w:color w:val="000000" w:themeColor="text1"/>
        </w:rPr>
        <w:t>περαιτέρω εκπαιδευτικές ευκαιρίες και να επιστρέψουν στην</w:t>
      </w:r>
      <w:r w:rsidRPr="006665CD">
        <w:rPr>
          <w:color w:val="000000" w:themeColor="text1"/>
          <w:spacing w:val="1"/>
        </w:rPr>
        <w:t xml:space="preserve"> </w:t>
      </w:r>
      <w:r w:rsidRPr="006665CD">
        <w:rPr>
          <w:color w:val="000000" w:themeColor="text1"/>
          <w:w w:val="95"/>
        </w:rPr>
        <w:t>τυπική μάθηση. Αυτό υπογραμμίζει πώς το θέατρο για νέους μπορεί να άρει τα εμπόδια</w:t>
      </w:r>
      <w:r w:rsidRPr="006665CD">
        <w:rPr>
          <w:color w:val="000000" w:themeColor="text1"/>
          <w:spacing w:val="1"/>
          <w:w w:val="95"/>
        </w:rPr>
        <w:t xml:space="preserve"> </w:t>
      </w:r>
      <w:r w:rsidRPr="006665CD">
        <w:rPr>
          <w:color w:val="000000" w:themeColor="text1"/>
          <w:w w:val="95"/>
        </w:rPr>
        <w:t>στη μάθηση και να ελαχιστοποιήσει τη μειονεκτική θέση στην οποία βρίσκονται οι νέοι</w:t>
      </w:r>
      <w:r w:rsidRPr="006665CD">
        <w:rPr>
          <w:color w:val="000000" w:themeColor="text1"/>
          <w:spacing w:val="1"/>
          <w:w w:val="95"/>
        </w:rPr>
        <w:t xml:space="preserve"> </w:t>
      </w:r>
      <w:r w:rsidRPr="006665CD">
        <w:rPr>
          <w:color w:val="000000" w:themeColor="text1"/>
        </w:rPr>
        <w:t>λόγω</w:t>
      </w:r>
      <w:r w:rsidRPr="006665CD">
        <w:rPr>
          <w:color w:val="000000" w:themeColor="text1"/>
          <w:spacing w:val="1"/>
        </w:rPr>
        <w:t xml:space="preserve"> </w:t>
      </w:r>
      <w:r w:rsidRPr="006665CD">
        <w:rPr>
          <w:color w:val="000000" w:themeColor="text1"/>
        </w:rPr>
        <w:t>του</w:t>
      </w:r>
      <w:r w:rsidRPr="006665CD">
        <w:rPr>
          <w:color w:val="000000" w:themeColor="text1"/>
          <w:spacing w:val="1"/>
        </w:rPr>
        <w:t xml:space="preserve"> </w:t>
      </w:r>
      <w:r w:rsidRPr="006665CD">
        <w:rPr>
          <w:color w:val="000000" w:themeColor="text1"/>
        </w:rPr>
        <w:t>κοινωνικού</w:t>
      </w:r>
      <w:r w:rsidRPr="006665CD">
        <w:rPr>
          <w:color w:val="000000" w:themeColor="text1"/>
          <w:spacing w:val="1"/>
        </w:rPr>
        <w:t xml:space="preserve"> </w:t>
      </w:r>
      <w:r w:rsidRPr="006665CD">
        <w:rPr>
          <w:color w:val="000000" w:themeColor="text1"/>
        </w:rPr>
        <w:t>αποκλεισμού</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των</w:t>
      </w:r>
      <w:r w:rsidRPr="006665CD">
        <w:rPr>
          <w:color w:val="000000" w:themeColor="text1"/>
          <w:spacing w:val="1"/>
        </w:rPr>
        <w:t xml:space="preserve"> </w:t>
      </w:r>
      <w:r w:rsidRPr="006665CD">
        <w:rPr>
          <w:color w:val="000000" w:themeColor="text1"/>
        </w:rPr>
        <w:t>χαμηλών</w:t>
      </w:r>
      <w:r w:rsidRPr="006665CD">
        <w:rPr>
          <w:color w:val="000000" w:themeColor="text1"/>
          <w:spacing w:val="1"/>
        </w:rPr>
        <w:t xml:space="preserve"> </w:t>
      </w:r>
      <w:r w:rsidRPr="006665CD">
        <w:rPr>
          <w:color w:val="000000" w:themeColor="text1"/>
        </w:rPr>
        <w:t>επιπέδων</w:t>
      </w:r>
      <w:r w:rsidRPr="006665CD">
        <w:rPr>
          <w:color w:val="000000" w:themeColor="text1"/>
          <w:spacing w:val="1"/>
        </w:rPr>
        <w:t xml:space="preserve"> </w:t>
      </w:r>
      <w:r w:rsidRPr="006665CD">
        <w:rPr>
          <w:color w:val="000000" w:themeColor="text1"/>
        </w:rPr>
        <w:t>εκπαιδευτικών</w:t>
      </w:r>
      <w:r w:rsidRPr="006665CD">
        <w:rPr>
          <w:color w:val="000000" w:themeColor="text1"/>
          <w:spacing w:val="1"/>
        </w:rPr>
        <w:t xml:space="preserve"> </w:t>
      </w:r>
      <w:r w:rsidRPr="006665CD">
        <w:rPr>
          <w:color w:val="000000" w:themeColor="text1"/>
        </w:rPr>
        <w:t>επιτευγμάτων (Gallacher et al 2000), όπως αναγνωρίστηκε από τον επικεφαλή του</w:t>
      </w:r>
      <w:r>
        <w:rPr>
          <w:color w:val="000000" w:themeColor="text1"/>
          <w:spacing w:val="-53"/>
        </w:rPr>
        <w:t xml:space="preserve">  </w:t>
      </w:r>
      <w:r w:rsidRPr="006665CD">
        <w:rPr>
          <w:color w:val="000000" w:themeColor="text1"/>
        </w:rPr>
        <w:t>εργαστηρίου.</w:t>
      </w:r>
    </w:p>
    <w:p w14:paraId="44494C8A" w14:textId="27B5F07D" w:rsidR="00D42DD7" w:rsidRPr="00A40855" w:rsidRDefault="00D42DD7" w:rsidP="00D42DD7">
      <w:pPr>
        <w:pStyle w:val="BodyText"/>
        <w:spacing w:before="120" w:after="120" w:line="360" w:lineRule="auto"/>
        <w:ind w:right="3" w:firstLine="567"/>
        <w:jc w:val="both"/>
        <w:rPr>
          <w:color w:val="000000" w:themeColor="text1"/>
        </w:rPr>
      </w:pPr>
      <w:r w:rsidRPr="006665CD">
        <w:rPr>
          <w:color w:val="000000" w:themeColor="text1"/>
        </w:rPr>
        <w:t>"Το θέμα είναι να επιτρέψουμε</w:t>
      </w:r>
      <w:r w:rsidRPr="006665CD">
        <w:rPr>
          <w:color w:val="000000" w:themeColor="text1"/>
          <w:spacing w:val="1"/>
        </w:rPr>
        <w:t xml:space="preserve"> </w:t>
      </w:r>
      <w:r w:rsidRPr="006665CD">
        <w:rPr>
          <w:color w:val="000000" w:themeColor="text1"/>
        </w:rPr>
        <w:t>στα παιδιά να</w:t>
      </w:r>
      <w:r w:rsidRPr="006665CD">
        <w:rPr>
          <w:color w:val="000000" w:themeColor="text1"/>
          <w:spacing w:val="1"/>
        </w:rPr>
        <w:t xml:space="preserve"> </w:t>
      </w:r>
      <w:r w:rsidRPr="006665CD">
        <w:rPr>
          <w:color w:val="000000" w:themeColor="text1"/>
        </w:rPr>
        <w:t>έρθουν, να</w:t>
      </w:r>
      <w:r w:rsidRPr="006665CD">
        <w:rPr>
          <w:color w:val="000000" w:themeColor="text1"/>
          <w:spacing w:val="48"/>
        </w:rPr>
        <w:t xml:space="preserve"> </w:t>
      </w:r>
      <w:r w:rsidRPr="006665CD">
        <w:rPr>
          <w:color w:val="000000" w:themeColor="text1"/>
        </w:rPr>
        <w:t>συμμετάσχουν</w:t>
      </w:r>
      <w:r w:rsidRPr="006665CD">
        <w:rPr>
          <w:color w:val="000000" w:themeColor="text1"/>
          <w:spacing w:val="1"/>
        </w:rPr>
        <w:t xml:space="preserve"> </w:t>
      </w:r>
      <w:r w:rsidRPr="006665CD">
        <w:rPr>
          <w:color w:val="000000" w:themeColor="text1"/>
        </w:rPr>
        <w:t>σε μια καλλιτεχνική δραστηριότητα, να υποστηρίξουμε την εκπαίδευσή</w:t>
      </w:r>
      <w:r w:rsidRPr="006665CD">
        <w:rPr>
          <w:color w:val="000000" w:themeColor="text1"/>
          <w:spacing w:val="1"/>
        </w:rPr>
        <w:t xml:space="preserve"> </w:t>
      </w:r>
      <w:r w:rsidRPr="006665CD">
        <w:rPr>
          <w:color w:val="000000" w:themeColor="text1"/>
        </w:rPr>
        <w:t>τους, να βελτιώσουν τις δεξιότητές τους, έχουμε επίσης τώρα έναν</w:t>
      </w:r>
      <w:r w:rsidRPr="006665CD">
        <w:rPr>
          <w:color w:val="000000" w:themeColor="text1"/>
          <w:spacing w:val="1"/>
        </w:rPr>
        <w:t xml:space="preserve"> </w:t>
      </w:r>
      <w:r w:rsidRPr="006665CD">
        <w:rPr>
          <w:color w:val="000000" w:themeColor="text1"/>
        </w:rPr>
        <w:t>πιο τακτικό στόχο να δημιουργήσουμε δεσμούς με τα τοπικά σχολεία και</w:t>
      </w:r>
      <w:r w:rsidRPr="006665CD">
        <w:rPr>
          <w:color w:val="000000" w:themeColor="text1"/>
          <w:spacing w:val="1"/>
        </w:rPr>
        <w:t xml:space="preserve"> </w:t>
      </w:r>
      <w:r w:rsidRPr="006665CD">
        <w:rPr>
          <w:color w:val="000000" w:themeColor="text1"/>
        </w:rPr>
        <w:t>να υποστηρίξουμε τους νέους που θα παίζουν</w:t>
      </w:r>
      <w:r w:rsidRPr="006665CD">
        <w:rPr>
          <w:color w:val="000000" w:themeColor="text1"/>
          <w:spacing w:val="1"/>
        </w:rPr>
        <w:t xml:space="preserve"> </w:t>
      </w:r>
      <w:r w:rsidRPr="006665CD">
        <w:rPr>
          <w:color w:val="000000" w:themeColor="text1"/>
        </w:rPr>
        <w:t>θέατρο</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άλλα</w:t>
      </w:r>
      <w:r w:rsidRPr="006665CD">
        <w:rPr>
          <w:color w:val="000000" w:themeColor="text1"/>
          <w:spacing w:val="1"/>
        </w:rPr>
        <w:t xml:space="preserve"> </w:t>
      </w:r>
      <w:r>
        <w:rPr>
          <w:color w:val="000000" w:themeColor="text1"/>
          <w:spacing w:val="1"/>
        </w:rPr>
        <w:t xml:space="preserve">να ασχοληθούν και με άλλα </w:t>
      </w:r>
      <w:r w:rsidRPr="006665CD">
        <w:rPr>
          <w:color w:val="000000" w:themeColor="text1"/>
        </w:rPr>
        <w:t>πράγματα</w:t>
      </w:r>
      <w:r w:rsidRPr="006665CD">
        <w:rPr>
          <w:color w:val="000000" w:themeColor="text1"/>
          <w:spacing w:val="1"/>
        </w:rPr>
        <w:t xml:space="preserve"> </w:t>
      </w:r>
      <w:r w:rsidRPr="006665CD">
        <w:rPr>
          <w:color w:val="000000" w:themeColor="text1"/>
        </w:rPr>
        <w:t>μαζί</w:t>
      </w:r>
      <w:r w:rsidRPr="006665CD">
        <w:rPr>
          <w:color w:val="000000" w:themeColor="text1"/>
          <w:spacing w:val="1"/>
        </w:rPr>
        <w:t xml:space="preserve"> </w:t>
      </w:r>
      <w:r w:rsidRPr="006665CD">
        <w:rPr>
          <w:color w:val="000000" w:themeColor="text1"/>
        </w:rPr>
        <w:t>μας,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βοηθήσουμε</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συνεχίσουν</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εκπαιδευτική</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σταδιοδρομία,</w:t>
      </w:r>
      <w:r w:rsidRPr="006665CD">
        <w:rPr>
          <w:color w:val="000000" w:themeColor="text1"/>
          <w:spacing w:val="1"/>
        </w:rPr>
        <w:t xml:space="preserve"> </w:t>
      </w:r>
      <w:r w:rsidRPr="006665CD">
        <w:rPr>
          <w:color w:val="000000" w:themeColor="text1"/>
        </w:rPr>
        <w:t>ανάλογα</w:t>
      </w:r>
      <w:r w:rsidRPr="006665CD">
        <w:rPr>
          <w:color w:val="000000" w:themeColor="text1"/>
          <w:spacing w:val="1"/>
        </w:rPr>
        <w:t xml:space="preserve"> </w:t>
      </w:r>
      <w:r w:rsidRPr="006665CD">
        <w:rPr>
          <w:color w:val="000000" w:themeColor="text1"/>
        </w:rPr>
        <w:t>με</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περίπτωση".</w:t>
      </w:r>
      <w:r>
        <w:rPr>
          <w:color w:val="000000" w:themeColor="text1"/>
        </w:rPr>
        <w:t xml:space="preserve"> (Εμψυχώτρια </w:t>
      </w:r>
      <w:r w:rsidRPr="002F3421">
        <w:rPr>
          <w:color w:val="000000" w:themeColor="text1"/>
        </w:rPr>
        <w:t>24</w:t>
      </w:r>
      <w:r>
        <w:rPr>
          <w:color w:val="000000" w:themeColor="text1"/>
        </w:rPr>
        <w:t xml:space="preserve"> χρονών).</w:t>
      </w:r>
    </w:p>
    <w:p w14:paraId="54227B09" w14:textId="77777777" w:rsidR="002A3F33" w:rsidRPr="006665CD" w:rsidRDefault="002A3F33" w:rsidP="00283B91">
      <w:pPr>
        <w:pStyle w:val="BodyText"/>
        <w:spacing w:before="120" w:after="120" w:line="360" w:lineRule="auto"/>
        <w:ind w:right="3" w:firstLine="709"/>
        <w:jc w:val="both"/>
        <w:rPr>
          <w:color w:val="000000" w:themeColor="text1"/>
          <w:highlight w:val="yellow"/>
        </w:rPr>
      </w:pPr>
    </w:p>
    <w:p w14:paraId="1748EAAF" w14:textId="10F8CCB2" w:rsidR="002A3F33" w:rsidRPr="006665CD" w:rsidRDefault="002A3F33" w:rsidP="00D96458">
      <w:pPr>
        <w:pStyle w:val="BodyText"/>
        <w:spacing w:before="120" w:after="120" w:line="360" w:lineRule="auto"/>
        <w:ind w:right="3" w:firstLine="709"/>
        <w:jc w:val="both"/>
        <w:rPr>
          <w:color w:val="000000" w:themeColor="text1"/>
          <w:highlight w:val="yellow"/>
        </w:rPr>
        <w:sectPr w:rsidR="002A3F33" w:rsidRPr="006665CD">
          <w:pgSz w:w="11900" w:h="16840"/>
          <w:pgMar w:top="1440" w:right="1040" w:bottom="1220" w:left="1120" w:header="923" w:footer="1039" w:gutter="0"/>
          <w:cols w:space="720"/>
        </w:sectPr>
      </w:pPr>
    </w:p>
    <w:p w14:paraId="6EBA23E3" w14:textId="2842DF38" w:rsidR="00BB5E09" w:rsidRPr="006665CD" w:rsidRDefault="00BB5E09" w:rsidP="00CD4E3C">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eastAsia="en-IE"/>
        </w:rPr>
      </w:pPr>
      <w:bookmarkStart w:id="45" w:name="_Toc135951869"/>
      <w:r w:rsidRPr="006665CD">
        <w:rPr>
          <w:rFonts w:eastAsiaTheme="majorEastAsia"/>
          <w:b w:val="0"/>
          <w:bCs w:val="0"/>
          <w:color w:val="000000" w:themeColor="text1"/>
          <w:lang w:eastAsia="en-IE"/>
        </w:rPr>
        <w:t>ΚΕΦΑΛΑΙΟ 4: ΤΕΛΙΚΑ ΣΥΜΠΕΡΑΣΜΑΤΑ -ΣΥΖΗΤΗΣΗ</w:t>
      </w:r>
      <w:bookmarkEnd w:id="45"/>
    </w:p>
    <w:p w14:paraId="56C40FE8" w14:textId="3A80BF1A" w:rsidR="00BE1CE9" w:rsidRPr="006665CD" w:rsidRDefault="00BE1CE9" w:rsidP="00A548FE">
      <w:pPr>
        <w:pStyle w:val="BodyText"/>
        <w:spacing w:before="120" w:after="120" w:line="360" w:lineRule="auto"/>
        <w:ind w:right="-512"/>
        <w:jc w:val="both"/>
        <w:rPr>
          <w:color w:val="000000" w:themeColor="text1"/>
        </w:rPr>
      </w:pPr>
      <w:r w:rsidRPr="006665CD">
        <w:rPr>
          <w:color w:val="000000" w:themeColor="text1"/>
        </w:rPr>
        <w:t>Το θέατρο για νέους μπορεί να προσφέρει ένα ασφαλές πλαίσιο για τη διερεύνηση θεμάτων</w:t>
      </w:r>
      <w:r w:rsidRPr="006665CD">
        <w:rPr>
          <w:color w:val="000000" w:themeColor="text1"/>
          <w:spacing w:val="1"/>
        </w:rPr>
        <w:t xml:space="preserve"> </w:t>
      </w:r>
      <w:r w:rsidRPr="006665CD">
        <w:rPr>
          <w:color w:val="000000" w:themeColor="text1"/>
        </w:rPr>
        <w:t>που</w:t>
      </w:r>
      <w:r w:rsidRPr="006665CD">
        <w:rPr>
          <w:color w:val="000000" w:themeColor="text1"/>
          <w:spacing w:val="33"/>
        </w:rPr>
        <w:t xml:space="preserve"> </w:t>
      </w:r>
      <w:r w:rsidRPr="006665CD">
        <w:rPr>
          <w:color w:val="000000" w:themeColor="text1"/>
        </w:rPr>
        <w:t>αφορούν</w:t>
      </w:r>
      <w:r w:rsidRPr="006665CD">
        <w:rPr>
          <w:color w:val="000000" w:themeColor="text1"/>
          <w:spacing w:val="35"/>
        </w:rPr>
        <w:t xml:space="preserve"> </w:t>
      </w:r>
      <w:r w:rsidRPr="006665CD">
        <w:rPr>
          <w:color w:val="000000" w:themeColor="text1"/>
        </w:rPr>
        <w:t>τη</w:t>
      </w:r>
      <w:r w:rsidRPr="006665CD">
        <w:rPr>
          <w:color w:val="000000" w:themeColor="text1"/>
          <w:spacing w:val="37"/>
        </w:rPr>
        <w:t xml:space="preserve"> </w:t>
      </w:r>
      <w:r w:rsidRPr="006665CD">
        <w:rPr>
          <w:color w:val="000000" w:themeColor="text1"/>
        </w:rPr>
        <w:t>ζωή</w:t>
      </w:r>
      <w:r w:rsidRPr="006665CD">
        <w:rPr>
          <w:color w:val="000000" w:themeColor="text1"/>
          <w:spacing w:val="38"/>
        </w:rPr>
        <w:t xml:space="preserve"> </w:t>
      </w:r>
      <w:r w:rsidRPr="006665CD">
        <w:rPr>
          <w:color w:val="000000" w:themeColor="text1"/>
        </w:rPr>
        <w:t>των</w:t>
      </w:r>
      <w:r w:rsidRPr="006665CD">
        <w:rPr>
          <w:color w:val="000000" w:themeColor="text1"/>
          <w:spacing w:val="35"/>
        </w:rPr>
        <w:t xml:space="preserve"> </w:t>
      </w:r>
      <w:r w:rsidRPr="006665CD">
        <w:rPr>
          <w:color w:val="000000" w:themeColor="text1"/>
        </w:rPr>
        <w:t>νέων.</w:t>
      </w:r>
      <w:r w:rsidRPr="006665CD">
        <w:rPr>
          <w:color w:val="000000" w:themeColor="text1"/>
          <w:spacing w:val="36"/>
        </w:rPr>
        <w:t xml:space="preserve"> </w:t>
      </w:r>
      <w:r w:rsidRPr="006665CD">
        <w:rPr>
          <w:color w:val="000000" w:themeColor="text1"/>
        </w:rPr>
        <w:t>Μπορούν</w:t>
      </w:r>
      <w:r w:rsidRPr="006665CD">
        <w:rPr>
          <w:color w:val="000000" w:themeColor="text1"/>
          <w:spacing w:val="34"/>
        </w:rPr>
        <w:t xml:space="preserve"> </w:t>
      </w:r>
      <w:r w:rsidRPr="006665CD">
        <w:rPr>
          <w:color w:val="000000" w:themeColor="text1"/>
        </w:rPr>
        <w:t>να</w:t>
      </w:r>
      <w:r w:rsidRPr="006665CD">
        <w:rPr>
          <w:color w:val="000000" w:themeColor="text1"/>
          <w:spacing w:val="43"/>
        </w:rPr>
        <w:t xml:space="preserve"> </w:t>
      </w:r>
      <w:r w:rsidRPr="006665CD">
        <w:rPr>
          <w:color w:val="000000" w:themeColor="text1"/>
        </w:rPr>
        <w:t>εκφράζουν</w:t>
      </w:r>
      <w:r w:rsidRPr="006665CD">
        <w:rPr>
          <w:color w:val="000000" w:themeColor="text1"/>
          <w:spacing w:val="35"/>
        </w:rPr>
        <w:t xml:space="preserve"> </w:t>
      </w:r>
      <w:r w:rsidRPr="006665CD">
        <w:rPr>
          <w:color w:val="000000" w:themeColor="text1"/>
        </w:rPr>
        <w:t>απόψεις,</w:t>
      </w:r>
      <w:r w:rsidRPr="006665CD">
        <w:rPr>
          <w:color w:val="000000" w:themeColor="text1"/>
          <w:spacing w:val="36"/>
        </w:rPr>
        <w:t xml:space="preserve"> </w:t>
      </w:r>
      <w:r w:rsidRPr="006665CD">
        <w:rPr>
          <w:color w:val="000000" w:themeColor="text1"/>
        </w:rPr>
        <w:t>να</w:t>
      </w:r>
      <w:r w:rsidRPr="006665CD">
        <w:rPr>
          <w:color w:val="000000" w:themeColor="text1"/>
          <w:spacing w:val="35"/>
        </w:rPr>
        <w:t xml:space="preserve"> </w:t>
      </w:r>
      <w:r w:rsidRPr="006665CD">
        <w:rPr>
          <w:color w:val="000000" w:themeColor="text1"/>
        </w:rPr>
        <w:t>φαντάζονται</w:t>
      </w:r>
      <w:r w:rsidRPr="006665CD">
        <w:rPr>
          <w:color w:val="000000" w:themeColor="text1"/>
          <w:spacing w:val="36"/>
        </w:rPr>
        <w:t xml:space="preserve"> </w:t>
      </w:r>
      <w:r w:rsidRPr="006665CD">
        <w:rPr>
          <w:color w:val="000000" w:themeColor="text1"/>
        </w:rPr>
        <w:t>και</w:t>
      </w:r>
      <w:r w:rsidRPr="006665CD">
        <w:rPr>
          <w:color w:val="000000" w:themeColor="text1"/>
          <w:spacing w:val="35"/>
        </w:rPr>
        <w:t xml:space="preserve"> </w:t>
      </w:r>
      <w:r w:rsidRPr="006665CD">
        <w:rPr>
          <w:color w:val="000000" w:themeColor="text1"/>
        </w:rPr>
        <w:t>να συμπάσχουν</w:t>
      </w:r>
      <w:r w:rsidRPr="006665CD">
        <w:rPr>
          <w:color w:val="000000" w:themeColor="text1"/>
          <w:spacing w:val="-6"/>
        </w:rPr>
        <w:t xml:space="preserve"> </w:t>
      </w:r>
      <w:r w:rsidRPr="006665CD">
        <w:rPr>
          <w:color w:val="000000" w:themeColor="text1"/>
        </w:rPr>
        <w:t>με</w:t>
      </w:r>
      <w:r w:rsidRPr="006665CD">
        <w:rPr>
          <w:color w:val="000000" w:themeColor="text1"/>
          <w:spacing w:val="-12"/>
        </w:rPr>
        <w:t xml:space="preserve"> </w:t>
      </w:r>
      <w:r w:rsidRPr="006665CD">
        <w:rPr>
          <w:color w:val="000000" w:themeColor="text1"/>
        </w:rPr>
        <w:t>τις</w:t>
      </w:r>
      <w:r w:rsidRPr="006665CD">
        <w:rPr>
          <w:color w:val="000000" w:themeColor="text1"/>
          <w:spacing w:val="-4"/>
        </w:rPr>
        <w:t xml:space="preserve"> </w:t>
      </w:r>
      <w:r w:rsidRPr="006665CD">
        <w:rPr>
          <w:color w:val="000000" w:themeColor="text1"/>
        </w:rPr>
        <w:t>καταστάσεις</w:t>
      </w:r>
      <w:r w:rsidRPr="006665CD">
        <w:rPr>
          <w:color w:val="000000" w:themeColor="text1"/>
          <w:spacing w:val="-6"/>
        </w:rPr>
        <w:t xml:space="preserve"> </w:t>
      </w:r>
      <w:r w:rsidRPr="006665CD">
        <w:rPr>
          <w:color w:val="000000" w:themeColor="text1"/>
        </w:rPr>
        <w:t>άλλων</w:t>
      </w:r>
      <w:r w:rsidRPr="006665CD">
        <w:rPr>
          <w:color w:val="000000" w:themeColor="text1"/>
          <w:spacing w:val="-5"/>
        </w:rPr>
        <w:t xml:space="preserve"> </w:t>
      </w:r>
      <w:r w:rsidRPr="006665CD">
        <w:rPr>
          <w:color w:val="000000" w:themeColor="text1"/>
        </w:rPr>
        <w:t>ανθρώπων.</w:t>
      </w:r>
      <w:r w:rsidRPr="006665CD">
        <w:rPr>
          <w:color w:val="000000" w:themeColor="text1"/>
          <w:spacing w:val="-10"/>
        </w:rPr>
        <w:t xml:space="preserve"> </w:t>
      </w:r>
      <w:r w:rsidRPr="006665CD">
        <w:rPr>
          <w:color w:val="000000" w:themeColor="text1"/>
        </w:rPr>
        <w:t>Η</w:t>
      </w:r>
      <w:r w:rsidRPr="006665CD">
        <w:rPr>
          <w:color w:val="000000" w:themeColor="text1"/>
          <w:spacing w:val="-7"/>
        </w:rPr>
        <w:t xml:space="preserve"> </w:t>
      </w:r>
      <w:r w:rsidRPr="006665CD">
        <w:rPr>
          <w:color w:val="000000" w:themeColor="text1"/>
        </w:rPr>
        <w:t>εξερεύνηση</w:t>
      </w:r>
      <w:r w:rsidRPr="006665CD">
        <w:rPr>
          <w:color w:val="000000" w:themeColor="text1"/>
          <w:spacing w:val="-7"/>
        </w:rPr>
        <w:t xml:space="preserve"> </w:t>
      </w:r>
      <w:r w:rsidRPr="006665CD">
        <w:rPr>
          <w:color w:val="000000" w:themeColor="text1"/>
        </w:rPr>
        <w:t>και</w:t>
      </w:r>
      <w:r w:rsidRPr="006665CD">
        <w:rPr>
          <w:color w:val="000000" w:themeColor="text1"/>
          <w:spacing w:val="-9"/>
        </w:rPr>
        <w:t xml:space="preserve"> </w:t>
      </w:r>
      <w:r w:rsidRPr="006665CD">
        <w:rPr>
          <w:color w:val="000000" w:themeColor="text1"/>
        </w:rPr>
        <w:t>η</w:t>
      </w:r>
      <w:r w:rsidRPr="006665CD">
        <w:rPr>
          <w:color w:val="000000" w:themeColor="text1"/>
          <w:spacing w:val="-6"/>
        </w:rPr>
        <w:t xml:space="preserve"> </w:t>
      </w:r>
      <w:r w:rsidRPr="006665CD">
        <w:rPr>
          <w:color w:val="000000" w:themeColor="text1"/>
        </w:rPr>
        <w:t>συζήτηση</w:t>
      </w:r>
      <w:r w:rsidRPr="006665CD">
        <w:rPr>
          <w:color w:val="000000" w:themeColor="text1"/>
          <w:spacing w:val="-7"/>
        </w:rPr>
        <w:t xml:space="preserve"> </w:t>
      </w:r>
      <w:r w:rsidRPr="006665CD">
        <w:rPr>
          <w:color w:val="000000" w:themeColor="text1"/>
        </w:rPr>
        <w:t>μπορούν</w:t>
      </w:r>
      <w:r w:rsidRPr="006665CD">
        <w:rPr>
          <w:color w:val="000000" w:themeColor="text1"/>
          <w:spacing w:val="-10"/>
        </w:rPr>
        <w:t xml:space="preserve"> </w:t>
      </w:r>
      <w:r w:rsidRPr="006665CD">
        <w:rPr>
          <w:color w:val="000000" w:themeColor="text1"/>
        </w:rPr>
        <w:t>να</w:t>
      </w:r>
      <w:r w:rsidRPr="006665CD">
        <w:rPr>
          <w:color w:val="000000" w:themeColor="text1"/>
          <w:spacing w:val="-58"/>
        </w:rPr>
        <w:t xml:space="preserve"> </w:t>
      </w:r>
      <w:r w:rsidRPr="006665CD">
        <w:rPr>
          <w:color w:val="000000" w:themeColor="text1"/>
        </w:rPr>
        <w:t>βοηθήσουν στη δημιουργία νοήματος και να ενδυναμώσουν τα μέλη να αναλάβουν θετικές</w:t>
      </w:r>
      <w:r w:rsidRPr="006665CD">
        <w:rPr>
          <w:color w:val="000000" w:themeColor="text1"/>
          <w:spacing w:val="1"/>
        </w:rPr>
        <w:t xml:space="preserve"> </w:t>
      </w:r>
      <w:r w:rsidRPr="006665CD">
        <w:rPr>
          <w:color w:val="000000" w:themeColor="text1"/>
        </w:rPr>
        <w:t xml:space="preserve">δράσεις στη ζωή </w:t>
      </w:r>
      <w:r w:rsidRPr="00174B2C">
        <w:rPr>
          <w:color w:val="000000" w:themeColor="text1"/>
        </w:rPr>
        <w:t xml:space="preserve">τους. Το KYT </w:t>
      </w:r>
      <w:r w:rsidR="00174B2C" w:rsidRPr="00174B2C">
        <w:rPr>
          <w:color w:val="000000" w:themeColor="text1"/>
        </w:rPr>
        <w:t>χρησιμοποιεί</w:t>
      </w:r>
      <w:r w:rsidRPr="00174B2C">
        <w:rPr>
          <w:color w:val="000000" w:themeColor="text1"/>
        </w:rPr>
        <w:t xml:space="preserve"> τις τεχνικές του </w:t>
      </w:r>
      <w:r w:rsidRPr="00174B2C">
        <w:rPr>
          <w:i/>
          <w:color w:val="000000" w:themeColor="text1"/>
        </w:rPr>
        <w:t>Θεάτρου του Καταπιεσμένων</w:t>
      </w:r>
      <w:r w:rsidRPr="00174B2C">
        <w:rPr>
          <w:i/>
          <w:color w:val="000000" w:themeColor="text1"/>
          <w:spacing w:val="1"/>
        </w:rPr>
        <w:t xml:space="preserve"> </w:t>
      </w:r>
      <w:r w:rsidRPr="00174B2C">
        <w:rPr>
          <w:color w:val="000000" w:themeColor="text1"/>
        </w:rPr>
        <w:t>για</w:t>
      </w:r>
      <w:r w:rsidRPr="00174B2C">
        <w:rPr>
          <w:color w:val="000000" w:themeColor="text1"/>
          <w:spacing w:val="1"/>
        </w:rPr>
        <w:t xml:space="preserve"> </w:t>
      </w:r>
      <w:r w:rsidRPr="00174B2C">
        <w:rPr>
          <w:color w:val="000000" w:themeColor="text1"/>
        </w:rPr>
        <w:t>να</w:t>
      </w:r>
      <w:r w:rsidRPr="00174B2C">
        <w:rPr>
          <w:color w:val="000000" w:themeColor="text1"/>
          <w:spacing w:val="1"/>
        </w:rPr>
        <w:t xml:space="preserve"> </w:t>
      </w:r>
      <w:r w:rsidRPr="00174B2C">
        <w:rPr>
          <w:color w:val="000000" w:themeColor="text1"/>
        </w:rPr>
        <w:t>βοηθήσει</w:t>
      </w:r>
      <w:r w:rsidRPr="00174B2C">
        <w:rPr>
          <w:color w:val="000000" w:themeColor="text1"/>
          <w:spacing w:val="1"/>
        </w:rPr>
        <w:t xml:space="preserve"> </w:t>
      </w:r>
      <w:r w:rsidRPr="00174B2C">
        <w:rPr>
          <w:color w:val="000000" w:themeColor="text1"/>
        </w:rPr>
        <w:t>τα</w:t>
      </w:r>
      <w:r w:rsidRPr="00174B2C">
        <w:rPr>
          <w:color w:val="000000" w:themeColor="text1"/>
          <w:spacing w:val="1"/>
        </w:rPr>
        <w:t xml:space="preserve"> </w:t>
      </w:r>
      <w:r w:rsidRPr="00174B2C">
        <w:rPr>
          <w:color w:val="000000" w:themeColor="text1"/>
        </w:rPr>
        <w:t>μέλη</w:t>
      </w:r>
      <w:r w:rsidRPr="00174B2C">
        <w:rPr>
          <w:color w:val="000000" w:themeColor="text1"/>
          <w:spacing w:val="1"/>
        </w:rPr>
        <w:t xml:space="preserve"> </w:t>
      </w:r>
      <w:r w:rsidRPr="00174B2C">
        <w:rPr>
          <w:color w:val="000000" w:themeColor="text1"/>
        </w:rPr>
        <w:t>να</w:t>
      </w:r>
      <w:r w:rsidRPr="00174B2C">
        <w:rPr>
          <w:color w:val="000000" w:themeColor="text1"/>
          <w:spacing w:val="1"/>
        </w:rPr>
        <w:t xml:space="preserve"> </w:t>
      </w:r>
      <w:r w:rsidRPr="00174B2C">
        <w:rPr>
          <w:color w:val="000000" w:themeColor="text1"/>
        </w:rPr>
        <w:t>εξετάσουν</w:t>
      </w:r>
      <w:r w:rsidRPr="00174B2C">
        <w:rPr>
          <w:color w:val="000000" w:themeColor="text1"/>
          <w:spacing w:val="1"/>
        </w:rPr>
        <w:t xml:space="preserve"> </w:t>
      </w:r>
      <w:r w:rsidRPr="00174B2C">
        <w:rPr>
          <w:color w:val="000000" w:themeColor="text1"/>
        </w:rPr>
        <w:t>και</w:t>
      </w:r>
      <w:r w:rsidRPr="00174B2C">
        <w:rPr>
          <w:color w:val="000000" w:themeColor="text1"/>
          <w:spacing w:val="1"/>
        </w:rPr>
        <w:t xml:space="preserve"> </w:t>
      </w:r>
      <w:r w:rsidRPr="00174B2C">
        <w:rPr>
          <w:color w:val="000000" w:themeColor="text1"/>
        </w:rPr>
        <w:t>να</w:t>
      </w:r>
      <w:r w:rsidRPr="00174B2C">
        <w:rPr>
          <w:color w:val="000000" w:themeColor="text1"/>
          <w:spacing w:val="1"/>
        </w:rPr>
        <w:t xml:space="preserve"> </w:t>
      </w:r>
      <w:r w:rsidRPr="00174B2C">
        <w:rPr>
          <w:color w:val="000000" w:themeColor="text1"/>
        </w:rPr>
        <w:t>διερευνήσουν</w:t>
      </w:r>
      <w:r w:rsidRPr="00174B2C">
        <w:rPr>
          <w:color w:val="000000" w:themeColor="text1"/>
          <w:spacing w:val="1"/>
        </w:rPr>
        <w:t xml:space="preserve"> </w:t>
      </w:r>
      <w:r w:rsidRPr="00174B2C">
        <w:rPr>
          <w:color w:val="000000" w:themeColor="text1"/>
        </w:rPr>
        <w:t>βασικά</w:t>
      </w:r>
      <w:r w:rsidRPr="00174B2C">
        <w:rPr>
          <w:color w:val="000000" w:themeColor="text1"/>
          <w:spacing w:val="1"/>
        </w:rPr>
        <w:t xml:space="preserve"> </w:t>
      </w:r>
      <w:r w:rsidRPr="00174B2C">
        <w:rPr>
          <w:color w:val="000000" w:themeColor="text1"/>
        </w:rPr>
        <w:t>ζητήματα</w:t>
      </w:r>
      <w:r w:rsidRPr="00174B2C">
        <w:rPr>
          <w:color w:val="000000" w:themeColor="text1"/>
          <w:spacing w:val="1"/>
        </w:rPr>
        <w:t xml:space="preserve"> </w:t>
      </w:r>
      <w:r w:rsidRPr="00174B2C">
        <w:rPr>
          <w:color w:val="000000" w:themeColor="text1"/>
        </w:rPr>
        <w:t>για</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συμβάλουν στην αύξηση της κοινωνικής και πολιτικής ευαισθητοποίησης που μπορεί να</w:t>
      </w:r>
      <w:r w:rsidRPr="006665CD">
        <w:rPr>
          <w:color w:val="000000" w:themeColor="text1"/>
          <w:spacing w:val="1"/>
        </w:rPr>
        <w:t xml:space="preserve"> </w:t>
      </w:r>
      <w:r w:rsidRPr="006665CD">
        <w:rPr>
          <w:color w:val="000000" w:themeColor="text1"/>
        </w:rPr>
        <w:t>οδηγήσει</w:t>
      </w:r>
      <w:r w:rsidRPr="006665CD">
        <w:rPr>
          <w:color w:val="000000" w:themeColor="text1"/>
          <w:spacing w:val="1"/>
        </w:rPr>
        <w:t xml:space="preserve"> </w:t>
      </w:r>
      <w:r w:rsidRPr="006665CD">
        <w:rPr>
          <w:color w:val="000000" w:themeColor="text1"/>
        </w:rPr>
        <w:t>σε</w:t>
      </w:r>
      <w:r w:rsidRPr="006665CD">
        <w:rPr>
          <w:color w:val="000000" w:themeColor="text1"/>
          <w:spacing w:val="1"/>
        </w:rPr>
        <w:t xml:space="preserve"> </w:t>
      </w:r>
      <w:r w:rsidRPr="006665CD">
        <w:rPr>
          <w:color w:val="000000" w:themeColor="text1"/>
        </w:rPr>
        <w:t>θετική</w:t>
      </w:r>
      <w:r w:rsidRPr="006665CD">
        <w:rPr>
          <w:color w:val="000000" w:themeColor="text1"/>
          <w:spacing w:val="1"/>
        </w:rPr>
        <w:t xml:space="preserve"> </w:t>
      </w:r>
      <w:r w:rsidRPr="006665CD">
        <w:rPr>
          <w:color w:val="000000" w:themeColor="text1"/>
        </w:rPr>
        <w:t>αλλαγή.</w:t>
      </w:r>
      <w:r w:rsidRPr="006665CD">
        <w:rPr>
          <w:color w:val="000000" w:themeColor="text1"/>
          <w:spacing w:val="1"/>
        </w:rPr>
        <w:t xml:space="preserve"> </w:t>
      </w:r>
      <w:r w:rsidRPr="006665CD">
        <w:rPr>
          <w:color w:val="000000" w:themeColor="text1"/>
        </w:rPr>
        <w:t>Η</w:t>
      </w:r>
      <w:r w:rsidRPr="006665CD">
        <w:rPr>
          <w:color w:val="000000" w:themeColor="text1"/>
          <w:spacing w:val="1"/>
        </w:rPr>
        <w:t xml:space="preserve"> </w:t>
      </w:r>
      <w:r w:rsidRPr="006665CD">
        <w:rPr>
          <w:color w:val="000000" w:themeColor="text1"/>
        </w:rPr>
        <w:t>χρήση</w:t>
      </w:r>
      <w:r w:rsidRPr="006665CD">
        <w:rPr>
          <w:color w:val="000000" w:themeColor="text1"/>
          <w:spacing w:val="1"/>
        </w:rPr>
        <w:t xml:space="preserve"> </w:t>
      </w:r>
      <w:r w:rsidRPr="006665CD">
        <w:rPr>
          <w:color w:val="000000" w:themeColor="text1"/>
        </w:rPr>
        <w:t>παιχνιδιού</w:t>
      </w:r>
      <w:r w:rsidRPr="006665CD">
        <w:rPr>
          <w:color w:val="000000" w:themeColor="text1"/>
          <w:spacing w:val="1"/>
        </w:rPr>
        <w:t xml:space="preserve"> </w:t>
      </w:r>
      <w:r w:rsidRPr="006665CD">
        <w:rPr>
          <w:color w:val="000000" w:themeColor="text1"/>
        </w:rPr>
        <w:t>ρόλων</w:t>
      </w:r>
      <w:r w:rsidRPr="006665CD">
        <w:rPr>
          <w:color w:val="000000" w:themeColor="text1"/>
          <w:spacing w:val="1"/>
        </w:rPr>
        <w:t xml:space="preserve"> </w:t>
      </w:r>
      <w:r w:rsidRPr="006665CD">
        <w:rPr>
          <w:color w:val="000000" w:themeColor="text1"/>
        </w:rPr>
        <w:t>μπορεί</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βοηθήσει</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συμμετέχοντες</w:t>
      </w:r>
      <w:r w:rsidRPr="006665CD">
        <w:rPr>
          <w:color w:val="000000" w:themeColor="text1"/>
          <w:spacing w:val="-8"/>
        </w:rPr>
        <w:t xml:space="preserve"> </w:t>
      </w:r>
      <w:r w:rsidRPr="006665CD">
        <w:rPr>
          <w:color w:val="000000" w:themeColor="text1"/>
        </w:rPr>
        <w:t>να</w:t>
      </w:r>
      <w:r w:rsidRPr="006665CD">
        <w:rPr>
          <w:color w:val="000000" w:themeColor="text1"/>
          <w:spacing w:val="-9"/>
        </w:rPr>
        <w:t xml:space="preserve"> </w:t>
      </w:r>
      <w:r w:rsidRPr="006665CD">
        <w:rPr>
          <w:color w:val="000000" w:themeColor="text1"/>
        </w:rPr>
        <w:t>αντιμετωπίσουν</w:t>
      </w:r>
      <w:r w:rsidRPr="006665CD">
        <w:rPr>
          <w:color w:val="000000" w:themeColor="text1"/>
          <w:spacing w:val="-7"/>
        </w:rPr>
        <w:t xml:space="preserve"> </w:t>
      </w:r>
      <w:r w:rsidRPr="006665CD">
        <w:rPr>
          <w:color w:val="000000" w:themeColor="text1"/>
        </w:rPr>
        <w:t>προβληματικές</w:t>
      </w:r>
      <w:r w:rsidRPr="006665CD">
        <w:rPr>
          <w:color w:val="000000" w:themeColor="text1"/>
          <w:spacing w:val="-7"/>
        </w:rPr>
        <w:t xml:space="preserve"> </w:t>
      </w:r>
      <w:r w:rsidRPr="006665CD">
        <w:rPr>
          <w:color w:val="000000" w:themeColor="text1"/>
        </w:rPr>
        <w:t>κοινωνικές</w:t>
      </w:r>
      <w:r w:rsidRPr="006665CD">
        <w:rPr>
          <w:color w:val="000000" w:themeColor="text1"/>
          <w:spacing w:val="-7"/>
        </w:rPr>
        <w:t xml:space="preserve"> </w:t>
      </w:r>
      <w:r w:rsidRPr="006665CD">
        <w:rPr>
          <w:color w:val="000000" w:themeColor="text1"/>
        </w:rPr>
        <w:t>καταστάσεις.</w:t>
      </w:r>
      <w:r w:rsidRPr="006665CD">
        <w:rPr>
          <w:color w:val="000000" w:themeColor="text1"/>
          <w:spacing w:val="1"/>
        </w:rPr>
        <w:t xml:space="preserve"> </w:t>
      </w:r>
      <w:r w:rsidRPr="006665CD">
        <w:rPr>
          <w:color w:val="000000" w:themeColor="text1"/>
        </w:rPr>
        <w:t>Η</w:t>
      </w:r>
      <w:r w:rsidRPr="006665CD">
        <w:rPr>
          <w:color w:val="000000" w:themeColor="text1"/>
          <w:spacing w:val="-9"/>
        </w:rPr>
        <w:t xml:space="preserve"> </w:t>
      </w:r>
      <w:r w:rsidRPr="006665CD">
        <w:rPr>
          <w:color w:val="000000" w:themeColor="text1"/>
        </w:rPr>
        <w:t>συμμετοχή</w:t>
      </w:r>
      <w:r w:rsidRPr="006665CD">
        <w:rPr>
          <w:color w:val="000000" w:themeColor="text1"/>
          <w:spacing w:val="-9"/>
        </w:rPr>
        <w:t xml:space="preserve"> </w:t>
      </w:r>
      <w:r w:rsidRPr="006665CD">
        <w:rPr>
          <w:color w:val="000000" w:themeColor="text1"/>
        </w:rPr>
        <w:t>στο</w:t>
      </w:r>
      <w:r w:rsidRPr="006665CD">
        <w:rPr>
          <w:color w:val="000000" w:themeColor="text1"/>
          <w:spacing w:val="-58"/>
        </w:rPr>
        <w:t xml:space="preserve"> </w:t>
      </w:r>
      <w:r w:rsidRPr="006665CD">
        <w:rPr>
          <w:color w:val="000000" w:themeColor="text1"/>
        </w:rPr>
        <w:t>θέατρο</w:t>
      </w:r>
      <w:r w:rsidRPr="006665CD">
        <w:rPr>
          <w:color w:val="000000" w:themeColor="text1"/>
          <w:spacing w:val="1"/>
        </w:rPr>
        <w:t xml:space="preserve"> </w:t>
      </w:r>
      <w:r w:rsidRPr="006665CD">
        <w:rPr>
          <w:color w:val="000000" w:themeColor="text1"/>
        </w:rPr>
        <w:t>ενθαρρύνει τους νέους να φανταστούν ή να εξερευνήσουν θέματα από διάφορες</w:t>
      </w:r>
      <w:r w:rsidRPr="006665CD">
        <w:rPr>
          <w:color w:val="000000" w:themeColor="text1"/>
          <w:spacing w:val="1"/>
        </w:rPr>
        <w:t xml:space="preserve"> </w:t>
      </w:r>
      <w:r w:rsidRPr="006665CD">
        <w:rPr>
          <w:color w:val="000000" w:themeColor="text1"/>
        </w:rPr>
        <w:t>οπτικές</w:t>
      </w:r>
      <w:r w:rsidRPr="006665CD">
        <w:rPr>
          <w:color w:val="000000" w:themeColor="text1"/>
          <w:spacing w:val="-2"/>
        </w:rPr>
        <w:t xml:space="preserve"> </w:t>
      </w:r>
      <w:r w:rsidRPr="006665CD">
        <w:rPr>
          <w:color w:val="000000" w:themeColor="text1"/>
        </w:rPr>
        <w:t>γωνίες</w:t>
      </w:r>
      <w:r w:rsidRPr="006665CD">
        <w:rPr>
          <w:color w:val="000000" w:themeColor="text1"/>
          <w:spacing w:val="-1"/>
        </w:rPr>
        <w:t xml:space="preserve"> </w:t>
      </w:r>
      <w:r w:rsidRPr="006665CD">
        <w:rPr>
          <w:color w:val="000000" w:themeColor="text1"/>
        </w:rPr>
        <w:t>και</w:t>
      </w:r>
      <w:r w:rsidRPr="006665CD">
        <w:rPr>
          <w:color w:val="000000" w:themeColor="text1"/>
          <w:spacing w:val="-5"/>
        </w:rPr>
        <w:t xml:space="preserve"> </w:t>
      </w:r>
      <w:r w:rsidRPr="006665CD">
        <w:rPr>
          <w:color w:val="000000" w:themeColor="text1"/>
        </w:rPr>
        <w:t>να</w:t>
      </w:r>
      <w:r w:rsidRPr="006665CD">
        <w:rPr>
          <w:color w:val="000000" w:themeColor="text1"/>
          <w:spacing w:val="-7"/>
        </w:rPr>
        <w:t xml:space="preserve"> </w:t>
      </w:r>
      <w:r w:rsidRPr="006665CD">
        <w:rPr>
          <w:color w:val="000000" w:themeColor="text1"/>
        </w:rPr>
        <w:t>αντιμετωπίσουν προσωπικά,</w:t>
      </w:r>
      <w:r w:rsidRPr="006665CD">
        <w:rPr>
          <w:color w:val="000000" w:themeColor="text1"/>
          <w:spacing w:val="-5"/>
        </w:rPr>
        <w:t xml:space="preserve"> </w:t>
      </w:r>
      <w:r w:rsidRPr="006665CD">
        <w:rPr>
          <w:color w:val="000000" w:themeColor="text1"/>
        </w:rPr>
        <w:t>κοινωνικά,</w:t>
      </w:r>
      <w:r w:rsidRPr="006665CD">
        <w:rPr>
          <w:color w:val="000000" w:themeColor="text1"/>
          <w:spacing w:val="1"/>
        </w:rPr>
        <w:t xml:space="preserve"> </w:t>
      </w:r>
      <w:r w:rsidRPr="006665CD">
        <w:rPr>
          <w:color w:val="000000" w:themeColor="text1"/>
        </w:rPr>
        <w:t>ηθικά</w:t>
      </w:r>
      <w:r w:rsidRPr="006665CD">
        <w:rPr>
          <w:color w:val="000000" w:themeColor="text1"/>
          <w:spacing w:val="-2"/>
        </w:rPr>
        <w:t xml:space="preserve"> </w:t>
      </w:r>
      <w:r w:rsidRPr="006665CD">
        <w:rPr>
          <w:color w:val="000000" w:themeColor="text1"/>
        </w:rPr>
        <w:t>και</w:t>
      </w:r>
      <w:r w:rsidRPr="006665CD">
        <w:rPr>
          <w:color w:val="000000" w:themeColor="text1"/>
          <w:spacing w:val="-5"/>
        </w:rPr>
        <w:t xml:space="preserve"> </w:t>
      </w:r>
      <w:r w:rsidRPr="006665CD">
        <w:rPr>
          <w:color w:val="000000" w:themeColor="text1"/>
        </w:rPr>
        <w:t>πολιτικά</w:t>
      </w:r>
      <w:r w:rsidRPr="006665CD">
        <w:rPr>
          <w:color w:val="000000" w:themeColor="text1"/>
          <w:spacing w:val="-2"/>
        </w:rPr>
        <w:t xml:space="preserve"> </w:t>
      </w:r>
      <w:r w:rsidRPr="006665CD">
        <w:rPr>
          <w:color w:val="000000" w:themeColor="text1"/>
        </w:rPr>
        <w:t>ζητήματα.</w:t>
      </w:r>
    </w:p>
    <w:p w14:paraId="76785E46" w14:textId="3DDC57D3" w:rsidR="00D467FD" w:rsidRPr="006665CD" w:rsidRDefault="00D467FD" w:rsidP="00A548FE">
      <w:pPr>
        <w:pStyle w:val="BodyText"/>
        <w:spacing w:before="120" w:after="120" w:line="360" w:lineRule="auto"/>
        <w:ind w:right="-512" w:firstLine="567"/>
        <w:jc w:val="both"/>
        <w:rPr>
          <w:color w:val="000000" w:themeColor="text1"/>
        </w:rPr>
      </w:pPr>
      <w:r w:rsidRPr="006665CD">
        <w:rPr>
          <w:color w:val="000000" w:themeColor="text1"/>
        </w:rPr>
        <w:t>Το θέατρο ως εκπαίδευση έχει μια σειρά από σημαντικές λειτουργίες για τους νέους</w:t>
      </w:r>
      <w:r w:rsidRPr="006665CD">
        <w:rPr>
          <w:color w:val="000000" w:themeColor="text1"/>
          <w:spacing w:val="1"/>
        </w:rPr>
        <w:t xml:space="preserve"> </w:t>
      </w:r>
      <w:r w:rsidRPr="006665CD">
        <w:rPr>
          <w:color w:val="000000" w:themeColor="text1"/>
        </w:rPr>
        <w:t>που</w:t>
      </w:r>
      <w:r w:rsidRPr="006665CD">
        <w:rPr>
          <w:color w:val="000000" w:themeColor="text1"/>
          <w:spacing w:val="1"/>
        </w:rPr>
        <w:t xml:space="preserve"> </w:t>
      </w:r>
      <w:r w:rsidRPr="006665CD">
        <w:rPr>
          <w:color w:val="000000" w:themeColor="text1"/>
        </w:rPr>
        <w:t>βιώνουν</w:t>
      </w:r>
      <w:r w:rsidRPr="006665CD">
        <w:rPr>
          <w:color w:val="000000" w:themeColor="text1"/>
          <w:spacing w:val="1"/>
        </w:rPr>
        <w:t xml:space="preserve"> </w:t>
      </w:r>
      <w:r w:rsidRPr="006665CD">
        <w:rPr>
          <w:color w:val="000000" w:themeColor="text1"/>
        </w:rPr>
        <w:t>κοινωνικό</w:t>
      </w:r>
      <w:r w:rsidRPr="006665CD">
        <w:rPr>
          <w:color w:val="000000" w:themeColor="text1"/>
          <w:spacing w:val="1"/>
        </w:rPr>
        <w:t xml:space="preserve"> </w:t>
      </w:r>
      <w:r w:rsidRPr="006665CD">
        <w:rPr>
          <w:color w:val="000000" w:themeColor="text1"/>
        </w:rPr>
        <w:t>αποκλεισμό,</w:t>
      </w:r>
      <w:r w:rsidRPr="006665CD">
        <w:rPr>
          <w:color w:val="000000" w:themeColor="text1"/>
          <w:spacing w:val="1"/>
        </w:rPr>
        <w:t xml:space="preserve"> </w:t>
      </w:r>
      <w:r w:rsidRPr="006665CD">
        <w:rPr>
          <w:color w:val="000000" w:themeColor="text1"/>
        </w:rPr>
        <w:t>συμβάλλοντας</w:t>
      </w:r>
      <w:r w:rsidRPr="006665CD">
        <w:rPr>
          <w:color w:val="000000" w:themeColor="text1"/>
          <w:spacing w:val="1"/>
        </w:rPr>
        <w:t xml:space="preserve"> </w:t>
      </w:r>
      <w:r w:rsidRPr="006665CD">
        <w:rPr>
          <w:color w:val="000000" w:themeColor="text1"/>
        </w:rPr>
        <w:t>θετικά</w:t>
      </w:r>
      <w:r w:rsidRPr="006665CD">
        <w:rPr>
          <w:color w:val="000000" w:themeColor="text1"/>
          <w:spacing w:val="1"/>
        </w:rPr>
        <w:t xml:space="preserve"> </w:t>
      </w:r>
      <w:r w:rsidRPr="006665CD">
        <w:rPr>
          <w:color w:val="000000" w:themeColor="text1"/>
        </w:rPr>
        <w:t>στη</w:t>
      </w:r>
      <w:r w:rsidRPr="006665CD">
        <w:rPr>
          <w:color w:val="000000" w:themeColor="text1"/>
          <w:spacing w:val="1"/>
        </w:rPr>
        <w:t xml:space="preserve"> </w:t>
      </w:r>
      <w:r w:rsidRPr="006665CD">
        <w:rPr>
          <w:color w:val="000000" w:themeColor="text1"/>
        </w:rPr>
        <w:t>μετάδοση</w:t>
      </w:r>
      <w:r w:rsidRPr="006665CD">
        <w:rPr>
          <w:color w:val="000000" w:themeColor="text1"/>
          <w:spacing w:val="1"/>
        </w:rPr>
        <w:t xml:space="preserve"> </w:t>
      </w:r>
      <w:r w:rsidRPr="006665CD">
        <w:rPr>
          <w:color w:val="000000" w:themeColor="text1"/>
        </w:rPr>
        <w:t>της</w:t>
      </w:r>
      <w:r w:rsidRPr="006665CD">
        <w:rPr>
          <w:color w:val="000000" w:themeColor="text1"/>
          <w:spacing w:val="1"/>
        </w:rPr>
        <w:t xml:space="preserve"> </w:t>
      </w:r>
      <w:r w:rsidRPr="006665CD">
        <w:rPr>
          <w:color w:val="000000" w:themeColor="text1"/>
        </w:rPr>
        <w:t>ανάπτυξης των δεξιοτήτων τους, επηρεάζοντας και υποστηρίζοντας την πνευματική</w:t>
      </w:r>
      <w:r w:rsidRPr="006665CD">
        <w:rPr>
          <w:color w:val="000000" w:themeColor="text1"/>
          <w:spacing w:val="-53"/>
        </w:rPr>
        <w:t xml:space="preserve"> </w:t>
      </w:r>
      <w:r w:rsidRPr="006665CD">
        <w:rPr>
          <w:color w:val="000000" w:themeColor="text1"/>
        </w:rPr>
        <w:t>τους ανάπτυξη, καθώς και δίνοντάς τους τη δυνατότητα να επηρεάσουν την αλλαγή</w:t>
      </w:r>
      <w:r w:rsidRPr="006665CD">
        <w:rPr>
          <w:color w:val="000000" w:themeColor="text1"/>
          <w:spacing w:val="-53"/>
        </w:rPr>
        <w:t xml:space="preserve"> </w:t>
      </w:r>
      <w:r w:rsidRPr="006665CD">
        <w:rPr>
          <w:color w:val="000000" w:themeColor="text1"/>
        </w:rPr>
        <w:t>στη</w:t>
      </w:r>
      <w:r w:rsidRPr="006665CD">
        <w:rPr>
          <w:color w:val="000000" w:themeColor="text1"/>
          <w:spacing w:val="38"/>
        </w:rPr>
        <w:t xml:space="preserve"> </w:t>
      </w:r>
      <w:r w:rsidRPr="006665CD">
        <w:rPr>
          <w:color w:val="000000" w:themeColor="text1"/>
        </w:rPr>
        <w:t>ζωή</w:t>
      </w:r>
      <w:r w:rsidRPr="006665CD">
        <w:rPr>
          <w:color w:val="000000" w:themeColor="text1"/>
          <w:spacing w:val="41"/>
        </w:rPr>
        <w:t xml:space="preserve"> </w:t>
      </w:r>
      <w:r w:rsidRPr="006665CD">
        <w:rPr>
          <w:color w:val="000000" w:themeColor="text1"/>
        </w:rPr>
        <w:t>τους,</w:t>
      </w:r>
      <w:r w:rsidRPr="006665CD">
        <w:rPr>
          <w:color w:val="000000" w:themeColor="text1"/>
          <w:spacing w:val="44"/>
        </w:rPr>
        <w:t xml:space="preserve"> </w:t>
      </w:r>
      <w:r w:rsidRPr="006665CD">
        <w:rPr>
          <w:color w:val="000000" w:themeColor="text1"/>
        </w:rPr>
        <w:t>ανοίγοντας</w:t>
      </w:r>
      <w:r w:rsidRPr="006665CD">
        <w:rPr>
          <w:color w:val="000000" w:themeColor="text1"/>
          <w:spacing w:val="37"/>
        </w:rPr>
        <w:t xml:space="preserve"> </w:t>
      </w:r>
      <w:r w:rsidRPr="006665CD">
        <w:rPr>
          <w:color w:val="000000" w:themeColor="text1"/>
        </w:rPr>
        <w:t>ευκαιρίες</w:t>
      </w:r>
      <w:r w:rsidRPr="006665CD">
        <w:rPr>
          <w:color w:val="000000" w:themeColor="text1"/>
          <w:spacing w:val="41"/>
        </w:rPr>
        <w:t xml:space="preserve"> </w:t>
      </w:r>
      <w:r w:rsidRPr="006665CD">
        <w:rPr>
          <w:color w:val="000000" w:themeColor="text1"/>
        </w:rPr>
        <w:t>Παρέχει</w:t>
      </w:r>
      <w:r w:rsidRPr="006665CD">
        <w:rPr>
          <w:color w:val="000000" w:themeColor="text1"/>
          <w:spacing w:val="39"/>
        </w:rPr>
        <w:t xml:space="preserve"> </w:t>
      </w:r>
      <w:r w:rsidRPr="006665CD">
        <w:rPr>
          <w:color w:val="000000" w:themeColor="text1"/>
        </w:rPr>
        <w:t>ισχυρά</w:t>
      </w:r>
      <w:r w:rsidRPr="006665CD">
        <w:rPr>
          <w:color w:val="000000" w:themeColor="text1"/>
          <w:spacing w:val="44"/>
        </w:rPr>
        <w:t xml:space="preserve"> </w:t>
      </w:r>
      <w:r w:rsidRPr="006665CD">
        <w:rPr>
          <w:color w:val="000000" w:themeColor="text1"/>
        </w:rPr>
        <w:t>θετικά</w:t>
      </w:r>
      <w:r w:rsidRPr="006665CD">
        <w:rPr>
          <w:color w:val="000000" w:themeColor="text1"/>
          <w:spacing w:val="44"/>
        </w:rPr>
        <w:t xml:space="preserve"> </w:t>
      </w:r>
      <w:r w:rsidRPr="006665CD">
        <w:rPr>
          <w:color w:val="000000" w:themeColor="text1"/>
        </w:rPr>
        <w:t>κίνητρα</w:t>
      </w:r>
      <w:r w:rsidRPr="006665CD">
        <w:rPr>
          <w:color w:val="000000" w:themeColor="text1"/>
          <w:spacing w:val="43"/>
        </w:rPr>
        <w:t xml:space="preserve"> </w:t>
      </w:r>
      <w:r w:rsidRPr="006665CD">
        <w:rPr>
          <w:color w:val="000000" w:themeColor="text1"/>
        </w:rPr>
        <w:t>για</w:t>
      </w:r>
      <w:r w:rsidRPr="006665CD">
        <w:rPr>
          <w:color w:val="000000" w:themeColor="text1"/>
          <w:spacing w:val="43"/>
        </w:rPr>
        <w:t xml:space="preserve"> </w:t>
      </w:r>
      <w:r w:rsidRPr="006665CD">
        <w:rPr>
          <w:color w:val="000000" w:themeColor="text1"/>
        </w:rPr>
        <w:t>τους νέους να εμπλακούν</w:t>
      </w:r>
      <w:r w:rsidR="00166828">
        <w:rPr>
          <w:color w:val="000000" w:themeColor="text1"/>
        </w:rPr>
        <w:t xml:space="preserve"> </w:t>
      </w:r>
      <w:r w:rsidR="007911AD">
        <w:rPr>
          <w:color w:val="000000" w:themeColor="text1"/>
        </w:rPr>
        <w:t xml:space="preserve">πάλι </w:t>
      </w:r>
      <w:r w:rsidRPr="006665CD">
        <w:rPr>
          <w:color w:val="000000" w:themeColor="text1"/>
        </w:rPr>
        <w:t>στη μαθησιακή διαδικασία, επειδή το θέατρο ως μορφή</w:t>
      </w:r>
      <w:r w:rsidRPr="006665CD">
        <w:rPr>
          <w:color w:val="000000" w:themeColor="text1"/>
          <w:spacing w:val="1"/>
        </w:rPr>
        <w:t xml:space="preserve"> </w:t>
      </w:r>
      <w:r w:rsidRPr="006665CD">
        <w:rPr>
          <w:color w:val="000000" w:themeColor="text1"/>
        </w:rPr>
        <w:t>τέχνης προϋποθέτει την προσφορά του εαυτού τους, τη συνεισφορά ιδεών και την</w:t>
      </w:r>
      <w:r w:rsidRPr="006665CD">
        <w:rPr>
          <w:color w:val="000000" w:themeColor="text1"/>
          <w:spacing w:val="1"/>
        </w:rPr>
        <w:t xml:space="preserve"> </w:t>
      </w:r>
      <w:r w:rsidRPr="006665CD">
        <w:rPr>
          <w:color w:val="000000" w:themeColor="text1"/>
        </w:rPr>
        <w:t>ανάπτυξη</w:t>
      </w:r>
      <w:r w:rsidRPr="006665CD">
        <w:rPr>
          <w:color w:val="000000" w:themeColor="text1"/>
          <w:spacing w:val="1"/>
        </w:rPr>
        <w:t xml:space="preserve"> </w:t>
      </w:r>
      <w:r w:rsidRPr="006665CD">
        <w:rPr>
          <w:color w:val="000000" w:themeColor="text1"/>
        </w:rPr>
        <w:t>δεξιοτήτων,</w:t>
      </w:r>
      <w:r w:rsidRPr="006665CD">
        <w:rPr>
          <w:color w:val="000000" w:themeColor="text1"/>
          <w:spacing w:val="1"/>
        </w:rPr>
        <w:t xml:space="preserve"> </w:t>
      </w:r>
      <w:r w:rsidRPr="006665CD">
        <w:rPr>
          <w:color w:val="000000" w:themeColor="text1"/>
        </w:rPr>
        <w:t>καθώς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την</w:t>
      </w:r>
      <w:r w:rsidRPr="006665CD">
        <w:rPr>
          <w:color w:val="000000" w:themeColor="text1"/>
          <w:spacing w:val="1"/>
        </w:rPr>
        <w:t xml:space="preserve"> </w:t>
      </w:r>
      <w:r w:rsidRPr="006665CD">
        <w:rPr>
          <w:color w:val="000000" w:themeColor="text1"/>
        </w:rPr>
        <w:t>ενθάρρυνσή</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επιτύχουν</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προοδεύσουν</w:t>
      </w:r>
      <w:r w:rsidR="006C3C18" w:rsidRPr="006665CD">
        <w:rPr>
          <w:color w:val="000000" w:themeColor="text1"/>
        </w:rPr>
        <w:t>.</w:t>
      </w:r>
    </w:p>
    <w:p w14:paraId="3DE3115C" w14:textId="494F626E" w:rsidR="00D467FD" w:rsidRPr="006665CD" w:rsidRDefault="00D467FD" w:rsidP="00A548FE">
      <w:pPr>
        <w:pStyle w:val="BodyText"/>
        <w:spacing w:before="120" w:after="120" w:line="360" w:lineRule="auto"/>
        <w:ind w:right="-512" w:firstLine="567"/>
        <w:jc w:val="both"/>
        <w:rPr>
          <w:color w:val="000000" w:themeColor="text1"/>
        </w:rPr>
      </w:pPr>
      <w:r w:rsidRPr="006665CD">
        <w:rPr>
          <w:color w:val="000000" w:themeColor="text1"/>
          <w:w w:val="95"/>
        </w:rPr>
        <w:t>Μπορεί να υποστηριχθεί ότι η συμμετοχή των νέων στο θέατρο για νέους είναι μια</w:t>
      </w:r>
      <w:r w:rsidRPr="006665CD">
        <w:rPr>
          <w:color w:val="000000" w:themeColor="text1"/>
          <w:spacing w:val="1"/>
          <w:w w:val="95"/>
        </w:rPr>
        <w:t xml:space="preserve"> </w:t>
      </w:r>
      <w:r w:rsidRPr="006665CD">
        <w:rPr>
          <w:color w:val="000000" w:themeColor="text1"/>
        </w:rPr>
        <w:t>αξιόλογη δραστηριότητα λόγω του αντίκτυπου που έχει και στην κοινότητα, καθώς</w:t>
      </w:r>
      <w:r w:rsidRPr="006665CD">
        <w:rPr>
          <w:color w:val="000000" w:themeColor="text1"/>
          <w:spacing w:val="1"/>
        </w:rPr>
        <w:t xml:space="preserve"> </w:t>
      </w:r>
      <w:r w:rsidRPr="006665CD">
        <w:rPr>
          <w:color w:val="000000" w:themeColor="text1"/>
        </w:rPr>
        <w:t>οι νέοι γίνονται πρότυπα για τους άλλους</w:t>
      </w:r>
      <w:r w:rsidRPr="006665CD">
        <w:rPr>
          <w:i/>
          <w:color w:val="000000" w:themeColor="text1"/>
        </w:rPr>
        <w:t xml:space="preserve">. </w:t>
      </w:r>
      <w:r w:rsidRPr="006665CD">
        <w:rPr>
          <w:color w:val="000000" w:themeColor="text1"/>
        </w:rPr>
        <w:t>Επιπλέον,</w:t>
      </w:r>
      <w:r w:rsidRPr="006665CD">
        <w:rPr>
          <w:color w:val="000000" w:themeColor="text1"/>
          <w:spacing w:val="1"/>
        </w:rPr>
        <w:t xml:space="preserve"> </w:t>
      </w:r>
      <w:r w:rsidRPr="006665CD">
        <w:rPr>
          <w:color w:val="000000" w:themeColor="text1"/>
        </w:rPr>
        <w:t>ορισμένα</w:t>
      </w:r>
      <w:r w:rsidRPr="006665CD">
        <w:rPr>
          <w:color w:val="000000" w:themeColor="text1"/>
          <w:spacing w:val="1"/>
        </w:rPr>
        <w:t xml:space="preserve"> </w:t>
      </w:r>
      <w:r w:rsidRPr="006665CD">
        <w:rPr>
          <w:color w:val="000000" w:themeColor="text1"/>
        </w:rPr>
        <w:t>από</w:t>
      </w:r>
      <w:r w:rsidRPr="006665CD">
        <w:rPr>
          <w:color w:val="000000" w:themeColor="text1"/>
          <w:spacing w:val="1"/>
        </w:rPr>
        <w:t xml:space="preserve"> </w:t>
      </w:r>
      <w:r w:rsidRPr="006665CD">
        <w:rPr>
          <w:color w:val="000000" w:themeColor="text1"/>
        </w:rPr>
        <w:t>τα</w:t>
      </w:r>
      <w:r w:rsidRPr="006665CD">
        <w:rPr>
          <w:color w:val="000000" w:themeColor="text1"/>
          <w:spacing w:val="1"/>
        </w:rPr>
        <w:t xml:space="preserve"> </w:t>
      </w:r>
      <w:r w:rsidRPr="006665CD">
        <w:rPr>
          <w:color w:val="000000" w:themeColor="text1"/>
        </w:rPr>
        <w:t>μεγαλύτερα</w:t>
      </w:r>
      <w:r w:rsidRPr="006665CD">
        <w:rPr>
          <w:color w:val="000000" w:themeColor="text1"/>
          <w:spacing w:val="1"/>
        </w:rPr>
        <w:t xml:space="preserve"> </w:t>
      </w:r>
      <w:r w:rsidRPr="006665CD">
        <w:rPr>
          <w:color w:val="000000" w:themeColor="text1"/>
        </w:rPr>
        <w:t>μέλη</w:t>
      </w:r>
      <w:r w:rsidRPr="006665CD">
        <w:rPr>
          <w:color w:val="000000" w:themeColor="text1"/>
          <w:spacing w:val="1"/>
        </w:rPr>
        <w:t xml:space="preserve"> </w:t>
      </w:r>
      <w:r w:rsidRPr="006665CD">
        <w:rPr>
          <w:color w:val="000000" w:themeColor="text1"/>
        </w:rPr>
        <w:t>του</w:t>
      </w:r>
      <w:r w:rsidRPr="006665CD">
        <w:rPr>
          <w:color w:val="000000" w:themeColor="text1"/>
          <w:spacing w:val="1"/>
        </w:rPr>
        <w:t xml:space="preserve"> </w:t>
      </w:r>
      <w:r w:rsidR="007911AD">
        <w:rPr>
          <w:i/>
          <w:color w:val="000000" w:themeColor="text1"/>
          <w:lang w:val="en-GB"/>
        </w:rPr>
        <w:t>KYT</w:t>
      </w:r>
      <w:r w:rsidRPr="006665CD">
        <w:rPr>
          <w:color w:val="000000" w:themeColor="text1"/>
          <w:spacing w:val="1"/>
        </w:rPr>
        <w:t xml:space="preserve"> </w:t>
      </w:r>
      <w:r w:rsidR="007911AD">
        <w:rPr>
          <w:color w:val="000000" w:themeColor="text1"/>
          <w:spacing w:val="1"/>
        </w:rPr>
        <w:t xml:space="preserve">φτάνοντας στην τελευταία χρονιά </w:t>
      </w:r>
      <w:r w:rsidRPr="006665CD">
        <w:rPr>
          <w:color w:val="000000" w:themeColor="text1"/>
        </w:rPr>
        <w:t>έχουν</w:t>
      </w:r>
      <w:r w:rsidRPr="006665CD">
        <w:rPr>
          <w:color w:val="000000" w:themeColor="text1"/>
          <w:spacing w:val="1"/>
        </w:rPr>
        <w:t xml:space="preserve"> </w:t>
      </w:r>
      <w:r w:rsidRPr="006665CD">
        <w:rPr>
          <w:color w:val="000000" w:themeColor="text1"/>
        </w:rPr>
        <w:t>αποκτήσει</w:t>
      </w:r>
      <w:r w:rsidRPr="006665CD">
        <w:rPr>
          <w:color w:val="000000" w:themeColor="text1"/>
          <w:spacing w:val="1"/>
        </w:rPr>
        <w:t xml:space="preserve"> </w:t>
      </w:r>
      <w:r w:rsidRPr="006665CD">
        <w:rPr>
          <w:color w:val="000000" w:themeColor="text1"/>
        </w:rPr>
        <w:t>αυτοπεποίθηση,</w:t>
      </w:r>
      <w:r w:rsidRPr="006665CD">
        <w:rPr>
          <w:color w:val="000000" w:themeColor="text1"/>
          <w:spacing w:val="1"/>
        </w:rPr>
        <w:t xml:space="preserve"> </w:t>
      </w:r>
      <w:r w:rsidRPr="006665CD">
        <w:rPr>
          <w:color w:val="000000" w:themeColor="text1"/>
        </w:rPr>
        <w:t>έχουν</w:t>
      </w:r>
      <w:r w:rsidRPr="006665CD">
        <w:rPr>
          <w:color w:val="000000" w:themeColor="text1"/>
          <w:spacing w:val="1"/>
        </w:rPr>
        <w:t xml:space="preserve"> </w:t>
      </w:r>
      <w:r w:rsidRPr="006665CD">
        <w:rPr>
          <w:color w:val="000000" w:themeColor="text1"/>
        </w:rPr>
        <w:t>μάθει</w:t>
      </w:r>
      <w:r w:rsidRPr="006665CD">
        <w:rPr>
          <w:color w:val="000000" w:themeColor="text1"/>
          <w:spacing w:val="1"/>
        </w:rPr>
        <w:t xml:space="preserve"> </w:t>
      </w:r>
      <w:r w:rsidRPr="006665CD">
        <w:rPr>
          <w:color w:val="000000" w:themeColor="text1"/>
        </w:rPr>
        <w:t>περισσότερα</w:t>
      </w:r>
      <w:r w:rsidRPr="006665CD">
        <w:rPr>
          <w:color w:val="000000" w:themeColor="text1"/>
          <w:spacing w:val="1"/>
        </w:rPr>
        <w:t xml:space="preserve"> </w:t>
      </w:r>
      <w:r w:rsidRPr="006665CD">
        <w:rPr>
          <w:color w:val="000000" w:themeColor="text1"/>
        </w:rPr>
        <w:t>για</w:t>
      </w:r>
      <w:r w:rsidRPr="006665CD">
        <w:rPr>
          <w:color w:val="000000" w:themeColor="text1"/>
          <w:spacing w:val="1"/>
        </w:rPr>
        <w:t xml:space="preserve"> </w:t>
      </w:r>
      <w:r w:rsidRPr="006665CD">
        <w:rPr>
          <w:color w:val="000000" w:themeColor="text1"/>
        </w:rPr>
        <w:t>τον</w:t>
      </w:r>
      <w:r w:rsidRPr="006665CD">
        <w:rPr>
          <w:color w:val="000000" w:themeColor="text1"/>
          <w:spacing w:val="1"/>
        </w:rPr>
        <w:t xml:space="preserve"> </w:t>
      </w:r>
      <w:r w:rsidRPr="006665CD">
        <w:rPr>
          <w:color w:val="000000" w:themeColor="text1"/>
        </w:rPr>
        <w:t>εαυτό</w:t>
      </w:r>
      <w:r w:rsidRPr="006665CD">
        <w:rPr>
          <w:color w:val="000000" w:themeColor="text1"/>
          <w:spacing w:val="1"/>
        </w:rPr>
        <w:t xml:space="preserve"> </w:t>
      </w:r>
      <w:r w:rsidRPr="006665CD">
        <w:rPr>
          <w:color w:val="000000" w:themeColor="text1"/>
        </w:rPr>
        <w:t>τους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έχουν</w:t>
      </w:r>
      <w:r w:rsidRPr="006665CD">
        <w:rPr>
          <w:color w:val="000000" w:themeColor="text1"/>
          <w:spacing w:val="1"/>
        </w:rPr>
        <w:t xml:space="preserve"> </w:t>
      </w:r>
      <w:r w:rsidRPr="006665CD">
        <w:rPr>
          <w:color w:val="000000" w:themeColor="text1"/>
          <w:spacing w:val="-1"/>
        </w:rPr>
        <w:t>συνειδητοποιήσει</w:t>
      </w:r>
      <w:r w:rsidRPr="006665CD">
        <w:rPr>
          <w:color w:val="000000" w:themeColor="text1"/>
          <w:spacing w:val="-10"/>
        </w:rPr>
        <w:t xml:space="preserve"> </w:t>
      </w:r>
      <w:r w:rsidRPr="006665CD">
        <w:rPr>
          <w:color w:val="000000" w:themeColor="text1"/>
          <w:spacing w:val="-1"/>
        </w:rPr>
        <w:t>τις</w:t>
      </w:r>
      <w:r w:rsidRPr="006665CD">
        <w:rPr>
          <w:color w:val="000000" w:themeColor="text1"/>
          <w:spacing w:val="-5"/>
        </w:rPr>
        <w:t xml:space="preserve"> </w:t>
      </w:r>
      <w:r w:rsidRPr="006665CD">
        <w:rPr>
          <w:color w:val="000000" w:themeColor="text1"/>
          <w:spacing w:val="-1"/>
        </w:rPr>
        <w:t>δυνατότητές</w:t>
      </w:r>
      <w:r w:rsidRPr="006665CD">
        <w:rPr>
          <w:color w:val="000000" w:themeColor="text1"/>
          <w:spacing w:val="-10"/>
        </w:rPr>
        <w:t xml:space="preserve"> </w:t>
      </w:r>
      <w:r w:rsidRPr="006665CD">
        <w:rPr>
          <w:color w:val="000000" w:themeColor="text1"/>
          <w:spacing w:val="-1"/>
        </w:rPr>
        <w:t>τους</w:t>
      </w:r>
      <w:r w:rsidRPr="006665CD">
        <w:rPr>
          <w:color w:val="000000" w:themeColor="text1"/>
        </w:rPr>
        <w:t>. Αυτό υπογραμμίζει τη σημασία της ανάπτυξης</w:t>
      </w:r>
      <w:r w:rsidRPr="006665CD">
        <w:rPr>
          <w:color w:val="000000" w:themeColor="text1"/>
          <w:spacing w:val="1"/>
        </w:rPr>
        <w:t xml:space="preserve"> </w:t>
      </w:r>
      <w:r w:rsidRPr="006665CD">
        <w:rPr>
          <w:color w:val="000000" w:themeColor="text1"/>
        </w:rPr>
        <w:t>δεσμών μεταξύ άλλων τύπων εκπαιδευτικών φορέων για την ανάπτυξη</w:t>
      </w:r>
      <w:r w:rsidRPr="006665CD">
        <w:rPr>
          <w:color w:val="000000" w:themeColor="text1"/>
          <w:spacing w:val="1"/>
        </w:rPr>
        <w:t xml:space="preserve"> </w:t>
      </w:r>
      <w:r w:rsidRPr="006665CD">
        <w:rPr>
          <w:color w:val="000000" w:themeColor="text1"/>
        </w:rPr>
        <w:t>μαθησιακών</w:t>
      </w:r>
      <w:r w:rsidRPr="006665CD">
        <w:rPr>
          <w:color w:val="000000" w:themeColor="text1"/>
          <w:spacing w:val="1"/>
        </w:rPr>
        <w:t xml:space="preserve"> </w:t>
      </w:r>
      <w:r w:rsidRPr="006665CD">
        <w:rPr>
          <w:color w:val="000000" w:themeColor="text1"/>
        </w:rPr>
        <w:t>παροχών</w:t>
      </w:r>
      <w:r w:rsidRPr="006665CD">
        <w:rPr>
          <w:color w:val="000000" w:themeColor="text1"/>
          <w:spacing w:val="1"/>
        </w:rPr>
        <w:t xml:space="preserve"> </w:t>
      </w:r>
      <w:r w:rsidRPr="006665CD">
        <w:rPr>
          <w:color w:val="000000" w:themeColor="text1"/>
        </w:rPr>
        <w:t>που</w:t>
      </w:r>
      <w:r w:rsidRPr="006665CD">
        <w:rPr>
          <w:color w:val="000000" w:themeColor="text1"/>
          <w:spacing w:val="1"/>
        </w:rPr>
        <w:t xml:space="preserve"> </w:t>
      </w:r>
      <w:r w:rsidRPr="006665CD">
        <w:rPr>
          <w:color w:val="000000" w:themeColor="text1"/>
        </w:rPr>
        <w:t>μπορούν</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αποτελέσουν</w:t>
      </w:r>
      <w:r w:rsidRPr="006665CD">
        <w:rPr>
          <w:color w:val="000000" w:themeColor="text1"/>
          <w:spacing w:val="1"/>
        </w:rPr>
        <w:t xml:space="preserve"> </w:t>
      </w:r>
      <w:r w:rsidRPr="006665CD">
        <w:rPr>
          <w:color w:val="000000" w:themeColor="text1"/>
        </w:rPr>
        <w:t>διέξοδο</w:t>
      </w:r>
      <w:r w:rsidRPr="006665CD">
        <w:rPr>
          <w:color w:val="000000" w:themeColor="text1"/>
          <w:spacing w:val="1"/>
        </w:rPr>
        <w:t xml:space="preserve"> </w:t>
      </w:r>
      <w:r w:rsidRPr="006665CD">
        <w:rPr>
          <w:color w:val="000000" w:themeColor="text1"/>
        </w:rPr>
        <w:t>για</w:t>
      </w:r>
      <w:r w:rsidRPr="006665CD">
        <w:rPr>
          <w:color w:val="000000" w:themeColor="text1"/>
          <w:spacing w:val="56"/>
        </w:rPr>
        <w:t xml:space="preserve"> </w:t>
      </w:r>
      <w:r w:rsidRPr="006665CD">
        <w:rPr>
          <w:color w:val="000000" w:themeColor="text1"/>
        </w:rPr>
        <w:t>περαιτέρω</w:t>
      </w:r>
      <w:r w:rsidRPr="006665CD">
        <w:rPr>
          <w:color w:val="000000" w:themeColor="text1"/>
          <w:spacing w:val="1"/>
        </w:rPr>
        <w:t xml:space="preserve"> </w:t>
      </w:r>
      <w:r w:rsidRPr="006665CD">
        <w:rPr>
          <w:color w:val="000000" w:themeColor="text1"/>
        </w:rPr>
        <w:t>μάθηση.</w:t>
      </w:r>
    </w:p>
    <w:p w14:paraId="4B1DBD27" w14:textId="090C8CEB" w:rsidR="00D467FD" w:rsidRPr="006665CD" w:rsidRDefault="0084294F" w:rsidP="00A548FE">
      <w:pPr>
        <w:pStyle w:val="BodyText"/>
        <w:spacing w:before="120" w:after="120" w:line="360" w:lineRule="auto"/>
        <w:ind w:right="-512" w:firstLine="567"/>
        <w:jc w:val="both"/>
        <w:rPr>
          <w:color w:val="000000" w:themeColor="text1"/>
        </w:rPr>
      </w:pPr>
      <w:r w:rsidRPr="0084294F">
        <w:rPr>
          <w:color w:val="000000" w:themeColor="text1"/>
        </w:rPr>
        <w:t xml:space="preserve"> </w:t>
      </w:r>
      <w:r w:rsidR="00D467FD" w:rsidRPr="006665CD">
        <w:rPr>
          <w:color w:val="000000" w:themeColor="text1"/>
        </w:rPr>
        <w:t>Ως αποτέλεσμα αυτής της μελέτης και μέσα από τις αφηγήσεις των νέων και των</w:t>
      </w:r>
      <w:r w:rsidR="00D467FD" w:rsidRPr="006665CD">
        <w:rPr>
          <w:color w:val="000000" w:themeColor="text1"/>
          <w:spacing w:val="1"/>
        </w:rPr>
        <w:t xml:space="preserve"> </w:t>
      </w:r>
      <w:r w:rsidR="00A40855">
        <w:rPr>
          <w:color w:val="000000" w:themeColor="text1"/>
        </w:rPr>
        <w:t>εμψυχωτών</w:t>
      </w:r>
      <w:r w:rsidR="00D467FD" w:rsidRPr="006665CD">
        <w:rPr>
          <w:color w:val="000000" w:themeColor="text1"/>
        </w:rPr>
        <w:t>, είναι δυνατόν να προσδιοριστεί η σημασία του θεάτρου ως τόπου</w:t>
      </w:r>
      <w:r w:rsidR="00D467FD" w:rsidRPr="006665CD">
        <w:rPr>
          <w:color w:val="000000" w:themeColor="text1"/>
          <w:spacing w:val="1"/>
        </w:rPr>
        <w:t xml:space="preserve"> </w:t>
      </w:r>
      <w:r w:rsidR="00D467FD" w:rsidRPr="006665CD">
        <w:rPr>
          <w:color w:val="000000" w:themeColor="text1"/>
        </w:rPr>
        <w:t>άτυπης μάθησης όπου οι νέοι μπορούν να αναπτυχθούν και να επιτύχουν. Για να</w:t>
      </w:r>
      <w:r w:rsidR="00D467FD" w:rsidRPr="006665CD">
        <w:rPr>
          <w:color w:val="000000" w:themeColor="text1"/>
          <w:spacing w:val="1"/>
        </w:rPr>
        <w:t xml:space="preserve"> </w:t>
      </w:r>
      <w:r w:rsidR="00D467FD" w:rsidRPr="006665CD">
        <w:rPr>
          <w:color w:val="000000" w:themeColor="text1"/>
        </w:rPr>
        <w:t>προχωρήσει</w:t>
      </w:r>
      <w:r w:rsidR="00D467FD" w:rsidRPr="006665CD">
        <w:rPr>
          <w:color w:val="000000" w:themeColor="text1"/>
          <w:spacing w:val="-3"/>
        </w:rPr>
        <w:t xml:space="preserve"> </w:t>
      </w:r>
      <w:r w:rsidR="00D467FD" w:rsidRPr="006665CD">
        <w:rPr>
          <w:color w:val="000000" w:themeColor="text1"/>
        </w:rPr>
        <w:t>το έργο</w:t>
      </w:r>
      <w:r w:rsidR="00D467FD" w:rsidRPr="006665CD">
        <w:rPr>
          <w:color w:val="000000" w:themeColor="text1"/>
          <w:spacing w:val="-2"/>
        </w:rPr>
        <w:t xml:space="preserve"> </w:t>
      </w:r>
      <w:r w:rsidR="00D467FD" w:rsidRPr="006665CD">
        <w:rPr>
          <w:color w:val="000000" w:themeColor="text1"/>
        </w:rPr>
        <w:t>αυτό,</w:t>
      </w:r>
      <w:r w:rsidR="00D467FD" w:rsidRPr="006665CD">
        <w:rPr>
          <w:color w:val="000000" w:themeColor="text1"/>
          <w:spacing w:val="-1"/>
        </w:rPr>
        <w:t xml:space="preserve"> </w:t>
      </w:r>
      <w:r w:rsidR="00D467FD" w:rsidRPr="006665CD">
        <w:rPr>
          <w:color w:val="000000" w:themeColor="text1"/>
        </w:rPr>
        <w:t>διατυπώνονται</w:t>
      </w:r>
      <w:r w:rsidR="00D467FD" w:rsidRPr="006665CD">
        <w:rPr>
          <w:color w:val="000000" w:themeColor="text1"/>
          <w:spacing w:val="-3"/>
        </w:rPr>
        <w:t xml:space="preserve"> </w:t>
      </w:r>
      <w:r w:rsidR="00D467FD" w:rsidRPr="006665CD">
        <w:rPr>
          <w:color w:val="000000" w:themeColor="text1"/>
        </w:rPr>
        <w:t>τρεις</w:t>
      </w:r>
      <w:r w:rsidR="00D467FD" w:rsidRPr="006665CD">
        <w:rPr>
          <w:color w:val="000000" w:themeColor="text1"/>
          <w:spacing w:val="-4"/>
        </w:rPr>
        <w:t xml:space="preserve"> </w:t>
      </w:r>
      <w:r w:rsidR="00D467FD" w:rsidRPr="006665CD">
        <w:rPr>
          <w:color w:val="000000" w:themeColor="text1"/>
        </w:rPr>
        <w:t>βασικές</w:t>
      </w:r>
      <w:r w:rsidR="00D467FD" w:rsidRPr="006665CD">
        <w:rPr>
          <w:color w:val="000000" w:themeColor="text1"/>
          <w:spacing w:val="-1"/>
        </w:rPr>
        <w:t xml:space="preserve"> </w:t>
      </w:r>
      <w:r w:rsidR="00D467FD" w:rsidRPr="006665CD">
        <w:rPr>
          <w:color w:val="000000" w:themeColor="text1"/>
        </w:rPr>
        <w:t>συστάσεις:</w:t>
      </w:r>
    </w:p>
    <w:p w14:paraId="4EEE6CFD" w14:textId="38A0B97C" w:rsidR="00D467FD" w:rsidRPr="006665CD" w:rsidRDefault="00D467FD" w:rsidP="00A548FE">
      <w:pPr>
        <w:pStyle w:val="ListParagraph"/>
        <w:numPr>
          <w:ilvl w:val="0"/>
          <w:numId w:val="8"/>
        </w:numPr>
        <w:spacing w:before="120" w:after="120" w:line="360" w:lineRule="auto"/>
        <w:ind w:left="0" w:right="-512" w:firstLine="0"/>
        <w:jc w:val="both"/>
        <w:rPr>
          <w:color w:val="000000" w:themeColor="text1"/>
          <w:sz w:val="24"/>
          <w:szCs w:val="24"/>
        </w:rPr>
      </w:pPr>
      <w:r w:rsidRPr="006665CD">
        <w:rPr>
          <w:color w:val="000000" w:themeColor="text1"/>
          <w:sz w:val="24"/>
          <w:szCs w:val="24"/>
        </w:rPr>
        <w:t>Υπάρχει ανάγκη να γίνει μια διαχρονική εξέταση του τρόπου με τον οποίο το</w:t>
      </w:r>
      <w:r w:rsidR="00166828">
        <w:rPr>
          <w:color w:val="000000" w:themeColor="text1"/>
          <w:sz w:val="24"/>
          <w:szCs w:val="24"/>
        </w:rPr>
        <w:t xml:space="preserve"> </w:t>
      </w:r>
      <w:r w:rsidRPr="006665CD">
        <w:rPr>
          <w:color w:val="000000" w:themeColor="text1"/>
          <w:sz w:val="24"/>
          <w:szCs w:val="24"/>
        </w:rPr>
        <w:t>θέατρο</w:t>
      </w:r>
      <w:r w:rsidRPr="006665CD">
        <w:rPr>
          <w:color w:val="000000" w:themeColor="text1"/>
          <w:spacing w:val="1"/>
          <w:sz w:val="24"/>
          <w:szCs w:val="24"/>
        </w:rPr>
        <w:t xml:space="preserve"> </w:t>
      </w:r>
      <w:r w:rsidRPr="006665CD">
        <w:rPr>
          <w:color w:val="000000" w:themeColor="text1"/>
          <w:sz w:val="24"/>
          <w:szCs w:val="24"/>
        </w:rPr>
        <w:t>ως</w:t>
      </w:r>
      <w:r w:rsidRPr="006665CD">
        <w:rPr>
          <w:color w:val="000000" w:themeColor="text1"/>
          <w:spacing w:val="1"/>
          <w:sz w:val="24"/>
          <w:szCs w:val="24"/>
        </w:rPr>
        <w:t xml:space="preserve"> </w:t>
      </w:r>
      <w:r w:rsidRPr="006665CD">
        <w:rPr>
          <w:color w:val="000000" w:themeColor="text1"/>
          <w:sz w:val="24"/>
          <w:szCs w:val="24"/>
        </w:rPr>
        <w:t>εκπαίδευση</w:t>
      </w:r>
      <w:r w:rsidRPr="006665CD">
        <w:rPr>
          <w:color w:val="000000" w:themeColor="text1"/>
          <w:spacing w:val="1"/>
          <w:sz w:val="24"/>
          <w:szCs w:val="24"/>
        </w:rPr>
        <w:t xml:space="preserve"> </w:t>
      </w:r>
      <w:r w:rsidRPr="006665CD">
        <w:rPr>
          <w:color w:val="000000" w:themeColor="text1"/>
          <w:sz w:val="24"/>
          <w:szCs w:val="24"/>
        </w:rPr>
        <w:t>μπορεί</w:t>
      </w:r>
      <w:r w:rsidRPr="006665CD">
        <w:rPr>
          <w:color w:val="000000" w:themeColor="text1"/>
          <w:spacing w:val="1"/>
          <w:sz w:val="24"/>
          <w:szCs w:val="24"/>
        </w:rPr>
        <w:t xml:space="preserve"> </w:t>
      </w:r>
      <w:r w:rsidRPr="006665CD">
        <w:rPr>
          <w:color w:val="000000" w:themeColor="text1"/>
          <w:sz w:val="24"/>
          <w:szCs w:val="24"/>
        </w:rPr>
        <w:t>να</w:t>
      </w:r>
      <w:r w:rsidRPr="006665CD">
        <w:rPr>
          <w:color w:val="000000" w:themeColor="text1"/>
          <w:spacing w:val="1"/>
          <w:sz w:val="24"/>
          <w:szCs w:val="24"/>
        </w:rPr>
        <w:t xml:space="preserve"> </w:t>
      </w:r>
      <w:r w:rsidRPr="006665CD">
        <w:rPr>
          <w:color w:val="000000" w:themeColor="text1"/>
          <w:sz w:val="24"/>
          <w:szCs w:val="24"/>
        </w:rPr>
        <w:t>υποστηρίξει</w:t>
      </w:r>
      <w:r w:rsidRPr="006665CD">
        <w:rPr>
          <w:color w:val="000000" w:themeColor="text1"/>
          <w:spacing w:val="1"/>
          <w:sz w:val="24"/>
          <w:szCs w:val="24"/>
        </w:rPr>
        <w:t xml:space="preserve"> </w:t>
      </w:r>
      <w:r w:rsidRPr="006665CD">
        <w:rPr>
          <w:color w:val="000000" w:themeColor="text1"/>
          <w:sz w:val="24"/>
          <w:szCs w:val="24"/>
        </w:rPr>
        <w:t>τους</w:t>
      </w:r>
      <w:r w:rsidRPr="006665CD">
        <w:rPr>
          <w:color w:val="000000" w:themeColor="text1"/>
          <w:spacing w:val="1"/>
          <w:sz w:val="24"/>
          <w:szCs w:val="24"/>
        </w:rPr>
        <w:t xml:space="preserve"> </w:t>
      </w:r>
      <w:r w:rsidRPr="006665CD">
        <w:rPr>
          <w:color w:val="000000" w:themeColor="text1"/>
          <w:sz w:val="24"/>
          <w:szCs w:val="24"/>
        </w:rPr>
        <w:t>νέους</w:t>
      </w:r>
      <w:r w:rsidRPr="006665CD">
        <w:rPr>
          <w:color w:val="000000" w:themeColor="text1"/>
          <w:spacing w:val="1"/>
          <w:sz w:val="24"/>
          <w:szCs w:val="24"/>
        </w:rPr>
        <w:t xml:space="preserve"> </w:t>
      </w:r>
      <w:r w:rsidRPr="006665CD">
        <w:rPr>
          <w:color w:val="000000" w:themeColor="text1"/>
          <w:sz w:val="24"/>
          <w:szCs w:val="24"/>
        </w:rPr>
        <w:t>που</w:t>
      </w:r>
      <w:r w:rsidRPr="006665CD">
        <w:rPr>
          <w:color w:val="000000" w:themeColor="text1"/>
          <w:spacing w:val="1"/>
          <w:sz w:val="24"/>
          <w:szCs w:val="24"/>
        </w:rPr>
        <w:t xml:space="preserve"> </w:t>
      </w:r>
      <w:r w:rsidRPr="006665CD">
        <w:rPr>
          <w:color w:val="000000" w:themeColor="text1"/>
          <w:sz w:val="24"/>
          <w:szCs w:val="24"/>
        </w:rPr>
        <w:t>δεν</w:t>
      </w:r>
      <w:r w:rsidRPr="006665CD">
        <w:rPr>
          <w:color w:val="000000" w:themeColor="text1"/>
          <w:spacing w:val="1"/>
          <w:sz w:val="24"/>
          <w:szCs w:val="24"/>
        </w:rPr>
        <w:t xml:space="preserve"> </w:t>
      </w:r>
      <w:r w:rsidRPr="006665CD">
        <w:rPr>
          <w:color w:val="000000" w:themeColor="text1"/>
          <w:sz w:val="24"/>
          <w:szCs w:val="24"/>
        </w:rPr>
        <w:t>συμμετέχουν</w:t>
      </w:r>
      <w:r w:rsidRPr="006665CD">
        <w:rPr>
          <w:color w:val="000000" w:themeColor="text1"/>
          <w:spacing w:val="1"/>
          <w:sz w:val="24"/>
          <w:szCs w:val="24"/>
        </w:rPr>
        <w:t xml:space="preserve"> </w:t>
      </w:r>
      <w:r w:rsidRPr="006665CD">
        <w:rPr>
          <w:color w:val="000000" w:themeColor="text1"/>
          <w:sz w:val="24"/>
          <w:szCs w:val="24"/>
        </w:rPr>
        <w:t>στην</w:t>
      </w:r>
      <w:r w:rsidRPr="006665CD">
        <w:rPr>
          <w:color w:val="000000" w:themeColor="text1"/>
          <w:spacing w:val="1"/>
          <w:sz w:val="24"/>
          <w:szCs w:val="24"/>
        </w:rPr>
        <w:t xml:space="preserve"> </w:t>
      </w:r>
      <w:r w:rsidRPr="006665CD">
        <w:rPr>
          <w:color w:val="000000" w:themeColor="text1"/>
          <w:sz w:val="24"/>
          <w:szCs w:val="24"/>
        </w:rPr>
        <w:t>επίσημη</w:t>
      </w:r>
      <w:r w:rsidRPr="006665CD">
        <w:rPr>
          <w:color w:val="000000" w:themeColor="text1"/>
          <w:spacing w:val="1"/>
          <w:sz w:val="24"/>
          <w:szCs w:val="24"/>
        </w:rPr>
        <w:t xml:space="preserve"> </w:t>
      </w:r>
      <w:r w:rsidRPr="006665CD">
        <w:rPr>
          <w:color w:val="000000" w:themeColor="text1"/>
          <w:sz w:val="24"/>
          <w:szCs w:val="24"/>
        </w:rPr>
        <w:t>εκπαίδευση</w:t>
      </w:r>
      <w:r w:rsidRPr="006665CD">
        <w:rPr>
          <w:color w:val="000000" w:themeColor="text1"/>
          <w:spacing w:val="1"/>
          <w:sz w:val="24"/>
          <w:szCs w:val="24"/>
        </w:rPr>
        <w:t xml:space="preserve"> </w:t>
      </w:r>
      <w:r w:rsidRPr="006665CD">
        <w:rPr>
          <w:color w:val="000000" w:themeColor="text1"/>
          <w:sz w:val="24"/>
          <w:szCs w:val="24"/>
        </w:rPr>
        <w:t>και</w:t>
      </w:r>
      <w:r w:rsidRPr="006665CD">
        <w:rPr>
          <w:color w:val="000000" w:themeColor="text1"/>
          <w:spacing w:val="1"/>
          <w:sz w:val="24"/>
          <w:szCs w:val="24"/>
        </w:rPr>
        <w:t xml:space="preserve"> </w:t>
      </w:r>
      <w:r w:rsidRPr="006665CD">
        <w:rPr>
          <w:color w:val="000000" w:themeColor="text1"/>
          <w:sz w:val="24"/>
          <w:szCs w:val="24"/>
        </w:rPr>
        <w:t>βιώνουν</w:t>
      </w:r>
      <w:r w:rsidRPr="006665CD">
        <w:rPr>
          <w:color w:val="000000" w:themeColor="text1"/>
          <w:spacing w:val="1"/>
          <w:sz w:val="24"/>
          <w:szCs w:val="24"/>
        </w:rPr>
        <w:t xml:space="preserve"> </w:t>
      </w:r>
      <w:r w:rsidRPr="006665CD">
        <w:rPr>
          <w:color w:val="000000" w:themeColor="text1"/>
          <w:sz w:val="24"/>
          <w:szCs w:val="24"/>
        </w:rPr>
        <w:t>τον</w:t>
      </w:r>
      <w:r w:rsidRPr="006665CD">
        <w:rPr>
          <w:color w:val="000000" w:themeColor="text1"/>
          <w:spacing w:val="1"/>
          <w:sz w:val="24"/>
          <w:szCs w:val="24"/>
        </w:rPr>
        <w:t xml:space="preserve"> </w:t>
      </w:r>
      <w:r w:rsidRPr="006665CD">
        <w:rPr>
          <w:color w:val="000000" w:themeColor="text1"/>
          <w:sz w:val="24"/>
          <w:szCs w:val="24"/>
        </w:rPr>
        <w:t>κοινωνικό</w:t>
      </w:r>
      <w:r w:rsidRPr="006665CD">
        <w:rPr>
          <w:color w:val="000000" w:themeColor="text1"/>
          <w:spacing w:val="1"/>
          <w:sz w:val="24"/>
          <w:szCs w:val="24"/>
        </w:rPr>
        <w:t xml:space="preserve"> </w:t>
      </w:r>
      <w:r w:rsidRPr="006665CD">
        <w:rPr>
          <w:color w:val="000000" w:themeColor="text1"/>
          <w:sz w:val="24"/>
          <w:szCs w:val="24"/>
        </w:rPr>
        <w:t>αποκλεισμό,</w:t>
      </w:r>
      <w:r w:rsidRPr="006665CD">
        <w:rPr>
          <w:color w:val="000000" w:themeColor="text1"/>
          <w:spacing w:val="1"/>
          <w:sz w:val="24"/>
          <w:szCs w:val="24"/>
        </w:rPr>
        <w:t xml:space="preserve"> </w:t>
      </w:r>
      <w:r w:rsidRPr="006665CD">
        <w:rPr>
          <w:color w:val="000000" w:themeColor="text1"/>
          <w:sz w:val="24"/>
          <w:szCs w:val="24"/>
        </w:rPr>
        <w:t>και</w:t>
      </w:r>
      <w:r w:rsidRPr="006665CD">
        <w:rPr>
          <w:color w:val="000000" w:themeColor="text1"/>
          <w:spacing w:val="1"/>
          <w:sz w:val="24"/>
          <w:szCs w:val="24"/>
        </w:rPr>
        <w:t xml:space="preserve"> </w:t>
      </w:r>
      <w:r w:rsidRPr="006665CD">
        <w:rPr>
          <w:color w:val="000000" w:themeColor="text1"/>
          <w:sz w:val="24"/>
          <w:szCs w:val="24"/>
        </w:rPr>
        <w:t>μπορεί</w:t>
      </w:r>
      <w:r w:rsidRPr="006665CD">
        <w:rPr>
          <w:color w:val="000000" w:themeColor="text1"/>
          <w:spacing w:val="1"/>
          <w:sz w:val="24"/>
          <w:szCs w:val="24"/>
        </w:rPr>
        <w:t xml:space="preserve"> </w:t>
      </w:r>
      <w:r w:rsidRPr="006665CD">
        <w:rPr>
          <w:color w:val="000000" w:themeColor="text1"/>
          <w:sz w:val="24"/>
          <w:szCs w:val="24"/>
        </w:rPr>
        <w:t>να</w:t>
      </w:r>
      <w:r w:rsidRPr="006665CD">
        <w:rPr>
          <w:color w:val="000000" w:themeColor="text1"/>
          <w:spacing w:val="1"/>
          <w:sz w:val="24"/>
          <w:szCs w:val="24"/>
        </w:rPr>
        <w:t xml:space="preserve"> </w:t>
      </w:r>
      <w:r w:rsidRPr="006665CD">
        <w:rPr>
          <w:color w:val="000000" w:themeColor="text1"/>
          <w:sz w:val="24"/>
          <w:szCs w:val="24"/>
        </w:rPr>
        <w:t>μεταμορφώσει</w:t>
      </w:r>
      <w:r w:rsidRPr="006665CD">
        <w:rPr>
          <w:color w:val="000000" w:themeColor="text1"/>
          <w:spacing w:val="1"/>
          <w:sz w:val="24"/>
          <w:szCs w:val="24"/>
        </w:rPr>
        <w:t xml:space="preserve"> </w:t>
      </w:r>
      <w:r w:rsidRPr="006665CD">
        <w:rPr>
          <w:color w:val="000000" w:themeColor="text1"/>
          <w:sz w:val="24"/>
          <w:szCs w:val="24"/>
        </w:rPr>
        <w:t>την</w:t>
      </w:r>
      <w:r w:rsidRPr="006665CD">
        <w:rPr>
          <w:color w:val="000000" w:themeColor="text1"/>
          <w:spacing w:val="1"/>
          <w:sz w:val="24"/>
          <w:szCs w:val="24"/>
        </w:rPr>
        <w:t xml:space="preserve"> </w:t>
      </w:r>
      <w:r w:rsidRPr="006665CD">
        <w:rPr>
          <w:color w:val="000000" w:themeColor="text1"/>
          <w:sz w:val="24"/>
          <w:szCs w:val="24"/>
        </w:rPr>
        <w:t>ανάπτυξή</w:t>
      </w:r>
      <w:r w:rsidRPr="006665CD">
        <w:rPr>
          <w:color w:val="000000" w:themeColor="text1"/>
          <w:spacing w:val="1"/>
          <w:sz w:val="24"/>
          <w:szCs w:val="24"/>
        </w:rPr>
        <w:t xml:space="preserve"> </w:t>
      </w:r>
      <w:r w:rsidRPr="006665CD">
        <w:rPr>
          <w:color w:val="000000" w:themeColor="text1"/>
          <w:sz w:val="24"/>
          <w:szCs w:val="24"/>
        </w:rPr>
        <w:t>τους</w:t>
      </w:r>
      <w:r w:rsidRPr="006665CD">
        <w:rPr>
          <w:color w:val="000000" w:themeColor="text1"/>
          <w:spacing w:val="1"/>
          <w:sz w:val="24"/>
          <w:szCs w:val="24"/>
        </w:rPr>
        <w:t xml:space="preserve"> </w:t>
      </w:r>
      <w:r w:rsidRPr="006665CD">
        <w:rPr>
          <w:color w:val="000000" w:themeColor="text1"/>
          <w:sz w:val="24"/>
          <w:szCs w:val="24"/>
        </w:rPr>
        <w:t>και</w:t>
      </w:r>
      <w:r w:rsidRPr="006665CD">
        <w:rPr>
          <w:color w:val="000000" w:themeColor="text1"/>
          <w:spacing w:val="1"/>
          <w:sz w:val="24"/>
          <w:szCs w:val="24"/>
        </w:rPr>
        <w:t xml:space="preserve"> </w:t>
      </w:r>
      <w:r w:rsidRPr="006665CD">
        <w:rPr>
          <w:color w:val="000000" w:themeColor="text1"/>
          <w:sz w:val="24"/>
          <w:szCs w:val="24"/>
        </w:rPr>
        <w:t>την</w:t>
      </w:r>
      <w:r w:rsidRPr="006665CD">
        <w:rPr>
          <w:color w:val="000000" w:themeColor="text1"/>
          <w:spacing w:val="1"/>
          <w:sz w:val="24"/>
          <w:szCs w:val="24"/>
        </w:rPr>
        <w:t xml:space="preserve"> </w:t>
      </w:r>
      <w:r w:rsidRPr="006665CD">
        <w:rPr>
          <w:color w:val="000000" w:themeColor="text1"/>
          <w:sz w:val="24"/>
          <w:szCs w:val="24"/>
        </w:rPr>
        <w:t>εμπλοκή</w:t>
      </w:r>
      <w:r w:rsidRPr="006665CD">
        <w:rPr>
          <w:color w:val="000000" w:themeColor="text1"/>
          <w:spacing w:val="-5"/>
          <w:sz w:val="24"/>
          <w:szCs w:val="24"/>
        </w:rPr>
        <w:t xml:space="preserve"> </w:t>
      </w:r>
      <w:r w:rsidRPr="006665CD">
        <w:rPr>
          <w:color w:val="000000" w:themeColor="text1"/>
          <w:sz w:val="24"/>
          <w:szCs w:val="24"/>
        </w:rPr>
        <w:t>τους</w:t>
      </w:r>
      <w:r w:rsidRPr="006665CD">
        <w:rPr>
          <w:color w:val="000000" w:themeColor="text1"/>
          <w:spacing w:val="-1"/>
          <w:sz w:val="24"/>
          <w:szCs w:val="24"/>
        </w:rPr>
        <w:t xml:space="preserve"> </w:t>
      </w:r>
      <w:r w:rsidRPr="006665CD">
        <w:rPr>
          <w:color w:val="000000" w:themeColor="text1"/>
          <w:sz w:val="24"/>
          <w:szCs w:val="24"/>
        </w:rPr>
        <w:t>στην</w:t>
      </w:r>
      <w:r w:rsidRPr="006665CD">
        <w:rPr>
          <w:color w:val="000000" w:themeColor="text1"/>
          <w:spacing w:val="1"/>
          <w:sz w:val="24"/>
          <w:szCs w:val="24"/>
        </w:rPr>
        <w:t xml:space="preserve"> </w:t>
      </w:r>
      <w:r w:rsidRPr="006665CD">
        <w:rPr>
          <w:color w:val="000000" w:themeColor="text1"/>
          <w:sz w:val="24"/>
          <w:szCs w:val="24"/>
        </w:rPr>
        <w:t>κοινότητα.</w:t>
      </w:r>
    </w:p>
    <w:p w14:paraId="2BD80E5D" w14:textId="75FDCF1B" w:rsidR="00D467FD" w:rsidRPr="006665CD" w:rsidRDefault="00D467FD" w:rsidP="00A548FE">
      <w:pPr>
        <w:pStyle w:val="ListParagraph"/>
        <w:numPr>
          <w:ilvl w:val="0"/>
          <w:numId w:val="8"/>
        </w:numPr>
        <w:tabs>
          <w:tab w:val="left" w:pos="912"/>
        </w:tabs>
        <w:spacing w:before="120" w:after="120" w:line="360" w:lineRule="auto"/>
        <w:ind w:right="-512"/>
        <w:jc w:val="both"/>
        <w:rPr>
          <w:color w:val="000000" w:themeColor="text1"/>
          <w:sz w:val="24"/>
          <w:szCs w:val="24"/>
        </w:rPr>
      </w:pPr>
      <w:r w:rsidRPr="006665CD">
        <w:rPr>
          <w:color w:val="000000" w:themeColor="text1"/>
          <w:sz w:val="24"/>
          <w:szCs w:val="24"/>
        </w:rPr>
        <w:t>Στο</w:t>
      </w:r>
      <w:r w:rsidRPr="006665CD">
        <w:rPr>
          <w:color w:val="000000" w:themeColor="text1"/>
          <w:spacing w:val="1"/>
          <w:sz w:val="24"/>
          <w:szCs w:val="24"/>
        </w:rPr>
        <w:t xml:space="preserve"> </w:t>
      </w:r>
      <w:r w:rsidRPr="006665CD">
        <w:rPr>
          <w:color w:val="000000" w:themeColor="text1"/>
          <w:sz w:val="24"/>
          <w:szCs w:val="24"/>
        </w:rPr>
        <w:t>πλαίσιο</w:t>
      </w:r>
      <w:r w:rsidRPr="006665CD">
        <w:rPr>
          <w:color w:val="000000" w:themeColor="text1"/>
          <w:spacing w:val="1"/>
          <w:sz w:val="24"/>
          <w:szCs w:val="24"/>
        </w:rPr>
        <w:t xml:space="preserve"> </w:t>
      </w:r>
      <w:r w:rsidRPr="006665CD">
        <w:rPr>
          <w:color w:val="000000" w:themeColor="text1"/>
          <w:sz w:val="24"/>
          <w:szCs w:val="24"/>
        </w:rPr>
        <w:t>αυτής</w:t>
      </w:r>
      <w:r w:rsidRPr="006665CD">
        <w:rPr>
          <w:color w:val="000000" w:themeColor="text1"/>
          <w:spacing w:val="1"/>
          <w:sz w:val="24"/>
          <w:szCs w:val="24"/>
        </w:rPr>
        <w:t xml:space="preserve"> </w:t>
      </w:r>
      <w:r w:rsidRPr="006665CD">
        <w:rPr>
          <w:color w:val="000000" w:themeColor="text1"/>
          <w:sz w:val="24"/>
          <w:szCs w:val="24"/>
        </w:rPr>
        <w:t>της</w:t>
      </w:r>
      <w:r w:rsidRPr="006665CD">
        <w:rPr>
          <w:color w:val="000000" w:themeColor="text1"/>
          <w:spacing w:val="1"/>
          <w:sz w:val="24"/>
          <w:szCs w:val="24"/>
        </w:rPr>
        <w:t xml:space="preserve"> </w:t>
      </w:r>
      <w:r w:rsidRPr="006665CD">
        <w:rPr>
          <w:color w:val="000000" w:themeColor="text1"/>
          <w:sz w:val="24"/>
          <w:szCs w:val="24"/>
        </w:rPr>
        <w:t>διαχρονικής</w:t>
      </w:r>
      <w:r w:rsidRPr="006665CD">
        <w:rPr>
          <w:color w:val="000000" w:themeColor="text1"/>
          <w:spacing w:val="1"/>
          <w:sz w:val="24"/>
          <w:szCs w:val="24"/>
        </w:rPr>
        <w:t xml:space="preserve"> </w:t>
      </w:r>
      <w:r w:rsidRPr="006665CD">
        <w:rPr>
          <w:color w:val="000000" w:themeColor="text1"/>
          <w:sz w:val="24"/>
          <w:szCs w:val="24"/>
        </w:rPr>
        <w:t>προοπτικής,</w:t>
      </w:r>
      <w:r w:rsidRPr="006665CD">
        <w:rPr>
          <w:color w:val="000000" w:themeColor="text1"/>
          <w:spacing w:val="1"/>
          <w:sz w:val="24"/>
          <w:szCs w:val="24"/>
        </w:rPr>
        <w:t xml:space="preserve"> </w:t>
      </w:r>
      <w:r w:rsidRPr="006665CD">
        <w:rPr>
          <w:color w:val="000000" w:themeColor="text1"/>
          <w:sz w:val="24"/>
          <w:szCs w:val="24"/>
        </w:rPr>
        <w:t>υπάρχει</w:t>
      </w:r>
      <w:r w:rsidRPr="006665CD">
        <w:rPr>
          <w:color w:val="000000" w:themeColor="text1"/>
          <w:spacing w:val="1"/>
          <w:sz w:val="24"/>
          <w:szCs w:val="24"/>
        </w:rPr>
        <w:t xml:space="preserve"> </w:t>
      </w:r>
      <w:r w:rsidRPr="006665CD">
        <w:rPr>
          <w:color w:val="000000" w:themeColor="text1"/>
          <w:sz w:val="24"/>
          <w:szCs w:val="24"/>
        </w:rPr>
        <w:t>ανάγκη</w:t>
      </w:r>
      <w:r w:rsidRPr="006665CD">
        <w:rPr>
          <w:color w:val="000000" w:themeColor="text1"/>
          <w:spacing w:val="1"/>
          <w:sz w:val="24"/>
          <w:szCs w:val="24"/>
        </w:rPr>
        <w:t xml:space="preserve"> </w:t>
      </w:r>
      <w:r w:rsidRPr="006665CD">
        <w:rPr>
          <w:color w:val="000000" w:themeColor="text1"/>
          <w:sz w:val="24"/>
          <w:szCs w:val="24"/>
        </w:rPr>
        <w:t>να</w:t>
      </w:r>
      <w:r w:rsidRPr="006665CD">
        <w:rPr>
          <w:color w:val="000000" w:themeColor="text1"/>
          <w:spacing w:val="1"/>
          <w:sz w:val="24"/>
          <w:szCs w:val="24"/>
        </w:rPr>
        <w:t xml:space="preserve"> </w:t>
      </w:r>
      <w:r w:rsidRPr="006665CD">
        <w:rPr>
          <w:color w:val="000000" w:themeColor="text1"/>
          <w:sz w:val="24"/>
          <w:szCs w:val="24"/>
        </w:rPr>
        <w:t>διερευνηθεί</w:t>
      </w:r>
      <w:r w:rsidRPr="006665CD">
        <w:rPr>
          <w:color w:val="000000" w:themeColor="text1"/>
          <w:spacing w:val="1"/>
          <w:sz w:val="24"/>
          <w:szCs w:val="24"/>
        </w:rPr>
        <w:t xml:space="preserve"> </w:t>
      </w:r>
      <w:r w:rsidRPr="006665CD">
        <w:rPr>
          <w:color w:val="000000" w:themeColor="text1"/>
          <w:sz w:val="24"/>
          <w:szCs w:val="24"/>
        </w:rPr>
        <w:t>πώς</w:t>
      </w:r>
      <w:r w:rsidRPr="006665CD">
        <w:rPr>
          <w:color w:val="000000" w:themeColor="text1"/>
          <w:spacing w:val="1"/>
          <w:sz w:val="24"/>
          <w:szCs w:val="24"/>
        </w:rPr>
        <w:t xml:space="preserve"> </w:t>
      </w:r>
      <w:r w:rsidRPr="006665CD">
        <w:rPr>
          <w:color w:val="000000" w:themeColor="text1"/>
          <w:sz w:val="24"/>
          <w:szCs w:val="24"/>
        </w:rPr>
        <w:t>το</w:t>
      </w:r>
      <w:r w:rsidRPr="006665CD">
        <w:rPr>
          <w:color w:val="000000" w:themeColor="text1"/>
          <w:spacing w:val="1"/>
          <w:sz w:val="24"/>
          <w:szCs w:val="24"/>
        </w:rPr>
        <w:t xml:space="preserve"> </w:t>
      </w:r>
      <w:r w:rsidRPr="006665CD">
        <w:rPr>
          <w:color w:val="000000" w:themeColor="text1"/>
          <w:sz w:val="24"/>
          <w:szCs w:val="24"/>
        </w:rPr>
        <w:t>θέατρο</w:t>
      </w:r>
      <w:r w:rsidRPr="006665CD">
        <w:rPr>
          <w:color w:val="000000" w:themeColor="text1"/>
          <w:spacing w:val="1"/>
          <w:sz w:val="24"/>
          <w:szCs w:val="24"/>
        </w:rPr>
        <w:t xml:space="preserve"> </w:t>
      </w:r>
      <w:r w:rsidRPr="006665CD">
        <w:rPr>
          <w:color w:val="000000" w:themeColor="text1"/>
          <w:sz w:val="24"/>
          <w:szCs w:val="24"/>
        </w:rPr>
        <w:t>ως</w:t>
      </w:r>
      <w:r w:rsidRPr="006665CD">
        <w:rPr>
          <w:color w:val="000000" w:themeColor="text1"/>
          <w:spacing w:val="1"/>
          <w:sz w:val="24"/>
          <w:szCs w:val="24"/>
        </w:rPr>
        <w:t xml:space="preserve"> </w:t>
      </w:r>
      <w:r w:rsidRPr="006665CD">
        <w:rPr>
          <w:color w:val="000000" w:themeColor="text1"/>
          <w:sz w:val="24"/>
          <w:szCs w:val="24"/>
        </w:rPr>
        <w:t>εκπαίδευση</w:t>
      </w:r>
      <w:r w:rsidRPr="006665CD">
        <w:rPr>
          <w:color w:val="000000" w:themeColor="text1"/>
          <w:spacing w:val="1"/>
          <w:sz w:val="24"/>
          <w:szCs w:val="24"/>
        </w:rPr>
        <w:t xml:space="preserve"> </w:t>
      </w:r>
      <w:r w:rsidRPr="006665CD">
        <w:rPr>
          <w:color w:val="000000" w:themeColor="text1"/>
          <w:sz w:val="24"/>
          <w:szCs w:val="24"/>
        </w:rPr>
        <w:t>μπορεί</w:t>
      </w:r>
      <w:r w:rsidRPr="006665CD">
        <w:rPr>
          <w:color w:val="000000" w:themeColor="text1"/>
          <w:spacing w:val="1"/>
          <w:sz w:val="24"/>
          <w:szCs w:val="24"/>
        </w:rPr>
        <w:t xml:space="preserve"> </w:t>
      </w:r>
      <w:r w:rsidRPr="006665CD">
        <w:rPr>
          <w:color w:val="000000" w:themeColor="text1"/>
          <w:sz w:val="24"/>
          <w:szCs w:val="24"/>
        </w:rPr>
        <w:t>να</w:t>
      </w:r>
      <w:r w:rsidRPr="006665CD">
        <w:rPr>
          <w:color w:val="000000" w:themeColor="text1"/>
          <w:spacing w:val="1"/>
          <w:sz w:val="24"/>
          <w:szCs w:val="24"/>
        </w:rPr>
        <w:t xml:space="preserve"> </w:t>
      </w:r>
      <w:r w:rsidRPr="006665CD">
        <w:rPr>
          <w:color w:val="000000" w:themeColor="text1"/>
          <w:sz w:val="24"/>
          <w:szCs w:val="24"/>
        </w:rPr>
        <w:t>ενδυναμώσει</w:t>
      </w:r>
      <w:r w:rsidRPr="006665CD">
        <w:rPr>
          <w:color w:val="000000" w:themeColor="text1"/>
          <w:spacing w:val="1"/>
          <w:sz w:val="24"/>
          <w:szCs w:val="24"/>
        </w:rPr>
        <w:t xml:space="preserve"> </w:t>
      </w:r>
      <w:r w:rsidR="00A40855">
        <w:rPr>
          <w:color w:val="000000" w:themeColor="text1"/>
          <w:sz w:val="24"/>
          <w:szCs w:val="24"/>
        </w:rPr>
        <w:t>τους</w:t>
      </w:r>
      <w:r w:rsidR="00166828">
        <w:rPr>
          <w:color w:val="000000" w:themeColor="text1"/>
          <w:sz w:val="24"/>
          <w:szCs w:val="24"/>
        </w:rPr>
        <w:t xml:space="preserve"> </w:t>
      </w:r>
      <w:r w:rsidRPr="006665CD">
        <w:rPr>
          <w:color w:val="000000" w:themeColor="text1"/>
          <w:sz w:val="24"/>
          <w:szCs w:val="24"/>
        </w:rPr>
        <w:t>νέους να επηρεάσουν την αλλαγή στη ζωή τους και να ανοίξει την πρόσβαση</w:t>
      </w:r>
      <w:r w:rsidR="00166828">
        <w:rPr>
          <w:color w:val="000000" w:themeColor="text1"/>
          <w:sz w:val="24"/>
          <w:szCs w:val="24"/>
        </w:rPr>
        <w:t xml:space="preserve"> </w:t>
      </w:r>
      <w:r w:rsidRPr="006665CD">
        <w:rPr>
          <w:color w:val="000000" w:themeColor="text1"/>
          <w:sz w:val="24"/>
          <w:szCs w:val="24"/>
        </w:rPr>
        <w:t>στην εκπαίδευση ως ρεαλιστικό στόχο. Υπάρχει ανάγκη να βρεθούν τρόποι</w:t>
      </w:r>
      <w:r w:rsidRPr="006665CD">
        <w:rPr>
          <w:color w:val="000000" w:themeColor="text1"/>
          <w:spacing w:val="1"/>
          <w:sz w:val="24"/>
          <w:szCs w:val="24"/>
        </w:rPr>
        <w:t xml:space="preserve"> </w:t>
      </w:r>
      <w:r w:rsidRPr="006665CD">
        <w:rPr>
          <w:color w:val="000000" w:themeColor="text1"/>
          <w:sz w:val="24"/>
          <w:szCs w:val="24"/>
        </w:rPr>
        <w:t>να ανταποκριθεί κανείς πιο δημιουργικά</w:t>
      </w:r>
      <w:r w:rsidRPr="006665CD">
        <w:rPr>
          <w:color w:val="000000" w:themeColor="text1"/>
          <w:spacing w:val="1"/>
          <w:sz w:val="24"/>
          <w:szCs w:val="24"/>
        </w:rPr>
        <w:t xml:space="preserve"> </w:t>
      </w:r>
      <w:r w:rsidRPr="006665CD">
        <w:rPr>
          <w:color w:val="000000" w:themeColor="text1"/>
          <w:sz w:val="24"/>
          <w:szCs w:val="24"/>
        </w:rPr>
        <w:t>και πιο τεκμηριωμένα τόσο στο</w:t>
      </w:r>
      <w:r w:rsidRPr="006665CD">
        <w:rPr>
          <w:color w:val="000000" w:themeColor="text1"/>
          <w:spacing w:val="1"/>
          <w:sz w:val="24"/>
          <w:szCs w:val="24"/>
        </w:rPr>
        <w:t xml:space="preserve"> </w:t>
      </w:r>
      <w:r w:rsidRPr="006665CD">
        <w:rPr>
          <w:color w:val="000000" w:themeColor="text1"/>
          <w:sz w:val="24"/>
          <w:szCs w:val="24"/>
        </w:rPr>
        <w:t>κατάλληλο επίπεδο της τοπικής πρακτικής όσο και στην ευρύτερη χάραξη</w:t>
      </w:r>
      <w:r w:rsidRPr="006665CD">
        <w:rPr>
          <w:color w:val="000000" w:themeColor="text1"/>
          <w:spacing w:val="1"/>
          <w:sz w:val="24"/>
          <w:szCs w:val="24"/>
        </w:rPr>
        <w:t xml:space="preserve"> </w:t>
      </w:r>
      <w:r w:rsidRPr="006665CD">
        <w:rPr>
          <w:color w:val="000000" w:themeColor="text1"/>
          <w:sz w:val="24"/>
          <w:szCs w:val="24"/>
        </w:rPr>
        <w:t>πολιτικής</w:t>
      </w:r>
      <w:r w:rsidRPr="006665CD">
        <w:rPr>
          <w:color w:val="000000" w:themeColor="text1"/>
          <w:spacing w:val="1"/>
          <w:sz w:val="24"/>
          <w:szCs w:val="24"/>
        </w:rPr>
        <w:t xml:space="preserve"> </w:t>
      </w:r>
      <w:r w:rsidRPr="006665CD">
        <w:rPr>
          <w:color w:val="000000" w:themeColor="text1"/>
          <w:sz w:val="24"/>
          <w:szCs w:val="24"/>
        </w:rPr>
        <w:t>όσον</w:t>
      </w:r>
      <w:r w:rsidRPr="006665CD">
        <w:rPr>
          <w:color w:val="000000" w:themeColor="text1"/>
          <w:spacing w:val="1"/>
          <w:sz w:val="24"/>
          <w:szCs w:val="24"/>
        </w:rPr>
        <w:t xml:space="preserve"> </w:t>
      </w:r>
      <w:r w:rsidRPr="006665CD">
        <w:rPr>
          <w:color w:val="000000" w:themeColor="text1"/>
          <w:sz w:val="24"/>
          <w:szCs w:val="24"/>
        </w:rPr>
        <w:t>αφορά</w:t>
      </w:r>
      <w:r w:rsidRPr="006665CD">
        <w:rPr>
          <w:color w:val="000000" w:themeColor="text1"/>
          <w:spacing w:val="1"/>
          <w:sz w:val="24"/>
          <w:szCs w:val="24"/>
        </w:rPr>
        <w:t xml:space="preserve"> </w:t>
      </w:r>
      <w:r w:rsidRPr="006665CD">
        <w:rPr>
          <w:color w:val="000000" w:themeColor="text1"/>
          <w:sz w:val="24"/>
          <w:szCs w:val="24"/>
        </w:rPr>
        <w:t>την</w:t>
      </w:r>
      <w:r w:rsidRPr="006665CD">
        <w:rPr>
          <w:color w:val="000000" w:themeColor="text1"/>
          <w:spacing w:val="1"/>
          <w:sz w:val="24"/>
          <w:szCs w:val="24"/>
        </w:rPr>
        <w:t xml:space="preserve"> </w:t>
      </w:r>
      <w:r w:rsidRPr="006665CD">
        <w:rPr>
          <w:color w:val="000000" w:themeColor="text1"/>
          <w:sz w:val="24"/>
          <w:szCs w:val="24"/>
        </w:rPr>
        <w:t>κοινωνική</w:t>
      </w:r>
      <w:r w:rsidRPr="006665CD">
        <w:rPr>
          <w:color w:val="000000" w:themeColor="text1"/>
          <w:spacing w:val="1"/>
          <w:sz w:val="24"/>
          <w:szCs w:val="24"/>
        </w:rPr>
        <w:t xml:space="preserve"> </w:t>
      </w:r>
      <w:r w:rsidRPr="006665CD">
        <w:rPr>
          <w:color w:val="000000" w:themeColor="text1"/>
          <w:sz w:val="24"/>
          <w:szCs w:val="24"/>
        </w:rPr>
        <w:t>ένταξη.</w:t>
      </w:r>
    </w:p>
    <w:p w14:paraId="287A3412" w14:textId="21BD7135" w:rsidR="006A4737" w:rsidRDefault="00D467FD" w:rsidP="00A548FE">
      <w:pPr>
        <w:pStyle w:val="BodyText"/>
        <w:spacing w:before="120" w:after="120" w:line="360" w:lineRule="auto"/>
        <w:ind w:right="-512" w:firstLine="567"/>
        <w:jc w:val="both"/>
        <w:rPr>
          <w:color w:val="000000" w:themeColor="text1"/>
        </w:rPr>
      </w:pPr>
      <w:r w:rsidRPr="006665CD">
        <w:rPr>
          <w:color w:val="000000" w:themeColor="text1"/>
        </w:rPr>
        <w:t>Υπάρχει</w:t>
      </w:r>
      <w:r w:rsidRPr="006665CD">
        <w:rPr>
          <w:color w:val="000000" w:themeColor="text1"/>
          <w:spacing w:val="1"/>
        </w:rPr>
        <w:t xml:space="preserve"> </w:t>
      </w:r>
      <w:r w:rsidRPr="006665CD">
        <w:rPr>
          <w:color w:val="000000" w:themeColor="text1"/>
        </w:rPr>
        <w:t>ανάγκη</w:t>
      </w:r>
      <w:r w:rsidRPr="006665CD">
        <w:rPr>
          <w:color w:val="000000" w:themeColor="text1"/>
          <w:spacing w:val="1"/>
        </w:rPr>
        <w:t xml:space="preserve"> </w:t>
      </w:r>
      <w:r w:rsidRPr="006665CD">
        <w:rPr>
          <w:color w:val="000000" w:themeColor="text1"/>
        </w:rPr>
        <w:t>να</w:t>
      </w:r>
      <w:r w:rsidRPr="006665CD">
        <w:rPr>
          <w:color w:val="000000" w:themeColor="text1"/>
          <w:spacing w:val="1"/>
        </w:rPr>
        <w:t xml:space="preserve"> </w:t>
      </w:r>
      <w:r w:rsidRPr="006665CD">
        <w:rPr>
          <w:color w:val="000000" w:themeColor="text1"/>
        </w:rPr>
        <w:t>εξεταστεί</w:t>
      </w:r>
      <w:r w:rsidRPr="006665CD">
        <w:rPr>
          <w:color w:val="000000" w:themeColor="text1"/>
          <w:spacing w:val="1"/>
        </w:rPr>
        <w:t xml:space="preserve"> </w:t>
      </w:r>
      <w:r w:rsidRPr="006665CD">
        <w:rPr>
          <w:color w:val="000000" w:themeColor="text1"/>
        </w:rPr>
        <w:t>προσεκτικότερα</w:t>
      </w:r>
      <w:r w:rsidRPr="006665CD">
        <w:rPr>
          <w:color w:val="000000" w:themeColor="text1"/>
          <w:spacing w:val="1"/>
        </w:rPr>
        <w:t xml:space="preserve"> </w:t>
      </w:r>
      <w:r w:rsidRPr="006665CD">
        <w:rPr>
          <w:color w:val="000000" w:themeColor="text1"/>
        </w:rPr>
        <w:t>πώς</w:t>
      </w:r>
      <w:r w:rsidRPr="006665CD">
        <w:rPr>
          <w:color w:val="000000" w:themeColor="text1"/>
          <w:spacing w:val="1"/>
        </w:rPr>
        <w:t xml:space="preserve"> </w:t>
      </w:r>
      <w:r w:rsidRPr="006665CD">
        <w:rPr>
          <w:color w:val="000000" w:themeColor="text1"/>
        </w:rPr>
        <w:t>το</w:t>
      </w:r>
      <w:r w:rsidRPr="006665CD">
        <w:rPr>
          <w:color w:val="000000" w:themeColor="text1"/>
          <w:spacing w:val="1"/>
        </w:rPr>
        <w:t xml:space="preserve"> </w:t>
      </w:r>
      <w:r w:rsidRPr="006665CD">
        <w:rPr>
          <w:color w:val="000000" w:themeColor="text1"/>
        </w:rPr>
        <w:t>θέατρο</w:t>
      </w:r>
      <w:r w:rsidRPr="006665CD">
        <w:rPr>
          <w:color w:val="000000" w:themeColor="text1"/>
          <w:spacing w:val="56"/>
        </w:rPr>
        <w:t xml:space="preserve"> </w:t>
      </w:r>
      <w:r w:rsidRPr="006665CD">
        <w:rPr>
          <w:color w:val="000000" w:themeColor="text1"/>
        </w:rPr>
        <w:t>ως</w:t>
      </w:r>
      <w:r w:rsidRPr="006665CD">
        <w:rPr>
          <w:color w:val="000000" w:themeColor="text1"/>
          <w:spacing w:val="1"/>
        </w:rPr>
        <w:t xml:space="preserve"> </w:t>
      </w:r>
      <w:r w:rsidRPr="006665CD">
        <w:rPr>
          <w:color w:val="000000" w:themeColor="text1"/>
        </w:rPr>
        <w:t xml:space="preserve">εκπαίδευση μπορεί να έχει ιδιαίτερη σημασία για τους </w:t>
      </w:r>
      <w:r w:rsidR="00A40855">
        <w:rPr>
          <w:color w:val="000000" w:themeColor="text1"/>
        </w:rPr>
        <w:t xml:space="preserve">εμψυχωτές </w:t>
      </w:r>
      <w:r w:rsidRPr="006665CD">
        <w:rPr>
          <w:color w:val="000000" w:themeColor="text1"/>
        </w:rPr>
        <w:t>που</w:t>
      </w:r>
      <w:r w:rsidRPr="006665CD">
        <w:rPr>
          <w:color w:val="000000" w:themeColor="text1"/>
          <w:spacing w:val="1"/>
        </w:rPr>
        <w:t xml:space="preserve"> </w:t>
      </w:r>
      <w:r w:rsidRPr="006665CD">
        <w:rPr>
          <w:color w:val="000000" w:themeColor="text1"/>
          <w:w w:val="95"/>
        </w:rPr>
        <w:t>εργάζονται</w:t>
      </w:r>
      <w:r w:rsidRPr="006665CD">
        <w:rPr>
          <w:color w:val="000000" w:themeColor="text1"/>
          <w:spacing w:val="1"/>
          <w:w w:val="95"/>
        </w:rPr>
        <w:t xml:space="preserve"> </w:t>
      </w:r>
      <w:r w:rsidRPr="006665CD">
        <w:rPr>
          <w:color w:val="000000" w:themeColor="text1"/>
          <w:w w:val="95"/>
        </w:rPr>
        <w:t>με</w:t>
      </w:r>
      <w:r w:rsidRPr="006665CD">
        <w:rPr>
          <w:color w:val="000000" w:themeColor="text1"/>
          <w:spacing w:val="1"/>
          <w:w w:val="95"/>
        </w:rPr>
        <w:t xml:space="preserve"> </w:t>
      </w:r>
      <w:r w:rsidRPr="006665CD">
        <w:rPr>
          <w:color w:val="000000" w:themeColor="text1"/>
          <w:w w:val="95"/>
        </w:rPr>
        <w:t>νέους,</w:t>
      </w:r>
      <w:r w:rsidRPr="006665CD">
        <w:rPr>
          <w:color w:val="000000" w:themeColor="text1"/>
          <w:spacing w:val="1"/>
          <w:w w:val="95"/>
        </w:rPr>
        <w:t xml:space="preserve"> </w:t>
      </w:r>
      <w:r w:rsidRPr="006665CD">
        <w:rPr>
          <w:color w:val="000000" w:themeColor="text1"/>
          <w:w w:val="95"/>
        </w:rPr>
        <w:t>συμπεριλαμβανομένων εκείνων</w:t>
      </w:r>
      <w:r w:rsidRPr="006665CD">
        <w:rPr>
          <w:color w:val="000000" w:themeColor="text1"/>
          <w:spacing w:val="49"/>
        </w:rPr>
        <w:t xml:space="preserve"> </w:t>
      </w:r>
      <w:r w:rsidRPr="006665CD">
        <w:rPr>
          <w:color w:val="000000" w:themeColor="text1"/>
          <w:w w:val="95"/>
        </w:rPr>
        <w:t>που</w:t>
      </w:r>
      <w:r w:rsidRPr="006665CD">
        <w:rPr>
          <w:color w:val="000000" w:themeColor="text1"/>
          <w:spacing w:val="50"/>
        </w:rPr>
        <w:t xml:space="preserve"> </w:t>
      </w:r>
      <w:r w:rsidRPr="006665CD">
        <w:rPr>
          <w:color w:val="000000" w:themeColor="text1"/>
          <w:w w:val="95"/>
        </w:rPr>
        <w:t>ήδη</w:t>
      </w:r>
      <w:r w:rsidRPr="006665CD">
        <w:rPr>
          <w:color w:val="000000" w:themeColor="text1"/>
          <w:spacing w:val="49"/>
        </w:rPr>
        <w:t xml:space="preserve"> </w:t>
      </w:r>
      <w:r w:rsidRPr="006665CD">
        <w:rPr>
          <w:color w:val="000000" w:themeColor="text1"/>
          <w:w w:val="95"/>
        </w:rPr>
        <w:t>χρησιμοποιούν</w:t>
      </w:r>
      <w:r w:rsidRPr="006665CD">
        <w:rPr>
          <w:color w:val="000000" w:themeColor="text1"/>
          <w:spacing w:val="1"/>
          <w:w w:val="95"/>
        </w:rPr>
        <w:t xml:space="preserve"> </w:t>
      </w:r>
      <w:r w:rsidRPr="006665CD">
        <w:rPr>
          <w:color w:val="000000" w:themeColor="text1"/>
        </w:rPr>
        <w:t>το θέατρο ως εργαλείο μάθησης και εκείνων που αναζητούν νέες μεθόδους</w:t>
      </w:r>
      <w:r w:rsidRPr="006665CD">
        <w:rPr>
          <w:color w:val="000000" w:themeColor="text1"/>
          <w:spacing w:val="1"/>
        </w:rPr>
        <w:t xml:space="preserve"> </w:t>
      </w:r>
      <w:r w:rsidRPr="006665CD">
        <w:rPr>
          <w:color w:val="000000" w:themeColor="text1"/>
        </w:rPr>
        <w:t>εμπλοκής</w:t>
      </w:r>
      <w:r w:rsidRPr="006665CD">
        <w:rPr>
          <w:color w:val="000000" w:themeColor="text1"/>
          <w:spacing w:val="-1"/>
        </w:rPr>
        <w:t xml:space="preserve"> </w:t>
      </w:r>
      <w:r w:rsidRPr="006665CD">
        <w:rPr>
          <w:color w:val="000000" w:themeColor="text1"/>
        </w:rPr>
        <w:t>και</w:t>
      </w:r>
      <w:r w:rsidRPr="006665CD">
        <w:rPr>
          <w:color w:val="000000" w:themeColor="text1"/>
          <w:spacing w:val="-1"/>
        </w:rPr>
        <w:t xml:space="preserve"> </w:t>
      </w:r>
      <w:r w:rsidRPr="006665CD">
        <w:rPr>
          <w:color w:val="000000" w:themeColor="text1"/>
        </w:rPr>
        <w:t>εργασίας</w:t>
      </w:r>
      <w:r w:rsidRPr="006665CD">
        <w:rPr>
          <w:color w:val="000000" w:themeColor="text1"/>
          <w:spacing w:val="1"/>
        </w:rPr>
        <w:t xml:space="preserve"> </w:t>
      </w:r>
      <w:r w:rsidRPr="006665CD">
        <w:rPr>
          <w:color w:val="000000" w:themeColor="text1"/>
        </w:rPr>
        <w:t>με</w:t>
      </w:r>
      <w:r w:rsidRPr="006665CD">
        <w:rPr>
          <w:color w:val="000000" w:themeColor="text1"/>
          <w:spacing w:val="2"/>
        </w:rPr>
        <w:t xml:space="preserve"> </w:t>
      </w:r>
      <w:r w:rsidRPr="006665CD">
        <w:rPr>
          <w:color w:val="000000" w:themeColor="text1"/>
        </w:rPr>
        <w:t>νέους</w:t>
      </w:r>
      <w:r w:rsidR="006A4737" w:rsidRPr="006665CD">
        <w:rPr>
          <w:color w:val="000000" w:themeColor="text1"/>
        </w:rPr>
        <w:t>.</w:t>
      </w:r>
    </w:p>
    <w:p w14:paraId="423A204E" w14:textId="64BAD620" w:rsidR="00F96DED" w:rsidRPr="00455413" w:rsidRDefault="002F3421" w:rsidP="00A548FE">
      <w:pPr>
        <w:spacing w:before="120" w:after="120" w:line="360" w:lineRule="auto"/>
        <w:ind w:right="-512" w:firstLine="567"/>
        <w:jc w:val="both"/>
        <w:rPr>
          <w:sz w:val="24"/>
          <w:szCs w:val="24"/>
        </w:rPr>
      </w:pPr>
      <w:r w:rsidRPr="00455413">
        <w:rPr>
          <w:sz w:val="24"/>
          <w:szCs w:val="24"/>
        </w:rPr>
        <w:t xml:space="preserve">Συμπερασματικά, το θέατρο </w:t>
      </w:r>
      <w:r w:rsidR="00E23677" w:rsidRPr="00455413">
        <w:rPr>
          <w:sz w:val="24"/>
          <w:szCs w:val="24"/>
        </w:rPr>
        <w:t>για νέους</w:t>
      </w:r>
      <w:r w:rsidRPr="00455413">
        <w:rPr>
          <w:sz w:val="24"/>
          <w:szCs w:val="24"/>
        </w:rPr>
        <w:t xml:space="preserve"> λειτούργησε ως εργαλείο ενδυνάμωσης του ατομικού και κοινωνικού εαυτού μέσω της ενίσχυσης της αυτοαποτελεσματικότητάς τους. Παράλληλα, η συμμετοχή στα εργαστήρια βοήθησε τους </w:t>
      </w:r>
      <w:r w:rsidR="00E23677" w:rsidRPr="00455413">
        <w:rPr>
          <w:sz w:val="24"/>
          <w:szCs w:val="24"/>
        </w:rPr>
        <w:t>συμμετέχοντες</w:t>
      </w:r>
      <w:r w:rsidRPr="00455413">
        <w:rPr>
          <w:sz w:val="24"/>
          <w:szCs w:val="24"/>
        </w:rPr>
        <w:t xml:space="preserve"> να βελτιώσουν την ενσυναίσθηση, την αυτοεκτίμηση και τη διαπροσωπική τους επικοινωνία. Δημιουργήθηκε μέσα τους η διάθεση να γίνουν καλύτεροι, έθεταν συνεχώς νέους στόχους σε σχέση με το εγχείρημα στο οποίο συμμετείχαν ενώ παράλληλα, μετά το πρώτο μούδιασμα, αφέθηκαν με εμπιστοσύνη στη διαδικασία. Απέκτησαν νέες γνώσεις και εμπειρίες που σχετίζονταν με ένα άγνωστο γι αυτούς πεδίο, το θέατρο. Μπορεί να μην είχαν φτάσει στο σημείο μετά το πέρας των εργαστηρίων να μπορούν να λειτουργήσουν οι ίδιοι ως εκπαιδευτές σε συνομηλίκους τους σε ένα πλαίσιο αλληλοεπιμόρφωσης, ωστόσο θεωρούμε ότι είχαν κατανοήσει – σε μικρότερο ή μεγαλύτερο βαθμό – τη φύση, τις βασικές αρχές και τα κύρια χαρακτηριστικά του θεάτρου</w:t>
      </w:r>
      <w:r w:rsidR="00E23677" w:rsidRPr="00455413">
        <w:rPr>
          <w:sz w:val="24"/>
          <w:szCs w:val="24"/>
        </w:rPr>
        <w:t xml:space="preserve"> και τη δημιουργία μιας παράστασης</w:t>
      </w:r>
      <w:r w:rsidRPr="00455413">
        <w:rPr>
          <w:sz w:val="24"/>
          <w:szCs w:val="24"/>
        </w:rPr>
        <w:t>. Τα εργαστήρια τους ανανέωσαν και τους έδωσαν χαρά</w:t>
      </w:r>
      <w:r w:rsidR="00E23677" w:rsidRPr="00455413">
        <w:rPr>
          <w:sz w:val="24"/>
          <w:szCs w:val="24"/>
        </w:rPr>
        <w:t xml:space="preserve">. </w:t>
      </w:r>
      <w:r w:rsidRPr="00455413">
        <w:rPr>
          <w:sz w:val="24"/>
          <w:szCs w:val="24"/>
        </w:rPr>
        <w:t xml:space="preserve">Ήταν κοινή επιθυμία να υπάρξει συνέχεια. Στην έρευνά μας, η συμμετοχή των </w:t>
      </w:r>
      <w:r w:rsidR="00E23677" w:rsidRPr="00455413">
        <w:rPr>
          <w:sz w:val="24"/>
          <w:szCs w:val="24"/>
        </w:rPr>
        <w:t>νέων</w:t>
      </w:r>
      <w:r w:rsidRPr="00455413">
        <w:rPr>
          <w:sz w:val="24"/>
          <w:szCs w:val="24"/>
        </w:rPr>
        <w:t xml:space="preserve"> ήταν εθελοντική. Η σχέση που ανέπτυξαν μαζί μου ήταν μια σχέση εμπιστοσύνης και αποδοχής. Με αντιμετώπιζαν με τρυφερότητα και με σεβασμό γιατί ένιωθαν ότι στο αντικείμενο του θεάτρου έχουν να μάθουν από εμένα. Γι αυτούς αποτελούσε μια δέσμευση προσφοράς το να συνεχίσουν να είναι παρόντες. Ένιωθαν ότι τους προσφέρεται δωρεάν ένα πρόγραμμα εργαστηρίων θεάτρου στο πλαίσιο του</w:t>
      </w:r>
      <w:r w:rsidR="00E23677" w:rsidRPr="00455413">
        <w:rPr>
          <w:sz w:val="24"/>
          <w:szCs w:val="24"/>
        </w:rPr>
        <w:t xml:space="preserve"> Θεάτρου για νέους </w:t>
      </w:r>
      <w:r w:rsidRPr="00455413">
        <w:rPr>
          <w:sz w:val="24"/>
          <w:szCs w:val="24"/>
        </w:rPr>
        <w:t xml:space="preserve">ταυτόχρονα, όμως, ότι και οι ίδιοι συνδράμουν σε κάτι σημαντικό. Θεωρούμε ότι αυτό το ταξίδι τους σε έναν άγνωστο κόσμο, όπως οι ίδιοι χαρακτήρισαν την εμπειρία τους και η διεύρυνση των οριζόντων τους σε σχέση με τον εαυτό τους και το τι είναι ικανοί να κάνουν λειτούργησε καίρια ως στοιχείο ενίσχυσης της </w:t>
      </w:r>
      <w:r w:rsidR="00E23677" w:rsidRPr="00455413">
        <w:rPr>
          <w:sz w:val="24"/>
          <w:szCs w:val="24"/>
        </w:rPr>
        <w:t>αυτοπεποίθησής</w:t>
      </w:r>
      <w:r w:rsidRPr="00455413">
        <w:rPr>
          <w:sz w:val="24"/>
          <w:szCs w:val="24"/>
        </w:rPr>
        <w:t xml:space="preserve"> τους. Με μία ευρεία έννοια, η επαφή με το θέατρο ήταν γι αυτούς ένα άνοιγμα προς τη ζωή. </w:t>
      </w:r>
    </w:p>
    <w:p w14:paraId="40C6B2CD" w14:textId="77777777" w:rsidR="00BC2CC3" w:rsidRDefault="00BC2CC3">
      <w:pPr>
        <w:rPr>
          <w:b/>
          <w:bCs/>
        </w:rPr>
      </w:pPr>
      <w:r>
        <w:rPr>
          <w:b/>
          <w:bCs/>
        </w:rPr>
        <w:br w:type="page"/>
      </w:r>
    </w:p>
    <w:p w14:paraId="600AEA7C" w14:textId="43E19966" w:rsidR="00F96DED" w:rsidRPr="00F96DED" w:rsidRDefault="00F96DED" w:rsidP="00BC2CC3">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b w:val="0"/>
          <w:bCs w:val="0"/>
        </w:rPr>
      </w:pPr>
      <w:bookmarkStart w:id="46" w:name="_Toc135951870"/>
      <w:r w:rsidRPr="00F96DED">
        <w:t>ΕΠΙΛΟΓΟΣ</w:t>
      </w:r>
      <w:bookmarkEnd w:id="46"/>
    </w:p>
    <w:p w14:paraId="65BA3309" w14:textId="77777777" w:rsidR="00BC2CC3" w:rsidRDefault="00F96DED" w:rsidP="00BC2CC3">
      <w:pPr>
        <w:spacing w:before="120" w:after="120" w:line="360" w:lineRule="auto"/>
        <w:ind w:right="3"/>
        <w:jc w:val="both"/>
        <w:rPr>
          <w:sz w:val="24"/>
          <w:szCs w:val="24"/>
        </w:rPr>
      </w:pPr>
      <w:r w:rsidRPr="00BC2CC3">
        <w:rPr>
          <w:sz w:val="24"/>
          <w:szCs w:val="24"/>
        </w:rPr>
        <w:t xml:space="preserve">Συμπερασματικά θα μπορούσαμε να υποστηρίξουμε ότι η παρούσα ερευνητική μελέτη μέσω των δεδομένων που αναλύθηκαν και των αποτελεσμάτων που προέκυψαν συμβάλει στη διαθέσιμη βιβλιογραφία ως προς την συμβολή του Θεάτρου για νέους </w:t>
      </w:r>
      <w:r w:rsidR="004C6650" w:rsidRPr="00BC2CC3">
        <w:rPr>
          <w:sz w:val="24"/>
          <w:szCs w:val="24"/>
        </w:rPr>
        <w:t xml:space="preserve">και το κατά πόσο αποτελεί εκπαιδευτικό περιβάλλον. </w:t>
      </w:r>
      <w:r w:rsidR="00BC2CC3">
        <w:rPr>
          <w:sz w:val="24"/>
          <w:szCs w:val="24"/>
        </w:rPr>
        <w:t>Η εργασία αυτή υποστηρίζει</w:t>
      </w:r>
      <w:r w:rsidRPr="00BC2CC3">
        <w:rPr>
          <w:sz w:val="24"/>
          <w:szCs w:val="24"/>
        </w:rPr>
        <w:t xml:space="preserve"> ότι χρησιμοποίηση των </w:t>
      </w:r>
      <w:r w:rsidR="00174B2C" w:rsidRPr="00BC2CC3">
        <w:rPr>
          <w:sz w:val="24"/>
          <w:szCs w:val="24"/>
        </w:rPr>
        <w:t xml:space="preserve">τεχνικών του θεάτρου </w:t>
      </w:r>
      <w:r w:rsidRPr="00BC2CC3">
        <w:rPr>
          <w:sz w:val="24"/>
          <w:szCs w:val="24"/>
        </w:rPr>
        <w:t xml:space="preserve">που αποκαλύπτει την πραγματικότητα, είναι δυνατόν να αυξήσει στα παιδιά τις ικανότητες που συνδέονται με την αυτοεκτίμηση και να ενδυναμώσει την ψυχική σφαίρα της προσωπικότητας. </w:t>
      </w:r>
    </w:p>
    <w:p w14:paraId="6BB62DAC" w14:textId="77777777" w:rsidR="00BC2CC3" w:rsidRDefault="00BC2CC3" w:rsidP="00BC2CC3">
      <w:pPr>
        <w:spacing w:before="120" w:after="120" w:line="360" w:lineRule="auto"/>
        <w:ind w:right="3" w:firstLine="567"/>
        <w:jc w:val="both"/>
        <w:rPr>
          <w:sz w:val="24"/>
          <w:szCs w:val="24"/>
        </w:rPr>
      </w:pPr>
      <w:r>
        <w:rPr>
          <w:sz w:val="24"/>
          <w:szCs w:val="24"/>
        </w:rPr>
        <w:t>Συγκεκριμένα, ο</w:t>
      </w:r>
      <w:r w:rsidR="00F96DED" w:rsidRPr="00BC2CC3">
        <w:rPr>
          <w:sz w:val="24"/>
          <w:szCs w:val="24"/>
        </w:rPr>
        <w:t xml:space="preserve"> παιδαγωγικός σκοπός των </w:t>
      </w:r>
      <w:r w:rsidR="00174B2C" w:rsidRPr="00BC2CC3">
        <w:rPr>
          <w:sz w:val="24"/>
          <w:szCs w:val="24"/>
        </w:rPr>
        <w:t>εργαστηρίων με την χρήση των δραματικών τεχνικών</w:t>
      </w:r>
      <w:r w:rsidR="00166828" w:rsidRPr="00BC2CC3">
        <w:rPr>
          <w:sz w:val="24"/>
          <w:szCs w:val="24"/>
        </w:rPr>
        <w:t xml:space="preserve"> </w:t>
      </w:r>
      <w:r w:rsidR="00F96DED" w:rsidRPr="00BC2CC3">
        <w:rPr>
          <w:sz w:val="24"/>
          <w:szCs w:val="24"/>
        </w:rPr>
        <w:t xml:space="preserve">υποστηρίζει την οικειοποίηση αντιλήψεων, αξιών και συμπεριφορών και παροτρύνει τον </w:t>
      </w:r>
      <w:r w:rsidR="00174B2C" w:rsidRPr="00BC2CC3">
        <w:rPr>
          <w:sz w:val="24"/>
          <w:szCs w:val="24"/>
        </w:rPr>
        <w:t>νεο</w:t>
      </w:r>
      <w:r w:rsidR="00F96DED" w:rsidRPr="00BC2CC3">
        <w:rPr>
          <w:sz w:val="24"/>
          <w:szCs w:val="24"/>
        </w:rPr>
        <w:t xml:space="preserve"> να αξιολογεί και να παίρνει αποφάσεις για τη ζωή του. Αυτές οι τεχνικές της ΔΤΕ έχουν μια σημαντική συνεισφορά στην κατανόηση του εσωτερικού και εξωτερικού κόσμου των </w:t>
      </w:r>
      <w:r w:rsidR="000017F2" w:rsidRPr="00BC2CC3">
        <w:rPr>
          <w:sz w:val="24"/>
          <w:szCs w:val="24"/>
        </w:rPr>
        <w:t>νέων</w:t>
      </w:r>
      <w:r w:rsidR="00F96DED" w:rsidRPr="00BC2CC3">
        <w:rPr>
          <w:sz w:val="24"/>
          <w:szCs w:val="24"/>
        </w:rPr>
        <w:t xml:space="preserve">, γιατί αυτοί συμμετέχοντας σε θεατρικούς ρόλους, προβάλλουν τον εαυτό τους, ταυτίζονται ή αποτρέπονται έμμεσα σε και από διάφορες κοινωνικές ή ψυχολογικές καταστάσεις. Πιστεύεται ότι οι τεχνικές αυτές συντελούν στην αύξηση των επιπέδων της αυτοεκτίμησης. Οι μαθητές με χαμηλή αυτοεκτίμηση που φοβούνται ή δειλιάζουν να εκφράσουν τα συναισθήματα και τις σκέψεις τους, μέσα από τον χαρακτήρα του ρόλου που υποδύονται δύνανται να συνειδητοποιήσουν ότι τα συναισθήματα και οι σκέψεις τους γίνονται δεκτά και μάλιστα από κοινού με τους άλλους. Αυτό οδηγεί σε βελτιωμένη αυτοεκτίμηση και στη συνειδητοποίηση ότι είναι αποδεκτό να υπάρχουν διαφορετικά συναισθήματα, σκέψεις και συμπεριφορά σε κάθε συνομήλικο. Η κατανόηση, ο σεβασμός, η αποδοχή της προσωπικότητας και οι ειλικρινείς σχέσεις αξίες που απορρέουν από τις τεχνικές αυτές, οδηγούν στο ζητούμενο της αύξησης της αυτοεκτίμησης και της ολοκλήρωσης της προσωπικότητας του </w:t>
      </w:r>
      <w:r w:rsidR="000017F2" w:rsidRPr="00BC2CC3">
        <w:rPr>
          <w:sz w:val="24"/>
          <w:szCs w:val="24"/>
        </w:rPr>
        <w:t>νέου</w:t>
      </w:r>
      <w:r w:rsidR="00F96DED" w:rsidRPr="00BC2CC3">
        <w:rPr>
          <w:sz w:val="24"/>
          <w:szCs w:val="24"/>
        </w:rPr>
        <w:t xml:space="preserve">. Τα ευρήματα της συγκεκριμένης έρευνας, προσδοκούμε ότι θα αποβούν χρήσιμα στην εκπαιδευτική κοινότητα, γιατί δίνουν την έκταση, στην οποία η διαχείριση των αφηγήσεων και δραματοποιήσεων παραμυθιών και ιστοριών θα μπορούσε να γενικευτεί και να εφαρμοστεί στην διδακτική και παιδαγωγική διαδικασία. </w:t>
      </w:r>
    </w:p>
    <w:p w14:paraId="2D52C55D" w14:textId="7CF21B7A" w:rsidR="00F96DED" w:rsidRPr="00BC2CC3" w:rsidRDefault="00F96DED" w:rsidP="00BC2CC3">
      <w:pPr>
        <w:spacing w:before="120" w:after="120" w:line="360" w:lineRule="auto"/>
        <w:ind w:right="3" w:firstLine="567"/>
        <w:jc w:val="both"/>
        <w:rPr>
          <w:sz w:val="24"/>
          <w:szCs w:val="24"/>
        </w:rPr>
      </w:pPr>
      <w:r w:rsidRPr="00BC2CC3">
        <w:rPr>
          <w:sz w:val="24"/>
          <w:szCs w:val="24"/>
        </w:rPr>
        <w:t>Επίσης τα ευρήματα προσδοκούμε να προκαλέσουν νέα ερευνητικά ερωτηματικά, όχι μόνο στο χώρο της εκπαίδευσης (διδακτική-παιδαγωγική επιστήμη, σχολική ψυχολογία), αλλά και σε άλλους επιστημονικούς τομείς (κλινική ψυχολογία, ψυχιατρική, κοινωνιολογία κλπ.) γιατί, όπως λέει και ο κοινωνιολόγος και πολιτικός οικονομολόγος Max Weber: «Κάθε επιστημονικό επίτευγμα τοποθετεί νέα ερωτήματα, αναζητά και προκαλεί το ξεπέρασμά του». Προτείν</w:t>
      </w:r>
      <w:r w:rsidR="00BC2CC3">
        <w:rPr>
          <w:sz w:val="24"/>
          <w:szCs w:val="24"/>
        </w:rPr>
        <w:t>εται</w:t>
      </w:r>
      <w:r w:rsidRPr="00BC2CC3">
        <w:rPr>
          <w:sz w:val="24"/>
          <w:szCs w:val="24"/>
        </w:rPr>
        <w:t xml:space="preserve"> λοιπόν </w:t>
      </w:r>
      <w:r w:rsidR="00BC2CC3">
        <w:rPr>
          <w:sz w:val="24"/>
          <w:szCs w:val="24"/>
        </w:rPr>
        <w:t>η</w:t>
      </w:r>
      <w:r w:rsidRPr="00BC2CC3">
        <w:rPr>
          <w:sz w:val="24"/>
          <w:szCs w:val="24"/>
        </w:rPr>
        <w:t xml:space="preserve"> περαιτέρω διερεύνηση του θέματος σε μεγαλύτερες ακόμα ηλικίες, και σε ευπαθείς κοινωνικές ομάδες πρόσφυγες, μετανάστες, α.μ.ε.α, νοσηλευόμενα άτομα, ανήλικοι κρατούμενοι κλπ. Οι δυνατότητες λοιπόν αυτών των τεχνικών της ΔΤΕ στο εκπαιδευτικό σύστημα είναι πολύ μεγάλες, αρκεί να αξιοποιηθούν επιστημονικά και παιδαγωγικά. </w:t>
      </w:r>
    </w:p>
    <w:p w14:paraId="119FB7F3" w14:textId="4AF6168B" w:rsidR="00B614D7" w:rsidRPr="006665CD" w:rsidRDefault="00B614D7" w:rsidP="00CD4E3C">
      <w:pPr>
        <w:spacing w:before="120" w:after="120" w:line="360" w:lineRule="auto"/>
        <w:ind w:right="3"/>
        <w:jc w:val="both"/>
        <w:rPr>
          <w:rFonts w:eastAsiaTheme="majorEastAsia"/>
          <w:color w:val="000000" w:themeColor="text1"/>
          <w:sz w:val="24"/>
          <w:szCs w:val="24"/>
          <w:lang w:eastAsia="en-IE"/>
        </w:rPr>
      </w:pPr>
      <w:r w:rsidRPr="006665CD">
        <w:rPr>
          <w:rFonts w:eastAsiaTheme="majorEastAsia"/>
          <w:b/>
          <w:bCs/>
          <w:color w:val="000000" w:themeColor="text1"/>
          <w:sz w:val="24"/>
          <w:szCs w:val="24"/>
          <w:lang w:eastAsia="en-IE"/>
        </w:rPr>
        <w:br w:type="page"/>
      </w:r>
    </w:p>
    <w:p w14:paraId="63C8C538" w14:textId="525B40D7" w:rsidR="00BB5E09" w:rsidRPr="0000007A" w:rsidRDefault="00BB5E09" w:rsidP="00CD4E3C">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val="en-US" w:eastAsia="en-IE"/>
        </w:rPr>
      </w:pPr>
      <w:bookmarkStart w:id="47" w:name="_Toc135951871"/>
      <w:r w:rsidRPr="006665CD">
        <w:rPr>
          <w:rFonts w:eastAsiaTheme="majorEastAsia"/>
          <w:b w:val="0"/>
          <w:bCs w:val="0"/>
          <w:color w:val="000000" w:themeColor="text1"/>
          <w:lang w:eastAsia="en-IE"/>
        </w:rPr>
        <w:t>ΒΙΒΛΙΟΓΡΑΦΙΑ</w:t>
      </w:r>
      <w:bookmarkEnd w:id="47"/>
    </w:p>
    <w:p w14:paraId="7D71AF91" w14:textId="1CE958F3" w:rsidR="00284610" w:rsidRPr="00284610" w:rsidRDefault="003008CA" w:rsidP="00284610">
      <w:pPr>
        <w:adjustRightInd w:val="0"/>
        <w:spacing w:before="120" w:after="120" w:line="360" w:lineRule="auto"/>
        <w:ind w:left="480" w:hanging="480"/>
        <w:rPr>
          <w:noProof/>
          <w:sz w:val="24"/>
          <w:szCs w:val="24"/>
        </w:rPr>
      </w:pPr>
      <w:r w:rsidRPr="006665CD">
        <w:rPr>
          <w:rFonts w:eastAsiaTheme="majorEastAsia"/>
          <w:b/>
          <w:bCs/>
          <w:color w:val="000000" w:themeColor="text1"/>
          <w:sz w:val="24"/>
          <w:szCs w:val="24"/>
          <w:lang w:eastAsia="en-IE"/>
        </w:rPr>
        <w:fldChar w:fldCharType="begin" w:fldLock="1"/>
      </w:r>
      <w:r w:rsidRPr="006665CD">
        <w:rPr>
          <w:rFonts w:eastAsiaTheme="majorEastAsia"/>
          <w:b/>
          <w:bCs/>
          <w:color w:val="000000" w:themeColor="text1"/>
          <w:sz w:val="24"/>
          <w:szCs w:val="24"/>
          <w:lang w:val="en-US" w:eastAsia="en-IE"/>
        </w:rPr>
        <w:instrText>ADDIN</w:instrText>
      </w:r>
      <w:r w:rsidRPr="00174B2C">
        <w:rPr>
          <w:rFonts w:eastAsiaTheme="majorEastAsia"/>
          <w:b/>
          <w:bCs/>
          <w:color w:val="000000" w:themeColor="text1"/>
          <w:sz w:val="24"/>
          <w:szCs w:val="24"/>
          <w:lang w:val="en-US" w:eastAsia="en-IE"/>
        </w:rPr>
        <w:instrText xml:space="preserve"> </w:instrText>
      </w:r>
      <w:r w:rsidRPr="006665CD">
        <w:rPr>
          <w:rFonts w:eastAsiaTheme="majorEastAsia"/>
          <w:b/>
          <w:bCs/>
          <w:color w:val="000000" w:themeColor="text1"/>
          <w:sz w:val="24"/>
          <w:szCs w:val="24"/>
          <w:lang w:val="en-US" w:eastAsia="en-IE"/>
        </w:rPr>
        <w:instrText>Mendeley</w:instrText>
      </w:r>
      <w:r w:rsidRPr="00174B2C">
        <w:rPr>
          <w:rFonts w:eastAsiaTheme="majorEastAsia"/>
          <w:b/>
          <w:bCs/>
          <w:color w:val="000000" w:themeColor="text1"/>
          <w:sz w:val="24"/>
          <w:szCs w:val="24"/>
          <w:lang w:val="en-US" w:eastAsia="en-IE"/>
        </w:rPr>
        <w:instrText xml:space="preserve"> </w:instrText>
      </w:r>
      <w:r w:rsidRPr="006665CD">
        <w:rPr>
          <w:rFonts w:eastAsiaTheme="majorEastAsia"/>
          <w:b/>
          <w:bCs/>
          <w:color w:val="000000" w:themeColor="text1"/>
          <w:sz w:val="24"/>
          <w:szCs w:val="24"/>
          <w:lang w:val="en-US" w:eastAsia="en-IE"/>
        </w:rPr>
        <w:instrText>Bibliography</w:instrText>
      </w:r>
      <w:r w:rsidRPr="00174B2C">
        <w:rPr>
          <w:rFonts w:eastAsiaTheme="majorEastAsia"/>
          <w:b/>
          <w:bCs/>
          <w:color w:val="000000" w:themeColor="text1"/>
          <w:sz w:val="24"/>
          <w:szCs w:val="24"/>
          <w:lang w:val="en-US" w:eastAsia="en-IE"/>
        </w:rPr>
        <w:instrText xml:space="preserve"> </w:instrText>
      </w:r>
      <w:r w:rsidRPr="006665CD">
        <w:rPr>
          <w:rFonts w:eastAsiaTheme="majorEastAsia"/>
          <w:b/>
          <w:bCs/>
          <w:color w:val="000000" w:themeColor="text1"/>
          <w:sz w:val="24"/>
          <w:szCs w:val="24"/>
          <w:lang w:val="en-US" w:eastAsia="en-IE"/>
        </w:rPr>
        <w:instrText>CSL</w:instrText>
      </w:r>
      <w:r w:rsidRPr="00174B2C">
        <w:rPr>
          <w:rFonts w:eastAsiaTheme="majorEastAsia"/>
          <w:b/>
          <w:bCs/>
          <w:color w:val="000000" w:themeColor="text1"/>
          <w:sz w:val="24"/>
          <w:szCs w:val="24"/>
          <w:lang w:val="en-US" w:eastAsia="en-IE"/>
        </w:rPr>
        <w:instrText>_</w:instrText>
      </w:r>
      <w:r w:rsidRPr="006665CD">
        <w:rPr>
          <w:rFonts w:eastAsiaTheme="majorEastAsia"/>
          <w:b/>
          <w:bCs/>
          <w:color w:val="000000" w:themeColor="text1"/>
          <w:sz w:val="24"/>
          <w:szCs w:val="24"/>
          <w:lang w:val="en-US" w:eastAsia="en-IE"/>
        </w:rPr>
        <w:instrText>BIBLIOGRAPHY</w:instrText>
      </w:r>
      <w:r w:rsidRPr="00174B2C">
        <w:rPr>
          <w:rFonts w:eastAsiaTheme="majorEastAsia"/>
          <w:b/>
          <w:bCs/>
          <w:color w:val="000000" w:themeColor="text1"/>
          <w:sz w:val="24"/>
          <w:szCs w:val="24"/>
          <w:lang w:val="en-US" w:eastAsia="en-IE"/>
        </w:rPr>
        <w:instrText xml:space="preserve"> </w:instrText>
      </w:r>
      <w:r w:rsidRPr="006665CD">
        <w:rPr>
          <w:rFonts w:eastAsiaTheme="majorEastAsia"/>
          <w:b/>
          <w:bCs/>
          <w:color w:val="000000" w:themeColor="text1"/>
          <w:sz w:val="24"/>
          <w:szCs w:val="24"/>
          <w:lang w:eastAsia="en-IE"/>
        </w:rPr>
        <w:fldChar w:fldCharType="separate"/>
      </w:r>
      <w:r w:rsidR="00284610" w:rsidRPr="00284610">
        <w:rPr>
          <w:noProof/>
          <w:sz w:val="24"/>
          <w:szCs w:val="24"/>
        </w:rPr>
        <w:t xml:space="preserve">Beckett, D., &amp; Hager, P. (2005). Life, work and learning: Practice in postmodernity. </w:t>
      </w:r>
      <w:r w:rsidR="00284610" w:rsidRPr="00284610">
        <w:rPr>
          <w:i/>
          <w:iCs/>
          <w:noProof/>
          <w:sz w:val="24"/>
          <w:szCs w:val="24"/>
        </w:rPr>
        <w:t>Life, Work and Learning: Practice in Postmodernity</w:t>
      </w:r>
      <w:r w:rsidR="00284610" w:rsidRPr="00284610">
        <w:rPr>
          <w:noProof/>
          <w:sz w:val="24"/>
          <w:szCs w:val="24"/>
        </w:rPr>
        <w:t>, 1–212. https://doi.org/10.4324/9780203994450</w:t>
      </w:r>
    </w:p>
    <w:p w14:paraId="0D695839"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Bloomer, M., &amp; Hodkinson, P. (2000). </w:t>
      </w:r>
      <w:r w:rsidRPr="00284610">
        <w:rPr>
          <w:i/>
          <w:iCs/>
          <w:noProof/>
          <w:sz w:val="24"/>
          <w:szCs w:val="24"/>
        </w:rPr>
        <w:t>Learning careers: Continuity and change in young people’s dispositions to learning</w:t>
      </w:r>
      <w:r w:rsidRPr="00284610">
        <w:rPr>
          <w:noProof/>
          <w:sz w:val="24"/>
          <w:szCs w:val="24"/>
        </w:rPr>
        <w:t>. British Educational Research Journal. https://doi.org/10.1080/01411920020007805</w:t>
      </w:r>
    </w:p>
    <w:p w14:paraId="1D6A30A4"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Boal, A., &amp; Jackson, A. (2021). Games for Actors and Non-Actors. </w:t>
      </w:r>
      <w:r w:rsidRPr="00284610">
        <w:rPr>
          <w:i/>
          <w:iCs/>
          <w:noProof/>
          <w:sz w:val="24"/>
          <w:szCs w:val="24"/>
        </w:rPr>
        <w:t>Games for Actors and Non-Actors</w:t>
      </w:r>
      <w:r w:rsidRPr="00284610">
        <w:rPr>
          <w:noProof/>
          <w:sz w:val="24"/>
          <w:szCs w:val="24"/>
        </w:rPr>
        <w:t>. https://doi.org/10.4324/9780429261053</w:t>
      </w:r>
    </w:p>
    <w:p w14:paraId="0DD8C452"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Bolton, G. (1985). Changes in thinking about drama in education. </w:t>
      </w:r>
      <w:r w:rsidRPr="00284610">
        <w:rPr>
          <w:i/>
          <w:iCs/>
          <w:noProof/>
          <w:sz w:val="24"/>
          <w:szCs w:val="24"/>
        </w:rPr>
        <w:t>Theory Into Practice</w:t>
      </w:r>
      <w:r w:rsidRPr="00284610">
        <w:rPr>
          <w:noProof/>
          <w:sz w:val="24"/>
          <w:szCs w:val="24"/>
        </w:rPr>
        <w:t xml:space="preserve">, </w:t>
      </w:r>
      <w:r w:rsidRPr="00284610">
        <w:rPr>
          <w:i/>
          <w:iCs/>
          <w:noProof/>
          <w:sz w:val="24"/>
          <w:szCs w:val="24"/>
        </w:rPr>
        <w:t>24</w:t>
      </w:r>
      <w:r w:rsidRPr="00284610">
        <w:rPr>
          <w:noProof/>
          <w:sz w:val="24"/>
          <w:szCs w:val="24"/>
        </w:rPr>
        <w:t>(3), 151–157. https://doi.org/10.1080/00405848509543166</w:t>
      </w:r>
    </w:p>
    <w:p w14:paraId="4FF02EDE"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Bolton, G. M. (1992). </w:t>
      </w:r>
      <w:r w:rsidRPr="00284610">
        <w:rPr>
          <w:i/>
          <w:iCs/>
          <w:noProof/>
          <w:sz w:val="24"/>
          <w:szCs w:val="24"/>
        </w:rPr>
        <w:t>New perspectives on classroom drama</w:t>
      </w:r>
      <w:r w:rsidRPr="00284610">
        <w:rPr>
          <w:noProof/>
          <w:sz w:val="24"/>
          <w:szCs w:val="24"/>
        </w:rPr>
        <w:t>. Simon &amp; Schuster Education.</w:t>
      </w:r>
    </w:p>
    <w:p w14:paraId="4C42D383"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Bradbury-Jones, C., Isham, L., &amp; Taylor, J. (2018). The complexities and contradictions in participatory research with vulnerable children and young people: A qualitative systematic review. </w:t>
      </w:r>
      <w:r w:rsidRPr="00284610">
        <w:rPr>
          <w:i/>
          <w:iCs/>
          <w:noProof/>
          <w:sz w:val="24"/>
          <w:szCs w:val="24"/>
        </w:rPr>
        <w:t>Social Science and Medicine</w:t>
      </w:r>
      <w:r w:rsidRPr="00284610">
        <w:rPr>
          <w:noProof/>
          <w:sz w:val="24"/>
          <w:szCs w:val="24"/>
        </w:rPr>
        <w:t xml:space="preserve">, </w:t>
      </w:r>
      <w:r w:rsidRPr="00284610">
        <w:rPr>
          <w:i/>
          <w:iCs/>
          <w:noProof/>
          <w:sz w:val="24"/>
          <w:szCs w:val="24"/>
        </w:rPr>
        <w:t>215</w:t>
      </w:r>
      <w:r w:rsidRPr="00284610">
        <w:rPr>
          <w:noProof/>
          <w:sz w:val="24"/>
          <w:szCs w:val="24"/>
        </w:rPr>
        <w:t>, 80–91. https://doi.org/10.1016/j.socscimed.2018.08.038</w:t>
      </w:r>
    </w:p>
    <w:p w14:paraId="3AB932C4"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Brook, P. (1968). </w:t>
      </w:r>
      <w:r w:rsidRPr="00284610">
        <w:rPr>
          <w:i/>
          <w:iCs/>
          <w:noProof/>
          <w:sz w:val="24"/>
          <w:szCs w:val="24"/>
        </w:rPr>
        <w:t>The empty space.</w:t>
      </w:r>
      <w:r w:rsidRPr="00284610">
        <w:rPr>
          <w:noProof/>
          <w:sz w:val="24"/>
          <w:szCs w:val="24"/>
        </w:rPr>
        <w:t xml:space="preserve"> 141.</w:t>
      </w:r>
    </w:p>
    <w:p w14:paraId="6DDD4B70"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Callanan, M., Cervantes, C., &amp; Loomis, M. (2011). Informal learning. </w:t>
      </w:r>
      <w:r w:rsidRPr="00284610">
        <w:rPr>
          <w:i/>
          <w:iCs/>
          <w:noProof/>
          <w:sz w:val="24"/>
          <w:szCs w:val="24"/>
        </w:rPr>
        <w:t>Wiley Interdisciplinary Reviews: Cognitive Science</w:t>
      </w:r>
      <w:r w:rsidRPr="00284610">
        <w:rPr>
          <w:noProof/>
          <w:sz w:val="24"/>
          <w:szCs w:val="24"/>
        </w:rPr>
        <w:t xml:space="preserve">, </w:t>
      </w:r>
      <w:r w:rsidRPr="00284610">
        <w:rPr>
          <w:i/>
          <w:iCs/>
          <w:noProof/>
          <w:sz w:val="24"/>
          <w:szCs w:val="24"/>
        </w:rPr>
        <w:t>2</w:t>
      </w:r>
      <w:r w:rsidRPr="00284610">
        <w:rPr>
          <w:noProof/>
          <w:sz w:val="24"/>
          <w:szCs w:val="24"/>
        </w:rPr>
        <w:t>(6), 646–655. https://doi.org/10.1002/wcs.143</w:t>
      </w:r>
    </w:p>
    <w:p w14:paraId="5DA3F767"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Crawford, F. (2007). Investigating the Social World: The Process and Practice of Research [Book Review]. </w:t>
      </w:r>
      <w:r w:rsidRPr="00284610">
        <w:rPr>
          <w:i/>
          <w:iCs/>
          <w:noProof/>
          <w:sz w:val="24"/>
          <w:szCs w:val="24"/>
        </w:rPr>
        <w:t>Qualitative Research Journal</w:t>
      </w:r>
      <w:r w:rsidRPr="00284610">
        <w:rPr>
          <w:noProof/>
          <w:sz w:val="24"/>
          <w:szCs w:val="24"/>
        </w:rPr>
        <w:t xml:space="preserve">, </w:t>
      </w:r>
      <w:r w:rsidRPr="00284610">
        <w:rPr>
          <w:i/>
          <w:iCs/>
          <w:noProof/>
          <w:sz w:val="24"/>
          <w:szCs w:val="24"/>
        </w:rPr>
        <w:t>7</w:t>
      </w:r>
      <w:r w:rsidRPr="00284610">
        <w:rPr>
          <w:noProof/>
          <w:sz w:val="24"/>
          <w:szCs w:val="24"/>
        </w:rPr>
        <w:t>(2), 76–79. https://doi.org/10.3316/qrj0702076</w:t>
      </w:r>
    </w:p>
    <w:p w14:paraId="76572406"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Deeny, P., Johnson, A., Boore, J., Leyden, C., &amp; McCaughan, E. (2001). Drama as an Experiential Technique in Learning How to Cope with Dying Patients and their Families. </w:t>
      </w:r>
      <w:r w:rsidRPr="00284610">
        <w:rPr>
          <w:i/>
          <w:iCs/>
          <w:noProof/>
          <w:sz w:val="24"/>
          <w:szCs w:val="24"/>
        </w:rPr>
        <w:t>Teaching in Higher Education</w:t>
      </w:r>
      <w:r w:rsidRPr="00284610">
        <w:rPr>
          <w:noProof/>
          <w:sz w:val="24"/>
          <w:szCs w:val="24"/>
        </w:rPr>
        <w:t xml:space="preserve">, </w:t>
      </w:r>
      <w:r w:rsidRPr="00284610">
        <w:rPr>
          <w:i/>
          <w:iCs/>
          <w:noProof/>
          <w:sz w:val="24"/>
          <w:szCs w:val="24"/>
        </w:rPr>
        <w:t>6</w:t>
      </w:r>
      <w:r w:rsidRPr="00284610">
        <w:rPr>
          <w:noProof/>
          <w:sz w:val="24"/>
          <w:szCs w:val="24"/>
        </w:rPr>
        <w:t>(1), 99–112. https://doi.org/10.1080/13562510124223</w:t>
      </w:r>
    </w:p>
    <w:p w14:paraId="080DF2D1"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Devlin, M. (2010). </w:t>
      </w:r>
      <w:r w:rsidRPr="00284610">
        <w:rPr>
          <w:i/>
          <w:iCs/>
          <w:noProof/>
          <w:sz w:val="24"/>
          <w:szCs w:val="24"/>
        </w:rPr>
        <w:t>‘Youth Drama: The Youth Act Work?’</w:t>
      </w:r>
      <w:r w:rsidRPr="00284610">
        <w:rPr>
          <w:noProof/>
          <w:sz w:val="24"/>
          <w:szCs w:val="24"/>
        </w:rPr>
        <w:t xml:space="preserve"> https://mural.maynoothuniversity.ie/8401/</w:t>
      </w:r>
    </w:p>
    <w:p w14:paraId="1A29007D"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Dublanc, G. (2010). Disconnected youth. </w:t>
      </w:r>
      <w:r w:rsidRPr="00284610">
        <w:rPr>
          <w:i/>
          <w:iCs/>
          <w:noProof/>
          <w:sz w:val="24"/>
          <w:szCs w:val="24"/>
        </w:rPr>
        <w:t>Disconnected Youth</w:t>
      </w:r>
      <w:r w:rsidRPr="00284610">
        <w:rPr>
          <w:noProof/>
          <w:sz w:val="24"/>
          <w:szCs w:val="24"/>
        </w:rPr>
        <w:t>, 1–317. https://doi.org/10.1080/13676260120101860</w:t>
      </w:r>
    </w:p>
    <w:p w14:paraId="3204769B"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Ehlers, U.-D. (2011). Extending the Territory: From Open Educational Resources to Open Educational Practices. </w:t>
      </w:r>
      <w:r w:rsidRPr="00284610">
        <w:rPr>
          <w:i/>
          <w:iCs/>
          <w:noProof/>
          <w:sz w:val="24"/>
          <w:szCs w:val="24"/>
        </w:rPr>
        <w:t>Journal of Open, Flexible and Distance Learning</w:t>
      </w:r>
      <w:r w:rsidRPr="00284610">
        <w:rPr>
          <w:noProof/>
          <w:sz w:val="24"/>
          <w:szCs w:val="24"/>
        </w:rPr>
        <w:t xml:space="preserve">, </w:t>
      </w:r>
      <w:r w:rsidRPr="00284610">
        <w:rPr>
          <w:i/>
          <w:iCs/>
          <w:noProof/>
          <w:sz w:val="24"/>
          <w:szCs w:val="24"/>
        </w:rPr>
        <w:t>15</w:t>
      </w:r>
      <w:r w:rsidRPr="00284610">
        <w:rPr>
          <w:noProof/>
          <w:sz w:val="24"/>
          <w:szCs w:val="24"/>
        </w:rPr>
        <w:t>(2), 1–10. http://journals.akoaotearoa.ac.nz/index.php/JOFDL/article/view/64</w:t>
      </w:r>
    </w:p>
    <w:p w14:paraId="7046DED0"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Eraut, M. (2004). Informal learning in the workplace. </w:t>
      </w:r>
      <w:r w:rsidRPr="00284610">
        <w:rPr>
          <w:i/>
          <w:iCs/>
          <w:noProof/>
          <w:sz w:val="24"/>
          <w:szCs w:val="24"/>
        </w:rPr>
        <w:t>Studies in Continuing Education</w:t>
      </w:r>
      <w:r w:rsidRPr="00284610">
        <w:rPr>
          <w:noProof/>
          <w:sz w:val="24"/>
          <w:szCs w:val="24"/>
        </w:rPr>
        <w:t xml:space="preserve">, </w:t>
      </w:r>
      <w:r w:rsidRPr="00284610">
        <w:rPr>
          <w:i/>
          <w:iCs/>
          <w:noProof/>
          <w:sz w:val="24"/>
          <w:szCs w:val="24"/>
        </w:rPr>
        <w:t>26</w:t>
      </w:r>
      <w:r w:rsidRPr="00284610">
        <w:rPr>
          <w:noProof/>
          <w:sz w:val="24"/>
          <w:szCs w:val="24"/>
        </w:rPr>
        <w:t>(2), 247–273. https://doi.org/10.1080/158037042000225245</w:t>
      </w:r>
    </w:p>
    <w:p w14:paraId="69DECED7"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Fuller, A., Munro, A., &amp; Rainbird, H. (2004). Workplace learning in context. </w:t>
      </w:r>
      <w:r w:rsidRPr="00284610">
        <w:rPr>
          <w:i/>
          <w:iCs/>
          <w:noProof/>
          <w:sz w:val="24"/>
          <w:szCs w:val="24"/>
        </w:rPr>
        <w:t>Workplace Learning in Context</w:t>
      </w:r>
      <w:r w:rsidRPr="00284610">
        <w:rPr>
          <w:noProof/>
          <w:sz w:val="24"/>
          <w:szCs w:val="24"/>
        </w:rPr>
        <w:t>, 1–314. https://doi.org/10.4324/9780203571644</w:t>
      </w:r>
    </w:p>
    <w:p w14:paraId="23B202EC"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Gabrielli, S., Roviš, D., &amp; Cefai, C. (2022). </w:t>
      </w:r>
      <w:r w:rsidRPr="00284610">
        <w:rPr>
          <w:i/>
          <w:iCs/>
          <w:noProof/>
          <w:sz w:val="24"/>
          <w:szCs w:val="24"/>
        </w:rPr>
        <w:t>Editorial : Promoting Resilience Interventions for Mental Well-Being in Youth</w:t>
      </w:r>
      <w:r w:rsidRPr="00284610">
        <w:rPr>
          <w:noProof/>
          <w:sz w:val="24"/>
          <w:szCs w:val="24"/>
        </w:rPr>
        <w:t xml:space="preserve">. </w:t>
      </w:r>
      <w:r w:rsidRPr="00284610">
        <w:rPr>
          <w:i/>
          <w:iCs/>
          <w:noProof/>
          <w:sz w:val="24"/>
          <w:szCs w:val="24"/>
        </w:rPr>
        <w:t>13</w:t>
      </w:r>
      <w:r w:rsidRPr="00284610">
        <w:rPr>
          <w:noProof/>
          <w:sz w:val="24"/>
          <w:szCs w:val="24"/>
        </w:rPr>
        <w:t>(February), 1–2. https://doi.org/10.3389/fpsyt.2022.859546</w:t>
      </w:r>
    </w:p>
    <w:p w14:paraId="7F26D206"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Gallacher, J., &amp; Merrill, B. (2000). Education for All ? Further Education , Social Inclusion and. </w:t>
      </w:r>
      <w:r w:rsidRPr="00284610">
        <w:rPr>
          <w:i/>
          <w:iCs/>
          <w:noProof/>
          <w:sz w:val="24"/>
          <w:szCs w:val="24"/>
        </w:rPr>
        <w:t>Lifelong Learning</w:t>
      </w:r>
      <w:r w:rsidRPr="00284610">
        <w:rPr>
          <w:noProof/>
          <w:sz w:val="24"/>
          <w:szCs w:val="24"/>
        </w:rPr>
        <w:t>. https://www.academia.edu/es/24155247/Education_for_all_Further_education_social_inclusion_and_widening_access</w:t>
      </w:r>
    </w:p>
    <w:p w14:paraId="0F543C86"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Gardner, H., &amp; Hatch, T. (1989). Educational Implications of the Theory of Multiple Intelligences. </w:t>
      </w:r>
      <w:r w:rsidRPr="00284610">
        <w:rPr>
          <w:i/>
          <w:iCs/>
          <w:noProof/>
          <w:sz w:val="24"/>
          <w:szCs w:val="24"/>
        </w:rPr>
        <w:t>Educational Researcher</w:t>
      </w:r>
      <w:r w:rsidRPr="00284610">
        <w:rPr>
          <w:noProof/>
          <w:sz w:val="24"/>
          <w:szCs w:val="24"/>
        </w:rPr>
        <w:t xml:space="preserve">, </w:t>
      </w:r>
      <w:r w:rsidRPr="00284610">
        <w:rPr>
          <w:i/>
          <w:iCs/>
          <w:noProof/>
          <w:sz w:val="24"/>
          <w:szCs w:val="24"/>
        </w:rPr>
        <w:t>18</w:t>
      </w:r>
      <w:r w:rsidRPr="00284610">
        <w:rPr>
          <w:noProof/>
          <w:sz w:val="24"/>
          <w:szCs w:val="24"/>
        </w:rPr>
        <w:t>(8), 4–10. https://doi.org/10.3102/0013189X018008004</w:t>
      </w:r>
    </w:p>
    <w:p w14:paraId="2DA29C66"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Hager, P. (1998). Recognition of informal learning: challenges and issues. </w:t>
      </w:r>
      <w:r w:rsidRPr="00284610">
        <w:rPr>
          <w:i/>
          <w:iCs/>
          <w:noProof/>
          <w:sz w:val="24"/>
          <w:szCs w:val="24"/>
        </w:rPr>
        <w:t>Journal of Vocational Education and Training</w:t>
      </w:r>
      <w:r w:rsidRPr="00284610">
        <w:rPr>
          <w:noProof/>
          <w:sz w:val="24"/>
          <w:szCs w:val="24"/>
        </w:rPr>
        <w:t xml:space="preserve">, </w:t>
      </w:r>
      <w:r w:rsidRPr="00284610">
        <w:rPr>
          <w:i/>
          <w:iCs/>
          <w:noProof/>
          <w:sz w:val="24"/>
          <w:szCs w:val="24"/>
        </w:rPr>
        <w:t>50</w:t>
      </w:r>
      <w:r w:rsidRPr="00284610">
        <w:rPr>
          <w:noProof/>
          <w:sz w:val="24"/>
          <w:szCs w:val="24"/>
        </w:rPr>
        <w:t>(4), 521–535. https://doi.org/10.1080/13636829800200064</w:t>
      </w:r>
    </w:p>
    <w:p w14:paraId="5256C5FA"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Halverson, E. R. (2005). InsideOut: Facilitating gay youth identity development through a performance-based youth organization. </w:t>
      </w:r>
      <w:r w:rsidRPr="00284610">
        <w:rPr>
          <w:i/>
          <w:iCs/>
          <w:noProof/>
          <w:sz w:val="24"/>
          <w:szCs w:val="24"/>
        </w:rPr>
        <w:t>Identity</w:t>
      </w:r>
      <w:r w:rsidRPr="00284610">
        <w:rPr>
          <w:noProof/>
          <w:sz w:val="24"/>
          <w:szCs w:val="24"/>
        </w:rPr>
        <w:t xml:space="preserve">, </w:t>
      </w:r>
      <w:r w:rsidRPr="00284610">
        <w:rPr>
          <w:i/>
          <w:iCs/>
          <w:noProof/>
          <w:sz w:val="24"/>
          <w:szCs w:val="24"/>
        </w:rPr>
        <w:t>5</w:t>
      </w:r>
      <w:r w:rsidRPr="00284610">
        <w:rPr>
          <w:noProof/>
          <w:sz w:val="24"/>
          <w:szCs w:val="24"/>
        </w:rPr>
        <w:t>(1), 67–90. https://doi.org/10.1207/s1532706xid0501_5</w:t>
      </w:r>
    </w:p>
    <w:p w14:paraId="65F5E840"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Hansman, C. A. (2016). </w:t>
      </w:r>
      <w:r w:rsidRPr="00284610">
        <w:rPr>
          <w:i/>
          <w:iCs/>
          <w:noProof/>
          <w:sz w:val="24"/>
          <w:szCs w:val="24"/>
        </w:rPr>
        <w:t>Mentoring and Informal Learning as Continuing Professional Education</w:t>
      </w:r>
      <w:r w:rsidRPr="00284610">
        <w:rPr>
          <w:noProof/>
          <w:sz w:val="24"/>
          <w:szCs w:val="24"/>
        </w:rPr>
        <w:t xml:space="preserve">. </w:t>
      </w:r>
      <w:r w:rsidRPr="00284610">
        <w:rPr>
          <w:i/>
          <w:iCs/>
          <w:noProof/>
          <w:sz w:val="24"/>
          <w:szCs w:val="24"/>
        </w:rPr>
        <w:t>151</w:t>
      </w:r>
      <w:r w:rsidRPr="00284610">
        <w:rPr>
          <w:noProof/>
          <w:sz w:val="24"/>
          <w:szCs w:val="24"/>
        </w:rPr>
        <w:t>, 31–41. https://doi.org/10.1002/ace</w:t>
      </w:r>
    </w:p>
    <w:p w14:paraId="25DBD6B0"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Heath, S. B. (2000). Linguistics in the study of language in education. </w:t>
      </w:r>
      <w:r w:rsidRPr="00284610">
        <w:rPr>
          <w:i/>
          <w:iCs/>
          <w:noProof/>
          <w:sz w:val="24"/>
          <w:szCs w:val="24"/>
        </w:rPr>
        <w:t>Harvard Educational Review</w:t>
      </w:r>
      <w:r w:rsidRPr="00284610">
        <w:rPr>
          <w:noProof/>
          <w:sz w:val="24"/>
          <w:szCs w:val="24"/>
        </w:rPr>
        <w:t xml:space="preserve">, </w:t>
      </w:r>
      <w:r w:rsidRPr="00284610">
        <w:rPr>
          <w:i/>
          <w:iCs/>
          <w:noProof/>
          <w:sz w:val="24"/>
          <w:szCs w:val="24"/>
        </w:rPr>
        <w:t>70</w:t>
      </w:r>
      <w:r w:rsidRPr="00284610">
        <w:rPr>
          <w:noProof/>
          <w:sz w:val="24"/>
          <w:szCs w:val="24"/>
        </w:rPr>
        <w:t>(1), 49–59.</w:t>
      </w:r>
    </w:p>
    <w:p w14:paraId="7DC7E5F1"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Hughes, J., &amp; Wilson, K. (2004). Playing a part: the impact of youth theatre on young people’s personal and social development. </w:t>
      </w:r>
      <w:r w:rsidRPr="00284610">
        <w:rPr>
          <w:i/>
          <w:iCs/>
          <w:noProof/>
          <w:sz w:val="24"/>
          <w:szCs w:val="24"/>
        </w:rPr>
        <w:t>Research in Drama Education: The Journal of Applied Theatre and Performance</w:t>
      </w:r>
      <w:r w:rsidRPr="00284610">
        <w:rPr>
          <w:noProof/>
          <w:sz w:val="24"/>
          <w:szCs w:val="24"/>
        </w:rPr>
        <w:t xml:space="preserve">, </w:t>
      </w:r>
      <w:r w:rsidRPr="00284610">
        <w:rPr>
          <w:i/>
          <w:iCs/>
          <w:noProof/>
          <w:sz w:val="24"/>
          <w:szCs w:val="24"/>
        </w:rPr>
        <w:t>9</w:t>
      </w:r>
      <w:r w:rsidRPr="00284610">
        <w:rPr>
          <w:noProof/>
          <w:sz w:val="24"/>
          <w:szCs w:val="24"/>
        </w:rPr>
        <w:t>(1), 57–72. https://doi.org/10.1080/1356978042000185911</w:t>
      </w:r>
    </w:p>
    <w:p w14:paraId="78CD3DBE"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Hughes, J., &amp; Wilson, K. (2007). Playing a part: the impact of youth theatre on young people’s personal and social development. </w:t>
      </w:r>
      <w:r w:rsidRPr="00284610">
        <w:rPr>
          <w:i/>
          <w:iCs/>
          <w:noProof/>
          <w:sz w:val="24"/>
          <w:szCs w:val="24"/>
        </w:rPr>
        <w:t>Http://Dx.Doi.Org/10.1080/1356978042000185911</w:t>
      </w:r>
      <w:r w:rsidRPr="00284610">
        <w:rPr>
          <w:noProof/>
          <w:sz w:val="24"/>
          <w:szCs w:val="24"/>
        </w:rPr>
        <w:t xml:space="preserve">, </w:t>
      </w:r>
      <w:r w:rsidRPr="00284610">
        <w:rPr>
          <w:i/>
          <w:iCs/>
          <w:noProof/>
          <w:sz w:val="24"/>
          <w:szCs w:val="24"/>
        </w:rPr>
        <w:t>9</w:t>
      </w:r>
      <w:r w:rsidRPr="00284610">
        <w:rPr>
          <w:noProof/>
          <w:sz w:val="24"/>
          <w:szCs w:val="24"/>
        </w:rPr>
        <w:t>(1), 57–72. https://doi.org/10.1080/1356978042000185911</w:t>
      </w:r>
    </w:p>
    <w:p w14:paraId="74C69124"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Jacobs, R. (2016). Challenges of Drama Performance Assessment. </w:t>
      </w:r>
      <w:r w:rsidRPr="00284610">
        <w:rPr>
          <w:i/>
          <w:iCs/>
          <w:noProof/>
          <w:sz w:val="24"/>
          <w:szCs w:val="24"/>
        </w:rPr>
        <w:t>Drama Research: International Journal of Drama in Education</w:t>
      </w:r>
      <w:r w:rsidRPr="00284610">
        <w:rPr>
          <w:noProof/>
          <w:sz w:val="24"/>
          <w:szCs w:val="24"/>
        </w:rPr>
        <w:t xml:space="preserve">, </w:t>
      </w:r>
      <w:r w:rsidRPr="00284610">
        <w:rPr>
          <w:i/>
          <w:iCs/>
          <w:noProof/>
          <w:sz w:val="24"/>
          <w:szCs w:val="24"/>
        </w:rPr>
        <w:t>7</w:t>
      </w:r>
      <w:r w:rsidRPr="00284610">
        <w:rPr>
          <w:noProof/>
          <w:sz w:val="24"/>
          <w:szCs w:val="24"/>
        </w:rPr>
        <w:t>(1), 1–19. http://www.nationaldrama.org.uk/journal/wp-content/uploads/sites/2/DR7-Article-1.pdf</w:t>
      </w:r>
    </w:p>
    <w:p w14:paraId="00BAFA4F"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Jeffs, T., &amp; Smith, M. K. (2021). </w:t>
      </w:r>
      <w:r w:rsidRPr="00284610">
        <w:rPr>
          <w:i/>
          <w:iCs/>
          <w:noProof/>
          <w:sz w:val="24"/>
          <w:szCs w:val="24"/>
        </w:rPr>
        <w:t>The Education of Informal Educators</w:t>
      </w:r>
      <w:r w:rsidRPr="00284610">
        <w:rPr>
          <w:noProof/>
          <w:sz w:val="24"/>
          <w:szCs w:val="24"/>
        </w:rPr>
        <w:t>. 1–15.</w:t>
      </w:r>
    </w:p>
    <w:p w14:paraId="20214F4A"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Johnston, C. (1998). </w:t>
      </w:r>
      <w:r w:rsidRPr="00284610">
        <w:rPr>
          <w:i/>
          <w:iCs/>
          <w:noProof/>
          <w:sz w:val="24"/>
          <w:szCs w:val="24"/>
        </w:rPr>
        <w:t>House of games: making theatre from everyday life</w:t>
      </w:r>
      <w:r w:rsidRPr="00284610">
        <w:rPr>
          <w:noProof/>
          <w:sz w:val="24"/>
          <w:szCs w:val="24"/>
        </w:rPr>
        <w:t>. 270. http://books.google.com/books?id=vAjSHA1g9k0C&amp;pgis=1</w:t>
      </w:r>
    </w:p>
    <w:p w14:paraId="38EB9244"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Joseph, S., Murphy, D., &amp; Holford, J. (2020). Positive education: A new look at Freedom to Learn. </w:t>
      </w:r>
      <w:r w:rsidRPr="00284610">
        <w:rPr>
          <w:i/>
          <w:iCs/>
          <w:noProof/>
          <w:sz w:val="24"/>
          <w:szCs w:val="24"/>
        </w:rPr>
        <w:t>Oxford Review of Education</w:t>
      </w:r>
      <w:r w:rsidRPr="00284610">
        <w:rPr>
          <w:noProof/>
          <w:sz w:val="24"/>
          <w:szCs w:val="24"/>
        </w:rPr>
        <w:t xml:space="preserve">, </w:t>
      </w:r>
      <w:r w:rsidRPr="00284610">
        <w:rPr>
          <w:i/>
          <w:iCs/>
          <w:noProof/>
          <w:sz w:val="24"/>
          <w:szCs w:val="24"/>
        </w:rPr>
        <w:t>46</w:t>
      </w:r>
      <w:r w:rsidRPr="00284610">
        <w:rPr>
          <w:noProof/>
          <w:sz w:val="24"/>
          <w:szCs w:val="24"/>
        </w:rPr>
        <w:t>(5), 549–562. https://doi.org/10.1080/03054985.2020.1726310</w:t>
      </w:r>
    </w:p>
    <w:p w14:paraId="40570B83"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Kalidas, C. S. (2014). Drama: A Tool for Learning. </w:t>
      </w:r>
      <w:r w:rsidRPr="00284610">
        <w:rPr>
          <w:i/>
          <w:iCs/>
          <w:noProof/>
          <w:sz w:val="24"/>
          <w:szCs w:val="24"/>
        </w:rPr>
        <w:t>Procedia - Social and Behavioral Sciences</w:t>
      </w:r>
      <w:r w:rsidRPr="00284610">
        <w:rPr>
          <w:noProof/>
          <w:sz w:val="24"/>
          <w:szCs w:val="24"/>
        </w:rPr>
        <w:t xml:space="preserve">, </w:t>
      </w:r>
      <w:r w:rsidRPr="00284610">
        <w:rPr>
          <w:i/>
          <w:iCs/>
          <w:noProof/>
          <w:sz w:val="24"/>
          <w:szCs w:val="24"/>
        </w:rPr>
        <w:t>123</w:t>
      </w:r>
      <w:r w:rsidRPr="00284610">
        <w:rPr>
          <w:noProof/>
          <w:sz w:val="24"/>
          <w:szCs w:val="24"/>
        </w:rPr>
        <w:t>, 444–449. https://doi.org/10.1016/j.sbspro.2014.01.1443</w:t>
      </w:r>
    </w:p>
    <w:p w14:paraId="666189CA"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King, K. A., &amp; Smith, J. (2000). Project SOAR: A training program to increase school counselors’ knowledge and confidence regarding suicide prevention and intervention. </w:t>
      </w:r>
      <w:r w:rsidRPr="00284610">
        <w:rPr>
          <w:i/>
          <w:iCs/>
          <w:noProof/>
          <w:sz w:val="24"/>
          <w:szCs w:val="24"/>
        </w:rPr>
        <w:t>Journal of School Health</w:t>
      </w:r>
      <w:r w:rsidRPr="00284610">
        <w:rPr>
          <w:noProof/>
          <w:sz w:val="24"/>
          <w:szCs w:val="24"/>
        </w:rPr>
        <w:t xml:space="preserve">, </w:t>
      </w:r>
      <w:r w:rsidRPr="00284610">
        <w:rPr>
          <w:i/>
          <w:iCs/>
          <w:noProof/>
          <w:sz w:val="24"/>
          <w:szCs w:val="24"/>
        </w:rPr>
        <w:t>70</w:t>
      </w:r>
      <w:r w:rsidRPr="00284610">
        <w:rPr>
          <w:noProof/>
          <w:sz w:val="24"/>
          <w:szCs w:val="24"/>
        </w:rPr>
        <w:t>(10), 402–407. https://doi.org/10.1111/j.1746-1561.2000.tb07227.x</w:t>
      </w:r>
    </w:p>
    <w:p w14:paraId="46EFE51F"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le Clus, M. (2011). Informal learning in the workplace: A review of the literature. </w:t>
      </w:r>
      <w:r w:rsidRPr="00284610">
        <w:rPr>
          <w:i/>
          <w:iCs/>
          <w:noProof/>
          <w:sz w:val="24"/>
          <w:szCs w:val="24"/>
        </w:rPr>
        <w:t>Australian Journal of Adult Learning</w:t>
      </w:r>
      <w:r w:rsidRPr="00284610">
        <w:rPr>
          <w:noProof/>
          <w:sz w:val="24"/>
          <w:szCs w:val="24"/>
        </w:rPr>
        <w:t xml:space="preserve">, </w:t>
      </w:r>
      <w:r w:rsidRPr="00284610">
        <w:rPr>
          <w:i/>
          <w:iCs/>
          <w:noProof/>
          <w:sz w:val="24"/>
          <w:szCs w:val="24"/>
        </w:rPr>
        <w:t>51</w:t>
      </w:r>
      <w:r w:rsidRPr="00284610">
        <w:rPr>
          <w:noProof/>
          <w:sz w:val="24"/>
          <w:szCs w:val="24"/>
        </w:rPr>
        <w:t>(2), 355–373. https://search.informit.org/doi/10.3316/ielapa.436696242802320</w:t>
      </w:r>
    </w:p>
    <w:p w14:paraId="7C35AED3"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Loyal, S. (2017). The Sociology of Anthony Giddens. </w:t>
      </w:r>
      <w:r w:rsidRPr="00284610">
        <w:rPr>
          <w:i/>
          <w:iCs/>
          <w:noProof/>
          <w:sz w:val="24"/>
          <w:szCs w:val="24"/>
        </w:rPr>
        <w:t>The Sociology of Anthony Giddens</w:t>
      </w:r>
      <w:r w:rsidRPr="00284610">
        <w:rPr>
          <w:noProof/>
          <w:sz w:val="24"/>
          <w:szCs w:val="24"/>
        </w:rPr>
        <w:t>. https://doi.org/10.2307/j.ctt18fs82w</w:t>
      </w:r>
    </w:p>
    <w:p w14:paraId="3280C951"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Mann, M., Hosman, C. M. H., Schaalma, H. P., &amp; De Vries, N. K. (2004). Self-esteem in a broad-spectrum approach for mental health promotion. </w:t>
      </w:r>
      <w:r w:rsidRPr="00284610">
        <w:rPr>
          <w:i/>
          <w:iCs/>
          <w:noProof/>
          <w:sz w:val="24"/>
          <w:szCs w:val="24"/>
        </w:rPr>
        <w:t>Health Education Research</w:t>
      </w:r>
      <w:r w:rsidRPr="00284610">
        <w:rPr>
          <w:noProof/>
          <w:sz w:val="24"/>
          <w:szCs w:val="24"/>
        </w:rPr>
        <w:t xml:space="preserve">, </w:t>
      </w:r>
      <w:r w:rsidRPr="00284610">
        <w:rPr>
          <w:i/>
          <w:iCs/>
          <w:noProof/>
          <w:sz w:val="24"/>
          <w:szCs w:val="24"/>
        </w:rPr>
        <w:t>19</w:t>
      </w:r>
      <w:r w:rsidRPr="00284610">
        <w:rPr>
          <w:noProof/>
          <w:sz w:val="24"/>
          <w:szCs w:val="24"/>
        </w:rPr>
        <w:t>(4), 357–372. https://doi.org/10.1093/her/cyg041</w:t>
      </w:r>
    </w:p>
    <w:p w14:paraId="11B7FB3A"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Marsick, V. J., Volpe, M., &amp; Watkins, K. E. (1999). Theory and practice of informal learning in the knowledge era. </w:t>
      </w:r>
      <w:r w:rsidRPr="00284610">
        <w:rPr>
          <w:i/>
          <w:iCs/>
          <w:noProof/>
          <w:sz w:val="24"/>
          <w:szCs w:val="24"/>
        </w:rPr>
        <w:t>Advances in Developing Human Resources</w:t>
      </w:r>
      <w:r w:rsidRPr="00284610">
        <w:rPr>
          <w:noProof/>
          <w:sz w:val="24"/>
          <w:szCs w:val="24"/>
        </w:rPr>
        <w:t xml:space="preserve">, </w:t>
      </w:r>
      <w:r w:rsidRPr="00284610">
        <w:rPr>
          <w:i/>
          <w:iCs/>
          <w:noProof/>
          <w:sz w:val="24"/>
          <w:szCs w:val="24"/>
        </w:rPr>
        <w:t>1</w:t>
      </w:r>
      <w:r w:rsidRPr="00284610">
        <w:rPr>
          <w:noProof/>
          <w:sz w:val="24"/>
          <w:szCs w:val="24"/>
        </w:rPr>
        <w:t>(3), 80–95. https://doi.org/10.1177/152342239900100309</w:t>
      </w:r>
    </w:p>
    <w:p w14:paraId="5A2D8888"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Matthews, H. (2001). Citizenship, Youth Councils and Young People’s Participation. </w:t>
      </w:r>
      <w:r w:rsidRPr="00284610">
        <w:rPr>
          <w:i/>
          <w:iCs/>
          <w:noProof/>
          <w:sz w:val="24"/>
          <w:szCs w:val="24"/>
        </w:rPr>
        <w:t>Journal of Youth Studies</w:t>
      </w:r>
      <w:r w:rsidRPr="00284610">
        <w:rPr>
          <w:noProof/>
          <w:sz w:val="24"/>
          <w:szCs w:val="24"/>
        </w:rPr>
        <w:t xml:space="preserve">, </w:t>
      </w:r>
      <w:r w:rsidRPr="00284610">
        <w:rPr>
          <w:i/>
          <w:iCs/>
          <w:noProof/>
          <w:sz w:val="24"/>
          <w:szCs w:val="24"/>
        </w:rPr>
        <w:t>4</w:t>
      </w:r>
      <w:r w:rsidRPr="00284610">
        <w:rPr>
          <w:noProof/>
          <w:sz w:val="24"/>
          <w:szCs w:val="24"/>
        </w:rPr>
        <w:t>(3), 299–318. https://doi.org/10.1080/13676260120075464</w:t>
      </w:r>
    </w:p>
    <w:p w14:paraId="1FDBA68B"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McMaster, J. C. (1998). ‘Doing’ Literature: Using Drama to Build Literacy. </w:t>
      </w:r>
      <w:r w:rsidRPr="00284610">
        <w:rPr>
          <w:i/>
          <w:iCs/>
          <w:noProof/>
          <w:sz w:val="24"/>
          <w:szCs w:val="24"/>
        </w:rPr>
        <w:t>The Reading Teacher</w:t>
      </w:r>
      <w:r w:rsidRPr="00284610">
        <w:rPr>
          <w:noProof/>
          <w:sz w:val="24"/>
          <w:szCs w:val="24"/>
        </w:rPr>
        <w:t xml:space="preserve">, </w:t>
      </w:r>
      <w:r w:rsidRPr="00284610">
        <w:rPr>
          <w:i/>
          <w:iCs/>
          <w:noProof/>
          <w:sz w:val="24"/>
          <w:szCs w:val="24"/>
        </w:rPr>
        <w:t>51</w:t>
      </w:r>
      <w:r w:rsidRPr="00284610">
        <w:rPr>
          <w:noProof/>
          <w:sz w:val="24"/>
          <w:szCs w:val="24"/>
        </w:rPr>
        <w:t>(7), 574–584. http://www.jstor.org/stable/20201964</w:t>
      </w:r>
    </w:p>
    <w:p w14:paraId="4890F3DE"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Morris, T. H. (2020). Experiential learning–a systematic review and revision of Kolb’s model. </w:t>
      </w:r>
      <w:r w:rsidRPr="00284610">
        <w:rPr>
          <w:i/>
          <w:iCs/>
          <w:noProof/>
          <w:sz w:val="24"/>
          <w:szCs w:val="24"/>
        </w:rPr>
        <w:t>Interactive Learning Environments</w:t>
      </w:r>
      <w:r w:rsidRPr="00284610">
        <w:rPr>
          <w:noProof/>
          <w:sz w:val="24"/>
          <w:szCs w:val="24"/>
        </w:rPr>
        <w:t xml:space="preserve">, </w:t>
      </w:r>
      <w:r w:rsidRPr="00284610">
        <w:rPr>
          <w:i/>
          <w:iCs/>
          <w:noProof/>
          <w:sz w:val="24"/>
          <w:szCs w:val="24"/>
        </w:rPr>
        <w:t>28</w:t>
      </w:r>
      <w:r w:rsidRPr="00284610">
        <w:rPr>
          <w:noProof/>
          <w:sz w:val="24"/>
          <w:szCs w:val="24"/>
        </w:rPr>
        <w:t>(8), 1064–1077. https://doi.org/10.1080/10494820.2019.1570279</w:t>
      </w:r>
    </w:p>
    <w:p w14:paraId="7BE86F86"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Nixon, J. (1987). The Dimensions of Drama: the Case for Cross-Curricular Planning. </w:t>
      </w:r>
      <w:r w:rsidRPr="00284610">
        <w:rPr>
          <w:i/>
          <w:iCs/>
          <w:noProof/>
          <w:sz w:val="24"/>
          <w:szCs w:val="24"/>
        </w:rPr>
        <w:t>New Theatre Quarterly</w:t>
      </w:r>
      <w:r w:rsidRPr="00284610">
        <w:rPr>
          <w:noProof/>
          <w:sz w:val="24"/>
          <w:szCs w:val="24"/>
        </w:rPr>
        <w:t xml:space="preserve">, </w:t>
      </w:r>
      <w:r w:rsidRPr="00284610">
        <w:rPr>
          <w:i/>
          <w:iCs/>
          <w:noProof/>
          <w:sz w:val="24"/>
          <w:szCs w:val="24"/>
        </w:rPr>
        <w:t>3</w:t>
      </w:r>
      <w:r w:rsidRPr="00284610">
        <w:rPr>
          <w:noProof/>
          <w:sz w:val="24"/>
          <w:szCs w:val="24"/>
        </w:rPr>
        <w:t>(9), 71–81. https://doi.org/DOI: 10.1017/S0266464X00008526</w:t>
      </w:r>
    </w:p>
    <w:p w14:paraId="1F0B6CC1"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Quigley, K. M. (1994). </w:t>
      </w:r>
      <w:r w:rsidRPr="00284610">
        <w:rPr>
          <w:i/>
          <w:iCs/>
          <w:noProof/>
          <w:sz w:val="24"/>
          <w:szCs w:val="24"/>
        </w:rPr>
        <w:t>Multiple Intelligences in the Schools.</w:t>
      </w:r>
      <w:r w:rsidRPr="00284610">
        <w:rPr>
          <w:noProof/>
          <w:sz w:val="24"/>
          <w:szCs w:val="24"/>
        </w:rPr>
        <w:t xml:space="preserve"> http://proxy.libraries.smu.edu/login?url=http://search.ebscohost.com/login.aspx?direct=true&amp;db=eric&amp;AN=ED378523&amp;site=ehost-live&amp;scope=site</w:t>
      </w:r>
    </w:p>
    <w:p w14:paraId="1457F25F"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Schutzman, M., &amp; Cohen-Cruz, J. (1990). Selected Bibliography on Augusto Boal. </w:t>
      </w:r>
      <w:r w:rsidRPr="00284610">
        <w:rPr>
          <w:i/>
          <w:iCs/>
          <w:noProof/>
          <w:sz w:val="24"/>
          <w:szCs w:val="24"/>
        </w:rPr>
        <w:t>Tdr (1988-)</w:t>
      </w:r>
      <w:r w:rsidRPr="00284610">
        <w:rPr>
          <w:noProof/>
          <w:sz w:val="24"/>
          <w:szCs w:val="24"/>
        </w:rPr>
        <w:t xml:space="preserve">, </w:t>
      </w:r>
      <w:r w:rsidRPr="00284610">
        <w:rPr>
          <w:i/>
          <w:iCs/>
          <w:noProof/>
          <w:sz w:val="24"/>
          <w:szCs w:val="24"/>
        </w:rPr>
        <w:t>34</w:t>
      </w:r>
      <w:r w:rsidRPr="00284610">
        <w:rPr>
          <w:noProof/>
          <w:sz w:val="24"/>
          <w:szCs w:val="24"/>
        </w:rPr>
        <w:t>(3), 84–87. http://www.jstor.org/stable/1146072%5Cnsyncii:///Schutzman 1990 #2.pdf</w:t>
      </w:r>
    </w:p>
    <w:p w14:paraId="0CF9DA37"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Taylor, P. M. (1995). Our “Adventure of Experiencing”: Reflective Practice and Drama Research. </w:t>
      </w:r>
      <w:r w:rsidRPr="00284610">
        <w:rPr>
          <w:i/>
          <w:iCs/>
          <w:noProof/>
          <w:sz w:val="24"/>
          <w:szCs w:val="24"/>
        </w:rPr>
        <w:t>Youth Theatre Journal</w:t>
      </w:r>
      <w:r w:rsidRPr="00284610">
        <w:rPr>
          <w:noProof/>
          <w:sz w:val="24"/>
          <w:szCs w:val="24"/>
        </w:rPr>
        <w:t xml:space="preserve">, </w:t>
      </w:r>
      <w:r w:rsidRPr="00284610">
        <w:rPr>
          <w:i/>
          <w:iCs/>
          <w:noProof/>
          <w:sz w:val="24"/>
          <w:szCs w:val="24"/>
        </w:rPr>
        <w:t>9</w:t>
      </w:r>
      <w:r w:rsidRPr="00284610">
        <w:rPr>
          <w:noProof/>
          <w:sz w:val="24"/>
          <w:szCs w:val="24"/>
        </w:rPr>
        <w:t>(1), 31–44. https://doi.org/10.1080/08929092.1995.10012463</w:t>
      </w:r>
    </w:p>
    <w:p w14:paraId="68353031"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Timmins, A. C. B. (1996). Multiple Intelligences: Gardner’s Theory. </w:t>
      </w:r>
      <w:r w:rsidRPr="00284610">
        <w:rPr>
          <w:i/>
          <w:iCs/>
          <w:noProof/>
          <w:sz w:val="24"/>
          <w:szCs w:val="24"/>
        </w:rPr>
        <w:t>Practical Assessment, Research, and Evaluation</w:t>
      </w:r>
      <w:r w:rsidRPr="00284610">
        <w:rPr>
          <w:noProof/>
          <w:sz w:val="24"/>
          <w:szCs w:val="24"/>
        </w:rPr>
        <w:t xml:space="preserve">, </w:t>
      </w:r>
      <w:r w:rsidRPr="00284610">
        <w:rPr>
          <w:i/>
          <w:iCs/>
          <w:noProof/>
          <w:sz w:val="24"/>
          <w:szCs w:val="24"/>
        </w:rPr>
        <w:t>5</w:t>
      </w:r>
      <w:r w:rsidRPr="00284610">
        <w:rPr>
          <w:noProof/>
          <w:sz w:val="24"/>
          <w:szCs w:val="24"/>
        </w:rPr>
        <w:t>(1996), 10.</w:t>
      </w:r>
    </w:p>
    <w:p w14:paraId="5B86BB30" w14:textId="77777777" w:rsidR="00284610" w:rsidRPr="00284610" w:rsidRDefault="00284610" w:rsidP="00284610">
      <w:pPr>
        <w:adjustRightInd w:val="0"/>
        <w:spacing w:before="120" w:after="120" w:line="360" w:lineRule="auto"/>
        <w:ind w:left="480" w:hanging="480"/>
        <w:rPr>
          <w:noProof/>
          <w:sz w:val="24"/>
          <w:szCs w:val="24"/>
        </w:rPr>
      </w:pPr>
      <w:r w:rsidRPr="00284610">
        <w:rPr>
          <w:noProof/>
          <w:sz w:val="24"/>
          <w:szCs w:val="24"/>
        </w:rPr>
        <w:t xml:space="preserve">Κοντογιάννη, Ά. (2008). </w:t>
      </w:r>
      <w:r w:rsidRPr="00284610">
        <w:rPr>
          <w:i/>
          <w:iCs/>
          <w:noProof/>
          <w:sz w:val="24"/>
          <w:szCs w:val="24"/>
        </w:rPr>
        <w:t>Μαύρη Αγελάδα. Άσπρη Αγελάδα.</w:t>
      </w:r>
      <w:r w:rsidRPr="00284610">
        <w:rPr>
          <w:noProof/>
          <w:sz w:val="24"/>
          <w:szCs w:val="24"/>
        </w:rPr>
        <w:t xml:space="preserve"> ΤΟΠΟΣ.</w:t>
      </w:r>
    </w:p>
    <w:p w14:paraId="5AC81626" w14:textId="77777777" w:rsidR="00284610" w:rsidRPr="00284610" w:rsidRDefault="00284610" w:rsidP="00284610">
      <w:pPr>
        <w:adjustRightInd w:val="0"/>
        <w:spacing w:before="120" w:after="120" w:line="360" w:lineRule="auto"/>
        <w:ind w:left="480" w:hanging="480"/>
        <w:rPr>
          <w:noProof/>
          <w:sz w:val="24"/>
        </w:rPr>
      </w:pPr>
      <w:r w:rsidRPr="00284610">
        <w:rPr>
          <w:noProof/>
          <w:sz w:val="24"/>
          <w:szCs w:val="24"/>
        </w:rPr>
        <w:t xml:space="preserve">Παπαδόπουλος, Σ. (2007). </w:t>
      </w:r>
      <w:r w:rsidRPr="00284610">
        <w:rPr>
          <w:i/>
          <w:iCs/>
          <w:noProof/>
          <w:sz w:val="24"/>
          <w:szCs w:val="24"/>
        </w:rPr>
        <w:t>Με την γλώσσα του Θεάτρου. Η ΔΙΕΡΕΥΝΗΤΙΚΗ ΔΡΑΜΑΤΟΠΟΙΗΣΗ ΣΤΗ ΔΙΔΑΣΚΑΛΙΑ ΤΗΣ ΓΛΩΣΣΑΣ.</w:t>
      </w:r>
      <w:r w:rsidRPr="00284610">
        <w:rPr>
          <w:noProof/>
          <w:sz w:val="24"/>
          <w:szCs w:val="24"/>
        </w:rPr>
        <w:t xml:space="preserve"> (Κέδρος (ed.)).</w:t>
      </w:r>
    </w:p>
    <w:p w14:paraId="3BB65AB5" w14:textId="38AB59A2" w:rsidR="002D5B3F" w:rsidRDefault="003008CA" w:rsidP="00284610">
      <w:r w:rsidRPr="006665CD">
        <w:rPr>
          <w:rFonts w:eastAsiaTheme="majorEastAsia"/>
          <w:b/>
          <w:bCs/>
          <w:color w:val="000000" w:themeColor="text1"/>
          <w:lang w:eastAsia="en-IE"/>
        </w:rPr>
        <w:fldChar w:fldCharType="end"/>
      </w:r>
      <w:bookmarkStart w:id="48" w:name="_Toc134014406"/>
    </w:p>
    <w:p w14:paraId="5AF1B847" w14:textId="5DC293C4" w:rsidR="002D5B3F" w:rsidRPr="006665CD" w:rsidRDefault="002D5B3F" w:rsidP="002D5B3F">
      <w:pPr>
        <w:pStyle w:val="Heading1"/>
        <w:keepNext/>
        <w:keepLines/>
        <w:widowControl/>
        <w:pBdr>
          <w:bottom w:val="single" w:sz="4" w:space="2" w:color="C0504D" w:themeColor="accent2"/>
        </w:pBdr>
        <w:autoSpaceDE/>
        <w:autoSpaceDN/>
        <w:spacing w:before="120" w:after="120" w:line="360" w:lineRule="auto"/>
        <w:ind w:left="709" w:right="3" w:hanging="709"/>
        <w:contextualSpacing/>
        <w:mirrorIndents/>
        <w:rPr>
          <w:rFonts w:eastAsiaTheme="majorEastAsia"/>
          <w:b w:val="0"/>
          <w:bCs w:val="0"/>
          <w:color w:val="000000" w:themeColor="text1"/>
          <w:lang w:eastAsia="en-IE"/>
        </w:rPr>
      </w:pPr>
      <w:bookmarkStart w:id="49" w:name="_Toc135951872"/>
      <w:r w:rsidRPr="006665CD">
        <w:rPr>
          <w:rFonts w:eastAsiaTheme="majorEastAsia"/>
          <w:b w:val="0"/>
          <w:bCs w:val="0"/>
          <w:color w:val="000000" w:themeColor="text1"/>
          <w:lang w:eastAsia="en-IE"/>
        </w:rPr>
        <w:t>ΠΑΡΑΡΤΗΜΑ</w:t>
      </w:r>
      <w:bookmarkEnd w:id="48"/>
      <w:bookmarkEnd w:id="49"/>
    </w:p>
    <w:p w14:paraId="06377388" w14:textId="77777777" w:rsidR="002D5B3F" w:rsidRPr="006665CD" w:rsidRDefault="002D5B3F" w:rsidP="002D5B3F">
      <w:pPr>
        <w:pStyle w:val="Heading2"/>
        <w:jc w:val="both"/>
        <w:rPr>
          <w:color w:val="000000" w:themeColor="text1"/>
          <w:lang w:eastAsia="en-IE"/>
        </w:rPr>
      </w:pPr>
      <w:bookmarkStart w:id="50" w:name="_Toc134014407"/>
      <w:bookmarkStart w:id="51" w:name="_Toc135951873"/>
      <w:r w:rsidRPr="006665CD">
        <w:rPr>
          <w:color w:val="000000" w:themeColor="text1"/>
          <w:lang w:eastAsia="en-IE"/>
        </w:rPr>
        <w:t>Ερωτηματολόγιο</w:t>
      </w:r>
      <w:bookmarkEnd w:id="50"/>
      <w:bookmarkEnd w:id="51"/>
    </w:p>
    <w:p w14:paraId="1857E5ED"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Διερεύνηση απόψεων για το κατά πόσο το θέατρο για νέους αποτελεί πλούσιο εκπαιδευτικό περιβάλλον.</w:t>
      </w:r>
    </w:p>
    <w:p w14:paraId="7F1C6D71" w14:textId="77777777" w:rsidR="002D5B3F" w:rsidRPr="006665CD" w:rsidRDefault="002D5B3F" w:rsidP="00BF5926">
      <w:pPr>
        <w:spacing w:before="120" w:after="120" w:line="360" w:lineRule="auto"/>
        <w:ind w:right="3" w:firstLine="567"/>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Καλείστε να πάρετε μέρος σε μία έρευνα, η οποία αποσκοπεί να διερευνήσει τη χρήση και τις αντιλήψεις των συμμετεχόντων για το θέατρο για νέους. Το ερωτηματολόγιο είναι ανώνυμο, και τα ευρήματα της έρευνας θα χρησιμοποιηθούν αποκλειστικά για επιστημονικούς σκοπούς. Ειδικότερα, η παρούσα έρευνα αποτελεί μια ποιοτική έρευνα, μέρος διπλωματικής εργασίας, στο Πανεπιστήμιο Ναυπλίου, Σχολή καλών τεχνών, τμήμα θεατρικών σπουδών.</w:t>
      </w:r>
    </w:p>
    <w:p w14:paraId="009F78AC"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 xml:space="preserve">1. </w:t>
      </w:r>
      <w:r>
        <w:rPr>
          <w:rFonts w:eastAsiaTheme="majorEastAsia"/>
          <w:color w:val="000000" w:themeColor="text1"/>
          <w:sz w:val="24"/>
          <w:szCs w:val="24"/>
          <w:lang w:eastAsia="en-IE"/>
        </w:rPr>
        <w:t>Σε ποια τάξη πας;</w:t>
      </w:r>
    </w:p>
    <w:p w14:paraId="00E51244"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 xml:space="preserve">2. </w:t>
      </w:r>
      <w:r>
        <w:rPr>
          <w:rFonts w:eastAsiaTheme="majorEastAsia"/>
          <w:color w:val="000000" w:themeColor="text1"/>
          <w:sz w:val="24"/>
          <w:szCs w:val="24"/>
          <w:lang w:eastAsia="en-IE"/>
        </w:rPr>
        <w:t xml:space="preserve">Για πιο λόγο επέλεξες το Θέατρο για νέους; </w:t>
      </w:r>
    </w:p>
    <w:p w14:paraId="6EFA5B85" w14:textId="77777777" w:rsidR="002D5B3F" w:rsidRPr="000B087C" w:rsidRDefault="002D5B3F" w:rsidP="002D5B3F">
      <w:pPr>
        <w:spacing w:before="120" w:after="120" w:line="360" w:lineRule="auto"/>
        <w:ind w:right="3"/>
        <w:jc w:val="both"/>
        <w:rPr>
          <w:rFonts w:eastAsiaTheme="majorEastAsia"/>
          <w:color w:val="000000" w:themeColor="text1"/>
          <w:sz w:val="24"/>
          <w:szCs w:val="24"/>
          <w:lang w:val="en-US" w:eastAsia="en-IE"/>
        </w:rPr>
      </w:pPr>
      <w:r w:rsidRPr="000B087C">
        <w:rPr>
          <w:rFonts w:eastAsiaTheme="majorEastAsia"/>
          <w:color w:val="000000" w:themeColor="text1"/>
          <w:sz w:val="24"/>
          <w:szCs w:val="24"/>
          <w:lang w:val="en-US" w:eastAsia="en-IE"/>
        </w:rPr>
        <w:t xml:space="preserve">3. </w:t>
      </w:r>
      <w:r>
        <w:rPr>
          <w:rFonts w:eastAsiaTheme="majorEastAsia"/>
          <w:color w:val="000000" w:themeColor="text1"/>
          <w:sz w:val="24"/>
          <w:szCs w:val="24"/>
          <w:lang w:eastAsia="en-IE"/>
        </w:rPr>
        <w:t>Γιατί</w:t>
      </w:r>
      <w:r w:rsidRPr="000B087C">
        <w:rPr>
          <w:rFonts w:eastAsiaTheme="majorEastAsia"/>
          <w:color w:val="000000" w:themeColor="text1"/>
          <w:sz w:val="24"/>
          <w:szCs w:val="24"/>
          <w:lang w:val="en-US" w:eastAsia="en-IE"/>
        </w:rPr>
        <w:t xml:space="preserve"> </w:t>
      </w:r>
      <w:r>
        <w:rPr>
          <w:rFonts w:eastAsiaTheme="majorEastAsia"/>
          <w:color w:val="000000" w:themeColor="text1"/>
          <w:sz w:val="24"/>
          <w:szCs w:val="24"/>
          <w:lang w:eastAsia="en-IE"/>
        </w:rPr>
        <w:t>επέλεξες</w:t>
      </w:r>
      <w:r w:rsidRPr="000B087C">
        <w:rPr>
          <w:rFonts w:eastAsiaTheme="majorEastAsia"/>
          <w:color w:val="000000" w:themeColor="text1"/>
          <w:sz w:val="24"/>
          <w:szCs w:val="24"/>
          <w:lang w:val="en-US" w:eastAsia="en-IE"/>
        </w:rPr>
        <w:t xml:space="preserve"> </w:t>
      </w:r>
      <w:r>
        <w:rPr>
          <w:rFonts w:eastAsiaTheme="majorEastAsia"/>
          <w:color w:val="000000" w:themeColor="text1"/>
          <w:sz w:val="24"/>
          <w:szCs w:val="24"/>
          <w:lang w:eastAsia="en-IE"/>
        </w:rPr>
        <w:t>το</w:t>
      </w:r>
      <w:r w:rsidRPr="000B087C">
        <w:rPr>
          <w:rFonts w:eastAsiaTheme="majorEastAsia"/>
          <w:color w:val="000000" w:themeColor="text1"/>
          <w:sz w:val="24"/>
          <w:szCs w:val="24"/>
          <w:lang w:val="en-US" w:eastAsia="en-IE"/>
        </w:rPr>
        <w:t xml:space="preserve"> </w:t>
      </w:r>
      <w:r>
        <w:rPr>
          <w:rFonts w:eastAsiaTheme="majorEastAsia"/>
          <w:color w:val="000000" w:themeColor="text1"/>
          <w:sz w:val="24"/>
          <w:szCs w:val="24"/>
          <w:lang w:val="en-GB" w:eastAsia="en-IE"/>
        </w:rPr>
        <w:t>Kildare</w:t>
      </w:r>
      <w:r w:rsidRPr="000B087C">
        <w:rPr>
          <w:rFonts w:eastAsiaTheme="majorEastAsia"/>
          <w:color w:val="000000" w:themeColor="text1"/>
          <w:sz w:val="24"/>
          <w:szCs w:val="24"/>
          <w:lang w:val="en-US" w:eastAsia="en-IE"/>
        </w:rPr>
        <w:t xml:space="preserve"> </w:t>
      </w:r>
      <w:r>
        <w:rPr>
          <w:rFonts w:eastAsiaTheme="majorEastAsia"/>
          <w:color w:val="000000" w:themeColor="text1"/>
          <w:sz w:val="24"/>
          <w:szCs w:val="24"/>
          <w:lang w:val="en-GB" w:eastAsia="en-IE"/>
        </w:rPr>
        <w:t>Youth</w:t>
      </w:r>
      <w:r w:rsidRPr="000B087C">
        <w:rPr>
          <w:rFonts w:eastAsiaTheme="majorEastAsia"/>
          <w:color w:val="000000" w:themeColor="text1"/>
          <w:sz w:val="24"/>
          <w:szCs w:val="24"/>
          <w:lang w:val="en-US" w:eastAsia="en-IE"/>
        </w:rPr>
        <w:t xml:space="preserve"> </w:t>
      </w:r>
      <w:r>
        <w:rPr>
          <w:rFonts w:eastAsiaTheme="majorEastAsia"/>
          <w:color w:val="000000" w:themeColor="text1"/>
          <w:sz w:val="24"/>
          <w:szCs w:val="24"/>
          <w:lang w:val="en-GB" w:eastAsia="en-IE"/>
        </w:rPr>
        <w:t>theatre</w:t>
      </w:r>
      <w:r w:rsidRPr="000B087C">
        <w:rPr>
          <w:rFonts w:eastAsiaTheme="majorEastAsia"/>
          <w:color w:val="000000" w:themeColor="text1"/>
          <w:sz w:val="24"/>
          <w:szCs w:val="24"/>
          <w:lang w:val="en-US" w:eastAsia="en-IE"/>
        </w:rPr>
        <w:t>;</w:t>
      </w:r>
    </w:p>
    <w:p w14:paraId="1595F816"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 xml:space="preserve">4. </w:t>
      </w:r>
      <w:r>
        <w:rPr>
          <w:rFonts w:eastAsiaTheme="majorEastAsia"/>
          <w:color w:val="000000" w:themeColor="text1"/>
          <w:sz w:val="24"/>
          <w:szCs w:val="24"/>
          <w:lang w:eastAsia="en-IE"/>
        </w:rPr>
        <w:t>Τι περίμενες ότι είναι το θέατρο για νέους; Ανταποκρίθηκε στις ανάγκες σου;</w:t>
      </w:r>
    </w:p>
    <w:p w14:paraId="355B2B66" w14:textId="77777777" w:rsidR="002D5B3F" w:rsidRPr="000B087C"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 xml:space="preserve">5. </w:t>
      </w:r>
      <w:r>
        <w:rPr>
          <w:rFonts w:eastAsiaTheme="majorEastAsia"/>
          <w:color w:val="000000" w:themeColor="text1"/>
          <w:sz w:val="24"/>
          <w:szCs w:val="24"/>
          <w:lang w:eastAsia="en-IE"/>
        </w:rPr>
        <w:t xml:space="preserve">Πως ήταν η ένταξη σου στις ομάδες του </w:t>
      </w:r>
      <w:r>
        <w:rPr>
          <w:rFonts w:eastAsiaTheme="majorEastAsia"/>
          <w:color w:val="000000" w:themeColor="text1"/>
          <w:sz w:val="24"/>
          <w:szCs w:val="24"/>
          <w:lang w:val="en-GB" w:eastAsia="en-IE"/>
        </w:rPr>
        <w:t>KYT</w:t>
      </w:r>
      <w:r>
        <w:rPr>
          <w:rFonts w:eastAsiaTheme="majorEastAsia"/>
          <w:color w:val="000000" w:themeColor="text1"/>
          <w:sz w:val="24"/>
          <w:szCs w:val="24"/>
          <w:lang w:eastAsia="en-IE"/>
        </w:rPr>
        <w:t>; Σε δυσκόλεψε κάτι;</w:t>
      </w:r>
    </w:p>
    <w:p w14:paraId="059CC5DE"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 xml:space="preserve">6. </w:t>
      </w:r>
      <w:r>
        <w:rPr>
          <w:rFonts w:eastAsiaTheme="majorEastAsia"/>
          <w:color w:val="000000" w:themeColor="text1"/>
          <w:sz w:val="24"/>
          <w:szCs w:val="24"/>
          <w:lang w:eastAsia="en-IE"/>
        </w:rPr>
        <w:t>Πως σου φάνηκαν τα εργαστήρια θεάτρου που παρακολούθησες; Έχεις κρατήσει κάτι που σου κίνησε το ενδιαφέρον από το εργαστήριο;</w:t>
      </w:r>
    </w:p>
    <w:p w14:paraId="6A5F9902"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 xml:space="preserve">7. </w:t>
      </w:r>
      <w:r>
        <w:rPr>
          <w:rFonts w:eastAsiaTheme="majorEastAsia"/>
          <w:color w:val="000000" w:themeColor="text1"/>
          <w:sz w:val="24"/>
          <w:szCs w:val="24"/>
          <w:lang w:eastAsia="en-IE"/>
        </w:rPr>
        <w:t>Πως σου φάνηκε η διαδικασία για την δημιουργία της παράστασης;</w:t>
      </w:r>
    </w:p>
    <w:p w14:paraId="707DC6E1" w14:textId="2A808241"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8.</w:t>
      </w:r>
      <w:r>
        <w:rPr>
          <w:rFonts w:eastAsiaTheme="majorEastAsia"/>
          <w:color w:val="000000" w:themeColor="text1"/>
          <w:sz w:val="24"/>
          <w:szCs w:val="24"/>
          <w:lang w:eastAsia="en-IE"/>
        </w:rPr>
        <w:t xml:space="preserve"> Θεωρείς ότι έμαθες κάτι από την διαδικασία</w:t>
      </w:r>
      <w:r w:rsidR="002F04EB">
        <w:rPr>
          <w:rFonts w:eastAsiaTheme="majorEastAsia"/>
          <w:color w:val="000000" w:themeColor="text1"/>
          <w:sz w:val="24"/>
          <w:szCs w:val="24"/>
          <w:lang w:eastAsia="en-IE"/>
        </w:rPr>
        <w:t xml:space="preserve"> για τον εαυτό σου σε σχέση με τους άλλους</w:t>
      </w:r>
      <w:r>
        <w:rPr>
          <w:rFonts w:eastAsiaTheme="majorEastAsia"/>
          <w:color w:val="000000" w:themeColor="text1"/>
          <w:sz w:val="24"/>
          <w:szCs w:val="24"/>
          <w:lang w:eastAsia="en-IE"/>
        </w:rPr>
        <w:t>;</w:t>
      </w:r>
    </w:p>
    <w:p w14:paraId="244387D2" w14:textId="77777777" w:rsidR="002D5B3F" w:rsidRPr="00213534"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 xml:space="preserve">9. </w:t>
      </w:r>
      <w:r>
        <w:rPr>
          <w:rFonts w:eastAsiaTheme="majorEastAsia"/>
          <w:color w:val="000000" w:themeColor="text1"/>
          <w:sz w:val="24"/>
          <w:szCs w:val="24"/>
          <w:lang w:eastAsia="en-IE"/>
        </w:rPr>
        <w:t>Θα το δοκίμαζες πάλι</w:t>
      </w:r>
      <w:r w:rsidRPr="006665CD">
        <w:rPr>
          <w:rFonts w:eastAsiaTheme="majorEastAsia"/>
          <w:color w:val="000000" w:themeColor="text1"/>
          <w:sz w:val="24"/>
          <w:szCs w:val="24"/>
          <w:lang w:eastAsia="en-IE"/>
        </w:rPr>
        <w:t>;</w:t>
      </w:r>
    </w:p>
    <w:p w14:paraId="4DBE5449"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10.</w:t>
      </w:r>
      <w:r>
        <w:rPr>
          <w:rFonts w:eastAsiaTheme="majorEastAsia"/>
          <w:color w:val="000000" w:themeColor="text1"/>
          <w:sz w:val="24"/>
          <w:szCs w:val="24"/>
          <w:lang w:eastAsia="en-IE"/>
        </w:rPr>
        <w:t xml:space="preserve"> Πως σου φάνηκε η δομή των προβών; Θα άλλαζες κάτι;</w:t>
      </w:r>
    </w:p>
    <w:p w14:paraId="19B45BEC"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 xml:space="preserve">11. </w:t>
      </w:r>
      <w:r>
        <w:rPr>
          <w:rFonts w:eastAsiaTheme="majorEastAsia"/>
          <w:color w:val="000000" w:themeColor="text1"/>
          <w:sz w:val="24"/>
          <w:szCs w:val="24"/>
          <w:lang w:eastAsia="en-IE"/>
        </w:rPr>
        <w:t>Πως ήταν η συνεύρεση με τους υπόλοιπους νέους;</w:t>
      </w:r>
    </w:p>
    <w:p w14:paraId="373739B0"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12.</w:t>
      </w:r>
      <w:r>
        <w:rPr>
          <w:rFonts w:eastAsiaTheme="majorEastAsia"/>
          <w:color w:val="000000" w:themeColor="text1"/>
          <w:sz w:val="24"/>
          <w:szCs w:val="24"/>
          <w:lang w:eastAsia="en-IE"/>
        </w:rPr>
        <w:t xml:space="preserve"> Θα φανταζόσουν να ακολουθήσεις το επάγγελμα του ηθοποιού όταν ενηλικιωθείς;</w:t>
      </w:r>
    </w:p>
    <w:p w14:paraId="5CACDD51"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13.</w:t>
      </w:r>
      <w:r>
        <w:rPr>
          <w:rFonts w:eastAsiaTheme="majorEastAsia"/>
          <w:color w:val="000000" w:themeColor="text1"/>
          <w:sz w:val="24"/>
          <w:szCs w:val="24"/>
          <w:lang w:eastAsia="en-IE"/>
        </w:rPr>
        <w:t xml:space="preserve">Πως σου φάνηκε ο ρόλος σου; </w:t>
      </w:r>
    </w:p>
    <w:p w14:paraId="6EB35818"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14.</w:t>
      </w:r>
      <w:r>
        <w:rPr>
          <w:rFonts w:eastAsiaTheme="majorEastAsia"/>
          <w:color w:val="000000" w:themeColor="text1"/>
          <w:sz w:val="24"/>
          <w:szCs w:val="24"/>
          <w:lang w:eastAsia="en-IE"/>
        </w:rPr>
        <w:t xml:space="preserve"> Πως σου φάνηκε η διαδικασία προσέγγισης του ρόλου σου;</w:t>
      </w:r>
    </w:p>
    <w:p w14:paraId="71479198"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15.</w:t>
      </w:r>
      <w:r>
        <w:rPr>
          <w:rFonts w:eastAsiaTheme="majorEastAsia"/>
          <w:color w:val="000000" w:themeColor="text1"/>
          <w:sz w:val="24"/>
          <w:szCs w:val="24"/>
          <w:lang w:eastAsia="en-IE"/>
        </w:rPr>
        <w:t xml:space="preserve"> Πως ένιωσες όταν ανέβηκες για πρώτη φορά στην σκήνη;</w:t>
      </w:r>
    </w:p>
    <w:p w14:paraId="61A95E3E"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16.</w:t>
      </w:r>
      <w:r>
        <w:rPr>
          <w:rFonts w:eastAsiaTheme="majorEastAsia"/>
          <w:color w:val="000000" w:themeColor="text1"/>
          <w:sz w:val="24"/>
          <w:szCs w:val="24"/>
          <w:lang w:eastAsia="en-IE"/>
        </w:rPr>
        <w:t xml:space="preserve"> Πως ένιωσες μετά την παράσταση;</w:t>
      </w:r>
    </w:p>
    <w:p w14:paraId="39914B43"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17.</w:t>
      </w:r>
      <w:r>
        <w:rPr>
          <w:rFonts w:eastAsiaTheme="majorEastAsia"/>
          <w:color w:val="000000" w:themeColor="text1"/>
          <w:sz w:val="24"/>
          <w:szCs w:val="24"/>
          <w:lang w:eastAsia="en-IE"/>
        </w:rPr>
        <w:t>Πως σου φάνηκε το νόημα του έργου;</w:t>
      </w:r>
    </w:p>
    <w:p w14:paraId="160121E8"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18.</w:t>
      </w:r>
      <w:r>
        <w:rPr>
          <w:rFonts w:eastAsiaTheme="majorEastAsia"/>
          <w:color w:val="000000" w:themeColor="text1"/>
          <w:sz w:val="24"/>
          <w:szCs w:val="24"/>
          <w:lang w:eastAsia="en-IE"/>
        </w:rPr>
        <w:t>Γιατί επέλεξες να έρθεις για οντισιόν;</w:t>
      </w:r>
    </w:p>
    <w:p w14:paraId="447E8F95"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19.</w:t>
      </w:r>
      <w:r>
        <w:rPr>
          <w:rFonts w:eastAsiaTheme="majorEastAsia"/>
          <w:color w:val="000000" w:themeColor="text1"/>
          <w:sz w:val="24"/>
          <w:szCs w:val="24"/>
          <w:lang w:eastAsia="en-IE"/>
        </w:rPr>
        <w:t xml:space="preserve"> Θεωρείς ότι το νόημα που μεταφέρει το έργο είναι κοντά στα θέματα που αντιμετωπίζουν οι νέοι;</w:t>
      </w:r>
    </w:p>
    <w:p w14:paraId="465719DA"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20.</w:t>
      </w:r>
      <w:r>
        <w:rPr>
          <w:rFonts w:eastAsiaTheme="majorEastAsia"/>
          <w:color w:val="000000" w:themeColor="text1"/>
          <w:sz w:val="24"/>
          <w:szCs w:val="24"/>
          <w:lang w:eastAsia="en-IE"/>
        </w:rPr>
        <w:t xml:space="preserve"> Ποια άλλα θέματα/δυσκολίες αντιμετωπίζουν οι νέοι στις μέρες μας;</w:t>
      </w:r>
    </w:p>
    <w:p w14:paraId="1687880E"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21.</w:t>
      </w:r>
      <w:r>
        <w:rPr>
          <w:rFonts w:eastAsiaTheme="majorEastAsia"/>
          <w:color w:val="000000" w:themeColor="text1"/>
          <w:sz w:val="24"/>
          <w:szCs w:val="24"/>
          <w:lang w:eastAsia="en-IE"/>
        </w:rPr>
        <w:t xml:space="preserve"> Πως είναι να ζεις στην επαρχία;</w:t>
      </w:r>
    </w:p>
    <w:p w14:paraId="687B3BFA"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22.</w:t>
      </w:r>
      <w:r>
        <w:rPr>
          <w:rFonts w:eastAsiaTheme="majorEastAsia"/>
          <w:color w:val="000000" w:themeColor="text1"/>
          <w:sz w:val="24"/>
          <w:szCs w:val="24"/>
          <w:lang w:eastAsia="en-IE"/>
        </w:rPr>
        <w:t xml:space="preserve"> Έχεις κάποια άλλα ενδιαφέροντα;</w:t>
      </w:r>
    </w:p>
    <w:p w14:paraId="5AB8DD2E"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23.</w:t>
      </w:r>
      <w:r>
        <w:rPr>
          <w:rFonts w:eastAsiaTheme="majorEastAsia"/>
          <w:color w:val="000000" w:themeColor="text1"/>
          <w:sz w:val="24"/>
          <w:szCs w:val="24"/>
          <w:lang w:eastAsia="en-IE"/>
        </w:rPr>
        <w:t xml:space="preserve"> Κάτι που κράτησες από την παράσταση;</w:t>
      </w:r>
    </w:p>
    <w:p w14:paraId="010A151E"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24.</w:t>
      </w:r>
      <w:r>
        <w:rPr>
          <w:rFonts w:eastAsiaTheme="majorEastAsia"/>
          <w:color w:val="000000" w:themeColor="text1"/>
          <w:sz w:val="24"/>
          <w:szCs w:val="24"/>
          <w:lang w:eastAsia="en-IE"/>
        </w:rPr>
        <w:t xml:space="preserve"> Αυτό το εργαστήριο που παρακολούθησες νιώθεις ότι έμαθες κάτι;</w:t>
      </w:r>
    </w:p>
    <w:p w14:paraId="7AD8C67C" w14:textId="77777777" w:rsidR="002D5B3F" w:rsidRPr="006665CD" w:rsidRDefault="002D5B3F" w:rsidP="002D5B3F">
      <w:pPr>
        <w:spacing w:before="120" w:after="120" w:line="360" w:lineRule="auto"/>
        <w:ind w:right="3"/>
        <w:jc w:val="both"/>
        <w:rPr>
          <w:rFonts w:eastAsiaTheme="majorEastAsia"/>
          <w:color w:val="000000" w:themeColor="text1"/>
          <w:sz w:val="24"/>
          <w:szCs w:val="24"/>
          <w:lang w:eastAsia="en-IE"/>
        </w:rPr>
      </w:pPr>
      <w:r w:rsidRPr="006665CD">
        <w:rPr>
          <w:rFonts w:eastAsiaTheme="majorEastAsia"/>
          <w:color w:val="000000" w:themeColor="text1"/>
          <w:sz w:val="24"/>
          <w:szCs w:val="24"/>
          <w:lang w:eastAsia="en-IE"/>
        </w:rPr>
        <w:t>25.</w:t>
      </w:r>
      <w:r>
        <w:rPr>
          <w:rFonts w:eastAsiaTheme="majorEastAsia"/>
          <w:color w:val="000000" w:themeColor="text1"/>
          <w:sz w:val="24"/>
          <w:szCs w:val="24"/>
          <w:lang w:eastAsia="en-IE"/>
        </w:rPr>
        <w:t>Θεωρείς ότι το θέατρο έχει να σου προσφέρει εφόδια για την ζωή σου;</w:t>
      </w:r>
    </w:p>
    <w:p w14:paraId="694371CA" w14:textId="77777777" w:rsidR="002D5B3F" w:rsidRDefault="002D5B3F" w:rsidP="002D5B3F">
      <w:pPr>
        <w:pStyle w:val="Heading2"/>
        <w:jc w:val="both"/>
        <w:rPr>
          <w:color w:val="000000" w:themeColor="text1"/>
        </w:rPr>
      </w:pPr>
      <w:bookmarkStart w:id="52" w:name="_Toc134014408"/>
      <w:bookmarkStart w:id="53" w:name="_Toc135951874"/>
      <w:r w:rsidRPr="007D0E4C">
        <w:rPr>
          <w:color w:val="000000" w:themeColor="text1"/>
        </w:rPr>
        <w:t>Πίνακας</w:t>
      </w:r>
      <w:bookmarkEnd w:id="52"/>
      <w:bookmarkEnd w:id="53"/>
    </w:p>
    <w:p w14:paraId="5B714998" w14:textId="77777777" w:rsidR="002D5B3F" w:rsidRPr="007D0E4C" w:rsidRDefault="002D5B3F" w:rsidP="002D5B3F">
      <w:pPr>
        <w:jc w:val="both"/>
      </w:pPr>
    </w:p>
    <w:tbl>
      <w:tblPr>
        <w:tblStyle w:val="GridTable2-Accent2"/>
        <w:tblW w:w="0" w:type="auto"/>
        <w:tblLook w:val="04A0" w:firstRow="1" w:lastRow="0" w:firstColumn="1" w:lastColumn="0" w:noHBand="0" w:noVBand="1"/>
      </w:tblPr>
      <w:tblGrid>
        <w:gridCol w:w="1320"/>
        <w:gridCol w:w="2530"/>
        <w:gridCol w:w="2750"/>
        <w:gridCol w:w="1210"/>
        <w:gridCol w:w="990"/>
      </w:tblGrid>
      <w:tr w:rsidR="002D5B3F" w14:paraId="6B31E682" w14:textId="77777777" w:rsidTr="00314371">
        <w:trPr>
          <w:cnfStyle w:val="100000000000" w:firstRow="1" w:lastRow="0" w:firstColumn="0" w:lastColumn="0" w:oddVBand="0" w:evenVBand="0" w:oddHBand="0" w:evenHBand="0" w:firstRowFirstColumn="0" w:firstRowLastColumn="0" w:lastRowFirstColumn="0" w:lastRowLastColumn="0"/>
          <w:trHeight w:val="874"/>
        </w:trPr>
        <w:tc>
          <w:tcPr>
            <w:cnfStyle w:val="001000000000" w:firstRow="0" w:lastRow="0" w:firstColumn="1" w:lastColumn="0" w:oddVBand="0" w:evenVBand="0" w:oddHBand="0" w:evenHBand="0" w:firstRowFirstColumn="0" w:firstRowLastColumn="0" w:lastRowFirstColumn="0" w:lastRowLastColumn="0"/>
            <w:tcW w:w="1320" w:type="dxa"/>
          </w:tcPr>
          <w:p w14:paraId="242125AF" w14:textId="77777777" w:rsidR="002D5B3F" w:rsidRPr="00314371" w:rsidRDefault="002D5B3F" w:rsidP="00284610">
            <w:pPr>
              <w:spacing w:before="120" w:after="120" w:line="360" w:lineRule="auto"/>
              <w:ind w:right="3"/>
              <w:jc w:val="center"/>
              <w:rPr>
                <w:color w:val="000000" w:themeColor="text1"/>
                <w:sz w:val="24"/>
                <w:szCs w:val="24"/>
              </w:rPr>
            </w:pPr>
            <w:r w:rsidRPr="00314371">
              <w:rPr>
                <w:color w:val="000000" w:themeColor="text1"/>
                <w:sz w:val="24"/>
                <w:szCs w:val="24"/>
              </w:rPr>
              <w:t>Ηλικία</w:t>
            </w:r>
          </w:p>
        </w:tc>
        <w:tc>
          <w:tcPr>
            <w:tcW w:w="2530" w:type="dxa"/>
          </w:tcPr>
          <w:p w14:paraId="26AF7FC5" w14:textId="77777777" w:rsidR="002D5B3F" w:rsidRPr="00314371" w:rsidRDefault="002D5B3F" w:rsidP="00284610">
            <w:pPr>
              <w:spacing w:before="120" w:after="120" w:line="360" w:lineRule="auto"/>
              <w:ind w:right="3"/>
              <w:jc w:val="center"/>
              <w:cnfStyle w:val="100000000000" w:firstRow="1" w:lastRow="0" w:firstColumn="0" w:lastColumn="0" w:oddVBand="0" w:evenVBand="0" w:oddHBand="0" w:evenHBand="0" w:firstRowFirstColumn="0" w:firstRowLastColumn="0" w:lastRowFirstColumn="0" w:lastRowLastColumn="0"/>
              <w:rPr>
                <w:color w:val="000000" w:themeColor="text1"/>
                <w:sz w:val="24"/>
                <w:szCs w:val="24"/>
              </w:rPr>
            </w:pPr>
            <w:r w:rsidRPr="00314371">
              <w:rPr>
                <w:color w:val="000000" w:themeColor="text1"/>
                <w:sz w:val="24"/>
                <w:szCs w:val="24"/>
              </w:rPr>
              <w:t>Παράσταση</w:t>
            </w:r>
          </w:p>
        </w:tc>
        <w:tc>
          <w:tcPr>
            <w:tcW w:w="2750" w:type="dxa"/>
          </w:tcPr>
          <w:p w14:paraId="35C57033" w14:textId="77777777" w:rsidR="002D5B3F" w:rsidRPr="00314371" w:rsidRDefault="002D5B3F" w:rsidP="00284610">
            <w:pPr>
              <w:spacing w:before="120" w:after="120" w:line="360" w:lineRule="auto"/>
              <w:ind w:right="3"/>
              <w:jc w:val="center"/>
              <w:cnfStyle w:val="100000000000" w:firstRow="1" w:lastRow="0" w:firstColumn="0" w:lastColumn="0" w:oddVBand="0" w:evenVBand="0" w:oddHBand="0" w:evenHBand="0" w:firstRowFirstColumn="0" w:firstRowLastColumn="0" w:lastRowFirstColumn="0" w:lastRowLastColumn="0"/>
              <w:rPr>
                <w:color w:val="000000" w:themeColor="text1"/>
                <w:sz w:val="24"/>
                <w:szCs w:val="24"/>
              </w:rPr>
            </w:pPr>
            <w:r w:rsidRPr="00314371">
              <w:rPr>
                <w:color w:val="000000" w:themeColor="text1"/>
                <w:sz w:val="24"/>
                <w:szCs w:val="24"/>
              </w:rPr>
              <w:t>Αριθμός Συμμετεχόντων</w:t>
            </w:r>
          </w:p>
        </w:tc>
        <w:tc>
          <w:tcPr>
            <w:tcW w:w="1210" w:type="dxa"/>
          </w:tcPr>
          <w:p w14:paraId="726E20E0" w14:textId="77777777" w:rsidR="002D5B3F" w:rsidRPr="00314371" w:rsidRDefault="002D5B3F" w:rsidP="00284610">
            <w:pPr>
              <w:spacing w:before="120" w:after="120" w:line="360" w:lineRule="auto"/>
              <w:ind w:right="3"/>
              <w:jc w:val="center"/>
              <w:cnfStyle w:val="100000000000" w:firstRow="1" w:lastRow="0" w:firstColumn="0" w:lastColumn="0" w:oddVBand="0" w:evenVBand="0" w:oddHBand="0" w:evenHBand="0" w:firstRowFirstColumn="0" w:firstRowLastColumn="0" w:lastRowFirstColumn="0" w:lastRowLastColumn="0"/>
              <w:rPr>
                <w:color w:val="000000" w:themeColor="text1"/>
                <w:sz w:val="24"/>
                <w:szCs w:val="24"/>
              </w:rPr>
            </w:pPr>
            <w:r w:rsidRPr="00314371">
              <w:rPr>
                <w:color w:val="000000" w:themeColor="text1"/>
                <w:sz w:val="24"/>
                <w:szCs w:val="24"/>
              </w:rPr>
              <w:t>Άρρεν</w:t>
            </w:r>
          </w:p>
        </w:tc>
        <w:tc>
          <w:tcPr>
            <w:tcW w:w="990" w:type="dxa"/>
          </w:tcPr>
          <w:p w14:paraId="05F0351A" w14:textId="77777777" w:rsidR="002D5B3F" w:rsidRPr="00314371" w:rsidRDefault="002D5B3F" w:rsidP="00284610">
            <w:pPr>
              <w:spacing w:before="120" w:after="120" w:line="360" w:lineRule="auto"/>
              <w:ind w:right="3"/>
              <w:jc w:val="center"/>
              <w:cnfStyle w:val="100000000000" w:firstRow="1" w:lastRow="0" w:firstColumn="0" w:lastColumn="0" w:oddVBand="0" w:evenVBand="0" w:oddHBand="0" w:evenHBand="0" w:firstRowFirstColumn="0" w:firstRowLastColumn="0" w:lastRowFirstColumn="0" w:lastRowLastColumn="0"/>
              <w:rPr>
                <w:color w:val="000000" w:themeColor="text1"/>
                <w:sz w:val="24"/>
                <w:szCs w:val="24"/>
              </w:rPr>
            </w:pPr>
            <w:r w:rsidRPr="00314371">
              <w:rPr>
                <w:color w:val="000000" w:themeColor="text1"/>
                <w:sz w:val="24"/>
                <w:szCs w:val="24"/>
              </w:rPr>
              <w:t>Θήλυ</w:t>
            </w:r>
          </w:p>
        </w:tc>
      </w:tr>
      <w:tr w:rsidR="002D5B3F" w14:paraId="4289292F" w14:textId="77777777" w:rsidTr="003143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0" w:type="dxa"/>
          </w:tcPr>
          <w:p w14:paraId="7464EEAD" w14:textId="77777777" w:rsidR="002D5B3F" w:rsidRDefault="002D5B3F" w:rsidP="00284610">
            <w:pPr>
              <w:spacing w:before="120" w:after="120" w:line="360" w:lineRule="auto"/>
              <w:ind w:right="3"/>
              <w:jc w:val="center"/>
              <w:rPr>
                <w:color w:val="000000" w:themeColor="text1"/>
                <w:sz w:val="24"/>
                <w:szCs w:val="24"/>
              </w:rPr>
            </w:pPr>
            <w:r>
              <w:rPr>
                <w:color w:val="000000" w:themeColor="text1"/>
                <w:sz w:val="24"/>
                <w:szCs w:val="24"/>
              </w:rPr>
              <w:t>16-18</w:t>
            </w:r>
          </w:p>
        </w:tc>
        <w:tc>
          <w:tcPr>
            <w:tcW w:w="2530" w:type="dxa"/>
          </w:tcPr>
          <w:p w14:paraId="5F2560F3"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lang w:val="en-US"/>
              </w:rPr>
            </w:pPr>
            <w:r>
              <w:rPr>
                <w:color w:val="000000" w:themeColor="text1"/>
                <w:sz w:val="24"/>
                <w:szCs w:val="24"/>
                <w:lang w:val="en-US"/>
              </w:rPr>
              <w:t>Macbeth</w:t>
            </w:r>
          </w:p>
        </w:tc>
        <w:tc>
          <w:tcPr>
            <w:tcW w:w="2750" w:type="dxa"/>
          </w:tcPr>
          <w:p w14:paraId="38053F17"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lang w:val="en-US"/>
              </w:rPr>
            </w:pPr>
            <w:r>
              <w:rPr>
                <w:color w:val="000000" w:themeColor="text1"/>
                <w:sz w:val="24"/>
                <w:szCs w:val="24"/>
                <w:lang w:val="en-US"/>
              </w:rPr>
              <w:t>12</w:t>
            </w:r>
          </w:p>
        </w:tc>
        <w:tc>
          <w:tcPr>
            <w:tcW w:w="1210" w:type="dxa"/>
          </w:tcPr>
          <w:p w14:paraId="3C523603"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lang w:val="en-US"/>
              </w:rPr>
            </w:pPr>
            <w:r>
              <w:rPr>
                <w:color w:val="000000" w:themeColor="text1"/>
                <w:sz w:val="24"/>
                <w:szCs w:val="24"/>
                <w:lang w:val="en-US"/>
              </w:rPr>
              <w:t>6</w:t>
            </w:r>
          </w:p>
        </w:tc>
        <w:tc>
          <w:tcPr>
            <w:tcW w:w="990" w:type="dxa"/>
          </w:tcPr>
          <w:p w14:paraId="38EEF711"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lang w:val="en-US"/>
              </w:rPr>
            </w:pPr>
            <w:r>
              <w:rPr>
                <w:color w:val="000000" w:themeColor="text1"/>
                <w:sz w:val="24"/>
                <w:szCs w:val="24"/>
                <w:lang w:val="en-US"/>
              </w:rPr>
              <w:t>6</w:t>
            </w:r>
          </w:p>
        </w:tc>
      </w:tr>
      <w:tr w:rsidR="002D5B3F" w14:paraId="433ABC5D" w14:textId="77777777" w:rsidTr="00314371">
        <w:tc>
          <w:tcPr>
            <w:cnfStyle w:val="001000000000" w:firstRow="0" w:lastRow="0" w:firstColumn="1" w:lastColumn="0" w:oddVBand="0" w:evenVBand="0" w:oddHBand="0" w:evenHBand="0" w:firstRowFirstColumn="0" w:firstRowLastColumn="0" w:lastRowFirstColumn="0" w:lastRowLastColumn="0"/>
            <w:tcW w:w="1320" w:type="dxa"/>
          </w:tcPr>
          <w:p w14:paraId="22FDBA08" w14:textId="77777777" w:rsidR="002D5B3F" w:rsidRPr="008A6835" w:rsidRDefault="002D5B3F" w:rsidP="00284610">
            <w:pPr>
              <w:spacing w:before="120" w:after="120" w:line="360" w:lineRule="auto"/>
              <w:ind w:right="3"/>
              <w:jc w:val="center"/>
              <w:rPr>
                <w:color w:val="000000" w:themeColor="text1"/>
                <w:sz w:val="24"/>
                <w:szCs w:val="24"/>
                <w:lang w:val="en-US"/>
              </w:rPr>
            </w:pPr>
            <w:r>
              <w:rPr>
                <w:color w:val="000000" w:themeColor="text1"/>
                <w:sz w:val="24"/>
                <w:szCs w:val="24"/>
                <w:lang w:val="en-US"/>
              </w:rPr>
              <w:t>14-16</w:t>
            </w:r>
          </w:p>
        </w:tc>
        <w:tc>
          <w:tcPr>
            <w:tcW w:w="2530" w:type="dxa"/>
          </w:tcPr>
          <w:p w14:paraId="7AD68318" w14:textId="77777777" w:rsidR="002D5B3F" w:rsidRPr="008A6835" w:rsidRDefault="002D5B3F" w:rsidP="00284610">
            <w:pPr>
              <w:spacing w:before="120" w:after="120" w:line="360" w:lineRule="auto"/>
              <w:ind w:right="3"/>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lang w:val="en-US"/>
              </w:rPr>
            </w:pPr>
            <w:r>
              <w:rPr>
                <w:color w:val="000000" w:themeColor="text1"/>
                <w:sz w:val="24"/>
                <w:szCs w:val="24"/>
                <w:lang w:val="en-US"/>
              </w:rPr>
              <w:t>Purple</w:t>
            </w:r>
          </w:p>
        </w:tc>
        <w:tc>
          <w:tcPr>
            <w:tcW w:w="2750" w:type="dxa"/>
          </w:tcPr>
          <w:p w14:paraId="127026C8" w14:textId="77777777" w:rsidR="002D5B3F" w:rsidRDefault="002D5B3F" w:rsidP="00284610">
            <w:pPr>
              <w:spacing w:before="120" w:after="120" w:line="360" w:lineRule="auto"/>
              <w:ind w:right="3"/>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6</w:t>
            </w:r>
          </w:p>
        </w:tc>
        <w:tc>
          <w:tcPr>
            <w:tcW w:w="1210" w:type="dxa"/>
          </w:tcPr>
          <w:p w14:paraId="738C9242" w14:textId="77777777" w:rsidR="002D5B3F" w:rsidRDefault="002D5B3F" w:rsidP="00284610">
            <w:pPr>
              <w:spacing w:before="120" w:after="120" w:line="360" w:lineRule="auto"/>
              <w:ind w:right="3"/>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5</w:t>
            </w:r>
          </w:p>
        </w:tc>
        <w:tc>
          <w:tcPr>
            <w:tcW w:w="990" w:type="dxa"/>
          </w:tcPr>
          <w:p w14:paraId="72D3D261" w14:textId="77777777" w:rsidR="002D5B3F" w:rsidRDefault="002D5B3F" w:rsidP="00284610">
            <w:pPr>
              <w:spacing w:before="120" w:after="120" w:line="360" w:lineRule="auto"/>
              <w:ind w:right="3"/>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1</w:t>
            </w:r>
          </w:p>
        </w:tc>
      </w:tr>
      <w:tr w:rsidR="002D5B3F" w:rsidRPr="008A6835" w14:paraId="218191B1" w14:textId="77777777" w:rsidTr="003143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0" w:type="dxa"/>
          </w:tcPr>
          <w:p w14:paraId="3F590FA1" w14:textId="77777777" w:rsidR="002D5B3F" w:rsidRDefault="002D5B3F" w:rsidP="00284610">
            <w:pPr>
              <w:spacing w:before="120" w:after="120" w:line="360" w:lineRule="auto"/>
              <w:ind w:right="3"/>
              <w:jc w:val="center"/>
              <w:rPr>
                <w:color w:val="000000" w:themeColor="text1"/>
                <w:sz w:val="24"/>
                <w:szCs w:val="24"/>
              </w:rPr>
            </w:pPr>
            <w:r>
              <w:rPr>
                <w:color w:val="000000" w:themeColor="text1"/>
                <w:sz w:val="24"/>
                <w:szCs w:val="24"/>
              </w:rPr>
              <w:t>14-16</w:t>
            </w:r>
          </w:p>
        </w:tc>
        <w:tc>
          <w:tcPr>
            <w:tcW w:w="2530" w:type="dxa"/>
          </w:tcPr>
          <w:p w14:paraId="56B97724"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lang w:val="en-US"/>
              </w:rPr>
            </w:pPr>
            <w:r>
              <w:rPr>
                <w:color w:val="000000" w:themeColor="text1"/>
                <w:sz w:val="24"/>
                <w:szCs w:val="24"/>
                <w:lang w:val="en-US"/>
              </w:rPr>
              <w:t>A little box of oblivion</w:t>
            </w:r>
          </w:p>
        </w:tc>
        <w:tc>
          <w:tcPr>
            <w:tcW w:w="2750" w:type="dxa"/>
          </w:tcPr>
          <w:p w14:paraId="241C903F"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5</w:t>
            </w:r>
          </w:p>
        </w:tc>
        <w:tc>
          <w:tcPr>
            <w:tcW w:w="1210" w:type="dxa"/>
          </w:tcPr>
          <w:p w14:paraId="76D69780"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1</w:t>
            </w:r>
          </w:p>
        </w:tc>
        <w:tc>
          <w:tcPr>
            <w:tcW w:w="990" w:type="dxa"/>
          </w:tcPr>
          <w:p w14:paraId="217F08CE"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4</w:t>
            </w:r>
          </w:p>
        </w:tc>
      </w:tr>
      <w:tr w:rsidR="002D5B3F" w:rsidRPr="008A6835" w14:paraId="1E6A9093" w14:textId="77777777" w:rsidTr="00314371">
        <w:tc>
          <w:tcPr>
            <w:cnfStyle w:val="001000000000" w:firstRow="0" w:lastRow="0" w:firstColumn="1" w:lastColumn="0" w:oddVBand="0" w:evenVBand="0" w:oddHBand="0" w:evenHBand="0" w:firstRowFirstColumn="0" w:firstRowLastColumn="0" w:lastRowFirstColumn="0" w:lastRowLastColumn="0"/>
            <w:tcW w:w="1320" w:type="dxa"/>
          </w:tcPr>
          <w:p w14:paraId="02BEF864" w14:textId="77777777" w:rsidR="002D5B3F" w:rsidRPr="008A6835" w:rsidRDefault="002D5B3F" w:rsidP="00284610">
            <w:pPr>
              <w:spacing w:before="120" w:after="120" w:line="360" w:lineRule="auto"/>
              <w:ind w:right="3"/>
              <w:jc w:val="center"/>
              <w:rPr>
                <w:color w:val="000000" w:themeColor="text1"/>
                <w:sz w:val="24"/>
                <w:szCs w:val="24"/>
              </w:rPr>
            </w:pPr>
            <w:r>
              <w:rPr>
                <w:color w:val="000000" w:themeColor="text1"/>
                <w:sz w:val="24"/>
                <w:szCs w:val="24"/>
              </w:rPr>
              <w:t>15-18</w:t>
            </w:r>
          </w:p>
        </w:tc>
        <w:tc>
          <w:tcPr>
            <w:tcW w:w="2530" w:type="dxa"/>
          </w:tcPr>
          <w:p w14:paraId="734BB392" w14:textId="77777777" w:rsidR="002D5B3F" w:rsidRPr="008A6835" w:rsidRDefault="002D5B3F" w:rsidP="00284610">
            <w:pPr>
              <w:spacing w:before="120" w:after="120" w:line="360" w:lineRule="auto"/>
              <w:ind w:right="3"/>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lang w:val="en-US"/>
              </w:rPr>
            </w:pPr>
            <w:r>
              <w:rPr>
                <w:color w:val="000000" w:themeColor="text1"/>
                <w:sz w:val="24"/>
                <w:szCs w:val="24"/>
                <w:lang w:val="en-US"/>
              </w:rPr>
              <w:t>Act of oblivion</w:t>
            </w:r>
          </w:p>
        </w:tc>
        <w:tc>
          <w:tcPr>
            <w:tcW w:w="2750" w:type="dxa"/>
          </w:tcPr>
          <w:p w14:paraId="3A34DE6E" w14:textId="77777777" w:rsidR="002D5B3F" w:rsidRPr="008A6835" w:rsidRDefault="002D5B3F" w:rsidP="00284610">
            <w:pPr>
              <w:spacing w:before="120" w:after="120" w:line="360" w:lineRule="auto"/>
              <w:ind w:right="3"/>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10</w:t>
            </w:r>
          </w:p>
        </w:tc>
        <w:tc>
          <w:tcPr>
            <w:tcW w:w="1210" w:type="dxa"/>
          </w:tcPr>
          <w:p w14:paraId="1945EC38" w14:textId="77777777" w:rsidR="002D5B3F" w:rsidRPr="008A6835" w:rsidRDefault="002D5B3F" w:rsidP="00284610">
            <w:pPr>
              <w:spacing w:before="120" w:after="120" w:line="360" w:lineRule="auto"/>
              <w:ind w:right="3"/>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7</w:t>
            </w:r>
          </w:p>
        </w:tc>
        <w:tc>
          <w:tcPr>
            <w:tcW w:w="990" w:type="dxa"/>
          </w:tcPr>
          <w:p w14:paraId="2A83D40C" w14:textId="77777777" w:rsidR="002D5B3F" w:rsidRPr="008A6835" w:rsidRDefault="002D5B3F" w:rsidP="00284610">
            <w:pPr>
              <w:spacing w:before="120" w:after="120" w:line="360" w:lineRule="auto"/>
              <w:ind w:right="3"/>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3</w:t>
            </w:r>
          </w:p>
        </w:tc>
      </w:tr>
      <w:tr w:rsidR="002D5B3F" w:rsidRPr="008A6835" w14:paraId="7499B29A" w14:textId="77777777" w:rsidTr="003143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0" w:type="dxa"/>
          </w:tcPr>
          <w:p w14:paraId="7939246D" w14:textId="77777777" w:rsidR="002D5B3F" w:rsidRPr="008A6835" w:rsidRDefault="002D5B3F" w:rsidP="00284610">
            <w:pPr>
              <w:spacing w:before="120" w:after="120" w:line="360" w:lineRule="auto"/>
              <w:ind w:right="3"/>
              <w:jc w:val="center"/>
              <w:rPr>
                <w:color w:val="000000" w:themeColor="text1"/>
                <w:sz w:val="24"/>
                <w:szCs w:val="24"/>
              </w:rPr>
            </w:pPr>
            <w:r>
              <w:rPr>
                <w:color w:val="000000" w:themeColor="text1"/>
                <w:sz w:val="24"/>
                <w:szCs w:val="24"/>
              </w:rPr>
              <w:t>Σύνολο</w:t>
            </w:r>
          </w:p>
        </w:tc>
        <w:tc>
          <w:tcPr>
            <w:tcW w:w="2530" w:type="dxa"/>
          </w:tcPr>
          <w:p w14:paraId="20375F50" w14:textId="77777777" w:rsidR="002D5B3F"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lang w:val="en-US"/>
              </w:rPr>
            </w:pPr>
          </w:p>
        </w:tc>
        <w:tc>
          <w:tcPr>
            <w:tcW w:w="2750" w:type="dxa"/>
          </w:tcPr>
          <w:p w14:paraId="07504154"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33</w:t>
            </w:r>
          </w:p>
        </w:tc>
        <w:tc>
          <w:tcPr>
            <w:tcW w:w="1210" w:type="dxa"/>
          </w:tcPr>
          <w:p w14:paraId="2CE6EF03"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19</w:t>
            </w:r>
          </w:p>
        </w:tc>
        <w:tc>
          <w:tcPr>
            <w:tcW w:w="990" w:type="dxa"/>
          </w:tcPr>
          <w:p w14:paraId="326C021C" w14:textId="77777777" w:rsidR="002D5B3F" w:rsidRPr="008A6835" w:rsidRDefault="002D5B3F" w:rsidP="00284610">
            <w:pPr>
              <w:spacing w:before="120" w:after="120" w:line="360" w:lineRule="auto"/>
              <w:ind w:right="3"/>
              <w:jc w:val="center"/>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14</w:t>
            </w:r>
          </w:p>
        </w:tc>
      </w:tr>
    </w:tbl>
    <w:p w14:paraId="4765B442" w14:textId="77777777" w:rsidR="002D5B3F" w:rsidRPr="008A6835" w:rsidRDefault="002D5B3F" w:rsidP="002D5B3F">
      <w:pPr>
        <w:spacing w:before="120" w:after="120" w:line="360" w:lineRule="auto"/>
        <w:ind w:right="3"/>
        <w:jc w:val="both"/>
        <w:rPr>
          <w:color w:val="000000" w:themeColor="text1"/>
          <w:sz w:val="24"/>
          <w:szCs w:val="24"/>
          <w:lang w:val="en-US"/>
        </w:rPr>
        <w:sectPr w:rsidR="002D5B3F" w:rsidRPr="008A6835" w:rsidSect="00A548FE">
          <w:pgSz w:w="11910" w:h="16840" w:code="9"/>
          <w:pgMar w:top="1418" w:right="1240" w:bottom="1418" w:left="1701" w:header="0" w:footer="1094" w:gutter="0"/>
          <w:cols w:space="720"/>
        </w:sectPr>
      </w:pPr>
    </w:p>
    <w:p w14:paraId="0DDC01D3" w14:textId="42A66972" w:rsidR="00EA16F5" w:rsidRPr="0028598B" w:rsidRDefault="00EA16F5" w:rsidP="007F0302">
      <w:pPr>
        <w:spacing w:before="120" w:after="120" w:line="360" w:lineRule="auto"/>
        <w:ind w:right="3"/>
        <w:jc w:val="both"/>
        <w:rPr>
          <w:rFonts w:eastAsiaTheme="majorEastAsia"/>
          <w:color w:val="000000" w:themeColor="text1"/>
          <w:sz w:val="24"/>
          <w:szCs w:val="24"/>
          <w:lang w:eastAsia="en-IE"/>
        </w:rPr>
      </w:pPr>
    </w:p>
    <w:sectPr w:rsidR="00EA16F5" w:rsidRPr="0028598B" w:rsidSect="00BB5E09">
      <w:pgSz w:w="11910" w:h="16840" w:code="9"/>
      <w:pgMar w:top="1418" w:right="1701" w:bottom="1418" w:left="1701" w:header="0" w:footer="109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D06C9" w14:textId="77777777" w:rsidR="009520AA" w:rsidRDefault="009520AA">
      <w:r>
        <w:separator/>
      </w:r>
    </w:p>
  </w:endnote>
  <w:endnote w:type="continuationSeparator" w:id="0">
    <w:p w14:paraId="7B4B80D4" w14:textId="77777777" w:rsidR="009520AA" w:rsidRDefault="009520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9236946"/>
      <w:docPartObj>
        <w:docPartGallery w:val="Page Numbers (Bottom of Page)"/>
        <w:docPartUnique/>
      </w:docPartObj>
    </w:sdtPr>
    <w:sdtEndPr/>
    <w:sdtContent>
      <w:p w14:paraId="231DBC09" w14:textId="559E1D86" w:rsidR="002A61EA" w:rsidRDefault="002A61EA">
        <w:pPr>
          <w:pStyle w:val="Footer"/>
          <w:jc w:val="right"/>
        </w:pPr>
        <w:r>
          <w:fldChar w:fldCharType="begin"/>
        </w:r>
        <w:r>
          <w:instrText>PAGE   \* MERGEFORMAT</w:instrText>
        </w:r>
        <w:r>
          <w:fldChar w:fldCharType="separate"/>
        </w:r>
        <w:r>
          <w:t>2</w:t>
        </w:r>
        <w:r>
          <w:fldChar w:fldCharType="end"/>
        </w:r>
      </w:p>
    </w:sdtContent>
  </w:sdt>
  <w:p w14:paraId="0B125D37" w14:textId="6EA74C0F" w:rsidR="002423E7" w:rsidRDefault="002423E7" w:rsidP="00D01E00">
    <w:pPr>
      <w:pStyle w:val="BodyText"/>
      <w:spacing w:before="120" w:after="120" w:line="14" w:lineRule="auto"/>
      <w:ind w:left="680"/>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75975" w14:textId="77777777" w:rsidR="00FF365F" w:rsidRDefault="00FF365F" w:rsidP="00D01E00">
    <w:pPr>
      <w:pStyle w:val="BodyText"/>
      <w:spacing w:before="120" w:after="120" w:line="14" w:lineRule="auto"/>
      <w:ind w:left="68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38016C" w14:textId="77777777" w:rsidR="009520AA" w:rsidRDefault="009520AA">
      <w:r>
        <w:separator/>
      </w:r>
    </w:p>
  </w:footnote>
  <w:footnote w:type="continuationSeparator" w:id="0">
    <w:p w14:paraId="0E865302" w14:textId="77777777" w:rsidR="009520AA" w:rsidRDefault="009520AA">
      <w:r>
        <w:continuationSeparator/>
      </w:r>
    </w:p>
  </w:footnote>
  <w:footnote w:id="1">
    <w:p w14:paraId="56CA6746" w14:textId="77777777" w:rsidR="00BC5DE2" w:rsidRDefault="00BC5DE2" w:rsidP="00BC5DE2">
      <w:pPr>
        <w:pStyle w:val="FootnoteText"/>
      </w:pPr>
      <w:r>
        <w:rPr>
          <w:rStyle w:val="FootnoteReference"/>
        </w:rPr>
        <w:footnoteRef/>
      </w:r>
      <w:r>
        <w:t xml:space="preserve"> </w:t>
      </w:r>
      <w:r>
        <w:rPr>
          <w:color w:val="000000" w:themeColor="text1"/>
        </w:rPr>
        <w:t>Ε</w:t>
      </w:r>
      <w:r w:rsidRPr="006665CD">
        <w:rPr>
          <w:color w:val="000000" w:themeColor="text1"/>
        </w:rPr>
        <w:t xml:space="preserve">δώ ο όρος </w:t>
      </w:r>
      <w:r>
        <w:rPr>
          <w:color w:val="000000" w:themeColor="text1"/>
        </w:rPr>
        <w:t xml:space="preserve">παράσταση </w:t>
      </w:r>
      <w:r w:rsidRPr="006665CD">
        <w:rPr>
          <w:color w:val="000000" w:themeColor="text1"/>
        </w:rPr>
        <w:t>περιλαμβάνει τη διαδικασία της έναρξης, της πρόβας, της εξερεύνησης, καθώς και την τελική παρουσίαση</w:t>
      </w:r>
      <w:r>
        <w:rPr>
          <w:color w:val="000000" w:themeColor="text1"/>
        </w:rPr>
        <w:t>.</w:t>
      </w:r>
    </w:p>
  </w:footnote>
  <w:footnote w:id="2">
    <w:p w14:paraId="4BD5A8C5" w14:textId="2ABF7D3D" w:rsidR="00A0133F" w:rsidRDefault="00A0133F">
      <w:pPr>
        <w:pStyle w:val="FootnoteText"/>
      </w:pPr>
      <w:r>
        <w:rPr>
          <w:rStyle w:val="FootnoteReference"/>
        </w:rPr>
        <w:footnoteRef/>
      </w:r>
      <w:r>
        <w:t xml:space="preserve"> Παύση σπουδών για ένα έτος στο Ιρλανδικό σύστημα εκπαίδευσης.</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30F6A"/>
    <w:multiLevelType w:val="hybridMultilevel"/>
    <w:tmpl w:val="F190E5B0"/>
    <w:lvl w:ilvl="0" w:tplc="3F44616C">
      <w:start w:val="1"/>
      <w:numFmt w:val="lowerRoman"/>
      <w:lvlText w:val="(%1)"/>
      <w:lvlJc w:val="left"/>
      <w:pPr>
        <w:ind w:left="1309" w:hanging="803"/>
      </w:pPr>
      <w:rPr>
        <w:rFonts w:ascii="Cambria" w:eastAsia="Cambria" w:hAnsi="Cambria" w:cs="Cambria" w:hint="default"/>
        <w:i/>
        <w:iCs/>
        <w:spacing w:val="-3"/>
        <w:w w:val="103"/>
        <w:sz w:val="25"/>
        <w:szCs w:val="25"/>
        <w:lang w:val="el-GR" w:eastAsia="en-US" w:bidi="ar-SA"/>
      </w:rPr>
    </w:lvl>
    <w:lvl w:ilvl="1" w:tplc="DB18B634">
      <w:numFmt w:val="bullet"/>
      <w:lvlText w:val="•"/>
      <w:lvlJc w:val="left"/>
      <w:pPr>
        <w:ind w:left="2143" w:hanging="803"/>
      </w:pPr>
      <w:rPr>
        <w:rFonts w:hint="default"/>
        <w:lang w:val="el-GR" w:eastAsia="en-US" w:bidi="ar-SA"/>
      </w:rPr>
    </w:lvl>
    <w:lvl w:ilvl="2" w:tplc="89E6D452">
      <w:numFmt w:val="bullet"/>
      <w:lvlText w:val="•"/>
      <w:lvlJc w:val="left"/>
      <w:pPr>
        <w:ind w:left="2987" w:hanging="803"/>
      </w:pPr>
      <w:rPr>
        <w:rFonts w:hint="default"/>
        <w:lang w:val="el-GR" w:eastAsia="en-US" w:bidi="ar-SA"/>
      </w:rPr>
    </w:lvl>
    <w:lvl w:ilvl="3" w:tplc="02281374">
      <w:numFmt w:val="bullet"/>
      <w:lvlText w:val="•"/>
      <w:lvlJc w:val="left"/>
      <w:pPr>
        <w:ind w:left="3831" w:hanging="803"/>
      </w:pPr>
      <w:rPr>
        <w:rFonts w:hint="default"/>
        <w:lang w:val="el-GR" w:eastAsia="en-US" w:bidi="ar-SA"/>
      </w:rPr>
    </w:lvl>
    <w:lvl w:ilvl="4" w:tplc="B8A4E166">
      <w:numFmt w:val="bullet"/>
      <w:lvlText w:val="•"/>
      <w:lvlJc w:val="left"/>
      <w:pPr>
        <w:ind w:left="4675" w:hanging="803"/>
      </w:pPr>
      <w:rPr>
        <w:rFonts w:hint="default"/>
        <w:lang w:val="el-GR" w:eastAsia="en-US" w:bidi="ar-SA"/>
      </w:rPr>
    </w:lvl>
    <w:lvl w:ilvl="5" w:tplc="B5E215F4">
      <w:numFmt w:val="bullet"/>
      <w:lvlText w:val="•"/>
      <w:lvlJc w:val="left"/>
      <w:pPr>
        <w:ind w:left="5519" w:hanging="803"/>
      </w:pPr>
      <w:rPr>
        <w:rFonts w:hint="default"/>
        <w:lang w:val="el-GR" w:eastAsia="en-US" w:bidi="ar-SA"/>
      </w:rPr>
    </w:lvl>
    <w:lvl w:ilvl="6" w:tplc="B832EC72">
      <w:numFmt w:val="bullet"/>
      <w:lvlText w:val="•"/>
      <w:lvlJc w:val="left"/>
      <w:pPr>
        <w:ind w:left="6363" w:hanging="803"/>
      </w:pPr>
      <w:rPr>
        <w:rFonts w:hint="default"/>
        <w:lang w:val="el-GR" w:eastAsia="en-US" w:bidi="ar-SA"/>
      </w:rPr>
    </w:lvl>
    <w:lvl w:ilvl="7" w:tplc="69486D00">
      <w:numFmt w:val="bullet"/>
      <w:lvlText w:val="•"/>
      <w:lvlJc w:val="left"/>
      <w:pPr>
        <w:ind w:left="7207" w:hanging="803"/>
      </w:pPr>
      <w:rPr>
        <w:rFonts w:hint="default"/>
        <w:lang w:val="el-GR" w:eastAsia="en-US" w:bidi="ar-SA"/>
      </w:rPr>
    </w:lvl>
    <w:lvl w:ilvl="8" w:tplc="0A106214">
      <w:numFmt w:val="bullet"/>
      <w:lvlText w:val="•"/>
      <w:lvlJc w:val="left"/>
      <w:pPr>
        <w:ind w:left="8051" w:hanging="803"/>
      </w:pPr>
      <w:rPr>
        <w:rFonts w:hint="default"/>
        <w:lang w:val="el-GR" w:eastAsia="en-US" w:bidi="ar-SA"/>
      </w:rPr>
    </w:lvl>
  </w:abstractNum>
  <w:abstractNum w:abstractNumId="1" w15:restartNumberingAfterBreak="0">
    <w:nsid w:val="0A0F22DB"/>
    <w:multiLevelType w:val="hybridMultilevel"/>
    <w:tmpl w:val="37F8AA20"/>
    <w:lvl w:ilvl="0" w:tplc="67862002">
      <w:start w:val="1"/>
      <w:numFmt w:val="lowerRoman"/>
      <w:lvlText w:val="(%1)"/>
      <w:lvlJc w:val="left"/>
      <w:pPr>
        <w:ind w:left="1429" w:hanging="720"/>
      </w:pPr>
      <w:rPr>
        <w:rFonts w:hint="default"/>
      </w:rPr>
    </w:lvl>
    <w:lvl w:ilvl="1" w:tplc="04080019" w:tentative="1">
      <w:start w:val="1"/>
      <w:numFmt w:val="lowerLetter"/>
      <w:lvlText w:val="%2."/>
      <w:lvlJc w:val="left"/>
      <w:pPr>
        <w:ind w:left="1789" w:hanging="360"/>
      </w:pPr>
    </w:lvl>
    <w:lvl w:ilvl="2" w:tplc="0408001B" w:tentative="1">
      <w:start w:val="1"/>
      <w:numFmt w:val="lowerRoman"/>
      <w:lvlText w:val="%3."/>
      <w:lvlJc w:val="right"/>
      <w:pPr>
        <w:ind w:left="2509" w:hanging="180"/>
      </w:pPr>
    </w:lvl>
    <w:lvl w:ilvl="3" w:tplc="0408000F" w:tentative="1">
      <w:start w:val="1"/>
      <w:numFmt w:val="decimal"/>
      <w:lvlText w:val="%4."/>
      <w:lvlJc w:val="left"/>
      <w:pPr>
        <w:ind w:left="3229" w:hanging="360"/>
      </w:pPr>
    </w:lvl>
    <w:lvl w:ilvl="4" w:tplc="04080019" w:tentative="1">
      <w:start w:val="1"/>
      <w:numFmt w:val="lowerLetter"/>
      <w:lvlText w:val="%5."/>
      <w:lvlJc w:val="left"/>
      <w:pPr>
        <w:ind w:left="3949" w:hanging="360"/>
      </w:pPr>
    </w:lvl>
    <w:lvl w:ilvl="5" w:tplc="0408001B" w:tentative="1">
      <w:start w:val="1"/>
      <w:numFmt w:val="lowerRoman"/>
      <w:lvlText w:val="%6."/>
      <w:lvlJc w:val="right"/>
      <w:pPr>
        <w:ind w:left="4669" w:hanging="180"/>
      </w:pPr>
    </w:lvl>
    <w:lvl w:ilvl="6" w:tplc="0408000F" w:tentative="1">
      <w:start w:val="1"/>
      <w:numFmt w:val="decimal"/>
      <w:lvlText w:val="%7."/>
      <w:lvlJc w:val="left"/>
      <w:pPr>
        <w:ind w:left="5389" w:hanging="360"/>
      </w:pPr>
    </w:lvl>
    <w:lvl w:ilvl="7" w:tplc="04080019" w:tentative="1">
      <w:start w:val="1"/>
      <w:numFmt w:val="lowerLetter"/>
      <w:lvlText w:val="%8."/>
      <w:lvlJc w:val="left"/>
      <w:pPr>
        <w:ind w:left="6109" w:hanging="360"/>
      </w:pPr>
    </w:lvl>
    <w:lvl w:ilvl="8" w:tplc="0408001B" w:tentative="1">
      <w:start w:val="1"/>
      <w:numFmt w:val="lowerRoman"/>
      <w:lvlText w:val="%9."/>
      <w:lvlJc w:val="right"/>
      <w:pPr>
        <w:ind w:left="6829" w:hanging="180"/>
      </w:pPr>
    </w:lvl>
  </w:abstractNum>
  <w:abstractNum w:abstractNumId="2" w15:restartNumberingAfterBreak="0">
    <w:nsid w:val="0BD80855"/>
    <w:multiLevelType w:val="hybridMultilevel"/>
    <w:tmpl w:val="B002CEEE"/>
    <w:lvl w:ilvl="0" w:tplc="1EA636E8">
      <w:start w:val="1"/>
      <w:numFmt w:val="lowerRoman"/>
      <w:lvlText w:val="(%1)"/>
      <w:lvlJc w:val="left"/>
      <w:pPr>
        <w:ind w:left="1309" w:hanging="803"/>
      </w:pPr>
      <w:rPr>
        <w:rFonts w:ascii="Cambria" w:eastAsia="Cambria" w:hAnsi="Cambria" w:cs="Cambria" w:hint="default"/>
        <w:spacing w:val="-2"/>
        <w:w w:val="99"/>
        <w:sz w:val="25"/>
        <w:szCs w:val="25"/>
        <w:lang w:val="el-GR" w:eastAsia="en-US" w:bidi="ar-SA"/>
      </w:rPr>
    </w:lvl>
    <w:lvl w:ilvl="1" w:tplc="D0DC119A">
      <w:numFmt w:val="bullet"/>
      <w:lvlText w:val="•"/>
      <w:lvlJc w:val="left"/>
      <w:pPr>
        <w:ind w:left="2143" w:hanging="803"/>
      </w:pPr>
      <w:rPr>
        <w:rFonts w:hint="default"/>
        <w:lang w:val="el-GR" w:eastAsia="en-US" w:bidi="ar-SA"/>
      </w:rPr>
    </w:lvl>
    <w:lvl w:ilvl="2" w:tplc="819847D8">
      <w:numFmt w:val="bullet"/>
      <w:lvlText w:val="•"/>
      <w:lvlJc w:val="left"/>
      <w:pPr>
        <w:ind w:left="2987" w:hanging="803"/>
      </w:pPr>
      <w:rPr>
        <w:rFonts w:hint="default"/>
        <w:lang w:val="el-GR" w:eastAsia="en-US" w:bidi="ar-SA"/>
      </w:rPr>
    </w:lvl>
    <w:lvl w:ilvl="3" w:tplc="809661D4">
      <w:numFmt w:val="bullet"/>
      <w:lvlText w:val="•"/>
      <w:lvlJc w:val="left"/>
      <w:pPr>
        <w:ind w:left="3831" w:hanging="803"/>
      </w:pPr>
      <w:rPr>
        <w:rFonts w:hint="default"/>
        <w:lang w:val="el-GR" w:eastAsia="en-US" w:bidi="ar-SA"/>
      </w:rPr>
    </w:lvl>
    <w:lvl w:ilvl="4" w:tplc="6428BA78">
      <w:numFmt w:val="bullet"/>
      <w:lvlText w:val="•"/>
      <w:lvlJc w:val="left"/>
      <w:pPr>
        <w:ind w:left="4675" w:hanging="803"/>
      </w:pPr>
      <w:rPr>
        <w:rFonts w:hint="default"/>
        <w:lang w:val="el-GR" w:eastAsia="en-US" w:bidi="ar-SA"/>
      </w:rPr>
    </w:lvl>
    <w:lvl w:ilvl="5" w:tplc="0B204460">
      <w:numFmt w:val="bullet"/>
      <w:lvlText w:val="•"/>
      <w:lvlJc w:val="left"/>
      <w:pPr>
        <w:ind w:left="5519" w:hanging="803"/>
      </w:pPr>
      <w:rPr>
        <w:rFonts w:hint="default"/>
        <w:lang w:val="el-GR" w:eastAsia="en-US" w:bidi="ar-SA"/>
      </w:rPr>
    </w:lvl>
    <w:lvl w:ilvl="6" w:tplc="95267026">
      <w:numFmt w:val="bullet"/>
      <w:lvlText w:val="•"/>
      <w:lvlJc w:val="left"/>
      <w:pPr>
        <w:ind w:left="6363" w:hanging="803"/>
      </w:pPr>
      <w:rPr>
        <w:rFonts w:hint="default"/>
        <w:lang w:val="el-GR" w:eastAsia="en-US" w:bidi="ar-SA"/>
      </w:rPr>
    </w:lvl>
    <w:lvl w:ilvl="7" w:tplc="DE86638E">
      <w:numFmt w:val="bullet"/>
      <w:lvlText w:val="•"/>
      <w:lvlJc w:val="left"/>
      <w:pPr>
        <w:ind w:left="7207" w:hanging="803"/>
      </w:pPr>
      <w:rPr>
        <w:rFonts w:hint="default"/>
        <w:lang w:val="el-GR" w:eastAsia="en-US" w:bidi="ar-SA"/>
      </w:rPr>
    </w:lvl>
    <w:lvl w:ilvl="8" w:tplc="B8865B8A">
      <w:numFmt w:val="bullet"/>
      <w:lvlText w:val="•"/>
      <w:lvlJc w:val="left"/>
      <w:pPr>
        <w:ind w:left="8051" w:hanging="803"/>
      </w:pPr>
      <w:rPr>
        <w:rFonts w:hint="default"/>
        <w:lang w:val="el-GR" w:eastAsia="en-US" w:bidi="ar-SA"/>
      </w:rPr>
    </w:lvl>
  </w:abstractNum>
  <w:abstractNum w:abstractNumId="3" w15:restartNumberingAfterBreak="0">
    <w:nsid w:val="17961115"/>
    <w:multiLevelType w:val="hybridMultilevel"/>
    <w:tmpl w:val="C0782DDE"/>
    <w:lvl w:ilvl="0" w:tplc="D9228DB4">
      <w:numFmt w:val="bullet"/>
      <w:lvlText w:val="•"/>
      <w:lvlJc w:val="left"/>
      <w:pPr>
        <w:ind w:left="1287" w:hanging="360"/>
      </w:pPr>
      <w:rPr>
        <w:rFonts w:hint="default"/>
        <w:lang w:val="el-GR" w:eastAsia="en-US" w:bidi="ar-SA"/>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4" w15:restartNumberingAfterBreak="0">
    <w:nsid w:val="254A34F2"/>
    <w:multiLevelType w:val="hybridMultilevel"/>
    <w:tmpl w:val="360E484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BCC685A"/>
    <w:multiLevelType w:val="hybridMultilevel"/>
    <w:tmpl w:val="360E4848"/>
    <w:lvl w:ilvl="0" w:tplc="92FA2BCC">
      <w:start w:val="1"/>
      <w:numFmt w:val="lowerLetter"/>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15:restartNumberingAfterBreak="0">
    <w:nsid w:val="32DC4DE0"/>
    <w:multiLevelType w:val="hybridMultilevel"/>
    <w:tmpl w:val="C6A417D0"/>
    <w:lvl w:ilvl="0" w:tplc="04080001">
      <w:start w:val="1"/>
      <w:numFmt w:val="bullet"/>
      <w:lvlText w:val=""/>
      <w:lvlJc w:val="left"/>
      <w:pPr>
        <w:ind w:left="929" w:hanging="361"/>
      </w:pPr>
      <w:rPr>
        <w:rFonts w:ascii="Symbol" w:hAnsi="Symbol" w:hint="default"/>
        <w:w w:val="100"/>
        <w:sz w:val="24"/>
        <w:szCs w:val="24"/>
        <w:lang w:val="el-GR" w:eastAsia="en-US" w:bidi="ar-SA"/>
      </w:rPr>
    </w:lvl>
    <w:lvl w:ilvl="1" w:tplc="FFFFFFFF">
      <w:numFmt w:val="bullet"/>
      <w:lvlText w:val="•"/>
      <w:lvlJc w:val="left"/>
      <w:pPr>
        <w:ind w:left="1628" w:hanging="361"/>
      </w:pPr>
      <w:rPr>
        <w:rFonts w:hint="default"/>
        <w:lang w:val="el-GR" w:eastAsia="en-US" w:bidi="ar-SA"/>
      </w:rPr>
    </w:lvl>
    <w:lvl w:ilvl="2" w:tplc="FFFFFFFF">
      <w:numFmt w:val="bullet"/>
      <w:lvlText w:val="•"/>
      <w:lvlJc w:val="left"/>
      <w:pPr>
        <w:ind w:left="2470" w:hanging="361"/>
      </w:pPr>
      <w:rPr>
        <w:rFonts w:hint="default"/>
        <w:lang w:val="el-GR" w:eastAsia="en-US" w:bidi="ar-SA"/>
      </w:rPr>
    </w:lvl>
    <w:lvl w:ilvl="3" w:tplc="FFFFFFFF">
      <w:numFmt w:val="bullet"/>
      <w:lvlText w:val="•"/>
      <w:lvlJc w:val="left"/>
      <w:pPr>
        <w:ind w:left="3313" w:hanging="361"/>
      </w:pPr>
      <w:rPr>
        <w:rFonts w:hint="default"/>
        <w:lang w:val="el-GR" w:eastAsia="en-US" w:bidi="ar-SA"/>
      </w:rPr>
    </w:lvl>
    <w:lvl w:ilvl="4" w:tplc="FFFFFFFF">
      <w:numFmt w:val="bullet"/>
      <w:lvlText w:val="•"/>
      <w:lvlJc w:val="left"/>
      <w:pPr>
        <w:ind w:left="4155" w:hanging="361"/>
      </w:pPr>
      <w:rPr>
        <w:rFonts w:hint="default"/>
        <w:lang w:val="el-GR" w:eastAsia="en-US" w:bidi="ar-SA"/>
      </w:rPr>
    </w:lvl>
    <w:lvl w:ilvl="5" w:tplc="FFFFFFFF">
      <w:numFmt w:val="bullet"/>
      <w:lvlText w:val="•"/>
      <w:lvlJc w:val="left"/>
      <w:pPr>
        <w:ind w:left="4998" w:hanging="361"/>
      </w:pPr>
      <w:rPr>
        <w:rFonts w:hint="default"/>
        <w:lang w:val="el-GR" w:eastAsia="en-US" w:bidi="ar-SA"/>
      </w:rPr>
    </w:lvl>
    <w:lvl w:ilvl="6" w:tplc="FFFFFFFF">
      <w:numFmt w:val="bullet"/>
      <w:lvlText w:val="•"/>
      <w:lvlJc w:val="left"/>
      <w:pPr>
        <w:ind w:left="5840" w:hanging="361"/>
      </w:pPr>
      <w:rPr>
        <w:rFonts w:hint="default"/>
        <w:lang w:val="el-GR" w:eastAsia="en-US" w:bidi="ar-SA"/>
      </w:rPr>
    </w:lvl>
    <w:lvl w:ilvl="7" w:tplc="FFFFFFFF">
      <w:numFmt w:val="bullet"/>
      <w:lvlText w:val="•"/>
      <w:lvlJc w:val="left"/>
      <w:pPr>
        <w:ind w:left="6682" w:hanging="361"/>
      </w:pPr>
      <w:rPr>
        <w:rFonts w:hint="default"/>
        <w:lang w:val="el-GR" w:eastAsia="en-US" w:bidi="ar-SA"/>
      </w:rPr>
    </w:lvl>
    <w:lvl w:ilvl="8" w:tplc="FFFFFFFF">
      <w:numFmt w:val="bullet"/>
      <w:lvlText w:val="•"/>
      <w:lvlJc w:val="left"/>
      <w:pPr>
        <w:ind w:left="7525" w:hanging="361"/>
      </w:pPr>
      <w:rPr>
        <w:rFonts w:hint="default"/>
        <w:lang w:val="el-GR" w:eastAsia="en-US" w:bidi="ar-SA"/>
      </w:rPr>
    </w:lvl>
  </w:abstractNum>
  <w:abstractNum w:abstractNumId="7" w15:restartNumberingAfterBreak="0">
    <w:nsid w:val="39F957BF"/>
    <w:multiLevelType w:val="hybridMultilevel"/>
    <w:tmpl w:val="8430C724"/>
    <w:lvl w:ilvl="0" w:tplc="09B6E26E">
      <w:numFmt w:val="bullet"/>
      <w:lvlText w:val="•"/>
      <w:lvlJc w:val="left"/>
      <w:pPr>
        <w:ind w:left="1429" w:hanging="360"/>
      </w:pPr>
      <w:rPr>
        <w:rFonts w:hint="default"/>
        <w:lang w:val="el-GR" w:eastAsia="en-US" w:bidi="ar-SA"/>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8" w15:restartNumberingAfterBreak="0">
    <w:nsid w:val="44AF2DA7"/>
    <w:multiLevelType w:val="hybridMultilevel"/>
    <w:tmpl w:val="88F21D40"/>
    <w:lvl w:ilvl="0" w:tplc="1940FAAE">
      <w:start w:val="1"/>
      <w:numFmt w:val="lowerRoman"/>
      <w:lvlText w:val="(%1)"/>
      <w:lvlJc w:val="left"/>
      <w:pPr>
        <w:ind w:left="1429" w:hanging="720"/>
      </w:pPr>
      <w:rPr>
        <w:rFonts w:hint="default"/>
      </w:rPr>
    </w:lvl>
    <w:lvl w:ilvl="1" w:tplc="04080019" w:tentative="1">
      <w:start w:val="1"/>
      <w:numFmt w:val="lowerLetter"/>
      <w:lvlText w:val="%2."/>
      <w:lvlJc w:val="left"/>
      <w:pPr>
        <w:ind w:left="1789" w:hanging="360"/>
      </w:pPr>
    </w:lvl>
    <w:lvl w:ilvl="2" w:tplc="0408001B" w:tentative="1">
      <w:start w:val="1"/>
      <w:numFmt w:val="lowerRoman"/>
      <w:lvlText w:val="%3."/>
      <w:lvlJc w:val="right"/>
      <w:pPr>
        <w:ind w:left="2509" w:hanging="180"/>
      </w:pPr>
    </w:lvl>
    <w:lvl w:ilvl="3" w:tplc="0408000F" w:tentative="1">
      <w:start w:val="1"/>
      <w:numFmt w:val="decimal"/>
      <w:lvlText w:val="%4."/>
      <w:lvlJc w:val="left"/>
      <w:pPr>
        <w:ind w:left="3229" w:hanging="360"/>
      </w:pPr>
    </w:lvl>
    <w:lvl w:ilvl="4" w:tplc="04080019" w:tentative="1">
      <w:start w:val="1"/>
      <w:numFmt w:val="lowerLetter"/>
      <w:lvlText w:val="%5."/>
      <w:lvlJc w:val="left"/>
      <w:pPr>
        <w:ind w:left="3949" w:hanging="360"/>
      </w:pPr>
    </w:lvl>
    <w:lvl w:ilvl="5" w:tplc="0408001B" w:tentative="1">
      <w:start w:val="1"/>
      <w:numFmt w:val="lowerRoman"/>
      <w:lvlText w:val="%6."/>
      <w:lvlJc w:val="right"/>
      <w:pPr>
        <w:ind w:left="4669" w:hanging="180"/>
      </w:pPr>
    </w:lvl>
    <w:lvl w:ilvl="6" w:tplc="0408000F" w:tentative="1">
      <w:start w:val="1"/>
      <w:numFmt w:val="decimal"/>
      <w:lvlText w:val="%7."/>
      <w:lvlJc w:val="left"/>
      <w:pPr>
        <w:ind w:left="5389" w:hanging="360"/>
      </w:pPr>
    </w:lvl>
    <w:lvl w:ilvl="7" w:tplc="04080019" w:tentative="1">
      <w:start w:val="1"/>
      <w:numFmt w:val="lowerLetter"/>
      <w:lvlText w:val="%8."/>
      <w:lvlJc w:val="left"/>
      <w:pPr>
        <w:ind w:left="6109" w:hanging="360"/>
      </w:pPr>
    </w:lvl>
    <w:lvl w:ilvl="8" w:tplc="0408001B" w:tentative="1">
      <w:start w:val="1"/>
      <w:numFmt w:val="lowerRoman"/>
      <w:lvlText w:val="%9."/>
      <w:lvlJc w:val="right"/>
      <w:pPr>
        <w:ind w:left="6829" w:hanging="180"/>
      </w:pPr>
    </w:lvl>
  </w:abstractNum>
  <w:abstractNum w:abstractNumId="9" w15:restartNumberingAfterBreak="0">
    <w:nsid w:val="51C23873"/>
    <w:multiLevelType w:val="hybridMultilevel"/>
    <w:tmpl w:val="969421CA"/>
    <w:lvl w:ilvl="0" w:tplc="91422DA2">
      <w:start w:val="1"/>
      <w:numFmt w:val="lowerRoman"/>
      <w:lvlText w:val="(%1)"/>
      <w:lvlJc w:val="left"/>
      <w:pPr>
        <w:ind w:left="911" w:hanging="803"/>
      </w:pPr>
      <w:rPr>
        <w:rFonts w:ascii="Cambria" w:eastAsia="Cambria" w:hAnsi="Cambria" w:cs="Cambria" w:hint="default"/>
        <w:spacing w:val="-2"/>
        <w:w w:val="99"/>
        <w:sz w:val="25"/>
        <w:szCs w:val="25"/>
        <w:lang w:val="el-GR" w:eastAsia="en-US" w:bidi="ar-SA"/>
      </w:rPr>
    </w:lvl>
    <w:lvl w:ilvl="1" w:tplc="09B6E26E">
      <w:numFmt w:val="bullet"/>
      <w:lvlText w:val="•"/>
      <w:lvlJc w:val="left"/>
      <w:pPr>
        <w:ind w:left="1801" w:hanging="803"/>
      </w:pPr>
      <w:rPr>
        <w:rFonts w:hint="default"/>
        <w:lang w:val="el-GR" w:eastAsia="en-US" w:bidi="ar-SA"/>
      </w:rPr>
    </w:lvl>
    <w:lvl w:ilvl="2" w:tplc="37368B90">
      <w:numFmt w:val="bullet"/>
      <w:lvlText w:val="•"/>
      <w:lvlJc w:val="left"/>
      <w:pPr>
        <w:ind w:left="2683" w:hanging="803"/>
      </w:pPr>
      <w:rPr>
        <w:rFonts w:hint="default"/>
        <w:lang w:val="el-GR" w:eastAsia="en-US" w:bidi="ar-SA"/>
      </w:rPr>
    </w:lvl>
    <w:lvl w:ilvl="3" w:tplc="9C8C0D0C">
      <w:numFmt w:val="bullet"/>
      <w:lvlText w:val="•"/>
      <w:lvlJc w:val="left"/>
      <w:pPr>
        <w:ind w:left="3565" w:hanging="803"/>
      </w:pPr>
      <w:rPr>
        <w:rFonts w:hint="default"/>
        <w:lang w:val="el-GR" w:eastAsia="en-US" w:bidi="ar-SA"/>
      </w:rPr>
    </w:lvl>
    <w:lvl w:ilvl="4" w:tplc="D58880B0">
      <w:numFmt w:val="bullet"/>
      <w:lvlText w:val="•"/>
      <w:lvlJc w:val="left"/>
      <w:pPr>
        <w:ind w:left="4447" w:hanging="803"/>
      </w:pPr>
      <w:rPr>
        <w:rFonts w:hint="default"/>
        <w:lang w:val="el-GR" w:eastAsia="en-US" w:bidi="ar-SA"/>
      </w:rPr>
    </w:lvl>
    <w:lvl w:ilvl="5" w:tplc="51BAA4E4">
      <w:numFmt w:val="bullet"/>
      <w:lvlText w:val="•"/>
      <w:lvlJc w:val="left"/>
      <w:pPr>
        <w:ind w:left="5329" w:hanging="803"/>
      </w:pPr>
      <w:rPr>
        <w:rFonts w:hint="default"/>
        <w:lang w:val="el-GR" w:eastAsia="en-US" w:bidi="ar-SA"/>
      </w:rPr>
    </w:lvl>
    <w:lvl w:ilvl="6" w:tplc="2D9C1E0E">
      <w:numFmt w:val="bullet"/>
      <w:lvlText w:val="•"/>
      <w:lvlJc w:val="left"/>
      <w:pPr>
        <w:ind w:left="6211" w:hanging="803"/>
      </w:pPr>
      <w:rPr>
        <w:rFonts w:hint="default"/>
        <w:lang w:val="el-GR" w:eastAsia="en-US" w:bidi="ar-SA"/>
      </w:rPr>
    </w:lvl>
    <w:lvl w:ilvl="7" w:tplc="6CDC8BB6">
      <w:numFmt w:val="bullet"/>
      <w:lvlText w:val="•"/>
      <w:lvlJc w:val="left"/>
      <w:pPr>
        <w:ind w:left="7093" w:hanging="803"/>
      </w:pPr>
      <w:rPr>
        <w:rFonts w:hint="default"/>
        <w:lang w:val="el-GR" w:eastAsia="en-US" w:bidi="ar-SA"/>
      </w:rPr>
    </w:lvl>
    <w:lvl w:ilvl="8" w:tplc="679099D0">
      <w:numFmt w:val="bullet"/>
      <w:lvlText w:val="•"/>
      <w:lvlJc w:val="left"/>
      <w:pPr>
        <w:ind w:left="7975" w:hanging="803"/>
      </w:pPr>
      <w:rPr>
        <w:rFonts w:hint="default"/>
        <w:lang w:val="el-GR" w:eastAsia="en-US" w:bidi="ar-SA"/>
      </w:rPr>
    </w:lvl>
  </w:abstractNum>
  <w:abstractNum w:abstractNumId="10" w15:restartNumberingAfterBreak="0">
    <w:nsid w:val="5E5D6E6B"/>
    <w:multiLevelType w:val="hybridMultilevel"/>
    <w:tmpl w:val="7B641626"/>
    <w:lvl w:ilvl="0" w:tplc="04080013">
      <w:start w:val="1"/>
      <w:numFmt w:val="upperRoman"/>
      <w:lvlText w:val="%1."/>
      <w:lvlJc w:val="right"/>
      <w:pPr>
        <w:ind w:left="1429" w:hanging="360"/>
      </w:pPr>
    </w:lvl>
    <w:lvl w:ilvl="1" w:tplc="04080019" w:tentative="1">
      <w:start w:val="1"/>
      <w:numFmt w:val="lowerLetter"/>
      <w:lvlText w:val="%2."/>
      <w:lvlJc w:val="left"/>
      <w:pPr>
        <w:ind w:left="2149" w:hanging="360"/>
      </w:pPr>
    </w:lvl>
    <w:lvl w:ilvl="2" w:tplc="0408001B" w:tentative="1">
      <w:start w:val="1"/>
      <w:numFmt w:val="lowerRoman"/>
      <w:lvlText w:val="%3."/>
      <w:lvlJc w:val="right"/>
      <w:pPr>
        <w:ind w:left="2869" w:hanging="180"/>
      </w:pPr>
    </w:lvl>
    <w:lvl w:ilvl="3" w:tplc="0408000F" w:tentative="1">
      <w:start w:val="1"/>
      <w:numFmt w:val="decimal"/>
      <w:lvlText w:val="%4."/>
      <w:lvlJc w:val="left"/>
      <w:pPr>
        <w:ind w:left="3589" w:hanging="360"/>
      </w:pPr>
    </w:lvl>
    <w:lvl w:ilvl="4" w:tplc="04080019" w:tentative="1">
      <w:start w:val="1"/>
      <w:numFmt w:val="lowerLetter"/>
      <w:lvlText w:val="%5."/>
      <w:lvlJc w:val="left"/>
      <w:pPr>
        <w:ind w:left="4309" w:hanging="360"/>
      </w:pPr>
    </w:lvl>
    <w:lvl w:ilvl="5" w:tplc="0408001B" w:tentative="1">
      <w:start w:val="1"/>
      <w:numFmt w:val="lowerRoman"/>
      <w:lvlText w:val="%6."/>
      <w:lvlJc w:val="right"/>
      <w:pPr>
        <w:ind w:left="5029" w:hanging="180"/>
      </w:pPr>
    </w:lvl>
    <w:lvl w:ilvl="6" w:tplc="0408000F" w:tentative="1">
      <w:start w:val="1"/>
      <w:numFmt w:val="decimal"/>
      <w:lvlText w:val="%7."/>
      <w:lvlJc w:val="left"/>
      <w:pPr>
        <w:ind w:left="5749" w:hanging="360"/>
      </w:pPr>
    </w:lvl>
    <w:lvl w:ilvl="7" w:tplc="04080019" w:tentative="1">
      <w:start w:val="1"/>
      <w:numFmt w:val="lowerLetter"/>
      <w:lvlText w:val="%8."/>
      <w:lvlJc w:val="left"/>
      <w:pPr>
        <w:ind w:left="6469" w:hanging="360"/>
      </w:pPr>
    </w:lvl>
    <w:lvl w:ilvl="8" w:tplc="0408001B" w:tentative="1">
      <w:start w:val="1"/>
      <w:numFmt w:val="lowerRoman"/>
      <w:lvlText w:val="%9."/>
      <w:lvlJc w:val="right"/>
      <w:pPr>
        <w:ind w:left="7189" w:hanging="180"/>
      </w:pPr>
    </w:lvl>
  </w:abstractNum>
  <w:abstractNum w:abstractNumId="11" w15:restartNumberingAfterBreak="0">
    <w:nsid w:val="71E237F6"/>
    <w:multiLevelType w:val="hybridMultilevel"/>
    <w:tmpl w:val="8E667C0E"/>
    <w:lvl w:ilvl="0" w:tplc="92FA2BCC">
      <w:start w:val="1"/>
      <w:numFmt w:val="lowerLetter"/>
      <w:lvlText w:val="%1."/>
      <w:lvlJc w:val="left"/>
      <w:pPr>
        <w:ind w:left="927" w:hanging="360"/>
      </w:pPr>
      <w:rPr>
        <w:rFonts w:hint="default"/>
      </w:rPr>
    </w:lvl>
    <w:lvl w:ilvl="1" w:tplc="04080019" w:tentative="1">
      <w:start w:val="1"/>
      <w:numFmt w:val="lowerLetter"/>
      <w:lvlText w:val="%2."/>
      <w:lvlJc w:val="left"/>
      <w:pPr>
        <w:ind w:left="1647" w:hanging="360"/>
      </w:pPr>
    </w:lvl>
    <w:lvl w:ilvl="2" w:tplc="0408001B" w:tentative="1">
      <w:start w:val="1"/>
      <w:numFmt w:val="lowerRoman"/>
      <w:lvlText w:val="%3."/>
      <w:lvlJc w:val="right"/>
      <w:pPr>
        <w:ind w:left="2367" w:hanging="180"/>
      </w:pPr>
    </w:lvl>
    <w:lvl w:ilvl="3" w:tplc="0408000F" w:tentative="1">
      <w:start w:val="1"/>
      <w:numFmt w:val="decimal"/>
      <w:lvlText w:val="%4."/>
      <w:lvlJc w:val="left"/>
      <w:pPr>
        <w:ind w:left="3087" w:hanging="360"/>
      </w:pPr>
    </w:lvl>
    <w:lvl w:ilvl="4" w:tplc="04080019" w:tentative="1">
      <w:start w:val="1"/>
      <w:numFmt w:val="lowerLetter"/>
      <w:lvlText w:val="%5."/>
      <w:lvlJc w:val="left"/>
      <w:pPr>
        <w:ind w:left="3807" w:hanging="360"/>
      </w:pPr>
    </w:lvl>
    <w:lvl w:ilvl="5" w:tplc="0408001B" w:tentative="1">
      <w:start w:val="1"/>
      <w:numFmt w:val="lowerRoman"/>
      <w:lvlText w:val="%6."/>
      <w:lvlJc w:val="right"/>
      <w:pPr>
        <w:ind w:left="4527" w:hanging="180"/>
      </w:pPr>
    </w:lvl>
    <w:lvl w:ilvl="6" w:tplc="0408000F" w:tentative="1">
      <w:start w:val="1"/>
      <w:numFmt w:val="decimal"/>
      <w:lvlText w:val="%7."/>
      <w:lvlJc w:val="left"/>
      <w:pPr>
        <w:ind w:left="5247" w:hanging="360"/>
      </w:pPr>
    </w:lvl>
    <w:lvl w:ilvl="7" w:tplc="04080019" w:tentative="1">
      <w:start w:val="1"/>
      <w:numFmt w:val="lowerLetter"/>
      <w:lvlText w:val="%8."/>
      <w:lvlJc w:val="left"/>
      <w:pPr>
        <w:ind w:left="5967" w:hanging="360"/>
      </w:pPr>
    </w:lvl>
    <w:lvl w:ilvl="8" w:tplc="0408001B" w:tentative="1">
      <w:start w:val="1"/>
      <w:numFmt w:val="lowerRoman"/>
      <w:lvlText w:val="%9."/>
      <w:lvlJc w:val="right"/>
      <w:pPr>
        <w:ind w:left="6687" w:hanging="180"/>
      </w:pPr>
    </w:lvl>
  </w:abstractNum>
  <w:abstractNum w:abstractNumId="12" w15:restartNumberingAfterBreak="0">
    <w:nsid w:val="771066D8"/>
    <w:multiLevelType w:val="hybridMultilevel"/>
    <w:tmpl w:val="7C9A9144"/>
    <w:lvl w:ilvl="0" w:tplc="6DBC685A">
      <w:numFmt w:val="bullet"/>
      <w:lvlText w:val=""/>
      <w:lvlJc w:val="left"/>
      <w:pPr>
        <w:ind w:left="929" w:hanging="361"/>
      </w:pPr>
      <w:rPr>
        <w:rFonts w:ascii="Symbol" w:eastAsia="Symbol" w:hAnsi="Symbol" w:cs="Symbol" w:hint="default"/>
        <w:w w:val="100"/>
        <w:sz w:val="24"/>
        <w:szCs w:val="24"/>
        <w:lang w:val="el-GR" w:eastAsia="en-US" w:bidi="ar-SA"/>
      </w:rPr>
    </w:lvl>
    <w:lvl w:ilvl="1" w:tplc="D9228DB4">
      <w:numFmt w:val="bullet"/>
      <w:lvlText w:val="•"/>
      <w:lvlJc w:val="left"/>
      <w:pPr>
        <w:ind w:left="1628" w:hanging="361"/>
      </w:pPr>
      <w:rPr>
        <w:rFonts w:hint="default"/>
        <w:lang w:val="el-GR" w:eastAsia="en-US" w:bidi="ar-SA"/>
      </w:rPr>
    </w:lvl>
    <w:lvl w:ilvl="2" w:tplc="94ECC73A">
      <w:numFmt w:val="bullet"/>
      <w:lvlText w:val="•"/>
      <w:lvlJc w:val="left"/>
      <w:pPr>
        <w:ind w:left="2470" w:hanging="361"/>
      </w:pPr>
      <w:rPr>
        <w:rFonts w:hint="default"/>
        <w:lang w:val="el-GR" w:eastAsia="en-US" w:bidi="ar-SA"/>
      </w:rPr>
    </w:lvl>
    <w:lvl w:ilvl="3" w:tplc="750A82DC">
      <w:numFmt w:val="bullet"/>
      <w:lvlText w:val="•"/>
      <w:lvlJc w:val="left"/>
      <w:pPr>
        <w:ind w:left="3313" w:hanging="361"/>
      </w:pPr>
      <w:rPr>
        <w:rFonts w:hint="default"/>
        <w:lang w:val="el-GR" w:eastAsia="en-US" w:bidi="ar-SA"/>
      </w:rPr>
    </w:lvl>
    <w:lvl w:ilvl="4" w:tplc="D01415D2">
      <w:numFmt w:val="bullet"/>
      <w:lvlText w:val="•"/>
      <w:lvlJc w:val="left"/>
      <w:pPr>
        <w:ind w:left="4155" w:hanging="361"/>
      </w:pPr>
      <w:rPr>
        <w:rFonts w:hint="default"/>
        <w:lang w:val="el-GR" w:eastAsia="en-US" w:bidi="ar-SA"/>
      </w:rPr>
    </w:lvl>
    <w:lvl w:ilvl="5" w:tplc="6436C5C0">
      <w:numFmt w:val="bullet"/>
      <w:lvlText w:val="•"/>
      <w:lvlJc w:val="left"/>
      <w:pPr>
        <w:ind w:left="4998" w:hanging="361"/>
      </w:pPr>
      <w:rPr>
        <w:rFonts w:hint="default"/>
        <w:lang w:val="el-GR" w:eastAsia="en-US" w:bidi="ar-SA"/>
      </w:rPr>
    </w:lvl>
    <w:lvl w:ilvl="6" w:tplc="C84810A2">
      <w:numFmt w:val="bullet"/>
      <w:lvlText w:val="•"/>
      <w:lvlJc w:val="left"/>
      <w:pPr>
        <w:ind w:left="5840" w:hanging="361"/>
      </w:pPr>
      <w:rPr>
        <w:rFonts w:hint="default"/>
        <w:lang w:val="el-GR" w:eastAsia="en-US" w:bidi="ar-SA"/>
      </w:rPr>
    </w:lvl>
    <w:lvl w:ilvl="7" w:tplc="560A528E">
      <w:numFmt w:val="bullet"/>
      <w:lvlText w:val="•"/>
      <w:lvlJc w:val="left"/>
      <w:pPr>
        <w:ind w:left="6682" w:hanging="361"/>
      </w:pPr>
      <w:rPr>
        <w:rFonts w:hint="default"/>
        <w:lang w:val="el-GR" w:eastAsia="en-US" w:bidi="ar-SA"/>
      </w:rPr>
    </w:lvl>
    <w:lvl w:ilvl="8" w:tplc="6628ADD2">
      <w:numFmt w:val="bullet"/>
      <w:lvlText w:val="•"/>
      <w:lvlJc w:val="left"/>
      <w:pPr>
        <w:ind w:left="7525" w:hanging="361"/>
      </w:pPr>
      <w:rPr>
        <w:rFonts w:hint="default"/>
        <w:lang w:val="el-GR" w:eastAsia="en-US" w:bidi="ar-SA"/>
      </w:rPr>
    </w:lvl>
  </w:abstractNum>
  <w:num w:numId="1" w16cid:durableId="1982692437">
    <w:abstractNumId w:val="12"/>
  </w:num>
  <w:num w:numId="2" w16cid:durableId="933054277">
    <w:abstractNumId w:val="2"/>
  </w:num>
  <w:num w:numId="3" w16cid:durableId="1389917380">
    <w:abstractNumId w:val="10"/>
  </w:num>
  <w:num w:numId="4" w16cid:durableId="1443453214">
    <w:abstractNumId w:val="8"/>
  </w:num>
  <w:num w:numId="5" w16cid:durableId="675226330">
    <w:abstractNumId w:val="1"/>
  </w:num>
  <w:num w:numId="6" w16cid:durableId="301086157">
    <w:abstractNumId w:val="7"/>
  </w:num>
  <w:num w:numId="7" w16cid:durableId="63112057">
    <w:abstractNumId w:val="0"/>
  </w:num>
  <w:num w:numId="8" w16cid:durableId="1909918373">
    <w:abstractNumId w:val="9"/>
  </w:num>
  <w:num w:numId="9" w16cid:durableId="1282682935">
    <w:abstractNumId w:val="6"/>
  </w:num>
  <w:num w:numId="10" w16cid:durableId="369494907">
    <w:abstractNumId w:val="3"/>
  </w:num>
  <w:num w:numId="11" w16cid:durableId="1263105623">
    <w:abstractNumId w:val="11"/>
  </w:num>
  <w:num w:numId="12" w16cid:durableId="653686696">
    <w:abstractNumId w:val="5"/>
  </w:num>
  <w:num w:numId="13" w16cid:durableId="19947235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30"/>
  <w:revisionView w:inkAnnotations="0"/>
  <w:defaultTabStop w:val="709"/>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23E7"/>
    <w:rsid w:val="0000007A"/>
    <w:rsid w:val="00000F10"/>
    <w:rsid w:val="000017F2"/>
    <w:rsid w:val="0000300D"/>
    <w:rsid w:val="00010DB9"/>
    <w:rsid w:val="00015ED4"/>
    <w:rsid w:val="00026443"/>
    <w:rsid w:val="000326BF"/>
    <w:rsid w:val="00045A28"/>
    <w:rsid w:val="00046F51"/>
    <w:rsid w:val="000477AE"/>
    <w:rsid w:val="00055D0C"/>
    <w:rsid w:val="00056800"/>
    <w:rsid w:val="000577BE"/>
    <w:rsid w:val="00063F71"/>
    <w:rsid w:val="00064B94"/>
    <w:rsid w:val="000668B5"/>
    <w:rsid w:val="000668C0"/>
    <w:rsid w:val="00066AA4"/>
    <w:rsid w:val="00070315"/>
    <w:rsid w:val="0007178E"/>
    <w:rsid w:val="00071DE0"/>
    <w:rsid w:val="00073066"/>
    <w:rsid w:val="000A3059"/>
    <w:rsid w:val="000B2D70"/>
    <w:rsid w:val="000B655E"/>
    <w:rsid w:val="000C1B5F"/>
    <w:rsid w:val="000C7A94"/>
    <w:rsid w:val="000D404F"/>
    <w:rsid w:val="000D6041"/>
    <w:rsid w:val="000D7FE7"/>
    <w:rsid w:val="000E0ADE"/>
    <w:rsid w:val="000F49E9"/>
    <w:rsid w:val="000F4D8E"/>
    <w:rsid w:val="00101090"/>
    <w:rsid w:val="00112ECB"/>
    <w:rsid w:val="00114A84"/>
    <w:rsid w:val="001225A4"/>
    <w:rsid w:val="00135D0F"/>
    <w:rsid w:val="00136E16"/>
    <w:rsid w:val="00137CFF"/>
    <w:rsid w:val="001402DF"/>
    <w:rsid w:val="00146296"/>
    <w:rsid w:val="00151763"/>
    <w:rsid w:val="00160DCB"/>
    <w:rsid w:val="001653C4"/>
    <w:rsid w:val="0016649A"/>
    <w:rsid w:val="00166828"/>
    <w:rsid w:val="001678E5"/>
    <w:rsid w:val="00170DF5"/>
    <w:rsid w:val="001725BA"/>
    <w:rsid w:val="00174B2C"/>
    <w:rsid w:val="0018060C"/>
    <w:rsid w:val="0018072D"/>
    <w:rsid w:val="00181412"/>
    <w:rsid w:val="001814CC"/>
    <w:rsid w:val="00184391"/>
    <w:rsid w:val="00186A3E"/>
    <w:rsid w:val="00191A6D"/>
    <w:rsid w:val="001939C6"/>
    <w:rsid w:val="001959D1"/>
    <w:rsid w:val="0019618A"/>
    <w:rsid w:val="001977F3"/>
    <w:rsid w:val="001A141E"/>
    <w:rsid w:val="001A7813"/>
    <w:rsid w:val="001B26B7"/>
    <w:rsid w:val="001B4B20"/>
    <w:rsid w:val="001B5CB6"/>
    <w:rsid w:val="001B7140"/>
    <w:rsid w:val="001C061E"/>
    <w:rsid w:val="001C1085"/>
    <w:rsid w:val="001C3828"/>
    <w:rsid w:val="001C55EE"/>
    <w:rsid w:val="001D1246"/>
    <w:rsid w:val="001D1CC5"/>
    <w:rsid w:val="001D423A"/>
    <w:rsid w:val="001D4E89"/>
    <w:rsid w:val="001D7BFE"/>
    <w:rsid w:val="001E3FCD"/>
    <w:rsid w:val="001E54B8"/>
    <w:rsid w:val="001F2A6B"/>
    <w:rsid w:val="001F4DB5"/>
    <w:rsid w:val="001F6091"/>
    <w:rsid w:val="001F6C45"/>
    <w:rsid w:val="001F7027"/>
    <w:rsid w:val="001F747B"/>
    <w:rsid w:val="00202371"/>
    <w:rsid w:val="00205798"/>
    <w:rsid w:val="00207B85"/>
    <w:rsid w:val="00211C05"/>
    <w:rsid w:val="00213EA2"/>
    <w:rsid w:val="0021445D"/>
    <w:rsid w:val="00224E2D"/>
    <w:rsid w:val="00235948"/>
    <w:rsid w:val="002423E7"/>
    <w:rsid w:val="002448EA"/>
    <w:rsid w:val="00254AF3"/>
    <w:rsid w:val="00262067"/>
    <w:rsid w:val="00265F52"/>
    <w:rsid w:val="00265F6E"/>
    <w:rsid w:val="00272875"/>
    <w:rsid w:val="00283B91"/>
    <w:rsid w:val="00283EDB"/>
    <w:rsid w:val="00284610"/>
    <w:rsid w:val="0028598B"/>
    <w:rsid w:val="00286C93"/>
    <w:rsid w:val="00287B54"/>
    <w:rsid w:val="00294A98"/>
    <w:rsid w:val="002A3F33"/>
    <w:rsid w:val="002A61EA"/>
    <w:rsid w:val="002A7606"/>
    <w:rsid w:val="002B1775"/>
    <w:rsid w:val="002B2453"/>
    <w:rsid w:val="002B5A6A"/>
    <w:rsid w:val="002B6A1C"/>
    <w:rsid w:val="002C03BC"/>
    <w:rsid w:val="002C5294"/>
    <w:rsid w:val="002D0E03"/>
    <w:rsid w:val="002D2A9A"/>
    <w:rsid w:val="002D5B3F"/>
    <w:rsid w:val="002D5B99"/>
    <w:rsid w:val="002D6675"/>
    <w:rsid w:val="002D694A"/>
    <w:rsid w:val="002D7154"/>
    <w:rsid w:val="002D7DB5"/>
    <w:rsid w:val="002E2A4B"/>
    <w:rsid w:val="002E41C2"/>
    <w:rsid w:val="002E450E"/>
    <w:rsid w:val="002E5A29"/>
    <w:rsid w:val="002E5F69"/>
    <w:rsid w:val="002E65FF"/>
    <w:rsid w:val="002F04EB"/>
    <w:rsid w:val="002F3421"/>
    <w:rsid w:val="002F6A2E"/>
    <w:rsid w:val="002F6E2D"/>
    <w:rsid w:val="003008CA"/>
    <w:rsid w:val="003020BC"/>
    <w:rsid w:val="00302F56"/>
    <w:rsid w:val="0030691F"/>
    <w:rsid w:val="0030722C"/>
    <w:rsid w:val="00314371"/>
    <w:rsid w:val="00316FC8"/>
    <w:rsid w:val="00321CC9"/>
    <w:rsid w:val="00327D81"/>
    <w:rsid w:val="00332FD6"/>
    <w:rsid w:val="0033427D"/>
    <w:rsid w:val="00340059"/>
    <w:rsid w:val="00342BC2"/>
    <w:rsid w:val="00343110"/>
    <w:rsid w:val="00346254"/>
    <w:rsid w:val="00350487"/>
    <w:rsid w:val="00356E9E"/>
    <w:rsid w:val="00363DCF"/>
    <w:rsid w:val="00364B68"/>
    <w:rsid w:val="00370DA2"/>
    <w:rsid w:val="00376565"/>
    <w:rsid w:val="0038052B"/>
    <w:rsid w:val="00386199"/>
    <w:rsid w:val="00391FD6"/>
    <w:rsid w:val="00394CB8"/>
    <w:rsid w:val="00397853"/>
    <w:rsid w:val="003A2732"/>
    <w:rsid w:val="003A3709"/>
    <w:rsid w:val="003C6D10"/>
    <w:rsid w:val="003D39B9"/>
    <w:rsid w:val="003D558D"/>
    <w:rsid w:val="003D5C06"/>
    <w:rsid w:val="003E098D"/>
    <w:rsid w:val="003E1D03"/>
    <w:rsid w:val="003E570A"/>
    <w:rsid w:val="003F369D"/>
    <w:rsid w:val="003F6095"/>
    <w:rsid w:val="00415E21"/>
    <w:rsid w:val="0042449C"/>
    <w:rsid w:val="004301FD"/>
    <w:rsid w:val="0044000A"/>
    <w:rsid w:val="00452BB2"/>
    <w:rsid w:val="00455413"/>
    <w:rsid w:val="004642C8"/>
    <w:rsid w:val="00464B06"/>
    <w:rsid w:val="00471D7C"/>
    <w:rsid w:val="00480B45"/>
    <w:rsid w:val="00481871"/>
    <w:rsid w:val="00482F31"/>
    <w:rsid w:val="004836DE"/>
    <w:rsid w:val="00486A33"/>
    <w:rsid w:val="0049103D"/>
    <w:rsid w:val="0049550E"/>
    <w:rsid w:val="004A0DC7"/>
    <w:rsid w:val="004A0DCB"/>
    <w:rsid w:val="004A2697"/>
    <w:rsid w:val="004A26E5"/>
    <w:rsid w:val="004B0DCC"/>
    <w:rsid w:val="004B10A0"/>
    <w:rsid w:val="004B3377"/>
    <w:rsid w:val="004B50CB"/>
    <w:rsid w:val="004B5DD7"/>
    <w:rsid w:val="004B6B2D"/>
    <w:rsid w:val="004C0969"/>
    <w:rsid w:val="004C0E86"/>
    <w:rsid w:val="004C449F"/>
    <w:rsid w:val="004C6650"/>
    <w:rsid w:val="004D47DD"/>
    <w:rsid w:val="004F6DC8"/>
    <w:rsid w:val="004F6E9F"/>
    <w:rsid w:val="004F7392"/>
    <w:rsid w:val="00501840"/>
    <w:rsid w:val="00507933"/>
    <w:rsid w:val="00507BE2"/>
    <w:rsid w:val="005138DA"/>
    <w:rsid w:val="00524373"/>
    <w:rsid w:val="00524B2B"/>
    <w:rsid w:val="005310C8"/>
    <w:rsid w:val="00534C62"/>
    <w:rsid w:val="00534D45"/>
    <w:rsid w:val="00547368"/>
    <w:rsid w:val="00547620"/>
    <w:rsid w:val="005519CA"/>
    <w:rsid w:val="0056694C"/>
    <w:rsid w:val="00566EEC"/>
    <w:rsid w:val="00571E03"/>
    <w:rsid w:val="00572760"/>
    <w:rsid w:val="0058759A"/>
    <w:rsid w:val="005B3B7B"/>
    <w:rsid w:val="005B5380"/>
    <w:rsid w:val="005C39CC"/>
    <w:rsid w:val="005D37C3"/>
    <w:rsid w:val="005D6F70"/>
    <w:rsid w:val="005D7782"/>
    <w:rsid w:val="005E2948"/>
    <w:rsid w:val="005E3B3D"/>
    <w:rsid w:val="005E5113"/>
    <w:rsid w:val="005E792D"/>
    <w:rsid w:val="005F5396"/>
    <w:rsid w:val="00602819"/>
    <w:rsid w:val="00604758"/>
    <w:rsid w:val="0060519A"/>
    <w:rsid w:val="00605FF7"/>
    <w:rsid w:val="006111A8"/>
    <w:rsid w:val="0061791F"/>
    <w:rsid w:val="00621753"/>
    <w:rsid w:val="006236CC"/>
    <w:rsid w:val="00627CE1"/>
    <w:rsid w:val="0063586A"/>
    <w:rsid w:val="00644456"/>
    <w:rsid w:val="00652DE4"/>
    <w:rsid w:val="00653AB2"/>
    <w:rsid w:val="00656CFA"/>
    <w:rsid w:val="006576BA"/>
    <w:rsid w:val="00657E6C"/>
    <w:rsid w:val="00660032"/>
    <w:rsid w:val="00660442"/>
    <w:rsid w:val="00660A2E"/>
    <w:rsid w:val="0066480D"/>
    <w:rsid w:val="006665CD"/>
    <w:rsid w:val="00666ECB"/>
    <w:rsid w:val="006741F7"/>
    <w:rsid w:val="0067765B"/>
    <w:rsid w:val="00691F1F"/>
    <w:rsid w:val="006A4737"/>
    <w:rsid w:val="006A7723"/>
    <w:rsid w:val="006B1BEB"/>
    <w:rsid w:val="006B1DB4"/>
    <w:rsid w:val="006B2D26"/>
    <w:rsid w:val="006B2E57"/>
    <w:rsid w:val="006C2634"/>
    <w:rsid w:val="006C3C18"/>
    <w:rsid w:val="006C3D51"/>
    <w:rsid w:val="006C63F8"/>
    <w:rsid w:val="006C78F9"/>
    <w:rsid w:val="006D2271"/>
    <w:rsid w:val="006D2BB8"/>
    <w:rsid w:val="006D3CD9"/>
    <w:rsid w:val="006D4E5B"/>
    <w:rsid w:val="006E150D"/>
    <w:rsid w:val="006E1D6F"/>
    <w:rsid w:val="006E3618"/>
    <w:rsid w:val="006F022B"/>
    <w:rsid w:val="006F14FD"/>
    <w:rsid w:val="006F67CA"/>
    <w:rsid w:val="007042E1"/>
    <w:rsid w:val="00710887"/>
    <w:rsid w:val="007129B6"/>
    <w:rsid w:val="00720608"/>
    <w:rsid w:val="00722C02"/>
    <w:rsid w:val="00725F4A"/>
    <w:rsid w:val="0073339F"/>
    <w:rsid w:val="00736543"/>
    <w:rsid w:val="00742A7D"/>
    <w:rsid w:val="00751790"/>
    <w:rsid w:val="00762270"/>
    <w:rsid w:val="00765B36"/>
    <w:rsid w:val="00771899"/>
    <w:rsid w:val="00771A20"/>
    <w:rsid w:val="007749E9"/>
    <w:rsid w:val="00775B7E"/>
    <w:rsid w:val="00785F05"/>
    <w:rsid w:val="0078607F"/>
    <w:rsid w:val="00787A6A"/>
    <w:rsid w:val="007903B6"/>
    <w:rsid w:val="00790833"/>
    <w:rsid w:val="007911AD"/>
    <w:rsid w:val="0079253F"/>
    <w:rsid w:val="0079443B"/>
    <w:rsid w:val="007952AD"/>
    <w:rsid w:val="007A0032"/>
    <w:rsid w:val="007A0A38"/>
    <w:rsid w:val="007A12EB"/>
    <w:rsid w:val="007A1861"/>
    <w:rsid w:val="007A3966"/>
    <w:rsid w:val="007B0D62"/>
    <w:rsid w:val="007C19D3"/>
    <w:rsid w:val="007C3CF9"/>
    <w:rsid w:val="007C438E"/>
    <w:rsid w:val="007C49DD"/>
    <w:rsid w:val="007D1760"/>
    <w:rsid w:val="007D24B7"/>
    <w:rsid w:val="007D3356"/>
    <w:rsid w:val="007D6200"/>
    <w:rsid w:val="007E126B"/>
    <w:rsid w:val="007E243D"/>
    <w:rsid w:val="007E35DB"/>
    <w:rsid w:val="007E7F49"/>
    <w:rsid w:val="007F0302"/>
    <w:rsid w:val="007F29D0"/>
    <w:rsid w:val="008042BE"/>
    <w:rsid w:val="00807037"/>
    <w:rsid w:val="00807165"/>
    <w:rsid w:val="008130F5"/>
    <w:rsid w:val="008214EC"/>
    <w:rsid w:val="008220D6"/>
    <w:rsid w:val="00823FD8"/>
    <w:rsid w:val="00826EF3"/>
    <w:rsid w:val="008270B5"/>
    <w:rsid w:val="00831B3B"/>
    <w:rsid w:val="00835300"/>
    <w:rsid w:val="008421FF"/>
    <w:rsid w:val="0084245E"/>
    <w:rsid w:val="0084294F"/>
    <w:rsid w:val="008709AC"/>
    <w:rsid w:val="0087115D"/>
    <w:rsid w:val="00871D1D"/>
    <w:rsid w:val="00872239"/>
    <w:rsid w:val="00873DEB"/>
    <w:rsid w:val="008828B9"/>
    <w:rsid w:val="008831A1"/>
    <w:rsid w:val="00884B56"/>
    <w:rsid w:val="00884F30"/>
    <w:rsid w:val="0088541F"/>
    <w:rsid w:val="00885600"/>
    <w:rsid w:val="0088625E"/>
    <w:rsid w:val="0088768E"/>
    <w:rsid w:val="00890BCB"/>
    <w:rsid w:val="008A1FD1"/>
    <w:rsid w:val="008A4027"/>
    <w:rsid w:val="008A451F"/>
    <w:rsid w:val="008A6835"/>
    <w:rsid w:val="008B3D3D"/>
    <w:rsid w:val="008B43B1"/>
    <w:rsid w:val="008C039E"/>
    <w:rsid w:val="008C0BA0"/>
    <w:rsid w:val="008C22B9"/>
    <w:rsid w:val="008C5158"/>
    <w:rsid w:val="008D55E9"/>
    <w:rsid w:val="008E20F0"/>
    <w:rsid w:val="008E36E0"/>
    <w:rsid w:val="008E4321"/>
    <w:rsid w:val="008E55F3"/>
    <w:rsid w:val="008F443D"/>
    <w:rsid w:val="00905FE1"/>
    <w:rsid w:val="00911A19"/>
    <w:rsid w:val="00911DB9"/>
    <w:rsid w:val="0091469F"/>
    <w:rsid w:val="009153E1"/>
    <w:rsid w:val="009207EB"/>
    <w:rsid w:val="00922299"/>
    <w:rsid w:val="009231A3"/>
    <w:rsid w:val="00930A8A"/>
    <w:rsid w:val="00932A86"/>
    <w:rsid w:val="00933D42"/>
    <w:rsid w:val="009403A7"/>
    <w:rsid w:val="0094171F"/>
    <w:rsid w:val="00941849"/>
    <w:rsid w:val="00942BF2"/>
    <w:rsid w:val="00947690"/>
    <w:rsid w:val="009519D3"/>
    <w:rsid w:val="009520AA"/>
    <w:rsid w:val="00957240"/>
    <w:rsid w:val="0096199E"/>
    <w:rsid w:val="00964D9D"/>
    <w:rsid w:val="00967066"/>
    <w:rsid w:val="00972B2E"/>
    <w:rsid w:val="00990A19"/>
    <w:rsid w:val="00990E80"/>
    <w:rsid w:val="00991858"/>
    <w:rsid w:val="009931FF"/>
    <w:rsid w:val="00993799"/>
    <w:rsid w:val="00995ADD"/>
    <w:rsid w:val="009A3E08"/>
    <w:rsid w:val="009A60A5"/>
    <w:rsid w:val="009A6AF9"/>
    <w:rsid w:val="009B004D"/>
    <w:rsid w:val="009B0702"/>
    <w:rsid w:val="009B0FC0"/>
    <w:rsid w:val="009C4DB0"/>
    <w:rsid w:val="009C5574"/>
    <w:rsid w:val="009D60B8"/>
    <w:rsid w:val="009D65B0"/>
    <w:rsid w:val="00A0133F"/>
    <w:rsid w:val="00A0741D"/>
    <w:rsid w:val="00A143DB"/>
    <w:rsid w:val="00A155E8"/>
    <w:rsid w:val="00A17F32"/>
    <w:rsid w:val="00A208D3"/>
    <w:rsid w:val="00A22473"/>
    <w:rsid w:val="00A2394D"/>
    <w:rsid w:val="00A40113"/>
    <w:rsid w:val="00A40855"/>
    <w:rsid w:val="00A41A65"/>
    <w:rsid w:val="00A420BC"/>
    <w:rsid w:val="00A44303"/>
    <w:rsid w:val="00A50792"/>
    <w:rsid w:val="00A509CA"/>
    <w:rsid w:val="00A50B2A"/>
    <w:rsid w:val="00A548FE"/>
    <w:rsid w:val="00A611FF"/>
    <w:rsid w:val="00A71AB7"/>
    <w:rsid w:val="00A71DDF"/>
    <w:rsid w:val="00A75A3E"/>
    <w:rsid w:val="00A772BE"/>
    <w:rsid w:val="00A84468"/>
    <w:rsid w:val="00A87515"/>
    <w:rsid w:val="00AA40BB"/>
    <w:rsid w:val="00AA650D"/>
    <w:rsid w:val="00AB13F8"/>
    <w:rsid w:val="00AC3B10"/>
    <w:rsid w:val="00AD2398"/>
    <w:rsid w:val="00AD63A8"/>
    <w:rsid w:val="00AD6DA5"/>
    <w:rsid w:val="00AE430F"/>
    <w:rsid w:val="00AE6104"/>
    <w:rsid w:val="00AE6544"/>
    <w:rsid w:val="00AF0614"/>
    <w:rsid w:val="00AF0972"/>
    <w:rsid w:val="00AF376A"/>
    <w:rsid w:val="00B23FA7"/>
    <w:rsid w:val="00B35DED"/>
    <w:rsid w:val="00B36591"/>
    <w:rsid w:val="00B376E9"/>
    <w:rsid w:val="00B415FA"/>
    <w:rsid w:val="00B427BF"/>
    <w:rsid w:val="00B43245"/>
    <w:rsid w:val="00B53403"/>
    <w:rsid w:val="00B5563B"/>
    <w:rsid w:val="00B614D7"/>
    <w:rsid w:val="00B63915"/>
    <w:rsid w:val="00B651FE"/>
    <w:rsid w:val="00B713EE"/>
    <w:rsid w:val="00B733F3"/>
    <w:rsid w:val="00B83B96"/>
    <w:rsid w:val="00B85F5F"/>
    <w:rsid w:val="00B923E5"/>
    <w:rsid w:val="00B970FB"/>
    <w:rsid w:val="00BA39AB"/>
    <w:rsid w:val="00BA4577"/>
    <w:rsid w:val="00BB233C"/>
    <w:rsid w:val="00BB2E90"/>
    <w:rsid w:val="00BB4404"/>
    <w:rsid w:val="00BB5E09"/>
    <w:rsid w:val="00BC2CC3"/>
    <w:rsid w:val="00BC5DE2"/>
    <w:rsid w:val="00BC7764"/>
    <w:rsid w:val="00BD4F9D"/>
    <w:rsid w:val="00BD6AEF"/>
    <w:rsid w:val="00BE1CE9"/>
    <w:rsid w:val="00BE5BE9"/>
    <w:rsid w:val="00BF5926"/>
    <w:rsid w:val="00BF760D"/>
    <w:rsid w:val="00C04E1F"/>
    <w:rsid w:val="00C06BD6"/>
    <w:rsid w:val="00C1207D"/>
    <w:rsid w:val="00C3418D"/>
    <w:rsid w:val="00C35506"/>
    <w:rsid w:val="00C4136A"/>
    <w:rsid w:val="00C47106"/>
    <w:rsid w:val="00C502E0"/>
    <w:rsid w:val="00C54DAD"/>
    <w:rsid w:val="00C56933"/>
    <w:rsid w:val="00C61616"/>
    <w:rsid w:val="00C70D85"/>
    <w:rsid w:val="00C737B0"/>
    <w:rsid w:val="00C76B2C"/>
    <w:rsid w:val="00C9250E"/>
    <w:rsid w:val="00C96A79"/>
    <w:rsid w:val="00CA107E"/>
    <w:rsid w:val="00CA2298"/>
    <w:rsid w:val="00CB08A0"/>
    <w:rsid w:val="00CB279B"/>
    <w:rsid w:val="00CB3E1C"/>
    <w:rsid w:val="00CC0153"/>
    <w:rsid w:val="00CC7978"/>
    <w:rsid w:val="00CD304D"/>
    <w:rsid w:val="00CD4E3C"/>
    <w:rsid w:val="00CE1759"/>
    <w:rsid w:val="00CF1093"/>
    <w:rsid w:val="00CF5A23"/>
    <w:rsid w:val="00CF74FD"/>
    <w:rsid w:val="00D01E00"/>
    <w:rsid w:val="00D01EE9"/>
    <w:rsid w:val="00D02400"/>
    <w:rsid w:val="00D07C82"/>
    <w:rsid w:val="00D10CD3"/>
    <w:rsid w:val="00D134CA"/>
    <w:rsid w:val="00D15A3B"/>
    <w:rsid w:val="00D1798B"/>
    <w:rsid w:val="00D2529D"/>
    <w:rsid w:val="00D253A6"/>
    <w:rsid w:val="00D27AA2"/>
    <w:rsid w:val="00D37230"/>
    <w:rsid w:val="00D401F8"/>
    <w:rsid w:val="00D41610"/>
    <w:rsid w:val="00D42DD7"/>
    <w:rsid w:val="00D467FD"/>
    <w:rsid w:val="00D52C9A"/>
    <w:rsid w:val="00D5322D"/>
    <w:rsid w:val="00D55A83"/>
    <w:rsid w:val="00D60710"/>
    <w:rsid w:val="00D715A8"/>
    <w:rsid w:val="00D7283D"/>
    <w:rsid w:val="00D755E8"/>
    <w:rsid w:val="00D756A3"/>
    <w:rsid w:val="00D762E7"/>
    <w:rsid w:val="00D767CC"/>
    <w:rsid w:val="00D76A7A"/>
    <w:rsid w:val="00D81A92"/>
    <w:rsid w:val="00D822E4"/>
    <w:rsid w:val="00D84204"/>
    <w:rsid w:val="00D842A4"/>
    <w:rsid w:val="00D91BAE"/>
    <w:rsid w:val="00D95942"/>
    <w:rsid w:val="00D96458"/>
    <w:rsid w:val="00DA0C3A"/>
    <w:rsid w:val="00DA17DC"/>
    <w:rsid w:val="00DB6A8C"/>
    <w:rsid w:val="00DC1D6B"/>
    <w:rsid w:val="00DC530D"/>
    <w:rsid w:val="00DC7EF7"/>
    <w:rsid w:val="00DD2A1D"/>
    <w:rsid w:val="00DD6559"/>
    <w:rsid w:val="00DD680E"/>
    <w:rsid w:val="00DE3DFF"/>
    <w:rsid w:val="00E01FF6"/>
    <w:rsid w:val="00E05C7B"/>
    <w:rsid w:val="00E141E4"/>
    <w:rsid w:val="00E155E7"/>
    <w:rsid w:val="00E165C8"/>
    <w:rsid w:val="00E20DC6"/>
    <w:rsid w:val="00E215A6"/>
    <w:rsid w:val="00E21A34"/>
    <w:rsid w:val="00E21B0C"/>
    <w:rsid w:val="00E23677"/>
    <w:rsid w:val="00E24282"/>
    <w:rsid w:val="00E401F1"/>
    <w:rsid w:val="00E40370"/>
    <w:rsid w:val="00E41B15"/>
    <w:rsid w:val="00E42270"/>
    <w:rsid w:val="00E4297F"/>
    <w:rsid w:val="00E51C0D"/>
    <w:rsid w:val="00E62B7B"/>
    <w:rsid w:val="00E71129"/>
    <w:rsid w:val="00E715B8"/>
    <w:rsid w:val="00E71ADE"/>
    <w:rsid w:val="00E729D4"/>
    <w:rsid w:val="00E87550"/>
    <w:rsid w:val="00E952CC"/>
    <w:rsid w:val="00EA1447"/>
    <w:rsid w:val="00EA16F5"/>
    <w:rsid w:val="00EA575A"/>
    <w:rsid w:val="00EA694E"/>
    <w:rsid w:val="00EB1BB7"/>
    <w:rsid w:val="00EB3DFD"/>
    <w:rsid w:val="00EB4004"/>
    <w:rsid w:val="00EB7623"/>
    <w:rsid w:val="00ED0A88"/>
    <w:rsid w:val="00ED2E2C"/>
    <w:rsid w:val="00ED3899"/>
    <w:rsid w:val="00ED50B6"/>
    <w:rsid w:val="00ED5498"/>
    <w:rsid w:val="00EE3D0D"/>
    <w:rsid w:val="00EE421D"/>
    <w:rsid w:val="00EE427F"/>
    <w:rsid w:val="00EE5481"/>
    <w:rsid w:val="00EE77B3"/>
    <w:rsid w:val="00EF5035"/>
    <w:rsid w:val="00EF6A4B"/>
    <w:rsid w:val="00F12CC9"/>
    <w:rsid w:val="00F12DFE"/>
    <w:rsid w:val="00F12E16"/>
    <w:rsid w:val="00F1351F"/>
    <w:rsid w:val="00F30C04"/>
    <w:rsid w:val="00F3200F"/>
    <w:rsid w:val="00F377D2"/>
    <w:rsid w:val="00F423D0"/>
    <w:rsid w:val="00F42F49"/>
    <w:rsid w:val="00F47FCC"/>
    <w:rsid w:val="00F5124F"/>
    <w:rsid w:val="00F523BB"/>
    <w:rsid w:val="00F6114A"/>
    <w:rsid w:val="00F61182"/>
    <w:rsid w:val="00F613BE"/>
    <w:rsid w:val="00F77FA5"/>
    <w:rsid w:val="00F87813"/>
    <w:rsid w:val="00F879E7"/>
    <w:rsid w:val="00F96DED"/>
    <w:rsid w:val="00FA553B"/>
    <w:rsid w:val="00FB05DC"/>
    <w:rsid w:val="00FB05F0"/>
    <w:rsid w:val="00FB375F"/>
    <w:rsid w:val="00FB446A"/>
    <w:rsid w:val="00FB747F"/>
    <w:rsid w:val="00FD0B3E"/>
    <w:rsid w:val="00FD0CE5"/>
    <w:rsid w:val="00FD7040"/>
    <w:rsid w:val="00FD7097"/>
    <w:rsid w:val="00FE197E"/>
    <w:rsid w:val="00FF0DCE"/>
    <w:rsid w:val="00FF365F"/>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2A60FB"/>
  <w15:docId w15:val="{8B4C5524-0568-4F08-9784-28223214F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l-GR"/>
    </w:rPr>
  </w:style>
  <w:style w:type="paragraph" w:styleId="Heading1">
    <w:name w:val="heading 1"/>
    <w:basedOn w:val="Normal"/>
    <w:link w:val="Heading1Char"/>
    <w:uiPriority w:val="9"/>
    <w:qFormat/>
    <w:pPr>
      <w:ind w:left="100"/>
      <w:jc w:val="both"/>
      <w:outlineLvl w:val="0"/>
    </w:pPr>
    <w:rPr>
      <w:b/>
      <w:bCs/>
      <w:sz w:val="24"/>
      <w:szCs w:val="24"/>
    </w:rPr>
  </w:style>
  <w:style w:type="paragraph" w:styleId="Heading2">
    <w:name w:val="heading 2"/>
    <w:basedOn w:val="Normal"/>
    <w:next w:val="Normal"/>
    <w:link w:val="Heading2Char"/>
    <w:uiPriority w:val="9"/>
    <w:unhideWhenUsed/>
    <w:qFormat/>
    <w:rsid w:val="00D01EE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771A20"/>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821" w:hanging="361"/>
    </w:pPr>
  </w:style>
  <w:style w:type="paragraph" w:customStyle="1" w:styleId="TableParagraph">
    <w:name w:val="Table Paragraph"/>
    <w:basedOn w:val="Normal"/>
    <w:uiPriority w:val="1"/>
    <w:qFormat/>
    <w:pPr>
      <w:ind w:left="110"/>
    </w:pPr>
  </w:style>
  <w:style w:type="character" w:customStyle="1" w:styleId="Heading1Char">
    <w:name w:val="Heading 1 Char"/>
    <w:basedOn w:val="DefaultParagraphFont"/>
    <w:link w:val="Heading1"/>
    <w:uiPriority w:val="9"/>
    <w:rsid w:val="00136E16"/>
    <w:rPr>
      <w:rFonts w:ascii="Times New Roman" w:eastAsia="Times New Roman" w:hAnsi="Times New Roman" w:cs="Times New Roman"/>
      <w:b/>
      <w:bCs/>
      <w:sz w:val="24"/>
      <w:szCs w:val="24"/>
      <w:lang w:val="el-GR"/>
    </w:rPr>
  </w:style>
  <w:style w:type="paragraph" w:styleId="Header">
    <w:name w:val="header"/>
    <w:basedOn w:val="Normal"/>
    <w:link w:val="HeaderChar"/>
    <w:uiPriority w:val="99"/>
    <w:unhideWhenUsed/>
    <w:rsid w:val="002B1775"/>
    <w:pPr>
      <w:tabs>
        <w:tab w:val="center" w:pos="4153"/>
        <w:tab w:val="right" w:pos="8306"/>
      </w:tabs>
    </w:pPr>
  </w:style>
  <w:style w:type="character" w:customStyle="1" w:styleId="HeaderChar">
    <w:name w:val="Header Char"/>
    <w:basedOn w:val="DefaultParagraphFont"/>
    <w:link w:val="Header"/>
    <w:uiPriority w:val="99"/>
    <w:rsid w:val="002B1775"/>
    <w:rPr>
      <w:rFonts w:ascii="Times New Roman" w:eastAsia="Times New Roman" w:hAnsi="Times New Roman" w:cs="Times New Roman"/>
      <w:lang w:val="el-GR"/>
    </w:rPr>
  </w:style>
  <w:style w:type="paragraph" w:styleId="Footer">
    <w:name w:val="footer"/>
    <w:basedOn w:val="Normal"/>
    <w:link w:val="FooterChar"/>
    <w:uiPriority w:val="99"/>
    <w:unhideWhenUsed/>
    <w:rsid w:val="002B1775"/>
    <w:pPr>
      <w:tabs>
        <w:tab w:val="center" w:pos="4153"/>
        <w:tab w:val="right" w:pos="8306"/>
      </w:tabs>
    </w:pPr>
  </w:style>
  <w:style w:type="character" w:customStyle="1" w:styleId="FooterChar">
    <w:name w:val="Footer Char"/>
    <w:basedOn w:val="DefaultParagraphFont"/>
    <w:link w:val="Footer"/>
    <w:uiPriority w:val="99"/>
    <w:rsid w:val="002B1775"/>
    <w:rPr>
      <w:rFonts w:ascii="Times New Roman" w:eastAsia="Times New Roman" w:hAnsi="Times New Roman" w:cs="Times New Roman"/>
      <w:lang w:val="el-GR"/>
    </w:rPr>
  </w:style>
  <w:style w:type="paragraph" w:styleId="TOCHeading">
    <w:name w:val="TOC Heading"/>
    <w:basedOn w:val="Heading1"/>
    <w:next w:val="Normal"/>
    <w:uiPriority w:val="39"/>
    <w:unhideWhenUsed/>
    <w:qFormat/>
    <w:rsid w:val="00CC0153"/>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eastAsia="el-GR"/>
    </w:rPr>
  </w:style>
  <w:style w:type="paragraph" w:styleId="TOC1">
    <w:name w:val="toc 1"/>
    <w:basedOn w:val="Normal"/>
    <w:next w:val="Normal"/>
    <w:autoRedefine/>
    <w:uiPriority w:val="39"/>
    <w:unhideWhenUsed/>
    <w:rsid w:val="00CC0153"/>
    <w:pPr>
      <w:spacing w:after="100"/>
    </w:pPr>
  </w:style>
  <w:style w:type="character" w:styleId="Hyperlink">
    <w:name w:val="Hyperlink"/>
    <w:basedOn w:val="DefaultParagraphFont"/>
    <w:uiPriority w:val="99"/>
    <w:unhideWhenUsed/>
    <w:rsid w:val="00CC0153"/>
    <w:rPr>
      <w:color w:val="0000FF" w:themeColor="hyperlink"/>
      <w:u w:val="single"/>
    </w:rPr>
  </w:style>
  <w:style w:type="paragraph" w:styleId="NoSpacing">
    <w:name w:val="No Spacing"/>
    <w:link w:val="NoSpacingChar"/>
    <w:uiPriority w:val="1"/>
    <w:qFormat/>
    <w:rsid w:val="00CC0153"/>
    <w:pPr>
      <w:widowControl/>
      <w:autoSpaceDE/>
      <w:autoSpaceDN/>
    </w:pPr>
    <w:rPr>
      <w:rFonts w:eastAsiaTheme="minorEastAsia"/>
      <w:lang w:val="el-GR" w:eastAsia="el-GR"/>
    </w:rPr>
  </w:style>
  <w:style w:type="character" w:customStyle="1" w:styleId="NoSpacingChar">
    <w:name w:val="No Spacing Char"/>
    <w:basedOn w:val="DefaultParagraphFont"/>
    <w:link w:val="NoSpacing"/>
    <w:uiPriority w:val="1"/>
    <w:rsid w:val="00CC0153"/>
    <w:rPr>
      <w:rFonts w:eastAsiaTheme="minorEastAsia"/>
      <w:lang w:val="el-GR" w:eastAsia="el-GR"/>
    </w:rPr>
  </w:style>
  <w:style w:type="paragraph" w:customStyle="1" w:styleId="Default">
    <w:name w:val="Default"/>
    <w:rsid w:val="007E243D"/>
    <w:pPr>
      <w:widowControl/>
      <w:adjustRightInd w:val="0"/>
    </w:pPr>
    <w:rPr>
      <w:rFonts w:ascii="Times New Roman" w:hAnsi="Times New Roman" w:cs="Times New Roman"/>
      <w:color w:val="000000"/>
      <w:sz w:val="24"/>
      <w:szCs w:val="24"/>
      <w:lang w:val="el-GR"/>
    </w:rPr>
  </w:style>
  <w:style w:type="character" w:styleId="UnresolvedMention">
    <w:name w:val="Unresolved Mention"/>
    <w:basedOn w:val="DefaultParagraphFont"/>
    <w:uiPriority w:val="99"/>
    <w:semiHidden/>
    <w:unhideWhenUsed/>
    <w:rsid w:val="003D5C06"/>
    <w:rPr>
      <w:color w:val="605E5C"/>
      <w:shd w:val="clear" w:color="auto" w:fill="E1DFDD"/>
    </w:rPr>
  </w:style>
  <w:style w:type="character" w:styleId="CommentReference">
    <w:name w:val="annotation reference"/>
    <w:basedOn w:val="DefaultParagraphFont"/>
    <w:uiPriority w:val="99"/>
    <w:semiHidden/>
    <w:unhideWhenUsed/>
    <w:rsid w:val="00720608"/>
    <w:rPr>
      <w:sz w:val="16"/>
      <w:szCs w:val="16"/>
    </w:rPr>
  </w:style>
  <w:style w:type="paragraph" w:styleId="CommentText">
    <w:name w:val="annotation text"/>
    <w:basedOn w:val="Normal"/>
    <w:link w:val="CommentTextChar"/>
    <w:uiPriority w:val="99"/>
    <w:semiHidden/>
    <w:unhideWhenUsed/>
    <w:rsid w:val="00720608"/>
    <w:rPr>
      <w:sz w:val="20"/>
      <w:szCs w:val="20"/>
    </w:rPr>
  </w:style>
  <w:style w:type="character" w:customStyle="1" w:styleId="CommentTextChar">
    <w:name w:val="Comment Text Char"/>
    <w:basedOn w:val="DefaultParagraphFont"/>
    <w:link w:val="CommentText"/>
    <w:uiPriority w:val="99"/>
    <w:semiHidden/>
    <w:rsid w:val="00720608"/>
    <w:rPr>
      <w:rFonts w:ascii="Times New Roman" w:eastAsia="Times New Roman" w:hAnsi="Times New Roman" w:cs="Times New Roman"/>
      <w:sz w:val="20"/>
      <w:szCs w:val="20"/>
      <w:lang w:val="el-GR"/>
    </w:rPr>
  </w:style>
  <w:style w:type="paragraph" w:styleId="CommentSubject">
    <w:name w:val="annotation subject"/>
    <w:basedOn w:val="CommentText"/>
    <w:next w:val="CommentText"/>
    <w:link w:val="CommentSubjectChar"/>
    <w:uiPriority w:val="99"/>
    <w:semiHidden/>
    <w:unhideWhenUsed/>
    <w:rsid w:val="00720608"/>
    <w:rPr>
      <w:b/>
      <w:bCs/>
    </w:rPr>
  </w:style>
  <w:style w:type="character" w:customStyle="1" w:styleId="CommentSubjectChar">
    <w:name w:val="Comment Subject Char"/>
    <w:basedOn w:val="CommentTextChar"/>
    <w:link w:val="CommentSubject"/>
    <w:uiPriority w:val="99"/>
    <w:semiHidden/>
    <w:rsid w:val="00720608"/>
    <w:rPr>
      <w:rFonts w:ascii="Times New Roman" w:eastAsia="Times New Roman" w:hAnsi="Times New Roman" w:cs="Times New Roman"/>
      <w:b/>
      <w:bCs/>
      <w:sz w:val="20"/>
      <w:szCs w:val="20"/>
      <w:lang w:val="el-GR"/>
    </w:rPr>
  </w:style>
  <w:style w:type="character" w:customStyle="1" w:styleId="Heading2Char">
    <w:name w:val="Heading 2 Char"/>
    <w:basedOn w:val="DefaultParagraphFont"/>
    <w:link w:val="Heading2"/>
    <w:uiPriority w:val="9"/>
    <w:rsid w:val="00D01EE9"/>
    <w:rPr>
      <w:rFonts w:asciiTheme="majorHAnsi" w:eastAsiaTheme="majorEastAsia" w:hAnsiTheme="majorHAnsi" w:cstheme="majorBidi"/>
      <w:color w:val="365F91" w:themeColor="accent1" w:themeShade="BF"/>
      <w:sz w:val="26"/>
      <w:szCs w:val="26"/>
      <w:lang w:val="el-GR"/>
    </w:rPr>
  </w:style>
  <w:style w:type="paragraph" w:styleId="FootnoteText">
    <w:name w:val="footnote text"/>
    <w:basedOn w:val="Normal"/>
    <w:link w:val="FootnoteTextChar"/>
    <w:uiPriority w:val="99"/>
    <w:semiHidden/>
    <w:unhideWhenUsed/>
    <w:rsid w:val="00DD680E"/>
    <w:rPr>
      <w:sz w:val="20"/>
      <w:szCs w:val="20"/>
    </w:rPr>
  </w:style>
  <w:style w:type="character" w:customStyle="1" w:styleId="FootnoteTextChar">
    <w:name w:val="Footnote Text Char"/>
    <w:basedOn w:val="DefaultParagraphFont"/>
    <w:link w:val="FootnoteText"/>
    <w:uiPriority w:val="99"/>
    <w:semiHidden/>
    <w:rsid w:val="00DD680E"/>
    <w:rPr>
      <w:rFonts w:ascii="Times New Roman" w:eastAsia="Times New Roman" w:hAnsi="Times New Roman" w:cs="Times New Roman"/>
      <w:sz w:val="20"/>
      <w:szCs w:val="20"/>
      <w:lang w:val="el-GR"/>
    </w:rPr>
  </w:style>
  <w:style w:type="character" w:styleId="FootnoteReference">
    <w:name w:val="footnote reference"/>
    <w:basedOn w:val="DefaultParagraphFont"/>
    <w:uiPriority w:val="99"/>
    <w:semiHidden/>
    <w:unhideWhenUsed/>
    <w:rsid w:val="00DD680E"/>
    <w:rPr>
      <w:vertAlign w:val="superscript"/>
    </w:rPr>
  </w:style>
  <w:style w:type="character" w:customStyle="1" w:styleId="BodyTextChar">
    <w:name w:val="Body Text Char"/>
    <w:basedOn w:val="DefaultParagraphFont"/>
    <w:link w:val="BodyText"/>
    <w:uiPriority w:val="1"/>
    <w:rsid w:val="00E952CC"/>
    <w:rPr>
      <w:rFonts w:ascii="Times New Roman" w:eastAsia="Times New Roman" w:hAnsi="Times New Roman" w:cs="Times New Roman"/>
      <w:sz w:val="24"/>
      <w:szCs w:val="24"/>
      <w:lang w:val="el-GR"/>
    </w:rPr>
  </w:style>
  <w:style w:type="character" w:customStyle="1" w:styleId="Heading3Char">
    <w:name w:val="Heading 3 Char"/>
    <w:basedOn w:val="DefaultParagraphFont"/>
    <w:link w:val="Heading3"/>
    <w:uiPriority w:val="9"/>
    <w:rsid w:val="00771A20"/>
    <w:rPr>
      <w:rFonts w:asciiTheme="majorHAnsi" w:eastAsiaTheme="majorEastAsia" w:hAnsiTheme="majorHAnsi" w:cstheme="majorBidi"/>
      <w:color w:val="243F60" w:themeColor="accent1" w:themeShade="7F"/>
      <w:sz w:val="24"/>
      <w:szCs w:val="24"/>
      <w:lang w:val="el-GR"/>
    </w:rPr>
  </w:style>
  <w:style w:type="paragraph" w:styleId="Caption">
    <w:name w:val="caption"/>
    <w:basedOn w:val="Normal"/>
    <w:next w:val="Normal"/>
    <w:uiPriority w:val="35"/>
    <w:unhideWhenUsed/>
    <w:qFormat/>
    <w:rsid w:val="00FA553B"/>
    <w:pPr>
      <w:spacing w:after="200"/>
    </w:pPr>
    <w:rPr>
      <w:i/>
      <w:iCs/>
      <w:color w:val="1F497D" w:themeColor="text2"/>
      <w:sz w:val="18"/>
      <w:szCs w:val="18"/>
    </w:rPr>
  </w:style>
  <w:style w:type="table" w:styleId="TableGrid">
    <w:name w:val="Table Grid"/>
    <w:basedOn w:val="TableNormal"/>
    <w:uiPriority w:val="39"/>
    <w:rsid w:val="008A68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166828"/>
    <w:pPr>
      <w:spacing w:after="100"/>
      <w:ind w:left="220"/>
    </w:pPr>
  </w:style>
  <w:style w:type="paragraph" w:styleId="TOC3">
    <w:name w:val="toc 3"/>
    <w:basedOn w:val="Normal"/>
    <w:next w:val="Normal"/>
    <w:autoRedefine/>
    <w:uiPriority w:val="39"/>
    <w:unhideWhenUsed/>
    <w:rsid w:val="00166828"/>
    <w:pPr>
      <w:spacing w:after="100"/>
      <w:ind w:left="440"/>
    </w:pPr>
  </w:style>
  <w:style w:type="table" w:styleId="GridTable2-Accent2">
    <w:name w:val="Grid Table 2 Accent 2"/>
    <w:basedOn w:val="TableNormal"/>
    <w:uiPriority w:val="47"/>
    <w:rsid w:val="00284610"/>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578989">
      <w:bodyDiv w:val="1"/>
      <w:marLeft w:val="0"/>
      <w:marRight w:val="0"/>
      <w:marTop w:val="0"/>
      <w:marBottom w:val="0"/>
      <w:divBdr>
        <w:top w:val="none" w:sz="0" w:space="0" w:color="auto"/>
        <w:left w:val="none" w:sz="0" w:space="0" w:color="auto"/>
        <w:bottom w:val="none" w:sz="0" w:space="0" w:color="auto"/>
        <w:right w:val="none" w:sz="0" w:space="0" w:color="auto"/>
      </w:divBdr>
    </w:div>
    <w:div w:id="351227759">
      <w:bodyDiv w:val="1"/>
      <w:marLeft w:val="0"/>
      <w:marRight w:val="0"/>
      <w:marTop w:val="0"/>
      <w:marBottom w:val="0"/>
      <w:divBdr>
        <w:top w:val="none" w:sz="0" w:space="0" w:color="auto"/>
        <w:left w:val="none" w:sz="0" w:space="0" w:color="auto"/>
        <w:bottom w:val="none" w:sz="0" w:space="0" w:color="auto"/>
        <w:right w:val="none" w:sz="0" w:space="0" w:color="auto"/>
      </w:divBdr>
    </w:div>
    <w:div w:id="895968998">
      <w:bodyDiv w:val="1"/>
      <w:marLeft w:val="0"/>
      <w:marRight w:val="0"/>
      <w:marTop w:val="0"/>
      <w:marBottom w:val="0"/>
      <w:divBdr>
        <w:top w:val="none" w:sz="0" w:space="0" w:color="auto"/>
        <w:left w:val="none" w:sz="0" w:space="0" w:color="auto"/>
        <w:bottom w:val="none" w:sz="0" w:space="0" w:color="auto"/>
        <w:right w:val="none" w:sz="0" w:space="0" w:color="auto"/>
      </w:divBdr>
    </w:div>
    <w:div w:id="1183015582">
      <w:bodyDiv w:val="1"/>
      <w:marLeft w:val="0"/>
      <w:marRight w:val="0"/>
      <w:marTop w:val="0"/>
      <w:marBottom w:val="0"/>
      <w:divBdr>
        <w:top w:val="none" w:sz="0" w:space="0" w:color="auto"/>
        <w:left w:val="none" w:sz="0" w:space="0" w:color="auto"/>
        <w:bottom w:val="none" w:sz="0" w:space="0" w:color="auto"/>
        <w:right w:val="none" w:sz="0" w:space="0" w:color="auto"/>
      </w:divBdr>
    </w:div>
    <w:div w:id="1542284148">
      <w:bodyDiv w:val="1"/>
      <w:marLeft w:val="0"/>
      <w:marRight w:val="0"/>
      <w:marTop w:val="0"/>
      <w:marBottom w:val="0"/>
      <w:divBdr>
        <w:top w:val="none" w:sz="0" w:space="0" w:color="auto"/>
        <w:left w:val="none" w:sz="0" w:space="0" w:color="auto"/>
        <w:bottom w:val="none" w:sz="0" w:space="0" w:color="auto"/>
        <w:right w:val="none" w:sz="0" w:space="0" w:color="auto"/>
      </w:divBdr>
    </w:div>
    <w:div w:id="1774471533">
      <w:bodyDiv w:val="1"/>
      <w:marLeft w:val="0"/>
      <w:marRight w:val="0"/>
      <w:marTop w:val="0"/>
      <w:marBottom w:val="0"/>
      <w:divBdr>
        <w:top w:val="none" w:sz="0" w:space="0" w:color="auto"/>
        <w:left w:val="none" w:sz="0" w:space="0" w:color="auto"/>
        <w:bottom w:val="none" w:sz="0" w:space="0" w:color="auto"/>
        <w:right w:val="none" w:sz="0" w:space="0" w:color="auto"/>
      </w:divBdr>
      <w:divsChild>
        <w:div w:id="299771115">
          <w:marLeft w:val="0"/>
          <w:marRight w:val="0"/>
          <w:marTop w:val="0"/>
          <w:marBottom w:val="0"/>
          <w:divBdr>
            <w:top w:val="none" w:sz="0" w:space="0" w:color="auto"/>
            <w:left w:val="none" w:sz="0" w:space="0" w:color="auto"/>
            <w:bottom w:val="none" w:sz="0" w:space="0" w:color="auto"/>
            <w:right w:val="none" w:sz="0" w:space="0" w:color="auto"/>
          </w:divBdr>
          <w:divsChild>
            <w:div w:id="401953234">
              <w:marLeft w:val="0"/>
              <w:marRight w:val="0"/>
              <w:marTop w:val="0"/>
              <w:marBottom w:val="0"/>
              <w:divBdr>
                <w:top w:val="none" w:sz="0" w:space="0" w:color="auto"/>
                <w:left w:val="none" w:sz="0" w:space="0" w:color="auto"/>
                <w:bottom w:val="none" w:sz="0" w:space="0" w:color="auto"/>
                <w:right w:val="none" w:sz="0" w:space="0" w:color="auto"/>
              </w:divBdr>
              <w:divsChild>
                <w:div w:id="1892181857">
                  <w:marLeft w:val="0"/>
                  <w:marRight w:val="0"/>
                  <w:marTop w:val="0"/>
                  <w:marBottom w:val="0"/>
                  <w:divBdr>
                    <w:top w:val="none" w:sz="0" w:space="0" w:color="auto"/>
                    <w:left w:val="none" w:sz="0" w:space="0" w:color="auto"/>
                    <w:bottom w:val="none" w:sz="0" w:space="0" w:color="auto"/>
                    <w:right w:val="none" w:sz="0" w:space="0" w:color="auto"/>
                  </w:divBdr>
                  <w:divsChild>
                    <w:div w:id="2039428192">
                      <w:marLeft w:val="0"/>
                      <w:marRight w:val="0"/>
                      <w:marTop w:val="0"/>
                      <w:marBottom w:val="30"/>
                      <w:divBdr>
                        <w:top w:val="single" w:sz="6" w:space="4" w:color="2C71EB"/>
                        <w:left w:val="single" w:sz="6" w:space="4" w:color="2C71EB"/>
                        <w:bottom w:val="single" w:sz="6" w:space="30" w:color="2C71EB"/>
                        <w:right w:val="single" w:sz="6" w:space="4" w:color="2C71EB"/>
                      </w:divBdr>
                    </w:div>
                    <w:div w:id="1901476084">
                      <w:marLeft w:val="0"/>
                      <w:marRight w:val="120"/>
                      <w:marTop w:val="0"/>
                      <w:marBottom w:val="150"/>
                      <w:divBdr>
                        <w:top w:val="none" w:sz="0" w:space="0" w:color="auto"/>
                        <w:left w:val="none" w:sz="0" w:space="0" w:color="auto"/>
                        <w:bottom w:val="none" w:sz="0" w:space="0" w:color="auto"/>
                        <w:right w:val="none" w:sz="0" w:space="0" w:color="auto"/>
                      </w:divBdr>
                    </w:div>
                  </w:divsChild>
                </w:div>
                <w:div w:id="899244857">
                  <w:marLeft w:val="0"/>
                  <w:marRight w:val="0"/>
                  <w:marTop w:val="0"/>
                  <w:marBottom w:val="0"/>
                  <w:divBdr>
                    <w:top w:val="none" w:sz="0" w:space="0" w:color="auto"/>
                    <w:left w:val="none" w:sz="0" w:space="0" w:color="auto"/>
                    <w:bottom w:val="none" w:sz="0" w:space="0" w:color="auto"/>
                    <w:right w:val="none" w:sz="0" w:space="0" w:color="auto"/>
                  </w:divBdr>
                  <w:divsChild>
                    <w:div w:id="549802788">
                      <w:marLeft w:val="0"/>
                      <w:marRight w:val="0"/>
                      <w:marTop w:val="0"/>
                      <w:marBottom w:val="0"/>
                      <w:divBdr>
                        <w:top w:val="none" w:sz="0" w:space="0" w:color="auto"/>
                        <w:left w:val="none" w:sz="0" w:space="0" w:color="auto"/>
                        <w:bottom w:val="none" w:sz="0" w:space="0" w:color="auto"/>
                        <w:right w:val="none" w:sz="0" w:space="0" w:color="auto"/>
                      </w:divBdr>
                      <w:divsChild>
                        <w:div w:id="289482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75799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 /><Relationship Id="rId13" Type="http://schemas.openxmlformats.org/officeDocument/2006/relationships/chart" Target="charts/chart2.xml" /><Relationship Id="rId3" Type="http://schemas.openxmlformats.org/officeDocument/2006/relationships/numbering" Target="numbering.xml" /><Relationship Id="rId7" Type="http://schemas.openxmlformats.org/officeDocument/2006/relationships/footnotes" Target="footnotes.xml" /><Relationship Id="rId12" Type="http://schemas.openxmlformats.org/officeDocument/2006/relationships/chart" Target="charts/chart1.xml" /><Relationship Id="rId17" Type="http://schemas.openxmlformats.org/officeDocument/2006/relationships/theme" Target="theme/theme1.xml" /><Relationship Id="rId2" Type="http://schemas.openxmlformats.org/officeDocument/2006/relationships/customXml" Target="../customXml/item2.xml" /><Relationship Id="rId16"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webSettings" Target="webSettings.xml" /><Relationship Id="rId11" Type="http://schemas.openxmlformats.org/officeDocument/2006/relationships/footer" Target="footer2.xml" /><Relationship Id="rId5" Type="http://schemas.openxmlformats.org/officeDocument/2006/relationships/settings" Target="settings.xml" /><Relationship Id="rId15" Type="http://schemas.openxmlformats.org/officeDocument/2006/relationships/chart" Target="charts/chart4.xml" /><Relationship Id="rId10" Type="http://schemas.openxmlformats.org/officeDocument/2006/relationships/footer" Target="footer1.xml" /><Relationship Id="rId4" Type="http://schemas.openxmlformats.org/officeDocument/2006/relationships/styles" Target="styles.xml" /><Relationship Id="rId9" Type="http://schemas.openxmlformats.org/officeDocument/2006/relationships/image" Target="media/image1.png" /><Relationship Id="rId14" Type="http://schemas.openxmlformats.org/officeDocument/2006/relationships/chart" Target="charts/chart3.xml" /></Relationships>
</file>

<file path=word/charts/_rels/chart1.xml.rels><?xml version="1.0" encoding="UTF-8" standalone="yes"?>
<Relationships xmlns="http://schemas.openxmlformats.org/package/2006/relationships"><Relationship Id="rId2" Type="http://schemas.openxmlformats.org/officeDocument/2006/relationships/oleObject" Target="file:///D:\MyData\Sandra\Master_Alexandra%20Sakavitsi\&#932;&#949;&#955;&#953;&#954;&#940;%20&#913;&#961;&#967;&#949;&#943;&#945;%20&#928;&#964;&#965;&#967;&#953;&#945;&#954;&#942;&#962;\&#916;&#953;&#940;&#947;&#961;&#945;&#956;&#956;&#945;.xlsx" TargetMode="External" /><Relationship Id="rId1" Type="http://schemas.openxmlformats.org/officeDocument/2006/relationships/themeOverride" Target="../theme/themeOverride1.xml" /></Relationships>
</file>

<file path=word/charts/_rels/chart2.xml.rels><?xml version="1.0" encoding="UTF-8" standalone="yes"?>
<Relationships xmlns="http://schemas.openxmlformats.org/package/2006/relationships"><Relationship Id="rId3" Type="http://schemas.openxmlformats.org/officeDocument/2006/relationships/oleObject" Target="file:///D:\MyData\Sandra\Master_Alexandra%20Sakavitsi\&#932;&#949;&#955;&#953;&#954;&#940;%20&#913;&#961;&#967;&#949;&#943;&#945;%20&#928;&#964;&#965;&#967;&#953;&#945;&#954;&#942;&#962;\&#916;&#953;&#940;&#947;&#961;&#945;&#956;&#956;&#945;.xlsx" TargetMode="External" /><Relationship Id="rId2" Type="http://schemas.microsoft.com/office/2011/relationships/chartColorStyle" Target="colors1.xml" /><Relationship Id="rId1" Type="http://schemas.microsoft.com/office/2011/relationships/chartStyle" Target="style1.xml" /></Relationships>
</file>

<file path=word/charts/_rels/chart3.xml.rels><?xml version="1.0" encoding="UTF-8" standalone="yes"?>
<Relationships xmlns="http://schemas.openxmlformats.org/package/2006/relationships"><Relationship Id="rId3" Type="http://schemas.openxmlformats.org/officeDocument/2006/relationships/oleObject" Target="file:///D:\MyData\Sandra\Master_Alexandra%20Sakavitsi\&#932;&#949;&#955;&#953;&#954;&#940;%20&#913;&#961;&#967;&#949;&#943;&#945;%20&#928;&#964;&#965;&#967;&#953;&#945;&#954;&#942;&#962;\&#916;&#953;&#940;&#947;&#961;&#945;&#956;&#956;&#945;.xlsx" TargetMode="External" /><Relationship Id="rId2" Type="http://schemas.microsoft.com/office/2011/relationships/chartColorStyle" Target="colors2.xml" /><Relationship Id="rId1" Type="http://schemas.microsoft.com/office/2011/relationships/chartStyle" Target="style2.xml" /></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 /><Relationship Id="rId2" Type="http://schemas.microsoft.com/office/2011/relationships/chartColorStyle" Target="colors3.xml" /><Relationship Id="rId1" Type="http://schemas.microsoft.com/office/2011/relationships/chartStyle" Target="style3.xml" /><Relationship Id="rId4" Type="http://schemas.openxmlformats.org/officeDocument/2006/relationships/oleObject" Target="file:///D:\MyData\Sandra\Master_Alexandra%20Sakavitsi\&#932;&#949;&#955;&#953;&#954;&#940;%20&#913;&#961;&#967;&#949;&#943;&#945;%20&#928;&#964;&#965;&#967;&#953;&#945;&#954;&#942;&#962;\&#916;&#953;&#940;&#947;&#961;&#945;&#956;&#956;&#945;.xlsx" TargetMode="Externa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Συμμετέχοντες</a:t>
            </a:r>
          </a:p>
        </c:rich>
      </c:tx>
      <c:overlay val="0"/>
      <c:spPr>
        <a:noFill/>
        <a:ln>
          <a:noFill/>
        </a:ln>
        <a:effectLst/>
      </c:sp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w="25400">
              <a:solidFill>
                <a:schemeClr val="lt1"/>
              </a:solidFill>
            </a:ln>
            <a:effectLst/>
            <a:sp3d contourW="25400">
              <a:contourClr>
                <a:schemeClr val="lt1"/>
              </a:contourClr>
            </a:sp3d>
          </c:spPr>
          <c:invertIfNegative val="0"/>
          <c:dPt>
            <c:idx val="0"/>
            <c:invertIfNegative val="0"/>
            <c:bubble3D val="0"/>
            <c:spPr>
              <a:solidFill>
                <a:schemeClr val="accent2">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6AF9-4A55-8E6C-BE2C1BB9DE8D}"/>
              </c:ext>
            </c:extLst>
          </c:dPt>
          <c:dPt>
            <c:idx val="1"/>
            <c:invertIfNegative val="0"/>
            <c:bubble3D val="0"/>
            <c:spPr>
              <a:solidFill>
                <a:schemeClr val="accent6">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6AF9-4A55-8E6C-BE2C1BB9DE8D}"/>
              </c:ext>
            </c:extLst>
          </c:dPt>
          <c:cat>
            <c:strRef>
              <c:f>Φύλλο2!$J$30:$J$31</c:f>
              <c:strCache>
                <c:ptCount val="2"/>
                <c:pt idx="0">
                  <c:v>Άνδρες</c:v>
                </c:pt>
                <c:pt idx="1">
                  <c:v>Γυναίκες</c:v>
                </c:pt>
              </c:strCache>
            </c:strRef>
          </c:cat>
          <c:val>
            <c:numRef>
              <c:f>Φύλλο2!$K$30:$K$31</c:f>
              <c:numCache>
                <c:formatCode>General</c:formatCode>
                <c:ptCount val="2"/>
                <c:pt idx="0">
                  <c:v>19</c:v>
                </c:pt>
                <c:pt idx="1">
                  <c:v>14</c:v>
                </c:pt>
              </c:numCache>
            </c:numRef>
          </c:val>
          <c:extLst>
            <c:ext xmlns:c16="http://schemas.microsoft.com/office/drawing/2014/chart" uri="{C3380CC4-5D6E-409C-BE32-E72D297353CC}">
              <c16:uniqueId val="{00000004-6AF9-4A55-8E6C-BE2C1BB9DE8D}"/>
            </c:ext>
          </c:extLst>
        </c:ser>
        <c:dLbls>
          <c:showLegendKey val="0"/>
          <c:showVal val="0"/>
          <c:showCatName val="0"/>
          <c:showSerName val="0"/>
          <c:showPercent val="0"/>
          <c:showBubbleSize val="0"/>
        </c:dLbls>
        <c:gapWidth val="150"/>
        <c:shape val="box"/>
        <c:axId val="99887360"/>
        <c:axId val="99885824"/>
        <c:axId val="0"/>
      </c:bar3DChart>
      <c:valAx>
        <c:axId val="998858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99887360"/>
        <c:crosses val="autoZero"/>
        <c:crossBetween val="between"/>
      </c:valAx>
      <c:catAx>
        <c:axId val="99887360"/>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9988582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9157088122605363E-2"/>
          <c:y val="0.1571231143877716"/>
          <c:w val="0.98084291187739459"/>
          <c:h val="0.43659968459356591"/>
        </c:manualLayout>
      </c:layout>
      <c:pie3DChart>
        <c:varyColors val="1"/>
        <c:ser>
          <c:idx val="0"/>
          <c:order val="0"/>
          <c:tx>
            <c:strRef>
              <c:f>Φύλλο2!$K$1</c:f>
              <c:strCache>
                <c:ptCount val="1"/>
                <c:pt idx="0">
                  <c:v>Γιατί συμμετέχω στο θέατρο για νέους;</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455-4E88-A77B-89BA516F64D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455-4E88-A77B-89BA516F64D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455-4E88-A77B-89BA516F64DF}"/>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455-4E88-A77B-89BA516F64DF}"/>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2455-4E88-A77B-89BA516F64DF}"/>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2455-4E88-A77B-89BA516F64DF}"/>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2455-4E88-A77B-89BA516F64DF}"/>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2455-4E88-A77B-89BA516F64D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Φύλλο2!$J$2:$J$9</c:f>
              <c:strCache>
                <c:ptCount val="8"/>
                <c:pt idx="0">
                  <c:v>Κοινωνικοποίηση</c:v>
                </c:pt>
                <c:pt idx="1">
                  <c:v>Αυτοπεποίθηση/Αυτοεκτίμηση</c:v>
                </c:pt>
                <c:pt idx="2">
                  <c:v>Ανάπτυξη ταυτότητας</c:v>
                </c:pt>
                <c:pt idx="3">
                  <c:v>Ελευθερία έκφρασης σεξουαλικότητας</c:v>
                </c:pt>
                <c:pt idx="4">
                  <c:v>Ικανότητα αντιμετώπισης δυσχερών εμπειριών</c:v>
                </c:pt>
                <c:pt idx="5">
                  <c:v>Ικανότητα ανάληψης ρίσκου</c:v>
                </c:pt>
                <c:pt idx="6">
                  <c:v>Ομαδική εργασία και ικανότητα συγκέντρωσης</c:v>
                </c:pt>
                <c:pt idx="7">
                  <c:v>Γλωσσική ανάπτυξη και επικοινωνιακές δεξιότητες</c:v>
                </c:pt>
              </c:strCache>
            </c:strRef>
          </c:cat>
          <c:val>
            <c:numRef>
              <c:f>Φύλλο2!$K$2:$K$9</c:f>
              <c:numCache>
                <c:formatCode>0%</c:formatCode>
                <c:ptCount val="8"/>
                <c:pt idx="0">
                  <c:v>0.19</c:v>
                </c:pt>
                <c:pt idx="1">
                  <c:v>0.16</c:v>
                </c:pt>
                <c:pt idx="2">
                  <c:v>0.14000000000000001</c:v>
                </c:pt>
                <c:pt idx="3">
                  <c:v>0.09</c:v>
                </c:pt>
                <c:pt idx="4">
                  <c:v>0.1</c:v>
                </c:pt>
                <c:pt idx="5">
                  <c:v>0.09</c:v>
                </c:pt>
                <c:pt idx="6">
                  <c:v>0.15</c:v>
                </c:pt>
                <c:pt idx="7">
                  <c:v>0.08</c:v>
                </c:pt>
              </c:numCache>
            </c:numRef>
          </c:val>
          <c:extLst>
            <c:ext xmlns:c16="http://schemas.microsoft.com/office/drawing/2014/chart" uri="{C3380CC4-5D6E-409C-BE32-E72D297353CC}">
              <c16:uniqueId val="{00000010-2455-4E88-A77B-89BA516F64DF}"/>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5.6637289950825113E-2"/>
          <c:y val="0.59129177324172055"/>
          <c:w val="0.89151469212900114"/>
          <c:h val="0.3874768042529714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3772900262467191"/>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2015748031496065"/>
          <c:w val="1"/>
          <c:h val="0.43949842808110523"/>
        </c:manualLayout>
      </c:layout>
      <c:pie3DChart>
        <c:varyColors val="1"/>
        <c:ser>
          <c:idx val="0"/>
          <c:order val="0"/>
          <c:tx>
            <c:strRef>
              <c:f>Φύλλο2!$L$1</c:f>
              <c:strCache>
                <c:ptCount val="1"/>
                <c:pt idx="0">
                  <c:v>Πώς επηρεάστηκα από το θέατρο για νέους;</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C12-450C-84B0-CDF3FB4B19B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C12-450C-84B0-CDF3FB4B19B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C12-450C-84B0-CDF3FB4B19BF}"/>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C12-450C-84B0-CDF3FB4B19BF}"/>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5C12-450C-84B0-CDF3FB4B19BF}"/>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5C12-450C-84B0-CDF3FB4B19BF}"/>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5C12-450C-84B0-CDF3FB4B19BF}"/>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5C12-450C-84B0-CDF3FB4B19B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Φύλλο2!$J$2:$J$9</c:f>
              <c:strCache>
                <c:ptCount val="8"/>
                <c:pt idx="0">
                  <c:v>Κοινωνικοποίηση</c:v>
                </c:pt>
                <c:pt idx="1">
                  <c:v>Αυτοπεποίθηση/Αυτοεκτίμηση</c:v>
                </c:pt>
                <c:pt idx="2">
                  <c:v>Ανάπτυξη ταυτότητας</c:v>
                </c:pt>
                <c:pt idx="3">
                  <c:v>Ελευθερία έκφρασης σεξουαλικότητας</c:v>
                </c:pt>
                <c:pt idx="4">
                  <c:v>Ικανότητα αντιμετώπισης δυσχερών εμπειριών</c:v>
                </c:pt>
                <c:pt idx="5">
                  <c:v>Ικανότητα ανάληψης ρίσκου</c:v>
                </c:pt>
                <c:pt idx="6">
                  <c:v>Ομαδική εργασία και ικανότητα συγκέντρωσης</c:v>
                </c:pt>
                <c:pt idx="7">
                  <c:v>Γλωσσική ανάπτυξη και επικοινωνιακές δεξιότητες</c:v>
                </c:pt>
              </c:strCache>
            </c:strRef>
          </c:cat>
          <c:val>
            <c:numRef>
              <c:f>Φύλλο2!$L$2:$L$9</c:f>
              <c:numCache>
                <c:formatCode>0%</c:formatCode>
                <c:ptCount val="8"/>
                <c:pt idx="0">
                  <c:v>0.13</c:v>
                </c:pt>
                <c:pt idx="1">
                  <c:v>0.18</c:v>
                </c:pt>
                <c:pt idx="2">
                  <c:v>0.16</c:v>
                </c:pt>
                <c:pt idx="3">
                  <c:v>0.1</c:v>
                </c:pt>
                <c:pt idx="4">
                  <c:v>0.14000000000000001</c:v>
                </c:pt>
                <c:pt idx="5">
                  <c:v>0.13</c:v>
                </c:pt>
                <c:pt idx="6">
                  <c:v>0.09</c:v>
                </c:pt>
                <c:pt idx="7">
                  <c:v>7.0000000000000007E-2</c:v>
                </c:pt>
              </c:numCache>
            </c:numRef>
          </c:val>
          <c:extLst>
            <c:ext xmlns:c16="http://schemas.microsoft.com/office/drawing/2014/chart" uri="{C3380CC4-5D6E-409C-BE32-E72D297353CC}">
              <c16:uniqueId val="{00000010-5C12-450C-84B0-CDF3FB4B19BF}"/>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4.1849623947221207E-2"/>
          <c:y val="0.67215771105534883"/>
          <c:w val="0.94491305539597237"/>
          <c:h val="0.3058642669666291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Συγκριτικά αποτελέσματα</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
        </a:p>
      </c:txPr>
    </c:title>
    <c:autoTitleDeleted val="0"/>
    <c:plotArea>
      <c:layout/>
      <c:barChart>
        <c:barDir val="col"/>
        <c:grouping val="clustered"/>
        <c:varyColors val="0"/>
        <c:ser>
          <c:idx val="0"/>
          <c:order val="0"/>
          <c:tx>
            <c:strRef>
              <c:f>Φύλλο2!$K$1</c:f>
              <c:strCache>
                <c:ptCount val="1"/>
                <c:pt idx="0">
                  <c:v>Γιατί συμμετέχω στο θέατρο για νέους;</c:v>
                </c:pt>
              </c:strCache>
            </c:strRef>
          </c:tx>
          <c:spPr>
            <a:solidFill>
              <a:schemeClr val="accent4">
                <a:lumMod val="60000"/>
                <a:lumOff val="40000"/>
              </a:schemeClr>
            </a:solidFill>
            <a:ln>
              <a:noFill/>
            </a:ln>
            <a:effectLst/>
          </c:spPr>
          <c:invertIfNegative val="0"/>
          <c:cat>
            <c:strRef>
              <c:f>Φύλλο2!$J$2:$J$9</c:f>
              <c:strCache>
                <c:ptCount val="8"/>
                <c:pt idx="0">
                  <c:v>Κοινωνικοποίηση</c:v>
                </c:pt>
                <c:pt idx="1">
                  <c:v>Αυτοπεποίθηση/Αυτοεκτίμηση</c:v>
                </c:pt>
                <c:pt idx="2">
                  <c:v>Ανάπτυξη ταυτότητας</c:v>
                </c:pt>
                <c:pt idx="3">
                  <c:v>Ελευθερία έκφρασης σεξουαλικότητας</c:v>
                </c:pt>
                <c:pt idx="4">
                  <c:v>Ικανότητα αντιμετώπισης δυσχερών εμπειριών</c:v>
                </c:pt>
                <c:pt idx="5">
                  <c:v>Ικανότητα ανάληψης ρίσκου</c:v>
                </c:pt>
                <c:pt idx="6">
                  <c:v>Ομαδική εργασία και ικανότητα συγκέντρωσης</c:v>
                </c:pt>
                <c:pt idx="7">
                  <c:v>Γλωσσική ανάπτυξη και επικοινωνιακές δεξιότητες</c:v>
                </c:pt>
              </c:strCache>
            </c:strRef>
          </c:cat>
          <c:val>
            <c:numRef>
              <c:f>Φύλλο2!$K$2:$K$9</c:f>
              <c:numCache>
                <c:formatCode>0%</c:formatCode>
                <c:ptCount val="8"/>
                <c:pt idx="0">
                  <c:v>0.19</c:v>
                </c:pt>
                <c:pt idx="1">
                  <c:v>0.16</c:v>
                </c:pt>
                <c:pt idx="2">
                  <c:v>0.14000000000000001</c:v>
                </c:pt>
                <c:pt idx="3">
                  <c:v>0.09</c:v>
                </c:pt>
                <c:pt idx="4">
                  <c:v>0.1</c:v>
                </c:pt>
                <c:pt idx="5">
                  <c:v>0.09</c:v>
                </c:pt>
                <c:pt idx="6">
                  <c:v>0.15</c:v>
                </c:pt>
                <c:pt idx="7">
                  <c:v>0.08</c:v>
                </c:pt>
              </c:numCache>
            </c:numRef>
          </c:val>
          <c:extLst>
            <c:ext xmlns:c16="http://schemas.microsoft.com/office/drawing/2014/chart" uri="{C3380CC4-5D6E-409C-BE32-E72D297353CC}">
              <c16:uniqueId val="{00000000-ACA3-483A-80BD-FF2C9580088B}"/>
            </c:ext>
          </c:extLst>
        </c:ser>
        <c:ser>
          <c:idx val="1"/>
          <c:order val="1"/>
          <c:tx>
            <c:strRef>
              <c:f>Φύλλο2!$L$1</c:f>
              <c:strCache>
                <c:ptCount val="1"/>
                <c:pt idx="0">
                  <c:v>Σε ποιους τομείς επηρεάστηκα από το θέατρο για νέους;</c:v>
                </c:pt>
              </c:strCache>
            </c:strRef>
          </c:tx>
          <c:spPr>
            <a:solidFill>
              <a:schemeClr val="accent6">
                <a:lumMod val="50000"/>
              </a:schemeClr>
            </a:solidFill>
            <a:ln>
              <a:noFill/>
            </a:ln>
            <a:effectLst/>
          </c:spPr>
          <c:invertIfNegative val="0"/>
          <c:cat>
            <c:strRef>
              <c:f>Φύλλο2!$J$2:$J$9</c:f>
              <c:strCache>
                <c:ptCount val="8"/>
                <c:pt idx="0">
                  <c:v>Κοινωνικοποίηση</c:v>
                </c:pt>
                <c:pt idx="1">
                  <c:v>Αυτοπεποίθηση/Αυτοεκτίμηση</c:v>
                </c:pt>
                <c:pt idx="2">
                  <c:v>Ανάπτυξη ταυτότητας</c:v>
                </c:pt>
                <c:pt idx="3">
                  <c:v>Ελευθερία έκφρασης σεξουαλικότητας</c:v>
                </c:pt>
                <c:pt idx="4">
                  <c:v>Ικανότητα αντιμετώπισης δυσχερών εμπειριών</c:v>
                </c:pt>
                <c:pt idx="5">
                  <c:v>Ικανότητα ανάληψης ρίσκου</c:v>
                </c:pt>
                <c:pt idx="6">
                  <c:v>Ομαδική εργασία και ικανότητα συγκέντρωσης</c:v>
                </c:pt>
                <c:pt idx="7">
                  <c:v>Γλωσσική ανάπτυξη και επικοινωνιακές δεξιότητες</c:v>
                </c:pt>
              </c:strCache>
            </c:strRef>
          </c:cat>
          <c:val>
            <c:numRef>
              <c:f>Φύλλο2!$L$2:$L$9</c:f>
              <c:numCache>
                <c:formatCode>0%</c:formatCode>
                <c:ptCount val="8"/>
                <c:pt idx="0">
                  <c:v>0.13</c:v>
                </c:pt>
                <c:pt idx="1">
                  <c:v>0.18</c:v>
                </c:pt>
                <c:pt idx="2">
                  <c:v>0.16</c:v>
                </c:pt>
                <c:pt idx="3">
                  <c:v>0.1</c:v>
                </c:pt>
                <c:pt idx="4">
                  <c:v>0.14000000000000001</c:v>
                </c:pt>
                <c:pt idx="5">
                  <c:v>0.13</c:v>
                </c:pt>
                <c:pt idx="6">
                  <c:v>0.09</c:v>
                </c:pt>
                <c:pt idx="7">
                  <c:v>7.0000000000000007E-2</c:v>
                </c:pt>
              </c:numCache>
            </c:numRef>
          </c:val>
          <c:extLst>
            <c:ext xmlns:c16="http://schemas.microsoft.com/office/drawing/2014/chart" uri="{C3380CC4-5D6E-409C-BE32-E72D297353CC}">
              <c16:uniqueId val="{00000001-ACA3-483A-80BD-FF2C9580088B}"/>
            </c:ext>
          </c:extLst>
        </c:ser>
        <c:dLbls>
          <c:showLegendKey val="0"/>
          <c:showVal val="0"/>
          <c:showCatName val="0"/>
          <c:showSerName val="0"/>
          <c:showPercent val="0"/>
          <c:showBubbleSize val="0"/>
        </c:dLbls>
        <c:gapWidth val="219"/>
        <c:overlap val="-27"/>
        <c:axId val="839347072"/>
        <c:axId val="839342496"/>
      </c:barChart>
      <c:catAx>
        <c:axId val="839347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839342496"/>
        <c:crosses val="autoZero"/>
        <c:auto val="1"/>
        <c:lblAlgn val="ctr"/>
        <c:lblOffset val="100"/>
        <c:noMultiLvlLbl val="0"/>
      </c:catAx>
      <c:valAx>
        <c:axId val="8393424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839347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item1.xml><?xml version="1.0" encoding="utf-8"?>
<CoverPageProperties xmlns="http://schemas.microsoft.com/office/2006/coverPageProps">
  <PublishDate>2022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675F64F-787D-4E31-87E3-0EDE9204CEA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33345</Words>
  <Characters>190070</Characters>
  <Application>Microsoft Office Word</Application>
  <DocSecurity>0</DocSecurity>
  <Lines>1583</Lines>
  <Paragraphs>445</Paragraphs>
  <ScaleCrop>false</ScaleCrop>
  <HeadingPairs>
    <vt:vector size="2" baseType="variant">
      <vt:variant>
        <vt:lpstr>Τίτλος</vt:lpstr>
      </vt:variant>
      <vt:variant>
        <vt:i4>1</vt:i4>
      </vt:variant>
    </vt:vector>
  </HeadingPairs>
  <TitlesOfParts>
    <vt:vector size="1" baseType="lpstr">
      <vt:lpstr>Πτυχιακή Εργασία</vt:lpstr>
    </vt:vector>
  </TitlesOfParts>
  <Company/>
  <LinksUpToDate>false</LinksUpToDate>
  <CharactersWithSpaces>222970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Πτυχιακή Εργασία</dc:title>
  <dc:creator>Αλεξάνδρα Σακαβίτση</dc:creator>
  <cp:keywords>, docId:DC068CCCEA1E0C92891EA3E731DBB2B5</cp:keywords>
  <cp:lastModifiedBy>Sandra Sakavitsi</cp:lastModifiedBy>
  <cp:revision>2</cp:revision>
  <dcterms:created xsi:type="dcterms:W3CDTF">2023-05-29T09:29:00Z</dcterms:created>
  <dcterms:modified xsi:type="dcterms:W3CDTF">2023-05-29T09:29:00Z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2022-02-01T00:00:00Z</vt:filetime>
  </property>
  <property fmtid="{D5CDD505-2E9C-101B-9397-08002B2CF9AE}" pid="3" name="Creator">
    <vt:lpwstr>Microsoft® Word 2016</vt:lpwstr>
  </property>
  <property fmtid="{D5CDD505-2E9C-101B-9397-08002B2CF9AE}" pid="4" name="LastSaved">
    <vt:filetime>2022-02-01T00:00:00Z</vt:filetime>
  </property>
  <property fmtid="{D5CDD505-2E9C-101B-9397-08002B2CF9AE}" pid="5" name="Mendeley Document_1">
    <vt:lpwstr>True</vt:lpwstr>
  </property>
  <property fmtid="{D5CDD505-2E9C-101B-9397-08002B2CF9AE}" pid="6" name="Mendeley Unique User Id_1">
    <vt:lpwstr>3509be2e-8fc8-3801-ab04-d2f2a13fbd53</vt:lpwstr>
  </property>
  <property fmtid="{D5CDD505-2E9C-101B-9397-08002B2CF9AE}" pid="7" name="Mendeley Citation Style_1">
    <vt:lpwstr>http://www.zotero.org/styles/apa</vt:lpwstr>
  </property>
  <property fmtid="{D5CDD505-2E9C-101B-9397-08002B2CF9AE}" pid="8" name="Mendeley Recent Style Id 0_1">
    <vt:lpwstr>http://www.zotero.org/styles/apa</vt:lpwstr>
  </property>
  <property fmtid="{D5CDD505-2E9C-101B-9397-08002B2CF9AE}" pid="9" name="Mendeley Recent Style Name 0_1">
    <vt:lpwstr>American Psychological Association 7th edition</vt:lpwstr>
  </property>
  <property fmtid="{D5CDD505-2E9C-101B-9397-08002B2CF9AE}" pid="10" name="Mendeley Recent Style Id 1_1">
    <vt:lpwstr>http://www.zotero.org/styles/american-sociological-association</vt:lpwstr>
  </property>
  <property fmtid="{D5CDD505-2E9C-101B-9397-08002B2CF9AE}" pid="11" name="Mendeley Recent Style Name 1_1">
    <vt:lpwstr>American Sociological Association 6th edition</vt:lpwstr>
  </property>
  <property fmtid="{D5CDD505-2E9C-101B-9397-08002B2CF9AE}" pid="12" name="Mendeley Recent Style Id 2_1">
    <vt:lpwstr>http://www.zotero.org/styles/antioxidants</vt:lpwstr>
  </property>
  <property fmtid="{D5CDD505-2E9C-101B-9397-08002B2CF9AE}" pid="13" name="Mendeley Recent Style Name 2_1">
    <vt:lpwstr>Antioxidants</vt:lpwstr>
  </property>
  <property fmtid="{D5CDD505-2E9C-101B-9397-08002B2CF9AE}" pid="14" name="Mendeley Recent Style Id 3_1">
    <vt:lpwstr>http://www.zotero.org/styles/begell-house-apa</vt:lpwstr>
  </property>
  <property fmtid="{D5CDD505-2E9C-101B-9397-08002B2CF9AE}" pid="15" name="Mendeley Recent Style Name 3_1">
    <vt:lpwstr>Begell House - APA</vt:lpwstr>
  </property>
  <property fmtid="{D5CDD505-2E9C-101B-9397-08002B2CF9AE}" pid="16" name="Mendeley Recent Style Id 4_1">
    <vt:lpwstr>http://www.zotero.org/styles/chicago-author-date</vt:lpwstr>
  </property>
  <property fmtid="{D5CDD505-2E9C-101B-9397-08002B2CF9AE}" pid="17" name="Mendeley Recent Style Name 4_1">
    <vt:lpwstr>Chicago Manual of Style 17th edition (author-date)</vt:lpwstr>
  </property>
  <property fmtid="{D5CDD505-2E9C-101B-9397-08002B2CF9AE}" pid="18" name="Mendeley Recent Style Id 5_1">
    <vt:lpwstr>http://www.zotero.org/styles/ieee</vt:lpwstr>
  </property>
  <property fmtid="{D5CDD505-2E9C-101B-9397-08002B2CF9AE}" pid="19" name="Mendeley Recent Style Name 5_1">
    <vt:lpwstr>IEEE</vt:lpwstr>
  </property>
  <property fmtid="{D5CDD505-2E9C-101B-9397-08002B2CF9AE}" pid="20" name="Mendeley Recent Style Id 6_1">
    <vt:lpwstr>http://www.zotero.org/styles/journal-of-natural-products</vt:lpwstr>
  </property>
  <property fmtid="{D5CDD505-2E9C-101B-9397-08002B2CF9AE}" pid="21" name="Mendeley Recent Style Name 6_1">
    <vt:lpwstr>Journal of Natural Products</vt:lpwstr>
  </property>
  <property fmtid="{D5CDD505-2E9C-101B-9397-08002B2CF9AE}" pid="22" name="Mendeley Recent Style Id 7_1">
    <vt:lpwstr>http://www.zotero.org/styles/la-trobe-university-apa</vt:lpwstr>
  </property>
  <property fmtid="{D5CDD505-2E9C-101B-9397-08002B2CF9AE}" pid="23" name="Mendeley Recent Style Name 7_1">
    <vt:lpwstr>La Trobe University - APA 6th edition</vt:lpwstr>
  </property>
  <property fmtid="{D5CDD505-2E9C-101B-9397-08002B2CF9AE}" pid="24" name="Mendeley Recent Style Id 8_1">
    <vt:lpwstr>http://www.zotero.org/styles/modern-humanities-research-association</vt:lpwstr>
  </property>
  <property fmtid="{D5CDD505-2E9C-101B-9397-08002B2CF9AE}" pid="25" name="Mendeley Recent Style Name 8_1">
    <vt:lpwstr>Modern Humanities Research Association 3rd edition (note with bibliography)</vt:lpwstr>
  </property>
  <property fmtid="{D5CDD505-2E9C-101B-9397-08002B2CF9AE}" pid="26" name="Mendeley Recent Style Id 9_1">
    <vt:lpwstr>http://www.zotero.org/styles/nutrients</vt:lpwstr>
  </property>
  <property fmtid="{D5CDD505-2E9C-101B-9397-08002B2CF9AE}" pid="27" name="Mendeley Recent Style Name 9_1">
    <vt:lpwstr>Nutrients</vt:lpwstr>
  </property>
</Properties>
</file>