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7BD3" w:rsidRPr="00136CDE" w:rsidRDefault="00765A3F" w:rsidP="0000508C">
      <w:pPr>
        <w:pStyle w:val="a3"/>
        <w:contextualSpacing/>
        <w:rPr>
          <w:b/>
          <w:sz w:val="32"/>
          <w:szCs w:val="32"/>
          <w:lang w:eastAsia="el-GR"/>
        </w:rPr>
      </w:pPr>
      <w:r w:rsidRPr="00D91A92">
        <w:rPr>
          <w:b/>
          <w:sz w:val="28"/>
          <w:szCs w:val="28"/>
          <w:lang w:eastAsia="el-GR"/>
        </w:rPr>
        <w:t xml:space="preserve"> </w:t>
      </w:r>
      <w:r w:rsidR="00047BD3">
        <w:rPr>
          <w:b/>
          <w:sz w:val="28"/>
          <w:szCs w:val="28"/>
          <w:lang w:eastAsia="el-GR"/>
        </w:rPr>
        <w:t xml:space="preserve">                  </w:t>
      </w:r>
      <w:r w:rsidR="00047BD3" w:rsidRPr="00136CDE">
        <w:rPr>
          <w:b/>
          <w:sz w:val="32"/>
          <w:szCs w:val="32"/>
          <w:lang w:eastAsia="el-GR"/>
        </w:rPr>
        <w:t>ΠΑΝΕΠΙΣΤΗΜΙΟ ΠΕΛΟΠΟΝΝΗΣΟΥ</w:t>
      </w:r>
    </w:p>
    <w:p w:rsidR="00047BD3" w:rsidRDefault="00047BD3" w:rsidP="0027395B">
      <w:pPr>
        <w:pStyle w:val="a3"/>
        <w:contextualSpacing/>
        <w:rPr>
          <w:b/>
          <w:sz w:val="28"/>
          <w:szCs w:val="28"/>
          <w:lang w:eastAsia="el-GR"/>
        </w:rPr>
      </w:pPr>
      <w:r>
        <w:rPr>
          <w:b/>
          <w:sz w:val="28"/>
          <w:szCs w:val="28"/>
          <w:lang w:eastAsia="el-GR"/>
        </w:rPr>
        <w:t xml:space="preserve">                  </w:t>
      </w:r>
    </w:p>
    <w:p w:rsidR="00047BD3" w:rsidRDefault="00047BD3" w:rsidP="0027395B">
      <w:pPr>
        <w:pStyle w:val="a3"/>
        <w:contextualSpacing/>
        <w:rPr>
          <w:b/>
          <w:sz w:val="28"/>
          <w:szCs w:val="28"/>
          <w:lang w:eastAsia="el-GR"/>
        </w:rPr>
      </w:pPr>
      <w:r>
        <w:rPr>
          <w:b/>
          <w:sz w:val="28"/>
          <w:szCs w:val="28"/>
          <w:lang w:eastAsia="el-GR"/>
        </w:rPr>
        <w:t xml:space="preserve">                 </w:t>
      </w:r>
    </w:p>
    <w:p w:rsidR="00047BD3" w:rsidRDefault="00047BD3" w:rsidP="0027395B">
      <w:pPr>
        <w:pStyle w:val="a3"/>
        <w:contextualSpacing/>
        <w:rPr>
          <w:b/>
          <w:sz w:val="28"/>
          <w:szCs w:val="28"/>
          <w:lang w:eastAsia="el-GR"/>
        </w:rPr>
      </w:pPr>
      <w:r>
        <w:rPr>
          <w:b/>
          <w:sz w:val="28"/>
          <w:szCs w:val="28"/>
          <w:lang w:eastAsia="el-GR"/>
        </w:rPr>
        <w:t xml:space="preserve">    ΣΧΟΛΗ ΟΙΚΟΝΟΜΙΑΣ ΔΙΟΙΚΗΣΗΣ ΚΑΙ ΠΛΗΡΟΦΟΡΙΚΗΣ</w:t>
      </w:r>
    </w:p>
    <w:p w:rsidR="00047BD3" w:rsidRDefault="00047BD3" w:rsidP="00297884">
      <w:pPr>
        <w:pStyle w:val="a3"/>
        <w:contextualSpacing/>
        <w:rPr>
          <w:b/>
          <w:szCs w:val="24"/>
          <w:lang w:eastAsia="el-GR"/>
        </w:rPr>
      </w:pPr>
      <w:r>
        <w:rPr>
          <w:b/>
          <w:szCs w:val="24"/>
          <w:lang w:eastAsia="el-GR"/>
        </w:rPr>
        <w:t xml:space="preserve">                        </w:t>
      </w:r>
    </w:p>
    <w:p w:rsidR="00047BD3" w:rsidRPr="0000508C" w:rsidRDefault="00047BD3" w:rsidP="00297884">
      <w:pPr>
        <w:pStyle w:val="a3"/>
        <w:contextualSpacing/>
        <w:rPr>
          <w:b/>
          <w:sz w:val="28"/>
          <w:szCs w:val="28"/>
          <w:lang w:eastAsia="el-GR"/>
        </w:rPr>
      </w:pPr>
      <w:r>
        <w:rPr>
          <w:b/>
          <w:szCs w:val="24"/>
          <w:lang w:eastAsia="el-GR"/>
        </w:rPr>
        <w:t xml:space="preserve">                      </w:t>
      </w:r>
      <w:r w:rsidRPr="0000508C">
        <w:rPr>
          <w:b/>
          <w:sz w:val="28"/>
          <w:szCs w:val="28"/>
          <w:lang w:eastAsia="el-GR"/>
        </w:rPr>
        <w:t>ΤΜΗΜΑ ΟΙΚΟΝΟΜΙΚΩΝ ΕΠΙΣΤΗΜΩΝ</w:t>
      </w:r>
    </w:p>
    <w:p w:rsidR="00047BD3" w:rsidRDefault="00047BD3" w:rsidP="00297884">
      <w:pPr>
        <w:pStyle w:val="a3"/>
        <w:contextualSpacing/>
        <w:rPr>
          <w:b/>
          <w:szCs w:val="24"/>
          <w:lang w:eastAsia="el-GR"/>
        </w:rPr>
      </w:pPr>
      <w:r>
        <w:rPr>
          <w:b/>
          <w:szCs w:val="24"/>
          <w:lang w:eastAsia="el-GR"/>
        </w:rPr>
        <w:t xml:space="preserve">                        </w:t>
      </w:r>
    </w:p>
    <w:p w:rsidR="00047BD3" w:rsidRDefault="00047BD3" w:rsidP="00297884">
      <w:pPr>
        <w:pStyle w:val="a3"/>
        <w:contextualSpacing/>
        <w:rPr>
          <w:b/>
          <w:szCs w:val="24"/>
          <w:lang w:eastAsia="el-GR"/>
        </w:rPr>
      </w:pPr>
      <w:r>
        <w:rPr>
          <w:b/>
          <w:szCs w:val="24"/>
          <w:lang w:eastAsia="el-GR"/>
        </w:rPr>
        <w:t xml:space="preserve">                      ΠΡΟΓΡΑΜΜΑ ΜΕΤΑΠΤΥΧΙΑΚΩΝ ΣΠΟΥΔΩΝ           </w:t>
      </w:r>
    </w:p>
    <w:p w:rsidR="00047BD3" w:rsidRPr="0000508C" w:rsidRDefault="00047BD3" w:rsidP="00297884">
      <w:pPr>
        <w:pStyle w:val="a3"/>
        <w:contextualSpacing/>
        <w:rPr>
          <w:b/>
          <w:sz w:val="20"/>
          <w:szCs w:val="20"/>
          <w:lang w:eastAsia="el-GR"/>
        </w:rPr>
      </w:pPr>
      <w:r>
        <w:rPr>
          <w:b/>
          <w:szCs w:val="24"/>
          <w:lang w:eastAsia="el-GR"/>
        </w:rPr>
        <w:t xml:space="preserve">                              «</w:t>
      </w:r>
      <w:r w:rsidRPr="0000508C">
        <w:rPr>
          <w:b/>
          <w:sz w:val="20"/>
          <w:szCs w:val="20"/>
          <w:lang w:eastAsia="el-GR"/>
        </w:rPr>
        <w:t>ΟΡΓΑΝΩΣΗ ΚΑΙ ΔΙΟΙΚΗΣΗ ΔΗΜΟΣΙΩΝ</w:t>
      </w:r>
    </w:p>
    <w:p w:rsidR="00047BD3" w:rsidRPr="0000508C" w:rsidRDefault="00047BD3" w:rsidP="00297884">
      <w:pPr>
        <w:pStyle w:val="a3"/>
        <w:contextualSpacing/>
        <w:rPr>
          <w:b/>
          <w:sz w:val="20"/>
          <w:szCs w:val="20"/>
          <w:lang w:eastAsia="el-GR"/>
        </w:rPr>
      </w:pPr>
      <w:r w:rsidRPr="0000508C">
        <w:rPr>
          <w:b/>
          <w:sz w:val="20"/>
          <w:szCs w:val="20"/>
          <w:lang w:eastAsia="el-GR"/>
        </w:rPr>
        <w:t xml:space="preserve">            </w:t>
      </w:r>
      <w:r>
        <w:rPr>
          <w:b/>
          <w:sz w:val="20"/>
          <w:szCs w:val="20"/>
          <w:lang w:eastAsia="el-GR"/>
        </w:rPr>
        <w:t xml:space="preserve">                         </w:t>
      </w:r>
      <w:r w:rsidRPr="0000508C">
        <w:rPr>
          <w:b/>
          <w:sz w:val="20"/>
          <w:szCs w:val="20"/>
          <w:lang w:eastAsia="el-GR"/>
        </w:rPr>
        <w:t>ΥΠΗΡΕΣΙΩΝ</w:t>
      </w:r>
      <w:r>
        <w:rPr>
          <w:b/>
          <w:sz w:val="20"/>
          <w:szCs w:val="20"/>
          <w:lang w:eastAsia="el-GR"/>
        </w:rPr>
        <w:t>,</w:t>
      </w:r>
      <w:r w:rsidRPr="0000508C">
        <w:rPr>
          <w:b/>
          <w:sz w:val="20"/>
          <w:szCs w:val="20"/>
          <w:lang w:eastAsia="el-GR"/>
        </w:rPr>
        <w:t xml:space="preserve"> ΔΗΜΟΣΙΩΝ ΟΡΓΑΝΙΣΜΩΝ</w:t>
      </w:r>
    </w:p>
    <w:p w:rsidR="00047BD3" w:rsidRPr="0000508C" w:rsidRDefault="00047BD3" w:rsidP="00297884">
      <w:pPr>
        <w:pStyle w:val="a3"/>
        <w:contextualSpacing/>
        <w:rPr>
          <w:b/>
          <w:sz w:val="20"/>
          <w:szCs w:val="20"/>
          <w:lang w:eastAsia="el-GR"/>
        </w:rPr>
      </w:pPr>
      <w:r w:rsidRPr="0000508C">
        <w:rPr>
          <w:b/>
          <w:sz w:val="20"/>
          <w:szCs w:val="20"/>
          <w:lang w:eastAsia="el-GR"/>
        </w:rPr>
        <w:t xml:space="preserve">             </w:t>
      </w:r>
      <w:r>
        <w:rPr>
          <w:b/>
          <w:sz w:val="20"/>
          <w:szCs w:val="20"/>
          <w:lang w:eastAsia="el-GR"/>
        </w:rPr>
        <w:t xml:space="preserve">                        </w:t>
      </w:r>
      <w:r w:rsidRPr="0000508C">
        <w:rPr>
          <w:b/>
          <w:sz w:val="20"/>
          <w:szCs w:val="20"/>
          <w:lang w:eastAsia="el-GR"/>
        </w:rPr>
        <w:t>ΚΑΙ ΕΠΙΧΕΙΡΗΣΕΩΝ</w:t>
      </w:r>
      <w:r>
        <w:rPr>
          <w:b/>
          <w:sz w:val="20"/>
          <w:szCs w:val="20"/>
          <w:lang w:eastAsia="el-GR"/>
        </w:rPr>
        <w:t>»</w:t>
      </w:r>
    </w:p>
    <w:p w:rsidR="00047BD3" w:rsidRDefault="00047BD3" w:rsidP="00297884">
      <w:pPr>
        <w:pStyle w:val="a3"/>
        <w:contextualSpacing/>
        <w:rPr>
          <w:b/>
          <w:szCs w:val="24"/>
          <w:lang w:eastAsia="el-GR"/>
        </w:rPr>
      </w:pPr>
      <w:r>
        <w:rPr>
          <w:b/>
          <w:szCs w:val="24"/>
          <w:lang w:eastAsia="el-GR"/>
        </w:rPr>
        <w:t xml:space="preserve">                                            </w:t>
      </w:r>
    </w:p>
    <w:p w:rsidR="00047BD3" w:rsidRDefault="00047BD3" w:rsidP="007445EC">
      <w:pPr>
        <w:pStyle w:val="a3"/>
        <w:contextualSpacing/>
        <w:jc w:val="center"/>
        <w:rPr>
          <w:b/>
          <w:sz w:val="28"/>
          <w:szCs w:val="28"/>
          <w:lang w:eastAsia="el-GR"/>
        </w:rPr>
      </w:pPr>
    </w:p>
    <w:p w:rsidR="00047BD3" w:rsidRDefault="00047BD3" w:rsidP="007445EC">
      <w:pPr>
        <w:pStyle w:val="a3"/>
        <w:contextualSpacing/>
        <w:jc w:val="center"/>
        <w:rPr>
          <w:b/>
          <w:sz w:val="28"/>
          <w:szCs w:val="28"/>
          <w:lang w:eastAsia="el-GR"/>
        </w:rPr>
      </w:pPr>
    </w:p>
    <w:p w:rsidR="00047BD3" w:rsidRDefault="00047BD3" w:rsidP="007445EC">
      <w:pPr>
        <w:pStyle w:val="a3"/>
        <w:contextualSpacing/>
        <w:jc w:val="center"/>
        <w:rPr>
          <w:b/>
          <w:sz w:val="28"/>
          <w:szCs w:val="28"/>
          <w:lang w:eastAsia="el-GR"/>
        </w:rPr>
      </w:pPr>
    </w:p>
    <w:p w:rsidR="00047BD3" w:rsidRDefault="00047BD3" w:rsidP="00F44F73">
      <w:pPr>
        <w:pStyle w:val="a3"/>
        <w:contextualSpacing/>
        <w:jc w:val="center"/>
        <w:rPr>
          <w:b/>
          <w:sz w:val="28"/>
          <w:szCs w:val="28"/>
          <w:lang w:eastAsia="el-GR"/>
        </w:rPr>
      </w:pPr>
    </w:p>
    <w:p w:rsidR="00047BD3" w:rsidRPr="00264BC5" w:rsidRDefault="00047BD3" w:rsidP="00264BC5">
      <w:pPr>
        <w:pStyle w:val="a3"/>
        <w:contextualSpacing/>
        <w:jc w:val="center"/>
        <w:rPr>
          <w:b/>
          <w:sz w:val="28"/>
          <w:szCs w:val="28"/>
          <w:shd w:val="clear" w:color="auto" w:fill="FFFFFF"/>
        </w:rPr>
      </w:pPr>
      <w:r w:rsidRPr="00264BC5">
        <w:rPr>
          <w:b/>
          <w:sz w:val="28"/>
          <w:szCs w:val="28"/>
          <w:lang w:eastAsia="el-GR"/>
        </w:rPr>
        <w:t>ΜΕΤΑΠΤΥΧΙΑΚΗ ΔΙΠΛΩΜΑΤΙΚΗ ΕΡΓΑΣΙΑ</w:t>
      </w:r>
      <w:r w:rsidRPr="00264BC5">
        <w:rPr>
          <w:b/>
          <w:sz w:val="28"/>
          <w:szCs w:val="28"/>
          <w:shd w:val="clear" w:color="auto" w:fill="FFFFFF"/>
        </w:rPr>
        <w:t xml:space="preserve">  </w:t>
      </w:r>
    </w:p>
    <w:p w:rsidR="00047BD3" w:rsidRPr="00264BC5" w:rsidRDefault="00047BD3" w:rsidP="00264BC5">
      <w:pPr>
        <w:pStyle w:val="a3"/>
        <w:contextualSpacing/>
        <w:jc w:val="center"/>
        <w:rPr>
          <w:b/>
          <w:sz w:val="28"/>
          <w:szCs w:val="28"/>
          <w:shd w:val="clear" w:color="auto" w:fill="FFFFFF"/>
        </w:rPr>
      </w:pPr>
    </w:p>
    <w:p w:rsidR="00047BD3" w:rsidRPr="00264BC5" w:rsidRDefault="00047BD3" w:rsidP="00264BC5">
      <w:pPr>
        <w:pStyle w:val="a3"/>
        <w:contextualSpacing/>
        <w:jc w:val="center"/>
        <w:rPr>
          <w:b/>
          <w:sz w:val="28"/>
          <w:szCs w:val="28"/>
          <w:shd w:val="clear" w:color="auto" w:fill="FFFFFF"/>
        </w:rPr>
      </w:pPr>
    </w:p>
    <w:p w:rsidR="00047BD3" w:rsidRPr="00264BC5" w:rsidRDefault="00047BD3" w:rsidP="00264BC5">
      <w:pPr>
        <w:pStyle w:val="a3"/>
        <w:contextualSpacing/>
        <w:jc w:val="center"/>
        <w:rPr>
          <w:b/>
          <w:sz w:val="28"/>
          <w:szCs w:val="28"/>
          <w:lang w:eastAsia="el-GR"/>
        </w:rPr>
      </w:pPr>
      <w:r w:rsidRPr="00264BC5">
        <w:rPr>
          <w:b/>
          <w:sz w:val="28"/>
          <w:szCs w:val="28"/>
          <w:shd w:val="clear" w:color="auto" w:fill="FFFFFF"/>
        </w:rPr>
        <w:t xml:space="preserve"> ΣΤΡΑΤΗΓΙΚΟ</w:t>
      </w:r>
      <w:r>
        <w:rPr>
          <w:b/>
          <w:sz w:val="28"/>
          <w:szCs w:val="28"/>
          <w:shd w:val="clear" w:color="auto" w:fill="FFFFFF"/>
        </w:rPr>
        <w:t>Σ</w:t>
      </w:r>
      <w:r w:rsidRPr="00264BC5">
        <w:rPr>
          <w:b/>
          <w:sz w:val="28"/>
          <w:szCs w:val="28"/>
          <w:shd w:val="clear" w:color="auto" w:fill="FFFFFF"/>
        </w:rPr>
        <w:t xml:space="preserve"> ΣΧΕΔΙΑΣΜΟΣ ΤΩΝ ΚΕΝΤΡΩΝ     ΕΞΥΠΗΡΕΤΗΣΗΣ </w:t>
      </w:r>
      <w:r>
        <w:rPr>
          <w:b/>
          <w:sz w:val="28"/>
          <w:szCs w:val="28"/>
          <w:shd w:val="clear" w:color="auto" w:fill="FFFFFF"/>
        </w:rPr>
        <w:t>ΠΟΛΙΤΩΝ</w:t>
      </w:r>
      <w:r w:rsidRPr="00264BC5">
        <w:rPr>
          <w:b/>
          <w:sz w:val="28"/>
          <w:szCs w:val="28"/>
        </w:rPr>
        <w:t xml:space="preserve"> </w:t>
      </w:r>
    </w:p>
    <w:p w:rsidR="00047BD3" w:rsidRDefault="00047BD3" w:rsidP="00F44F73">
      <w:pPr>
        <w:jc w:val="center"/>
        <w:rPr>
          <w:b/>
          <w:sz w:val="28"/>
          <w:szCs w:val="28"/>
        </w:rPr>
      </w:pPr>
    </w:p>
    <w:p w:rsidR="00047BD3" w:rsidRPr="00264BC5" w:rsidRDefault="00047BD3" w:rsidP="00F44F73">
      <w:pPr>
        <w:jc w:val="center"/>
        <w:rPr>
          <w:b/>
          <w:sz w:val="28"/>
          <w:szCs w:val="28"/>
        </w:rPr>
      </w:pPr>
    </w:p>
    <w:p w:rsidR="00047BD3" w:rsidRPr="00F44F73" w:rsidRDefault="00047BD3" w:rsidP="00136CDE">
      <w:pPr>
        <w:rPr>
          <w:b/>
          <w:color w:val="222222"/>
          <w:sz w:val="28"/>
          <w:szCs w:val="28"/>
          <w:shd w:val="clear" w:color="auto" w:fill="FFFFFF"/>
        </w:rPr>
      </w:pPr>
      <w:r>
        <w:rPr>
          <w:b/>
          <w:sz w:val="28"/>
          <w:szCs w:val="28"/>
        </w:rPr>
        <w:t xml:space="preserve">                                  ΝΙΚΟΛΑΟΣ Γ. ΣΜΥΡΝΗΣ</w:t>
      </w:r>
    </w:p>
    <w:p w:rsidR="00047BD3" w:rsidRDefault="00047BD3" w:rsidP="00F44F73">
      <w:pPr>
        <w:rPr>
          <w:b/>
          <w:sz w:val="28"/>
          <w:szCs w:val="28"/>
        </w:rPr>
      </w:pPr>
      <w:r>
        <w:rPr>
          <w:b/>
          <w:sz w:val="28"/>
          <w:szCs w:val="28"/>
        </w:rPr>
        <w:t xml:space="preserve">       </w:t>
      </w:r>
    </w:p>
    <w:p w:rsidR="00047BD3" w:rsidRDefault="00047BD3" w:rsidP="00F44F73">
      <w:pPr>
        <w:rPr>
          <w:b/>
          <w:sz w:val="28"/>
          <w:szCs w:val="28"/>
        </w:rPr>
      </w:pPr>
      <w:r>
        <w:rPr>
          <w:b/>
          <w:sz w:val="28"/>
          <w:szCs w:val="28"/>
        </w:rPr>
        <w:t xml:space="preserve">          ΕΠΟΠΤΕΥΟΥΣΑ ΚΑΘΗΓΗΤΡΙΑ: ΒΑΣΙΛΙΚΗ ΣΚΙΝΤΖΗ</w:t>
      </w:r>
    </w:p>
    <w:p w:rsidR="00047BD3" w:rsidRPr="00297884" w:rsidRDefault="00047BD3" w:rsidP="007445EC">
      <w:pPr>
        <w:jc w:val="center"/>
        <w:rPr>
          <w:b/>
          <w:sz w:val="18"/>
          <w:szCs w:val="18"/>
        </w:rPr>
      </w:pPr>
    </w:p>
    <w:p w:rsidR="00047BD3" w:rsidRDefault="00047BD3" w:rsidP="007445EC">
      <w:pPr>
        <w:jc w:val="center"/>
        <w:rPr>
          <w:b/>
          <w:sz w:val="18"/>
          <w:szCs w:val="18"/>
        </w:rPr>
      </w:pPr>
    </w:p>
    <w:p w:rsidR="00047BD3" w:rsidRDefault="00047BD3" w:rsidP="007445EC">
      <w:pPr>
        <w:jc w:val="center"/>
        <w:rPr>
          <w:b/>
          <w:sz w:val="28"/>
          <w:szCs w:val="28"/>
        </w:rPr>
      </w:pPr>
    </w:p>
    <w:p w:rsidR="00047BD3" w:rsidRDefault="00047BD3" w:rsidP="007445EC">
      <w:pPr>
        <w:jc w:val="center"/>
        <w:rPr>
          <w:b/>
          <w:sz w:val="28"/>
          <w:szCs w:val="28"/>
        </w:rPr>
      </w:pPr>
    </w:p>
    <w:p w:rsidR="00047BD3" w:rsidRDefault="00047BD3" w:rsidP="007445EC">
      <w:pPr>
        <w:jc w:val="center"/>
        <w:rPr>
          <w:b/>
          <w:sz w:val="28"/>
          <w:szCs w:val="28"/>
        </w:rPr>
      </w:pPr>
    </w:p>
    <w:p w:rsidR="00047BD3" w:rsidRPr="00F44F73" w:rsidRDefault="00047BD3" w:rsidP="0000508C">
      <w:pPr>
        <w:rPr>
          <w:b/>
          <w:sz w:val="28"/>
          <w:szCs w:val="28"/>
        </w:rPr>
      </w:pPr>
      <w:r>
        <w:rPr>
          <w:b/>
          <w:sz w:val="28"/>
          <w:szCs w:val="28"/>
        </w:rPr>
        <w:t xml:space="preserve">                           ΤΡΙΠΟΛΗ, ΣΕΠΤΕΜΒΡΙΟΣ 2016</w:t>
      </w:r>
    </w:p>
    <w:p w:rsidR="00047BD3" w:rsidRDefault="00047BD3" w:rsidP="007445EC">
      <w:pPr>
        <w:jc w:val="center"/>
        <w:rPr>
          <w:b/>
          <w:sz w:val="18"/>
          <w:szCs w:val="18"/>
        </w:rPr>
      </w:pPr>
    </w:p>
    <w:p w:rsidR="00047BD3" w:rsidRDefault="00047BD3" w:rsidP="007445EC">
      <w:pPr>
        <w:jc w:val="center"/>
        <w:rPr>
          <w:b/>
          <w:sz w:val="18"/>
          <w:szCs w:val="18"/>
        </w:rPr>
      </w:pPr>
    </w:p>
    <w:p w:rsidR="00047BD3" w:rsidRDefault="00047BD3" w:rsidP="007445EC">
      <w:pPr>
        <w:jc w:val="center"/>
        <w:rPr>
          <w:b/>
          <w:sz w:val="18"/>
          <w:szCs w:val="18"/>
        </w:rPr>
      </w:pPr>
    </w:p>
    <w:p w:rsidR="00047BD3" w:rsidRDefault="00047BD3" w:rsidP="007445EC">
      <w:pPr>
        <w:jc w:val="center"/>
        <w:rPr>
          <w:b/>
          <w:sz w:val="18"/>
          <w:szCs w:val="18"/>
        </w:rPr>
      </w:pPr>
    </w:p>
    <w:p w:rsidR="00047BD3" w:rsidRPr="005F67DD" w:rsidRDefault="00047BD3" w:rsidP="005F67DD">
      <w:pPr>
        <w:jc w:val="center"/>
        <w:rPr>
          <w:b/>
          <w:szCs w:val="24"/>
        </w:rPr>
      </w:pPr>
      <w:r w:rsidRPr="005F67DD">
        <w:rPr>
          <w:b/>
          <w:szCs w:val="24"/>
        </w:rPr>
        <w:t>ΠΙΝΑΚΑΣ ΠΕΡΙΕΧΟΜΕΝΩΝ</w:t>
      </w:r>
    </w:p>
    <w:p w:rsidR="00047BD3" w:rsidRPr="005F67DD" w:rsidRDefault="00047BD3" w:rsidP="007445EC">
      <w:pPr>
        <w:jc w:val="center"/>
        <w:rPr>
          <w:b/>
          <w:szCs w:val="24"/>
        </w:rPr>
      </w:pPr>
    </w:p>
    <w:p w:rsidR="00047BD3" w:rsidRPr="005F67DD" w:rsidRDefault="007F2CED">
      <w:pPr>
        <w:pStyle w:val="10"/>
        <w:rPr>
          <w:rFonts w:eastAsia="MS ??"/>
          <w:b w:val="0"/>
          <w:noProof/>
          <w:szCs w:val="24"/>
          <w:lang w:val="el-GR" w:eastAsia="ja-JP"/>
        </w:rPr>
      </w:pPr>
      <w:r w:rsidRPr="007F2CED">
        <w:rPr>
          <w:szCs w:val="24"/>
          <w:lang w:val="el-GR"/>
        </w:rPr>
        <w:fldChar w:fldCharType="begin"/>
      </w:r>
      <w:r w:rsidR="00047BD3" w:rsidRPr="005F67DD">
        <w:rPr>
          <w:szCs w:val="24"/>
          <w:lang w:val="el-GR"/>
        </w:rPr>
        <w:instrText xml:space="preserve"> </w:instrText>
      </w:r>
      <w:r w:rsidR="00047BD3" w:rsidRPr="005F67DD">
        <w:rPr>
          <w:szCs w:val="24"/>
        </w:rPr>
        <w:instrText>TOC</w:instrText>
      </w:r>
      <w:r w:rsidR="00047BD3" w:rsidRPr="005F67DD">
        <w:rPr>
          <w:szCs w:val="24"/>
          <w:lang w:val="el-GR"/>
        </w:rPr>
        <w:instrText xml:space="preserve"> \</w:instrText>
      </w:r>
      <w:r w:rsidR="00047BD3" w:rsidRPr="005F67DD">
        <w:rPr>
          <w:szCs w:val="24"/>
        </w:rPr>
        <w:instrText>o</w:instrText>
      </w:r>
      <w:r w:rsidR="00047BD3" w:rsidRPr="005F67DD">
        <w:rPr>
          <w:szCs w:val="24"/>
          <w:lang w:val="el-GR"/>
        </w:rPr>
        <w:instrText xml:space="preserve"> "1-3" </w:instrText>
      </w:r>
      <w:r w:rsidRPr="007F2CED">
        <w:rPr>
          <w:szCs w:val="24"/>
          <w:lang w:val="el-GR"/>
        </w:rPr>
        <w:fldChar w:fldCharType="separate"/>
      </w:r>
      <w:r w:rsidR="00047BD3" w:rsidRPr="005F67DD">
        <w:rPr>
          <w:noProof/>
          <w:szCs w:val="24"/>
          <w:lang w:val="el-GR"/>
        </w:rPr>
        <w:t>ΕΥΧΑΡΙΣΤΙΕΣ</w:t>
      </w:r>
      <w:r w:rsidR="00047BD3" w:rsidRPr="005F67DD">
        <w:rPr>
          <w:noProof/>
          <w:szCs w:val="24"/>
          <w:lang w:val="el-GR"/>
        </w:rPr>
        <w:tab/>
      </w:r>
      <w:r w:rsidR="000872F8" w:rsidRPr="005F67DD">
        <w:rPr>
          <w:noProof/>
          <w:szCs w:val="24"/>
          <w:lang w:val="el-GR"/>
        </w:rPr>
        <w:t>3</w:t>
      </w:r>
    </w:p>
    <w:p w:rsidR="00047BD3" w:rsidRPr="005F67DD" w:rsidRDefault="00047BD3">
      <w:pPr>
        <w:pStyle w:val="10"/>
        <w:rPr>
          <w:rFonts w:eastAsia="MS ??"/>
          <w:b w:val="0"/>
          <w:noProof/>
          <w:szCs w:val="24"/>
          <w:lang w:val="el-GR" w:eastAsia="ja-JP"/>
        </w:rPr>
      </w:pPr>
      <w:r w:rsidRPr="005F67DD">
        <w:rPr>
          <w:noProof/>
          <w:szCs w:val="24"/>
          <w:lang w:val="el-GR"/>
        </w:rPr>
        <w:t>ΠΕΡΙΛΗΨΗ</w:t>
      </w:r>
      <w:r w:rsidRPr="005F67DD">
        <w:rPr>
          <w:noProof/>
          <w:szCs w:val="24"/>
          <w:lang w:val="el-GR"/>
        </w:rPr>
        <w:tab/>
      </w:r>
      <w:r w:rsidR="000872F8" w:rsidRPr="005F67DD">
        <w:rPr>
          <w:noProof/>
          <w:szCs w:val="24"/>
          <w:lang w:val="el-GR"/>
        </w:rPr>
        <w:t>4</w:t>
      </w:r>
    </w:p>
    <w:p w:rsidR="00047BD3" w:rsidRPr="005F67DD" w:rsidRDefault="00047BD3">
      <w:pPr>
        <w:pStyle w:val="10"/>
        <w:rPr>
          <w:rFonts w:eastAsia="MS ??"/>
          <w:b w:val="0"/>
          <w:noProof/>
          <w:szCs w:val="24"/>
          <w:lang w:val="el-GR" w:eastAsia="ja-JP"/>
        </w:rPr>
      </w:pPr>
      <w:r w:rsidRPr="005F67DD">
        <w:rPr>
          <w:noProof/>
          <w:szCs w:val="24"/>
        </w:rPr>
        <w:t>ABSTRACT</w:t>
      </w:r>
      <w:r w:rsidRPr="005F67DD">
        <w:rPr>
          <w:noProof/>
          <w:szCs w:val="24"/>
          <w:lang w:val="el-GR"/>
        </w:rPr>
        <w:tab/>
      </w:r>
      <w:r w:rsidR="003A6D06" w:rsidRPr="005F67DD">
        <w:rPr>
          <w:noProof/>
          <w:szCs w:val="24"/>
          <w:lang w:val="el-GR"/>
        </w:rPr>
        <w:t>4</w:t>
      </w:r>
    </w:p>
    <w:p w:rsidR="00047BD3" w:rsidRPr="005F67DD" w:rsidRDefault="00047BD3" w:rsidP="00297884">
      <w:pPr>
        <w:pStyle w:val="10"/>
        <w:rPr>
          <w:noProof/>
          <w:szCs w:val="24"/>
          <w:lang w:val="el-GR"/>
        </w:rPr>
      </w:pPr>
      <w:r w:rsidRPr="005F67DD">
        <w:rPr>
          <w:noProof/>
          <w:szCs w:val="24"/>
          <w:lang w:val="el-GR"/>
        </w:rPr>
        <w:t>ΕΙΣΑΓΩΓΗ</w:t>
      </w:r>
      <w:r w:rsidRPr="005F67DD">
        <w:rPr>
          <w:noProof/>
          <w:szCs w:val="24"/>
          <w:lang w:val="el-GR"/>
        </w:rPr>
        <w:tab/>
      </w:r>
      <w:r w:rsidR="000872F8" w:rsidRPr="005F67DD">
        <w:rPr>
          <w:noProof/>
          <w:szCs w:val="24"/>
          <w:lang w:val="el-GR"/>
        </w:rPr>
        <w:t>5</w:t>
      </w:r>
    </w:p>
    <w:p w:rsidR="00047BD3" w:rsidRPr="005F67DD" w:rsidRDefault="00047BD3" w:rsidP="00297884">
      <w:pPr>
        <w:rPr>
          <w:szCs w:val="24"/>
        </w:rPr>
      </w:pPr>
    </w:p>
    <w:p w:rsidR="00047BD3" w:rsidRPr="005F67DD" w:rsidRDefault="00047BD3">
      <w:pPr>
        <w:pStyle w:val="10"/>
        <w:rPr>
          <w:rFonts w:eastAsia="MS ??"/>
          <w:b w:val="0"/>
          <w:noProof/>
          <w:szCs w:val="24"/>
          <w:lang w:val="el-GR" w:eastAsia="ja-JP"/>
        </w:rPr>
      </w:pPr>
      <w:r w:rsidRPr="005F67DD">
        <w:rPr>
          <w:noProof/>
          <w:szCs w:val="24"/>
          <w:lang w:val="el-GR"/>
        </w:rPr>
        <w:t>ΚΕΦΑΛΑΙΟ 1</w:t>
      </w:r>
      <w:r w:rsidRPr="005F67DD">
        <w:rPr>
          <w:noProof/>
          <w:szCs w:val="24"/>
          <w:lang w:val="el-GR"/>
        </w:rPr>
        <w:tab/>
      </w:r>
      <w:r w:rsidR="001034C8" w:rsidRPr="005F67DD">
        <w:rPr>
          <w:noProof/>
          <w:szCs w:val="24"/>
          <w:lang w:val="el-GR"/>
        </w:rPr>
        <w:t>7</w:t>
      </w:r>
    </w:p>
    <w:p w:rsidR="00047BD3" w:rsidRPr="005F67DD" w:rsidRDefault="00047BD3">
      <w:pPr>
        <w:pStyle w:val="10"/>
        <w:rPr>
          <w:noProof/>
          <w:szCs w:val="24"/>
          <w:lang w:val="el-GR"/>
        </w:rPr>
      </w:pPr>
      <w:r w:rsidRPr="005F67DD">
        <w:rPr>
          <w:noProof/>
          <w:szCs w:val="24"/>
          <w:lang w:val="el-GR"/>
        </w:rPr>
        <w:t>ΣΤΡΑΤΗΓΙΚΗ</w:t>
      </w:r>
      <w:r w:rsidRPr="005F67DD">
        <w:rPr>
          <w:noProof/>
          <w:szCs w:val="24"/>
          <w:lang w:val="el-GR"/>
        </w:rPr>
        <w:tab/>
      </w:r>
      <w:r w:rsidR="001034C8" w:rsidRPr="005F67DD">
        <w:rPr>
          <w:noProof/>
          <w:szCs w:val="24"/>
          <w:lang w:val="el-GR"/>
        </w:rPr>
        <w:t>7</w:t>
      </w:r>
    </w:p>
    <w:p w:rsidR="00047BD3" w:rsidRPr="005F67DD" w:rsidRDefault="00047BD3" w:rsidP="00297884">
      <w:pPr>
        <w:rPr>
          <w:szCs w:val="24"/>
        </w:rPr>
      </w:pPr>
    </w:p>
    <w:p w:rsidR="00047BD3" w:rsidRPr="005F67DD" w:rsidRDefault="00047BD3">
      <w:pPr>
        <w:pStyle w:val="10"/>
        <w:rPr>
          <w:rFonts w:eastAsia="MS ??"/>
          <w:b w:val="0"/>
          <w:noProof/>
          <w:szCs w:val="24"/>
          <w:lang w:val="el-GR" w:eastAsia="ja-JP"/>
        </w:rPr>
      </w:pPr>
      <w:r w:rsidRPr="005F67DD">
        <w:rPr>
          <w:noProof/>
          <w:szCs w:val="24"/>
          <w:lang w:val="el-GR"/>
        </w:rPr>
        <w:t>ΚΕΦΑΛΑΙΟ 2</w:t>
      </w:r>
      <w:r w:rsidRPr="005F67DD">
        <w:rPr>
          <w:noProof/>
          <w:szCs w:val="24"/>
          <w:lang w:val="el-GR"/>
        </w:rPr>
        <w:tab/>
      </w:r>
      <w:r w:rsidR="001034C8" w:rsidRPr="005F67DD">
        <w:rPr>
          <w:noProof/>
          <w:szCs w:val="24"/>
          <w:lang w:val="el-GR"/>
        </w:rPr>
        <w:t>16</w:t>
      </w:r>
    </w:p>
    <w:p w:rsidR="00047BD3" w:rsidRPr="005F67DD" w:rsidRDefault="00047BD3">
      <w:pPr>
        <w:pStyle w:val="10"/>
        <w:rPr>
          <w:noProof/>
          <w:szCs w:val="24"/>
          <w:lang w:val="el-GR"/>
        </w:rPr>
      </w:pPr>
      <w:r w:rsidRPr="005F67DD">
        <w:rPr>
          <w:noProof/>
          <w:szCs w:val="24"/>
          <w:lang w:val="el-GR"/>
        </w:rPr>
        <w:t>ΜΕΛΕΤΗ ΠΕΡΙΠΤΩΣΗΣ: ΣΤΡΑΤΗΓΙΚΟΣ ΣΧΕΔΙΑΣΜΟΣ ΚΕΠ</w:t>
      </w:r>
      <w:r w:rsidRPr="005F67DD">
        <w:rPr>
          <w:noProof/>
          <w:szCs w:val="24"/>
          <w:lang w:val="el-GR"/>
        </w:rPr>
        <w:tab/>
      </w:r>
      <w:r w:rsidR="001034C8" w:rsidRPr="005F67DD">
        <w:rPr>
          <w:noProof/>
          <w:szCs w:val="24"/>
          <w:lang w:val="el-GR"/>
        </w:rPr>
        <w:t>16</w:t>
      </w:r>
    </w:p>
    <w:p w:rsidR="00047BD3" w:rsidRPr="005F67DD" w:rsidRDefault="00047BD3" w:rsidP="00297884">
      <w:pPr>
        <w:rPr>
          <w:szCs w:val="24"/>
        </w:rPr>
      </w:pPr>
    </w:p>
    <w:p w:rsidR="00047BD3" w:rsidRPr="005F67DD" w:rsidRDefault="00047BD3">
      <w:pPr>
        <w:pStyle w:val="10"/>
        <w:rPr>
          <w:rFonts w:eastAsia="MS ??"/>
          <w:b w:val="0"/>
          <w:noProof/>
          <w:szCs w:val="24"/>
          <w:lang w:val="el-GR" w:eastAsia="ja-JP"/>
        </w:rPr>
      </w:pPr>
      <w:r w:rsidRPr="005F67DD">
        <w:rPr>
          <w:noProof/>
          <w:szCs w:val="24"/>
          <w:lang w:val="el-GR"/>
        </w:rPr>
        <w:t>ΚΕΦΑΛΑΙΟ 3</w:t>
      </w:r>
      <w:r w:rsidRPr="005F67DD">
        <w:rPr>
          <w:noProof/>
          <w:szCs w:val="24"/>
          <w:lang w:val="el-GR"/>
        </w:rPr>
        <w:tab/>
      </w:r>
      <w:r w:rsidR="001034C8" w:rsidRPr="005F67DD">
        <w:rPr>
          <w:noProof/>
          <w:szCs w:val="24"/>
          <w:lang w:val="el-GR"/>
        </w:rPr>
        <w:t>34</w:t>
      </w:r>
    </w:p>
    <w:p w:rsidR="00047BD3" w:rsidRPr="005F67DD" w:rsidRDefault="00047BD3">
      <w:pPr>
        <w:pStyle w:val="10"/>
        <w:rPr>
          <w:noProof/>
          <w:szCs w:val="24"/>
          <w:lang w:val="el-GR"/>
        </w:rPr>
      </w:pPr>
      <w:r w:rsidRPr="005F67DD">
        <w:rPr>
          <w:noProof/>
          <w:szCs w:val="24"/>
          <w:lang w:val="el-GR"/>
        </w:rPr>
        <w:t>ΜΕΘΟΔΟΛΟΓΙΑ ΕΡΕΥΝΑΣ</w:t>
      </w:r>
      <w:r w:rsidRPr="005F67DD">
        <w:rPr>
          <w:noProof/>
          <w:szCs w:val="24"/>
          <w:lang w:val="el-GR"/>
        </w:rPr>
        <w:tab/>
      </w:r>
      <w:r w:rsidR="001034C8" w:rsidRPr="005F67DD">
        <w:rPr>
          <w:noProof/>
          <w:szCs w:val="24"/>
          <w:lang w:val="el-GR"/>
        </w:rPr>
        <w:t>34</w:t>
      </w:r>
    </w:p>
    <w:p w:rsidR="00047BD3" w:rsidRPr="005F67DD" w:rsidRDefault="00047BD3" w:rsidP="00297884">
      <w:pPr>
        <w:rPr>
          <w:szCs w:val="24"/>
        </w:rPr>
      </w:pPr>
    </w:p>
    <w:p w:rsidR="00047BD3" w:rsidRPr="005F67DD" w:rsidRDefault="00047BD3">
      <w:pPr>
        <w:pStyle w:val="10"/>
        <w:rPr>
          <w:rFonts w:eastAsia="MS ??"/>
          <w:b w:val="0"/>
          <w:noProof/>
          <w:szCs w:val="24"/>
          <w:lang w:val="el-GR" w:eastAsia="ja-JP"/>
        </w:rPr>
      </w:pPr>
      <w:r w:rsidRPr="005F67DD">
        <w:rPr>
          <w:noProof/>
          <w:szCs w:val="24"/>
          <w:lang w:val="el-GR"/>
        </w:rPr>
        <w:t>ΚΕΦΑΛΑΙΟ 4</w:t>
      </w:r>
      <w:r w:rsidRPr="005F67DD">
        <w:rPr>
          <w:noProof/>
          <w:szCs w:val="24"/>
          <w:lang w:val="el-GR"/>
        </w:rPr>
        <w:tab/>
      </w:r>
      <w:r w:rsidR="001034C8" w:rsidRPr="005F67DD">
        <w:rPr>
          <w:noProof/>
          <w:szCs w:val="24"/>
          <w:lang w:val="el-GR"/>
        </w:rPr>
        <w:t>40</w:t>
      </w:r>
    </w:p>
    <w:p w:rsidR="00047BD3" w:rsidRPr="005F67DD" w:rsidRDefault="00047BD3">
      <w:pPr>
        <w:pStyle w:val="10"/>
        <w:rPr>
          <w:rFonts w:eastAsia="MS ??"/>
          <w:b w:val="0"/>
          <w:noProof/>
          <w:szCs w:val="24"/>
          <w:lang w:val="el-GR" w:eastAsia="ja-JP"/>
        </w:rPr>
      </w:pPr>
      <w:r w:rsidRPr="005F67DD">
        <w:rPr>
          <w:noProof/>
          <w:szCs w:val="24"/>
          <w:lang w:val="el-GR"/>
        </w:rPr>
        <w:t>ΑΝΑΛΥΣΗ ΕΡΕΥΝΑΣ</w:t>
      </w:r>
      <w:r w:rsidRPr="005F67DD">
        <w:rPr>
          <w:noProof/>
          <w:szCs w:val="24"/>
          <w:lang w:val="el-GR"/>
        </w:rPr>
        <w:tab/>
      </w:r>
      <w:r w:rsidR="001034C8" w:rsidRPr="005F67DD">
        <w:rPr>
          <w:noProof/>
          <w:szCs w:val="24"/>
          <w:lang w:val="el-GR"/>
        </w:rPr>
        <w:t>40</w:t>
      </w:r>
    </w:p>
    <w:p w:rsidR="00047BD3" w:rsidRPr="005F67DD" w:rsidRDefault="00047BD3">
      <w:pPr>
        <w:pStyle w:val="10"/>
        <w:rPr>
          <w:rFonts w:eastAsia="MS ??"/>
          <w:b w:val="0"/>
          <w:noProof/>
          <w:szCs w:val="24"/>
          <w:lang w:val="el-GR" w:eastAsia="ja-JP"/>
        </w:rPr>
      </w:pPr>
      <w:r w:rsidRPr="005F67DD">
        <w:rPr>
          <w:noProof/>
          <w:szCs w:val="24"/>
          <w:lang w:val="el-GR"/>
        </w:rPr>
        <w:t>ΣΥΜΠΕΡΑΣΜΑΤΑ</w:t>
      </w:r>
      <w:r w:rsidRPr="005F67DD">
        <w:rPr>
          <w:noProof/>
          <w:szCs w:val="24"/>
          <w:lang w:val="el-GR"/>
        </w:rPr>
        <w:tab/>
      </w:r>
      <w:r w:rsidR="00E02499" w:rsidRPr="005F67DD">
        <w:rPr>
          <w:noProof/>
          <w:szCs w:val="24"/>
          <w:lang w:val="el-GR"/>
        </w:rPr>
        <w:t>49</w:t>
      </w:r>
    </w:p>
    <w:p w:rsidR="00047BD3" w:rsidRPr="005F67DD" w:rsidRDefault="00047BD3">
      <w:pPr>
        <w:pStyle w:val="10"/>
        <w:rPr>
          <w:rFonts w:eastAsia="MS ??"/>
          <w:b w:val="0"/>
          <w:noProof/>
          <w:szCs w:val="24"/>
          <w:lang w:val="el-GR" w:eastAsia="ja-JP"/>
        </w:rPr>
      </w:pPr>
      <w:r w:rsidRPr="005F67DD">
        <w:rPr>
          <w:noProof/>
          <w:szCs w:val="24"/>
          <w:lang w:val="el-GR"/>
        </w:rPr>
        <w:t>ΒΙΒΛΙΟΓΡΑΦΙΑ</w:t>
      </w:r>
      <w:bookmarkStart w:id="0" w:name="_GoBack"/>
      <w:bookmarkEnd w:id="0"/>
      <w:r w:rsidRPr="005F67DD">
        <w:rPr>
          <w:noProof/>
          <w:szCs w:val="24"/>
          <w:lang w:val="el-GR"/>
        </w:rPr>
        <w:tab/>
      </w:r>
      <w:r w:rsidR="00E02499" w:rsidRPr="005F67DD">
        <w:rPr>
          <w:noProof/>
          <w:szCs w:val="24"/>
          <w:lang w:val="el-GR"/>
        </w:rPr>
        <w:t>50</w:t>
      </w:r>
    </w:p>
    <w:p w:rsidR="00047BD3" w:rsidRPr="005F67DD" w:rsidRDefault="00047BD3">
      <w:pPr>
        <w:pStyle w:val="10"/>
        <w:rPr>
          <w:rFonts w:eastAsia="MS ??"/>
          <w:b w:val="0"/>
          <w:noProof/>
          <w:szCs w:val="24"/>
          <w:lang w:val="el-GR" w:eastAsia="ja-JP"/>
        </w:rPr>
      </w:pPr>
      <w:r w:rsidRPr="005F67DD">
        <w:rPr>
          <w:noProof/>
          <w:szCs w:val="24"/>
          <w:lang w:val="el-GR"/>
        </w:rPr>
        <w:t>ΠΑΡΑΡΤΗΜΑ</w:t>
      </w:r>
      <w:r w:rsidRPr="005F67DD">
        <w:rPr>
          <w:noProof/>
          <w:szCs w:val="24"/>
          <w:lang w:val="el-GR"/>
        </w:rPr>
        <w:tab/>
      </w:r>
      <w:r w:rsidR="00E02499" w:rsidRPr="005F67DD">
        <w:rPr>
          <w:noProof/>
          <w:szCs w:val="24"/>
          <w:lang w:val="el-GR"/>
        </w:rPr>
        <w:t>53</w:t>
      </w:r>
    </w:p>
    <w:p w:rsidR="000872F8" w:rsidRPr="00741740" w:rsidRDefault="007F2CED" w:rsidP="005F67DD">
      <w:pPr>
        <w:pStyle w:val="1"/>
        <w:pageBreakBefore/>
        <w:jc w:val="center"/>
      </w:pPr>
      <w:r w:rsidRPr="005F67DD">
        <w:rPr>
          <w:sz w:val="24"/>
          <w:szCs w:val="24"/>
        </w:rPr>
        <w:lastRenderedPageBreak/>
        <w:fldChar w:fldCharType="end"/>
      </w:r>
      <w:r w:rsidR="000872F8" w:rsidRPr="000872F8">
        <w:t xml:space="preserve"> </w:t>
      </w:r>
      <w:r w:rsidR="000872F8" w:rsidRPr="00741740">
        <w:t>ΕΥΧΑΡΙΣΤΙΕΣ</w:t>
      </w:r>
    </w:p>
    <w:p w:rsidR="000872F8" w:rsidRPr="00741740" w:rsidRDefault="000872F8" w:rsidP="000872F8">
      <w:pPr>
        <w:ind w:firstLine="720"/>
      </w:pPr>
    </w:p>
    <w:p w:rsidR="000872F8" w:rsidRPr="00741740" w:rsidRDefault="000872F8" w:rsidP="000872F8">
      <w:pPr>
        <w:ind w:firstLine="720"/>
      </w:pPr>
      <w:r w:rsidRPr="00741740">
        <w:t>Η πτυχιακή αυτή εργασία αποτελεί έργο προσωπικής μου προσπάθειας. Για να ολοκληρωθεί και να φτάσει στο επιθυμητό αυτό σημείο απαιτήθηκαν ώρες μελέτης, συγκέντρωσης και συλλογής πληροφοριών. Ευχαριστώ όλους όσους με βοήθησαν καθ’ όλη την περίοδο εκπόνησης και συγγραφής δίνοντάς μου κουράγιο και στήριξη. Επίσης, ευχαριστώ θερμά τον επιβλέποντα καθηγητή μου για τις πολύτιμες συμβουλές, τις συστάσεις και τις κατευθυντήριες γραμμές που μου έδινε. Τέλος, ευχαριστώ την εξεταστική επιτροπή που μου κάνει την τιμή να αξιολογήσει την εργασία μου.</w:t>
      </w:r>
    </w:p>
    <w:p w:rsidR="00047BD3" w:rsidRPr="000872F8" w:rsidRDefault="00047BD3" w:rsidP="007445EC">
      <w:pPr>
        <w:pStyle w:val="1"/>
        <w:rPr>
          <w:b w:val="0"/>
          <w:sz w:val="24"/>
          <w:szCs w:val="24"/>
        </w:rPr>
      </w:pPr>
    </w:p>
    <w:p w:rsidR="00047BD3" w:rsidRPr="00741740" w:rsidRDefault="00047BD3" w:rsidP="007445EC">
      <w:pPr>
        <w:pStyle w:val="1"/>
      </w:pPr>
    </w:p>
    <w:p w:rsidR="00047BD3" w:rsidRPr="00741740" w:rsidRDefault="00047BD3" w:rsidP="007445EC">
      <w:pPr>
        <w:pStyle w:val="1"/>
      </w:pPr>
    </w:p>
    <w:p w:rsidR="00047BD3" w:rsidRPr="00741740" w:rsidRDefault="00047BD3" w:rsidP="007445EC">
      <w:pPr>
        <w:pStyle w:val="1"/>
      </w:pPr>
    </w:p>
    <w:p w:rsidR="00047BD3" w:rsidRPr="00741740" w:rsidRDefault="00047BD3" w:rsidP="007445EC">
      <w:pPr>
        <w:rPr>
          <w:lang w:eastAsia="el-GR"/>
        </w:rPr>
      </w:pPr>
    </w:p>
    <w:p w:rsidR="00047BD3" w:rsidRPr="00741740" w:rsidRDefault="00047BD3" w:rsidP="007445EC">
      <w:pPr>
        <w:rPr>
          <w:lang w:eastAsia="el-GR"/>
        </w:rPr>
      </w:pPr>
    </w:p>
    <w:p w:rsidR="00047BD3" w:rsidRPr="00741740" w:rsidRDefault="00047BD3" w:rsidP="007445EC">
      <w:pPr>
        <w:rPr>
          <w:lang w:eastAsia="el-GR"/>
        </w:rPr>
      </w:pPr>
    </w:p>
    <w:p w:rsidR="00047BD3" w:rsidRPr="00741740" w:rsidRDefault="00047BD3" w:rsidP="007445EC">
      <w:pPr>
        <w:rPr>
          <w:lang w:eastAsia="el-GR"/>
        </w:rPr>
      </w:pPr>
    </w:p>
    <w:p w:rsidR="00047BD3" w:rsidRPr="00741740" w:rsidRDefault="00047BD3" w:rsidP="007445EC">
      <w:pPr>
        <w:rPr>
          <w:lang w:eastAsia="el-GR"/>
        </w:rPr>
      </w:pPr>
    </w:p>
    <w:p w:rsidR="00047BD3" w:rsidRPr="00741740" w:rsidRDefault="00047BD3" w:rsidP="007445EC">
      <w:pPr>
        <w:rPr>
          <w:lang w:eastAsia="el-GR"/>
        </w:rPr>
      </w:pPr>
    </w:p>
    <w:p w:rsidR="00047BD3" w:rsidRPr="00741740" w:rsidRDefault="00047BD3" w:rsidP="007445EC">
      <w:pPr>
        <w:rPr>
          <w:lang w:eastAsia="el-GR"/>
        </w:rPr>
      </w:pPr>
    </w:p>
    <w:p w:rsidR="00047BD3" w:rsidRPr="00741740" w:rsidRDefault="00047BD3" w:rsidP="007445EC">
      <w:pPr>
        <w:rPr>
          <w:lang w:eastAsia="el-GR"/>
        </w:rPr>
      </w:pPr>
    </w:p>
    <w:p w:rsidR="000872F8" w:rsidRPr="003A0995" w:rsidRDefault="000872F8" w:rsidP="000872F8">
      <w:pPr>
        <w:pStyle w:val="1"/>
        <w:pageBreakBefore/>
        <w:rPr>
          <w:sz w:val="24"/>
          <w:szCs w:val="24"/>
        </w:rPr>
      </w:pPr>
      <w:r w:rsidRPr="003A0995">
        <w:rPr>
          <w:sz w:val="24"/>
          <w:szCs w:val="24"/>
        </w:rPr>
        <w:lastRenderedPageBreak/>
        <w:t>ΠΕΡΙΛΗΨΗ</w:t>
      </w:r>
    </w:p>
    <w:p w:rsidR="003A6D06" w:rsidRDefault="000872F8" w:rsidP="000872F8">
      <w:pPr>
        <w:rPr>
          <w:szCs w:val="24"/>
          <w:lang w:eastAsia="el-GR"/>
        </w:rPr>
      </w:pPr>
      <w:r w:rsidRPr="003A0995">
        <w:rPr>
          <w:szCs w:val="24"/>
          <w:lang w:eastAsia="el-GR"/>
        </w:rPr>
        <w:t xml:space="preserve">Αντικείμενο της παρούσας εργασίας αποτελεί το  ζήτημα του στρατηγικού σχεδιασμού των Οργανισμών και ειδικότερα των Κέντρων Εξυπηρέτησης Πολιτών. Η εργασία χωρίζεται σε </w:t>
      </w:r>
      <w:r w:rsidRPr="003A0995">
        <w:rPr>
          <w:b/>
          <w:szCs w:val="24"/>
          <w:lang w:eastAsia="el-GR"/>
        </w:rPr>
        <w:t>δύο βασικά μέρη, το θεωρητικό και το ερευνητικό.</w:t>
      </w:r>
      <w:r w:rsidRPr="003A0995">
        <w:rPr>
          <w:szCs w:val="24"/>
          <w:lang w:eastAsia="el-GR"/>
        </w:rPr>
        <w:t xml:space="preserve"> Στο θεωρητικό κομμάτι αναλύεται η έννοια της στρατηγικής, καθώς και η αναγκαιότητα εφαρμογής της, ενώ παρουσιάζονται αναλυτικά οι τρεις βασικές  θεωρητικές προσεγγίσεις της συγκεκριμένης έννοιας. </w:t>
      </w:r>
      <w:r w:rsidRPr="003A0995">
        <w:rPr>
          <w:b/>
          <w:color w:val="FF0000"/>
          <w:szCs w:val="24"/>
          <w:lang w:eastAsia="el-GR"/>
        </w:rPr>
        <w:t>Το δεύτερο μέρος της εργασίας περιλαμβάνει μια πρωτογενή έρευνα</w:t>
      </w:r>
      <w:r w:rsidRPr="003A0995">
        <w:rPr>
          <w:szCs w:val="24"/>
          <w:lang w:eastAsia="el-GR"/>
        </w:rPr>
        <w:t xml:space="preserve"> σκοπός της οποίας είναι η διερεύνηση της διαχείρισης των Κέντρων Εξυπηρέτησης Πολιτών. Πιο συγκεκριμένα, σκοπός της είναι η διερεύνηση του στρατηγικού σχεδιασμού των ΚΕΠ. Από τα αποτελέσματα που προκύπτουν συμπεραίνουμε ότι οι εργαζόμενοι στα ΚΕΠ είναι ιδιαίτερα ευχαριστημένοι με τον τρόπο λειτουργίας της</w:t>
      </w:r>
      <w:r w:rsidRPr="00AA3C51">
        <w:rPr>
          <w:sz w:val="40"/>
          <w:szCs w:val="40"/>
          <w:lang w:eastAsia="el-GR"/>
        </w:rPr>
        <w:t xml:space="preserve"> </w:t>
      </w:r>
      <w:r w:rsidRPr="003A0995">
        <w:rPr>
          <w:szCs w:val="24"/>
          <w:lang w:eastAsia="el-GR"/>
        </w:rPr>
        <w:t>υπηρεσίας τους. Επιπλέον, συμπεραίνουμε ότι η πλειοψηφία των υπαλλήλων ακολουθεί τους σωστούς τρόπους  εκτέλεσης των εργασιών τους και δρουν με βάση προκαθορισμένα όρια και διαδικασίες, αλλά χρησιμοποιώντας πάντα την εμπειρία τους.</w:t>
      </w:r>
    </w:p>
    <w:p w:rsidR="003A6D06" w:rsidRDefault="003A6D06" w:rsidP="003A6D06">
      <w:pPr>
        <w:rPr>
          <w:b/>
          <w:szCs w:val="24"/>
          <w:lang w:eastAsia="el-GR"/>
        </w:rPr>
      </w:pPr>
    </w:p>
    <w:p w:rsidR="003A6D06" w:rsidRDefault="003A6D06" w:rsidP="003A6D06">
      <w:pPr>
        <w:rPr>
          <w:b/>
          <w:szCs w:val="24"/>
          <w:lang w:eastAsia="el-GR"/>
        </w:rPr>
      </w:pPr>
    </w:p>
    <w:p w:rsidR="003A6D06" w:rsidRDefault="003A6D06" w:rsidP="003A6D06">
      <w:pPr>
        <w:rPr>
          <w:b/>
          <w:szCs w:val="24"/>
          <w:lang w:eastAsia="el-GR"/>
        </w:rPr>
      </w:pPr>
    </w:p>
    <w:p w:rsidR="003A6D06" w:rsidRPr="003A6D06" w:rsidRDefault="003A6D06" w:rsidP="003A6D06">
      <w:pPr>
        <w:rPr>
          <w:b/>
          <w:szCs w:val="24"/>
          <w:lang w:val="en-US" w:eastAsia="el-GR"/>
        </w:rPr>
      </w:pPr>
      <w:r w:rsidRPr="003A6D06">
        <w:rPr>
          <w:b/>
          <w:szCs w:val="24"/>
          <w:lang w:val="en-US" w:eastAsia="el-GR"/>
        </w:rPr>
        <w:t>ABSTRACT</w:t>
      </w:r>
    </w:p>
    <w:p w:rsidR="003A6D06" w:rsidRPr="003A6D06" w:rsidRDefault="003A6D06" w:rsidP="003A6D06">
      <w:pPr>
        <w:rPr>
          <w:szCs w:val="24"/>
          <w:lang w:val="en-US" w:eastAsia="el-GR"/>
        </w:rPr>
      </w:pPr>
      <w:r w:rsidRPr="003A6D06">
        <w:rPr>
          <w:szCs w:val="24"/>
          <w:lang w:val="en-US" w:eastAsia="el-GR"/>
        </w:rPr>
        <w:t>This paper addresses the issue of strategic planning of Citizen Service Centers. The work is divided into two parts, theoretical and research. More specifically, the theoretical part is carried to the concept of strategy and the necessity and given the three main aspects of the strategy. The second part of the work includes a primary research objective of which is to investigate the management of Citizen Service Centers. More specifically, its purpose is to investigate the strategic planning of KEP. From the results obtained we conclude that employees in KEP is particularly pleased with the way operation of their service. Furthermore we conclude that the majority of staff follows the correct ways of doing their work and act according to predefined limits and procedures but always using their experience.</w:t>
      </w:r>
      <w:bookmarkStart w:id="1" w:name="_Toc446247352"/>
      <w:bookmarkStart w:id="2" w:name="_Toc326022349"/>
      <w:bookmarkStart w:id="3" w:name="_Toc338152145"/>
      <w:bookmarkStart w:id="4" w:name="_Toc358700493"/>
    </w:p>
    <w:p w:rsidR="003A6D06" w:rsidRPr="003A6D06" w:rsidRDefault="003A6D06" w:rsidP="003A6D06">
      <w:pPr>
        <w:rPr>
          <w:b/>
          <w:szCs w:val="24"/>
          <w:lang w:eastAsia="el-GR"/>
        </w:rPr>
      </w:pPr>
      <w:r w:rsidRPr="003A6D06">
        <w:rPr>
          <w:b/>
          <w:szCs w:val="24"/>
        </w:rPr>
        <w:lastRenderedPageBreak/>
        <w:t>ΕΙΣΑΓΩΓΗ</w:t>
      </w:r>
    </w:p>
    <w:p w:rsidR="003A6D06" w:rsidRDefault="003A6D06" w:rsidP="003A6D06">
      <w:pPr>
        <w:rPr>
          <w:szCs w:val="24"/>
          <w:lang w:eastAsia="el-GR"/>
        </w:rPr>
      </w:pPr>
    </w:p>
    <w:bookmarkEnd w:id="1"/>
    <w:bookmarkEnd w:id="2"/>
    <w:p w:rsidR="00047BD3" w:rsidRPr="00542D5A" w:rsidRDefault="003A6D06" w:rsidP="00542D5A">
      <w:pPr>
        <w:rPr>
          <w:szCs w:val="24"/>
        </w:rPr>
      </w:pPr>
      <w:r>
        <w:rPr>
          <w:szCs w:val="24"/>
        </w:rPr>
        <w:t xml:space="preserve">      </w:t>
      </w:r>
      <w:r w:rsidR="00047BD3" w:rsidRPr="00542D5A">
        <w:rPr>
          <w:szCs w:val="24"/>
        </w:rPr>
        <w:t>Η σύγχρονη εποχή</w:t>
      </w:r>
      <w:r w:rsidR="005709D7">
        <w:rPr>
          <w:szCs w:val="24"/>
        </w:rPr>
        <w:t>,</w:t>
      </w:r>
      <w:r w:rsidR="00047BD3" w:rsidRPr="00542D5A">
        <w:rPr>
          <w:szCs w:val="24"/>
        </w:rPr>
        <w:t xml:space="preserve"> που χαρακτηρίζεται από συνεχείς μεταβολές στο οικονομικό και κοινωνικοπολιτικό περιβάλλον</w:t>
      </w:r>
      <w:r w:rsidR="005709D7">
        <w:rPr>
          <w:szCs w:val="24"/>
        </w:rPr>
        <w:t>,</w:t>
      </w:r>
      <w:r w:rsidR="00047BD3" w:rsidRPr="00542D5A">
        <w:rPr>
          <w:szCs w:val="24"/>
        </w:rPr>
        <w:t xml:space="preserve"> απαιτεί την ύπαρξη οργανισμών που έχουν συγκεκριμένη κατεύθυνση και υλοποιούν τους στόχους και τις αποφάσεις τους σύμφωνα με την εκπλήρωση των τιθέμενων οραμάτων. Ο στρατηγικός σχεδιασμός συμβάλλει ακριβώς στην ενίσχυση των παραπάνω διαδικασιών με γνώμονα την καλύτερη δυνατή διαχείριση των διαθέσιμων πόρων του οργανισμού προκειμένου να πραγματοποιούνται οι τιθέμενοι στόχοι.</w:t>
      </w:r>
    </w:p>
    <w:p w:rsidR="00047BD3" w:rsidRPr="00542D5A" w:rsidRDefault="00047BD3" w:rsidP="00542D5A">
      <w:pPr>
        <w:rPr>
          <w:szCs w:val="24"/>
        </w:rPr>
      </w:pPr>
      <w:r w:rsidRPr="00542D5A">
        <w:rPr>
          <w:szCs w:val="24"/>
        </w:rPr>
        <w:tab/>
        <w:t>Στην Ελλάδα</w:t>
      </w:r>
      <w:r w:rsidR="005709D7">
        <w:rPr>
          <w:szCs w:val="24"/>
        </w:rPr>
        <w:t>,</w:t>
      </w:r>
      <w:r w:rsidRPr="00542D5A">
        <w:rPr>
          <w:szCs w:val="24"/>
        </w:rPr>
        <w:t xml:space="preserve"> την τελευταία πενταετία με την έλευση της οικονομικής κρίσης, έχουν λάβει ακόμα πιο έντονη μορφή οι αρνητικές επιδόσεις του κράτους σε ό</w:t>
      </w:r>
      <w:r w:rsidR="005709D7">
        <w:rPr>
          <w:szCs w:val="24"/>
        </w:rPr>
        <w:t>,</w:t>
      </w:r>
      <w:r w:rsidRPr="00542D5A">
        <w:rPr>
          <w:szCs w:val="24"/>
        </w:rPr>
        <w:t xml:space="preserve">τι αφορά τη διαχείριση των απαιτήσεων των πολιτών.  Η γραφειοκρατία, η έλλειψη οργάνωσης και η πολυπλοκότητα των διαδικασιών που απαιτεί κάθε προσπάθεια υλοποίησης μιας ενέργειας από μέρους των πολιτών σε σχέση με τον δημόσιο τομέα αποτελεί ένα φαινόμενο </w:t>
      </w:r>
      <w:r w:rsidR="005709D7">
        <w:rPr>
          <w:szCs w:val="24"/>
        </w:rPr>
        <w:t>το οποίο</w:t>
      </w:r>
      <w:r w:rsidRPr="00542D5A">
        <w:rPr>
          <w:szCs w:val="24"/>
        </w:rPr>
        <w:t xml:space="preserve"> έγινε προσπάθεια να επιλυθεί με τη σύσταση των Κέντρων Εξυπηρέτησης Πελατών. Τα ΚΕΠ κλήθηκαν κατά τη σύστασ</w:t>
      </w:r>
      <w:r w:rsidR="005709D7">
        <w:rPr>
          <w:szCs w:val="24"/>
        </w:rPr>
        <w:t>ή</w:t>
      </w:r>
      <w:r w:rsidRPr="00542D5A">
        <w:rPr>
          <w:szCs w:val="24"/>
        </w:rPr>
        <w:t xml:space="preserve"> τους να λάβουν τον ρόλο του ρυθμιστή για την εκπλήρωση διοικητικών πράξεων από τους πολίτες προς το δημόσιο. Οι αρμοδιότητες των καταστημάτων είναι αρκετές, αλλά στο σύνολ</w:t>
      </w:r>
      <w:r w:rsidR="005709D7">
        <w:rPr>
          <w:szCs w:val="24"/>
        </w:rPr>
        <w:t>ό</w:t>
      </w:r>
      <w:r w:rsidRPr="00542D5A">
        <w:rPr>
          <w:szCs w:val="24"/>
        </w:rPr>
        <w:t xml:space="preserve"> τους απαιτούν την ύπαρξη στρατηγικού σχεδιασμού  για την εκπλήρωση του στόχου για τον οποίον ιδρύθηκαν.</w:t>
      </w:r>
    </w:p>
    <w:p w:rsidR="00047BD3" w:rsidRPr="00542D5A" w:rsidRDefault="00047BD3" w:rsidP="00542D5A">
      <w:pPr>
        <w:rPr>
          <w:szCs w:val="24"/>
        </w:rPr>
      </w:pPr>
      <w:r w:rsidRPr="00542D5A">
        <w:rPr>
          <w:szCs w:val="24"/>
        </w:rPr>
        <w:tab/>
        <w:t>Στα πλαίσια της παρούσας εργασίας θα πραγματοποιηθεί ανάλυση του στρατηγικού σχεδιασμού των Κέντρων Εξυπηρέτησης Πολιτών. Σαφώς, η εργασία αποτελείται από δ</w:t>
      </w:r>
      <w:r w:rsidR="005709D7">
        <w:rPr>
          <w:szCs w:val="24"/>
        </w:rPr>
        <w:t>ύ</w:t>
      </w:r>
      <w:r w:rsidRPr="00542D5A">
        <w:rPr>
          <w:szCs w:val="24"/>
        </w:rPr>
        <w:t>ο βασικά μέρη</w:t>
      </w:r>
      <w:r w:rsidR="005709D7">
        <w:rPr>
          <w:szCs w:val="24"/>
        </w:rPr>
        <w:t>,</w:t>
      </w:r>
      <w:r w:rsidRPr="00542D5A">
        <w:rPr>
          <w:szCs w:val="24"/>
        </w:rPr>
        <w:t xml:space="preserve"> το θεωρητικ</w:t>
      </w:r>
      <w:r w:rsidR="005709D7">
        <w:rPr>
          <w:szCs w:val="24"/>
        </w:rPr>
        <w:t xml:space="preserve">ό </w:t>
      </w:r>
      <w:r w:rsidRPr="00542D5A">
        <w:rPr>
          <w:szCs w:val="24"/>
        </w:rPr>
        <w:t xml:space="preserve">και </w:t>
      </w:r>
      <w:r w:rsidR="005709D7">
        <w:rPr>
          <w:szCs w:val="24"/>
        </w:rPr>
        <w:t>το</w:t>
      </w:r>
      <w:r w:rsidRPr="00542D5A">
        <w:rPr>
          <w:szCs w:val="24"/>
        </w:rPr>
        <w:t xml:space="preserve"> ερευνητικ</w:t>
      </w:r>
      <w:r w:rsidR="005709D7">
        <w:rPr>
          <w:szCs w:val="24"/>
        </w:rPr>
        <w:t>ό. Και οι δύ</w:t>
      </w:r>
      <w:r w:rsidRPr="00542D5A">
        <w:rPr>
          <w:szCs w:val="24"/>
        </w:rPr>
        <w:t>ο επιμέρους ενότητες αποτελούν σημαντικές αναλύσεις του θέματος εφόσον ο στρατηγικός σχεδιασμός είναι ένα μείζον θέμα της διοίκησης του δημόσιου τομέα</w:t>
      </w:r>
      <w:r w:rsidR="005709D7">
        <w:rPr>
          <w:szCs w:val="24"/>
        </w:rPr>
        <w:t>,</w:t>
      </w:r>
      <w:r w:rsidRPr="00542D5A">
        <w:rPr>
          <w:szCs w:val="24"/>
        </w:rPr>
        <w:t xml:space="preserve"> αλλά είναι απαραίτητο να ερευνηθεί παράλληλα και η ισχύουσα κατάσταση σε ό</w:t>
      </w:r>
      <w:r w:rsidR="005709D7">
        <w:rPr>
          <w:szCs w:val="24"/>
        </w:rPr>
        <w:t>,</w:t>
      </w:r>
      <w:r w:rsidRPr="00542D5A">
        <w:rPr>
          <w:szCs w:val="24"/>
        </w:rPr>
        <w:t xml:space="preserve">τι αφορά τα ΚΕΠ.  </w:t>
      </w:r>
    </w:p>
    <w:p w:rsidR="00047BD3" w:rsidRPr="00D91A92" w:rsidRDefault="00047BD3" w:rsidP="00542D5A">
      <w:pPr>
        <w:rPr>
          <w:szCs w:val="24"/>
        </w:rPr>
      </w:pPr>
      <w:r w:rsidRPr="00542D5A">
        <w:rPr>
          <w:szCs w:val="24"/>
        </w:rPr>
        <w:tab/>
        <w:t>Στην πρώτη ενότητα, το θεωρητικό μέρος περιλαμβάνει την εννοιολογική προσέγγιση της στρατηγικής και την αναγκαιότητά της, ενώ δίνονται οι τρεις βασικές θεωρήσεις της στρατηγικής από την επιστημονική κοινότητα. Στην ενότητα αυτή</w:t>
      </w:r>
      <w:r w:rsidR="00D91A92" w:rsidRPr="00D91A92">
        <w:rPr>
          <w:szCs w:val="24"/>
        </w:rPr>
        <w:t>,</w:t>
      </w:r>
      <w:r w:rsidRPr="00542D5A">
        <w:rPr>
          <w:szCs w:val="24"/>
        </w:rPr>
        <w:t xml:space="preserve"> </w:t>
      </w:r>
      <w:r w:rsidR="00765A3F">
        <w:rPr>
          <w:szCs w:val="24"/>
        </w:rPr>
        <w:lastRenderedPageBreak/>
        <w:t>επίσης</w:t>
      </w:r>
      <w:r w:rsidR="00D91A92" w:rsidRPr="00D91A92">
        <w:rPr>
          <w:szCs w:val="24"/>
        </w:rPr>
        <w:t>,</w:t>
      </w:r>
      <w:r w:rsidR="00765A3F">
        <w:rPr>
          <w:szCs w:val="24"/>
        </w:rPr>
        <w:t xml:space="preserve">  </w:t>
      </w:r>
      <w:r w:rsidRPr="00542D5A">
        <w:rPr>
          <w:szCs w:val="24"/>
        </w:rPr>
        <w:t xml:space="preserve">παρουσιάζεται η έννοια του στρατηγικού σχεδιασμού, οι λόγοι της χρήσης του στρατηγικού σχεδιασμού και οι αρχές που τον διέπουν. </w:t>
      </w:r>
      <w:r w:rsidR="00765A3F">
        <w:rPr>
          <w:szCs w:val="24"/>
        </w:rPr>
        <w:t xml:space="preserve"> Στο δεύτερο</w:t>
      </w:r>
      <w:r w:rsidRPr="00542D5A">
        <w:rPr>
          <w:szCs w:val="24"/>
        </w:rPr>
        <w:t xml:space="preserve"> </w:t>
      </w:r>
      <w:r w:rsidR="00765A3F">
        <w:rPr>
          <w:szCs w:val="24"/>
        </w:rPr>
        <w:t xml:space="preserve"> </w:t>
      </w:r>
      <w:r w:rsidRPr="00542D5A">
        <w:rPr>
          <w:szCs w:val="24"/>
        </w:rPr>
        <w:t>κεφάλαιο</w:t>
      </w:r>
      <w:r w:rsidR="00EA2CD9">
        <w:rPr>
          <w:szCs w:val="24"/>
        </w:rPr>
        <w:t>,</w:t>
      </w:r>
      <w:r w:rsidRPr="00542D5A">
        <w:rPr>
          <w:szCs w:val="24"/>
        </w:rPr>
        <w:t xml:space="preserve"> που σηματοδοτεί το τέλος του θεωρητικού μέρους της εργασίας</w:t>
      </w:r>
      <w:r w:rsidR="00EA2CD9">
        <w:rPr>
          <w:szCs w:val="24"/>
        </w:rPr>
        <w:t>,</w:t>
      </w:r>
      <w:r w:rsidRPr="00542D5A">
        <w:rPr>
          <w:szCs w:val="24"/>
        </w:rPr>
        <w:t xml:space="preserve"> αποτελείται από την ανάλυση της μελέτης περίπτωσης του στρατηγικού σχεδιασμού των ΚΕΠ. Η μελέτη περίπτωσης αποτελείται από τα βασικότερα βήματα του στρατηγικού σχεδιασμού</w:t>
      </w:r>
      <w:r w:rsidR="00EA2CD9">
        <w:rPr>
          <w:szCs w:val="24"/>
        </w:rPr>
        <w:t>,</w:t>
      </w:r>
      <w:r w:rsidRPr="00542D5A">
        <w:rPr>
          <w:szCs w:val="24"/>
        </w:rPr>
        <w:t xml:space="preserve"> τα οποία διαδραματίζουν σημαντικό ρόλο για την περαιτέρω βελτίωση της παρούσας κατάστασης λειτουργίας των καταστημάτων.</w:t>
      </w:r>
    </w:p>
    <w:p w:rsidR="00047BD3" w:rsidRPr="00542D5A" w:rsidRDefault="00047BD3" w:rsidP="00542D5A">
      <w:pPr>
        <w:rPr>
          <w:szCs w:val="24"/>
        </w:rPr>
      </w:pPr>
      <w:r w:rsidRPr="00542D5A">
        <w:rPr>
          <w:szCs w:val="24"/>
        </w:rPr>
        <w:tab/>
        <w:t>Το ερευνητικό μέρος της παρούσας μελέτης περιλαμβάνει μια πρωτογενή έρευνα με σκοπό τη</w:t>
      </w:r>
      <w:r w:rsidR="00EA2CD9">
        <w:rPr>
          <w:szCs w:val="24"/>
        </w:rPr>
        <w:t xml:space="preserve"> </w:t>
      </w:r>
      <w:r w:rsidRPr="00542D5A">
        <w:rPr>
          <w:szCs w:val="24"/>
        </w:rPr>
        <w:t>διερεύνηση του στρατηγικού σχεδιασμού των ΚΕΠ. Τα βασικά αποτελέσματα της έρευνας είναι ότι οι εργαζόμενοι των ΚΕΠ είναι ικανοποιημέν</w:t>
      </w:r>
      <w:r w:rsidR="00EA2CD9">
        <w:rPr>
          <w:szCs w:val="24"/>
        </w:rPr>
        <w:t>οι</w:t>
      </w:r>
      <w:r w:rsidRPr="00542D5A">
        <w:rPr>
          <w:szCs w:val="24"/>
        </w:rPr>
        <w:t xml:space="preserve"> από τον τρόπο λειτουργία της υπηρεσίας </w:t>
      </w:r>
      <w:r w:rsidR="00EA2CD9">
        <w:rPr>
          <w:szCs w:val="24"/>
        </w:rPr>
        <w:t>τους,</w:t>
      </w:r>
      <w:r w:rsidRPr="00542D5A">
        <w:rPr>
          <w:szCs w:val="24"/>
        </w:rPr>
        <w:t xml:space="preserve"> ενώ η πλειο</w:t>
      </w:r>
      <w:r w:rsidR="00EA2CD9">
        <w:rPr>
          <w:szCs w:val="24"/>
        </w:rPr>
        <w:t>νότητα</w:t>
      </w:r>
      <w:r w:rsidRPr="00542D5A">
        <w:rPr>
          <w:szCs w:val="24"/>
        </w:rPr>
        <w:t xml:space="preserve"> των υπαλλήλων ακολουθεί τους σωστούς τρόπους  εκτέλεσης των εργασιών τους και δρ</w:t>
      </w:r>
      <w:r w:rsidR="00EA2CD9">
        <w:rPr>
          <w:szCs w:val="24"/>
        </w:rPr>
        <w:t>α</w:t>
      </w:r>
      <w:r w:rsidRPr="00542D5A">
        <w:rPr>
          <w:szCs w:val="24"/>
        </w:rPr>
        <w:t xml:space="preserve"> με βάση προκαθορισμένα όρια και διαδικασίες</w:t>
      </w:r>
      <w:r w:rsidR="00EA2CD9">
        <w:rPr>
          <w:szCs w:val="24"/>
        </w:rPr>
        <w:t>,</w:t>
      </w:r>
      <w:r w:rsidRPr="00542D5A">
        <w:rPr>
          <w:szCs w:val="24"/>
        </w:rPr>
        <w:t xml:space="preserve"> αλλά χρησιμοποιώντας πάντα την εμπειρία τ</w:t>
      </w:r>
      <w:r w:rsidR="00EA2CD9">
        <w:rPr>
          <w:szCs w:val="24"/>
        </w:rPr>
        <w:t>ης</w:t>
      </w:r>
      <w:r w:rsidRPr="00542D5A">
        <w:rPr>
          <w:szCs w:val="24"/>
        </w:rPr>
        <w:t xml:space="preserve">. Πάντως, οι μελλοντικές έρευνες που δύναται να πραγματοποιηθούν επί του θέματος </w:t>
      </w:r>
      <w:r w:rsidR="00EA2CD9">
        <w:rPr>
          <w:szCs w:val="24"/>
        </w:rPr>
        <w:t>θ</w:t>
      </w:r>
      <w:r w:rsidRPr="00542D5A">
        <w:rPr>
          <w:szCs w:val="24"/>
        </w:rPr>
        <w:t>α ήταν ωφέλιμο να μελετήσουν και την άποψη των πολιτών σχετικά με τις απόψεις για τον στρατηγικό σχεδιασμό τους αλλά και με το μέγεθος της ικανοποίησης που λαμβάνουν από την εξυπηρέτησ</w:t>
      </w:r>
      <w:r w:rsidR="00EA2CD9">
        <w:rPr>
          <w:szCs w:val="24"/>
        </w:rPr>
        <w:t xml:space="preserve">ή </w:t>
      </w:r>
      <w:r w:rsidRPr="00542D5A">
        <w:rPr>
          <w:szCs w:val="24"/>
        </w:rPr>
        <w:t>τους στα ΚΕΠ. Η παρούσα έρευνα είναι ιδιαίτερα σημαντική εφόσον όχι μόνο αναλύει τον στρατηγικό σχεδιασμό μιας δημόσιας υπηρεσίας</w:t>
      </w:r>
      <w:r w:rsidR="00EA2CD9">
        <w:rPr>
          <w:szCs w:val="24"/>
        </w:rPr>
        <w:t>,</w:t>
      </w:r>
      <w:r w:rsidRPr="00542D5A">
        <w:rPr>
          <w:szCs w:val="24"/>
        </w:rPr>
        <w:t xml:space="preserve"> αλλά παράλληλα προτείνει μεθόδους βελτίωσης της παρούσας κατάστασης. </w:t>
      </w:r>
    </w:p>
    <w:p w:rsidR="00047BD3" w:rsidRPr="00542D5A" w:rsidRDefault="00047BD3" w:rsidP="00542D5A">
      <w:pPr>
        <w:rPr>
          <w:szCs w:val="24"/>
        </w:rPr>
      </w:pPr>
      <w:r w:rsidRPr="00542D5A">
        <w:rPr>
          <w:szCs w:val="24"/>
        </w:rPr>
        <w:tab/>
      </w:r>
    </w:p>
    <w:p w:rsidR="00765A3F" w:rsidRDefault="00765A3F" w:rsidP="003A6D06">
      <w:pPr>
        <w:pStyle w:val="1"/>
        <w:rPr>
          <w:sz w:val="24"/>
          <w:szCs w:val="24"/>
        </w:rPr>
      </w:pPr>
      <w:bookmarkStart w:id="5" w:name="_Toc326022350"/>
      <w:bookmarkEnd w:id="3"/>
      <w:bookmarkEnd w:id="4"/>
    </w:p>
    <w:p w:rsidR="003A6D06" w:rsidRPr="00542D5A" w:rsidRDefault="003A6D06" w:rsidP="003A6D06">
      <w:pPr>
        <w:pStyle w:val="1"/>
        <w:rPr>
          <w:sz w:val="24"/>
          <w:szCs w:val="24"/>
        </w:rPr>
      </w:pPr>
      <w:r w:rsidRPr="00542D5A">
        <w:rPr>
          <w:sz w:val="24"/>
          <w:szCs w:val="24"/>
        </w:rPr>
        <w:t>ΚΕΦΑΛΑΙΟ 1</w:t>
      </w:r>
    </w:p>
    <w:p w:rsidR="003A6D06" w:rsidRPr="00542D5A" w:rsidRDefault="003A6D06" w:rsidP="003A6D06">
      <w:pPr>
        <w:pStyle w:val="1"/>
        <w:rPr>
          <w:sz w:val="24"/>
          <w:szCs w:val="24"/>
        </w:rPr>
      </w:pPr>
      <w:r w:rsidRPr="00542D5A">
        <w:rPr>
          <w:sz w:val="24"/>
          <w:szCs w:val="24"/>
        </w:rPr>
        <w:t>ΣΤΡΑΤΗΓΙΚΗ</w:t>
      </w:r>
    </w:p>
    <w:p w:rsidR="003A6D06" w:rsidRDefault="003A6D06" w:rsidP="00542D5A">
      <w:pPr>
        <w:pStyle w:val="1"/>
        <w:rPr>
          <w:sz w:val="24"/>
          <w:szCs w:val="24"/>
        </w:rPr>
      </w:pPr>
    </w:p>
    <w:p w:rsidR="00047BD3" w:rsidRPr="00542D5A" w:rsidRDefault="003A6D06" w:rsidP="003A6D06">
      <w:pPr>
        <w:pStyle w:val="2"/>
        <w:rPr>
          <w:szCs w:val="24"/>
        </w:rPr>
      </w:pPr>
      <w:bookmarkStart w:id="6" w:name="_Toc446247354"/>
      <w:bookmarkStart w:id="7" w:name="_Toc326022352"/>
      <w:bookmarkEnd w:id="5"/>
      <w:r>
        <w:rPr>
          <w:szCs w:val="24"/>
          <w:lang w:eastAsia="el-GR"/>
        </w:rPr>
        <w:t xml:space="preserve">1.1      </w:t>
      </w:r>
      <w:r w:rsidR="00047BD3" w:rsidRPr="00542D5A">
        <w:rPr>
          <w:szCs w:val="24"/>
        </w:rPr>
        <w:t>Ιστορική αναδρομή στρατηγικής</w:t>
      </w:r>
      <w:bookmarkEnd w:id="6"/>
      <w:bookmarkEnd w:id="7"/>
    </w:p>
    <w:p w:rsidR="00047BD3" w:rsidRPr="00542D5A" w:rsidRDefault="00EA2CD9" w:rsidP="00542D5A">
      <w:pPr>
        <w:ind w:firstLine="720"/>
        <w:rPr>
          <w:szCs w:val="24"/>
        </w:rPr>
      </w:pPr>
      <w:r>
        <w:rPr>
          <w:szCs w:val="24"/>
        </w:rPr>
        <w:t>Ο</w:t>
      </w:r>
      <w:r w:rsidR="00047BD3" w:rsidRPr="00542D5A">
        <w:rPr>
          <w:szCs w:val="24"/>
        </w:rPr>
        <w:t xml:space="preserve"> άνθρωπος, από τα αρχαία χρόνια, είχε τη μοναδική ικανότητα της στρατηγικής </w:t>
      </w:r>
      <w:r>
        <w:rPr>
          <w:szCs w:val="24"/>
        </w:rPr>
        <w:t xml:space="preserve">με την οποία </w:t>
      </w:r>
      <w:r w:rsidR="00047BD3" w:rsidRPr="00542D5A">
        <w:rPr>
          <w:szCs w:val="24"/>
        </w:rPr>
        <w:t>δημιούργησε, συγκρότησε και εξέλιξε τον πολιτισμό. Οι αρχικές ανθρώπινες δομημένες κοινωνίες είχαν έμφυτο το</w:t>
      </w:r>
      <w:r>
        <w:rPr>
          <w:szCs w:val="24"/>
        </w:rPr>
        <w:t>ν</w:t>
      </w:r>
      <w:r w:rsidR="00047BD3" w:rsidRPr="00542D5A">
        <w:rPr>
          <w:szCs w:val="24"/>
        </w:rPr>
        <w:t xml:space="preserve"> στρατηγικό σχεδιασμό με στόχο να διασφαλίσουν την επιβίωσ</w:t>
      </w:r>
      <w:r>
        <w:rPr>
          <w:szCs w:val="24"/>
        </w:rPr>
        <w:t>ή</w:t>
      </w:r>
      <w:r w:rsidR="00047BD3" w:rsidRPr="00542D5A">
        <w:rPr>
          <w:szCs w:val="24"/>
        </w:rPr>
        <w:t xml:space="preserve"> τους. Ακόμα, το ένστικτο της αυτοσυντήρησης και η ανάγκη για μια καλύτερη ζωή οδήγησαν τον άνθρωπο στη εύρεση καινούριων στρατηγικών μεθόδων. Με την πάροδο του χρόνου αυτό είχε ως αποτέλεσμα την ανάπτυξη του ανθρώπινου πολιτισμού και τη διαρκή εξέλιξ</w:t>
      </w:r>
      <w:r>
        <w:rPr>
          <w:szCs w:val="24"/>
        </w:rPr>
        <w:t>ή</w:t>
      </w:r>
      <w:r w:rsidR="00047BD3" w:rsidRPr="00542D5A">
        <w:rPr>
          <w:szCs w:val="24"/>
        </w:rPr>
        <w:t xml:space="preserve"> του σε κάθε κατεύθυνση. Η συγκέντρωση πληροφοριών, η καταγραφή γεγονότων και η προσπάθεια λογικής επεξήγησης και κατανόησης πραγμάτων και καταστάσεων θέσπισαν την ανάγκη της οργάνωσης στην κοινωνία των ανθρώπων.</w:t>
      </w:r>
    </w:p>
    <w:p w:rsidR="00047BD3" w:rsidRPr="00542D5A" w:rsidRDefault="00047BD3" w:rsidP="00542D5A">
      <w:pPr>
        <w:ind w:firstLine="720"/>
        <w:rPr>
          <w:szCs w:val="24"/>
        </w:rPr>
      </w:pPr>
      <w:r w:rsidRPr="00542D5A">
        <w:rPr>
          <w:szCs w:val="24"/>
        </w:rPr>
        <w:t xml:space="preserve">Στη θεωρία της στρατηγικής, η φυσιογνωμία του Μεγάλου Αλεξάνδρου κατέχει περίοπτη θέση. Δίχως αμφιβολία, ο Μέγας Αλέξανδρος ήταν ένας από τους σημαντικότερους στρατηγούς και κατακτητές στην ιστορία του κόσμου, </w:t>
      </w:r>
      <w:r w:rsidR="00EA2CD9">
        <w:rPr>
          <w:szCs w:val="24"/>
        </w:rPr>
        <w:t>του οποίου</w:t>
      </w:r>
      <w:r w:rsidRPr="00542D5A">
        <w:rPr>
          <w:szCs w:val="24"/>
        </w:rPr>
        <w:t xml:space="preserve"> τα επιτεύγματα μεταγενέστερα επηρέασαν σε πολύ μεγάλο βαθμό πολλούς ακόμα στρατιωτικούς αλλά και ηγέτες από τον χώρο της πολιτικής και των επιχειρήσεων. Ήταν ο δημιουργός μεθόδων τακτικής και στρατηγικής δράσης, βάζοντας τις βάσεις για την εξέλιξη των σύγχρονων εργαλείων και μεθόδων στρατηγικού σχεδιασμού, </w:t>
      </w:r>
      <w:r w:rsidR="002D2AC1">
        <w:rPr>
          <w:szCs w:val="24"/>
        </w:rPr>
        <w:t>τα οποία</w:t>
      </w:r>
      <w:r w:rsidRPr="00542D5A">
        <w:rPr>
          <w:szCs w:val="24"/>
        </w:rPr>
        <w:t xml:space="preserve"> στις μέρες μας υιοθετούνται από πολλές χώρες και διάφορες επιχειρήσεις σε όλο τον κόσμο, με στόχο να επικρατήσουν έναντι των ανταγωνιστών τους. Τα επιτεύγματα πολλών γνωστών CEOs έχουν κατά καιρούς συγκριθεί με εκείνα του Μεγάλου Αλεξάνδρου, όπως ακόμα και εκείνα του Ted </w:t>
      </w:r>
      <w:r w:rsidRPr="00542D5A">
        <w:rPr>
          <w:szCs w:val="24"/>
          <w:lang w:val="en-US"/>
        </w:rPr>
        <w:t>Turner</w:t>
      </w:r>
      <w:r w:rsidRPr="00542D5A">
        <w:rPr>
          <w:szCs w:val="24"/>
        </w:rPr>
        <w:t xml:space="preserve"> του </w:t>
      </w:r>
      <w:r w:rsidRPr="00542D5A">
        <w:rPr>
          <w:szCs w:val="24"/>
          <w:lang w:val="en-US"/>
        </w:rPr>
        <w:t>CNN</w:t>
      </w:r>
      <w:r w:rsidRPr="00542D5A">
        <w:rPr>
          <w:szCs w:val="24"/>
        </w:rPr>
        <w:t xml:space="preserve"> και του </w:t>
      </w:r>
      <w:r w:rsidRPr="00542D5A">
        <w:rPr>
          <w:szCs w:val="24"/>
          <w:lang w:val="en-US"/>
        </w:rPr>
        <w:t>J</w:t>
      </w:r>
      <w:r w:rsidRPr="00542D5A">
        <w:rPr>
          <w:szCs w:val="24"/>
        </w:rPr>
        <w:t xml:space="preserve">. </w:t>
      </w:r>
      <w:r w:rsidRPr="00542D5A">
        <w:rPr>
          <w:szCs w:val="24"/>
          <w:lang w:val="en-US"/>
        </w:rPr>
        <w:t>P</w:t>
      </w:r>
      <w:r w:rsidRPr="00542D5A">
        <w:rPr>
          <w:szCs w:val="24"/>
        </w:rPr>
        <w:t xml:space="preserve">. </w:t>
      </w:r>
      <w:r w:rsidRPr="00542D5A">
        <w:rPr>
          <w:szCs w:val="24"/>
          <w:lang w:val="en-US"/>
        </w:rPr>
        <w:t>Morgan</w:t>
      </w:r>
      <w:r w:rsidRPr="00542D5A">
        <w:rPr>
          <w:szCs w:val="24"/>
        </w:rPr>
        <w:t xml:space="preserve"> των </w:t>
      </w:r>
      <w:r w:rsidRPr="00542D5A">
        <w:rPr>
          <w:szCs w:val="24"/>
          <w:lang w:val="en-US"/>
        </w:rPr>
        <w:t>General</w:t>
      </w:r>
      <w:r w:rsidRPr="00542D5A">
        <w:rPr>
          <w:szCs w:val="24"/>
        </w:rPr>
        <w:t xml:space="preserve"> </w:t>
      </w:r>
      <w:r w:rsidRPr="00542D5A">
        <w:rPr>
          <w:szCs w:val="24"/>
          <w:lang w:val="en-US"/>
        </w:rPr>
        <w:t>Electric</w:t>
      </w:r>
      <w:r w:rsidRPr="00542D5A">
        <w:rPr>
          <w:szCs w:val="24"/>
        </w:rPr>
        <w:t xml:space="preserve">, </w:t>
      </w:r>
      <w:r w:rsidRPr="00542D5A">
        <w:rPr>
          <w:szCs w:val="24"/>
          <w:lang w:val="en-US"/>
        </w:rPr>
        <w:t>USSteel</w:t>
      </w:r>
      <w:r w:rsidRPr="00542D5A">
        <w:rPr>
          <w:szCs w:val="24"/>
        </w:rPr>
        <w:t xml:space="preserve">, και </w:t>
      </w:r>
      <w:r w:rsidRPr="00542D5A">
        <w:rPr>
          <w:szCs w:val="24"/>
          <w:lang w:val="en-US"/>
        </w:rPr>
        <w:t>J</w:t>
      </w:r>
      <w:r w:rsidRPr="00542D5A">
        <w:rPr>
          <w:szCs w:val="24"/>
        </w:rPr>
        <w:t xml:space="preserve">. </w:t>
      </w:r>
      <w:r w:rsidRPr="00542D5A">
        <w:rPr>
          <w:szCs w:val="24"/>
          <w:lang w:val="en-US"/>
        </w:rPr>
        <w:t>P</w:t>
      </w:r>
      <w:r w:rsidRPr="00542D5A">
        <w:rPr>
          <w:szCs w:val="24"/>
        </w:rPr>
        <w:t>. Morgan Chase.</w:t>
      </w:r>
    </w:p>
    <w:p w:rsidR="00047BD3" w:rsidRPr="00542D5A" w:rsidRDefault="00047BD3" w:rsidP="00542D5A">
      <w:pPr>
        <w:ind w:firstLine="720"/>
        <w:rPr>
          <w:szCs w:val="24"/>
        </w:rPr>
      </w:pPr>
      <w:r w:rsidRPr="00542D5A">
        <w:rPr>
          <w:szCs w:val="24"/>
        </w:rPr>
        <w:lastRenderedPageBreak/>
        <w:t>Ο σωστός σχεδιασμός, η καλή προετοιμασία και η ανάπτυξη μηχανισμών επανεξέτασης των κινήσεων παρουσιάζουν ότι στον πόλεμο, στην πολιτική, αλλά και στην επιχειρηματική δράση, η επιτυχημένη οργάνωση της στρατηγικής περιέχει δυναμικές τακτικές επίθεσης, αλλά και ταυτόχρονα τη συγκέντρωση αρκετού αποθέματος μεθόδων διαχείρισης και την αντιμετώπιση των αρνητικών εξελίξεων.</w:t>
      </w:r>
    </w:p>
    <w:p w:rsidR="00047BD3" w:rsidRPr="00542D5A" w:rsidRDefault="00047BD3" w:rsidP="00542D5A">
      <w:pPr>
        <w:ind w:firstLine="720"/>
        <w:rPr>
          <w:szCs w:val="24"/>
        </w:rPr>
      </w:pPr>
      <w:r w:rsidRPr="00542D5A">
        <w:rPr>
          <w:szCs w:val="24"/>
        </w:rPr>
        <w:t>Σήμερα, κοινό τόπο αποτελεί η αυξανόμενη αξία της χρήσης των πληροφοριών και της εξειδικευμένης γνώσης ως εισροών στην επιχειρηματική δράση, ενώ η διείσδυση των καινούριων τεχνολογιών παρουσιάζει την υπεροχή της στρατηγικής και της ευελιξίας έναντι του μεγέθους και των παραδοσιακών δυσκίνητων επιχειρηματικών δομών. O Μέγας Αλέξανδρος απέδειξε ότι μια μικρότερη δύναμη έχει τη δυνατότητα να νικήσει μια μεγαλύτερη αν χρησιμοποιήσει μια έξυπνη στρατηγική. Για παράδειγμα, η δράση του κατέδειξε τη σημασία της συλλογής πληροφοριών όχι μέσω των έως τότε γνωστών μεθόδων του βίαιου εξαναγκασμού ή της εξαγοράς, αλλά μ</w:t>
      </w:r>
      <w:r w:rsidR="002D2AC1">
        <w:rPr>
          <w:szCs w:val="24"/>
        </w:rPr>
        <w:t>έσω</w:t>
      </w:r>
      <w:r w:rsidRPr="00542D5A">
        <w:rPr>
          <w:szCs w:val="24"/>
        </w:rPr>
        <w:t xml:space="preserve"> τη</w:t>
      </w:r>
      <w:r w:rsidR="002D2AC1">
        <w:rPr>
          <w:szCs w:val="24"/>
        </w:rPr>
        <w:t>ς</w:t>
      </w:r>
      <w:r w:rsidRPr="00542D5A">
        <w:rPr>
          <w:szCs w:val="24"/>
        </w:rPr>
        <w:t xml:space="preserve"> σύνθεση των πληροφοριακών δεδομένων </w:t>
      </w:r>
      <w:r w:rsidR="002D2AC1">
        <w:rPr>
          <w:szCs w:val="24"/>
        </w:rPr>
        <w:t xml:space="preserve">σύμφωνα </w:t>
      </w:r>
      <w:r w:rsidRPr="00542D5A">
        <w:rPr>
          <w:szCs w:val="24"/>
        </w:rPr>
        <w:t>με τις απόψεις και τις εκτιμήσεις ειδικών από διάφορους χώρους.</w:t>
      </w:r>
    </w:p>
    <w:p w:rsidR="00047BD3" w:rsidRPr="00542D5A" w:rsidRDefault="00047BD3" w:rsidP="00542D5A">
      <w:pPr>
        <w:ind w:firstLine="720"/>
        <w:rPr>
          <w:szCs w:val="24"/>
        </w:rPr>
      </w:pPr>
      <w:r w:rsidRPr="00542D5A">
        <w:rPr>
          <w:szCs w:val="24"/>
        </w:rPr>
        <w:t>Ωστόσο, στις μέρες μας είναι γνωστό ότι εκείνες οι ιδέες που δημιούργησαν τη σημερινή Οργανωσιακή Στρατηγική ήταν στηριγμένες σε προϋπάρχουσες αντιλήψεις και δοκιμασμένες πρακτικές και προσεγγίσεις διαφόρων επιστημονικών χώρων, όπως η ψυχολογία, η στατιστική, η μηχανολογία. Για παράδειγμα, ο Elton Mayo, πατέρας του επιστημονικού μάνατζμεντ, ο οποίος είχε σημαντικό ρόλο στην εξέλιξη της μαζικής παραγωγής και τη μεγέθυνση της παραγωγικότητας, ήταν ψυχολόγος, ενώ ο Peter Drucker ήταν δημοσιογράφος τα περισσότερα χρόνια της ζωής του (Bose, 2004).</w:t>
      </w:r>
    </w:p>
    <w:p w:rsidR="00047BD3" w:rsidRPr="00542D5A" w:rsidRDefault="00047BD3" w:rsidP="00542D5A">
      <w:pPr>
        <w:ind w:firstLine="720"/>
        <w:rPr>
          <w:szCs w:val="24"/>
        </w:rPr>
      </w:pPr>
    </w:p>
    <w:p w:rsidR="00047BD3" w:rsidRPr="00542D5A" w:rsidRDefault="00047BD3" w:rsidP="00542D5A">
      <w:pPr>
        <w:pStyle w:val="2"/>
        <w:rPr>
          <w:szCs w:val="24"/>
        </w:rPr>
      </w:pPr>
      <w:bookmarkStart w:id="8" w:name="_Toc437854036"/>
      <w:bookmarkStart w:id="9" w:name="_Toc446247355"/>
      <w:bookmarkStart w:id="10" w:name="_Toc326022353"/>
      <w:r w:rsidRPr="00542D5A">
        <w:rPr>
          <w:szCs w:val="24"/>
        </w:rPr>
        <w:t>1.2</w:t>
      </w:r>
      <w:r w:rsidRPr="00542D5A">
        <w:rPr>
          <w:szCs w:val="24"/>
        </w:rPr>
        <w:tab/>
        <w:t>Ορισμός στρατηγικής</w:t>
      </w:r>
      <w:bookmarkEnd w:id="8"/>
      <w:bookmarkEnd w:id="9"/>
      <w:bookmarkEnd w:id="10"/>
    </w:p>
    <w:p w:rsidR="00047BD3" w:rsidRPr="00542D5A" w:rsidRDefault="00047BD3" w:rsidP="00542D5A">
      <w:pPr>
        <w:ind w:firstLine="720"/>
        <w:rPr>
          <w:szCs w:val="24"/>
        </w:rPr>
      </w:pPr>
      <w:r w:rsidRPr="00542D5A">
        <w:rPr>
          <w:szCs w:val="24"/>
        </w:rPr>
        <w:t xml:space="preserve">Η λέξη στρατηγική προέρχεται από την ελληνική λέξη στρατηγός, η οποία με τη σειρά της προέρχεται από τη σύνθεση των λέξεων στρατός και ηγούμαι. Σύμφωνα με τον Hax  (Hax, 1990) είναι δύσκολο </w:t>
      </w:r>
      <w:r w:rsidR="002D2AC1">
        <w:rPr>
          <w:szCs w:val="24"/>
        </w:rPr>
        <w:t xml:space="preserve">να </w:t>
      </w:r>
      <w:r w:rsidRPr="00542D5A">
        <w:rPr>
          <w:szCs w:val="24"/>
        </w:rPr>
        <w:t>παρέχει κάποιος ένα</w:t>
      </w:r>
      <w:r w:rsidR="002D2AC1">
        <w:rPr>
          <w:szCs w:val="24"/>
        </w:rPr>
        <w:t>ν</w:t>
      </w:r>
      <w:r w:rsidRPr="00542D5A">
        <w:rPr>
          <w:szCs w:val="24"/>
        </w:rPr>
        <w:t xml:space="preserve"> απλό ορισμό της λέξης στρατηγική. Είναι κάποια στοιχεία της στρατηγικής που έχουν παγκόσμια ισχύ </w:t>
      </w:r>
      <w:r w:rsidRPr="00542D5A">
        <w:rPr>
          <w:szCs w:val="24"/>
        </w:rPr>
        <w:lastRenderedPageBreak/>
        <w:t>και έχουν τη δυνατότητα να χρησιμοποιηθούν σε κάθε οργανισμό, όμως είναι και κάποια ακόμα στοιχεία που έχουν να κάνουν κυρίως με τη φύση της επιχείρησης, τη δομή και την κουλτούρα της. Λόγ</w:t>
      </w:r>
      <w:r w:rsidR="002D2AC1">
        <w:rPr>
          <w:szCs w:val="24"/>
        </w:rPr>
        <w:t>ω του</w:t>
      </w:r>
      <w:r w:rsidRPr="00542D5A">
        <w:rPr>
          <w:szCs w:val="24"/>
        </w:rPr>
        <w:t xml:space="preserve"> ότι η στρατηγική περιέχει το</w:t>
      </w:r>
      <w:r w:rsidR="002D2AC1">
        <w:rPr>
          <w:szCs w:val="24"/>
        </w:rPr>
        <w:t>ν</w:t>
      </w:r>
      <w:r w:rsidRPr="00542D5A">
        <w:rPr>
          <w:szCs w:val="24"/>
        </w:rPr>
        <w:t xml:space="preserve"> γενικό σκοπό της επιχείρησης, για τον ορισμό της χρειάζεται η εξέταση των πολλών όψεων που απαρτίζουν το σύνολο.</w:t>
      </w:r>
    </w:p>
    <w:p w:rsidR="00047BD3" w:rsidRPr="00542D5A" w:rsidRDefault="00047BD3" w:rsidP="00542D5A">
      <w:pPr>
        <w:ind w:firstLine="720"/>
        <w:rPr>
          <w:szCs w:val="24"/>
        </w:rPr>
      </w:pPr>
      <w:r w:rsidRPr="00542D5A">
        <w:rPr>
          <w:szCs w:val="24"/>
        </w:rPr>
        <w:t>Ακόμα, ως στρατηγική μπορεί να χαρακτηριστεί η χρησιμοποίηση ενεργειών, και τακτικών που αποσκοπούν στη διασφάλιση πλεονεκτικών θέσεων και συνδυασμού δυνάμεων. Στον τομέα των επιχειρήσεων, στρατηγική είναι η αντιστοίχιση που κάνει ένας οργανισμός μεταξύ των εσωτερικών του πόρων και ικανοτήτων</w:t>
      </w:r>
      <w:r w:rsidR="00DA749C">
        <w:rPr>
          <w:szCs w:val="24"/>
        </w:rPr>
        <w:t>,</w:t>
      </w:r>
      <w:r w:rsidRPr="00542D5A">
        <w:rPr>
          <w:szCs w:val="24"/>
        </w:rPr>
        <w:t xml:space="preserve"> και των ευκαιριών και κινδύνων που παρουσιάζονται στο εξωτερικό του περιβάλλον (Παπαδάκης, 2002).</w:t>
      </w:r>
    </w:p>
    <w:p w:rsidR="00047BD3" w:rsidRPr="00542D5A" w:rsidRDefault="00047BD3" w:rsidP="00542D5A">
      <w:pPr>
        <w:ind w:firstLine="720"/>
        <w:rPr>
          <w:szCs w:val="24"/>
        </w:rPr>
      </w:pPr>
      <w:r w:rsidRPr="00542D5A">
        <w:rPr>
          <w:szCs w:val="24"/>
        </w:rPr>
        <w:t>Επιπλέον, η στρατηγική είναι βασικό κομμάτι για την επιτυχία στο σημερινό, διαρκώς μεταβαλλόμενο επιχειρηματικό πεδίο. Όλοι κατανοούν ότι η κατάλληλη στρατηγική έχει τη δυνατότητα να κάνει τη διαφορά μεταξύ επιτυχίας και αποτυχίας, να παρέχει μεγαλύτερα αποτελέσματα  ακόμα και σε δύσκολες καταστάσεις.</w:t>
      </w:r>
    </w:p>
    <w:p w:rsidR="00047BD3" w:rsidRPr="00542D5A" w:rsidRDefault="00047BD3" w:rsidP="00542D5A">
      <w:pPr>
        <w:ind w:firstLine="720"/>
        <w:rPr>
          <w:szCs w:val="24"/>
        </w:rPr>
      </w:pPr>
      <w:r w:rsidRPr="00542D5A">
        <w:rPr>
          <w:szCs w:val="24"/>
        </w:rPr>
        <w:t xml:space="preserve">Είναι η γενική πορεία που έχει η επιχείρηση </w:t>
      </w:r>
      <w:r w:rsidR="00DA749C">
        <w:rPr>
          <w:szCs w:val="24"/>
        </w:rPr>
        <w:t>ή</w:t>
      </w:r>
      <w:r w:rsidRPr="00542D5A">
        <w:rPr>
          <w:szCs w:val="24"/>
        </w:rPr>
        <w:t xml:space="preserve"> ο οργανισμός για να αντ</w:t>
      </w:r>
      <w:r w:rsidR="00DA749C">
        <w:rPr>
          <w:szCs w:val="24"/>
        </w:rPr>
        <w:t>ε</w:t>
      </w:r>
      <w:r w:rsidRPr="00542D5A">
        <w:rPr>
          <w:szCs w:val="24"/>
        </w:rPr>
        <w:t>πεξέλθει στ</w:t>
      </w:r>
      <w:r w:rsidR="00DA749C">
        <w:rPr>
          <w:szCs w:val="24"/>
        </w:rPr>
        <w:t>ι</w:t>
      </w:r>
      <w:r w:rsidRPr="00542D5A">
        <w:rPr>
          <w:szCs w:val="24"/>
        </w:rPr>
        <w:t>ς προκλήσεις και στο τέλος να ολοκληρώσει τους στόχους της. Σύμφωνα με τον Igor Ansoffο</w:t>
      </w:r>
      <w:r w:rsidR="00DA749C">
        <w:rPr>
          <w:szCs w:val="24"/>
        </w:rPr>
        <w:t>,</w:t>
      </w:r>
      <w:r w:rsidRPr="00542D5A">
        <w:rPr>
          <w:szCs w:val="24"/>
        </w:rPr>
        <w:t xml:space="preserve"> οποίος χαρακτηρίζει τη στρατηγική ως τις κύριες επιλογές που έχουν να κάνουν με την σωστή ένταξη της οργάνωσης στο περιβάλλον της, με την έννοια ότι σιγουρεύουν την επιβίωση, την ανάπτυξη και την ευημερία της. Όπως αναφέρει ο Chandler, στρατηγική είναι ο καθορισμός των κύριων μακροπρόθεσμων στόχων της οργάνωσης, η υιοθέτηση πορείας δράσης και η κατανομή των πόρων που χρειάζονται για την ολοκλήρωση των συγκεκριμένων στόχων. Για την εταιρεία συμβουλών Boston Consulting Group, στρατηγική είναι ένα σχέδιο κατανομής και χρήσης των πόρων της οργάνωσης που αντιμετωπίζει τον ανταγωνισμό και παράγει ανταγωνιστικά πλεονεκτήματα (Παπαδάκης, 2002).</w:t>
      </w:r>
      <w:r w:rsidR="00DA749C">
        <w:rPr>
          <w:szCs w:val="24"/>
        </w:rPr>
        <w:t xml:space="preserve"> Ο</w:t>
      </w:r>
      <w:r w:rsidRPr="00542D5A">
        <w:rPr>
          <w:szCs w:val="24"/>
        </w:rPr>
        <w:t xml:space="preserve"> Kesmedi Andrews χαρακτηρίζει  τη στρατηγική ως ένα σχέδιο που περιέχει στόχους και σκοπούς</w:t>
      </w:r>
      <w:r w:rsidR="00DA749C">
        <w:rPr>
          <w:szCs w:val="24"/>
        </w:rPr>
        <w:t>,</w:t>
      </w:r>
      <w:r w:rsidRPr="00542D5A">
        <w:rPr>
          <w:szCs w:val="24"/>
        </w:rPr>
        <w:t xml:space="preserve"> όπως και σημαντικές πολιτικές που θα κάνουν πιο εύκολη τη</w:t>
      </w:r>
      <w:r w:rsidR="00DA749C">
        <w:rPr>
          <w:szCs w:val="24"/>
        </w:rPr>
        <w:t>ν</w:t>
      </w:r>
      <w:r w:rsidRPr="00542D5A">
        <w:rPr>
          <w:szCs w:val="24"/>
        </w:rPr>
        <w:t xml:space="preserve"> πραγματοποίηση των συγκεκριμένων σ</w:t>
      </w:r>
      <w:r w:rsidR="00DA749C">
        <w:rPr>
          <w:szCs w:val="24"/>
        </w:rPr>
        <w:t xml:space="preserve">κοπών, και διαμορφώνεται με τρόπο </w:t>
      </w:r>
      <w:r w:rsidRPr="00542D5A">
        <w:rPr>
          <w:szCs w:val="24"/>
        </w:rPr>
        <w:t>που να ορίζει τον κλάδο κ</w:t>
      </w:r>
      <w:r w:rsidR="003149EA">
        <w:rPr>
          <w:szCs w:val="24"/>
        </w:rPr>
        <w:t>αι το είδος τις επιχείρησης (Γεωργόπ</w:t>
      </w:r>
      <w:r w:rsidRPr="00542D5A">
        <w:rPr>
          <w:szCs w:val="24"/>
        </w:rPr>
        <w:t>ουλος, 2006).</w:t>
      </w:r>
    </w:p>
    <w:p w:rsidR="00047BD3" w:rsidRPr="00542D5A" w:rsidRDefault="00047BD3" w:rsidP="00542D5A">
      <w:pPr>
        <w:ind w:firstLine="720"/>
        <w:rPr>
          <w:szCs w:val="24"/>
        </w:rPr>
      </w:pPr>
      <w:r w:rsidRPr="00542D5A">
        <w:rPr>
          <w:szCs w:val="24"/>
        </w:rPr>
        <w:lastRenderedPageBreak/>
        <w:t>Σύμφωνα με τους παραπάνω ορισμούς και την υπόλοιπη σχετική βιβλιογραφία, το περιεχόμενο της στρατηγικής συνίσταται σε τέσσερα κύρια σημεία:</w:t>
      </w:r>
    </w:p>
    <w:p w:rsidR="00047BD3" w:rsidRPr="00542D5A" w:rsidRDefault="00047BD3" w:rsidP="00542D5A">
      <w:pPr>
        <w:pStyle w:val="a7"/>
        <w:numPr>
          <w:ilvl w:val="0"/>
          <w:numId w:val="14"/>
        </w:numPr>
        <w:spacing w:before="0"/>
        <w:rPr>
          <w:szCs w:val="24"/>
        </w:rPr>
      </w:pPr>
      <w:r w:rsidRPr="00542D5A">
        <w:rPr>
          <w:szCs w:val="24"/>
        </w:rPr>
        <w:t>τους μακροπρόθεσμους στόχους</w:t>
      </w:r>
    </w:p>
    <w:p w:rsidR="00047BD3" w:rsidRPr="00542D5A" w:rsidRDefault="00047BD3" w:rsidP="00542D5A">
      <w:pPr>
        <w:pStyle w:val="a7"/>
        <w:numPr>
          <w:ilvl w:val="0"/>
          <w:numId w:val="14"/>
        </w:numPr>
        <w:spacing w:before="0"/>
        <w:rPr>
          <w:szCs w:val="24"/>
        </w:rPr>
      </w:pPr>
      <w:r w:rsidRPr="00542D5A">
        <w:rPr>
          <w:szCs w:val="24"/>
        </w:rPr>
        <w:t>το εύρος δραστηριοτήτων (scope)</w:t>
      </w:r>
    </w:p>
    <w:p w:rsidR="00047BD3" w:rsidRPr="00542D5A" w:rsidRDefault="00047BD3" w:rsidP="00542D5A">
      <w:pPr>
        <w:pStyle w:val="a7"/>
        <w:numPr>
          <w:ilvl w:val="0"/>
          <w:numId w:val="14"/>
        </w:numPr>
        <w:spacing w:before="0"/>
        <w:rPr>
          <w:szCs w:val="24"/>
        </w:rPr>
      </w:pPr>
      <w:r w:rsidRPr="00542D5A">
        <w:rPr>
          <w:szCs w:val="24"/>
        </w:rPr>
        <w:t>τα ανταγωνιστικά πλεονεκτήματα</w:t>
      </w:r>
    </w:p>
    <w:p w:rsidR="00047BD3" w:rsidRPr="00542D5A" w:rsidRDefault="00047BD3" w:rsidP="00542D5A">
      <w:pPr>
        <w:pStyle w:val="a7"/>
        <w:numPr>
          <w:ilvl w:val="0"/>
          <w:numId w:val="14"/>
        </w:numPr>
        <w:spacing w:before="0"/>
        <w:rPr>
          <w:szCs w:val="24"/>
        </w:rPr>
      </w:pPr>
      <w:r w:rsidRPr="00542D5A">
        <w:rPr>
          <w:szCs w:val="24"/>
        </w:rPr>
        <w:t>τη λογική</w:t>
      </w:r>
    </w:p>
    <w:p w:rsidR="00047BD3" w:rsidRPr="00542D5A" w:rsidRDefault="00047BD3" w:rsidP="00542D5A">
      <w:pPr>
        <w:ind w:firstLine="720"/>
        <w:rPr>
          <w:szCs w:val="24"/>
        </w:rPr>
      </w:pPr>
      <w:r w:rsidRPr="00542D5A">
        <w:rPr>
          <w:szCs w:val="24"/>
        </w:rPr>
        <w:t>Οι μακροπρόθεσμοι στόχοι είναι τελικά αποτελέσματα που η οργάνωση επιθυμεί να επιτύχει μακροπρόθεσμα (π.χ. θέση στην αγορά, μέγεθος)</w:t>
      </w:r>
    </w:p>
    <w:p w:rsidR="00047BD3" w:rsidRPr="00542D5A" w:rsidRDefault="00047BD3" w:rsidP="00542D5A">
      <w:pPr>
        <w:ind w:firstLine="720"/>
        <w:rPr>
          <w:szCs w:val="24"/>
        </w:rPr>
      </w:pPr>
      <w:r w:rsidRPr="00542D5A">
        <w:rPr>
          <w:szCs w:val="24"/>
        </w:rPr>
        <w:t>Το εύρος δραστηριοτήτων (scope) είναι ο καθορισμός των επιχειρηματικών δραστηριοτήτων της επιχείρησης σε σχέση με:</w:t>
      </w:r>
    </w:p>
    <w:p w:rsidR="00047BD3" w:rsidRPr="00542D5A" w:rsidRDefault="00047BD3" w:rsidP="00542D5A">
      <w:pPr>
        <w:pStyle w:val="a7"/>
        <w:numPr>
          <w:ilvl w:val="0"/>
          <w:numId w:val="15"/>
        </w:numPr>
        <w:spacing w:before="0"/>
        <w:rPr>
          <w:szCs w:val="24"/>
        </w:rPr>
      </w:pPr>
      <w:r w:rsidRPr="00542D5A">
        <w:rPr>
          <w:szCs w:val="24"/>
        </w:rPr>
        <w:t>τη γεωγραφική περιοχή (περιοχές, χώρες) στις οποίες η επιχείρηση θα αν</w:t>
      </w:r>
      <w:r w:rsidR="00DA749C">
        <w:rPr>
          <w:szCs w:val="24"/>
        </w:rPr>
        <w:t>α</w:t>
      </w:r>
      <w:r w:rsidRPr="00542D5A">
        <w:rPr>
          <w:szCs w:val="24"/>
        </w:rPr>
        <w:t>πτ</w:t>
      </w:r>
      <w:r w:rsidR="00DA749C">
        <w:rPr>
          <w:szCs w:val="24"/>
        </w:rPr>
        <w:t>ύξει</w:t>
      </w:r>
      <w:r w:rsidRPr="00542D5A">
        <w:rPr>
          <w:szCs w:val="24"/>
        </w:rPr>
        <w:t xml:space="preserve"> δραστηριότητα και θα ανταγωνιστεί</w:t>
      </w:r>
    </w:p>
    <w:p w:rsidR="00047BD3" w:rsidRPr="00542D5A" w:rsidRDefault="00047BD3" w:rsidP="00542D5A">
      <w:pPr>
        <w:pStyle w:val="a7"/>
        <w:numPr>
          <w:ilvl w:val="0"/>
          <w:numId w:val="15"/>
        </w:numPr>
        <w:spacing w:before="0"/>
        <w:rPr>
          <w:szCs w:val="24"/>
        </w:rPr>
      </w:pPr>
      <w:r w:rsidRPr="00542D5A">
        <w:rPr>
          <w:szCs w:val="24"/>
        </w:rPr>
        <w:t xml:space="preserve">τα προϊόντα / υπηρεσίες που θα προσφέρει σε συγκεκριμένα τμήματα της αγοράς </w:t>
      </w:r>
    </w:p>
    <w:p w:rsidR="00047BD3" w:rsidRPr="00542D5A" w:rsidRDefault="00DA749C" w:rsidP="00542D5A">
      <w:pPr>
        <w:pStyle w:val="a7"/>
        <w:numPr>
          <w:ilvl w:val="0"/>
          <w:numId w:val="15"/>
        </w:numPr>
        <w:spacing w:before="0"/>
        <w:rPr>
          <w:szCs w:val="24"/>
        </w:rPr>
      </w:pPr>
      <w:r>
        <w:rPr>
          <w:szCs w:val="24"/>
        </w:rPr>
        <w:t>τον</w:t>
      </w:r>
      <w:r w:rsidR="00047BD3" w:rsidRPr="00542D5A">
        <w:rPr>
          <w:szCs w:val="24"/>
        </w:rPr>
        <w:t xml:space="preserve"> βιομηχανικό κλάδο στον οποίο η επιχείρηση δραστηριοποιείται</w:t>
      </w:r>
    </w:p>
    <w:p w:rsidR="00047BD3" w:rsidRPr="00542D5A" w:rsidRDefault="00DA749C" w:rsidP="00542D5A">
      <w:pPr>
        <w:pStyle w:val="a7"/>
        <w:numPr>
          <w:ilvl w:val="0"/>
          <w:numId w:val="15"/>
        </w:numPr>
        <w:spacing w:before="0"/>
        <w:rPr>
          <w:szCs w:val="24"/>
        </w:rPr>
      </w:pPr>
      <w:r>
        <w:rPr>
          <w:szCs w:val="24"/>
        </w:rPr>
        <w:t>τον</w:t>
      </w:r>
      <w:r w:rsidR="00047BD3" w:rsidRPr="00542D5A">
        <w:rPr>
          <w:szCs w:val="24"/>
        </w:rPr>
        <w:t xml:space="preserve"> βαθμό κάθετης ολοκλήρωσης με την έννοια των δραστηριοτήτων που η επιχείρηση υλοποιεί στο εσωτερικό της ή εξωτερικεύει σε προμηθευτές</w:t>
      </w:r>
    </w:p>
    <w:p w:rsidR="00047BD3" w:rsidRPr="00542D5A" w:rsidRDefault="00047BD3" w:rsidP="00542D5A">
      <w:pPr>
        <w:ind w:firstLine="720"/>
        <w:rPr>
          <w:szCs w:val="24"/>
        </w:rPr>
      </w:pPr>
      <w:r w:rsidRPr="00542D5A">
        <w:rPr>
          <w:szCs w:val="24"/>
        </w:rPr>
        <w:t xml:space="preserve">Τα ανταγωνιστικά πλεονεκτήματα είναι τα στοιχεία αυτά όπου οι υφιστάμενοι </w:t>
      </w:r>
      <w:r w:rsidR="00DA749C">
        <w:rPr>
          <w:szCs w:val="24"/>
        </w:rPr>
        <w:t>ή</w:t>
      </w:r>
      <w:r w:rsidRPr="00542D5A">
        <w:rPr>
          <w:szCs w:val="24"/>
        </w:rPr>
        <w:t xml:space="preserve"> δυνητικοί πελάτες θα διαλέγουν – προτιμούν τα προϊόντα ή τις υπηρεσίες της επιχείρησης έναντι αυτών των ανταγωνιστών</w:t>
      </w:r>
    </w:p>
    <w:p w:rsidR="00047BD3" w:rsidRPr="00542D5A" w:rsidRDefault="00047BD3" w:rsidP="00542D5A">
      <w:pPr>
        <w:ind w:firstLine="720"/>
        <w:rPr>
          <w:szCs w:val="24"/>
        </w:rPr>
      </w:pPr>
      <w:r w:rsidRPr="00542D5A">
        <w:rPr>
          <w:szCs w:val="24"/>
        </w:rPr>
        <w:t>Ακόμα, η λογική εκφράζει τις υποθέσεις – παραδοχές, τις σχέσεις α</w:t>
      </w:r>
      <w:r w:rsidR="00DA749C">
        <w:rPr>
          <w:szCs w:val="24"/>
        </w:rPr>
        <w:t>ι</w:t>
      </w:r>
      <w:r w:rsidRPr="00542D5A">
        <w:rPr>
          <w:szCs w:val="24"/>
        </w:rPr>
        <w:t>τ</w:t>
      </w:r>
      <w:r w:rsidR="00DA749C">
        <w:rPr>
          <w:szCs w:val="24"/>
        </w:rPr>
        <w:t>ί</w:t>
      </w:r>
      <w:r w:rsidRPr="00542D5A">
        <w:rPr>
          <w:szCs w:val="24"/>
        </w:rPr>
        <w:t xml:space="preserve">ου που αναλύουν τον τρόπο </w:t>
      </w:r>
      <w:r w:rsidR="00DA749C">
        <w:rPr>
          <w:szCs w:val="24"/>
        </w:rPr>
        <w:t>με τον οποίο</w:t>
      </w:r>
      <w:r w:rsidRPr="00542D5A">
        <w:rPr>
          <w:szCs w:val="24"/>
        </w:rPr>
        <w:t xml:space="preserve"> οι στρατηγικές επιλογές θα πραγματοποιήσουν τους μακροπρόθεσμους στόχους. Επιπλέον</w:t>
      </w:r>
      <w:r w:rsidR="00DA749C">
        <w:rPr>
          <w:szCs w:val="24"/>
        </w:rPr>
        <w:t>,</w:t>
      </w:r>
      <w:r w:rsidRPr="00542D5A">
        <w:rPr>
          <w:szCs w:val="24"/>
        </w:rPr>
        <w:t xml:space="preserve"> παρουσιάζει το πώς οι πολιτικές, η κατανομή των πόρων και ο συνδυασμός των δραστηριοτήτων θα επιφέρουν ανταγωνιστικά</w:t>
      </w:r>
      <w:r w:rsidR="00F04EF8">
        <w:rPr>
          <w:szCs w:val="24"/>
        </w:rPr>
        <w:t xml:space="preserve"> πλεονεκτήματα</w:t>
      </w:r>
      <w:r w:rsidRPr="00542D5A">
        <w:rPr>
          <w:szCs w:val="24"/>
        </w:rPr>
        <w:t>.</w:t>
      </w:r>
    </w:p>
    <w:p w:rsidR="00047BD3" w:rsidRPr="00542D5A" w:rsidRDefault="00047BD3" w:rsidP="00542D5A">
      <w:pPr>
        <w:ind w:firstLine="720"/>
        <w:rPr>
          <w:szCs w:val="24"/>
        </w:rPr>
      </w:pPr>
      <w:r w:rsidRPr="00542D5A">
        <w:rPr>
          <w:szCs w:val="24"/>
        </w:rPr>
        <w:lastRenderedPageBreak/>
        <w:t>Για αρκετούς, στρατηγική είναι η εξακρίβωση των μακροπρόθεσμων στόχων ενός οργανισμού και η υιοθέτηση της πορείας και των αναγκαίων μέσων για την πραγματοποίηση των συγκεκριμένων στόχων. Για κάποιους άλλους, η στρατηγική είναι μια επίσημη διαδικασ</w:t>
      </w:r>
      <w:r w:rsidR="00F04EF8">
        <w:rPr>
          <w:szCs w:val="24"/>
        </w:rPr>
        <w:t xml:space="preserve">ία </w:t>
      </w:r>
      <w:r w:rsidRPr="00542D5A">
        <w:rPr>
          <w:szCs w:val="24"/>
        </w:rPr>
        <w:t>που περιέχει έναν αριθμό λογικών βημάτων, που χρησιμοποιούνται από τα στελέχη του οργανισμού με σκοπό να σχεδιάσουν το μέλλον του. Έχουμε να κάνουμε με μια διαδικασία ανάπτυξης και λειτουργίας, η οποία είναι συνειδητή, μακροπρόθεσμη, ολοκληρωτική</w:t>
      </w:r>
      <w:r w:rsidR="00F04EF8">
        <w:rPr>
          <w:szCs w:val="24"/>
        </w:rPr>
        <w:t>,</w:t>
      </w:r>
      <w:r w:rsidRPr="00542D5A">
        <w:rPr>
          <w:szCs w:val="24"/>
        </w:rPr>
        <w:t xml:space="preserve"> που αφορά ολόκληρο τον οργανισμό. Παρ</w:t>
      </w:r>
      <w:r w:rsidR="00F04EF8">
        <w:rPr>
          <w:szCs w:val="24"/>
        </w:rPr>
        <w:t xml:space="preserve">’ </w:t>
      </w:r>
      <w:r w:rsidRPr="00542D5A">
        <w:rPr>
          <w:szCs w:val="24"/>
        </w:rPr>
        <w:t>όλα αυτά, μερικοί χαρακτηρίζουν τη στρατηγική ως μια αφηρημένη έννοια και δηλώνουν ότι ο στρατηγικός σχεδιασμός δεν είναι η κατάληξη μιας λογικής συμπεριφοράς, αλλά ότι η στρατηγική είναι μία διαδικασία που ανακαλύπτει και εξελίσσεται.</w:t>
      </w:r>
    </w:p>
    <w:p w:rsidR="00047BD3" w:rsidRPr="00542D5A" w:rsidRDefault="00047BD3" w:rsidP="00542D5A">
      <w:pPr>
        <w:ind w:firstLine="720"/>
        <w:rPr>
          <w:szCs w:val="24"/>
        </w:rPr>
      </w:pPr>
      <w:r w:rsidRPr="00542D5A">
        <w:rPr>
          <w:szCs w:val="24"/>
        </w:rPr>
        <w:t xml:space="preserve">Ακόμα, η Οργανωσιακή Στρατηγική </w:t>
      </w:r>
      <w:r w:rsidR="00F04EF8">
        <w:rPr>
          <w:szCs w:val="24"/>
        </w:rPr>
        <w:t>σχετίζεται</w:t>
      </w:r>
      <w:r w:rsidRPr="00542D5A">
        <w:rPr>
          <w:szCs w:val="24"/>
        </w:rPr>
        <w:t xml:space="preserve"> με τις αποφάσεις σύμφωνα με πολιτικές που επηρεάζουν ολόκληρο τον οργανισμό και παίζει μεγάλο ρόλο στη σωστή απόδοση σε ένα μόνιμα μεταβαλλόμενο περιβάλλον. Η Οργανωσιακή Στρατηγική είναι μια διαδικασία ανάλυσης της ανταγωνιστικής κατάστασης του οργανισμού, εξακρίβωσης των στρατηγικών στόχων του οργανισμού όπως και υλοποίησης προγράμματος και κατανομής πόρων με στόχο την πραγματοποίηση των συγκεκριμένων στόχων. </w:t>
      </w:r>
    </w:p>
    <w:p w:rsidR="00047BD3" w:rsidRPr="00542D5A" w:rsidRDefault="00047BD3" w:rsidP="00542D5A">
      <w:pPr>
        <w:ind w:firstLine="720"/>
        <w:rPr>
          <w:szCs w:val="24"/>
        </w:rPr>
      </w:pPr>
      <w:r w:rsidRPr="00542D5A">
        <w:rPr>
          <w:szCs w:val="24"/>
        </w:rPr>
        <w:t>Επιπλέον, ο Μ.</w:t>
      </w:r>
      <w:r w:rsidR="00F04EF8">
        <w:rPr>
          <w:szCs w:val="24"/>
        </w:rPr>
        <w:t xml:space="preserve"> </w:t>
      </w:r>
      <w:r w:rsidRPr="00542D5A">
        <w:rPr>
          <w:szCs w:val="24"/>
        </w:rPr>
        <w:t>Porter παρουσιάζει τρείς βασικές στρατηγικές</w:t>
      </w:r>
      <w:r w:rsidR="00F04EF8">
        <w:rPr>
          <w:szCs w:val="24"/>
        </w:rPr>
        <w:t xml:space="preserve"> </w:t>
      </w:r>
      <w:r w:rsidRPr="00542D5A">
        <w:rPr>
          <w:szCs w:val="24"/>
        </w:rPr>
        <w:t>-</w:t>
      </w:r>
      <w:r w:rsidR="00F04EF8">
        <w:rPr>
          <w:szCs w:val="24"/>
        </w:rPr>
        <w:t xml:space="preserve"> </w:t>
      </w:r>
      <w:r w:rsidRPr="00542D5A">
        <w:rPr>
          <w:szCs w:val="24"/>
        </w:rPr>
        <w:t>επίπεδα ανταγωνισμού με κριτήρια το ανταγωνιστικό πλεονέκτημα με τη βοήθει</w:t>
      </w:r>
      <w:r w:rsidR="00F04EF8">
        <w:rPr>
          <w:szCs w:val="24"/>
        </w:rPr>
        <w:t>α</w:t>
      </w:r>
      <w:r w:rsidRPr="00542D5A">
        <w:rPr>
          <w:szCs w:val="24"/>
        </w:rPr>
        <w:t xml:space="preserve"> του </w:t>
      </w:r>
      <w:r w:rsidR="00F04EF8">
        <w:rPr>
          <w:szCs w:val="24"/>
        </w:rPr>
        <w:t xml:space="preserve">οποίου </w:t>
      </w:r>
      <w:r w:rsidRPr="00542D5A">
        <w:rPr>
          <w:szCs w:val="24"/>
        </w:rPr>
        <w:t>ο οργανισμός ανταγωνίζεται</w:t>
      </w:r>
      <w:r w:rsidR="00F04EF8">
        <w:rPr>
          <w:szCs w:val="24"/>
        </w:rPr>
        <w:t>,</w:t>
      </w:r>
      <w:r w:rsidRPr="00542D5A">
        <w:rPr>
          <w:szCs w:val="24"/>
        </w:rPr>
        <w:t xml:space="preserve"> αλλά και το μέγεθος της αγοράς στην οποία βρίσκεται. Το αρχικό επίπεδο είναι εκείνο της Εταιρικής Στρατηγικής</w:t>
      </w:r>
      <w:r w:rsidR="00F04EF8">
        <w:rPr>
          <w:szCs w:val="24"/>
        </w:rPr>
        <w:t>,</w:t>
      </w:r>
      <w:r w:rsidRPr="00542D5A">
        <w:rPr>
          <w:szCs w:val="24"/>
        </w:rPr>
        <w:t xml:space="preserve"> η οποία καθορίζεται σε ανώτατο επιχειρησιακό επίπεδο, όπου αποφασίζεται η γενική στρατηγική του οργανισμού, από τη στιγμή όπου ο οργανισμός δραστηριοποιείται σε παραπάνω από μία ανεξάρτητες επιχειρησιακές μονάδες, στον ίδιο ή σε άλλους κλάδους. </w:t>
      </w:r>
    </w:p>
    <w:p w:rsidR="00047BD3" w:rsidRPr="00542D5A" w:rsidRDefault="00047BD3" w:rsidP="00542D5A">
      <w:pPr>
        <w:ind w:firstLine="720"/>
        <w:rPr>
          <w:szCs w:val="24"/>
        </w:rPr>
      </w:pPr>
      <w:r w:rsidRPr="00542D5A">
        <w:rPr>
          <w:szCs w:val="24"/>
        </w:rPr>
        <w:t xml:space="preserve">Το δεύτερο επίπεδο στρατηγικών αποφάσεων είναι εκείνο της Επιχειρησιακής Στρατηγικής, η οποία καθορίζεται σε επίπεδο στρατηγικής επιχειρηματικής μονάδας και </w:t>
      </w:r>
      <w:r w:rsidR="00F04EF8">
        <w:rPr>
          <w:szCs w:val="24"/>
        </w:rPr>
        <w:t>αφορά</w:t>
      </w:r>
      <w:r w:rsidRPr="00542D5A">
        <w:rPr>
          <w:szCs w:val="24"/>
        </w:rPr>
        <w:t xml:space="preserve"> τη </w:t>
      </w:r>
      <w:r w:rsidR="00F04EF8">
        <w:rPr>
          <w:szCs w:val="24"/>
        </w:rPr>
        <w:t>βελτίωση</w:t>
      </w:r>
      <w:r w:rsidRPr="00542D5A">
        <w:rPr>
          <w:szCs w:val="24"/>
        </w:rPr>
        <w:t xml:space="preserve"> της ανταγωνιστικής θέσης του οργανισμού σχετικά με ένα προϊόν ή υπηρεσία. Το τρίτο και τελευταίο επίπεδο στρατηγικών αποφάσεων είναι εκείνο της Λειτουργικής Στρατηγικής</w:t>
      </w:r>
      <w:r w:rsidR="00F04EF8">
        <w:rPr>
          <w:szCs w:val="24"/>
        </w:rPr>
        <w:t>,</w:t>
      </w:r>
      <w:r w:rsidRPr="00542D5A">
        <w:rPr>
          <w:szCs w:val="24"/>
        </w:rPr>
        <w:t xml:space="preserve"> η οποία αναπτύσσεται σε επίπεδο λειτουργικών τμημάτων, περιέχοντας και τη Διοίκηση Ανθρώπινων Πόρων. </w:t>
      </w:r>
      <w:r w:rsidRPr="00542D5A">
        <w:rPr>
          <w:szCs w:val="24"/>
        </w:rPr>
        <w:lastRenderedPageBreak/>
        <w:t xml:space="preserve">Οποιαδήποτε από τις λειτουργίες καθορίζει τη στρατηγική του σε συνεργασία με τις </w:t>
      </w:r>
      <w:r w:rsidR="00F04EF8">
        <w:rPr>
          <w:szCs w:val="24"/>
        </w:rPr>
        <w:t>άλλες,</w:t>
      </w:r>
      <w:r w:rsidRPr="00542D5A">
        <w:rPr>
          <w:szCs w:val="24"/>
        </w:rPr>
        <w:t xml:space="preserve"> δεδομένου ότι εκείνες αλληλεξαρτώνται και οι διαφοροποιήσεις ή οι στόχοι ενός τμήματος επηρεάζουν όλα τα άλλα. Τα τρία επίπεδα στρατηγικών αποφάσεων χρειάζεται να συνδέονται </w:t>
      </w:r>
      <w:r w:rsidR="00F04EF8">
        <w:rPr>
          <w:szCs w:val="24"/>
        </w:rPr>
        <w:t>μεταξύ</w:t>
      </w:r>
      <w:r w:rsidRPr="00542D5A">
        <w:rPr>
          <w:szCs w:val="24"/>
        </w:rPr>
        <w:t xml:space="preserve"> τους και να αλληλοϋποστηρίζονται. Οι αποφάσεις ανώτερου επιπέδου, όπως εκείνες που </w:t>
      </w:r>
      <w:r w:rsidR="00F04EF8">
        <w:rPr>
          <w:szCs w:val="24"/>
        </w:rPr>
        <w:t>λαμβά</w:t>
      </w:r>
      <w:r w:rsidRPr="00542D5A">
        <w:rPr>
          <w:szCs w:val="24"/>
        </w:rPr>
        <w:t>νονται σε εταιρικό ή επιχειρησιακό επίπεδο</w:t>
      </w:r>
      <w:r w:rsidR="00F04EF8">
        <w:rPr>
          <w:szCs w:val="24"/>
        </w:rPr>
        <w:t>,</w:t>
      </w:r>
      <w:r w:rsidRPr="00542D5A">
        <w:rPr>
          <w:szCs w:val="24"/>
        </w:rPr>
        <w:t xml:space="preserve"> κατευθύνουν μεταγενέστερες αποφάσεις λειτουργικού επιπέδου.</w:t>
      </w:r>
    </w:p>
    <w:p w:rsidR="00047BD3" w:rsidRPr="00542D5A" w:rsidRDefault="00047BD3" w:rsidP="00542D5A">
      <w:pPr>
        <w:ind w:firstLine="720"/>
        <w:rPr>
          <w:szCs w:val="24"/>
        </w:rPr>
      </w:pPr>
    </w:p>
    <w:p w:rsidR="00047BD3" w:rsidRPr="00542D5A" w:rsidRDefault="00047BD3" w:rsidP="00542D5A">
      <w:pPr>
        <w:pStyle w:val="2"/>
        <w:rPr>
          <w:szCs w:val="24"/>
        </w:rPr>
      </w:pPr>
      <w:bookmarkStart w:id="11" w:name="_Toc437854037"/>
      <w:bookmarkStart w:id="12" w:name="_Toc446247356"/>
      <w:bookmarkStart w:id="13" w:name="_Toc326022354"/>
      <w:r w:rsidRPr="00542D5A">
        <w:rPr>
          <w:szCs w:val="24"/>
        </w:rPr>
        <w:t>1.3</w:t>
      </w:r>
      <w:r w:rsidRPr="00542D5A">
        <w:rPr>
          <w:szCs w:val="24"/>
        </w:rPr>
        <w:tab/>
        <w:t>Αναγκαιότητα της στρατηγικής</w:t>
      </w:r>
      <w:bookmarkEnd w:id="11"/>
      <w:bookmarkEnd w:id="12"/>
      <w:bookmarkEnd w:id="13"/>
    </w:p>
    <w:p w:rsidR="00047BD3" w:rsidRPr="00542D5A" w:rsidRDefault="00047BD3" w:rsidP="00542D5A">
      <w:pPr>
        <w:ind w:firstLine="720"/>
        <w:rPr>
          <w:szCs w:val="24"/>
        </w:rPr>
      </w:pPr>
      <w:r w:rsidRPr="00542D5A">
        <w:rPr>
          <w:szCs w:val="24"/>
        </w:rPr>
        <w:t>Χρειάζεται να αναφέρουμε ακόμα ότι η στρατηγική δεν εξασφαλίζει πάντα την επιτυχία, παρ</w:t>
      </w:r>
      <w:r w:rsidR="00F04EF8">
        <w:rPr>
          <w:szCs w:val="24"/>
        </w:rPr>
        <w:t xml:space="preserve">’ </w:t>
      </w:r>
      <w:r w:rsidRPr="00542D5A">
        <w:rPr>
          <w:szCs w:val="24"/>
        </w:rPr>
        <w:t>όλα αυτά παρέχει σημαντική βοήθεια στην επίτευξή της. Κάποιοι σημαντικοί λόγοι, στους οποίους κρίνεται η αναγκαιότητα της στρατηγικής στις επιχειρήσεις είναι οι εξής:</w:t>
      </w:r>
    </w:p>
    <w:p w:rsidR="00047BD3" w:rsidRPr="00542D5A" w:rsidRDefault="00047BD3" w:rsidP="00542D5A">
      <w:pPr>
        <w:pStyle w:val="a7"/>
        <w:numPr>
          <w:ilvl w:val="0"/>
          <w:numId w:val="16"/>
        </w:numPr>
        <w:spacing w:before="0"/>
        <w:rPr>
          <w:szCs w:val="24"/>
        </w:rPr>
      </w:pPr>
      <w:r w:rsidRPr="00542D5A">
        <w:rPr>
          <w:szCs w:val="24"/>
        </w:rPr>
        <w:t>Η στρατηγική θέτει κατευθύνσεις</w:t>
      </w:r>
    </w:p>
    <w:p w:rsidR="00047BD3" w:rsidRPr="00542D5A" w:rsidRDefault="00047BD3" w:rsidP="00542D5A">
      <w:pPr>
        <w:ind w:firstLine="720"/>
        <w:rPr>
          <w:szCs w:val="24"/>
        </w:rPr>
      </w:pPr>
      <w:r w:rsidRPr="00542D5A">
        <w:rPr>
          <w:szCs w:val="24"/>
        </w:rPr>
        <w:t>Ένας από τους βασικότερους ρόλους της στρατηγικής είναι να ορίζει γραμμές πορείας. Κάποιος θα έλεγε ότι είναι ένα είδος πυξίδας για οποιοδήποτε είδος επιχείρησης. Αν ονομάσουμε το ΠΟΥ θα ήθελε να βρεθεί η επιχείρηση στο μέλλον με τη λέξη ΑΠΟΣΤΟΛΗ ή και ΟΡΑΜΑ, τότε η στρατηγική απαντάει στο ερώτημα ΠΩΣ η επιχείρηση θα φτάσει να ολοκληρώσει την αποστολή ή το όραμά της. Ανάλογα με τη στρατηγική μιας επιχείρησης καθορίζονται οι μακροπρόθεσμοι στόχοι της και τα προγράμματα που χρειάζονται για την επίτευξή τους.</w:t>
      </w:r>
    </w:p>
    <w:p w:rsidR="00047BD3" w:rsidRPr="00542D5A" w:rsidRDefault="00047BD3" w:rsidP="00542D5A">
      <w:pPr>
        <w:pStyle w:val="a7"/>
        <w:numPr>
          <w:ilvl w:val="0"/>
          <w:numId w:val="16"/>
        </w:numPr>
        <w:spacing w:before="0"/>
        <w:rPr>
          <w:szCs w:val="24"/>
        </w:rPr>
      </w:pPr>
      <w:r w:rsidRPr="00542D5A">
        <w:rPr>
          <w:szCs w:val="24"/>
        </w:rPr>
        <w:t>Η στρατηγική υποστηρίζει τη λήψη ομοιόμορφων αποφάσεων</w:t>
      </w:r>
    </w:p>
    <w:p w:rsidR="00047BD3" w:rsidRPr="00542D5A" w:rsidRDefault="00047BD3" w:rsidP="00542D5A">
      <w:pPr>
        <w:ind w:firstLine="720"/>
        <w:rPr>
          <w:szCs w:val="24"/>
        </w:rPr>
      </w:pPr>
      <w:r w:rsidRPr="00542D5A">
        <w:rPr>
          <w:szCs w:val="24"/>
        </w:rPr>
        <w:t xml:space="preserve">Η ύπαρξη και η χρησιμοποίηση μιας στρατηγικής διασφαλίζει την ομοιομορφία των αποφάσεων που παίρνει η επιχείρηση. Όταν υπάρχει μια ξεκάθαρη, κατανοητή και αποδεκτή από όλους στρατηγική, οι αποφάσεις που </w:t>
      </w:r>
      <w:r w:rsidR="00F04EF8">
        <w:rPr>
          <w:szCs w:val="24"/>
        </w:rPr>
        <w:t>λαμβά</w:t>
      </w:r>
      <w:r w:rsidRPr="00542D5A">
        <w:rPr>
          <w:szCs w:val="24"/>
        </w:rPr>
        <w:t xml:space="preserve">νονται κινούνται προς την ολοκλήρωση αυτών των στρατηγικών στόχων. </w:t>
      </w:r>
      <w:r w:rsidR="00F04EF8">
        <w:rPr>
          <w:szCs w:val="24"/>
        </w:rPr>
        <w:t>Επίσης,</w:t>
      </w:r>
      <w:r w:rsidRPr="00542D5A">
        <w:rPr>
          <w:szCs w:val="24"/>
        </w:rPr>
        <w:t xml:space="preserve"> και στην πιο μικρή επιχείρηση </w:t>
      </w:r>
      <w:r w:rsidR="00F04EF8">
        <w:rPr>
          <w:szCs w:val="24"/>
        </w:rPr>
        <w:t>λαμβά</w:t>
      </w:r>
      <w:r w:rsidRPr="00542D5A">
        <w:rPr>
          <w:szCs w:val="24"/>
        </w:rPr>
        <w:t xml:space="preserve">νονται κάθε μέρα πάρα πολλές αποφάσεις. Μερικές από αυτές είναι αρκετά σημαντικές, κάποιες άλλες όχι τόσο. Εάν δεν υπάρχουν κάποιες σταθερές, κάποια κριτήρια, τότε δεν είναι εύκολο να αξιολογηθούν οι συνέπειες κάθε επιλογής και να </w:t>
      </w:r>
      <w:r w:rsidR="00F04EF8">
        <w:rPr>
          <w:szCs w:val="24"/>
        </w:rPr>
        <w:t>ληφ</w:t>
      </w:r>
      <w:r w:rsidRPr="00542D5A">
        <w:rPr>
          <w:szCs w:val="24"/>
        </w:rPr>
        <w:t>θεί η καλύτερη απόφαση.</w:t>
      </w:r>
    </w:p>
    <w:p w:rsidR="00047BD3" w:rsidRPr="00542D5A" w:rsidRDefault="00047BD3" w:rsidP="00542D5A">
      <w:pPr>
        <w:pStyle w:val="a7"/>
        <w:numPr>
          <w:ilvl w:val="0"/>
          <w:numId w:val="16"/>
        </w:numPr>
        <w:spacing w:before="0"/>
        <w:rPr>
          <w:szCs w:val="24"/>
        </w:rPr>
      </w:pPr>
      <w:r w:rsidRPr="00542D5A">
        <w:rPr>
          <w:szCs w:val="24"/>
        </w:rPr>
        <w:lastRenderedPageBreak/>
        <w:t>Η στρατηγική συγκεντρώνει την προσπάθεια και συντονίζει δραστηριότητες</w:t>
      </w:r>
    </w:p>
    <w:p w:rsidR="00047BD3" w:rsidRPr="00542D5A" w:rsidRDefault="00047BD3" w:rsidP="00542D5A">
      <w:pPr>
        <w:ind w:firstLine="720"/>
        <w:rPr>
          <w:szCs w:val="24"/>
        </w:rPr>
      </w:pPr>
      <w:r w:rsidRPr="00542D5A">
        <w:rPr>
          <w:szCs w:val="24"/>
        </w:rPr>
        <w:t>Δίχως στρατηγική ενός οργανισμός δεν είναι τίποτα περισσότερο από έναν αριθμό ατόμων, κ</w:t>
      </w:r>
      <w:r w:rsidR="00F04EF8">
        <w:rPr>
          <w:szCs w:val="24"/>
        </w:rPr>
        <w:t>α</w:t>
      </w:r>
      <w:r w:rsidRPr="00542D5A">
        <w:rPr>
          <w:szCs w:val="24"/>
        </w:rPr>
        <w:t xml:space="preserve">θένα από τα οποία δρα όπως αυτό επιθυμεί. Η πεμπτουσία όμως ενός οργανισμού είναι η συλλογική δράση, </w:t>
      </w:r>
      <w:r w:rsidR="005E37F7">
        <w:rPr>
          <w:szCs w:val="24"/>
        </w:rPr>
        <w:t>την οποία</w:t>
      </w:r>
      <w:r w:rsidRPr="00542D5A">
        <w:rPr>
          <w:szCs w:val="24"/>
        </w:rPr>
        <w:t xml:space="preserve"> επιχειρεί να διασφαλίσει η στρατηγική.</w:t>
      </w:r>
    </w:p>
    <w:p w:rsidR="00047BD3" w:rsidRPr="00542D5A" w:rsidRDefault="00047BD3" w:rsidP="00542D5A">
      <w:pPr>
        <w:pStyle w:val="a7"/>
        <w:numPr>
          <w:ilvl w:val="0"/>
          <w:numId w:val="16"/>
        </w:numPr>
        <w:spacing w:before="0"/>
        <w:rPr>
          <w:szCs w:val="24"/>
        </w:rPr>
      </w:pPr>
      <w:r w:rsidRPr="00542D5A">
        <w:rPr>
          <w:szCs w:val="24"/>
        </w:rPr>
        <w:t>Η στρατηγική ορίζει την επιχείρηση και τη θέση της απέναντι στον ανταγωνισμό</w:t>
      </w:r>
    </w:p>
    <w:p w:rsidR="00047BD3" w:rsidRPr="00542D5A" w:rsidRDefault="00047BD3" w:rsidP="00542D5A">
      <w:pPr>
        <w:ind w:firstLine="720"/>
        <w:rPr>
          <w:szCs w:val="24"/>
        </w:rPr>
      </w:pPr>
      <w:r w:rsidRPr="00542D5A">
        <w:rPr>
          <w:szCs w:val="24"/>
        </w:rPr>
        <w:t>Είναι αυτή που επιτρέπει στα άτομα που βρίσκονται εκτός της επιχείρησης να σχηματίσουν μια άποψη γι’ αυτήν.</w:t>
      </w:r>
    </w:p>
    <w:p w:rsidR="00047BD3" w:rsidRPr="00542D5A" w:rsidRDefault="00047BD3" w:rsidP="00542D5A">
      <w:pPr>
        <w:pStyle w:val="a7"/>
        <w:numPr>
          <w:ilvl w:val="0"/>
          <w:numId w:val="16"/>
        </w:numPr>
        <w:spacing w:before="0"/>
        <w:rPr>
          <w:szCs w:val="24"/>
        </w:rPr>
      </w:pPr>
      <w:r w:rsidRPr="00542D5A">
        <w:rPr>
          <w:szCs w:val="24"/>
        </w:rPr>
        <w:t>Η στρατηγική μειώνει την αβεβαιότητα</w:t>
      </w:r>
    </w:p>
    <w:p w:rsidR="00047BD3" w:rsidRPr="00542D5A" w:rsidRDefault="005E37F7" w:rsidP="00542D5A">
      <w:pPr>
        <w:ind w:firstLine="720"/>
        <w:rPr>
          <w:szCs w:val="24"/>
        </w:rPr>
      </w:pPr>
      <w:r>
        <w:rPr>
          <w:szCs w:val="24"/>
        </w:rPr>
        <w:t>Όταν ενός οργανισμός έχει</w:t>
      </w:r>
      <w:r w:rsidR="00047BD3" w:rsidRPr="00542D5A">
        <w:rPr>
          <w:szCs w:val="24"/>
        </w:rPr>
        <w:t xml:space="preserve"> μια ξεκάθαρη στρατηγική</w:t>
      </w:r>
      <w:r>
        <w:rPr>
          <w:szCs w:val="24"/>
        </w:rPr>
        <w:t>,</w:t>
      </w:r>
      <w:r w:rsidR="00047BD3" w:rsidRPr="00542D5A">
        <w:rPr>
          <w:szCs w:val="24"/>
        </w:rPr>
        <w:t xml:space="preserve"> τότε είναι ευκολότερο να εντοπιστεί μια ευκαιρία ή μια απειλή. Δίχως στρατηγική, το ίδιο ερέθισμα έχει τη δυνατότητα να εκλαμβάνεται από κάποιους ως ευκαιρία και από άλλους ως απειλή για τον οργανισμό. Η στρατηγική σιγουρεύει ότι όλες οι αποφάσεις λαμβάνονται και έχουν την ίδια κατεύθυνση και δεν αντιμάχονται η μ</w:t>
      </w:r>
      <w:r>
        <w:rPr>
          <w:szCs w:val="24"/>
        </w:rPr>
        <w:t>ί</w:t>
      </w:r>
      <w:r w:rsidR="00047BD3" w:rsidRPr="00542D5A">
        <w:rPr>
          <w:szCs w:val="24"/>
        </w:rPr>
        <w:t xml:space="preserve">α </w:t>
      </w:r>
      <w:r>
        <w:rPr>
          <w:szCs w:val="24"/>
        </w:rPr>
        <w:t>τ</w:t>
      </w:r>
      <w:r w:rsidR="00047BD3" w:rsidRPr="00542D5A">
        <w:rPr>
          <w:szCs w:val="24"/>
        </w:rPr>
        <w:t>ην άλλη. Βασικό</w:t>
      </w:r>
      <w:r>
        <w:rPr>
          <w:szCs w:val="24"/>
        </w:rPr>
        <w:t>,</w:t>
      </w:r>
      <w:r w:rsidR="00047BD3" w:rsidRPr="00542D5A">
        <w:rPr>
          <w:szCs w:val="24"/>
        </w:rPr>
        <w:t xml:space="preserve"> ακόμα</w:t>
      </w:r>
      <w:r>
        <w:rPr>
          <w:szCs w:val="24"/>
        </w:rPr>
        <w:t>,</w:t>
      </w:r>
      <w:r w:rsidR="00047BD3" w:rsidRPr="00542D5A">
        <w:rPr>
          <w:szCs w:val="24"/>
        </w:rPr>
        <w:t xml:space="preserve"> είναι ότι ελαχιστοποιώντας την αβεβαιότητα μεγαλώνει κάποιος την παραγωγικότητά του.</w:t>
      </w:r>
    </w:p>
    <w:p w:rsidR="00047BD3" w:rsidRPr="00542D5A" w:rsidRDefault="00047BD3" w:rsidP="00542D5A">
      <w:pPr>
        <w:pStyle w:val="a7"/>
        <w:numPr>
          <w:ilvl w:val="0"/>
          <w:numId w:val="16"/>
        </w:numPr>
        <w:spacing w:before="0"/>
        <w:rPr>
          <w:szCs w:val="24"/>
        </w:rPr>
      </w:pPr>
      <w:r w:rsidRPr="00542D5A">
        <w:rPr>
          <w:szCs w:val="24"/>
        </w:rPr>
        <w:t>Η στρατηγική μπορεί να προσδώσει ένα βιώσιμο ανταγωνιστικό πλεονέκτημα</w:t>
      </w:r>
    </w:p>
    <w:p w:rsidR="00047BD3" w:rsidRPr="00542D5A" w:rsidRDefault="00047BD3" w:rsidP="00542D5A">
      <w:pPr>
        <w:ind w:firstLine="720"/>
        <w:rPr>
          <w:szCs w:val="24"/>
        </w:rPr>
      </w:pPr>
      <w:r w:rsidRPr="00542D5A">
        <w:rPr>
          <w:szCs w:val="24"/>
        </w:rPr>
        <w:t>Κύριος στόχος οποιουδήποτε οργανισμού είναι να πάρει ένα βιώσιμο / διατηρήσιμο μακροπρόθεσμο ανταγωνιστικό πλεονέκτημα έναντι των ανταγωνιστών. Το ανταγωνιστικό πλεονέκτημα είναι όμως, πολλές φορές, κατάληξη πλήρους κατανόησης του εξωτερικού και του εσωτερικού περιβάλλοντος. Σχετικά με το εξωτερικό περιβάλλον</w:t>
      </w:r>
      <w:r w:rsidR="005E37F7">
        <w:rPr>
          <w:szCs w:val="24"/>
        </w:rPr>
        <w:t>,</w:t>
      </w:r>
      <w:r w:rsidRPr="00542D5A">
        <w:rPr>
          <w:szCs w:val="24"/>
        </w:rPr>
        <w:t xml:space="preserve"> ο οργανισμός χρειάζεται να κατανοήσει της τάσεις αγοράς, τα χαρακτηριστικά των ανταγωνιστών, τις αδυναμίες τους, τις ξεχωριστές ικανότητές τους. Εσωτερικά</w:t>
      </w:r>
      <w:r w:rsidR="005E37F7">
        <w:rPr>
          <w:szCs w:val="24"/>
        </w:rPr>
        <w:t>,</w:t>
      </w:r>
      <w:r w:rsidRPr="00542D5A">
        <w:rPr>
          <w:szCs w:val="24"/>
        </w:rPr>
        <w:t xml:space="preserve"> ο οργανισμός χρειάζεται να κατανοήσει τις θεμελιώδεις μοναδικές του ικανότητες, τις λοιπές δυνάμεις και τις αδυναμίες του. Η στρατηγική είναι εκείνη που παρέχει στους οργανισμούς και στις επιχειρήσεις να πραγματοποιούν μια αρμονική σύνδεση ανάμεσα στο εξωτερικό περιβάλλον και τις εσωτερικές τους δυνατότητες.</w:t>
      </w:r>
    </w:p>
    <w:p w:rsidR="00047BD3" w:rsidRPr="00542D5A" w:rsidRDefault="00047BD3" w:rsidP="00542D5A">
      <w:pPr>
        <w:rPr>
          <w:szCs w:val="24"/>
        </w:rPr>
      </w:pPr>
    </w:p>
    <w:p w:rsidR="00047BD3" w:rsidRPr="00542D5A" w:rsidRDefault="00047BD3" w:rsidP="00542D5A">
      <w:pPr>
        <w:pStyle w:val="2"/>
        <w:rPr>
          <w:szCs w:val="24"/>
        </w:rPr>
      </w:pPr>
      <w:bookmarkStart w:id="14" w:name="_Toc437854039"/>
      <w:bookmarkStart w:id="15" w:name="_Toc446247357"/>
      <w:bookmarkStart w:id="16" w:name="_Toc326022355"/>
      <w:r w:rsidRPr="00542D5A">
        <w:rPr>
          <w:szCs w:val="24"/>
        </w:rPr>
        <w:t>1.4</w:t>
      </w:r>
      <w:r w:rsidRPr="00542D5A">
        <w:rPr>
          <w:szCs w:val="24"/>
        </w:rPr>
        <w:tab/>
        <w:t xml:space="preserve">Οι τρεις </w:t>
      </w:r>
      <w:bookmarkEnd w:id="14"/>
      <w:bookmarkEnd w:id="15"/>
      <w:r w:rsidRPr="00542D5A">
        <w:rPr>
          <w:szCs w:val="24"/>
        </w:rPr>
        <w:t>βασικές κατηγορίες στρατηγικής</w:t>
      </w:r>
      <w:bookmarkEnd w:id="16"/>
    </w:p>
    <w:p w:rsidR="00047BD3" w:rsidRPr="000D75CB" w:rsidRDefault="00047BD3" w:rsidP="00542D5A">
      <w:pPr>
        <w:rPr>
          <w:szCs w:val="24"/>
        </w:rPr>
      </w:pPr>
      <w:r w:rsidRPr="00542D5A">
        <w:rPr>
          <w:szCs w:val="24"/>
        </w:rPr>
        <w:t>H στρατηγική που μια επιχείρηση χρησιμοποιεί αποσκοπεί στη δημιουργία ανταγωνιστικών πλεονεκτημάτων και είναι μια συνεχής διαδικασία εναρμονισμού των ικανοτήτων της με το ανταγωνιστικό της περιβάλλον. Άρα η στρατηγική μίας επιχείρησης έχει τη δυνατότητα λόγου χάριν να είναι επιθετική για τη δημιουργία κάποιου ανταγωνιστικού πλεονεκτήματος ή αμυντική για τη διαφύλαξ</w:t>
      </w:r>
      <w:r w:rsidR="005E37F7">
        <w:rPr>
          <w:szCs w:val="24"/>
        </w:rPr>
        <w:t>ή</w:t>
      </w:r>
      <w:r w:rsidRPr="00542D5A">
        <w:rPr>
          <w:szCs w:val="24"/>
        </w:rPr>
        <w:t xml:space="preserve"> του, ή ίσως να εναλ</w:t>
      </w:r>
      <w:r w:rsidR="005E37F7">
        <w:rPr>
          <w:szCs w:val="24"/>
        </w:rPr>
        <w:t>λάσσεται μεταξύ των δύο. Από τη</w:t>
      </w:r>
      <w:r w:rsidRPr="00542D5A">
        <w:rPr>
          <w:szCs w:val="24"/>
        </w:rPr>
        <w:t xml:space="preserve"> συγκεκριμένη άποψη υπάρχουν τόσες στρατηγικές όσες και επιχειρήσεις, μια και όλοι έχουν σοφιστεί και θα σοφίζονται τα πάντα για να επιβληθούν </w:t>
      </w:r>
      <w:r w:rsidR="005E37F7">
        <w:rPr>
          <w:szCs w:val="24"/>
        </w:rPr>
        <w:t>στους</w:t>
      </w:r>
      <w:r w:rsidRPr="00542D5A">
        <w:rPr>
          <w:szCs w:val="24"/>
        </w:rPr>
        <w:t xml:space="preserve"> αντιπάλ</w:t>
      </w:r>
      <w:r w:rsidR="005E37F7">
        <w:rPr>
          <w:szCs w:val="24"/>
        </w:rPr>
        <w:t>ους</w:t>
      </w:r>
      <w:r w:rsidRPr="00542D5A">
        <w:rPr>
          <w:szCs w:val="24"/>
        </w:rPr>
        <w:t xml:space="preserve"> τους. </w:t>
      </w:r>
      <w:r w:rsidRPr="000D75CB">
        <w:rPr>
          <w:szCs w:val="24"/>
          <w:shd w:val="clear" w:color="auto" w:fill="FFFFFF"/>
        </w:rPr>
        <w:t xml:space="preserve">Οι στρατηγικές αυτές </w:t>
      </w:r>
      <w:r w:rsidR="005E37F7">
        <w:rPr>
          <w:szCs w:val="24"/>
          <w:shd w:val="clear" w:color="auto" w:fill="FFFFFF"/>
        </w:rPr>
        <w:t>όμως,</w:t>
      </w:r>
      <w:r w:rsidRPr="000D75CB">
        <w:rPr>
          <w:szCs w:val="24"/>
          <w:shd w:val="clear" w:color="auto" w:fill="FFFFFF"/>
        </w:rPr>
        <w:t xml:space="preserve"> παρ</w:t>
      </w:r>
      <w:r w:rsidR="005E37F7">
        <w:rPr>
          <w:szCs w:val="24"/>
          <w:shd w:val="clear" w:color="auto" w:fill="FFFFFF"/>
        </w:rPr>
        <w:t>ά</w:t>
      </w:r>
      <w:r w:rsidRPr="000D75CB">
        <w:rPr>
          <w:szCs w:val="24"/>
          <w:shd w:val="clear" w:color="auto" w:fill="FFFFFF"/>
        </w:rPr>
        <w:t xml:space="preserve"> τις πολυάριθμες παραλλαγές τους, εντάσσονται σε τρε</w:t>
      </w:r>
      <w:r w:rsidR="005E37F7">
        <w:rPr>
          <w:szCs w:val="24"/>
          <w:shd w:val="clear" w:color="auto" w:fill="FFFFFF"/>
        </w:rPr>
        <w:t>ι</w:t>
      </w:r>
      <w:r w:rsidRPr="000D75CB">
        <w:rPr>
          <w:szCs w:val="24"/>
          <w:shd w:val="clear" w:color="auto" w:fill="FFFFFF"/>
        </w:rPr>
        <w:t>ς γενικές κατηγορίες</w:t>
      </w:r>
      <w:r w:rsidRPr="00542D5A">
        <w:rPr>
          <w:szCs w:val="24"/>
          <w:shd w:val="clear" w:color="auto" w:fill="FFFFFF"/>
          <w:lang w:val="en-US"/>
        </w:rPr>
        <w:t> </w:t>
      </w:r>
      <w:r w:rsidR="005E37F7">
        <w:rPr>
          <w:i/>
          <w:iCs/>
          <w:szCs w:val="24"/>
          <w:shd w:val="clear" w:color="auto" w:fill="FFFFFF"/>
        </w:rPr>
        <w:t>(</w:t>
      </w:r>
      <w:r w:rsidRPr="00542D5A">
        <w:rPr>
          <w:szCs w:val="24"/>
          <w:shd w:val="clear" w:color="auto" w:fill="FFFFFF"/>
          <w:lang w:val="en-US"/>
        </w:rPr>
        <w:t>Porter</w:t>
      </w:r>
      <w:r w:rsidRPr="000D75CB">
        <w:rPr>
          <w:szCs w:val="24"/>
          <w:shd w:val="clear" w:color="auto" w:fill="FFFFFF"/>
        </w:rPr>
        <w:t>, 1980).</w:t>
      </w:r>
    </w:p>
    <w:p w:rsidR="00047BD3" w:rsidRPr="00542D5A" w:rsidRDefault="00047BD3" w:rsidP="00542D5A">
      <w:pPr>
        <w:ind w:firstLine="720"/>
        <w:rPr>
          <w:szCs w:val="24"/>
        </w:rPr>
      </w:pPr>
      <w:r w:rsidRPr="00542D5A">
        <w:rPr>
          <w:szCs w:val="24"/>
        </w:rPr>
        <w:t>Πρώτη στρατηγική είναι η στρατηγική χαμηλού κόστους</w:t>
      </w:r>
      <w:r w:rsidR="005E37F7">
        <w:rPr>
          <w:szCs w:val="24"/>
        </w:rPr>
        <w:t>,</w:t>
      </w:r>
      <w:r w:rsidRPr="00542D5A">
        <w:rPr>
          <w:szCs w:val="24"/>
        </w:rPr>
        <w:t xml:space="preserve"> </w:t>
      </w:r>
      <w:r w:rsidR="005E37F7">
        <w:rPr>
          <w:szCs w:val="24"/>
        </w:rPr>
        <w:t>στην οποία</w:t>
      </w:r>
      <w:r w:rsidRPr="00542D5A">
        <w:rPr>
          <w:szCs w:val="24"/>
        </w:rPr>
        <w:t xml:space="preserve"> ένας οργανισμός επιχειρεί να είναι ο παραγωγός με το μικρότερο κόστος στον κλάδο του. Στόχος της είναι η επίτευξη πλεονεκτήματος κόστους που να παρέχει τη δυνατότητα είτε για πωλήσεις με μικρότερο κόστος και υψηλότερο μερίδι</w:t>
      </w:r>
      <w:r w:rsidR="005E37F7">
        <w:rPr>
          <w:szCs w:val="24"/>
        </w:rPr>
        <w:t>ο</w:t>
      </w:r>
      <w:r w:rsidRPr="00542D5A">
        <w:rPr>
          <w:szCs w:val="24"/>
        </w:rPr>
        <w:t xml:space="preserve"> αγοράς είτε </w:t>
      </w:r>
      <w:r w:rsidR="005E37F7">
        <w:rPr>
          <w:szCs w:val="24"/>
        </w:rPr>
        <w:t>για</w:t>
      </w:r>
      <w:r w:rsidRPr="00542D5A">
        <w:rPr>
          <w:szCs w:val="24"/>
        </w:rPr>
        <w:t xml:space="preserve"> πωλήσεις στις τρέχουσες τιμές της αγοράς και με μεγαλύτερα περιθώρια κέρδους. Να πούμε ότι στόχος της συγκεκριμένης στρατηγικής είναι η ελαχιστοποίηση των εξόδων σε σχέση με τους ανταγωνιστές και όχι η μείωση</w:t>
      </w:r>
      <w:r w:rsidR="005E37F7">
        <w:rPr>
          <w:szCs w:val="24"/>
        </w:rPr>
        <w:t>,</w:t>
      </w:r>
      <w:r w:rsidRPr="00542D5A">
        <w:rPr>
          <w:szCs w:val="24"/>
        </w:rPr>
        <w:t xml:space="preserve"> που ίσως οδηγήσει σε ανεπιθύμητα προϊόντα ή υπηρεσίες.</w:t>
      </w:r>
    </w:p>
    <w:p w:rsidR="00047BD3" w:rsidRPr="00542D5A" w:rsidRDefault="00047BD3" w:rsidP="00542D5A">
      <w:pPr>
        <w:pStyle w:val="a7"/>
        <w:spacing w:before="0"/>
        <w:ind w:left="0"/>
        <w:rPr>
          <w:szCs w:val="24"/>
        </w:rPr>
      </w:pPr>
      <w:r w:rsidRPr="00542D5A">
        <w:rPr>
          <w:szCs w:val="24"/>
        </w:rPr>
        <w:t>Μια ακόμα στρατηγική είναι εκείνη της διαφοροποίησης, όπου ένας οργανισμός επιχειρεί να διαφοροποιήσει τα προϊόντα ή τις υπηρεσίες του από εκείνα των ανταγωνιστών του. Μια επιχείρηση ή ένας οργανισμός που ακολουθεί τη συγκεκριμένη στρατηγική εξετάζει τις ανάγκες των αγοραστών με σκοπό να γνωρίζει τι θεωρούν σπουδαίο και πολύτιμο και μεταφράζει τις συγκεκριμένες προτιμήσεις σε προϊόντα που είναι πιο πολύ ελκυστικά από εκείνα των ανταγωνιστών. Στόχος της συγκεκριμένης στρατηγικής είναι η επίτευξη ανταγωνιστικού πλεονεκτήματος με την προσέλκυση και διατήρηση αγοραστών με δυνατή προτίμηση σε αυτό το προϊόν.</w:t>
      </w:r>
    </w:p>
    <w:p w:rsidR="00047BD3" w:rsidRPr="00542D5A" w:rsidRDefault="00047BD3" w:rsidP="00542D5A">
      <w:pPr>
        <w:pStyle w:val="a7"/>
        <w:ind w:left="0"/>
        <w:rPr>
          <w:szCs w:val="24"/>
        </w:rPr>
      </w:pPr>
      <w:r w:rsidRPr="00542D5A">
        <w:rPr>
          <w:szCs w:val="24"/>
        </w:rPr>
        <w:t>Ακ</w:t>
      </w:r>
      <w:r w:rsidR="005E37F7">
        <w:rPr>
          <w:szCs w:val="24"/>
        </w:rPr>
        <w:t>όμα, η διαφοροποίηση παρέχει τη</w:t>
      </w:r>
      <w:r w:rsidRPr="00542D5A">
        <w:rPr>
          <w:szCs w:val="24"/>
        </w:rPr>
        <w:t xml:space="preserve"> δυνατότητα σε μια επιχείρηση να ζητά μεγαλύτερες τιμές για τα προϊόντα της, να έχει πιο μεγάλες πωλήσεις διότι πιο πολλοί </w:t>
      </w:r>
      <w:r w:rsidRPr="00542D5A">
        <w:rPr>
          <w:szCs w:val="24"/>
        </w:rPr>
        <w:lastRenderedPageBreak/>
        <w:t xml:space="preserve">αγοραστές διαλέγουν το διαφοροποιημένο προϊόν, να έχει αγοραστές με </w:t>
      </w:r>
      <w:r w:rsidR="005E37F7">
        <w:rPr>
          <w:szCs w:val="24"/>
        </w:rPr>
        <w:t>μεγαλύτερη</w:t>
      </w:r>
      <w:r w:rsidRPr="00542D5A">
        <w:rPr>
          <w:szCs w:val="24"/>
        </w:rPr>
        <w:t xml:space="preserve"> προτίμηση για το προϊόν της ή κάποιο</w:t>
      </w:r>
      <w:r w:rsidR="005E37F7">
        <w:rPr>
          <w:szCs w:val="24"/>
        </w:rPr>
        <w:t>ν</w:t>
      </w:r>
      <w:r w:rsidRPr="00542D5A">
        <w:rPr>
          <w:szCs w:val="24"/>
        </w:rPr>
        <w:t xml:space="preserve"> συνδυασμό των παραπάνω. Η διαφοροποίηση έχει τη δυνατότητα να πάρει αρκετές μορφές, όπως παραδείγματος χάριν ιδιαίτερα ή διαφορετικά χαρακτηριστικά του προϊόντος, αξιοπιστία, κύρος, ποιότητα, εξυπηρέτηση μετά την πώληση, τεχνολογική ανωτερότητα, μοναδική αξία κ</w:t>
      </w:r>
      <w:r w:rsidR="005E37F7">
        <w:rPr>
          <w:szCs w:val="24"/>
        </w:rPr>
        <w:t>.</w:t>
      </w:r>
      <w:r w:rsidRPr="00542D5A">
        <w:rPr>
          <w:szCs w:val="24"/>
        </w:rPr>
        <w:t>λπ.</w:t>
      </w:r>
    </w:p>
    <w:p w:rsidR="00047BD3" w:rsidRPr="00542D5A" w:rsidRDefault="00047BD3" w:rsidP="00542D5A">
      <w:pPr>
        <w:pStyle w:val="a7"/>
        <w:spacing w:before="0"/>
        <w:ind w:left="0"/>
        <w:rPr>
          <w:szCs w:val="24"/>
        </w:rPr>
      </w:pPr>
      <w:r w:rsidRPr="00542D5A">
        <w:rPr>
          <w:szCs w:val="24"/>
        </w:rPr>
        <w:t>Τελευταία στρατηγική είναι η στρατηγική niche ή αλλιώς εστίασης</w:t>
      </w:r>
      <w:r w:rsidR="005E37F7">
        <w:rPr>
          <w:szCs w:val="24"/>
        </w:rPr>
        <w:t>. Σ</w:t>
      </w:r>
      <w:r w:rsidRPr="00542D5A">
        <w:rPr>
          <w:szCs w:val="24"/>
        </w:rPr>
        <w:t>τη συγκεκριμένη περίπτωση ο οργανισμός συγκεντρώνει τις προσπάθει</w:t>
      </w:r>
      <w:r w:rsidR="005E37F7">
        <w:rPr>
          <w:szCs w:val="24"/>
        </w:rPr>
        <w:t>έ</w:t>
      </w:r>
      <w:r w:rsidRPr="00542D5A">
        <w:rPr>
          <w:szCs w:val="24"/>
        </w:rPr>
        <w:t>ς του σε ένα niche, ένα τμήμα της αγοράς με ιδιαίτερα χαρακτηριστικά. Το niche έχει τη δυνατότητα να είναι γεωγραφικό ή μπορεί να ορίζεται από ειδική χρήση του προϊόντος ή από ειδικά χαρακτηριστικά του προϊόντος. Ακόμα, στο niche ένας οργανισμός έχει τη δυνατότητα να ακολουθεί στρατηγική χαμηλού κόστους ή διαφοροποίησης. Η στρατηγική χαμηλού κόστους και η στρατηγική διαφοροποίησης αφορούν μεγάλα εύρη της αγοράς. Οι τρεις παραπάνω στρατηγικές εμφανίζουν πλεονεκτήματα και κινδύνους που ίσως να τις κάνουν ελκυστικές ή επικίνδυνες</w:t>
      </w:r>
      <w:r w:rsidR="005E37F7">
        <w:rPr>
          <w:szCs w:val="24"/>
        </w:rPr>
        <w:t>,</w:t>
      </w:r>
      <w:r w:rsidRPr="00542D5A">
        <w:rPr>
          <w:szCs w:val="24"/>
        </w:rPr>
        <w:t xml:space="preserve"> ανάλογα με τις ιδιαιτερότητες ενός κλάδου.</w:t>
      </w:r>
    </w:p>
    <w:p w:rsidR="00047BD3" w:rsidRPr="00542D5A" w:rsidRDefault="00047BD3" w:rsidP="00542D5A">
      <w:pPr>
        <w:rPr>
          <w:szCs w:val="24"/>
        </w:rPr>
      </w:pPr>
    </w:p>
    <w:p w:rsidR="00047BD3" w:rsidRPr="00542D5A" w:rsidRDefault="00047BD3" w:rsidP="00542D5A">
      <w:pPr>
        <w:rPr>
          <w:szCs w:val="24"/>
        </w:rPr>
      </w:pPr>
    </w:p>
    <w:p w:rsidR="00047BD3" w:rsidRPr="00542D5A" w:rsidRDefault="00047BD3" w:rsidP="00542D5A">
      <w:pPr>
        <w:rPr>
          <w:szCs w:val="24"/>
        </w:rPr>
      </w:pPr>
    </w:p>
    <w:p w:rsidR="00047BD3" w:rsidRPr="00542D5A" w:rsidRDefault="00047BD3" w:rsidP="00542D5A">
      <w:pPr>
        <w:rPr>
          <w:szCs w:val="24"/>
        </w:rPr>
      </w:pPr>
    </w:p>
    <w:p w:rsidR="00047BD3" w:rsidRPr="00542D5A" w:rsidRDefault="00047BD3" w:rsidP="00542D5A">
      <w:pPr>
        <w:rPr>
          <w:szCs w:val="24"/>
        </w:rPr>
      </w:pPr>
    </w:p>
    <w:p w:rsidR="00047BD3" w:rsidRPr="00542D5A" w:rsidRDefault="00047BD3" w:rsidP="00542D5A">
      <w:pPr>
        <w:rPr>
          <w:szCs w:val="24"/>
        </w:rPr>
      </w:pPr>
    </w:p>
    <w:p w:rsidR="00047BD3" w:rsidRPr="00542D5A" w:rsidRDefault="00047BD3" w:rsidP="00542D5A">
      <w:pPr>
        <w:rPr>
          <w:szCs w:val="24"/>
        </w:rPr>
      </w:pPr>
    </w:p>
    <w:p w:rsidR="00047BD3" w:rsidRPr="00542D5A" w:rsidRDefault="00047BD3" w:rsidP="00542D5A">
      <w:pPr>
        <w:tabs>
          <w:tab w:val="left" w:pos="3410"/>
        </w:tabs>
        <w:rPr>
          <w:szCs w:val="24"/>
        </w:rPr>
      </w:pPr>
      <w:r w:rsidRPr="00542D5A">
        <w:rPr>
          <w:szCs w:val="24"/>
        </w:rPr>
        <w:tab/>
      </w:r>
    </w:p>
    <w:p w:rsidR="00E02499" w:rsidRPr="00542D5A" w:rsidRDefault="00E02499" w:rsidP="00E02499">
      <w:pPr>
        <w:pStyle w:val="1"/>
        <w:rPr>
          <w:sz w:val="24"/>
          <w:szCs w:val="24"/>
        </w:rPr>
      </w:pPr>
      <w:bookmarkStart w:id="17" w:name="_Toc326022356"/>
      <w:bookmarkStart w:id="18" w:name="_Toc446247370"/>
      <w:r w:rsidRPr="00542D5A">
        <w:rPr>
          <w:sz w:val="24"/>
          <w:szCs w:val="24"/>
        </w:rPr>
        <w:lastRenderedPageBreak/>
        <w:t>ΚΕΦΑΛΑΙΟ 2</w:t>
      </w:r>
    </w:p>
    <w:p w:rsidR="00E02499" w:rsidRPr="00542D5A" w:rsidRDefault="00E02499" w:rsidP="00E02499">
      <w:pPr>
        <w:pStyle w:val="1"/>
        <w:rPr>
          <w:sz w:val="24"/>
          <w:szCs w:val="24"/>
        </w:rPr>
      </w:pPr>
      <w:r w:rsidRPr="00542D5A">
        <w:rPr>
          <w:sz w:val="24"/>
          <w:szCs w:val="24"/>
        </w:rPr>
        <w:t>ΜΕΛΕΤΗ ΠΕΡΙΠΤΩΣΗΣ: ΣΤΡΑΤΗΓΙΚΟΣ ΣΧΕΔΙΑΣΜΟΣ ΚΕΠ</w:t>
      </w:r>
    </w:p>
    <w:p w:rsidR="00E02499" w:rsidRDefault="00E02499" w:rsidP="00542D5A">
      <w:pPr>
        <w:pStyle w:val="1"/>
        <w:rPr>
          <w:sz w:val="24"/>
          <w:szCs w:val="24"/>
        </w:rPr>
      </w:pPr>
    </w:p>
    <w:p w:rsidR="00047BD3" w:rsidRPr="00542D5A" w:rsidRDefault="00047BD3" w:rsidP="00542D5A">
      <w:pPr>
        <w:pStyle w:val="2"/>
        <w:rPr>
          <w:szCs w:val="24"/>
          <w:lang w:eastAsia="el-GR"/>
        </w:rPr>
      </w:pPr>
      <w:bookmarkStart w:id="19" w:name="_Toc446247371"/>
      <w:bookmarkStart w:id="20" w:name="_Toc326022358"/>
      <w:bookmarkEnd w:id="17"/>
      <w:bookmarkEnd w:id="18"/>
      <w:r w:rsidRPr="00542D5A">
        <w:rPr>
          <w:szCs w:val="24"/>
          <w:lang w:eastAsia="el-GR"/>
        </w:rPr>
        <w:t>2.1 Σύσταση, δομή και λειτουργία των ΚΕΠ</w:t>
      </w:r>
      <w:bookmarkEnd w:id="19"/>
      <w:bookmarkEnd w:id="20"/>
      <w:r w:rsidRPr="00542D5A">
        <w:rPr>
          <w:szCs w:val="24"/>
          <w:lang w:eastAsia="el-GR"/>
        </w:rPr>
        <w:t xml:space="preserve"> </w:t>
      </w:r>
    </w:p>
    <w:p w:rsidR="00047BD3" w:rsidRPr="000D75CB" w:rsidRDefault="00047BD3" w:rsidP="00542D5A">
      <w:pPr>
        <w:rPr>
          <w:szCs w:val="24"/>
        </w:rPr>
      </w:pPr>
      <w:r w:rsidRPr="00542D5A">
        <w:rPr>
          <w:b/>
          <w:bCs/>
          <w:szCs w:val="24"/>
          <w:lang w:eastAsia="el-GR"/>
        </w:rPr>
        <w:tab/>
      </w:r>
      <w:bookmarkStart w:id="21" w:name="_Toc446247373"/>
      <w:r w:rsidRPr="000D75CB">
        <w:rPr>
          <w:szCs w:val="24"/>
        </w:rPr>
        <w:t xml:space="preserve">Τα ΚΕΠ συνιστούν υποκαταστήματα του νομικού προσώπου δημοσίου δικαίου του κράτους, τα οποία οργανώνει το Υπουργείο Εσωτερικών, Δημόσιας Διοίκησης και Αποκέντρωσης σε όλους τους </w:t>
      </w:r>
      <w:r w:rsidR="009C39D8">
        <w:rPr>
          <w:szCs w:val="24"/>
        </w:rPr>
        <w:t>Δ</w:t>
      </w:r>
      <w:r w:rsidRPr="000D75CB">
        <w:rPr>
          <w:szCs w:val="24"/>
        </w:rPr>
        <w:t>ήμους της χώρας και στα οποία μπορεί να προσέλθει ο πολίτης, προκειμένου να διενεργήσει μια ευρεία γκάμα συναλλαγών του με το δημόσιο και άλλους φορείς.  Ανάμεσα στις συναλλαγές αυτές μπορεί να περιλαμβάνονται οι πιο απλές, όπως για παράδειγμα η έκδοση ενός πιστοποιητικού γέννησης</w:t>
      </w:r>
      <w:r w:rsidR="009C39D8">
        <w:rPr>
          <w:szCs w:val="24"/>
        </w:rPr>
        <w:t>,</w:t>
      </w:r>
      <w:r w:rsidRPr="000D75CB">
        <w:rPr>
          <w:szCs w:val="24"/>
        </w:rPr>
        <w:t xml:space="preserve"> μέχρι τις πιο πολύπλοκες</w:t>
      </w:r>
      <w:r w:rsidR="009C39D8">
        <w:rPr>
          <w:szCs w:val="24"/>
        </w:rPr>
        <w:t>,</w:t>
      </w:r>
      <w:r w:rsidRPr="000D75CB">
        <w:rPr>
          <w:szCs w:val="24"/>
        </w:rPr>
        <w:t xml:space="preserve"> όπως η έκδοση μι</w:t>
      </w:r>
      <w:r w:rsidR="009C39D8">
        <w:rPr>
          <w:szCs w:val="24"/>
        </w:rPr>
        <w:t>ας πολεοδομικής άδειας. Μετά τη</w:t>
      </w:r>
      <w:r w:rsidRPr="000D75CB">
        <w:rPr>
          <w:szCs w:val="24"/>
        </w:rPr>
        <w:t xml:space="preserve"> θεσμική καθιέρωση και λειτουργία των ΚΕΠ, οι πολίτες δεν είναι αναγκασμένοι να εμφανίζονται αυτοπροσώπως στις υπηρεσίες του δημοσίου προκειμένου να υποβάλουν μια αίτηση ή να παραλάβουν έγγραφα της διοίκησης που τους αφορούν. </w:t>
      </w:r>
      <w:r w:rsidRPr="00542D5A">
        <w:rPr>
          <w:rStyle w:val="af0"/>
          <w:szCs w:val="24"/>
          <w:lang w:val="en-US"/>
        </w:rPr>
        <w:footnoteReference w:id="1"/>
      </w:r>
      <w:r w:rsidRPr="000D75CB">
        <w:rPr>
          <w:szCs w:val="24"/>
        </w:rPr>
        <w:t>(Οδηγός Εξυπηρέτησης του Πολίτη</w:t>
      </w:r>
      <w:r w:rsidR="009C39D8">
        <w:rPr>
          <w:szCs w:val="24"/>
        </w:rPr>
        <w:t>,</w:t>
      </w:r>
      <w:r w:rsidRPr="000D75CB">
        <w:rPr>
          <w:szCs w:val="24"/>
        </w:rPr>
        <w:t xml:space="preserve"> Υπουργείο Εσωτερικών Δημόσιας Διοίκησης και Αποκέντρωσης, 2007)</w:t>
      </w:r>
    </w:p>
    <w:p w:rsidR="00047BD3" w:rsidRPr="00542D5A" w:rsidRDefault="00047BD3" w:rsidP="00542D5A">
      <w:pPr>
        <w:pStyle w:val="2"/>
        <w:rPr>
          <w:szCs w:val="24"/>
          <w:lang w:eastAsia="el-GR"/>
        </w:rPr>
      </w:pPr>
      <w:bookmarkStart w:id="22" w:name="_Toc326022359"/>
      <w:r w:rsidRPr="00542D5A">
        <w:rPr>
          <w:szCs w:val="24"/>
          <w:lang w:eastAsia="el-GR"/>
        </w:rPr>
        <w:t>2.2 Διαδικασία στρατηγικού σχεδιασμού</w:t>
      </w:r>
      <w:bookmarkEnd w:id="21"/>
      <w:r w:rsidRPr="00542D5A">
        <w:rPr>
          <w:szCs w:val="24"/>
          <w:lang w:eastAsia="el-GR"/>
        </w:rPr>
        <w:t xml:space="preserve"> ΚΕΠ</w:t>
      </w:r>
      <w:bookmarkEnd w:id="22"/>
    </w:p>
    <w:p w:rsidR="00047BD3" w:rsidRPr="00542D5A" w:rsidRDefault="00047BD3" w:rsidP="00542D5A">
      <w:pPr>
        <w:rPr>
          <w:szCs w:val="24"/>
          <w:lang w:eastAsia="el-GR"/>
        </w:rPr>
      </w:pPr>
    </w:p>
    <w:p w:rsidR="00047BD3" w:rsidRPr="00542D5A" w:rsidRDefault="00047BD3" w:rsidP="00542D5A">
      <w:pPr>
        <w:rPr>
          <w:szCs w:val="24"/>
          <w:lang w:eastAsia="el-GR"/>
        </w:rPr>
      </w:pPr>
      <w:r w:rsidRPr="00542D5A">
        <w:rPr>
          <w:szCs w:val="24"/>
          <w:lang w:eastAsia="el-GR"/>
        </w:rPr>
        <w:t xml:space="preserve">Η διαδικασία στρατηγικού σχεδιασμού, εφαρμοζόμενη στην περίπτωση ενός ΚΕΠ, </w:t>
      </w:r>
      <w:r w:rsidRPr="00542D5A">
        <w:rPr>
          <w:szCs w:val="24"/>
        </w:rPr>
        <w:t xml:space="preserve">θα πρέπει κατά κύριο λόγο να προσδιορίζει τις δραστηριότητες  τις οποίες θα πρέπει να εκτελεί το ΚΕΠ στο πλαίσιο των θεσμοθετημένων αρμοδιοτήτων του. Στα πλαίσια αυτά, </w:t>
      </w:r>
      <w:r w:rsidRPr="00542D5A">
        <w:rPr>
          <w:szCs w:val="24"/>
          <w:lang w:eastAsia="el-GR"/>
        </w:rPr>
        <w:t xml:space="preserve">ο στρατηγικός σχεδιασμός θα πρέπει να γίνει στη βάση της αναγνώρισης και ανταπόκρισης στα σημαντικότερα ζητήματα τα οποία αντιμετωπίζει το ΚΕΠ ως οργανισμός, λαμβανομένων υπόψη των ιδιαίτερων χαρακτηριστικών του, της λειτουργικής δομής του και κυρίως των κύριων κατευθυντήριων σκοπών της </w:t>
      </w:r>
      <w:r w:rsidRPr="00542D5A">
        <w:rPr>
          <w:szCs w:val="24"/>
          <w:lang w:eastAsia="el-GR"/>
        </w:rPr>
        <w:lastRenderedPageBreak/>
        <w:t xml:space="preserve">λειτουργίας του. Καθώς είναι ενδεχόμενο να υπάρξουν εξωτερικές τάσεις και δυνάμεις οι οποίες μπορεί να επηρεάσουν τον οργανισμό του ΚΕΠ και την αποστολή του, ο στρατηγικός σχεδιασμός θα πρέπει πρωτίστως να αναγνωρίσει τη σημασία αυτού του ενδεχομένου και αφετέρου να σχεδιάσει ένα πλάνο διαχείρισης σε πιθανές περιπτώσεις τέτοιων κρίσεων. </w:t>
      </w:r>
    </w:p>
    <w:p w:rsidR="00047BD3" w:rsidRPr="00542D5A" w:rsidRDefault="00047BD3" w:rsidP="00542D5A">
      <w:pPr>
        <w:rPr>
          <w:szCs w:val="24"/>
          <w:lang w:eastAsia="el-GR"/>
        </w:rPr>
      </w:pPr>
      <w:r w:rsidRPr="00542D5A">
        <w:rPr>
          <w:szCs w:val="24"/>
          <w:lang w:eastAsia="el-GR"/>
        </w:rPr>
        <w:t>Βασικό στοιχείο του επιχειρησιακού σχεδίου ενός ΚΕΠ είναι ότι ο σχεδιασμός θα πρέπει να είναι «πολιτικά» ρεαλιστικός</w:t>
      </w:r>
      <w:r w:rsidR="009C39D8">
        <w:rPr>
          <w:szCs w:val="24"/>
          <w:lang w:eastAsia="el-GR"/>
        </w:rPr>
        <w:t>,</w:t>
      </w:r>
      <w:r w:rsidRPr="00542D5A">
        <w:rPr>
          <w:szCs w:val="24"/>
          <w:lang w:eastAsia="el-GR"/>
        </w:rPr>
        <w:t xml:space="preserve"> υπό την έννοια ότι θα πρέπει να αναγνωρίζει σε μια ορθολογική ρεαλιστική βάση τις προτιμήσεις και τους προβληματισμούς των εσωτερικών και εξωτερικών εμπλεκομένων στη διαχείριση και εν γένει λειτουργία του. </w:t>
      </w:r>
    </w:p>
    <w:p w:rsidR="00047BD3" w:rsidRDefault="00047BD3" w:rsidP="00542D5A">
      <w:pPr>
        <w:rPr>
          <w:szCs w:val="24"/>
          <w:lang w:eastAsia="el-GR"/>
        </w:rPr>
      </w:pPr>
      <w:r w:rsidRPr="00542D5A">
        <w:rPr>
          <w:szCs w:val="24"/>
          <w:lang w:eastAsia="el-GR"/>
        </w:rPr>
        <w:t>Σημαντικό στοιχείο του στρατηγικού σχεδιασμού είναι ότι θα πρέπει να βασίζεται σε μεγάλο βαθμό στην ενεργό συμμετοχή των ανώτερων διοικητικών στελεχών καθώς και στη συμβολή και άποψη των αιρετών διοικητών</w:t>
      </w:r>
      <w:r w:rsidR="009C39D8">
        <w:rPr>
          <w:szCs w:val="24"/>
          <w:lang w:eastAsia="el-GR"/>
        </w:rPr>
        <w:t>,</w:t>
      </w:r>
      <w:r w:rsidRPr="00542D5A">
        <w:rPr>
          <w:szCs w:val="24"/>
          <w:lang w:eastAsia="el-GR"/>
        </w:rPr>
        <w:t xml:space="preserve"> ενώ παράλληλα θα πρέπει να απαιτεί την ουσιαστική δέσμευσή τους, τόσο σε επίπεδο σχεδιασμού όσο και σε επίπεδο υλοποίησης του επιχειρησιακού σχεδίου σε επίπεδο ΚΕΠ. </w:t>
      </w:r>
      <w:r w:rsidRPr="00542D5A">
        <w:rPr>
          <w:szCs w:val="24"/>
        </w:rPr>
        <w:t>Η διοίκηση, ιδίως σε ανώτερο επίπεδο, γίνεται αντιληπτή όχι μόνο ως  μέσο για τη παροχή ορισμένων πάγιων υπηρεσιών, αλλά ως μέριμνα για το σύνολο των στρατηγικών και προγραμμάτων ενός ΚΕΠ. Σ' αυτή την κατεύθυνση το Επιχειρησιακό Πρόγραμμα του ΚΕΠ θα πρέπει να επισημαίνει και να κα</w:t>
      </w:r>
      <w:r w:rsidR="009C39D8">
        <w:rPr>
          <w:szCs w:val="24"/>
        </w:rPr>
        <w:t>θιστ</w:t>
      </w:r>
      <w:r w:rsidRPr="00542D5A">
        <w:rPr>
          <w:szCs w:val="24"/>
        </w:rPr>
        <w:t xml:space="preserve">ά σαφή τη συμβολή που μπορούν να έχουν στην ανάπτυξή του τα ανώτερα διευθυντικά στελέχη, τόσο σε επίπεδο Υπουργείου όσο και σε επίπεδο Δήμων ή Περιφερειών. Παράλληλα, θα πρέπει να δίνει ιδιαίτερη </w:t>
      </w:r>
      <w:r w:rsidRPr="00542D5A">
        <w:rPr>
          <w:szCs w:val="24"/>
          <w:lang w:eastAsia="el-GR"/>
        </w:rPr>
        <w:t>έμφαση στη λήψη αποφάσεων σήμερα προκειμένου να βελτιωθεί η θέση του οργανισμού στο εγγύς μέλλον</w:t>
      </w:r>
      <w:r w:rsidR="009C39D8">
        <w:rPr>
          <w:szCs w:val="24"/>
          <w:lang w:eastAsia="el-GR"/>
        </w:rPr>
        <w:t>,</w:t>
      </w:r>
      <w:r w:rsidRPr="00542D5A">
        <w:rPr>
          <w:szCs w:val="24"/>
          <w:lang w:eastAsia="el-GR"/>
        </w:rPr>
        <w:t xml:space="preserve"> αλλά και σε μακροπρόθεσμο χρονικό ορίζοντα. </w:t>
      </w:r>
    </w:p>
    <w:p w:rsidR="00047BD3" w:rsidRDefault="00047BD3" w:rsidP="00542D5A">
      <w:pPr>
        <w:rPr>
          <w:szCs w:val="24"/>
          <w:lang w:eastAsia="el-GR"/>
        </w:rPr>
      </w:pPr>
    </w:p>
    <w:p w:rsidR="00E02499" w:rsidRDefault="00E02499" w:rsidP="00542D5A">
      <w:pPr>
        <w:rPr>
          <w:szCs w:val="24"/>
          <w:lang w:eastAsia="el-GR"/>
        </w:rPr>
      </w:pPr>
    </w:p>
    <w:p w:rsidR="00E02499" w:rsidRDefault="00E02499" w:rsidP="00542D5A">
      <w:pPr>
        <w:rPr>
          <w:szCs w:val="24"/>
          <w:lang w:eastAsia="el-GR"/>
        </w:rPr>
      </w:pPr>
    </w:p>
    <w:p w:rsidR="00E02499" w:rsidRDefault="00E02499" w:rsidP="00542D5A">
      <w:pPr>
        <w:rPr>
          <w:szCs w:val="24"/>
          <w:lang w:eastAsia="el-GR"/>
        </w:rPr>
      </w:pPr>
    </w:p>
    <w:p w:rsidR="00E02499" w:rsidRDefault="00E02499" w:rsidP="00542D5A">
      <w:pPr>
        <w:rPr>
          <w:szCs w:val="24"/>
          <w:lang w:eastAsia="el-GR"/>
        </w:rPr>
      </w:pPr>
    </w:p>
    <w:p w:rsidR="00047BD3" w:rsidRDefault="00047BD3" w:rsidP="00542D5A">
      <w:pPr>
        <w:rPr>
          <w:szCs w:val="24"/>
          <w:lang w:eastAsia="el-GR"/>
        </w:rPr>
      </w:pPr>
      <w:r w:rsidRPr="00542D5A">
        <w:rPr>
          <w:szCs w:val="24"/>
          <w:lang w:eastAsia="el-GR"/>
        </w:rPr>
        <w:lastRenderedPageBreak/>
        <w:t>Οφέλη στρατηγικού σχεδιασμού</w:t>
      </w:r>
    </w:p>
    <w:p w:rsidR="00047BD3" w:rsidRPr="00542D5A" w:rsidRDefault="00047BD3" w:rsidP="00542D5A">
      <w:pPr>
        <w:rPr>
          <w:szCs w:val="24"/>
          <w:lang w:eastAsia="el-GR"/>
        </w:rPr>
      </w:pPr>
    </w:p>
    <w:p w:rsidR="00047BD3" w:rsidRPr="00542D5A" w:rsidRDefault="00047BD3" w:rsidP="00542D5A">
      <w:pPr>
        <w:pStyle w:val="a7"/>
        <w:numPr>
          <w:ilvl w:val="0"/>
          <w:numId w:val="23"/>
        </w:numPr>
        <w:rPr>
          <w:szCs w:val="24"/>
          <w:lang w:eastAsia="el-GR"/>
        </w:rPr>
      </w:pPr>
      <w:r w:rsidRPr="00542D5A">
        <w:rPr>
          <w:szCs w:val="24"/>
          <w:lang w:eastAsia="el-GR"/>
        </w:rPr>
        <w:t>Αύξηση αποδοτικότητας και αποτελεσματικότητας</w:t>
      </w:r>
      <w:r w:rsidR="00345424">
        <w:rPr>
          <w:szCs w:val="24"/>
          <w:lang w:eastAsia="el-GR"/>
        </w:rPr>
        <w:t xml:space="preserve"> </w:t>
      </w:r>
      <w:r w:rsidRPr="00542D5A">
        <w:rPr>
          <w:szCs w:val="24"/>
          <w:lang w:eastAsia="el-GR"/>
        </w:rPr>
        <w:t>(επίτευξη στόχων, δημιουργία δημόσιας αξίας, τα ίδια ή καλύτερα αποτελέσματα με λιγότερους πόρους, καλύτερη ανταπόκριση σε μεταβαλλόμενες συνθήκες)</w:t>
      </w:r>
    </w:p>
    <w:p w:rsidR="00047BD3" w:rsidRPr="00542D5A" w:rsidRDefault="00047BD3" w:rsidP="00542D5A">
      <w:pPr>
        <w:pStyle w:val="a7"/>
        <w:numPr>
          <w:ilvl w:val="0"/>
          <w:numId w:val="23"/>
        </w:numPr>
        <w:rPr>
          <w:szCs w:val="24"/>
          <w:lang w:eastAsia="el-GR"/>
        </w:rPr>
      </w:pPr>
      <w:r w:rsidRPr="00542D5A">
        <w:rPr>
          <w:szCs w:val="24"/>
          <w:lang w:eastAsia="el-GR"/>
        </w:rPr>
        <w:t>Βελτίωση κατανόησης και μάθησης (καλύτερη κατανόηση της κατάστασης ενός οργανισμού)</w:t>
      </w:r>
    </w:p>
    <w:p w:rsidR="00047BD3" w:rsidRPr="00542D5A" w:rsidRDefault="00047BD3" w:rsidP="00542D5A">
      <w:pPr>
        <w:pStyle w:val="a7"/>
        <w:numPr>
          <w:ilvl w:val="0"/>
          <w:numId w:val="23"/>
        </w:numPr>
        <w:rPr>
          <w:szCs w:val="24"/>
          <w:lang w:eastAsia="el-GR"/>
        </w:rPr>
      </w:pPr>
      <w:r w:rsidRPr="00542D5A">
        <w:rPr>
          <w:szCs w:val="24"/>
          <w:lang w:eastAsia="el-GR"/>
        </w:rPr>
        <w:t>Βελτίωση λήψης αποφάσεων (λήψη αποφάσεων με βλέμμα στο μέλλον)</w:t>
      </w:r>
    </w:p>
    <w:p w:rsidR="00047BD3" w:rsidRPr="00542D5A" w:rsidRDefault="00047BD3" w:rsidP="00542D5A">
      <w:pPr>
        <w:rPr>
          <w:szCs w:val="24"/>
          <w:lang w:eastAsia="el-GR"/>
        </w:rPr>
      </w:pPr>
    </w:p>
    <w:p w:rsidR="00047BD3" w:rsidRDefault="00047BD3" w:rsidP="00542D5A">
      <w:pPr>
        <w:rPr>
          <w:szCs w:val="24"/>
          <w:lang w:eastAsia="el-GR"/>
        </w:rPr>
      </w:pPr>
      <w:r w:rsidRPr="00542D5A">
        <w:rPr>
          <w:szCs w:val="24"/>
          <w:lang w:eastAsia="el-GR"/>
        </w:rPr>
        <w:t>Η διαδικασία είναι σχεδιασμένη με τέτοιο</w:t>
      </w:r>
      <w:r w:rsidR="00345424">
        <w:rPr>
          <w:szCs w:val="24"/>
          <w:lang w:eastAsia="el-GR"/>
        </w:rPr>
        <w:t>ν</w:t>
      </w:r>
      <w:r w:rsidRPr="00542D5A">
        <w:rPr>
          <w:szCs w:val="24"/>
          <w:lang w:eastAsia="el-GR"/>
        </w:rPr>
        <w:t xml:space="preserve"> τρόπο ώστε να:</w:t>
      </w:r>
    </w:p>
    <w:p w:rsidR="00047BD3" w:rsidRPr="00542D5A" w:rsidRDefault="00047BD3" w:rsidP="00542D5A">
      <w:pPr>
        <w:rPr>
          <w:szCs w:val="24"/>
          <w:lang w:eastAsia="el-GR"/>
        </w:rPr>
      </w:pPr>
    </w:p>
    <w:p w:rsidR="00047BD3" w:rsidRPr="00542D5A" w:rsidRDefault="00047BD3" w:rsidP="00542D5A">
      <w:pPr>
        <w:pStyle w:val="a7"/>
        <w:numPr>
          <w:ilvl w:val="0"/>
          <w:numId w:val="24"/>
        </w:numPr>
        <w:rPr>
          <w:szCs w:val="24"/>
          <w:lang w:eastAsia="el-GR"/>
        </w:rPr>
      </w:pPr>
      <w:r w:rsidRPr="00542D5A">
        <w:rPr>
          <w:szCs w:val="24"/>
          <w:lang w:eastAsia="el-GR"/>
        </w:rPr>
        <w:t>Οργανώνει την αποτελεσματική συμμετοχή</w:t>
      </w:r>
    </w:p>
    <w:p w:rsidR="00047BD3" w:rsidRPr="00542D5A" w:rsidRDefault="00047BD3" w:rsidP="00542D5A">
      <w:pPr>
        <w:pStyle w:val="a7"/>
        <w:numPr>
          <w:ilvl w:val="0"/>
          <w:numId w:val="24"/>
        </w:numPr>
        <w:rPr>
          <w:szCs w:val="24"/>
          <w:lang w:eastAsia="el-GR"/>
        </w:rPr>
      </w:pPr>
      <w:r w:rsidRPr="00542D5A">
        <w:rPr>
          <w:szCs w:val="24"/>
          <w:lang w:eastAsia="el-GR"/>
        </w:rPr>
        <w:t>Δημιουργεί αξιόλογες ιδέες για την αποστολή, τους στόχους, τις στρατηγικές και τις πράξεις</w:t>
      </w:r>
    </w:p>
    <w:p w:rsidR="00047BD3" w:rsidRPr="00542D5A" w:rsidRDefault="00047BD3" w:rsidP="00542D5A">
      <w:pPr>
        <w:pStyle w:val="a7"/>
        <w:numPr>
          <w:ilvl w:val="0"/>
          <w:numId w:val="24"/>
        </w:numPr>
        <w:rPr>
          <w:szCs w:val="24"/>
          <w:lang w:eastAsia="el-GR"/>
        </w:rPr>
      </w:pPr>
      <w:r w:rsidRPr="00542D5A">
        <w:rPr>
          <w:szCs w:val="24"/>
          <w:lang w:eastAsia="el-GR"/>
        </w:rPr>
        <w:t>Χτίζει τον κατάλληλο συνασπισμό για την υιοθέτηση και προστασία των στρατηγικών κατά την εφαρμογή τους</w:t>
      </w:r>
    </w:p>
    <w:p w:rsidR="00047BD3" w:rsidRPr="00542D5A" w:rsidRDefault="00047BD3" w:rsidP="00542D5A">
      <w:pPr>
        <w:pStyle w:val="a7"/>
        <w:numPr>
          <w:ilvl w:val="0"/>
          <w:numId w:val="24"/>
        </w:numPr>
        <w:rPr>
          <w:szCs w:val="24"/>
          <w:lang w:eastAsia="el-GR"/>
        </w:rPr>
      </w:pPr>
      <w:r w:rsidRPr="00542D5A">
        <w:rPr>
          <w:szCs w:val="24"/>
          <w:lang w:eastAsia="el-GR"/>
        </w:rPr>
        <w:t>Παρέχει την καθοδήγηση και τους πόρους που απαιτούνται για την εφαρμογή</w:t>
      </w:r>
    </w:p>
    <w:p w:rsidR="00047BD3" w:rsidRPr="00542D5A" w:rsidRDefault="00047BD3" w:rsidP="00542D5A">
      <w:pPr>
        <w:pStyle w:val="a7"/>
        <w:numPr>
          <w:ilvl w:val="0"/>
          <w:numId w:val="24"/>
        </w:numPr>
        <w:rPr>
          <w:szCs w:val="24"/>
          <w:lang w:eastAsia="el-GR"/>
        </w:rPr>
      </w:pPr>
      <w:r w:rsidRPr="00542D5A">
        <w:rPr>
          <w:szCs w:val="24"/>
          <w:lang w:eastAsia="el-GR"/>
        </w:rPr>
        <w:t>Δημιουργεί τις ικανότητες και τη γνώση για την εφαρμογή και τη συνέχιση της διαδικασίας σε επόμενα στάδια</w:t>
      </w:r>
    </w:p>
    <w:p w:rsidR="00047BD3" w:rsidRPr="00542D5A" w:rsidRDefault="00047BD3" w:rsidP="00542D5A">
      <w:pPr>
        <w:pStyle w:val="a7"/>
        <w:numPr>
          <w:ilvl w:val="0"/>
          <w:numId w:val="24"/>
        </w:numPr>
        <w:rPr>
          <w:szCs w:val="24"/>
          <w:lang w:eastAsia="el-GR"/>
        </w:rPr>
      </w:pPr>
      <w:r w:rsidRPr="00542D5A">
        <w:rPr>
          <w:szCs w:val="24"/>
          <w:lang w:eastAsia="el-GR"/>
        </w:rPr>
        <w:t>Αποτελεί μια προσέγγιση για την αναγνώριση και την ανταπόκριση στις προκλήσεις</w:t>
      </w:r>
      <w:r w:rsidR="00345424">
        <w:rPr>
          <w:szCs w:val="24"/>
          <w:lang w:eastAsia="el-GR"/>
        </w:rPr>
        <w:t>,</w:t>
      </w:r>
      <w:r w:rsidRPr="00542D5A">
        <w:rPr>
          <w:szCs w:val="24"/>
          <w:lang w:eastAsia="el-GR"/>
        </w:rPr>
        <w:t xml:space="preserve"> στην οποία η ηγετική ομάδα διευθύνει τις βασικές δραστηριότητες ενώ την εφαρμογή αναλαμβάνουν οι υπόλοιποι εμπλεκόμενοι.</w:t>
      </w:r>
    </w:p>
    <w:p w:rsidR="00047BD3" w:rsidRPr="00542D5A" w:rsidRDefault="00047BD3" w:rsidP="00542D5A">
      <w:pPr>
        <w:rPr>
          <w:szCs w:val="24"/>
          <w:lang w:eastAsia="el-GR"/>
        </w:rPr>
      </w:pPr>
    </w:p>
    <w:p w:rsidR="00E02499" w:rsidRDefault="00E02499" w:rsidP="00542D5A">
      <w:pPr>
        <w:rPr>
          <w:szCs w:val="24"/>
          <w:lang w:eastAsia="el-GR"/>
        </w:rPr>
      </w:pPr>
    </w:p>
    <w:p w:rsidR="00047BD3" w:rsidRDefault="00047BD3" w:rsidP="00542D5A">
      <w:pPr>
        <w:rPr>
          <w:szCs w:val="24"/>
          <w:lang w:eastAsia="el-GR"/>
        </w:rPr>
      </w:pPr>
      <w:r w:rsidRPr="00542D5A">
        <w:rPr>
          <w:szCs w:val="24"/>
          <w:lang w:eastAsia="el-GR"/>
        </w:rPr>
        <w:lastRenderedPageBreak/>
        <w:t>Τα 10 βήματα του στρατηγικού σχεδιασμού</w:t>
      </w:r>
    </w:p>
    <w:p w:rsidR="00047BD3" w:rsidRPr="00542D5A" w:rsidRDefault="00047BD3" w:rsidP="00542D5A">
      <w:pPr>
        <w:rPr>
          <w:szCs w:val="24"/>
          <w:lang w:eastAsia="el-GR"/>
        </w:rPr>
      </w:pPr>
    </w:p>
    <w:p w:rsidR="00047BD3" w:rsidRPr="00542D5A" w:rsidRDefault="00047BD3" w:rsidP="00542D5A">
      <w:pPr>
        <w:pStyle w:val="a7"/>
        <w:numPr>
          <w:ilvl w:val="0"/>
          <w:numId w:val="25"/>
        </w:numPr>
        <w:rPr>
          <w:szCs w:val="24"/>
          <w:lang w:eastAsia="el-GR"/>
        </w:rPr>
      </w:pPr>
      <w:r w:rsidRPr="00542D5A">
        <w:rPr>
          <w:szCs w:val="24"/>
          <w:lang w:eastAsia="el-GR"/>
        </w:rPr>
        <w:t>Εισαγωγή και συμφωνία σε μια διαδικασία στρατηγικού σχεδιασμού</w:t>
      </w:r>
    </w:p>
    <w:p w:rsidR="00047BD3" w:rsidRPr="00542D5A" w:rsidRDefault="00047BD3" w:rsidP="00542D5A">
      <w:pPr>
        <w:pStyle w:val="a7"/>
        <w:numPr>
          <w:ilvl w:val="0"/>
          <w:numId w:val="25"/>
        </w:numPr>
        <w:rPr>
          <w:szCs w:val="24"/>
          <w:lang w:eastAsia="el-GR"/>
        </w:rPr>
      </w:pPr>
      <w:r w:rsidRPr="00542D5A">
        <w:rPr>
          <w:szCs w:val="24"/>
          <w:lang w:eastAsia="el-GR"/>
        </w:rPr>
        <w:t>Αναγνώριση της αποστολής και των εντολών του οργανισμού</w:t>
      </w:r>
    </w:p>
    <w:p w:rsidR="00047BD3" w:rsidRPr="00542D5A" w:rsidRDefault="00047BD3" w:rsidP="00542D5A">
      <w:pPr>
        <w:pStyle w:val="a7"/>
        <w:numPr>
          <w:ilvl w:val="0"/>
          <w:numId w:val="25"/>
        </w:numPr>
        <w:rPr>
          <w:szCs w:val="24"/>
          <w:lang w:eastAsia="el-GR"/>
        </w:rPr>
      </w:pPr>
      <w:r w:rsidRPr="00542D5A">
        <w:rPr>
          <w:szCs w:val="24"/>
          <w:lang w:eastAsia="el-GR"/>
        </w:rPr>
        <w:t>Διευκρίνιση των αξιών του οργανισμού</w:t>
      </w:r>
    </w:p>
    <w:p w:rsidR="00047BD3" w:rsidRPr="00542D5A" w:rsidRDefault="00047BD3" w:rsidP="00542D5A">
      <w:pPr>
        <w:pStyle w:val="a7"/>
        <w:numPr>
          <w:ilvl w:val="0"/>
          <w:numId w:val="25"/>
        </w:numPr>
        <w:rPr>
          <w:szCs w:val="24"/>
          <w:lang w:eastAsia="el-GR"/>
        </w:rPr>
      </w:pPr>
      <w:r w:rsidRPr="00542D5A">
        <w:rPr>
          <w:szCs w:val="24"/>
          <w:lang w:eastAsia="el-GR"/>
        </w:rPr>
        <w:t>Αξιολόγηση του εσωτερικού και εξωτερικού περιβάλλοντος προκειμένου να αναγνωριστούν οι αδυναμίες, οι ευκαιρίες και οι απειλές</w:t>
      </w:r>
    </w:p>
    <w:p w:rsidR="00047BD3" w:rsidRPr="00542D5A" w:rsidRDefault="00047BD3" w:rsidP="00542D5A">
      <w:pPr>
        <w:pStyle w:val="a7"/>
        <w:numPr>
          <w:ilvl w:val="0"/>
          <w:numId w:val="25"/>
        </w:numPr>
        <w:rPr>
          <w:szCs w:val="24"/>
          <w:lang w:eastAsia="el-GR"/>
        </w:rPr>
      </w:pPr>
      <w:r w:rsidRPr="00542D5A">
        <w:rPr>
          <w:szCs w:val="24"/>
          <w:lang w:eastAsia="el-GR"/>
        </w:rPr>
        <w:t>Αναγνώριση των στρατηγικών θεμάτων του οργανισμού</w:t>
      </w:r>
    </w:p>
    <w:p w:rsidR="00047BD3" w:rsidRPr="00542D5A" w:rsidRDefault="00047BD3" w:rsidP="00542D5A">
      <w:pPr>
        <w:pStyle w:val="a7"/>
        <w:numPr>
          <w:ilvl w:val="0"/>
          <w:numId w:val="25"/>
        </w:numPr>
        <w:rPr>
          <w:szCs w:val="24"/>
          <w:lang w:eastAsia="el-GR"/>
        </w:rPr>
      </w:pPr>
      <w:r w:rsidRPr="00542D5A">
        <w:rPr>
          <w:szCs w:val="24"/>
          <w:lang w:eastAsia="el-GR"/>
        </w:rPr>
        <w:t>Διαμόρφωση των στρατηγικών για τη διαχείριση των θεμάτων</w:t>
      </w:r>
    </w:p>
    <w:p w:rsidR="00047BD3" w:rsidRPr="00542D5A" w:rsidRDefault="00047BD3" w:rsidP="00542D5A">
      <w:pPr>
        <w:pStyle w:val="a7"/>
        <w:numPr>
          <w:ilvl w:val="0"/>
          <w:numId w:val="25"/>
        </w:numPr>
        <w:rPr>
          <w:szCs w:val="24"/>
          <w:lang w:eastAsia="el-GR"/>
        </w:rPr>
      </w:pPr>
      <w:r w:rsidRPr="00542D5A">
        <w:rPr>
          <w:szCs w:val="24"/>
          <w:lang w:eastAsia="el-GR"/>
        </w:rPr>
        <w:t>Αναθεώρηση και υιοθέτηση ενός ή περισσότερων στρατηγικών σχεδίων</w:t>
      </w:r>
    </w:p>
    <w:p w:rsidR="00047BD3" w:rsidRPr="00542D5A" w:rsidRDefault="00047BD3" w:rsidP="00542D5A">
      <w:pPr>
        <w:pStyle w:val="a7"/>
        <w:numPr>
          <w:ilvl w:val="0"/>
          <w:numId w:val="25"/>
        </w:numPr>
        <w:rPr>
          <w:szCs w:val="24"/>
          <w:lang w:eastAsia="el-GR"/>
        </w:rPr>
      </w:pPr>
      <w:r w:rsidRPr="00542D5A">
        <w:rPr>
          <w:szCs w:val="24"/>
          <w:lang w:eastAsia="el-GR"/>
        </w:rPr>
        <w:t>Υιοθέτηση ενός αποτελεσματικού οράματος</w:t>
      </w:r>
    </w:p>
    <w:p w:rsidR="00047BD3" w:rsidRPr="00542D5A" w:rsidRDefault="00047BD3" w:rsidP="00542D5A">
      <w:pPr>
        <w:pStyle w:val="a7"/>
        <w:numPr>
          <w:ilvl w:val="0"/>
          <w:numId w:val="25"/>
        </w:numPr>
        <w:rPr>
          <w:szCs w:val="24"/>
          <w:lang w:eastAsia="el-GR"/>
        </w:rPr>
      </w:pPr>
      <w:r w:rsidRPr="00542D5A">
        <w:rPr>
          <w:szCs w:val="24"/>
          <w:lang w:eastAsia="el-GR"/>
        </w:rPr>
        <w:t>Ανάπτυξη μιας αποτελεσματικής διαδικασίας εφαρμογής</w:t>
      </w:r>
    </w:p>
    <w:p w:rsidR="00047BD3" w:rsidRPr="00542D5A" w:rsidRDefault="00047BD3" w:rsidP="00542D5A">
      <w:pPr>
        <w:pStyle w:val="a7"/>
        <w:numPr>
          <w:ilvl w:val="0"/>
          <w:numId w:val="25"/>
        </w:numPr>
        <w:rPr>
          <w:szCs w:val="24"/>
          <w:lang w:eastAsia="el-GR"/>
        </w:rPr>
      </w:pPr>
      <w:r w:rsidRPr="00542D5A">
        <w:rPr>
          <w:szCs w:val="24"/>
          <w:lang w:eastAsia="el-GR"/>
        </w:rPr>
        <w:t>Επαναξιολόγηση των στρατηγικών και της διαδικασίας στρατηγικού σχεδιασμού</w:t>
      </w:r>
    </w:p>
    <w:p w:rsidR="00047BD3" w:rsidRPr="00542D5A" w:rsidRDefault="00047BD3" w:rsidP="00542D5A">
      <w:pPr>
        <w:rPr>
          <w:szCs w:val="24"/>
          <w:lang w:eastAsia="el-GR"/>
        </w:rPr>
      </w:pPr>
    </w:p>
    <w:p w:rsidR="00047BD3" w:rsidRPr="00542D5A" w:rsidRDefault="00047BD3" w:rsidP="00542D5A">
      <w:pPr>
        <w:pStyle w:val="2"/>
        <w:rPr>
          <w:szCs w:val="24"/>
          <w:lang w:eastAsia="el-GR"/>
        </w:rPr>
      </w:pPr>
      <w:bookmarkStart w:id="23" w:name="_Toc326022360"/>
      <w:bookmarkStart w:id="24" w:name="_Toc446247374"/>
      <w:r w:rsidRPr="00542D5A">
        <w:rPr>
          <w:szCs w:val="24"/>
          <w:lang w:eastAsia="el-GR"/>
        </w:rPr>
        <w:t>2.3</w:t>
      </w:r>
      <w:r w:rsidRPr="00542D5A">
        <w:rPr>
          <w:szCs w:val="24"/>
          <w:lang w:eastAsia="el-GR"/>
        </w:rPr>
        <w:tab/>
        <w:t>Τα βήματα του στρατηγικού σχεδιασμού του ΚΕΠ</w:t>
      </w:r>
      <w:bookmarkEnd w:id="23"/>
    </w:p>
    <w:p w:rsidR="00047BD3" w:rsidRPr="00542D5A" w:rsidRDefault="00047BD3" w:rsidP="00542D5A">
      <w:pPr>
        <w:pStyle w:val="2"/>
        <w:rPr>
          <w:szCs w:val="24"/>
          <w:lang w:eastAsia="el-GR"/>
        </w:rPr>
      </w:pPr>
    </w:p>
    <w:p w:rsidR="00047BD3" w:rsidRPr="000D75CB" w:rsidRDefault="00047BD3" w:rsidP="00542D5A">
      <w:pPr>
        <w:pStyle w:val="2"/>
        <w:rPr>
          <w:szCs w:val="24"/>
          <w:lang w:eastAsia="el-GR"/>
        </w:rPr>
      </w:pPr>
      <w:bookmarkStart w:id="25" w:name="_Toc326022361"/>
      <w:r w:rsidRPr="00542D5A">
        <w:rPr>
          <w:szCs w:val="24"/>
          <w:lang w:eastAsia="el-GR"/>
        </w:rPr>
        <w:t>2.3.1.  Εισαγωγή και συμφωνία σε μια διαδικασία στρατηγικού σχεδιασμού</w:t>
      </w:r>
      <w:bookmarkEnd w:id="24"/>
      <w:r w:rsidRPr="00542D5A">
        <w:rPr>
          <w:szCs w:val="24"/>
          <w:lang w:eastAsia="el-GR"/>
        </w:rPr>
        <w:t xml:space="preserve"> (</w:t>
      </w:r>
      <w:r w:rsidRPr="00542D5A">
        <w:rPr>
          <w:szCs w:val="24"/>
          <w:lang w:val="en-US" w:eastAsia="el-GR"/>
        </w:rPr>
        <w:t>the</w:t>
      </w:r>
      <w:r w:rsidRPr="000D75CB">
        <w:rPr>
          <w:szCs w:val="24"/>
          <w:lang w:eastAsia="el-GR"/>
        </w:rPr>
        <w:t xml:space="preserve"> </w:t>
      </w:r>
      <w:r w:rsidRPr="00542D5A">
        <w:rPr>
          <w:szCs w:val="24"/>
          <w:lang w:val="en-US" w:eastAsia="el-GR"/>
        </w:rPr>
        <w:t>plan</w:t>
      </w:r>
      <w:r w:rsidRPr="000D75CB">
        <w:rPr>
          <w:szCs w:val="24"/>
          <w:lang w:eastAsia="el-GR"/>
        </w:rPr>
        <w:t xml:space="preserve"> </w:t>
      </w:r>
      <w:r w:rsidRPr="00542D5A">
        <w:rPr>
          <w:szCs w:val="24"/>
          <w:lang w:val="en-US" w:eastAsia="el-GR"/>
        </w:rPr>
        <w:t>for</w:t>
      </w:r>
      <w:r w:rsidRPr="000D75CB">
        <w:rPr>
          <w:szCs w:val="24"/>
          <w:lang w:eastAsia="el-GR"/>
        </w:rPr>
        <w:t xml:space="preserve"> </w:t>
      </w:r>
      <w:r w:rsidRPr="00542D5A">
        <w:rPr>
          <w:szCs w:val="24"/>
          <w:lang w:val="en-US" w:eastAsia="el-GR"/>
        </w:rPr>
        <w:t>planning</w:t>
      </w:r>
      <w:r w:rsidRPr="000D75CB">
        <w:rPr>
          <w:szCs w:val="24"/>
          <w:lang w:eastAsia="el-GR"/>
        </w:rPr>
        <w:t>)</w:t>
      </w:r>
      <w:bookmarkEnd w:id="25"/>
    </w:p>
    <w:p w:rsidR="00047BD3" w:rsidRPr="00542D5A" w:rsidRDefault="00345424" w:rsidP="00542D5A">
      <w:pPr>
        <w:autoSpaceDE w:val="0"/>
        <w:autoSpaceDN w:val="0"/>
        <w:adjustRightInd w:val="0"/>
        <w:ind w:firstLine="720"/>
        <w:rPr>
          <w:szCs w:val="24"/>
        </w:rPr>
      </w:pPr>
      <w:r>
        <w:rPr>
          <w:szCs w:val="24"/>
          <w:lang w:eastAsia="el-GR"/>
        </w:rPr>
        <w:t xml:space="preserve">Το </w:t>
      </w:r>
      <w:r w:rsidR="00047BD3" w:rsidRPr="00542D5A">
        <w:rPr>
          <w:szCs w:val="24"/>
          <w:lang w:eastAsia="el-GR"/>
        </w:rPr>
        <w:t xml:space="preserve">εναρκτήριο αυτό βήμα της διαδικασίας είναι ιδιαιτέρως κρίσιμο για την επιτυχή ολοκλήρωση και υλοποίηση του στρατηγικού σχεδιασμού ενός Οργανισμού και εν προκειμένω του ΚΕΠ. Στόχος σε αυτό το πρώτο στάδιο είναι η διαπραγμάτευση μιας συμφωνίας μεταξύ των βασικών εσωτερικών ή και εξωτερικών εμπλεκομένων που λαμβάνουν αποφάσεις στην καθολική διαδικασία του </w:t>
      </w:r>
      <w:r w:rsidR="00047BD3" w:rsidRPr="00542D5A">
        <w:rPr>
          <w:szCs w:val="24"/>
          <w:lang w:eastAsia="el-GR"/>
        </w:rPr>
        <w:lastRenderedPageBreak/>
        <w:t xml:space="preserve">στρατηγικού σχεδιασμού και στα βασικά βήματα σχεδιασμού του ΚΕΠ. </w:t>
      </w:r>
      <w:r w:rsidR="00047BD3" w:rsidRPr="00542D5A">
        <w:rPr>
          <w:rFonts w:eastAsia="Microsoft JhengHei"/>
          <w:szCs w:val="24"/>
        </w:rPr>
        <w:t>Ουσιαστικά</w:t>
      </w:r>
      <w:r>
        <w:rPr>
          <w:rFonts w:eastAsia="Microsoft JhengHei"/>
          <w:szCs w:val="24"/>
        </w:rPr>
        <w:t>,</w:t>
      </w:r>
      <w:r w:rsidR="00047BD3" w:rsidRPr="00542D5A">
        <w:rPr>
          <w:rFonts w:eastAsia="Microsoft JhengHei"/>
          <w:szCs w:val="24"/>
        </w:rPr>
        <w:t xml:space="preserve"> η εν λόγω συμφωνία είναι</w:t>
      </w:r>
      <w:r w:rsidR="00047BD3" w:rsidRPr="00542D5A">
        <w:rPr>
          <w:szCs w:val="24"/>
        </w:rPr>
        <w:t xml:space="preserve"> ο σχεδιασμός της ίδιας της διαδικασίας σχεδιασμού (the plan for planning).</w:t>
      </w:r>
    </w:p>
    <w:p w:rsidR="00047BD3" w:rsidRPr="00542D5A" w:rsidRDefault="00345424" w:rsidP="00542D5A">
      <w:pPr>
        <w:autoSpaceDE w:val="0"/>
        <w:autoSpaceDN w:val="0"/>
        <w:adjustRightInd w:val="0"/>
        <w:ind w:firstLine="720"/>
        <w:rPr>
          <w:szCs w:val="24"/>
        </w:rPr>
      </w:pPr>
      <w:r>
        <w:rPr>
          <w:szCs w:val="24"/>
        </w:rPr>
        <w:t>Το</w:t>
      </w:r>
      <w:r w:rsidR="00047BD3" w:rsidRPr="00542D5A">
        <w:rPr>
          <w:szCs w:val="24"/>
        </w:rPr>
        <w:t xml:space="preserve"> περιεχόμενο της αρχικής συμφωνίας είναι κατανοητό πως μπορεί να ποικίλλει από οργανισμό σε οργανισμό. Στην περίπτωση του ΚΕΠ</w:t>
      </w:r>
      <w:r w:rsidR="002D2058">
        <w:rPr>
          <w:szCs w:val="24"/>
        </w:rPr>
        <w:t>,</w:t>
      </w:r>
      <w:r w:rsidR="00047BD3" w:rsidRPr="00542D5A">
        <w:rPr>
          <w:szCs w:val="24"/>
        </w:rPr>
        <w:t xml:space="preserve"> το περιεχόμενο της συμφωνίας για τον στρατηγικό σχεδιασμό θα πρέπει να συνίσταται από τα εξής βασικά στοιχεία. Θα πρέπει να συμφωνηθεί </w:t>
      </w:r>
      <w:r w:rsidR="002D2058">
        <w:rPr>
          <w:szCs w:val="24"/>
        </w:rPr>
        <w:t>τίνος</w:t>
      </w:r>
      <w:r w:rsidR="00047BD3" w:rsidRPr="00542D5A">
        <w:rPr>
          <w:szCs w:val="24"/>
        </w:rPr>
        <w:t xml:space="preserve"> είναι το σχέδιο, καθώς επίσης και ποι</w:t>
      </w:r>
      <w:r w:rsidR="002D2058">
        <w:rPr>
          <w:szCs w:val="24"/>
        </w:rPr>
        <w:t>ο</w:t>
      </w:r>
      <w:r w:rsidR="00047BD3" w:rsidRPr="00542D5A">
        <w:rPr>
          <w:szCs w:val="24"/>
        </w:rPr>
        <w:t>ς ο σκοπός της διαδικασίας</w:t>
      </w:r>
      <w:r w:rsidR="002D2058">
        <w:rPr>
          <w:szCs w:val="24"/>
        </w:rPr>
        <w:t>,</w:t>
      </w:r>
      <w:r w:rsidR="00047BD3" w:rsidRPr="00542D5A">
        <w:rPr>
          <w:szCs w:val="24"/>
        </w:rPr>
        <w:t xml:space="preserve"> καθώς και του πλάνου του στρατηγικού σχεδιασμού. Αυτό διότι οι εμπλεκόμενοι</w:t>
      </w:r>
      <w:r w:rsidR="002D2058">
        <w:rPr>
          <w:szCs w:val="24"/>
        </w:rPr>
        <w:t>,</w:t>
      </w:r>
      <w:r w:rsidR="00047BD3" w:rsidRPr="00542D5A">
        <w:rPr>
          <w:szCs w:val="24"/>
        </w:rPr>
        <w:t xml:space="preserve"> έχοντας μια ξεκάθαρη άποψη σχετικά με τα βασικά αυτά στοιχεία, θα είναι ευχερέστερο να σχεδιάσουν τα επιμέρους στοιχεία του στρα</w:t>
      </w:r>
      <w:r w:rsidR="002D2058">
        <w:rPr>
          <w:szCs w:val="24"/>
        </w:rPr>
        <w:t>τηγ</w:t>
      </w:r>
      <w:r w:rsidR="00047BD3" w:rsidRPr="00542D5A">
        <w:rPr>
          <w:szCs w:val="24"/>
        </w:rPr>
        <w:t>ικού πλάνου.  Βασικό είναι επίσης να συμφωνή</w:t>
      </w:r>
      <w:r w:rsidR="002D2058">
        <w:rPr>
          <w:szCs w:val="24"/>
        </w:rPr>
        <w:t>σουν οι εμπλεκόμενοι για το ποια</w:t>
      </w:r>
      <w:r w:rsidR="00047BD3" w:rsidRPr="00542D5A">
        <w:rPr>
          <w:szCs w:val="24"/>
        </w:rPr>
        <w:t xml:space="preserve"> είναι τα δεδομένα που εν προκειμένω έχουν στη διάθεσή τους, ωστόσο θα πρέπει να συμφωνήσουν επίσης και </w:t>
      </w:r>
      <w:r w:rsidR="002D2058">
        <w:rPr>
          <w:szCs w:val="24"/>
        </w:rPr>
        <w:t xml:space="preserve">για </w:t>
      </w:r>
      <w:r w:rsidR="00047BD3" w:rsidRPr="00542D5A">
        <w:rPr>
          <w:szCs w:val="24"/>
        </w:rPr>
        <w:t>τον τρόπο χειρισμού σε ενδεχόμενη αλλαγή των δεδομένων αυτών και την επιβαλλόμενη αλλαγή στον σχεδιασμό. Ιδιαιτέρως σημαντικό κρίνεται</w:t>
      </w:r>
      <w:r w:rsidR="002D2058">
        <w:rPr>
          <w:szCs w:val="24"/>
        </w:rPr>
        <w:t>,</w:t>
      </w:r>
      <w:r w:rsidR="00047BD3" w:rsidRPr="00542D5A">
        <w:rPr>
          <w:szCs w:val="24"/>
        </w:rPr>
        <w:t xml:space="preserve"> επίσης, να συμφωνηθεί ανάμεσα στους εμπλεκ</w:t>
      </w:r>
      <w:r w:rsidR="002D2058">
        <w:rPr>
          <w:szCs w:val="24"/>
        </w:rPr>
        <w:t>ομέ</w:t>
      </w:r>
      <w:r w:rsidR="00047BD3" w:rsidRPr="00542D5A">
        <w:rPr>
          <w:szCs w:val="24"/>
        </w:rPr>
        <w:t xml:space="preserve">νους </w:t>
      </w:r>
      <w:r w:rsidR="002D2058">
        <w:rPr>
          <w:szCs w:val="24"/>
        </w:rPr>
        <w:t>ο τρόπος με τον οποίο</w:t>
      </w:r>
      <w:r w:rsidR="00047BD3" w:rsidRPr="00542D5A">
        <w:rPr>
          <w:szCs w:val="24"/>
        </w:rPr>
        <w:t xml:space="preserve"> θα διοικηθεί η όλη διαδικασία στρατηγικού σχεδιασμού του ΚΕΠ, καθώς και π</w:t>
      </w:r>
      <w:r w:rsidR="002D2058">
        <w:rPr>
          <w:szCs w:val="24"/>
        </w:rPr>
        <w:t>ώ</w:t>
      </w:r>
      <w:r w:rsidR="00047BD3" w:rsidRPr="00542D5A">
        <w:rPr>
          <w:szCs w:val="24"/>
        </w:rPr>
        <w:t xml:space="preserve">ς θα επιμεριστεί σε φάσεις, βήματα και καθήκοντα. </w:t>
      </w:r>
    </w:p>
    <w:p w:rsidR="00047BD3" w:rsidRPr="00542D5A" w:rsidRDefault="00047BD3" w:rsidP="00542D5A">
      <w:pPr>
        <w:autoSpaceDE w:val="0"/>
        <w:autoSpaceDN w:val="0"/>
        <w:adjustRightInd w:val="0"/>
        <w:ind w:firstLine="720"/>
        <w:rPr>
          <w:szCs w:val="24"/>
        </w:rPr>
      </w:pPr>
      <w:r w:rsidRPr="00542D5A">
        <w:rPr>
          <w:szCs w:val="24"/>
        </w:rPr>
        <w:t>Ίσως το πιο σημαντικό στοιχείο της συμφωνίας σχεδιασμού του ΚΕΠ είναι τα εμπλεκόμενα πρόσωπα να συμφωνήσουν για τον υπεύθυνο της διαδικασίας του στρατηγικού σχεδιασμού (</w:t>
      </w:r>
      <w:r w:rsidRPr="00542D5A">
        <w:rPr>
          <w:szCs w:val="24"/>
          <w:lang w:val="en-US"/>
        </w:rPr>
        <w:t>Strategic</w:t>
      </w:r>
      <w:r w:rsidRPr="000D75CB">
        <w:rPr>
          <w:szCs w:val="24"/>
        </w:rPr>
        <w:t xml:space="preserve"> </w:t>
      </w:r>
      <w:r w:rsidRPr="00542D5A">
        <w:rPr>
          <w:szCs w:val="24"/>
          <w:lang w:val="en-US"/>
        </w:rPr>
        <w:t>Planning</w:t>
      </w:r>
      <w:r w:rsidRPr="000D75CB">
        <w:rPr>
          <w:szCs w:val="24"/>
        </w:rPr>
        <w:t xml:space="preserve"> </w:t>
      </w:r>
      <w:r w:rsidRPr="00542D5A">
        <w:rPr>
          <w:szCs w:val="24"/>
          <w:lang w:val="en-US"/>
        </w:rPr>
        <w:t>Sponsor</w:t>
      </w:r>
      <w:r w:rsidRPr="000D75CB">
        <w:rPr>
          <w:szCs w:val="24"/>
        </w:rPr>
        <w:t>)</w:t>
      </w:r>
      <w:r w:rsidRPr="00542D5A">
        <w:rPr>
          <w:szCs w:val="24"/>
        </w:rPr>
        <w:t>. Εν προκειμένω</w:t>
      </w:r>
      <w:r w:rsidR="002D2058">
        <w:rPr>
          <w:szCs w:val="24"/>
        </w:rPr>
        <w:t>,</w:t>
      </w:r>
      <w:r w:rsidRPr="00542D5A">
        <w:rPr>
          <w:szCs w:val="24"/>
        </w:rPr>
        <w:t xml:space="preserve"> μπορεί να ανατεθούν αυτά τα καθήκοντα σε ένα ή περισσότερα άτομα με αρκετή δύναμη και εξουσία ώστε να διατηρήσουν τον οργανισμό δεσμευμένο στον στρατηγικό σχεδιασμό και τους εμπλεκ</w:t>
      </w:r>
      <w:r w:rsidR="002D2058">
        <w:rPr>
          <w:szCs w:val="24"/>
        </w:rPr>
        <w:t>ομέ</w:t>
      </w:r>
      <w:r w:rsidRPr="00542D5A">
        <w:rPr>
          <w:szCs w:val="24"/>
        </w:rPr>
        <w:t>νους στην επιτυχημένη εφαρμογή. Τα άτομα αυτά κατέχουν συνήθως υψηλές θέσεις στην ηγεσία</w:t>
      </w:r>
      <w:r w:rsidR="002D2058">
        <w:rPr>
          <w:szCs w:val="24"/>
        </w:rPr>
        <w:t>,</w:t>
      </w:r>
      <w:r w:rsidRPr="00542D5A">
        <w:rPr>
          <w:szCs w:val="24"/>
        </w:rPr>
        <w:t xml:space="preserve"> σημαντικές γνώσεις και έννομο συμφέρον για την επιτυχία του στρατηγικού σχεδίου του ΚΕΠ.</w:t>
      </w:r>
    </w:p>
    <w:p w:rsidR="00047BD3" w:rsidRPr="00542D5A" w:rsidRDefault="00047BD3" w:rsidP="00542D5A">
      <w:pPr>
        <w:autoSpaceDE w:val="0"/>
        <w:autoSpaceDN w:val="0"/>
        <w:adjustRightInd w:val="0"/>
        <w:ind w:firstLine="720"/>
        <w:rPr>
          <w:szCs w:val="24"/>
        </w:rPr>
      </w:pPr>
      <w:r w:rsidRPr="00542D5A">
        <w:rPr>
          <w:szCs w:val="24"/>
        </w:rPr>
        <w:t>Πέραν του ορισμού του υπεύθυνου της διαδικασίας του στρατηγικού σχεδιασμού, τα εμπλεκόμενα μέρη θα πρέπει να συμφωνήσουν περαιτέρω για τον καθορισμό του αρχηγού/αρχηγών της διαδικασίας στρατηγικού σχεδιασμού (</w:t>
      </w:r>
      <w:r w:rsidRPr="00542D5A">
        <w:rPr>
          <w:szCs w:val="24"/>
          <w:lang w:val="en-US"/>
        </w:rPr>
        <w:t>Strategic</w:t>
      </w:r>
      <w:r w:rsidRPr="000D75CB">
        <w:rPr>
          <w:szCs w:val="24"/>
        </w:rPr>
        <w:t xml:space="preserve"> </w:t>
      </w:r>
      <w:r w:rsidRPr="00542D5A">
        <w:rPr>
          <w:szCs w:val="24"/>
          <w:lang w:val="en-US"/>
        </w:rPr>
        <w:t>Planning</w:t>
      </w:r>
      <w:r w:rsidRPr="000D75CB">
        <w:rPr>
          <w:szCs w:val="24"/>
        </w:rPr>
        <w:t xml:space="preserve"> </w:t>
      </w:r>
      <w:r w:rsidRPr="00542D5A">
        <w:rPr>
          <w:szCs w:val="24"/>
          <w:lang w:val="en-US"/>
        </w:rPr>
        <w:t>Process</w:t>
      </w:r>
      <w:r w:rsidRPr="000D75CB">
        <w:rPr>
          <w:szCs w:val="24"/>
        </w:rPr>
        <w:t xml:space="preserve"> </w:t>
      </w:r>
      <w:r w:rsidRPr="00542D5A">
        <w:rPr>
          <w:szCs w:val="24"/>
          <w:lang w:val="en-US"/>
        </w:rPr>
        <w:t>Champion</w:t>
      </w:r>
      <w:r w:rsidRPr="000D75CB">
        <w:rPr>
          <w:szCs w:val="24"/>
        </w:rPr>
        <w:t xml:space="preserve">). Στα άτομα αυτά </w:t>
      </w:r>
      <w:r w:rsidRPr="00542D5A">
        <w:rPr>
          <w:szCs w:val="24"/>
        </w:rPr>
        <w:t xml:space="preserve">θα ανατίθεται από τον υπεύθυνο του στρατηγικού σχεδιασμού να ηγηθούν της προσπάθειας εφαρμογής, ενώ παράλληλα θα έχουν τη βασική ευθύνη της διοίκησης της προσπάθειας σε καθημερινή βάση, θα </w:t>
      </w:r>
      <w:r w:rsidRPr="00542D5A">
        <w:rPr>
          <w:szCs w:val="24"/>
        </w:rPr>
        <w:lastRenderedPageBreak/>
        <w:t>ελέγχουν τους εμπλεκ</w:t>
      </w:r>
      <w:r w:rsidR="002D2058">
        <w:rPr>
          <w:szCs w:val="24"/>
        </w:rPr>
        <w:t>ομέ</w:t>
      </w:r>
      <w:r w:rsidRPr="00542D5A">
        <w:rPr>
          <w:szCs w:val="24"/>
        </w:rPr>
        <w:t>νους καθώς και την πρόοδο της διαδικασίας σε όλες της τις λεπτομέρειες.</w:t>
      </w:r>
    </w:p>
    <w:p w:rsidR="00047BD3" w:rsidRPr="00542D5A" w:rsidRDefault="00047BD3" w:rsidP="00542D5A">
      <w:pPr>
        <w:autoSpaceDE w:val="0"/>
        <w:autoSpaceDN w:val="0"/>
        <w:adjustRightInd w:val="0"/>
        <w:ind w:firstLine="720"/>
        <w:rPr>
          <w:szCs w:val="24"/>
        </w:rPr>
      </w:pPr>
      <w:r w:rsidRPr="00542D5A">
        <w:rPr>
          <w:szCs w:val="24"/>
        </w:rPr>
        <w:t>Επίσης οι εμπλεκόμενοι θα πρέπει να συμφωνήσουν για τον ορισμό της Επιτροπής Συντονισμού του Στρατηγικού Σχεδιασμού (</w:t>
      </w:r>
      <w:r w:rsidRPr="00542D5A">
        <w:rPr>
          <w:szCs w:val="24"/>
          <w:lang w:val="en-US"/>
        </w:rPr>
        <w:t>Strategic</w:t>
      </w:r>
      <w:r w:rsidRPr="000D75CB">
        <w:rPr>
          <w:szCs w:val="24"/>
        </w:rPr>
        <w:t xml:space="preserve"> </w:t>
      </w:r>
      <w:r w:rsidRPr="00542D5A">
        <w:rPr>
          <w:szCs w:val="24"/>
          <w:lang w:val="en-US"/>
        </w:rPr>
        <w:t>Planning</w:t>
      </w:r>
      <w:r w:rsidRPr="000D75CB">
        <w:rPr>
          <w:szCs w:val="24"/>
        </w:rPr>
        <w:t xml:space="preserve"> </w:t>
      </w:r>
      <w:r w:rsidRPr="00542D5A">
        <w:rPr>
          <w:szCs w:val="24"/>
          <w:lang w:val="en-US"/>
        </w:rPr>
        <w:t>Coordinating</w:t>
      </w:r>
      <w:r w:rsidRPr="000D75CB">
        <w:rPr>
          <w:szCs w:val="24"/>
        </w:rPr>
        <w:t xml:space="preserve"> </w:t>
      </w:r>
      <w:r w:rsidRPr="00542D5A">
        <w:rPr>
          <w:szCs w:val="24"/>
          <w:lang w:val="en-US"/>
        </w:rPr>
        <w:t>Committee</w:t>
      </w:r>
      <w:r w:rsidRPr="000D75CB">
        <w:rPr>
          <w:szCs w:val="24"/>
        </w:rPr>
        <w:t>). Ο αριθμός των ατόμων που απαρτίζουν την εν λόγω επιτροπή καθορίζεται συνήθως από το μέγεθος του οργανισμού</w:t>
      </w:r>
      <w:r w:rsidR="002D2058">
        <w:rPr>
          <w:szCs w:val="24"/>
        </w:rPr>
        <w:t>,</w:t>
      </w:r>
      <w:r w:rsidRPr="000D75CB">
        <w:rPr>
          <w:szCs w:val="24"/>
        </w:rPr>
        <w:t xml:space="preserve"> καθώς και από την πολυπλοκότητά του. Εν προκειμένω, ανάλογα με τη δυναμικότητα του Δήμου ή της Περιφέρειας στην οποία ανήκει το ΚΕΠ, θα καθοριστεί ο αριθμός των ατόμων τα οποία </w:t>
      </w:r>
      <w:r w:rsidR="002D2058">
        <w:rPr>
          <w:szCs w:val="24"/>
        </w:rPr>
        <w:t xml:space="preserve">θα </w:t>
      </w:r>
      <w:r w:rsidRPr="000D75CB">
        <w:rPr>
          <w:szCs w:val="24"/>
        </w:rPr>
        <w:t xml:space="preserve">απαρτίζουν την εν λόγω επιτροπή, αλλά πάντως δεν θα πρέπει ο αριθμός των μελών της επιτροπής να υπερβαίνει τα εννέα. Σε κάθε περίπτωση πάντως, θα πρέπει να περιλαμβάνει μέλη του ΚΕΠ από διαφορετικά επίπεδα και διαδικασίες </w:t>
      </w:r>
      <w:r w:rsidR="002D2058">
        <w:rPr>
          <w:szCs w:val="24"/>
        </w:rPr>
        <w:t>(</w:t>
      </w:r>
      <w:r w:rsidRPr="000D75CB">
        <w:rPr>
          <w:szCs w:val="24"/>
        </w:rPr>
        <w:t>π</w:t>
      </w:r>
      <w:r w:rsidR="002D2058">
        <w:rPr>
          <w:szCs w:val="24"/>
        </w:rPr>
        <w:t>.</w:t>
      </w:r>
      <w:r w:rsidRPr="000D75CB">
        <w:rPr>
          <w:szCs w:val="24"/>
        </w:rPr>
        <w:t>χ</w:t>
      </w:r>
      <w:r w:rsidR="002D2058">
        <w:rPr>
          <w:szCs w:val="24"/>
        </w:rPr>
        <w:t>.</w:t>
      </w:r>
      <w:r w:rsidRPr="000D75CB">
        <w:rPr>
          <w:szCs w:val="24"/>
        </w:rPr>
        <w:t xml:space="preserve"> προϊστάμενος διοικητικών υπηρεσιών, ανώτεροι υπάλληλοι κ</w:t>
      </w:r>
      <w:r w:rsidR="002D2058">
        <w:rPr>
          <w:szCs w:val="24"/>
        </w:rPr>
        <w:t>.</w:t>
      </w:r>
      <w:r w:rsidRPr="000D75CB">
        <w:rPr>
          <w:szCs w:val="24"/>
        </w:rPr>
        <w:t>λπ</w:t>
      </w:r>
      <w:r w:rsidR="002D2058">
        <w:rPr>
          <w:szCs w:val="24"/>
        </w:rPr>
        <w:t>.)</w:t>
      </w:r>
      <w:r w:rsidRPr="000D75CB">
        <w:rPr>
          <w:szCs w:val="24"/>
        </w:rPr>
        <w:t>. Είναι δε σημαντικό τα άτομα που θα απαρτίζουν την επιτροπή να έχουν εξασφαλίσει μεταξύ τους ένα</w:t>
      </w:r>
      <w:r w:rsidR="002D2058">
        <w:rPr>
          <w:szCs w:val="24"/>
        </w:rPr>
        <w:t>ν</w:t>
      </w:r>
      <w:r w:rsidRPr="000D75CB">
        <w:rPr>
          <w:szCs w:val="24"/>
        </w:rPr>
        <w:t xml:space="preserve"> ικανοποιητικό βαθμό συνε</w:t>
      </w:r>
      <w:r w:rsidR="002D2058">
        <w:rPr>
          <w:szCs w:val="24"/>
        </w:rPr>
        <w:t>ν</w:t>
      </w:r>
      <w:r w:rsidRPr="000D75CB">
        <w:rPr>
          <w:szCs w:val="24"/>
        </w:rPr>
        <w:t xml:space="preserve">νόησης και κοινής στοχοθεσίας, καθώς η επιτροπή </w:t>
      </w:r>
      <w:r w:rsidR="002D2058">
        <w:rPr>
          <w:szCs w:val="24"/>
        </w:rPr>
        <w:t xml:space="preserve">θα </w:t>
      </w:r>
      <w:r w:rsidRPr="00542D5A">
        <w:rPr>
          <w:szCs w:val="24"/>
        </w:rPr>
        <w:t xml:space="preserve">αποτελεί ένα φόρουμ συνεργασίας, διαβούλευσης, διαπραγματεύσεων, επίλυσης προβλημάτων μεταξύ ατόμων, ομάδων, τμημάτων ή οργανισμών κατά τη διαδικασία του στρατηγικού σχεδιασμού. Η επίτευξη υψηλού βαθμού συνεργατικότητας είναι πολύ σημαντική εν προκειμένω, καθώς  τα μέλη της επιτροπής θα χρειάζεται να εγκρίνουν από κοινού προτάσεις και αποφάσεις της ομάδας στρατηγικού σχεδιασμού ή να αποτελούν συμβουλευτικό όργανο στα όργανα λήψης αποφάσεων, καθώς </w:t>
      </w:r>
      <w:r w:rsidR="002D2058">
        <w:rPr>
          <w:szCs w:val="24"/>
        </w:rPr>
        <w:t xml:space="preserve">και </w:t>
      </w:r>
      <w:r w:rsidRPr="00542D5A">
        <w:rPr>
          <w:szCs w:val="24"/>
        </w:rPr>
        <w:t>να κρατούν αναφορά όλων των αποφάσεων και να τις κοινοποιούν στους βασικούς εμπλεκ</w:t>
      </w:r>
      <w:r w:rsidR="002D2058">
        <w:rPr>
          <w:szCs w:val="24"/>
        </w:rPr>
        <w:t>ομέ</w:t>
      </w:r>
      <w:r w:rsidRPr="00542D5A">
        <w:rPr>
          <w:szCs w:val="24"/>
        </w:rPr>
        <w:t>νους του στρατηγικού σχεδιασμού του ΚΕΠ.</w:t>
      </w:r>
    </w:p>
    <w:p w:rsidR="00047BD3" w:rsidRPr="00542D5A" w:rsidRDefault="00047BD3" w:rsidP="00542D5A">
      <w:pPr>
        <w:autoSpaceDE w:val="0"/>
        <w:autoSpaceDN w:val="0"/>
        <w:adjustRightInd w:val="0"/>
        <w:ind w:firstLine="720"/>
        <w:rPr>
          <w:szCs w:val="24"/>
        </w:rPr>
      </w:pPr>
      <w:r w:rsidRPr="00542D5A">
        <w:rPr>
          <w:szCs w:val="24"/>
        </w:rPr>
        <w:t>Από τα παραπάνω είναι προφανές ότι η αρχική συμφωνία για τον στρατηγικό σχεδιασμό είναι ιδιαιτέρως κρίσιμη για το μέλλον του ΚΕΠ ως οργανισμού. Συνεπώς, είναι αναγκαίος επίσης ο σχεδιασμός της αρχικής αυτής συμφωνίας. Έτσι κάποιο άτομο ή ομάδα θα πρέπει να αναλάβει πρωτοβουλία για την έναρξη της διαδικασίας συμφωνίας. Πιθανόν να χρειαστεί αυτό το άτομο ή</w:t>
      </w:r>
      <w:r w:rsidR="002D2058">
        <w:rPr>
          <w:szCs w:val="24"/>
        </w:rPr>
        <w:t xml:space="preserve"> η</w:t>
      </w:r>
      <w:r w:rsidRPr="00542D5A">
        <w:rPr>
          <w:szCs w:val="24"/>
        </w:rPr>
        <w:t xml:space="preserve"> ομάδα να πραγματοποιήσουν μια σύντομη μελέτη ετοιμότητας του οργανισμού, ενώ επίσης θα πρέπει  να αναλάβουν την ευθύνη για τη διαδικασία προκειμένου να τη νομιμοποιήσουν. Στα πλαίσια αυτά, απαιτείται ίσως και μια αρχική ανάλυση συμβαλλομένων προκειμένου </w:t>
      </w:r>
      <w:r w:rsidRPr="00542D5A">
        <w:rPr>
          <w:szCs w:val="24"/>
        </w:rPr>
        <w:lastRenderedPageBreak/>
        <w:t xml:space="preserve">να βρεθούν οι κατάλληλοι άνθρωποι για τη επίτευξη μιας αποτελεσματικής αρχικής συμφωνίας για τον στρατηγικό σχεδιασμό του ΚΕΠ. </w:t>
      </w:r>
    </w:p>
    <w:p w:rsidR="00047BD3" w:rsidRPr="00542D5A" w:rsidRDefault="00047BD3" w:rsidP="00542D5A">
      <w:pPr>
        <w:autoSpaceDE w:val="0"/>
        <w:autoSpaceDN w:val="0"/>
        <w:adjustRightInd w:val="0"/>
        <w:ind w:firstLine="720"/>
        <w:rPr>
          <w:szCs w:val="24"/>
        </w:rPr>
      </w:pPr>
      <w:r w:rsidRPr="00542D5A">
        <w:rPr>
          <w:szCs w:val="24"/>
        </w:rPr>
        <w:t>Σύμφωνα με τον Bryson (2004), «κλειδί τις επιτυχίας για δημόσιους και μη κερδοσκοπικούς οργανισμούς είναι η ικανοποίηση των εμπλεκομένων». Έτσι</w:t>
      </w:r>
      <w:r w:rsidR="002D2058">
        <w:rPr>
          <w:szCs w:val="24"/>
        </w:rPr>
        <w:t>,</w:t>
      </w:r>
      <w:r w:rsidRPr="00542D5A">
        <w:rPr>
          <w:szCs w:val="24"/>
        </w:rPr>
        <w:t xml:space="preserve"> είναι σημαντικό οι εμπλεκόμενοι στη διαδικασία του στρατηγικού σχεδιασμού να επιλεχθούν προσεκτικά</w:t>
      </w:r>
      <w:r w:rsidR="002D2058">
        <w:rPr>
          <w:szCs w:val="24"/>
        </w:rPr>
        <w:t>,</w:t>
      </w:r>
      <w:r w:rsidRPr="00542D5A">
        <w:rPr>
          <w:szCs w:val="24"/>
        </w:rPr>
        <w:t xml:space="preserve"> καθώς θα αποτελέσουν το έμψυχο υλικό της επιτυχίας του όλου εγχειρήματος. Επίσης, θα πρέπει να ληφθεί υπόψη ότι οι εμπλεκόμενοι έχουν συχνά αντικρουόμενα συμφέροντα, συνεπώς θα πρέπει να γίνει η βέλτισ</w:t>
      </w:r>
      <w:r w:rsidR="002D2058">
        <w:rPr>
          <w:szCs w:val="24"/>
        </w:rPr>
        <w:t>τ</w:t>
      </w:r>
      <w:r w:rsidRPr="00542D5A">
        <w:rPr>
          <w:szCs w:val="24"/>
        </w:rPr>
        <w:t xml:space="preserve">η επιλογή της κατάλληλης ομαδοποίησης. Στα πλαίσια αυτά, στην περίπτωση του ΚΕΠ, θα πρέπει να δημιουργηθεί μια αρχική λίστα εμπλεκομένων με τη συμβολή της αρχικής ομάδας σχεδιασμού. Επίσης οι εμπλεκόμενοι θα πρέπει να συναντώνται και να συσκέπτονται για τα σχετικά ζητήματα, </w:t>
      </w:r>
      <w:r w:rsidRPr="00542D5A">
        <w:rPr>
          <w:rFonts w:eastAsia="Microsoft JhengHei"/>
          <w:szCs w:val="24"/>
        </w:rPr>
        <w:t xml:space="preserve">ενώ σε κάθε προγραμματισμένη τους συγκέντρωση, θα πρέπει να υποβάλλεται το ερώτημα </w:t>
      </w:r>
      <w:r w:rsidRPr="00542D5A">
        <w:rPr>
          <w:szCs w:val="24"/>
        </w:rPr>
        <w:t>προς τους εμπλεκ</w:t>
      </w:r>
      <w:r w:rsidR="002D2058">
        <w:rPr>
          <w:szCs w:val="24"/>
        </w:rPr>
        <w:t>ομέ</w:t>
      </w:r>
      <w:r w:rsidRPr="00542D5A">
        <w:rPr>
          <w:szCs w:val="24"/>
        </w:rPr>
        <w:t>νους για το ποιος δεν είναι παρών ενώ θα έπρεπε να είναι.</w:t>
      </w:r>
    </w:p>
    <w:p w:rsidR="002E26CB" w:rsidRDefault="00047BD3" w:rsidP="00542D5A">
      <w:pPr>
        <w:autoSpaceDE w:val="0"/>
        <w:autoSpaceDN w:val="0"/>
        <w:adjustRightInd w:val="0"/>
        <w:ind w:firstLine="720"/>
        <w:rPr>
          <w:szCs w:val="24"/>
        </w:rPr>
      </w:pPr>
      <w:r w:rsidRPr="00542D5A">
        <w:rPr>
          <w:szCs w:val="24"/>
        </w:rPr>
        <w:t>Στην αρχική συμφωνία είναι ιδιαιτέρως σημαντικό να καθοριστεί με ποι</w:t>
      </w:r>
      <w:r w:rsidR="002D2058">
        <w:rPr>
          <w:szCs w:val="24"/>
        </w:rPr>
        <w:t>ον</w:t>
      </w:r>
      <w:r w:rsidRPr="00542D5A">
        <w:rPr>
          <w:szCs w:val="24"/>
        </w:rPr>
        <w:t xml:space="preserve"> τρόπο και σε ποι</w:t>
      </w:r>
      <w:r w:rsidR="002D2058">
        <w:rPr>
          <w:szCs w:val="24"/>
        </w:rPr>
        <w:t>ον</w:t>
      </w:r>
      <w:r w:rsidRPr="00542D5A">
        <w:rPr>
          <w:szCs w:val="24"/>
        </w:rPr>
        <w:t xml:space="preserve"> βαθμό κάθε εμπλεκόμενος επηρεάζει το ΚΕΠ ως οργανισμό, ενώ παράλληλα θα πρέπει να καθοριστεί και το αντίστροφο, δηλαδή ποιες είναι οι ανάγκες του οργανισμού από κάθε εμπλεκόμενο. Μια ταξινόμηση των εμπλεκομένων με βάση τη σημασία τους για το ΚΕΠ κρίνεται ιδιαιτέρως σημαντική. </w:t>
      </w:r>
    </w:p>
    <w:p w:rsidR="00047BD3" w:rsidRPr="00542D5A" w:rsidRDefault="00047BD3" w:rsidP="00542D5A">
      <w:pPr>
        <w:autoSpaceDE w:val="0"/>
        <w:autoSpaceDN w:val="0"/>
        <w:adjustRightInd w:val="0"/>
        <w:ind w:firstLine="720"/>
        <w:rPr>
          <w:szCs w:val="24"/>
        </w:rPr>
      </w:pPr>
      <w:r w:rsidRPr="00542D5A">
        <w:rPr>
          <w:rFonts w:eastAsia="Microsoft JhengHei"/>
          <w:szCs w:val="24"/>
        </w:rPr>
        <w:t>Ένα σημαντικό εργαλείο το οποίο μπορεί να βοηθήσει ώστε ν</w:t>
      </w:r>
      <w:r w:rsidRPr="00542D5A">
        <w:rPr>
          <w:szCs w:val="24"/>
        </w:rPr>
        <w:t>α καθοριστεί ποια είναι τα ενδιαφέροντα των εμπλεκομένων και ποιες δυνάμεις θα πρέπει να ληφθούν υπόψ</w:t>
      </w:r>
      <w:r w:rsidR="002E26CB">
        <w:rPr>
          <w:szCs w:val="24"/>
        </w:rPr>
        <w:t>η</w:t>
      </w:r>
      <w:r w:rsidRPr="00542D5A">
        <w:rPr>
          <w:szCs w:val="24"/>
        </w:rPr>
        <w:t xml:space="preserve"> είναι το Power/Interest Grid, το οποίο είναι επίσης γνωστ</w:t>
      </w:r>
      <w:r w:rsidR="002E26CB">
        <w:rPr>
          <w:szCs w:val="24"/>
        </w:rPr>
        <w:t>ό</w:t>
      </w:r>
      <w:r w:rsidRPr="00542D5A">
        <w:rPr>
          <w:szCs w:val="24"/>
        </w:rPr>
        <w:t xml:space="preserve"> ως the Power/Interest Matrix.</w:t>
      </w:r>
    </w:p>
    <w:p w:rsidR="00047BD3" w:rsidRPr="00542D5A" w:rsidRDefault="00047BD3" w:rsidP="00542D5A">
      <w:pPr>
        <w:autoSpaceDE w:val="0"/>
        <w:autoSpaceDN w:val="0"/>
        <w:adjustRightInd w:val="0"/>
        <w:ind w:firstLine="720"/>
        <w:rPr>
          <w:szCs w:val="24"/>
        </w:rPr>
      </w:pPr>
      <w:r w:rsidRPr="00542D5A">
        <w:rPr>
          <w:szCs w:val="24"/>
        </w:rPr>
        <w:t>Πρόκειται για ένα απλό εργαλείο το οποίο βοηθά στην κατηγοριοποίηση των εμπλεκ</w:t>
      </w:r>
      <w:r w:rsidR="002E26CB">
        <w:rPr>
          <w:szCs w:val="24"/>
        </w:rPr>
        <w:t>όμε</w:t>
      </w:r>
      <w:r w:rsidRPr="00542D5A">
        <w:rPr>
          <w:szCs w:val="24"/>
        </w:rPr>
        <w:t>νων μερών, ανάλογα με το</w:t>
      </w:r>
      <w:r w:rsidR="002E26CB">
        <w:rPr>
          <w:szCs w:val="24"/>
        </w:rPr>
        <w:t>ν</w:t>
      </w:r>
      <w:r w:rsidRPr="00542D5A">
        <w:rPr>
          <w:szCs w:val="24"/>
        </w:rPr>
        <w:t xml:space="preserve"> βαθμό επιρροής αυτών καθώς και το ενδιαφέρον τους για το</w:t>
      </w:r>
      <w:r w:rsidR="002E26CB">
        <w:rPr>
          <w:szCs w:val="24"/>
        </w:rPr>
        <w:t>ν</w:t>
      </w:r>
      <w:r w:rsidRPr="00542D5A">
        <w:rPr>
          <w:szCs w:val="24"/>
        </w:rPr>
        <w:t xml:space="preserve"> στρατηγικό σχεδιασμό και την υλοποίησή του. </w:t>
      </w:r>
      <w:r w:rsidR="002E26CB">
        <w:rPr>
          <w:szCs w:val="24"/>
        </w:rPr>
        <w:t>Επίσης,</w:t>
      </w:r>
      <w:r w:rsidRPr="00542D5A">
        <w:rPr>
          <w:szCs w:val="24"/>
        </w:rPr>
        <w:t xml:space="preserve"> προσφέρει πληροφόρηση για το πώς μπορούν να πειστούν οι εμπλεκόμενοι να αλλάξουν γνώμη σε μια ενδεχόμενη σύγκρουση, ενώ δίν</w:t>
      </w:r>
      <w:r w:rsidR="002E26CB">
        <w:rPr>
          <w:szCs w:val="24"/>
        </w:rPr>
        <w:t>ει</w:t>
      </w:r>
      <w:r w:rsidRPr="00542D5A">
        <w:rPr>
          <w:szCs w:val="24"/>
        </w:rPr>
        <w:t xml:space="preserve"> έμφαση σε συνασπισμούς που θα πρέπει να ενθαρρυνθούν ή </w:t>
      </w:r>
      <w:r w:rsidR="002E26CB">
        <w:rPr>
          <w:szCs w:val="24"/>
        </w:rPr>
        <w:t xml:space="preserve">να </w:t>
      </w:r>
      <w:r w:rsidRPr="00542D5A">
        <w:rPr>
          <w:szCs w:val="24"/>
        </w:rPr>
        <w:t xml:space="preserve">αποθαρρυνθούν, καθώς και στο ποια συμπεριφορά πρέπει να υιοθετηθεί ή ποιός θα πρέπει να κληθεί προκειμένου να βοηθήσει ( who should be </w:t>
      </w:r>
      <w:r w:rsidRPr="000D75CB">
        <w:rPr>
          <w:szCs w:val="24"/>
        </w:rPr>
        <w:t>“</w:t>
      </w:r>
      <w:r w:rsidRPr="00542D5A">
        <w:rPr>
          <w:szCs w:val="24"/>
          <w:lang w:val="en-GB"/>
        </w:rPr>
        <w:t>bought</w:t>
      </w:r>
      <w:r w:rsidRPr="000D75CB">
        <w:rPr>
          <w:szCs w:val="24"/>
        </w:rPr>
        <w:t xml:space="preserve"> </w:t>
      </w:r>
      <w:r w:rsidRPr="00542D5A">
        <w:rPr>
          <w:szCs w:val="24"/>
          <w:lang w:val="en-GB"/>
        </w:rPr>
        <w:t>in</w:t>
      </w:r>
      <w:r w:rsidRPr="000D75CB">
        <w:rPr>
          <w:szCs w:val="24"/>
        </w:rPr>
        <w:t>”.)</w:t>
      </w:r>
    </w:p>
    <w:p w:rsidR="00047BD3" w:rsidRPr="00542D5A" w:rsidRDefault="00047BD3" w:rsidP="00542D5A">
      <w:pPr>
        <w:pStyle w:val="2"/>
        <w:rPr>
          <w:szCs w:val="24"/>
          <w:lang w:eastAsia="el-GR"/>
        </w:rPr>
      </w:pPr>
      <w:bookmarkStart w:id="26" w:name="_Toc446247375"/>
      <w:bookmarkStart w:id="27" w:name="_Toc326022362"/>
      <w:r w:rsidRPr="00542D5A">
        <w:rPr>
          <w:szCs w:val="24"/>
          <w:lang w:eastAsia="el-GR"/>
        </w:rPr>
        <w:lastRenderedPageBreak/>
        <w:t>2.3.2 Αναγνώριση της αποστολής και των εντολών του οργανισμού</w:t>
      </w:r>
      <w:bookmarkEnd w:id="26"/>
      <w:bookmarkEnd w:id="27"/>
      <w:r w:rsidRPr="00542D5A">
        <w:rPr>
          <w:szCs w:val="24"/>
          <w:lang w:eastAsia="el-GR"/>
        </w:rPr>
        <w:t xml:space="preserve"> </w:t>
      </w:r>
    </w:p>
    <w:p w:rsidR="00047BD3" w:rsidRPr="00542D5A" w:rsidRDefault="00047BD3" w:rsidP="00542D5A">
      <w:pPr>
        <w:autoSpaceDE w:val="0"/>
        <w:autoSpaceDN w:val="0"/>
        <w:adjustRightInd w:val="0"/>
        <w:rPr>
          <w:szCs w:val="24"/>
        </w:rPr>
      </w:pPr>
      <w:r w:rsidRPr="00542D5A">
        <w:rPr>
          <w:szCs w:val="24"/>
          <w:lang w:eastAsia="el-GR"/>
        </w:rPr>
        <w:t xml:space="preserve">Το εν λόγω βήμα σχετίζεται επίσης με τον σχεδιασμό του στρατηγικού σχεδιασμού και σκοπός του είναι η επίτευξη τριών βασικών παραμέτρων: </w:t>
      </w:r>
      <w:r w:rsidRPr="00542D5A">
        <w:rPr>
          <w:szCs w:val="24"/>
        </w:rPr>
        <w:t>να βοηθήσει όσους συμμετέχουν στο</w:t>
      </w:r>
      <w:r w:rsidR="002E26CB">
        <w:rPr>
          <w:szCs w:val="24"/>
        </w:rPr>
        <w:t>ν</w:t>
      </w:r>
      <w:r w:rsidRPr="00542D5A">
        <w:rPr>
          <w:szCs w:val="24"/>
        </w:rPr>
        <w:t xml:space="preserve"> σχεδιασμό (α) να κατανοήσουν τις εξωτερικές </w:t>
      </w:r>
      <w:r w:rsidRPr="00542D5A">
        <w:rPr>
          <w:b/>
          <w:szCs w:val="24"/>
          <w:u w:val="single"/>
        </w:rPr>
        <w:t>εντολές</w:t>
      </w:r>
      <w:r w:rsidRPr="00542D5A">
        <w:rPr>
          <w:szCs w:val="24"/>
          <w:u w:val="single"/>
        </w:rPr>
        <w:t xml:space="preserve"> </w:t>
      </w:r>
      <w:r w:rsidRPr="00542D5A">
        <w:rPr>
          <w:szCs w:val="24"/>
        </w:rPr>
        <w:t xml:space="preserve">και οδηγίες στις οποίες θα πρέπει να υπακούει το ΚΕΠ ως οργανισμός (β) να ξεκαθαρίσουν την </w:t>
      </w:r>
      <w:r w:rsidRPr="00542D5A">
        <w:rPr>
          <w:b/>
          <w:szCs w:val="24"/>
          <w:u w:val="single"/>
        </w:rPr>
        <w:t>αποστολή</w:t>
      </w:r>
      <w:r w:rsidRPr="00542D5A">
        <w:rPr>
          <w:szCs w:val="24"/>
        </w:rPr>
        <w:t xml:space="preserve"> και τις αξίες του οργανισμού (γ) να αναπτύξουν πιθανόν μια δήλωση </w:t>
      </w:r>
      <w:r w:rsidRPr="00542D5A">
        <w:rPr>
          <w:b/>
          <w:szCs w:val="24"/>
          <w:u w:val="single"/>
        </w:rPr>
        <w:t>οράματος</w:t>
      </w:r>
      <w:r w:rsidRPr="00542D5A">
        <w:rPr>
          <w:szCs w:val="24"/>
        </w:rPr>
        <w:t xml:space="preserve"> ως οδηγό για την υπόλοιπη διαδικασία.</w:t>
      </w:r>
    </w:p>
    <w:p w:rsidR="00047BD3" w:rsidRPr="00542D5A" w:rsidRDefault="00047BD3" w:rsidP="00542D5A">
      <w:pPr>
        <w:autoSpaceDE w:val="0"/>
        <w:autoSpaceDN w:val="0"/>
        <w:adjustRightInd w:val="0"/>
        <w:rPr>
          <w:szCs w:val="24"/>
        </w:rPr>
      </w:pPr>
      <w:r w:rsidRPr="00542D5A">
        <w:rPr>
          <w:rFonts w:eastAsia="Microsoft JhengHei"/>
          <w:szCs w:val="24"/>
        </w:rPr>
        <w:t>Τα τρ</w:t>
      </w:r>
      <w:r w:rsidR="002E26CB">
        <w:rPr>
          <w:rFonts w:eastAsia="Microsoft JhengHei"/>
          <w:szCs w:val="24"/>
        </w:rPr>
        <w:t>ί</w:t>
      </w:r>
      <w:r w:rsidRPr="00542D5A">
        <w:rPr>
          <w:rFonts w:eastAsia="Microsoft JhengHei"/>
          <w:szCs w:val="24"/>
        </w:rPr>
        <w:t xml:space="preserve">α αυτά επιμέρους στοιχεία, δηλαδή </w:t>
      </w:r>
      <w:r w:rsidRPr="00542D5A">
        <w:rPr>
          <w:rFonts w:eastAsia="Microsoft JhengHei"/>
          <w:b/>
          <w:szCs w:val="24"/>
          <w:u w:val="single"/>
        </w:rPr>
        <w:t>η</w:t>
      </w:r>
      <w:r w:rsidRPr="00542D5A">
        <w:rPr>
          <w:b/>
          <w:szCs w:val="24"/>
          <w:u w:val="single"/>
        </w:rPr>
        <w:t xml:space="preserve"> εντολή, η αποστολή και το όραμα</w:t>
      </w:r>
      <w:r w:rsidRPr="00542D5A">
        <w:rPr>
          <w:szCs w:val="24"/>
        </w:rPr>
        <w:t xml:space="preserve"> του οργανισμού</w:t>
      </w:r>
      <w:r w:rsidR="002E26CB">
        <w:rPr>
          <w:szCs w:val="24"/>
        </w:rPr>
        <w:t>,</w:t>
      </w:r>
      <w:r w:rsidRPr="00542D5A">
        <w:rPr>
          <w:szCs w:val="24"/>
        </w:rPr>
        <w:t xml:space="preserve"> καθορίζουν τη δημόσια αξία που θα</w:t>
      </w:r>
      <w:r w:rsidR="002E26CB">
        <w:rPr>
          <w:szCs w:val="24"/>
        </w:rPr>
        <w:t xml:space="preserve"> </w:t>
      </w:r>
      <w:r w:rsidRPr="00542D5A">
        <w:rPr>
          <w:szCs w:val="24"/>
        </w:rPr>
        <w:t>παράγει και αιτιολογούν την ύπαρξ</w:t>
      </w:r>
      <w:r w:rsidR="002E26CB">
        <w:rPr>
          <w:szCs w:val="24"/>
        </w:rPr>
        <w:t>ή</w:t>
      </w:r>
      <w:r w:rsidRPr="00542D5A">
        <w:rPr>
          <w:szCs w:val="24"/>
        </w:rPr>
        <w:t xml:space="preserve"> του.</w:t>
      </w:r>
    </w:p>
    <w:p w:rsidR="00047BD3" w:rsidRPr="00542D5A" w:rsidRDefault="00047BD3" w:rsidP="00542D5A">
      <w:pPr>
        <w:autoSpaceDE w:val="0"/>
        <w:autoSpaceDN w:val="0"/>
        <w:adjustRightInd w:val="0"/>
        <w:rPr>
          <w:szCs w:val="24"/>
        </w:rPr>
      </w:pPr>
      <w:r w:rsidRPr="00542D5A">
        <w:rPr>
          <w:szCs w:val="24"/>
        </w:rPr>
        <w:t>Ειδικότερα, όσον αφορά τις εντολές, θα πρέπει οι συμμετέχοντες να κατανοήσουν το πεδίο δραστηριοποίησης του ΚΕΠ, καθώς και τι είναι θεσμικά υποχρεωμένος ως οργανισμός να κάνει. Προκειμένου να υλοποιηθεί το συγκεκριμένο στάδιο των «εντολών»</w:t>
      </w:r>
      <w:r w:rsidR="002E26CB">
        <w:rPr>
          <w:szCs w:val="24"/>
        </w:rPr>
        <w:t>,</w:t>
      </w:r>
      <w:r w:rsidRPr="00542D5A">
        <w:rPr>
          <w:szCs w:val="24"/>
        </w:rPr>
        <w:t xml:space="preserve"> οι εμπλεκόμενοι με τον στρατηγικό σχεδιασμό του ΚΕΠ θα πρέπει να συγκεντρώσουν όλες τις τυπικές και άτυπες εντολές του ΚΕΠ. Εν προκειμένω</w:t>
      </w:r>
      <w:r w:rsidR="002E26CB">
        <w:rPr>
          <w:szCs w:val="24"/>
        </w:rPr>
        <w:t>,</w:t>
      </w:r>
      <w:r w:rsidRPr="00542D5A">
        <w:rPr>
          <w:szCs w:val="24"/>
        </w:rPr>
        <w:t xml:space="preserve"> πρέπει να λάβουν γνώση της νομοθεσίας περί της σύστασης των ΚΕΠ, καθώς και τις επιμέρους υπηρεσίες που θα προσφέρει στους πολίτες. Σημαντικό είναι επίσης να ερμηνευτεί (ίσως με τη βοήθεια νομικού) τι απαιτείται και τι δεν απαιτείται από τις εντολές αυτές, ενώ να διευκρινιστεί  τι δεν απαγορεύεται από τις</w:t>
      </w:r>
      <w:r>
        <w:rPr>
          <w:szCs w:val="24"/>
        </w:rPr>
        <w:t xml:space="preserve"> </w:t>
      </w:r>
      <w:r w:rsidRPr="00542D5A">
        <w:rPr>
          <w:szCs w:val="24"/>
        </w:rPr>
        <w:t>εντολές. Περαιτέρω</w:t>
      </w:r>
      <w:r w:rsidR="002E26CB">
        <w:rPr>
          <w:szCs w:val="24"/>
        </w:rPr>
        <w:t>,</w:t>
      </w:r>
      <w:r w:rsidRPr="00542D5A">
        <w:rPr>
          <w:szCs w:val="24"/>
        </w:rPr>
        <w:t xml:space="preserve"> θα πρέπει οι εμπλεκόμενοι να αξιολογήσουν αν ορισμένες εντολές είναι βιώσιμες</w:t>
      </w:r>
      <w:r>
        <w:rPr>
          <w:szCs w:val="24"/>
        </w:rPr>
        <w:t xml:space="preserve"> </w:t>
      </w:r>
      <w:r w:rsidRPr="00542D5A">
        <w:rPr>
          <w:szCs w:val="24"/>
        </w:rPr>
        <w:t>και επιθυμητές ή αν είναι αναχρονιστικές και θα</w:t>
      </w:r>
      <w:r>
        <w:rPr>
          <w:szCs w:val="24"/>
        </w:rPr>
        <w:t xml:space="preserve"> </w:t>
      </w:r>
      <w:r w:rsidRPr="00542D5A">
        <w:rPr>
          <w:szCs w:val="24"/>
        </w:rPr>
        <w:t>πρέπει να αναθεωρηθούν. Η δήλωση της αποστολής είναι η δήλωση του</w:t>
      </w:r>
      <w:r>
        <w:rPr>
          <w:szCs w:val="24"/>
        </w:rPr>
        <w:t xml:space="preserve"> </w:t>
      </w:r>
      <w:r w:rsidRPr="00542D5A">
        <w:rPr>
          <w:szCs w:val="24"/>
        </w:rPr>
        <w:t>σκοπού ενός οργανισμού. Όσον αφορά δε την παράμετρο του οράματος, οι εμπλεκόμενοι θα πρέπει να προβούν από κοινού σε μια δήλωση του οράματος του ΚΕΠ, που θα είναι μια περιγραφή το</w:t>
      </w:r>
      <w:r w:rsidR="002E26CB">
        <w:rPr>
          <w:szCs w:val="24"/>
        </w:rPr>
        <w:t>ύ</w:t>
      </w:r>
      <w:r w:rsidRPr="00542D5A">
        <w:rPr>
          <w:szCs w:val="24"/>
        </w:rPr>
        <w:t xml:space="preserve"> υπό ποι</w:t>
      </w:r>
      <w:r w:rsidR="002E26CB">
        <w:rPr>
          <w:szCs w:val="24"/>
        </w:rPr>
        <w:t>ε</w:t>
      </w:r>
      <w:r w:rsidRPr="00542D5A">
        <w:rPr>
          <w:szCs w:val="24"/>
        </w:rPr>
        <w:t>ς προϋποθέσεις θα θεωρείται επιτυχής η αποστολή του στη δημόσια διοίκηση και στην εξυπηρέτηση των πολιτών. Η δήλωση αποστολής είναι μια πράξη διαμόρφωσης του σκοπού του οργανισμού, η οποία μαζί με την εντολή</w:t>
      </w:r>
      <w:r w:rsidR="002E26CB">
        <w:rPr>
          <w:szCs w:val="24"/>
        </w:rPr>
        <w:t>,</w:t>
      </w:r>
      <w:r w:rsidRPr="00542D5A">
        <w:rPr>
          <w:szCs w:val="24"/>
        </w:rPr>
        <w:t xml:space="preserve"> παρέχ</w:t>
      </w:r>
      <w:r w:rsidR="002E26CB">
        <w:rPr>
          <w:szCs w:val="24"/>
        </w:rPr>
        <w:t>ει</w:t>
      </w:r>
      <w:r w:rsidRPr="00542D5A">
        <w:rPr>
          <w:szCs w:val="24"/>
        </w:rPr>
        <w:t xml:space="preserve"> τον λόγο ύπαρξης του οργανισμού. Η εν λόγω δήλωση απαντάει στο ερώτημα: τι θα πρέπει να κάνει το ΚΕΠ και γιατί</w:t>
      </w:r>
      <w:r w:rsidR="002E26CB">
        <w:rPr>
          <w:szCs w:val="24"/>
        </w:rPr>
        <w:t>,</w:t>
      </w:r>
      <w:r w:rsidRPr="00542D5A">
        <w:rPr>
          <w:szCs w:val="24"/>
        </w:rPr>
        <w:t xml:space="preserve"> με βάση τις υποχρεώσεις του όπως αυτές απορρέουν από το θεσμικό πλαίσιο λειτουργίας του, ενώ αποτελεί το υπόβαθρο για το κατάλληλο όραμα επιτυχίας.</w:t>
      </w:r>
    </w:p>
    <w:p w:rsidR="00047BD3" w:rsidRPr="00542D5A" w:rsidRDefault="00047BD3" w:rsidP="00542D5A">
      <w:pPr>
        <w:autoSpaceDE w:val="0"/>
        <w:autoSpaceDN w:val="0"/>
        <w:adjustRightInd w:val="0"/>
        <w:rPr>
          <w:szCs w:val="24"/>
        </w:rPr>
      </w:pPr>
      <w:r w:rsidRPr="00542D5A">
        <w:rPr>
          <w:szCs w:val="24"/>
        </w:rPr>
        <w:lastRenderedPageBreak/>
        <w:t>Τα αναμενόμενα αποτελέσματα της εν λόγω δήλωσης αποστολής εκ μέρους των εμπλεκομένων είναι ότι με τον τρόπο αυτό επιτυγχάνεται συμφωνία για την ανάλυση των εμπλεκομένων</w:t>
      </w:r>
      <w:r w:rsidR="002E26CB">
        <w:rPr>
          <w:szCs w:val="24"/>
        </w:rPr>
        <w:t>,</w:t>
      </w:r>
      <w:r w:rsidRPr="00542D5A">
        <w:rPr>
          <w:szCs w:val="24"/>
        </w:rPr>
        <w:t xml:space="preserve"> καθώς και αναγνώριση και δέσμευσή τους στη σημασία της αποστολής. Σε πρακτικό επίπεδο βοηθά</w:t>
      </w:r>
      <w:r w:rsidR="002E26CB">
        <w:rPr>
          <w:szCs w:val="24"/>
        </w:rPr>
        <w:t>,</w:t>
      </w:r>
      <w:r w:rsidRPr="00542D5A">
        <w:rPr>
          <w:szCs w:val="24"/>
        </w:rPr>
        <w:t xml:space="preserve"> καθώς δημιουργείται στους εμπλεκ</w:t>
      </w:r>
      <w:r w:rsidR="002E26CB">
        <w:rPr>
          <w:szCs w:val="24"/>
        </w:rPr>
        <w:t>ομέ</w:t>
      </w:r>
      <w:r w:rsidRPr="00542D5A">
        <w:rPr>
          <w:szCs w:val="24"/>
        </w:rPr>
        <w:t>νους  η συνήθεια να εστιάζουν στα</w:t>
      </w:r>
      <w:r w:rsidR="002E26CB">
        <w:rPr>
          <w:szCs w:val="24"/>
        </w:rPr>
        <w:t xml:space="preserve"> </w:t>
      </w:r>
      <w:r w:rsidRPr="00542D5A">
        <w:rPr>
          <w:szCs w:val="24"/>
        </w:rPr>
        <w:t>σημαντικά θέματα, βοηθώντας έτσι στη βελτίωση της αποτελεσματικότητάς τους. Περαιτέρω</w:t>
      </w:r>
      <w:r w:rsidR="002E26CB">
        <w:rPr>
          <w:szCs w:val="24"/>
        </w:rPr>
        <w:t>,</w:t>
      </w:r>
      <w:r w:rsidRPr="00542D5A">
        <w:rPr>
          <w:szCs w:val="24"/>
        </w:rPr>
        <w:t xml:space="preserve"> κάνει πιο εύκολο και κυρίως πιο αποτελεσματικό το έργο της ηγεσίας, ενώ βοηθάει στην επίλυση διαφορών. Μια σειρά ερωτημάτων τα οποία μπορούν να αποτελέσουν τη βάση για τη δήλωση οράματος των εμπλεκομένων μπορεί να είναι για κάθε οργανισμό, και στην περίπτωσή μας για το ΚΕΠ, τα ακόλουθα:</w:t>
      </w:r>
      <w:r w:rsidRPr="00542D5A">
        <w:rPr>
          <w:rFonts w:eastAsia="Wingdings-Regular"/>
          <w:szCs w:val="24"/>
        </w:rPr>
        <w:t xml:space="preserve"> </w:t>
      </w:r>
      <w:r w:rsidRPr="00542D5A">
        <w:rPr>
          <w:szCs w:val="24"/>
        </w:rPr>
        <w:t>Ποιοι είμαστε; Είμαστε εδώ για να καλύψουμε ποιες βασικές κοινωνικές ή πολιτικές ανάγκες ή προβλήματα; Τι κάνουμε για να αναγνωρίσουμε, να προβλέψουμε και να καλύψουμε τις αν</w:t>
      </w:r>
      <w:r w:rsidR="002E26CB">
        <w:rPr>
          <w:szCs w:val="24"/>
        </w:rPr>
        <w:t>άγκες</w:t>
      </w:r>
      <w:r w:rsidRPr="00542D5A">
        <w:rPr>
          <w:szCs w:val="24"/>
        </w:rPr>
        <w:t xml:space="preserve"> ή να αντιμετωπίσουμε τα προβλήματα; Π</w:t>
      </w:r>
      <w:r w:rsidR="002E26CB">
        <w:rPr>
          <w:szCs w:val="24"/>
        </w:rPr>
        <w:t>ώ</w:t>
      </w:r>
      <w:r w:rsidRPr="00542D5A">
        <w:rPr>
          <w:szCs w:val="24"/>
        </w:rPr>
        <w:t>ς επικοινωνούμε με τους βασικούς συμβαλλ</w:t>
      </w:r>
      <w:r w:rsidR="002E26CB">
        <w:rPr>
          <w:szCs w:val="24"/>
        </w:rPr>
        <w:t>ομέ</w:t>
      </w:r>
      <w:r w:rsidRPr="00542D5A">
        <w:rPr>
          <w:szCs w:val="24"/>
        </w:rPr>
        <w:t>νους;</w:t>
      </w:r>
      <w:r>
        <w:rPr>
          <w:szCs w:val="24"/>
        </w:rPr>
        <w:t xml:space="preserve"> </w:t>
      </w:r>
      <w:r w:rsidRPr="00542D5A">
        <w:rPr>
          <w:szCs w:val="24"/>
        </w:rPr>
        <w:t xml:space="preserve">Ποια είναι η φιλοσοφία, </w:t>
      </w:r>
      <w:r w:rsidR="002E26CB">
        <w:rPr>
          <w:szCs w:val="24"/>
        </w:rPr>
        <w:t>οι</w:t>
      </w:r>
      <w:r w:rsidRPr="00542D5A">
        <w:rPr>
          <w:szCs w:val="24"/>
        </w:rPr>
        <w:t xml:space="preserve"> αξίες και η κουλτούρα</w:t>
      </w:r>
      <w:r>
        <w:rPr>
          <w:szCs w:val="24"/>
        </w:rPr>
        <w:t xml:space="preserve"> </w:t>
      </w:r>
      <w:r w:rsidRPr="00542D5A">
        <w:rPr>
          <w:szCs w:val="24"/>
        </w:rPr>
        <w:t>μας; Tι μας κάνει ξεχωριστούς ή μοναδικούς;</w:t>
      </w:r>
    </w:p>
    <w:p w:rsidR="00047BD3" w:rsidRPr="00542D5A" w:rsidRDefault="00047BD3" w:rsidP="00542D5A">
      <w:pPr>
        <w:autoSpaceDE w:val="0"/>
        <w:autoSpaceDN w:val="0"/>
        <w:adjustRightInd w:val="0"/>
        <w:rPr>
          <w:szCs w:val="24"/>
        </w:rPr>
      </w:pPr>
      <w:r w:rsidRPr="00542D5A">
        <w:rPr>
          <w:szCs w:val="24"/>
        </w:rPr>
        <w:t xml:space="preserve">Προκειμένου να υλοποιηθεί το δεύτερο βήμα του στρατηγικού σχεδιασμού θα πρέπει να εκπονηθεί ένα κατάλληλο σχέδιο δράσης. </w:t>
      </w:r>
      <w:r w:rsidRPr="00542D5A">
        <w:rPr>
          <w:rFonts w:eastAsia="Microsoft JhengHei"/>
          <w:szCs w:val="24"/>
        </w:rPr>
        <w:t>Στα πλαίσια του συγκεκριμένου σχεδίου, θ</w:t>
      </w:r>
      <w:r w:rsidRPr="00542D5A">
        <w:rPr>
          <w:szCs w:val="24"/>
        </w:rPr>
        <w:t>α πρέπει να τοποθετηθεί κάποιος υπεύθυνος για τη συλλογή των επίσημων και ανεπίσημων εντολών του οργανισμού. Η ομάδα στρατηγικού σχεδιασμού θα πρέπει να</w:t>
      </w:r>
      <w:r>
        <w:rPr>
          <w:szCs w:val="24"/>
        </w:rPr>
        <w:t xml:space="preserve"> </w:t>
      </w:r>
      <w:r w:rsidRPr="00542D5A">
        <w:rPr>
          <w:szCs w:val="24"/>
        </w:rPr>
        <w:t>ολοκληρώσει την ανάλυση εμπλεκομένων, καθώς και να απαντήσει  σε ερωτήματα αναφορικά με την αποστολή, τη φιλοσοφία, τις αξίες και την κουλτούρα του οργανισμού. Η ομάδα θα φτιάξει μια πρώτη δήλωση αποστολής, ενώ στην περίπτωση που υπάρξουν εμπόδια η δήλωση αποστολής μπορεί να πραγματοποιηθεί σε μεταγενέστερο χρονικό στάδιο. Τέλος, η ομάδα στρατηγικού σχεδιασμού μπορεί να χρειαστεί να επανεξετάσει τη δήλωση αποστολής στη συνέχεια</w:t>
      </w:r>
      <w:r>
        <w:rPr>
          <w:szCs w:val="24"/>
        </w:rPr>
        <w:t xml:space="preserve"> </w:t>
      </w:r>
      <w:r w:rsidRPr="00542D5A">
        <w:rPr>
          <w:szCs w:val="24"/>
        </w:rPr>
        <w:t>της διαδικασίας. Θα πρέπει να επισημανθεί ιδιαίτερα η σημασία της συμφωνίας αναφορικά με τη δήλωση αποστολής, καθώς η ομάδα θα στηρίζεται σε αυτήν καθώς θα συνεχίζε</w:t>
      </w:r>
      <w:r w:rsidR="00B4701A">
        <w:rPr>
          <w:szCs w:val="24"/>
        </w:rPr>
        <w:t>τα</w:t>
      </w:r>
      <w:r w:rsidRPr="00542D5A">
        <w:rPr>
          <w:szCs w:val="24"/>
        </w:rPr>
        <w:t>ι η</w:t>
      </w:r>
      <w:r>
        <w:rPr>
          <w:szCs w:val="24"/>
        </w:rPr>
        <w:t xml:space="preserve"> </w:t>
      </w:r>
      <w:r w:rsidRPr="00542D5A">
        <w:rPr>
          <w:szCs w:val="24"/>
        </w:rPr>
        <w:t>διαδικασία του στρατηγικού σχεδιασμού. Γι</w:t>
      </w:r>
      <w:r w:rsidR="00B4701A">
        <w:rPr>
          <w:szCs w:val="24"/>
        </w:rPr>
        <w:t xml:space="preserve">’ </w:t>
      </w:r>
      <w:r w:rsidRPr="00542D5A">
        <w:rPr>
          <w:szCs w:val="24"/>
        </w:rPr>
        <w:t>αυτό</w:t>
      </w:r>
      <w:r w:rsidR="00B4701A">
        <w:rPr>
          <w:szCs w:val="24"/>
        </w:rPr>
        <w:t>ν</w:t>
      </w:r>
      <w:r w:rsidRPr="00542D5A">
        <w:rPr>
          <w:szCs w:val="24"/>
        </w:rPr>
        <w:t xml:space="preserve"> το</w:t>
      </w:r>
      <w:r w:rsidR="00B4701A">
        <w:rPr>
          <w:szCs w:val="24"/>
        </w:rPr>
        <w:t>ν</w:t>
      </w:r>
      <w:r w:rsidRPr="00542D5A">
        <w:rPr>
          <w:szCs w:val="24"/>
        </w:rPr>
        <w:t xml:space="preserve"> λόγο, όταν επέλθει συμφωνία, η δήλωση αποστολής θα πρέπει να είναι εμφανής για όλα τα μέρη του οργανισμού.</w:t>
      </w:r>
    </w:p>
    <w:p w:rsidR="00047BD3" w:rsidRPr="00542D5A" w:rsidRDefault="00047BD3" w:rsidP="00542D5A">
      <w:pPr>
        <w:autoSpaceDE w:val="0"/>
        <w:autoSpaceDN w:val="0"/>
        <w:adjustRightInd w:val="0"/>
        <w:rPr>
          <w:szCs w:val="24"/>
        </w:rPr>
      </w:pPr>
    </w:p>
    <w:p w:rsidR="00047BD3" w:rsidRPr="00542D5A" w:rsidRDefault="00047BD3" w:rsidP="00542D5A">
      <w:pPr>
        <w:pStyle w:val="2"/>
        <w:rPr>
          <w:szCs w:val="24"/>
          <w:lang w:eastAsia="el-GR"/>
        </w:rPr>
      </w:pPr>
      <w:bookmarkStart w:id="28" w:name="_Toc446247376"/>
      <w:bookmarkStart w:id="29" w:name="_Toc326022363"/>
      <w:r w:rsidRPr="00542D5A">
        <w:rPr>
          <w:szCs w:val="24"/>
          <w:lang w:eastAsia="el-GR"/>
        </w:rPr>
        <w:lastRenderedPageBreak/>
        <w:t>2.3.3</w:t>
      </w:r>
      <w:r w:rsidRPr="00542D5A">
        <w:rPr>
          <w:szCs w:val="24"/>
          <w:lang w:eastAsia="el-GR"/>
        </w:rPr>
        <w:tab/>
        <w:t>Διευκρίνιση των αξιών του οργανισμού</w:t>
      </w:r>
      <w:bookmarkEnd w:id="28"/>
      <w:bookmarkEnd w:id="29"/>
    </w:p>
    <w:p w:rsidR="00047BD3" w:rsidRPr="00542D5A" w:rsidRDefault="00047BD3" w:rsidP="00542D5A">
      <w:pPr>
        <w:ind w:firstLine="720"/>
        <w:rPr>
          <w:szCs w:val="24"/>
          <w:lang w:eastAsia="el-GR"/>
        </w:rPr>
      </w:pPr>
      <w:r w:rsidRPr="00542D5A">
        <w:rPr>
          <w:szCs w:val="24"/>
          <w:lang w:eastAsia="el-GR"/>
        </w:rPr>
        <w:t>Η αποστολή ενός οργανισμού περιέχει τον λόγο</w:t>
      </w:r>
      <w:r w:rsidR="00B4701A">
        <w:rPr>
          <w:szCs w:val="24"/>
          <w:lang w:eastAsia="el-GR"/>
        </w:rPr>
        <w:t xml:space="preserve"> ύπαρξης ενός οργανισμού και τη</w:t>
      </w:r>
      <w:r w:rsidRPr="00542D5A">
        <w:rPr>
          <w:szCs w:val="24"/>
          <w:lang w:eastAsia="el-GR"/>
        </w:rPr>
        <w:t xml:space="preserve"> βασική οδό για τη δημιουργία δημόσιας αξίας σε λογικό κόστος. Κάθε οργανισμός θα πρέπει να ικανοποιεί συγκεκριμένες, υπαρκτές κοινωνικές ή πολιτικές ανάγκες. Η συμφωνία αναφορικά με το</w:t>
      </w:r>
      <w:r w:rsidR="00B4701A">
        <w:rPr>
          <w:szCs w:val="24"/>
          <w:lang w:eastAsia="el-GR"/>
        </w:rPr>
        <w:t>ν</w:t>
      </w:r>
      <w:r w:rsidRPr="00542D5A">
        <w:rPr>
          <w:szCs w:val="24"/>
          <w:lang w:eastAsia="el-GR"/>
        </w:rPr>
        <w:t xml:space="preserve"> σκοπό μπορεί να περιορίσει τις συγκρούσεις σε έ</w:t>
      </w:r>
      <w:r w:rsidR="00B4701A">
        <w:rPr>
          <w:szCs w:val="24"/>
          <w:lang w:eastAsia="el-GR"/>
        </w:rPr>
        <w:t>ν</w:t>
      </w:r>
      <w:r w:rsidRPr="00542D5A">
        <w:rPr>
          <w:szCs w:val="24"/>
          <w:lang w:eastAsia="el-GR"/>
        </w:rPr>
        <w:t>α</w:t>
      </w:r>
      <w:r w:rsidR="00B4701A">
        <w:rPr>
          <w:szCs w:val="24"/>
          <w:lang w:eastAsia="el-GR"/>
        </w:rPr>
        <w:t>ν</w:t>
      </w:r>
      <w:r w:rsidRPr="00542D5A">
        <w:rPr>
          <w:szCs w:val="24"/>
          <w:lang w:eastAsia="el-GR"/>
        </w:rPr>
        <w:t xml:space="preserve"> οργανισμό και να οδηγήσει τη συζήτηση και τις πράξεις σε παραγωγικές οδούς. Μια αποστολή σημαντική και κοινωνικά αιτιολογημένη μπορεί να αποτελέσει έμπνευση και οδηγό για τους εμπλεκ</w:t>
      </w:r>
      <w:r w:rsidR="00B4701A">
        <w:rPr>
          <w:szCs w:val="24"/>
          <w:lang w:eastAsia="el-GR"/>
        </w:rPr>
        <w:t>ομέ</w:t>
      </w:r>
      <w:r w:rsidRPr="00542D5A">
        <w:rPr>
          <w:szCs w:val="24"/>
          <w:lang w:eastAsia="el-GR"/>
        </w:rPr>
        <w:t>νους και κυρίως τους εργαζομένους.</w:t>
      </w:r>
    </w:p>
    <w:p w:rsidR="00047BD3" w:rsidRPr="00542D5A" w:rsidRDefault="00047BD3" w:rsidP="00542D5A">
      <w:pPr>
        <w:ind w:firstLine="720"/>
        <w:rPr>
          <w:szCs w:val="24"/>
          <w:lang w:eastAsia="el-GR"/>
        </w:rPr>
      </w:pPr>
      <w:r w:rsidRPr="00542D5A">
        <w:rPr>
          <w:szCs w:val="24"/>
          <w:lang w:eastAsia="el-GR"/>
        </w:rPr>
        <w:t>Βασικοί στόχοι των ΚΕΠ είναι η μείωση τις γραφειοκρατίας, η ταχεία διεκπεραίωση των υποθέσεων με τη λιγότερη δυνατή ταλαιπωρία του πολίτη</w:t>
      </w:r>
      <w:r w:rsidR="00B4701A">
        <w:rPr>
          <w:szCs w:val="24"/>
          <w:lang w:eastAsia="el-GR"/>
        </w:rPr>
        <w:t>,</w:t>
      </w:r>
      <w:r w:rsidRPr="00542D5A">
        <w:rPr>
          <w:szCs w:val="24"/>
          <w:lang w:eastAsia="el-GR"/>
        </w:rPr>
        <w:t xml:space="preserve"> καθώς και η εξατομικευμένη αντιμετώπισή του. Η λειτουργία των Κέντρων Εξυπηρέτησης Πολιτών περιορίζει τις μετακινήσεις που απαιτούνται από τους πολίτες προκειμένου να διεκπεραιώσουν τις υποθέσεις τους και επιτρέπει συναλλαγές με το δημόσιο σε κατοίκους απομακρυσμένων γεωγραφικά περιοχών. Επιδιώκεται η πρόσβαση στην υπηρεσία σε αποκεντρωμένη βάση, κοντά στον τόπο κατοικίας, γεγονός που επιτυγχάνεται από την πληθώρα παραρτημάτων στα αστικά κέντρα αλλά κυρίως σε απομακρυσμένες περιοχές της χώρας. Ο κάθε πολίτης πρέπει να αντιμετωπίζεται με ευγένεια και επιβάλλεται η εξάντληση όλων των δυνατοτήτων εξυπηρέτησ</w:t>
      </w:r>
      <w:r w:rsidR="00B4701A">
        <w:rPr>
          <w:szCs w:val="24"/>
          <w:lang w:eastAsia="el-GR"/>
        </w:rPr>
        <w:t>ή</w:t>
      </w:r>
      <w:r w:rsidRPr="00542D5A">
        <w:rPr>
          <w:szCs w:val="24"/>
          <w:lang w:eastAsia="el-GR"/>
        </w:rPr>
        <w:t>ς του, ανεξαρτήτως εθνικότητας, φύλου, ηλικίας κ</w:t>
      </w:r>
      <w:r w:rsidR="00B4701A">
        <w:rPr>
          <w:szCs w:val="24"/>
          <w:lang w:eastAsia="el-GR"/>
        </w:rPr>
        <w:t>.</w:t>
      </w:r>
      <w:r w:rsidRPr="00542D5A">
        <w:rPr>
          <w:szCs w:val="24"/>
          <w:lang w:eastAsia="el-GR"/>
        </w:rPr>
        <w:t>τ</w:t>
      </w:r>
      <w:r w:rsidR="00B4701A">
        <w:rPr>
          <w:szCs w:val="24"/>
          <w:lang w:eastAsia="el-GR"/>
        </w:rPr>
        <w:t>.</w:t>
      </w:r>
      <w:r w:rsidRPr="00542D5A">
        <w:rPr>
          <w:szCs w:val="24"/>
          <w:lang w:eastAsia="el-GR"/>
        </w:rPr>
        <w:t>λ. Το ωράριο λειτουργίας είναι διευρυμένο προκειμένου να καλύψει τις ανάγκες των πολιτών κατά τις απογευματινές ώρες και τα Σάββατα. Τα ΚΕΠ στεγάζονται σε άνετους και ευχάριστους κλιματιζόμενους χώρους και διαθέτουν σύγχρονο τεχνολογικό εξοπλισμό</w:t>
      </w:r>
      <w:r w:rsidR="00B4701A">
        <w:rPr>
          <w:szCs w:val="24"/>
          <w:lang w:eastAsia="el-GR"/>
        </w:rPr>
        <w:t>,</w:t>
      </w:r>
      <w:r w:rsidRPr="00542D5A">
        <w:rPr>
          <w:szCs w:val="24"/>
          <w:lang w:eastAsia="el-GR"/>
        </w:rPr>
        <w:t xml:space="preserve"> όπως ηλεκτρονικούς υπολογιστές, φωτοτυπικά μηχανήματα και φαξ.</w:t>
      </w:r>
    </w:p>
    <w:p w:rsidR="00047BD3" w:rsidRPr="00542D5A" w:rsidRDefault="00047BD3" w:rsidP="00542D5A">
      <w:pPr>
        <w:ind w:firstLine="720"/>
        <w:rPr>
          <w:szCs w:val="24"/>
          <w:lang w:eastAsia="el-GR"/>
        </w:rPr>
      </w:pPr>
      <w:r w:rsidRPr="00542D5A">
        <w:rPr>
          <w:szCs w:val="24"/>
          <w:lang w:eastAsia="el-GR"/>
        </w:rPr>
        <w:t>Οι ηλεκτρονικοί υπολογιστές είναι συνδεδεμένοι με το δίκτυο ‘Αριάδνη' που επιτρέπει τη χρήση του λογισμικού των ΚΕΠ μέσω της κοινής βάσης δεδομένων το</w:t>
      </w:r>
      <w:r w:rsidR="00B4701A">
        <w:rPr>
          <w:szCs w:val="24"/>
          <w:lang w:eastAsia="el-GR"/>
        </w:rPr>
        <w:t>υ</w:t>
      </w:r>
      <w:r w:rsidRPr="00542D5A">
        <w:rPr>
          <w:szCs w:val="24"/>
          <w:lang w:eastAsia="el-GR"/>
        </w:rPr>
        <w:t xml:space="preserve"> Υπουργείου Εσωτερικών. Το δίκτυο καλύπτει μια πληθώρα επιλεγμένων διαδικτυακών τόπων Υπουργείων και Δημοσίων υπηρεσιών που κρίνονται απαραίτητοι για την ολοκληρωμένη πρόσβαση στην πληροφορία. Η σταδιακή ένταξη στο σύστημα διεκπεραίωσης μέσω των ΚΕΠ όλων των διοικητικών διαδικασιών αποτελεί τον κεντρικό στόχο του προγράμματος, που θα υλοποιηθεί με τη διεύρυνση της χρήσης των σύγχρονων τεχνολογιών πληροφορικής και επικοινωνιών σε όλες τις </w:t>
      </w:r>
      <w:r w:rsidRPr="00542D5A">
        <w:rPr>
          <w:szCs w:val="24"/>
          <w:lang w:eastAsia="el-GR"/>
        </w:rPr>
        <w:lastRenderedPageBreak/>
        <w:t>υπηρεσίες του Δημοσίου</w:t>
      </w:r>
      <w:r w:rsidR="00B4701A">
        <w:rPr>
          <w:szCs w:val="24"/>
          <w:lang w:eastAsia="el-GR"/>
        </w:rPr>
        <w:t>,</w:t>
      </w:r>
      <w:r w:rsidRPr="00542D5A">
        <w:rPr>
          <w:szCs w:val="24"/>
          <w:lang w:eastAsia="el-GR"/>
        </w:rPr>
        <w:t xml:space="preserve"> με τη δημιουργία των απαραίτητων υποδομών και την κατάλληλη εκπαίδευση και υποστήριξη του ανθρώπινου δυναμικού. Ο απώτερος στόχος είναι η υπάρχουσα διαδικασία να προχω</w:t>
      </w:r>
      <w:r w:rsidR="00B4701A">
        <w:rPr>
          <w:szCs w:val="24"/>
          <w:lang w:eastAsia="el-GR"/>
        </w:rPr>
        <w:t>ρήσει ένα βήμα πιο πέρα, δηλαδή σ</w:t>
      </w:r>
      <w:r w:rsidRPr="00542D5A">
        <w:rPr>
          <w:szCs w:val="24"/>
          <w:lang w:eastAsia="el-GR"/>
        </w:rPr>
        <w:t>την πραγματοποίηση των συναλλαγών των πολιτών με τη Διοίκηση μέσω των ΚΕΠ με μορφές ηλεκτρονικής εξυπηρέτησης, χωρίς να απαιτείται η οποιαδήποτε εμπλοκή τους στη διαδικασία συλλογής των πληροφοριών που διαθέτει ήδη το Κράτος</w:t>
      </w:r>
    </w:p>
    <w:p w:rsidR="00047BD3" w:rsidRPr="00542D5A" w:rsidRDefault="00047BD3" w:rsidP="00542D5A">
      <w:pPr>
        <w:ind w:firstLine="720"/>
        <w:rPr>
          <w:szCs w:val="24"/>
          <w:lang w:eastAsia="el-GR"/>
        </w:rPr>
      </w:pPr>
    </w:p>
    <w:p w:rsidR="00047BD3" w:rsidRDefault="00047BD3" w:rsidP="00542D5A">
      <w:pPr>
        <w:pStyle w:val="2"/>
        <w:rPr>
          <w:szCs w:val="24"/>
          <w:lang w:eastAsia="el-GR"/>
        </w:rPr>
      </w:pPr>
      <w:bookmarkStart w:id="30" w:name="_Toc446247377"/>
      <w:bookmarkStart w:id="31" w:name="_Toc326022364"/>
      <w:r w:rsidRPr="00542D5A">
        <w:rPr>
          <w:szCs w:val="24"/>
          <w:lang w:eastAsia="el-GR"/>
        </w:rPr>
        <w:t>2.3.4 Αξιολόγηση του εσωτερικού και εξωτερικού περιβάλλοντος προκειμένου να αναγνωριστούν οι αδυναμίες, οι δυνάμεις, οι ευκαιρίες και οι απειλές</w:t>
      </w:r>
      <w:bookmarkEnd w:id="30"/>
      <w:bookmarkEnd w:id="31"/>
    </w:p>
    <w:p w:rsidR="00047BD3" w:rsidRPr="00542D5A" w:rsidRDefault="00047BD3" w:rsidP="00542D5A"/>
    <w:p w:rsidR="00047BD3" w:rsidRPr="00542D5A" w:rsidRDefault="00047BD3" w:rsidP="00542D5A">
      <w:pPr>
        <w:ind w:firstLine="720"/>
        <w:rPr>
          <w:szCs w:val="24"/>
          <w:lang w:eastAsia="el-GR"/>
        </w:rPr>
      </w:pPr>
      <w:r w:rsidRPr="00542D5A">
        <w:rPr>
          <w:szCs w:val="24"/>
          <w:lang w:eastAsia="el-GR"/>
        </w:rPr>
        <w:t>Το εξωτερικό περιβάλλον περιλαμβάνει τους παράγοντες που δεν μπορεί να ελέγξει ο οργανισμός</w:t>
      </w:r>
      <w:r w:rsidR="00B4701A">
        <w:rPr>
          <w:szCs w:val="24"/>
          <w:lang w:eastAsia="el-GR"/>
        </w:rPr>
        <w:t>,</w:t>
      </w:r>
      <w:r w:rsidRPr="00542D5A">
        <w:rPr>
          <w:szCs w:val="24"/>
          <w:lang w:eastAsia="el-GR"/>
        </w:rPr>
        <w:t xml:space="preserve"> ενώ το εσωτερικό περιβάλλον περιλαμβάνει τους παράγοντες που μπορεί να ελέγξει. Στο βήμα αυτό θα πρέπει να ερευνηθεί το περιβάλλον εκτός του οργανισμού προκειμένου να βρεθούν οι ευκαιρίες και οι απειλές.</w:t>
      </w:r>
    </w:p>
    <w:p w:rsidR="00047BD3" w:rsidRPr="00542D5A" w:rsidRDefault="00047BD3" w:rsidP="00542D5A">
      <w:pPr>
        <w:ind w:firstLine="720"/>
        <w:rPr>
          <w:szCs w:val="24"/>
          <w:lang w:eastAsia="el-GR"/>
        </w:rPr>
      </w:pPr>
      <w:r w:rsidRPr="00542D5A">
        <w:rPr>
          <w:szCs w:val="24"/>
          <w:lang w:eastAsia="el-GR"/>
        </w:rPr>
        <w:t xml:space="preserve"> Οι βασικές λειτουργίες των ΚΕΠ</w:t>
      </w:r>
      <w:r w:rsidR="00B4701A">
        <w:rPr>
          <w:szCs w:val="24"/>
          <w:lang w:eastAsia="el-GR"/>
        </w:rPr>
        <w:t xml:space="preserve"> είναι</w:t>
      </w:r>
      <w:r w:rsidRPr="00542D5A">
        <w:rPr>
          <w:szCs w:val="24"/>
          <w:lang w:eastAsia="el-GR"/>
        </w:rPr>
        <w:t xml:space="preserve"> η ενημέρωση και πληροφόρηση των πολιτών σχετικά με τις ενέργειες που απαιτούνται για τη διεκπεραίωση διοικητικών υποθέσεων</w:t>
      </w:r>
      <w:r w:rsidR="00B4701A">
        <w:rPr>
          <w:szCs w:val="24"/>
          <w:lang w:eastAsia="el-GR"/>
        </w:rPr>
        <w:t>,</w:t>
      </w:r>
      <w:r w:rsidRPr="00542D5A">
        <w:rPr>
          <w:szCs w:val="24"/>
          <w:lang w:eastAsia="el-GR"/>
        </w:rPr>
        <w:t xml:space="preserve"> καθώς και η κατάθεση των σχετικών αιτήσεων προκειμένου να προχωρήσουν οι υποθέσεις των πολιτών. Πιο συγκεκριμένα</w:t>
      </w:r>
      <w:r w:rsidR="00B4701A">
        <w:rPr>
          <w:szCs w:val="24"/>
          <w:lang w:eastAsia="el-GR"/>
        </w:rPr>
        <w:t>,</w:t>
      </w:r>
      <w:r w:rsidRPr="00542D5A">
        <w:rPr>
          <w:szCs w:val="24"/>
          <w:lang w:eastAsia="el-GR"/>
        </w:rPr>
        <w:t xml:space="preserve"> τα ΚΕΠ είναι αρμόδια να παρέχουν κάθε είδους πληροφόρηση στους πολίτες όσον αφορά τις σχέσεις τους με την ευρεία έννοια Δημόσια Διοίκηση. Ενημερώνουν και πληροφορούν τους πολίτες αντλώντας στοιχεία από τις βάσεις δεδομένων που έχει καταρτίσει κεντρικά το Υπουργείο Εσωτερικών ή από </w:t>
      </w:r>
      <w:r w:rsidR="00B4701A">
        <w:rPr>
          <w:szCs w:val="24"/>
          <w:lang w:eastAsia="el-GR"/>
        </w:rPr>
        <w:t>άλλες,</w:t>
      </w:r>
      <w:r w:rsidRPr="00542D5A">
        <w:rPr>
          <w:szCs w:val="24"/>
          <w:lang w:eastAsia="el-GR"/>
        </w:rPr>
        <w:t xml:space="preserve"> τοπικές ή μη</w:t>
      </w:r>
      <w:r w:rsidR="00B4701A">
        <w:rPr>
          <w:szCs w:val="24"/>
          <w:lang w:eastAsia="el-GR"/>
        </w:rPr>
        <w:t>,</w:t>
      </w:r>
      <w:r w:rsidRPr="00542D5A">
        <w:rPr>
          <w:szCs w:val="24"/>
          <w:lang w:eastAsia="el-GR"/>
        </w:rPr>
        <w:t xml:space="preserve"> βάσεις δεδομένων και πηγές. Εκτός από τη γενική διοικητική πληροφορία</w:t>
      </w:r>
      <w:r w:rsidR="00B4701A">
        <w:rPr>
          <w:szCs w:val="24"/>
          <w:lang w:eastAsia="el-GR"/>
        </w:rPr>
        <w:t>,</w:t>
      </w:r>
      <w:r w:rsidRPr="00542D5A">
        <w:rPr>
          <w:szCs w:val="24"/>
          <w:lang w:eastAsia="el-GR"/>
        </w:rPr>
        <w:t xml:space="preserve"> τα ΚΕΠ πρέπει να παρέχουν και κατά το δυνατόν εξατομικευμένη διοικητική πληροφόρηση ακόμα και για υποθέσεις και θέματα που </w:t>
      </w:r>
      <w:r w:rsidR="00B4701A">
        <w:rPr>
          <w:szCs w:val="24"/>
          <w:lang w:eastAsia="el-GR"/>
        </w:rPr>
        <w:t>έ</w:t>
      </w:r>
      <w:r w:rsidRPr="00542D5A">
        <w:rPr>
          <w:szCs w:val="24"/>
          <w:lang w:eastAsia="el-GR"/>
        </w:rPr>
        <w:t xml:space="preserve">ως εκείνη τη στιγμή δεν έχει επιληφθεί το ΚΕΠ. </w:t>
      </w:r>
    </w:p>
    <w:p w:rsidR="00047BD3" w:rsidRPr="00542D5A" w:rsidRDefault="00047BD3" w:rsidP="00542D5A">
      <w:pPr>
        <w:ind w:firstLine="720"/>
        <w:rPr>
          <w:szCs w:val="24"/>
          <w:lang w:eastAsia="el-GR"/>
        </w:rPr>
      </w:pPr>
      <w:r w:rsidRPr="00542D5A">
        <w:rPr>
          <w:szCs w:val="24"/>
          <w:lang w:eastAsia="el-GR"/>
        </w:rPr>
        <w:t xml:space="preserve"> Επίσης, οι υπάλληλοι τ</w:t>
      </w:r>
      <w:r w:rsidR="00B4701A">
        <w:rPr>
          <w:szCs w:val="24"/>
          <w:lang w:eastAsia="el-GR"/>
        </w:rPr>
        <w:t>ω</w:t>
      </w:r>
      <w:r w:rsidRPr="00542D5A">
        <w:rPr>
          <w:szCs w:val="24"/>
          <w:lang w:eastAsia="el-GR"/>
        </w:rPr>
        <w:t>ν ΚΕΠ οφείλουν</w:t>
      </w:r>
      <w:r w:rsidR="00B4701A">
        <w:rPr>
          <w:szCs w:val="24"/>
          <w:lang w:eastAsia="el-GR"/>
        </w:rPr>
        <w:t>,</w:t>
      </w:r>
      <w:r w:rsidRPr="00542D5A">
        <w:rPr>
          <w:szCs w:val="24"/>
          <w:lang w:eastAsia="el-GR"/>
        </w:rPr>
        <w:t xml:space="preserve"> στο πλαίσιο της αποστολής τους για την εξυπηρέτηση των πολιτών</w:t>
      </w:r>
      <w:r w:rsidR="00B4701A">
        <w:rPr>
          <w:szCs w:val="24"/>
          <w:lang w:eastAsia="el-GR"/>
        </w:rPr>
        <w:t xml:space="preserve">, </w:t>
      </w:r>
      <w:r w:rsidRPr="00542D5A">
        <w:rPr>
          <w:szCs w:val="24"/>
          <w:lang w:eastAsia="el-GR"/>
        </w:rPr>
        <w:t>να βοηθούν ή και να ανταλλάσσουν οι ίδιοι αιτήσεις πολιτών προς υπηρεσίες του Δημοσίου, των ΟΤΑ κ</w:t>
      </w:r>
      <w:r w:rsidR="00B4701A">
        <w:rPr>
          <w:szCs w:val="24"/>
          <w:lang w:eastAsia="el-GR"/>
        </w:rPr>
        <w:t>.</w:t>
      </w:r>
      <w:r w:rsidRPr="00542D5A">
        <w:rPr>
          <w:szCs w:val="24"/>
          <w:lang w:eastAsia="el-GR"/>
        </w:rPr>
        <w:t>τ</w:t>
      </w:r>
      <w:r w:rsidR="00B4701A">
        <w:rPr>
          <w:szCs w:val="24"/>
          <w:lang w:eastAsia="el-GR"/>
        </w:rPr>
        <w:t>.</w:t>
      </w:r>
      <w:r w:rsidRPr="00542D5A">
        <w:rPr>
          <w:szCs w:val="24"/>
          <w:lang w:eastAsia="el-GR"/>
        </w:rPr>
        <w:t xml:space="preserve">λ.  Τέλος, τα ΚΕΠ ελέγχουν την πληρότητα των αιτήσεων των πολιτών και σε περίπτωση που για τη </w:t>
      </w:r>
      <w:r w:rsidRPr="00542D5A">
        <w:rPr>
          <w:szCs w:val="24"/>
          <w:lang w:eastAsia="el-GR"/>
        </w:rPr>
        <w:lastRenderedPageBreak/>
        <w:t>διεκπεραίωση της υπόθεσης απαιτούνται δικαιολογητικά που δεν υποβάλλονται μαζί με την αίτηση, το ΚΕΠ τα αναζητά και τα παραλαμβάνει με οποιο</w:t>
      </w:r>
      <w:r w:rsidR="00B4701A">
        <w:rPr>
          <w:szCs w:val="24"/>
          <w:lang w:eastAsia="el-GR"/>
        </w:rPr>
        <w:t>ν</w:t>
      </w:r>
      <w:r w:rsidRPr="00542D5A">
        <w:rPr>
          <w:szCs w:val="24"/>
          <w:lang w:eastAsia="el-GR"/>
        </w:rPr>
        <w:t>δήποτε πρόσφορο τρόπο από τις αρμόδιες υπηρεσίες</w:t>
      </w:r>
      <w:r w:rsidR="00B4701A">
        <w:rPr>
          <w:szCs w:val="24"/>
          <w:lang w:eastAsia="el-GR"/>
        </w:rPr>
        <w:t xml:space="preserve"> ύστερα</w:t>
      </w:r>
      <w:r w:rsidRPr="00542D5A">
        <w:rPr>
          <w:szCs w:val="24"/>
          <w:lang w:eastAsia="el-GR"/>
        </w:rPr>
        <w:t xml:space="preserve"> από σχετική εξουσιοδότηση τ</w:t>
      </w:r>
      <w:r w:rsidR="00B4701A">
        <w:rPr>
          <w:szCs w:val="24"/>
          <w:lang w:eastAsia="el-GR"/>
        </w:rPr>
        <w:t>ω</w:t>
      </w:r>
      <w:r w:rsidRPr="00542D5A">
        <w:rPr>
          <w:szCs w:val="24"/>
          <w:lang w:eastAsia="el-GR"/>
        </w:rPr>
        <w:t>ν πολιτών.</w:t>
      </w:r>
    </w:p>
    <w:p w:rsidR="00047BD3" w:rsidRPr="00542D5A" w:rsidRDefault="00047BD3" w:rsidP="00542D5A">
      <w:pPr>
        <w:ind w:firstLine="720"/>
        <w:rPr>
          <w:szCs w:val="24"/>
          <w:lang w:eastAsia="el-GR"/>
        </w:rPr>
      </w:pPr>
      <w:r w:rsidRPr="00542D5A">
        <w:rPr>
          <w:szCs w:val="24"/>
          <w:lang w:eastAsia="el-GR"/>
        </w:rPr>
        <w:t xml:space="preserve"> Από τις βασικές αρμοδιότητες των ΚΕΠ απορρέουν μια σειρά από ενέργειες, πράξεις και ανθρώπους που δύναται να επηρεάσουν το εσωτερικό και εξωτερικό περιβάλλον των ΚΕΠ. Οπότε, η ανάλυση </w:t>
      </w:r>
      <w:r w:rsidRPr="00542D5A">
        <w:rPr>
          <w:szCs w:val="24"/>
          <w:lang w:val="en-US" w:eastAsia="el-GR"/>
        </w:rPr>
        <w:t>SWOT</w:t>
      </w:r>
      <w:r w:rsidRPr="00542D5A">
        <w:rPr>
          <w:szCs w:val="24"/>
          <w:lang w:eastAsia="el-GR"/>
        </w:rPr>
        <w:t xml:space="preserve"> (</w:t>
      </w:r>
      <w:r w:rsidRPr="00542D5A">
        <w:rPr>
          <w:szCs w:val="24"/>
          <w:lang w:val="en-US" w:eastAsia="el-GR"/>
        </w:rPr>
        <w:t>Strengths</w:t>
      </w:r>
      <w:r w:rsidRPr="00542D5A">
        <w:rPr>
          <w:szCs w:val="24"/>
          <w:lang w:eastAsia="el-GR"/>
        </w:rPr>
        <w:t>-</w:t>
      </w:r>
      <w:r w:rsidRPr="00542D5A">
        <w:rPr>
          <w:szCs w:val="24"/>
          <w:lang w:val="en-US" w:eastAsia="el-GR"/>
        </w:rPr>
        <w:t>Weaknesses</w:t>
      </w:r>
      <w:r w:rsidRPr="00542D5A">
        <w:rPr>
          <w:szCs w:val="24"/>
          <w:lang w:eastAsia="el-GR"/>
        </w:rPr>
        <w:t>-</w:t>
      </w:r>
      <w:r w:rsidRPr="00542D5A">
        <w:rPr>
          <w:szCs w:val="24"/>
          <w:lang w:val="en-US" w:eastAsia="el-GR"/>
        </w:rPr>
        <w:t>Opportunities</w:t>
      </w:r>
      <w:r w:rsidRPr="00542D5A">
        <w:rPr>
          <w:szCs w:val="24"/>
          <w:lang w:eastAsia="el-GR"/>
        </w:rPr>
        <w:t>-</w:t>
      </w:r>
      <w:r w:rsidRPr="00542D5A">
        <w:rPr>
          <w:szCs w:val="24"/>
          <w:lang w:val="en-US" w:eastAsia="el-GR"/>
        </w:rPr>
        <w:t>Threats</w:t>
      </w:r>
      <w:r w:rsidRPr="00542D5A">
        <w:rPr>
          <w:szCs w:val="24"/>
          <w:lang w:eastAsia="el-GR"/>
        </w:rPr>
        <w:t>) κρίνεται ως χρήσιμο στρατηγικό εργαλείο για τη μελέτη των δυνατών και αδύνατων σημείων των ΚΕΠ</w:t>
      </w:r>
      <w:r w:rsidR="00B4701A">
        <w:rPr>
          <w:szCs w:val="24"/>
          <w:lang w:eastAsia="el-GR"/>
        </w:rPr>
        <w:t>,</w:t>
      </w:r>
      <w:r w:rsidRPr="00542D5A">
        <w:rPr>
          <w:szCs w:val="24"/>
          <w:lang w:eastAsia="el-GR"/>
        </w:rPr>
        <w:t xml:space="preserve"> καθώς και των ευκαιριών/απειλών. Η παρούσα ανάλυση δύναται να συμβάλει στον καθορισμό των στρατηγικών κατευθύνσεων. </w:t>
      </w:r>
    </w:p>
    <w:p w:rsidR="00047BD3" w:rsidRPr="00542D5A" w:rsidRDefault="00047BD3" w:rsidP="00542D5A">
      <w:pPr>
        <w:ind w:firstLine="720"/>
        <w:rPr>
          <w:szCs w:val="24"/>
          <w:lang w:eastAsia="el-GR"/>
        </w:rPr>
      </w:pPr>
      <w:r w:rsidRPr="00542D5A">
        <w:rPr>
          <w:szCs w:val="24"/>
          <w:lang w:eastAsia="el-GR"/>
        </w:rPr>
        <w:t xml:space="preserve">Το εσωτερικό περιβάλλον θα πρέπει να μελετηθεί προκειμένου να ανευρεθούν τα δυνατά και αδύνατα σημεία. Τα δυνατά σημεία συνδέονται κυρίως με την αμεσότητα που προσφέρει η υπηρεσία, δηλαδή ότι ο κάθε πολίτης μπορεί να απευθυνθεί στο ΚΕΠ της περιοχής του και να λάβει όποια πληροφορία χρειάζεται σχετικά με υποθέσεις </w:t>
      </w:r>
      <w:r w:rsidR="00B4701A">
        <w:rPr>
          <w:szCs w:val="24"/>
          <w:lang w:eastAsia="el-GR"/>
        </w:rPr>
        <w:t>για τις οποίες</w:t>
      </w:r>
      <w:r w:rsidRPr="00542D5A">
        <w:rPr>
          <w:szCs w:val="24"/>
          <w:lang w:eastAsia="el-GR"/>
        </w:rPr>
        <w:t xml:space="preserve"> ενδιαφέρεται στο</w:t>
      </w:r>
      <w:r w:rsidR="00D87C54">
        <w:rPr>
          <w:szCs w:val="24"/>
          <w:lang w:eastAsia="el-GR"/>
        </w:rPr>
        <w:t>ν</w:t>
      </w:r>
      <w:r w:rsidRPr="00542D5A">
        <w:rPr>
          <w:szCs w:val="24"/>
          <w:lang w:eastAsia="el-GR"/>
        </w:rPr>
        <w:t xml:space="preserve"> δημόσιο τομέα. Αυτό είναι δυνατό σημείο</w:t>
      </w:r>
      <w:r w:rsidR="00D87C54">
        <w:rPr>
          <w:szCs w:val="24"/>
          <w:lang w:eastAsia="el-GR"/>
        </w:rPr>
        <w:t>,</w:t>
      </w:r>
      <w:r w:rsidRPr="00542D5A">
        <w:rPr>
          <w:szCs w:val="24"/>
          <w:lang w:eastAsia="el-GR"/>
        </w:rPr>
        <w:t xml:space="preserve"> καθώς στην Ελλάδα ο δημόσιος τομέας χρήζει άμεσων επεμβάσεων οι οποίες θα μπορέσουν να προσφέρουν το αίσθημα της αμεσότητας στους πολίτες που προσπαθούν να επιτελέσουν μια εργασία που συνδέεται με τον δημόσιο τομέα. Ένα ακόμα δυνατό σημείο της υπηρεσίας είναι ότι αναλαμβάνει να εξυπηρετήσει τους πολίτες για εργασίες που</w:t>
      </w:r>
      <w:r w:rsidR="00D87C54">
        <w:rPr>
          <w:szCs w:val="24"/>
          <w:lang w:eastAsia="el-GR"/>
        </w:rPr>
        <w:t>,</w:t>
      </w:r>
      <w:r w:rsidRPr="00542D5A">
        <w:rPr>
          <w:szCs w:val="24"/>
          <w:lang w:eastAsia="el-GR"/>
        </w:rPr>
        <w:t xml:space="preserve"> εάν ήθελαν να διευθετήσουν μόνοι τους, θα χρει</w:t>
      </w:r>
      <w:r w:rsidR="00D87C54">
        <w:rPr>
          <w:szCs w:val="24"/>
          <w:lang w:eastAsia="el-GR"/>
        </w:rPr>
        <w:t>άζοντ</w:t>
      </w:r>
      <w:r w:rsidRPr="00542D5A">
        <w:rPr>
          <w:szCs w:val="24"/>
          <w:lang w:eastAsia="el-GR"/>
        </w:rPr>
        <w:t xml:space="preserve">αν πολύ περισσότερο χρόνο.  </w:t>
      </w:r>
    </w:p>
    <w:p w:rsidR="00047BD3" w:rsidRPr="00542D5A" w:rsidRDefault="00047BD3" w:rsidP="00542D5A">
      <w:pPr>
        <w:ind w:firstLine="720"/>
        <w:rPr>
          <w:szCs w:val="24"/>
          <w:lang w:eastAsia="el-GR"/>
        </w:rPr>
      </w:pPr>
      <w:r w:rsidRPr="00542D5A">
        <w:rPr>
          <w:szCs w:val="24"/>
          <w:lang w:eastAsia="el-GR"/>
        </w:rPr>
        <w:t xml:space="preserve">Οι παραπάνω αρμοδιότητες των ΚΕΠ κρύβουν και κάποιες δυσκολίες στην εκτέλεσή </w:t>
      </w:r>
      <w:r w:rsidR="00D87C54">
        <w:rPr>
          <w:szCs w:val="24"/>
          <w:lang w:eastAsia="el-GR"/>
        </w:rPr>
        <w:t>τους,</w:t>
      </w:r>
      <w:r w:rsidRPr="00542D5A">
        <w:rPr>
          <w:szCs w:val="24"/>
          <w:lang w:eastAsia="el-GR"/>
        </w:rPr>
        <w:t xml:space="preserve"> που ενδεχομένως απειλούν την ορθή λειτουργία των καταστημάτων και γι’ αυτό πρέπει να αναφερθούν στο συγκεκριμένο στάδιο σχεδιασμού. Αρχικά, όσον αφορά τη γενική διοικητική πληροφόρηση των ΚΕΠ προς τους πολίτες, υπάρχει το ενδεχόμενο κάποιες ενδιαφέρουσες για το ευρύ κοινό πληροφορίες</w:t>
      </w:r>
      <w:r w:rsidR="00D87C54">
        <w:rPr>
          <w:szCs w:val="24"/>
          <w:lang w:eastAsia="el-GR"/>
        </w:rPr>
        <w:t>,</w:t>
      </w:r>
      <w:r w:rsidRPr="00542D5A">
        <w:rPr>
          <w:szCs w:val="24"/>
          <w:lang w:eastAsia="el-GR"/>
        </w:rPr>
        <w:t xml:space="preserve"> σχετικά με τις κάθε είδους υπηρεσίες υγείας και άλλες παροχές</w:t>
      </w:r>
      <w:r w:rsidR="00D87C54">
        <w:rPr>
          <w:szCs w:val="24"/>
          <w:lang w:eastAsia="el-GR"/>
        </w:rPr>
        <w:t>, να</w:t>
      </w:r>
      <w:r w:rsidRPr="00542D5A">
        <w:rPr>
          <w:szCs w:val="24"/>
          <w:lang w:eastAsia="el-GR"/>
        </w:rPr>
        <w:t xml:space="preserve"> μπορούν να αντληθούν από υπαλλήλους των ΚΕΠ από το</w:t>
      </w:r>
      <w:r w:rsidR="00D87C54">
        <w:rPr>
          <w:szCs w:val="24"/>
          <w:lang w:eastAsia="el-GR"/>
        </w:rPr>
        <w:t>ν</w:t>
      </w:r>
      <w:r w:rsidRPr="00542D5A">
        <w:rPr>
          <w:szCs w:val="24"/>
          <w:lang w:eastAsia="el-GR"/>
        </w:rPr>
        <w:t xml:space="preserve"> δικτυακό τόπο του εκάστοτε φορέα ή ιδρύματος. Στην περίπτωση που η απαιτούμενη πληροφορία δεν έχει συλλεχθεί</w:t>
      </w:r>
      <w:r w:rsidR="00D87C54">
        <w:rPr>
          <w:szCs w:val="24"/>
          <w:lang w:eastAsia="el-GR"/>
        </w:rPr>
        <w:t>,</w:t>
      </w:r>
      <w:r w:rsidRPr="00542D5A">
        <w:rPr>
          <w:szCs w:val="24"/>
          <w:lang w:eastAsia="el-GR"/>
        </w:rPr>
        <w:t xml:space="preserve"> επειδή λ</w:t>
      </w:r>
      <w:r w:rsidR="00D87C54">
        <w:rPr>
          <w:szCs w:val="24"/>
          <w:lang w:eastAsia="el-GR"/>
        </w:rPr>
        <w:t>.χ</w:t>
      </w:r>
      <w:r w:rsidRPr="00542D5A">
        <w:rPr>
          <w:szCs w:val="24"/>
          <w:lang w:eastAsia="el-GR"/>
        </w:rPr>
        <w:t>. είναι τοπικού ενδιαφέροντος, τα ΚΕΠ πρέπει να επικοινωνούν με κάθε πρόσφορο τρόπο με την υπηρεσία (υπουργεία, περιφέρειες. ΟΤΑ α' και β' βαθμίδας κ</w:t>
      </w:r>
      <w:r w:rsidR="00D87C54">
        <w:rPr>
          <w:szCs w:val="24"/>
          <w:lang w:eastAsia="el-GR"/>
        </w:rPr>
        <w:t>.</w:t>
      </w:r>
      <w:r w:rsidRPr="00542D5A">
        <w:rPr>
          <w:szCs w:val="24"/>
          <w:lang w:eastAsia="el-GR"/>
        </w:rPr>
        <w:t xml:space="preserve">λπ.). που την </w:t>
      </w:r>
      <w:r w:rsidRPr="00542D5A">
        <w:rPr>
          <w:szCs w:val="24"/>
          <w:lang w:eastAsia="el-GR"/>
        </w:rPr>
        <w:lastRenderedPageBreak/>
        <w:t>παράγει, προκειμένου να αντλήσουν την αιτούμενη πληροφορία και να τη διαθέσουν στον ενδιαφερόμενο. Αυτή η διαδικασία πιθανόν να είναι χρονοβόρα και για να ολοκληρωθεί να απαιτεί περισσότερο χρόνο από το</w:t>
      </w:r>
      <w:r w:rsidR="00D87C54">
        <w:rPr>
          <w:szCs w:val="24"/>
          <w:lang w:eastAsia="el-GR"/>
        </w:rPr>
        <w:t>ν</w:t>
      </w:r>
      <w:r w:rsidRPr="00542D5A">
        <w:rPr>
          <w:szCs w:val="24"/>
          <w:lang w:eastAsia="el-GR"/>
        </w:rPr>
        <w:t xml:space="preserve"> μέσο χρόνο που μπορεί να διαθέσει ο κάθε υπάλληλος για κάθε π</w:t>
      </w:r>
      <w:r w:rsidR="00D87C54">
        <w:rPr>
          <w:szCs w:val="24"/>
          <w:lang w:eastAsia="el-GR"/>
        </w:rPr>
        <w:t>ολί</w:t>
      </w:r>
      <w:r w:rsidRPr="00542D5A">
        <w:rPr>
          <w:szCs w:val="24"/>
          <w:lang w:eastAsia="el-GR"/>
        </w:rPr>
        <w:t xml:space="preserve">τη. </w:t>
      </w:r>
    </w:p>
    <w:p w:rsidR="00047BD3" w:rsidRPr="00542D5A" w:rsidRDefault="00047BD3" w:rsidP="00542D5A">
      <w:pPr>
        <w:ind w:firstLine="720"/>
        <w:rPr>
          <w:szCs w:val="24"/>
          <w:lang w:eastAsia="el-GR"/>
        </w:rPr>
      </w:pPr>
      <w:r w:rsidRPr="00542D5A">
        <w:rPr>
          <w:szCs w:val="24"/>
          <w:lang w:eastAsia="el-GR"/>
        </w:rPr>
        <w:t>Επιπλέον, και στην περίπτωση της εξατομικευμένης πληροφόρησης μπορούν να παρουσιαστούν αδυναμίες. Για παράδειγμα, για την εξυπηρέτηση ενός π</w:t>
      </w:r>
      <w:r w:rsidR="00D87C54">
        <w:rPr>
          <w:szCs w:val="24"/>
          <w:lang w:eastAsia="el-GR"/>
        </w:rPr>
        <w:t>ολί</w:t>
      </w:r>
      <w:r w:rsidRPr="00542D5A">
        <w:rPr>
          <w:szCs w:val="24"/>
          <w:lang w:eastAsia="el-GR"/>
        </w:rPr>
        <w:t xml:space="preserve">τη ο υπάλληλος του ΚΕΠ πρέπει να αναζητήσει στοιχεία από την αρμόδια υπηρεσία με κάθε πρόσφορο τρόπο. Στο πλαίσιο αυτό οι υπάλληλοι των ΚΕΠ μπορούν εφ' όσον τους υποβληθεί σχετικό αίτημα, να διεκπεραιώνουν τηλεφωνικά ορισμένες υποθέσεις. Αυτό όμως και πάλι μπορεί να επιφέρει καθυστερήσεις στην εξυπηρέτηση και μεγάλο χρόνο αναμονής στους ενδιαφερόμενους. Στην παρακάτω εικόνα παρουσιάζεται η ανάλυση </w:t>
      </w:r>
      <w:r w:rsidRPr="00542D5A">
        <w:rPr>
          <w:szCs w:val="24"/>
          <w:lang w:val="en-US" w:eastAsia="el-GR"/>
        </w:rPr>
        <w:t>SWOT</w:t>
      </w:r>
      <w:r w:rsidRPr="00542D5A">
        <w:rPr>
          <w:szCs w:val="24"/>
          <w:lang w:eastAsia="el-GR"/>
        </w:rPr>
        <w:t xml:space="preserve"> στην οποία τονίζονται τα βασικά σημεία διερεύνησης επιγραμματικά.</w:t>
      </w:r>
    </w:p>
    <w:p w:rsidR="00047BD3" w:rsidRPr="00542D5A" w:rsidRDefault="00047BD3" w:rsidP="00542D5A">
      <w:pPr>
        <w:ind w:firstLine="720"/>
        <w:rPr>
          <w:szCs w:val="24"/>
          <w:lang w:eastAsia="el-GR"/>
        </w:rPr>
      </w:pPr>
      <w:r w:rsidRPr="00542D5A">
        <w:rPr>
          <w:szCs w:val="24"/>
          <w:lang w:eastAsia="el-GR"/>
        </w:rPr>
        <w:t xml:space="preserve"> </w:t>
      </w:r>
      <w:r w:rsidR="007F2CED" w:rsidRPr="007F2CED">
        <w:rPr>
          <w:szCs w:val="24"/>
          <w:lang w:eastAsia="el-G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Διάγραμμα 1" o:spid="_x0000_i1025" type="#_x0000_t75" style="width:415.2pt;height:306.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">
            <v:imagedata r:id="rId8" o:title=""/>
            <o:lock v:ext="edit" aspectratio="f"/>
          </v:shape>
        </w:pict>
      </w:r>
    </w:p>
    <w:p w:rsidR="00047BD3" w:rsidRPr="00542D5A" w:rsidRDefault="00047BD3" w:rsidP="00542D5A">
      <w:pPr>
        <w:ind w:firstLine="720"/>
        <w:rPr>
          <w:szCs w:val="24"/>
          <w:lang w:eastAsia="el-GR"/>
        </w:rPr>
      </w:pPr>
      <w:r w:rsidRPr="00542D5A">
        <w:rPr>
          <w:szCs w:val="24"/>
          <w:lang w:eastAsia="el-GR"/>
        </w:rPr>
        <w:t xml:space="preserve">Μεγάλη σημασία στη συνολική ανάλυση </w:t>
      </w:r>
      <w:r w:rsidRPr="00542D5A">
        <w:rPr>
          <w:szCs w:val="24"/>
          <w:lang w:val="en-US" w:eastAsia="el-GR"/>
        </w:rPr>
        <w:t>SWOT</w:t>
      </w:r>
      <w:r w:rsidRPr="00542D5A">
        <w:rPr>
          <w:szCs w:val="24"/>
          <w:lang w:eastAsia="el-GR"/>
        </w:rPr>
        <w:t xml:space="preserve"> έχει και ο ρόλος των εμπλεκ</w:t>
      </w:r>
      <w:r w:rsidR="00CC5D03">
        <w:rPr>
          <w:szCs w:val="24"/>
          <w:lang w:eastAsia="el-GR"/>
        </w:rPr>
        <w:t>όμε</w:t>
      </w:r>
      <w:r w:rsidRPr="00542D5A">
        <w:rPr>
          <w:szCs w:val="24"/>
          <w:lang w:eastAsia="el-GR"/>
        </w:rPr>
        <w:t xml:space="preserve">νων φορέων που </w:t>
      </w:r>
      <w:r w:rsidR="00CC5D03">
        <w:rPr>
          <w:szCs w:val="24"/>
          <w:lang w:eastAsia="el-GR"/>
        </w:rPr>
        <w:t>μπορεί</w:t>
      </w:r>
      <w:r w:rsidRPr="00542D5A">
        <w:rPr>
          <w:szCs w:val="24"/>
          <w:lang w:eastAsia="el-GR"/>
        </w:rPr>
        <w:t xml:space="preserve"> να επηρεάσουν το εξωτερικό περιβάλλον από το </w:t>
      </w:r>
      <w:r w:rsidRPr="00542D5A">
        <w:rPr>
          <w:szCs w:val="24"/>
          <w:lang w:eastAsia="el-GR"/>
        </w:rPr>
        <w:lastRenderedPageBreak/>
        <w:t>οποίο επηρεάζονται τα ΚΕΠ. Ειδικότερα, οι ευκαιρίες που απορρέουν από το εξωτερικό περιβάλλον συνδέονται με τη μείωση της γραφειοκρατίας εφόσον ως στρατηγικός στόχος της παρούσας ανάλυσης έχει τεθεί η βελτίωση της επικοινωνίας με τους δημόσιους φορείς. Ως ευκαιρία τίθεται επίσης η αξιοποίηση των νέων τεχνολογιών πληροφόρησης οι οποίες θα συμβάλουν στην περαιτέρω βελτίωση της ποιότητας των παρεχόμενων υπηρεσιών.</w:t>
      </w:r>
    </w:p>
    <w:p w:rsidR="00047BD3" w:rsidRPr="00542D5A" w:rsidRDefault="00047BD3" w:rsidP="00542D5A">
      <w:pPr>
        <w:ind w:firstLine="720"/>
        <w:rPr>
          <w:szCs w:val="24"/>
          <w:lang w:eastAsia="el-GR"/>
        </w:rPr>
      </w:pPr>
      <w:r w:rsidRPr="00542D5A">
        <w:rPr>
          <w:szCs w:val="24"/>
          <w:lang w:eastAsia="el-GR"/>
        </w:rPr>
        <w:t>Επίσης, όσον αφορά τη διεκπεραίωση υποθέσεων, αν για τη λήψη μιας άδειας απαιτούνται τρία πιστοποιητικά που δεν έχει ο πολίτης αλλά αποτελούν διαδικασίες του ΚΕΠ</w:t>
      </w:r>
      <w:r w:rsidR="00CC5D03">
        <w:rPr>
          <w:szCs w:val="24"/>
          <w:lang w:eastAsia="el-GR"/>
        </w:rPr>
        <w:t>,</w:t>
      </w:r>
      <w:r w:rsidRPr="00542D5A">
        <w:rPr>
          <w:szCs w:val="24"/>
          <w:lang w:eastAsia="el-GR"/>
        </w:rPr>
        <w:t xml:space="preserve"> τότε γίνονται επιπλέον τρεις ακόμη αιτήσεις για την απόκτησ</w:t>
      </w:r>
      <w:r w:rsidR="00CC5D03">
        <w:rPr>
          <w:szCs w:val="24"/>
          <w:lang w:eastAsia="el-GR"/>
        </w:rPr>
        <w:t>ή</w:t>
      </w:r>
      <w:r w:rsidRPr="00542D5A">
        <w:rPr>
          <w:szCs w:val="24"/>
          <w:lang w:eastAsia="el-GR"/>
        </w:rPr>
        <w:t xml:space="preserve"> τους ταυτόχρονα με την κ</w:t>
      </w:r>
      <w:r w:rsidR="00CC5D03">
        <w:rPr>
          <w:szCs w:val="24"/>
          <w:lang w:eastAsia="el-GR"/>
        </w:rPr>
        <w:t>ύρια</w:t>
      </w:r>
      <w:r w:rsidRPr="00542D5A">
        <w:rPr>
          <w:szCs w:val="24"/>
          <w:lang w:eastAsia="el-GR"/>
        </w:rPr>
        <w:t xml:space="preserve"> αίτηση. Στη συνέχεια, όταν αυτά τα έγγραφα συλλεχθούν</w:t>
      </w:r>
      <w:r w:rsidR="00CC5D03">
        <w:rPr>
          <w:szCs w:val="24"/>
          <w:lang w:eastAsia="el-GR"/>
        </w:rPr>
        <w:t>,</w:t>
      </w:r>
      <w:r w:rsidRPr="00542D5A">
        <w:rPr>
          <w:szCs w:val="24"/>
          <w:lang w:eastAsia="el-GR"/>
        </w:rPr>
        <w:t xml:space="preserve"> στέλνονται με οποιο</w:t>
      </w:r>
      <w:r w:rsidR="00CC5D03">
        <w:rPr>
          <w:szCs w:val="24"/>
          <w:lang w:eastAsia="el-GR"/>
        </w:rPr>
        <w:t>ν</w:t>
      </w:r>
      <w:r w:rsidRPr="00542D5A">
        <w:rPr>
          <w:szCs w:val="24"/>
          <w:lang w:eastAsia="el-GR"/>
        </w:rPr>
        <w:t>δήποτε τρόπο στην αρμόδια υπηρεσία. Το τελικό έγγραφο αποστέλλεται από την αρμόδια υπηρεσία και πάλι στο ΚΕΙΊ υποβολής της αρχικής αίτησης, από το οποίο το παραλαμβάνει ο πολίτης ή του αποστέλλεται από το συγκεκριμένο ΚΕΠ στη διεύθυνση που έχει δηλωθεί με συστημένη επιστολή επί αντικαταβολή. Σαφώς</w:t>
      </w:r>
      <w:r w:rsidR="00CC5D03">
        <w:rPr>
          <w:szCs w:val="24"/>
          <w:lang w:eastAsia="el-GR"/>
        </w:rPr>
        <w:t>,</w:t>
      </w:r>
      <w:r w:rsidRPr="00542D5A">
        <w:rPr>
          <w:szCs w:val="24"/>
          <w:lang w:eastAsia="el-GR"/>
        </w:rPr>
        <w:t xml:space="preserve"> όλη </w:t>
      </w:r>
      <w:r w:rsidR="00CC5D03">
        <w:rPr>
          <w:szCs w:val="24"/>
          <w:lang w:eastAsia="el-GR"/>
        </w:rPr>
        <w:t xml:space="preserve">η </w:t>
      </w:r>
      <w:r w:rsidRPr="00542D5A">
        <w:rPr>
          <w:szCs w:val="24"/>
          <w:lang w:eastAsia="el-GR"/>
        </w:rPr>
        <w:t>παραπάνω διαδικασία συνεπάγεται μεγάλη γραφειοκρατία και καθυστέρηση στη λήψη του απαραίτητου εγγράφου με ταυτόχρονη πολύωρη απασχόληση του εργαζομένου</w:t>
      </w:r>
      <w:r w:rsidR="00CC5D03">
        <w:rPr>
          <w:szCs w:val="24"/>
          <w:lang w:eastAsia="el-GR"/>
        </w:rPr>
        <w:t>,</w:t>
      </w:r>
      <w:r w:rsidRPr="00542D5A">
        <w:rPr>
          <w:szCs w:val="24"/>
          <w:lang w:eastAsia="el-GR"/>
        </w:rPr>
        <w:t xml:space="preserve"> ενώ θα μπορούσε κάλλιστα να επιλυθεί μέσω της εισαγωγής ενός νέους συστήματος πληροφόρησης, τα οποία είναι κατάλληλα σχεδιασμένα από καινοτόμες τεχνολογίες. </w:t>
      </w:r>
    </w:p>
    <w:p w:rsidR="00047BD3" w:rsidRPr="00542D5A" w:rsidRDefault="00047BD3" w:rsidP="00542D5A">
      <w:pPr>
        <w:ind w:firstLine="720"/>
        <w:rPr>
          <w:szCs w:val="24"/>
          <w:lang w:eastAsia="el-GR"/>
        </w:rPr>
      </w:pPr>
      <w:r w:rsidRPr="00542D5A">
        <w:rPr>
          <w:szCs w:val="24"/>
          <w:lang w:eastAsia="el-GR"/>
        </w:rPr>
        <w:t>Οι απειλές που εντοπίζονται αφορούν κυρίως την έλλειψη συνεργασίας των υπόλοιπων φορέων, απειλή που κρίνεται ιδιαίτερα πιθανή εφόσον ήδη παρατηρείται καθυστέρηση στη μεταξύ τους συνεννόηση. Ειδικότερα, η απειλή αυτή μπορεί να αντιμετωπιστεί μέσω της χρήσης νέων τεχνολογιών πληροφόρησης</w:t>
      </w:r>
      <w:r w:rsidR="00CC5D03">
        <w:rPr>
          <w:szCs w:val="24"/>
          <w:lang w:eastAsia="el-GR"/>
        </w:rPr>
        <w:t>,</w:t>
      </w:r>
      <w:r w:rsidRPr="00542D5A">
        <w:rPr>
          <w:szCs w:val="24"/>
          <w:lang w:eastAsia="el-GR"/>
        </w:rPr>
        <w:t xml:space="preserve"> που ωστόσο θα είναι χρήσιμες μόνο εάν υπάρξει η κατάλληλη εκπαίδευση του προσωπικού προκειμένου να μπορεί να τις χρησιμοποιεί. Το ενδεχόμενο της ανεπαρκούς εκπαίδευσης του προσωπικού στις νέες τεχνολογίες κρίνεται αρκετά πιθανό</w:t>
      </w:r>
      <w:r w:rsidR="00CC5D03">
        <w:rPr>
          <w:szCs w:val="24"/>
          <w:lang w:eastAsia="el-GR"/>
        </w:rPr>
        <w:t>,</w:t>
      </w:r>
      <w:r w:rsidRPr="00542D5A">
        <w:rPr>
          <w:szCs w:val="24"/>
          <w:lang w:eastAsia="el-GR"/>
        </w:rPr>
        <w:t xml:space="preserve"> καθώς μπορεί να μην υπάρχουν τα απαραίτητα κονδύλια ή η απαιτούμενη επιθυμία των εργαζομένων να εκπαιδευτούν.</w:t>
      </w:r>
    </w:p>
    <w:p w:rsidR="00047BD3" w:rsidRPr="00542D5A" w:rsidRDefault="00047BD3" w:rsidP="00542D5A">
      <w:pPr>
        <w:ind w:firstLine="720"/>
        <w:rPr>
          <w:szCs w:val="24"/>
          <w:lang w:eastAsia="el-GR"/>
        </w:rPr>
      </w:pPr>
    </w:p>
    <w:p w:rsidR="00047BD3" w:rsidRDefault="00047BD3" w:rsidP="00542D5A">
      <w:pPr>
        <w:pStyle w:val="2"/>
        <w:rPr>
          <w:szCs w:val="24"/>
          <w:lang w:eastAsia="el-GR"/>
        </w:rPr>
      </w:pPr>
      <w:bookmarkStart w:id="32" w:name="_Toc446247378"/>
      <w:bookmarkStart w:id="33" w:name="_Toc326022365"/>
      <w:r w:rsidRPr="00542D5A">
        <w:rPr>
          <w:szCs w:val="24"/>
          <w:lang w:eastAsia="el-GR"/>
        </w:rPr>
        <w:lastRenderedPageBreak/>
        <w:t>2.3.5  Αναγνώριση των στρατηγικών θεμάτων του οργανισμού</w:t>
      </w:r>
      <w:bookmarkEnd w:id="32"/>
      <w:bookmarkEnd w:id="33"/>
    </w:p>
    <w:p w:rsidR="00047BD3" w:rsidRPr="00542D5A" w:rsidRDefault="00047BD3" w:rsidP="00542D5A"/>
    <w:p w:rsidR="00047BD3" w:rsidRPr="00542D5A" w:rsidRDefault="00047BD3" w:rsidP="00542D5A">
      <w:pPr>
        <w:ind w:firstLine="720"/>
        <w:rPr>
          <w:szCs w:val="24"/>
          <w:lang w:eastAsia="el-GR"/>
        </w:rPr>
      </w:pPr>
      <w:r w:rsidRPr="00542D5A">
        <w:rPr>
          <w:szCs w:val="24"/>
          <w:lang w:eastAsia="el-GR"/>
        </w:rPr>
        <w:t>Στρατηγικά θέματα είναι οι θεμελιώδεις προκλήσεις που επηρεάζουν την αποστολή, τις αξίες, το προϊόν ή υπηρεσία, τους πελάτες, το κόστος, τη χρηματοδότηση, τη δομή, τις διαδικασίες και τη διοίκηση ενός οργανισμού. Ο στρατηγικός σχεδιασμός εστιάζει στην επίτευξη της βέλτιστης προσαρμογής του οργανισμού στο περιβάλλον του. Ο στρατηγικός σχεδιασμός είναι μια επαναληπτική διαδικασία</w:t>
      </w:r>
      <w:r w:rsidR="00966EB8">
        <w:rPr>
          <w:szCs w:val="24"/>
          <w:lang w:eastAsia="el-GR"/>
        </w:rPr>
        <w:t>,</w:t>
      </w:r>
      <w:r w:rsidRPr="00542D5A">
        <w:rPr>
          <w:szCs w:val="24"/>
          <w:lang w:eastAsia="el-GR"/>
        </w:rPr>
        <w:t xml:space="preserve"> καθώς θέματα που αντιμετωπίστηκαν στα πρώτα βήματα εμφανίζονται στη συνέχεια ως στρατηγικά θέματα.</w:t>
      </w:r>
    </w:p>
    <w:p w:rsidR="00047BD3" w:rsidRDefault="00047BD3" w:rsidP="00542D5A">
      <w:pPr>
        <w:rPr>
          <w:szCs w:val="24"/>
          <w:lang w:eastAsia="el-GR"/>
        </w:rPr>
      </w:pPr>
      <w:r w:rsidRPr="00542D5A">
        <w:rPr>
          <w:szCs w:val="24"/>
          <w:lang w:eastAsia="el-GR"/>
        </w:rPr>
        <w:tab/>
        <w:t>Από το βήμα που προηγήθηκε μπορεί εύκολα να αναγνωριστεί ότι τα κρίσιμα θέματα που εμποδίζουν τη γρήγορη και εύκολη λειτουργία των ΚΕΠ είναι οι χρονοβόρες και γραφειοκρατικές διαδικασίες που τα διέπουν. Για το</w:t>
      </w:r>
      <w:r w:rsidR="00966EB8">
        <w:rPr>
          <w:szCs w:val="24"/>
          <w:lang w:eastAsia="el-GR"/>
        </w:rPr>
        <w:t>ν</w:t>
      </w:r>
      <w:r w:rsidRPr="00542D5A">
        <w:rPr>
          <w:szCs w:val="24"/>
          <w:lang w:eastAsia="el-GR"/>
        </w:rPr>
        <w:t xml:space="preserve"> λόγο αυτό θα πρέπει να αναπτυχθεί ένας στρατηγικός σχεδιασμός που θα αποσκοπεί στον περιορισμό αυτών των δυσκολιών. Οι παράγοντες που καθιστούν το θέμα αυτό θέμα θεμελιώδ</w:t>
      </w:r>
      <w:r w:rsidR="00966EB8">
        <w:rPr>
          <w:szCs w:val="24"/>
          <w:lang w:eastAsia="el-GR"/>
        </w:rPr>
        <w:t>ου</w:t>
      </w:r>
      <w:r w:rsidRPr="00542D5A">
        <w:rPr>
          <w:szCs w:val="24"/>
          <w:lang w:eastAsia="el-GR"/>
        </w:rPr>
        <w:t>ς πρόκλησης είναι η έλλειψη άμεσης και γρήγορης επικοινωνίας μεταξύ των δημοσίων υπηρεσιών. Έτσι, αν δεν υπάρξει γρήγορη και αποτελεσματική αντιμετώπιση του ζητήματος</w:t>
      </w:r>
      <w:r w:rsidR="00966EB8">
        <w:rPr>
          <w:szCs w:val="24"/>
          <w:lang w:eastAsia="el-GR"/>
        </w:rPr>
        <w:t>,</w:t>
      </w:r>
      <w:r w:rsidRPr="00542D5A">
        <w:rPr>
          <w:szCs w:val="24"/>
          <w:lang w:eastAsia="el-GR"/>
        </w:rPr>
        <w:t xml:space="preserve"> </w:t>
      </w:r>
      <w:r w:rsidR="00966EB8">
        <w:rPr>
          <w:szCs w:val="24"/>
          <w:lang w:eastAsia="el-GR"/>
        </w:rPr>
        <w:t>οι</w:t>
      </w:r>
      <w:r w:rsidRPr="00542D5A">
        <w:rPr>
          <w:szCs w:val="24"/>
          <w:lang w:eastAsia="el-GR"/>
        </w:rPr>
        <w:t xml:space="preserve"> αρνητικές συνέπειές τους δεν θα λυθούν.</w:t>
      </w:r>
      <w:r>
        <w:rPr>
          <w:szCs w:val="24"/>
          <w:lang w:eastAsia="el-GR"/>
        </w:rPr>
        <w:t xml:space="preserve"> </w:t>
      </w:r>
    </w:p>
    <w:p w:rsidR="00047BD3" w:rsidRDefault="00966EB8" w:rsidP="00542D5A">
      <w:pPr>
        <w:rPr>
          <w:szCs w:val="24"/>
          <w:lang w:eastAsia="el-GR"/>
        </w:rPr>
      </w:pPr>
      <w:r>
        <w:rPr>
          <w:szCs w:val="24"/>
          <w:lang w:eastAsia="el-GR"/>
        </w:rPr>
        <w:t>Επίσης,</w:t>
      </w:r>
      <w:r w:rsidR="00047BD3">
        <w:rPr>
          <w:szCs w:val="24"/>
          <w:lang w:eastAsia="el-GR"/>
        </w:rPr>
        <w:t xml:space="preserve"> σημαντικό στρατηγικό θέμα είναι η «δ</w:t>
      </w:r>
      <w:r>
        <w:rPr>
          <w:szCs w:val="24"/>
          <w:lang w:eastAsia="el-GR"/>
        </w:rPr>
        <w:t>υ</w:t>
      </w:r>
      <w:r w:rsidR="00047BD3">
        <w:rPr>
          <w:szCs w:val="24"/>
          <w:lang w:eastAsia="el-GR"/>
        </w:rPr>
        <w:t>αρχία» στη διοίκησ</w:t>
      </w:r>
      <w:r>
        <w:rPr>
          <w:szCs w:val="24"/>
          <w:lang w:eastAsia="el-GR"/>
        </w:rPr>
        <w:t>ή</w:t>
      </w:r>
      <w:r w:rsidR="00047BD3">
        <w:rPr>
          <w:szCs w:val="24"/>
          <w:lang w:eastAsia="el-GR"/>
        </w:rPr>
        <w:t xml:space="preserve"> </w:t>
      </w:r>
      <w:r>
        <w:rPr>
          <w:szCs w:val="24"/>
          <w:lang w:eastAsia="el-GR"/>
        </w:rPr>
        <w:t>τους</w:t>
      </w:r>
      <w:r w:rsidR="00047BD3">
        <w:rPr>
          <w:szCs w:val="24"/>
          <w:lang w:eastAsia="el-GR"/>
        </w:rPr>
        <w:t xml:space="preserve"> που πρέπει να αλλάξει</w:t>
      </w:r>
      <w:r>
        <w:rPr>
          <w:szCs w:val="24"/>
          <w:lang w:eastAsia="el-GR"/>
        </w:rPr>
        <w:t>,</w:t>
      </w:r>
      <w:r w:rsidR="00047BD3">
        <w:rPr>
          <w:szCs w:val="24"/>
          <w:lang w:eastAsia="el-GR"/>
        </w:rPr>
        <w:t xml:space="preserve"> αφού τα ΚΕΠ οργανωτικά και διοικητικά ανήκουν στους ΟΤΑ</w:t>
      </w:r>
      <w:r>
        <w:rPr>
          <w:szCs w:val="24"/>
          <w:lang w:eastAsia="el-GR"/>
        </w:rPr>
        <w:t>,</w:t>
      </w:r>
      <w:r w:rsidR="00047BD3">
        <w:rPr>
          <w:szCs w:val="24"/>
          <w:lang w:eastAsia="el-GR"/>
        </w:rPr>
        <w:t xml:space="preserve"> </w:t>
      </w:r>
      <w:r>
        <w:rPr>
          <w:szCs w:val="24"/>
          <w:lang w:eastAsia="el-GR"/>
        </w:rPr>
        <w:t>υ</w:t>
      </w:r>
      <w:r w:rsidR="00047BD3">
        <w:rPr>
          <w:szCs w:val="24"/>
          <w:lang w:eastAsia="el-GR"/>
        </w:rPr>
        <w:t>πό την εποπτεία του Υπουργείου Εσωτερικών</w:t>
      </w:r>
      <w:r>
        <w:rPr>
          <w:szCs w:val="24"/>
          <w:lang w:eastAsia="el-GR"/>
        </w:rPr>
        <w:t>,</w:t>
      </w:r>
      <w:r w:rsidR="00047BD3">
        <w:rPr>
          <w:szCs w:val="24"/>
          <w:lang w:eastAsia="el-GR"/>
        </w:rPr>
        <w:t xml:space="preserve"> Διοικητικής Ανασυγκρότησης και Ηλεκτρονικής Διακυβέρνησης (ΥΠΕΣΔΑ).</w:t>
      </w:r>
      <w:r>
        <w:rPr>
          <w:szCs w:val="24"/>
          <w:lang w:eastAsia="el-GR"/>
        </w:rPr>
        <w:t xml:space="preserve"> </w:t>
      </w:r>
      <w:r w:rsidR="00047BD3">
        <w:rPr>
          <w:szCs w:val="24"/>
          <w:lang w:eastAsia="el-GR"/>
        </w:rPr>
        <w:t>Το μοντέλο αυτό διοίκησης μόνο προβλήματα δημιουργεί και δεν αφήνει το</w:t>
      </w:r>
      <w:r>
        <w:rPr>
          <w:szCs w:val="24"/>
          <w:lang w:eastAsia="el-GR"/>
        </w:rPr>
        <w:t>ν θ</w:t>
      </w:r>
      <w:r w:rsidR="00047BD3">
        <w:rPr>
          <w:szCs w:val="24"/>
          <w:lang w:eastAsia="el-GR"/>
        </w:rPr>
        <w:t>εσμό των ΚΕΠ να αναπτυχθεί</w:t>
      </w:r>
      <w:r w:rsidR="00047BD3" w:rsidRPr="00D67FC1">
        <w:rPr>
          <w:szCs w:val="24"/>
          <w:lang w:eastAsia="el-GR"/>
        </w:rPr>
        <w:t xml:space="preserve"> </w:t>
      </w:r>
      <w:r w:rsidR="00047BD3">
        <w:rPr>
          <w:szCs w:val="24"/>
          <w:lang w:eastAsia="el-GR"/>
        </w:rPr>
        <w:t>και να επιτελέσει τ</w:t>
      </w:r>
      <w:r>
        <w:rPr>
          <w:szCs w:val="24"/>
          <w:lang w:eastAsia="el-GR"/>
        </w:rPr>
        <w:t>ο έργο του σωστά, καθώς πολλές φορές</w:t>
      </w:r>
      <w:r w:rsidR="00047BD3">
        <w:rPr>
          <w:szCs w:val="24"/>
          <w:lang w:eastAsia="el-GR"/>
        </w:rPr>
        <w:t xml:space="preserve"> η αντιπαράθεση ανάμεσα στους αιρετούς </w:t>
      </w:r>
      <w:r w:rsidR="007D5474">
        <w:rPr>
          <w:szCs w:val="24"/>
          <w:lang w:eastAsia="el-GR"/>
        </w:rPr>
        <w:t>δ</w:t>
      </w:r>
      <w:r w:rsidR="00047BD3">
        <w:rPr>
          <w:szCs w:val="24"/>
          <w:lang w:eastAsia="el-GR"/>
        </w:rPr>
        <w:t>ημάρχους  και την ηγεσία του ΥΠΕΣΔΑ</w:t>
      </w:r>
      <w:r>
        <w:rPr>
          <w:szCs w:val="24"/>
          <w:lang w:eastAsia="el-GR"/>
        </w:rPr>
        <w:t>,</w:t>
      </w:r>
      <w:r w:rsidR="00047BD3">
        <w:rPr>
          <w:szCs w:val="24"/>
          <w:lang w:eastAsia="el-GR"/>
        </w:rPr>
        <w:t xml:space="preserve"> με επίκεντρο διαμάχης το προσωπικό των ΚΕΠ</w:t>
      </w:r>
      <w:r>
        <w:rPr>
          <w:szCs w:val="24"/>
          <w:lang w:eastAsia="el-GR"/>
        </w:rPr>
        <w:t>,</w:t>
      </w:r>
      <w:r w:rsidR="00047BD3">
        <w:rPr>
          <w:szCs w:val="24"/>
          <w:lang w:eastAsia="el-GR"/>
        </w:rPr>
        <w:t xml:space="preserve"> οδηγεί τους υπ</w:t>
      </w:r>
      <w:r>
        <w:rPr>
          <w:szCs w:val="24"/>
          <w:lang w:eastAsia="el-GR"/>
        </w:rPr>
        <w:t>α</w:t>
      </w:r>
      <w:r w:rsidR="00047BD3">
        <w:rPr>
          <w:szCs w:val="24"/>
          <w:lang w:eastAsia="el-GR"/>
        </w:rPr>
        <w:t>λλ</w:t>
      </w:r>
      <w:r>
        <w:rPr>
          <w:szCs w:val="24"/>
          <w:lang w:eastAsia="el-GR"/>
        </w:rPr>
        <w:t>ή</w:t>
      </w:r>
      <w:r w:rsidR="00047BD3">
        <w:rPr>
          <w:szCs w:val="24"/>
          <w:lang w:eastAsia="el-GR"/>
        </w:rPr>
        <w:t>λους  στη μη σωστή άσκηση των καθηκόντων τους.</w:t>
      </w:r>
    </w:p>
    <w:p w:rsidR="00047BD3" w:rsidRPr="00542D5A" w:rsidRDefault="00047BD3" w:rsidP="00542D5A">
      <w:pPr>
        <w:rPr>
          <w:szCs w:val="24"/>
          <w:lang w:eastAsia="el-GR"/>
        </w:rPr>
      </w:pPr>
      <w:r>
        <w:rPr>
          <w:szCs w:val="24"/>
          <w:lang w:eastAsia="el-GR"/>
        </w:rPr>
        <w:t xml:space="preserve">  </w:t>
      </w:r>
    </w:p>
    <w:p w:rsidR="00047BD3" w:rsidRPr="00542D5A" w:rsidRDefault="00047BD3" w:rsidP="00542D5A">
      <w:pPr>
        <w:rPr>
          <w:szCs w:val="24"/>
          <w:lang w:eastAsia="el-GR"/>
        </w:rPr>
      </w:pPr>
    </w:p>
    <w:p w:rsidR="00047BD3" w:rsidRDefault="00047BD3" w:rsidP="00542D5A">
      <w:pPr>
        <w:pStyle w:val="2"/>
        <w:rPr>
          <w:szCs w:val="24"/>
          <w:lang w:eastAsia="el-GR"/>
        </w:rPr>
      </w:pPr>
      <w:bookmarkStart w:id="34" w:name="_Toc446247379"/>
      <w:bookmarkStart w:id="35" w:name="_Toc326022366"/>
      <w:r w:rsidRPr="00542D5A">
        <w:rPr>
          <w:szCs w:val="24"/>
          <w:lang w:eastAsia="el-GR"/>
        </w:rPr>
        <w:lastRenderedPageBreak/>
        <w:t>2.3.6 Διαμόρφωση των στρατηγικών για τη διαχείριση των θεμάτων</w:t>
      </w:r>
      <w:bookmarkEnd w:id="34"/>
      <w:bookmarkEnd w:id="35"/>
    </w:p>
    <w:p w:rsidR="00047BD3" w:rsidRPr="00542D5A" w:rsidRDefault="00047BD3" w:rsidP="00542D5A"/>
    <w:p w:rsidR="00047BD3" w:rsidRPr="00542D5A" w:rsidRDefault="00047BD3" w:rsidP="00542D5A">
      <w:pPr>
        <w:ind w:firstLine="720"/>
        <w:rPr>
          <w:szCs w:val="24"/>
          <w:lang w:eastAsia="el-GR"/>
        </w:rPr>
      </w:pPr>
      <w:r w:rsidRPr="00542D5A">
        <w:rPr>
          <w:szCs w:val="24"/>
          <w:lang w:eastAsia="el-GR"/>
        </w:rPr>
        <w:t>Όπως επισημάνθηκε στο προηγούμενο βήμα</w:t>
      </w:r>
      <w:r w:rsidR="00966EB8">
        <w:rPr>
          <w:szCs w:val="24"/>
          <w:lang w:eastAsia="el-GR"/>
        </w:rPr>
        <w:t>,</w:t>
      </w:r>
      <w:r w:rsidRPr="00542D5A">
        <w:rPr>
          <w:szCs w:val="24"/>
          <w:lang w:eastAsia="el-GR"/>
        </w:rPr>
        <w:t xml:space="preserve"> είναι απαραίτητη η δράση για μείωση του χρόνου ανταπόκρισης και εξυπηρέτησης των ΚΕΠ προς τους πολίτες μέσω της μείωσης του χρόνο</w:t>
      </w:r>
      <w:r w:rsidR="00966EB8">
        <w:rPr>
          <w:szCs w:val="24"/>
          <w:lang w:eastAsia="el-GR"/>
        </w:rPr>
        <w:t>υ</w:t>
      </w:r>
      <w:r w:rsidRPr="00542D5A">
        <w:rPr>
          <w:szCs w:val="24"/>
          <w:lang w:eastAsia="el-GR"/>
        </w:rPr>
        <w:t xml:space="preserve"> ανταλλαγής πληροφοριών και επικοινωνίας μεταξύ του ΚΕΠ και των υπολοίπων δημοσίων οργανισμών. Οι διαδικασίες έχουν απλουστευθεί μόνο μεταξύ ΚΕΠ και πολιτών</w:t>
      </w:r>
      <w:r w:rsidR="00966EB8">
        <w:rPr>
          <w:szCs w:val="24"/>
          <w:lang w:eastAsia="el-GR"/>
        </w:rPr>
        <w:t>,</w:t>
      </w:r>
      <w:r w:rsidRPr="00542D5A">
        <w:rPr>
          <w:szCs w:val="24"/>
          <w:lang w:eastAsia="el-GR"/>
        </w:rPr>
        <w:t xml:space="preserve"> αλλά όχι μεταξύ ΚΕΠ και υπ</w:t>
      </w:r>
      <w:r w:rsidR="00966EB8">
        <w:rPr>
          <w:szCs w:val="24"/>
          <w:lang w:eastAsia="el-GR"/>
        </w:rPr>
        <w:t>ολο</w:t>
      </w:r>
      <w:r w:rsidRPr="00542D5A">
        <w:rPr>
          <w:szCs w:val="24"/>
          <w:lang w:eastAsia="el-GR"/>
        </w:rPr>
        <w:t>ίπων δημοσίων φορέων.</w:t>
      </w:r>
    </w:p>
    <w:p w:rsidR="00047BD3" w:rsidRDefault="00047BD3" w:rsidP="00D67FC1">
      <w:pPr>
        <w:ind w:firstLine="720"/>
        <w:rPr>
          <w:szCs w:val="24"/>
          <w:lang w:eastAsia="el-GR"/>
        </w:rPr>
      </w:pPr>
      <w:r w:rsidRPr="00542D5A">
        <w:rPr>
          <w:szCs w:val="24"/>
          <w:lang w:eastAsia="el-GR"/>
        </w:rPr>
        <w:t>Έτσι, λοιπόν, προτείνεται στο συγκεκριμένο βήμα η δημιουργία ενός νέου συστήματος επικοινωνίας μεταξύ των δημοσίων υπηρεσιών. Με τη δημιουργία μιας τέτοιας διόδου επικοινωνίας</w:t>
      </w:r>
      <w:r w:rsidR="00966EB8">
        <w:rPr>
          <w:szCs w:val="24"/>
          <w:lang w:eastAsia="el-GR"/>
        </w:rPr>
        <w:t>,</w:t>
      </w:r>
      <w:r w:rsidRPr="00542D5A">
        <w:rPr>
          <w:szCs w:val="24"/>
          <w:lang w:eastAsia="el-GR"/>
        </w:rPr>
        <w:t xml:space="preserve"> οι ανταλλαγές πληροφοριών θα διαρκούν πολύ λιγότερο και θα εξοικονομήσουν πολύ περισσότερο χρόνο στους εργαζ</w:t>
      </w:r>
      <w:r w:rsidR="00966EB8">
        <w:rPr>
          <w:szCs w:val="24"/>
          <w:lang w:eastAsia="el-GR"/>
        </w:rPr>
        <w:t>ομέ</w:t>
      </w:r>
      <w:r w:rsidRPr="00542D5A">
        <w:rPr>
          <w:szCs w:val="24"/>
          <w:lang w:eastAsia="el-GR"/>
        </w:rPr>
        <w:t xml:space="preserve">νους αλλά και στους </w:t>
      </w:r>
      <w:r w:rsidR="00966EB8">
        <w:rPr>
          <w:szCs w:val="24"/>
          <w:lang w:eastAsia="el-GR"/>
        </w:rPr>
        <w:t>πολί</w:t>
      </w:r>
      <w:r w:rsidRPr="00542D5A">
        <w:rPr>
          <w:szCs w:val="24"/>
          <w:lang w:eastAsia="el-GR"/>
        </w:rPr>
        <w:t>τες</w:t>
      </w:r>
      <w:r w:rsidR="00966EB8">
        <w:rPr>
          <w:szCs w:val="24"/>
          <w:lang w:eastAsia="el-GR"/>
        </w:rPr>
        <w:t>,</w:t>
      </w:r>
      <w:r w:rsidRPr="00542D5A">
        <w:rPr>
          <w:szCs w:val="24"/>
          <w:lang w:eastAsia="el-GR"/>
        </w:rPr>
        <w:t xml:space="preserve"> αφού θα εξυπηρετούνται άμεσα χωρίς να χρειάζεται να μένουν στην αναμονή αρκετές ώρες ή και </w:t>
      </w:r>
      <w:r w:rsidR="00966EB8">
        <w:rPr>
          <w:szCs w:val="24"/>
          <w:lang w:eastAsia="el-GR"/>
        </w:rPr>
        <w:t>η</w:t>
      </w:r>
      <w:r w:rsidRPr="00542D5A">
        <w:rPr>
          <w:szCs w:val="24"/>
          <w:lang w:eastAsia="el-GR"/>
        </w:rPr>
        <w:t>μ</w:t>
      </w:r>
      <w:r w:rsidR="00966EB8">
        <w:rPr>
          <w:szCs w:val="24"/>
          <w:lang w:eastAsia="el-GR"/>
        </w:rPr>
        <w:t>έρες</w:t>
      </w:r>
      <w:r w:rsidRPr="00542D5A">
        <w:rPr>
          <w:szCs w:val="24"/>
          <w:lang w:eastAsia="el-GR"/>
        </w:rPr>
        <w:t xml:space="preserve"> προκειμένου να λάβουν ένα πιστοποιητικό ή ένα έγγραφο.</w:t>
      </w:r>
    </w:p>
    <w:p w:rsidR="00047BD3" w:rsidRDefault="00047BD3" w:rsidP="00D67FC1">
      <w:pPr>
        <w:ind w:firstLine="720"/>
        <w:rPr>
          <w:szCs w:val="24"/>
          <w:lang w:eastAsia="el-GR"/>
        </w:rPr>
      </w:pPr>
      <w:r>
        <w:rPr>
          <w:szCs w:val="24"/>
          <w:lang w:eastAsia="el-GR"/>
        </w:rPr>
        <w:t>Επίσης η «δ</w:t>
      </w:r>
      <w:r w:rsidR="00966EB8">
        <w:rPr>
          <w:szCs w:val="24"/>
          <w:lang w:eastAsia="el-GR"/>
        </w:rPr>
        <w:t>υ</w:t>
      </w:r>
      <w:r>
        <w:rPr>
          <w:szCs w:val="24"/>
          <w:lang w:eastAsia="el-GR"/>
        </w:rPr>
        <w:t xml:space="preserve">αρχία» στη διοίκηση πρέπει να σταματήσει και να δημιουργηθεί ένα τέτοιο νομικό πλαίσιο που να θεσπίζει ως μόνο διοικητικό υπεύθυνο τον Αναπληρωτή Υπουργό Εσωτερικών και Διοικητικής Ανασυγκρότησης. </w:t>
      </w:r>
      <w:r w:rsidR="007D5474">
        <w:rPr>
          <w:szCs w:val="24"/>
          <w:lang w:eastAsia="el-GR"/>
        </w:rPr>
        <w:t>Έτσι,</w:t>
      </w:r>
      <w:r>
        <w:rPr>
          <w:szCs w:val="24"/>
          <w:lang w:eastAsia="el-GR"/>
        </w:rPr>
        <w:t xml:space="preserve">  οι εντολές του υπουργείου </w:t>
      </w:r>
      <w:r w:rsidR="007D5474">
        <w:rPr>
          <w:szCs w:val="24"/>
          <w:lang w:eastAsia="el-GR"/>
        </w:rPr>
        <w:t>θ</w:t>
      </w:r>
      <w:r>
        <w:rPr>
          <w:szCs w:val="24"/>
          <w:lang w:eastAsia="el-GR"/>
        </w:rPr>
        <w:t>α δίνονται άμεσα στους υπαλλήλους των ΚΕΠ χωρίς τη μεσολάβηση των αιρετών δημάρχων.</w:t>
      </w:r>
    </w:p>
    <w:p w:rsidR="00047BD3" w:rsidRPr="00542D5A" w:rsidRDefault="00047BD3" w:rsidP="00D67FC1">
      <w:pPr>
        <w:ind w:firstLine="720"/>
        <w:rPr>
          <w:szCs w:val="24"/>
          <w:lang w:eastAsia="el-GR"/>
        </w:rPr>
      </w:pPr>
    </w:p>
    <w:p w:rsidR="00047BD3" w:rsidRPr="00542D5A" w:rsidRDefault="00047BD3" w:rsidP="00542D5A">
      <w:pPr>
        <w:rPr>
          <w:szCs w:val="24"/>
          <w:lang w:eastAsia="el-GR"/>
        </w:rPr>
      </w:pPr>
    </w:p>
    <w:p w:rsidR="00047BD3" w:rsidRDefault="00047BD3" w:rsidP="00542D5A">
      <w:pPr>
        <w:pStyle w:val="2"/>
        <w:rPr>
          <w:szCs w:val="24"/>
          <w:lang w:eastAsia="el-GR"/>
        </w:rPr>
      </w:pPr>
      <w:bookmarkStart w:id="36" w:name="_Toc446247380"/>
      <w:bookmarkStart w:id="37" w:name="_Toc326022367"/>
      <w:r w:rsidRPr="00542D5A">
        <w:rPr>
          <w:szCs w:val="24"/>
          <w:lang w:eastAsia="el-GR"/>
        </w:rPr>
        <w:t>2.3.7 Αναθεώρηση και υιοθέτηση ενός ή περισσότερων στρατηγικών σχεδίων</w:t>
      </w:r>
      <w:bookmarkEnd w:id="36"/>
      <w:bookmarkEnd w:id="37"/>
    </w:p>
    <w:p w:rsidR="00047BD3" w:rsidRPr="00542D5A" w:rsidRDefault="00047BD3" w:rsidP="00542D5A"/>
    <w:p w:rsidR="00047BD3" w:rsidRPr="00542D5A" w:rsidRDefault="00047BD3" w:rsidP="00542D5A">
      <w:pPr>
        <w:ind w:firstLine="720"/>
        <w:rPr>
          <w:szCs w:val="24"/>
          <w:lang w:eastAsia="el-GR"/>
        </w:rPr>
      </w:pPr>
      <w:r w:rsidRPr="00542D5A">
        <w:rPr>
          <w:szCs w:val="24"/>
          <w:lang w:eastAsia="el-GR"/>
        </w:rPr>
        <w:t>Στο στάδιο αυτό απαιτείται η επίσημη δέσμευση για την υιοθέτηση του στρατηγικού σχεδίου προκειμένου να προχωρήσει ο οργανισμός στην υλοποίησ</w:t>
      </w:r>
      <w:r w:rsidR="007D5474">
        <w:rPr>
          <w:szCs w:val="24"/>
          <w:lang w:eastAsia="el-GR"/>
        </w:rPr>
        <w:t>ή</w:t>
      </w:r>
      <w:r w:rsidRPr="00542D5A">
        <w:rPr>
          <w:szCs w:val="24"/>
          <w:lang w:eastAsia="el-GR"/>
        </w:rPr>
        <w:t xml:space="preserve"> του. Το βήμα αυτό μπορεί να μην είναι απαραίτητο σε μικρούς οργανισμούς</w:t>
      </w:r>
      <w:r w:rsidR="007D5474">
        <w:rPr>
          <w:szCs w:val="24"/>
          <w:lang w:eastAsia="el-GR"/>
        </w:rPr>
        <w:t>,</w:t>
      </w:r>
      <w:r w:rsidRPr="00542D5A">
        <w:rPr>
          <w:szCs w:val="24"/>
          <w:lang w:eastAsia="el-GR"/>
        </w:rPr>
        <w:t xml:space="preserve"> αλλά είναι εξαιρετικά σημαντικό σε μεγάλους και σύνθετους οργανισμούς.</w:t>
      </w:r>
    </w:p>
    <w:p w:rsidR="00047BD3" w:rsidRPr="00542D5A" w:rsidRDefault="00047BD3" w:rsidP="00542D5A">
      <w:pPr>
        <w:rPr>
          <w:szCs w:val="24"/>
          <w:lang w:eastAsia="el-GR"/>
        </w:rPr>
      </w:pPr>
    </w:p>
    <w:p w:rsidR="00047BD3" w:rsidRDefault="00047BD3" w:rsidP="00542D5A">
      <w:pPr>
        <w:pStyle w:val="2"/>
        <w:rPr>
          <w:szCs w:val="24"/>
          <w:lang w:eastAsia="el-GR"/>
        </w:rPr>
      </w:pPr>
      <w:bookmarkStart w:id="38" w:name="_Toc446247381"/>
      <w:bookmarkStart w:id="39" w:name="_Toc326022368"/>
      <w:r w:rsidRPr="00542D5A">
        <w:rPr>
          <w:szCs w:val="24"/>
          <w:lang w:eastAsia="el-GR"/>
        </w:rPr>
        <w:t>2.3.8. Υιοθέτηση ενός αποτελεσματικού οράματος</w:t>
      </w:r>
      <w:bookmarkEnd w:id="38"/>
      <w:bookmarkEnd w:id="39"/>
    </w:p>
    <w:p w:rsidR="00047BD3" w:rsidRPr="00542D5A" w:rsidRDefault="00047BD3" w:rsidP="00542D5A"/>
    <w:p w:rsidR="00047BD3" w:rsidRPr="00542D5A" w:rsidRDefault="00047BD3" w:rsidP="00542D5A">
      <w:pPr>
        <w:ind w:firstLine="720"/>
        <w:rPr>
          <w:szCs w:val="24"/>
          <w:lang w:eastAsia="el-GR"/>
        </w:rPr>
      </w:pPr>
      <w:r w:rsidRPr="00542D5A">
        <w:rPr>
          <w:szCs w:val="24"/>
          <w:lang w:eastAsia="el-GR"/>
        </w:rPr>
        <w:t>Το όραμα για την επιτυχία ενός οργανισμού περιγράφει π</w:t>
      </w:r>
      <w:r w:rsidR="007D5474">
        <w:rPr>
          <w:szCs w:val="24"/>
          <w:lang w:eastAsia="el-GR"/>
        </w:rPr>
        <w:t>ώ</w:t>
      </w:r>
      <w:r w:rsidRPr="00542D5A">
        <w:rPr>
          <w:szCs w:val="24"/>
          <w:lang w:eastAsia="el-GR"/>
        </w:rPr>
        <w:t>ς θα πρέπει να είναι ο οργανισμός στο μέλλον αν εφαρμόσει επιτυχημένα τις στρατηγικές του και πετύχει τους στόχους τους. Η περιγραφή αυτή επιτρέπει στους βασικούς συμβαλλ</w:t>
      </w:r>
      <w:r w:rsidR="007D5474">
        <w:rPr>
          <w:szCs w:val="24"/>
          <w:lang w:eastAsia="el-GR"/>
        </w:rPr>
        <w:t>ομέ</w:t>
      </w:r>
      <w:r w:rsidRPr="00542D5A">
        <w:rPr>
          <w:szCs w:val="24"/>
          <w:lang w:eastAsia="el-GR"/>
        </w:rPr>
        <w:t>νους να γνωρίζουν τι οραματίζεται ο ίδιος ο οργανισμός. Οράματα για την επιτυχία μπορούν να αναπτυχθούν σε διάφορα στάδια της διαδικασίας. Οι περισσότεροι οργανισμοί θα πρέπει να περάσουν από τα πρώτα βήματα προκειμένου να μπορέσουν να περιγράψουν το όραμ</w:t>
      </w:r>
      <w:r w:rsidR="007D5474">
        <w:rPr>
          <w:szCs w:val="24"/>
          <w:lang w:eastAsia="el-GR"/>
        </w:rPr>
        <w:t>ά</w:t>
      </w:r>
      <w:r w:rsidRPr="00542D5A">
        <w:rPr>
          <w:szCs w:val="24"/>
          <w:lang w:eastAsia="el-GR"/>
        </w:rPr>
        <w:t xml:space="preserve"> τους για την επιτυχία. Το όραμα για την επιτυχία εξυπηρετεί κυρίως </w:t>
      </w:r>
      <w:r w:rsidR="007D5474">
        <w:rPr>
          <w:szCs w:val="24"/>
          <w:lang w:eastAsia="el-GR"/>
        </w:rPr>
        <w:t xml:space="preserve">για </w:t>
      </w:r>
      <w:r w:rsidRPr="00542D5A">
        <w:rPr>
          <w:szCs w:val="24"/>
          <w:lang w:eastAsia="el-GR"/>
        </w:rPr>
        <w:t>την υλοποίηση της στρατηγικής και όχι ως οδηγός για τη διαμόρφωση στρατηγικής.</w:t>
      </w:r>
    </w:p>
    <w:p w:rsidR="00047BD3" w:rsidRPr="00542D5A" w:rsidRDefault="00047BD3" w:rsidP="00542D5A">
      <w:pPr>
        <w:rPr>
          <w:szCs w:val="24"/>
          <w:lang w:eastAsia="el-GR"/>
        </w:rPr>
      </w:pPr>
      <w:r w:rsidRPr="00542D5A">
        <w:rPr>
          <w:szCs w:val="24"/>
          <w:lang w:eastAsia="el-GR"/>
        </w:rPr>
        <w:tab/>
        <w:t>Στην περίπτωση των ΚΕΠ</w:t>
      </w:r>
      <w:r w:rsidR="007D5474">
        <w:rPr>
          <w:szCs w:val="24"/>
          <w:lang w:eastAsia="el-GR"/>
        </w:rPr>
        <w:t>,</w:t>
      </w:r>
      <w:r w:rsidRPr="00542D5A">
        <w:rPr>
          <w:szCs w:val="24"/>
          <w:lang w:eastAsia="el-GR"/>
        </w:rPr>
        <w:t xml:space="preserve"> όραμα αποτελεί η όσο το δυνατόν πιο άμεση και γρήγορη ανταλλαγή πληροφοριών με τους π</w:t>
      </w:r>
      <w:r w:rsidR="007D5474">
        <w:rPr>
          <w:szCs w:val="24"/>
          <w:lang w:eastAsia="el-GR"/>
        </w:rPr>
        <w:t>ολί</w:t>
      </w:r>
      <w:r w:rsidRPr="00542D5A">
        <w:rPr>
          <w:szCs w:val="24"/>
          <w:lang w:eastAsia="el-GR"/>
        </w:rPr>
        <w:t>τες, η οποία όμως πολλές φορές προϋποθέτει την άμεση και γρήγορη ανταλλαγή πληροφοριών με τους δημοσίους φορείς από τους οποίους και εξαρτάται η ικανοποίηση των αιτημάτων των π</w:t>
      </w:r>
      <w:r w:rsidR="007D5474">
        <w:rPr>
          <w:szCs w:val="24"/>
          <w:lang w:eastAsia="el-GR"/>
        </w:rPr>
        <w:t>ολι</w:t>
      </w:r>
      <w:r w:rsidRPr="00542D5A">
        <w:rPr>
          <w:szCs w:val="24"/>
          <w:lang w:eastAsia="el-GR"/>
        </w:rPr>
        <w:t>τών.</w:t>
      </w:r>
    </w:p>
    <w:p w:rsidR="00047BD3" w:rsidRPr="00542D5A" w:rsidRDefault="00047BD3" w:rsidP="00542D5A">
      <w:pPr>
        <w:rPr>
          <w:szCs w:val="24"/>
          <w:lang w:eastAsia="el-GR"/>
        </w:rPr>
      </w:pPr>
    </w:p>
    <w:p w:rsidR="00047BD3" w:rsidRDefault="00047BD3" w:rsidP="00542D5A">
      <w:pPr>
        <w:pStyle w:val="2"/>
        <w:rPr>
          <w:szCs w:val="24"/>
          <w:lang w:eastAsia="el-GR"/>
        </w:rPr>
      </w:pPr>
      <w:bookmarkStart w:id="40" w:name="_Toc446247382"/>
      <w:bookmarkStart w:id="41" w:name="_Toc326022369"/>
      <w:r w:rsidRPr="00542D5A">
        <w:rPr>
          <w:szCs w:val="24"/>
          <w:lang w:eastAsia="el-GR"/>
        </w:rPr>
        <w:t>2.3.9. Ανάπτυξη μιας αποτελεσματικής διαδικασίας εφαρμογής</w:t>
      </w:r>
      <w:bookmarkEnd w:id="40"/>
      <w:bookmarkEnd w:id="41"/>
    </w:p>
    <w:p w:rsidR="00047BD3" w:rsidRPr="00542D5A" w:rsidRDefault="00047BD3" w:rsidP="00542D5A"/>
    <w:p w:rsidR="00047BD3" w:rsidRPr="00542D5A" w:rsidRDefault="00047BD3" w:rsidP="00542D5A">
      <w:pPr>
        <w:ind w:firstLine="720"/>
        <w:rPr>
          <w:szCs w:val="24"/>
          <w:lang w:eastAsia="el-GR"/>
        </w:rPr>
      </w:pPr>
      <w:r w:rsidRPr="00542D5A">
        <w:rPr>
          <w:szCs w:val="24"/>
          <w:lang w:eastAsia="el-GR"/>
        </w:rPr>
        <w:t xml:space="preserve">Η επιτυχία της διαδικασίας εφαρμογής της στρατηγικής εξαρτάται σε μεγάλο βαθμό από το αν ο σχηματισμός της στρατηγικής έγινε με γνώμονα την εφαρμογή </w:t>
      </w:r>
      <w:r w:rsidR="007D5474">
        <w:rPr>
          <w:szCs w:val="24"/>
          <w:lang w:eastAsia="el-GR"/>
        </w:rPr>
        <w:t>τους. Τ</w:t>
      </w:r>
      <w:r w:rsidRPr="00542D5A">
        <w:rPr>
          <w:szCs w:val="24"/>
          <w:lang w:eastAsia="el-GR"/>
        </w:rPr>
        <w:t>α σχέδια υλοποίησης θα πρέπει να περιλαμβάνουν μεθόδους για τον σχηματισμό των ικανοτήτων προκειμένου να υλοποιηθεί η στρατηγική, να επιτευχθούν οι στόχοι, να υπάρχει διαρκής εκμάθηση η οποία θα οδηγήσει στην αναπροσαρμογή των στρατηγικών αλλά και στον επόμενο γύρο στρατηγικού σχεδιασμού.</w:t>
      </w:r>
    </w:p>
    <w:p w:rsidR="00047BD3" w:rsidRPr="00542D5A" w:rsidRDefault="00047BD3" w:rsidP="00542D5A">
      <w:pPr>
        <w:rPr>
          <w:szCs w:val="24"/>
          <w:lang w:eastAsia="el-GR"/>
        </w:rPr>
      </w:pPr>
      <w:r w:rsidRPr="00542D5A">
        <w:rPr>
          <w:szCs w:val="24"/>
          <w:lang w:eastAsia="el-GR"/>
        </w:rPr>
        <w:tab/>
        <w:t xml:space="preserve">Δυστυχώς, προς το παρόν, το βήμα αυτό δεν μπορεί να αναλυθεί περαιτέρω καθώς δεν έχει υλοποιηθεί ο στρατηγικός σχεδιασμός που περιγράφηκε παραπάνω. </w:t>
      </w:r>
      <w:r w:rsidRPr="00542D5A">
        <w:rPr>
          <w:szCs w:val="24"/>
          <w:lang w:eastAsia="el-GR"/>
        </w:rPr>
        <w:lastRenderedPageBreak/>
        <w:t>Ωστόσο, μπορούν να αναφερθούν τα αναμενόμενα αποτελέσματα από την εφαρμογή του στρατηγικού αυτού σχεδίου και οι πιθανές απαιτήσεις σε πόρους. Αρχικά όσον αφορά τα αποτελέσματα που αναμένεται να προκύψουν</w:t>
      </w:r>
      <w:r w:rsidR="007D5474">
        <w:rPr>
          <w:szCs w:val="24"/>
          <w:lang w:eastAsia="el-GR"/>
        </w:rPr>
        <w:t>,</w:t>
      </w:r>
      <w:r w:rsidRPr="00542D5A">
        <w:rPr>
          <w:szCs w:val="24"/>
          <w:lang w:eastAsia="el-GR"/>
        </w:rPr>
        <w:t xml:space="preserve"> αυτά δε</w:t>
      </w:r>
      <w:r w:rsidR="007D5474">
        <w:rPr>
          <w:szCs w:val="24"/>
          <w:lang w:eastAsia="el-GR"/>
        </w:rPr>
        <w:t>ν</w:t>
      </w:r>
      <w:r w:rsidRPr="00542D5A">
        <w:rPr>
          <w:szCs w:val="24"/>
          <w:lang w:eastAsia="el-GR"/>
        </w:rPr>
        <w:t xml:space="preserve"> διαφέρουν από το </w:t>
      </w:r>
      <w:r w:rsidR="00963E8E">
        <w:rPr>
          <w:szCs w:val="24"/>
          <w:lang w:eastAsia="el-GR"/>
        </w:rPr>
        <w:t>όραμα που περιγράφηκε στο βήμα 8</w:t>
      </w:r>
      <w:r w:rsidRPr="00542D5A">
        <w:rPr>
          <w:szCs w:val="24"/>
          <w:lang w:eastAsia="el-GR"/>
        </w:rPr>
        <w:t xml:space="preserve"> και αφορά την όσο το δυνατό πιο άμεση και γρήγορη ανταλλαγή πληροφοριών μεταξύ των ΚΕΠ και των δημοσίων φορέων</w:t>
      </w:r>
      <w:r w:rsidR="007D5474">
        <w:rPr>
          <w:szCs w:val="24"/>
          <w:lang w:eastAsia="el-GR"/>
        </w:rPr>
        <w:t>,</w:t>
      </w:r>
      <w:r w:rsidRPr="00542D5A">
        <w:rPr>
          <w:szCs w:val="24"/>
          <w:lang w:eastAsia="el-GR"/>
        </w:rPr>
        <w:t xml:space="preserve"> με σκοπό την πιο άμεση και γρήγορη εξυπηρέτηση των π</w:t>
      </w:r>
      <w:r w:rsidR="007D5474">
        <w:rPr>
          <w:szCs w:val="24"/>
          <w:lang w:eastAsia="el-GR"/>
        </w:rPr>
        <w:t>ολι</w:t>
      </w:r>
      <w:r w:rsidRPr="00542D5A">
        <w:rPr>
          <w:szCs w:val="24"/>
          <w:lang w:eastAsia="el-GR"/>
        </w:rPr>
        <w:t xml:space="preserve">τών </w:t>
      </w:r>
      <w:r w:rsidR="007D5474">
        <w:rPr>
          <w:szCs w:val="24"/>
          <w:lang w:eastAsia="el-GR"/>
        </w:rPr>
        <w:t>από τα</w:t>
      </w:r>
      <w:r w:rsidRPr="00542D5A">
        <w:rPr>
          <w:szCs w:val="24"/>
          <w:lang w:eastAsia="el-GR"/>
        </w:rPr>
        <w:t xml:space="preserve"> ΚΕΠ. </w:t>
      </w:r>
    </w:p>
    <w:p w:rsidR="00047BD3" w:rsidRPr="00542D5A" w:rsidRDefault="00047BD3" w:rsidP="00542D5A">
      <w:pPr>
        <w:rPr>
          <w:szCs w:val="24"/>
          <w:lang w:eastAsia="el-GR"/>
        </w:rPr>
      </w:pPr>
      <w:r w:rsidRPr="00542D5A">
        <w:rPr>
          <w:szCs w:val="24"/>
          <w:lang w:eastAsia="el-GR"/>
        </w:rPr>
        <w:tab/>
        <w:t>Επιπλέον, αναφορικά με τους απαιτούμενους πόρους</w:t>
      </w:r>
      <w:r w:rsidR="007D5474">
        <w:rPr>
          <w:szCs w:val="24"/>
          <w:lang w:eastAsia="el-GR"/>
        </w:rPr>
        <w:t>,</w:t>
      </w:r>
      <w:r w:rsidRPr="00542D5A">
        <w:rPr>
          <w:szCs w:val="24"/>
          <w:lang w:eastAsia="el-GR"/>
        </w:rPr>
        <w:t xml:space="preserve"> αυτοί αφορούν κυρίως υλικοτεχνική υποδομή. Για την ανάπτυξη μιας πλατφόρμας για τη γρήγορη  ανταλλαγή πληροφοριών μεταξύ των ΚΕΠ και των υπ</w:t>
      </w:r>
      <w:r w:rsidR="007D5474">
        <w:rPr>
          <w:szCs w:val="24"/>
          <w:lang w:eastAsia="el-GR"/>
        </w:rPr>
        <w:t>όλοι</w:t>
      </w:r>
      <w:r w:rsidRPr="00542D5A">
        <w:rPr>
          <w:szCs w:val="24"/>
          <w:lang w:eastAsia="el-GR"/>
        </w:rPr>
        <w:t>πων δημοσίων οργανισμών, απ</w:t>
      </w:r>
      <w:r w:rsidR="007D5474">
        <w:rPr>
          <w:szCs w:val="24"/>
          <w:lang w:eastAsia="el-GR"/>
        </w:rPr>
        <w:t>αιτείται η δημιουργία ενός νέου</w:t>
      </w:r>
      <w:r w:rsidRPr="00542D5A">
        <w:rPr>
          <w:szCs w:val="24"/>
          <w:lang w:eastAsia="el-GR"/>
        </w:rPr>
        <w:t xml:space="preserve"> δικτύου. Το νέο αυτό δίκτυο, με τη σειρά του, για να δημιουργηθεί και στη συνέχεια για να συντελέσει στην εκπλήρωση του οράματος που τέθηκε, θα πρέπει να γίνει </w:t>
      </w:r>
      <w:r w:rsidR="007D5474">
        <w:rPr>
          <w:szCs w:val="24"/>
          <w:lang w:eastAsia="el-GR"/>
        </w:rPr>
        <w:t>ύστερα</w:t>
      </w:r>
      <w:r w:rsidRPr="00542D5A">
        <w:rPr>
          <w:szCs w:val="24"/>
          <w:lang w:eastAsia="el-GR"/>
        </w:rPr>
        <w:t xml:space="preserve"> από κρατική χρηματοδότηση και κατάλληλο σχεδιασμό από εξειδικευμένο τεχνολογικό και επιστημονικό προσωπικό.</w:t>
      </w:r>
    </w:p>
    <w:p w:rsidR="00047BD3" w:rsidRPr="00542D5A" w:rsidRDefault="00047BD3" w:rsidP="00542D5A">
      <w:pPr>
        <w:rPr>
          <w:szCs w:val="24"/>
          <w:lang w:eastAsia="el-GR"/>
        </w:rPr>
      </w:pPr>
    </w:p>
    <w:p w:rsidR="00047BD3" w:rsidRDefault="00047BD3" w:rsidP="00542D5A">
      <w:pPr>
        <w:pStyle w:val="2"/>
        <w:rPr>
          <w:szCs w:val="24"/>
          <w:lang w:eastAsia="el-GR"/>
        </w:rPr>
      </w:pPr>
      <w:bookmarkStart w:id="42" w:name="_Toc446247383"/>
      <w:bookmarkStart w:id="43" w:name="_Toc326022370"/>
      <w:r w:rsidRPr="00542D5A">
        <w:rPr>
          <w:szCs w:val="24"/>
          <w:lang w:eastAsia="el-GR"/>
        </w:rPr>
        <w:t>2.3.10. Επαναξιολόγηση των στρατηγικών και της διαδικασίας στρατηγικού σχεδιασμού</w:t>
      </w:r>
      <w:bookmarkEnd w:id="42"/>
      <w:bookmarkEnd w:id="43"/>
    </w:p>
    <w:p w:rsidR="00047BD3" w:rsidRPr="00542D5A" w:rsidRDefault="00047BD3" w:rsidP="00542D5A"/>
    <w:p w:rsidR="00047BD3" w:rsidRPr="00542D5A" w:rsidRDefault="00047BD3" w:rsidP="00542D5A">
      <w:pPr>
        <w:ind w:firstLine="720"/>
        <w:rPr>
          <w:szCs w:val="24"/>
          <w:lang w:eastAsia="el-GR"/>
        </w:rPr>
      </w:pPr>
      <w:r w:rsidRPr="00542D5A">
        <w:rPr>
          <w:szCs w:val="24"/>
          <w:lang w:eastAsia="el-GR"/>
        </w:rPr>
        <w:t>Εφ’ όσον έχει προχωρήσει η διαδικασία υλοποίησης</w:t>
      </w:r>
      <w:r w:rsidR="007D5474">
        <w:rPr>
          <w:szCs w:val="24"/>
          <w:lang w:eastAsia="el-GR"/>
        </w:rPr>
        <w:t>,</w:t>
      </w:r>
      <w:r w:rsidRPr="00542D5A">
        <w:rPr>
          <w:szCs w:val="24"/>
          <w:lang w:eastAsia="el-GR"/>
        </w:rPr>
        <w:t xml:space="preserve"> ο οργανισμός θα πρέπει να προχωρήσει στην επαναξιολόγηση των στρατηγικών και της διαδικασίας στρατηγικού σχεδιασμού. Θα πρέπει να εντοπιστούν οι επιτυχημένες και οι αποτυχημένες στρατηγικές για να αποτελέσουν τη βάση για τον επόμενο κύκλο στρατηγικού σχεδιασμού.</w:t>
      </w:r>
    </w:p>
    <w:p w:rsidR="0073100B" w:rsidRPr="0073100B" w:rsidRDefault="0073100B" w:rsidP="0073100B">
      <w:pPr>
        <w:pStyle w:val="1"/>
        <w:rPr>
          <w:sz w:val="24"/>
          <w:szCs w:val="24"/>
        </w:rPr>
      </w:pPr>
      <w:bookmarkStart w:id="44" w:name="_Toc326022371"/>
      <w:r>
        <w:rPr>
          <w:sz w:val="24"/>
          <w:szCs w:val="24"/>
        </w:rPr>
        <w:lastRenderedPageBreak/>
        <w:t>ΚΕΦΑΛΑΙΟ 3</w:t>
      </w:r>
    </w:p>
    <w:p w:rsidR="0073100B" w:rsidRPr="0073100B" w:rsidRDefault="0073100B" w:rsidP="00542D5A">
      <w:pPr>
        <w:pStyle w:val="1"/>
        <w:rPr>
          <w:sz w:val="24"/>
          <w:szCs w:val="24"/>
        </w:rPr>
      </w:pPr>
      <w:r>
        <w:rPr>
          <w:sz w:val="24"/>
          <w:szCs w:val="24"/>
        </w:rPr>
        <w:t>ΜΕΘΟΔΟΛΟΓΙΑ ΕΡΕΥΝΑΣ</w:t>
      </w:r>
    </w:p>
    <w:bookmarkEnd w:id="44"/>
    <w:p w:rsidR="00047BD3" w:rsidRPr="00542D5A" w:rsidRDefault="00047BD3" w:rsidP="00542D5A">
      <w:pPr>
        <w:pStyle w:val="1"/>
        <w:rPr>
          <w:sz w:val="24"/>
          <w:szCs w:val="24"/>
        </w:rPr>
      </w:pPr>
    </w:p>
    <w:p w:rsidR="00047BD3" w:rsidRPr="00542D5A" w:rsidRDefault="00047BD3" w:rsidP="00542D5A">
      <w:pPr>
        <w:pStyle w:val="2"/>
        <w:rPr>
          <w:szCs w:val="24"/>
        </w:rPr>
      </w:pPr>
      <w:bookmarkStart w:id="45" w:name="_Toc441344070"/>
      <w:bookmarkStart w:id="46" w:name="_Toc446247385"/>
      <w:bookmarkStart w:id="47" w:name="_Toc326022373"/>
      <w:r w:rsidRPr="00542D5A">
        <w:rPr>
          <w:szCs w:val="24"/>
        </w:rPr>
        <w:t>3.1</w:t>
      </w:r>
      <w:r w:rsidRPr="00542D5A">
        <w:rPr>
          <w:szCs w:val="24"/>
        </w:rPr>
        <w:tab/>
        <w:t>Σκοπός της έρευνας</w:t>
      </w:r>
      <w:bookmarkEnd w:id="45"/>
      <w:bookmarkEnd w:id="46"/>
      <w:bookmarkEnd w:id="47"/>
    </w:p>
    <w:p w:rsidR="00047BD3" w:rsidRPr="00542D5A" w:rsidRDefault="00047BD3" w:rsidP="00542D5A">
      <w:pPr>
        <w:ind w:firstLine="720"/>
        <w:rPr>
          <w:szCs w:val="24"/>
        </w:rPr>
      </w:pPr>
      <w:r w:rsidRPr="00542D5A">
        <w:rPr>
          <w:szCs w:val="24"/>
        </w:rPr>
        <w:t>Σκοπός αυτής της μελέτης είναι η διερεύνηση της διαχείρισης των Κέντρων Εξυπηρέτησης Πολιτών. Πιο συγκεκριμένα</w:t>
      </w:r>
      <w:r w:rsidR="007D5474">
        <w:rPr>
          <w:szCs w:val="24"/>
        </w:rPr>
        <w:t>,</w:t>
      </w:r>
      <w:r w:rsidRPr="00542D5A">
        <w:rPr>
          <w:szCs w:val="24"/>
        </w:rPr>
        <w:t xml:space="preserve"> σκοπός της πρωτογενούς αυτής έρευνας είναι η διερεύνηση του στρατηγικού σχεδιασμού των ΚΕΠ.</w:t>
      </w:r>
    </w:p>
    <w:p w:rsidR="00047BD3" w:rsidRPr="00542D5A" w:rsidRDefault="00047BD3" w:rsidP="00542D5A">
      <w:pPr>
        <w:rPr>
          <w:szCs w:val="24"/>
        </w:rPr>
      </w:pPr>
    </w:p>
    <w:p w:rsidR="00047BD3" w:rsidRPr="00542D5A" w:rsidRDefault="00047BD3" w:rsidP="00542D5A">
      <w:pPr>
        <w:pStyle w:val="2"/>
        <w:rPr>
          <w:szCs w:val="24"/>
        </w:rPr>
      </w:pPr>
      <w:bookmarkStart w:id="48" w:name="_Toc428287341"/>
      <w:bookmarkStart w:id="49" w:name="_Toc428799848"/>
      <w:bookmarkStart w:id="50" w:name="_Toc441076810"/>
      <w:bookmarkStart w:id="51" w:name="_Toc441344071"/>
      <w:bookmarkStart w:id="52" w:name="_Toc446247386"/>
      <w:bookmarkStart w:id="53" w:name="_Toc326022374"/>
      <w:r w:rsidRPr="00542D5A">
        <w:rPr>
          <w:szCs w:val="24"/>
        </w:rPr>
        <w:t>3.2</w:t>
      </w:r>
      <w:r w:rsidRPr="00542D5A">
        <w:rPr>
          <w:szCs w:val="24"/>
        </w:rPr>
        <w:tab/>
        <w:t>Σχεδιασμός μελέτης</w:t>
      </w:r>
      <w:bookmarkEnd w:id="48"/>
      <w:bookmarkEnd w:id="49"/>
      <w:bookmarkEnd w:id="50"/>
      <w:bookmarkEnd w:id="51"/>
      <w:bookmarkEnd w:id="52"/>
      <w:bookmarkEnd w:id="53"/>
      <w:r w:rsidRPr="00542D5A">
        <w:rPr>
          <w:szCs w:val="24"/>
        </w:rPr>
        <w:tab/>
      </w:r>
    </w:p>
    <w:p w:rsidR="00047BD3" w:rsidRPr="00542D5A" w:rsidRDefault="00047BD3" w:rsidP="00542D5A">
      <w:pPr>
        <w:ind w:left="142" w:right="-384" w:firstLine="578"/>
        <w:rPr>
          <w:szCs w:val="24"/>
        </w:rPr>
      </w:pPr>
      <w:r w:rsidRPr="00542D5A">
        <w:rPr>
          <w:szCs w:val="24"/>
        </w:rPr>
        <w:t xml:space="preserve">Τη διατύπωση του προβλήματος ακολούθησε η επιλογή ερευνητικής μεθόδου, η οποία αποφασίστηκε ότι θα είναι η ποσοτική συλλογή δεδομένων με τη χρήση ερωτηματολογίου. </w:t>
      </w:r>
    </w:p>
    <w:p w:rsidR="00047BD3" w:rsidRPr="00542D5A" w:rsidRDefault="00047BD3" w:rsidP="00542D5A">
      <w:pPr>
        <w:rPr>
          <w:szCs w:val="24"/>
        </w:rPr>
      </w:pPr>
    </w:p>
    <w:p w:rsidR="00047BD3" w:rsidRPr="00542D5A" w:rsidRDefault="00047BD3" w:rsidP="00542D5A">
      <w:pPr>
        <w:pStyle w:val="2"/>
        <w:rPr>
          <w:szCs w:val="24"/>
        </w:rPr>
      </w:pPr>
      <w:bookmarkStart w:id="54" w:name="_Toc420598289"/>
      <w:bookmarkStart w:id="55" w:name="_Toc428287342"/>
      <w:bookmarkStart w:id="56" w:name="_Toc428799849"/>
      <w:bookmarkStart w:id="57" w:name="_Toc441076811"/>
      <w:bookmarkStart w:id="58" w:name="_Toc441344072"/>
      <w:bookmarkStart w:id="59" w:name="_Toc446247387"/>
      <w:bookmarkStart w:id="60" w:name="_Toc326022375"/>
      <w:r w:rsidRPr="00542D5A">
        <w:rPr>
          <w:szCs w:val="24"/>
        </w:rPr>
        <w:t>3.3</w:t>
      </w:r>
      <w:r w:rsidRPr="00542D5A">
        <w:rPr>
          <w:szCs w:val="24"/>
        </w:rPr>
        <w:tab/>
        <w:t>Το δείγμα της μελέτης</w:t>
      </w:r>
      <w:bookmarkEnd w:id="54"/>
      <w:bookmarkEnd w:id="55"/>
      <w:bookmarkEnd w:id="56"/>
      <w:bookmarkEnd w:id="57"/>
      <w:bookmarkEnd w:id="58"/>
      <w:bookmarkEnd w:id="59"/>
      <w:bookmarkEnd w:id="60"/>
      <w:r w:rsidRPr="00542D5A">
        <w:rPr>
          <w:szCs w:val="24"/>
        </w:rPr>
        <w:tab/>
      </w:r>
    </w:p>
    <w:p w:rsidR="00047BD3" w:rsidRPr="00542D5A" w:rsidRDefault="00047BD3" w:rsidP="00542D5A">
      <w:pPr>
        <w:ind w:left="142" w:right="-384" w:firstLine="578"/>
        <w:rPr>
          <w:szCs w:val="24"/>
        </w:rPr>
      </w:pPr>
      <w:r w:rsidRPr="00542D5A">
        <w:rPr>
          <w:rFonts w:eastAsia="SimSun"/>
          <w:szCs w:val="24"/>
        </w:rPr>
        <w:t xml:space="preserve">Για την πραγματοποίηση της μελέτης χρησιμοποιήθηκε δείγμα ευκολίας </w:t>
      </w:r>
      <w:r>
        <w:rPr>
          <w:rFonts w:eastAsia="SimSun"/>
          <w:szCs w:val="24"/>
        </w:rPr>
        <w:t xml:space="preserve">υπαλλήλων ΚΕΠ. </w:t>
      </w:r>
      <w:r w:rsidRPr="00542D5A">
        <w:rPr>
          <w:rFonts w:eastAsia="SimSun"/>
          <w:szCs w:val="24"/>
        </w:rPr>
        <w:t>Α</w:t>
      </w:r>
      <w:r w:rsidRPr="00542D5A">
        <w:rPr>
          <w:szCs w:val="24"/>
        </w:rPr>
        <w:t xml:space="preserve">ποφασίστηκε ο πληθυσμός που θα αποτελέσει το δείγμα της συγκεκριμένης έρευνας να είναι </w:t>
      </w:r>
      <w:r>
        <w:rPr>
          <w:szCs w:val="24"/>
        </w:rPr>
        <w:t>υπ</w:t>
      </w:r>
      <w:r w:rsidR="007D5474">
        <w:rPr>
          <w:szCs w:val="24"/>
        </w:rPr>
        <w:t>άλλη</w:t>
      </w:r>
      <w:r>
        <w:rPr>
          <w:szCs w:val="24"/>
        </w:rPr>
        <w:t>λοι των ΚΕΠ νομών Αρκαδίας και Μεσσηνίας.</w:t>
      </w:r>
      <w:r w:rsidRPr="00542D5A">
        <w:rPr>
          <w:szCs w:val="24"/>
        </w:rPr>
        <w:t xml:space="preserve"> </w:t>
      </w:r>
      <w:r>
        <w:rPr>
          <w:szCs w:val="24"/>
        </w:rPr>
        <w:t>Συνολικά μοιράστηκαν 50</w:t>
      </w:r>
      <w:r w:rsidRPr="00542D5A">
        <w:rPr>
          <w:szCs w:val="24"/>
        </w:rPr>
        <w:t xml:space="preserve"> ερωτηματολόγια</w:t>
      </w:r>
      <w:r w:rsidR="007D5474">
        <w:rPr>
          <w:szCs w:val="24"/>
        </w:rPr>
        <w:t>,</w:t>
      </w:r>
      <w:r w:rsidRPr="00542D5A">
        <w:rPr>
          <w:szCs w:val="24"/>
        </w:rPr>
        <w:t xml:space="preserve"> εκ των οποίων επεστράφησαν 47 ερωτηματολόγια. Το σύνολο των ερωτηματολογίων που αποτέλεσε το δείγμα της έρευνας αντιστοιχεί σε  ποσοστό ανταπ</w:t>
      </w:r>
      <w:r>
        <w:rPr>
          <w:szCs w:val="24"/>
        </w:rPr>
        <w:t>όκρισης 94</w:t>
      </w:r>
      <w:r w:rsidRPr="00542D5A">
        <w:rPr>
          <w:szCs w:val="24"/>
        </w:rPr>
        <w:t>%.</w:t>
      </w:r>
    </w:p>
    <w:p w:rsidR="00047BD3" w:rsidRPr="00542D5A" w:rsidRDefault="00047BD3" w:rsidP="00542D5A">
      <w:pPr>
        <w:pStyle w:val="2"/>
        <w:rPr>
          <w:szCs w:val="24"/>
        </w:rPr>
      </w:pPr>
      <w:bookmarkStart w:id="61" w:name="_Toc428287343"/>
      <w:bookmarkStart w:id="62" w:name="_Toc428799850"/>
      <w:bookmarkStart w:id="63" w:name="_Toc420598290"/>
      <w:bookmarkStart w:id="64" w:name="_Toc441076812"/>
      <w:bookmarkStart w:id="65" w:name="_Toc441344073"/>
      <w:bookmarkStart w:id="66" w:name="_Toc446247388"/>
      <w:bookmarkStart w:id="67" w:name="_Toc326022376"/>
      <w:r w:rsidRPr="00542D5A">
        <w:rPr>
          <w:szCs w:val="24"/>
        </w:rPr>
        <w:t>3.4</w:t>
      </w:r>
      <w:r w:rsidRPr="00542D5A">
        <w:rPr>
          <w:szCs w:val="24"/>
        </w:rPr>
        <w:tab/>
        <w:t>Εργαλείο</w:t>
      </w:r>
      <w:bookmarkEnd w:id="61"/>
      <w:r w:rsidRPr="00542D5A">
        <w:rPr>
          <w:szCs w:val="24"/>
        </w:rPr>
        <w:t xml:space="preserve"> συλλογής</w:t>
      </w:r>
      <w:bookmarkEnd w:id="62"/>
      <w:bookmarkEnd w:id="63"/>
      <w:bookmarkEnd w:id="64"/>
      <w:bookmarkEnd w:id="65"/>
      <w:bookmarkEnd w:id="66"/>
      <w:bookmarkEnd w:id="67"/>
      <w:r w:rsidRPr="00542D5A">
        <w:rPr>
          <w:szCs w:val="24"/>
        </w:rPr>
        <w:tab/>
      </w:r>
    </w:p>
    <w:p w:rsidR="00047BD3" w:rsidRPr="00542D5A" w:rsidRDefault="00047BD3" w:rsidP="00542D5A">
      <w:pPr>
        <w:ind w:firstLine="720"/>
        <w:rPr>
          <w:szCs w:val="24"/>
        </w:rPr>
      </w:pPr>
      <w:r w:rsidRPr="00542D5A">
        <w:rPr>
          <w:szCs w:val="24"/>
        </w:rPr>
        <w:t>Επιλέχτηκε ένα ερωτηματολόγιο</w:t>
      </w:r>
      <w:r w:rsidR="007D5474">
        <w:rPr>
          <w:szCs w:val="24"/>
        </w:rPr>
        <w:t>,</w:t>
      </w:r>
      <w:r w:rsidRPr="00542D5A">
        <w:rPr>
          <w:szCs w:val="24"/>
        </w:rPr>
        <w:t xml:space="preserve"> το οποίο ως ερευνητικό μέσο μπορεί να βοηθήσει στην ταχεία συγκέντρωση δεδομένων και να διευκολύνει την οργάνωση και ανάλυσ</w:t>
      </w:r>
      <w:r w:rsidR="007D5474">
        <w:rPr>
          <w:szCs w:val="24"/>
        </w:rPr>
        <w:t xml:space="preserve">ή </w:t>
      </w:r>
      <w:r w:rsidRPr="00542D5A">
        <w:rPr>
          <w:szCs w:val="24"/>
        </w:rPr>
        <w:t>τους (Cohen</w:t>
      </w:r>
      <w:r w:rsidR="007D5474">
        <w:rPr>
          <w:szCs w:val="24"/>
        </w:rPr>
        <w:t xml:space="preserve"> </w:t>
      </w:r>
      <w:r w:rsidRPr="00542D5A">
        <w:rPr>
          <w:szCs w:val="24"/>
        </w:rPr>
        <w:t>&amp;</w:t>
      </w:r>
      <w:r w:rsidR="007D5474">
        <w:rPr>
          <w:szCs w:val="24"/>
        </w:rPr>
        <w:t xml:space="preserve"> </w:t>
      </w:r>
      <w:r w:rsidRPr="00542D5A">
        <w:rPr>
          <w:szCs w:val="24"/>
        </w:rPr>
        <w:t>Manion,</w:t>
      </w:r>
      <w:r w:rsidRPr="00542D5A">
        <w:rPr>
          <w:szCs w:val="24"/>
          <w:lang w:eastAsia="el-GR"/>
        </w:rPr>
        <w:t xml:space="preserve"> 1997).</w:t>
      </w:r>
      <w:r w:rsidRPr="00542D5A">
        <w:rPr>
          <w:szCs w:val="24"/>
        </w:rPr>
        <w:t xml:space="preserve"> Το αντικείμενο της έρευνας του ερωτηματολογίου αναλύθηκε με ακρίβεια στα άτομα</w:t>
      </w:r>
      <w:r w:rsidR="007D5474">
        <w:rPr>
          <w:szCs w:val="24"/>
        </w:rPr>
        <w:t>,</w:t>
      </w:r>
      <w:r w:rsidRPr="00542D5A">
        <w:rPr>
          <w:szCs w:val="24"/>
        </w:rPr>
        <w:t xml:space="preserve"> για γίνει εύκολα κατανοητό </w:t>
      </w:r>
      <w:r w:rsidRPr="00542D5A">
        <w:rPr>
          <w:szCs w:val="24"/>
        </w:rPr>
        <w:lastRenderedPageBreak/>
        <w:t xml:space="preserve">από όλους. </w:t>
      </w:r>
      <w:r w:rsidR="000A42FF">
        <w:rPr>
          <w:szCs w:val="24"/>
        </w:rPr>
        <w:t>Έτσι</w:t>
      </w:r>
      <w:r w:rsidRPr="00542D5A">
        <w:rPr>
          <w:szCs w:val="24"/>
        </w:rPr>
        <w:t xml:space="preserve">, κατά τη διάρκεια της συμπλήρωσης του ερωτηματολογίου, τα άτομα είχαν τη δυνατότητα να απαντούν εντάσσοντας την κάθε απάντηση στη σφαίρα της ικανοποίησής τους για τις πτυχές του θέματος που απασχολούσαν την έρευνα. </w:t>
      </w:r>
    </w:p>
    <w:p w:rsidR="00047BD3" w:rsidRPr="00542D5A" w:rsidRDefault="00047BD3" w:rsidP="00542D5A">
      <w:pPr>
        <w:ind w:firstLine="720"/>
        <w:rPr>
          <w:szCs w:val="24"/>
          <w:lang w:eastAsia="el-GR"/>
        </w:rPr>
      </w:pPr>
      <w:r w:rsidRPr="00542D5A">
        <w:rPr>
          <w:szCs w:val="24"/>
          <w:lang w:eastAsia="el-GR"/>
        </w:rPr>
        <w:t xml:space="preserve">Ακόμα, το ερωτηματολόγιο είναι ένα έντυπο στο οποίο βρίσκεται ένας αριθμός δομημένων ερωτήσεων που είναι τοποθετημένες με κατάλληλη σειρά και </w:t>
      </w:r>
      <w:r w:rsidR="000A42FF">
        <w:rPr>
          <w:szCs w:val="24"/>
          <w:lang w:eastAsia="el-GR"/>
        </w:rPr>
        <w:t>στις οποίες</w:t>
      </w:r>
      <w:r w:rsidRPr="00542D5A">
        <w:rPr>
          <w:szCs w:val="24"/>
          <w:lang w:eastAsia="el-GR"/>
        </w:rPr>
        <w:t xml:space="preserve"> τα άτομα πρέπει να δώσουν γραπτές απαντήσεις (Ζαφειρίου, 2003).</w:t>
      </w:r>
    </w:p>
    <w:p w:rsidR="00047BD3" w:rsidRPr="00542D5A" w:rsidRDefault="00047BD3" w:rsidP="00542D5A">
      <w:pPr>
        <w:ind w:firstLine="720"/>
        <w:rPr>
          <w:szCs w:val="24"/>
          <w:lang w:eastAsia="el-GR"/>
        </w:rPr>
      </w:pPr>
      <w:r w:rsidRPr="00542D5A">
        <w:rPr>
          <w:szCs w:val="24"/>
          <w:lang w:eastAsia="el-GR"/>
        </w:rPr>
        <w:t xml:space="preserve">  Τα σημαντικότερα θετικά των ερωτηματολογίων σχετίζονται με το γεγονός ότι στοιχίζουν πολύ φθηνότερα από τις συνεντεύξεις, μπορούν να σταλούν σε μεγάλο αριθμό ανθρώπων, είναι εύκολη η κατασκευή και η χρήση του και οι ερωτώμενοι μπορούν να εκφραστούν ελεύθερα λόγω έλλειψης άμεσης επικοινωνίας. Ακόμη είναι τυποποιημένοι οι τρόποι ανάλυσης του υλικού, ο ερευνητής δεν μπορεί να επηρεάσει τις απαντήσεις και είναι η λιγότερο χρονοβόρα μέθοδος (Ζάβαλη, 2007).</w:t>
      </w:r>
    </w:p>
    <w:p w:rsidR="00047BD3" w:rsidRPr="00542D5A" w:rsidRDefault="00047BD3" w:rsidP="00542D5A">
      <w:pPr>
        <w:ind w:firstLine="720"/>
        <w:rPr>
          <w:szCs w:val="24"/>
          <w:lang w:eastAsia="el-GR"/>
        </w:rPr>
      </w:pPr>
      <w:r w:rsidRPr="00542D5A">
        <w:rPr>
          <w:szCs w:val="24"/>
          <w:lang w:eastAsia="el-GR"/>
        </w:rPr>
        <w:t xml:space="preserve"> Από την άλλη</w:t>
      </w:r>
      <w:r w:rsidR="000A42FF">
        <w:rPr>
          <w:szCs w:val="24"/>
          <w:lang w:eastAsia="el-GR"/>
        </w:rPr>
        <w:t>,</w:t>
      </w:r>
      <w:r w:rsidRPr="00542D5A">
        <w:rPr>
          <w:szCs w:val="24"/>
          <w:lang w:eastAsia="el-GR"/>
        </w:rPr>
        <w:t xml:space="preserve"> τα σημαντικότερα μειονεκτήματα των ερωτηματολογίων είναι ότι ο ερευνητής δεν είναι σε θέση να αποσαφηνίσει τις ανοιχτές ερωτήσεις και μάλιστα  υποχρεώνει    τον    ερωτηθέντα    να    απαντήσει    με    ένα</w:t>
      </w:r>
      <w:r w:rsidR="000A42FF">
        <w:rPr>
          <w:szCs w:val="24"/>
          <w:lang w:eastAsia="el-GR"/>
        </w:rPr>
        <w:t>ν</w:t>
      </w:r>
      <w:r w:rsidRPr="00542D5A">
        <w:rPr>
          <w:szCs w:val="24"/>
          <w:lang w:eastAsia="el-GR"/>
        </w:rPr>
        <w:t xml:space="preserve"> συγκεκριμένο τρόπο (Ζαφειρίου, 2003).</w:t>
      </w:r>
    </w:p>
    <w:p w:rsidR="00047BD3" w:rsidRPr="00542D5A" w:rsidRDefault="00047BD3" w:rsidP="00542D5A">
      <w:pPr>
        <w:ind w:firstLine="720"/>
        <w:rPr>
          <w:szCs w:val="24"/>
          <w:lang w:eastAsia="el-GR"/>
        </w:rPr>
      </w:pPr>
      <w:r w:rsidRPr="00542D5A">
        <w:rPr>
          <w:szCs w:val="24"/>
          <w:lang w:eastAsia="el-GR"/>
        </w:rPr>
        <w:t>Σχετικά με τα θετικά που παρουσιάζονται παραπάνω, και λόγω της απειρίας του ερευνητή όπως και του λιγοστού χρόνου που απαιτεί η έρευνα, μιας και πρόκειται για μεταπτυχιακή εργασία, κρίθηκε ότι το ερωτηματολόγιο είναι το πιο σωστό μέσο για τη διεκπεραίωση της συγκεκριμένης ερευνητικής μελέτης.</w:t>
      </w:r>
    </w:p>
    <w:p w:rsidR="00047BD3" w:rsidRPr="00542D5A" w:rsidRDefault="00047BD3" w:rsidP="00542D5A">
      <w:pPr>
        <w:ind w:firstLine="720"/>
        <w:rPr>
          <w:szCs w:val="24"/>
          <w:lang w:eastAsia="el-GR"/>
        </w:rPr>
      </w:pPr>
      <w:r w:rsidRPr="00542D5A">
        <w:rPr>
          <w:szCs w:val="24"/>
          <w:lang w:eastAsia="el-GR"/>
        </w:rPr>
        <w:t xml:space="preserve">Επιπλέον, το ερωτηματολόγιο είναι το μέσο επικοινωνίας (interface) μεταξύ ερευνητή και ερωτώμενων, με άμεσο ή έμμεσο τρόπο, σχετικά με τη διαδικασία συγκέντρωσης των δεδομένων. Λέγεται χαρακτηριστικά ότι </w:t>
      </w:r>
      <w:r w:rsidR="000A42FF">
        <w:rPr>
          <w:szCs w:val="24"/>
          <w:lang w:eastAsia="el-GR"/>
        </w:rPr>
        <w:t>«</w:t>
      </w:r>
      <w:r w:rsidR="000A42FF">
        <w:rPr>
          <w:sz w:val="22"/>
          <w:szCs w:val="24"/>
          <w:lang w:eastAsia="el-GR"/>
        </w:rPr>
        <w:t>καμ</w:t>
      </w:r>
      <w:r w:rsidRPr="00542D5A">
        <w:rPr>
          <w:szCs w:val="24"/>
          <w:lang w:eastAsia="el-GR"/>
        </w:rPr>
        <w:t>ία στατιστική έρευνα δεν έχει τη δυνατότητα να είναι πιο αποτελεσματική από το ερωτηματολόγιο που επιλέχτηκε σ’ αυτή</w:t>
      </w:r>
      <w:r w:rsidR="000A42FF">
        <w:rPr>
          <w:szCs w:val="24"/>
          <w:lang w:eastAsia="el-GR"/>
        </w:rPr>
        <w:t>»</w:t>
      </w:r>
      <w:r w:rsidRPr="00542D5A">
        <w:rPr>
          <w:szCs w:val="24"/>
          <w:lang w:eastAsia="el-GR"/>
        </w:rPr>
        <w:t xml:space="preserve"> (Παρασκευόπουλος, 1993). Με τη φράση αυτή τονίζεται το γεγονός ότι σε μια έρευνα</w:t>
      </w:r>
      <w:r w:rsidR="000A42FF">
        <w:rPr>
          <w:szCs w:val="24"/>
          <w:lang w:eastAsia="el-GR"/>
        </w:rPr>
        <w:t>,</w:t>
      </w:r>
      <w:r w:rsidRPr="00542D5A">
        <w:rPr>
          <w:szCs w:val="24"/>
          <w:lang w:eastAsia="el-GR"/>
        </w:rPr>
        <w:t xml:space="preserve"> ακόμη και αν εφαρμοστεί αποτελεσματικό σχέδιο δειγματοληψίας ή η πλέον ενδεδειγμένη ανάλυση των στοιχείων</w:t>
      </w:r>
      <w:r w:rsidR="000A42FF">
        <w:rPr>
          <w:szCs w:val="24"/>
          <w:lang w:eastAsia="el-GR"/>
        </w:rPr>
        <w:t>,</w:t>
      </w:r>
      <w:r w:rsidRPr="00542D5A">
        <w:rPr>
          <w:szCs w:val="24"/>
          <w:lang w:eastAsia="el-GR"/>
        </w:rPr>
        <w:t xml:space="preserve"> δεν είναι εύκολο να πάρουμε ορθά συμπεράσματα αν πάρουμε μη συγκρίσιμες απαντήσεις από ένα ερωτηματολόγιο με λάθος ή ασαφείς ερωτήσεις.</w:t>
      </w:r>
    </w:p>
    <w:p w:rsidR="00047BD3" w:rsidRPr="00542D5A" w:rsidRDefault="00047BD3" w:rsidP="00542D5A">
      <w:pPr>
        <w:ind w:firstLine="720"/>
        <w:rPr>
          <w:szCs w:val="24"/>
          <w:lang w:eastAsia="el-GR"/>
        </w:rPr>
      </w:pPr>
      <w:r w:rsidRPr="00542D5A">
        <w:rPr>
          <w:szCs w:val="24"/>
          <w:lang w:eastAsia="el-GR"/>
        </w:rPr>
        <w:lastRenderedPageBreak/>
        <w:t>Για να φτιαχτεί ένα σωστό ερωτηματολόγιο, εάν θέλουμε να έχουμε μια αποτελεσματική έρευνα, χρειάζεται να λάβουμε υπόψη μας συγκεκριμένα χαρακτηριστικά</w:t>
      </w:r>
      <w:r w:rsidR="000A42FF">
        <w:rPr>
          <w:szCs w:val="24"/>
          <w:lang w:eastAsia="el-GR"/>
        </w:rPr>
        <w:t>,</w:t>
      </w:r>
      <w:r w:rsidRPr="00542D5A">
        <w:rPr>
          <w:szCs w:val="24"/>
          <w:lang w:eastAsia="el-GR"/>
        </w:rPr>
        <w:t xml:space="preserve"> μεταξύ άλλων πληρότητα, σαφήνεια, συνοχή, κατάλληλη δομή. </w:t>
      </w:r>
      <w:r w:rsidR="000A42FF">
        <w:rPr>
          <w:szCs w:val="24"/>
          <w:lang w:eastAsia="el-GR"/>
        </w:rPr>
        <w:t>Επίσης,</w:t>
      </w:r>
      <w:r w:rsidRPr="00542D5A">
        <w:rPr>
          <w:szCs w:val="24"/>
          <w:lang w:eastAsia="el-GR"/>
        </w:rPr>
        <w:t xml:space="preserve"> ένα σωστό ερωτηματολόγιο χρειάζεται να περιλαμβάνει ερωτήματα ελέγχου, να είναι κατά το δυνατόν σύντομο, να έχει τελειότητα παρουσίασης από τεχνικής πλευράς, να περιλαμβάνει βασικές οδηγίες συμπλήρωσης και εννοιολογικές επεξηγήσεις και να επιδέχεται κωδικογραφική και μηχανογραφική επεξεργασία (Javeau, 1996,</w:t>
      </w:r>
      <w:r w:rsidRPr="00542D5A">
        <w:rPr>
          <w:szCs w:val="24"/>
        </w:rPr>
        <w:t xml:space="preserve"> Ρούσσος, Τσαούσης 2002)</w:t>
      </w:r>
      <w:r w:rsidRPr="00542D5A">
        <w:rPr>
          <w:szCs w:val="24"/>
          <w:lang w:eastAsia="el-GR"/>
        </w:rPr>
        <w:t>.</w:t>
      </w:r>
    </w:p>
    <w:p w:rsidR="00047BD3" w:rsidRPr="00542D5A" w:rsidRDefault="000A42FF" w:rsidP="00542D5A">
      <w:pPr>
        <w:ind w:firstLine="720"/>
        <w:rPr>
          <w:szCs w:val="24"/>
          <w:lang w:eastAsia="el-GR"/>
        </w:rPr>
      </w:pPr>
      <w:r>
        <w:rPr>
          <w:szCs w:val="24"/>
          <w:lang w:eastAsia="el-GR"/>
        </w:rPr>
        <w:t>Για τη</w:t>
      </w:r>
      <w:r w:rsidR="00047BD3" w:rsidRPr="00542D5A">
        <w:rPr>
          <w:szCs w:val="24"/>
          <w:lang w:eastAsia="el-GR"/>
        </w:rPr>
        <w:t xml:space="preserve"> διατύπωση των ερωτήσεων που αφορούν το λεξιλόγιο και τη φρασεολογία του ερωτηματολογίου, αποφασίσθηκε οι ερωτήσεις να ακολουθούν τους κανόνες της γραμματικής και του συντακτικού και να είναι διατυπωμένες με σαφήνεια και με τέτοιο</w:t>
      </w:r>
      <w:r>
        <w:rPr>
          <w:szCs w:val="24"/>
          <w:lang w:eastAsia="el-GR"/>
        </w:rPr>
        <w:t>ν</w:t>
      </w:r>
      <w:r w:rsidR="00047BD3" w:rsidRPr="00542D5A">
        <w:rPr>
          <w:szCs w:val="24"/>
          <w:lang w:eastAsia="el-GR"/>
        </w:rPr>
        <w:t xml:space="preserve"> τρόπο ώστε να είναι κατανοητές από όλους τους χρήστες. Επιπλέον</w:t>
      </w:r>
      <w:r>
        <w:rPr>
          <w:szCs w:val="24"/>
          <w:lang w:eastAsia="el-GR"/>
        </w:rPr>
        <w:t>,</w:t>
      </w:r>
      <w:r w:rsidR="00047BD3" w:rsidRPr="00542D5A">
        <w:rPr>
          <w:szCs w:val="24"/>
          <w:lang w:eastAsia="el-GR"/>
        </w:rPr>
        <w:t xml:space="preserve"> ορίστηκε να μην περιέχουν τεχνικούς όρους, ιδιωματισμούς, λέξεις σπάνιες και δύσκολες. Υπήρξαν όμως και κάποιοι τεχνικοί όροι οι οποίοι ήταν απαραίτητο να χρησιμοποιηθούν για τη διατύπωση της ερώτησης. Έτσι, προστέθηκε κάποια επεξήγηση μέσα σε παρένθεση προκειμένου να κατανοήσουν πλήρως όλοι οι χρήστες τις έννοιες αυτές και</w:t>
      </w:r>
      <w:r>
        <w:rPr>
          <w:szCs w:val="24"/>
          <w:lang w:eastAsia="el-GR"/>
        </w:rPr>
        <w:t>,</w:t>
      </w:r>
      <w:r w:rsidR="00047BD3" w:rsidRPr="00542D5A">
        <w:rPr>
          <w:szCs w:val="24"/>
          <w:lang w:eastAsia="el-GR"/>
        </w:rPr>
        <w:t xml:space="preserve"> τέλος</w:t>
      </w:r>
      <w:r>
        <w:rPr>
          <w:szCs w:val="24"/>
          <w:lang w:eastAsia="el-GR"/>
        </w:rPr>
        <w:t>,</w:t>
      </w:r>
      <w:r w:rsidR="00047BD3" w:rsidRPr="00542D5A">
        <w:rPr>
          <w:szCs w:val="24"/>
          <w:lang w:eastAsia="el-GR"/>
        </w:rPr>
        <w:t xml:space="preserve"> από πλευράς περιεχομένου</w:t>
      </w:r>
      <w:r>
        <w:rPr>
          <w:szCs w:val="24"/>
          <w:lang w:eastAsia="el-GR"/>
        </w:rPr>
        <w:t>,</w:t>
      </w:r>
      <w:r w:rsidR="00047BD3" w:rsidRPr="00542D5A">
        <w:rPr>
          <w:szCs w:val="24"/>
          <w:lang w:eastAsia="el-GR"/>
        </w:rPr>
        <w:t xml:space="preserve"> οι ερωτήσεις αποφασίσθηκε να είναι απλές και περιεκτικές (</w:t>
      </w:r>
      <w:r w:rsidR="00047BD3" w:rsidRPr="00542D5A">
        <w:rPr>
          <w:szCs w:val="24"/>
        </w:rPr>
        <w:t>Javeau, 1996</w:t>
      </w:r>
      <w:r w:rsidR="00047BD3" w:rsidRPr="00542D5A">
        <w:rPr>
          <w:szCs w:val="24"/>
          <w:lang w:eastAsia="el-GR"/>
        </w:rPr>
        <w:t xml:space="preserve">). </w:t>
      </w:r>
    </w:p>
    <w:p w:rsidR="00047BD3" w:rsidRPr="00542D5A" w:rsidRDefault="00047BD3" w:rsidP="00542D5A">
      <w:pPr>
        <w:ind w:firstLine="720"/>
        <w:rPr>
          <w:szCs w:val="24"/>
          <w:lang w:eastAsia="el-GR"/>
        </w:rPr>
      </w:pPr>
      <w:r w:rsidRPr="00542D5A">
        <w:rPr>
          <w:szCs w:val="24"/>
          <w:lang w:eastAsia="el-GR"/>
        </w:rPr>
        <w:t xml:space="preserve">Σχετικά με τον </w:t>
      </w:r>
      <w:r w:rsidRPr="00542D5A">
        <w:rPr>
          <w:szCs w:val="24"/>
        </w:rPr>
        <w:t>Χλουβεράκη, (Χλουβεράκης, 2002)</w:t>
      </w:r>
      <w:r w:rsidRPr="00542D5A">
        <w:rPr>
          <w:szCs w:val="24"/>
          <w:lang w:eastAsia="el-GR"/>
        </w:rPr>
        <w:t>, ένα ερωτηματολόγιο το οποίο έχει πολλές ερωτήσεις και σελίδες δεν θα έχει την πιο μεγάλη αποδοχή από τα άτομα. Οπότε</w:t>
      </w:r>
      <w:r w:rsidR="000A42FF">
        <w:rPr>
          <w:szCs w:val="24"/>
          <w:lang w:eastAsia="el-GR"/>
        </w:rPr>
        <w:t>,</w:t>
      </w:r>
      <w:r w:rsidRPr="00542D5A">
        <w:rPr>
          <w:szCs w:val="24"/>
          <w:lang w:eastAsia="el-GR"/>
        </w:rPr>
        <w:t xml:space="preserve"> με σκοπό να έχουμε λιγότερες σελίδες</w:t>
      </w:r>
      <w:r w:rsidR="000A42FF">
        <w:rPr>
          <w:szCs w:val="24"/>
          <w:lang w:eastAsia="el-GR"/>
        </w:rPr>
        <w:t>,</w:t>
      </w:r>
      <w:r w:rsidRPr="00542D5A">
        <w:rPr>
          <w:szCs w:val="24"/>
          <w:lang w:eastAsia="el-GR"/>
        </w:rPr>
        <w:t xml:space="preserve"> επιλέξαμε τη σωστή γραμματοσειρά, η οποία είχε ένα αρκετά ικανοποιητικό μέγεθος ώστε να μην καταναλώνει μεγάλο χώρο αλλά και οι χαρακτήρες να είναι ευανάγνωστοι. Επίσης, επιλέχθηκε οι ερωτήσεις να είναι συνοπτικές και περιεκτικές με στόχο τα άτομα να μπορούν με ευκολία να τις συμπληρώνουν. Έγινε, παράλληλα, προσπάθεια να αποφευχθούν άσκοπες και δίχως νόημα ερωτήσεις.  Επιπλέον, έγινε προσπάθεια όχι μόνο να κερδίσει την πρώτη εντύπωση των ερωτώμενων, αλλά και να γίνει, όσο το δυνατό, λιγότερο φορτικό και χρονοβόρο.</w:t>
      </w:r>
    </w:p>
    <w:p w:rsidR="00047BD3" w:rsidRPr="00542D5A" w:rsidRDefault="00047BD3" w:rsidP="00542D5A">
      <w:pPr>
        <w:rPr>
          <w:szCs w:val="24"/>
          <w:lang w:eastAsia="el-GR"/>
        </w:rPr>
      </w:pPr>
    </w:p>
    <w:p w:rsidR="00047BD3" w:rsidRPr="00542D5A" w:rsidRDefault="00047BD3" w:rsidP="00542D5A">
      <w:pPr>
        <w:pStyle w:val="2"/>
        <w:rPr>
          <w:szCs w:val="24"/>
        </w:rPr>
      </w:pPr>
      <w:bookmarkStart w:id="68" w:name="_Toc428799851"/>
      <w:bookmarkStart w:id="69" w:name="_Toc441076813"/>
      <w:bookmarkStart w:id="70" w:name="_Toc441344074"/>
      <w:bookmarkStart w:id="71" w:name="_Toc446247389"/>
      <w:bookmarkStart w:id="72" w:name="_Toc326022377"/>
      <w:r w:rsidRPr="00542D5A">
        <w:rPr>
          <w:szCs w:val="24"/>
        </w:rPr>
        <w:lastRenderedPageBreak/>
        <w:t>3.5</w:t>
      </w:r>
      <w:r w:rsidRPr="00542D5A">
        <w:rPr>
          <w:szCs w:val="24"/>
        </w:rPr>
        <w:tab/>
        <w:t>Εγκυρότητα και Αξιοπιστία</w:t>
      </w:r>
      <w:bookmarkEnd w:id="68"/>
      <w:bookmarkEnd w:id="69"/>
      <w:bookmarkEnd w:id="70"/>
      <w:bookmarkEnd w:id="71"/>
      <w:bookmarkEnd w:id="72"/>
    </w:p>
    <w:p w:rsidR="00047BD3" w:rsidRPr="00542D5A" w:rsidRDefault="00047BD3" w:rsidP="00542D5A">
      <w:pPr>
        <w:rPr>
          <w:szCs w:val="24"/>
          <w:lang w:eastAsia="el-GR"/>
        </w:rPr>
      </w:pPr>
      <w:r w:rsidRPr="00542D5A">
        <w:rPr>
          <w:szCs w:val="24"/>
          <w:lang w:eastAsia="el-GR"/>
        </w:rPr>
        <w:tab/>
      </w:r>
      <w:r w:rsidRPr="00542D5A">
        <w:rPr>
          <w:szCs w:val="24"/>
        </w:rPr>
        <w:t>Η εγκυρότητα και η αξιοπιστία μιας έρευνας αποτελούν βασικές συνιστώσες για την επιτυχία της. Ο όρος εγκυρότητα αναφέρεται στο</w:t>
      </w:r>
      <w:r w:rsidR="000A42FF">
        <w:rPr>
          <w:szCs w:val="24"/>
        </w:rPr>
        <w:t>ν</w:t>
      </w:r>
      <w:r w:rsidRPr="00542D5A">
        <w:rPr>
          <w:szCs w:val="24"/>
        </w:rPr>
        <w:t xml:space="preserve"> βαθμό στον οποίο μια άποψη παρουσιάζει με ακρίβεια τα φαινόμενα στα οποία αναφέρεται. Από την άλλη, ο όρος αξιοπιστία αναφέρεται στην εξαγωγή ίδιων αποτελεσμάτων σε επαναληπτικές έρευνες κάτω από τις ίδιες συνθήκες</w:t>
      </w:r>
      <w:r w:rsidR="000A42FF">
        <w:rPr>
          <w:szCs w:val="24"/>
        </w:rPr>
        <w:t>,</w:t>
      </w:r>
      <w:r w:rsidRPr="00542D5A">
        <w:rPr>
          <w:szCs w:val="24"/>
        </w:rPr>
        <w:t xml:space="preserve"> σε μια προσπάθειας γενικευμένης ισχύος των ευρημάτων (Birdetal, 1999).</w:t>
      </w:r>
    </w:p>
    <w:p w:rsidR="00047BD3" w:rsidRPr="00542D5A" w:rsidRDefault="00047BD3" w:rsidP="00542D5A">
      <w:pPr>
        <w:ind w:firstLine="720"/>
        <w:rPr>
          <w:szCs w:val="24"/>
          <w:lang w:eastAsia="el-GR"/>
        </w:rPr>
      </w:pPr>
      <w:r w:rsidRPr="00542D5A">
        <w:rPr>
          <w:szCs w:val="24"/>
          <w:lang w:eastAsia="el-GR"/>
        </w:rPr>
        <w:t>Η εξασφάλιση αυτών των χαρακτηριστικών αποτελεί τη μεγαλύτερη δυσκολία στη σύνταξη ερωτηματολογίων, ώστε πολλοί ερευνητές στοχεύουν στη σχετική και όχι στην απόλυτη  προσέγγισ</w:t>
      </w:r>
      <w:r w:rsidR="000A42FF">
        <w:rPr>
          <w:szCs w:val="24"/>
          <w:lang w:eastAsia="el-GR"/>
        </w:rPr>
        <w:t>ή</w:t>
      </w:r>
      <w:r w:rsidRPr="00542D5A">
        <w:rPr>
          <w:szCs w:val="24"/>
          <w:lang w:eastAsia="el-GR"/>
        </w:rPr>
        <w:t xml:space="preserve"> τους (Οppenheim, 1986). Με δεδομένο ότι  για την εξασφάλιση των δ</w:t>
      </w:r>
      <w:r w:rsidR="000A42FF">
        <w:rPr>
          <w:szCs w:val="24"/>
          <w:lang w:eastAsia="el-GR"/>
        </w:rPr>
        <w:t>ύ</w:t>
      </w:r>
      <w:r w:rsidRPr="00542D5A">
        <w:rPr>
          <w:szCs w:val="24"/>
          <w:lang w:eastAsia="el-GR"/>
        </w:rPr>
        <w:t>ο παραπάνω όρων  απαιτείται μεγάλη ερευνητική εμπειρία</w:t>
      </w:r>
      <w:r w:rsidR="000A42FF">
        <w:rPr>
          <w:szCs w:val="24"/>
          <w:lang w:eastAsia="el-GR"/>
        </w:rPr>
        <w:t>,</w:t>
      </w:r>
      <w:r w:rsidRPr="00542D5A">
        <w:rPr>
          <w:szCs w:val="24"/>
          <w:lang w:eastAsia="el-GR"/>
        </w:rPr>
        <w:t xml:space="preserve"> προσπαθήσαμε να επιτύχουμε τη σχετική και όχι απόλυτη εφαρμογή </w:t>
      </w:r>
      <w:r w:rsidR="000A42FF">
        <w:rPr>
          <w:szCs w:val="24"/>
          <w:lang w:eastAsia="el-GR"/>
        </w:rPr>
        <w:t>τους,</w:t>
      </w:r>
      <w:r w:rsidRPr="00542D5A">
        <w:rPr>
          <w:szCs w:val="24"/>
          <w:lang w:eastAsia="el-GR"/>
        </w:rPr>
        <w:t xml:space="preserve"> πάντα μέσα στο μέτρο των δυνατοτήτων </w:t>
      </w:r>
      <w:r w:rsidR="000A42FF">
        <w:rPr>
          <w:szCs w:val="24"/>
          <w:lang w:eastAsia="el-GR"/>
        </w:rPr>
        <w:t>μας.</w:t>
      </w:r>
      <w:r w:rsidRPr="00542D5A">
        <w:rPr>
          <w:szCs w:val="24"/>
          <w:lang w:eastAsia="el-GR"/>
        </w:rPr>
        <w:t xml:space="preserve"> Για τη μελέτη των απόψεων δεν χρησιμοποιήθηκαν ερωτήσεις γνώμης, αλλά αναπτύχθηκαν κλίμακες τύπου Likert</w:t>
      </w:r>
      <w:r w:rsidR="00A8331B">
        <w:rPr>
          <w:szCs w:val="24"/>
          <w:lang w:eastAsia="el-GR"/>
        </w:rPr>
        <w:t>,</w:t>
      </w:r>
      <w:r w:rsidRPr="00542D5A">
        <w:rPr>
          <w:szCs w:val="24"/>
          <w:lang w:eastAsia="el-GR"/>
        </w:rPr>
        <w:t xml:space="preserve"> οι οποίες μπορούν να πετύχουν μεγαλύτερο βαθμό αξιοπιστίας (Οppenheim,1986, Μo</w:t>
      </w:r>
      <w:r w:rsidRPr="00542D5A">
        <w:rPr>
          <w:szCs w:val="24"/>
          <w:lang w:val="en-US" w:eastAsia="el-GR"/>
        </w:rPr>
        <w:t>ch</w:t>
      </w:r>
      <w:r w:rsidRPr="00542D5A">
        <w:rPr>
          <w:szCs w:val="24"/>
          <w:lang w:eastAsia="el-GR"/>
        </w:rPr>
        <w:t>er&amp;Kalton, 1979). Επιπλέον οι κλίμακες αυτές έχουν το πλεονέκτημα ότι μπορούν να καταγράψουν διαβαθμισμένες  τις τοποθετήσεις των ερωτώμενων.</w:t>
      </w:r>
    </w:p>
    <w:p w:rsidR="00047BD3" w:rsidRPr="00542D5A" w:rsidRDefault="00047BD3" w:rsidP="00542D5A">
      <w:pPr>
        <w:ind w:firstLine="720"/>
        <w:rPr>
          <w:szCs w:val="24"/>
        </w:rPr>
      </w:pPr>
      <w:r w:rsidRPr="00542D5A">
        <w:rPr>
          <w:szCs w:val="24"/>
        </w:rPr>
        <w:t>Την εγκυρότητα και την αξιοπιστία φροντίσαμε να την εξασφαλίσουμε σε όλα τα στάδια διεξαγωγής της έρευνας:</w:t>
      </w:r>
    </w:p>
    <w:p w:rsidR="00047BD3" w:rsidRPr="00542D5A" w:rsidRDefault="00047BD3" w:rsidP="00542D5A">
      <w:pPr>
        <w:numPr>
          <w:ilvl w:val="0"/>
          <w:numId w:val="35"/>
        </w:numPr>
        <w:spacing w:after="240"/>
        <w:rPr>
          <w:szCs w:val="24"/>
        </w:rPr>
      </w:pPr>
      <w:r w:rsidRPr="00542D5A">
        <w:rPr>
          <w:szCs w:val="24"/>
        </w:rPr>
        <w:t>Στο στάδιο σχεδιασμού: η αξιοπιστία εξασφαλίστηκε με την ύπαρξη στην αρχή του ερωτηματολογίου ενός εισαγωγικού κειμένου που ενημερώνει τους ερωτώμενους για το</w:t>
      </w:r>
      <w:r w:rsidR="00A8331B">
        <w:rPr>
          <w:szCs w:val="24"/>
        </w:rPr>
        <w:t>ν</w:t>
      </w:r>
      <w:r w:rsidRPr="00542D5A">
        <w:rPr>
          <w:szCs w:val="24"/>
        </w:rPr>
        <w:t xml:space="preserve"> σκοπό και τη χρησιμότητα της έρευνας και τους διαβεβαιώνει για την τήρηση του απορρήτου προσωπικών στοιχείων, ενέργειες που συμβάλλουν στην εγκυρότητα και αξιοπιστία (Cohen&amp;Manion, 1994).</w:t>
      </w:r>
    </w:p>
    <w:p w:rsidR="00047BD3" w:rsidRPr="00542D5A" w:rsidRDefault="00047BD3" w:rsidP="00542D5A">
      <w:pPr>
        <w:numPr>
          <w:ilvl w:val="0"/>
          <w:numId w:val="35"/>
        </w:numPr>
        <w:spacing w:after="240"/>
        <w:rPr>
          <w:szCs w:val="24"/>
        </w:rPr>
      </w:pPr>
      <w:r w:rsidRPr="00542D5A">
        <w:rPr>
          <w:szCs w:val="24"/>
        </w:rPr>
        <w:t>Στο στάδιο συλλογής δεδομένων</w:t>
      </w:r>
      <w:r w:rsidR="00A8331B">
        <w:rPr>
          <w:szCs w:val="24"/>
        </w:rPr>
        <w:t>:</w:t>
      </w:r>
      <w:r w:rsidRPr="00542D5A">
        <w:rPr>
          <w:szCs w:val="24"/>
        </w:rPr>
        <w:t xml:space="preserve"> Η συλλογή δεδομένων πραγματοποιήθηκε με την προσωπική παρουσία του ερευνητή, η οποία έδωσε τις κατάλληλες διευκριν</w:t>
      </w:r>
      <w:r w:rsidR="00A8331B">
        <w:rPr>
          <w:szCs w:val="24"/>
        </w:rPr>
        <w:t>ί</w:t>
      </w:r>
      <w:r w:rsidRPr="00542D5A">
        <w:rPr>
          <w:szCs w:val="24"/>
        </w:rPr>
        <w:t>σεις στους συμμετέχοντες κατά τη διάρκεια της διαδικασίας διαπραγμάτευσης.</w:t>
      </w:r>
    </w:p>
    <w:p w:rsidR="00047BD3" w:rsidRPr="00542D5A" w:rsidRDefault="00047BD3" w:rsidP="00542D5A">
      <w:pPr>
        <w:numPr>
          <w:ilvl w:val="0"/>
          <w:numId w:val="35"/>
        </w:numPr>
        <w:spacing w:after="240"/>
        <w:rPr>
          <w:szCs w:val="24"/>
        </w:rPr>
      </w:pPr>
      <w:r w:rsidRPr="00542D5A">
        <w:rPr>
          <w:szCs w:val="24"/>
        </w:rPr>
        <w:lastRenderedPageBreak/>
        <w:t>Στο στάδιο ανάλυσης δεδομένων: Επιχειρήθηκε η κατάλληλη διαχείριση των δεδομένων με αποφυγή της υποκειμενικής ερμηνείας τους. Ωστόσο, το ευκαιριακό και περιορισμένο δείγμα (47 άτομα), όπως είδαμε, καθιστά την έρευνα περιορισμένης αξιοπιστίας.</w:t>
      </w:r>
    </w:p>
    <w:p w:rsidR="00047BD3" w:rsidRPr="00542D5A" w:rsidRDefault="00047BD3" w:rsidP="00542D5A">
      <w:pPr>
        <w:spacing w:after="240"/>
        <w:ind w:left="720"/>
        <w:rPr>
          <w:szCs w:val="24"/>
        </w:rPr>
      </w:pPr>
    </w:p>
    <w:p w:rsidR="00047BD3" w:rsidRPr="00542D5A" w:rsidRDefault="00047BD3" w:rsidP="00542D5A">
      <w:pPr>
        <w:pStyle w:val="2"/>
        <w:rPr>
          <w:szCs w:val="24"/>
        </w:rPr>
      </w:pPr>
      <w:bookmarkStart w:id="73" w:name="_Toc420598291"/>
      <w:bookmarkStart w:id="74" w:name="_Toc428287344"/>
      <w:bookmarkStart w:id="75" w:name="_Toc428799852"/>
      <w:bookmarkStart w:id="76" w:name="_Toc441076814"/>
      <w:bookmarkStart w:id="77" w:name="_Toc441344075"/>
      <w:bookmarkStart w:id="78" w:name="_Toc446247390"/>
      <w:bookmarkStart w:id="79" w:name="_Toc326022378"/>
      <w:r w:rsidRPr="00542D5A">
        <w:rPr>
          <w:szCs w:val="24"/>
        </w:rPr>
        <w:t>3.6</w:t>
      </w:r>
      <w:r w:rsidRPr="00542D5A">
        <w:rPr>
          <w:szCs w:val="24"/>
        </w:rPr>
        <w:tab/>
        <w:t>Δεοντολογικά θέματα</w:t>
      </w:r>
      <w:bookmarkEnd w:id="73"/>
      <w:bookmarkEnd w:id="74"/>
      <w:bookmarkEnd w:id="75"/>
      <w:bookmarkEnd w:id="76"/>
      <w:bookmarkEnd w:id="77"/>
      <w:bookmarkEnd w:id="78"/>
      <w:bookmarkEnd w:id="79"/>
      <w:r w:rsidRPr="00542D5A">
        <w:rPr>
          <w:szCs w:val="24"/>
        </w:rPr>
        <w:tab/>
      </w:r>
    </w:p>
    <w:p w:rsidR="00047BD3" w:rsidRPr="00542D5A" w:rsidRDefault="00047BD3" w:rsidP="00542D5A">
      <w:pPr>
        <w:ind w:firstLine="720"/>
        <w:rPr>
          <w:szCs w:val="24"/>
        </w:rPr>
      </w:pPr>
      <w:r w:rsidRPr="00542D5A">
        <w:rPr>
          <w:szCs w:val="24"/>
        </w:rPr>
        <w:t>Οι πληροφορίες που συλλέχθηκαν  χρησιμοποιήθηκαν μόνο για τους σκοπούς της μελέτης. Οι συμμετέχοντες κλήθηκαν να συμμετάσχουν στην έρευνα εθελοντικά, ενημερώθηκαν για το</w:t>
      </w:r>
      <w:r w:rsidR="00A8331B">
        <w:rPr>
          <w:szCs w:val="24"/>
        </w:rPr>
        <w:t>ν</w:t>
      </w:r>
      <w:r w:rsidRPr="00542D5A">
        <w:rPr>
          <w:szCs w:val="24"/>
        </w:rPr>
        <w:t xml:space="preserve"> σκοπό της μελέτης και τη διαδικασία στην οποία θα λάμβαναν μέρος, καθώς και για το</w:t>
      </w:r>
      <w:r w:rsidR="00A8331B">
        <w:rPr>
          <w:szCs w:val="24"/>
        </w:rPr>
        <w:t>ν</w:t>
      </w:r>
      <w:r w:rsidRPr="00542D5A">
        <w:rPr>
          <w:szCs w:val="24"/>
        </w:rPr>
        <w:t xml:space="preserve"> χρόνο που θα έπρεπε να αφιερώσουν. Επιπλέον, ενημερώθηκαν για τη διατήρηση του προσωπικού απορρήτου, που είναι πολύ σημαντικό στοιχείο, ώστε να εξασφαλιστεί ένα επίπεδο άνεσης για περισσότερο ακριβείς απαντήσεις. Σε όλα τα στάδια της μελέτης διαφυλάχθηκε η ανωνυμία των συμμετεχόντων. </w:t>
      </w:r>
    </w:p>
    <w:p w:rsidR="00047BD3" w:rsidRPr="00542D5A" w:rsidRDefault="00047BD3" w:rsidP="00542D5A">
      <w:pPr>
        <w:ind w:firstLine="720"/>
        <w:rPr>
          <w:szCs w:val="24"/>
        </w:rPr>
      </w:pPr>
    </w:p>
    <w:p w:rsidR="00047BD3" w:rsidRPr="00542D5A" w:rsidRDefault="00047BD3" w:rsidP="00542D5A">
      <w:pPr>
        <w:pStyle w:val="2"/>
        <w:rPr>
          <w:szCs w:val="24"/>
        </w:rPr>
      </w:pPr>
      <w:bookmarkStart w:id="80" w:name="_Toc420598292"/>
      <w:bookmarkStart w:id="81" w:name="_Toc428287345"/>
      <w:bookmarkStart w:id="82" w:name="_Toc428799853"/>
      <w:bookmarkStart w:id="83" w:name="_Toc441076815"/>
      <w:bookmarkStart w:id="84" w:name="_Toc441344076"/>
      <w:bookmarkStart w:id="85" w:name="_Toc446247391"/>
      <w:bookmarkStart w:id="86" w:name="_Toc326022379"/>
      <w:r w:rsidRPr="00542D5A">
        <w:rPr>
          <w:szCs w:val="24"/>
        </w:rPr>
        <w:t>3.7</w:t>
      </w:r>
      <w:r w:rsidRPr="00542D5A">
        <w:rPr>
          <w:szCs w:val="24"/>
        </w:rPr>
        <w:tab/>
        <w:t>Διαδικασία συλλογής δεδομένων</w:t>
      </w:r>
      <w:bookmarkEnd w:id="80"/>
      <w:bookmarkEnd w:id="81"/>
      <w:bookmarkEnd w:id="82"/>
      <w:bookmarkEnd w:id="83"/>
      <w:bookmarkEnd w:id="84"/>
      <w:bookmarkEnd w:id="85"/>
      <w:bookmarkEnd w:id="86"/>
      <w:r w:rsidRPr="00542D5A">
        <w:rPr>
          <w:szCs w:val="24"/>
        </w:rPr>
        <w:tab/>
      </w:r>
    </w:p>
    <w:p w:rsidR="00047BD3" w:rsidRPr="00542D5A" w:rsidRDefault="00047BD3" w:rsidP="00542D5A">
      <w:pPr>
        <w:ind w:firstLine="720"/>
        <w:rPr>
          <w:szCs w:val="24"/>
        </w:rPr>
      </w:pPr>
      <w:r w:rsidRPr="00542D5A">
        <w:rPr>
          <w:szCs w:val="24"/>
        </w:rPr>
        <w:t>Η έ</w:t>
      </w:r>
      <w:r>
        <w:rPr>
          <w:szCs w:val="24"/>
        </w:rPr>
        <w:t>ρευνα πραγματοποιήθηκε από τον Ιανουάριο</w:t>
      </w:r>
      <w:r w:rsidRPr="00542D5A">
        <w:rPr>
          <w:szCs w:val="24"/>
        </w:rPr>
        <w:t xml:space="preserve"> 201</w:t>
      </w:r>
      <w:r>
        <w:rPr>
          <w:szCs w:val="24"/>
        </w:rPr>
        <w:t>6 έως τον Φεβρουάριο 2016 στους νομούς Αρκαδίας και Μεσσηνίας.</w:t>
      </w:r>
      <w:r w:rsidRPr="00542D5A">
        <w:rPr>
          <w:szCs w:val="24"/>
        </w:rPr>
        <w:t xml:space="preserve"> Το δείγμα επιλέχτηκε τυχαία και αποτελούνταν απ</w:t>
      </w:r>
      <w:r>
        <w:rPr>
          <w:szCs w:val="24"/>
        </w:rPr>
        <w:t>ό άτομα που προσεγγίστηκαν στα ΚΕΠ των περιοχών τους.</w:t>
      </w:r>
      <w:r w:rsidRPr="00542D5A">
        <w:rPr>
          <w:szCs w:val="24"/>
        </w:rPr>
        <w:t xml:space="preserve"> Η προσέγγιση έγινε με αυτόν τον τρόπο ώστε να εξασφαλιστεί η τυχαιότητα του δείγματος. Η έρευνα στηρίχτηκε σε αυτ</w:t>
      </w:r>
      <w:r w:rsidR="00A8331B">
        <w:rPr>
          <w:szCs w:val="24"/>
        </w:rPr>
        <w:t>ο</w:t>
      </w:r>
      <w:r w:rsidRPr="00542D5A">
        <w:rPr>
          <w:szCs w:val="24"/>
        </w:rPr>
        <w:t xml:space="preserve">-συμπλήρωση, η οποία δεν απαιτούσε πάνω από 5 λεπτά και ολοκληρωνόταν υπό την εποπτεία του ερευνητή, μέθοδος που εξασφαλίζει τα πλεονεκτήματα τόσο της προσωπικής συνέντευξης, όσο και της </w:t>
      </w:r>
      <w:r w:rsidR="00A8331B">
        <w:rPr>
          <w:szCs w:val="24"/>
        </w:rPr>
        <w:t>αυτό-σ</w:t>
      </w:r>
      <w:r w:rsidRPr="00542D5A">
        <w:rPr>
          <w:szCs w:val="24"/>
        </w:rPr>
        <w:t xml:space="preserve">υμπλήρωσης. Έτσι, εξασφαλίστηκε η καλύτερη ποιότητα συλλογής δεδομένων, διότι ο ερευνητής είχε τη δυνατότητα να παρακινεί τους ερωτώμενους, να αποσαφηνίζει τις ερωτήσεις εκεί που χρειαζόταν και να εξηγεί το τι ζητάει ακριβώς η κάθε ερώτηση, ελαχιστοποιώντας τον αριθμό των μη απαντημένων ερωτήσεων. </w:t>
      </w:r>
      <w:r w:rsidR="00A8331B">
        <w:rPr>
          <w:szCs w:val="24"/>
        </w:rPr>
        <w:t>Επίσης,</w:t>
      </w:r>
      <w:r w:rsidRPr="00542D5A">
        <w:rPr>
          <w:szCs w:val="24"/>
        </w:rPr>
        <w:t xml:space="preserve"> επέτρεψε στους συμμετέχοντες να απαντήσουν μόνοι τους σε ερωτήσεις που έθιγαν ευαίσθητα θέματα και να μην επιλέγουν κοινωνικά αποδεκτές απαντήσεις </w:t>
      </w:r>
      <w:r w:rsidRPr="00542D5A">
        <w:rPr>
          <w:szCs w:val="24"/>
        </w:rPr>
        <w:lastRenderedPageBreak/>
        <w:t>(Bowling, 2005). Ακολουθήθηκε η ίδια σειρά συμπλήρωσης των ερωτηματολογίων σε όλα τα άτομα</w:t>
      </w:r>
      <w:r w:rsidRPr="00542D5A">
        <w:rPr>
          <w:bCs/>
          <w:szCs w:val="24"/>
        </w:rPr>
        <w:t xml:space="preserve">. </w:t>
      </w:r>
      <w:r w:rsidRPr="00542D5A">
        <w:rPr>
          <w:szCs w:val="24"/>
        </w:rPr>
        <w:t>Η προσέγγιση έγινε με προσωπική επαφή και τα ερωτηματολόγια μοιράστηκαν σε διάφορους εργασιακούς και μη χώρους. Δεν υπήρξε κάποιος περιορισμός στην ηλικία ή σε κάποιον άλλο παράγοντα σχετικά με την επιλογή του δείγματος. Το ερωτηματολόγιο περιλάμβανε γενικές ερωτήσεις πολλαπλής επιλογής, αλλά και εξειδικευμένες ερωτήσεις κλίμακας, στις οποίες οι συμμετέχοντες καλούνταν να βαθμολογήσουν από το 1-5 το</w:t>
      </w:r>
      <w:r w:rsidR="00A8331B">
        <w:rPr>
          <w:szCs w:val="24"/>
        </w:rPr>
        <w:t>ν</w:t>
      </w:r>
      <w:r w:rsidRPr="00542D5A">
        <w:rPr>
          <w:szCs w:val="24"/>
        </w:rPr>
        <w:t xml:space="preserve"> βαθμό της ικανοποίησ</w:t>
      </w:r>
      <w:r w:rsidR="00A8331B">
        <w:rPr>
          <w:szCs w:val="24"/>
        </w:rPr>
        <w:t>ή</w:t>
      </w:r>
      <w:r w:rsidRPr="00542D5A">
        <w:rPr>
          <w:szCs w:val="24"/>
        </w:rPr>
        <w:t xml:space="preserve">ς τους σε διάφορα θέματα σχετικά με την έρευνα. </w:t>
      </w:r>
    </w:p>
    <w:p w:rsidR="00047BD3" w:rsidRPr="00542D5A" w:rsidRDefault="00047BD3" w:rsidP="00542D5A">
      <w:pPr>
        <w:rPr>
          <w:szCs w:val="24"/>
        </w:rPr>
      </w:pPr>
    </w:p>
    <w:p w:rsidR="00047BD3" w:rsidRPr="00542D5A" w:rsidRDefault="00047BD3" w:rsidP="00542D5A">
      <w:pPr>
        <w:pStyle w:val="2"/>
        <w:rPr>
          <w:szCs w:val="24"/>
        </w:rPr>
      </w:pPr>
      <w:bookmarkStart w:id="87" w:name="_Toc428799854"/>
      <w:bookmarkStart w:id="88" w:name="_Toc441076816"/>
      <w:bookmarkStart w:id="89" w:name="_Toc441344077"/>
      <w:bookmarkStart w:id="90" w:name="_Toc446247392"/>
      <w:bookmarkStart w:id="91" w:name="_Toc326022380"/>
      <w:r w:rsidRPr="00542D5A">
        <w:rPr>
          <w:szCs w:val="24"/>
        </w:rPr>
        <w:t>3.8</w:t>
      </w:r>
      <w:r w:rsidRPr="00542D5A">
        <w:rPr>
          <w:szCs w:val="24"/>
        </w:rPr>
        <w:tab/>
        <w:t>Στατιστική ανάλυση</w:t>
      </w:r>
      <w:bookmarkEnd w:id="87"/>
      <w:bookmarkEnd w:id="88"/>
      <w:bookmarkEnd w:id="89"/>
      <w:bookmarkEnd w:id="90"/>
      <w:bookmarkEnd w:id="91"/>
      <w:r w:rsidRPr="00542D5A">
        <w:rPr>
          <w:szCs w:val="24"/>
        </w:rPr>
        <w:tab/>
      </w:r>
    </w:p>
    <w:p w:rsidR="00047BD3" w:rsidRPr="00542D5A" w:rsidRDefault="00047BD3" w:rsidP="00542D5A">
      <w:pPr>
        <w:ind w:firstLine="720"/>
        <w:rPr>
          <w:szCs w:val="24"/>
        </w:rPr>
      </w:pPr>
      <w:r w:rsidRPr="00542D5A">
        <w:rPr>
          <w:szCs w:val="24"/>
        </w:rPr>
        <w:t xml:space="preserve">Για τη στατιστική ανάλυση των δεδομένων χρησιμοποιήθηκε η περιγραφική στατιστική. Η ανάλυση των δεδομένων  πραγματοποιήθηκε με το στατιστικό πακέτο SPSS Statistics 19.0, µε τη βοήθεια του οποίου ερμηνεύτηκαν  τα αποτελέσματα που προέκυψαν από το σύνολο των ερωτηματολογίων που επεστράφησαν. </w:t>
      </w:r>
    </w:p>
    <w:p w:rsidR="00047BD3" w:rsidRPr="00542D5A" w:rsidRDefault="00047BD3" w:rsidP="00542D5A">
      <w:pPr>
        <w:rPr>
          <w:szCs w:val="24"/>
        </w:rPr>
      </w:pPr>
    </w:p>
    <w:p w:rsidR="00047BD3" w:rsidRDefault="00047BD3" w:rsidP="00542D5A">
      <w:pPr>
        <w:rPr>
          <w:szCs w:val="24"/>
        </w:rPr>
      </w:pPr>
    </w:p>
    <w:p w:rsidR="00D70DC4" w:rsidRDefault="00D70DC4" w:rsidP="00542D5A">
      <w:pPr>
        <w:rPr>
          <w:szCs w:val="24"/>
        </w:rPr>
      </w:pPr>
    </w:p>
    <w:p w:rsidR="00D70DC4" w:rsidRDefault="00D70DC4" w:rsidP="00542D5A">
      <w:pPr>
        <w:rPr>
          <w:szCs w:val="24"/>
        </w:rPr>
      </w:pPr>
    </w:p>
    <w:p w:rsidR="00D70DC4" w:rsidRDefault="00D70DC4" w:rsidP="00542D5A">
      <w:pPr>
        <w:rPr>
          <w:szCs w:val="24"/>
        </w:rPr>
      </w:pPr>
    </w:p>
    <w:p w:rsidR="00D70DC4" w:rsidRDefault="00D70DC4" w:rsidP="00542D5A">
      <w:pPr>
        <w:rPr>
          <w:szCs w:val="24"/>
        </w:rPr>
      </w:pPr>
    </w:p>
    <w:p w:rsidR="00D70DC4" w:rsidRDefault="00D70DC4" w:rsidP="00542D5A">
      <w:pPr>
        <w:rPr>
          <w:szCs w:val="24"/>
        </w:rPr>
      </w:pPr>
    </w:p>
    <w:p w:rsidR="00D70DC4" w:rsidRDefault="00D70DC4" w:rsidP="00542D5A">
      <w:pPr>
        <w:rPr>
          <w:szCs w:val="24"/>
        </w:rPr>
      </w:pPr>
    </w:p>
    <w:p w:rsidR="00D70DC4" w:rsidRDefault="00D70DC4" w:rsidP="00542D5A">
      <w:pPr>
        <w:rPr>
          <w:szCs w:val="24"/>
        </w:rPr>
      </w:pPr>
    </w:p>
    <w:p w:rsidR="00D70DC4" w:rsidRDefault="00D70DC4" w:rsidP="00542D5A">
      <w:pPr>
        <w:rPr>
          <w:szCs w:val="24"/>
        </w:rPr>
      </w:pPr>
    </w:p>
    <w:p w:rsidR="00D70DC4" w:rsidRPr="00542D5A" w:rsidRDefault="00D70DC4" w:rsidP="00D70DC4">
      <w:pPr>
        <w:pStyle w:val="1"/>
        <w:rPr>
          <w:sz w:val="24"/>
          <w:szCs w:val="24"/>
        </w:rPr>
      </w:pPr>
      <w:bookmarkStart w:id="92" w:name="_Toc326022381"/>
      <w:r w:rsidRPr="00542D5A">
        <w:rPr>
          <w:sz w:val="24"/>
          <w:szCs w:val="24"/>
        </w:rPr>
        <w:lastRenderedPageBreak/>
        <w:t xml:space="preserve">ΚΕΦΑΛΑΙΟ </w:t>
      </w:r>
      <w:bookmarkEnd w:id="92"/>
      <w:r w:rsidRPr="00542D5A">
        <w:rPr>
          <w:sz w:val="24"/>
          <w:szCs w:val="24"/>
        </w:rPr>
        <w:t>4</w:t>
      </w:r>
    </w:p>
    <w:p w:rsidR="00D70DC4" w:rsidRPr="00542D5A" w:rsidRDefault="00D70DC4" w:rsidP="00D70DC4">
      <w:pPr>
        <w:pStyle w:val="1"/>
        <w:rPr>
          <w:sz w:val="24"/>
          <w:szCs w:val="24"/>
        </w:rPr>
      </w:pPr>
      <w:bookmarkStart w:id="93" w:name="_Toc326022382"/>
      <w:r w:rsidRPr="00542D5A">
        <w:rPr>
          <w:sz w:val="24"/>
          <w:szCs w:val="24"/>
        </w:rPr>
        <w:t>ΑΝΑΛΥΣΗ  ΕΡΕΥΝΑΣ</w:t>
      </w:r>
      <w:bookmarkEnd w:id="93"/>
    </w:p>
    <w:p w:rsidR="00D70DC4" w:rsidRDefault="00D70DC4" w:rsidP="00542D5A">
      <w:pPr>
        <w:rPr>
          <w:szCs w:val="24"/>
          <w:lang w:eastAsia="el-GR"/>
        </w:rPr>
      </w:pPr>
    </w:p>
    <w:p w:rsidR="00047BD3" w:rsidRPr="00542D5A" w:rsidRDefault="00D70DC4" w:rsidP="00542D5A">
      <w:pPr>
        <w:rPr>
          <w:szCs w:val="24"/>
          <w:lang w:eastAsia="el-GR"/>
        </w:rPr>
      </w:pPr>
      <w:r>
        <w:rPr>
          <w:szCs w:val="24"/>
          <w:lang w:eastAsia="el-GR"/>
        </w:rPr>
        <w:t xml:space="preserve">       </w:t>
      </w:r>
      <w:r w:rsidR="00047BD3" w:rsidRPr="00542D5A">
        <w:rPr>
          <w:szCs w:val="24"/>
          <w:lang w:eastAsia="el-GR"/>
        </w:rPr>
        <w:t>Η ανάλυση του ερωτηματολογίου ξεκινά με την παράθεση των δημογραφικών χαρακτηριστικών του δείγματος που έλαβε μέρος στην έρευνα. Πρόκειται για ένα δείγμα 47 ατόμων εκ των οποίων το 76,6% είναι γυναίκες και το υπόλοιπο 23,4% άνδρες. Οι συμμετέχοντες στην πλειοψηφία τους έχουν ηλικίες που κυμαίνονται μεταξύ 31-40 με ποσοστό 46,8%.  Όσον αφορά την οικογενειακή τους κατάσταση</w:t>
      </w:r>
      <w:r w:rsidR="00A8331B">
        <w:rPr>
          <w:szCs w:val="24"/>
          <w:lang w:eastAsia="el-GR"/>
        </w:rPr>
        <w:t>,</w:t>
      </w:r>
      <w:r w:rsidR="00047BD3" w:rsidRPr="00542D5A">
        <w:rPr>
          <w:szCs w:val="24"/>
          <w:lang w:eastAsia="el-GR"/>
        </w:rPr>
        <w:t xml:space="preserve"> οι περισσότεροι είναι έγγαμοι με ποσοστό 66%. Το επίπεδο σπουδών της πλειοψηφίας του δείγματος είναι απόφοιτοι δευτεροβάθμιας εκπαίδευσης με 31,9% και ακολουθούν οι απόφοιτοι ΙΕΚ ή ΤΕΙ  με 21,3%. Τέλος, όσον αφορά την προϋπηρεσία των συμμετεχόντων οι περισσότεροι εργάζονται 6-15 χρόνια με ποσοστό 42,6% και ακολουθούν όσοι εργάζονται για πάνω από 25 χρόνια με ποσοστό 36,2% (Πίνακας 1).</w:t>
      </w:r>
    </w:p>
    <w:p w:rsidR="00047BD3" w:rsidRPr="00542D5A" w:rsidRDefault="00047BD3" w:rsidP="00542D5A">
      <w:pPr>
        <w:rPr>
          <w:szCs w:val="24"/>
        </w:rPr>
      </w:pPr>
    </w:p>
    <w:p w:rsidR="00047BD3" w:rsidRPr="00542D5A" w:rsidRDefault="00047BD3" w:rsidP="00542D5A">
      <w:pPr>
        <w:pStyle w:val="ad"/>
        <w:keepNext/>
        <w:jc w:val="center"/>
        <w:rPr>
          <w:i w:val="0"/>
          <w:color w:val="auto"/>
          <w:sz w:val="20"/>
          <w:szCs w:val="20"/>
        </w:rPr>
      </w:pPr>
      <w:bookmarkStart w:id="94" w:name="_Toc446243523"/>
      <w:r w:rsidRPr="00542D5A">
        <w:rPr>
          <w:i w:val="0"/>
          <w:color w:val="auto"/>
          <w:sz w:val="20"/>
          <w:szCs w:val="20"/>
        </w:rPr>
        <w:t xml:space="preserve">Πίνακας </w:t>
      </w:r>
      <w:r w:rsidR="007F2CED" w:rsidRPr="00542D5A">
        <w:rPr>
          <w:i w:val="0"/>
          <w:color w:val="auto"/>
          <w:sz w:val="20"/>
          <w:szCs w:val="20"/>
        </w:rPr>
        <w:fldChar w:fldCharType="begin"/>
      </w:r>
      <w:r w:rsidRPr="00542D5A">
        <w:rPr>
          <w:i w:val="0"/>
          <w:color w:val="auto"/>
          <w:sz w:val="20"/>
          <w:szCs w:val="20"/>
        </w:rPr>
        <w:instrText xml:space="preserve"> SEQ Πίνακας \* ARABIC </w:instrText>
      </w:r>
      <w:r w:rsidR="007F2CED" w:rsidRPr="00542D5A">
        <w:rPr>
          <w:i w:val="0"/>
          <w:color w:val="auto"/>
          <w:sz w:val="20"/>
          <w:szCs w:val="20"/>
        </w:rPr>
        <w:fldChar w:fldCharType="separate"/>
      </w:r>
      <w:r w:rsidR="003A6D06">
        <w:rPr>
          <w:i w:val="0"/>
          <w:noProof/>
          <w:color w:val="auto"/>
          <w:sz w:val="20"/>
          <w:szCs w:val="20"/>
        </w:rPr>
        <w:t>1</w:t>
      </w:r>
      <w:r w:rsidR="007F2CED" w:rsidRPr="00542D5A">
        <w:rPr>
          <w:i w:val="0"/>
          <w:color w:val="auto"/>
          <w:sz w:val="20"/>
          <w:szCs w:val="20"/>
        </w:rPr>
        <w:fldChar w:fldCharType="end"/>
      </w:r>
      <w:r w:rsidRPr="00542D5A">
        <w:rPr>
          <w:i w:val="0"/>
          <w:color w:val="auto"/>
          <w:sz w:val="20"/>
          <w:szCs w:val="20"/>
        </w:rPr>
        <w:t>: Δημογραφικά Χαρακτηριστικά</w:t>
      </w:r>
      <w:bookmarkEnd w:id="94"/>
      <w:r w:rsidRPr="00542D5A">
        <w:rPr>
          <w:i w:val="0"/>
          <w:color w:val="auto"/>
          <w:sz w:val="20"/>
          <w:szCs w:val="20"/>
        </w:rPr>
        <w:t xml:space="preserve"> συμμετεχόντων στην έρευνα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Χαρακτηριστικό</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Φύλο</w:t>
            </w:r>
          </w:p>
          <w:p w:rsidR="00047BD3" w:rsidRPr="00462D34" w:rsidRDefault="00047BD3" w:rsidP="00462D34">
            <w:pPr>
              <w:spacing w:after="0"/>
              <w:rPr>
                <w:sz w:val="20"/>
                <w:szCs w:val="20"/>
              </w:rPr>
            </w:pPr>
            <w:r w:rsidRPr="00462D34">
              <w:rPr>
                <w:sz w:val="20"/>
                <w:szCs w:val="20"/>
              </w:rPr>
              <w:t>Άρρεν</w:t>
            </w:r>
          </w:p>
          <w:p w:rsidR="00047BD3" w:rsidRPr="00462D34" w:rsidRDefault="00047BD3" w:rsidP="00462D34">
            <w:pPr>
              <w:spacing w:after="0"/>
              <w:rPr>
                <w:sz w:val="20"/>
                <w:szCs w:val="20"/>
              </w:rPr>
            </w:pPr>
            <w:r w:rsidRPr="00462D34">
              <w:rPr>
                <w:sz w:val="20"/>
                <w:szCs w:val="20"/>
              </w:rPr>
              <w:t>Θήλυ</w:t>
            </w:r>
          </w:p>
        </w:tc>
        <w:tc>
          <w:tcPr>
            <w:tcW w:w="1418" w:type="dxa"/>
          </w:tcPr>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11</w:t>
            </w:r>
          </w:p>
          <w:p w:rsidR="00047BD3" w:rsidRPr="00462D34" w:rsidRDefault="00047BD3" w:rsidP="00462D34">
            <w:pPr>
              <w:spacing w:after="0"/>
              <w:rPr>
                <w:sz w:val="20"/>
                <w:szCs w:val="20"/>
              </w:rPr>
            </w:pPr>
            <w:r w:rsidRPr="00462D34">
              <w:rPr>
                <w:sz w:val="20"/>
                <w:szCs w:val="20"/>
              </w:rPr>
              <w:t>36</w:t>
            </w:r>
          </w:p>
        </w:tc>
        <w:tc>
          <w:tcPr>
            <w:tcW w:w="1359" w:type="dxa"/>
          </w:tcPr>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23,4</w:t>
            </w:r>
          </w:p>
          <w:p w:rsidR="00047BD3" w:rsidRPr="00462D34" w:rsidRDefault="00047BD3" w:rsidP="00462D34">
            <w:pPr>
              <w:spacing w:after="0"/>
              <w:rPr>
                <w:sz w:val="20"/>
                <w:szCs w:val="20"/>
              </w:rPr>
            </w:pPr>
            <w:r w:rsidRPr="00462D34">
              <w:rPr>
                <w:sz w:val="20"/>
                <w:szCs w:val="20"/>
              </w:rPr>
              <w:t>76,6</w:t>
            </w:r>
          </w:p>
        </w:tc>
      </w:tr>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Ηλικία</w:t>
            </w:r>
          </w:p>
          <w:p w:rsidR="00047BD3" w:rsidRPr="00462D34" w:rsidRDefault="00047BD3" w:rsidP="00462D34">
            <w:pPr>
              <w:spacing w:after="0"/>
              <w:rPr>
                <w:sz w:val="20"/>
                <w:szCs w:val="20"/>
              </w:rPr>
            </w:pPr>
            <w:r w:rsidRPr="00462D34">
              <w:rPr>
                <w:sz w:val="20"/>
                <w:szCs w:val="20"/>
              </w:rPr>
              <w:t>Μέχρι 30 ετών</w:t>
            </w:r>
          </w:p>
          <w:p w:rsidR="00047BD3" w:rsidRPr="00462D34" w:rsidRDefault="00047BD3" w:rsidP="00462D34">
            <w:pPr>
              <w:spacing w:after="0"/>
              <w:rPr>
                <w:sz w:val="20"/>
                <w:szCs w:val="20"/>
              </w:rPr>
            </w:pPr>
            <w:r w:rsidRPr="00462D34">
              <w:rPr>
                <w:sz w:val="20"/>
                <w:szCs w:val="20"/>
              </w:rPr>
              <w:t>31-40 ετών</w:t>
            </w:r>
          </w:p>
          <w:p w:rsidR="00047BD3" w:rsidRPr="00462D34" w:rsidRDefault="00047BD3" w:rsidP="00462D34">
            <w:pPr>
              <w:spacing w:after="0"/>
              <w:rPr>
                <w:sz w:val="20"/>
                <w:szCs w:val="20"/>
              </w:rPr>
            </w:pPr>
            <w:r w:rsidRPr="00462D34">
              <w:rPr>
                <w:sz w:val="20"/>
                <w:szCs w:val="20"/>
              </w:rPr>
              <w:t>41-50 ετών</w:t>
            </w:r>
          </w:p>
        </w:tc>
        <w:tc>
          <w:tcPr>
            <w:tcW w:w="1418" w:type="dxa"/>
          </w:tcPr>
          <w:p w:rsidR="00047BD3" w:rsidRPr="00462D34" w:rsidRDefault="00047BD3" w:rsidP="00462D34">
            <w:pPr>
              <w:spacing w:after="0"/>
              <w:rPr>
                <w:sz w:val="20"/>
                <w:szCs w:val="20"/>
              </w:rPr>
            </w:pPr>
          </w:p>
          <w:p w:rsidR="00047BD3" w:rsidRPr="00462D34" w:rsidRDefault="00047BD3" w:rsidP="00462D34">
            <w:pPr>
              <w:spacing w:after="0"/>
              <w:rPr>
                <w:sz w:val="20"/>
                <w:szCs w:val="20"/>
                <w:lang w:val="en-US"/>
              </w:rPr>
            </w:pPr>
            <w:r w:rsidRPr="00462D34">
              <w:rPr>
                <w:sz w:val="20"/>
                <w:szCs w:val="20"/>
                <w:lang w:val="en-US"/>
              </w:rPr>
              <w:t>15</w:t>
            </w:r>
          </w:p>
          <w:p w:rsidR="00047BD3" w:rsidRPr="00462D34" w:rsidRDefault="00047BD3" w:rsidP="00462D34">
            <w:pPr>
              <w:spacing w:after="0"/>
              <w:rPr>
                <w:sz w:val="20"/>
                <w:szCs w:val="20"/>
                <w:lang w:val="en-US"/>
              </w:rPr>
            </w:pPr>
            <w:r w:rsidRPr="00462D34">
              <w:rPr>
                <w:sz w:val="20"/>
                <w:szCs w:val="20"/>
                <w:lang w:val="en-US"/>
              </w:rPr>
              <w:t>22</w:t>
            </w:r>
          </w:p>
          <w:p w:rsidR="00047BD3" w:rsidRPr="00462D34" w:rsidRDefault="00047BD3" w:rsidP="00462D34">
            <w:pPr>
              <w:spacing w:after="0"/>
              <w:rPr>
                <w:sz w:val="20"/>
                <w:szCs w:val="20"/>
                <w:lang w:val="en-US"/>
              </w:rPr>
            </w:pPr>
            <w:r w:rsidRPr="00462D34">
              <w:rPr>
                <w:sz w:val="20"/>
                <w:szCs w:val="20"/>
                <w:lang w:val="en-US"/>
              </w:rPr>
              <w:t>10</w:t>
            </w:r>
          </w:p>
        </w:tc>
        <w:tc>
          <w:tcPr>
            <w:tcW w:w="1359" w:type="dxa"/>
          </w:tcPr>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31,9</w:t>
            </w:r>
          </w:p>
          <w:p w:rsidR="00047BD3" w:rsidRPr="00462D34" w:rsidRDefault="00047BD3" w:rsidP="00462D34">
            <w:pPr>
              <w:spacing w:after="0"/>
              <w:rPr>
                <w:sz w:val="20"/>
                <w:szCs w:val="20"/>
              </w:rPr>
            </w:pPr>
            <w:r w:rsidRPr="00462D34">
              <w:rPr>
                <w:sz w:val="20"/>
                <w:szCs w:val="20"/>
              </w:rPr>
              <w:t>46,8</w:t>
            </w:r>
          </w:p>
          <w:p w:rsidR="00047BD3" w:rsidRPr="00462D34" w:rsidRDefault="00047BD3" w:rsidP="00462D34">
            <w:pPr>
              <w:spacing w:after="0"/>
              <w:rPr>
                <w:sz w:val="20"/>
                <w:szCs w:val="20"/>
              </w:rPr>
            </w:pPr>
            <w:r w:rsidRPr="00462D34">
              <w:rPr>
                <w:sz w:val="20"/>
                <w:szCs w:val="20"/>
              </w:rPr>
              <w:t>21,3</w:t>
            </w:r>
          </w:p>
        </w:tc>
      </w:tr>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Οικογενειακή κατάσταση</w:t>
            </w:r>
          </w:p>
          <w:p w:rsidR="00047BD3" w:rsidRPr="00462D34" w:rsidRDefault="00047BD3" w:rsidP="00462D34">
            <w:pPr>
              <w:spacing w:after="0"/>
              <w:rPr>
                <w:sz w:val="20"/>
                <w:szCs w:val="20"/>
              </w:rPr>
            </w:pPr>
            <w:r w:rsidRPr="00462D34">
              <w:rPr>
                <w:sz w:val="20"/>
                <w:szCs w:val="20"/>
              </w:rPr>
              <w:t>Έγγαμος/η</w:t>
            </w:r>
          </w:p>
          <w:p w:rsidR="00047BD3" w:rsidRPr="00462D34" w:rsidRDefault="00047BD3" w:rsidP="00462D34">
            <w:pPr>
              <w:spacing w:after="0"/>
              <w:rPr>
                <w:sz w:val="20"/>
                <w:szCs w:val="20"/>
              </w:rPr>
            </w:pPr>
            <w:r w:rsidRPr="00462D34">
              <w:rPr>
                <w:sz w:val="20"/>
                <w:szCs w:val="20"/>
              </w:rPr>
              <w:t>Άγαμος/η</w:t>
            </w:r>
          </w:p>
          <w:p w:rsidR="00047BD3" w:rsidRPr="00462D34" w:rsidRDefault="00047BD3" w:rsidP="00462D34">
            <w:pPr>
              <w:spacing w:after="0"/>
              <w:rPr>
                <w:sz w:val="20"/>
                <w:szCs w:val="20"/>
              </w:rPr>
            </w:pPr>
            <w:r w:rsidRPr="00462D34">
              <w:rPr>
                <w:sz w:val="20"/>
                <w:szCs w:val="20"/>
              </w:rPr>
              <w:lastRenderedPageBreak/>
              <w:t>Χήρος/α</w:t>
            </w:r>
          </w:p>
        </w:tc>
        <w:tc>
          <w:tcPr>
            <w:tcW w:w="1418" w:type="dxa"/>
          </w:tcPr>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31</w:t>
            </w:r>
          </w:p>
          <w:p w:rsidR="00047BD3" w:rsidRPr="00462D34" w:rsidRDefault="00047BD3" w:rsidP="00462D34">
            <w:pPr>
              <w:spacing w:after="0"/>
              <w:rPr>
                <w:sz w:val="20"/>
                <w:szCs w:val="20"/>
              </w:rPr>
            </w:pPr>
            <w:r w:rsidRPr="00462D34">
              <w:rPr>
                <w:sz w:val="20"/>
                <w:szCs w:val="20"/>
              </w:rPr>
              <w:t>13</w:t>
            </w:r>
          </w:p>
          <w:p w:rsidR="00047BD3" w:rsidRPr="00462D34" w:rsidRDefault="00047BD3" w:rsidP="00462D34">
            <w:pPr>
              <w:spacing w:after="0"/>
              <w:rPr>
                <w:sz w:val="20"/>
                <w:szCs w:val="20"/>
              </w:rPr>
            </w:pPr>
            <w:r w:rsidRPr="00462D34">
              <w:rPr>
                <w:sz w:val="20"/>
                <w:szCs w:val="20"/>
              </w:rPr>
              <w:lastRenderedPageBreak/>
              <w:t>3</w:t>
            </w:r>
          </w:p>
        </w:tc>
        <w:tc>
          <w:tcPr>
            <w:tcW w:w="1359" w:type="dxa"/>
          </w:tcPr>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66,0</w:t>
            </w:r>
          </w:p>
          <w:p w:rsidR="00047BD3" w:rsidRPr="00462D34" w:rsidRDefault="00047BD3" w:rsidP="00462D34">
            <w:pPr>
              <w:spacing w:after="0"/>
              <w:rPr>
                <w:sz w:val="20"/>
                <w:szCs w:val="20"/>
              </w:rPr>
            </w:pPr>
            <w:r w:rsidRPr="00462D34">
              <w:rPr>
                <w:sz w:val="20"/>
                <w:szCs w:val="20"/>
              </w:rPr>
              <w:t>27,7</w:t>
            </w:r>
          </w:p>
          <w:p w:rsidR="00047BD3" w:rsidRPr="00462D34" w:rsidRDefault="00047BD3" w:rsidP="00462D34">
            <w:pPr>
              <w:spacing w:after="0"/>
              <w:rPr>
                <w:sz w:val="20"/>
                <w:szCs w:val="20"/>
              </w:rPr>
            </w:pPr>
            <w:r w:rsidRPr="00462D34">
              <w:rPr>
                <w:sz w:val="20"/>
                <w:szCs w:val="20"/>
              </w:rPr>
              <w:lastRenderedPageBreak/>
              <w:t>6,4</w:t>
            </w:r>
          </w:p>
        </w:tc>
      </w:tr>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lastRenderedPageBreak/>
              <w:t>Επίπεδο σπουδών</w:t>
            </w:r>
          </w:p>
          <w:p w:rsidR="00047BD3" w:rsidRPr="00462D34" w:rsidRDefault="00047BD3" w:rsidP="00462D34">
            <w:pPr>
              <w:spacing w:after="0"/>
              <w:rPr>
                <w:sz w:val="20"/>
                <w:szCs w:val="20"/>
              </w:rPr>
            </w:pPr>
            <w:r w:rsidRPr="00462D34">
              <w:rPr>
                <w:sz w:val="20"/>
                <w:szCs w:val="20"/>
              </w:rPr>
              <w:t>Απόφοιτος Δευτεροβάθμιας εκπαίδευσης</w:t>
            </w:r>
          </w:p>
          <w:p w:rsidR="00047BD3" w:rsidRPr="00462D34" w:rsidRDefault="00047BD3" w:rsidP="00462D34">
            <w:pPr>
              <w:spacing w:after="0"/>
              <w:rPr>
                <w:sz w:val="20"/>
                <w:szCs w:val="20"/>
              </w:rPr>
            </w:pPr>
            <w:r w:rsidRPr="00462D34">
              <w:rPr>
                <w:sz w:val="20"/>
                <w:szCs w:val="20"/>
              </w:rPr>
              <w:t>Απόφοιτος ΙΕΚ</w:t>
            </w:r>
          </w:p>
          <w:p w:rsidR="00047BD3" w:rsidRPr="00462D34" w:rsidRDefault="00047BD3" w:rsidP="00462D34">
            <w:pPr>
              <w:spacing w:after="0"/>
              <w:rPr>
                <w:sz w:val="20"/>
                <w:szCs w:val="20"/>
              </w:rPr>
            </w:pPr>
            <w:r w:rsidRPr="00462D34">
              <w:rPr>
                <w:sz w:val="20"/>
                <w:szCs w:val="20"/>
              </w:rPr>
              <w:t>Απόφοιτος ΤΕΙ</w:t>
            </w:r>
          </w:p>
          <w:p w:rsidR="00047BD3" w:rsidRPr="00462D34" w:rsidRDefault="00047BD3" w:rsidP="00462D34">
            <w:pPr>
              <w:spacing w:after="0"/>
              <w:rPr>
                <w:sz w:val="20"/>
                <w:szCs w:val="20"/>
              </w:rPr>
            </w:pPr>
            <w:r w:rsidRPr="00462D34">
              <w:rPr>
                <w:sz w:val="20"/>
                <w:szCs w:val="20"/>
              </w:rPr>
              <w:t>Απόφοιτος ΑΕΙ</w:t>
            </w:r>
          </w:p>
          <w:p w:rsidR="00047BD3" w:rsidRPr="00462D34" w:rsidRDefault="00047BD3" w:rsidP="00462D34">
            <w:pPr>
              <w:spacing w:after="0"/>
              <w:rPr>
                <w:b/>
                <w:sz w:val="20"/>
                <w:szCs w:val="20"/>
              </w:rPr>
            </w:pPr>
            <w:r w:rsidRPr="00462D34">
              <w:rPr>
                <w:sz w:val="20"/>
                <w:szCs w:val="20"/>
              </w:rPr>
              <w:t>Κάτοχος μεταπτυχιακού</w:t>
            </w:r>
          </w:p>
        </w:tc>
        <w:tc>
          <w:tcPr>
            <w:tcW w:w="1418" w:type="dxa"/>
          </w:tcPr>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15</w:t>
            </w:r>
          </w:p>
          <w:p w:rsidR="00047BD3" w:rsidRPr="00462D34" w:rsidRDefault="00047BD3" w:rsidP="00462D34">
            <w:pPr>
              <w:spacing w:after="0"/>
              <w:rPr>
                <w:sz w:val="20"/>
                <w:szCs w:val="20"/>
              </w:rPr>
            </w:pPr>
            <w:r w:rsidRPr="00462D34">
              <w:rPr>
                <w:sz w:val="20"/>
                <w:szCs w:val="20"/>
              </w:rPr>
              <w:t>10</w:t>
            </w:r>
          </w:p>
          <w:p w:rsidR="00047BD3" w:rsidRPr="00462D34" w:rsidRDefault="00047BD3" w:rsidP="00462D34">
            <w:pPr>
              <w:spacing w:after="0"/>
              <w:rPr>
                <w:sz w:val="20"/>
                <w:szCs w:val="20"/>
              </w:rPr>
            </w:pPr>
            <w:r w:rsidRPr="00462D34">
              <w:rPr>
                <w:sz w:val="20"/>
                <w:szCs w:val="20"/>
              </w:rPr>
              <w:t>10</w:t>
            </w:r>
          </w:p>
          <w:p w:rsidR="00047BD3" w:rsidRPr="00462D34" w:rsidRDefault="00047BD3" w:rsidP="00462D34">
            <w:pPr>
              <w:spacing w:after="0"/>
              <w:rPr>
                <w:sz w:val="20"/>
                <w:szCs w:val="20"/>
              </w:rPr>
            </w:pPr>
            <w:r w:rsidRPr="00462D34">
              <w:rPr>
                <w:sz w:val="20"/>
                <w:szCs w:val="20"/>
              </w:rPr>
              <w:t>9</w:t>
            </w:r>
          </w:p>
          <w:p w:rsidR="00047BD3" w:rsidRPr="00462D34" w:rsidRDefault="00047BD3" w:rsidP="00462D34">
            <w:pPr>
              <w:spacing w:after="0"/>
              <w:rPr>
                <w:sz w:val="20"/>
                <w:szCs w:val="20"/>
              </w:rPr>
            </w:pPr>
            <w:r w:rsidRPr="00462D34">
              <w:rPr>
                <w:sz w:val="20"/>
                <w:szCs w:val="20"/>
              </w:rPr>
              <w:t>3</w:t>
            </w:r>
          </w:p>
        </w:tc>
        <w:tc>
          <w:tcPr>
            <w:tcW w:w="1359" w:type="dxa"/>
          </w:tcPr>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31,9</w:t>
            </w:r>
          </w:p>
          <w:p w:rsidR="00047BD3" w:rsidRPr="00462D34" w:rsidRDefault="00047BD3" w:rsidP="00462D34">
            <w:pPr>
              <w:spacing w:after="0"/>
              <w:rPr>
                <w:sz w:val="20"/>
                <w:szCs w:val="20"/>
              </w:rPr>
            </w:pPr>
            <w:r w:rsidRPr="00462D34">
              <w:rPr>
                <w:sz w:val="20"/>
                <w:szCs w:val="20"/>
              </w:rPr>
              <w:t>21,3</w:t>
            </w:r>
          </w:p>
          <w:p w:rsidR="00047BD3" w:rsidRPr="00462D34" w:rsidRDefault="00047BD3" w:rsidP="00462D34">
            <w:pPr>
              <w:spacing w:after="0"/>
              <w:rPr>
                <w:sz w:val="20"/>
                <w:szCs w:val="20"/>
              </w:rPr>
            </w:pPr>
            <w:r w:rsidRPr="00462D34">
              <w:rPr>
                <w:sz w:val="20"/>
                <w:szCs w:val="20"/>
              </w:rPr>
              <w:t>21,3</w:t>
            </w:r>
          </w:p>
          <w:p w:rsidR="00047BD3" w:rsidRPr="00462D34" w:rsidRDefault="00047BD3" w:rsidP="00462D34">
            <w:pPr>
              <w:spacing w:after="0"/>
              <w:rPr>
                <w:sz w:val="20"/>
                <w:szCs w:val="20"/>
              </w:rPr>
            </w:pPr>
            <w:r w:rsidRPr="00462D34">
              <w:rPr>
                <w:sz w:val="20"/>
                <w:szCs w:val="20"/>
              </w:rPr>
              <w:t>19,1</w:t>
            </w:r>
          </w:p>
          <w:p w:rsidR="00047BD3" w:rsidRPr="00462D34" w:rsidRDefault="00047BD3" w:rsidP="00462D34">
            <w:pPr>
              <w:spacing w:after="0"/>
              <w:rPr>
                <w:sz w:val="20"/>
                <w:szCs w:val="20"/>
              </w:rPr>
            </w:pPr>
            <w:r w:rsidRPr="00462D34">
              <w:rPr>
                <w:sz w:val="20"/>
                <w:szCs w:val="20"/>
              </w:rPr>
              <w:t>6,4</w:t>
            </w:r>
          </w:p>
        </w:tc>
      </w:tr>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Προϋπηρεσία</w:t>
            </w:r>
          </w:p>
          <w:p w:rsidR="00047BD3" w:rsidRPr="00462D34" w:rsidRDefault="00047BD3" w:rsidP="00462D34">
            <w:pPr>
              <w:spacing w:after="0"/>
              <w:rPr>
                <w:sz w:val="20"/>
                <w:szCs w:val="20"/>
              </w:rPr>
            </w:pPr>
            <w:r w:rsidRPr="00462D34">
              <w:rPr>
                <w:sz w:val="20"/>
                <w:szCs w:val="20"/>
              </w:rPr>
              <w:t>6-15 χρόνια</w:t>
            </w:r>
          </w:p>
          <w:p w:rsidR="00047BD3" w:rsidRPr="00462D34" w:rsidRDefault="00047BD3" w:rsidP="00462D34">
            <w:pPr>
              <w:spacing w:after="0"/>
              <w:rPr>
                <w:sz w:val="20"/>
                <w:szCs w:val="20"/>
              </w:rPr>
            </w:pPr>
            <w:r w:rsidRPr="00462D34">
              <w:rPr>
                <w:sz w:val="20"/>
                <w:szCs w:val="20"/>
              </w:rPr>
              <w:t>16-25 χρόνια</w:t>
            </w:r>
          </w:p>
          <w:p w:rsidR="00047BD3" w:rsidRPr="00462D34" w:rsidRDefault="00047BD3" w:rsidP="00462D34">
            <w:pPr>
              <w:spacing w:after="0"/>
              <w:rPr>
                <w:sz w:val="20"/>
                <w:szCs w:val="20"/>
              </w:rPr>
            </w:pPr>
            <w:r w:rsidRPr="00462D34">
              <w:rPr>
                <w:sz w:val="20"/>
                <w:szCs w:val="20"/>
              </w:rPr>
              <w:t>Πάνω από 25 χρόνια</w:t>
            </w:r>
          </w:p>
        </w:tc>
        <w:tc>
          <w:tcPr>
            <w:tcW w:w="1418" w:type="dxa"/>
          </w:tcPr>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20</w:t>
            </w:r>
          </w:p>
          <w:p w:rsidR="00047BD3" w:rsidRPr="00462D34" w:rsidRDefault="00047BD3" w:rsidP="00462D34">
            <w:pPr>
              <w:spacing w:after="0"/>
              <w:rPr>
                <w:sz w:val="20"/>
                <w:szCs w:val="20"/>
              </w:rPr>
            </w:pPr>
            <w:r w:rsidRPr="00462D34">
              <w:rPr>
                <w:sz w:val="20"/>
                <w:szCs w:val="20"/>
              </w:rPr>
              <w:t>10</w:t>
            </w:r>
          </w:p>
          <w:p w:rsidR="00047BD3" w:rsidRPr="00462D34" w:rsidRDefault="00047BD3" w:rsidP="00462D34">
            <w:pPr>
              <w:spacing w:after="0"/>
              <w:rPr>
                <w:sz w:val="20"/>
                <w:szCs w:val="20"/>
              </w:rPr>
            </w:pPr>
            <w:r w:rsidRPr="00462D34">
              <w:rPr>
                <w:sz w:val="20"/>
                <w:szCs w:val="20"/>
              </w:rPr>
              <w:t>17</w:t>
            </w:r>
          </w:p>
        </w:tc>
        <w:tc>
          <w:tcPr>
            <w:tcW w:w="1359" w:type="dxa"/>
          </w:tcPr>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42,6</w:t>
            </w:r>
          </w:p>
          <w:p w:rsidR="00047BD3" w:rsidRPr="00462D34" w:rsidRDefault="00047BD3" w:rsidP="00462D34">
            <w:pPr>
              <w:spacing w:after="0"/>
              <w:rPr>
                <w:sz w:val="20"/>
                <w:szCs w:val="20"/>
              </w:rPr>
            </w:pPr>
            <w:r w:rsidRPr="00462D34">
              <w:rPr>
                <w:sz w:val="20"/>
                <w:szCs w:val="20"/>
              </w:rPr>
              <w:t>21,3</w:t>
            </w:r>
          </w:p>
          <w:p w:rsidR="00047BD3" w:rsidRPr="00462D34" w:rsidRDefault="00047BD3" w:rsidP="00462D34">
            <w:pPr>
              <w:spacing w:after="0"/>
              <w:rPr>
                <w:sz w:val="20"/>
                <w:szCs w:val="20"/>
              </w:rPr>
            </w:pPr>
            <w:r w:rsidRPr="00462D34">
              <w:rPr>
                <w:sz w:val="20"/>
                <w:szCs w:val="20"/>
              </w:rPr>
              <w:t>36,2</w:t>
            </w:r>
          </w:p>
        </w:tc>
      </w:tr>
    </w:tbl>
    <w:p w:rsidR="00047BD3" w:rsidRPr="00542D5A" w:rsidRDefault="00047BD3" w:rsidP="00542D5A">
      <w:pPr>
        <w:rPr>
          <w:szCs w:val="24"/>
        </w:rPr>
      </w:pPr>
    </w:p>
    <w:p w:rsidR="00047BD3" w:rsidRPr="00542D5A" w:rsidRDefault="00047BD3" w:rsidP="00542D5A">
      <w:pPr>
        <w:ind w:firstLine="720"/>
        <w:rPr>
          <w:szCs w:val="24"/>
          <w:lang w:eastAsia="el-GR"/>
        </w:rPr>
      </w:pPr>
      <w:r w:rsidRPr="00542D5A">
        <w:rPr>
          <w:szCs w:val="24"/>
        </w:rPr>
        <w:tab/>
        <w:t>Στη συνέχεια, στους συμμετέχοντες υποβλήθηκαν μια σειρά ερωτήσεων</w:t>
      </w:r>
      <w:r w:rsidR="00A8331B">
        <w:rPr>
          <w:szCs w:val="24"/>
        </w:rPr>
        <w:t xml:space="preserve"> σχετικά με τον τρόπο λειτουργία</w:t>
      </w:r>
      <w:r w:rsidRPr="00542D5A">
        <w:rPr>
          <w:szCs w:val="24"/>
        </w:rPr>
        <w:t xml:space="preserve">ς των ΚΕΠ. Αρχικά, ρωτήθηκαν αν πιστεύουν ότι τα ΚΕΠ έχουν σύγχρονο εξοπλισμό. Με βάση τις απαντήσεις που δόθηκαν, οι περισσότεροι συμμετέχοντες εξέφρασαν την άποψη ότι </w:t>
      </w:r>
      <w:r w:rsidRPr="00542D5A">
        <w:rPr>
          <w:szCs w:val="24"/>
          <w:lang w:eastAsia="el-GR"/>
        </w:rPr>
        <w:t xml:space="preserve">τα ΚΕΠ δεν διαθέτουν σύγχρονης μορφής εξοπλισμό. Ειδικότερα </w:t>
      </w:r>
      <w:r w:rsidRPr="00542D5A">
        <w:rPr>
          <w:szCs w:val="24"/>
        </w:rPr>
        <w:t xml:space="preserve">μόλις το 17% απάντησε θετικά στην ερώτηση, ενώ ένα ποσοστό της τάξης του 38,3% δήλωσαν ότι δεν θεωρούν πως ο εξοπλισμός των ΚΕΠ είναι σύγχρονος. Τέλος,  η πλειοψηφία τους δείγματος δήλωσε ουδέτερη σε σχέση με το εν λόγω ερώτημα, σε ποσοστό 44,7% (Πίνακας 2). </w:t>
      </w:r>
    </w:p>
    <w:p w:rsidR="00047BD3" w:rsidRPr="00542D5A" w:rsidRDefault="00047BD3" w:rsidP="00542D5A">
      <w:pPr>
        <w:rPr>
          <w:szCs w:val="24"/>
        </w:rPr>
      </w:pPr>
    </w:p>
    <w:p w:rsidR="00047BD3" w:rsidRPr="00542D5A" w:rsidRDefault="00047BD3" w:rsidP="00542D5A">
      <w:pPr>
        <w:pStyle w:val="ad"/>
        <w:keepNext/>
        <w:jc w:val="center"/>
        <w:rPr>
          <w:i w:val="0"/>
          <w:color w:val="auto"/>
          <w:sz w:val="20"/>
          <w:szCs w:val="20"/>
        </w:rPr>
      </w:pPr>
      <w:bookmarkStart w:id="95" w:name="_Toc446243524"/>
      <w:r w:rsidRPr="00542D5A">
        <w:rPr>
          <w:i w:val="0"/>
          <w:color w:val="auto"/>
          <w:sz w:val="20"/>
          <w:szCs w:val="20"/>
        </w:rPr>
        <w:t xml:space="preserve">Πίνακας </w:t>
      </w:r>
      <w:r w:rsidR="007F2CED" w:rsidRPr="00542D5A">
        <w:rPr>
          <w:i w:val="0"/>
          <w:color w:val="auto"/>
          <w:sz w:val="20"/>
          <w:szCs w:val="20"/>
        </w:rPr>
        <w:fldChar w:fldCharType="begin"/>
      </w:r>
      <w:r w:rsidRPr="00542D5A">
        <w:rPr>
          <w:i w:val="0"/>
          <w:color w:val="auto"/>
          <w:sz w:val="20"/>
          <w:szCs w:val="20"/>
        </w:rPr>
        <w:instrText xml:space="preserve"> SEQ Πίνακας \* ARABIC </w:instrText>
      </w:r>
      <w:r w:rsidR="007F2CED" w:rsidRPr="00542D5A">
        <w:rPr>
          <w:i w:val="0"/>
          <w:color w:val="auto"/>
          <w:sz w:val="20"/>
          <w:szCs w:val="20"/>
        </w:rPr>
        <w:fldChar w:fldCharType="separate"/>
      </w:r>
      <w:r w:rsidR="003A6D06">
        <w:rPr>
          <w:i w:val="0"/>
          <w:noProof/>
          <w:color w:val="auto"/>
          <w:sz w:val="20"/>
          <w:szCs w:val="20"/>
        </w:rPr>
        <w:t>2</w:t>
      </w:r>
      <w:r w:rsidR="007F2CED" w:rsidRPr="00542D5A">
        <w:rPr>
          <w:i w:val="0"/>
          <w:color w:val="auto"/>
          <w:sz w:val="20"/>
          <w:szCs w:val="20"/>
        </w:rPr>
        <w:fldChar w:fldCharType="end"/>
      </w:r>
      <w:r w:rsidRPr="00542D5A">
        <w:rPr>
          <w:i w:val="0"/>
          <w:color w:val="auto"/>
          <w:sz w:val="20"/>
          <w:szCs w:val="20"/>
        </w:rPr>
        <w:t>: Τα ΚΕΠ διαθέτουν σύγχρονο εξοπλισμό;</w:t>
      </w:r>
      <w:bookmarkEnd w:id="9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Τα ΚΕΠ έχουν σύγχρονο εξοπλισμό;</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sz w:val="20"/>
                <w:szCs w:val="20"/>
              </w:rPr>
            </w:pPr>
            <w:r w:rsidRPr="00462D34">
              <w:rPr>
                <w:sz w:val="20"/>
                <w:szCs w:val="20"/>
              </w:rPr>
              <w:t>Διαφωνώ απόλυτα</w:t>
            </w:r>
          </w:p>
          <w:p w:rsidR="00047BD3" w:rsidRPr="00462D34" w:rsidRDefault="00047BD3" w:rsidP="00462D34">
            <w:pPr>
              <w:spacing w:after="0"/>
              <w:rPr>
                <w:sz w:val="20"/>
                <w:szCs w:val="20"/>
              </w:rPr>
            </w:pPr>
            <w:r w:rsidRPr="00462D34">
              <w:rPr>
                <w:sz w:val="20"/>
                <w:szCs w:val="20"/>
              </w:rPr>
              <w:t>Διαφωνώ</w:t>
            </w:r>
          </w:p>
          <w:p w:rsidR="00047BD3" w:rsidRPr="00462D34" w:rsidRDefault="00047BD3" w:rsidP="00462D34">
            <w:pPr>
              <w:spacing w:after="0"/>
              <w:rPr>
                <w:sz w:val="20"/>
                <w:szCs w:val="20"/>
              </w:rPr>
            </w:pPr>
            <w:r w:rsidRPr="00462D34">
              <w:rPr>
                <w:sz w:val="20"/>
                <w:szCs w:val="20"/>
              </w:rPr>
              <w:t>Ουδέτερος/η</w:t>
            </w:r>
          </w:p>
          <w:p w:rsidR="00047BD3" w:rsidRPr="00462D34" w:rsidRDefault="00047BD3" w:rsidP="00462D34">
            <w:pPr>
              <w:spacing w:after="0"/>
              <w:rPr>
                <w:sz w:val="20"/>
                <w:szCs w:val="20"/>
              </w:rPr>
            </w:pPr>
            <w:r w:rsidRPr="00462D34">
              <w:rPr>
                <w:sz w:val="20"/>
                <w:szCs w:val="20"/>
              </w:rPr>
              <w:t>Συμφωνώ</w:t>
            </w:r>
          </w:p>
        </w:tc>
        <w:tc>
          <w:tcPr>
            <w:tcW w:w="1418" w:type="dxa"/>
          </w:tcPr>
          <w:p w:rsidR="00047BD3" w:rsidRPr="00462D34" w:rsidRDefault="00047BD3" w:rsidP="00462D34">
            <w:pPr>
              <w:spacing w:after="0"/>
              <w:rPr>
                <w:sz w:val="20"/>
                <w:szCs w:val="20"/>
              </w:rPr>
            </w:pPr>
            <w:r w:rsidRPr="00462D34">
              <w:rPr>
                <w:sz w:val="20"/>
                <w:szCs w:val="20"/>
              </w:rPr>
              <w:t>4</w:t>
            </w:r>
          </w:p>
          <w:p w:rsidR="00047BD3" w:rsidRPr="00462D34" w:rsidRDefault="00047BD3" w:rsidP="00462D34">
            <w:pPr>
              <w:spacing w:after="0"/>
              <w:rPr>
                <w:sz w:val="20"/>
                <w:szCs w:val="20"/>
              </w:rPr>
            </w:pPr>
            <w:r w:rsidRPr="00462D34">
              <w:rPr>
                <w:sz w:val="20"/>
                <w:szCs w:val="20"/>
              </w:rPr>
              <w:t>14</w:t>
            </w:r>
          </w:p>
          <w:p w:rsidR="00047BD3" w:rsidRPr="00462D34" w:rsidRDefault="00047BD3" w:rsidP="00462D34">
            <w:pPr>
              <w:spacing w:after="0"/>
              <w:rPr>
                <w:sz w:val="20"/>
                <w:szCs w:val="20"/>
              </w:rPr>
            </w:pPr>
            <w:r w:rsidRPr="00462D34">
              <w:rPr>
                <w:sz w:val="20"/>
                <w:szCs w:val="20"/>
              </w:rPr>
              <w:t>21</w:t>
            </w:r>
          </w:p>
          <w:p w:rsidR="00047BD3" w:rsidRPr="00462D34" w:rsidRDefault="00047BD3" w:rsidP="00462D34">
            <w:pPr>
              <w:spacing w:after="0"/>
              <w:rPr>
                <w:sz w:val="20"/>
                <w:szCs w:val="20"/>
              </w:rPr>
            </w:pPr>
            <w:r w:rsidRPr="00462D34">
              <w:rPr>
                <w:sz w:val="20"/>
                <w:szCs w:val="20"/>
              </w:rPr>
              <w:t>8</w:t>
            </w:r>
          </w:p>
        </w:tc>
        <w:tc>
          <w:tcPr>
            <w:tcW w:w="1359" w:type="dxa"/>
          </w:tcPr>
          <w:p w:rsidR="00047BD3" w:rsidRPr="00462D34" w:rsidRDefault="00047BD3" w:rsidP="00462D34">
            <w:pPr>
              <w:spacing w:after="0"/>
              <w:rPr>
                <w:sz w:val="20"/>
                <w:szCs w:val="20"/>
              </w:rPr>
            </w:pPr>
            <w:r w:rsidRPr="00462D34">
              <w:rPr>
                <w:sz w:val="20"/>
                <w:szCs w:val="20"/>
              </w:rPr>
              <w:t>8,5</w:t>
            </w:r>
          </w:p>
          <w:p w:rsidR="00047BD3" w:rsidRPr="00462D34" w:rsidRDefault="00047BD3" w:rsidP="00462D34">
            <w:pPr>
              <w:spacing w:after="0"/>
              <w:rPr>
                <w:sz w:val="20"/>
                <w:szCs w:val="20"/>
              </w:rPr>
            </w:pPr>
            <w:r w:rsidRPr="00462D34">
              <w:rPr>
                <w:sz w:val="20"/>
                <w:szCs w:val="20"/>
              </w:rPr>
              <w:t>29,8</w:t>
            </w:r>
          </w:p>
          <w:p w:rsidR="00047BD3" w:rsidRPr="00462D34" w:rsidRDefault="00047BD3" w:rsidP="00462D34">
            <w:pPr>
              <w:spacing w:after="0"/>
              <w:rPr>
                <w:sz w:val="20"/>
                <w:szCs w:val="20"/>
              </w:rPr>
            </w:pPr>
            <w:r w:rsidRPr="00462D34">
              <w:rPr>
                <w:sz w:val="20"/>
                <w:szCs w:val="20"/>
              </w:rPr>
              <w:t>44,7</w:t>
            </w:r>
          </w:p>
          <w:p w:rsidR="00047BD3" w:rsidRPr="00462D34" w:rsidRDefault="00047BD3" w:rsidP="00462D34">
            <w:pPr>
              <w:spacing w:after="0"/>
              <w:rPr>
                <w:sz w:val="20"/>
                <w:szCs w:val="20"/>
              </w:rPr>
            </w:pPr>
            <w:r w:rsidRPr="00462D34">
              <w:rPr>
                <w:sz w:val="20"/>
                <w:szCs w:val="20"/>
              </w:rPr>
              <w:t>17,0</w:t>
            </w:r>
          </w:p>
        </w:tc>
      </w:tr>
    </w:tbl>
    <w:p w:rsidR="00047BD3" w:rsidRPr="00542D5A" w:rsidRDefault="00047BD3" w:rsidP="00542D5A">
      <w:pPr>
        <w:rPr>
          <w:sz w:val="20"/>
          <w:szCs w:val="20"/>
        </w:rPr>
      </w:pPr>
      <w:r w:rsidRPr="00542D5A">
        <w:rPr>
          <w:sz w:val="20"/>
          <w:szCs w:val="20"/>
        </w:rPr>
        <w:tab/>
      </w:r>
    </w:p>
    <w:p w:rsidR="00047BD3" w:rsidRPr="00542D5A" w:rsidRDefault="00047BD3" w:rsidP="00542D5A">
      <w:pPr>
        <w:rPr>
          <w:sz w:val="20"/>
          <w:szCs w:val="20"/>
        </w:rPr>
      </w:pPr>
    </w:p>
    <w:p w:rsidR="00047BD3" w:rsidRPr="00542D5A" w:rsidRDefault="00047BD3" w:rsidP="00542D5A">
      <w:pPr>
        <w:rPr>
          <w:szCs w:val="24"/>
        </w:rPr>
      </w:pPr>
      <w:r w:rsidRPr="00542D5A">
        <w:rPr>
          <w:szCs w:val="24"/>
        </w:rPr>
        <w:t>Το δεύτερο ερώτημα το οποίο υποβλήθηκε στους συμμετέχοντες ήταν αν θεωρούν τις εγκαταστάσεις των ΚΕΠ οπτικά ελκυστικές. Και σε αυτή την περίπτωση ένα υψηλό ποσοστό της τάξης του  42,6% έμειναν ουδέτεροι ενώ η απάντηση «συμφωνώ» ή «συμφωνώ απόλυτα» κατέγραψε ποσοστό  31,9%</w:t>
      </w:r>
      <w:r w:rsidR="00A8331B">
        <w:rPr>
          <w:szCs w:val="24"/>
        </w:rPr>
        <w:t>,</w:t>
      </w:r>
      <w:r w:rsidRPr="00542D5A">
        <w:rPr>
          <w:szCs w:val="24"/>
        </w:rPr>
        <w:t xml:space="preserve"> την ίδια στιγμή που το  25,6%  των συμμετεχόντων διαφώνησε ή διαφώνησε απόλυτα ότι οι εγκαταστάσεις που διαθέτουν τα ΚΕΠ είναι ελκυστικές για τους πολίτες (Πίνακας 3). </w:t>
      </w:r>
    </w:p>
    <w:p w:rsidR="00047BD3" w:rsidRPr="00542D5A" w:rsidRDefault="00047BD3" w:rsidP="00542D5A">
      <w:pPr>
        <w:rPr>
          <w:szCs w:val="24"/>
        </w:rPr>
      </w:pPr>
    </w:p>
    <w:p w:rsidR="00047BD3" w:rsidRPr="00542D5A" w:rsidRDefault="00047BD3" w:rsidP="00542D5A">
      <w:pPr>
        <w:pStyle w:val="ad"/>
        <w:keepNext/>
        <w:jc w:val="center"/>
        <w:rPr>
          <w:i w:val="0"/>
          <w:color w:val="auto"/>
          <w:sz w:val="20"/>
          <w:szCs w:val="20"/>
        </w:rPr>
      </w:pPr>
      <w:bookmarkStart w:id="96" w:name="_Toc446243525"/>
      <w:r w:rsidRPr="00542D5A">
        <w:rPr>
          <w:i w:val="0"/>
          <w:color w:val="auto"/>
          <w:sz w:val="20"/>
          <w:szCs w:val="20"/>
        </w:rPr>
        <w:t xml:space="preserve">Πίνακας </w:t>
      </w:r>
      <w:r w:rsidR="007F2CED" w:rsidRPr="00542D5A">
        <w:rPr>
          <w:i w:val="0"/>
          <w:color w:val="auto"/>
          <w:sz w:val="20"/>
          <w:szCs w:val="20"/>
        </w:rPr>
        <w:fldChar w:fldCharType="begin"/>
      </w:r>
      <w:r w:rsidRPr="00542D5A">
        <w:rPr>
          <w:i w:val="0"/>
          <w:color w:val="auto"/>
          <w:sz w:val="20"/>
          <w:szCs w:val="20"/>
        </w:rPr>
        <w:instrText xml:space="preserve"> SEQ Πίνακας \* ARABIC </w:instrText>
      </w:r>
      <w:r w:rsidR="007F2CED" w:rsidRPr="00542D5A">
        <w:rPr>
          <w:i w:val="0"/>
          <w:color w:val="auto"/>
          <w:sz w:val="20"/>
          <w:szCs w:val="20"/>
        </w:rPr>
        <w:fldChar w:fldCharType="separate"/>
      </w:r>
      <w:r w:rsidR="003A6D06">
        <w:rPr>
          <w:i w:val="0"/>
          <w:noProof/>
          <w:color w:val="auto"/>
          <w:sz w:val="20"/>
          <w:szCs w:val="20"/>
        </w:rPr>
        <w:t>3</w:t>
      </w:r>
      <w:r w:rsidR="007F2CED" w:rsidRPr="00542D5A">
        <w:rPr>
          <w:i w:val="0"/>
          <w:color w:val="auto"/>
          <w:sz w:val="20"/>
          <w:szCs w:val="20"/>
        </w:rPr>
        <w:fldChar w:fldCharType="end"/>
      </w:r>
      <w:r w:rsidRPr="00542D5A">
        <w:rPr>
          <w:i w:val="0"/>
          <w:color w:val="auto"/>
          <w:sz w:val="20"/>
          <w:szCs w:val="20"/>
        </w:rPr>
        <w:t>: Οι εγκαταστάσεις των ΚΕΠ είναι οπτικά ελκυστικές (ωραίες);</w:t>
      </w:r>
      <w:bookmarkEnd w:id="9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Οι εγκαταστάσεις των ΚΕΠ είναι οπτικά ελκυστικές (ωραίες);</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sz w:val="20"/>
                <w:szCs w:val="20"/>
              </w:rPr>
            </w:pPr>
            <w:r w:rsidRPr="00462D34">
              <w:rPr>
                <w:sz w:val="20"/>
                <w:szCs w:val="20"/>
              </w:rPr>
              <w:t>Διαφωνώ απόλυτα</w:t>
            </w:r>
          </w:p>
          <w:p w:rsidR="00047BD3" w:rsidRPr="00462D34" w:rsidRDefault="00047BD3" w:rsidP="00462D34">
            <w:pPr>
              <w:spacing w:after="0"/>
              <w:rPr>
                <w:sz w:val="20"/>
                <w:szCs w:val="20"/>
              </w:rPr>
            </w:pPr>
            <w:r w:rsidRPr="00462D34">
              <w:rPr>
                <w:sz w:val="20"/>
                <w:szCs w:val="20"/>
              </w:rPr>
              <w:t>Διαφωνώ</w:t>
            </w:r>
          </w:p>
          <w:p w:rsidR="00047BD3" w:rsidRPr="00462D34" w:rsidRDefault="00047BD3" w:rsidP="00462D34">
            <w:pPr>
              <w:spacing w:after="0"/>
              <w:rPr>
                <w:sz w:val="20"/>
                <w:szCs w:val="20"/>
              </w:rPr>
            </w:pPr>
            <w:r w:rsidRPr="00462D34">
              <w:rPr>
                <w:sz w:val="20"/>
                <w:szCs w:val="20"/>
              </w:rPr>
              <w:t>Ουδέτερος/η</w:t>
            </w:r>
          </w:p>
          <w:p w:rsidR="00047BD3" w:rsidRPr="00462D34" w:rsidRDefault="00047BD3" w:rsidP="00462D34">
            <w:pPr>
              <w:spacing w:after="0"/>
              <w:rPr>
                <w:sz w:val="20"/>
                <w:szCs w:val="20"/>
              </w:rPr>
            </w:pPr>
            <w:r w:rsidRPr="00462D34">
              <w:rPr>
                <w:sz w:val="20"/>
                <w:szCs w:val="20"/>
              </w:rPr>
              <w:t>Συμφωνώ</w:t>
            </w:r>
          </w:p>
          <w:p w:rsidR="00047BD3" w:rsidRPr="00462D34" w:rsidRDefault="00047BD3" w:rsidP="00462D34">
            <w:pPr>
              <w:spacing w:after="0"/>
              <w:rPr>
                <w:sz w:val="20"/>
                <w:szCs w:val="20"/>
              </w:rPr>
            </w:pPr>
            <w:r w:rsidRPr="00462D34">
              <w:rPr>
                <w:sz w:val="20"/>
                <w:szCs w:val="20"/>
              </w:rPr>
              <w:t>Συμφωνώ απόλυτα</w:t>
            </w:r>
          </w:p>
        </w:tc>
        <w:tc>
          <w:tcPr>
            <w:tcW w:w="1418" w:type="dxa"/>
          </w:tcPr>
          <w:p w:rsidR="00047BD3" w:rsidRPr="00462D34" w:rsidRDefault="00047BD3" w:rsidP="00462D34">
            <w:pPr>
              <w:spacing w:after="0"/>
              <w:rPr>
                <w:sz w:val="20"/>
                <w:szCs w:val="20"/>
              </w:rPr>
            </w:pPr>
            <w:r w:rsidRPr="00462D34">
              <w:rPr>
                <w:sz w:val="20"/>
                <w:szCs w:val="20"/>
              </w:rPr>
              <w:t>2</w:t>
            </w:r>
          </w:p>
          <w:p w:rsidR="00047BD3" w:rsidRPr="00462D34" w:rsidRDefault="00047BD3" w:rsidP="00462D34">
            <w:pPr>
              <w:spacing w:after="0"/>
              <w:rPr>
                <w:sz w:val="20"/>
                <w:szCs w:val="20"/>
              </w:rPr>
            </w:pPr>
            <w:r w:rsidRPr="00462D34">
              <w:rPr>
                <w:sz w:val="20"/>
                <w:szCs w:val="20"/>
              </w:rPr>
              <w:t>10</w:t>
            </w:r>
          </w:p>
          <w:p w:rsidR="00047BD3" w:rsidRPr="00462D34" w:rsidRDefault="00047BD3" w:rsidP="00462D34">
            <w:pPr>
              <w:spacing w:after="0"/>
              <w:rPr>
                <w:sz w:val="20"/>
                <w:szCs w:val="20"/>
              </w:rPr>
            </w:pPr>
            <w:r w:rsidRPr="00462D34">
              <w:rPr>
                <w:sz w:val="20"/>
                <w:szCs w:val="20"/>
              </w:rPr>
              <w:t>20</w:t>
            </w:r>
          </w:p>
          <w:p w:rsidR="00047BD3" w:rsidRPr="00462D34" w:rsidRDefault="00047BD3" w:rsidP="00462D34">
            <w:pPr>
              <w:spacing w:after="0"/>
              <w:rPr>
                <w:sz w:val="20"/>
                <w:szCs w:val="20"/>
              </w:rPr>
            </w:pPr>
            <w:r w:rsidRPr="00462D34">
              <w:rPr>
                <w:sz w:val="20"/>
                <w:szCs w:val="20"/>
              </w:rPr>
              <w:t>11</w:t>
            </w:r>
          </w:p>
          <w:p w:rsidR="00047BD3" w:rsidRPr="00462D34" w:rsidRDefault="00047BD3" w:rsidP="00462D34">
            <w:pPr>
              <w:spacing w:after="0"/>
              <w:rPr>
                <w:sz w:val="20"/>
                <w:szCs w:val="20"/>
              </w:rPr>
            </w:pPr>
            <w:r w:rsidRPr="00462D34">
              <w:rPr>
                <w:sz w:val="20"/>
                <w:szCs w:val="20"/>
              </w:rPr>
              <w:t>4</w:t>
            </w:r>
          </w:p>
        </w:tc>
        <w:tc>
          <w:tcPr>
            <w:tcW w:w="1359" w:type="dxa"/>
          </w:tcPr>
          <w:p w:rsidR="00047BD3" w:rsidRPr="00462D34" w:rsidRDefault="00047BD3" w:rsidP="00462D34">
            <w:pPr>
              <w:spacing w:after="0"/>
              <w:rPr>
                <w:sz w:val="20"/>
                <w:szCs w:val="20"/>
              </w:rPr>
            </w:pPr>
            <w:r w:rsidRPr="00462D34">
              <w:rPr>
                <w:sz w:val="20"/>
                <w:szCs w:val="20"/>
              </w:rPr>
              <w:t>4,3</w:t>
            </w:r>
          </w:p>
          <w:p w:rsidR="00047BD3" w:rsidRPr="00462D34" w:rsidRDefault="00047BD3" w:rsidP="00462D34">
            <w:pPr>
              <w:spacing w:after="0"/>
              <w:rPr>
                <w:sz w:val="20"/>
                <w:szCs w:val="20"/>
              </w:rPr>
            </w:pPr>
            <w:r w:rsidRPr="00462D34">
              <w:rPr>
                <w:sz w:val="20"/>
                <w:szCs w:val="20"/>
              </w:rPr>
              <w:t>21,3</w:t>
            </w:r>
          </w:p>
          <w:p w:rsidR="00047BD3" w:rsidRPr="00462D34" w:rsidRDefault="00047BD3" w:rsidP="00462D34">
            <w:pPr>
              <w:spacing w:after="0"/>
              <w:rPr>
                <w:sz w:val="20"/>
                <w:szCs w:val="20"/>
              </w:rPr>
            </w:pPr>
            <w:r w:rsidRPr="00462D34">
              <w:rPr>
                <w:sz w:val="20"/>
                <w:szCs w:val="20"/>
              </w:rPr>
              <w:t>42,6</w:t>
            </w:r>
          </w:p>
          <w:p w:rsidR="00047BD3" w:rsidRPr="00462D34" w:rsidRDefault="00047BD3" w:rsidP="00462D34">
            <w:pPr>
              <w:spacing w:after="0"/>
              <w:rPr>
                <w:sz w:val="20"/>
                <w:szCs w:val="20"/>
              </w:rPr>
            </w:pPr>
            <w:r w:rsidRPr="00462D34">
              <w:rPr>
                <w:sz w:val="20"/>
                <w:szCs w:val="20"/>
              </w:rPr>
              <w:t>23,4</w:t>
            </w:r>
          </w:p>
          <w:p w:rsidR="00047BD3" w:rsidRPr="00462D34" w:rsidRDefault="00047BD3" w:rsidP="00462D34">
            <w:pPr>
              <w:spacing w:after="0"/>
              <w:rPr>
                <w:sz w:val="20"/>
                <w:szCs w:val="20"/>
              </w:rPr>
            </w:pPr>
            <w:r w:rsidRPr="00462D34">
              <w:rPr>
                <w:sz w:val="20"/>
                <w:szCs w:val="20"/>
              </w:rPr>
              <w:t>8,5</w:t>
            </w:r>
          </w:p>
        </w:tc>
      </w:tr>
    </w:tbl>
    <w:p w:rsidR="00047BD3" w:rsidRPr="00542D5A" w:rsidRDefault="00047BD3" w:rsidP="00542D5A">
      <w:pPr>
        <w:autoSpaceDE w:val="0"/>
        <w:autoSpaceDN w:val="0"/>
        <w:adjustRightInd w:val="0"/>
        <w:spacing w:after="0" w:line="400" w:lineRule="atLeast"/>
        <w:rPr>
          <w:sz w:val="20"/>
          <w:szCs w:val="20"/>
        </w:rPr>
      </w:pPr>
    </w:p>
    <w:p w:rsidR="00047BD3" w:rsidRPr="00542D5A" w:rsidRDefault="00047BD3" w:rsidP="00542D5A">
      <w:pPr>
        <w:autoSpaceDE w:val="0"/>
        <w:autoSpaceDN w:val="0"/>
        <w:adjustRightInd w:val="0"/>
        <w:spacing w:after="0" w:line="400" w:lineRule="atLeast"/>
        <w:rPr>
          <w:szCs w:val="24"/>
        </w:rPr>
      </w:pPr>
    </w:p>
    <w:p w:rsidR="00047BD3" w:rsidRDefault="00047BD3" w:rsidP="00542D5A">
      <w:pPr>
        <w:rPr>
          <w:szCs w:val="24"/>
        </w:rPr>
      </w:pPr>
      <w:r w:rsidRPr="00542D5A">
        <w:rPr>
          <w:szCs w:val="24"/>
        </w:rPr>
        <w:tab/>
        <w:t>Το περιεχόμενο της επόμενης ερώτησης ήταν σχετικό με το αν τα ΚΕΠ τηρούν ένα αρχείο το οποίο είναι ενημερωμένο με ακρίβεια</w:t>
      </w:r>
      <w:r w:rsidR="00A8331B">
        <w:rPr>
          <w:szCs w:val="24"/>
        </w:rPr>
        <w:t>,</w:t>
      </w:r>
      <w:r w:rsidRPr="00542D5A">
        <w:rPr>
          <w:szCs w:val="24"/>
        </w:rPr>
        <w:t xml:space="preserve"> ώστε να μπορεί να καθίσταται ευχερής η αναζήτηση εγγράφων και στοιχείων που αφορούν επιμέρους περιπτώσεις. Στη συγκεκριμένη ερώτηση, η πλειοψηφία των συμμετεχόντων απάντησε θετικά σε ποσοστό 55,3%, ενώ είναι χαρακτηριστικό ότι ένα ποσοστό της τάξης του 17% συμφώνησε πλήρως. Μόλις ένα ποσοστό 14,9% εξέφρασ</w:t>
      </w:r>
      <w:r w:rsidR="00A8331B">
        <w:rPr>
          <w:szCs w:val="24"/>
        </w:rPr>
        <w:t>ε</w:t>
      </w:r>
      <w:r w:rsidRPr="00542D5A">
        <w:rPr>
          <w:szCs w:val="24"/>
        </w:rPr>
        <w:t xml:space="preserve"> αρνητική άποψη</w:t>
      </w:r>
      <w:r w:rsidR="00A8331B">
        <w:rPr>
          <w:szCs w:val="24"/>
        </w:rPr>
        <w:t>,</w:t>
      </w:r>
      <w:r w:rsidRPr="00542D5A">
        <w:rPr>
          <w:szCs w:val="24"/>
        </w:rPr>
        <w:t xml:space="preserve"> ενώ ένα ποσοστό 29,8% των συμμετεχόντων έμειναν ουδέτεροι (Πίνακας 4). </w:t>
      </w:r>
    </w:p>
    <w:p w:rsidR="00047BD3" w:rsidRPr="00542D5A" w:rsidRDefault="00047BD3" w:rsidP="00542D5A">
      <w:pPr>
        <w:rPr>
          <w:sz w:val="20"/>
          <w:szCs w:val="20"/>
        </w:rPr>
      </w:pPr>
    </w:p>
    <w:p w:rsidR="00E02499" w:rsidRDefault="00E02499" w:rsidP="00542D5A">
      <w:pPr>
        <w:pStyle w:val="ad"/>
        <w:keepNext/>
        <w:jc w:val="center"/>
        <w:rPr>
          <w:i w:val="0"/>
          <w:color w:val="auto"/>
          <w:sz w:val="20"/>
          <w:szCs w:val="20"/>
        </w:rPr>
      </w:pPr>
      <w:bookmarkStart w:id="97" w:name="_Toc446243526"/>
    </w:p>
    <w:p w:rsidR="00047BD3" w:rsidRPr="00542D5A" w:rsidRDefault="00047BD3" w:rsidP="00542D5A">
      <w:pPr>
        <w:pStyle w:val="ad"/>
        <w:keepNext/>
        <w:jc w:val="center"/>
        <w:rPr>
          <w:i w:val="0"/>
          <w:color w:val="auto"/>
          <w:sz w:val="20"/>
          <w:szCs w:val="20"/>
        </w:rPr>
      </w:pPr>
      <w:r w:rsidRPr="00542D5A">
        <w:rPr>
          <w:i w:val="0"/>
          <w:color w:val="auto"/>
          <w:sz w:val="20"/>
          <w:szCs w:val="20"/>
        </w:rPr>
        <w:t xml:space="preserve">Πίνακας </w:t>
      </w:r>
      <w:r w:rsidR="007F2CED" w:rsidRPr="00542D5A">
        <w:rPr>
          <w:i w:val="0"/>
          <w:color w:val="auto"/>
          <w:sz w:val="20"/>
          <w:szCs w:val="20"/>
        </w:rPr>
        <w:fldChar w:fldCharType="begin"/>
      </w:r>
      <w:r w:rsidRPr="00542D5A">
        <w:rPr>
          <w:i w:val="0"/>
          <w:color w:val="auto"/>
          <w:sz w:val="20"/>
          <w:szCs w:val="20"/>
        </w:rPr>
        <w:instrText xml:space="preserve"> SEQ Πίνακας \* ARABIC </w:instrText>
      </w:r>
      <w:r w:rsidR="007F2CED" w:rsidRPr="00542D5A">
        <w:rPr>
          <w:i w:val="0"/>
          <w:color w:val="auto"/>
          <w:sz w:val="20"/>
          <w:szCs w:val="20"/>
        </w:rPr>
        <w:fldChar w:fldCharType="separate"/>
      </w:r>
      <w:r w:rsidR="003A6D06">
        <w:rPr>
          <w:i w:val="0"/>
          <w:noProof/>
          <w:color w:val="auto"/>
          <w:sz w:val="20"/>
          <w:szCs w:val="20"/>
        </w:rPr>
        <w:t>4</w:t>
      </w:r>
      <w:r w:rsidR="007F2CED" w:rsidRPr="00542D5A">
        <w:rPr>
          <w:i w:val="0"/>
          <w:color w:val="auto"/>
          <w:sz w:val="20"/>
          <w:szCs w:val="20"/>
        </w:rPr>
        <w:fldChar w:fldCharType="end"/>
      </w:r>
      <w:r w:rsidRPr="00542D5A">
        <w:rPr>
          <w:i w:val="0"/>
          <w:color w:val="auto"/>
          <w:sz w:val="20"/>
          <w:szCs w:val="20"/>
        </w:rPr>
        <w:t>: Το ΚΕΠ τηρεί τα αρχεία με ακρίβεια;</w:t>
      </w:r>
      <w:bookmarkEnd w:id="97"/>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Το ΚΕΠ τηρεί τα αρχεία με ακρίβεια;</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sz w:val="20"/>
                <w:szCs w:val="20"/>
              </w:rPr>
            </w:pPr>
            <w:r w:rsidRPr="00462D34">
              <w:rPr>
                <w:sz w:val="20"/>
                <w:szCs w:val="20"/>
              </w:rPr>
              <w:t>Διαφωνώ</w:t>
            </w:r>
          </w:p>
          <w:p w:rsidR="00047BD3" w:rsidRPr="00462D34" w:rsidRDefault="00047BD3" w:rsidP="00462D34">
            <w:pPr>
              <w:spacing w:after="0"/>
              <w:rPr>
                <w:sz w:val="20"/>
                <w:szCs w:val="20"/>
              </w:rPr>
            </w:pPr>
            <w:r w:rsidRPr="00462D34">
              <w:rPr>
                <w:sz w:val="20"/>
                <w:szCs w:val="20"/>
              </w:rPr>
              <w:t>Ουδέτερος/η</w:t>
            </w:r>
          </w:p>
          <w:p w:rsidR="00047BD3" w:rsidRPr="00462D34" w:rsidRDefault="00047BD3" w:rsidP="00462D34">
            <w:pPr>
              <w:spacing w:after="0"/>
              <w:rPr>
                <w:sz w:val="20"/>
                <w:szCs w:val="20"/>
              </w:rPr>
            </w:pPr>
            <w:r w:rsidRPr="00462D34">
              <w:rPr>
                <w:sz w:val="20"/>
                <w:szCs w:val="20"/>
              </w:rPr>
              <w:t>Συμφωνώ</w:t>
            </w:r>
          </w:p>
          <w:p w:rsidR="00047BD3" w:rsidRPr="00462D34" w:rsidRDefault="00047BD3" w:rsidP="00462D34">
            <w:pPr>
              <w:spacing w:after="0"/>
              <w:rPr>
                <w:sz w:val="20"/>
                <w:szCs w:val="20"/>
              </w:rPr>
            </w:pPr>
            <w:r w:rsidRPr="00462D34">
              <w:rPr>
                <w:sz w:val="20"/>
                <w:szCs w:val="20"/>
              </w:rPr>
              <w:t>Συμφωνώ απόλυτα</w:t>
            </w:r>
          </w:p>
        </w:tc>
        <w:tc>
          <w:tcPr>
            <w:tcW w:w="1418" w:type="dxa"/>
          </w:tcPr>
          <w:p w:rsidR="00047BD3" w:rsidRPr="00462D34" w:rsidRDefault="00047BD3" w:rsidP="00462D34">
            <w:pPr>
              <w:spacing w:after="0"/>
              <w:rPr>
                <w:sz w:val="20"/>
                <w:szCs w:val="20"/>
              </w:rPr>
            </w:pPr>
            <w:r w:rsidRPr="00462D34">
              <w:rPr>
                <w:sz w:val="20"/>
                <w:szCs w:val="20"/>
              </w:rPr>
              <w:t>7</w:t>
            </w:r>
          </w:p>
          <w:p w:rsidR="00047BD3" w:rsidRPr="00462D34" w:rsidRDefault="00047BD3" w:rsidP="00462D34">
            <w:pPr>
              <w:spacing w:after="0"/>
              <w:rPr>
                <w:sz w:val="20"/>
                <w:szCs w:val="20"/>
              </w:rPr>
            </w:pPr>
            <w:r w:rsidRPr="00462D34">
              <w:rPr>
                <w:sz w:val="20"/>
                <w:szCs w:val="20"/>
              </w:rPr>
              <w:t>14</w:t>
            </w:r>
          </w:p>
          <w:p w:rsidR="00047BD3" w:rsidRPr="00462D34" w:rsidRDefault="00047BD3" w:rsidP="00462D34">
            <w:pPr>
              <w:spacing w:after="0"/>
              <w:rPr>
                <w:sz w:val="20"/>
                <w:szCs w:val="20"/>
              </w:rPr>
            </w:pPr>
            <w:r w:rsidRPr="00462D34">
              <w:rPr>
                <w:sz w:val="20"/>
                <w:szCs w:val="20"/>
              </w:rPr>
              <w:t>18</w:t>
            </w:r>
          </w:p>
          <w:p w:rsidR="00047BD3" w:rsidRPr="00462D34" w:rsidRDefault="00047BD3" w:rsidP="00462D34">
            <w:pPr>
              <w:spacing w:after="0"/>
              <w:rPr>
                <w:sz w:val="20"/>
                <w:szCs w:val="20"/>
              </w:rPr>
            </w:pPr>
            <w:r w:rsidRPr="00462D34">
              <w:rPr>
                <w:sz w:val="20"/>
                <w:szCs w:val="20"/>
              </w:rPr>
              <w:t>8</w:t>
            </w:r>
          </w:p>
        </w:tc>
        <w:tc>
          <w:tcPr>
            <w:tcW w:w="1359" w:type="dxa"/>
          </w:tcPr>
          <w:p w:rsidR="00047BD3" w:rsidRPr="00462D34" w:rsidRDefault="00047BD3" w:rsidP="00462D34">
            <w:pPr>
              <w:spacing w:after="0"/>
              <w:rPr>
                <w:sz w:val="20"/>
                <w:szCs w:val="20"/>
              </w:rPr>
            </w:pPr>
            <w:r w:rsidRPr="00462D34">
              <w:rPr>
                <w:sz w:val="20"/>
                <w:szCs w:val="20"/>
              </w:rPr>
              <w:t>14,9</w:t>
            </w:r>
          </w:p>
          <w:p w:rsidR="00047BD3" w:rsidRPr="00462D34" w:rsidRDefault="00047BD3" w:rsidP="00462D34">
            <w:pPr>
              <w:spacing w:after="0"/>
              <w:rPr>
                <w:sz w:val="20"/>
                <w:szCs w:val="20"/>
              </w:rPr>
            </w:pPr>
            <w:r w:rsidRPr="00462D34">
              <w:rPr>
                <w:sz w:val="20"/>
                <w:szCs w:val="20"/>
              </w:rPr>
              <w:t>29,8</w:t>
            </w:r>
          </w:p>
          <w:p w:rsidR="00047BD3" w:rsidRPr="00462D34" w:rsidRDefault="00047BD3" w:rsidP="00462D34">
            <w:pPr>
              <w:spacing w:after="0"/>
              <w:rPr>
                <w:sz w:val="20"/>
                <w:szCs w:val="20"/>
              </w:rPr>
            </w:pPr>
            <w:r w:rsidRPr="00462D34">
              <w:rPr>
                <w:sz w:val="20"/>
                <w:szCs w:val="20"/>
              </w:rPr>
              <w:t>38,3</w:t>
            </w:r>
          </w:p>
          <w:p w:rsidR="00047BD3" w:rsidRPr="00462D34" w:rsidRDefault="00047BD3" w:rsidP="00462D34">
            <w:pPr>
              <w:spacing w:after="0"/>
              <w:rPr>
                <w:sz w:val="20"/>
                <w:szCs w:val="20"/>
              </w:rPr>
            </w:pPr>
            <w:r w:rsidRPr="00462D34">
              <w:rPr>
                <w:sz w:val="20"/>
                <w:szCs w:val="20"/>
              </w:rPr>
              <w:t>17,0</w:t>
            </w:r>
          </w:p>
        </w:tc>
      </w:tr>
    </w:tbl>
    <w:p w:rsidR="00047BD3" w:rsidRPr="00542D5A" w:rsidRDefault="00047BD3" w:rsidP="00542D5A">
      <w:pPr>
        <w:autoSpaceDE w:val="0"/>
        <w:autoSpaceDN w:val="0"/>
        <w:adjustRightInd w:val="0"/>
        <w:spacing w:after="0" w:line="400" w:lineRule="atLeast"/>
        <w:rPr>
          <w:sz w:val="20"/>
          <w:szCs w:val="20"/>
        </w:rPr>
      </w:pPr>
    </w:p>
    <w:p w:rsidR="00047BD3" w:rsidRPr="00542D5A" w:rsidRDefault="00047BD3" w:rsidP="00542D5A">
      <w:pPr>
        <w:rPr>
          <w:szCs w:val="24"/>
        </w:rPr>
      </w:pPr>
      <w:r w:rsidRPr="00542D5A">
        <w:rPr>
          <w:szCs w:val="24"/>
        </w:rPr>
        <w:tab/>
        <w:t>Στην ερώτηση αν οι εργαζόμενοι των ΚΕΠ προσφέρουν άμεση εξυπηρέτηση στους πολίτες, ένα σημαντικό ποσοστό του δείγματος των συμμετεχόντων, της τάξης του 31,9%</w:t>
      </w:r>
      <w:r w:rsidR="00A8331B">
        <w:rPr>
          <w:szCs w:val="24"/>
        </w:rPr>
        <w:t>,</w:t>
      </w:r>
      <w:r w:rsidRPr="00542D5A">
        <w:rPr>
          <w:szCs w:val="24"/>
        </w:rPr>
        <w:t xml:space="preserve"> συμφώνησαν απόλυτα ενώ ακολούθησαν αυτοί που απλώς συμφώνησαν</w:t>
      </w:r>
      <w:r w:rsidR="00A8331B">
        <w:rPr>
          <w:szCs w:val="24"/>
        </w:rPr>
        <w:t>,</w:t>
      </w:r>
      <w:r w:rsidRPr="00542D5A">
        <w:rPr>
          <w:szCs w:val="24"/>
        </w:rPr>
        <w:t xml:space="preserve"> σε ένα ποσοστό της τάξης του 25,5%. Το ποσοστό αυτών που διαφώνησαν ότι οι παρεχόμενη προς τους πολίτες εξυπηρέτηση είναι άμεση ανήλθε στο 14,9% (Πίνακας 5).</w:t>
      </w:r>
      <w:r w:rsidRPr="00542D5A">
        <w:rPr>
          <w:szCs w:val="24"/>
          <w:lang w:eastAsia="el-GR"/>
        </w:rPr>
        <w:t xml:space="preserve"> </w:t>
      </w:r>
    </w:p>
    <w:p w:rsidR="00047BD3" w:rsidRPr="00542D5A" w:rsidRDefault="00047BD3" w:rsidP="00542D5A">
      <w:pPr>
        <w:pStyle w:val="ad"/>
        <w:keepNext/>
        <w:jc w:val="center"/>
        <w:rPr>
          <w:i w:val="0"/>
          <w:color w:val="auto"/>
          <w:sz w:val="20"/>
          <w:szCs w:val="20"/>
        </w:rPr>
      </w:pPr>
      <w:bookmarkStart w:id="98" w:name="_Toc446243527"/>
      <w:r w:rsidRPr="00542D5A">
        <w:rPr>
          <w:i w:val="0"/>
          <w:color w:val="auto"/>
          <w:sz w:val="20"/>
          <w:szCs w:val="20"/>
        </w:rPr>
        <w:t xml:space="preserve">Πίνακας </w:t>
      </w:r>
      <w:r w:rsidR="007F2CED" w:rsidRPr="00542D5A">
        <w:rPr>
          <w:i w:val="0"/>
          <w:color w:val="auto"/>
          <w:sz w:val="20"/>
          <w:szCs w:val="20"/>
        </w:rPr>
        <w:fldChar w:fldCharType="begin"/>
      </w:r>
      <w:r w:rsidRPr="00542D5A">
        <w:rPr>
          <w:i w:val="0"/>
          <w:color w:val="auto"/>
          <w:sz w:val="20"/>
          <w:szCs w:val="20"/>
        </w:rPr>
        <w:instrText xml:space="preserve"> SEQ Πίνακας \* ARABIC </w:instrText>
      </w:r>
      <w:r w:rsidR="007F2CED" w:rsidRPr="00542D5A">
        <w:rPr>
          <w:i w:val="0"/>
          <w:color w:val="auto"/>
          <w:sz w:val="20"/>
          <w:szCs w:val="20"/>
        </w:rPr>
        <w:fldChar w:fldCharType="separate"/>
      </w:r>
      <w:r w:rsidR="003A6D06">
        <w:rPr>
          <w:i w:val="0"/>
          <w:noProof/>
          <w:color w:val="auto"/>
          <w:sz w:val="20"/>
          <w:szCs w:val="20"/>
        </w:rPr>
        <w:t>5</w:t>
      </w:r>
      <w:r w:rsidR="007F2CED" w:rsidRPr="00542D5A">
        <w:rPr>
          <w:i w:val="0"/>
          <w:color w:val="auto"/>
          <w:sz w:val="20"/>
          <w:szCs w:val="20"/>
        </w:rPr>
        <w:fldChar w:fldCharType="end"/>
      </w:r>
      <w:r w:rsidRPr="00542D5A">
        <w:rPr>
          <w:i w:val="0"/>
          <w:color w:val="auto"/>
          <w:sz w:val="20"/>
          <w:szCs w:val="20"/>
        </w:rPr>
        <w:t>: Οι εργαζόμενοι των ΚΕΠ προσφέρουν άμεση εξυπηρέτηση στους πολίτες;</w:t>
      </w:r>
      <w:bookmarkEnd w:id="9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Οι εργαζόμενοι των ΚΕΠ προσφέρουν άμεση εξυπηρέτηση στους πολίτες;</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sz w:val="20"/>
                <w:szCs w:val="20"/>
              </w:rPr>
            </w:pPr>
            <w:r w:rsidRPr="00462D34">
              <w:rPr>
                <w:sz w:val="20"/>
                <w:szCs w:val="20"/>
              </w:rPr>
              <w:t>Διαφωνώ</w:t>
            </w:r>
          </w:p>
          <w:p w:rsidR="00047BD3" w:rsidRPr="00462D34" w:rsidRDefault="00047BD3" w:rsidP="00462D34">
            <w:pPr>
              <w:spacing w:after="0"/>
              <w:rPr>
                <w:sz w:val="20"/>
                <w:szCs w:val="20"/>
              </w:rPr>
            </w:pPr>
            <w:r w:rsidRPr="00462D34">
              <w:rPr>
                <w:sz w:val="20"/>
                <w:szCs w:val="20"/>
              </w:rPr>
              <w:t>Ουδέτερος/η</w:t>
            </w:r>
          </w:p>
          <w:p w:rsidR="00047BD3" w:rsidRPr="00462D34" w:rsidRDefault="00047BD3" w:rsidP="00462D34">
            <w:pPr>
              <w:spacing w:after="0"/>
              <w:rPr>
                <w:sz w:val="20"/>
                <w:szCs w:val="20"/>
              </w:rPr>
            </w:pPr>
            <w:r w:rsidRPr="00462D34">
              <w:rPr>
                <w:sz w:val="20"/>
                <w:szCs w:val="20"/>
              </w:rPr>
              <w:t>Συμφωνώ</w:t>
            </w:r>
          </w:p>
          <w:p w:rsidR="00047BD3" w:rsidRPr="00462D34" w:rsidRDefault="00047BD3" w:rsidP="00462D34">
            <w:pPr>
              <w:spacing w:after="0"/>
              <w:rPr>
                <w:sz w:val="20"/>
                <w:szCs w:val="20"/>
              </w:rPr>
            </w:pPr>
            <w:r w:rsidRPr="00462D34">
              <w:rPr>
                <w:sz w:val="20"/>
                <w:szCs w:val="20"/>
              </w:rPr>
              <w:t>Συμφωνώ απόλυτα</w:t>
            </w:r>
          </w:p>
        </w:tc>
        <w:tc>
          <w:tcPr>
            <w:tcW w:w="1418" w:type="dxa"/>
          </w:tcPr>
          <w:p w:rsidR="00047BD3" w:rsidRPr="00462D34" w:rsidRDefault="00047BD3" w:rsidP="00462D34">
            <w:pPr>
              <w:spacing w:after="0"/>
              <w:rPr>
                <w:sz w:val="20"/>
                <w:szCs w:val="20"/>
              </w:rPr>
            </w:pPr>
            <w:r w:rsidRPr="00462D34">
              <w:rPr>
                <w:sz w:val="20"/>
                <w:szCs w:val="20"/>
              </w:rPr>
              <w:t>7</w:t>
            </w:r>
          </w:p>
          <w:p w:rsidR="00047BD3" w:rsidRPr="00462D34" w:rsidRDefault="00047BD3" w:rsidP="00462D34">
            <w:pPr>
              <w:spacing w:after="0"/>
              <w:rPr>
                <w:sz w:val="20"/>
                <w:szCs w:val="20"/>
              </w:rPr>
            </w:pPr>
            <w:r w:rsidRPr="00462D34">
              <w:rPr>
                <w:sz w:val="20"/>
                <w:szCs w:val="20"/>
              </w:rPr>
              <w:t>13</w:t>
            </w:r>
          </w:p>
          <w:p w:rsidR="00047BD3" w:rsidRPr="00462D34" w:rsidRDefault="00047BD3" w:rsidP="00462D34">
            <w:pPr>
              <w:spacing w:after="0"/>
              <w:rPr>
                <w:sz w:val="20"/>
                <w:szCs w:val="20"/>
              </w:rPr>
            </w:pPr>
            <w:r w:rsidRPr="00462D34">
              <w:rPr>
                <w:sz w:val="20"/>
                <w:szCs w:val="20"/>
              </w:rPr>
              <w:t>12</w:t>
            </w:r>
          </w:p>
          <w:p w:rsidR="00047BD3" w:rsidRPr="00462D34" w:rsidRDefault="00047BD3" w:rsidP="00462D34">
            <w:pPr>
              <w:spacing w:after="0"/>
              <w:rPr>
                <w:sz w:val="20"/>
                <w:szCs w:val="20"/>
              </w:rPr>
            </w:pPr>
            <w:r w:rsidRPr="00462D34">
              <w:rPr>
                <w:sz w:val="20"/>
                <w:szCs w:val="20"/>
              </w:rPr>
              <w:t>15</w:t>
            </w:r>
          </w:p>
        </w:tc>
        <w:tc>
          <w:tcPr>
            <w:tcW w:w="1359" w:type="dxa"/>
          </w:tcPr>
          <w:p w:rsidR="00047BD3" w:rsidRPr="00462D34" w:rsidRDefault="00047BD3" w:rsidP="00462D34">
            <w:pPr>
              <w:spacing w:after="0"/>
              <w:rPr>
                <w:sz w:val="20"/>
                <w:szCs w:val="20"/>
              </w:rPr>
            </w:pPr>
            <w:r w:rsidRPr="00462D34">
              <w:rPr>
                <w:sz w:val="20"/>
                <w:szCs w:val="20"/>
              </w:rPr>
              <w:t>14,9</w:t>
            </w:r>
          </w:p>
          <w:p w:rsidR="00047BD3" w:rsidRPr="00462D34" w:rsidRDefault="00047BD3" w:rsidP="00462D34">
            <w:pPr>
              <w:spacing w:after="0"/>
              <w:rPr>
                <w:sz w:val="20"/>
                <w:szCs w:val="20"/>
              </w:rPr>
            </w:pPr>
            <w:r w:rsidRPr="00462D34">
              <w:rPr>
                <w:sz w:val="20"/>
                <w:szCs w:val="20"/>
              </w:rPr>
              <w:t>27,7</w:t>
            </w:r>
          </w:p>
          <w:p w:rsidR="00047BD3" w:rsidRPr="00462D34" w:rsidRDefault="00047BD3" w:rsidP="00462D34">
            <w:pPr>
              <w:spacing w:after="0"/>
              <w:rPr>
                <w:sz w:val="20"/>
                <w:szCs w:val="20"/>
              </w:rPr>
            </w:pPr>
            <w:r w:rsidRPr="00462D34">
              <w:rPr>
                <w:sz w:val="20"/>
                <w:szCs w:val="20"/>
              </w:rPr>
              <w:t>25,5</w:t>
            </w:r>
          </w:p>
          <w:p w:rsidR="00047BD3" w:rsidRPr="00462D34" w:rsidRDefault="00047BD3" w:rsidP="00462D34">
            <w:pPr>
              <w:spacing w:after="0"/>
              <w:rPr>
                <w:sz w:val="20"/>
                <w:szCs w:val="20"/>
              </w:rPr>
            </w:pPr>
            <w:r w:rsidRPr="00462D34">
              <w:rPr>
                <w:sz w:val="20"/>
                <w:szCs w:val="20"/>
              </w:rPr>
              <w:t>31,9</w:t>
            </w:r>
          </w:p>
        </w:tc>
      </w:tr>
    </w:tbl>
    <w:p w:rsidR="00047BD3" w:rsidRPr="00542D5A" w:rsidRDefault="00047BD3" w:rsidP="00542D5A">
      <w:pPr>
        <w:autoSpaceDE w:val="0"/>
        <w:autoSpaceDN w:val="0"/>
        <w:adjustRightInd w:val="0"/>
        <w:spacing w:after="0" w:line="400" w:lineRule="atLeast"/>
        <w:rPr>
          <w:sz w:val="20"/>
          <w:szCs w:val="20"/>
        </w:rPr>
      </w:pPr>
    </w:p>
    <w:p w:rsidR="00047BD3" w:rsidRPr="00542D5A" w:rsidRDefault="00047BD3" w:rsidP="00542D5A">
      <w:pPr>
        <w:rPr>
          <w:szCs w:val="24"/>
        </w:rPr>
      </w:pPr>
      <w:r w:rsidRPr="00542D5A">
        <w:rPr>
          <w:szCs w:val="24"/>
        </w:rPr>
        <w:tab/>
        <w:t>Όσον αφορά την ερώτηση αν η συμπεριφορά των εργαζομένων των ΚΕΠ εμπνέει εμπιστοσύνη στους πολίτες οι οποίοι προσέρχονται στα ΚΕΠ προκειμένου να εξυπηρετηθούν, οι περισσότεροι συμμετέχοντες συμφώνησαν και σε αυτή την περίπτωση απόλυτα με 38,3%</w:t>
      </w:r>
      <w:r w:rsidR="00A8331B">
        <w:rPr>
          <w:szCs w:val="24"/>
        </w:rPr>
        <w:t>,</w:t>
      </w:r>
      <w:r w:rsidRPr="00542D5A">
        <w:rPr>
          <w:szCs w:val="24"/>
        </w:rPr>
        <w:t xml:space="preserve"> ενώ ακολούθησαν όσοι κράτησαν ουδέτερη στάση σε ποσοστό 27,7%</w:t>
      </w:r>
      <w:r w:rsidR="00A8331B">
        <w:rPr>
          <w:szCs w:val="24"/>
        </w:rPr>
        <w:t>,</w:t>
      </w:r>
      <w:r w:rsidRPr="00542D5A">
        <w:rPr>
          <w:szCs w:val="24"/>
        </w:rPr>
        <w:t xml:space="preserve"> ενώ όσοι απλά συμφώνησαν κατέγραψαν ποσοστό 21,3%. Ωστόσο υπήρξε και ένα 12,8% του συνόλου των συμμετεχόντων οι οποίοι εξέφρασ</w:t>
      </w:r>
      <w:r w:rsidR="00A8331B">
        <w:rPr>
          <w:szCs w:val="24"/>
        </w:rPr>
        <w:t>α</w:t>
      </w:r>
      <w:r w:rsidRPr="00542D5A">
        <w:rPr>
          <w:szCs w:val="24"/>
        </w:rPr>
        <w:t>ν αρνητική απάντηση σχετικά με το ερώτημα (Πίνακας 6).</w:t>
      </w:r>
    </w:p>
    <w:p w:rsidR="00047BD3" w:rsidRPr="00542D5A" w:rsidRDefault="00047BD3" w:rsidP="00542D5A">
      <w:pPr>
        <w:pStyle w:val="ad"/>
        <w:keepNext/>
        <w:jc w:val="center"/>
        <w:rPr>
          <w:i w:val="0"/>
          <w:color w:val="auto"/>
          <w:sz w:val="20"/>
          <w:szCs w:val="20"/>
        </w:rPr>
      </w:pPr>
      <w:bookmarkStart w:id="99" w:name="_Toc446243528"/>
      <w:r w:rsidRPr="00542D5A">
        <w:rPr>
          <w:i w:val="0"/>
          <w:color w:val="auto"/>
          <w:sz w:val="20"/>
          <w:szCs w:val="20"/>
        </w:rPr>
        <w:lastRenderedPageBreak/>
        <w:t xml:space="preserve">Πίνακας </w:t>
      </w:r>
      <w:r w:rsidR="007F2CED" w:rsidRPr="00542D5A">
        <w:rPr>
          <w:i w:val="0"/>
          <w:color w:val="auto"/>
          <w:sz w:val="20"/>
          <w:szCs w:val="20"/>
        </w:rPr>
        <w:fldChar w:fldCharType="begin"/>
      </w:r>
      <w:r w:rsidRPr="00542D5A">
        <w:rPr>
          <w:i w:val="0"/>
          <w:color w:val="auto"/>
          <w:sz w:val="20"/>
          <w:szCs w:val="20"/>
        </w:rPr>
        <w:instrText xml:space="preserve"> SEQ Πίνακας \* ARABIC </w:instrText>
      </w:r>
      <w:r w:rsidR="007F2CED" w:rsidRPr="00542D5A">
        <w:rPr>
          <w:i w:val="0"/>
          <w:color w:val="auto"/>
          <w:sz w:val="20"/>
          <w:szCs w:val="20"/>
        </w:rPr>
        <w:fldChar w:fldCharType="separate"/>
      </w:r>
      <w:r w:rsidR="003A6D06">
        <w:rPr>
          <w:i w:val="0"/>
          <w:noProof/>
          <w:color w:val="auto"/>
          <w:sz w:val="20"/>
          <w:szCs w:val="20"/>
        </w:rPr>
        <w:t>6</w:t>
      </w:r>
      <w:r w:rsidR="007F2CED" w:rsidRPr="00542D5A">
        <w:rPr>
          <w:i w:val="0"/>
          <w:color w:val="auto"/>
          <w:sz w:val="20"/>
          <w:szCs w:val="20"/>
        </w:rPr>
        <w:fldChar w:fldCharType="end"/>
      </w:r>
      <w:r w:rsidRPr="00542D5A">
        <w:rPr>
          <w:i w:val="0"/>
          <w:color w:val="auto"/>
          <w:sz w:val="20"/>
          <w:szCs w:val="20"/>
        </w:rPr>
        <w:t>: Η συμπεριφορά των εργαζομένων των ΚΕΠ εμπνέει εμπιστοσύνη στους πολίτες;</w:t>
      </w:r>
      <w:bookmarkEnd w:id="99"/>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Η συμπεριφορά των εργαζομένων των ΚΕΠ εμπνέει εμπιστοσύνη στους πολίτες;</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sz w:val="20"/>
                <w:szCs w:val="20"/>
              </w:rPr>
            </w:pPr>
            <w:r w:rsidRPr="00462D34">
              <w:rPr>
                <w:sz w:val="20"/>
                <w:szCs w:val="20"/>
              </w:rPr>
              <w:t>Διαφωνώ</w:t>
            </w:r>
          </w:p>
          <w:p w:rsidR="00047BD3" w:rsidRPr="00462D34" w:rsidRDefault="00047BD3" w:rsidP="00462D34">
            <w:pPr>
              <w:spacing w:after="0"/>
              <w:rPr>
                <w:sz w:val="20"/>
                <w:szCs w:val="20"/>
              </w:rPr>
            </w:pPr>
            <w:r w:rsidRPr="00462D34">
              <w:rPr>
                <w:sz w:val="20"/>
                <w:szCs w:val="20"/>
              </w:rPr>
              <w:t>Ουδέτερος/η</w:t>
            </w:r>
          </w:p>
          <w:p w:rsidR="00047BD3" w:rsidRPr="00462D34" w:rsidRDefault="00047BD3" w:rsidP="00462D34">
            <w:pPr>
              <w:spacing w:after="0"/>
              <w:rPr>
                <w:sz w:val="20"/>
                <w:szCs w:val="20"/>
              </w:rPr>
            </w:pPr>
            <w:r w:rsidRPr="00462D34">
              <w:rPr>
                <w:sz w:val="20"/>
                <w:szCs w:val="20"/>
              </w:rPr>
              <w:t>Συμφωνώ</w:t>
            </w:r>
          </w:p>
          <w:p w:rsidR="00047BD3" w:rsidRPr="00462D34" w:rsidRDefault="00047BD3" w:rsidP="00462D34">
            <w:pPr>
              <w:spacing w:after="0"/>
              <w:rPr>
                <w:sz w:val="20"/>
                <w:szCs w:val="20"/>
              </w:rPr>
            </w:pPr>
            <w:r w:rsidRPr="00462D34">
              <w:rPr>
                <w:sz w:val="20"/>
                <w:szCs w:val="20"/>
              </w:rPr>
              <w:t>Συμφωνώ απόλυτα</w:t>
            </w:r>
          </w:p>
        </w:tc>
        <w:tc>
          <w:tcPr>
            <w:tcW w:w="1418" w:type="dxa"/>
          </w:tcPr>
          <w:p w:rsidR="00047BD3" w:rsidRPr="00462D34" w:rsidRDefault="00047BD3" w:rsidP="00462D34">
            <w:pPr>
              <w:spacing w:after="0"/>
              <w:rPr>
                <w:sz w:val="20"/>
                <w:szCs w:val="20"/>
              </w:rPr>
            </w:pPr>
            <w:r w:rsidRPr="00462D34">
              <w:rPr>
                <w:sz w:val="20"/>
                <w:szCs w:val="20"/>
              </w:rPr>
              <w:t>6</w:t>
            </w:r>
          </w:p>
          <w:p w:rsidR="00047BD3" w:rsidRPr="00462D34" w:rsidRDefault="00047BD3" w:rsidP="00462D34">
            <w:pPr>
              <w:spacing w:after="0"/>
              <w:rPr>
                <w:sz w:val="20"/>
                <w:szCs w:val="20"/>
              </w:rPr>
            </w:pPr>
            <w:r w:rsidRPr="00462D34">
              <w:rPr>
                <w:sz w:val="20"/>
                <w:szCs w:val="20"/>
              </w:rPr>
              <w:t>13</w:t>
            </w:r>
          </w:p>
          <w:p w:rsidR="00047BD3" w:rsidRPr="00462D34" w:rsidRDefault="00047BD3" w:rsidP="00462D34">
            <w:pPr>
              <w:spacing w:after="0"/>
              <w:rPr>
                <w:sz w:val="20"/>
                <w:szCs w:val="20"/>
              </w:rPr>
            </w:pPr>
            <w:r w:rsidRPr="00462D34">
              <w:rPr>
                <w:sz w:val="20"/>
                <w:szCs w:val="20"/>
              </w:rPr>
              <w:t>10</w:t>
            </w:r>
          </w:p>
          <w:p w:rsidR="00047BD3" w:rsidRPr="00462D34" w:rsidRDefault="00047BD3" w:rsidP="00462D34">
            <w:pPr>
              <w:spacing w:after="0"/>
              <w:rPr>
                <w:sz w:val="20"/>
                <w:szCs w:val="20"/>
              </w:rPr>
            </w:pPr>
            <w:r w:rsidRPr="00462D34">
              <w:rPr>
                <w:sz w:val="20"/>
                <w:szCs w:val="20"/>
              </w:rPr>
              <w:t>18</w:t>
            </w:r>
          </w:p>
        </w:tc>
        <w:tc>
          <w:tcPr>
            <w:tcW w:w="1359" w:type="dxa"/>
          </w:tcPr>
          <w:p w:rsidR="00047BD3" w:rsidRPr="00462D34" w:rsidRDefault="00047BD3" w:rsidP="00462D34">
            <w:pPr>
              <w:spacing w:after="0"/>
              <w:rPr>
                <w:sz w:val="20"/>
                <w:szCs w:val="20"/>
              </w:rPr>
            </w:pPr>
            <w:r w:rsidRPr="00462D34">
              <w:rPr>
                <w:sz w:val="20"/>
                <w:szCs w:val="20"/>
              </w:rPr>
              <w:t>12,8</w:t>
            </w:r>
          </w:p>
          <w:p w:rsidR="00047BD3" w:rsidRPr="00462D34" w:rsidRDefault="00047BD3" w:rsidP="00462D34">
            <w:pPr>
              <w:spacing w:after="0"/>
              <w:rPr>
                <w:sz w:val="20"/>
                <w:szCs w:val="20"/>
              </w:rPr>
            </w:pPr>
            <w:r w:rsidRPr="00462D34">
              <w:rPr>
                <w:sz w:val="20"/>
                <w:szCs w:val="20"/>
              </w:rPr>
              <w:t>27,7</w:t>
            </w:r>
          </w:p>
          <w:p w:rsidR="00047BD3" w:rsidRPr="00462D34" w:rsidRDefault="00047BD3" w:rsidP="00462D34">
            <w:pPr>
              <w:spacing w:after="0"/>
              <w:rPr>
                <w:sz w:val="20"/>
                <w:szCs w:val="20"/>
              </w:rPr>
            </w:pPr>
            <w:r w:rsidRPr="00462D34">
              <w:rPr>
                <w:sz w:val="20"/>
                <w:szCs w:val="20"/>
              </w:rPr>
              <w:t>21,3</w:t>
            </w:r>
          </w:p>
          <w:p w:rsidR="00047BD3" w:rsidRPr="00462D34" w:rsidRDefault="00047BD3" w:rsidP="00462D34">
            <w:pPr>
              <w:spacing w:after="0"/>
              <w:rPr>
                <w:sz w:val="20"/>
                <w:szCs w:val="20"/>
              </w:rPr>
            </w:pPr>
            <w:r w:rsidRPr="00462D34">
              <w:rPr>
                <w:sz w:val="20"/>
                <w:szCs w:val="20"/>
              </w:rPr>
              <w:t>38,3</w:t>
            </w:r>
          </w:p>
        </w:tc>
      </w:tr>
    </w:tbl>
    <w:p w:rsidR="00047BD3" w:rsidRPr="00542D5A" w:rsidRDefault="00047BD3" w:rsidP="00542D5A">
      <w:pPr>
        <w:rPr>
          <w:szCs w:val="24"/>
        </w:rPr>
      </w:pPr>
    </w:p>
    <w:p w:rsidR="00047BD3" w:rsidRPr="00542D5A" w:rsidRDefault="00047BD3" w:rsidP="00542D5A">
      <w:pPr>
        <w:rPr>
          <w:szCs w:val="24"/>
        </w:rPr>
      </w:pPr>
      <w:r w:rsidRPr="00542D5A">
        <w:rPr>
          <w:szCs w:val="24"/>
        </w:rPr>
        <w:tab/>
        <w:t>Στην ερώτηση σχετικά με το αν οι ώρες λειτουργίας των ΚΕΠ διευκολύνουν την εξυπηρέτηση όλων των πολιτών, το συντριπτικό ποσοστό της τάξης του 91,5% συμφώνησε</w:t>
      </w:r>
      <w:r w:rsidR="00EF3FCF">
        <w:rPr>
          <w:szCs w:val="24"/>
        </w:rPr>
        <w:t>,</w:t>
      </w:r>
      <w:r w:rsidRPr="00542D5A">
        <w:rPr>
          <w:szCs w:val="24"/>
        </w:rPr>
        <w:t xml:space="preserve"> με το 57,4% να συμφωνεί απόλυτα. Ωστόσο</w:t>
      </w:r>
      <w:r w:rsidR="00EF3FCF">
        <w:rPr>
          <w:szCs w:val="24"/>
        </w:rPr>
        <w:t>,</w:t>
      </w:r>
      <w:r w:rsidRPr="00542D5A">
        <w:rPr>
          <w:szCs w:val="24"/>
        </w:rPr>
        <w:t xml:space="preserve"> ένα 8,5% παρέμεινε ουδέτερο σε αυτή την ερώτηση (Πίνακας 7).</w:t>
      </w:r>
    </w:p>
    <w:p w:rsidR="00047BD3" w:rsidRPr="00542D5A" w:rsidRDefault="00047BD3" w:rsidP="00542D5A">
      <w:pPr>
        <w:pStyle w:val="ad"/>
        <w:keepNext/>
        <w:jc w:val="center"/>
        <w:rPr>
          <w:i w:val="0"/>
          <w:color w:val="auto"/>
          <w:sz w:val="20"/>
          <w:szCs w:val="20"/>
        </w:rPr>
      </w:pPr>
      <w:bookmarkStart w:id="100" w:name="_Toc446243529"/>
      <w:r w:rsidRPr="00542D5A">
        <w:rPr>
          <w:i w:val="0"/>
          <w:color w:val="auto"/>
          <w:sz w:val="20"/>
          <w:szCs w:val="20"/>
        </w:rPr>
        <w:t xml:space="preserve">Πίνακας </w:t>
      </w:r>
      <w:r w:rsidR="007F2CED" w:rsidRPr="00542D5A">
        <w:rPr>
          <w:i w:val="0"/>
          <w:color w:val="auto"/>
          <w:sz w:val="20"/>
          <w:szCs w:val="20"/>
        </w:rPr>
        <w:fldChar w:fldCharType="begin"/>
      </w:r>
      <w:r w:rsidRPr="00542D5A">
        <w:rPr>
          <w:i w:val="0"/>
          <w:color w:val="auto"/>
          <w:sz w:val="20"/>
          <w:szCs w:val="20"/>
        </w:rPr>
        <w:instrText xml:space="preserve"> SEQ Πίνακας \* ARABIC </w:instrText>
      </w:r>
      <w:r w:rsidR="007F2CED" w:rsidRPr="00542D5A">
        <w:rPr>
          <w:i w:val="0"/>
          <w:color w:val="auto"/>
          <w:sz w:val="20"/>
          <w:szCs w:val="20"/>
        </w:rPr>
        <w:fldChar w:fldCharType="separate"/>
      </w:r>
      <w:r w:rsidR="003A6D06">
        <w:rPr>
          <w:i w:val="0"/>
          <w:noProof/>
          <w:color w:val="auto"/>
          <w:sz w:val="20"/>
          <w:szCs w:val="20"/>
        </w:rPr>
        <w:t>7</w:t>
      </w:r>
      <w:r w:rsidR="007F2CED" w:rsidRPr="00542D5A">
        <w:rPr>
          <w:i w:val="0"/>
          <w:color w:val="auto"/>
          <w:sz w:val="20"/>
          <w:szCs w:val="20"/>
        </w:rPr>
        <w:fldChar w:fldCharType="end"/>
      </w:r>
      <w:r w:rsidRPr="00542D5A">
        <w:rPr>
          <w:i w:val="0"/>
          <w:color w:val="auto"/>
          <w:sz w:val="20"/>
          <w:szCs w:val="20"/>
        </w:rPr>
        <w:t>: Το ΚΕΠ προσφέρει ώρες λειτουργίας που διευκολύνουν όλους τους πολίτες;</w:t>
      </w:r>
      <w:bookmarkEnd w:id="10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Το ΚΕΠ προσφέρει ώρες λειτουργίας που διευκολύνουν όλους τους πολίτες;</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sz w:val="20"/>
                <w:szCs w:val="20"/>
              </w:rPr>
            </w:pPr>
            <w:r w:rsidRPr="00462D34">
              <w:rPr>
                <w:sz w:val="20"/>
                <w:szCs w:val="20"/>
              </w:rPr>
              <w:t>Ουδέτερος/η</w:t>
            </w:r>
          </w:p>
          <w:p w:rsidR="00047BD3" w:rsidRPr="00462D34" w:rsidRDefault="00047BD3" w:rsidP="00462D34">
            <w:pPr>
              <w:spacing w:after="0"/>
              <w:rPr>
                <w:sz w:val="20"/>
                <w:szCs w:val="20"/>
              </w:rPr>
            </w:pPr>
            <w:r w:rsidRPr="00462D34">
              <w:rPr>
                <w:sz w:val="20"/>
                <w:szCs w:val="20"/>
              </w:rPr>
              <w:t>Συμφωνώ</w:t>
            </w:r>
          </w:p>
          <w:p w:rsidR="00047BD3" w:rsidRPr="00462D34" w:rsidRDefault="00047BD3" w:rsidP="00462D34">
            <w:pPr>
              <w:spacing w:after="0"/>
              <w:rPr>
                <w:sz w:val="20"/>
                <w:szCs w:val="20"/>
              </w:rPr>
            </w:pPr>
            <w:r w:rsidRPr="00462D34">
              <w:rPr>
                <w:sz w:val="20"/>
                <w:szCs w:val="20"/>
              </w:rPr>
              <w:t>Συμφωνώ απόλυτα</w:t>
            </w:r>
          </w:p>
        </w:tc>
        <w:tc>
          <w:tcPr>
            <w:tcW w:w="1418" w:type="dxa"/>
          </w:tcPr>
          <w:p w:rsidR="00047BD3" w:rsidRPr="00462D34" w:rsidRDefault="00047BD3" w:rsidP="00462D34">
            <w:pPr>
              <w:spacing w:after="0"/>
              <w:rPr>
                <w:sz w:val="20"/>
                <w:szCs w:val="20"/>
              </w:rPr>
            </w:pPr>
            <w:r w:rsidRPr="00462D34">
              <w:rPr>
                <w:sz w:val="20"/>
                <w:szCs w:val="20"/>
              </w:rPr>
              <w:t>4</w:t>
            </w:r>
          </w:p>
          <w:p w:rsidR="00047BD3" w:rsidRPr="00462D34" w:rsidRDefault="00047BD3" w:rsidP="00462D34">
            <w:pPr>
              <w:spacing w:after="0"/>
              <w:rPr>
                <w:sz w:val="20"/>
                <w:szCs w:val="20"/>
              </w:rPr>
            </w:pPr>
            <w:r w:rsidRPr="00462D34">
              <w:rPr>
                <w:sz w:val="20"/>
                <w:szCs w:val="20"/>
              </w:rPr>
              <w:t>16</w:t>
            </w:r>
          </w:p>
          <w:p w:rsidR="00047BD3" w:rsidRPr="00462D34" w:rsidRDefault="00047BD3" w:rsidP="00462D34">
            <w:pPr>
              <w:spacing w:after="0"/>
              <w:rPr>
                <w:sz w:val="20"/>
                <w:szCs w:val="20"/>
              </w:rPr>
            </w:pPr>
            <w:r w:rsidRPr="00462D34">
              <w:rPr>
                <w:sz w:val="20"/>
                <w:szCs w:val="20"/>
              </w:rPr>
              <w:t>27</w:t>
            </w:r>
          </w:p>
        </w:tc>
        <w:tc>
          <w:tcPr>
            <w:tcW w:w="1359" w:type="dxa"/>
          </w:tcPr>
          <w:p w:rsidR="00047BD3" w:rsidRPr="00462D34" w:rsidRDefault="00047BD3" w:rsidP="00462D34">
            <w:pPr>
              <w:spacing w:after="0"/>
              <w:rPr>
                <w:sz w:val="20"/>
                <w:szCs w:val="20"/>
              </w:rPr>
            </w:pPr>
            <w:r w:rsidRPr="00462D34">
              <w:rPr>
                <w:sz w:val="20"/>
                <w:szCs w:val="20"/>
              </w:rPr>
              <w:t>8,5</w:t>
            </w:r>
          </w:p>
          <w:p w:rsidR="00047BD3" w:rsidRPr="00462D34" w:rsidRDefault="00047BD3" w:rsidP="00462D34">
            <w:pPr>
              <w:spacing w:after="0"/>
              <w:rPr>
                <w:sz w:val="20"/>
                <w:szCs w:val="20"/>
              </w:rPr>
            </w:pPr>
            <w:r w:rsidRPr="00462D34">
              <w:rPr>
                <w:sz w:val="20"/>
                <w:szCs w:val="20"/>
              </w:rPr>
              <w:t>34,0</w:t>
            </w:r>
          </w:p>
          <w:p w:rsidR="00047BD3" w:rsidRPr="00462D34" w:rsidRDefault="00047BD3" w:rsidP="00462D34">
            <w:pPr>
              <w:spacing w:after="0"/>
              <w:rPr>
                <w:sz w:val="20"/>
                <w:szCs w:val="20"/>
              </w:rPr>
            </w:pPr>
            <w:r w:rsidRPr="00462D34">
              <w:rPr>
                <w:sz w:val="20"/>
                <w:szCs w:val="20"/>
              </w:rPr>
              <w:t>57,4</w:t>
            </w:r>
          </w:p>
        </w:tc>
      </w:tr>
    </w:tbl>
    <w:p w:rsidR="00047BD3" w:rsidRPr="00542D5A" w:rsidRDefault="00047BD3" w:rsidP="00542D5A">
      <w:pPr>
        <w:autoSpaceDE w:val="0"/>
        <w:autoSpaceDN w:val="0"/>
        <w:adjustRightInd w:val="0"/>
        <w:spacing w:after="0" w:line="400" w:lineRule="atLeast"/>
        <w:rPr>
          <w:szCs w:val="24"/>
        </w:rPr>
      </w:pPr>
    </w:p>
    <w:p w:rsidR="00047BD3" w:rsidRDefault="00047BD3" w:rsidP="00542D5A">
      <w:pPr>
        <w:rPr>
          <w:szCs w:val="24"/>
        </w:rPr>
      </w:pPr>
      <w:r w:rsidRPr="00542D5A">
        <w:rPr>
          <w:szCs w:val="24"/>
        </w:rPr>
        <w:tab/>
        <w:t>Η επόμενη ερώτηση η οποία υποβλήθηκε στους συμμετέχοντας αφορούσε την προϊσταμένη αρχή τους. Ειδικότερα, ερωτήθηκαν αν οι προϊστάμενοί τους το</w:t>
      </w:r>
      <w:r w:rsidR="00EF3FCF">
        <w:rPr>
          <w:szCs w:val="24"/>
        </w:rPr>
        <w:t>ύ</w:t>
      </w:r>
      <w:r w:rsidRPr="00542D5A">
        <w:rPr>
          <w:szCs w:val="24"/>
        </w:rPr>
        <w:t>ς εμπνέουν εμπιστοσύνη σε ικανοποιητικό βαθμό. Η πλειοψηφία των συμμετεχόντων σε ποσοστό 57,4% απάντησ</w:t>
      </w:r>
      <w:r w:rsidR="00EF3FCF">
        <w:rPr>
          <w:szCs w:val="24"/>
        </w:rPr>
        <w:t>ε</w:t>
      </w:r>
      <w:r w:rsidRPr="00542D5A">
        <w:rPr>
          <w:szCs w:val="24"/>
        </w:rPr>
        <w:t xml:space="preserve"> θετικά, ενώ ένα ποσοστό της τάξης του 23,4% συμφώνησε απόλυτα. Ωστόσο</w:t>
      </w:r>
      <w:r w:rsidR="00EF3FCF">
        <w:rPr>
          <w:szCs w:val="24"/>
        </w:rPr>
        <w:t>,</w:t>
      </w:r>
      <w:r w:rsidRPr="00542D5A">
        <w:rPr>
          <w:szCs w:val="24"/>
        </w:rPr>
        <w:t xml:space="preserve"> υπήρξε και ένα σημαντικό ποσοστό της τάξης του 14,9%</w:t>
      </w:r>
      <w:r w:rsidR="00EF3FCF">
        <w:rPr>
          <w:szCs w:val="24"/>
        </w:rPr>
        <w:t>,</w:t>
      </w:r>
      <w:r w:rsidRPr="00542D5A">
        <w:rPr>
          <w:szCs w:val="24"/>
        </w:rPr>
        <w:t xml:space="preserve"> το οποίο διαφώνησε (Πίνακας 8).</w:t>
      </w:r>
    </w:p>
    <w:p w:rsidR="00047BD3" w:rsidRPr="00542D5A" w:rsidRDefault="00047BD3" w:rsidP="00542D5A">
      <w:pPr>
        <w:rPr>
          <w:szCs w:val="24"/>
        </w:rPr>
      </w:pPr>
    </w:p>
    <w:p w:rsidR="00E02499" w:rsidRDefault="00E02499" w:rsidP="00542D5A">
      <w:pPr>
        <w:pStyle w:val="ad"/>
        <w:keepNext/>
        <w:jc w:val="center"/>
        <w:rPr>
          <w:i w:val="0"/>
          <w:color w:val="auto"/>
          <w:sz w:val="20"/>
          <w:szCs w:val="20"/>
        </w:rPr>
      </w:pPr>
      <w:bookmarkStart w:id="101" w:name="_Toc446243530"/>
    </w:p>
    <w:p w:rsidR="00047BD3" w:rsidRPr="00542D5A" w:rsidRDefault="00047BD3" w:rsidP="00542D5A">
      <w:pPr>
        <w:pStyle w:val="ad"/>
        <w:keepNext/>
        <w:jc w:val="center"/>
        <w:rPr>
          <w:i w:val="0"/>
          <w:color w:val="auto"/>
          <w:sz w:val="20"/>
          <w:szCs w:val="20"/>
        </w:rPr>
      </w:pPr>
      <w:r w:rsidRPr="00542D5A">
        <w:rPr>
          <w:i w:val="0"/>
          <w:color w:val="auto"/>
          <w:sz w:val="20"/>
          <w:szCs w:val="20"/>
        </w:rPr>
        <w:t xml:space="preserve">Πίνακας </w:t>
      </w:r>
      <w:r w:rsidR="007F2CED" w:rsidRPr="00542D5A">
        <w:rPr>
          <w:i w:val="0"/>
          <w:color w:val="auto"/>
          <w:sz w:val="20"/>
          <w:szCs w:val="20"/>
        </w:rPr>
        <w:fldChar w:fldCharType="begin"/>
      </w:r>
      <w:r w:rsidRPr="00542D5A">
        <w:rPr>
          <w:i w:val="0"/>
          <w:color w:val="auto"/>
          <w:sz w:val="20"/>
          <w:szCs w:val="20"/>
        </w:rPr>
        <w:instrText xml:space="preserve"> SEQ Πίνακας \* ARABIC </w:instrText>
      </w:r>
      <w:r w:rsidR="007F2CED" w:rsidRPr="00542D5A">
        <w:rPr>
          <w:i w:val="0"/>
          <w:color w:val="auto"/>
          <w:sz w:val="20"/>
          <w:szCs w:val="20"/>
        </w:rPr>
        <w:fldChar w:fldCharType="separate"/>
      </w:r>
      <w:r w:rsidR="003A6D06">
        <w:rPr>
          <w:i w:val="0"/>
          <w:noProof/>
          <w:color w:val="auto"/>
          <w:sz w:val="20"/>
          <w:szCs w:val="20"/>
        </w:rPr>
        <w:t>8</w:t>
      </w:r>
      <w:r w:rsidR="007F2CED" w:rsidRPr="00542D5A">
        <w:rPr>
          <w:i w:val="0"/>
          <w:color w:val="auto"/>
          <w:sz w:val="20"/>
          <w:szCs w:val="20"/>
        </w:rPr>
        <w:fldChar w:fldCharType="end"/>
      </w:r>
      <w:r w:rsidRPr="00542D5A">
        <w:rPr>
          <w:i w:val="0"/>
          <w:color w:val="auto"/>
          <w:sz w:val="20"/>
          <w:szCs w:val="20"/>
        </w:rPr>
        <w:t>: Οι προϊστάμενοι εμπνέουν ικανοποιητική εμπιστοσύνη;</w:t>
      </w:r>
      <w:bookmarkEnd w:id="10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Οι προϊστάμενοι εμπνέουν ικανοποιητική εμπιστοσύνη;</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sz w:val="20"/>
                <w:szCs w:val="20"/>
              </w:rPr>
            </w:pPr>
            <w:r w:rsidRPr="00462D34">
              <w:rPr>
                <w:sz w:val="20"/>
                <w:szCs w:val="20"/>
              </w:rPr>
              <w:t>Διαφωνώ</w:t>
            </w:r>
          </w:p>
          <w:p w:rsidR="00047BD3" w:rsidRPr="00462D34" w:rsidRDefault="00047BD3" w:rsidP="00462D34">
            <w:pPr>
              <w:spacing w:after="0"/>
              <w:rPr>
                <w:sz w:val="20"/>
                <w:szCs w:val="20"/>
              </w:rPr>
            </w:pPr>
            <w:r w:rsidRPr="00462D34">
              <w:rPr>
                <w:sz w:val="20"/>
                <w:szCs w:val="20"/>
              </w:rPr>
              <w:t>Ουδέτερος/η</w:t>
            </w:r>
          </w:p>
          <w:p w:rsidR="00047BD3" w:rsidRPr="00462D34" w:rsidRDefault="00047BD3" w:rsidP="00462D34">
            <w:pPr>
              <w:spacing w:after="0"/>
              <w:rPr>
                <w:sz w:val="20"/>
                <w:szCs w:val="20"/>
              </w:rPr>
            </w:pPr>
            <w:r w:rsidRPr="00462D34">
              <w:rPr>
                <w:sz w:val="20"/>
                <w:szCs w:val="20"/>
              </w:rPr>
              <w:t>Συμφωνώ</w:t>
            </w:r>
          </w:p>
          <w:p w:rsidR="00047BD3" w:rsidRPr="00462D34" w:rsidRDefault="00047BD3" w:rsidP="00462D34">
            <w:pPr>
              <w:spacing w:after="0"/>
              <w:rPr>
                <w:sz w:val="20"/>
                <w:szCs w:val="20"/>
              </w:rPr>
            </w:pPr>
            <w:r w:rsidRPr="00462D34">
              <w:rPr>
                <w:sz w:val="20"/>
                <w:szCs w:val="20"/>
              </w:rPr>
              <w:t>Συμφωνώ απόλυτα</w:t>
            </w:r>
          </w:p>
        </w:tc>
        <w:tc>
          <w:tcPr>
            <w:tcW w:w="1418" w:type="dxa"/>
          </w:tcPr>
          <w:p w:rsidR="00047BD3" w:rsidRPr="00462D34" w:rsidRDefault="00047BD3" w:rsidP="00462D34">
            <w:pPr>
              <w:spacing w:after="0"/>
              <w:rPr>
                <w:sz w:val="20"/>
                <w:szCs w:val="20"/>
              </w:rPr>
            </w:pPr>
            <w:r w:rsidRPr="00462D34">
              <w:rPr>
                <w:sz w:val="20"/>
                <w:szCs w:val="20"/>
              </w:rPr>
              <w:t>7</w:t>
            </w:r>
          </w:p>
          <w:p w:rsidR="00047BD3" w:rsidRPr="00462D34" w:rsidRDefault="00047BD3" w:rsidP="00462D34">
            <w:pPr>
              <w:spacing w:after="0"/>
              <w:rPr>
                <w:sz w:val="20"/>
                <w:szCs w:val="20"/>
              </w:rPr>
            </w:pPr>
            <w:r w:rsidRPr="00462D34">
              <w:rPr>
                <w:sz w:val="20"/>
                <w:szCs w:val="20"/>
              </w:rPr>
              <w:t>13</w:t>
            </w:r>
          </w:p>
          <w:p w:rsidR="00047BD3" w:rsidRPr="00462D34" w:rsidRDefault="00047BD3" w:rsidP="00462D34">
            <w:pPr>
              <w:spacing w:after="0"/>
              <w:rPr>
                <w:sz w:val="20"/>
                <w:szCs w:val="20"/>
              </w:rPr>
            </w:pPr>
            <w:r w:rsidRPr="00462D34">
              <w:rPr>
                <w:sz w:val="20"/>
                <w:szCs w:val="20"/>
              </w:rPr>
              <w:t>16</w:t>
            </w:r>
          </w:p>
          <w:p w:rsidR="00047BD3" w:rsidRPr="00462D34" w:rsidRDefault="00047BD3" w:rsidP="00462D34">
            <w:pPr>
              <w:spacing w:after="0"/>
              <w:rPr>
                <w:sz w:val="20"/>
                <w:szCs w:val="20"/>
              </w:rPr>
            </w:pPr>
            <w:r w:rsidRPr="00462D34">
              <w:rPr>
                <w:sz w:val="20"/>
                <w:szCs w:val="20"/>
              </w:rPr>
              <w:t>11</w:t>
            </w:r>
          </w:p>
        </w:tc>
        <w:tc>
          <w:tcPr>
            <w:tcW w:w="1359" w:type="dxa"/>
          </w:tcPr>
          <w:p w:rsidR="00047BD3" w:rsidRPr="00462D34" w:rsidRDefault="00047BD3" w:rsidP="00462D34">
            <w:pPr>
              <w:spacing w:after="0"/>
              <w:rPr>
                <w:sz w:val="20"/>
                <w:szCs w:val="20"/>
              </w:rPr>
            </w:pPr>
            <w:r w:rsidRPr="00462D34">
              <w:rPr>
                <w:sz w:val="20"/>
                <w:szCs w:val="20"/>
              </w:rPr>
              <w:t>14,9</w:t>
            </w:r>
          </w:p>
          <w:p w:rsidR="00047BD3" w:rsidRPr="00462D34" w:rsidRDefault="00047BD3" w:rsidP="00462D34">
            <w:pPr>
              <w:spacing w:after="0"/>
              <w:rPr>
                <w:sz w:val="20"/>
                <w:szCs w:val="20"/>
              </w:rPr>
            </w:pPr>
            <w:r w:rsidRPr="00462D34">
              <w:rPr>
                <w:sz w:val="20"/>
                <w:szCs w:val="20"/>
              </w:rPr>
              <w:t>27,7</w:t>
            </w:r>
          </w:p>
          <w:p w:rsidR="00047BD3" w:rsidRPr="00462D34" w:rsidRDefault="00047BD3" w:rsidP="00462D34">
            <w:pPr>
              <w:spacing w:after="0"/>
              <w:rPr>
                <w:sz w:val="20"/>
                <w:szCs w:val="20"/>
              </w:rPr>
            </w:pPr>
            <w:r w:rsidRPr="00462D34">
              <w:rPr>
                <w:sz w:val="20"/>
                <w:szCs w:val="20"/>
              </w:rPr>
              <w:t>34,0</w:t>
            </w:r>
          </w:p>
          <w:p w:rsidR="00047BD3" w:rsidRPr="00462D34" w:rsidRDefault="00047BD3" w:rsidP="00462D34">
            <w:pPr>
              <w:spacing w:after="0"/>
              <w:rPr>
                <w:sz w:val="20"/>
                <w:szCs w:val="20"/>
              </w:rPr>
            </w:pPr>
            <w:r w:rsidRPr="00462D34">
              <w:rPr>
                <w:sz w:val="20"/>
                <w:szCs w:val="20"/>
              </w:rPr>
              <w:t>23,4</w:t>
            </w:r>
          </w:p>
        </w:tc>
      </w:tr>
    </w:tbl>
    <w:p w:rsidR="00047BD3" w:rsidRPr="00542D5A" w:rsidRDefault="00047BD3" w:rsidP="00542D5A">
      <w:pPr>
        <w:autoSpaceDE w:val="0"/>
        <w:autoSpaceDN w:val="0"/>
        <w:adjustRightInd w:val="0"/>
        <w:spacing w:after="0" w:line="400" w:lineRule="atLeast"/>
        <w:rPr>
          <w:szCs w:val="24"/>
        </w:rPr>
      </w:pPr>
    </w:p>
    <w:p w:rsidR="00047BD3" w:rsidRPr="00542D5A" w:rsidRDefault="00047BD3" w:rsidP="00542D5A">
      <w:pPr>
        <w:autoSpaceDE w:val="0"/>
        <w:autoSpaceDN w:val="0"/>
        <w:adjustRightInd w:val="0"/>
        <w:spacing w:after="0" w:line="400" w:lineRule="atLeast"/>
        <w:rPr>
          <w:szCs w:val="24"/>
        </w:rPr>
      </w:pPr>
    </w:p>
    <w:p w:rsidR="00047BD3" w:rsidRDefault="00047BD3" w:rsidP="00542D5A">
      <w:pPr>
        <w:rPr>
          <w:szCs w:val="24"/>
        </w:rPr>
      </w:pPr>
      <w:r w:rsidRPr="00542D5A">
        <w:rPr>
          <w:szCs w:val="24"/>
        </w:rPr>
        <w:tab/>
        <w:t>Στην επόμενη ερώτηση οι συμμετέχοντες κλήθηκαν να απαντήσουν στο αν θεωρούν ότι  η υπηρεσία τους παρέχει ευκαιρίες εξέλιξης στη θέση εργασίας. Στην ερώτηση αυτή, το 40,4% τάχθηκε αρνητικά,  με το 25,5% μάλιστα να διαφωνεί απόλυτα. Αντιθέτως</w:t>
      </w:r>
      <w:r w:rsidR="00EF3FCF">
        <w:rPr>
          <w:szCs w:val="24"/>
        </w:rPr>
        <w:t>,</w:t>
      </w:r>
      <w:r w:rsidRPr="00542D5A">
        <w:rPr>
          <w:szCs w:val="24"/>
        </w:rPr>
        <w:t xml:space="preserve"> το 28,1% συμφώνησε</w:t>
      </w:r>
      <w:r w:rsidR="00EF3FCF">
        <w:rPr>
          <w:szCs w:val="24"/>
        </w:rPr>
        <w:t>,</w:t>
      </w:r>
      <w:r w:rsidRPr="00542D5A">
        <w:rPr>
          <w:szCs w:val="24"/>
        </w:rPr>
        <w:t xml:space="preserve"> με μόλις το 6,4% να συμφωνεί απόλυτα, ενώ το 31,9% κράτησε ουδέτερη στάση (Πίνακας 9).</w:t>
      </w:r>
    </w:p>
    <w:p w:rsidR="00047BD3" w:rsidRPr="00542D5A" w:rsidRDefault="00047BD3" w:rsidP="00542D5A">
      <w:pPr>
        <w:rPr>
          <w:szCs w:val="24"/>
        </w:rPr>
      </w:pPr>
    </w:p>
    <w:p w:rsidR="00047BD3" w:rsidRPr="00542D5A" w:rsidRDefault="00047BD3" w:rsidP="00542D5A">
      <w:pPr>
        <w:pStyle w:val="ad"/>
        <w:keepNext/>
        <w:jc w:val="center"/>
        <w:rPr>
          <w:i w:val="0"/>
          <w:color w:val="auto"/>
          <w:sz w:val="20"/>
          <w:szCs w:val="20"/>
        </w:rPr>
      </w:pPr>
      <w:bookmarkStart w:id="102" w:name="_Toc446243531"/>
      <w:r w:rsidRPr="00542D5A">
        <w:rPr>
          <w:i w:val="0"/>
          <w:color w:val="auto"/>
          <w:sz w:val="20"/>
          <w:szCs w:val="20"/>
        </w:rPr>
        <w:t xml:space="preserve">Πίνακας </w:t>
      </w:r>
      <w:r w:rsidR="007F2CED" w:rsidRPr="00542D5A">
        <w:rPr>
          <w:i w:val="0"/>
          <w:color w:val="auto"/>
          <w:sz w:val="20"/>
          <w:szCs w:val="20"/>
        </w:rPr>
        <w:fldChar w:fldCharType="begin"/>
      </w:r>
      <w:r w:rsidRPr="00542D5A">
        <w:rPr>
          <w:i w:val="0"/>
          <w:color w:val="auto"/>
          <w:sz w:val="20"/>
          <w:szCs w:val="20"/>
        </w:rPr>
        <w:instrText xml:space="preserve"> SEQ Πίνακας \* ARABIC </w:instrText>
      </w:r>
      <w:r w:rsidR="007F2CED" w:rsidRPr="00542D5A">
        <w:rPr>
          <w:i w:val="0"/>
          <w:color w:val="auto"/>
          <w:sz w:val="20"/>
          <w:szCs w:val="20"/>
        </w:rPr>
        <w:fldChar w:fldCharType="separate"/>
      </w:r>
      <w:r w:rsidR="003A6D06">
        <w:rPr>
          <w:i w:val="0"/>
          <w:noProof/>
          <w:color w:val="auto"/>
          <w:sz w:val="20"/>
          <w:szCs w:val="20"/>
        </w:rPr>
        <w:t>9</w:t>
      </w:r>
      <w:r w:rsidR="007F2CED" w:rsidRPr="00542D5A">
        <w:rPr>
          <w:i w:val="0"/>
          <w:color w:val="auto"/>
          <w:sz w:val="20"/>
          <w:szCs w:val="20"/>
        </w:rPr>
        <w:fldChar w:fldCharType="end"/>
      </w:r>
      <w:r w:rsidRPr="00542D5A">
        <w:rPr>
          <w:i w:val="0"/>
          <w:color w:val="auto"/>
          <w:sz w:val="20"/>
          <w:szCs w:val="20"/>
        </w:rPr>
        <w:t>: Η υπηρεσία προσφέρει ευκαιρίες εξέλιξης στη θέση εργασίας;</w:t>
      </w:r>
      <w:bookmarkEnd w:id="10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Η υπηρεσία προσφέρει ευκαιρίες εξέλιξης στη θέση εργασίας;</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sz w:val="20"/>
                <w:szCs w:val="20"/>
              </w:rPr>
            </w:pPr>
            <w:r w:rsidRPr="00462D34">
              <w:rPr>
                <w:sz w:val="20"/>
                <w:szCs w:val="20"/>
              </w:rPr>
              <w:t>Διαφωνώ απόλυτα</w:t>
            </w:r>
          </w:p>
          <w:p w:rsidR="00047BD3" w:rsidRPr="00462D34" w:rsidRDefault="00047BD3" w:rsidP="00462D34">
            <w:pPr>
              <w:spacing w:after="0"/>
              <w:rPr>
                <w:sz w:val="20"/>
                <w:szCs w:val="20"/>
              </w:rPr>
            </w:pPr>
            <w:r w:rsidRPr="00462D34">
              <w:rPr>
                <w:sz w:val="20"/>
                <w:szCs w:val="20"/>
              </w:rPr>
              <w:t>Διαφωνώ</w:t>
            </w:r>
          </w:p>
          <w:p w:rsidR="00047BD3" w:rsidRPr="00462D34" w:rsidRDefault="00047BD3" w:rsidP="00462D34">
            <w:pPr>
              <w:spacing w:after="0"/>
              <w:rPr>
                <w:sz w:val="20"/>
                <w:szCs w:val="20"/>
              </w:rPr>
            </w:pPr>
            <w:r w:rsidRPr="00462D34">
              <w:rPr>
                <w:sz w:val="20"/>
                <w:szCs w:val="20"/>
              </w:rPr>
              <w:t>Ουδέτερος/η</w:t>
            </w:r>
          </w:p>
          <w:p w:rsidR="00047BD3" w:rsidRPr="00462D34" w:rsidRDefault="00047BD3" w:rsidP="00462D34">
            <w:pPr>
              <w:spacing w:after="0"/>
              <w:rPr>
                <w:sz w:val="20"/>
                <w:szCs w:val="20"/>
              </w:rPr>
            </w:pPr>
            <w:r w:rsidRPr="00462D34">
              <w:rPr>
                <w:sz w:val="20"/>
                <w:szCs w:val="20"/>
              </w:rPr>
              <w:t>Συμφωνώ</w:t>
            </w:r>
          </w:p>
          <w:p w:rsidR="00047BD3" w:rsidRPr="00462D34" w:rsidRDefault="00047BD3" w:rsidP="00462D34">
            <w:pPr>
              <w:spacing w:after="0"/>
              <w:rPr>
                <w:sz w:val="20"/>
                <w:szCs w:val="20"/>
              </w:rPr>
            </w:pPr>
            <w:r w:rsidRPr="00462D34">
              <w:rPr>
                <w:sz w:val="20"/>
                <w:szCs w:val="20"/>
              </w:rPr>
              <w:t>Συμφωνώ απόλυτα</w:t>
            </w:r>
          </w:p>
        </w:tc>
        <w:tc>
          <w:tcPr>
            <w:tcW w:w="1418" w:type="dxa"/>
          </w:tcPr>
          <w:p w:rsidR="00047BD3" w:rsidRPr="00462D34" w:rsidRDefault="00047BD3" w:rsidP="00462D34">
            <w:pPr>
              <w:spacing w:after="0"/>
              <w:rPr>
                <w:sz w:val="20"/>
                <w:szCs w:val="20"/>
              </w:rPr>
            </w:pPr>
            <w:r w:rsidRPr="00462D34">
              <w:rPr>
                <w:sz w:val="20"/>
                <w:szCs w:val="20"/>
              </w:rPr>
              <w:t>12</w:t>
            </w:r>
          </w:p>
          <w:p w:rsidR="00047BD3" w:rsidRPr="00462D34" w:rsidRDefault="00047BD3" w:rsidP="00462D34">
            <w:pPr>
              <w:spacing w:after="0"/>
              <w:rPr>
                <w:sz w:val="20"/>
                <w:szCs w:val="20"/>
              </w:rPr>
            </w:pPr>
            <w:r w:rsidRPr="00462D34">
              <w:rPr>
                <w:sz w:val="20"/>
                <w:szCs w:val="20"/>
              </w:rPr>
              <w:t>7</w:t>
            </w:r>
          </w:p>
          <w:p w:rsidR="00047BD3" w:rsidRPr="00462D34" w:rsidRDefault="00047BD3" w:rsidP="00462D34">
            <w:pPr>
              <w:spacing w:after="0"/>
              <w:rPr>
                <w:sz w:val="20"/>
                <w:szCs w:val="20"/>
              </w:rPr>
            </w:pPr>
            <w:r w:rsidRPr="00462D34">
              <w:rPr>
                <w:sz w:val="20"/>
                <w:szCs w:val="20"/>
              </w:rPr>
              <w:t>15</w:t>
            </w:r>
          </w:p>
          <w:p w:rsidR="00047BD3" w:rsidRPr="00462D34" w:rsidRDefault="00047BD3" w:rsidP="00462D34">
            <w:pPr>
              <w:spacing w:after="0"/>
              <w:rPr>
                <w:sz w:val="20"/>
                <w:szCs w:val="20"/>
              </w:rPr>
            </w:pPr>
            <w:r w:rsidRPr="00462D34">
              <w:rPr>
                <w:sz w:val="20"/>
                <w:szCs w:val="20"/>
              </w:rPr>
              <w:t>10</w:t>
            </w:r>
          </w:p>
          <w:p w:rsidR="00047BD3" w:rsidRPr="00462D34" w:rsidRDefault="00047BD3" w:rsidP="00462D34">
            <w:pPr>
              <w:spacing w:after="0"/>
              <w:rPr>
                <w:sz w:val="20"/>
                <w:szCs w:val="20"/>
              </w:rPr>
            </w:pPr>
            <w:r w:rsidRPr="00462D34">
              <w:rPr>
                <w:sz w:val="20"/>
                <w:szCs w:val="20"/>
              </w:rPr>
              <w:t>3</w:t>
            </w:r>
          </w:p>
        </w:tc>
        <w:tc>
          <w:tcPr>
            <w:tcW w:w="1359" w:type="dxa"/>
          </w:tcPr>
          <w:p w:rsidR="00047BD3" w:rsidRPr="00462D34" w:rsidRDefault="00047BD3" w:rsidP="00462D34">
            <w:pPr>
              <w:spacing w:after="0"/>
              <w:rPr>
                <w:sz w:val="20"/>
                <w:szCs w:val="20"/>
              </w:rPr>
            </w:pPr>
            <w:r w:rsidRPr="00462D34">
              <w:rPr>
                <w:sz w:val="20"/>
                <w:szCs w:val="20"/>
              </w:rPr>
              <w:t>25,5</w:t>
            </w:r>
          </w:p>
          <w:p w:rsidR="00047BD3" w:rsidRPr="00462D34" w:rsidRDefault="00047BD3" w:rsidP="00462D34">
            <w:pPr>
              <w:spacing w:after="0"/>
              <w:rPr>
                <w:sz w:val="20"/>
                <w:szCs w:val="20"/>
              </w:rPr>
            </w:pPr>
            <w:r w:rsidRPr="00462D34">
              <w:rPr>
                <w:sz w:val="20"/>
                <w:szCs w:val="20"/>
              </w:rPr>
              <w:t>14,9</w:t>
            </w:r>
          </w:p>
          <w:p w:rsidR="00047BD3" w:rsidRPr="00462D34" w:rsidRDefault="00047BD3" w:rsidP="00462D34">
            <w:pPr>
              <w:spacing w:after="0"/>
              <w:rPr>
                <w:sz w:val="20"/>
                <w:szCs w:val="20"/>
              </w:rPr>
            </w:pPr>
            <w:r w:rsidRPr="00462D34">
              <w:rPr>
                <w:sz w:val="20"/>
                <w:szCs w:val="20"/>
              </w:rPr>
              <w:t>31,9</w:t>
            </w:r>
          </w:p>
          <w:p w:rsidR="00047BD3" w:rsidRPr="00462D34" w:rsidRDefault="00047BD3" w:rsidP="00462D34">
            <w:pPr>
              <w:spacing w:after="0"/>
              <w:rPr>
                <w:sz w:val="20"/>
                <w:szCs w:val="20"/>
              </w:rPr>
            </w:pPr>
            <w:r w:rsidRPr="00462D34">
              <w:rPr>
                <w:sz w:val="20"/>
                <w:szCs w:val="20"/>
              </w:rPr>
              <w:t>21,3</w:t>
            </w:r>
          </w:p>
          <w:p w:rsidR="00047BD3" w:rsidRPr="00462D34" w:rsidRDefault="00047BD3" w:rsidP="00462D34">
            <w:pPr>
              <w:spacing w:after="0"/>
              <w:rPr>
                <w:sz w:val="20"/>
                <w:szCs w:val="20"/>
              </w:rPr>
            </w:pPr>
            <w:r w:rsidRPr="00462D34">
              <w:rPr>
                <w:sz w:val="20"/>
                <w:szCs w:val="20"/>
              </w:rPr>
              <w:t>6,4</w:t>
            </w:r>
          </w:p>
        </w:tc>
      </w:tr>
    </w:tbl>
    <w:p w:rsidR="00047BD3" w:rsidRPr="00542D5A" w:rsidRDefault="00047BD3" w:rsidP="00542D5A">
      <w:pPr>
        <w:autoSpaceDE w:val="0"/>
        <w:autoSpaceDN w:val="0"/>
        <w:adjustRightInd w:val="0"/>
        <w:spacing w:after="0" w:line="400" w:lineRule="atLeast"/>
        <w:rPr>
          <w:szCs w:val="24"/>
        </w:rPr>
      </w:pPr>
    </w:p>
    <w:p w:rsidR="00B03595" w:rsidRDefault="00047BD3" w:rsidP="00542D5A">
      <w:pPr>
        <w:rPr>
          <w:szCs w:val="24"/>
        </w:rPr>
      </w:pPr>
      <w:r w:rsidRPr="00542D5A">
        <w:rPr>
          <w:szCs w:val="24"/>
        </w:rPr>
        <w:tab/>
      </w:r>
    </w:p>
    <w:p w:rsidR="00B03595" w:rsidRDefault="00B03595" w:rsidP="00542D5A">
      <w:pPr>
        <w:rPr>
          <w:szCs w:val="24"/>
        </w:rPr>
      </w:pPr>
    </w:p>
    <w:p w:rsidR="00047BD3" w:rsidRPr="00542D5A" w:rsidRDefault="00B03595" w:rsidP="00542D5A">
      <w:pPr>
        <w:rPr>
          <w:szCs w:val="24"/>
        </w:rPr>
      </w:pPr>
      <w:r>
        <w:rPr>
          <w:szCs w:val="24"/>
        </w:rPr>
        <w:lastRenderedPageBreak/>
        <w:t xml:space="preserve">      </w:t>
      </w:r>
      <w:r w:rsidR="00047BD3" w:rsidRPr="00542D5A">
        <w:rPr>
          <w:szCs w:val="24"/>
        </w:rPr>
        <w:t>Επιπλέον, οι συμμετέχοντες ερωτήθηκαν σχετικά με το αν θεωρούν ότι η υπηρεσία προσφέρει ευκαιρίες εκπαίδευσης-επιμόρφωσης στο προσωπικό. Το ποσοστό των συμμετεχόντων που εν προκειμέν</w:t>
      </w:r>
      <w:r w:rsidR="00EF3FCF">
        <w:rPr>
          <w:szCs w:val="24"/>
        </w:rPr>
        <w:t>ω</w:t>
      </w:r>
      <w:r w:rsidR="00047BD3" w:rsidRPr="00542D5A">
        <w:rPr>
          <w:szCs w:val="24"/>
        </w:rPr>
        <w:t xml:space="preserve"> κράτησαν ουδέτερη στάση ανήλθε στο υψηλό επίπεδο της τάξης του 51,1%. Ωστόσο</w:t>
      </w:r>
      <w:r w:rsidR="00EF3FCF">
        <w:rPr>
          <w:szCs w:val="24"/>
        </w:rPr>
        <w:t>,</w:t>
      </w:r>
      <w:r w:rsidR="00047BD3" w:rsidRPr="00542D5A">
        <w:rPr>
          <w:szCs w:val="24"/>
        </w:rPr>
        <w:t xml:space="preserve"> συμφώνησε ή συμφώνησε απόλυτα το 25,5%</w:t>
      </w:r>
      <w:r w:rsidR="00EF3FCF">
        <w:rPr>
          <w:szCs w:val="24"/>
        </w:rPr>
        <w:t>,</w:t>
      </w:r>
      <w:r w:rsidR="00047BD3" w:rsidRPr="00542D5A">
        <w:rPr>
          <w:szCs w:val="24"/>
        </w:rPr>
        <w:t xml:space="preserve"> ενώ διαφώνησε ή διαφώνησε απόλυτα το 23,4% (Πίνακας 10).</w:t>
      </w:r>
    </w:p>
    <w:p w:rsidR="00047BD3" w:rsidRPr="00542D5A" w:rsidRDefault="00047BD3" w:rsidP="00542D5A">
      <w:pPr>
        <w:autoSpaceDE w:val="0"/>
        <w:autoSpaceDN w:val="0"/>
        <w:adjustRightInd w:val="0"/>
        <w:spacing w:after="0" w:line="400" w:lineRule="atLeast"/>
        <w:rPr>
          <w:szCs w:val="24"/>
        </w:rPr>
      </w:pPr>
    </w:p>
    <w:p w:rsidR="003A6D06" w:rsidRDefault="003A6D06" w:rsidP="00542D5A">
      <w:pPr>
        <w:pStyle w:val="ad"/>
        <w:keepNext/>
        <w:jc w:val="center"/>
        <w:rPr>
          <w:i w:val="0"/>
          <w:color w:val="auto"/>
          <w:sz w:val="20"/>
          <w:szCs w:val="20"/>
        </w:rPr>
      </w:pPr>
      <w:bookmarkStart w:id="103" w:name="_Toc446243532"/>
    </w:p>
    <w:p w:rsidR="003A6D06" w:rsidRDefault="003A6D06" w:rsidP="00542D5A">
      <w:pPr>
        <w:pStyle w:val="ad"/>
        <w:keepNext/>
        <w:jc w:val="center"/>
        <w:rPr>
          <w:i w:val="0"/>
          <w:color w:val="auto"/>
          <w:sz w:val="20"/>
          <w:szCs w:val="20"/>
        </w:rPr>
      </w:pPr>
    </w:p>
    <w:p w:rsidR="00047BD3" w:rsidRPr="00542D5A" w:rsidRDefault="00047BD3" w:rsidP="00542D5A">
      <w:pPr>
        <w:pStyle w:val="ad"/>
        <w:keepNext/>
        <w:jc w:val="center"/>
        <w:rPr>
          <w:i w:val="0"/>
          <w:color w:val="auto"/>
          <w:sz w:val="20"/>
          <w:szCs w:val="20"/>
        </w:rPr>
      </w:pPr>
      <w:r w:rsidRPr="00542D5A">
        <w:rPr>
          <w:i w:val="0"/>
          <w:color w:val="auto"/>
          <w:sz w:val="20"/>
          <w:szCs w:val="20"/>
        </w:rPr>
        <w:t xml:space="preserve">Πίνακας </w:t>
      </w:r>
      <w:r w:rsidR="007F2CED" w:rsidRPr="00542D5A">
        <w:rPr>
          <w:i w:val="0"/>
          <w:color w:val="auto"/>
          <w:sz w:val="20"/>
          <w:szCs w:val="20"/>
        </w:rPr>
        <w:fldChar w:fldCharType="begin"/>
      </w:r>
      <w:r w:rsidRPr="00542D5A">
        <w:rPr>
          <w:i w:val="0"/>
          <w:color w:val="auto"/>
          <w:sz w:val="20"/>
          <w:szCs w:val="20"/>
        </w:rPr>
        <w:instrText xml:space="preserve"> SEQ Πίνακας \* ARABIC </w:instrText>
      </w:r>
      <w:r w:rsidR="007F2CED" w:rsidRPr="00542D5A">
        <w:rPr>
          <w:i w:val="0"/>
          <w:color w:val="auto"/>
          <w:sz w:val="20"/>
          <w:szCs w:val="20"/>
        </w:rPr>
        <w:fldChar w:fldCharType="separate"/>
      </w:r>
      <w:r w:rsidR="003A6D06">
        <w:rPr>
          <w:i w:val="0"/>
          <w:noProof/>
          <w:color w:val="auto"/>
          <w:sz w:val="20"/>
          <w:szCs w:val="20"/>
        </w:rPr>
        <w:t>10</w:t>
      </w:r>
      <w:r w:rsidR="007F2CED" w:rsidRPr="00542D5A">
        <w:rPr>
          <w:i w:val="0"/>
          <w:color w:val="auto"/>
          <w:sz w:val="20"/>
          <w:szCs w:val="20"/>
        </w:rPr>
        <w:fldChar w:fldCharType="end"/>
      </w:r>
      <w:r w:rsidRPr="00542D5A">
        <w:rPr>
          <w:i w:val="0"/>
          <w:color w:val="auto"/>
          <w:sz w:val="20"/>
          <w:szCs w:val="20"/>
        </w:rPr>
        <w:t>: Η υπηρεσία προσφέρει ευκαιρίες εκπαίδευσης-επιμόρφωσης στο προσωπικό;</w:t>
      </w:r>
      <w:bookmarkEnd w:id="10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Η υπηρεσία προσφέρει ευκαιρίες εκπαίδευσης-επιμόρφωσης στο προσωπικό;</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sz w:val="20"/>
                <w:szCs w:val="20"/>
              </w:rPr>
            </w:pPr>
            <w:r w:rsidRPr="00462D34">
              <w:rPr>
                <w:sz w:val="20"/>
                <w:szCs w:val="20"/>
              </w:rPr>
              <w:t>Διαφωνώ απόλυτα</w:t>
            </w:r>
          </w:p>
          <w:p w:rsidR="00047BD3" w:rsidRPr="00462D34" w:rsidRDefault="00047BD3" w:rsidP="00462D34">
            <w:pPr>
              <w:spacing w:after="0"/>
              <w:rPr>
                <w:sz w:val="20"/>
                <w:szCs w:val="20"/>
              </w:rPr>
            </w:pPr>
            <w:r w:rsidRPr="00462D34">
              <w:rPr>
                <w:sz w:val="20"/>
                <w:szCs w:val="20"/>
              </w:rPr>
              <w:t>Διαφωνώ</w:t>
            </w:r>
          </w:p>
          <w:p w:rsidR="00047BD3" w:rsidRPr="00462D34" w:rsidRDefault="00047BD3" w:rsidP="00462D34">
            <w:pPr>
              <w:spacing w:after="0"/>
              <w:rPr>
                <w:sz w:val="20"/>
                <w:szCs w:val="20"/>
              </w:rPr>
            </w:pPr>
            <w:r w:rsidRPr="00462D34">
              <w:rPr>
                <w:sz w:val="20"/>
                <w:szCs w:val="20"/>
              </w:rPr>
              <w:t>Ουδέτερος/η</w:t>
            </w:r>
          </w:p>
          <w:p w:rsidR="00047BD3" w:rsidRPr="00462D34" w:rsidRDefault="00047BD3" w:rsidP="00462D34">
            <w:pPr>
              <w:spacing w:after="0"/>
              <w:rPr>
                <w:sz w:val="20"/>
                <w:szCs w:val="20"/>
              </w:rPr>
            </w:pPr>
            <w:r w:rsidRPr="00462D34">
              <w:rPr>
                <w:sz w:val="20"/>
                <w:szCs w:val="20"/>
              </w:rPr>
              <w:t>Συμφωνώ</w:t>
            </w:r>
          </w:p>
          <w:p w:rsidR="00047BD3" w:rsidRPr="00462D34" w:rsidRDefault="00047BD3" w:rsidP="00462D34">
            <w:pPr>
              <w:spacing w:after="0"/>
              <w:rPr>
                <w:sz w:val="20"/>
                <w:szCs w:val="20"/>
              </w:rPr>
            </w:pPr>
            <w:r w:rsidRPr="00462D34">
              <w:rPr>
                <w:sz w:val="20"/>
                <w:szCs w:val="20"/>
              </w:rPr>
              <w:t>Συμφωνώ απόλυτα</w:t>
            </w:r>
          </w:p>
        </w:tc>
        <w:tc>
          <w:tcPr>
            <w:tcW w:w="1418" w:type="dxa"/>
          </w:tcPr>
          <w:p w:rsidR="00047BD3" w:rsidRPr="00462D34" w:rsidRDefault="00047BD3" w:rsidP="00462D34">
            <w:pPr>
              <w:spacing w:after="0"/>
              <w:rPr>
                <w:sz w:val="20"/>
                <w:szCs w:val="20"/>
              </w:rPr>
            </w:pPr>
            <w:r w:rsidRPr="00462D34">
              <w:rPr>
                <w:sz w:val="20"/>
                <w:szCs w:val="20"/>
              </w:rPr>
              <w:t>6</w:t>
            </w:r>
          </w:p>
          <w:p w:rsidR="00047BD3" w:rsidRPr="00462D34" w:rsidRDefault="00047BD3" w:rsidP="00462D34">
            <w:pPr>
              <w:spacing w:after="0"/>
              <w:rPr>
                <w:sz w:val="20"/>
                <w:szCs w:val="20"/>
              </w:rPr>
            </w:pPr>
            <w:r w:rsidRPr="00462D34">
              <w:rPr>
                <w:sz w:val="20"/>
                <w:szCs w:val="20"/>
              </w:rPr>
              <w:t>5</w:t>
            </w:r>
          </w:p>
          <w:p w:rsidR="00047BD3" w:rsidRPr="00462D34" w:rsidRDefault="00047BD3" w:rsidP="00462D34">
            <w:pPr>
              <w:spacing w:after="0"/>
              <w:rPr>
                <w:sz w:val="20"/>
                <w:szCs w:val="20"/>
              </w:rPr>
            </w:pPr>
            <w:r w:rsidRPr="00462D34">
              <w:rPr>
                <w:sz w:val="20"/>
                <w:szCs w:val="20"/>
              </w:rPr>
              <w:t>24</w:t>
            </w:r>
          </w:p>
          <w:p w:rsidR="00047BD3" w:rsidRPr="00462D34" w:rsidRDefault="00047BD3" w:rsidP="00462D34">
            <w:pPr>
              <w:spacing w:after="0"/>
              <w:rPr>
                <w:sz w:val="20"/>
                <w:szCs w:val="20"/>
              </w:rPr>
            </w:pPr>
            <w:r w:rsidRPr="00462D34">
              <w:rPr>
                <w:sz w:val="20"/>
                <w:szCs w:val="20"/>
              </w:rPr>
              <w:t>9</w:t>
            </w:r>
          </w:p>
          <w:p w:rsidR="00047BD3" w:rsidRPr="00462D34" w:rsidRDefault="00047BD3" w:rsidP="00462D34">
            <w:pPr>
              <w:spacing w:after="0"/>
              <w:rPr>
                <w:sz w:val="20"/>
                <w:szCs w:val="20"/>
              </w:rPr>
            </w:pPr>
            <w:r w:rsidRPr="00462D34">
              <w:rPr>
                <w:sz w:val="20"/>
                <w:szCs w:val="20"/>
              </w:rPr>
              <w:t>3</w:t>
            </w:r>
          </w:p>
        </w:tc>
        <w:tc>
          <w:tcPr>
            <w:tcW w:w="1359" w:type="dxa"/>
          </w:tcPr>
          <w:p w:rsidR="00047BD3" w:rsidRPr="00462D34" w:rsidRDefault="00047BD3" w:rsidP="00462D34">
            <w:pPr>
              <w:spacing w:after="0"/>
              <w:rPr>
                <w:sz w:val="20"/>
                <w:szCs w:val="20"/>
              </w:rPr>
            </w:pPr>
            <w:r w:rsidRPr="00462D34">
              <w:rPr>
                <w:sz w:val="20"/>
                <w:szCs w:val="20"/>
              </w:rPr>
              <w:t>12,8</w:t>
            </w:r>
          </w:p>
          <w:p w:rsidR="00047BD3" w:rsidRPr="00462D34" w:rsidRDefault="00047BD3" w:rsidP="00462D34">
            <w:pPr>
              <w:spacing w:after="0"/>
              <w:rPr>
                <w:sz w:val="20"/>
                <w:szCs w:val="20"/>
              </w:rPr>
            </w:pPr>
            <w:r w:rsidRPr="00462D34">
              <w:rPr>
                <w:sz w:val="20"/>
                <w:szCs w:val="20"/>
              </w:rPr>
              <w:t>10,6</w:t>
            </w:r>
          </w:p>
          <w:p w:rsidR="00047BD3" w:rsidRPr="00462D34" w:rsidRDefault="00047BD3" w:rsidP="00462D34">
            <w:pPr>
              <w:spacing w:after="0"/>
              <w:rPr>
                <w:sz w:val="20"/>
                <w:szCs w:val="20"/>
              </w:rPr>
            </w:pPr>
            <w:r w:rsidRPr="00462D34">
              <w:rPr>
                <w:sz w:val="20"/>
                <w:szCs w:val="20"/>
              </w:rPr>
              <w:t>51,1</w:t>
            </w:r>
          </w:p>
          <w:p w:rsidR="00047BD3" w:rsidRPr="00462D34" w:rsidRDefault="00047BD3" w:rsidP="00462D34">
            <w:pPr>
              <w:spacing w:after="0"/>
              <w:rPr>
                <w:sz w:val="20"/>
                <w:szCs w:val="20"/>
              </w:rPr>
            </w:pPr>
            <w:r w:rsidRPr="00462D34">
              <w:rPr>
                <w:sz w:val="20"/>
                <w:szCs w:val="20"/>
              </w:rPr>
              <w:t>19,1</w:t>
            </w:r>
          </w:p>
          <w:p w:rsidR="00047BD3" w:rsidRPr="00462D34" w:rsidRDefault="00047BD3" w:rsidP="00462D34">
            <w:pPr>
              <w:spacing w:after="0"/>
              <w:rPr>
                <w:sz w:val="20"/>
                <w:szCs w:val="20"/>
              </w:rPr>
            </w:pPr>
            <w:r w:rsidRPr="00462D34">
              <w:rPr>
                <w:sz w:val="20"/>
                <w:szCs w:val="20"/>
              </w:rPr>
              <w:t>6,4</w:t>
            </w:r>
          </w:p>
        </w:tc>
      </w:tr>
    </w:tbl>
    <w:p w:rsidR="00047BD3" w:rsidRPr="00542D5A" w:rsidRDefault="00047BD3" w:rsidP="00542D5A">
      <w:pPr>
        <w:autoSpaceDE w:val="0"/>
        <w:autoSpaceDN w:val="0"/>
        <w:adjustRightInd w:val="0"/>
        <w:spacing w:after="0" w:line="400" w:lineRule="atLeast"/>
        <w:rPr>
          <w:sz w:val="20"/>
          <w:szCs w:val="20"/>
        </w:rPr>
      </w:pPr>
    </w:p>
    <w:p w:rsidR="00047BD3" w:rsidRPr="00542D5A" w:rsidRDefault="00047BD3" w:rsidP="00542D5A">
      <w:pPr>
        <w:autoSpaceDE w:val="0"/>
        <w:autoSpaceDN w:val="0"/>
        <w:adjustRightInd w:val="0"/>
        <w:spacing w:after="0" w:line="400" w:lineRule="atLeast"/>
        <w:rPr>
          <w:szCs w:val="24"/>
        </w:rPr>
      </w:pPr>
    </w:p>
    <w:p w:rsidR="003A6D06" w:rsidRDefault="00047BD3" w:rsidP="003A6D06">
      <w:pPr>
        <w:rPr>
          <w:szCs w:val="24"/>
        </w:rPr>
      </w:pPr>
      <w:r w:rsidRPr="00542D5A">
        <w:rPr>
          <w:szCs w:val="24"/>
        </w:rPr>
        <w:tab/>
        <w:t xml:space="preserve">Με την επόμενη ερώτηση, ζητήθηκε από τους συμμετέχοντες να αναφερθούν στον τρόπο τον οποίο ακολουθούν προκειμένου να επιλύουν διάφορα προβλήματα τα οποία προκύπτουν κατά την εκτέλεση των ανατεθειμένων σε αυτούς καθηκόντων. Το μεγαλύτερο ποσοστό απάντησε πως χειρίζεται τα σχετικά ζητήματα που πιθανόν να προκύψουν, σύμφωνα με τις γενικές κατευθύνσεις που τους </w:t>
      </w:r>
      <w:r w:rsidR="00EF3FCF">
        <w:rPr>
          <w:szCs w:val="24"/>
        </w:rPr>
        <w:t xml:space="preserve">έχουν </w:t>
      </w:r>
      <w:r w:rsidRPr="00542D5A">
        <w:rPr>
          <w:szCs w:val="24"/>
        </w:rPr>
        <w:t>δοθεί, τις τυποποιημένες διαδικασίες ή/και σύμφωνα με τα εγχειρίδια</w:t>
      </w:r>
      <w:r w:rsidR="00EF3FCF">
        <w:rPr>
          <w:szCs w:val="24"/>
        </w:rPr>
        <w:t>,</w:t>
      </w:r>
      <w:r w:rsidRPr="00542D5A">
        <w:rPr>
          <w:szCs w:val="24"/>
        </w:rPr>
        <w:t xml:space="preserve"> με ποσοστό 48,9%. Ένα ποσοστό της τάξης του 23,4% δήλωσαν ότι δρουν αναλαμβάνοντας ιδία πρωτοβουλία, ενώ ένα ποσοστό 21,3% δήλωσαν ότι προτιμούν να αφήσουν να διαχειριστεί το πρόβλημα ο Προϊστάμενος ή άλλος συνάδελφός τους. Τέλος</w:t>
      </w:r>
      <w:r w:rsidR="00EF3FCF">
        <w:rPr>
          <w:szCs w:val="24"/>
        </w:rPr>
        <w:t>,</w:t>
      </w:r>
      <w:r w:rsidRPr="00542D5A">
        <w:rPr>
          <w:szCs w:val="24"/>
        </w:rPr>
        <w:t xml:space="preserve"> ένα μικρό ποσοστό της τάξης του 6,4% δήλωσε ότι προσπαθούν να δώσουν λύση  κάνοντας χρήση νομικών εγγράφων, εγχειριδίων ή άλλων οδηγών που έχουν στη διάθεσή τους (Πίνακας 11).</w:t>
      </w:r>
      <w:bookmarkStart w:id="104" w:name="_Toc446243533"/>
    </w:p>
    <w:p w:rsidR="003A6D06" w:rsidRDefault="003A6D06" w:rsidP="003A6D06">
      <w:pPr>
        <w:rPr>
          <w:szCs w:val="24"/>
        </w:rPr>
      </w:pPr>
    </w:p>
    <w:p w:rsidR="003A6D06" w:rsidRDefault="003A6D06" w:rsidP="003A6D06">
      <w:pPr>
        <w:rPr>
          <w:szCs w:val="24"/>
        </w:rPr>
      </w:pPr>
    </w:p>
    <w:p w:rsidR="003A6D06" w:rsidRDefault="003A6D06" w:rsidP="003A6D06">
      <w:pPr>
        <w:rPr>
          <w:szCs w:val="24"/>
        </w:rPr>
      </w:pPr>
    </w:p>
    <w:p w:rsidR="003A6D06" w:rsidRDefault="003A6D06" w:rsidP="003A6D06">
      <w:pPr>
        <w:rPr>
          <w:szCs w:val="24"/>
        </w:rPr>
      </w:pPr>
    </w:p>
    <w:p w:rsidR="00047BD3" w:rsidRPr="003A6D06" w:rsidRDefault="00047BD3" w:rsidP="003A6D06">
      <w:pPr>
        <w:rPr>
          <w:szCs w:val="24"/>
        </w:rPr>
      </w:pPr>
      <w:r w:rsidRPr="00542D5A">
        <w:rPr>
          <w:sz w:val="20"/>
          <w:szCs w:val="20"/>
        </w:rPr>
        <w:t xml:space="preserve">Πίνακας </w:t>
      </w:r>
      <w:r w:rsidR="007F2CED" w:rsidRPr="00542D5A">
        <w:rPr>
          <w:i/>
          <w:sz w:val="20"/>
          <w:szCs w:val="20"/>
        </w:rPr>
        <w:fldChar w:fldCharType="begin"/>
      </w:r>
      <w:r w:rsidRPr="00542D5A">
        <w:rPr>
          <w:sz w:val="20"/>
          <w:szCs w:val="20"/>
        </w:rPr>
        <w:instrText xml:space="preserve"> SEQ Πίνακας \* ARABIC </w:instrText>
      </w:r>
      <w:r w:rsidR="007F2CED" w:rsidRPr="00542D5A">
        <w:rPr>
          <w:i/>
          <w:sz w:val="20"/>
          <w:szCs w:val="20"/>
        </w:rPr>
        <w:fldChar w:fldCharType="separate"/>
      </w:r>
      <w:r w:rsidR="003A6D06">
        <w:rPr>
          <w:i/>
          <w:noProof/>
          <w:sz w:val="20"/>
          <w:szCs w:val="20"/>
        </w:rPr>
        <w:t>11</w:t>
      </w:r>
      <w:r w:rsidR="007F2CED" w:rsidRPr="00542D5A">
        <w:rPr>
          <w:i/>
          <w:sz w:val="20"/>
          <w:szCs w:val="20"/>
        </w:rPr>
        <w:fldChar w:fldCharType="end"/>
      </w:r>
      <w:r w:rsidRPr="00542D5A">
        <w:rPr>
          <w:sz w:val="20"/>
          <w:szCs w:val="20"/>
        </w:rPr>
        <w:t>: Με ποιο</w:t>
      </w:r>
      <w:r w:rsidR="00EF3FCF">
        <w:rPr>
          <w:sz w:val="20"/>
          <w:szCs w:val="20"/>
        </w:rPr>
        <w:t>ν</w:t>
      </w:r>
      <w:r w:rsidRPr="00542D5A">
        <w:rPr>
          <w:sz w:val="20"/>
          <w:szCs w:val="20"/>
        </w:rPr>
        <w:t xml:space="preserve"> τρόπο επιλύετε τα προβλήματα που προκύπτουν από την εκτέλεση των εργασιών της θέση</w:t>
      </w:r>
      <w:r w:rsidR="00EF3FCF">
        <w:rPr>
          <w:sz w:val="20"/>
          <w:szCs w:val="20"/>
        </w:rPr>
        <w:t>ς</w:t>
      </w:r>
      <w:r w:rsidRPr="00542D5A">
        <w:rPr>
          <w:sz w:val="20"/>
          <w:szCs w:val="20"/>
        </w:rPr>
        <w:t xml:space="preserve"> σας;</w:t>
      </w:r>
      <w:bookmarkEnd w:id="10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Με ποιο</w:t>
            </w:r>
            <w:r w:rsidR="00EF3FCF">
              <w:rPr>
                <w:b/>
                <w:sz w:val="20"/>
                <w:szCs w:val="20"/>
              </w:rPr>
              <w:t>ν</w:t>
            </w:r>
            <w:r w:rsidRPr="00462D34">
              <w:rPr>
                <w:b/>
                <w:sz w:val="20"/>
                <w:szCs w:val="20"/>
              </w:rPr>
              <w:t xml:space="preserve"> τρόπο επιλύετε τα προβλήματα που προκύπτουν από την εκτέλεση των εργασιών της θέσης σας;</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sz w:val="20"/>
                <w:szCs w:val="20"/>
              </w:rPr>
            </w:pPr>
            <w:r w:rsidRPr="00462D34">
              <w:rPr>
                <w:sz w:val="20"/>
                <w:szCs w:val="20"/>
              </w:rPr>
              <w:t>Με δική σας πρωτοβουλία αξιοποιώντας την εμπειρία και την τεχνογνωσία σας</w:t>
            </w:r>
          </w:p>
          <w:p w:rsidR="00047BD3" w:rsidRPr="00462D34" w:rsidRDefault="00047BD3" w:rsidP="00462D34">
            <w:pPr>
              <w:spacing w:after="0"/>
              <w:rPr>
                <w:sz w:val="20"/>
                <w:szCs w:val="20"/>
              </w:rPr>
            </w:pPr>
            <w:r w:rsidRPr="00462D34">
              <w:rPr>
                <w:sz w:val="20"/>
                <w:szCs w:val="20"/>
              </w:rPr>
              <w:t>Αφήνετε να τα διαχειριστεί ο άμεσα Προϊστάμενος ή άλλος συνάδελφος</w:t>
            </w:r>
          </w:p>
          <w:p w:rsidR="00047BD3" w:rsidRPr="00462D34" w:rsidRDefault="00047BD3" w:rsidP="00462D34">
            <w:pPr>
              <w:spacing w:after="0"/>
              <w:rPr>
                <w:sz w:val="20"/>
                <w:szCs w:val="20"/>
              </w:rPr>
            </w:pPr>
            <w:r w:rsidRPr="00462D34">
              <w:rPr>
                <w:sz w:val="20"/>
                <w:szCs w:val="20"/>
              </w:rPr>
              <w:t>Με τη χρήση νομικών εγγράφων, εγχειριδίων ή άλλων οδηγών</w:t>
            </w:r>
          </w:p>
          <w:p w:rsidR="00047BD3" w:rsidRPr="00462D34" w:rsidRDefault="00047BD3" w:rsidP="00462D34">
            <w:pPr>
              <w:spacing w:after="0"/>
              <w:rPr>
                <w:sz w:val="20"/>
                <w:szCs w:val="20"/>
              </w:rPr>
            </w:pPr>
            <w:r w:rsidRPr="00462D34">
              <w:rPr>
                <w:sz w:val="20"/>
                <w:szCs w:val="20"/>
              </w:rPr>
              <w:t>Με γενικές κατευθύνσεις που έχουν δοθεί, τυποποιημένες διαδικασίες ή/και εγχειρίδια</w:t>
            </w:r>
          </w:p>
        </w:tc>
        <w:tc>
          <w:tcPr>
            <w:tcW w:w="1418" w:type="dxa"/>
          </w:tcPr>
          <w:p w:rsidR="00047BD3" w:rsidRPr="00462D34" w:rsidRDefault="00047BD3" w:rsidP="00462D34">
            <w:pPr>
              <w:spacing w:after="0"/>
              <w:rPr>
                <w:sz w:val="20"/>
                <w:szCs w:val="20"/>
              </w:rPr>
            </w:pPr>
            <w:r w:rsidRPr="00462D34">
              <w:rPr>
                <w:sz w:val="20"/>
                <w:szCs w:val="20"/>
              </w:rPr>
              <w:t>11</w:t>
            </w:r>
          </w:p>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10</w:t>
            </w:r>
          </w:p>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3</w:t>
            </w:r>
          </w:p>
          <w:p w:rsidR="00047BD3" w:rsidRPr="00462D34" w:rsidRDefault="00047BD3" w:rsidP="00462D34">
            <w:pPr>
              <w:spacing w:after="0"/>
              <w:rPr>
                <w:sz w:val="20"/>
                <w:szCs w:val="20"/>
              </w:rPr>
            </w:pPr>
          </w:p>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23</w:t>
            </w:r>
          </w:p>
        </w:tc>
        <w:tc>
          <w:tcPr>
            <w:tcW w:w="1359" w:type="dxa"/>
          </w:tcPr>
          <w:p w:rsidR="00047BD3" w:rsidRPr="00462D34" w:rsidRDefault="00047BD3" w:rsidP="00462D34">
            <w:pPr>
              <w:spacing w:after="0"/>
              <w:rPr>
                <w:sz w:val="20"/>
                <w:szCs w:val="20"/>
              </w:rPr>
            </w:pPr>
            <w:r w:rsidRPr="00462D34">
              <w:rPr>
                <w:sz w:val="20"/>
                <w:szCs w:val="20"/>
              </w:rPr>
              <w:t>23,4</w:t>
            </w:r>
          </w:p>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21,3</w:t>
            </w:r>
          </w:p>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6,4</w:t>
            </w:r>
          </w:p>
          <w:p w:rsidR="00047BD3" w:rsidRPr="00462D34" w:rsidRDefault="00047BD3" w:rsidP="00462D34">
            <w:pPr>
              <w:spacing w:after="0"/>
              <w:rPr>
                <w:sz w:val="20"/>
                <w:szCs w:val="20"/>
              </w:rPr>
            </w:pPr>
          </w:p>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48,9</w:t>
            </w:r>
          </w:p>
        </w:tc>
      </w:tr>
    </w:tbl>
    <w:p w:rsidR="00047BD3" w:rsidRPr="00542D5A" w:rsidRDefault="00047BD3" w:rsidP="00542D5A">
      <w:pPr>
        <w:autoSpaceDE w:val="0"/>
        <w:autoSpaceDN w:val="0"/>
        <w:adjustRightInd w:val="0"/>
        <w:spacing w:after="0" w:line="400" w:lineRule="atLeast"/>
        <w:rPr>
          <w:sz w:val="20"/>
          <w:szCs w:val="20"/>
        </w:rPr>
      </w:pPr>
    </w:p>
    <w:p w:rsidR="00047BD3" w:rsidRPr="00542D5A" w:rsidRDefault="00047BD3" w:rsidP="00542D5A">
      <w:pPr>
        <w:rPr>
          <w:szCs w:val="24"/>
        </w:rPr>
      </w:pPr>
      <w:r w:rsidRPr="00542D5A">
        <w:rPr>
          <w:szCs w:val="24"/>
        </w:rPr>
        <w:tab/>
        <w:t>Η τελευταία ερώτηση της έρευνας ζητούσε από τους συμμετέχοντες να επιλέξουν ποιον τρόπο λήψης αποφάσεων ακολουθούν στη θέση εργασίας τους. Οι περισσότεροι εκ των συμμετεχόντων, σε ποσοστό 63,8% απάντησαν πως υπάρχει διακριτική ευχέρεια στη λήψη αποφάσεων, στα πλαίσια ωστόσο προκαθορισμένων ορίων και διαδικασιών. Ακολούθησε ένα ποσοστό της τάξης του 29,8% οι οποίοι απάντησαν πως η εργασία εκτελείται με συγκεκριμένο προτυποποιημένο τρόπο ή με βάση τις εντολές του Προϊσταμένου</w:t>
      </w:r>
      <w:r w:rsidR="00EF3FCF">
        <w:rPr>
          <w:szCs w:val="24"/>
        </w:rPr>
        <w:t>,</w:t>
      </w:r>
      <w:r w:rsidRPr="00542D5A">
        <w:rPr>
          <w:szCs w:val="24"/>
        </w:rPr>
        <w:t xml:space="preserve"> ενώ ένα ποσοστό 6,4% απάντησαν πως δεν υπάρχουν συγκεκριμένες διαδικασίες, όμως το παραγόμενο αποτέλεσμα αξιολογείται για τη συμμόρφωσή του με τα τεχνικά πρότυπα, τη</w:t>
      </w:r>
      <w:r w:rsidR="00EF3FCF">
        <w:rPr>
          <w:szCs w:val="24"/>
        </w:rPr>
        <w:t>ν</w:t>
      </w:r>
      <w:r w:rsidRPr="00542D5A">
        <w:rPr>
          <w:szCs w:val="24"/>
        </w:rPr>
        <w:t xml:space="preserve"> καταλληλόλητα και τις αρμοδιότητες του Τμήματος (Πίνακας 12).</w:t>
      </w:r>
    </w:p>
    <w:p w:rsidR="003A6D06" w:rsidRDefault="003A6D06" w:rsidP="00542D5A">
      <w:pPr>
        <w:pStyle w:val="ad"/>
        <w:keepNext/>
        <w:jc w:val="center"/>
        <w:rPr>
          <w:i w:val="0"/>
          <w:color w:val="auto"/>
          <w:sz w:val="20"/>
          <w:szCs w:val="20"/>
        </w:rPr>
      </w:pPr>
      <w:bookmarkStart w:id="105" w:name="_Toc446243534"/>
    </w:p>
    <w:p w:rsidR="003A6D06" w:rsidRDefault="003A6D06" w:rsidP="00542D5A">
      <w:pPr>
        <w:pStyle w:val="ad"/>
        <w:keepNext/>
        <w:jc w:val="center"/>
        <w:rPr>
          <w:i w:val="0"/>
          <w:color w:val="auto"/>
          <w:sz w:val="20"/>
          <w:szCs w:val="20"/>
        </w:rPr>
      </w:pPr>
    </w:p>
    <w:p w:rsidR="003A6D06" w:rsidRDefault="003A6D06" w:rsidP="00542D5A">
      <w:pPr>
        <w:pStyle w:val="ad"/>
        <w:keepNext/>
        <w:jc w:val="center"/>
        <w:rPr>
          <w:i w:val="0"/>
          <w:color w:val="auto"/>
          <w:sz w:val="20"/>
          <w:szCs w:val="20"/>
        </w:rPr>
      </w:pPr>
    </w:p>
    <w:p w:rsidR="003A6D06" w:rsidRDefault="003A6D06" w:rsidP="00542D5A">
      <w:pPr>
        <w:pStyle w:val="ad"/>
        <w:keepNext/>
        <w:jc w:val="center"/>
        <w:rPr>
          <w:i w:val="0"/>
          <w:color w:val="auto"/>
          <w:sz w:val="20"/>
          <w:szCs w:val="20"/>
        </w:rPr>
      </w:pPr>
    </w:p>
    <w:p w:rsidR="00047BD3" w:rsidRPr="00542D5A" w:rsidRDefault="00047BD3" w:rsidP="00542D5A">
      <w:pPr>
        <w:pStyle w:val="ad"/>
        <w:keepNext/>
        <w:jc w:val="center"/>
        <w:rPr>
          <w:i w:val="0"/>
          <w:color w:val="auto"/>
          <w:sz w:val="20"/>
          <w:szCs w:val="20"/>
        </w:rPr>
      </w:pPr>
      <w:r w:rsidRPr="00542D5A">
        <w:rPr>
          <w:i w:val="0"/>
          <w:color w:val="auto"/>
          <w:sz w:val="20"/>
          <w:szCs w:val="20"/>
        </w:rPr>
        <w:t xml:space="preserve">Πίνακας </w:t>
      </w:r>
      <w:r w:rsidR="007F2CED" w:rsidRPr="00542D5A">
        <w:rPr>
          <w:i w:val="0"/>
          <w:color w:val="auto"/>
          <w:sz w:val="20"/>
          <w:szCs w:val="20"/>
        </w:rPr>
        <w:fldChar w:fldCharType="begin"/>
      </w:r>
      <w:r w:rsidRPr="00542D5A">
        <w:rPr>
          <w:i w:val="0"/>
          <w:color w:val="auto"/>
          <w:sz w:val="20"/>
          <w:szCs w:val="20"/>
        </w:rPr>
        <w:instrText xml:space="preserve"> SEQ Πίνακας \* ARABIC </w:instrText>
      </w:r>
      <w:r w:rsidR="007F2CED" w:rsidRPr="00542D5A">
        <w:rPr>
          <w:i w:val="0"/>
          <w:color w:val="auto"/>
          <w:sz w:val="20"/>
          <w:szCs w:val="20"/>
        </w:rPr>
        <w:fldChar w:fldCharType="separate"/>
      </w:r>
      <w:r w:rsidR="003A6D06">
        <w:rPr>
          <w:i w:val="0"/>
          <w:noProof/>
          <w:color w:val="auto"/>
          <w:sz w:val="20"/>
          <w:szCs w:val="20"/>
        </w:rPr>
        <w:t>12</w:t>
      </w:r>
      <w:r w:rsidR="007F2CED" w:rsidRPr="00542D5A">
        <w:rPr>
          <w:i w:val="0"/>
          <w:color w:val="auto"/>
          <w:sz w:val="20"/>
          <w:szCs w:val="20"/>
        </w:rPr>
        <w:fldChar w:fldCharType="end"/>
      </w:r>
      <w:r w:rsidRPr="00542D5A">
        <w:rPr>
          <w:i w:val="0"/>
          <w:color w:val="auto"/>
          <w:sz w:val="20"/>
          <w:szCs w:val="20"/>
        </w:rPr>
        <w:t>: Ποιο από τα παρακάτω περιγράφει καλύτερα τον τρόπο λήψης αποφάσεων στη θέση εργασίας σας;</w:t>
      </w:r>
      <w:bookmarkEnd w:id="10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20"/>
        <w:gridCol w:w="1418"/>
        <w:gridCol w:w="1359"/>
      </w:tblGrid>
      <w:tr w:rsidR="00047BD3" w:rsidRPr="00542D5A" w:rsidTr="00462D34">
        <w:trPr>
          <w:jc w:val="center"/>
        </w:trPr>
        <w:tc>
          <w:tcPr>
            <w:tcW w:w="4820" w:type="dxa"/>
          </w:tcPr>
          <w:p w:rsidR="00047BD3" w:rsidRPr="00462D34" w:rsidRDefault="00047BD3" w:rsidP="00462D34">
            <w:pPr>
              <w:spacing w:after="0"/>
              <w:rPr>
                <w:b/>
                <w:sz w:val="20"/>
                <w:szCs w:val="20"/>
              </w:rPr>
            </w:pPr>
            <w:r w:rsidRPr="00462D34">
              <w:rPr>
                <w:b/>
                <w:sz w:val="20"/>
                <w:szCs w:val="20"/>
              </w:rPr>
              <w:t>Ποιο από τα παρακάτω περιγράφει καλύτερα τον τρόπο λήψης αποφάσεων στη θέση εργασίας σας;</w:t>
            </w:r>
          </w:p>
        </w:tc>
        <w:tc>
          <w:tcPr>
            <w:tcW w:w="1418" w:type="dxa"/>
          </w:tcPr>
          <w:p w:rsidR="00047BD3" w:rsidRPr="00462D34" w:rsidRDefault="00047BD3" w:rsidP="00462D34">
            <w:pPr>
              <w:spacing w:after="0"/>
              <w:rPr>
                <w:b/>
                <w:sz w:val="20"/>
                <w:szCs w:val="20"/>
              </w:rPr>
            </w:pPr>
            <w:r w:rsidRPr="00462D34">
              <w:rPr>
                <w:b/>
                <w:sz w:val="20"/>
                <w:szCs w:val="20"/>
              </w:rPr>
              <w:t>Συχνότητα (</w:t>
            </w:r>
            <w:r w:rsidRPr="00462D34">
              <w:rPr>
                <w:b/>
                <w:sz w:val="20"/>
                <w:szCs w:val="20"/>
                <w:lang w:val="en-US"/>
              </w:rPr>
              <w:t>n</w:t>
            </w:r>
            <w:r w:rsidRPr="00462D34">
              <w:rPr>
                <w:b/>
                <w:sz w:val="20"/>
                <w:szCs w:val="20"/>
              </w:rPr>
              <w:t>)</w:t>
            </w:r>
          </w:p>
        </w:tc>
        <w:tc>
          <w:tcPr>
            <w:tcW w:w="1359" w:type="dxa"/>
          </w:tcPr>
          <w:p w:rsidR="00047BD3" w:rsidRPr="00462D34" w:rsidRDefault="00047BD3" w:rsidP="00462D34">
            <w:pPr>
              <w:spacing w:after="0"/>
              <w:rPr>
                <w:b/>
                <w:sz w:val="20"/>
                <w:szCs w:val="20"/>
              </w:rPr>
            </w:pPr>
            <w:r w:rsidRPr="00462D34">
              <w:rPr>
                <w:b/>
                <w:sz w:val="20"/>
                <w:szCs w:val="20"/>
              </w:rPr>
              <w:t>Ποσοστό (%)</w:t>
            </w:r>
          </w:p>
        </w:tc>
      </w:tr>
      <w:tr w:rsidR="00047BD3" w:rsidRPr="00542D5A" w:rsidTr="00462D34">
        <w:trPr>
          <w:jc w:val="center"/>
        </w:trPr>
        <w:tc>
          <w:tcPr>
            <w:tcW w:w="4820" w:type="dxa"/>
          </w:tcPr>
          <w:p w:rsidR="00047BD3" w:rsidRPr="00462D34" w:rsidRDefault="00047BD3" w:rsidP="00462D34">
            <w:pPr>
              <w:spacing w:after="0"/>
              <w:rPr>
                <w:sz w:val="20"/>
                <w:szCs w:val="20"/>
              </w:rPr>
            </w:pPr>
            <w:r w:rsidRPr="00462D34">
              <w:rPr>
                <w:sz w:val="20"/>
                <w:szCs w:val="20"/>
              </w:rPr>
              <w:t>Η εργασία εκτελείται με συγκεκριμένο προτυποποιημένο τρόπο ή με βάση τις εντολές του Προϊσταμένου</w:t>
            </w:r>
          </w:p>
          <w:p w:rsidR="00047BD3" w:rsidRPr="00462D34" w:rsidRDefault="00047BD3" w:rsidP="00462D34">
            <w:pPr>
              <w:spacing w:after="0"/>
              <w:rPr>
                <w:sz w:val="20"/>
                <w:szCs w:val="20"/>
              </w:rPr>
            </w:pPr>
            <w:r w:rsidRPr="00462D34">
              <w:rPr>
                <w:sz w:val="20"/>
                <w:szCs w:val="20"/>
              </w:rPr>
              <w:t>Υπάρχει διακριτική ευχέρεια στη λήψη αποφάσεων μέσα, όμως, σε προκαθορισμένα όρια και διαδικασίες</w:t>
            </w:r>
          </w:p>
          <w:p w:rsidR="00047BD3" w:rsidRPr="00462D34" w:rsidRDefault="00047BD3" w:rsidP="00462D34">
            <w:pPr>
              <w:spacing w:after="0"/>
              <w:rPr>
                <w:sz w:val="20"/>
                <w:szCs w:val="20"/>
              </w:rPr>
            </w:pPr>
            <w:r w:rsidRPr="00462D34">
              <w:rPr>
                <w:sz w:val="20"/>
                <w:szCs w:val="20"/>
              </w:rPr>
              <w:t>Δεν υπάρχουν συγκεκριμένες διαδικασίες, όμως το παραγόμενο αποτέλεσμα αξιολογείται για τη συμμόρφωσή του με τα τεχνικά πρότυπα, τη</w:t>
            </w:r>
            <w:r w:rsidR="00EF3FCF">
              <w:rPr>
                <w:sz w:val="20"/>
                <w:szCs w:val="20"/>
              </w:rPr>
              <w:t>ν</w:t>
            </w:r>
            <w:r w:rsidRPr="00462D34">
              <w:rPr>
                <w:sz w:val="20"/>
                <w:szCs w:val="20"/>
              </w:rPr>
              <w:t xml:space="preserve"> καταλληλότητα κα</w:t>
            </w:r>
            <w:r w:rsidR="00EF3FCF">
              <w:rPr>
                <w:sz w:val="20"/>
                <w:szCs w:val="20"/>
              </w:rPr>
              <w:t>ι τις αρμοδιότητες του Τμήματος</w:t>
            </w:r>
          </w:p>
        </w:tc>
        <w:tc>
          <w:tcPr>
            <w:tcW w:w="1418" w:type="dxa"/>
          </w:tcPr>
          <w:p w:rsidR="00047BD3" w:rsidRPr="00462D34" w:rsidRDefault="00047BD3" w:rsidP="00462D34">
            <w:pPr>
              <w:spacing w:after="0"/>
              <w:rPr>
                <w:sz w:val="20"/>
                <w:szCs w:val="20"/>
              </w:rPr>
            </w:pPr>
            <w:r w:rsidRPr="00462D34">
              <w:rPr>
                <w:sz w:val="20"/>
                <w:szCs w:val="20"/>
              </w:rPr>
              <w:t>14</w:t>
            </w:r>
          </w:p>
          <w:p w:rsidR="00047BD3" w:rsidRPr="00462D34" w:rsidRDefault="00047BD3" w:rsidP="00462D34">
            <w:pPr>
              <w:spacing w:after="0"/>
              <w:rPr>
                <w:sz w:val="20"/>
                <w:szCs w:val="20"/>
              </w:rPr>
            </w:pPr>
          </w:p>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30</w:t>
            </w:r>
          </w:p>
          <w:p w:rsidR="00047BD3" w:rsidRPr="00462D34" w:rsidRDefault="00047BD3" w:rsidP="00462D34">
            <w:pPr>
              <w:spacing w:after="0"/>
              <w:rPr>
                <w:sz w:val="20"/>
                <w:szCs w:val="20"/>
              </w:rPr>
            </w:pPr>
          </w:p>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3</w:t>
            </w:r>
          </w:p>
        </w:tc>
        <w:tc>
          <w:tcPr>
            <w:tcW w:w="1359" w:type="dxa"/>
          </w:tcPr>
          <w:p w:rsidR="00047BD3" w:rsidRPr="00462D34" w:rsidRDefault="00047BD3" w:rsidP="00462D34">
            <w:pPr>
              <w:spacing w:after="0"/>
              <w:rPr>
                <w:sz w:val="20"/>
                <w:szCs w:val="20"/>
              </w:rPr>
            </w:pPr>
            <w:r w:rsidRPr="00462D34">
              <w:rPr>
                <w:sz w:val="20"/>
                <w:szCs w:val="20"/>
              </w:rPr>
              <w:t>29,8</w:t>
            </w:r>
          </w:p>
          <w:p w:rsidR="00047BD3" w:rsidRPr="00462D34" w:rsidRDefault="00047BD3" w:rsidP="00462D34">
            <w:pPr>
              <w:spacing w:after="0"/>
              <w:rPr>
                <w:sz w:val="20"/>
                <w:szCs w:val="20"/>
              </w:rPr>
            </w:pPr>
          </w:p>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63,8</w:t>
            </w:r>
          </w:p>
          <w:p w:rsidR="00047BD3" w:rsidRPr="00462D34" w:rsidRDefault="00047BD3" w:rsidP="00462D34">
            <w:pPr>
              <w:spacing w:after="0"/>
              <w:rPr>
                <w:sz w:val="20"/>
                <w:szCs w:val="20"/>
              </w:rPr>
            </w:pPr>
          </w:p>
          <w:p w:rsidR="00047BD3" w:rsidRPr="00462D34" w:rsidRDefault="00047BD3" w:rsidP="00462D34">
            <w:pPr>
              <w:spacing w:after="0"/>
              <w:rPr>
                <w:sz w:val="20"/>
                <w:szCs w:val="20"/>
              </w:rPr>
            </w:pPr>
          </w:p>
          <w:p w:rsidR="00047BD3" w:rsidRPr="00462D34" w:rsidRDefault="00047BD3" w:rsidP="00462D34">
            <w:pPr>
              <w:spacing w:after="0"/>
              <w:rPr>
                <w:sz w:val="20"/>
                <w:szCs w:val="20"/>
              </w:rPr>
            </w:pPr>
            <w:r w:rsidRPr="00462D34">
              <w:rPr>
                <w:sz w:val="20"/>
                <w:szCs w:val="20"/>
              </w:rPr>
              <w:t>6,4</w:t>
            </w:r>
          </w:p>
        </w:tc>
      </w:tr>
    </w:tbl>
    <w:p w:rsidR="00047BD3" w:rsidRPr="00542D5A" w:rsidRDefault="00047BD3" w:rsidP="00542D5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after="0" w:line="240" w:lineRule="auto"/>
        <w:rPr>
          <w:sz w:val="20"/>
          <w:szCs w:val="20"/>
          <w:lang w:eastAsia="el-GR"/>
        </w:rPr>
      </w:pPr>
    </w:p>
    <w:p w:rsidR="00047BD3" w:rsidRPr="00542D5A" w:rsidRDefault="00047BD3" w:rsidP="00542D5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after="0" w:line="240" w:lineRule="auto"/>
        <w:rPr>
          <w:szCs w:val="24"/>
          <w:lang w:eastAsia="el-GR"/>
        </w:rPr>
      </w:pPr>
    </w:p>
    <w:p w:rsidR="000C7DE1" w:rsidRDefault="000C7DE1" w:rsidP="00542D5A">
      <w:pPr>
        <w:pStyle w:val="1"/>
        <w:rPr>
          <w:sz w:val="24"/>
          <w:szCs w:val="24"/>
        </w:rPr>
      </w:pPr>
      <w:bookmarkStart w:id="106" w:name="_Toc326022383"/>
    </w:p>
    <w:p w:rsidR="000C7DE1" w:rsidRDefault="000C7DE1" w:rsidP="00542D5A">
      <w:pPr>
        <w:pStyle w:val="1"/>
        <w:rPr>
          <w:sz w:val="24"/>
          <w:szCs w:val="24"/>
        </w:rPr>
      </w:pPr>
    </w:p>
    <w:bookmarkEnd w:id="106"/>
    <w:p w:rsidR="00047BD3" w:rsidRPr="00542D5A" w:rsidRDefault="00047BD3" w:rsidP="00542D5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after="0" w:line="240" w:lineRule="auto"/>
        <w:rPr>
          <w:szCs w:val="24"/>
          <w:lang w:eastAsia="el-GR"/>
        </w:rPr>
      </w:pPr>
    </w:p>
    <w:p w:rsidR="00E02499" w:rsidRDefault="00E02499" w:rsidP="000C7DE1">
      <w:pPr>
        <w:pStyle w:val="1"/>
        <w:rPr>
          <w:sz w:val="24"/>
          <w:szCs w:val="24"/>
        </w:rPr>
      </w:pPr>
      <w:bookmarkStart w:id="107" w:name="_Toc446247395"/>
    </w:p>
    <w:p w:rsidR="00E02499" w:rsidRDefault="00E02499" w:rsidP="000C7DE1">
      <w:pPr>
        <w:pStyle w:val="1"/>
        <w:rPr>
          <w:sz w:val="24"/>
          <w:szCs w:val="24"/>
        </w:rPr>
      </w:pPr>
    </w:p>
    <w:p w:rsidR="00E02499" w:rsidRPr="00542D5A" w:rsidRDefault="00E02499" w:rsidP="00E02499">
      <w:pPr>
        <w:pStyle w:val="1"/>
        <w:rPr>
          <w:sz w:val="24"/>
          <w:szCs w:val="24"/>
        </w:rPr>
      </w:pPr>
    </w:p>
    <w:p w:rsidR="00E02499" w:rsidRDefault="00E02499" w:rsidP="000C7DE1">
      <w:pPr>
        <w:pStyle w:val="1"/>
        <w:rPr>
          <w:sz w:val="24"/>
          <w:szCs w:val="24"/>
        </w:rPr>
      </w:pPr>
    </w:p>
    <w:p w:rsidR="00E02499" w:rsidRDefault="00E02499" w:rsidP="00E0249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after="0"/>
        <w:rPr>
          <w:rFonts w:eastAsia="Times New Roman"/>
          <w:b/>
          <w:bCs/>
          <w:szCs w:val="24"/>
          <w:lang w:eastAsia="el-GR"/>
        </w:rPr>
      </w:pPr>
    </w:p>
    <w:p w:rsidR="00E02499" w:rsidRDefault="00E02499" w:rsidP="00E0249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after="0"/>
        <w:rPr>
          <w:rFonts w:eastAsia="Times New Roman"/>
          <w:b/>
          <w:bCs/>
          <w:szCs w:val="24"/>
          <w:lang w:eastAsia="el-GR"/>
        </w:rPr>
      </w:pPr>
    </w:p>
    <w:p w:rsidR="00E02499" w:rsidRPr="00542D5A" w:rsidRDefault="00E02499" w:rsidP="00E02499">
      <w:pPr>
        <w:pStyle w:val="1"/>
        <w:rPr>
          <w:sz w:val="24"/>
          <w:szCs w:val="24"/>
        </w:rPr>
      </w:pPr>
      <w:r w:rsidRPr="00542D5A">
        <w:rPr>
          <w:sz w:val="24"/>
          <w:szCs w:val="24"/>
        </w:rPr>
        <w:lastRenderedPageBreak/>
        <w:t>ΣΥΜΠΕΡΑΣΜΑΤΑ</w:t>
      </w:r>
    </w:p>
    <w:p w:rsidR="00E02499" w:rsidRDefault="00E02499" w:rsidP="00E0249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after="0"/>
        <w:rPr>
          <w:rFonts w:eastAsia="Times New Roman"/>
          <w:b/>
          <w:bCs/>
          <w:szCs w:val="24"/>
          <w:lang w:eastAsia="el-GR"/>
        </w:rPr>
      </w:pPr>
    </w:p>
    <w:p w:rsidR="00E02499" w:rsidRDefault="00E02499" w:rsidP="00E0249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after="0"/>
        <w:rPr>
          <w:rFonts w:eastAsia="Times New Roman"/>
          <w:b/>
          <w:bCs/>
          <w:szCs w:val="24"/>
          <w:lang w:eastAsia="el-GR"/>
        </w:rPr>
      </w:pPr>
    </w:p>
    <w:p w:rsidR="00047BD3" w:rsidRPr="00542D5A" w:rsidRDefault="00E02499" w:rsidP="00E0249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after="0"/>
        <w:rPr>
          <w:szCs w:val="24"/>
          <w:lang w:eastAsia="el-GR"/>
        </w:rPr>
      </w:pPr>
      <w:r>
        <w:rPr>
          <w:szCs w:val="24"/>
          <w:lang w:eastAsia="el-GR"/>
        </w:rPr>
        <w:t xml:space="preserve">       Η </w:t>
      </w:r>
      <w:r w:rsidR="00047BD3" w:rsidRPr="00542D5A">
        <w:rPr>
          <w:szCs w:val="24"/>
          <w:lang w:eastAsia="el-GR"/>
        </w:rPr>
        <w:t>κατάρτιση στρατηγικών και επιχειρησιακών σχεδίων στα ΚΕΠ και γενικότερα στους μη κερδοσκοπικούς οργανισμούς του δημόσιου τομέα αποτελεί δίχως αμφιβολία ένα σημαντικό ε</w:t>
      </w:r>
      <w:r w:rsidR="00EF3FCF">
        <w:rPr>
          <w:szCs w:val="24"/>
          <w:lang w:eastAsia="el-GR"/>
        </w:rPr>
        <w:t>ρ</w:t>
      </w:r>
      <w:r w:rsidR="00047BD3" w:rsidRPr="00542D5A">
        <w:rPr>
          <w:szCs w:val="24"/>
          <w:lang w:eastAsia="el-GR"/>
        </w:rPr>
        <w:t>γαλείο για τον σχεδιασμό και την εφαρμογή πολιτικών</w:t>
      </w:r>
      <w:r w:rsidR="00EF3FCF">
        <w:rPr>
          <w:szCs w:val="24"/>
          <w:lang w:eastAsia="el-GR"/>
        </w:rPr>
        <w:t>,</w:t>
      </w:r>
      <w:r w:rsidR="00047BD3" w:rsidRPr="00542D5A">
        <w:rPr>
          <w:szCs w:val="24"/>
          <w:lang w:eastAsia="el-GR"/>
        </w:rPr>
        <w:t xml:space="preserve"> οι οποίες θα οδηγήσουν αφενός στη βιώσιμη ανάπτυξή τους αφετέρου δε στην παροχή προηγμένης ποιότητας υπηρεσιών προς τους πολίτες. Αυτοί οι στόχοι προσλαμβάνουν ιδιαίτερη σημασία σε περιόδους οικονομικής ύφεσης</w:t>
      </w:r>
      <w:r w:rsidR="00EF3FCF">
        <w:rPr>
          <w:szCs w:val="24"/>
          <w:lang w:eastAsia="el-GR"/>
        </w:rPr>
        <w:t>,</w:t>
      </w:r>
      <w:r w:rsidR="00047BD3" w:rsidRPr="00542D5A">
        <w:rPr>
          <w:szCs w:val="24"/>
          <w:lang w:eastAsia="el-GR"/>
        </w:rPr>
        <w:t xml:space="preserve"> όπως αυτή που βιώνει σήμερα η Ελλάδα, όπου η εξοικονόμηση οικονομικών πόρων αλλά και η ανάληψη των κατάλληλων δράσεων και ο ορθός προγραμματισμός από τις υπηρεσίες του δημοσίου συμβάλλουν αποφασιστικά τόσο στην εξυγίανση όσο και στη σωστή λειτουργία των ΚΕΠ. </w:t>
      </w:r>
    </w:p>
    <w:p w:rsidR="00047BD3" w:rsidRPr="000D75CB" w:rsidRDefault="00047BD3" w:rsidP="00542D5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after="0"/>
        <w:ind w:firstLine="561"/>
        <w:rPr>
          <w:szCs w:val="24"/>
        </w:rPr>
      </w:pPr>
      <w:r w:rsidRPr="00542D5A">
        <w:rPr>
          <w:szCs w:val="24"/>
          <w:lang w:eastAsia="el-GR"/>
        </w:rPr>
        <w:t>Όπως γίνεται φανερό μέσα από την παρούσα εργασία, το περιεχόμενο και οι διαδικασίες κατάρτισης στρατηγικού σχεδιασμού στα ΚΕΠ της χώρας και κατ</w:t>
      </w:r>
      <w:r w:rsidR="00EF3FCF">
        <w:rPr>
          <w:szCs w:val="24"/>
          <w:lang w:eastAsia="el-GR"/>
        </w:rPr>
        <w:t xml:space="preserve">’ </w:t>
      </w:r>
      <w:r w:rsidRPr="00542D5A">
        <w:rPr>
          <w:szCs w:val="24"/>
          <w:lang w:eastAsia="el-GR"/>
        </w:rPr>
        <w:t xml:space="preserve">επέκταση σε όλο το εύρος του Δημοσίου τομέα, βασίζεται σε ένα σύνολο πρακτικών </w:t>
      </w:r>
      <w:r w:rsidR="00EF3FCF">
        <w:rPr>
          <w:szCs w:val="24"/>
          <w:lang w:eastAsia="el-GR"/>
        </w:rPr>
        <w:t>που</w:t>
      </w:r>
      <w:r w:rsidRPr="00542D5A">
        <w:rPr>
          <w:szCs w:val="24"/>
          <w:lang w:eastAsia="el-GR"/>
        </w:rPr>
        <w:t xml:space="preserve"> οδηγούν στον ορθολογικό σχεδιασμό. Θα πρέπει επίσης να σημειωθεί ότι η κατάρτιση των στρατηγικών σχεδιασμών των ΚΕΠ, όπως και όλων των Οργανισμών του Δημοσίου τομέα, σε αντίθεση με τους οργανισμούς του ιδιωτικού τομέα, οι οποίοι δραστηριοποιούνται με απώτερο σκοπό τη μεγιστοποίηση των κερδών, θα πρέπει να έχει κατά κύριο λόγο αναπτυξιακό και κοινωφελή χαρακτήρα, λαμβάνοντας υπόψη τις ανάγκες των πολιτών για παροχή σύγχρονων υπηρεσιών.</w:t>
      </w:r>
    </w:p>
    <w:p w:rsidR="00047BD3" w:rsidRPr="000D75CB" w:rsidRDefault="00047BD3" w:rsidP="003F37B8">
      <w:pPr>
        <w:rPr>
          <w:color w:val="000000"/>
          <w:sz w:val="44"/>
          <w:szCs w:val="44"/>
        </w:rPr>
      </w:pPr>
    </w:p>
    <w:p w:rsidR="00047BD3" w:rsidRPr="000D75CB" w:rsidRDefault="00047BD3" w:rsidP="003F37B8">
      <w:pPr>
        <w:rPr>
          <w:color w:val="000000"/>
          <w:sz w:val="44"/>
          <w:szCs w:val="44"/>
        </w:rPr>
      </w:pPr>
    </w:p>
    <w:p w:rsidR="00047BD3" w:rsidRPr="000D75CB" w:rsidRDefault="00047BD3" w:rsidP="003F37B8">
      <w:pPr>
        <w:rPr>
          <w:color w:val="000000"/>
          <w:sz w:val="44"/>
          <w:szCs w:val="44"/>
        </w:rPr>
      </w:pPr>
    </w:p>
    <w:p w:rsidR="00047BD3" w:rsidRPr="000D75CB" w:rsidRDefault="00047BD3" w:rsidP="003F37B8">
      <w:pPr>
        <w:rPr>
          <w:color w:val="000000"/>
          <w:sz w:val="44"/>
          <w:szCs w:val="44"/>
        </w:rPr>
      </w:pPr>
    </w:p>
    <w:p w:rsidR="00047BD3" w:rsidRDefault="00047BD3" w:rsidP="009B754E">
      <w:pPr>
        <w:pStyle w:val="1"/>
      </w:pPr>
      <w:bookmarkStart w:id="108" w:name="_Toc326022384"/>
      <w:r w:rsidRPr="00741740">
        <w:lastRenderedPageBreak/>
        <w:t>Β</w:t>
      </w:r>
      <w:bookmarkEnd w:id="107"/>
      <w:r>
        <w:t>ιβλιογραφία</w:t>
      </w:r>
      <w:bookmarkEnd w:id="108"/>
    </w:p>
    <w:p w:rsidR="00047BD3" w:rsidRPr="00542D5A" w:rsidRDefault="00047BD3" w:rsidP="00542D5A"/>
    <w:p w:rsidR="00047BD3" w:rsidRPr="00741740" w:rsidRDefault="00047BD3" w:rsidP="007817F3">
      <w:pPr>
        <w:rPr>
          <w:b/>
          <w:u w:val="single"/>
          <w:lang w:val="en-US" w:eastAsia="el-GR"/>
        </w:rPr>
      </w:pPr>
      <w:r w:rsidRPr="00741740">
        <w:rPr>
          <w:b/>
          <w:u w:val="single"/>
          <w:lang w:eastAsia="el-GR"/>
        </w:rPr>
        <w:t>Ξενόγλωσση</w:t>
      </w:r>
    </w:p>
    <w:p w:rsidR="00047BD3" w:rsidRPr="009B754E" w:rsidRDefault="00047BD3" w:rsidP="009B754E">
      <w:pPr>
        <w:pStyle w:val="a7"/>
        <w:numPr>
          <w:ilvl w:val="0"/>
          <w:numId w:val="45"/>
        </w:numPr>
        <w:rPr>
          <w:lang w:val="en-US" w:eastAsia="el-GR"/>
        </w:rPr>
      </w:pPr>
      <w:r w:rsidRPr="009B754E">
        <w:rPr>
          <w:lang w:val="en-US" w:eastAsia="el-GR"/>
        </w:rPr>
        <w:t xml:space="preserve">Baker J.M., (1991), “Marketing Strategy and Management”, </w:t>
      </w:r>
      <w:smartTag w:uri="urn:schemas-microsoft-com:office:smarttags" w:element="place">
        <w:smartTag w:uri="urn:schemas-microsoft-com:office:smarttags" w:element="City">
          <w:r w:rsidRPr="009B754E">
            <w:rPr>
              <w:lang w:val="en-US" w:eastAsia="el-GR"/>
            </w:rPr>
            <w:t>London</w:t>
          </w:r>
        </w:smartTag>
      </w:smartTag>
      <w:r w:rsidRPr="009B754E">
        <w:rPr>
          <w:lang w:val="en-US" w:eastAsia="el-GR"/>
        </w:rPr>
        <w:t>: Macmillan Press Ltd.</w:t>
      </w:r>
    </w:p>
    <w:p w:rsidR="00047BD3" w:rsidRPr="009B754E" w:rsidRDefault="00047BD3" w:rsidP="009B754E">
      <w:pPr>
        <w:pStyle w:val="a7"/>
        <w:numPr>
          <w:ilvl w:val="0"/>
          <w:numId w:val="45"/>
        </w:numPr>
        <w:rPr>
          <w:lang w:val="en-US" w:eastAsia="el-GR"/>
        </w:rPr>
      </w:pPr>
      <w:r w:rsidRPr="009B754E">
        <w:rPr>
          <w:lang w:val="en-US" w:eastAsia="el-GR"/>
        </w:rPr>
        <w:t xml:space="preserve">Baker M., (2003), “The Marketing Book”, </w:t>
      </w:r>
      <w:smartTag w:uri="urn:schemas-microsoft-com:office:smarttags" w:element="place">
        <w:smartTag w:uri="urn:schemas-microsoft-com:office:smarttags" w:element="City">
          <w:r w:rsidRPr="009B754E">
            <w:rPr>
              <w:lang w:val="en-US" w:eastAsia="el-GR"/>
            </w:rPr>
            <w:t>Oxford</w:t>
          </w:r>
        </w:smartTag>
      </w:smartTag>
      <w:r w:rsidRPr="009B754E">
        <w:rPr>
          <w:lang w:val="en-US" w:eastAsia="el-GR"/>
        </w:rPr>
        <w:t>: Butterworth Heinemann.</w:t>
      </w:r>
    </w:p>
    <w:p w:rsidR="00047BD3" w:rsidRPr="009B754E" w:rsidRDefault="00047BD3" w:rsidP="009B754E">
      <w:pPr>
        <w:pStyle w:val="a7"/>
        <w:numPr>
          <w:ilvl w:val="0"/>
          <w:numId w:val="45"/>
        </w:numPr>
        <w:rPr>
          <w:lang w:eastAsia="el-GR"/>
        </w:rPr>
      </w:pPr>
      <w:r w:rsidRPr="009B754E">
        <w:rPr>
          <w:lang w:val="en-US" w:eastAsia="el-GR"/>
        </w:rPr>
        <w:t xml:space="preserve">Bird, M., Hammersley, M., Gomm, R., Woods, P. (1999). </w:t>
      </w:r>
      <w:r w:rsidRPr="009B754E">
        <w:rPr>
          <w:lang w:eastAsia="el-GR"/>
        </w:rPr>
        <w:t>Εκπαιδευτική Έρευνα στην Πράξη – Εγχειρίδιο Μελέτης, Πάτρα: ΕΑΠ.</w:t>
      </w:r>
    </w:p>
    <w:p w:rsidR="00047BD3" w:rsidRPr="009B754E" w:rsidRDefault="00047BD3" w:rsidP="009B754E">
      <w:pPr>
        <w:pStyle w:val="a7"/>
        <w:numPr>
          <w:ilvl w:val="0"/>
          <w:numId w:val="45"/>
        </w:numPr>
        <w:rPr>
          <w:lang w:eastAsia="el-GR"/>
        </w:rPr>
      </w:pPr>
      <w:r w:rsidRPr="009B754E">
        <w:rPr>
          <w:lang w:val="en-US" w:eastAsia="el-GR"/>
        </w:rPr>
        <w:t xml:space="preserve">Boowling, A. (2005). Mode of questionnaire administration can have serious effects on data quality. </w:t>
      </w:r>
      <w:smartTag w:uri="urn:schemas-microsoft-com:office:smarttags" w:element="place">
        <w:smartTag w:uri="urn:schemas-microsoft-com:office:smarttags" w:element="City">
          <w:r w:rsidRPr="009B754E">
            <w:rPr>
              <w:lang w:val="en-US" w:eastAsia="el-GR"/>
            </w:rPr>
            <w:t>Oxford</w:t>
          </w:r>
        </w:smartTag>
      </w:smartTag>
      <w:r w:rsidRPr="009B754E">
        <w:rPr>
          <w:lang w:eastAsia="el-GR"/>
        </w:rPr>
        <w:t xml:space="preserve">: </w:t>
      </w:r>
      <w:r w:rsidRPr="009B754E">
        <w:rPr>
          <w:lang w:val="en-US" w:eastAsia="el-GR"/>
        </w:rPr>
        <w:t>JournalofPublicHealth</w:t>
      </w:r>
      <w:r w:rsidRPr="009B754E">
        <w:rPr>
          <w:lang w:eastAsia="el-GR"/>
        </w:rPr>
        <w:t>, 27 (3): 281-291.</w:t>
      </w:r>
    </w:p>
    <w:p w:rsidR="00047BD3" w:rsidRPr="009B754E" w:rsidRDefault="00047BD3" w:rsidP="009B754E">
      <w:pPr>
        <w:pStyle w:val="a7"/>
        <w:numPr>
          <w:ilvl w:val="0"/>
          <w:numId w:val="45"/>
        </w:numPr>
        <w:rPr>
          <w:lang w:eastAsia="el-GR"/>
        </w:rPr>
      </w:pPr>
      <w:r w:rsidRPr="009B754E">
        <w:rPr>
          <w:lang w:eastAsia="el-GR"/>
        </w:rPr>
        <w:t>ebusinessforum.gr (2008). «Επίδραση, αξιοποίηση και διαχείριση του Συμμετοχικού διαδικτύου (Web 2.0) για την ανάπτυξη και το σχεδιασμό επιχειρησιακών λειτουργιών και στρατηγικών: εφαρμογές στον τουριστικό κλάδο και στα Μ.Μ.Ε.». Αθήνα: ΕθνικόΔίκτυοΈρευνας&amp;Τεχνολογίας (ΕΕΤ). www.ebusinessforum.gr</w:t>
      </w:r>
    </w:p>
    <w:p w:rsidR="00047BD3" w:rsidRPr="009B754E" w:rsidRDefault="00047BD3" w:rsidP="009B754E">
      <w:pPr>
        <w:pStyle w:val="a7"/>
        <w:numPr>
          <w:ilvl w:val="0"/>
          <w:numId w:val="45"/>
        </w:numPr>
        <w:rPr>
          <w:lang w:eastAsia="el-GR"/>
        </w:rPr>
      </w:pPr>
      <w:r w:rsidRPr="000D75CB">
        <w:rPr>
          <w:lang w:val="en-GB" w:eastAsia="el-GR"/>
        </w:rPr>
        <w:t xml:space="preserve">Gilligan, C. &amp;Wilson, M.S.R. (2009). </w:t>
      </w:r>
      <w:r w:rsidRPr="009B754E">
        <w:rPr>
          <w:lang w:val="en-US" w:eastAsia="el-GR"/>
        </w:rPr>
        <w:t xml:space="preserve">Strategic Marketing Planning, 2nd ed. </w:t>
      </w:r>
      <w:smartTag w:uri="urn:schemas-microsoft-com:office:smarttags" w:element="place">
        <w:smartTag w:uri="urn:schemas-microsoft-com:office:smarttags" w:element="country-region">
          <w:r w:rsidRPr="009B754E">
            <w:rPr>
              <w:lang w:val="en-US" w:eastAsia="el-GR"/>
            </w:rPr>
            <w:t>UK</w:t>
          </w:r>
        </w:smartTag>
      </w:smartTag>
      <w:r w:rsidRPr="009B754E">
        <w:rPr>
          <w:lang w:eastAsia="el-GR"/>
        </w:rPr>
        <w:t>.</w:t>
      </w:r>
    </w:p>
    <w:p w:rsidR="00047BD3" w:rsidRPr="009B754E" w:rsidRDefault="00047BD3" w:rsidP="009B754E">
      <w:pPr>
        <w:pStyle w:val="a7"/>
        <w:numPr>
          <w:ilvl w:val="0"/>
          <w:numId w:val="45"/>
        </w:numPr>
        <w:rPr>
          <w:lang w:val="en-US" w:eastAsia="el-GR"/>
        </w:rPr>
      </w:pPr>
      <w:r w:rsidRPr="009B754E">
        <w:rPr>
          <w:lang w:eastAsia="el-GR"/>
        </w:rPr>
        <w:t>Javeau, C. (1996). Η έρευνα με ερωτηματολόγιο – Το εγχειρίδιο του καλού ερευνητή (Μτφ.: Κ. Τζαννόνε-Τζώρτζη). Αθήνα</w:t>
      </w:r>
      <w:r w:rsidRPr="009B754E">
        <w:rPr>
          <w:lang w:val="en-US" w:eastAsia="el-GR"/>
        </w:rPr>
        <w:t xml:space="preserve">: </w:t>
      </w:r>
      <w:r w:rsidRPr="009B754E">
        <w:rPr>
          <w:lang w:eastAsia="el-GR"/>
        </w:rPr>
        <w:t>Τυπωθήτω</w:t>
      </w:r>
      <w:r w:rsidRPr="009B754E">
        <w:rPr>
          <w:lang w:val="en-US" w:eastAsia="el-GR"/>
        </w:rPr>
        <w:t xml:space="preserve">. </w:t>
      </w:r>
    </w:p>
    <w:p w:rsidR="00047BD3" w:rsidRPr="009B754E" w:rsidRDefault="00047BD3" w:rsidP="009B754E">
      <w:pPr>
        <w:pStyle w:val="a7"/>
        <w:numPr>
          <w:ilvl w:val="0"/>
          <w:numId w:val="45"/>
        </w:numPr>
        <w:rPr>
          <w:lang w:val="en-US" w:eastAsia="el-GR"/>
        </w:rPr>
      </w:pPr>
      <w:r w:rsidRPr="009B754E">
        <w:rPr>
          <w:lang w:val="en-US" w:eastAsia="el-GR"/>
        </w:rPr>
        <w:t xml:space="preserve">Kleindl, B. (2001). Strategic Electronic Marketing: Managing e-business. OH, </w:t>
      </w:r>
      <w:smartTag w:uri="urn:schemas-microsoft-com:office:smarttags" w:element="place">
        <w:smartTag w:uri="urn:schemas-microsoft-com:office:smarttags" w:element="PlaceName">
          <w:r w:rsidRPr="009B754E">
            <w:rPr>
              <w:lang w:val="en-US" w:eastAsia="el-GR"/>
            </w:rPr>
            <w:t>South</w:t>
          </w:r>
        </w:smartTag>
        <w:r w:rsidRPr="009B754E">
          <w:rPr>
            <w:lang w:val="en-US" w:eastAsia="el-GR"/>
          </w:rPr>
          <w:t xml:space="preserve"> </w:t>
        </w:r>
        <w:smartTag w:uri="urn:schemas-microsoft-com:office:smarttags" w:element="PlaceName">
          <w:r w:rsidRPr="009B754E">
            <w:rPr>
              <w:lang w:val="en-US" w:eastAsia="el-GR"/>
            </w:rPr>
            <w:t>Western</w:t>
          </w:r>
        </w:smartTag>
        <w:r w:rsidRPr="009B754E">
          <w:rPr>
            <w:lang w:val="en-US" w:eastAsia="el-GR"/>
          </w:rPr>
          <w:t xml:space="preserve"> </w:t>
        </w:r>
        <w:smartTag w:uri="urn:schemas-microsoft-com:office:smarttags" w:element="PlaceType">
          <w:r w:rsidRPr="009B754E">
            <w:rPr>
              <w:lang w:val="en-US" w:eastAsia="el-GR"/>
            </w:rPr>
            <w:t>College</w:t>
          </w:r>
        </w:smartTag>
      </w:smartTag>
      <w:r w:rsidRPr="009B754E">
        <w:rPr>
          <w:lang w:val="en-US" w:eastAsia="el-GR"/>
        </w:rPr>
        <w:t xml:space="preserve"> Publishing.</w:t>
      </w:r>
    </w:p>
    <w:p w:rsidR="00047BD3" w:rsidRPr="009B754E" w:rsidRDefault="00047BD3" w:rsidP="009B754E">
      <w:pPr>
        <w:pStyle w:val="a7"/>
        <w:numPr>
          <w:ilvl w:val="0"/>
          <w:numId w:val="45"/>
        </w:numPr>
        <w:rPr>
          <w:lang w:val="en-US" w:eastAsia="el-GR"/>
        </w:rPr>
      </w:pPr>
      <w:r w:rsidRPr="009B754E">
        <w:rPr>
          <w:lang w:val="en-US" w:eastAsia="el-GR"/>
        </w:rPr>
        <w:t xml:space="preserve">Kotler, P. (2000). </w:t>
      </w:r>
      <w:r w:rsidRPr="009B754E">
        <w:rPr>
          <w:lang w:eastAsia="el-GR"/>
        </w:rPr>
        <w:t>ΜάρκετινγκΜάνατζμεντ</w:t>
      </w:r>
      <w:r w:rsidRPr="009B754E">
        <w:rPr>
          <w:lang w:val="en-US" w:eastAsia="el-GR"/>
        </w:rPr>
        <w:t xml:space="preserve">. </w:t>
      </w:r>
      <w:r w:rsidRPr="009B754E">
        <w:rPr>
          <w:lang w:eastAsia="el-GR"/>
        </w:rPr>
        <w:t>Αθήνα</w:t>
      </w:r>
      <w:r w:rsidRPr="009B754E">
        <w:rPr>
          <w:lang w:val="en-US" w:eastAsia="el-GR"/>
        </w:rPr>
        <w:t>, Interbooks.</w:t>
      </w:r>
    </w:p>
    <w:p w:rsidR="00047BD3" w:rsidRPr="000D75CB" w:rsidRDefault="00047BD3" w:rsidP="009B754E">
      <w:pPr>
        <w:pStyle w:val="a7"/>
        <w:numPr>
          <w:ilvl w:val="0"/>
          <w:numId w:val="45"/>
        </w:numPr>
        <w:rPr>
          <w:lang w:eastAsia="el-GR"/>
        </w:rPr>
      </w:pPr>
      <w:smartTag w:uri="urn:schemas-microsoft-com:office:smarttags" w:element="place">
        <w:smartTag w:uri="urn:schemas-microsoft-com:office:smarttags" w:element="State">
          <w:r w:rsidRPr="009B754E">
            <w:rPr>
              <w:lang w:val="en-US" w:eastAsia="el-GR"/>
            </w:rPr>
            <w:t>Montana</w:t>
          </w:r>
        </w:smartTag>
      </w:smartTag>
      <w:r w:rsidRPr="000D75CB">
        <w:rPr>
          <w:lang w:eastAsia="el-GR"/>
        </w:rPr>
        <w:t xml:space="preserve"> </w:t>
      </w:r>
      <w:r w:rsidRPr="009B754E">
        <w:rPr>
          <w:lang w:val="en-US" w:eastAsia="el-GR"/>
        </w:rPr>
        <w:t>P</w:t>
      </w:r>
      <w:r w:rsidRPr="000D75CB">
        <w:rPr>
          <w:lang w:eastAsia="el-GR"/>
        </w:rPr>
        <w:t>. &amp;</w:t>
      </w:r>
      <w:r w:rsidRPr="009B754E">
        <w:rPr>
          <w:lang w:val="en-US" w:eastAsia="el-GR"/>
        </w:rPr>
        <w:t>Charnov</w:t>
      </w:r>
      <w:r w:rsidRPr="000D75CB">
        <w:rPr>
          <w:lang w:eastAsia="el-GR"/>
        </w:rPr>
        <w:t xml:space="preserve"> </w:t>
      </w:r>
      <w:r w:rsidRPr="009B754E">
        <w:rPr>
          <w:lang w:val="en-US" w:eastAsia="el-GR"/>
        </w:rPr>
        <w:t>B</w:t>
      </w:r>
      <w:r w:rsidRPr="000D75CB">
        <w:rPr>
          <w:lang w:eastAsia="el-GR"/>
        </w:rPr>
        <w:t>., (2005), “</w:t>
      </w:r>
      <w:r w:rsidRPr="009B754E">
        <w:rPr>
          <w:lang w:eastAsia="el-GR"/>
        </w:rPr>
        <w:t>Μάνατζμεντ</w:t>
      </w:r>
      <w:r w:rsidRPr="000D75CB">
        <w:rPr>
          <w:lang w:eastAsia="el-GR"/>
        </w:rPr>
        <w:t>”, 3</w:t>
      </w:r>
      <w:r w:rsidRPr="009B754E">
        <w:rPr>
          <w:lang w:eastAsia="el-GR"/>
        </w:rPr>
        <w:t>ηΑμερικάνικηΈκδοση</w:t>
      </w:r>
      <w:r w:rsidRPr="000D75CB">
        <w:rPr>
          <w:lang w:eastAsia="el-GR"/>
        </w:rPr>
        <w:t xml:space="preserve">, </w:t>
      </w:r>
      <w:r w:rsidRPr="009B754E">
        <w:rPr>
          <w:lang w:eastAsia="el-GR"/>
        </w:rPr>
        <w:t>Αθήνα</w:t>
      </w:r>
      <w:r w:rsidRPr="000D75CB">
        <w:rPr>
          <w:lang w:eastAsia="el-GR"/>
        </w:rPr>
        <w:t xml:space="preserve">, </w:t>
      </w:r>
      <w:r w:rsidRPr="009B754E">
        <w:rPr>
          <w:lang w:eastAsia="el-GR"/>
        </w:rPr>
        <w:t>Κλειδάρυθμος</w:t>
      </w:r>
    </w:p>
    <w:p w:rsidR="00047BD3" w:rsidRPr="009B754E" w:rsidRDefault="00047BD3" w:rsidP="009B754E">
      <w:pPr>
        <w:pStyle w:val="a7"/>
        <w:numPr>
          <w:ilvl w:val="0"/>
          <w:numId w:val="45"/>
        </w:numPr>
        <w:rPr>
          <w:lang w:val="en-US" w:eastAsia="el-GR"/>
        </w:rPr>
      </w:pPr>
      <w:r w:rsidRPr="009B754E">
        <w:rPr>
          <w:lang w:val="en-US" w:eastAsia="el-GR"/>
        </w:rPr>
        <w:t>Sadler, P. (2003). Strategic Management, 2nd edition. USA, Kogan Page Limited.</w:t>
      </w:r>
    </w:p>
    <w:p w:rsidR="00047BD3" w:rsidRPr="009B754E" w:rsidRDefault="00047BD3" w:rsidP="009B754E">
      <w:pPr>
        <w:pStyle w:val="a7"/>
        <w:numPr>
          <w:ilvl w:val="0"/>
          <w:numId w:val="45"/>
        </w:numPr>
        <w:rPr>
          <w:lang w:val="en-US" w:eastAsia="el-GR"/>
        </w:rPr>
      </w:pPr>
      <w:r w:rsidRPr="009B754E">
        <w:rPr>
          <w:lang w:val="en-US" w:eastAsia="el-GR"/>
        </w:rPr>
        <w:lastRenderedPageBreak/>
        <w:t xml:space="preserve">Tapscott, D., Ticoll, D. &amp; Lowy, A. (2000). Digital Capital: Harnessing the Power of Business Webs. </w:t>
      </w:r>
      <w:smartTag w:uri="urn:schemas-microsoft-com:office:smarttags" w:element="place">
        <w:smartTag w:uri="urn:schemas-microsoft-com:office:smarttags" w:element="City">
          <w:r w:rsidRPr="009B754E">
            <w:rPr>
              <w:lang w:val="en-US" w:eastAsia="el-GR"/>
            </w:rPr>
            <w:t>Boston</w:t>
          </w:r>
        </w:smartTag>
      </w:smartTag>
      <w:r w:rsidRPr="009B754E">
        <w:rPr>
          <w:lang w:val="en-US" w:eastAsia="el-GR"/>
        </w:rPr>
        <w:t>, HarvardBusinessSchoolPress.</w:t>
      </w:r>
    </w:p>
    <w:p w:rsidR="00047BD3" w:rsidRPr="009B754E" w:rsidRDefault="00047BD3" w:rsidP="009B754E">
      <w:pPr>
        <w:pStyle w:val="a7"/>
        <w:numPr>
          <w:ilvl w:val="0"/>
          <w:numId w:val="45"/>
        </w:numPr>
        <w:rPr>
          <w:lang w:val="en-US" w:eastAsia="el-GR"/>
        </w:rPr>
      </w:pPr>
      <w:r w:rsidRPr="009B754E">
        <w:rPr>
          <w:lang w:val="en-US" w:eastAsia="el-GR"/>
        </w:rPr>
        <w:t xml:space="preserve">Thomson J. &amp; Martin F., (2005), “Strategic Management: Awareness and Change”, Thomson Learning, 5th edition, </w:t>
      </w:r>
      <w:smartTag w:uri="urn:schemas-microsoft-com:office:smarttags" w:element="place">
        <w:smartTag w:uri="urn:schemas-microsoft-com:office:smarttags" w:element="City">
          <w:r w:rsidRPr="009B754E">
            <w:rPr>
              <w:lang w:val="en-US" w:eastAsia="el-GR"/>
            </w:rPr>
            <w:t>London</w:t>
          </w:r>
        </w:smartTag>
      </w:smartTag>
    </w:p>
    <w:p w:rsidR="00047BD3" w:rsidRPr="009B754E" w:rsidRDefault="00047BD3" w:rsidP="009B754E">
      <w:pPr>
        <w:pStyle w:val="a7"/>
        <w:numPr>
          <w:ilvl w:val="0"/>
          <w:numId w:val="45"/>
        </w:numPr>
        <w:rPr>
          <w:lang w:val="en-US" w:eastAsia="el-GR"/>
        </w:rPr>
      </w:pPr>
      <w:r w:rsidRPr="009B754E">
        <w:rPr>
          <w:color w:val="4B4B4B"/>
          <w:szCs w:val="24"/>
          <w:shd w:val="clear" w:color="auto" w:fill="FFFFFF"/>
          <w:lang w:val="en-US"/>
        </w:rPr>
        <w:t xml:space="preserve">Μichael E. Porter, (1980) "Competitive Strategy: Techniques For Analyzing Industries And Competitors", Free Press, </w:t>
      </w:r>
      <w:smartTag w:uri="urn:schemas-microsoft-com:office:smarttags" w:element="place">
        <w:smartTag w:uri="urn:schemas-microsoft-com:office:smarttags" w:element="State">
          <w:r w:rsidRPr="009B754E">
            <w:rPr>
              <w:color w:val="4B4B4B"/>
              <w:szCs w:val="24"/>
              <w:shd w:val="clear" w:color="auto" w:fill="FFFFFF"/>
              <w:lang w:val="en-US"/>
            </w:rPr>
            <w:t>New York</w:t>
          </w:r>
        </w:smartTag>
      </w:smartTag>
    </w:p>
    <w:p w:rsidR="00047BD3" w:rsidRPr="009B754E" w:rsidRDefault="00047BD3" w:rsidP="009B754E">
      <w:pPr>
        <w:pStyle w:val="a7"/>
        <w:numPr>
          <w:ilvl w:val="0"/>
          <w:numId w:val="45"/>
        </w:numPr>
        <w:rPr>
          <w:lang w:val="en-US" w:eastAsia="el-GR"/>
        </w:rPr>
      </w:pPr>
      <w:r w:rsidRPr="009B754E">
        <w:rPr>
          <w:lang w:eastAsia="el-GR"/>
        </w:rPr>
        <w:t>Ο</w:t>
      </w:r>
      <w:r w:rsidRPr="009B754E">
        <w:rPr>
          <w:lang w:val="en-US" w:eastAsia="el-GR"/>
        </w:rPr>
        <w:t xml:space="preserve">ppeinheim, A.N. (1986). Questionnaire design and attitude measurement. </w:t>
      </w:r>
      <w:smartTag w:uri="urn:schemas-microsoft-com:office:smarttags" w:element="place">
        <w:smartTag w:uri="urn:schemas-microsoft-com:office:smarttags" w:element="City">
          <w:r w:rsidRPr="009B754E">
            <w:rPr>
              <w:lang w:val="en-US" w:eastAsia="el-GR"/>
            </w:rPr>
            <w:t>London</w:t>
          </w:r>
        </w:smartTag>
      </w:smartTag>
      <w:r w:rsidRPr="009B754E">
        <w:rPr>
          <w:lang w:val="en-US" w:eastAsia="el-GR"/>
        </w:rPr>
        <w:t>: Gower.</w:t>
      </w:r>
    </w:p>
    <w:p w:rsidR="00047BD3" w:rsidRPr="00741740" w:rsidRDefault="00047BD3" w:rsidP="003C2D0B">
      <w:pPr>
        <w:rPr>
          <w:lang w:val="en-US" w:eastAsia="el-GR"/>
        </w:rPr>
      </w:pPr>
    </w:p>
    <w:p w:rsidR="00047BD3" w:rsidRPr="00741740" w:rsidRDefault="00047BD3" w:rsidP="00005E00">
      <w:pPr>
        <w:rPr>
          <w:b/>
          <w:u w:val="single"/>
          <w:lang w:eastAsia="el-GR"/>
        </w:rPr>
      </w:pPr>
      <w:r w:rsidRPr="00741740">
        <w:rPr>
          <w:b/>
          <w:u w:val="single"/>
          <w:lang w:eastAsia="el-GR"/>
        </w:rPr>
        <w:t>Ελληνική</w:t>
      </w:r>
    </w:p>
    <w:p w:rsidR="00047BD3" w:rsidRPr="00741740" w:rsidRDefault="00047BD3" w:rsidP="007817F3">
      <w:pPr>
        <w:rPr>
          <w:lang w:eastAsia="el-GR"/>
        </w:rPr>
      </w:pPr>
    </w:p>
    <w:p w:rsidR="00047BD3" w:rsidRPr="00741740" w:rsidRDefault="00047BD3" w:rsidP="009B754E">
      <w:pPr>
        <w:pStyle w:val="a7"/>
        <w:numPr>
          <w:ilvl w:val="0"/>
          <w:numId w:val="46"/>
        </w:numPr>
        <w:rPr>
          <w:lang w:eastAsia="el-GR"/>
        </w:rPr>
      </w:pPr>
      <w:r w:rsidRPr="00741740">
        <w:rPr>
          <w:lang w:eastAsia="el-GR"/>
        </w:rPr>
        <w:t>Βλαχοπούλου.Μ. (1999), «Πληροφοριακά συστήματα, νέες τεχνολογίες στο μάρκετινγκ», Αθήνα: Εκδόσεις Rosili.</w:t>
      </w:r>
    </w:p>
    <w:p w:rsidR="00047BD3" w:rsidRPr="00741740" w:rsidRDefault="00047BD3" w:rsidP="009B754E">
      <w:pPr>
        <w:pStyle w:val="a7"/>
        <w:numPr>
          <w:ilvl w:val="0"/>
          <w:numId w:val="46"/>
        </w:numPr>
        <w:rPr>
          <w:lang w:eastAsia="el-GR"/>
        </w:rPr>
      </w:pPr>
      <w:r w:rsidRPr="00741740">
        <w:rPr>
          <w:lang w:eastAsia="el-GR"/>
        </w:rPr>
        <w:t xml:space="preserve">Ζάβαλη, Μ. (2007). Γυναικείοι Αγροτουριστικοί Συνεταιρισμοί-Η Συμβολή τους στην Τοπική και Περιφερειακή Ανάπτυξη και Πολιτικές Εξυγίανσης. Μεταπτυχιακή εργασία. Αθήνα: Γεωπονικό Πανεπιστήμιο. </w:t>
      </w:r>
    </w:p>
    <w:p w:rsidR="00047BD3" w:rsidRPr="00741740" w:rsidRDefault="00047BD3" w:rsidP="009B754E">
      <w:pPr>
        <w:pStyle w:val="a7"/>
        <w:numPr>
          <w:ilvl w:val="0"/>
          <w:numId w:val="46"/>
        </w:numPr>
        <w:rPr>
          <w:lang w:eastAsia="el-GR"/>
        </w:rPr>
      </w:pPr>
      <w:r w:rsidRPr="00741740">
        <w:rPr>
          <w:lang w:eastAsia="el-GR"/>
        </w:rPr>
        <w:t>Ζαφειρίου, Γ., (2003). Μέθοδοι έρευνας στη Βιβλιοθηκονομία. Διδακτικές σημειώσεις. Θεσσαλονίκη: Α.Τ.Ε.Ι , Σίνδος</w:t>
      </w:r>
    </w:p>
    <w:p w:rsidR="00047BD3" w:rsidRPr="00741740" w:rsidRDefault="00047BD3" w:rsidP="009B754E">
      <w:pPr>
        <w:pStyle w:val="a7"/>
        <w:numPr>
          <w:ilvl w:val="0"/>
          <w:numId w:val="46"/>
        </w:numPr>
        <w:rPr>
          <w:lang w:eastAsia="el-GR"/>
        </w:rPr>
      </w:pPr>
      <w:r w:rsidRPr="00741740">
        <w:rPr>
          <w:lang w:eastAsia="el-GR"/>
        </w:rPr>
        <w:t>Θεοδωρόπουλος, Α. (2003). Στρατηγικός Επιχειρηματικός Σχεδιασμός. Αθήνα: Προπομπός.</w:t>
      </w:r>
    </w:p>
    <w:p w:rsidR="00047BD3" w:rsidRPr="00741740" w:rsidRDefault="00047BD3" w:rsidP="009B754E">
      <w:pPr>
        <w:pStyle w:val="a7"/>
        <w:numPr>
          <w:ilvl w:val="0"/>
          <w:numId w:val="46"/>
        </w:numPr>
        <w:rPr>
          <w:lang w:eastAsia="el-GR"/>
        </w:rPr>
      </w:pPr>
      <w:r w:rsidRPr="00741740">
        <w:rPr>
          <w:lang w:eastAsia="el-GR"/>
        </w:rPr>
        <w:t>Κόγκας, Δ., (2007), “Στρατηγικό Επιχειρησιακό Περιβάλλον-Στρατηγική Διοίκηση”, έκδοση Γ. Μπένου, Αθήνα</w:t>
      </w:r>
    </w:p>
    <w:p w:rsidR="00047BD3" w:rsidRPr="00741740" w:rsidRDefault="00047BD3" w:rsidP="009B754E">
      <w:pPr>
        <w:pStyle w:val="a7"/>
        <w:numPr>
          <w:ilvl w:val="0"/>
          <w:numId w:val="46"/>
        </w:numPr>
        <w:rPr>
          <w:lang w:eastAsia="el-GR"/>
        </w:rPr>
      </w:pPr>
      <w:r w:rsidRPr="00741740">
        <w:rPr>
          <w:lang w:eastAsia="el-GR"/>
        </w:rPr>
        <w:t>Μάρκελλος, Κ., Μαρκέλλου, Π., Ρήγκου, Μ. Συρμακέσης, Σ. &amp; Τσακαλίδης, Α. (2005). e-Επιχειρηματικότητα: από την ιδέα στην υλοποίηση. Αθήνα, Ελληνικά Γράμματα.</w:t>
      </w:r>
    </w:p>
    <w:p w:rsidR="00047BD3" w:rsidRPr="00741740" w:rsidRDefault="00047BD3" w:rsidP="009B754E">
      <w:pPr>
        <w:pStyle w:val="a7"/>
        <w:numPr>
          <w:ilvl w:val="0"/>
          <w:numId w:val="46"/>
        </w:numPr>
        <w:rPr>
          <w:lang w:eastAsia="el-GR"/>
        </w:rPr>
      </w:pPr>
      <w:r w:rsidRPr="00741740">
        <w:rPr>
          <w:lang w:eastAsia="el-GR"/>
        </w:rPr>
        <w:lastRenderedPageBreak/>
        <w:t xml:space="preserve">Ρούσσος, Π., Τσαούσης, Γ. (2002). Στατιστική εφαρμοσμένη στις κοινωνικές επιστήμες. Αθήνα: Ελληνικά Γράμματα. </w:t>
      </w:r>
    </w:p>
    <w:p w:rsidR="00047BD3" w:rsidRPr="00741740" w:rsidRDefault="00047BD3" w:rsidP="009B754E">
      <w:pPr>
        <w:pStyle w:val="a7"/>
        <w:numPr>
          <w:ilvl w:val="0"/>
          <w:numId w:val="46"/>
        </w:numPr>
        <w:rPr>
          <w:lang w:eastAsia="el-GR"/>
        </w:rPr>
      </w:pPr>
      <w:r w:rsidRPr="00741740">
        <w:rPr>
          <w:lang w:eastAsia="el-GR"/>
        </w:rPr>
        <w:t>Σιώμκος  Γ.(2004) Στρατηγικό Μάρκετινγκ . 2η εκδ. Αθήνα : Σταμούλη</w:t>
      </w:r>
    </w:p>
    <w:p w:rsidR="00047BD3" w:rsidRPr="00741740" w:rsidRDefault="00047BD3" w:rsidP="009B754E">
      <w:pPr>
        <w:pStyle w:val="a7"/>
        <w:numPr>
          <w:ilvl w:val="0"/>
          <w:numId w:val="46"/>
        </w:numPr>
        <w:rPr>
          <w:lang w:eastAsia="el-GR"/>
        </w:rPr>
      </w:pPr>
      <w:r w:rsidRPr="00741740">
        <w:rPr>
          <w:lang w:eastAsia="el-GR"/>
        </w:rPr>
        <w:t>Σιώμκος Γ. (2003). Εισαγωγή στο Στρατηγικό Μάρκετινγκ. Αθήνα, Σταμούλης.</w:t>
      </w:r>
    </w:p>
    <w:p w:rsidR="00047BD3" w:rsidRPr="00741740" w:rsidRDefault="00047BD3" w:rsidP="009B754E">
      <w:pPr>
        <w:pStyle w:val="a7"/>
        <w:numPr>
          <w:ilvl w:val="0"/>
          <w:numId w:val="46"/>
        </w:numPr>
        <w:rPr>
          <w:lang w:eastAsia="el-GR"/>
        </w:rPr>
      </w:pPr>
      <w:r w:rsidRPr="00741740">
        <w:rPr>
          <w:lang w:eastAsia="el-GR"/>
        </w:rPr>
        <w:t>Σιώμκος Γ. &amp; Τσιάμης Σ. (2004). Στρατηγικό Ηλεκτρονικό Μάρκετινγκ. Αθήνα, Σταμούλης.</w:t>
      </w:r>
    </w:p>
    <w:p w:rsidR="00047BD3" w:rsidRPr="00741740" w:rsidRDefault="00047BD3" w:rsidP="009B754E">
      <w:pPr>
        <w:pStyle w:val="a7"/>
        <w:numPr>
          <w:ilvl w:val="0"/>
          <w:numId w:val="46"/>
        </w:numPr>
        <w:rPr>
          <w:lang w:eastAsia="el-GR"/>
        </w:rPr>
      </w:pPr>
      <w:r w:rsidRPr="00741740">
        <w:rPr>
          <w:lang w:eastAsia="el-GR"/>
        </w:rPr>
        <w:t>Σιώμκος Γ. &amp;Czepiel, A.J. (2007). Ανταγωνιστική Στρατηγική Μάρκετινγκ. Αθήνα, Σταμούλης.</w:t>
      </w:r>
    </w:p>
    <w:p w:rsidR="00047BD3" w:rsidRPr="00741740" w:rsidRDefault="00047BD3" w:rsidP="009B754E">
      <w:pPr>
        <w:pStyle w:val="a7"/>
        <w:numPr>
          <w:ilvl w:val="0"/>
          <w:numId w:val="46"/>
        </w:numPr>
        <w:rPr>
          <w:lang w:eastAsia="el-GR"/>
        </w:rPr>
      </w:pPr>
      <w:r w:rsidRPr="00741740">
        <w:rPr>
          <w:lang w:eastAsia="el-GR"/>
        </w:rPr>
        <w:t>Τζωρτζάκης Κ. &amp;Τζωρτζάκη Α., (1999), “Οργάνωση &amp; Διοίκηση: Μάναζμεντ Νέες Ιδέες &amp; Τεχνικές στον 21ο Αιώνα”, 2η Εκδοση, Αθήνα, Rosili</w:t>
      </w:r>
    </w:p>
    <w:p w:rsidR="00047BD3" w:rsidRPr="00741740" w:rsidRDefault="00047BD3" w:rsidP="009B754E">
      <w:pPr>
        <w:pStyle w:val="a7"/>
        <w:numPr>
          <w:ilvl w:val="0"/>
          <w:numId w:val="46"/>
        </w:numPr>
        <w:rPr>
          <w:lang w:eastAsia="el-GR"/>
        </w:rPr>
      </w:pPr>
      <w:r w:rsidRPr="00741740">
        <w:rPr>
          <w:lang w:eastAsia="el-GR"/>
        </w:rPr>
        <w:t>Χλουβεράκης, Γ. (2002). Εισαγωγή στη Στατιστική: Περιγραφικές μέθοδοι και εφαρμογές στην ψυχοπαιδαγωγική έρευνα. Αθήνα: Ελληνικά Γράμματα.</w:t>
      </w:r>
    </w:p>
    <w:p w:rsidR="00047BD3" w:rsidRDefault="00047BD3" w:rsidP="00297884">
      <w:pPr>
        <w:pStyle w:val="1"/>
      </w:pPr>
      <w:bookmarkStart w:id="109" w:name="_Toc446247396"/>
      <w:bookmarkStart w:id="110" w:name="_Toc326022385"/>
    </w:p>
    <w:p w:rsidR="00047BD3" w:rsidRDefault="00047BD3" w:rsidP="00297884">
      <w:pPr>
        <w:pStyle w:val="1"/>
      </w:pPr>
    </w:p>
    <w:p w:rsidR="00047BD3" w:rsidRDefault="00047BD3" w:rsidP="00542D5A"/>
    <w:p w:rsidR="00047BD3" w:rsidRDefault="00047BD3" w:rsidP="00542D5A"/>
    <w:p w:rsidR="00047BD3" w:rsidRPr="00542D5A" w:rsidRDefault="00047BD3" w:rsidP="00542D5A"/>
    <w:p w:rsidR="00E00518" w:rsidRDefault="00E00518" w:rsidP="00297884">
      <w:pPr>
        <w:pStyle w:val="1"/>
      </w:pPr>
    </w:p>
    <w:p w:rsidR="00E00518" w:rsidRDefault="00E00518" w:rsidP="00297884">
      <w:pPr>
        <w:pStyle w:val="1"/>
      </w:pPr>
    </w:p>
    <w:bookmarkEnd w:id="109"/>
    <w:bookmarkEnd w:id="110"/>
    <w:p w:rsidR="00E00518" w:rsidRDefault="00E00518" w:rsidP="00C90A56">
      <w:pPr>
        <w:jc w:val="center"/>
        <w:rPr>
          <w:b/>
          <w:u w:val="single"/>
        </w:rPr>
      </w:pPr>
    </w:p>
    <w:p w:rsidR="00E00518" w:rsidRPr="00741740" w:rsidRDefault="00E00518" w:rsidP="00E00518">
      <w:pPr>
        <w:pStyle w:val="1"/>
      </w:pPr>
      <w:r w:rsidRPr="00741740">
        <w:lastRenderedPageBreak/>
        <w:t>ΠΑΡΑΡΤΗΜΑ</w:t>
      </w:r>
    </w:p>
    <w:p w:rsidR="00E00518" w:rsidRDefault="00E00518" w:rsidP="00C90A56">
      <w:pPr>
        <w:jc w:val="center"/>
        <w:rPr>
          <w:b/>
          <w:u w:val="single"/>
        </w:rPr>
      </w:pPr>
    </w:p>
    <w:p w:rsidR="00E00518" w:rsidRDefault="00E00518" w:rsidP="00C90A56">
      <w:pPr>
        <w:jc w:val="center"/>
        <w:rPr>
          <w:b/>
          <w:u w:val="single"/>
        </w:rPr>
      </w:pPr>
    </w:p>
    <w:p w:rsidR="00047BD3" w:rsidRPr="00741740" w:rsidRDefault="00047BD3" w:rsidP="00C90A56">
      <w:pPr>
        <w:jc w:val="center"/>
        <w:rPr>
          <w:b/>
          <w:u w:val="single"/>
        </w:rPr>
      </w:pPr>
      <w:r w:rsidRPr="00741740">
        <w:rPr>
          <w:b/>
          <w:u w:val="single"/>
        </w:rPr>
        <w:t>ΕΡΩΤΗΜΑΤΟΛΟΓΙΟ</w:t>
      </w:r>
    </w:p>
    <w:p w:rsidR="00047BD3" w:rsidRPr="00741740" w:rsidRDefault="00047BD3" w:rsidP="00C90A56">
      <w:pPr>
        <w:rPr>
          <w:b/>
          <w:u w:val="single"/>
        </w:rPr>
      </w:pPr>
      <w:r w:rsidRPr="00741740">
        <w:rPr>
          <w:b/>
          <w:u w:val="single"/>
        </w:rPr>
        <w:t>Μέρος Α</w:t>
      </w:r>
    </w:p>
    <w:p w:rsidR="00047BD3" w:rsidRPr="00741740" w:rsidRDefault="00047BD3" w:rsidP="00C90A56">
      <w:pPr>
        <w:pStyle w:val="a7"/>
        <w:numPr>
          <w:ilvl w:val="0"/>
          <w:numId w:val="39"/>
        </w:numPr>
        <w:spacing w:before="0"/>
        <w:contextualSpacing/>
      </w:pPr>
      <w:r w:rsidRPr="00741740">
        <w:t>Ποιο είναι το φύλο σας;</w:t>
      </w:r>
    </w:p>
    <w:p w:rsidR="00047BD3" w:rsidRPr="00741740" w:rsidRDefault="00047BD3" w:rsidP="00C90A56">
      <w:pPr>
        <w:pStyle w:val="a7"/>
        <w:numPr>
          <w:ilvl w:val="0"/>
          <w:numId w:val="37"/>
        </w:numPr>
        <w:spacing w:before="0"/>
        <w:contextualSpacing/>
      </w:pPr>
      <w:r w:rsidRPr="00741740">
        <w:t>Άρρεν</w:t>
      </w:r>
    </w:p>
    <w:p w:rsidR="00047BD3" w:rsidRPr="00741740" w:rsidRDefault="00047BD3" w:rsidP="00C90A56">
      <w:pPr>
        <w:pStyle w:val="a7"/>
        <w:numPr>
          <w:ilvl w:val="0"/>
          <w:numId w:val="37"/>
        </w:numPr>
        <w:spacing w:before="0"/>
        <w:contextualSpacing/>
      </w:pPr>
      <w:r w:rsidRPr="00741740">
        <w:t>Θήλυ</w:t>
      </w:r>
    </w:p>
    <w:p w:rsidR="00047BD3" w:rsidRPr="00741740" w:rsidRDefault="00047BD3" w:rsidP="00C90A56">
      <w:pPr>
        <w:pStyle w:val="a7"/>
      </w:pPr>
    </w:p>
    <w:p w:rsidR="00047BD3" w:rsidRPr="00741740" w:rsidRDefault="00047BD3" w:rsidP="00C90A56">
      <w:pPr>
        <w:pStyle w:val="a7"/>
        <w:numPr>
          <w:ilvl w:val="0"/>
          <w:numId w:val="39"/>
        </w:numPr>
        <w:spacing w:before="0"/>
        <w:contextualSpacing/>
      </w:pPr>
      <w:r w:rsidRPr="00741740">
        <w:t>Τι ηλικία έχετε;</w:t>
      </w:r>
    </w:p>
    <w:p w:rsidR="00047BD3" w:rsidRPr="00741740" w:rsidRDefault="00047BD3" w:rsidP="00C90A56">
      <w:pPr>
        <w:pStyle w:val="a7"/>
        <w:numPr>
          <w:ilvl w:val="0"/>
          <w:numId w:val="38"/>
        </w:numPr>
        <w:spacing w:before="0"/>
        <w:contextualSpacing/>
      </w:pPr>
      <w:r w:rsidRPr="00741740">
        <w:t>Μέχρι 30 ετών</w:t>
      </w:r>
    </w:p>
    <w:p w:rsidR="00047BD3" w:rsidRPr="00741740" w:rsidRDefault="00047BD3" w:rsidP="00C90A56">
      <w:pPr>
        <w:pStyle w:val="a7"/>
        <w:numPr>
          <w:ilvl w:val="0"/>
          <w:numId w:val="38"/>
        </w:numPr>
        <w:spacing w:before="0"/>
        <w:contextualSpacing/>
      </w:pPr>
      <w:r w:rsidRPr="00741740">
        <w:t>31-40 ετών</w:t>
      </w:r>
    </w:p>
    <w:p w:rsidR="00047BD3" w:rsidRPr="00741740" w:rsidRDefault="00047BD3" w:rsidP="00C90A56">
      <w:pPr>
        <w:pStyle w:val="a7"/>
        <w:numPr>
          <w:ilvl w:val="0"/>
          <w:numId w:val="38"/>
        </w:numPr>
        <w:spacing w:before="0"/>
        <w:contextualSpacing/>
      </w:pPr>
      <w:r w:rsidRPr="00741740">
        <w:t>41-50 ετών</w:t>
      </w:r>
    </w:p>
    <w:p w:rsidR="00047BD3" w:rsidRPr="00741740" w:rsidRDefault="00047BD3" w:rsidP="00C90A56">
      <w:pPr>
        <w:pStyle w:val="a7"/>
        <w:numPr>
          <w:ilvl w:val="0"/>
          <w:numId w:val="38"/>
        </w:numPr>
        <w:spacing w:before="0"/>
        <w:contextualSpacing/>
      </w:pPr>
      <w:r w:rsidRPr="00741740">
        <w:t>Πάνω από 50 ετών</w:t>
      </w:r>
    </w:p>
    <w:p w:rsidR="00047BD3" w:rsidRPr="00741740" w:rsidRDefault="00047BD3" w:rsidP="00C90A56">
      <w:pPr>
        <w:pStyle w:val="a7"/>
      </w:pPr>
    </w:p>
    <w:p w:rsidR="00047BD3" w:rsidRPr="00741740" w:rsidRDefault="00047BD3" w:rsidP="00C90A56">
      <w:pPr>
        <w:pStyle w:val="a7"/>
        <w:numPr>
          <w:ilvl w:val="0"/>
          <w:numId w:val="39"/>
        </w:numPr>
        <w:spacing w:before="0"/>
        <w:contextualSpacing/>
      </w:pPr>
      <w:r w:rsidRPr="00741740">
        <w:t>Ποια η οικογενειακή σας κατάσταση;</w:t>
      </w:r>
    </w:p>
    <w:p w:rsidR="00047BD3" w:rsidRPr="00741740" w:rsidRDefault="00047BD3" w:rsidP="00C90A56">
      <w:pPr>
        <w:pStyle w:val="a7"/>
        <w:numPr>
          <w:ilvl w:val="0"/>
          <w:numId w:val="40"/>
        </w:numPr>
        <w:spacing w:before="0"/>
        <w:contextualSpacing/>
      </w:pPr>
      <w:r w:rsidRPr="00741740">
        <w:t>Έγγαμος/η</w:t>
      </w:r>
    </w:p>
    <w:p w:rsidR="00047BD3" w:rsidRPr="00741740" w:rsidRDefault="00047BD3" w:rsidP="00C90A56">
      <w:pPr>
        <w:pStyle w:val="a7"/>
        <w:numPr>
          <w:ilvl w:val="0"/>
          <w:numId w:val="40"/>
        </w:numPr>
        <w:spacing w:before="0"/>
        <w:contextualSpacing/>
      </w:pPr>
      <w:r w:rsidRPr="00741740">
        <w:t>Διαζευγμένος/η</w:t>
      </w:r>
    </w:p>
    <w:p w:rsidR="00047BD3" w:rsidRPr="00741740" w:rsidRDefault="00047BD3" w:rsidP="00C90A56">
      <w:pPr>
        <w:pStyle w:val="a7"/>
        <w:numPr>
          <w:ilvl w:val="0"/>
          <w:numId w:val="40"/>
        </w:numPr>
        <w:spacing w:before="0"/>
        <w:contextualSpacing/>
      </w:pPr>
      <w:r w:rsidRPr="00741740">
        <w:t>Χήρος/α</w:t>
      </w:r>
    </w:p>
    <w:p w:rsidR="00047BD3" w:rsidRPr="00741740" w:rsidRDefault="00047BD3" w:rsidP="00C90A56">
      <w:pPr>
        <w:pStyle w:val="a7"/>
        <w:numPr>
          <w:ilvl w:val="0"/>
          <w:numId w:val="40"/>
        </w:numPr>
        <w:spacing w:before="0"/>
        <w:contextualSpacing/>
      </w:pPr>
      <w:r w:rsidRPr="00741740">
        <w:t>Ανύπαντρος/η</w:t>
      </w:r>
    </w:p>
    <w:p w:rsidR="00047BD3" w:rsidRPr="00741740" w:rsidRDefault="00047BD3" w:rsidP="00C90A56">
      <w:pPr>
        <w:pStyle w:val="a7"/>
      </w:pPr>
    </w:p>
    <w:p w:rsidR="00047BD3" w:rsidRPr="00741740" w:rsidRDefault="00047BD3" w:rsidP="00C90A56">
      <w:pPr>
        <w:pStyle w:val="a7"/>
        <w:numPr>
          <w:ilvl w:val="0"/>
          <w:numId w:val="39"/>
        </w:numPr>
        <w:spacing w:before="0"/>
        <w:contextualSpacing/>
      </w:pPr>
      <w:r w:rsidRPr="00741740">
        <w:t>Ποιο είναι το επίπεδο σπουδών σας</w:t>
      </w:r>
    </w:p>
    <w:p w:rsidR="00047BD3" w:rsidRPr="00741740" w:rsidRDefault="00047BD3" w:rsidP="00C90A56">
      <w:pPr>
        <w:pStyle w:val="a7"/>
        <w:numPr>
          <w:ilvl w:val="0"/>
          <w:numId w:val="41"/>
        </w:numPr>
        <w:spacing w:before="0"/>
        <w:contextualSpacing/>
      </w:pPr>
      <w:r w:rsidRPr="00741740">
        <w:t xml:space="preserve">Απόφοιτος Δευτεροβάθμιας </w:t>
      </w:r>
      <w:r w:rsidR="00327350">
        <w:t>Ε</w:t>
      </w:r>
      <w:r w:rsidRPr="00741740">
        <w:t>κπαίδευσης</w:t>
      </w:r>
    </w:p>
    <w:p w:rsidR="00047BD3" w:rsidRPr="00741740" w:rsidRDefault="00047BD3" w:rsidP="00C90A56">
      <w:pPr>
        <w:pStyle w:val="a7"/>
        <w:numPr>
          <w:ilvl w:val="0"/>
          <w:numId w:val="41"/>
        </w:numPr>
        <w:spacing w:before="0"/>
        <w:contextualSpacing/>
      </w:pPr>
      <w:r w:rsidRPr="00741740">
        <w:t>Απόφοιτος ΙΕΚ</w:t>
      </w:r>
    </w:p>
    <w:p w:rsidR="00047BD3" w:rsidRPr="00741740" w:rsidRDefault="00047BD3" w:rsidP="00C90A56">
      <w:pPr>
        <w:pStyle w:val="a7"/>
        <w:numPr>
          <w:ilvl w:val="0"/>
          <w:numId w:val="41"/>
        </w:numPr>
        <w:spacing w:before="0"/>
        <w:contextualSpacing/>
      </w:pPr>
      <w:r w:rsidRPr="00741740">
        <w:t>Απόφοιτος ΤΕΙ</w:t>
      </w:r>
    </w:p>
    <w:p w:rsidR="00047BD3" w:rsidRPr="00741740" w:rsidRDefault="00047BD3" w:rsidP="00C90A56">
      <w:pPr>
        <w:pStyle w:val="a7"/>
        <w:numPr>
          <w:ilvl w:val="0"/>
          <w:numId w:val="41"/>
        </w:numPr>
        <w:spacing w:before="0"/>
        <w:contextualSpacing/>
      </w:pPr>
      <w:r w:rsidRPr="00741740">
        <w:t>Απόφοιτος ΑΕΙ</w:t>
      </w:r>
    </w:p>
    <w:p w:rsidR="00047BD3" w:rsidRPr="00741740" w:rsidRDefault="00047BD3" w:rsidP="00C90A56">
      <w:pPr>
        <w:pStyle w:val="a7"/>
        <w:numPr>
          <w:ilvl w:val="0"/>
          <w:numId w:val="41"/>
        </w:numPr>
        <w:spacing w:before="0"/>
        <w:contextualSpacing/>
      </w:pPr>
      <w:r w:rsidRPr="00741740">
        <w:t xml:space="preserve">Κάτοχος </w:t>
      </w:r>
      <w:r w:rsidR="00327350">
        <w:t>Μ</w:t>
      </w:r>
      <w:r w:rsidRPr="00741740">
        <w:t>εταπτυχιακού</w:t>
      </w:r>
    </w:p>
    <w:p w:rsidR="00047BD3" w:rsidRPr="00741740" w:rsidRDefault="00047BD3" w:rsidP="00C90A56">
      <w:pPr>
        <w:pStyle w:val="a7"/>
        <w:numPr>
          <w:ilvl w:val="0"/>
          <w:numId w:val="41"/>
        </w:numPr>
        <w:spacing w:before="0"/>
        <w:contextualSpacing/>
      </w:pPr>
      <w:r w:rsidRPr="00741740">
        <w:t>Κάτοχος Διδακτορικού</w:t>
      </w:r>
    </w:p>
    <w:p w:rsidR="00047BD3" w:rsidRPr="00741740" w:rsidRDefault="00047BD3" w:rsidP="00C90A56"/>
    <w:p w:rsidR="00047BD3" w:rsidRPr="00741740" w:rsidRDefault="00047BD3" w:rsidP="00C90A56">
      <w:pPr>
        <w:pStyle w:val="a7"/>
        <w:numPr>
          <w:ilvl w:val="0"/>
          <w:numId w:val="39"/>
        </w:numPr>
        <w:spacing w:before="0"/>
        <w:contextualSpacing/>
      </w:pPr>
      <w:r w:rsidRPr="00741740">
        <w:t>Πόσα χρόνια προϋπηρεσίας έχετε;</w:t>
      </w:r>
    </w:p>
    <w:p w:rsidR="00047BD3" w:rsidRPr="00741740" w:rsidRDefault="00047BD3" w:rsidP="00C90A56">
      <w:pPr>
        <w:pStyle w:val="a7"/>
        <w:numPr>
          <w:ilvl w:val="0"/>
          <w:numId w:val="42"/>
        </w:numPr>
        <w:spacing w:before="0"/>
        <w:contextualSpacing/>
      </w:pPr>
      <w:r w:rsidRPr="00741740">
        <w:t>Μέχρι 5 χρόνια</w:t>
      </w:r>
    </w:p>
    <w:p w:rsidR="00047BD3" w:rsidRPr="00741740" w:rsidRDefault="00047BD3" w:rsidP="00C90A56">
      <w:pPr>
        <w:pStyle w:val="a7"/>
        <w:numPr>
          <w:ilvl w:val="0"/>
          <w:numId w:val="42"/>
        </w:numPr>
        <w:spacing w:before="0"/>
        <w:contextualSpacing/>
      </w:pPr>
      <w:r w:rsidRPr="00741740">
        <w:rPr>
          <w:lang w:val="en-US"/>
        </w:rPr>
        <w:t>5-</w:t>
      </w:r>
      <w:r w:rsidRPr="00741740">
        <w:t>1</w:t>
      </w:r>
      <w:r w:rsidRPr="00741740">
        <w:rPr>
          <w:lang w:val="en-US"/>
        </w:rPr>
        <w:t>5</w:t>
      </w:r>
      <w:r w:rsidRPr="00741740">
        <w:t xml:space="preserve"> χρόνια</w:t>
      </w:r>
    </w:p>
    <w:p w:rsidR="00047BD3" w:rsidRPr="00741740" w:rsidRDefault="00047BD3" w:rsidP="00C90A56">
      <w:pPr>
        <w:pStyle w:val="a7"/>
        <w:numPr>
          <w:ilvl w:val="0"/>
          <w:numId w:val="42"/>
        </w:numPr>
        <w:spacing w:before="0"/>
        <w:contextualSpacing/>
      </w:pPr>
      <w:r w:rsidRPr="00741740">
        <w:t>1</w:t>
      </w:r>
      <w:r w:rsidRPr="00741740">
        <w:rPr>
          <w:lang w:val="en-US"/>
        </w:rPr>
        <w:t>5</w:t>
      </w:r>
      <w:r w:rsidRPr="00741740">
        <w:t>-2</w:t>
      </w:r>
      <w:r w:rsidRPr="00741740">
        <w:rPr>
          <w:lang w:val="en-US"/>
        </w:rPr>
        <w:t>5</w:t>
      </w:r>
      <w:r w:rsidRPr="00741740">
        <w:t xml:space="preserve"> χρόνια</w:t>
      </w:r>
    </w:p>
    <w:p w:rsidR="00047BD3" w:rsidRPr="00741740" w:rsidRDefault="00047BD3" w:rsidP="00C90A56">
      <w:pPr>
        <w:pStyle w:val="a7"/>
        <w:numPr>
          <w:ilvl w:val="0"/>
          <w:numId w:val="42"/>
        </w:numPr>
        <w:spacing w:before="0"/>
        <w:contextualSpacing/>
      </w:pPr>
      <w:r w:rsidRPr="00741740">
        <w:t>Πάνω από 25 χρόνια</w:t>
      </w:r>
    </w:p>
    <w:p w:rsidR="00047BD3" w:rsidRPr="00741740" w:rsidRDefault="00047BD3" w:rsidP="00C90A56">
      <w:pPr>
        <w:pStyle w:val="a7"/>
        <w:rPr>
          <w:b/>
          <w:u w:val="single"/>
        </w:rPr>
      </w:pPr>
    </w:p>
    <w:p w:rsidR="00047BD3" w:rsidRDefault="00047BD3" w:rsidP="00C90A56">
      <w:pPr>
        <w:rPr>
          <w:b/>
          <w:u w:val="single"/>
        </w:rPr>
      </w:pPr>
      <w:r w:rsidRPr="00741740">
        <w:rPr>
          <w:b/>
          <w:u w:val="single"/>
        </w:rPr>
        <w:t>Μέρος Β</w:t>
      </w:r>
    </w:p>
    <w:p w:rsidR="00047BD3" w:rsidRPr="00741740" w:rsidRDefault="00047BD3" w:rsidP="00C90A56">
      <w:pPr>
        <w:rPr>
          <w:b/>
          <w:u w:val="single"/>
        </w:rPr>
      </w:pPr>
    </w:p>
    <w:p w:rsidR="00047BD3" w:rsidRPr="00741740" w:rsidRDefault="00047BD3" w:rsidP="00C90A56">
      <w:pPr>
        <w:pStyle w:val="a7"/>
        <w:numPr>
          <w:ilvl w:val="0"/>
          <w:numId w:val="36"/>
        </w:numPr>
        <w:spacing w:before="0"/>
        <w:contextualSpacing/>
      </w:pPr>
      <w:r w:rsidRPr="00741740">
        <w:t>Τα ΚΕΠ έχουν σύγχρονο εξοπλισμό;</w:t>
      </w:r>
    </w:p>
    <w:p w:rsidR="00047BD3" w:rsidRPr="00741740" w:rsidRDefault="00047BD3" w:rsidP="00C90A56">
      <w:pPr>
        <w:ind w:firstLine="720"/>
      </w:pPr>
      <w:r w:rsidRPr="00741740">
        <w:t>1</w:t>
      </w:r>
      <w:r w:rsidRPr="00741740">
        <w:tab/>
      </w:r>
      <w:r w:rsidRPr="00741740">
        <w:tab/>
        <w:t xml:space="preserve">      2</w:t>
      </w:r>
      <w:r w:rsidRPr="00741740">
        <w:tab/>
      </w:r>
      <w:r w:rsidRPr="00741740">
        <w:tab/>
        <w:t xml:space="preserve">         3</w:t>
      </w:r>
      <w:r w:rsidRPr="00741740">
        <w:tab/>
      </w:r>
      <w:r w:rsidRPr="00741740">
        <w:tab/>
        <w:t xml:space="preserve">         4</w:t>
      </w:r>
      <w:r w:rsidRPr="00741740">
        <w:tab/>
      </w:r>
      <w:r w:rsidRPr="00741740">
        <w:tab/>
      </w:r>
      <w:r w:rsidRPr="00741740">
        <w:tab/>
        <w:t>5</w:t>
      </w:r>
    </w:p>
    <w:p w:rsidR="00047BD3" w:rsidRPr="00741740" w:rsidRDefault="00047BD3" w:rsidP="00C90A56">
      <w:r w:rsidRPr="00741740">
        <w:t>Διαφωνώ απόλυτα</w:t>
      </w:r>
      <w:r w:rsidRPr="00741740">
        <w:tab/>
        <w:t>Διαφωνώ</w:t>
      </w:r>
      <w:r w:rsidRPr="00741740">
        <w:tab/>
        <w:t xml:space="preserve">Ουδέτερος/η </w:t>
      </w:r>
      <w:r w:rsidRPr="00741740">
        <w:tab/>
        <w:t xml:space="preserve">   Συμφωνώ</w:t>
      </w:r>
      <w:r w:rsidRPr="00741740">
        <w:tab/>
        <w:t>Συμφωνώ απόλυτα</w:t>
      </w:r>
    </w:p>
    <w:p w:rsidR="00047BD3" w:rsidRPr="00741740" w:rsidRDefault="00047BD3" w:rsidP="00C90A56"/>
    <w:p w:rsidR="00047BD3" w:rsidRPr="00741740" w:rsidRDefault="00047BD3" w:rsidP="00C90A56">
      <w:pPr>
        <w:pStyle w:val="a7"/>
        <w:numPr>
          <w:ilvl w:val="0"/>
          <w:numId w:val="36"/>
        </w:numPr>
        <w:spacing w:before="0"/>
        <w:contextualSpacing/>
      </w:pPr>
      <w:r w:rsidRPr="00741740">
        <w:t>Οι εγκαταστάσεις των ΚΕΠ είναι οπτικά ελκυστικές (ωραίες);</w:t>
      </w:r>
    </w:p>
    <w:p w:rsidR="00047BD3" w:rsidRPr="00741740" w:rsidRDefault="00047BD3" w:rsidP="00C90A56">
      <w:pPr>
        <w:pStyle w:val="a7"/>
      </w:pPr>
      <w:r w:rsidRPr="00741740">
        <w:t>1</w:t>
      </w:r>
      <w:r w:rsidRPr="00741740">
        <w:tab/>
      </w:r>
      <w:r w:rsidRPr="00741740">
        <w:tab/>
        <w:t xml:space="preserve">      2</w:t>
      </w:r>
      <w:r w:rsidRPr="00741740">
        <w:tab/>
      </w:r>
      <w:r w:rsidRPr="00741740">
        <w:tab/>
        <w:t xml:space="preserve">         3</w:t>
      </w:r>
      <w:r w:rsidRPr="00741740">
        <w:tab/>
      </w:r>
      <w:r w:rsidRPr="00741740">
        <w:tab/>
        <w:t xml:space="preserve">         4</w:t>
      </w:r>
      <w:r w:rsidRPr="00741740">
        <w:tab/>
      </w:r>
      <w:r w:rsidRPr="00741740">
        <w:tab/>
      </w:r>
      <w:r w:rsidRPr="00741740">
        <w:tab/>
        <w:t>5</w:t>
      </w:r>
    </w:p>
    <w:p w:rsidR="00047BD3" w:rsidRPr="00741740" w:rsidRDefault="00047BD3" w:rsidP="00C90A56">
      <w:r w:rsidRPr="00741740">
        <w:t>Διαφωνώ απόλυτα</w:t>
      </w:r>
      <w:r w:rsidRPr="00741740">
        <w:tab/>
        <w:t>Διαφωνώ</w:t>
      </w:r>
      <w:r w:rsidRPr="00741740">
        <w:tab/>
        <w:t xml:space="preserve">Ουδέτερος/η </w:t>
      </w:r>
      <w:r w:rsidRPr="00741740">
        <w:tab/>
        <w:t xml:space="preserve">   Συμφωνώ</w:t>
      </w:r>
      <w:r w:rsidRPr="00741740">
        <w:tab/>
        <w:t>Συμφωνώ απόλυτα</w:t>
      </w:r>
    </w:p>
    <w:p w:rsidR="00047BD3" w:rsidRPr="00741740" w:rsidRDefault="00047BD3" w:rsidP="00C90A56"/>
    <w:p w:rsidR="00047BD3" w:rsidRPr="00741740" w:rsidRDefault="00047BD3" w:rsidP="00C90A56">
      <w:pPr>
        <w:pStyle w:val="a7"/>
        <w:numPr>
          <w:ilvl w:val="0"/>
          <w:numId w:val="36"/>
        </w:numPr>
        <w:spacing w:before="0"/>
        <w:contextualSpacing/>
      </w:pPr>
      <w:r w:rsidRPr="00741740">
        <w:t>Το ΚΕΠ τηρεί τα αρχεία με ακρίβεια;</w:t>
      </w:r>
    </w:p>
    <w:p w:rsidR="00047BD3" w:rsidRPr="00741740" w:rsidRDefault="00047BD3" w:rsidP="00C90A56">
      <w:pPr>
        <w:pStyle w:val="a7"/>
      </w:pPr>
      <w:r w:rsidRPr="00741740">
        <w:t>1</w:t>
      </w:r>
      <w:r w:rsidRPr="00741740">
        <w:tab/>
      </w:r>
      <w:r w:rsidRPr="00741740">
        <w:tab/>
        <w:t xml:space="preserve">      2</w:t>
      </w:r>
      <w:r w:rsidRPr="00741740">
        <w:tab/>
      </w:r>
      <w:r w:rsidRPr="00741740">
        <w:tab/>
        <w:t xml:space="preserve">         3</w:t>
      </w:r>
      <w:r w:rsidRPr="00741740">
        <w:tab/>
      </w:r>
      <w:r w:rsidRPr="00741740">
        <w:tab/>
        <w:t xml:space="preserve">         4</w:t>
      </w:r>
      <w:r w:rsidRPr="00741740">
        <w:tab/>
      </w:r>
      <w:r w:rsidRPr="00741740">
        <w:tab/>
      </w:r>
      <w:r w:rsidRPr="00741740">
        <w:tab/>
        <w:t>5</w:t>
      </w:r>
    </w:p>
    <w:p w:rsidR="00047BD3" w:rsidRPr="00741740" w:rsidRDefault="00047BD3" w:rsidP="00C90A56">
      <w:r w:rsidRPr="00741740">
        <w:t>Διαφωνώ απόλυτα</w:t>
      </w:r>
      <w:r w:rsidRPr="00741740">
        <w:tab/>
        <w:t>Διαφωνώ</w:t>
      </w:r>
      <w:r w:rsidRPr="00741740">
        <w:tab/>
        <w:t xml:space="preserve">Ουδέτερος/η </w:t>
      </w:r>
      <w:r w:rsidRPr="00741740">
        <w:tab/>
        <w:t xml:space="preserve">   Συμφωνώ</w:t>
      </w:r>
      <w:r w:rsidRPr="00741740">
        <w:tab/>
        <w:t>Συμφωνώ απόλυτα</w:t>
      </w:r>
    </w:p>
    <w:p w:rsidR="00047BD3" w:rsidRPr="00741740" w:rsidRDefault="00047BD3" w:rsidP="00C90A56"/>
    <w:p w:rsidR="00047BD3" w:rsidRPr="00741740" w:rsidRDefault="00047BD3" w:rsidP="00C90A56">
      <w:pPr>
        <w:pStyle w:val="a7"/>
        <w:numPr>
          <w:ilvl w:val="0"/>
          <w:numId w:val="36"/>
        </w:numPr>
        <w:spacing w:before="0"/>
        <w:contextualSpacing/>
      </w:pPr>
      <w:r w:rsidRPr="00741740">
        <w:t>Οι εργαζόμενοι των ΚΕΠ προσφέρουν άμεση εξυπηρέτηση στους πολίτες;</w:t>
      </w:r>
    </w:p>
    <w:p w:rsidR="00047BD3" w:rsidRPr="00741740" w:rsidRDefault="00047BD3" w:rsidP="00C90A56">
      <w:pPr>
        <w:pStyle w:val="a7"/>
      </w:pPr>
      <w:r w:rsidRPr="00741740">
        <w:t>1</w:t>
      </w:r>
      <w:r w:rsidRPr="00741740">
        <w:tab/>
      </w:r>
      <w:r w:rsidRPr="00741740">
        <w:tab/>
        <w:t xml:space="preserve">      2</w:t>
      </w:r>
      <w:r w:rsidRPr="00741740">
        <w:tab/>
      </w:r>
      <w:r w:rsidRPr="00741740">
        <w:tab/>
        <w:t xml:space="preserve">         3</w:t>
      </w:r>
      <w:r w:rsidRPr="00741740">
        <w:tab/>
      </w:r>
      <w:r w:rsidRPr="00741740">
        <w:tab/>
        <w:t xml:space="preserve">         4</w:t>
      </w:r>
      <w:r w:rsidRPr="00741740">
        <w:tab/>
      </w:r>
      <w:r w:rsidRPr="00741740">
        <w:tab/>
      </w:r>
      <w:r w:rsidRPr="00741740">
        <w:tab/>
        <w:t>5</w:t>
      </w:r>
    </w:p>
    <w:p w:rsidR="00047BD3" w:rsidRPr="00741740" w:rsidRDefault="00047BD3" w:rsidP="00C90A56">
      <w:r w:rsidRPr="00741740">
        <w:lastRenderedPageBreak/>
        <w:t>Διαφωνώ απόλυτα</w:t>
      </w:r>
      <w:r w:rsidRPr="00741740">
        <w:tab/>
        <w:t>Διαφωνώ</w:t>
      </w:r>
      <w:r w:rsidRPr="00741740">
        <w:tab/>
        <w:t xml:space="preserve">Ουδέτερος/η </w:t>
      </w:r>
      <w:r w:rsidRPr="00741740">
        <w:tab/>
        <w:t xml:space="preserve">   Συμφωνώ</w:t>
      </w:r>
      <w:r w:rsidRPr="00741740">
        <w:tab/>
        <w:t>Συμφωνώ απόλυτα</w:t>
      </w:r>
    </w:p>
    <w:p w:rsidR="00047BD3" w:rsidRPr="00741740" w:rsidRDefault="00047BD3" w:rsidP="00C90A56"/>
    <w:p w:rsidR="00047BD3" w:rsidRPr="00741740" w:rsidRDefault="00047BD3" w:rsidP="00C90A56">
      <w:pPr>
        <w:pStyle w:val="a7"/>
        <w:numPr>
          <w:ilvl w:val="0"/>
          <w:numId w:val="36"/>
        </w:numPr>
        <w:spacing w:before="0"/>
        <w:contextualSpacing/>
      </w:pPr>
      <w:r w:rsidRPr="00741740">
        <w:t>Η συμπεριφορά των εργαζομένων των ΚΕΠ εμπνέει εμπιστοσύνη στους πολίτες;</w:t>
      </w:r>
    </w:p>
    <w:p w:rsidR="00047BD3" w:rsidRPr="00741740" w:rsidRDefault="00047BD3" w:rsidP="00C90A56">
      <w:pPr>
        <w:pStyle w:val="a7"/>
      </w:pPr>
      <w:r w:rsidRPr="00741740">
        <w:t>1</w:t>
      </w:r>
      <w:r w:rsidRPr="00741740">
        <w:tab/>
      </w:r>
      <w:r w:rsidRPr="00741740">
        <w:tab/>
        <w:t xml:space="preserve">      2</w:t>
      </w:r>
      <w:r w:rsidRPr="00741740">
        <w:tab/>
      </w:r>
      <w:r w:rsidRPr="00741740">
        <w:tab/>
        <w:t xml:space="preserve">         3</w:t>
      </w:r>
      <w:r w:rsidRPr="00741740">
        <w:tab/>
      </w:r>
      <w:r w:rsidRPr="00741740">
        <w:tab/>
        <w:t xml:space="preserve">         4</w:t>
      </w:r>
      <w:r w:rsidRPr="00741740">
        <w:tab/>
      </w:r>
      <w:r w:rsidRPr="00741740">
        <w:tab/>
      </w:r>
      <w:r w:rsidRPr="00741740">
        <w:tab/>
        <w:t>5</w:t>
      </w:r>
    </w:p>
    <w:p w:rsidR="00047BD3" w:rsidRPr="00741740" w:rsidRDefault="00047BD3" w:rsidP="00C90A56">
      <w:r w:rsidRPr="00741740">
        <w:t>Διαφωνώ απόλυτα</w:t>
      </w:r>
      <w:r w:rsidRPr="00741740">
        <w:tab/>
        <w:t>Διαφωνώ</w:t>
      </w:r>
      <w:r w:rsidRPr="00741740">
        <w:tab/>
        <w:t xml:space="preserve">Ουδέτερος/η </w:t>
      </w:r>
      <w:r w:rsidRPr="00741740">
        <w:tab/>
        <w:t xml:space="preserve">   Συμφωνώ</w:t>
      </w:r>
      <w:r w:rsidRPr="00741740">
        <w:tab/>
        <w:t>Συμφωνώ απόλυτα</w:t>
      </w:r>
    </w:p>
    <w:p w:rsidR="00047BD3" w:rsidRPr="00741740" w:rsidRDefault="00047BD3" w:rsidP="00C90A56"/>
    <w:p w:rsidR="00047BD3" w:rsidRPr="00741740" w:rsidRDefault="00047BD3" w:rsidP="00C90A56">
      <w:pPr>
        <w:pStyle w:val="a7"/>
        <w:numPr>
          <w:ilvl w:val="0"/>
          <w:numId w:val="36"/>
        </w:numPr>
        <w:spacing w:before="0"/>
        <w:contextualSpacing/>
      </w:pPr>
      <w:r w:rsidRPr="00741740">
        <w:t>Το ΚΕΠ προσφέρει ώρες λειτουργίας που διευκολύνουν όλους τους πολίτες;</w:t>
      </w:r>
    </w:p>
    <w:p w:rsidR="00047BD3" w:rsidRPr="00741740" w:rsidRDefault="00047BD3" w:rsidP="00C90A56">
      <w:pPr>
        <w:pStyle w:val="a7"/>
      </w:pPr>
      <w:r w:rsidRPr="00741740">
        <w:t>1</w:t>
      </w:r>
      <w:r w:rsidRPr="00741740">
        <w:tab/>
      </w:r>
      <w:r w:rsidRPr="00741740">
        <w:tab/>
        <w:t xml:space="preserve">      2</w:t>
      </w:r>
      <w:r w:rsidRPr="00741740">
        <w:tab/>
      </w:r>
      <w:r w:rsidRPr="00741740">
        <w:tab/>
        <w:t xml:space="preserve">         3</w:t>
      </w:r>
      <w:r w:rsidRPr="00741740">
        <w:tab/>
      </w:r>
      <w:r w:rsidRPr="00741740">
        <w:tab/>
        <w:t xml:space="preserve">         4</w:t>
      </w:r>
      <w:r w:rsidRPr="00741740">
        <w:tab/>
      </w:r>
      <w:r w:rsidRPr="00741740">
        <w:tab/>
      </w:r>
      <w:r w:rsidRPr="00741740">
        <w:tab/>
        <w:t>5</w:t>
      </w:r>
    </w:p>
    <w:p w:rsidR="00047BD3" w:rsidRPr="00741740" w:rsidRDefault="00047BD3" w:rsidP="00C90A56">
      <w:r w:rsidRPr="00741740">
        <w:t>Διαφωνώ απόλυτα</w:t>
      </w:r>
      <w:r w:rsidRPr="00741740">
        <w:tab/>
        <w:t>Διαφωνώ</w:t>
      </w:r>
      <w:r w:rsidRPr="00741740">
        <w:tab/>
        <w:t xml:space="preserve">Ουδέτερος/η </w:t>
      </w:r>
      <w:r w:rsidRPr="00741740">
        <w:tab/>
        <w:t xml:space="preserve">   Συμφωνώ</w:t>
      </w:r>
      <w:r w:rsidRPr="00741740">
        <w:tab/>
        <w:t>Συμφωνώ απόλυτα</w:t>
      </w:r>
    </w:p>
    <w:p w:rsidR="00047BD3" w:rsidRPr="00741740" w:rsidRDefault="00047BD3" w:rsidP="00C90A56"/>
    <w:p w:rsidR="00047BD3" w:rsidRPr="00741740" w:rsidRDefault="00047BD3" w:rsidP="00C90A56">
      <w:pPr>
        <w:pStyle w:val="a7"/>
        <w:numPr>
          <w:ilvl w:val="0"/>
          <w:numId w:val="36"/>
        </w:numPr>
        <w:spacing w:before="0"/>
        <w:contextualSpacing/>
      </w:pPr>
      <w:r w:rsidRPr="00741740">
        <w:rPr>
          <w:szCs w:val="20"/>
        </w:rPr>
        <w:t>Οι προϊστάμενοι εμπνέουν ικανοποιητική εμπιστοσύνη;</w:t>
      </w:r>
    </w:p>
    <w:p w:rsidR="00047BD3" w:rsidRPr="00741740" w:rsidRDefault="00047BD3" w:rsidP="00C90A56">
      <w:pPr>
        <w:pStyle w:val="a7"/>
      </w:pPr>
      <w:r w:rsidRPr="00741740">
        <w:t>1</w:t>
      </w:r>
      <w:r w:rsidRPr="00741740">
        <w:tab/>
      </w:r>
      <w:r w:rsidRPr="00741740">
        <w:tab/>
        <w:t xml:space="preserve">      2</w:t>
      </w:r>
      <w:r w:rsidRPr="00741740">
        <w:tab/>
      </w:r>
      <w:r w:rsidRPr="00741740">
        <w:tab/>
        <w:t xml:space="preserve">         3</w:t>
      </w:r>
      <w:r w:rsidRPr="00741740">
        <w:tab/>
      </w:r>
      <w:r w:rsidRPr="00741740">
        <w:tab/>
        <w:t xml:space="preserve">         4</w:t>
      </w:r>
      <w:r w:rsidRPr="00741740">
        <w:tab/>
      </w:r>
      <w:r w:rsidRPr="00741740">
        <w:tab/>
      </w:r>
      <w:r w:rsidRPr="00741740">
        <w:tab/>
        <w:t>5</w:t>
      </w:r>
    </w:p>
    <w:p w:rsidR="00047BD3" w:rsidRPr="00741740" w:rsidRDefault="00047BD3" w:rsidP="00C90A56">
      <w:r w:rsidRPr="00741740">
        <w:t>Διαφωνώ απόλυτα</w:t>
      </w:r>
      <w:r w:rsidRPr="00741740">
        <w:tab/>
        <w:t>Διαφωνώ</w:t>
      </w:r>
      <w:r w:rsidRPr="00741740">
        <w:tab/>
        <w:t xml:space="preserve">Ουδέτερος/η </w:t>
      </w:r>
      <w:r w:rsidRPr="00741740">
        <w:tab/>
        <w:t xml:space="preserve">   Συμφωνώ</w:t>
      </w:r>
      <w:r w:rsidRPr="00741740">
        <w:tab/>
        <w:t>Συμφωνώ απόλυτα</w:t>
      </w:r>
    </w:p>
    <w:p w:rsidR="00047BD3" w:rsidRPr="00741740" w:rsidRDefault="00047BD3" w:rsidP="00C90A56">
      <w:pPr>
        <w:pStyle w:val="a7"/>
        <w:numPr>
          <w:ilvl w:val="0"/>
          <w:numId w:val="36"/>
        </w:numPr>
        <w:spacing w:before="0"/>
        <w:contextualSpacing/>
      </w:pPr>
      <w:r w:rsidRPr="00741740">
        <w:t>Η υπηρεσία προσφέρει ευκαιρίες εξέλιξης στη θέση εργασίας;</w:t>
      </w:r>
    </w:p>
    <w:p w:rsidR="00047BD3" w:rsidRPr="00741740" w:rsidRDefault="00047BD3" w:rsidP="00C90A56">
      <w:pPr>
        <w:pStyle w:val="a7"/>
      </w:pPr>
      <w:r w:rsidRPr="00741740">
        <w:t>1</w:t>
      </w:r>
      <w:r w:rsidRPr="00741740">
        <w:tab/>
      </w:r>
      <w:r w:rsidRPr="00741740">
        <w:tab/>
        <w:t xml:space="preserve">      2</w:t>
      </w:r>
      <w:r w:rsidRPr="00741740">
        <w:tab/>
      </w:r>
      <w:r w:rsidRPr="00741740">
        <w:tab/>
        <w:t xml:space="preserve">         3</w:t>
      </w:r>
      <w:r w:rsidRPr="00741740">
        <w:tab/>
      </w:r>
      <w:r w:rsidRPr="00741740">
        <w:tab/>
        <w:t xml:space="preserve">         4</w:t>
      </w:r>
      <w:r w:rsidRPr="00741740">
        <w:tab/>
      </w:r>
      <w:r w:rsidRPr="00741740">
        <w:tab/>
      </w:r>
      <w:r w:rsidRPr="00741740">
        <w:tab/>
        <w:t>5</w:t>
      </w:r>
    </w:p>
    <w:p w:rsidR="00047BD3" w:rsidRPr="00741740" w:rsidRDefault="00047BD3" w:rsidP="00C90A56">
      <w:r w:rsidRPr="00741740">
        <w:t>Διαφωνώ απόλυτα</w:t>
      </w:r>
      <w:r w:rsidRPr="00741740">
        <w:tab/>
        <w:t>Διαφωνώ</w:t>
      </w:r>
      <w:r w:rsidRPr="00741740">
        <w:tab/>
        <w:t xml:space="preserve">Ουδέτερος/η </w:t>
      </w:r>
      <w:r w:rsidRPr="00741740">
        <w:tab/>
        <w:t xml:space="preserve">   Συμφωνώ</w:t>
      </w:r>
      <w:r w:rsidRPr="00741740">
        <w:tab/>
        <w:t>Συμφωνώ απόλυτα</w:t>
      </w:r>
    </w:p>
    <w:p w:rsidR="00047BD3" w:rsidRPr="00741740" w:rsidRDefault="00047BD3" w:rsidP="00C90A56">
      <w:pPr>
        <w:ind w:left="360"/>
      </w:pPr>
    </w:p>
    <w:p w:rsidR="00047BD3" w:rsidRPr="00741740" w:rsidRDefault="00047BD3" w:rsidP="00C90A56">
      <w:pPr>
        <w:pStyle w:val="a7"/>
        <w:numPr>
          <w:ilvl w:val="0"/>
          <w:numId w:val="36"/>
        </w:numPr>
        <w:spacing w:before="0"/>
        <w:contextualSpacing/>
      </w:pPr>
      <w:r w:rsidRPr="00741740">
        <w:t>Η υπηρεσία προσφέρει ευκαιρίες εκπαίδευσης-επιμόρφωσης στο προσωπικό;</w:t>
      </w:r>
    </w:p>
    <w:p w:rsidR="00047BD3" w:rsidRPr="00741740" w:rsidRDefault="00047BD3" w:rsidP="00C90A56">
      <w:pPr>
        <w:pStyle w:val="a7"/>
      </w:pPr>
      <w:r w:rsidRPr="00741740">
        <w:t>1</w:t>
      </w:r>
      <w:r w:rsidRPr="00741740">
        <w:tab/>
      </w:r>
      <w:r w:rsidRPr="00741740">
        <w:tab/>
        <w:t xml:space="preserve">      2</w:t>
      </w:r>
      <w:r w:rsidRPr="00741740">
        <w:tab/>
      </w:r>
      <w:r w:rsidRPr="00741740">
        <w:tab/>
        <w:t xml:space="preserve">         3</w:t>
      </w:r>
      <w:r w:rsidRPr="00741740">
        <w:tab/>
      </w:r>
      <w:r w:rsidRPr="00741740">
        <w:tab/>
        <w:t xml:space="preserve">         4</w:t>
      </w:r>
      <w:r w:rsidRPr="00741740">
        <w:tab/>
      </w:r>
      <w:r w:rsidRPr="00741740">
        <w:tab/>
      </w:r>
      <w:r w:rsidRPr="00741740">
        <w:tab/>
        <w:t>5</w:t>
      </w:r>
    </w:p>
    <w:p w:rsidR="00047BD3" w:rsidRPr="00741740" w:rsidRDefault="00047BD3" w:rsidP="00C90A56">
      <w:r w:rsidRPr="00741740">
        <w:lastRenderedPageBreak/>
        <w:t>Διαφωνώ απόλυτα</w:t>
      </w:r>
      <w:r w:rsidRPr="00741740">
        <w:tab/>
        <w:t>Διαφωνώ</w:t>
      </w:r>
      <w:r w:rsidRPr="00741740">
        <w:tab/>
        <w:t xml:space="preserve">Ουδέτερος/η </w:t>
      </w:r>
      <w:r w:rsidRPr="00741740">
        <w:tab/>
        <w:t xml:space="preserve">   Συμφωνώ</w:t>
      </w:r>
      <w:r w:rsidRPr="00741740">
        <w:tab/>
        <w:t>Συμφωνώ απόλυτα</w:t>
      </w:r>
    </w:p>
    <w:p w:rsidR="00047BD3" w:rsidRPr="00741740" w:rsidRDefault="00047BD3" w:rsidP="00C90A56">
      <w:pPr>
        <w:ind w:left="360"/>
      </w:pPr>
    </w:p>
    <w:p w:rsidR="00047BD3" w:rsidRPr="00741740" w:rsidRDefault="00047BD3" w:rsidP="00C90A56">
      <w:pPr>
        <w:pStyle w:val="a7"/>
        <w:numPr>
          <w:ilvl w:val="0"/>
          <w:numId w:val="36"/>
        </w:numPr>
        <w:spacing w:before="0"/>
        <w:contextualSpacing/>
      </w:pPr>
      <w:r w:rsidRPr="00741740">
        <w:t>Με ποιο</w:t>
      </w:r>
      <w:r w:rsidR="00327350">
        <w:t>ν</w:t>
      </w:r>
      <w:r w:rsidRPr="00741740">
        <w:t xml:space="preserve"> τρόπο επιλύετε τα προβλήματα που προκύπτουν από την εκτέλεση των εργασιών της θέσης σας;</w:t>
      </w:r>
    </w:p>
    <w:p w:rsidR="00047BD3" w:rsidRPr="00741740" w:rsidRDefault="00047BD3" w:rsidP="00C90A56">
      <w:pPr>
        <w:pStyle w:val="a7"/>
        <w:numPr>
          <w:ilvl w:val="0"/>
          <w:numId w:val="43"/>
        </w:numPr>
        <w:spacing w:before="0"/>
        <w:contextualSpacing/>
      </w:pPr>
      <w:r w:rsidRPr="00741740">
        <w:t>Με δική σας πρωτοβουλία αξιοποιώντας την εμπειρία και την τεχνογνωσία σας.</w:t>
      </w:r>
    </w:p>
    <w:p w:rsidR="00047BD3" w:rsidRPr="00741740" w:rsidRDefault="00047BD3" w:rsidP="00C90A56">
      <w:pPr>
        <w:pStyle w:val="a7"/>
        <w:numPr>
          <w:ilvl w:val="0"/>
          <w:numId w:val="43"/>
        </w:numPr>
        <w:spacing w:before="0"/>
        <w:contextualSpacing/>
      </w:pPr>
      <w:r w:rsidRPr="00741740">
        <w:t>Αφήνετε να τα διαχειριστεί ο άμεσα Προϊστάμενος ή άλλος συνάδελφος.</w:t>
      </w:r>
    </w:p>
    <w:p w:rsidR="00047BD3" w:rsidRPr="00741740" w:rsidRDefault="00047BD3" w:rsidP="00C90A56">
      <w:pPr>
        <w:pStyle w:val="a7"/>
        <w:numPr>
          <w:ilvl w:val="0"/>
          <w:numId w:val="43"/>
        </w:numPr>
        <w:spacing w:before="0"/>
        <w:contextualSpacing/>
      </w:pPr>
      <w:r w:rsidRPr="00741740">
        <w:t>Με τη χρήση νομικών εγγράφων, εγχειριδίων ή άλλων οδηγών.</w:t>
      </w:r>
    </w:p>
    <w:p w:rsidR="00047BD3" w:rsidRPr="00741740" w:rsidRDefault="00047BD3" w:rsidP="00C90A56">
      <w:pPr>
        <w:pStyle w:val="a7"/>
        <w:numPr>
          <w:ilvl w:val="0"/>
          <w:numId w:val="43"/>
        </w:numPr>
        <w:spacing w:before="0"/>
        <w:contextualSpacing/>
      </w:pPr>
      <w:r w:rsidRPr="00741740">
        <w:t>Με γενικές κατευθύνσεις που έχουν δοθεί, τυποποιημένες διαδικασίες ή/και εγχειρίδια.</w:t>
      </w:r>
    </w:p>
    <w:p w:rsidR="00047BD3" w:rsidRPr="00741740" w:rsidRDefault="00047BD3" w:rsidP="00C90A56">
      <w:pPr>
        <w:pStyle w:val="a7"/>
      </w:pPr>
    </w:p>
    <w:p w:rsidR="00047BD3" w:rsidRPr="00741740" w:rsidRDefault="00047BD3" w:rsidP="00C90A56">
      <w:pPr>
        <w:pStyle w:val="a7"/>
        <w:numPr>
          <w:ilvl w:val="0"/>
          <w:numId w:val="36"/>
        </w:numPr>
        <w:spacing w:before="0"/>
        <w:contextualSpacing/>
      </w:pPr>
      <w:r w:rsidRPr="00741740">
        <w:t xml:space="preserve">Ποιο από τα παρακάτω περιγράφει καλύτερα τον τρόπο λήψης αποφάσεων στη θέση εργασίας </w:t>
      </w:r>
      <w:r w:rsidR="00327350">
        <w:t>σας;</w:t>
      </w:r>
    </w:p>
    <w:p w:rsidR="00047BD3" w:rsidRPr="00741740" w:rsidRDefault="00047BD3" w:rsidP="00C90A56">
      <w:pPr>
        <w:pStyle w:val="a7"/>
        <w:numPr>
          <w:ilvl w:val="0"/>
          <w:numId w:val="44"/>
        </w:numPr>
        <w:spacing w:before="0"/>
        <w:contextualSpacing/>
      </w:pPr>
      <w:r w:rsidRPr="00741740">
        <w:t>Η εργασία εκτελείται με συγκεκριμένο προτυποποιημένο τρόπο ή με βάση τις εντολές του Προϊσταμένου.</w:t>
      </w:r>
    </w:p>
    <w:p w:rsidR="00047BD3" w:rsidRPr="00741740" w:rsidRDefault="00047BD3" w:rsidP="00C90A56">
      <w:pPr>
        <w:pStyle w:val="a7"/>
        <w:numPr>
          <w:ilvl w:val="0"/>
          <w:numId w:val="44"/>
        </w:numPr>
        <w:spacing w:before="0"/>
        <w:contextualSpacing/>
      </w:pPr>
      <w:r w:rsidRPr="00741740">
        <w:t>Υπάρχει διακριτική ευχέρεια στη λήψη αποφάσεων μέσα, όμως, σε προκαθορισμένα όρια και διαδικασίες.</w:t>
      </w:r>
    </w:p>
    <w:p w:rsidR="00047BD3" w:rsidRPr="00741740" w:rsidRDefault="00047BD3" w:rsidP="00C90A56">
      <w:pPr>
        <w:pStyle w:val="a7"/>
        <w:numPr>
          <w:ilvl w:val="0"/>
          <w:numId w:val="44"/>
        </w:numPr>
        <w:spacing w:before="0"/>
        <w:contextualSpacing/>
      </w:pPr>
      <w:r w:rsidRPr="00741740">
        <w:t>Δεν υπάρχουν συγκεκριμένες διαδικασίες, όμως το παραγόμενο αποτέλεσμα αξιολογείται για τη συμμόρφωσή του με τα τεχνικά πρότυπα, τη</w:t>
      </w:r>
      <w:r w:rsidR="00327350">
        <w:t>ν</w:t>
      </w:r>
      <w:r w:rsidRPr="00741740">
        <w:t xml:space="preserve"> καταλληλότητα και τις αρμοδιότητες του Τμήματος.</w:t>
      </w:r>
    </w:p>
    <w:p w:rsidR="00047BD3" w:rsidRDefault="00047BD3" w:rsidP="00C90A56"/>
    <w:p w:rsidR="00047BD3" w:rsidRDefault="00047BD3" w:rsidP="00C90A56"/>
    <w:p w:rsidR="00047BD3" w:rsidRDefault="00047BD3" w:rsidP="00C90A56"/>
    <w:p w:rsidR="00047BD3" w:rsidRDefault="00047BD3" w:rsidP="00C90A56"/>
    <w:p w:rsidR="00047BD3" w:rsidRDefault="00047BD3" w:rsidP="00C90A56"/>
    <w:p w:rsidR="00047BD3" w:rsidRDefault="00047BD3" w:rsidP="00C90A56"/>
    <w:p w:rsidR="00047BD3" w:rsidRDefault="00047BD3" w:rsidP="00C90A56"/>
    <w:p w:rsidR="00047BD3" w:rsidRDefault="00047BD3" w:rsidP="00C90A56"/>
    <w:p w:rsidR="00047BD3" w:rsidRDefault="00047BD3" w:rsidP="00C90A56"/>
    <w:p w:rsidR="00047BD3" w:rsidRDefault="00047BD3" w:rsidP="00C90A56"/>
    <w:p w:rsidR="00047BD3" w:rsidRDefault="00047BD3" w:rsidP="00C90A56">
      <w:pPr>
        <w:pStyle w:val="a7"/>
      </w:pPr>
    </w:p>
    <w:p w:rsidR="00047BD3" w:rsidRDefault="00047BD3" w:rsidP="00C90A56">
      <w:pPr>
        <w:pStyle w:val="a7"/>
      </w:pPr>
    </w:p>
    <w:p w:rsidR="00047BD3" w:rsidRDefault="00047BD3" w:rsidP="00C90A56">
      <w:pPr>
        <w:pStyle w:val="a7"/>
      </w:pPr>
    </w:p>
    <w:p w:rsidR="00047BD3" w:rsidRPr="009C27F7" w:rsidRDefault="00047BD3" w:rsidP="00C90A56"/>
    <w:p w:rsidR="00047BD3" w:rsidRPr="00C90A56" w:rsidRDefault="00047BD3" w:rsidP="00C90A56">
      <w:pPr>
        <w:rPr>
          <w:lang w:eastAsia="el-GR"/>
        </w:rPr>
      </w:pPr>
    </w:p>
    <w:p w:rsidR="00047BD3" w:rsidRPr="00F822E6" w:rsidRDefault="00047BD3">
      <w:pPr>
        <w:rPr>
          <w:b/>
          <w:u w:val="single"/>
          <w:lang w:eastAsia="el-GR"/>
        </w:rPr>
      </w:pPr>
    </w:p>
    <w:sectPr w:rsidR="00047BD3" w:rsidRPr="00F822E6" w:rsidSect="00322603">
      <w:headerReference w:type="default" r:id="rId9"/>
      <w:footerReference w:type="default" r:id="rId10"/>
      <w:pgSz w:w="11906" w:h="16838"/>
      <w:pgMar w:top="1440" w:right="1800" w:bottom="1440" w:left="180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22C2" w:rsidRDefault="005122C2" w:rsidP="007445EC">
      <w:pPr>
        <w:spacing w:after="0" w:line="240" w:lineRule="auto"/>
      </w:pPr>
      <w:r>
        <w:separator/>
      </w:r>
    </w:p>
  </w:endnote>
  <w:endnote w:type="continuationSeparator" w:id="0">
    <w:p w:rsidR="005122C2" w:rsidRDefault="005122C2" w:rsidP="007445E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43"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MS ????">
    <w:panose1 w:val="00000000000000000000"/>
    <w:charset w:val="80"/>
    <w:family w:val="auto"/>
    <w:notTrueType/>
    <w:pitch w:val="variable"/>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MS ??">
    <w:panose1 w:val="00000000000000000000"/>
    <w:charset w:val="80"/>
    <w:family w:val="auto"/>
    <w:notTrueType/>
    <w:pitch w:val="variable"/>
    <w:sig w:usb0="00000001" w:usb1="08070000" w:usb2="00000010" w:usb3="00000000" w:csb0="00020000" w:csb1="00000000"/>
  </w:font>
  <w:font w:name="Microsoft JhengHei">
    <w:altName w:val="????G\ c???GE"/>
    <w:panose1 w:val="020B0604030504040204"/>
    <w:charset w:val="88"/>
    <w:family w:val="swiss"/>
    <w:pitch w:val="variable"/>
    <w:sig w:usb0="000002A7" w:usb1="28CF4400" w:usb2="00000016" w:usb3="00000000" w:csb0="00100009" w:csb1="00000000"/>
  </w:font>
  <w:font w:name="Wingdings-Regular">
    <w:altName w:val="Wingdings"/>
    <w:panose1 w:val="00000000000000000000"/>
    <w:charset w:val="88"/>
    <w:family w:val="auto"/>
    <w:notTrueType/>
    <w:pitch w:val="default"/>
    <w:sig w:usb0="00000001" w:usb1="08080000" w:usb2="00000010" w:usb3="00000000" w:csb0="0010000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A1"/>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6D06" w:rsidRDefault="003A6D06">
    <w:pPr>
      <w:pStyle w:val="a6"/>
      <w:jc w:val="right"/>
    </w:pPr>
  </w:p>
  <w:p w:rsidR="003A6D06" w:rsidRDefault="007F2CED">
    <w:pPr>
      <w:pStyle w:val="a6"/>
      <w:jc w:val="right"/>
    </w:pPr>
    <w:fldSimple w:instr=" PAGE   \* MERGEFORMAT ">
      <w:r w:rsidR="00963E8E">
        <w:rPr>
          <w:noProof/>
        </w:rPr>
        <w:t>33</w:t>
      </w:r>
    </w:fldSimple>
  </w:p>
  <w:p w:rsidR="003A6D06" w:rsidRDefault="003A6D06" w:rsidP="007277AA">
    <w:pPr>
      <w:pStyle w:val="a6"/>
      <w:tabs>
        <w:tab w:val="clear" w:pos="4153"/>
        <w:tab w:val="clear" w:pos="8306"/>
        <w:tab w:val="left" w:pos="3550"/>
      </w:tabs>
    </w:pP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22C2" w:rsidRDefault="005122C2" w:rsidP="007445EC">
      <w:pPr>
        <w:spacing w:after="0" w:line="240" w:lineRule="auto"/>
      </w:pPr>
      <w:r>
        <w:separator/>
      </w:r>
    </w:p>
  </w:footnote>
  <w:footnote w:type="continuationSeparator" w:id="0">
    <w:p w:rsidR="005122C2" w:rsidRDefault="005122C2" w:rsidP="007445EC">
      <w:pPr>
        <w:spacing w:after="0" w:line="240" w:lineRule="auto"/>
      </w:pPr>
      <w:r>
        <w:continuationSeparator/>
      </w:r>
    </w:p>
  </w:footnote>
  <w:footnote w:id="1">
    <w:p w:rsidR="003A6D06" w:rsidRDefault="003A6D06">
      <w:pPr>
        <w:pStyle w:val="af"/>
      </w:pPr>
      <w:r>
        <w:rPr>
          <w:rStyle w:val="af0"/>
        </w:rPr>
        <w:footnoteRef/>
      </w:r>
      <w:r>
        <w:t xml:space="preserve"> Υπουργείο Διοικητικής Μεταρρύθμισης και Ηλεκτρονικής Διακυβέρνησης, Οδηγός εξυπηρέτησης του πολίτη, </w:t>
      </w:r>
      <w:hyperlink r:id="rId1" w:history="1">
        <w:r w:rsidRPr="00573F2F">
          <w:rPr>
            <w:rStyle w:val="-"/>
          </w:rPr>
          <w:t>http://www.kep.gov.gr/portal/page/portal/kep/citizenguide</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6D06" w:rsidRDefault="003A6D06" w:rsidP="007445EC">
    <w:pPr>
      <w:pStyle w:val="a5"/>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F1A17"/>
    <w:multiLevelType w:val="hybridMultilevel"/>
    <w:tmpl w:val="23724F2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04FB526C"/>
    <w:multiLevelType w:val="hybridMultilevel"/>
    <w:tmpl w:val="909EA21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05180DA2"/>
    <w:multiLevelType w:val="hybridMultilevel"/>
    <w:tmpl w:val="424004B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06A100FC"/>
    <w:multiLevelType w:val="hybridMultilevel"/>
    <w:tmpl w:val="CAC20B2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06CD1701"/>
    <w:multiLevelType w:val="hybridMultilevel"/>
    <w:tmpl w:val="78FCFEA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0BEA4E84"/>
    <w:multiLevelType w:val="hybridMultilevel"/>
    <w:tmpl w:val="E86C00E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0D8D0A78"/>
    <w:multiLevelType w:val="multilevel"/>
    <w:tmpl w:val="8AA4286E"/>
    <w:lvl w:ilvl="0">
      <w:start w:val="1"/>
      <w:numFmt w:val="decimal"/>
      <w:lvlText w:val="%1"/>
      <w:lvlJc w:val="left"/>
      <w:pPr>
        <w:ind w:left="720" w:hanging="7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7">
    <w:nsid w:val="11397378"/>
    <w:multiLevelType w:val="hybridMultilevel"/>
    <w:tmpl w:val="22F45438"/>
    <w:lvl w:ilvl="0" w:tplc="0408000F">
      <w:start w:val="1"/>
      <w:numFmt w:val="decimal"/>
      <w:lvlText w:val="%1."/>
      <w:lvlJc w:val="left"/>
      <w:pPr>
        <w:ind w:left="720" w:hanging="360"/>
      </w:pPr>
      <w:rPr>
        <w:rFonts w:cs="Times New Roman"/>
      </w:rPr>
    </w:lvl>
    <w:lvl w:ilvl="1" w:tplc="04080019" w:tentative="1">
      <w:start w:val="1"/>
      <w:numFmt w:val="lowerLetter"/>
      <w:lvlText w:val="%2."/>
      <w:lvlJc w:val="left"/>
      <w:pPr>
        <w:ind w:left="1440" w:hanging="360"/>
      </w:pPr>
      <w:rPr>
        <w:rFonts w:cs="Times New Roman"/>
      </w:rPr>
    </w:lvl>
    <w:lvl w:ilvl="2" w:tplc="0408001B" w:tentative="1">
      <w:start w:val="1"/>
      <w:numFmt w:val="lowerRoman"/>
      <w:lvlText w:val="%3."/>
      <w:lvlJc w:val="right"/>
      <w:pPr>
        <w:ind w:left="2160" w:hanging="180"/>
      </w:pPr>
      <w:rPr>
        <w:rFonts w:cs="Times New Roman"/>
      </w:rPr>
    </w:lvl>
    <w:lvl w:ilvl="3" w:tplc="0408000F" w:tentative="1">
      <w:start w:val="1"/>
      <w:numFmt w:val="decimal"/>
      <w:lvlText w:val="%4."/>
      <w:lvlJc w:val="left"/>
      <w:pPr>
        <w:ind w:left="2880" w:hanging="360"/>
      </w:pPr>
      <w:rPr>
        <w:rFonts w:cs="Times New Roman"/>
      </w:rPr>
    </w:lvl>
    <w:lvl w:ilvl="4" w:tplc="04080019" w:tentative="1">
      <w:start w:val="1"/>
      <w:numFmt w:val="lowerLetter"/>
      <w:lvlText w:val="%5."/>
      <w:lvlJc w:val="left"/>
      <w:pPr>
        <w:ind w:left="3600" w:hanging="360"/>
      </w:pPr>
      <w:rPr>
        <w:rFonts w:cs="Times New Roman"/>
      </w:rPr>
    </w:lvl>
    <w:lvl w:ilvl="5" w:tplc="0408001B" w:tentative="1">
      <w:start w:val="1"/>
      <w:numFmt w:val="lowerRoman"/>
      <w:lvlText w:val="%6."/>
      <w:lvlJc w:val="right"/>
      <w:pPr>
        <w:ind w:left="4320" w:hanging="180"/>
      </w:pPr>
      <w:rPr>
        <w:rFonts w:cs="Times New Roman"/>
      </w:rPr>
    </w:lvl>
    <w:lvl w:ilvl="6" w:tplc="0408000F" w:tentative="1">
      <w:start w:val="1"/>
      <w:numFmt w:val="decimal"/>
      <w:lvlText w:val="%7."/>
      <w:lvlJc w:val="left"/>
      <w:pPr>
        <w:ind w:left="5040" w:hanging="360"/>
      </w:pPr>
      <w:rPr>
        <w:rFonts w:cs="Times New Roman"/>
      </w:rPr>
    </w:lvl>
    <w:lvl w:ilvl="7" w:tplc="04080019" w:tentative="1">
      <w:start w:val="1"/>
      <w:numFmt w:val="lowerLetter"/>
      <w:lvlText w:val="%8."/>
      <w:lvlJc w:val="left"/>
      <w:pPr>
        <w:ind w:left="5760" w:hanging="360"/>
      </w:pPr>
      <w:rPr>
        <w:rFonts w:cs="Times New Roman"/>
      </w:rPr>
    </w:lvl>
    <w:lvl w:ilvl="8" w:tplc="0408001B" w:tentative="1">
      <w:start w:val="1"/>
      <w:numFmt w:val="lowerRoman"/>
      <w:lvlText w:val="%9."/>
      <w:lvlJc w:val="right"/>
      <w:pPr>
        <w:ind w:left="6480" w:hanging="180"/>
      </w:pPr>
      <w:rPr>
        <w:rFonts w:cs="Times New Roman"/>
      </w:rPr>
    </w:lvl>
  </w:abstractNum>
  <w:abstractNum w:abstractNumId="8">
    <w:nsid w:val="16B42EA8"/>
    <w:multiLevelType w:val="hybridMultilevel"/>
    <w:tmpl w:val="A9E2D58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nsid w:val="17DE45E4"/>
    <w:multiLevelType w:val="hybridMultilevel"/>
    <w:tmpl w:val="441071B4"/>
    <w:lvl w:ilvl="0" w:tplc="624EB62E">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nsid w:val="1AC533AA"/>
    <w:multiLevelType w:val="hybridMultilevel"/>
    <w:tmpl w:val="1DBC4082"/>
    <w:lvl w:ilvl="0" w:tplc="0408000F">
      <w:start w:val="1"/>
      <w:numFmt w:val="decimal"/>
      <w:lvlText w:val="%1."/>
      <w:lvlJc w:val="left"/>
      <w:pPr>
        <w:ind w:left="720" w:hanging="360"/>
      </w:pPr>
      <w:rPr>
        <w:rFonts w:cs="Times New Roman" w:hint="default"/>
      </w:rPr>
    </w:lvl>
    <w:lvl w:ilvl="1" w:tplc="082CEE28">
      <w:start w:val="1"/>
      <w:numFmt w:val="decimal"/>
      <w:lvlText w:val="%2)"/>
      <w:lvlJc w:val="left"/>
      <w:pPr>
        <w:ind w:left="1455" w:hanging="375"/>
      </w:pPr>
      <w:rPr>
        <w:rFonts w:cs="Times New Roman" w:hint="default"/>
      </w:rPr>
    </w:lvl>
    <w:lvl w:ilvl="2" w:tplc="0408001B" w:tentative="1">
      <w:start w:val="1"/>
      <w:numFmt w:val="lowerRoman"/>
      <w:lvlText w:val="%3."/>
      <w:lvlJc w:val="right"/>
      <w:pPr>
        <w:ind w:left="2160" w:hanging="180"/>
      </w:pPr>
      <w:rPr>
        <w:rFonts w:cs="Times New Roman"/>
      </w:rPr>
    </w:lvl>
    <w:lvl w:ilvl="3" w:tplc="0408000F" w:tentative="1">
      <w:start w:val="1"/>
      <w:numFmt w:val="decimal"/>
      <w:lvlText w:val="%4."/>
      <w:lvlJc w:val="left"/>
      <w:pPr>
        <w:ind w:left="2880" w:hanging="360"/>
      </w:pPr>
      <w:rPr>
        <w:rFonts w:cs="Times New Roman"/>
      </w:rPr>
    </w:lvl>
    <w:lvl w:ilvl="4" w:tplc="04080019" w:tentative="1">
      <w:start w:val="1"/>
      <w:numFmt w:val="lowerLetter"/>
      <w:lvlText w:val="%5."/>
      <w:lvlJc w:val="left"/>
      <w:pPr>
        <w:ind w:left="3600" w:hanging="360"/>
      </w:pPr>
      <w:rPr>
        <w:rFonts w:cs="Times New Roman"/>
      </w:rPr>
    </w:lvl>
    <w:lvl w:ilvl="5" w:tplc="0408001B" w:tentative="1">
      <w:start w:val="1"/>
      <w:numFmt w:val="lowerRoman"/>
      <w:lvlText w:val="%6."/>
      <w:lvlJc w:val="right"/>
      <w:pPr>
        <w:ind w:left="4320" w:hanging="180"/>
      </w:pPr>
      <w:rPr>
        <w:rFonts w:cs="Times New Roman"/>
      </w:rPr>
    </w:lvl>
    <w:lvl w:ilvl="6" w:tplc="0408000F" w:tentative="1">
      <w:start w:val="1"/>
      <w:numFmt w:val="decimal"/>
      <w:lvlText w:val="%7."/>
      <w:lvlJc w:val="left"/>
      <w:pPr>
        <w:ind w:left="5040" w:hanging="360"/>
      </w:pPr>
      <w:rPr>
        <w:rFonts w:cs="Times New Roman"/>
      </w:rPr>
    </w:lvl>
    <w:lvl w:ilvl="7" w:tplc="04080019" w:tentative="1">
      <w:start w:val="1"/>
      <w:numFmt w:val="lowerLetter"/>
      <w:lvlText w:val="%8."/>
      <w:lvlJc w:val="left"/>
      <w:pPr>
        <w:ind w:left="5760" w:hanging="360"/>
      </w:pPr>
      <w:rPr>
        <w:rFonts w:cs="Times New Roman"/>
      </w:rPr>
    </w:lvl>
    <w:lvl w:ilvl="8" w:tplc="0408001B" w:tentative="1">
      <w:start w:val="1"/>
      <w:numFmt w:val="lowerRoman"/>
      <w:lvlText w:val="%9."/>
      <w:lvlJc w:val="right"/>
      <w:pPr>
        <w:ind w:left="6480" w:hanging="180"/>
      </w:pPr>
      <w:rPr>
        <w:rFonts w:cs="Times New Roman"/>
      </w:rPr>
    </w:lvl>
  </w:abstractNum>
  <w:abstractNum w:abstractNumId="11">
    <w:nsid w:val="1C0807D0"/>
    <w:multiLevelType w:val="hybridMultilevel"/>
    <w:tmpl w:val="97D42F22"/>
    <w:lvl w:ilvl="0" w:tplc="0408000F">
      <w:start w:val="1"/>
      <w:numFmt w:val="decimal"/>
      <w:lvlText w:val="%1."/>
      <w:lvlJc w:val="left"/>
      <w:pPr>
        <w:ind w:left="720" w:hanging="360"/>
      </w:pPr>
      <w:rPr>
        <w:rFonts w:cs="Times New Roman" w:hint="default"/>
      </w:rPr>
    </w:lvl>
    <w:lvl w:ilvl="1" w:tplc="04080019" w:tentative="1">
      <w:start w:val="1"/>
      <w:numFmt w:val="lowerLetter"/>
      <w:lvlText w:val="%2."/>
      <w:lvlJc w:val="left"/>
      <w:pPr>
        <w:ind w:left="1440" w:hanging="360"/>
      </w:pPr>
      <w:rPr>
        <w:rFonts w:cs="Times New Roman"/>
      </w:rPr>
    </w:lvl>
    <w:lvl w:ilvl="2" w:tplc="0408001B" w:tentative="1">
      <w:start w:val="1"/>
      <w:numFmt w:val="lowerRoman"/>
      <w:lvlText w:val="%3."/>
      <w:lvlJc w:val="right"/>
      <w:pPr>
        <w:ind w:left="2160" w:hanging="180"/>
      </w:pPr>
      <w:rPr>
        <w:rFonts w:cs="Times New Roman"/>
      </w:rPr>
    </w:lvl>
    <w:lvl w:ilvl="3" w:tplc="0408000F" w:tentative="1">
      <w:start w:val="1"/>
      <w:numFmt w:val="decimal"/>
      <w:lvlText w:val="%4."/>
      <w:lvlJc w:val="left"/>
      <w:pPr>
        <w:ind w:left="2880" w:hanging="360"/>
      </w:pPr>
      <w:rPr>
        <w:rFonts w:cs="Times New Roman"/>
      </w:rPr>
    </w:lvl>
    <w:lvl w:ilvl="4" w:tplc="04080019" w:tentative="1">
      <w:start w:val="1"/>
      <w:numFmt w:val="lowerLetter"/>
      <w:lvlText w:val="%5."/>
      <w:lvlJc w:val="left"/>
      <w:pPr>
        <w:ind w:left="3600" w:hanging="360"/>
      </w:pPr>
      <w:rPr>
        <w:rFonts w:cs="Times New Roman"/>
      </w:rPr>
    </w:lvl>
    <w:lvl w:ilvl="5" w:tplc="0408001B" w:tentative="1">
      <w:start w:val="1"/>
      <w:numFmt w:val="lowerRoman"/>
      <w:lvlText w:val="%6."/>
      <w:lvlJc w:val="right"/>
      <w:pPr>
        <w:ind w:left="4320" w:hanging="180"/>
      </w:pPr>
      <w:rPr>
        <w:rFonts w:cs="Times New Roman"/>
      </w:rPr>
    </w:lvl>
    <w:lvl w:ilvl="6" w:tplc="0408000F" w:tentative="1">
      <w:start w:val="1"/>
      <w:numFmt w:val="decimal"/>
      <w:lvlText w:val="%7."/>
      <w:lvlJc w:val="left"/>
      <w:pPr>
        <w:ind w:left="5040" w:hanging="360"/>
      </w:pPr>
      <w:rPr>
        <w:rFonts w:cs="Times New Roman"/>
      </w:rPr>
    </w:lvl>
    <w:lvl w:ilvl="7" w:tplc="04080019" w:tentative="1">
      <w:start w:val="1"/>
      <w:numFmt w:val="lowerLetter"/>
      <w:lvlText w:val="%8."/>
      <w:lvlJc w:val="left"/>
      <w:pPr>
        <w:ind w:left="5760" w:hanging="360"/>
      </w:pPr>
      <w:rPr>
        <w:rFonts w:cs="Times New Roman"/>
      </w:rPr>
    </w:lvl>
    <w:lvl w:ilvl="8" w:tplc="0408001B" w:tentative="1">
      <w:start w:val="1"/>
      <w:numFmt w:val="lowerRoman"/>
      <w:lvlText w:val="%9."/>
      <w:lvlJc w:val="right"/>
      <w:pPr>
        <w:ind w:left="6480" w:hanging="180"/>
      </w:pPr>
      <w:rPr>
        <w:rFonts w:cs="Times New Roman"/>
      </w:rPr>
    </w:lvl>
  </w:abstractNum>
  <w:abstractNum w:abstractNumId="12">
    <w:nsid w:val="1E6367F1"/>
    <w:multiLevelType w:val="hybridMultilevel"/>
    <w:tmpl w:val="CA70D788"/>
    <w:lvl w:ilvl="0" w:tplc="1DEC5520">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nsid w:val="203B30C5"/>
    <w:multiLevelType w:val="hybridMultilevel"/>
    <w:tmpl w:val="4666277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4">
    <w:nsid w:val="24AA5A14"/>
    <w:multiLevelType w:val="hybridMultilevel"/>
    <w:tmpl w:val="1EB465E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27D54EEE"/>
    <w:multiLevelType w:val="hybridMultilevel"/>
    <w:tmpl w:val="91E0AC4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nsid w:val="287D7EBD"/>
    <w:multiLevelType w:val="hybridMultilevel"/>
    <w:tmpl w:val="45E01E96"/>
    <w:lvl w:ilvl="0" w:tplc="0408000F">
      <w:start w:val="1"/>
      <w:numFmt w:val="decimal"/>
      <w:lvlText w:val="%1."/>
      <w:lvlJc w:val="left"/>
      <w:pPr>
        <w:ind w:left="763" w:hanging="360"/>
      </w:pPr>
      <w:rPr>
        <w:rFonts w:cs="Times New Roman"/>
      </w:rPr>
    </w:lvl>
    <w:lvl w:ilvl="1" w:tplc="04080019" w:tentative="1">
      <w:start w:val="1"/>
      <w:numFmt w:val="lowerLetter"/>
      <w:lvlText w:val="%2."/>
      <w:lvlJc w:val="left"/>
      <w:pPr>
        <w:ind w:left="1483" w:hanging="360"/>
      </w:pPr>
      <w:rPr>
        <w:rFonts w:cs="Times New Roman"/>
      </w:rPr>
    </w:lvl>
    <w:lvl w:ilvl="2" w:tplc="0408001B" w:tentative="1">
      <w:start w:val="1"/>
      <w:numFmt w:val="lowerRoman"/>
      <w:lvlText w:val="%3."/>
      <w:lvlJc w:val="right"/>
      <w:pPr>
        <w:ind w:left="2203" w:hanging="180"/>
      </w:pPr>
      <w:rPr>
        <w:rFonts w:cs="Times New Roman"/>
      </w:rPr>
    </w:lvl>
    <w:lvl w:ilvl="3" w:tplc="0408000F" w:tentative="1">
      <w:start w:val="1"/>
      <w:numFmt w:val="decimal"/>
      <w:lvlText w:val="%4."/>
      <w:lvlJc w:val="left"/>
      <w:pPr>
        <w:ind w:left="2923" w:hanging="360"/>
      </w:pPr>
      <w:rPr>
        <w:rFonts w:cs="Times New Roman"/>
      </w:rPr>
    </w:lvl>
    <w:lvl w:ilvl="4" w:tplc="04080019" w:tentative="1">
      <w:start w:val="1"/>
      <w:numFmt w:val="lowerLetter"/>
      <w:lvlText w:val="%5."/>
      <w:lvlJc w:val="left"/>
      <w:pPr>
        <w:ind w:left="3643" w:hanging="360"/>
      </w:pPr>
      <w:rPr>
        <w:rFonts w:cs="Times New Roman"/>
      </w:rPr>
    </w:lvl>
    <w:lvl w:ilvl="5" w:tplc="0408001B" w:tentative="1">
      <w:start w:val="1"/>
      <w:numFmt w:val="lowerRoman"/>
      <w:lvlText w:val="%6."/>
      <w:lvlJc w:val="right"/>
      <w:pPr>
        <w:ind w:left="4363" w:hanging="180"/>
      </w:pPr>
      <w:rPr>
        <w:rFonts w:cs="Times New Roman"/>
      </w:rPr>
    </w:lvl>
    <w:lvl w:ilvl="6" w:tplc="0408000F" w:tentative="1">
      <w:start w:val="1"/>
      <w:numFmt w:val="decimal"/>
      <w:lvlText w:val="%7."/>
      <w:lvlJc w:val="left"/>
      <w:pPr>
        <w:ind w:left="5083" w:hanging="360"/>
      </w:pPr>
      <w:rPr>
        <w:rFonts w:cs="Times New Roman"/>
      </w:rPr>
    </w:lvl>
    <w:lvl w:ilvl="7" w:tplc="04080019" w:tentative="1">
      <w:start w:val="1"/>
      <w:numFmt w:val="lowerLetter"/>
      <w:lvlText w:val="%8."/>
      <w:lvlJc w:val="left"/>
      <w:pPr>
        <w:ind w:left="5803" w:hanging="360"/>
      </w:pPr>
      <w:rPr>
        <w:rFonts w:cs="Times New Roman"/>
      </w:rPr>
    </w:lvl>
    <w:lvl w:ilvl="8" w:tplc="0408001B" w:tentative="1">
      <w:start w:val="1"/>
      <w:numFmt w:val="lowerRoman"/>
      <w:lvlText w:val="%9."/>
      <w:lvlJc w:val="right"/>
      <w:pPr>
        <w:ind w:left="6523" w:hanging="180"/>
      </w:pPr>
      <w:rPr>
        <w:rFonts w:cs="Times New Roman"/>
      </w:rPr>
    </w:lvl>
  </w:abstractNum>
  <w:abstractNum w:abstractNumId="17">
    <w:nsid w:val="2C491EF4"/>
    <w:multiLevelType w:val="hybridMultilevel"/>
    <w:tmpl w:val="375E58E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32907463"/>
    <w:multiLevelType w:val="hybridMultilevel"/>
    <w:tmpl w:val="8E4EC32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nsid w:val="35F70037"/>
    <w:multiLevelType w:val="multilevel"/>
    <w:tmpl w:val="1DBC4082"/>
    <w:lvl w:ilvl="0">
      <w:start w:val="1"/>
      <w:numFmt w:val="decimal"/>
      <w:lvlText w:val="%1."/>
      <w:lvlJc w:val="left"/>
      <w:pPr>
        <w:ind w:left="720" w:hanging="360"/>
      </w:pPr>
      <w:rPr>
        <w:rFonts w:cs="Times New Roman" w:hint="default"/>
      </w:rPr>
    </w:lvl>
    <w:lvl w:ilvl="1">
      <w:start w:val="1"/>
      <w:numFmt w:val="decimal"/>
      <w:lvlText w:val="%2)"/>
      <w:lvlJc w:val="left"/>
      <w:pPr>
        <w:ind w:left="1455" w:hanging="375"/>
      </w:pPr>
      <w:rPr>
        <w:rFonts w:cs="Times New Roman" w:hint="default"/>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0">
    <w:nsid w:val="364A60A1"/>
    <w:multiLevelType w:val="hybridMultilevel"/>
    <w:tmpl w:val="73E6D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B9C051F"/>
    <w:multiLevelType w:val="hybridMultilevel"/>
    <w:tmpl w:val="558A0D6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3C014571"/>
    <w:multiLevelType w:val="hybridMultilevel"/>
    <w:tmpl w:val="3572C9C6"/>
    <w:lvl w:ilvl="0" w:tplc="8E1C64A6">
      <w:start w:val="1"/>
      <w:numFmt w:val="decimal"/>
      <w:lvlText w:val="%1."/>
      <w:lvlJc w:val="left"/>
      <w:pPr>
        <w:ind w:left="1080" w:hanging="720"/>
      </w:pPr>
      <w:rPr>
        <w:rFonts w:cs="Times New Roman" w:hint="default"/>
      </w:rPr>
    </w:lvl>
    <w:lvl w:ilvl="1" w:tplc="15604146">
      <w:start w:val="1"/>
      <w:numFmt w:val="decimal"/>
      <w:lvlText w:val="%2."/>
      <w:lvlJc w:val="left"/>
      <w:pPr>
        <w:ind w:left="1440" w:hanging="360"/>
      </w:pPr>
      <w:rPr>
        <w:rFonts w:ascii="Times New Roman" w:eastAsia="Times New Roman" w:hAnsi="Times New Roman" w:cs="Times New Roman"/>
      </w:rPr>
    </w:lvl>
    <w:lvl w:ilvl="2" w:tplc="25885B24">
      <w:start w:val="1"/>
      <w:numFmt w:val="decimal"/>
      <w:lvlText w:val="%3"/>
      <w:lvlJc w:val="left"/>
      <w:pPr>
        <w:ind w:left="2340" w:hanging="360"/>
      </w:pPr>
      <w:rPr>
        <w:rFonts w:cs="Times New Roman" w:hint="default"/>
      </w:rPr>
    </w:lvl>
    <w:lvl w:ilvl="3" w:tplc="0408000F" w:tentative="1">
      <w:start w:val="1"/>
      <w:numFmt w:val="decimal"/>
      <w:lvlText w:val="%4."/>
      <w:lvlJc w:val="left"/>
      <w:pPr>
        <w:ind w:left="2880" w:hanging="360"/>
      </w:pPr>
      <w:rPr>
        <w:rFonts w:cs="Times New Roman"/>
      </w:rPr>
    </w:lvl>
    <w:lvl w:ilvl="4" w:tplc="04080019" w:tentative="1">
      <w:start w:val="1"/>
      <w:numFmt w:val="lowerLetter"/>
      <w:lvlText w:val="%5."/>
      <w:lvlJc w:val="left"/>
      <w:pPr>
        <w:ind w:left="3600" w:hanging="360"/>
      </w:pPr>
      <w:rPr>
        <w:rFonts w:cs="Times New Roman"/>
      </w:rPr>
    </w:lvl>
    <w:lvl w:ilvl="5" w:tplc="0408001B" w:tentative="1">
      <w:start w:val="1"/>
      <w:numFmt w:val="lowerRoman"/>
      <w:lvlText w:val="%6."/>
      <w:lvlJc w:val="right"/>
      <w:pPr>
        <w:ind w:left="4320" w:hanging="180"/>
      </w:pPr>
      <w:rPr>
        <w:rFonts w:cs="Times New Roman"/>
      </w:rPr>
    </w:lvl>
    <w:lvl w:ilvl="6" w:tplc="0408000F" w:tentative="1">
      <w:start w:val="1"/>
      <w:numFmt w:val="decimal"/>
      <w:lvlText w:val="%7."/>
      <w:lvlJc w:val="left"/>
      <w:pPr>
        <w:ind w:left="5040" w:hanging="360"/>
      </w:pPr>
      <w:rPr>
        <w:rFonts w:cs="Times New Roman"/>
      </w:rPr>
    </w:lvl>
    <w:lvl w:ilvl="7" w:tplc="04080019" w:tentative="1">
      <w:start w:val="1"/>
      <w:numFmt w:val="lowerLetter"/>
      <w:lvlText w:val="%8."/>
      <w:lvlJc w:val="left"/>
      <w:pPr>
        <w:ind w:left="5760" w:hanging="360"/>
      </w:pPr>
      <w:rPr>
        <w:rFonts w:cs="Times New Roman"/>
      </w:rPr>
    </w:lvl>
    <w:lvl w:ilvl="8" w:tplc="0408001B" w:tentative="1">
      <w:start w:val="1"/>
      <w:numFmt w:val="lowerRoman"/>
      <w:lvlText w:val="%9."/>
      <w:lvlJc w:val="right"/>
      <w:pPr>
        <w:ind w:left="6480" w:hanging="180"/>
      </w:pPr>
      <w:rPr>
        <w:rFonts w:cs="Times New Roman"/>
      </w:rPr>
    </w:lvl>
  </w:abstractNum>
  <w:abstractNum w:abstractNumId="23">
    <w:nsid w:val="3E075FC5"/>
    <w:multiLevelType w:val="hybridMultilevel"/>
    <w:tmpl w:val="876A6770"/>
    <w:lvl w:ilvl="0" w:tplc="1DEC5520">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nsid w:val="3EA73CA0"/>
    <w:multiLevelType w:val="hybridMultilevel"/>
    <w:tmpl w:val="683ADE06"/>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5">
    <w:nsid w:val="3EB84B75"/>
    <w:multiLevelType w:val="hybridMultilevel"/>
    <w:tmpl w:val="0C264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F4B5E1F"/>
    <w:multiLevelType w:val="hybridMultilevel"/>
    <w:tmpl w:val="4DCACBA2"/>
    <w:lvl w:ilvl="0" w:tplc="0408000F">
      <w:start w:val="1"/>
      <w:numFmt w:val="decimal"/>
      <w:lvlText w:val="%1."/>
      <w:lvlJc w:val="left"/>
      <w:pPr>
        <w:ind w:left="720" w:hanging="360"/>
      </w:pPr>
      <w:rPr>
        <w:rFonts w:cs="Times New Roman"/>
      </w:rPr>
    </w:lvl>
    <w:lvl w:ilvl="1" w:tplc="04080019" w:tentative="1">
      <w:start w:val="1"/>
      <w:numFmt w:val="lowerLetter"/>
      <w:lvlText w:val="%2."/>
      <w:lvlJc w:val="left"/>
      <w:pPr>
        <w:ind w:left="1440" w:hanging="360"/>
      </w:pPr>
      <w:rPr>
        <w:rFonts w:cs="Times New Roman"/>
      </w:rPr>
    </w:lvl>
    <w:lvl w:ilvl="2" w:tplc="0408001B" w:tentative="1">
      <w:start w:val="1"/>
      <w:numFmt w:val="lowerRoman"/>
      <w:lvlText w:val="%3."/>
      <w:lvlJc w:val="right"/>
      <w:pPr>
        <w:ind w:left="2160" w:hanging="180"/>
      </w:pPr>
      <w:rPr>
        <w:rFonts w:cs="Times New Roman"/>
      </w:rPr>
    </w:lvl>
    <w:lvl w:ilvl="3" w:tplc="0408000F" w:tentative="1">
      <w:start w:val="1"/>
      <w:numFmt w:val="decimal"/>
      <w:lvlText w:val="%4."/>
      <w:lvlJc w:val="left"/>
      <w:pPr>
        <w:ind w:left="2880" w:hanging="360"/>
      </w:pPr>
      <w:rPr>
        <w:rFonts w:cs="Times New Roman"/>
      </w:rPr>
    </w:lvl>
    <w:lvl w:ilvl="4" w:tplc="04080019" w:tentative="1">
      <w:start w:val="1"/>
      <w:numFmt w:val="lowerLetter"/>
      <w:lvlText w:val="%5."/>
      <w:lvlJc w:val="left"/>
      <w:pPr>
        <w:ind w:left="3600" w:hanging="360"/>
      </w:pPr>
      <w:rPr>
        <w:rFonts w:cs="Times New Roman"/>
      </w:rPr>
    </w:lvl>
    <w:lvl w:ilvl="5" w:tplc="0408001B" w:tentative="1">
      <w:start w:val="1"/>
      <w:numFmt w:val="lowerRoman"/>
      <w:lvlText w:val="%6."/>
      <w:lvlJc w:val="right"/>
      <w:pPr>
        <w:ind w:left="4320" w:hanging="180"/>
      </w:pPr>
      <w:rPr>
        <w:rFonts w:cs="Times New Roman"/>
      </w:rPr>
    </w:lvl>
    <w:lvl w:ilvl="6" w:tplc="0408000F" w:tentative="1">
      <w:start w:val="1"/>
      <w:numFmt w:val="decimal"/>
      <w:lvlText w:val="%7."/>
      <w:lvlJc w:val="left"/>
      <w:pPr>
        <w:ind w:left="5040" w:hanging="360"/>
      </w:pPr>
      <w:rPr>
        <w:rFonts w:cs="Times New Roman"/>
      </w:rPr>
    </w:lvl>
    <w:lvl w:ilvl="7" w:tplc="04080019" w:tentative="1">
      <w:start w:val="1"/>
      <w:numFmt w:val="lowerLetter"/>
      <w:lvlText w:val="%8."/>
      <w:lvlJc w:val="left"/>
      <w:pPr>
        <w:ind w:left="5760" w:hanging="360"/>
      </w:pPr>
      <w:rPr>
        <w:rFonts w:cs="Times New Roman"/>
      </w:rPr>
    </w:lvl>
    <w:lvl w:ilvl="8" w:tplc="0408001B" w:tentative="1">
      <w:start w:val="1"/>
      <w:numFmt w:val="lowerRoman"/>
      <w:lvlText w:val="%9."/>
      <w:lvlJc w:val="right"/>
      <w:pPr>
        <w:ind w:left="6480" w:hanging="180"/>
      </w:pPr>
      <w:rPr>
        <w:rFonts w:cs="Times New Roman"/>
      </w:rPr>
    </w:lvl>
  </w:abstractNum>
  <w:abstractNum w:abstractNumId="27">
    <w:nsid w:val="400C3B94"/>
    <w:multiLevelType w:val="hybridMultilevel"/>
    <w:tmpl w:val="B242017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8">
    <w:nsid w:val="43974B3B"/>
    <w:multiLevelType w:val="hybridMultilevel"/>
    <w:tmpl w:val="205CD1C2"/>
    <w:lvl w:ilvl="0" w:tplc="0408000F">
      <w:start w:val="1"/>
      <w:numFmt w:val="decimal"/>
      <w:lvlText w:val="%1."/>
      <w:lvlJc w:val="left"/>
      <w:pPr>
        <w:ind w:left="720" w:hanging="360"/>
      </w:pPr>
      <w:rPr>
        <w:rFonts w:cs="Times New Roman" w:hint="default"/>
      </w:rPr>
    </w:lvl>
    <w:lvl w:ilvl="1" w:tplc="04080019" w:tentative="1">
      <w:start w:val="1"/>
      <w:numFmt w:val="lowerLetter"/>
      <w:lvlText w:val="%2."/>
      <w:lvlJc w:val="left"/>
      <w:pPr>
        <w:ind w:left="1440" w:hanging="360"/>
      </w:pPr>
      <w:rPr>
        <w:rFonts w:cs="Times New Roman"/>
      </w:rPr>
    </w:lvl>
    <w:lvl w:ilvl="2" w:tplc="0408001B" w:tentative="1">
      <w:start w:val="1"/>
      <w:numFmt w:val="lowerRoman"/>
      <w:lvlText w:val="%3."/>
      <w:lvlJc w:val="right"/>
      <w:pPr>
        <w:ind w:left="2160" w:hanging="180"/>
      </w:pPr>
      <w:rPr>
        <w:rFonts w:cs="Times New Roman"/>
      </w:rPr>
    </w:lvl>
    <w:lvl w:ilvl="3" w:tplc="0408000F" w:tentative="1">
      <w:start w:val="1"/>
      <w:numFmt w:val="decimal"/>
      <w:lvlText w:val="%4."/>
      <w:lvlJc w:val="left"/>
      <w:pPr>
        <w:ind w:left="2880" w:hanging="360"/>
      </w:pPr>
      <w:rPr>
        <w:rFonts w:cs="Times New Roman"/>
      </w:rPr>
    </w:lvl>
    <w:lvl w:ilvl="4" w:tplc="04080019" w:tentative="1">
      <w:start w:val="1"/>
      <w:numFmt w:val="lowerLetter"/>
      <w:lvlText w:val="%5."/>
      <w:lvlJc w:val="left"/>
      <w:pPr>
        <w:ind w:left="3600" w:hanging="360"/>
      </w:pPr>
      <w:rPr>
        <w:rFonts w:cs="Times New Roman"/>
      </w:rPr>
    </w:lvl>
    <w:lvl w:ilvl="5" w:tplc="0408001B" w:tentative="1">
      <w:start w:val="1"/>
      <w:numFmt w:val="lowerRoman"/>
      <w:lvlText w:val="%6."/>
      <w:lvlJc w:val="right"/>
      <w:pPr>
        <w:ind w:left="4320" w:hanging="180"/>
      </w:pPr>
      <w:rPr>
        <w:rFonts w:cs="Times New Roman"/>
      </w:rPr>
    </w:lvl>
    <w:lvl w:ilvl="6" w:tplc="0408000F" w:tentative="1">
      <w:start w:val="1"/>
      <w:numFmt w:val="decimal"/>
      <w:lvlText w:val="%7."/>
      <w:lvlJc w:val="left"/>
      <w:pPr>
        <w:ind w:left="5040" w:hanging="360"/>
      </w:pPr>
      <w:rPr>
        <w:rFonts w:cs="Times New Roman"/>
      </w:rPr>
    </w:lvl>
    <w:lvl w:ilvl="7" w:tplc="04080019" w:tentative="1">
      <w:start w:val="1"/>
      <w:numFmt w:val="lowerLetter"/>
      <w:lvlText w:val="%8."/>
      <w:lvlJc w:val="left"/>
      <w:pPr>
        <w:ind w:left="5760" w:hanging="360"/>
      </w:pPr>
      <w:rPr>
        <w:rFonts w:cs="Times New Roman"/>
      </w:rPr>
    </w:lvl>
    <w:lvl w:ilvl="8" w:tplc="0408001B" w:tentative="1">
      <w:start w:val="1"/>
      <w:numFmt w:val="lowerRoman"/>
      <w:lvlText w:val="%9."/>
      <w:lvlJc w:val="right"/>
      <w:pPr>
        <w:ind w:left="6480" w:hanging="180"/>
      </w:pPr>
      <w:rPr>
        <w:rFonts w:cs="Times New Roman"/>
      </w:rPr>
    </w:lvl>
  </w:abstractNum>
  <w:abstractNum w:abstractNumId="29">
    <w:nsid w:val="458A7A86"/>
    <w:multiLevelType w:val="hybridMultilevel"/>
    <w:tmpl w:val="93D60CCE"/>
    <w:lvl w:ilvl="0" w:tplc="1DEC5520">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0">
    <w:nsid w:val="46A449E2"/>
    <w:multiLevelType w:val="hybridMultilevel"/>
    <w:tmpl w:val="4C76C64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1">
    <w:nsid w:val="4A4E51DB"/>
    <w:multiLevelType w:val="hybridMultilevel"/>
    <w:tmpl w:val="1A78C238"/>
    <w:lvl w:ilvl="0" w:tplc="624EB62E">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2">
    <w:nsid w:val="4AF96884"/>
    <w:multiLevelType w:val="hybridMultilevel"/>
    <w:tmpl w:val="C838C22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3">
    <w:nsid w:val="5032570E"/>
    <w:multiLevelType w:val="hybridMultilevel"/>
    <w:tmpl w:val="ED98819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4">
    <w:nsid w:val="56747956"/>
    <w:multiLevelType w:val="hybridMultilevel"/>
    <w:tmpl w:val="6832BC8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5">
    <w:nsid w:val="5BD1304E"/>
    <w:multiLevelType w:val="hybridMultilevel"/>
    <w:tmpl w:val="AF1EAABC"/>
    <w:lvl w:ilvl="0" w:tplc="624EB62E">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6">
    <w:nsid w:val="5F1739C0"/>
    <w:multiLevelType w:val="hybridMultilevel"/>
    <w:tmpl w:val="6B864F6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7">
    <w:nsid w:val="65EF5054"/>
    <w:multiLevelType w:val="hybridMultilevel"/>
    <w:tmpl w:val="7506D63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8">
    <w:nsid w:val="6A23130C"/>
    <w:multiLevelType w:val="hybridMultilevel"/>
    <w:tmpl w:val="6114C87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9">
    <w:nsid w:val="6E254460"/>
    <w:multiLevelType w:val="hybridMultilevel"/>
    <w:tmpl w:val="5A8C26E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0">
    <w:nsid w:val="725B6FC5"/>
    <w:multiLevelType w:val="hybridMultilevel"/>
    <w:tmpl w:val="529475F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1">
    <w:nsid w:val="729A543E"/>
    <w:multiLevelType w:val="hybridMultilevel"/>
    <w:tmpl w:val="3E6C3A46"/>
    <w:lvl w:ilvl="0" w:tplc="0408000F">
      <w:start w:val="1"/>
      <w:numFmt w:val="decimal"/>
      <w:lvlText w:val="%1."/>
      <w:lvlJc w:val="left"/>
      <w:pPr>
        <w:ind w:left="720" w:hanging="360"/>
      </w:pPr>
      <w:rPr>
        <w:rFonts w:cs="Times New Roman" w:hint="default"/>
      </w:rPr>
    </w:lvl>
    <w:lvl w:ilvl="1" w:tplc="04080019" w:tentative="1">
      <w:start w:val="1"/>
      <w:numFmt w:val="lowerLetter"/>
      <w:lvlText w:val="%2."/>
      <w:lvlJc w:val="left"/>
      <w:pPr>
        <w:ind w:left="1440" w:hanging="360"/>
      </w:pPr>
      <w:rPr>
        <w:rFonts w:cs="Times New Roman"/>
      </w:rPr>
    </w:lvl>
    <w:lvl w:ilvl="2" w:tplc="0408001B" w:tentative="1">
      <w:start w:val="1"/>
      <w:numFmt w:val="lowerRoman"/>
      <w:lvlText w:val="%3."/>
      <w:lvlJc w:val="right"/>
      <w:pPr>
        <w:ind w:left="2160" w:hanging="180"/>
      </w:pPr>
      <w:rPr>
        <w:rFonts w:cs="Times New Roman"/>
      </w:rPr>
    </w:lvl>
    <w:lvl w:ilvl="3" w:tplc="0408000F" w:tentative="1">
      <w:start w:val="1"/>
      <w:numFmt w:val="decimal"/>
      <w:lvlText w:val="%4."/>
      <w:lvlJc w:val="left"/>
      <w:pPr>
        <w:ind w:left="2880" w:hanging="360"/>
      </w:pPr>
      <w:rPr>
        <w:rFonts w:cs="Times New Roman"/>
      </w:rPr>
    </w:lvl>
    <w:lvl w:ilvl="4" w:tplc="04080019" w:tentative="1">
      <w:start w:val="1"/>
      <w:numFmt w:val="lowerLetter"/>
      <w:lvlText w:val="%5."/>
      <w:lvlJc w:val="left"/>
      <w:pPr>
        <w:ind w:left="3600" w:hanging="360"/>
      </w:pPr>
      <w:rPr>
        <w:rFonts w:cs="Times New Roman"/>
      </w:rPr>
    </w:lvl>
    <w:lvl w:ilvl="5" w:tplc="0408001B" w:tentative="1">
      <w:start w:val="1"/>
      <w:numFmt w:val="lowerRoman"/>
      <w:lvlText w:val="%6."/>
      <w:lvlJc w:val="right"/>
      <w:pPr>
        <w:ind w:left="4320" w:hanging="180"/>
      </w:pPr>
      <w:rPr>
        <w:rFonts w:cs="Times New Roman"/>
      </w:rPr>
    </w:lvl>
    <w:lvl w:ilvl="6" w:tplc="0408000F" w:tentative="1">
      <w:start w:val="1"/>
      <w:numFmt w:val="decimal"/>
      <w:lvlText w:val="%7."/>
      <w:lvlJc w:val="left"/>
      <w:pPr>
        <w:ind w:left="5040" w:hanging="360"/>
      </w:pPr>
      <w:rPr>
        <w:rFonts w:cs="Times New Roman"/>
      </w:rPr>
    </w:lvl>
    <w:lvl w:ilvl="7" w:tplc="04080019" w:tentative="1">
      <w:start w:val="1"/>
      <w:numFmt w:val="lowerLetter"/>
      <w:lvlText w:val="%8."/>
      <w:lvlJc w:val="left"/>
      <w:pPr>
        <w:ind w:left="5760" w:hanging="360"/>
      </w:pPr>
      <w:rPr>
        <w:rFonts w:cs="Times New Roman"/>
      </w:rPr>
    </w:lvl>
    <w:lvl w:ilvl="8" w:tplc="0408001B" w:tentative="1">
      <w:start w:val="1"/>
      <w:numFmt w:val="lowerRoman"/>
      <w:lvlText w:val="%9."/>
      <w:lvlJc w:val="right"/>
      <w:pPr>
        <w:ind w:left="6480" w:hanging="180"/>
      </w:pPr>
      <w:rPr>
        <w:rFonts w:cs="Times New Roman"/>
      </w:rPr>
    </w:lvl>
  </w:abstractNum>
  <w:abstractNum w:abstractNumId="42">
    <w:nsid w:val="72A73CFF"/>
    <w:multiLevelType w:val="hybridMultilevel"/>
    <w:tmpl w:val="31D4DD98"/>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3">
    <w:nsid w:val="78425F14"/>
    <w:multiLevelType w:val="hybridMultilevel"/>
    <w:tmpl w:val="A0F2E68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4">
    <w:nsid w:val="786162DE"/>
    <w:multiLevelType w:val="hybridMultilevel"/>
    <w:tmpl w:val="C6A080D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5">
    <w:nsid w:val="7BD62272"/>
    <w:multiLevelType w:val="hybridMultilevel"/>
    <w:tmpl w:val="35FC776C"/>
    <w:lvl w:ilvl="0" w:tplc="1DEC5520">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
  </w:num>
  <w:num w:numId="2">
    <w:abstractNumId w:val="42"/>
  </w:num>
  <w:num w:numId="3">
    <w:abstractNumId w:val="3"/>
  </w:num>
  <w:num w:numId="4">
    <w:abstractNumId w:val="39"/>
  </w:num>
  <w:num w:numId="5">
    <w:abstractNumId w:val="16"/>
  </w:num>
  <w:num w:numId="6">
    <w:abstractNumId w:val="33"/>
  </w:num>
  <w:num w:numId="7">
    <w:abstractNumId w:val="32"/>
  </w:num>
  <w:num w:numId="8">
    <w:abstractNumId w:val="5"/>
  </w:num>
  <w:num w:numId="9">
    <w:abstractNumId w:val="43"/>
  </w:num>
  <w:num w:numId="10">
    <w:abstractNumId w:val="10"/>
  </w:num>
  <w:num w:numId="11">
    <w:abstractNumId w:val="0"/>
  </w:num>
  <w:num w:numId="12">
    <w:abstractNumId w:val="7"/>
  </w:num>
  <w:num w:numId="13">
    <w:abstractNumId w:val="6"/>
  </w:num>
  <w:num w:numId="14">
    <w:abstractNumId w:val="2"/>
  </w:num>
  <w:num w:numId="15">
    <w:abstractNumId w:val="15"/>
  </w:num>
  <w:num w:numId="16">
    <w:abstractNumId w:val="37"/>
  </w:num>
  <w:num w:numId="17">
    <w:abstractNumId w:val="11"/>
  </w:num>
  <w:num w:numId="18">
    <w:abstractNumId w:val="41"/>
  </w:num>
  <w:num w:numId="19">
    <w:abstractNumId w:val="18"/>
  </w:num>
  <w:num w:numId="20">
    <w:abstractNumId w:val="19"/>
  </w:num>
  <w:num w:numId="21">
    <w:abstractNumId w:val="14"/>
  </w:num>
  <w:num w:numId="22">
    <w:abstractNumId w:val="17"/>
  </w:num>
  <w:num w:numId="23">
    <w:abstractNumId w:val="44"/>
  </w:num>
  <w:num w:numId="24">
    <w:abstractNumId w:val="30"/>
  </w:num>
  <w:num w:numId="25">
    <w:abstractNumId w:val="28"/>
  </w:num>
  <w:num w:numId="26">
    <w:abstractNumId w:val="8"/>
  </w:num>
  <w:num w:numId="27">
    <w:abstractNumId w:val="21"/>
  </w:num>
  <w:num w:numId="28">
    <w:abstractNumId w:val="13"/>
  </w:num>
  <w:num w:numId="29">
    <w:abstractNumId w:val="36"/>
  </w:num>
  <w:num w:numId="30">
    <w:abstractNumId w:val="24"/>
  </w:num>
  <w:num w:numId="31">
    <w:abstractNumId w:val="27"/>
  </w:num>
  <w:num w:numId="32">
    <w:abstractNumId w:val="4"/>
  </w:num>
  <w:num w:numId="33">
    <w:abstractNumId w:val="34"/>
  </w:num>
  <w:num w:numId="34">
    <w:abstractNumId w:val="38"/>
  </w:num>
  <w:num w:numId="35">
    <w:abstractNumId w:val="40"/>
  </w:num>
  <w:num w:numId="36">
    <w:abstractNumId w:val="26"/>
  </w:num>
  <w:num w:numId="37">
    <w:abstractNumId w:val="9"/>
  </w:num>
  <w:num w:numId="38">
    <w:abstractNumId w:val="31"/>
  </w:num>
  <w:num w:numId="39">
    <w:abstractNumId w:val="22"/>
  </w:num>
  <w:num w:numId="40">
    <w:abstractNumId w:val="35"/>
  </w:num>
  <w:num w:numId="41">
    <w:abstractNumId w:val="29"/>
  </w:num>
  <w:num w:numId="42">
    <w:abstractNumId w:val="23"/>
  </w:num>
  <w:num w:numId="43">
    <w:abstractNumId w:val="45"/>
  </w:num>
  <w:num w:numId="44">
    <w:abstractNumId w:val="12"/>
  </w:num>
  <w:num w:numId="45">
    <w:abstractNumId w:val="25"/>
  </w:num>
  <w:num w:numId="46">
    <w:abstractNumId w:val="20"/>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doNotTrackMoves/>
  <w:defaultTabStop w:val="720"/>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806BE3"/>
    <w:rsid w:val="00000E99"/>
    <w:rsid w:val="000028FE"/>
    <w:rsid w:val="00004101"/>
    <w:rsid w:val="0000508C"/>
    <w:rsid w:val="00005E00"/>
    <w:rsid w:val="00010662"/>
    <w:rsid w:val="00011602"/>
    <w:rsid w:val="00020008"/>
    <w:rsid w:val="00022604"/>
    <w:rsid w:val="0003010E"/>
    <w:rsid w:val="00046DE6"/>
    <w:rsid w:val="00047BD3"/>
    <w:rsid w:val="00053BDC"/>
    <w:rsid w:val="00055D8E"/>
    <w:rsid w:val="00057FBC"/>
    <w:rsid w:val="00063DE7"/>
    <w:rsid w:val="00070988"/>
    <w:rsid w:val="00076435"/>
    <w:rsid w:val="000765C9"/>
    <w:rsid w:val="00085C16"/>
    <w:rsid w:val="000872F8"/>
    <w:rsid w:val="000925E6"/>
    <w:rsid w:val="000A42FF"/>
    <w:rsid w:val="000A6712"/>
    <w:rsid w:val="000B283C"/>
    <w:rsid w:val="000B4275"/>
    <w:rsid w:val="000B451E"/>
    <w:rsid w:val="000B56BD"/>
    <w:rsid w:val="000B739B"/>
    <w:rsid w:val="000C7664"/>
    <w:rsid w:val="000C7DE1"/>
    <w:rsid w:val="000D747D"/>
    <w:rsid w:val="000D75CB"/>
    <w:rsid w:val="000E3C38"/>
    <w:rsid w:val="000F2AEA"/>
    <w:rsid w:val="001034C8"/>
    <w:rsid w:val="00104ED1"/>
    <w:rsid w:val="001051A3"/>
    <w:rsid w:val="0010626D"/>
    <w:rsid w:val="0011158C"/>
    <w:rsid w:val="0011368A"/>
    <w:rsid w:val="001145BE"/>
    <w:rsid w:val="001174F8"/>
    <w:rsid w:val="00120719"/>
    <w:rsid w:val="0012271F"/>
    <w:rsid w:val="00122BAF"/>
    <w:rsid w:val="00127516"/>
    <w:rsid w:val="001313B4"/>
    <w:rsid w:val="0013200B"/>
    <w:rsid w:val="00135DA1"/>
    <w:rsid w:val="00136CDE"/>
    <w:rsid w:val="00145777"/>
    <w:rsid w:val="00147BEB"/>
    <w:rsid w:val="001559D4"/>
    <w:rsid w:val="0016560B"/>
    <w:rsid w:val="00185DBF"/>
    <w:rsid w:val="001864E1"/>
    <w:rsid w:val="00186BDA"/>
    <w:rsid w:val="001906DD"/>
    <w:rsid w:val="001932CF"/>
    <w:rsid w:val="001B4A28"/>
    <w:rsid w:val="001B5381"/>
    <w:rsid w:val="001C3AA4"/>
    <w:rsid w:val="001C4785"/>
    <w:rsid w:val="001E2321"/>
    <w:rsid w:val="001E5078"/>
    <w:rsid w:val="001E726F"/>
    <w:rsid w:val="001E7779"/>
    <w:rsid w:val="001F1DE8"/>
    <w:rsid w:val="00216E60"/>
    <w:rsid w:val="002240E7"/>
    <w:rsid w:val="00233A28"/>
    <w:rsid w:val="00234F3A"/>
    <w:rsid w:val="00245E53"/>
    <w:rsid w:val="00251321"/>
    <w:rsid w:val="00252CBE"/>
    <w:rsid w:val="002552DE"/>
    <w:rsid w:val="00255753"/>
    <w:rsid w:val="00255FF3"/>
    <w:rsid w:val="00260B8C"/>
    <w:rsid w:val="00260ED2"/>
    <w:rsid w:val="00263C24"/>
    <w:rsid w:val="00264BC5"/>
    <w:rsid w:val="0027395B"/>
    <w:rsid w:val="0027497A"/>
    <w:rsid w:val="00283BFA"/>
    <w:rsid w:val="00290820"/>
    <w:rsid w:val="00291090"/>
    <w:rsid w:val="00293A58"/>
    <w:rsid w:val="00296301"/>
    <w:rsid w:val="00297568"/>
    <w:rsid w:val="00297884"/>
    <w:rsid w:val="002A044B"/>
    <w:rsid w:val="002A1598"/>
    <w:rsid w:val="002A2F9F"/>
    <w:rsid w:val="002A362D"/>
    <w:rsid w:val="002A3B51"/>
    <w:rsid w:val="002A3FF4"/>
    <w:rsid w:val="002A497D"/>
    <w:rsid w:val="002A4D94"/>
    <w:rsid w:val="002B2305"/>
    <w:rsid w:val="002B3BC2"/>
    <w:rsid w:val="002B3FFB"/>
    <w:rsid w:val="002C5F60"/>
    <w:rsid w:val="002C736B"/>
    <w:rsid w:val="002D2058"/>
    <w:rsid w:val="002D2AC1"/>
    <w:rsid w:val="002D4EE5"/>
    <w:rsid w:val="002D54D8"/>
    <w:rsid w:val="002E159E"/>
    <w:rsid w:val="002E26CB"/>
    <w:rsid w:val="002E46A5"/>
    <w:rsid w:val="002E4FD9"/>
    <w:rsid w:val="002F2690"/>
    <w:rsid w:val="002F4551"/>
    <w:rsid w:val="002F5E23"/>
    <w:rsid w:val="002F6471"/>
    <w:rsid w:val="002F7EBE"/>
    <w:rsid w:val="003004CC"/>
    <w:rsid w:val="00302A84"/>
    <w:rsid w:val="00303624"/>
    <w:rsid w:val="0030440A"/>
    <w:rsid w:val="0030469C"/>
    <w:rsid w:val="003111CD"/>
    <w:rsid w:val="003149EA"/>
    <w:rsid w:val="00315B05"/>
    <w:rsid w:val="00320733"/>
    <w:rsid w:val="00322603"/>
    <w:rsid w:val="00322FB4"/>
    <w:rsid w:val="003233D5"/>
    <w:rsid w:val="00324F8D"/>
    <w:rsid w:val="00327350"/>
    <w:rsid w:val="00337284"/>
    <w:rsid w:val="0034453F"/>
    <w:rsid w:val="00345424"/>
    <w:rsid w:val="003474FA"/>
    <w:rsid w:val="00347628"/>
    <w:rsid w:val="00353A9E"/>
    <w:rsid w:val="00354392"/>
    <w:rsid w:val="00355717"/>
    <w:rsid w:val="00355F3C"/>
    <w:rsid w:val="003631D2"/>
    <w:rsid w:val="003703A1"/>
    <w:rsid w:val="00377542"/>
    <w:rsid w:val="003828AD"/>
    <w:rsid w:val="00387674"/>
    <w:rsid w:val="00387E82"/>
    <w:rsid w:val="00387EE5"/>
    <w:rsid w:val="003927C2"/>
    <w:rsid w:val="003A0995"/>
    <w:rsid w:val="003A1B9C"/>
    <w:rsid w:val="003A410A"/>
    <w:rsid w:val="003A6D06"/>
    <w:rsid w:val="003A6FFA"/>
    <w:rsid w:val="003B370C"/>
    <w:rsid w:val="003B76A5"/>
    <w:rsid w:val="003B7802"/>
    <w:rsid w:val="003C0410"/>
    <w:rsid w:val="003C225F"/>
    <w:rsid w:val="003C249B"/>
    <w:rsid w:val="003C2D0B"/>
    <w:rsid w:val="003C3BD2"/>
    <w:rsid w:val="003C40D6"/>
    <w:rsid w:val="003C6DFE"/>
    <w:rsid w:val="003D5FB0"/>
    <w:rsid w:val="003E0658"/>
    <w:rsid w:val="003E2A0E"/>
    <w:rsid w:val="003F1701"/>
    <w:rsid w:val="003F37B8"/>
    <w:rsid w:val="003F6C69"/>
    <w:rsid w:val="004006E4"/>
    <w:rsid w:val="00404D55"/>
    <w:rsid w:val="00405AAB"/>
    <w:rsid w:val="004072F6"/>
    <w:rsid w:val="00410398"/>
    <w:rsid w:val="004105DA"/>
    <w:rsid w:val="004118F8"/>
    <w:rsid w:val="00414452"/>
    <w:rsid w:val="00421CC6"/>
    <w:rsid w:val="00434A86"/>
    <w:rsid w:val="0044198B"/>
    <w:rsid w:val="0045027F"/>
    <w:rsid w:val="00450622"/>
    <w:rsid w:val="00455615"/>
    <w:rsid w:val="00456137"/>
    <w:rsid w:val="00457AC5"/>
    <w:rsid w:val="00462D34"/>
    <w:rsid w:val="004709D0"/>
    <w:rsid w:val="00477790"/>
    <w:rsid w:val="00483510"/>
    <w:rsid w:val="004861CA"/>
    <w:rsid w:val="004874B0"/>
    <w:rsid w:val="0049081B"/>
    <w:rsid w:val="004917F0"/>
    <w:rsid w:val="00493CB6"/>
    <w:rsid w:val="004947E0"/>
    <w:rsid w:val="00494D86"/>
    <w:rsid w:val="004965F0"/>
    <w:rsid w:val="0049778D"/>
    <w:rsid w:val="004A07BB"/>
    <w:rsid w:val="004A0B7B"/>
    <w:rsid w:val="004A0DFF"/>
    <w:rsid w:val="004A1231"/>
    <w:rsid w:val="004A2852"/>
    <w:rsid w:val="004A6601"/>
    <w:rsid w:val="004B2553"/>
    <w:rsid w:val="004B4F3B"/>
    <w:rsid w:val="004C1C44"/>
    <w:rsid w:val="004C1C56"/>
    <w:rsid w:val="004C2C45"/>
    <w:rsid w:val="004D1CB9"/>
    <w:rsid w:val="004D36A8"/>
    <w:rsid w:val="004D5D78"/>
    <w:rsid w:val="004D6C36"/>
    <w:rsid w:val="004E04FC"/>
    <w:rsid w:val="004E23AE"/>
    <w:rsid w:val="004F1FC7"/>
    <w:rsid w:val="0050715D"/>
    <w:rsid w:val="005073F4"/>
    <w:rsid w:val="005122C2"/>
    <w:rsid w:val="00513DBF"/>
    <w:rsid w:val="005200C4"/>
    <w:rsid w:val="005202F4"/>
    <w:rsid w:val="00521C20"/>
    <w:rsid w:val="00522A5F"/>
    <w:rsid w:val="00531BBA"/>
    <w:rsid w:val="00532C06"/>
    <w:rsid w:val="00540503"/>
    <w:rsid w:val="00542D5A"/>
    <w:rsid w:val="005567DC"/>
    <w:rsid w:val="00560B79"/>
    <w:rsid w:val="00565B89"/>
    <w:rsid w:val="005709D7"/>
    <w:rsid w:val="00570C93"/>
    <w:rsid w:val="00571177"/>
    <w:rsid w:val="0057139C"/>
    <w:rsid w:val="005719D6"/>
    <w:rsid w:val="00573F2F"/>
    <w:rsid w:val="00580A96"/>
    <w:rsid w:val="005818EC"/>
    <w:rsid w:val="00584AAC"/>
    <w:rsid w:val="00592185"/>
    <w:rsid w:val="005A35AC"/>
    <w:rsid w:val="005A437D"/>
    <w:rsid w:val="005C00A8"/>
    <w:rsid w:val="005C1925"/>
    <w:rsid w:val="005C19B4"/>
    <w:rsid w:val="005C7458"/>
    <w:rsid w:val="005D3836"/>
    <w:rsid w:val="005E2A68"/>
    <w:rsid w:val="005E37F7"/>
    <w:rsid w:val="005F67DD"/>
    <w:rsid w:val="005F68C0"/>
    <w:rsid w:val="005F70D3"/>
    <w:rsid w:val="005F79D7"/>
    <w:rsid w:val="00600FFA"/>
    <w:rsid w:val="00601023"/>
    <w:rsid w:val="00616469"/>
    <w:rsid w:val="0062040A"/>
    <w:rsid w:val="00630025"/>
    <w:rsid w:val="006318BA"/>
    <w:rsid w:val="006401BE"/>
    <w:rsid w:val="00643C4D"/>
    <w:rsid w:val="00644420"/>
    <w:rsid w:val="00645AB6"/>
    <w:rsid w:val="006527ED"/>
    <w:rsid w:val="006544F8"/>
    <w:rsid w:val="006608D4"/>
    <w:rsid w:val="00661F3E"/>
    <w:rsid w:val="00662C16"/>
    <w:rsid w:val="00664032"/>
    <w:rsid w:val="0066743A"/>
    <w:rsid w:val="00667527"/>
    <w:rsid w:val="00667F41"/>
    <w:rsid w:val="00673D87"/>
    <w:rsid w:val="00676D8A"/>
    <w:rsid w:val="006772E9"/>
    <w:rsid w:val="00686C2F"/>
    <w:rsid w:val="00690190"/>
    <w:rsid w:val="00693332"/>
    <w:rsid w:val="006A3F25"/>
    <w:rsid w:val="006A5E7F"/>
    <w:rsid w:val="006A67BD"/>
    <w:rsid w:val="006A77C5"/>
    <w:rsid w:val="006B0AE8"/>
    <w:rsid w:val="006B6F7C"/>
    <w:rsid w:val="006B7A89"/>
    <w:rsid w:val="006C5925"/>
    <w:rsid w:val="006D28DF"/>
    <w:rsid w:val="006D32DD"/>
    <w:rsid w:val="006D7F98"/>
    <w:rsid w:val="006E4BAE"/>
    <w:rsid w:val="006E5969"/>
    <w:rsid w:val="006F3C9F"/>
    <w:rsid w:val="006F56F8"/>
    <w:rsid w:val="006F608F"/>
    <w:rsid w:val="00700DB0"/>
    <w:rsid w:val="0071172C"/>
    <w:rsid w:val="00713CFA"/>
    <w:rsid w:val="007246FB"/>
    <w:rsid w:val="007263C3"/>
    <w:rsid w:val="007277AA"/>
    <w:rsid w:val="0073100B"/>
    <w:rsid w:val="0073504D"/>
    <w:rsid w:val="00741740"/>
    <w:rsid w:val="007445EC"/>
    <w:rsid w:val="00753685"/>
    <w:rsid w:val="00753D7A"/>
    <w:rsid w:val="00762FA7"/>
    <w:rsid w:val="00763A9B"/>
    <w:rsid w:val="00765449"/>
    <w:rsid w:val="00765A3F"/>
    <w:rsid w:val="00767BEF"/>
    <w:rsid w:val="00767FFD"/>
    <w:rsid w:val="00774705"/>
    <w:rsid w:val="00774C07"/>
    <w:rsid w:val="007760E8"/>
    <w:rsid w:val="0077712C"/>
    <w:rsid w:val="00780A0C"/>
    <w:rsid w:val="007817F3"/>
    <w:rsid w:val="00782B8D"/>
    <w:rsid w:val="007836CE"/>
    <w:rsid w:val="007837B9"/>
    <w:rsid w:val="00784860"/>
    <w:rsid w:val="00786517"/>
    <w:rsid w:val="007A5199"/>
    <w:rsid w:val="007B70B7"/>
    <w:rsid w:val="007C2733"/>
    <w:rsid w:val="007C4170"/>
    <w:rsid w:val="007D0D4E"/>
    <w:rsid w:val="007D5474"/>
    <w:rsid w:val="007D68C8"/>
    <w:rsid w:val="007E0F25"/>
    <w:rsid w:val="007E3655"/>
    <w:rsid w:val="007E426D"/>
    <w:rsid w:val="007E79F0"/>
    <w:rsid w:val="007F12C8"/>
    <w:rsid w:val="007F2CED"/>
    <w:rsid w:val="007F2FF3"/>
    <w:rsid w:val="007F3007"/>
    <w:rsid w:val="007F41A8"/>
    <w:rsid w:val="007F72D1"/>
    <w:rsid w:val="008032B6"/>
    <w:rsid w:val="00803B0C"/>
    <w:rsid w:val="00806BE3"/>
    <w:rsid w:val="0081718A"/>
    <w:rsid w:val="008240D5"/>
    <w:rsid w:val="00825E69"/>
    <w:rsid w:val="0082629C"/>
    <w:rsid w:val="00831E45"/>
    <w:rsid w:val="00832C01"/>
    <w:rsid w:val="00834D69"/>
    <w:rsid w:val="0084354E"/>
    <w:rsid w:val="00855D15"/>
    <w:rsid w:val="0086081B"/>
    <w:rsid w:val="0086339B"/>
    <w:rsid w:val="00864967"/>
    <w:rsid w:val="0086590A"/>
    <w:rsid w:val="0086672B"/>
    <w:rsid w:val="008675A4"/>
    <w:rsid w:val="00886EF7"/>
    <w:rsid w:val="00891633"/>
    <w:rsid w:val="00897BE3"/>
    <w:rsid w:val="008A080A"/>
    <w:rsid w:val="008A4723"/>
    <w:rsid w:val="008A49BF"/>
    <w:rsid w:val="008A4FD2"/>
    <w:rsid w:val="008B7BA8"/>
    <w:rsid w:val="008C0D50"/>
    <w:rsid w:val="008C3E2C"/>
    <w:rsid w:val="008C4F54"/>
    <w:rsid w:val="008C60C5"/>
    <w:rsid w:val="008D2EFC"/>
    <w:rsid w:val="008D34A0"/>
    <w:rsid w:val="008D5116"/>
    <w:rsid w:val="008E3215"/>
    <w:rsid w:val="008E5719"/>
    <w:rsid w:val="008F62B5"/>
    <w:rsid w:val="009026D8"/>
    <w:rsid w:val="009044BD"/>
    <w:rsid w:val="0090675E"/>
    <w:rsid w:val="009100BA"/>
    <w:rsid w:val="00910FEA"/>
    <w:rsid w:val="00911A03"/>
    <w:rsid w:val="009130DC"/>
    <w:rsid w:val="00920567"/>
    <w:rsid w:val="009262C4"/>
    <w:rsid w:val="00927B6B"/>
    <w:rsid w:val="00930E93"/>
    <w:rsid w:val="00931F5B"/>
    <w:rsid w:val="00935AA6"/>
    <w:rsid w:val="00936A9D"/>
    <w:rsid w:val="00946B59"/>
    <w:rsid w:val="009504DE"/>
    <w:rsid w:val="0095225F"/>
    <w:rsid w:val="0096170E"/>
    <w:rsid w:val="0096345B"/>
    <w:rsid w:val="00963E8E"/>
    <w:rsid w:val="00966CD8"/>
    <w:rsid w:val="00966EB8"/>
    <w:rsid w:val="0096737F"/>
    <w:rsid w:val="00980E38"/>
    <w:rsid w:val="00984472"/>
    <w:rsid w:val="0098574F"/>
    <w:rsid w:val="00987474"/>
    <w:rsid w:val="009A67C1"/>
    <w:rsid w:val="009A735A"/>
    <w:rsid w:val="009A7C76"/>
    <w:rsid w:val="009B06CA"/>
    <w:rsid w:val="009B4C2F"/>
    <w:rsid w:val="009B5BD7"/>
    <w:rsid w:val="009B608A"/>
    <w:rsid w:val="009B754E"/>
    <w:rsid w:val="009C181C"/>
    <w:rsid w:val="009C27F7"/>
    <w:rsid w:val="009C39D8"/>
    <w:rsid w:val="009D45CA"/>
    <w:rsid w:val="009E5607"/>
    <w:rsid w:val="009F4CD2"/>
    <w:rsid w:val="009F79AE"/>
    <w:rsid w:val="00A05624"/>
    <w:rsid w:val="00A0584A"/>
    <w:rsid w:val="00A061AB"/>
    <w:rsid w:val="00A061D5"/>
    <w:rsid w:val="00A116AC"/>
    <w:rsid w:val="00A11C92"/>
    <w:rsid w:val="00A11E29"/>
    <w:rsid w:val="00A17053"/>
    <w:rsid w:val="00A20543"/>
    <w:rsid w:val="00A27EA0"/>
    <w:rsid w:val="00A30D23"/>
    <w:rsid w:val="00A31DA8"/>
    <w:rsid w:val="00A364E3"/>
    <w:rsid w:val="00A367E2"/>
    <w:rsid w:val="00A37C90"/>
    <w:rsid w:val="00A41F1D"/>
    <w:rsid w:val="00A42995"/>
    <w:rsid w:val="00A4331F"/>
    <w:rsid w:val="00A47407"/>
    <w:rsid w:val="00A50126"/>
    <w:rsid w:val="00A506DF"/>
    <w:rsid w:val="00A52495"/>
    <w:rsid w:val="00A5381A"/>
    <w:rsid w:val="00A56E75"/>
    <w:rsid w:val="00A66263"/>
    <w:rsid w:val="00A665A0"/>
    <w:rsid w:val="00A7460C"/>
    <w:rsid w:val="00A74A5E"/>
    <w:rsid w:val="00A76D92"/>
    <w:rsid w:val="00A82CEB"/>
    <w:rsid w:val="00A8331B"/>
    <w:rsid w:val="00A842C1"/>
    <w:rsid w:val="00AA0CD4"/>
    <w:rsid w:val="00AA3B73"/>
    <w:rsid w:val="00AA3C51"/>
    <w:rsid w:val="00AA4901"/>
    <w:rsid w:val="00AA5BC8"/>
    <w:rsid w:val="00AA6DB9"/>
    <w:rsid w:val="00AA6E56"/>
    <w:rsid w:val="00AA7EE8"/>
    <w:rsid w:val="00AB081C"/>
    <w:rsid w:val="00AC2ED0"/>
    <w:rsid w:val="00AC7A93"/>
    <w:rsid w:val="00AD12A4"/>
    <w:rsid w:val="00AE1DDA"/>
    <w:rsid w:val="00AE4522"/>
    <w:rsid w:val="00B03595"/>
    <w:rsid w:val="00B04B93"/>
    <w:rsid w:val="00B052B1"/>
    <w:rsid w:val="00B06CC9"/>
    <w:rsid w:val="00B10F2E"/>
    <w:rsid w:val="00B13AD5"/>
    <w:rsid w:val="00B20725"/>
    <w:rsid w:val="00B247E2"/>
    <w:rsid w:val="00B27BCB"/>
    <w:rsid w:val="00B33E8E"/>
    <w:rsid w:val="00B42255"/>
    <w:rsid w:val="00B43509"/>
    <w:rsid w:val="00B4422D"/>
    <w:rsid w:val="00B4701A"/>
    <w:rsid w:val="00B52259"/>
    <w:rsid w:val="00B570DE"/>
    <w:rsid w:val="00B575DC"/>
    <w:rsid w:val="00B60DBC"/>
    <w:rsid w:val="00B61817"/>
    <w:rsid w:val="00B6208A"/>
    <w:rsid w:val="00B85C37"/>
    <w:rsid w:val="00B9404C"/>
    <w:rsid w:val="00B95A69"/>
    <w:rsid w:val="00BA051E"/>
    <w:rsid w:val="00BA069C"/>
    <w:rsid w:val="00BA18CB"/>
    <w:rsid w:val="00BA1F0D"/>
    <w:rsid w:val="00BA3663"/>
    <w:rsid w:val="00BA5218"/>
    <w:rsid w:val="00BB3E20"/>
    <w:rsid w:val="00BB3F41"/>
    <w:rsid w:val="00BB42CD"/>
    <w:rsid w:val="00BC0A80"/>
    <w:rsid w:val="00BD3BA0"/>
    <w:rsid w:val="00BF1042"/>
    <w:rsid w:val="00BF2680"/>
    <w:rsid w:val="00BF4D05"/>
    <w:rsid w:val="00C250C0"/>
    <w:rsid w:val="00C315E0"/>
    <w:rsid w:val="00C3319F"/>
    <w:rsid w:val="00C44C71"/>
    <w:rsid w:val="00C47554"/>
    <w:rsid w:val="00C55877"/>
    <w:rsid w:val="00C5605A"/>
    <w:rsid w:val="00C6227C"/>
    <w:rsid w:val="00C737FC"/>
    <w:rsid w:val="00C74DC7"/>
    <w:rsid w:val="00C77CA0"/>
    <w:rsid w:val="00C90415"/>
    <w:rsid w:val="00C90A56"/>
    <w:rsid w:val="00C91406"/>
    <w:rsid w:val="00C943A5"/>
    <w:rsid w:val="00C96068"/>
    <w:rsid w:val="00CA361B"/>
    <w:rsid w:val="00CA5AA4"/>
    <w:rsid w:val="00CB1F42"/>
    <w:rsid w:val="00CB265E"/>
    <w:rsid w:val="00CC0064"/>
    <w:rsid w:val="00CC07DB"/>
    <w:rsid w:val="00CC487A"/>
    <w:rsid w:val="00CC5D03"/>
    <w:rsid w:val="00CD0608"/>
    <w:rsid w:val="00CD33CA"/>
    <w:rsid w:val="00CD554E"/>
    <w:rsid w:val="00CE47BF"/>
    <w:rsid w:val="00CE6469"/>
    <w:rsid w:val="00CE77E8"/>
    <w:rsid w:val="00CF05B5"/>
    <w:rsid w:val="00CF1473"/>
    <w:rsid w:val="00CF1A40"/>
    <w:rsid w:val="00CF1ED4"/>
    <w:rsid w:val="00CF36B7"/>
    <w:rsid w:val="00CF4D17"/>
    <w:rsid w:val="00CF7916"/>
    <w:rsid w:val="00D00782"/>
    <w:rsid w:val="00D057FC"/>
    <w:rsid w:val="00D10D1F"/>
    <w:rsid w:val="00D14952"/>
    <w:rsid w:val="00D15507"/>
    <w:rsid w:val="00D2013D"/>
    <w:rsid w:val="00D25A5E"/>
    <w:rsid w:val="00D26EFE"/>
    <w:rsid w:val="00D32452"/>
    <w:rsid w:val="00D3357E"/>
    <w:rsid w:val="00D3502C"/>
    <w:rsid w:val="00D41054"/>
    <w:rsid w:val="00D50220"/>
    <w:rsid w:val="00D50681"/>
    <w:rsid w:val="00D52960"/>
    <w:rsid w:val="00D5357B"/>
    <w:rsid w:val="00D6242B"/>
    <w:rsid w:val="00D67FC1"/>
    <w:rsid w:val="00D70DC4"/>
    <w:rsid w:val="00D73CCD"/>
    <w:rsid w:val="00D7611F"/>
    <w:rsid w:val="00D7698D"/>
    <w:rsid w:val="00D7767B"/>
    <w:rsid w:val="00D81271"/>
    <w:rsid w:val="00D849E6"/>
    <w:rsid w:val="00D87C54"/>
    <w:rsid w:val="00D9194F"/>
    <w:rsid w:val="00D91A92"/>
    <w:rsid w:val="00D94083"/>
    <w:rsid w:val="00D95D61"/>
    <w:rsid w:val="00D97651"/>
    <w:rsid w:val="00DA2171"/>
    <w:rsid w:val="00DA749C"/>
    <w:rsid w:val="00DA7CF8"/>
    <w:rsid w:val="00DC302D"/>
    <w:rsid w:val="00DC4AF8"/>
    <w:rsid w:val="00DE08EA"/>
    <w:rsid w:val="00DE0D49"/>
    <w:rsid w:val="00DE0F61"/>
    <w:rsid w:val="00DF343C"/>
    <w:rsid w:val="00E00518"/>
    <w:rsid w:val="00E00BA9"/>
    <w:rsid w:val="00E00D4D"/>
    <w:rsid w:val="00E019E6"/>
    <w:rsid w:val="00E02499"/>
    <w:rsid w:val="00E108E5"/>
    <w:rsid w:val="00E13391"/>
    <w:rsid w:val="00E13C52"/>
    <w:rsid w:val="00E2610B"/>
    <w:rsid w:val="00E46154"/>
    <w:rsid w:val="00E47FF6"/>
    <w:rsid w:val="00E519FB"/>
    <w:rsid w:val="00E51B05"/>
    <w:rsid w:val="00E766DE"/>
    <w:rsid w:val="00E76D1A"/>
    <w:rsid w:val="00E8279D"/>
    <w:rsid w:val="00E83B60"/>
    <w:rsid w:val="00E83F1A"/>
    <w:rsid w:val="00E86070"/>
    <w:rsid w:val="00E86362"/>
    <w:rsid w:val="00E914D7"/>
    <w:rsid w:val="00E91B83"/>
    <w:rsid w:val="00E95BC4"/>
    <w:rsid w:val="00E97E7A"/>
    <w:rsid w:val="00EA2CD9"/>
    <w:rsid w:val="00EA44FC"/>
    <w:rsid w:val="00EB495E"/>
    <w:rsid w:val="00EB4F3F"/>
    <w:rsid w:val="00EC087D"/>
    <w:rsid w:val="00EC1268"/>
    <w:rsid w:val="00EC3290"/>
    <w:rsid w:val="00EC3570"/>
    <w:rsid w:val="00EC62D3"/>
    <w:rsid w:val="00ED510A"/>
    <w:rsid w:val="00ED6C29"/>
    <w:rsid w:val="00ED710F"/>
    <w:rsid w:val="00ED7D4C"/>
    <w:rsid w:val="00EE0BF8"/>
    <w:rsid w:val="00EE6DF9"/>
    <w:rsid w:val="00EF05ED"/>
    <w:rsid w:val="00EF178C"/>
    <w:rsid w:val="00EF3B70"/>
    <w:rsid w:val="00EF3FCF"/>
    <w:rsid w:val="00EF7C1C"/>
    <w:rsid w:val="00F000C9"/>
    <w:rsid w:val="00F040BA"/>
    <w:rsid w:val="00F04EF8"/>
    <w:rsid w:val="00F05F24"/>
    <w:rsid w:val="00F060A0"/>
    <w:rsid w:val="00F07508"/>
    <w:rsid w:val="00F1309F"/>
    <w:rsid w:val="00F15E24"/>
    <w:rsid w:val="00F166E9"/>
    <w:rsid w:val="00F1768E"/>
    <w:rsid w:val="00F204A4"/>
    <w:rsid w:val="00F207D0"/>
    <w:rsid w:val="00F2284C"/>
    <w:rsid w:val="00F24356"/>
    <w:rsid w:val="00F26E91"/>
    <w:rsid w:val="00F26EDE"/>
    <w:rsid w:val="00F44F73"/>
    <w:rsid w:val="00F511FA"/>
    <w:rsid w:val="00F52EB1"/>
    <w:rsid w:val="00F7055C"/>
    <w:rsid w:val="00F715BC"/>
    <w:rsid w:val="00F740BD"/>
    <w:rsid w:val="00F8173D"/>
    <w:rsid w:val="00F822E6"/>
    <w:rsid w:val="00F82534"/>
    <w:rsid w:val="00F83124"/>
    <w:rsid w:val="00F8435C"/>
    <w:rsid w:val="00F843A8"/>
    <w:rsid w:val="00F84E7D"/>
    <w:rsid w:val="00F84E83"/>
    <w:rsid w:val="00F852EB"/>
    <w:rsid w:val="00F869B7"/>
    <w:rsid w:val="00F916C7"/>
    <w:rsid w:val="00F95548"/>
    <w:rsid w:val="00FA7224"/>
    <w:rsid w:val="00FA76CE"/>
    <w:rsid w:val="00FB69E3"/>
    <w:rsid w:val="00FB73F2"/>
    <w:rsid w:val="00FB7F85"/>
    <w:rsid w:val="00FC06B6"/>
    <w:rsid w:val="00FC1B42"/>
    <w:rsid w:val="00FC1FFA"/>
    <w:rsid w:val="00FD2F0E"/>
    <w:rsid w:val="00FD5642"/>
    <w:rsid w:val="00FD6342"/>
    <w:rsid w:val="00FD797E"/>
    <w:rsid w:val="00FE0360"/>
    <w:rsid w:val="00FE412C"/>
    <w:rsid w:val="00FE4D6C"/>
    <w:rsid w:val="00FF3673"/>
    <w:rsid w:val="00FF4ACF"/>
    <w:rsid w:val="00FF6D90"/>
  </w:rsids>
  <m:mathPr>
    <m:mathFont m:val="Cambria Math"/>
    <m:brkBin m:val="before"/>
    <m:brkBinSub m:val="--"/>
    <m:smallFrac m:val="off"/>
    <m:dispDef/>
    <m:lMargin m:val="0"/>
    <m:rMargin m:val="0"/>
    <m:defJc m:val="centerGroup"/>
    <m:wrapIndent m:val="1440"/>
    <m:intLim m:val="subSup"/>
    <m:naryLim m:val="undOvr"/>
  </m:mathPr>
  <w:uiCompat97To2003/>
  <w:themeFontLang w:val="el-GR"/>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PlaceType"/>
  <w:smartTagType w:namespaceuri="urn:schemas-microsoft-com:office:smarttags" w:name="PlaceName"/>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l-GR" w:eastAsia="el-GR"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3F1A"/>
    <w:pPr>
      <w:spacing w:before="120" w:after="200" w:line="360" w:lineRule="auto"/>
      <w:jc w:val="both"/>
    </w:pPr>
    <w:rPr>
      <w:rFonts w:ascii="Times New Roman" w:hAnsi="Times New Roman"/>
      <w:sz w:val="24"/>
      <w:szCs w:val="22"/>
      <w:lang w:eastAsia="en-US"/>
    </w:rPr>
  </w:style>
  <w:style w:type="paragraph" w:styleId="1">
    <w:name w:val="heading 1"/>
    <w:aliases w:val="Heading 1 Char Char"/>
    <w:basedOn w:val="a"/>
    <w:next w:val="a"/>
    <w:link w:val="1Char"/>
    <w:uiPriority w:val="99"/>
    <w:qFormat/>
    <w:rsid w:val="009B754E"/>
    <w:pPr>
      <w:keepNext/>
      <w:keepLines/>
      <w:spacing w:before="480" w:after="0"/>
      <w:outlineLvl w:val="0"/>
    </w:pPr>
    <w:rPr>
      <w:rFonts w:eastAsia="Times New Roman"/>
      <w:b/>
      <w:bCs/>
      <w:sz w:val="28"/>
      <w:szCs w:val="28"/>
      <w:lang w:eastAsia="el-GR"/>
    </w:rPr>
  </w:style>
  <w:style w:type="paragraph" w:styleId="2">
    <w:name w:val="heading 2"/>
    <w:aliases w:val="Heading 2 Char + (Asian) MS Mincho,16 pt,Not Bold,Line spacing: 1.5 lines"/>
    <w:basedOn w:val="a"/>
    <w:next w:val="a"/>
    <w:link w:val="2Char"/>
    <w:uiPriority w:val="99"/>
    <w:qFormat/>
    <w:rsid w:val="007445EC"/>
    <w:pPr>
      <w:keepNext/>
      <w:keepLines/>
      <w:spacing w:before="200" w:after="240"/>
      <w:outlineLvl w:val="1"/>
    </w:pPr>
    <w:rPr>
      <w:rFonts w:eastAsia="Times New Roman"/>
      <w:b/>
      <w:bCs/>
      <w:szCs w:val="26"/>
    </w:rPr>
  </w:style>
  <w:style w:type="paragraph" w:styleId="3">
    <w:name w:val="heading 3"/>
    <w:basedOn w:val="a"/>
    <w:next w:val="a"/>
    <w:link w:val="3Char"/>
    <w:uiPriority w:val="99"/>
    <w:qFormat/>
    <w:rsid w:val="006527ED"/>
    <w:pPr>
      <w:keepNext/>
      <w:keepLines/>
      <w:spacing w:before="200" w:after="0"/>
      <w:outlineLvl w:val="2"/>
    </w:pPr>
    <w:rPr>
      <w:rFonts w:eastAsia="MS ????"/>
      <w:b/>
      <w:bCs/>
      <w:i/>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aliases w:val="Heading 1 Char Char Char"/>
    <w:basedOn w:val="a0"/>
    <w:link w:val="1"/>
    <w:uiPriority w:val="99"/>
    <w:locked/>
    <w:rsid w:val="009B754E"/>
    <w:rPr>
      <w:rFonts w:ascii="Times New Roman" w:hAnsi="Times New Roman" w:cs="Times New Roman"/>
      <w:b/>
      <w:bCs/>
      <w:sz w:val="28"/>
      <w:szCs w:val="28"/>
      <w:lang w:eastAsia="el-GR"/>
    </w:rPr>
  </w:style>
  <w:style w:type="character" w:customStyle="1" w:styleId="2Char">
    <w:name w:val="Επικεφαλίδα 2 Char"/>
    <w:aliases w:val="Heading 2 Char + (Asian) MS Mincho Char,16 pt Char,Not Bold Char,Line spacing: 1.5 lines Char"/>
    <w:basedOn w:val="a0"/>
    <w:link w:val="2"/>
    <w:uiPriority w:val="99"/>
    <w:locked/>
    <w:rsid w:val="007445EC"/>
    <w:rPr>
      <w:rFonts w:ascii="Times New Roman" w:hAnsi="Times New Roman" w:cs="Times New Roman"/>
      <w:b/>
      <w:bCs/>
      <w:sz w:val="26"/>
      <w:szCs w:val="26"/>
    </w:rPr>
  </w:style>
  <w:style w:type="character" w:customStyle="1" w:styleId="3Char">
    <w:name w:val="Επικεφαλίδα 3 Char"/>
    <w:basedOn w:val="a0"/>
    <w:link w:val="3"/>
    <w:uiPriority w:val="99"/>
    <w:locked/>
    <w:rsid w:val="006527ED"/>
    <w:rPr>
      <w:rFonts w:ascii="Times New Roman" w:eastAsia="MS ????" w:hAnsi="Times New Roman" w:cs="Times New Roman"/>
      <w:b/>
      <w:bCs/>
      <w:i/>
      <w:sz w:val="24"/>
    </w:rPr>
  </w:style>
  <w:style w:type="paragraph" w:styleId="20">
    <w:name w:val="toc 2"/>
    <w:basedOn w:val="a"/>
    <w:next w:val="a"/>
    <w:autoRedefine/>
    <w:uiPriority w:val="99"/>
    <w:rsid w:val="007445EC"/>
    <w:pPr>
      <w:spacing w:after="100"/>
      <w:ind w:left="220"/>
    </w:pPr>
    <w:rPr>
      <w:rFonts w:eastAsia="Times New Roman"/>
      <w:lang w:val="en-US"/>
    </w:rPr>
  </w:style>
  <w:style w:type="paragraph" w:styleId="10">
    <w:name w:val="toc 1"/>
    <w:basedOn w:val="a"/>
    <w:next w:val="a"/>
    <w:autoRedefine/>
    <w:uiPriority w:val="99"/>
    <w:rsid w:val="007445EC"/>
    <w:pPr>
      <w:tabs>
        <w:tab w:val="right" w:leader="dot" w:pos="8296"/>
      </w:tabs>
      <w:spacing w:after="100"/>
    </w:pPr>
    <w:rPr>
      <w:rFonts w:eastAsia="Times New Roman"/>
      <w:b/>
      <w:lang w:val="en-US"/>
    </w:rPr>
  </w:style>
  <w:style w:type="character" w:styleId="-">
    <w:name w:val="Hyperlink"/>
    <w:basedOn w:val="a0"/>
    <w:uiPriority w:val="99"/>
    <w:rsid w:val="007445EC"/>
    <w:rPr>
      <w:rFonts w:cs="Times New Roman"/>
      <w:color w:val="0000FF"/>
      <w:u w:val="single"/>
    </w:rPr>
  </w:style>
  <w:style w:type="paragraph" w:styleId="a3">
    <w:name w:val="No Spacing"/>
    <w:link w:val="Char"/>
    <w:uiPriority w:val="99"/>
    <w:qFormat/>
    <w:rsid w:val="007445EC"/>
    <w:pPr>
      <w:jc w:val="both"/>
    </w:pPr>
    <w:rPr>
      <w:rFonts w:ascii="Times New Roman" w:hAnsi="Times New Roman"/>
      <w:sz w:val="24"/>
      <w:szCs w:val="22"/>
      <w:lang w:eastAsia="en-US"/>
    </w:rPr>
  </w:style>
  <w:style w:type="paragraph" w:styleId="a4">
    <w:name w:val="Title"/>
    <w:basedOn w:val="a"/>
    <w:next w:val="a"/>
    <w:link w:val="Char0"/>
    <w:uiPriority w:val="99"/>
    <w:qFormat/>
    <w:rsid w:val="007445EC"/>
    <w:pPr>
      <w:pageBreakBefore/>
      <w:pBdr>
        <w:bottom w:val="single" w:sz="8" w:space="4" w:color="auto"/>
      </w:pBdr>
      <w:spacing w:before="480" w:after="300"/>
    </w:pPr>
    <w:rPr>
      <w:rFonts w:eastAsia="Times New Roman"/>
      <w:spacing w:val="5"/>
      <w:kern w:val="28"/>
      <w:sz w:val="52"/>
      <w:szCs w:val="52"/>
    </w:rPr>
  </w:style>
  <w:style w:type="character" w:customStyle="1" w:styleId="Char0">
    <w:name w:val="Τίτλος Char"/>
    <w:basedOn w:val="a0"/>
    <w:link w:val="a4"/>
    <w:uiPriority w:val="99"/>
    <w:locked/>
    <w:rsid w:val="007445EC"/>
    <w:rPr>
      <w:rFonts w:ascii="Times New Roman" w:hAnsi="Times New Roman" w:cs="Times New Roman"/>
      <w:spacing w:val="5"/>
      <w:kern w:val="28"/>
      <w:sz w:val="52"/>
      <w:szCs w:val="52"/>
    </w:rPr>
  </w:style>
  <w:style w:type="paragraph" w:customStyle="1" w:styleId="Default">
    <w:name w:val="Default"/>
    <w:uiPriority w:val="99"/>
    <w:rsid w:val="007445EC"/>
    <w:pPr>
      <w:autoSpaceDE w:val="0"/>
      <w:autoSpaceDN w:val="0"/>
      <w:adjustRightInd w:val="0"/>
    </w:pPr>
    <w:rPr>
      <w:rFonts w:ascii="Times New Roman" w:hAnsi="Times New Roman"/>
      <w:color w:val="000000"/>
      <w:sz w:val="24"/>
      <w:szCs w:val="24"/>
      <w:lang w:eastAsia="en-US"/>
    </w:rPr>
  </w:style>
  <w:style w:type="character" w:customStyle="1" w:styleId="Char">
    <w:name w:val="Χωρίς διάστιχο Char"/>
    <w:basedOn w:val="a0"/>
    <w:link w:val="a3"/>
    <w:uiPriority w:val="99"/>
    <w:locked/>
    <w:rsid w:val="007445EC"/>
    <w:rPr>
      <w:rFonts w:ascii="Times New Roman" w:hAnsi="Times New Roman"/>
      <w:sz w:val="24"/>
      <w:szCs w:val="22"/>
      <w:lang w:val="el-GR" w:eastAsia="en-US" w:bidi="ar-SA"/>
    </w:rPr>
  </w:style>
  <w:style w:type="paragraph" w:styleId="a5">
    <w:name w:val="header"/>
    <w:basedOn w:val="a"/>
    <w:link w:val="Char1"/>
    <w:uiPriority w:val="99"/>
    <w:rsid w:val="007445EC"/>
    <w:pPr>
      <w:tabs>
        <w:tab w:val="center" w:pos="4153"/>
        <w:tab w:val="right" w:pos="8306"/>
      </w:tabs>
      <w:spacing w:after="0" w:line="240" w:lineRule="auto"/>
    </w:pPr>
  </w:style>
  <w:style w:type="character" w:customStyle="1" w:styleId="Char1">
    <w:name w:val="Κεφαλίδα Char"/>
    <w:basedOn w:val="a0"/>
    <w:link w:val="a5"/>
    <w:uiPriority w:val="99"/>
    <w:locked/>
    <w:rsid w:val="007445EC"/>
    <w:rPr>
      <w:rFonts w:ascii="Times New Roman" w:hAnsi="Times New Roman" w:cs="Times New Roman"/>
      <w:sz w:val="24"/>
    </w:rPr>
  </w:style>
  <w:style w:type="paragraph" w:styleId="a6">
    <w:name w:val="footer"/>
    <w:basedOn w:val="a"/>
    <w:link w:val="Char2"/>
    <w:uiPriority w:val="99"/>
    <w:rsid w:val="007445EC"/>
    <w:pPr>
      <w:tabs>
        <w:tab w:val="center" w:pos="4153"/>
        <w:tab w:val="right" w:pos="8306"/>
      </w:tabs>
      <w:spacing w:after="0" w:line="240" w:lineRule="auto"/>
    </w:pPr>
  </w:style>
  <w:style w:type="character" w:customStyle="1" w:styleId="Char2">
    <w:name w:val="Υποσέλιδο Char"/>
    <w:basedOn w:val="a0"/>
    <w:link w:val="a6"/>
    <w:uiPriority w:val="99"/>
    <w:locked/>
    <w:rsid w:val="007445EC"/>
    <w:rPr>
      <w:rFonts w:ascii="Times New Roman" w:hAnsi="Times New Roman" w:cs="Times New Roman"/>
      <w:sz w:val="24"/>
    </w:rPr>
  </w:style>
  <w:style w:type="paragraph" w:styleId="a7">
    <w:name w:val="List Paragraph"/>
    <w:basedOn w:val="a"/>
    <w:uiPriority w:val="99"/>
    <w:qFormat/>
    <w:rsid w:val="007445EC"/>
    <w:pPr>
      <w:ind w:left="720"/>
    </w:pPr>
  </w:style>
  <w:style w:type="paragraph" w:styleId="30">
    <w:name w:val="toc 3"/>
    <w:basedOn w:val="a"/>
    <w:next w:val="a"/>
    <w:autoRedefine/>
    <w:uiPriority w:val="99"/>
    <w:rsid w:val="00F207D0"/>
    <w:pPr>
      <w:spacing w:after="100"/>
      <w:ind w:left="480"/>
    </w:pPr>
  </w:style>
  <w:style w:type="table" w:styleId="a8">
    <w:name w:val="Table Grid"/>
    <w:basedOn w:val="a1"/>
    <w:uiPriority w:val="99"/>
    <w:rsid w:val="00387E8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Char3"/>
    <w:uiPriority w:val="99"/>
    <w:semiHidden/>
    <w:rsid w:val="00D10D1F"/>
    <w:pPr>
      <w:spacing w:after="0" w:line="240" w:lineRule="auto"/>
    </w:pPr>
    <w:rPr>
      <w:rFonts w:ascii="Tahoma" w:hAnsi="Tahoma" w:cs="Tahoma"/>
      <w:sz w:val="16"/>
      <w:szCs w:val="16"/>
    </w:rPr>
  </w:style>
  <w:style w:type="character" w:customStyle="1" w:styleId="Char3">
    <w:name w:val="Κείμενο πλαισίου Char"/>
    <w:basedOn w:val="a0"/>
    <w:link w:val="a9"/>
    <w:uiPriority w:val="99"/>
    <w:semiHidden/>
    <w:locked/>
    <w:rsid w:val="00D10D1F"/>
    <w:rPr>
      <w:rFonts w:ascii="Tahoma" w:hAnsi="Tahoma" w:cs="Tahoma"/>
      <w:sz w:val="16"/>
      <w:szCs w:val="16"/>
    </w:rPr>
  </w:style>
  <w:style w:type="character" w:styleId="aa">
    <w:name w:val="annotation reference"/>
    <w:basedOn w:val="a0"/>
    <w:uiPriority w:val="99"/>
    <w:semiHidden/>
    <w:rsid w:val="004E23AE"/>
    <w:rPr>
      <w:rFonts w:cs="Times New Roman"/>
      <w:sz w:val="16"/>
      <w:szCs w:val="16"/>
    </w:rPr>
  </w:style>
  <w:style w:type="paragraph" w:styleId="ab">
    <w:name w:val="annotation text"/>
    <w:basedOn w:val="a"/>
    <w:link w:val="Char4"/>
    <w:uiPriority w:val="99"/>
    <w:semiHidden/>
    <w:rsid w:val="004E23AE"/>
    <w:pPr>
      <w:spacing w:line="240" w:lineRule="auto"/>
    </w:pPr>
    <w:rPr>
      <w:sz w:val="20"/>
      <w:szCs w:val="20"/>
    </w:rPr>
  </w:style>
  <w:style w:type="character" w:customStyle="1" w:styleId="Char4">
    <w:name w:val="Κείμενο σχολίου Char"/>
    <w:basedOn w:val="a0"/>
    <w:link w:val="ab"/>
    <w:uiPriority w:val="99"/>
    <w:semiHidden/>
    <w:locked/>
    <w:rsid w:val="004E23AE"/>
    <w:rPr>
      <w:rFonts w:ascii="Times New Roman" w:hAnsi="Times New Roman" w:cs="Times New Roman"/>
      <w:sz w:val="20"/>
      <w:szCs w:val="20"/>
    </w:rPr>
  </w:style>
  <w:style w:type="paragraph" w:styleId="ac">
    <w:name w:val="annotation subject"/>
    <w:basedOn w:val="ab"/>
    <w:next w:val="ab"/>
    <w:link w:val="Char5"/>
    <w:uiPriority w:val="99"/>
    <w:semiHidden/>
    <w:rsid w:val="004E23AE"/>
    <w:rPr>
      <w:b/>
      <w:bCs/>
    </w:rPr>
  </w:style>
  <w:style w:type="character" w:customStyle="1" w:styleId="Char5">
    <w:name w:val="Θέμα σχολίου Char"/>
    <w:basedOn w:val="Char4"/>
    <w:link w:val="ac"/>
    <w:uiPriority w:val="99"/>
    <w:semiHidden/>
    <w:locked/>
    <w:rsid w:val="004E23AE"/>
    <w:rPr>
      <w:b/>
      <w:bCs/>
    </w:rPr>
  </w:style>
  <w:style w:type="paragraph" w:styleId="ad">
    <w:name w:val="caption"/>
    <w:basedOn w:val="a"/>
    <w:next w:val="a"/>
    <w:uiPriority w:val="99"/>
    <w:qFormat/>
    <w:rsid w:val="00B13AD5"/>
    <w:pPr>
      <w:spacing w:before="0" w:line="240" w:lineRule="auto"/>
    </w:pPr>
    <w:rPr>
      <w:i/>
      <w:iCs/>
      <w:color w:val="1F497D"/>
      <w:sz w:val="18"/>
      <w:szCs w:val="18"/>
    </w:rPr>
  </w:style>
  <w:style w:type="paragraph" w:styleId="ae">
    <w:name w:val="table of figures"/>
    <w:basedOn w:val="a"/>
    <w:next w:val="a"/>
    <w:uiPriority w:val="99"/>
    <w:rsid w:val="00B13AD5"/>
    <w:pPr>
      <w:spacing w:after="0"/>
    </w:pPr>
  </w:style>
  <w:style w:type="paragraph" w:styleId="af">
    <w:name w:val="footnote text"/>
    <w:basedOn w:val="a"/>
    <w:link w:val="Char6"/>
    <w:uiPriority w:val="99"/>
    <w:rsid w:val="00F869B7"/>
    <w:pPr>
      <w:spacing w:before="0" w:after="0" w:line="240" w:lineRule="auto"/>
    </w:pPr>
    <w:rPr>
      <w:szCs w:val="24"/>
    </w:rPr>
  </w:style>
  <w:style w:type="character" w:customStyle="1" w:styleId="Char6">
    <w:name w:val="Κείμενο υποσημείωσης Char"/>
    <w:basedOn w:val="a0"/>
    <w:link w:val="af"/>
    <w:uiPriority w:val="99"/>
    <w:locked/>
    <w:rsid w:val="00F869B7"/>
    <w:rPr>
      <w:rFonts w:ascii="Times New Roman" w:hAnsi="Times New Roman" w:cs="Times New Roman"/>
      <w:sz w:val="24"/>
      <w:szCs w:val="24"/>
    </w:rPr>
  </w:style>
  <w:style w:type="character" w:styleId="af0">
    <w:name w:val="footnote reference"/>
    <w:basedOn w:val="a0"/>
    <w:uiPriority w:val="99"/>
    <w:rsid w:val="00F869B7"/>
    <w:rPr>
      <w:rFonts w:cs="Times New Roman"/>
      <w:vertAlign w:val="superscript"/>
    </w:rPr>
  </w:style>
  <w:style w:type="character" w:customStyle="1" w:styleId="apple-converted-space">
    <w:name w:val="apple-converted-space"/>
    <w:basedOn w:val="a0"/>
    <w:uiPriority w:val="99"/>
    <w:rsid w:val="007277AA"/>
    <w:rPr>
      <w:rFonts w:cs="Times New Roman"/>
    </w:rPr>
  </w:style>
  <w:style w:type="paragraph" w:styleId="4">
    <w:name w:val="toc 4"/>
    <w:basedOn w:val="a"/>
    <w:next w:val="a"/>
    <w:autoRedefine/>
    <w:uiPriority w:val="99"/>
    <w:rsid w:val="00297884"/>
    <w:pPr>
      <w:ind w:left="720"/>
    </w:pPr>
  </w:style>
  <w:style w:type="paragraph" w:styleId="5">
    <w:name w:val="toc 5"/>
    <w:basedOn w:val="a"/>
    <w:next w:val="a"/>
    <w:autoRedefine/>
    <w:uiPriority w:val="99"/>
    <w:rsid w:val="00297884"/>
    <w:pPr>
      <w:ind w:left="960"/>
    </w:pPr>
  </w:style>
  <w:style w:type="paragraph" w:styleId="6">
    <w:name w:val="toc 6"/>
    <w:basedOn w:val="a"/>
    <w:next w:val="a"/>
    <w:autoRedefine/>
    <w:uiPriority w:val="99"/>
    <w:rsid w:val="00297884"/>
    <w:pPr>
      <w:ind w:left="1200"/>
    </w:pPr>
  </w:style>
  <w:style w:type="paragraph" w:styleId="7">
    <w:name w:val="toc 7"/>
    <w:basedOn w:val="a"/>
    <w:next w:val="a"/>
    <w:autoRedefine/>
    <w:uiPriority w:val="99"/>
    <w:rsid w:val="00297884"/>
    <w:pPr>
      <w:ind w:left="1440"/>
    </w:pPr>
  </w:style>
  <w:style w:type="paragraph" w:styleId="8">
    <w:name w:val="toc 8"/>
    <w:basedOn w:val="a"/>
    <w:next w:val="a"/>
    <w:autoRedefine/>
    <w:uiPriority w:val="99"/>
    <w:rsid w:val="00297884"/>
    <w:pPr>
      <w:ind w:left="1680"/>
    </w:pPr>
  </w:style>
  <w:style w:type="paragraph" w:styleId="9">
    <w:name w:val="toc 9"/>
    <w:basedOn w:val="a"/>
    <w:next w:val="a"/>
    <w:autoRedefine/>
    <w:uiPriority w:val="99"/>
    <w:rsid w:val="00297884"/>
    <w:pPr>
      <w:ind w:left="1920"/>
    </w:pPr>
  </w:style>
</w:styles>
</file>

<file path=word/webSettings.xml><?xml version="1.0" encoding="utf-8"?>
<w:webSettings xmlns:r="http://schemas.openxmlformats.org/officeDocument/2006/relationships" xmlns:w="http://schemas.openxmlformats.org/wordprocessingml/2006/main">
  <w:divs>
    <w:div w:id="1748921902">
      <w:marLeft w:val="0"/>
      <w:marRight w:val="0"/>
      <w:marTop w:val="0"/>
      <w:marBottom w:val="0"/>
      <w:divBdr>
        <w:top w:val="none" w:sz="0" w:space="0" w:color="auto"/>
        <w:left w:val="none" w:sz="0" w:space="0" w:color="auto"/>
        <w:bottom w:val="none" w:sz="0" w:space="0" w:color="auto"/>
        <w:right w:val="none" w:sz="0" w:space="0" w:color="auto"/>
      </w:divBdr>
    </w:div>
    <w:div w:id="174892190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kep.gov.gr/portal/page/portal/kep/citizengui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54DD820-0A61-4631-9F54-00127151FB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572</TotalTime>
  <Pages>57</Pages>
  <Words>13023</Words>
  <Characters>70325</Characters>
  <Application>Microsoft Office Word</Application>
  <DocSecurity>0</DocSecurity>
  <Lines>586</Lines>
  <Paragraphs>166</Paragraphs>
  <ScaleCrop>false</ScaleCrop>
  <HeadingPairs>
    <vt:vector size="2" baseType="variant">
      <vt:variant>
        <vt:lpstr>Τίτλος</vt:lpstr>
      </vt:variant>
      <vt:variant>
        <vt:i4>1</vt:i4>
      </vt:variant>
    </vt:vector>
  </HeadingPairs>
  <TitlesOfParts>
    <vt:vector size="1" baseType="lpstr">
      <vt:lpstr/>
    </vt:vector>
  </TitlesOfParts>
  <Company>BCC</Company>
  <LinksUpToDate>false</LinksUpToDate>
  <CharactersWithSpaces>83182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dc:creator>
  <cp:keywords/>
  <dc:description/>
  <cp:lastModifiedBy>Nick</cp:lastModifiedBy>
  <cp:revision>63</cp:revision>
  <cp:lastPrinted>2016-09-25T18:08:00Z</cp:lastPrinted>
  <dcterms:created xsi:type="dcterms:W3CDTF">2016-05-27T16:16:00Z</dcterms:created>
  <dcterms:modified xsi:type="dcterms:W3CDTF">2016-09-26T15:24:00Z</dcterms:modified>
</cp:coreProperties>
</file>