
<file path=[Content_Types].xml><?xml version="1.0" encoding="utf-8"?>
<Types xmlns="http://schemas.openxmlformats.org/package/2006/content-types">
  <Override PartName="/word/charts/chart10.xml" ContentType="application/vnd.openxmlformats-officedocument.drawingml.chart+xml"/>
  <Override PartName="/word/theme/themeOverride5.xml" ContentType="application/vnd.openxmlformats-officedocument.themeOverride+xml"/>
  <Override PartName="/word/theme/themeOverride15.xml" ContentType="application/vnd.openxmlformats-officedocument.themeOverride+xml"/>
  <Override PartName="/customXml/itemProps1.xml" ContentType="application/vnd.openxmlformats-officedocument.customXmlProperties+xml"/>
  <Override PartName="/word/theme/themeOverride1.xml" ContentType="application/vnd.openxmlformats-officedocument.themeOverride+xml"/>
  <Override PartName="/word/theme/themeOverride11.xml" ContentType="application/vnd.openxmlformats-officedocument.themeOverride+xml"/>
  <Override PartName="/word/charts/chart59.xml" ContentType="application/vnd.openxmlformats-officedocument.drawingml.chart+xml"/>
  <Override PartName="/word/charts/chart77.xml" ContentType="application/vnd.openxmlformats-officedocument.drawingml.chart+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48.xml" ContentType="application/vnd.openxmlformats-officedocument.drawingml.chart+xml"/>
  <Override PartName="/word/charts/chart66.xml" ContentType="application/vnd.openxmlformats-officedocument.drawingml.chart+xml"/>
  <Override PartName="/word/stylesWithEffects.xml" ContentType="application/vnd.ms-word.stylesWithEffects+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37.xml" ContentType="application/vnd.openxmlformats-officedocument.drawingml.chart+xml"/>
  <Override PartName="/word/charts/chart46.xml" ContentType="application/vnd.openxmlformats-officedocument.drawingml.chart+xml"/>
  <Override PartName="/word/charts/chart55.xml" ContentType="application/vnd.openxmlformats-officedocument.drawingml.chart+xml"/>
  <Override PartName="/word/charts/chart64.xml" ContentType="application/vnd.openxmlformats-officedocument.drawingml.chart+xml"/>
  <Override PartName="/word/charts/chart73.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5.xml" ContentType="application/vnd.openxmlformats-officedocument.drawingml.chart+xml"/>
  <Override PartName="/word/charts/chart15.xml" ContentType="application/vnd.openxmlformats-officedocument.drawingml.chart+xml"/>
  <Override PartName="/word/charts/chart24.xml" ContentType="application/vnd.openxmlformats-officedocument.drawingml.chart+xml"/>
  <Override PartName="/word/charts/chart35.xml" ContentType="application/vnd.openxmlformats-officedocument.drawingml.chart+xml"/>
  <Override PartName="/word/charts/chart44.xml" ContentType="application/vnd.openxmlformats-officedocument.drawingml.chart+xml"/>
  <Override PartName="/word/charts/chart53.xml" ContentType="application/vnd.openxmlformats-officedocument.drawingml.chart+xml"/>
  <Override PartName="/word/charts/chart62.xml" ContentType="application/vnd.openxmlformats-officedocument.drawingml.chart+xml"/>
  <Override PartName="/word/charts/chart71.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charts/chart13.xml" ContentType="application/vnd.openxmlformats-officedocument.drawingml.chart+xml"/>
  <Override PartName="/word/theme/themeOverride8.xml" ContentType="application/vnd.openxmlformats-officedocument.themeOverride+xml"/>
  <Override PartName="/word/charts/chart22.xml" ContentType="application/vnd.openxmlformats-officedocument.drawingml.chart+xml"/>
  <Override PartName="/word/charts/chart31.xml" ContentType="application/vnd.openxmlformats-officedocument.drawingml.chart+xml"/>
  <Override PartName="/word/charts/chart33.xml" ContentType="application/vnd.openxmlformats-officedocument.drawingml.chart+xml"/>
  <Override PartName="/word/charts/chart42.xml" ContentType="application/vnd.openxmlformats-officedocument.drawingml.chart+xml"/>
  <Override PartName="/word/charts/chart51.xml" ContentType="application/vnd.openxmlformats-officedocument.drawingml.chart+xml"/>
  <Override PartName="/word/charts/chart60.xml" ContentType="application/vnd.openxmlformats-officedocument.drawingml.chart+xml"/>
  <Override PartName="/word/charts/chart1.xml" ContentType="application/vnd.openxmlformats-officedocument.drawingml.chart+xml"/>
  <Override PartName="/word/charts/chart11.xml" ContentType="application/vnd.openxmlformats-officedocument.drawingml.chart+xml"/>
  <Override PartName="/word/theme/themeOverride6.xml" ContentType="application/vnd.openxmlformats-officedocument.themeOverride+xml"/>
  <Override PartName="/word/charts/chart20.xml" ContentType="application/vnd.openxmlformats-officedocument.drawingml.chart+xml"/>
  <Override PartName="/word/theme/themeOverride18.xml" ContentType="application/vnd.openxmlformats-officedocument.themeOverride+xml"/>
  <Override PartName="/word/charts/chart40.xml" ContentType="application/vnd.openxmlformats-officedocument.drawingml.chart+xml"/>
  <Override PartName="/word/theme/themeOverride4.xml" ContentType="application/vnd.openxmlformats-officedocument.themeOverride+xml"/>
  <Override PartName="/word/theme/themeOverride16.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Default Extension="jpeg" ContentType="image/jpeg"/>
  <Override PartName="/word/theme/themeOverride12.xml" ContentType="application/vnd.openxmlformats-officedocument.themeOverride+xml"/>
  <Override PartName="/word/charts/chart49.xml" ContentType="application/vnd.openxmlformats-officedocument.drawingml.chart+xml"/>
  <Override PartName="/word/charts/chart69.xml" ContentType="application/vnd.openxmlformats-officedocument.drawingml.chart+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word/charts/chart38.xml" ContentType="application/vnd.openxmlformats-officedocument.drawingml.chart+xml"/>
  <Override PartName="/word/charts/chart47.xml" ContentType="application/vnd.openxmlformats-officedocument.drawingml.chart+xml"/>
  <Override PartName="/word/charts/chart58.xml" ContentType="application/vnd.openxmlformats-officedocument.drawingml.chart+xml"/>
  <Override PartName="/word/charts/chart67.xml" ContentType="application/vnd.openxmlformats-officedocument.drawingml.chart+xml"/>
  <Override PartName="/word/charts/chart76.xml" ContentType="application/vnd.openxmlformats-officedocument.drawingml.chart+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45.xml" ContentType="application/vnd.openxmlformats-officedocument.drawingml.chart+xml"/>
  <Override PartName="/word/charts/chart54.xml" ContentType="application/vnd.openxmlformats-officedocument.drawingml.chart+xml"/>
  <Override PartName="/word/charts/chart56.xml" ContentType="application/vnd.openxmlformats-officedocument.drawingml.chart+xml"/>
  <Override PartName="/word/charts/chart65.xml" ContentType="application/vnd.openxmlformats-officedocument.drawingml.chart+xml"/>
  <Override PartName="/word/charts/chart74.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16.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43.xml" ContentType="application/vnd.openxmlformats-officedocument.drawingml.chart+xml"/>
  <Override PartName="/word/charts/chart52.xml" ContentType="application/vnd.openxmlformats-officedocument.drawingml.chart+xml"/>
  <Override PartName="/word/charts/chart63.xml" ContentType="application/vnd.openxmlformats-officedocument.drawingml.chart+xml"/>
  <Override PartName="/word/charts/chart72.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14.xml" ContentType="application/vnd.openxmlformats-officedocument.drawingml.chart+xml"/>
  <Override PartName="/word/theme/themeOverride9.xml" ContentType="application/vnd.openxmlformats-officedocument.themeOverride+xml"/>
  <Override PartName="/word/charts/chart23.xml" ContentType="application/vnd.openxmlformats-officedocument.drawingml.chart+xml"/>
  <Override PartName="/word/charts/chart32.xml" ContentType="application/vnd.openxmlformats-officedocument.drawingml.chart+xml"/>
  <Override PartName="/word/theme/themeOverride19.xml" ContentType="application/vnd.openxmlformats-officedocument.themeOverride+xml"/>
  <Override PartName="/word/charts/chart41.xml" ContentType="application/vnd.openxmlformats-officedocument.drawingml.chart+xml"/>
  <Override PartName="/word/charts/chart50.xml" ContentType="application/vnd.openxmlformats-officedocument.drawingml.chart+xml"/>
  <Override PartName="/word/charts/chart61.xml" ContentType="application/vnd.openxmlformats-officedocument.drawingml.chart+xml"/>
  <Override PartName="/word/charts/chart70.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2.xml" ContentType="application/vnd.openxmlformats-officedocument.drawingml.chart+xml"/>
  <Override PartName="/word/theme/themeOverride7.xml" ContentType="application/vnd.openxmlformats-officedocument.themeOverride+xml"/>
  <Override PartName="/word/charts/chart21.xml" ContentType="application/vnd.openxmlformats-officedocument.drawingml.chart+xml"/>
  <Override PartName="/word/charts/chart30.xml" ContentType="application/vnd.openxmlformats-officedocument.drawingml.chart+xml"/>
  <Override PartName="/word/theme/themeOverride17.xml" ContentType="application/vnd.openxmlformats-officedocument.themeOverride+xml"/>
  <Override PartName="/docProps/core.xml" ContentType="application/vnd.openxmlformats-package.core-properties+xml"/>
  <Override PartName="/word/footnotes.xml" ContentType="application/vnd.openxmlformats-officedocument.wordprocessingml.footnotes+xml"/>
  <Override PartName="/word/theme/themeOverride3.xml" ContentType="application/vnd.openxmlformats-officedocument.themeOverride+xml"/>
  <Override PartName="/word/theme/themeOverride13.xml" ContentType="application/vnd.openxmlformats-officedocument.themeOverride+xml"/>
  <Override PartName="/word/theme/themeOverride20.xml" ContentType="application/vnd.openxmlformats-officedocument.themeOverride+xml"/>
  <Override PartName="/word/charts/chart68.xml" ContentType="application/vnd.openxmlformats-officedocument.drawingml.chart+xml"/>
  <Default Extension="rels" ContentType="application/vnd.openxmlformats-package.relationships+xml"/>
  <Override PartName="/word/charts/chart28.xml" ContentType="application/vnd.openxmlformats-officedocument.drawingml.chart+xml"/>
  <Override PartName="/word/charts/chart39.xml" ContentType="application/vnd.openxmlformats-officedocument.drawingml.chart+xml"/>
  <Override PartName="/word/charts/chart57.xml" ContentType="application/vnd.openxmlformats-officedocument.drawingml.chart+xml"/>
  <Override PartName="/word/charts/chart75.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7A47" w:rsidRDefault="00E67A47" w:rsidP="00020294">
      <w:pPr>
        <w:jc w:val="center"/>
        <w:rPr>
          <w:b/>
          <w:sz w:val="28"/>
        </w:rPr>
      </w:pPr>
      <w:bookmarkStart w:id="0" w:name="_Toc411461929"/>
      <w:bookmarkStart w:id="1" w:name="_Toc430729102"/>
      <w:bookmarkStart w:id="2" w:name="_Toc411461967"/>
    </w:p>
    <w:p w:rsidR="00020294" w:rsidRPr="009140A0" w:rsidRDefault="00020294" w:rsidP="00020294">
      <w:pPr>
        <w:jc w:val="center"/>
        <w:rPr>
          <w:b/>
          <w:sz w:val="28"/>
        </w:rPr>
      </w:pPr>
      <w:r>
        <w:rPr>
          <w:noProof/>
          <w:lang w:val="en-US" w:eastAsia="en-US"/>
        </w:rPr>
        <w:drawing>
          <wp:anchor distT="0" distB="0" distL="114300" distR="114300" simplePos="0" relativeHeight="251667456" behindDoc="0" locked="0" layoutInCell="1" allowOverlap="1">
            <wp:simplePos x="0" y="0"/>
            <wp:positionH relativeFrom="column">
              <wp:posOffset>2219325</wp:posOffset>
            </wp:positionH>
            <wp:positionV relativeFrom="paragraph">
              <wp:posOffset>-104775</wp:posOffset>
            </wp:positionV>
            <wp:extent cx="1104900" cy="1066800"/>
            <wp:effectExtent l="19050" t="0" r="0" b="0"/>
            <wp:wrapTopAndBottom/>
            <wp:docPr id="6" name="Εικόνα 2" descr="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2" descr="logo3"/>
                    <pic:cNvPicPr>
                      <a:picLocks noChangeAspect="1" noChangeArrowheads="1"/>
                    </pic:cNvPicPr>
                  </pic:nvPicPr>
                  <pic:blipFill>
                    <a:blip r:embed="rId8" cstate="print"/>
                    <a:srcRect/>
                    <a:stretch>
                      <a:fillRect/>
                    </a:stretch>
                  </pic:blipFill>
                  <pic:spPr bwMode="auto">
                    <a:xfrm>
                      <a:off x="0" y="0"/>
                      <a:ext cx="1104900" cy="1066800"/>
                    </a:xfrm>
                    <a:prstGeom prst="rect">
                      <a:avLst/>
                    </a:prstGeom>
                    <a:noFill/>
                    <a:ln w="9525">
                      <a:noFill/>
                      <a:miter lim="800000"/>
                      <a:headEnd/>
                      <a:tailEnd/>
                    </a:ln>
                  </pic:spPr>
                </pic:pic>
              </a:graphicData>
            </a:graphic>
          </wp:anchor>
        </w:drawing>
      </w:r>
    </w:p>
    <w:p w:rsidR="00020294" w:rsidRPr="009140A0" w:rsidRDefault="00020294" w:rsidP="00020294">
      <w:pPr>
        <w:spacing w:line="276" w:lineRule="auto"/>
        <w:jc w:val="center"/>
        <w:rPr>
          <w:b/>
          <w:sz w:val="28"/>
        </w:rPr>
      </w:pPr>
      <w:r w:rsidRPr="009140A0">
        <w:rPr>
          <w:b/>
          <w:sz w:val="28"/>
        </w:rPr>
        <w:t>ΠΑΝΕΠΙΣΤΗΜΙΟ ΠΕΛΟΠΟΝΝΗΣΟΥ</w:t>
      </w:r>
    </w:p>
    <w:p w:rsidR="00020294" w:rsidRPr="009140A0" w:rsidRDefault="00020294" w:rsidP="00020294">
      <w:pPr>
        <w:spacing w:line="276" w:lineRule="auto"/>
        <w:jc w:val="center"/>
      </w:pPr>
      <w:r w:rsidRPr="009140A0">
        <w:t>ΣΧΟΛΗ ΕΠΙΣΤΗΜΩΝ ΑΝΘΡΩΠΙΝΗΣ ΚΙΝΗΣΗΣ ΚΑΙ ΠΟΙΟΤΗΤΑΣ ΖΩΗΣ</w:t>
      </w:r>
    </w:p>
    <w:p w:rsidR="00020294" w:rsidRPr="009140A0" w:rsidRDefault="00020294" w:rsidP="00020294">
      <w:pPr>
        <w:spacing w:line="276" w:lineRule="auto"/>
        <w:jc w:val="center"/>
      </w:pPr>
      <w:r w:rsidRPr="009140A0">
        <w:t>ΤΜΗΜΑ ΟΡΓΑΝΩΣΗΣ ΚΑΙ ΔΙΑΧΕΙΡΙΣΗΣ ΑΘΛΗΤΙΣΜΟΥ</w:t>
      </w:r>
    </w:p>
    <w:p w:rsidR="00020294" w:rsidRPr="00956F92" w:rsidRDefault="00020294" w:rsidP="00020294">
      <w:pPr>
        <w:autoSpaceDE w:val="0"/>
        <w:autoSpaceDN w:val="0"/>
        <w:adjustRightInd w:val="0"/>
        <w:spacing w:line="360" w:lineRule="auto"/>
        <w:jc w:val="center"/>
        <w:rPr>
          <w:b/>
        </w:rPr>
      </w:pPr>
    </w:p>
    <w:p w:rsidR="00020294" w:rsidRPr="00DA76E4" w:rsidRDefault="00020294" w:rsidP="00020294">
      <w:pPr>
        <w:autoSpaceDE w:val="0"/>
        <w:autoSpaceDN w:val="0"/>
        <w:adjustRightInd w:val="0"/>
        <w:spacing w:line="360" w:lineRule="auto"/>
        <w:jc w:val="center"/>
        <w:rPr>
          <w:b/>
          <w:color w:val="0000FF"/>
          <w:spacing w:val="40"/>
          <w:sz w:val="28"/>
          <w:szCs w:val="28"/>
        </w:rPr>
      </w:pPr>
    </w:p>
    <w:p w:rsidR="00020294" w:rsidRPr="00DA76E4" w:rsidRDefault="00020294" w:rsidP="00020294">
      <w:pPr>
        <w:autoSpaceDE w:val="0"/>
        <w:autoSpaceDN w:val="0"/>
        <w:adjustRightInd w:val="0"/>
        <w:spacing w:line="360" w:lineRule="auto"/>
        <w:jc w:val="center"/>
        <w:rPr>
          <w:b/>
          <w:spacing w:val="40"/>
          <w:sz w:val="28"/>
          <w:szCs w:val="28"/>
        </w:rPr>
      </w:pPr>
      <w:r w:rsidRPr="00DA76E4">
        <w:rPr>
          <w:b/>
          <w:spacing w:val="40"/>
          <w:sz w:val="28"/>
          <w:szCs w:val="28"/>
        </w:rPr>
        <w:t>ΘΕΜΑ</w:t>
      </w:r>
    </w:p>
    <w:p w:rsidR="00020294" w:rsidRPr="00DA76E4" w:rsidRDefault="00020294" w:rsidP="00020294">
      <w:pPr>
        <w:autoSpaceDE w:val="0"/>
        <w:autoSpaceDN w:val="0"/>
        <w:adjustRightInd w:val="0"/>
        <w:spacing w:line="360" w:lineRule="auto"/>
        <w:rPr>
          <w:b/>
          <w:spacing w:val="40"/>
          <w:sz w:val="28"/>
          <w:szCs w:val="28"/>
        </w:rPr>
      </w:pPr>
    </w:p>
    <w:p w:rsidR="00020294" w:rsidRPr="00DA76E4" w:rsidRDefault="00020294" w:rsidP="00020294">
      <w:pPr>
        <w:autoSpaceDE w:val="0"/>
        <w:autoSpaceDN w:val="0"/>
        <w:adjustRightInd w:val="0"/>
        <w:spacing w:line="360" w:lineRule="auto"/>
        <w:jc w:val="center"/>
        <w:rPr>
          <w:b/>
          <w:caps/>
          <w:sz w:val="28"/>
          <w:szCs w:val="28"/>
        </w:rPr>
      </w:pPr>
      <w:r w:rsidRPr="00DA76E4">
        <w:rPr>
          <w:b/>
          <w:bCs/>
          <w:caps/>
          <w:sz w:val="28"/>
          <w:szCs w:val="28"/>
        </w:rPr>
        <w:t>Αξιολόγηση σχολικών βιβλίων Φυσικής Αγωγής Α΄, Β΄ και Γ΄ Γυμνασίου μαθητή και Α΄ τάξης καθηγητή.</w:t>
      </w:r>
    </w:p>
    <w:p w:rsidR="00020294" w:rsidRPr="00956F92" w:rsidRDefault="00020294" w:rsidP="00020294">
      <w:pPr>
        <w:spacing w:line="360" w:lineRule="auto"/>
        <w:jc w:val="center"/>
        <w:rPr>
          <w:b/>
        </w:rPr>
      </w:pPr>
    </w:p>
    <w:p w:rsidR="00020294" w:rsidRDefault="00020294" w:rsidP="00020294">
      <w:pPr>
        <w:jc w:val="center"/>
        <w:rPr>
          <w:b/>
        </w:rPr>
      </w:pPr>
    </w:p>
    <w:p w:rsidR="00020294" w:rsidRDefault="00020294" w:rsidP="00020294">
      <w:pPr>
        <w:jc w:val="center"/>
        <w:rPr>
          <w:b/>
        </w:rPr>
      </w:pPr>
    </w:p>
    <w:p w:rsidR="00020294" w:rsidRDefault="00020294" w:rsidP="00020294">
      <w:pPr>
        <w:jc w:val="center"/>
        <w:rPr>
          <w:b/>
        </w:rPr>
      </w:pPr>
    </w:p>
    <w:p w:rsidR="00020294" w:rsidRPr="00956F92" w:rsidRDefault="00020294" w:rsidP="00020294">
      <w:pPr>
        <w:rPr>
          <w:b/>
        </w:rPr>
      </w:pPr>
    </w:p>
    <w:p w:rsidR="00020294" w:rsidRPr="00F030F0" w:rsidRDefault="00020294" w:rsidP="00020294">
      <w:pPr>
        <w:jc w:val="center"/>
        <w:rPr>
          <w:b/>
        </w:rPr>
      </w:pPr>
      <w:r>
        <w:rPr>
          <w:b/>
        </w:rPr>
        <w:t>της Πανταζή Διαμαντίνας</w:t>
      </w:r>
      <w:r w:rsidR="0003381E">
        <w:rPr>
          <w:b/>
        </w:rPr>
        <w:t xml:space="preserve"> ΜΑ </w:t>
      </w:r>
    </w:p>
    <w:p w:rsidR="00020294" w:rsidRDefault="0003381E" w:rsidP="00020294">
      <w:pPr>
        <w:jc w:val="center"/>
        <w:rPr>
          <w:b/>
        </w:rPr>
      </w:pPr>
      <w:r>
        <w:rPr>
          <w:b/>
        </w:rPr>
        <w:t>Καθηγήτριας Φυσική</w:t>
      </w:r>
      <w:r w:rsidR="000036C5">
        <w:rPr>
          <w:b/>
        </w:rPr>
        <w:t>ς</w:t>
      </w:r>
      <w:r>
        <w:rPr>
          <w:b/>
        </w:rPr>
        <w:t xml:space="preserve"> Αγωγής </w:t>
      </w:r>
    </w:p>
    <w:p w:rsidR="00020294" w:rsidRDefault="00020294" w:rsidP="00020294">
      <w:pPr>
        <w:jc w:val="center"/>
        <w:rPr>
          <w:b/>
        </w:rPr>
      </w:pPr>
    </w:p>
    <w:p w:rsidR="00020294" w:rsidRDefault="00020294" w:rsidP="00020294">
      <w:pPr>
        <w:jc w:val="center"/>
        <w:rPr>
          <w:b/>
        </w:rPr>
      </w:pPr>
    </w:p>
    <w:p w:rsidR="00020294" w:rsidRPr="00956F92" w:rsidRDefault="00020294" w:rsidP="00020294">
      <w:pPr>
        <w:jc w:val="center"/>
        <w:rPr>
          <w:b/>
        </w:rPr>
      </w:pPr>
    </w:p>
    <w:p w:rsidR="00020294" w:rsidRDefault="00020294" w:rsidP="00020294">
      <w:pPr>
        <w:jc w:val="center"/>
        <w:rPr>
          <w:b/>
        </w:rPr>
      </w:pPr>
    </w:p>
    <w:p w:rsidR="00020294" w:rsidRDefault="00020294" w:rsidP="00020294">
      <w:pPr>
        <w:jc w:val="center"/>
        <w:rPr>
          <w:b/>
        </w:rPr>
      </w:pPr>
    </w:p>
    <w:p w:rsidR="00020294" w:rsidRDefault="00020294" w:rsidP="00020294">
      <w:pPr>
        <w:jc w:val="center"/>
        <w:rPr>
          <w:b/>
        </w:rPr>
      </w:pPr>
      <w:r w:rsidRPr="00956F92">
        <w:rPr>
          <w:b/>
        </w:rPr>
        <w:t>ΔΙΔΑΚΤΟΡΙΚΗ ΔΙΑΤΡΙΒΗ</w:t>
      </w:r>
    </w:p>
    <w:p w:rsidR="00020294" w:rsidRDefault="00020294" w:rsidP="00020294">
      <w:pPr>
        <w:jc w:val="center"/>
        <w:rPr>
          <w:b/>
        </w:rPr>
      </w:pPr>
    </w:p>
    <w:p w:rsidR="00020294" w:rsidRPr="002F1F02" w:rsidRDefault="00020294" w:rsidP="00020294">
      <w:pPr>
        <w:spacing w:line="276" w:lineRule="auto"/>
        <w:jc w:val="center"/>
        <w:rPr>
          <w:b/>
        </w:rPr>
      </w:pPr>
      <w:r>
        <w:rPr>
          <w:b/>
        </w:rPr>
        <w:t>Που υποβ</w:t>
      </w:r>
      <w:r w:rsidRPr="009140A0">
        <w:rPr>
          <w:b/>
        </w:rPr>
        <w:t>λ</w:t>
      </w:r>
      <w:r>
        <w:rPr>
          <w:b/>
        </w:rPr>
        <w:t>ήθηκε</w:t>
      </w:r>
      <w:r w:rsidRPr="009140A0">
        <w:rPr>
          <w:b/>
        </w:rPr>
        <w:t xml:space="preserve"> στο καθηγητικό σώμα </w:t>
      </w:r>
      <w:r>
        <w:rPr>
          <w:b/>
        </w:rPr>
        <w:t>ως</w:t>
      </w:r>
      <w:r w:rsidRPr="009140A0">
        <w:rPr>
          <w:b/>
        </w:rPr>
        <w:t xml:space="preserve"> μ</w:t>
      </w:r>
      <w:r>
        <w:rPr>
          <w:b/>
        </w:rPr>
        <w:t>έ</w:t>
      </w:r>
      <w:r w:rsidRPr="009140A0">
        <w:rPr>
          <w:b/>
        </w:rPr>
        <w:t>ρ</w:t>
      </w:r>
      <w:r>
        <w:rPr>
          <w:b/>
        </w:rPr>
        <w:t>ος των απαιτήσεων</w:t>
      </w:r>
      <w:r w:rsidRPr="009140A0">
        <w:rPr>
          <w:b/>
        </w:rPr>
        <w:t xml:space="preserve"> για την απόκτηση του Διδακτορικού </w:t>
      </w:r>
      <w:r w:rsidR="002D694A" w:rsidRPr="009140A0">
        <w:rPr>
          <w:b/>
        </w:rPr>
        <w:t>Διπλώματος</w:t>
      </w:r>
      <w:r w:rsidR="002D694A" w:rsidRPr="002D694A">
        <w:rPr>
          <w:b/>
        </w:rPr>
        <w:t xml:space="preserve"> </w:t>
      </w:r>
      <w:r w:rsidR="002D694A" w:rsidRPr="009140A0">
        <w:rPr>
          <w:b/>
        </w:rPr>
        <w:t>του</w:t>
      </w:r>
      <w:r w:rsidRPr="009140A0">
        <w:rPr>
          <w:b/>
        </w:rPr>
        <w:t xml:space="preserve"> Τμήματος Οργάνωσης και Διαχείρισης Αθλητισμού του Πανεπιστημίου Πελοποννήσου</w:t>
      </w:r>
      <w:r w:rsidR="002D694A" w:rsidRPr="002D694A">
        <w:rPr>
          <w:b/>
        </w:rPr>
        <w:t xml:space="preserve"> </w:t>
      </w:r>
      <w:r>
        <w:rPr>
          <w:b/>
        </w:rPr>
        <w:t>σ</w:t>
      </w:r>
      <w:r w:rsidRPr="002F1F02">
        <w:rPr>
          <w:b/>
        </w:rPr>
        <w:t>την Οργάνωση - Διοίκηση Αθλητικών Οργανισμών και Επιχειρήσεων</w:t>
      </w:r>
      <w:r>
        <w:rPr>
          <w:b/>
        </w:rPr>
        <w:t>.</w:t>
      </w:r>
    </w:p>
    <w:p w:rsidR="00020294" w:rsidRDefault="00020294" w:rsidP="00020294">
      <w:pPr>
        <w:rPr>
          <w:b/>
        </w:rPr>
      </w:pPr>
    </w:p>
    <w:p w:rsidR="00020294" w:rsidRPr="00956F92" w:rsidRDefault="00020294" w:rsidP="00020294">
      <w:pPr>
        <w:rPr>
          <w:b/>
        </w:rPr>
      </w:pPr>
    </w:p>
    <w:p w:rsidR="00020294" w:rsidRPr="00956F92" w:rsidRDefault="00020294" w:rsidP="00020294">
      <w:pPr>
        <w:rPr>
          <w:b/>
        </w:rPr>
      </w:pPr>
    </w:p>
    <w:p w:rsidR="00020294" w:rsidRPr="00956F92" w:rsidRDefault="00020294" w:rsidP="00020294">
      <w:pPr>
        <w:spacing w:line="480" w:lineRule="auto"/>
        <w:jc w:val="center"/>
        <w:rPr>
          <w:b/>
        </w:rPr>
      </w:pPr>
      <w:r w:rsidRPr="00956F92">
        <w:rPr>
          <w:b/>
        </w:rPr>
        <w:t xml:space="preserve">ΣΠΑΡΤΗ </w:t>
      </w:r>
      <w:r>
        <w:rPr>
          <w:b/>
        </w:rPr>
        <w:t>201</w:t>
      </w:r>
      <w:r w:rsidR="0003381E">
        <w:rPr>
          <w:b/>
        </w:rPr>
        <w:t>6</w:t>
      </w:r>
    </w:p>
    <w:p w:rsidR="00020294" w:rsidRPr="00956F92" w:rsidRDefault="00020294" w:rsidP="00020294">
      <w:pPr>
        <w:jc w:val="center"/>
      </w:pPr>
    </w:p>
    <w:p w:rsidR="00020294" w:rsidRDefault="00020294">
      <w:pPr>
        <w:spacing w:after="200" w:line="276" w:lineRule="auto"/>
      </w:pPr>
      <w:r>
        <w:br w:type="page"/>
      </w:r>
    </w:p>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 w:rsidR="00020294" w:rsidRDefault="00020294" w:rsidP="00020294">
      <w:pPr>
        <w:spacing w:line="480" w:lineRule="auto"/>
        <w:jc w:val="center"/>
      </w:pPr>
    </w:p>
    <w:p w:rsidR="00020294" w:rsidRDefault="00020294" w:rsidP="00020294">
      <w:pPr>
        <w:spacing w:line="480" w:lineRule="auto"/>
        <w:jc w:val="center"/>
      </w:pPr>
    </w:p>
    <w:p w:rsidR="00020294" w:rsidRDefault="00020294" w:rsidP="00020294">
      <w:pPr>
        <w:spacing w:line="480" w:lineRule="auto"/>
        <w:jc w:val="center"/>
      </w:pPr>
    </w:p>
    <w:p w:rsidR="00020294" w:rsidRDefault="00020294" w:rsidP="00020294">
      <w:pPr>
        <w:spacing w:line="480" w:lineRule="auto"/>
        <w:jc w:val="center"/>
      </w:pPr>
    </w:p>
    <w:p w:rsidR="00020294" w:rsidRDefault="00020294" w:rsidP="00020294">
      <w:pPr>
        <w:spacing w:line="480" w:lineRule="auto"/>
        <w:jc w:val="center"/>
      </w:pPr>
    </w:p>
    <w:p w:rsidR="00020294" w:rsidRDefault="00020294" w:rsidP="00020294">
      <w:pPr>
        <w:spacing w:line="480" w:lineRule="auto"/>
        <w:jc w:val="center"/>
      </w:pPr>
    </w:p>
    <w:p w:rsidR="00020294" w:rsidRPr="000514CA" w:rsidRDefault="00020294" w:rsidP="00020294">
      <w:pPr>
        <w:spacing w:line="480" w:lineRule="auto"/>
        <w:jc w:val="center"/>
      </w:pPr>
    </w:p>
    <w:p w:rsidR="001557A8" w:rsidRPr="0013381B" w:rsidRDefault="001557A8" w:rsidP="001557A8">
      <w:pPr>
        <w:spacing w:line="480" w:lineRule="auto"/>
      </w:pPr>
      <w:r w:rsidRPr="00D402A5">
        <w:rPr>
          <w:b/>
          <w:i/>
        </w:rPr>
        <w:t xml:space="preserve">Copyright © </w:t>
      </w:r>
      <w:r>
        <w:t>Πανταζή Διαμαντίνα</w:t>
      </w:r>
      <w:r w:rsidRPr="0013381B">
        <w:t xml:space="preserve"> </w:t>
      </w:r>
      <w:r>
        <w:t>2016</w:t>
      </w:r>
    </w:p>
    <w:p w:rsidR="001557A8" w:rsidRPr="0013381B" w:rsidRDefault="001557A8" w:rsidP="001557A8">
      <w:pPr>
        <w:spacing w:line="480" w:lineRule="auto"/>
      </w:pPr>
      <w:r w:rsidRPr="00D402A5">
        <w:rPr>
          <w:b/>
          <w:i/>
        </w:rPr>
        <w:t>Με επιφύλαξη κάθε δικαιώματος.</w:t>
      </w:r>
      <w:r>
        <w:rPr>
          <w:b/>
          <w:i/>
        </w:rPr>
        <w:t xml:space="preserve"> </w:t>
      </w:r>
      <w:r w:rsidRPr="00D402A5">
        <w:rPr>
          <w:b/>
          <w:i/>
        </w:rPr>
        <w:t>All rights reserved.</w:t>
      </w:r>
    </w:p>
    <w:p w:rsidR="001557A8" w:rsidRPr="00C04D89" w:rsidRDefault="001557A8" w:rsidP="001557A8">
      <w:pPr>
        <w:rPr>
          <w:sz w:val="20"/>
        </w:rPr>
      </w:pPr>
      <w:r w:rsidRPr="00C04D89">
        <w:rPr>
          <w:sz w:val="20"/>
        </w:rPr>
        <w:t xml:space="preserve">Απαγορεύεται η αντιγραφή, αποθήκευση και διανομή της παρούσας εργασίας, εξ 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της εργασίας για κερδοσκοπικό σκοπό πρέπει να απευθύνονται προς τον συγγραφέα. </w:t>
      </w:r>
    </w:p>
    <w:p w:rsidR="001557A8" w:rsidRPr="00D43B12" w:rsidRDefault="001557A8" w:rsidP="001557A8">
      <w:pPr>
        <w:rPr>
          <w:sz w:val="20"/>
        </w:rPr>
      </w:pPr>
      <w:r w:rsidRPr="00C04D89">
        <w:rPr>
          <w:sz w:val="20"/>
        </w:rPr>
        <w:t>Οι απόψεις και τα συμπεράσματα που περιέχονται σε αυτό το έγγραφο εκφράζουν τον συγγραφέα και δεν πρέπει να ερμηνευθεί ότι αντιπροσωπεύουν τις επίσημες θέσεις του Πανεπιστημίου Πελοποννήσου του Τμήματος Οργάνωσης και Διαχείρισης Αθλητισμού</w:t>
      </w:r>
    </w:p>
    <w:p w:rsidR="00020294" w:rsidRPr="001557A8" w:rsidRDefault="00020294" w:rsidP="001557A8">
      <w:pPr>
        <w:spacing w:after="200" w:line="276" w:lineRule="auto"/>
        <w:rPr>
          <w:b/>
          <w:lang w:val="en-US"/>
        </w:rPr>
      </w:pPr>
    </w:p>
    <w:p w:rsidR="001557A8" w:rsidRPr="00F030F0" w:rsidRDefault="001557A8" w:rsidP="001557A8">
      <w:pPr>
        <w:spacing w:line="480" w:lineRule="auto"/>
        <w:jc w:val="center"/>
        <w:rPr>
          <w:b/>
        </w:rPr>
      </w:pPr>
      <w:r w:rsidRPr="00253D3A">
        <w:rPr>
          <w:b/>
          <w:sz w:val="22"/>
          <w:szCs w:val="22"/>
        </w:rPr>
        <w:t>Τ</w:t>
      </w:r>
      <w:r>
        <w:rPr>
          <w:b/>
          <w:sz w:val="22"/>
          <w:szCs w:val="22"/>
        </w:rPr>
        <w:t>ΡΙΜΕΛΗΣ ΣΥΜΒΟΥΛΕΥΤΙΚΗ ΕΠΙΤΡΟΠΗ</w:t>
      </w:r>
    </w:p>
    <w:p w:rsidR="001557A8" w:rsidRPr="00CB740C" w:rsidRDefault="001557A8" w:rsidP="001557A8">
      <w:pPr>
        <w:spacing w:line="480" w:lineRule="auto"/>
        <w:jc w:val="center"/>
      </w:pPr>
    </w:p>
    <w:p w:rsidR="001557A8" w:rsidRDefault="001557A8" w:rsidP="001557A8">
      <w:pPr>
        <w:spacing w:line="480" w:lineRule="auto"/>
        <w:jc w:val="center"/>
      </w:pPr>
      <w:r w:rsidRPr="00253D3A">
        <w:t>Επιβλέπων Καθηγητής:  Μουντάκης Κώστας, Καθηγητής Τ.Ο</w:t>
      </w:r>
      <w:r>
        <w:t>.</w:t>
      </w:r>
      <w:r w:rsidRPr="00253D3A">
        <w:t>Δ.Α. Σπάρτης Πανεπιστημίου Πελοπον</w:t>
      </w:r>
      <w:r>
        <w:t>ν</w:t>
      </w:r>
      <w:r w:rsidRPr="00253D3A">
        <w:t>ήσου</w:t>
      </w:r>
    </w:p>
    <w:p w:rsidR="001557A8" w:rsidRDefault="001557A8" w:rsidP="001557A8">
      <w:pPr>
        <w:spacing w:line="480" w:lineRule="auto"/>
        <w:jc w:val="center"/>
      </w:pPr>
      <w:r>
        <w:t xml:space="preserve">Μέλος: Στεργιούλας Απόστολος, Καθηγητής Τ.Ο.Δ.Α. Σπάρτης </w:t>
      </w:r>
    </w:p>
    <w:p w:rsidR="001557A8" w:rsidRDefault="001557A8" w:rsidP="001557A8">
      <w:pPr>
        <w:spacing w:line="480" w:lineRule="auto"/>
        <w:jc w:val="center"/>
      </w:pPr>
      <w:r>
        <w:t>Πανεπιστημίου Πελοποννήσου</w:t>
      </w:r>
    </w:p>
    <w:p w:rsidR="001557A8" w:rsidRPr="0079796B" w:rsidRDefault="001557A8" w:rsidP="001557A8">
      <w:pPr>
        <w:spacing w:line="480" w:lineRule="auto"/>
        <w:jc w:val="center"/>
      </w:pPr>
      <w:r>
        <w:t xml:space="preserve">Μέλος: Κωνσταντινάκος Παντελής, Αναπληρωτής Καθηγητής </w:t>
      </w:r>
      <w:r w:rsidRPr="00253D3A">
        <w:t>Τ.Ο</w:t>
      </w:r>
      <w:r>
        <w:t>.</w:t>
      </w:r>
      <w:r w:rsidRPr="00253D3A">
        <w:t>Δ.Α. Σπάρτης  Πανεπιστημίου Πελοπον</w:t>
      </w:r>
      <w:r>
        <w:t>ν</w:t>
      </w:r>
      <w:r w:rsidRPr="00253D3A">
        <w:t>ήσου</w:t>
      </w:r>
    </w:p>
    <w:p w:rsidR="001557A8" w:rsidRDefault="001557A8" w:rsidP="001557A8">
      <w:pPr>
        <w:jc w:val="center"/>
        <w:rPr>
          <w:b/>
        </w:rPr>
      </w:pPr>
    </w:p>
    <w:p w:rsidR="001557A8" w:rsidRDefault="001557A8" w:rsidP="001557A8">
      <w:pPr>
        <w:jc w:val="center"/>
        <w:rPr>
          <w:b/>
        </w:rPr>
      </w:pPr>
    </w:p>
    <w:p w:rsidR="001557A8" w:rsidRDefault="001557A8" w:rsidP="001557A8">
      <w:pPr>
        <w:jc w:val="center"/>
        <w:rPr>
          <w:b/>
          <w:sz w:val="22"/>
          <w:szCs w:val="22"/>
        </w:rPr>
      </w:pPr>
    </w:p>
    <w:p w:rsidR="001557A8" w:rsidRPr="00253D3A" w:rsidRDefault="001557A8" w:rsidP="001557A8">
      <w:pPr>
        <w:jc w:val="center"/>
        <w:rPr>
          <w:b/>
          <w:sz w:val="22"/>
          <w:szCs w:val="22"/>
        </w:rPr>
      </w:pPr>
      <w:r w:rsidRPr="00253D3A">
        <w:rPr>
          <w:b/>
          <w:sz w:val="22"/>
          <w:szCs w:val="22"/>
        </w:rPr>
        <w:t>Ε</w:t>
      </w:r>
      <w:r>
        <w:rPr>
          <w:b/>
          <w:sz w:val="22"/>
          <w:szCs w:val="22"/>
        </w:rPr>
        <w:t xml:space="preserve">πταμελής </w:t>
      </w:r>
      <w:r w:rsidRPr="00253D3A">
        <w:rPr>
          <w:b/>
          <w:sz w:val="22"/>
          <w:szCs w:val="22"/>
        </w:rPr>
        <w:t>Ε</w:t>
      </w:r>
      <w:r>
        <w:rPr>
          <w:b/>
          <w:sz w:val="22"/>
          <w:szCs w:val="22"/>
        </w:rPr>
        <w:t xml:space="preserve">πιτροπή </w:t>
      </w:r>
    </w:p>
    <w:p w:rsidR="001557A8" w:rsidRPr="005F31DD" w:rsidRDefault="001557A8" w:rsidP="001557A8">
      <w:pPr>
        <w:spacing w:line="480" w:lineRule="auto"/>
        <w:jc w:val="center"/>
      </w:pPr>
    </w:p>
    <w:p w:rsidR="001557A8" w:rsidRPr="00AE7FB9" w:rsidRDefault="001557A8" w:rsidP="001557A8">
      <w:pPr>
        <w:spacing w:line="360" w:lineRule="auto"/>
        <w:rPr>
          <w:b/>
          <w:bCs/>
          <w:u w:val="single"/>
        </w:rPr>
      </w:pPr>
    </w:p>
    <w:p w:rsidR="001557A8" w:rsidRDefault="001557A8" w:rsidP="001557A8">
      <w:pPr>
        <w:numPr>
          <w:ilvl w:val="0"/>
          <w:numId w:val="88"/>
        </w:numPr>
        <w:spacing w:line="360" w:lineRule="auto"/>
        <w:jc w:val="left"/>
      </w:pPr>
      <w:r>
        <w:t>Μουντάκης Κώστας, Καθ. Τ.Ο.Δ.Α.  Σπάρτης,  Πανεπιστημίου Πελοποννήσου</w:t>
      </w:r>
    </w:p>
    <w:p w:rsidR="001557A8" w:rsidRDefault="001557A8" w:rsidP="001557A8">
      <w:pPr>
        <w:numPr>
          <w:ilvl w:val="0"/>
          <w:numId w:val="88"/>
        </w:numPr>
        <w:spacing w:line="360" w:lineRule="auto"/>
        <w:jc w:val="left"/>
      </w:pPr>
      <w:r>
        <w:t>Στεργιούλας Απόστολος, Καθ. Τ.Ο.Δ.Α. Σπάρτης, Πανεπιστημίου Πελοποννήσου</w:t>
      </w:r>
    </w:p>
    <w:p w:rsidR="001557A8" w:rsidRDefault="001557A8" w:rsidP="001557A8">
      <w:pPr>
        <w:numPr>
          <w:ilvl w:val="0"/>
          <w:numId w:val="88"/>
        </w:numPr>
        <w:spacing w:line="360" w:lineRule="auto"/>
        <w:jc w:val="left"/>
      </w:pPr>
      <w:r>
        <w:t>Κωνσταντινάκος Παντελής, Αν. Καθ. Τ.Ο.Δ.Α. Σπάρτης,  Παν.  Πελοποννήσου</w:t>
      </w:r>
    </w:p>
    <w:p w:rsidR="001557A8" w:rsidRDefault="001557A8" w:rsidP="001557A8">
      <w:pPr>
        <w:numPr>
          <w:ilvl w:val="0"/>
          <w:numId w:val="88"/>
        </w:numPr>
        <w:spacing w:line="360" w:lineRule="auto"/>
        <w:jc w:val="left"/>
      </w:pPr>
      <w:r>
        <w:t>Γεωργιάδης Κωνσταντίνος Καθ. Τ.Ο.Δ.Α. Σπάρτης, Πανεπιστημίου Πελοποννήσου</w:t>
      </w:r>
    </w:p>
    <w:p w:rsidR="001557A8" w:rsidRDefault="001557A8" w:rsidP="001557A8">
      <w:pPr>
        <w:numPr>
          <w:ilvl w:val="0"/>
          <w:numId w:val="88"/>
        </w:numPr>
        <w:spacing w:line="360" w:lineRule="auto"/>
        <w:jc w:val="left"/>
      </w:pPr>
      <w:r>
        <w:t>Τραυλός Αντώνιος Αν. Καθ. Τ.Ο.Δ.Α. Σπάρτης, Πανεπιστημίου Πελοποννήσου</w:t>
      </w:r>
    </w:p>
    <w:p w:rsidR="001557A8" w:rsidRDefault="001557A8" w:rsidP="001557A8">
      <w:pPr>
        <w:numPr>
          <w:ilvl w:val="0"/>
          <w:numId w:val="88"/>
        </w:numPr>
        <w:spacing w:line="360" w:lineRule="auto"/>
        <w:jc w:val="left"/>
      </w:pPr>
      <w:r>
        <w:t>Κυπραίος Γεώργιος Αν. Καθ. Τ.Ο.Δ.Α. Σπάρτης, Πανεπιστημίου Πελοποννήσου</w:t>
      </w:r>
    </w:p>
    <w:p w:rsidR="001557A8" w:rsidRDefault="001557A8" w:rsidP="001557A8">
      <w:pPr>
        <w:numPr>
          <w:ilvl w:val="0"/>
          <w:numId w:val="88"/>
        </w:numPr>
        <w:spacing w:line="360" w:lineRule="auto"/>
        <w:rPr>
          <w:bCs/>
          <w:sz w:val="22"/>
          <w:szCs w:val="22"/>
        </w:rPr>
      </w:pPr>
      <w:r>
        <w:t>Νικηταράς Νικήτας Αν.  Καθηγητής Τ.Ε.Φ.Α.Α. Πανεπιστημίου Αθηνών</w:t>
      </w:r>
    </w:p>
    <w:p w:rsidR="001557A8" w:rsidRPr="00712823" w:rsidRDefault="001557A8" w:rsidP="001557A8">
      <w:pPr>
        <w:spacing w:line="360" w:lineRule="auto"/>
        <w:ind w:left="720"/>
        <w:rPr>
          <w:bCs/>
          <w:sz w:val="22"/>
          <w:szCs w:val="22"/>
        </w:rPr>
      </w:pPr>
    </w:p>
    <w:p w:rsidR="001557A8" w:rsidRPr="001A53DE" w:rsidRDefault="001557A8" w:rsidP="001557A8">
      <w:pPr>
        <w:spacing w:line="480" w:lineRule="auto"/>
        <w:jc w:val="center"/>
      </w:pPr>
    </w:p>
    <w:p w:rsidR="00020294" w:rsidRDefault="00020294" w:rsidP="00020294">
      <w:pPr>
        <w:tabs>
          <w:tab w:val="left" w:pos="3060"/>
        </w:tabs>
        <w:spacing w:line="480" w:lineRule="auto"/>
        <w:jc w:val="center"/>
        <w:rPr>
          <w:b/>
        </w:rPr>
      </w:pPr>
    </w:p>
    <w:p w:rsidR="00020294" w:rsidRDefault="00020294" w:rsidP="00020294">
      <w:pPr>
        <w:tabs>
          <w:tab w:val="left" w:pos="3060"/>
        </w:tabs>
        <w:spacing w:line="480" w:lineRule="auto"/>
        <w:jc w:val="center"/>
        <w:rPr>
          <w:b/>
        </w:rPr>
      </w:pPr>
    </w:p>
    <w:p w:rsidR="00020294" w:rsidRPr="000B0726" w:rsidRDefault="00020294" w:rsidP="001557A8">
      <w:pPr>
        <w:tabs>
          <w:tab w:val="left" w:pos="3060"/>
        </w:tabs>
        <w:spacing w:line="480" w:lineRule="auto"/>
        <w:jc w:val="center"/>
        <w:rPr>
          <w:b/>
        </w:rPr>
      </w:pPr>
      <w:r w:rsidRPr="000B0726">
        <w:rPr>
          <w:b/>
        </w:rPr>
        <w:t>ΑΦΙΕΡΩΣΗ</w:t>
      </w:r>
    </w:p>
    <w:p w:rsidR="00020294" w:rsidRPr="00B35596" w:rsidRDefault="00020294" w:rsidP="00020294">
      <w:pPr>
        <w:tabs>
          <w:tab w:val="left" w:pos="3060"/>
        </w:tabs>
        <w:spacing w:line="480" w:lineRule="auto"/>
        <w:jc w:val="center"/>
        <w:rPr>
          <w:b/>
        </w:rPr>
      </w:pPr>
    </w:p>
    <w:p w:rsidR="00020294" w:rsidRDefault="00020294" w:rsidP="00020294">
      <w:pPr>
        <w:tabs>
          <w:tab w:val="left" w:pos="3060"/>
        </w:tabs>
        <w:spacing w:line="480" w:lineRule="auto"/>
        <w:jc w:val="center"/>
        <w:rPr>
          <w:b/>
        </w:rPr>
      </w:pPr>
    </w:p>
    <w:p w:rsidR="00020294" w:rsidRDefault="00020294" w:rsidP="00020294">
      <w:pPr>
        <w:tabs>
          <w:tab w:val="left" w:pos="3060"/>
        </w:tabs>
        <w:spacing w:line="480" w:lineRule="auto"/>
        <w:jc w:val="center"/>
        <w:rPr>
          <w:b/>
        </w:rPr>
      </w:pPr>
    </w:p>
    <w:p w:rsidR="00020294" w:rsidRPr="00B35596" w:rsidRDefault="00020294" w:rsidP="00020294">
      <w:pPr>
        <w:tabs>
          <w:tab w:val="left" w:pos="3060"/>
        </w:tabs>
        <w:spacing w:line="480" w:lineRule="auto"/>
        <w:jc w:val="center"/>
        <w:rPr>
          <w:b/>
        </w:rPr>
      </w:pPr>
    </w:p>
    <w:p w:rsidR="00020294" w:rsidRPr="00754017" w:rsidRDefault="00020294" w:rsidP="00020294">
      <w:pPr>
        <w:tabs>
          <w:tab w:val="left" w:pos="3060"/>
        </w:tabs>
        <w:spacing w:line="480" w:lineRule="auto"/>
        <w:jc w:val="center"/>
        <w:rPr>
          <w:rFonts w:ascii="Freestyle Script" w:hAnsi="Freestyle Script"/>
          <w:b/>
        </w:rPr>
      </w:pPr>
    </w:p>
    <w:p w:rsidR="00020294" w:rsidRPr="009801A9" w:rsidRDefault="00020294" w:rsidP="00020294">
      <w:pPr>
        <w:tabs>
          <w:tab w:val="left" w:pos="3060"/>
        </w:tabs>
        <w:spacing w:line="480" w:lineRule="auto"/>
        <w:jc w:val="center"/>
        <w:rPr>
          <w:b/>
        </w:rPr>
      </w:pPr>
      <w:r w:rsidRPr="00754017">
        <w:rPr>
          <w:b/>
        </w:rPr>
        <w:t>Στο</w:t>
      </w:r>
      <w:r w:rsidR="0081590F">
        <w:rPr>
          <w:b/>
        </w:rPr>
        <w:t xml:space="preserve"> </w:t>
      </w:r>
      <w:r w:rsidRPr="00754017">
        <w:rPr>
          <w:b/>
        </w:rPr>
        <w:t>γιο</w:t>
      </w:r>
      <w:r w:rsidR="0081590F">
        <w:rPr>
          <w:b/>
        </w:rPr>
        <w:t xml:space="preserve"> </w:t>
      </w:r>
      <w:r w:rsidRPr="00754017">
        <w:rPr>
          <w:b/>
        </w:rPr>
        <w:t>μου</w:t>
      </w:r>
      <w:r w:rsidRPr="009801A9">
        <w:rPr>
          <w:b/>
        </w:rPr>
        <w:t xml:space="preserve"> π</w:t>
      </w:r>
      <w:r w:rsidRPr="00754017">
        <w:rPr>
          <w:b/>
        </w:rPr>
        <w:t>ου</w:t>
      </w:r>
      <w:r w:rsidR="0081590F">
        <w:rPr>
          <w:b/>
        </w:rPr>
        <w:t xml:space="preserve"> </w:t>
      </w:r>
      <w:r w:rsidRPr="00754017">
        <w:rPr>
          <w:b/>
        </w:rPr>
        <w:t>γεννήθηκε</w:t>
      </w:r>
      <w:r w:rsidR="0081590F">
        <w:rPr>
          <w:b/>
        </w:rPr>
        <w:t xml:space="preserve"> </w:t>
      </w:r>
      <w:r w:rsidRPr="00754017">
        <w:rPr>
          <w:b/>
        </w:rPr>
        <w:t>στη</w:t>
      </w:r>
    </w:p>
    <w:p w:rsidR="00020294" w:rsidRPr="008415AB" w:rsidRDefault="005141BC" w:rsidP="00020294">
      <w:pPr>
        <w:tabs>
          <w:tab w:val="left" w:pos="3060"/>
        </w:tabs>
        <w:spacing w:line="480" w:lineRule="auto"/>
        <w:jc w:val="center"/>
        <w:rPr>
          <w:rFonts w:ascii="Freestyle Script" w:hAnsi="Freestyle Script"/>
          <w:b/>
        </w:rPr>
      </w:pPr>
      <w:r>
        <w:rPr>
          <w:b/>
        </w:rPr>
        <w:t>δ</w:t>
      </w:r>
      <w:r w:rsidR="00020294" w:rsidRPr="00754017">
        <w:rPr>
          <w:b/>
        </w:rPr>
        <w:t>ιάρκεια</w:t>
      </w:r>
      <w:r w:rsidR="0081590F">
        <w:rPr>
          <w:b/>
        </w:rPr>
        <w:t xml:space="preserve"> αυτής της </w:t>
      </w:r>
      <w:r w:rsidR="00020294" w:rsidRPr="00754017">
        <w:rPr>
          <w:b/>
        </w:rPr>
        <w:t>διατριβής</w:t>
      </w:r>
    </w:p>
    <w:p w:rsidR="00020294" w:rsidRPr="00754017" w:rsidRDefault="00020294" w:rsidP="00020294">
      <w:pPr>
        <w:tabs>
          <w:tab w:val="left" w:pos="3060"/>
        </w:tabs>
        <w:spacing w:line="480" w:lineRule="auto"/>
        <w:jc w:val="center"/>
        <w:rPr>
          <w:rFonts w:ascii="Freestyle Script" w:hAnsi="Freestyle Script"/>
          <w:b/>
        </w:rPr>
      </w:pPr>
    </w:p>
    <w:p w:rsidR="00020294" w:rsidRPr="005039E5" w:rsidRDefault="00020294" w:rsidP="00020294">
      <w:pPr>
        <w:tabs>
          <w:tab w:val="left" w:pos="3060"/>
        </w:tabs>
        <w:spacing w:line="480" w:lineRule="auto"/>
        <w:jc w:val="center"/>
        <w:rPr>
          <w:b/>
        </w:rPr>
      </w:pPr>
    </w:p>
    <w:p w:rsidR="00020294" w:rsidRPr="005039E5" w:rsidRDefault="00020294" w:rsidP="00020294">
      <w:pPr>
        <w:tabs>
          <w:tab w:val="left" w:pos="3060"/>
        </w:tabs>
        <w:spacing w:line="480" w:lineRule="auto"/>
        <w:jc w:val="center"/>
        <w:rPr>
          <w:b/>
        </w:rPr>
      </w:pPr>
    </w:p>
    <w:p w:rsidR="00020294" w:rsidRDefault="00020294" w:rsidP="00020294">
      <w:pPr>
        <w:tabs>
          <w:tab w:val="left" w:pos="5474"/>
          <w:tab w:val="left" w:pos="5940"/>
        </w:tabs>
        <w:spacing w:line="480" w:lineRule="auto"/>
        <w:rPr>
          <w:b/>
        </w:rPr>
      </w:pPr>
    </w:p>
    <w:p w:rsidR="00020294" w:rsidRPr="00E72623" w:rsidRDefault="00020294" w:rsidP="00020294">
      <w:pPr>
        <w:tabs>
          <w:tab w:val="left" w:pos="5474"/>
          <w:tab w:val="left" w:pos="5940"/>
        </w:tabs>
        <w:spacing w:line="480" w:lineRule="auto"/>
        <w:rPr>
          <w:b/>
        </w:rPr>
      </w:pPr>
    </w:p>
    <w:p w:rsidR="00020294" w:rsidRPr="00AD2244" w:rsidRDefault="00020294" w:rsidP="00020294">
      <w:pPr>
        <w:tabs>
          <w:tab w:val="left" w:pos="5474"/>
          <w:tab w:val="left" w:pos="5940"/>
        </w:tabs>
        <w:spacing w:line="480" w:lineRule="auto"/>
        <w:jc w:val="center"/>
        <w:rPr>
          <w:b/>
        </w:rPr>
      </w:pPr>
    </w:p>
    <w:p w:rsidR="00020294" w:rsidRDefault="00020294" w:rsidP="00020294">
      <w:pPr>
        <w:tabs>
          <w:tab w:val="left" w:pos="5474"/>
          <w:tab w:val="left" w:pos="5940"/>
        </w:tabs>
        <w:spacing w:line="480" w:lineRule="auto"/>
        <w:jc w:val="center"/>
        <w:rPr>
          <w:b/>
        </w:rPr>
      </w:pPr>
    </w:p>
    <w:p w:rsidR="00020294" w:rsidRDefault="00020294" w:rsidP="00020294">
      <w:pPr>
        <w:tabs>
          <w:tab w:val="left" w:pos="5474"/>
          <w:tab w:val="left" w:pos="5940"/>
        </w:tabs>
        <w:spacing w:line="480" w:lineRule="auto"/>
        <w:jc w:val="center"/>
        <w:rPr>
          <w:b/>
        </w:rPr>
      </w:pPr>
    </w:p>
    <w:p w:rsidR="00020294" w:rsidRDefault="00020294" w:rsidP="00020294">
      <w:pPr>
        <w:tabs>
          <w:tab w:val="left" w:pos="5474"/>
          <w:tab w:val="left" w:pos="5940"/>
        </w:tabs>
        <w:spacing w:line="480" w:lineRule="auto"/>
        <w:jc w:val="center"/>
        <w:rPr>
          <w:b/>
        </w:rPr>
      </w:pPr>
    </w:p>
    <w:p w:rsidR="00020294" w:rsidRPr="0003381E" w:rsidRDefault="00020294" w:rsidP="00020294">
      <w:pPr>
        <w:tabs>
          <w:tab w:val="left" w:pos="5474"/>
          <w:tab w:val="left" w:pos="5940"/>
        </w:tabs>
        <w:spacing w:line="480" w:lineRule="auto"/>
        <w:jc w:val="center"/>
        <w:rPr>
          <w:b/>
          <w:sz w:val="28"/>
          <w:szCs w:val="28"/>
        </w:rPr>
      </w:pPr>
      <w:r w:rsidRPr="00730656">
        <w:rPr>
          <w:b/>
        </w:rPr>
        <w:br w:type="page"/>
      </w:r>
      <w:r w:rsidRPr="0003381E">
        <w:rPr>
          <w:b/>
          <w:sz w:val="28"/>
          <w:szCs w:val="28"/>
        </w:rPr>
        <w:lastRenderedPageBreak/>
        <w:t>ΕΥΧΑΡΙΣΤΙΕΣ</w:t>
      </w:r>
    </w:p>
    <w:p w:rsidR="00020294" w:rsidRDefault="00020294" w:rsidP="0029238C">
      <w:pPr>
        <w:tabs>
          <w:tab w:val="left" w:pos="5474"/>
          <w:tab w:val="left" w:pos="5940"/>
        </w:tabs>
        <w:spacing w:line="360" w:lineRule="auto"/>
      </w:pPr>
      <w:r w:rsidRPr="008916A3">
        <w:rPr>
          <w:rFonts w:eastAsia="Z@R89.tmp"/>
        </w:rPr>
        <w:t xml:space="preserve">Με την </w:t>
      </w:r>
      <w:r>
        <w:rPr>
          <w:rFonts w:eastAsia="Z@R89.tmp"/>
        </w:rPr>
        <w:t xml:space="preserve">ολοκλήρωση της </w:t>
      </w:r>
      <w:r w:rsidRPr="008916A3">
        <w:rPr>
          <w:rFonts w:eastAsia="Z@R89.tmp"/>
        </w:rPr>
        <w:t>συγγραφή</w:t>
      </w:r>
      <w:r>
        <w:rPr>
          <w:rFonts w:eastAsia="Z@R89.tmp"/>
        </w:rPr>
        <w:t>ς</w:t>
      </w:r>
      <w:r w:rsidRPr="008916A3">
        <w:rPr>
          <w:rFonts w:eastAsia="Z@R89.tmp"/>
        </w:rPr>
        <w:t xml:space="preserve"> της διδακτορικής διατριβής</w:t>
      </w:r>
      <w:r>
        <w:rPr>
          <w:rFonts w:eastAsia="Z@R89.tmp"/>
        </w:rPr>
        <w:t xml:space="preserve"> μου, αισθάνομαι τ</w:t>
      </w:r>
      <w:r w:rsidRPr="008916A3">
        <w:rPr>
          <w:rFonts w:eastAsia="Z@R89.tmp"/>
        </w:rPr>
        <w:t xml:space="preserve">ην ανάγκη να εκφράσω τις ευχαριστίες </w:t>
      </w:r>
      <w:r w:rsidR="002D694A" w:rsidRPr="008916A3">
        <w:rPr>
          <w:rFonts w:eastAsia="Z@R89.tmp"/>
        </w:rPr>
        <w:t>μου</w:t>
      </w:r>
      <w:r w:rsidR="002D694A" w:rsidRPr="002D694A">
        <w:rPr>
          <w:rFonts w:eastAsia="Z@R89.tmp"/>
        </w:rPr>
        <w:t xml:space="preserve"> </w:t>
      </w:r>
      <w:r w:rsidR="002D694A" w:rsidRPr="008916A3">
        <w:t>σε</w:t>
      </w:r>
      <w:r w:rsidRPr="008916A3">
        <w:t xml:space="preserve"> όσους στήριξαν την προσπάθεια μου αυτή</w:t>
      </w:r>
      <w:r>
        <w:t>.</w:t>
      </w:r>
    </w:p>
    <w:p w:rsidR="00020294" w:rsidRDefault="00020294" w:rsidP="0003381E">
      <w:pPr>
        <w:spacing w:line="360" w:lineRule="auto"/>
        <w:rPr>
          <w:rFonts w:eastAsia="Z@R89.tmp"/>
        </w:rPr>
      </w:pPr>
      <w:r w:rsidRPr="000514CA">
        <w:rPr>
          <w:rFonts w:eastAsia="Z@R89.tmp"/>
        </w:rPr>
        <w:tab/>
      </w:r>
      <w:r>
        <w:rPr>
          <w:rFonts w:eastAsia="Z@R89.tmp"/>
        </w:rPr>
        <w:t>Τ</w:t>
      </w:r>
      <w:r w:rsidRPr="00257EF2">
        <w:rPr>
          <w:rFonts w:eastAsia="Z@R89.tmp"/>
        </w:rPr>
        <w:t xml:space="preserve">ον </w:t>
      </w:r>
      <w:r>
        <w:rPr>
          <w:rFonts w:eastAsia="Z@R89.tmp"/>
        </w:rPr>
        <w:t>ε</w:t>
      </w:r>
      <w:r w:rsidRPr="00257EF2">
        <w:rPr>
          <w:rFonts w:eastAsia="Z@R89.tmp"/>
        </w:rPr>
        <w:t xml:space="preserve">πιβλέποντα </w:t>
      </w:r>
      <w:r>
        <w:rPr>
          <w:rFonts w:eastAsia="Z@R89.tmp"/>
        </w:rPr>
        <w:t>κ</w:t>
      </w:r>
      <w:r w:rsidRPr="00257EF2">
        <w:rPr>
          <w:rFonts w:eastAsia="Z@R89.tmp"/>
        </w:rPr>
        <w:t xml:space="preserve">αθηγητή μου </w:t>
      </w:r>
      <w:r>
        <w:rPr>
          <w:rFonts w:eastAsia="Z@R89.tmp"/>
        </w:rPr>
        <w:t>κ</w:t>
      </w:r>
      <w:r w:rsidR="0003381E">
        <w:rPr>
          <w:rFonts w:eastAsia="Z@R89.tmp"/>
        </w:rPr>
        <w:t xml:space="preserve">. </w:t>
      </w:r>
      <w:r w:rsidRPr="00257EF2">
        <w:rPr>
          <w:rFonts w:eastAsia="Z@R89.tmp"/>
        </w:rPr>
        <w:t xml:space="preserve">Κωνσταντίνο Μουντάκη, </w:t>
      </w:r>
      <w:r>
        <w:rPr>
          <w:rFonts w:eastAsia="Z@R89.tmp"/>
        </w:rPr>
        <w:t xml:space="preserve">Καθηγητή, </w:t>
      </w:r>
      <w:r w:rsidRPr="00257EF2">
        <w:rPr>
          <w:rFonts w:eastAsia="Z@R89.tmp"/>
        </w:rPr>
        <w:t>Πρόεδρο του Τ.Ο.Δ.Α. που</w:t>
      </w:r>
      <w:r>
        <w:rPr>
          <w:rFonts w:eastAsia="Z@R89.tmp"/>
        </w:rPr>
        <w:t xml:space="preserve"> θαύμαζα για το έργο του πολύ πριν με αναλάβει ως φοιτήτρια του. Τον ευχαριστώ που με</w:t>
      </w:r>
      <w:r w:rsidRPr="00257EF2">
        <w:rPr>
          <w:rFonts w:eastAsia="Z@R89.tmp"/>
        </w:rPr>
        <w:t xml:space="preserve"> εμπιστεύθηκε και με </w:t>
      </w:r>
      <w:r>
        <w:rPr>
          <w:rFonts w:eastAsia="Z@R89.tmp"/>
        </w:rPr>
        <w:t xml:space="preserve">καθοδήγησε με τις χρήσιμες οδηγίες και ουσιαστικές συμβουλές του καθ΄ όλη </w:t>
      </w:r>
      <w:r w:rsidR="005141BC">
        <w:rPr>
          <w:rFonts w:eastAsia="Z@R89.tmp"/>
        </w:rPr>
        <w:t xml:space="preserve">τη </w:t>
      </w:r>
      <w:r>
        <w:rPr>
          <w:rFonts w:eastAsia="Z@R89.tmp"/>
        </w:rPr>
        <w:t>διάρκεια της ερευνητικής μου προσπάθειας</w:t>
      </w:r>
      <w:r w:rsidRPr="00257EF2">
        <w:rPr>
          <w:rFonts w:eastAsia="Z@R89.tmp"/>
        </w:rPr>
        <w:t>.</w:t>
      </w:r>
    </w:p>
    <w:p w:rsidR="00020294" w:rsidRDefault="00020294" w:rsidP="0003381E">
      <w:pPr>
        <w:spacing w:line="360" w:lineRule="auto"/>
        <w:rPr>
          <w:rFonts w:eastAsia="Z@R89.tmp"/>
        </w:rPr>
      </w:pPr>
      <w:r w:rsidRPr="000514CA">
        <w:rPr>
          <w:rFonts w:eastAsia="Z@R89.tmp"/>
        </w:rPr>
        <w:tab/>
      </w:r>
      <w:r>
        <w:rPr>
          <w:rFonts w:eastAsia="Z@R89.tmp"/>
        </w:rPr>
        <w:t>Τον πατέρα μου Πανταζή Νικόλαο, τέως διευθυντή Φυσικής Αγωγής ΥΠΕΠΘ, τέως Σχολικ</w:t>
      </w:r>
      <w:r w:rsidR="0003381E">
        <w:rPr>
          <w:rFonts w:eastAsia="Z@R89.tmp"/>
        </w:rPr>
        <w:t>ό Σύ</w:t>
      </w:r>
      <w:r>
        <w:rPr>
          <w:rFonts w:eastAsia="Z@R89.tmp"/>
        </w:rPr>
        <w:t>μβο</w:t>
      </w:r>
      <w:r w:rsidR="0003381E">
        <w:rPr>
          <w:rFonts w:eastAsia="Z@R89.tmp"/>
        </w:rPr>
        <w:t>υλο</w:t>
      </w:r>
      <w:r>
        <w:rPr>
          <w:rFonts w:eastAsia="Z@R89.tmp"/>
        </w:rPr>
        <w:t xml:space="preserve"> Φυσικής Αγωγής, για την πολύτιμη και ουσιαστική βοήθεια του στη συγγραφή αυτή</w:t>
      </w:r>
      <w:r w:rsidR="0003381E">
        <w:rPr>
          <w:rFonts w:eastAsia="Z@R89.tmp"/>
        </w:rPr>
        <w:t>ς</w:t>
      </w:r>
      <w:r>
        <w:rPr>
          <w:rFonts w:eastAsia="Z@R89.tmp"/>
        </w:rPr>
        <w:t xml:space="preserve"> της διατριβής. Την μητέρα μου, καθηγήτρια Φυσικής Αγωγής, για τη συμβολή της και την στήριξη της όλα αυτά τα χρόνια.</w:t>
      </w:r>
      <w:r w:rsidR="005141BC">
        <w:rPr>
          <w:rFonts w:eastAsia="Z@R89.tmp"/>
        </w:rPr>
        <w:t xml:space="preserve"> </w:t>
      </w:r>
      <w:r>
        <w:rPr>
          <w:rFonts w:eastAsia="Z@R89.tmp"/>
        </w:rPr>
        <w:t>Τους ευχαριστώ από καρδιάς για τη συμβολή τους στο κτίσιμο της επιστημονικής, και όχι μόνο, σκέψης μου.</w:t>
      </w:r>
      <w:r w:rsidR="001F5EA5">
        <w:rPr>
          <w:rFonts w:eastAsia="Z@R89.tmp"/>
        </w:rPr>
        <w:t xml:space="preserve"> Δεν ξεχνώ από την οικογένεια μου την αδερφή μου Πανταζή Ειρήνη επίσης καθηγήτρια Φ.Α., η οποία πρώτη διάβασε αυτή τη διατριβή.</w:t>
      </w:r>
    </w:p>
    <w:p w:rsidR="00020294" w:rsidRDefault="00020294" w:rsidP="0003381E">
      <w:pPr>
        <w:spacing w:line="360" w:lineRule="auto"/>
        <w:rPr>
          <w:rFonts w:eastAsia="Z@R89.tmp"/>
        </w:rPr>
      </w:pPr>
      <w:r w:rsidRPr="000514CA">
        <w:rPr>
          <w:rFonts w:eastAsia="Z@R89.tmp"/>
        </w:rPr>
        <w:tab/>
      </w:r>
      <w:r>
        <w:rPr>
          <w:rFonts w:eastAsia="Z@R89.tmp"/>
        </w:rPr>
        <w:t xml:space="preserve">Τον κ. Σεραφειμίδη, </w:t>
      </w:r>
      <w:r w:rsidR="005141BC">
        <w:rPr>
          <w:rFonts w:eastAsia="Z@R89.tmp"/>
        </w:rPr>
        <w:t>Ιωάννη Επίτιμο Σχολικό Σ</w:t>
      </w:r>
      <w:r w:rsidR="0003381E">
        <w:rPr>
          <w:rFonts w:eastAsia="Z@R89.tmp"/>
        </w:rPr>
        <w:t xml:space="preserve">ύμβουλο Φυσικής Αγωγής </w:t>
      </w:r>
      <w:r>
        <w:rPr>
          <w:rFonts w:eastAsia="Z@R89.tmp"/>
        </w:rPr>
        <w:t xml:space="preserve">ο οποίος δεν βρίσκεται πλέον στη ζωή. Ανταποκρίθηκε άμεσα στο κάλεσμα μου για βοήθεια. Αξιολόγησε το ερωτηματολόγιο μου από την πιλοτική του </w:t>
      </w:r>
      <w:r w:rsidR="0003381E">
        <w:rPr>
          <w:rFonts w:eastAsia="Z@R89.tmp"/>
        </w:rPr>
        <w:t>εφαρμογή</w:t>
      </w:r>
      <w:r>
        <w:rPr>
          <w:rFonts w:eastAsia="Z@R89.tmp"/>
        </w:rPr>
        <w:t xml:space="preserve"> και στην πορεία με ενίσχυσε με υλικό αναφορικά με τα βιβλία Φυσικής Αγωγής που είχαν γραφτεί παλαιότερα από αυτά που αξιολογήσαμε. Ευχαριστώ την οικογένεια του για τον υπέροχο αυτό</w:t>
      </w:r>
      <w:r w:rsidR="0003381E">
        <w:rPr>
          <w:rFonts w:eastAsia="Z@R89.tmp"/>
        </w:rPr>
        <w:t>ν</w:t>
      </w:r>
      <w:r>
        <w:rPr>
          <w:rFonts w:eastAsia="Z@R89.tmp"/>
        </w:rPr>
        <w:t xml:space="preserve"> επιστήμονα.</w:t>
      </w:r>
    </w:p>
    <w:p w:rsidR="00020294" w:rsidRDefault="00020294" w:rsidP="0003381E">
      <w:pPr>
        <w:spacing w:line="360" w:lineRule="auto"/>
        <w:rPr>
          <w:rFonts w:eastAsia="Z@R89.tmp"/>
        </w:rPr>
      </w:pPr>
      <w:r w:rsidRPr="000514CA">
        <w:tab/>
      </w:r>
      <w:r>
        <w:t>Ευχαριστώ θερμά τους καθηγητές μου Στεργιούλα Απόστολο και Κωνσταντινάκο Παντελή για τη βοήθεια και τη γόνιμη συνεργασία</w:t>
      </w:r>
      <w:r w:rsidR="005141BC">
        <w:t xml:space="preserve"> </w:t>
      </w:r>
      <w:r>
        <w:t>τους στην πορεία ολοκλήρωσης της εργασίας μου.</w:t>
      </w:r>
    </w:p>
    <w:p w:rsidR="00020294" w:rsidRPr="00DA76E4" w:rsidRDefault="00020294" w:rsidP="0003381E">
      <w:pPr>
        <w:spacing w:line="360" w:lineRule="auto"/>
        <w:rPr>
          <w:sz w:val="28"/>
          <w:szCs w:val="28"/>
        </w:rPr>
      </w:pPr>
      <w:r w:rsidRPr="000514CA">
        <w:tab/>
      </w:r>
      <w:r>
        <w:t>Τέλος στη σειρά αλλά όχι στη σπουδαιότητα άφησα τους συναδέλφους και τους μαθητές που στήριξαν τις ερευνητικές διαδικασίες.</w:t>
      </w:r>
      <w:r w:rsidRPr="00DA76E4">
        <w:t xml:space="preserve"> Τους Σχολικούς Συμβούλους και Προϊσταμένους Γραφείων Φυσικής Αγωγής που ανταποκρίθηκαν σε αυτή την προσπάθεια μου.</w:t>
      </w:r>
    </w:p>
    <w:p w:rsidR="00020294" w:rsidRDefault="00020294" w:rsidP="0003381E">
      <w:pPr>
        <w:tabs>
          <w:tab w:val="left" w:pos="5474"/>
        </w:tabs>
        <w:spacing w:line="360" w:lineRule="auto"/>
        <w:ind w:firstLine="737"/>
      </w:pPr>
      <w:r>
        <w:t xml:space="preserve">Θεωρώ υποχρέωση μου να ευχαριστήσω από καρδιάς το σύζυγο μου Γιάννη και τον γιο μου Νίκο για την υπομονή και τη στήριξη τους όλα αυτά τα χρόνια της διδακτορικής μου σπουδής, αλλά και για το χρόνο που στερήθηκαν και τους ανήκε. Με την ηθική συμπαράσταση τους με βοήθησαν να φέρω εις πέρας την παρούσα </w:t>
      </w:r>
      <w:r>
        <w:lastRenderedPageBreak/>
        <w:t>διατριβή αλλά και να πραγματοποιήσω ένα όνειρο που συντηρούσα από τα φοιτητικά μου χρόνια.</w:t>
      </w:r>
    </w:p>
    <w:p w:rsidR="00020294" w:rsidRDefault="00020294" w:rsidP="0003381E">
      <w:pPr>
        <w:tabs>
          <w:tab w:val="left" w:pos="5474"/>
        </w:tabs>
        <w:spacing w:line="360" w:lineRule="auto"/>
        <w:ind w:firstLine="737"/>
      </w:pPr>
    </w:p>
    <w:p w:rsidR="00020294" w:rsidRDefault="00020294" w:rsidP="00020294">
      <w:pPr>
        <w:tabs>
          <w:tab w:val="left" w:pos="5474"/>
        </w:tabs>
        <w:spacing w:line="480" w:lineRule="auto"/>
        <w:ind w:firstLine="737"/>
      </w:pPr>
      <w:r>
        <w:t>Ως ερευνητές δεν πρέπει να ξεχνάμε</w:t>
      </w:r>
    </w:p>
    <w:p w:rsidR="00020294" w:rsidRDefault="00020294" w:rsidP="00020294">
      <w:pPr>
        <w:tabs>
          <w:tab w:val="left" w:pos="5474"/>
        </w:tabs>
        <w:spacing w:line="480" w:lineRule="auto"/>
        <w:rPr>
          <w:lang w:val="en-US"/>
        </w:rPr>
      </w:pPr>
      <w:r w:rsidRPr="00DA76E4">
        <w:rPr>
          <w:lang w:val="en-US"/>
        </w:rPr>
        <w:t>«</w:t>
      </w:r>
      <w:r>
        <w:rPr>
          <w:lang w:val="en-US"/>
        </w:rPr>
        <w:t xml:space="preserve">Everything we hear is an opinion, not a fact. </w:t>
      </w:r>
    </w:p>
    <w:p w:rsidR="00020294" w:rsidRPr="00DA76E4" w:rsidRDefault="00020294" w:rsidP="00020294">
      <w:pPr>
        <w:tabs>
          <w:tab w:val="left" w:pos="5474"/>
        </w:tabs>
        <w:spacing w:line="480" w:lineRule="auto"/>
        <w:rPr>
          <w:lang w:val="en-US"/>
        </w:rPr>
      </w:pPr>
      <w:r>
        <w:rPr>
          <w:lang w:val="en-US"/>
        </w:rPr>
        <w:t xml:space="preserve">                                                 Everything we see is a perspective, not the truth”</w:t>
      </w:r>
    </w:p>
    <w:p w:rsidR="00020294" w:rsidRPr="0003381E" w:rsidRDefault="00020294" w:rsidP="00020294">
      <w:pPr>
        <w:tabs>
          <w:tab w:val="left" w:pos="5474"/>
          <w:tab w:val="left" w:pos="5940"/>
        </w:tabs>
        <w:spacing w:line="480" w:lineRule="auto"/>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020294" w:rsidRPr="0003381E" w:rsidRDefault="00020294" w:rsidP="00020294">
      <w:pPr>
        <w:tabs>
          <w:tab w:val="left" w:pos="5474"/>
          <w:tab w:val="left" w:pos="5940"/>
        </w:tabs>
        <w:spacing w:line="480" w:lineRule="auto"/>
        <w:jc w:val="center"/>
        <w:rPr>
          <w:szCs w:val="28"/>
          <w:lang w:val="en-US"/>
        </w:rPr>
      </w:pPr>
    </w:p>
    <w:p w:rsidR="001F5EA5" w:rsidRPr="00D424D8" w:rsidRDefault="00020294" w:rsidP="007F498B">
      <w:pPr>
        <w:autoSpaceDE w:val="0"/>
        <w:autoSpaceDN w:val="0"/>
        <w:adjustRightInd w:val="0"/>
        <w:spacing w:line="276" w:lineRule="auto"/>
        <w:jc w:val="center"/>
        <w:rPr>
          <w:b/>
          <w:caps/>
        </w:rPr>
      </w:pPr>
      <w:r w:rsidRPr="001557A8">
        <w:rPr>
          <w:b/>
        </w:rPr>
        <w:br w:type="page"/>
      </w:r>
      <w:r w:rsidR="001F5EA5" w:rsidRPr="00D424D8">
        <w:rPr>
          <w:b/>
          <w:bCs/>
          <w:caps/>
        </w:rPr>
        <w:lastRenderedPageBreak/>
        <w:t xml:space="preserve">Αξιολόγηση σχολικών βιβλίων Φυσικής Αγωγής Α΄, Β΄ και Γ΄ </w:t>
      </w:r>
      <w:r w:rsidR="001F5EA5">
        <w:rPr>
          <w:b/>
          <w:bCs/>
          <w:caps/>
        </w:rPr>
        <w:t xml:space="preserve">ΤΑΞΕΩΝ </w:t>
      </w:r>
      <w:r w:rsidR="001F5EA5" w:rsidRPr="00D424D8">
        <w:rPr>
          <w:b/>
          <w:bCs/>
          <w:caps/>
        </w:rPr>
        <w:t>Γυμνασίου μαθητή και Α΄ τάξης καθηγητή.</w:t>
      </w:r>
    </w:p>
    <w:p w:rsidR="001F5EA5" w:rsidRDefault="001F5EA5" w:rsidP="007F498B">
      <w:pPr>
        <w:autoSpaceDE w:val="0"/>
        <w:autoSpaceDN w:val="0"/>
        <w:adjustRightInd w:val="0"/>
        <w:spacing w:line="276" w:lineRule="auto"/>
        <w:jc w:val="center"/>
      </w:pPr>
    </w:p>
    <w:p w:rsidR="001F5EA5" w:rsidRPr="00646E51" w:rsidRDefault="001F5EA5" w:rsidP="007F498B">
      <w:pPr>
        <w:autoSpaceDE w:val="0"/>
        <w:autoSpaceDN w:val="0"/>
        <w:adjustRightInd w:val="0"/>
        <w:spacing w:line="276" w:lineRule="auto"/>
        <w:jc w:val="center"/>
      </w:pPr>
      <w:r w:rsidRPr="00646E51">
        <w:t>Διαμαντίνα Πανταζή</w:t>
      </w:r>
      <w:r>
        <w:t>:</w:t>
      </w:r>
      <w:r w:rsidRPr="00646E51">
        <w:t xml:space="preserve"> Αξιολόγηση σχολικών βιβλίων Φυσικής Αγωγής Α΄, Β΄ και Γ΄ Γυμνασίου μαθητή και Α΄ τάξης καθηγητή.</w:t>
      </w:r>
    </w:p>
    <w:p w:rsidR="001F5EA5" w:rsidRDefault="001F5EA5" w:rsidP="007F498B">
      <w:pPr>
        <w:spacing w:before="120" w:line="276" w:lineRule="auto"/>
        <w:jc w:val="center"/>
        <w:rPr>
          <w:color w:val="000000"/>
        </w:rPr>
      </w:pPr>
      <w:r>
        <w:rPr>
          <w:color w:val="000000"/>
        </w:rPr>
        <w:t>(Με την επίβλεψη του κ. Κωνσταντίνου Μουντάκη, Καθηγητή)</w:t>
      </w:r>
    </w:p>
    <w:p w:rsidR="001F5EA5" w:rsidRDefault="001F5EA5" w:rsidP="007F498B">
      <w:pPr>
        <w:spacing w:before="120" w:line="276" w:lineRule="auto"/>
        <w:jc w:val="center"/>
        <w:rPr>
          <w:color w:val="000000"/>
        </w:rPr>
      </w:pPr>
    </w:p>
    <w:p w:rsidR="001F5EA5" w:rsidRPr="00D424D8" w:rsidRDefault="001F5EA5" w:rsidP="007F498B">
      <w:pPr>
        <w:pStyle w:val="Web"/>
        <w:spacing w:before="0" w:after="0" w:line="276" w:lineRule="auto"/>
        <w:rPr>
          <w:b/>
          <w:bCs/>
        </w:rPr>
      </w:pPr>
    </w:p>
    <w:p w:rsidR="001F5EA5" w:rsidRPr="00D424D8" w:rsidRDefault="001F5EA5" w:rsidP="007F498B">
      <w:pPr>
        <w:pStyle w:val="Web"/>
        <w:spacing w:before="0" w:after="0" w:line="276" w:lineRule="auto"/>
      </w:pPr>
      <w:r w:rsidRPr="00D424D8">
        <w:rPr>
          <w:b/>
          <w:bCs/>
        </w:rPr>
        <w:t>Περίληψη</w:t>
      </w:r>
    </w:p>
    <w:p w:rsidR="001F5EA5" w:rsidRPr="00D424D8" w:rsidRDefault="001F5EA5" w:rsidP="007F498B">
      <w:pPr>
        <w:pStyle w:val="Web"/>
        <w:spacing w:before="0" w:after="0" w:line="276" w:lineRule="auto"/>
      </w:pPr>
      <w:r w:rsidRPr="00D424D8">
        <w:t xml:space="preserve">Σκοπός της </w:t>
      </w:r>
      <w:r>
        <w:t xml:space="preserve">παρούσας </w:t>
      </w:r>
      <w:r w:rsidRPr="00D424D8">
        <w:t xml:space="preserve">έρευνας είναι να αξιολογηθεί το βιβλίο Φυσικής Αγωγής του μαθητή του Γυμνασίου και το βιβλίο Φυσικής Αγωγής </w:t>
      </w:r>
      <w:r>
        <w:t xml:space="preserve">του καθηγητή </w:t>
      </w:r>
      <w:r w:rsidRPr="00D424D8">
        <w:t>της Α΄ τάξης του Γυμνασίου.</w:t>
      </w:r>
    </w:p>
    <w:p w:rsidR="001F5EA5" w:rsidRDefault="001F5EA5" w:rsidP="007F498B">
      <w:pPr>
        <w:pStyle w:val="a7"/>
        <w:spacing w:after="0"/>
        <w:ind w:left="0" w:firstLine="720"/>
        <w:rPr>
          <w:rFonts w:ascii="Times New Roman" w:hAnsi="Times New Roman"/>
          <w:sz w:val="24"/>
          <w:szCs w:val="24"/>
        </w:rPr>
      </w:pPr>
      <w:r w:rsidRPr="00D424D8">
        <w:rPr>
          <w:rFonts w:ascii="Times New Roman" w:hAnsi="Times New Roman"/>
          <w:sz w:val="24"/>
          <w:szCs w:val="24"/>
        </w:rPr>
        <w:t>Στόχο</w:t>
      </w:r>
      <w:r>
        <w:rPr>
          <w:rFonts w:ascii="Times New Roman" w:hAnsi="Times New Roman"/>
          <w:sz w:val="24"/>
          <w:szCs w:val="24"/>
        </w:rPr>
        <w:t>ι της έρευνας είναι: Η α</w:t>
      </w:r>
      <w:r w:rsidRPr="00D424D8">
        <w:rPr>
          <w:rFonts w:ascii="Times New Roman" w:hAnsi="Times New Roman"/>
          <w:sz w:val="24"/>
          <w:szCs w:val="24"/>
        </w:rPr>
        <w:t>ξιολόγηση του βιβλίου του μαθητή του Γυμνασίου από Καθηγητές Φυσικής Αγωγής, Σχολικούς Συμβούλους</w:t>
      </w:r>
      <w:r>
        <w:rPr>
          <w:rFonts w:ascii="Times New Roman" w:hAnsi="Times New Roman"/>
          <w:sz w:val="24"/>
          <w:szCs w:val="24"/>
        </w:rPr>
        <w:t xml:space="preserve"> </w:t>
      </w:r>
      <w:r w:rsidRPr="00D424D8">
        <w:rPr>
          <w:rFonts w:ascii="Times New Roman" w:hAnsi="Times New Roman"/>
          <w:sz w:val="24"/>
          <w:szCs w:val="24"/>
        </w:rPr>
        <w:t>/ Προϊσταμένους Γραφείων Φυσικής Αγωγής</w:t>
      </w:r>
      <w:r>
        <w:rPr>
          <w:rFonts w:ascii="Times New Roman" w:hAnsi="Times New Roman"/>
          <w:sz w:val="24"/>
          <w:szCs w:val="24"/>
        </w:rPr>
        <w:t xml:space="preserve"> </w:t>
      </w:r>
      <w:r w:rsidRPr="00D424D8">
        <w:rPr>
          <w:rFonts w:ascii="Times New Roman" w:hAnsi="Times New Roman"/>
          <w:sz w:val="24"/>
          <w:szCs w:val="24"/>
        </w:rPr>
        <w:t xml:space="preserve">ως προς: </w:t>
      </w:r>
      <w:r>
        <w:rPr>
          <w:rFonts w:ascii="Times New Roman" w:hAnsi="Times New Roman"/>
          <w:sz w:val="24"/>
          <w:szCs w:val="24"/>
        </w:rPr>
        <w:t>α)</w:t>
      </w:r>
      <w:r w:rsidRPr="00D424D8">
        <w:rPr>
          <w:rFonts w:ascii="Times New Roman" w:hAnsi="Times New Roman"/>
          <w:sz w:val="24"/>
          <w:szCs w:val="24"/>
        </w:rPr>
        <w:t xml:space="preserve"> το περιεχόμενο, </w:t>
      </w:r>
      <w:r>
        <w:rPr>
          <w:rFonts w:ascii="Times New Roman" w:hAnsi="Times New Roman"/>
          <w:sz w:val="24"/>
          <w:szCs w:val="24"/>
        </w:rPr>
        <w:t>β)</w:t>
      </w:r>
      <w:r w:rsidRPr="00D424D8">
        <w:rPr>
          <w:rFonts w:ascii="Times New Roman" w:hAnsi="Times New Roman"/>
          <w:sz w:val="24"/>
          <w:szCs w:val="24"/>
        </w:rPr>
        <w:t xml:space="preserve"> τους στόχους</w:t>
      </w:r>
      <w:r>
        <w:rPr>
          <w:rFonts w:ascii="Times New Roman" w:hAnsi="Times New Roman"/>
          <w:sz w:val="24"/>
          <w:szCs w:val="24"/>
        </w:rPr>
        <w:t>,</w:t>
      </w:r>
      <w:r w:rsidRPr="00D424D8">
        <w:rPr>
          <w:rFonts w:ascii="Times New Roman" w:hAnsi="Times New Roman"/>
          <w:sz w:val="24"/>
          <w:szCs w:val="24"/>
        </w:rPr>
        <w:t xml:space="preserve"> </w:t>
      </w:r>
      <w:r>
        <w:rPr>
          <w:rFonts w:ascii="Times New Roman" w:hAnsi="Times New Roman"/>
          <w:sz w:val="24"/>
          <w:szCs w:val="24"/>
        </w:rPr>
        <w:t>γ)</w:t>
      </w:r>
      <w:r w:rsidRPr="00D424D8">
        <w:rPr>
          <w:rFonts w:ascii="Times New Roman" w:hAnsi="Times New Roman"/>
          <w:sz w:val="24"/>
          <w:szCs w:val="24"/>
        </w:rPr>
        <w:t xml:space="preserve"> την παρουσίαση- εικονογράφηση, </w:t>
      </w:r>
      <w:r>
        <w:rPr>
          <w:rFonts w:ascii="Times New Roman" w:hAnsi="Times New Roman"/>
          <w:sz w:val="24"/>
          <w:szCs w:val="24"/>
        </w:rPr>
        <w:t>και δ)</w:t>
      </w:r>
      <w:r w:rsidRPr="00D424D8">
        <w:rPr>
          <w:rFonts w:ascii="Times New Roman" w:hAnsi="Times New Roman"/>
          <w:sz w:val="24"/>
          <w:szCs w:val="24"/>
        </w:rPr>
        <w:t xml:space="preserve"> </w:t>
      </w:r>
      <w:r>
        <w:rPr>
          <w:rFonts w:ascii="Times New Roman" w:hAnsi="Times New Roman"/>
          <w:sz w:val="24"/>
          <w:szCs w:val="24"/>
        </w:rPr>
        <w:t>τη δομή.</w:t>
      </w:r>
      <w:r w:rsidRPr="00D424D8">
        <w:rPr>
          <w:rFonts w:ascii="Times New Roman" w:hAnsi="Times New Roman"/>
          <w:sz w:val="24"/>
          <w:szCs w:val="24"/>
        </w:rPr>
        <w:t xml:space="preserve"> </w:t>
      </w:r>
      <w:r>
        <w:rPr>
          <w:rFonts w:ascii="Times New Roman" w:hAnsi="Times New Roman"/>
          <w:sz w:val="24"/>
          <w:szCs w:val="24"/>
        </w:rPr>
        <w:t>Η α</w:t>
      </w:r>
      <w:r w:rsidRPr="00D424D8">
        <w:rPr>
          <w:rFonts w:ascii="Times New Roman" w:hAnsi="Times New Roman"/>
          <w:sz w:val="24"/>
          <w:szCs w:val="24"/>
        </w:rPr>
        <w:t xml:space="preserve">ξιολόγηση του </w:t>
      </w:r>
      <w:r>
        <w:rPr>
          <w:rFonts w:ascii="Times New Roman" w:hAnsi="Times New Roman"/>
          <w:sz w:val="24"/>
          <w:szCs w:val="24"/>
        </w:rPr>
        <w:t>β</w:t>
      </w:r>
      <w:r w:rsidRPr="00D424D8">
        <w:rPr>
          <w:rFonts w:ascii="Times New Roman" w:hAnsi="Times New Roman"/>
          <w:sz w:val="24"/>
          <w:szCs w:val="24"/>
        </w:rPr>
        <w:t xml:space="preserve">ιβλίου του μαθητή από τους μαθητές ως προς: </w:t>
      </w:r>
      <w:r>
        <w:rPr>
          <w:rFonts w:ascii="Times New Roman" w:hAnsi="Times New Roman"/>
          <w:sz w:val="24"/>
          <w:szCs w:val="24"/>
        </w:rPr>
        <w:t>α)</w:t>
      </w:r>
      <w:r w:rsidRPr="00D424D8">
        <w:rPr>
          <w:rFonts w:ascii="Times New Roman" w:hAnsi="Times New Roman"/>
          <w:sz w:val="24"/>
          <w:szCs w:val="24"/>
        </w:rPr>
        <w:t xml:space="preserve"> το περιεχόμενο, </w:t>
      </w:r>
      <w:r>
        <w:rPr>
          <w:rFonts w:ascii="Times New Roman" w:hAnsi="Times New Roman"/>
          <w:sz w:val="24"/>
          <w:szCs w:val="24"/>
        </w:rPr>
        <w:t>β)</w:t>
      </w:r>
      <w:r w:rsidRPr="00D424D8">
        <w:rPr>
          <w:rFonts w:ascii="Times New Roman" w:hAnsi="Times New Roman"/>
          <w:sz w:val="24"/>
          <w:szCs w:val="24"/>
        </w:rPr>
        <w:t xml:space="preserve"> </w:t>
      </w:r>
      <w:r>
        <w:rPr>
          <w:rFonts w:ascii="Times New Roman" w:hAnsi="Times New Roman"/>
          <w:sz w:val="24"/>
          <w:szCs w:val="24"/>
        </w:rPr>
        <w:t xml:space="preserve">την παιδαγωγική καταλληλότητα, γ) </w:t>
      </w:r>
      <w:r w:rsidRPr="00D424D8">
        <w:rPr>
          <w:rFonts w:ascii="Times New Roman" w:hAnsi="Times New Roman"/>
          <w:sz w:val="24"/>
          <w:szCs w:val="24"/>
        </w:rPr>
        <w:t>τ</w:t>
      </w:r>
      <w:r>
        <w:rPr>
          <w:rFonts w:ascii="Times New Roman" w:hAnsi="Times New Roman"/>
          <w:sz w:val="24"/>
          <w:szCs w:val="24"/>
        </w:rPr>
        <w:t>η δομή και την οργάνωση, δ) την παρουσίαση και την εικονογράφηση</w:t>
      </w:r>
      <w:r w:rsidRPr="00D424D8">
        <w:rPr>
          <w:rFonts w:ascii="Times New Roman" w:hAnsi="Times New Roman"/>
          <w:sz w:val="24"/>
          <w:szCs w:val="24"/>
        </w:rPr>
        <w:t xml:space="preserve">. </w:t>
      </w:r>
      <w:r>
        <w:rPr>
          <w:rFonts w:ascii="Times New Roman" w:hAnsi="Times New Roman"/>
          <w:sz w:val="24"/>
          <w:szCs w:val="24"/>
        </w:rPr>
        <w:t>Η α</w:t>
      </w:r>
      <w:r w:rsidRPr="00D424D8">
        <w:rPr>
          <w:rFonts w:ascii="Times New Roman" w:hAnsi="Times New Roman"/>
          <w:sz w:val="24"/>
          <w:szCs w:val="24"/>
        </w:rPr>
        <w:t>ξιολόγηση του βιβλίου του καθηγητή της Α΄ τάξης του Γυμνασίου από Καθηγητές Φυσικής Αγωγής, Σχολικούς Συμβούλους</w:t>
      </w:r>
      <w:r w:rsidRPr="00F077C0">
        <w:rPr>
          <w:rFonts w:ascii="Times New Roman" w:hAnsi="Times New Roman"/>
          <w:sz w:val="24"/>
          <w:szCs w:val="24"/>
        </w:rPr>
        <w:t xml:space="preserve"> </w:t>
      </w:r>
      <w:r w:rsidRPr="00D424D8">
        <w:rPr>
          <w:rFonts w:ascii="Times New Roman" w:hAnsi="Times New Roman"/>
          <w:sz w:val="24"/>
          <w:szCs w:val="24"/>
        </w:rPr>
        <w:t>/ Προϊσταμένους Γραφείων Φυσικής Αγωγής</w:t>
      </w:r>
      <w:r>
        <w:rPr>
          <w:rFonts w:ascii="Times New Roman" w:hAnsi="Times New Roman"/>
          <w:sz w:val="24"/>
          <w:szCs w:val="24"/>
        </w:rPr>
        <w:t xml:space="preserve"> </w:t>
      </w:r>
      <w:r w:rsidRPr="00D424D8">
        <w:rPr>
          <w:rFonts w:ascii="Times New Roman" w:hAnsi="Times New Roman"/>
          <w:sz w:val="24"/>
          <w:szCs w:val="24"/>
        </w:rPr>
        <w:t xml:space="preserve">ως προς: </w:t>
      </w:r>
      <w:r>
        <w:rPr>
          <w:rFonts w:ascii="Times New Roman" w:hAnsi="Times New Roman"/>
          <w:sz w:val="24"/>
          <w:szCs w:val="24"/>
        </w:rPr>
        <w:t>α)</w:t>
      </w:r>
      <w:r w:rsidRPr="00D424D8">
        <w:rPr>
          <w:rFonts w:ascii="Times New Roman" w:hAnsi="Times New Roman"/>
          <w:sz w:val="24"/>
          <w:szCs w:val="24"/>
        </w:rPr>
        <w:t xml:space="preserve"> το περιεχόμενο, </w:t>
      </w:r>
      <w:r>
        <w:rPr>
          <w:rFonts w:ascii="Times New Roman" w:hAnsi="Times New Roman"/>
          <w:sz w:val="24"/>
          <w:szCs w:val="24"/>
        </w:rPr>
        <w:t>β)</w:t>
      </w:r>
      <w:r w:rsidRPr="00D424D8">
        <w:rPr>
          <w:rFonts w:ascii="Times New Roman" w:hAnsi="Times New Roman"/>
          <w:sz w:val="24"/>
          <w:szCs w:val="24"/>
        </w:rPr>
        <w:t xml:space="preserve"> τους στόχους </w:t>
      </w:r>
      <w:r>
        <w:rPr>
          <w:rFonts w:ascii="Times New Roman" w:hAnsi="Times New Roman"/>
          <w:sz w:val="24"/>
          <w:szCs w:val="24"/>
        </w:rPr>
        <w:t>γ)</w:t>
      </w:r>
      <w:r w:rsidRPr="00D424D8">
        <w:rPr>
          <w:rFonts w:ascii="Times New Roman" w:hAnsi="Times New Roman"/>
          <w:sz w:val="24"/>
          <w:szCs w:val="24"/>
        </w:rPr>
        <w:t xml:space="preserve"> την εφαρμογή διαφόρων αντικειμένων, </w:t>
      </w:r>
      <w:r>
        <w:rPr>
          <w:rFonts w:ascii="Times New Roman" w:hAnsi="Times New Roman"/>
          <w:sz w:val="24"/>
          <w:szCs w:val="24"/>
        </w:rPr>
        <w:t>δ)</w:t>
      </w:r>
      <w:r w:rsidRPr="00D424D8">
        <w:rPr>
          <w:rFonts w:ascii="Times New Roman" w:hAnsi="Times New Roman"/>
          <w:sz w:val="24"/>
          <w:szCs w:val="24"/>
        </w:rPr>
        <w:t xml:space="preserve"> τη δομή του, </w:t>
      </w:r>
      <w:r>
        <w:rPr>
          <w:rFonts w:ascii="Times New Roman" w:hAnsi="Times New Roman"/>
          <w:sz w:val="24"/>
          <w:szCs w:val="24"/>
        </w:rPr>
        <w:t>ε) τ</w:t>
      </w:r>
      <w:r w:rsidRPr="00D424D8">
        <w:rPr>
          <w:rFonts w:ascii="Times New Roman" w:hAnsi="Times New Roman"/>
          <w:sz w:val="24"/>
          <w:szCs w:val="24"/>
        </w:rPr>
        <w:t>ις δυσκολίες που αντιμετωπίζο</w:t>
      </w:r>
      <w:r>
        <w:rPr>
          <w:rFonts w:ascii="Times New Roman" w:hAnsi="Times New Roman"/>
          <w:sz w:val="24"/>
          <w:szCs w:val="24"/>
        </w:rPr>
        <w:t>νται</w:t>
      </w:r>
      <w:r w:rsidRPr="00D424D8">
        <w:rPr>
          <w:rFonts w:ascii="Times New Roman" w:hAnsi="Times New Roman"/>
          <w:sz w:val="24"/>
          <w:szCs w:val="24"/>
        </w:rPr>
        <w:t xml:space="preserve"> στην εφαρμογή του</w:t>
      </w:r>
      <w:r>
        <w:rPr>
          <w:rFonts w:ascii="Times New Roman" w:hAnsi="Times New Roman"/>
          <w:sz w:val="24"/>
          <w:szCs w:val="24"/>
        </w:rPr>
        <w:t>,</w:t>
      </w:r>
      <w:r w:rsidRPr="00D424D8">
        <w:rPr>
          <w:rFonts w:ascii="Times New Roman" w:hAnsi="Times New Roman"/>
          <w:sz w:val="24"/>
          <w:szCs w:val="24"/>
        </w:rPr>
        <w:t xml:space="preserve"> </w:t>
      </w:r>
      <w:r>
        <w:rPr>
          <w:rFonts w:ascii="Times New Roman" w:hAnsi="Times New Roman"/>
          <w:sz w:val="24"/>
          <w:szCs w:val="24"/>
        </w:rPr>
        <w:t xml:space="preserve">και στ) στην </w:t>
      </w:r>
      <w:r w:rsidRPr="00D424D8">
        <w:rPr>
          <w:rFonts w:ascii="Times New Roman" w:hAnsi="Times New Roman"/>
          <w:sz w:val="24"/>
          <w:szCs w:val="24"/>
        </w:rPr>
        <w:t>επιμόρφωση που έλαβαν οι καθηγητές για το βιβλίο του καθηγητή.</w:t>
      </w:r>
    </w:p>
    <w:p w:rsidR="001F5EA5" w:rsidRDefault="001F5EA5" w:rsidP="007F498B">
      <w:pPr>
        <w:pStyle w:val="a7"/>
        <w:spacing w:after="0"/>
        <w:ind w:left="0"/>
        <w:rPr>
          <w:rFonts w:ascii="Times New Roman" w:hAnsi="Times New Roman"/>
          <w:color w:val="000000" w:themeColor="text1"/>
          <w:sz w:val="24"/>
          <w:szCs w:val="24"/>
        </w:rPr>
      </w:pPr>
      <w:r w:rsidRPr="00723F6B">
        <w:rPr>
          <w:rFonts w:ascii="Times New Roman" w:hAnsi="Times New Roman"/>
          <w:color w:val="FF0000"/>
          <w:sz w:val="24"/>
          <w:szCs w:val="24"/>
        </w:rPr>
        <w:tab/>
      </w:r>
      <w:r w:rsidRPr="00750F1F">
        <w:rPr>
          <w:rFonts w:ascii="Times New Roman" w:hAnsi="Times New Roman"/>
          <w:color w:val="000000" w:themeColor="text1"/>
          <w:sz w:val="24"/>
          <w:szCs w:val="24"/>
        </w:rPr>
        <w:t>Ερευνήθηκαν επίσης τα παρακάτω ερωτήματα με τη μορφή μηδενικών υποθέσεων</w:t>
      </w:r>
      <w:r>
        <w:rPr>
          <w:rFonts w:ascii="Times New Roman" w:hAnsi="Times New Roman"/>
          <w:color w:val="000000" w:themeColor="text1"/>
          <w:sz w:val="24"/>
          <w:szCs w:val="24"/>
        </w:rPr>
        <w:t>. Για το βιβλίο του μαθητή του Γυμνασίου</w:t>
      </w:r>
      <w:r w:rsidRPr="009C2623">
        <w:rPr>
          <w:rFonts w:ascii="Times New Roman" w:hAnsi="Times New Roman"/>
          <w:color w:val="000000" w:themeColor="text1"/>
          <w:sz w:val="24"/>
          <w:szCs w:val="24"/>
        </w:rPr>
        <w:t>:</w:t>
      </w:r>
      <w:r>
        <w:rPr>
          <w:rFonts w:ascii="Times New Roman" w:hAnsi="Times New Roman"/>
          <w:color w:val="000000" w:themeColor="text1"/>
          <w:sz w:val="24"/>
          <w:szCs w:val="24"/>
        </w:rPr>
        <w:t xml:space="preserve"> α) Οι απόψεις των καθηγητών Φ.Α. βάση της ανεξάρτητης μεταβλητής, φύλο και της ανεξάρτητης μεταβλητής τόπος διαμονής όσον αφορά: </w:t>
      </w:r>
      <w:r>
        <w:rPr>
          <w:rFonts w:ascii="Times New Roman" w:hAnsi="Times New Roman"/>
          <w:color w:val="000000" w:themeColor="text1"/>
          <w:sz w:val="24"/>
          <w:szCs w:val="24"/>
          <w:lang w:val="en-US"/>
        </w:rPr>
        <w:t>i</w:t>
      </w:r>
      <w:r>
        <w:rPr>
          <w:rFonts w:ascii="Times New Roman" w:hAnsi="Times New Roman"/>
          <w:color w:val="000000" w:themeColor="text1"/>
          <w:sz w:val="24"/>
          <w:szCs w:val="24"/>
        </w:rPr>
        <w:t xml:space="preserve">) το περιεχόμενο του βιβλίου, </w:t>
      </w:r>
      <w:r>
        <w:rPr>
          <w:rFonts w:ascii="Times New Roman" w:hAnsi="Times New Roman"/>
          <w:color w:val="000000" w:themeColor="text1"/>
          <w:sz w:val="24"/>
          <w:szCs w:val="24"/>
          <w:lang w:val="en-US"/>
        </w:rPr>
        <w:t>ii</w:t>
      </w:r>
      <w:r>
        <w:rPr>
          <w:rFonts w:ascii="Times New Roman" w:hAnsi="Times New Roman"/>
          <w:color w:val="000000" w:themeColor="text1"/>
          <w:sz w:val="24"/>
          <w:szCs w:val="24"/>
        </w:rPr>
        <w:t xml:space="preserve">) τους στόχους του βιβλίου, </w:t>
      </w:r>
      <w:r>
        <w:rPr>
          <w:rFonts w:ascii="Times New Roman" w:hAnsi="Times New Roman"/>
          <w:color w:val="000000" w:themeColor="text1"/>
          <w:sz w:val="24"/>
          <w:szCs w:val="24"/>
          <w:lang w:val="en-US"/>
        </w:rPr>
        <w:t>iii</w:t>
      </w:r>
      <w:r>
        <w:rPr>
          <w:rFonts w:ascii="Times New Roman" w:hAnsi="Times New Roman"/>
          <w:color w:val="000000" w:themeColor="text1"/>
          <w:sz w:val="24"/>
          <w:szCs w:val="24"/>
        </w:rPr>
        <w:t>) την εικονογράφηση του βιβλίου.</w:t>
      </w:r>
      <w:r w:rsidRPr="00A70FCB">
        <w:rPr>
          <w:rFonts w:ascii="Times New Roman" w:hAnsi="Times New Roman"/>
          <w:color w:val="000000" w:themeColor="text1"/>
          <w:sz w:val="24"/>
          <w:szCs w:val="24"/>
        </w:rPr>
        <w:t xml:space="preserve"> β)</w:t>
      </w:r>
      <w:r>
        <w:rPr>
          <w:rFonts w:ascii="Times New Roman" w:hAnsi="Times New Roman"/>
          <w:color w:val="000000" w:themeColor="text1"/>
          <w:sz w:val="24"/>
          <w:szCs w:val="24"/>
        </w:rPr>
        <w:t xml:space="preserve"> Οι α</w:t>
      </w:r>
      <w:r w:rsidRPr="00750F1F">
        <w:rPr>
          <w:rFonts w:ascii="Times New Roman" w:hAnsi="Times New Roman"/>
          <w:color w:val="000000" w:themeColor="text1"/>
          <w:sz w:val="24"/>
          <w:szCs w:val="24"/>
        </w:rPr>
        <w:t xml:space="preserve">πόψεις </w:t>
      </w:r>
      <w:r>
        <w:rPr>
          <w:rFonts w:ascii="Times New Roman" w:hAnsi="Times New Roman"/>
          <w:color w:val="000000" w:themeColor="text1"/>
          <w:sz w:val="24"/>
          <w:szCs w:val="24"/>
        </w:rPr>
        <w:t xml:space="preserve">των </w:t>
      </w:r>
      <w:r w:rsidRPr="00750F1F">
        <w:rPr>
          <w:rFonts w:ascii="Times New Roman" w:hAnsi="Times New Roman"/>
          <w:color w:val="000000" w:themeColor="text1"/>
          <w:sz w:val="24"/>
          <w:szCs w:val="24"/>
        </w:rPr>
        <w:t>Σχολικών Συμβούλων</w:t>
      </w:r>
      <w:r w:rsidRPr="00F077C0">
        <w:rPr>
          <w:rFonts w:ascii="Times New Roman" w:hAnsi="Times New Roman"/>
          <w:color w:val="000000" w:themeColor="text1"/>
          <w:sz w:val="24"/>
          <w:szCs w:val="24"/>
        </w:rPr>
        <w:t xml:space="preserve"> </w:t>
      </w:r>
      <w:r w:rsidRPr="00750F1F">
        <w:rPr>
          <w:rFonts w:ascii="Times New Roman" w:hAnsi="Times New Roman"/>
          <w:color w:val="000000" w:themeColor="text1"/>
          <w:sz w:val="24"/>
          <w:szCs w:val="24"/>
        </w:rPr>
        <w:t>/ Προϊσταμένων Γραφείων Φ.Α. βάση</w:t>
      </w:r>
      <w:r>
        <w:rPr>
          <w:rFonts w:ascii="Times New Roman" w:hAnsi="Times New Roman"/>
          <w:color w:val="000000" w:themeColor="text1"/>
          <w:sz w:val="24"/>
          <w:szCs w:val="24"/>
        </w:rPr>
        <w:t xml:space="preserve"> της</w:t>
      </w:r>
      <w:r w:rsidRPr="004D45AE">
        <w:rPr>
          <w:rFonts w:ascii="Times New Roman" w:hAnsi="Times New Roman"/>
          <w:color w:val="000000" w:themeColor="text1"/>
          <w:sz w:val="24"/>
          <w:szCs w:val="24"/>
        </w:rPr>
        <w:t xml:space="preserve"> </w:t>
      </w:r>
      <w:r>
        <w:rPr>
          <w:rFonts w:ascii="Times New Roman" w:hAnsi="Times New Roman"/>
          <w:color w:val="000000" w:themeColor="text1"/>
          <w:sz w:val="24"/>
          <w:szCs w:val="24"/>
        </w:rPr>
        <w:t>ανεξάρτητης μεταβλητής, φύλο και της ανεξάρτητης μεταβλητής τόπος διαμονής όσον αφορά:</w:t>
      </w:r>
      <w:r w:rsidRPr="00750F1F">
        <w:rPr>
          <w:rFonts w:ascii="Times New Roman" w:hAnsi="Times New Roman"/>
          <w:color w:val="000000" w:themeColor="text1"/>
          <w:sz w:val="24"/>
          <w:szCs w:val="24"/>
        </w:rPr>
        <w:t xml:space="preserve"> </w:t>
      </w:r>
      <w:r>
        <w:rPr>
          <w:rFonts w:ascii="Times New Roman" w:hAnsi="Times New Roman"/>
          <w:color w:val="000000" w:themeColor="text1"/>
          <w:sz w:val="24"/>
          <w:szCs w:val="24"/>
          <w:lang w:val="en-US"/>
        </w:rPr>
        <w:t>i</w:t>
      </w:r>
      <w:r>
        <w:rPr>
          <w:rFonts w:ascii="Times New Roman" w:hAnsi="Times New Roman"/>
          <w:color w:val="000000" w:themeColor="text1"/>
          <w:sz w:val="24"/>
          <w:szCs w:val="24"/>
        </w:rPr>
        <w:t xml:space="preserve">) το περιεχόμενο του βιβλίου, </w:t>
      </w:r>
      <w:r>
        <w:rPr>
          <w:rFonts w:ascii="Times New Roman" w:hAnsi="Times New Roman"/>
          <w:color w:val="000000" w:themeColor="text1"/>
          <w:sz w:val="24"/>
          <w:szCs w:val="24"/>
          <w:lang w:val="en-US"/>
        </w:rPr>
        <w:t>ii</w:t>
      </w:r>
      <w:r>
        <w:rPr>
          <w:rFonts w:ascii="Times New Roman" w:hAnsi="Times New Roman"/>
          <w:color w:val="000000" w:themeColor="text1"/>
          <w:sz w:val="24"/>
          <w:szCs w:val="24"/>
        </w:rPr>
        <w:t xml:space="preserve">) τους στόχους του βιβλίου, </w:t>
      </w:r>
      <w:r>
        <w:rPr>
          <w:rFonts w:ascii="Times New Roman" w:hAnsi="Times New Roman"/>
          <w:color w:val="000000" w:themeColor="text1"/>
          <w:sz w:val="24"/>
          <w:szCs w:val="24"/>
          <w:lang w:val="en-US"/>
        </w:rPr>
        <w:t>iii</w:t>
      </w:r>
      <w:r>
        <w:rPr>
          <w:rFonts w:ascii="Times New Roman" w:hAnsi="Times New Roman"/>
          <w:color w:val="000000" w:themeColor="text1"/>
          <w:sz w:val="24"/>
          <w:szCs w:val="24"/>
        </w:rPr>
        <w:t>) την εικονογράφηση του βιβλίου</w:t>
      </w:r>
      <w:r w:rsidRPr="00F077C0">
        <w:rPr>
          <w:rFonts w:ascii="Times New Roman" w:hAnsi="Times New Roman"/>
          <w:color w:val="000000" w:themeColor="text1"/>
          <w:sz w:val="24"/>
          <w:szCs w:val="24"/>
        </w:rPr>
        <w:t>.</w:t>
      </w:r>
      <w:r>
        <w:rPr>
          <w:rFonts w:ascii="Times New Roman" w:hAnsi="Times New Roman"/>
          <w:color w:val="000000" w:themeColor="text1"/>
          <w:sz w:val="24"/>
          <w:szCs w:val="24"/>
        </w:rPr>
        <w:t xml:space="preserve"> γ) Οι α</w:t>
      </w:r>
      <w:r w:rsidRPr="004D45AE">
        <w:rPr>
          <w:rFonts w:ascii="Times New Roman" w:hAnsi="Times New Roman"/>
          <w:color w:val="000000" w:themeColor="text1"/>
          <w:sz w:val="24"/>
          <w:szCs w:val="24"/>
        </w:rPr>
        <w:t xml:space="preserve">πόψεις </w:t>
      </w:r>
      <w:r>
        <w:rPr>
          <w:rFonts w:ascii="Times New Roman" w:hAnsi="Times New Roman"/>
          <w:color w:val="000000" w:themeColor="text1"/>
          <w:sz w:val="24"/>
          <w:szCs w:val="24"/>
        </w:rPr>
        <w:t xml:space="preserve">των </w:t>
      </w:r>
      <w:r w:rsidRPr="004D45AE">
        <w:rPr>
          <w:rFonts w:ascii="Times New Roman" w:hAnsi="Times New Roman"/>
          <w:color w:val="000000" w:themeColor="text1"/>
          <w:sz w:val="24"/>
          <w:szCs w:val="24"/>
        </w:rPr>
        <w:t xml:space="preserve">μαθητών </w:t>
      </w:r>
      <w:r w:rsidRPr="00750F1F">
        <w:rPr>
          <w:rFonts w:ascii="Times New Roman" w:hAnsi="Times New Roman"/>
          <w:color w:val="000000" w:themeColor="text1"/>
          <w:sz w:val="24"/>
          <w:szCs w:val="24"/>
        </w:rPr>
        <w:t>βάση</w:t>
      </w:r>
      <w:r>
        <w:rPr>
          <w:rFonts w:ascii="Times New Roman" w:hAnsi="Times New Roman"/>
          <w:color w:val="000000" w:themeColor="text1"/>
          <w:sz w:val="24"/>
          <w:szCs w:val="24"/>
        </w:rPr>
        <w:t xml:space="preserve"> της</w:t>
      </w:r>
      <w:r w:rsidRPr="004D45AE">
        <w:rPr>
          <w:rFonts w:ascii="Times New Roman" w:hAnsi="Times New Roman"/>
          <w:color w:val="000000" w:themeColor="text1"/>
          <w:sz w:val="24"/>
          <w:szCs w:val="24"/>
        </w:rPr>
        <w:t xml:space="preserve"> </w:t>
      </w:r>
      <w:r>
        <w:rPr>
          <w:rFonts w:ascii="Times New Roman" w:hAnsi="Times New Roman"/>
          <w:color w:val="000000" w:themeColor="text1"/>
          <w:sz w:val="24"/>
          <w:szCs w:val="24"/>
        </w:rPr>
        <w:t>ανεξάρτητης μεταβλητής, φύλο και τόπος διαμονής</w:t>
      </w:r>
      <w:r w:rsidRPr="00750F1F">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όσον αφορά: </w:t>
      </w:r>
      <w:r>
        <w:rPr>
          <w:rFonts w:ascii="Times New Roman" w:hAnsi="Times New Roman"/>
          <w:color w:val="000000" w:themeColor="text1"/>
          <w:sz w:val="24"/>
          <w:szCs w:val="24"/>
          <w:lang w:val="en-US"/>
        </w:rPr>
        <w:t>i</w:t>
      </w:r>
      <w:r>
        <w:rPr>
          <w:rFonts w:ascii="Times New Roman" w:hAnsi="Times New Roman"/>
          <w:color w:val="000000" w:themeColor="text1"/>
          <w:sz w:val="24"/>
          <w:szCs w:val="24"/>
        </w:rPr>
        <w:t xml:space="preserve">) το περιεχόμενο του βιβλίου, </w:t>
      </w:r>
      <w:r>
        <w:rPr>
          <w:rFonts w:ascii="Times New Roman" w:hAnsi="Times New Roman"/>
          <w:color w:val="000000" w:themeColor="text1"/>
          <w:sz w:val="24"/>
          <w:szCs w:val="24"/>
          <w:lang w:val="en-US"/>
        </w:rPr>
        <w:t>ii</w:t>
      </w:r>
      <w:r>
        <w:rPr>
          <w:rFonts w:ascii="Times New Roman" w:hAnsi="Times New Roman"/>
          <w:color w:val="000000" w:themeColor="text1"/>
          <w:sz w:val="24"/>
          <w:szCs w:val="24"/>
        </w:rPr>
        <w:t xml:space="preserve">) τους στόχους του βιβλίου, </w:t>
      </w:r>
      <w:r>
        <w:rPr>
          <w:rFonts w:ascii="Times New Roman" w:hAnsi="Times New Roman"/>
          <w:color w:val="000000" w:themeColor="text1"/>
          <w:sz w:val="24"/>
          <w:szCs w:val="24"/>
          <w:lang w:val="en-US"/>
        </w:rPr>
        <w:t>iii</w:t>
      </w:r>
      <w:r>
        <w:rPr>
          <w:rFonts w:ascii="Times New Roman" w:hAnsi="Times New Roman"/>
          <w:color w:val="000000" w:themeColor="text1"/>
          <w:sz w:val="24"/>
          <w:szCs w:val="24"/>
        </w:rPr>
        <w:t xml:space="preserve">) τη δομή και την οργάνωση του βιβλίου, και </w:t>
      </w:r>
      <w:r>
        <w:rPr>
          <w:rFonts w:ascii="Times New Roman" w:hAnsi="Times New Roman"/>
          <w:color w:val="000000" w:themeColor="text1"/>
          <w:sz w:val="24"/>
          <w:szCs w:val="24"/>
          <w:lang w:val="en-US"/>
        </w:rPr>
        <w:t>iv</w:t>
      </w:r>
      <w:r>
        <w:rPr>
          <w:rFonts w:ascii="Times New Roman" w:hAnsi="Times New Roman"/>
          <w:color w:val="000000" w:themeColor="text1"/>
          <w:sz w:val="24"/>
          <w:szCs w:val="24"/>
        </w:rPr>
        <w:t>) την εικονογράφηση του βιβλίου.</w:t>
      </w:r>
    </w:p>
    <w:p w:rsidR="001F5EA5" w:rsidRPr="004D45AE" w:rsidRDefault="001F5EA5" w:rsidP="007F498B">
      <w:pPr>
        <w:pStyle w:val="a7"/>
        <w:spacing w:after="0"/>
        <w:ind w:left="0" w:firstLine="720"/>
        <w:rPr>
          <w:rFonts w:ascii="Times New Roman" w:hAnsi="Times New Roman"/>
          <w:color w:val="000000" w:themeColor="text1"/>
          <w:sz w:val="24"/>
          <w:szCs w:val="24"/>
        </w:rPr>
      </w:pPr>
      <w:r>
        <w:rPr>
          <w:rFonts w:ascii="Times New Roman" w:hAnsi="Times New Roman"/>
          <w:color w:val="000000" w:themeColor="text1"/>
          <w:sz w:val="24"/>
          <w:szCs w:val="24"/>
        </w:rPr>
        <w:t xml:space="preserve">Ερευνήθηκαν επίσης για το βιβλίο του καθηγητή της Α΄ τάξης του Γυμνασίου: α) Οι απόψεις των καθηγητών Φ.Α. βάση της ανεξάρτητης μεταβλητής, φύλο και της ανεξάρτητης μεταβλητής τόπος διαμονής όσον αφορά: </w:t>
      </w:r>
      <w:r>
        <w:rPr>
          <w:rFonts w:ascii="Times New Roman" w:hAnsi="Times New Roman"/>
          <w:color w:val="000000" w:themeColor="text1"/>
          <w:sz w:val="24"/>
          <w:szCs w:val="24"/>
          <w:lang w:val="en-US"/>
        </w:rPr>
        <w:t>i</w:t>
      </w:r>
      <w:r>
        <w:rPr>
          <w:rFonts w:ascii="Times New Roman" w:hAnsi="Times New Roman"/>
          <w:color w:val="000000" w:themeColor="text1"/>
          <w:sz w:val="24"/>
          <w:szCs w:val="24"/>
        </w:rPr>
        <w:t xml:space="preserve">) το περιεχόμενο του βιβλίου, </w:t>
      </w:r>
      <w:r>
        <w:rPr>
          <w:rFonts w:ascii="Times New Roman" w:hAnsi="Times New Roman"/>
          <w:color w:val="000000" w:themeColor="text1"/>
          <w:sz w:val="24"/>
          <w:szCs w:val="24"/>
          <w:lang w:val="en-US"/>
        </w:rPr>
        <w:t>ii</w:t>
      </w:r>
      <w:r>
        <w:rPr>
          <w:rFonts w:ascii="Times New Roman" w:hAnsi="Times New Roman"/>
          <w:color w:val="000000" w:themeColor="text1"/>
          <w:sz w:val="24"/>
          <w:szCs w:val="24"/>
        </w:rPr>
        <w:t xml:space="preserve">) τους στόχους του βιβλίου, </w:t>
      </w:r>
      <w:r>
        <w:rPr>
          <w:rFonts w:ascii="Times New Roman" w:hAnsi="Times New Roman"/>
          <w:color w:val="000000" w:themeColor="text1"/>
          <w:sz w:val="24"/>
          <w:szCs w:val="24"/>
          <w:lang w:val="en-US"/>
        </w:rPr>
        <w:t>iii</w:t>
      </w:r>
      <w:r>
        <w:rPr>
          <w:rFonts w:ascii="Times New Roman" w:hAnsi="Times New Roman"/>
          <w:color w:val="000000" w:themeColor="text1"/>
          <w:sz w:val="24"/>
          <w:szCs w:val="24"/>
        </w:rPr>
        <w:t>) την εικονογράφηση του βιβλίου</w:t>
      </w:r>
      <w:r>
        <w:rPr>
          <w:rFonts w:ascii="Times New Roman" w:hAnsi="Times New Roman"/>
          <w:color w:val="FF0000"/>
          <w:sz w:val="24"/>
          <w:szCs w:val="24"/>
        </w:rPr>
        <w:t>.</w:t>
      </w:r>
      <w:r>
        <w:rPr>
          <w:rFonts w:ascii="Times New Roman" w:hAnsi="Times New Roman"/>
          <w:color w:val="000000" w:themeColor="text1"/>
          <w:sz w:val="24"/>
          <w:szCs w:val="24"/>
        </w:rPr>
        <w:t xml:space="preserve"> β) Οι α</w:t>
      </w:r>
      <w:r w:rsidRPr="00750F1F">
        <w:rPr>
          <w:rFonts w:ascii="Times New Roman" w:hAnsi="Times New Roman"/>
          <w:color w:val="000000" w:themeColor="text1"/>
          <w:sz w:val="24"/>
          <w:szCs w:val="24"/>
        </w:rPr>
        <w:t xml:space="preserve">πόψεις </w:t>
      </w:r>
      <w:r>
        <w:rPr>
          <w:rFonts w:ascii="Times New Roman" w:hAnsi="Times New Roman"/>
          <w:color w:val="000000" w:themeColor="text1"/>
          <w:sz w:val="24"/>
          <w:szCs w:val="24"/>
        </w:rPr>
        <w:t xml:space="preserve">των </w:t>
      </w:r>
      <w:r w:rsidRPr="00750F1F">
        <w:rPr>
          <w:rFonts w:ascii="Times New Roman" w:hAnsi="Times New Roman"/>
          <w:color w:val="000000" w:themeColor="text1"/>
          <w:sz w:val="24"/>
          <w:szCs w:val="24"/>
        </w:rPr>
        <w:t>Σχολικών Συμβούλων</w:t>
      </w:r>
      <w:r>
        <w:rPr>
          <w:rFonts w:ascii="Times New Roman" w:hAnsi="Times New Roman"/>
          <w:color w:val="000000" w:themeColor="text1"/>
          <w:sz w:val="24"/>
          <w:szCs w:val="24"/>
        </w:rPr>
        <w:t xml:space="preserve"> </w:t>
      </w:r>
      <w:r w:rsidRPr="00750F1F">
        <w:rPr>
          <w:rFonts w:ascii="Times New Roman" w:hAnsi="Times New Roman"/>
          <w:color w:val="000000" w:themeColor="text1"/>
          <w:sz w:val="24"/>
          <w:szCs w:val="24"/>
        </w:rPr>
        <w:t>/ Προϊσταμένων Γραφείων Φ.Α. βάση</w:t>
      </w:r>
      <w:r>
        <w:rPr>
          <w:rFonts w:ascii="Times New Roman" w:hAnsi="Times New Roman"/>
          <w:color w:val="000000" w:themeColor="text1"/>
          <w:sz w:val="24"/>
          <w:szCs w:val="24"/>
        </w:rPr>
        <w:t xml:space="preserve"> της</w:t>
      </w:r>
      <w:r w:rsidRPr="004D45AE">
        <w:rPr>
          <w:rFonts w:ascii="Times New Roman" w:hAnsi="Times New Roman"/>
          <w:color w:val="000000" w:themeColor="text1"/>
          <w:sz w:val="24"/>
          <w:szCs w:val="24"/>
        </w:rPr>
        <w:t xml:space="preserve"> </w:t>
      </w:r>
      <w:r>
        <w:rPr>
          <w:rFonts w:ascii="Times New Roman" w:hAnsi="Times New Roman"/>
          <w:color w:val="000000" w:themeColor="text1"/>
          <w:sz w:val="24"/>
          <w:szCs w:val="24"/>
        </w:rPr>
        <w:t>ανεξάρτητης μεταβλητής, φύλο και της ανεξάρτητης μεταβλητής τόπος διαμονής όσον αφορά:</w:t>
      </w:r>
      <w:r w:rsidRPr="00750F1F">
        <w:rPr>
          <w:rFonts w:ascii="Times New Roman" w:hAnsi="Times New Roman"/>
          <w:color w:val="000000" w:themeColor="text1"/>
          <w:sz w:val="24"/>
          <w:szCs w:val="24"/>
        </w:rPr>
        <w:t xml:space="preserve"> </w:t>
      </w:r>
      <w:r>
        <w:rPr>
          <w:rFonts w:ascii="Times New Roman" w:hAnsi="Times New Roman"/>
          <w:color w:val="000000" w:themeColor="text1"/>
          <w:sz w:val="24"/>
          <w:szCs w:val="24"/>
          <w:lang w:val="en-US"/>
        </w:rPr>
        <w:t>i</w:t>
      </w:r>
      <w:r>
        <w:rPr>
          <w:rFonts w:ascii="Times New Roman" w:hAnsi="Times New Roman"/>
          <w:color w:val="000000" w:themeColor="text1"/>
          <w:sz w:val="24"/>
          <w:szCs w:val="24"/>
        </w:rPr>
        <w:t xml:space="preserve">) το περιεχόμενο του βιβλίου, </w:t>
      </w:r>
      <w:r>
        <w:rPr>
          <w:rFonts w:ascii="Times New Roman" w:hAnsi="Times New Roman"/>
          <w:color w:val="000000" w:themeColor="text1"/>
          <w:sz w:val="24"/>
          <w:szCs w:val="24"/>
          <w:lang w:val="en-US"/>
        </w:rPr>
        <w:t>ii</w:t>
      </w:r>
      <w:r>
        <w:rPr>
          <w:rFonts w:ascii="Times New Roman" w:hAnsi="Times New Roman"/>
          <w:color w:val="000000" w:themeColor="text1"/>
          <w:sz w:val="24"/>
          <w:szCs w:val="24"/>
        </w:rPr>
        <w:t xml:space="preserve">) τους στόχους του βιβλίου, </w:t>
      </w:r>
      <w:r>
        <w:rPr>
          <w:rFonts w:ascii="Times New Roman" w:hAnsi="Times New Roman"/>
          <w:color w:val="000000" w:themeColor="text1"/>
          <w:sz w:val="24"/>
          <w:szCs w:val="24"/>
          <w:lang w:val="en-US"/>
        </w:rPr>
        <w:t>iii</w:t>
      </w:r>
      <w:r>
        <w:rPr>
          <w:rFonts w:ascii="Times New Roman" w:hAnsi="Times New Roman"/>
          <w:color w:val="000000" w:themeColor="text1"/>
          <w:sz w:val="24"/>
          <w:szCs w:val="24"/>
        </w:rPr>
        <w:t>) την εικονογράφηση του βιβλίου</w:t>
      </w:r>
      <w:r w:rsidRPr="004D45AE">
        <w:rPr>
          <w:rFonts w:ascii="Times New Roman" w:hAnsi="Times New Roman"/>
          <w:color w:val="000000" w:themeColor="text1"/>
          <w:sz w:val="24"/>
          <w:szCs w:val="24"/>
        </w:rPr>
        <w:t>.</w:t>
      </w:r>
    </w:p>
    <w:p w:rsidR="001F5EA5" w:rsidRDefault="001F5EA5" w:rsidP="007F498B">
      <w:pPr>
        <w:pStyle w:val="Web"/>
        <w:spacing w:before="0" w:after="0" w:line="276" w:lineRule="auto"/>
        <w:ind w:firstLine="720"/>
      </w:pPr>
      <w:r w:rsidRPr="00D424D8">
        <w:lastRenderedPageBreak/>
        <w:t xml:space="preserve">Η επιλογή του δείγματος βασίσθηκε στη στρωσιγενή αναλογική δειγματοληψία. Ο χωρισμός του πληθυσμού έγινε με βάση τις </w:t>
      </w:r>
      <w:r>
        <w:t xml:space="preserve">δέκα τρεις </w:t>
      </w:r>
      <w:r w:rsidRPr="00D424D8">
        <w:t xml:space="preserve">Περιφέρειες </w:t>
      </w:r>
      <w:r>
        <w:t>της χώρας</w:t>
      </w:r>
      <w:r w:rsidRPr="00D424D8">
        <w:t xml:space="preserve">. Για την επιλογή του δείγματος, </w:t>
      </w:r>
      <w:r>
        <w:t>τα σχολεία επελέγησαν</w:t>
      </w:r>
      <w:r w:rsidRPr="00D424D8">
        <w:t xml:space="preserve"> στην τύχη από τα διάφορα στρώματα. Για τις ανάγκες της έρευνας δημιουργήθηκαν τρία ερωτηματολόγια</w:t>
      </w:r>
      <w:r>
        <w:t xml:space="preserve">: α) των καθηγητών, β) των Σχολικών </w:t>
      </w:r>
      <w:r w:rsidRPr="00D424D8">
        <w:t>Συμβούλ</w:t>
      </w:r>
      <w:r>
        <w:t xml:space="preserve">ων </w:t>
      </w:r>
      <w:r w:rsidRPr="00D424D8">
        <w:t>/ Προϊσταμέν</w:t>
      </w:r>
      <w:r>
        <w:t>ων</w:t>
      </w:r>
      <w:r w:rsidRPr="00D424D8">
        <w:t xml:space="preserve"> Γραφείων Φυσικής Αγωγής</w:t>
      </w:r>
      <w:r>
        <w:t xml:space="preserve"> και γ) των μαθητών</w:t>
      </w:r>
      <w:r w:rsidRPr="00D424D8">
        <w:t>. Τα ερωτηματολόγια ήταν ανοιχτού και κλειστού τύπου (open</w:t>
      </w:r>
      <w:r>
        <w:t xml:space="preserve"> </w:t>
      </w:r>
      <w:r w:rsidRPr="00D424D8">
        <w:t>and</w:t>
      </w:r>
      <w:r>
        <w:t xml:space="preserve"> </w:t>
      </w:r>
      <w:r w:rsidRPr="00D424D8">
        <w:t>closed</w:t>
      </w:r>
      <w:r>
        <w:t xml:space="preserve"> </w:t>
      </w:r>
      <w:r w:rsidRPr="00D424D8">
        <w:t>form). Διανεμήθηκαν</w:t>
      </w:r>
      <w:r>
        <w:t xml:space="preserve"> στα σχολεία</w:t>
      </w:r>
      <w:r w:rsidRPr="00D424D8">
        <w:t xml:space="preserve"> με τη μέθοδο της ταχυδρόμησης και ήταν ανώνυμα. Για την ανάλυση των αποτελεσμάτων χρησιμοποιήθηκε </w:t>
      </w:r>
      <w:r>
        <w:t xml:space="preserve">η </w:t>
      </w:r>
      <w:r w:rsidRPr="00D424D8">
        <w:t xml:space="preserve">περιγραφική στατιστική καθώς και </w:t>
      </w:r>
      <w:r>
        <w:t xml:space="preserve">η </w:t>
      </w:r>
      <w:r w:rsidRPr="00D424D8">
        <w:t>Αν</w:t>
      </w:r>
      <w:r>
        <w:t>άλυση Μονής Διακύμανσης (ANOVA).</w:t>
      </w:r>
    </w:p>
    <w:p w:rsidR="001F5EA5" w:rsidRDefault="001F5EA5" w:rsidP="007F498B">
      <w:pPr>
        <w:pStyle w:val="Web"/>
        <w:spacing w:before="0" w:after="0" w:line="276" w:lineRule="auto"/>
        <w:ind w:firstLine="720"/>
      </w:pPr>
      <w:r w:rsidRPr="00D424D8">
        <w:t xml:space="preserve">Στην έρευνα </w:t>
      </w:r>
      <w:r>
        <w:t>συμμετείχαν 300 σχολεία</w:t>
      </w:r>
      <w:r w:rsidRPr="00F077C0">
        <w:t xml:space="preserve">. </w:t>
      </w:r>
      <w:r w:rsidRPr="009C2623">
        <w:t xml:space="preserve">Επέστρεψαν τα ερωτηματολόγια </w:t>
      </w:r>
      <w:r w:rsidRPr="00D424D8">
        <w:t>410 καθηγητές Φυσικής Αγωγής Γυμνασίου (289 άντρες και 121 γυναίκες), 36 Σχολικοί Σύμβουλοι</w:t>
      </w:r>
      <w:r>
        <w:t xml:space="preserve"> </w:t>
      </w:r>
      <w:r w:rsidRPr="00D424D8">
        <w:t>/ Προϊστάμενοι Γραφείων Φυσικής Αγωγής (25 άντρες, 11 γυναίκες),</w:t>
      </w:r>
      <w:r>
        <w:t xml:space="preserve"> και </w:t>
      </w:r>
      <w:r w:rsidRPr="00D424D8">
        <w:t>1326 μαθητές (567 αγόρια και 759 κορίτσια και από τις τρεις τάξεις του Γυμνασίου) από όλες τις περιφέρειες της Ελλάδας.</w:t>
      </w:r>
    </w:p>
    <w:p w:rsidR="001F5EA5" w:rsidRDefault="001F5EA5" w:rsidP="007F498B">
      <w:pPr>
        <w:spacing w:line="276" w:lineRule="auto"/>
        <w:ind w:firstLine="360"/>
      </w:pPr>
      <w:r>
        <w:t>Οι Κ</w:t>
      </w:r>
      <w:r w:rsidRPr="00D424D8">
        <w:t xml:space="preserve">αθηγητές και </w:t>
      </w:r>
      <w:r>
        <w:t xml:space="preserve">οι </w:t>
      </w:r>
      <w:r w:rsidRPr="00D424D8">
        <w:t>Σχολικοί Σύμβουλοι</w:t>
      </w:r>
      <w:r>
        <w:t xml:space="preserve"> </w:t>
      </w:r>
      <w:r w:rsidRPr="00D424D8">
        <w:t>/ Προϊστάμενοι Γραφείων Φυσικής Αγωγής έκριναν το βιβλίο του μαθητή του Γυμνασίου</w:t>
      </w:r>
      <w:r>
        <w:t>: α)</w:t>
      </w:r>
      <w:r w:rsidRPr="00D424D8">
        <w:t xml:space="preserve"> </w:t>
      </w:r>
      <w:r>
        <w:t>Ω</w:t>
      </w:r>
      <w:r w:rsidRPr="00D424D8">
        <w:t xml:space="preserve">ς </w:t>
      </w:r>
      <w:r>
        <w:t>προς</w:t>
      </w:r>
      <w:r w:rsidRPr="00D424D8">
        <w:t xml:space="preserve"> το περιεχόμενο του πάρα πολύ καλό</w:t>
      </w:r>
      <w:r>
        <w:t xml:space="preserve">, </w:t>
      </w:r>
      <w:r w:rsidRPr="00D424D8">
        <w:t xml:space="preserve">αισθητικά άρτιο, επιστημονικά έγκυρο, παιδαγωγικά κατάλληλο. Επίσης ότι </w:t>
      </w:r>
      <w:r>
        <w:t>ε</w:t>
      </w:r>
      <w:r w:rsidRPr="00D424D8">
        <w:t xml:space="preserve">υνοεί τη διαθεματική προσέγγιση, βοηθά τους μαθητές να αξιοποιήσουν τις προηγούμενες εμπειρίες τους, καλύπτει τις μαθησιακές </w:t>
      </w:r>
      <w:r>
        <w:t xml:space="preserve">τους ανάγκες και αυξάνει τις γνώσεις τους </w:t>
      </w:r>
      <w:r w:rsidRPr="00D424D8">
        <w:t>σε αθλητικά θέματα</w:t>
      </w:r>
      <w:r>
        <w:t>. β)</w:t>
      </w:r>
      <w:r w:rsidRPr="00D424D8">
        <w:t xml:space="preserve"> </w:t>
      </w:r>
      <w:r>
        <w:t xml:space="preserve">Όσον αφορά στους στόχους η αξιολόγηση ήταν πολύ </w:t>
      </w:r>
      <w:r w:rsidRPr="00D424D8">
        <w:t>θετική. Οι καθηγητές και οι Σχολικοί Σύμβουλοι</w:t>
      </w:r>
      <w:r>
        <w:t xml:space="preserve"> </w:t>
      </w:r>
      <w:r w:rsidRPr="00D424D8">
        <w:t xml:space="preserve">/ Προϊστάμενοι Γραφείων Φυσικής Αγωγής πιστεύουν ότι το </w:t>
      </w:r>
      <w:r>
        <w:t>βιβλίο του μαθητή</w:t>
      </w:r>
      <w:r w:rsidRPr="00D424D8">
        <w:t xml:space="preserve"> έχει σαφ</w:t>
      </w:r>
      <w:r>
        <w:t>είς διδακτικούς</w:t>
      </w:r>
      <w:r w:rsidRPr="00D424D8">
        <w:t xml:space="preserve"> στόχο</w:t>
      </w:r>
      <w:r>
        <w:t>υς</w:t>
      </w:r>
      <w:r w:rsidRPr="00D424D8">
        <w:t>, πετυχαίνει το στόχο της δια βίου άσκησης, παρέχει ευκαιρίες για δράσεις στους μαθητές, προάγει την κριτική σκέψη</w:t>
      </w:r>
      <w:r>
        <w:t xml:space="preserve"> και</w:t>
      </w:r>
      <w:r w:rsidRPr="00D424D8">
        <w:t xml:space="preserve"> εστιάζει στη σωστή εκτέλεση των κινητικών δραστηριοτήτων</w:t>
      </w:r>
      <w:r>
        <w:t xml:space="preserve">. γ) Ως προς την εικονογράφηση αυτή αξιολογείται από τους </w:t>
      </w:r>
      <w:r w:rsidRPr="00D424D8">
        <w:t xml:space="preserve">καθηγητές και </w:t>
      </w:r>
      <w:r>
        <w:t xml:space="preserve">τους </w:t>
      </w:r>
      <w:r w:rsidRPr="00D424D8">
        <w:t>Σχολικ</w:t>
      </w:r>
      <w:r>
        <w:t>ούς</w:t>
      </w:r>
      <w:r w:rsidRPr="00D424D8">
        <w:t xml:space="preserve"> Σ</w:t>
      </w:r>
      <w:r>
        <w:t>υ</w:t>
      </w:r>
      <w:r w:rsidRPr="00D424D8">
        <w:t>μβο</w:t>
      </w:r>
      <w:r>
        <w:t>ύ</w:t>
      </w:r>
      <w:r w:rsidRPr="00D424D8">
        <w:t>λο</w:t>
      </w:r>
      <w:r>
        <w:t xml:space="preserve">υς </w:t>
      </w:r>
      <w:r w:rsidRPr="00D424D8">
        <w:t>/ Προϊστ</w:t>
      </w:r>
      <w:r>
        <w:t xml:space="preserve">αμένους των </w:t>
      </w:r>
      <w:r w:rsidRPr="00D424D8">
        <w:t xml:space="preserve">Γραφείων Φυσικής Αγωγής </w:t>
      </w:r>
      <w:r>
        <w:t xml:space="preserve">ως </w:t>
      </w:r>
      <w:r w:rsidRPr="00D424D8">
        <w:t xml:space="preserve">λειτουργική, ελκυστική για τους μαθητές και </w:t>
      </w:r>
      <w:r>
        <w:t xml:space="preserve">ότι </w:t>
      </w:r>
      <w:r w:rsidRPr="00D424D8">
        <w:t>συνδέεται άμεσα με το περιεχόμενο του βιβλίου</w:t>
      </w:r>
      <w:r>
        <w:t xml:space="preserve">. δ) Ως προς τη </w:t>
      </w:r>
      <w:r w:rsidRPr="00D424D8">
        <w:t xml:space="preserve">δομή του βιβλίου και το βάρος του </w:t>
      </w:r>
      <w:r>
        <w:t xml:space="preserve">αυτά κρίθηκαν </w:t>
      </w:r>
      <w:r w:rsidRPr="00D424D8">
        <w:t>ως κατάλληλα</w:t>
      </w:r>
      <w:r>
        <w:t xml:space="preserve">. ε) Όσον αφορά </w:t>
      </w:r>
      <w:r w:rsidRPr="00D424D8">
        <w:t xml:space="preserve">την επιμόρφωση των καθηγητών </w:t>
      </w:r>
      <w:r>
        <w:t xml:space="preserve">αυτή θεωρήθηκε </w:t>
      </w:r>
      <w:r w:rsidRPr="00D424D8">
        <w:t xml:space="preserve">ότι θα μπορούσε να είναι καλύτερα οργανωμένη και πιο πλήρης. </w:t>
      </w:r>
    </w:p>
    <w:p w:rsidR="001F5EA5" w:rsidRPr="00E41023" w:rsidRDefault="001F5EA5" w:rsidP="007F498B">
      <w:pPr>
        <w:spacing w:line="276" w:lineRule="auto"/>
        <w:ind w:firstLine="360"/>
      </w:pPr>
      <w:r>
        <w:rPr>
          <w:color w:val="000000" w:themeColor="text1"/>
        </w:rPr>
        <w:t>Οι μαθητές απάντησαν όσον αφορά: α) Τ</w:t>
      </w:r>
      <w:r w:rsidRPr="00166AE9">
        <w:rPr>
          <w:color w:val="000000" w:themeColor="text1"/>
        </w:rPr>
        <w:t xml:space="preserve">ην αξιολόγηση του περιεχομένου του βιβλίου </w:t>
      </w:r>
      <w:r>
        <w:rPr>
          <w:color w:val="000000" w:themeColor="text1"/>
        </w:rPr>
        <w:t>το οποίο βρήκαν αισθητικά είναι πολύ καλό, με ελκυστικό περιεχόμενο, με  ενδιαφέροντα θέματα και ότι καλύπτει τις ανάγκες τους.</w:t>
      </w:r>
      <w:r>
        <w:t xml:space="preserve"> </w:t>
      </w:r>
      <w:r>
        <w:rPr>
          <w:color w:val="000000" w:themeColor="text1"/>
        </w:rPr>
        <w:t>β</w:t>
      </w:r>
      <w:r w:rsidRPr="00166AE9">
        <w:rPr>
          <w:color w:val="000000" w:themeColor="text1"/>
        </w:rPr>
        <w:t xml:space="preserve">) </w:t>
      </w:r>
      <w:r>
        <w:rPr>
          <w:color w:val="000000" w:themeColor="text1"/>
        </w:rPr>
        <w:t xml:space="preserve">Στην αξιολόγηση της παιδαγωγικής καταλληλότητας υπήρξαν κάποιες αρνητικές τοποθετήσεις σε ορισμένα θέματα που απαιτούσε το βιβλίο από τους μαθητές να είχαν εκτελέσει όπως </w:t>
      </w:r>
      <w:r w:rsidRPr="00166AE9">
        <w:rPr>
          <w:color w:val="000000" w:themeColor="text1"/>
        </w:rPr>
        <w:t>«</w:t>
      </w:r>
      <w:r>
        <w:rPr>
          <w:color w:val="000000" w:themeColor="text1"/>
        </w:rPr>
        <w:t xml:space="preserve">αν </w:t>
      </w:r>
      <w:r w:rsidRPr="00166AE9">
        <w:rPr>
          <w:color w:val="000000" w:themeColor="text1"/>
        </w:rPr>
        <w:t xml:space="preserve">έχεις δοκιμάσει να φτιάξεις ένα </w:t>
      </w:r>
      <w:r>
        <w:rPr>
          <w:color w:val="000000" w:themeColor="text1"/>
        </w:rPr>
        <w:t>π</w:t>
      </w:r>
      <w:r w:rsidRPr="00166AE9">
        <w:rPr>
          <w:color w:val="000000" w:themeColor="text1"/>
        </w:rPr>
        <w:t>ρόγραμμα άσκησης μόνος σου;»,</w:t>
      </w:r>
      <w:r>
        <w:rPr>
          <w:color w:val="000000" w:themeColor="text1"/>
        </w:rPr>
        <w:t xml:space="preserve"> ή αν </w:t>
      </w:r>
      <w:r w:rsidRPr="00166AE9">
        <w:rPr>
          <w:color w:val="000000" w:themeColor="text1"/>
        </w:rPr>
        <w:t xml:space="preserve"> «έχεις κάνει το τεστ αξι</w:t>
      </w:r>
      <w:r>
        <w:rPr>
          <w:color w:val="000000" w:themeColor="text1"/>
        </w:rPr>
        <w:t>ολόγησης της φυσικής κατάστασης</w:t>
      </w:r>
      <w:r w:rsidRPr="00166AE9">
        <w:rPr>
          <w:color w:val="000000" w:themeColor="text1"/>
        </w:rPr>
        <w:t xml:space="preserve">». </w:t>
      </w:r>
      <w:r>
        <w:rPr>
          <w:color w:val="000000" w:themeColor="text1"/>
        </w:rPr>
        <w:t>γ) Ό</w:t>
      </w:r>
      <w:r w:rsidRPr="00166AE9">
        <w:rPr>
          <w:color w:val="000000" w:themeColor="text1"/>
        </w:rPr>
        <w:t xml:space="preserve">σον αφορά τη δομή </w:t>
      </w:r>
      <w:r>
        <w:rPr>
          <w:color w:val="000000" w:themeColor="text1"/>
        </w:rPr>
        <w:t xml:space="preserve">του βιβλίου η αξιολόγηση ήταν θετική. δ) Όσον αφορά την παρουσίαση και εικονογράφηση απάντησαν ότι την βρίσκουν ικανοποιητική. </w:t>
      </w:r>
    </w:p>
    <w:p w:rsidR="001F5EA5" w:rsidRDefault="001F5EA5" w:rsidP="007F498B">
      <w:pPr>
        <w:spacing w:line="276" w:lineRule="auto"/>
        <w:ind w:firstLine="360"/>
      </w:pPr>
      <w:r>
        <w:t xml:space="preserve">Για </w:t>
      </w:r>
      <w:r w:rsidRPr="00D424D8">
        <w:t>το βιβλίο του καθηγητή η γνώμη των καθηγητών και των Σχολικών Συμβούλων</w:t>
      </w:r>
      <w:r>
        <w:t xml:space="preserve"> </w:t>
      </w:r>
      <w:r w:rsidRPr="00D424D8">
        <w:t>/ Προϊσταμένων Γραφείων Φυσικής Αγωγής ήταν</w:t>
      </w:r>
      <w:r>
        <w:t>:</w:t>
      </w:r>
      <w:r w:rsidRPr="00D424D8">
        <w:t xml:space="preserve"> </w:t>
      </w:r>
      <w:r>
        <w:t>α)</w:t>
      </w:r>
      <w:r w:rsidRPr="00D424D8">
        <w:t xml:space="preserve"> </w:t>
      </w:r>
      <w:r>
        <w:t>όσον αφορά το περιεχόμενο ότι ήταν</w:t>
      </w:r>
      <w:r w:rsidRPr="00D424D8">
        <w:t xml:space="preserve"> πολύ καλό. Το 85,7% πιστεύουν ότι οι αθλητικές δραστηριότητες που εμπεριέχονται στο βιβλίο μπορούν να διδαχτούν «Αρκετά» καλά </w:t>
      </w:r>
      <w:r w:rsidRPr="00D424D8">
        <w:lastRenderedPageBreak/>
        <w:t xml:space="preserve">στο σύνολο τους σε σχέση με την υλικοτεχνική υποδομή των σχολείων. </w:t>
      </w:r>
      <w:r>
        <w:t>β) Όσον αφορά στη</w:t>
      </w:r>
      <w:r w:rsidRPr="00D424D8">
        <w:t xml:space="preserve">ν αξιολόγηση των στόχων </w:t>
      </w:r>
      <w:r>
        <w:t xml:space="preserve">αυτοί κρίθηκαν ως </w:t>
      </w:r>
      <w:r w:rsidRPr="00D424D8">
        <w:t>επιτυχημέν</w:t>
      </w:r>
      <w:r>
        <w:t xml:space="preserve">οι. γ) Όσον αφορά την εφαρμογή των διαφόρων αντικειμένων </w:t>
      </w:r>
      <w:r w:rsidRPr="00D424D8">
        <w:t>η γνώμη των καθηγητών και των Σχολικών Συμβούλων</w:t>
      </w:r>
      <w:r>
        <w:t xml:space="preserve"> / Προϊσταμένων Γραφείων Φ.Α.</w:t>
      </w:r>
      <w:r w:rsidRPr="00D424D8">
        <w:t xml:space="preserve"> </w:t>
      </w:r>
      <w:r>
        <w:t xml:space="preserve">ήταν πολύ θετική θεωρώντας ότι το βιβλίο ενισχύει τη δυνατότητα εφαρμογής τους. δ) Ως προς </w:t>
      </w:r>
      <w:r w:rsidRPr="00D424D8">
        <w:t>τη δομή του βιβλίου απάντησαν ότι</w:t>
      </w:r>
      <w:r>
        <w:t xml:space="preserve"> τα περιεχόμενα σε βοηθούν να ανατρέχεις γρήγορα στα θέματα που σε ενδιαφέρουν.  ε) Όσον αφορά στα προβλήματα που αντιμετωπίζονται στη διδασκαλία του βιβλίου η πλειοψηφία τ</w:t>
      </w:r>
      <w:r w:rsidRPr="00D424D8">
        <w:t xml:space="preserve">ων καθηγητών πιστεύει ότι το πιο σοβαρό πρόβλημα δημιουργεί η έλλειψη </w:t>
      </w:r>
      <w:r>
        <w:t xml:space="preserve">επαρκούς </w:t>
      </w:r>
      <w:r w:rsidRPr="00D424D8">
        <w:t>υλικοτεχνικής υποδομής, ενώ οι Σχολικοί Σύμβουλοι / Προϊστάμενοι των Γραφείων Φυσικής Αγωγής πιστεύουν ότι η μεγαλύτερη δυσκολία που αντιμετωπίζουν οι καθηγητές Φυσικής Αγωγής εί</w:t>
      </w:r>
      <w:r>
        <w:t>ναι η ανεπαρκής ενημέρωσή των. στ) Όσον αφορά την επιμόρφωση ο</w:t>
      </w:r>
      <w:r w:rsidRPr="00D424D8">
        <w:t xml:space="preserve">ι καθηγητές Φ.Α. θα ήθελαν καλύτερη επιμόρφωση αναφορικά με το βιβλίο του καθηγητή κυρίως από τους συγγραφείς. Επίσης </w:t>
      </w:r>
      <w:r>
        <w:t xml:space="preserve">οι γυναίκες καθηγήτριες έχουν περισσότερες αδυναμίες και πρέπει </w:t>
      </w:r>
      <w:r w:rsidRPr="00D424D8">
        <w:t xml:space="preserve">να επιμορφωθούν </w:t>
      </w:r>
      <w:r>
        <w:t>σ</w:t>
      </w:r>
      <w:r w:rsidRPr="00D424D8">
        <w:t xml:space="preserve">το ποδόσφαιρο </w:t>
      </w:r>
      <w:r>
        <w:t xml:space="preserve">την </w:t>
      </w:r>
      <w:r w:rsidRPr="00D424D8">
        <w:t xml:space="preserve">ενόργανη γυμναστική </w:t>
      </w:r>
      <w:r>
        <w:t xml:space="preserve">και την χειροσφαίριση, ενώ οι άρρενες καθηγητές </w:t>
      </w:r>
      <w:r w:rsidRPr="00D424D8">
        <w:t xml:space="preserve"> </w:t>
      </w:r>
      <w:r>
        <w:t xml:space="preserve">στους </w:t>
      </w:r>
      <w:r w:rsidRPr="00D424D8">
        <w:t xml:space="preserve">παραδοσιακούς χορούς την ενόργανη γυμναστική </w:t>
      </w:r>
      <w:r>
        <w:t>και την χειροσφαίριση</w:t>
      </w:r>
      <w:r w:rsidRPr="00D424D8">
        <w:t>. Οι καθηγητές Φυσικής Αγωγής και οι Σχολικοί Σύμβουλοι</w:t>
      </w:r>
      <w:r>
        <w:t xml:space="preserve"> </w:t>
      </w:r>
      <w:r w:rsidRPr="00D424D8">
        <w:t>/ Προϊστάμενοι Γραφείων Φ.Α απάντησαν ότι η επιμόρφωση πρέπει να είναι «υποχρεωτική» κατά 35,4% και 71,4% αντίστοιχα.</w:t>
      </w:r>
    </w:p>
    <w:p w:rsidR="001F5EA5" w:rsidRPr="00B35354" w:rsidRDefault="001F5EA5" w:rsidP="007F498B">
      <w:pPr>
        <w:spacing w:line="276" w:lineRule="auto"/>
        <w:ind w:firstLine="360"/>
      </w:pPr>
      <w:r w:rsidRPr="00E3355D">
        <w:t xml:space="preserve">Όσον αφορά </w:t>
      </w:r>
      <w:r>
        <w:t>τις μηδενικές υποθέσεις που είχαν τεθεί για το βιβλίο του μαθητή, α) στους καθηγητές δεν βρέθηκαν</w:t>
      </w:r>
      <w:r w:rsidRPr="00D424D8">
        <w:t xml:space="preserve"> στατιστικώς σημαντικές διαφορές ανάμεσα σε άρρεν</w:t>
      </w:r>
      <w:r>
        <w:t xml:space="preserve">ες καθηγητές και καθηγήτριες Φ. Α. όσον αφορά: </w:t>
      </w:r>
      <w:r>
        <w:rPr>
          <w:lang w:val="en-US"/>
        </w:rPr>
        <w:t>i</w:t>
      </w:r>
      <w:r>
        <w:t xml:space="preserve">) την αξιολόγηση του περιεχομένου και </w:t>
      </w:r>
      <w:r>
        <w:rPr>
          <w:lang w:val="en-US"/>
        </w:rPr>
        <w:t>iii</w:t>
      </w:r>
      <w:r w:rsidRPr="00311B1C">
        <w:t xml:space="preserve">) </w:t>
      </w:r>
      <w:r>
        <w:t xml:space="preserve">την αξιολόγηση της εικονογράφησης αλλά βρέθηκαν στατιστικώς σημαντικές διαφορές </w:t>
      </w:r>
      <w:r>
        <w:rPr>
          <w:lang w:val="en-US"/>
        </w:rPr>
        <w:t>ii</w:t>
      </w:r>
      <w:r>
        <w:t xml:space="preserve">) </w:t>
      </w:r>
      <w:r w:rsidRPr="00D424D8">
        <w:t>στην αξιολόγηση των στόχων του βιβλίου (</w:t>
      </w:r>
      <w:r w:rsidRPr="00D424D8">
        <w:rPr>
          <w:lang w:val="en-US"/>
        </w:rPr>
        <w:t>F</w:t>
      </w:r>
      <w:r w:rsidRPr="00D424D8">
        <w:rPr>
          <w:vertAlign w:val="subscript"/>
        </w:rPr>
        <w:t>(1,373)</w:t>
      </w:r>
      <w:r w:rsidRPr="00D424D8">
        <w:t xml:space="preserve">=17,321, </w:t>
      </w:r>
      <w:r w:rsidRPr="00D424D8">
        <w:rPr>
          <w:lang w:val="en-US"/>
        </w:rPr>
        <w:t>p</w:t>
      </w:r>
      <w:r w:rsidRPr="00D424D8">
        <w:t xml:space="preserve">=0,001). Όσον αφορά την ανεξάρτητη μεταβλητή τόπος διαμονής βρέθηκαν στατιστικώς σημαντικές διαφορές σε άρρενες καθηγητές και καθηγήτριες Φ.Α. </w:t>
      </w:r>
      <w:r>
        <w:rPr>
          <w:lang w:val="en-US"/>
        </w:rPr>
        <w:t>i</w:t>
      </w:r>
      <w:r>
        <w:t xml:space="preserve">) </w:t>
      </w:r>
      <w:r w:rsidRPr="00D424D8">
        <w:t>στην αξιολόγηση του περιεχομένου του βιβλίου του μαθητή</w:t>
      </w:r>
      <w:r>
        <w:t xml:space="preserve"> </w:t>
      </w:r>
      <w:r w:rsidRPr="00D424D8">
        <w:t>(F</w:t>
      </w:r>
      <w:r w:rsidRPr="00D424D8">
        <w:rPr>
          <w:vertAlign w:val="subscript"/>
        </w:rPr>
        <w:t>(12,367)</w:t>
      </w:r>
      <w:r w:rsidRPr="00D424D8">
        <w:t xml:space="preserve"> =3,562, p&lt;0,000), </w:t>
      </w:r>
      <w:r>
        <w:rPr>
          <w:lang w:val="en-US"/>
        </w:rPr>
        <w:t>ii</w:t>
      </w:r>
      <w:r>
        <w:t xml:space="preserve">) </w:t>
      </w:r>
      <w:r w:rsidRPr="00D424D8">
        <w:t>στην αξιολόγηση των στόχων</w:t>
      </w:r>
      <w:r>
        <w:t xml:space="preserve"> </w:t>
      </w:r>
      <w:r w:rsidRPr="00D424D8">
        <w:t>(F</w:t>
      </w:r>
      <w:r w:rsidRPr="00D424D8">
        <w:rPr>
          <w:vertAlign w:val="subscript"/>
        </w:rPr>
        <w:t>(12,362)</w:t>
      </w:r>
      <w:r w:rsidRPr="00D424D8">
        <w:t xml:space="preserve"> =5,253, p&lt;0,000), </w:t>
      </w:r>
      <w:r>
        <w:rPr>
          <w:lang w:val="en-US"/>
        </w:rPr>
        <w:t>iii</w:t>
      </w:r>
      <w:r>
        <w:t xml:space="preserve">) </w:t>
      </w:r>
      <w:r w:rsidRPr="00D424D8">
        <w:t>στην αξιολόγηση της εικονογράφησης και της γενικής παρουσίασης (F</w:t>
      </w:r>
      <w:r w:rsidRPr="00D424D8">
        <w:rPr>
          <w:kern w:val="32"/>
          <w:vertAlign w:val="subscript"/>
        </w:rPr>
        <w:t>(</w:t>
      </w:r>
      <w:r w:rsidRPr="00D424D8">
        <w:rPr>
          <w:vertAlign w:val="subscript"/>
        </w:rPr>
        <w:t>12,382)</w:t>
      </w:r>
      <w:r w:rsidRPr="00D424D8">
        <w:t>=4,130, p&lt;0,000).</w:t>
      </w:r>
      <w:r w:rsidRPr="00273C68">
        <w:t xml:space="preserve"> </w:t>
      </w:r>
      <w:r>
        <w:t xml:space="preserve">β). </w:t>
      </w:r>
      <w:r w:rsidRPr="00D424D8">
        <w:t>Οι Σχολικοί Σύμβουλοι</w:t>
      </w:r>
      <w:r>
        <w:t xml:space="preserve"> / Προϊστάμενοι των Γραφείων Φ.Α.</w:t>
      </w:r>
      <w:r w:rsidRPr="00D424D8">
        <w:t xml:space="preserve"> δεν είχαν καμία στατιστικώς ση</w:t>
      </w:r>
      <w:r>
        <w:t xml:space="preserve">μαντική διαφορά ούτε όσον αφορά </w:t>
      </w:r>
      <w:r w:rsidRPr="00D424D8">
        <w:t>την ανεξάρτητη</w:t>
      </w:r>
      <w:r>
        <w:t xml:space="preserve"> μεταβλητή φύλο ούτε όσον αφορά </w:t>
      </w:r>
      <w:r w:rsidRPr="00D424D8">
        <w:t>την ανεξ</w:t>
      </w:r>
      <w:r>
        <w:t>άρτητη μεταβλητή τόπος διαμονής σε όλες τις υπό σύγκριση μεταβλητές. γ)</w:t>
      </w:r>
      <w:r w:rsidRPr="00B35354">
        <w:t xml:space="preserve"> </w:t>
      </w:r>
      <w:r>
        <w:t xml:space="preserve">Όσον αφορά </w:t>
      </w:r>
      <w:r w:rsidRPr="00D424D8">
        <w:t xml:space="preserve">το φύλο οι μαθητές </w:t>
      </w:r>
      <w:r>
        <w:t>δεν παρουσίασαν στατιστικώς σημαντικές διαφορές όσον αφορά:</w:t>
      </w:r>
      <w:r>
        <w:rPr>
          <w:color w:val="000000" w:themeColor="text1"/>
        </w:rPr>
        <w:t xml:space="preserve"> </w:t>
      </w:r>
      <w:r>
        <w:rPr>
          <w:color w:val="000000" w:themeColor="text1"/>
          <w:lang w:val="en-US"/>
        </w:rPr>
        <w:t>i</w:t>
      </w:r>
      <w:r>
        <w:rPr>
          <w:color w:val="000000" w:themeColor="text1"/>
        </w:rPr>
        <w:t xml:space="preserve">) το περιεχόμενο του βιβλίου, </w:t>
      </w:r>
      <w:r>
        <w:rPr>
          <w:color w:val="000000" w:themeColor="text1"/>
          <w:lang w:val="en-US"/>
        </w:rPr>
        <w:t>ii</w:t>
      </w:r>
      <w:r>
        <w:rPr>
          <w:color w:val="000000" w:themeColor="text1"/>
        </w:rPr>
        <w:t>) στους στόχους του βιβλίου,</w:t>
      </w:r>
      <w:r>
        <w:t xml:space="preserve"> </w:t>
      </w:r>
      <w:r w:rsidRPr="00D424D8">
        <w:t>έδωσαν στατιστικώς σημαντικές διαφορές</w:t>
      </w:r>
      <w:r>
        <w:t>,</w:t>
      </w:r>
      <w:r w:rsidRPr="00D424D8">
        <w:t xml:space="preserve"> </w:t>
      </w:r>
      <w:r>
        <w:rPr>
          <w:lang w:val="en-US"/>
        </w:rPr>
        <w:t>iii</w:t>
      </w:r>
      <w:r>
        <w:t xml:space="preserve">) </w:t>
      </w:r>
      <w:r w:rsidRPr="00D424D8">
        <w:t>στην αξιολόγηση της δομής και της οργάνωσης του βιβλίου</w:t>
      </w:r>
      <w:r>
        <w:t xml:space="preserve"> </w:t>
      </w:r>
      <w:r w:rsidRPr="00D424D8">
        <w:t>(</w:t>
      </w:r>
      <w:r w:rsidRPr="00D424D8">
        <w:rPr>
          <w:kern w:val="32"/>
          <w:lang w:val="en-US"/>
        </w:rPr>
        <w:t>F</w:t>
      </w:r>
      <w:r w:rsidRPr="00D424D8">
        <w:rPr>
          <w:kern w:val="32"/>
          <w:vertAlign w:val="subscript"/>
        </w:rPr>
        <w:t>(1,1300)</w:t>
      </w:r>
      <w:r w:rsidRPr="00D424D8">
        <w:rPr>
          <w:kern w:val="32"/>
        </w:rPr>
        <w:t>=</w:t>
      </w:r>
      <w:r w:rsidRPr="00D424D8">
        <w:t>5,424, p&lt;0,020)</w:t>
      </w:r>
      <w:r>
        <w:t xml:space="preserve"> παρουσίασαν σημαντικές διαφορές</w:t>
      </w:r>
      <w:r w:rsidRPr="00D424D8">
        <w:t xml:space="preserve">, </w:t>
      </w:r>
      <w:r>
        <w:rPr>
          <w:lang w:val="en-US"/>
        </w:rPr>
        <w:t>iv</w:t>
      </w:r>
      <w:r>
        <w:t xml:space="preserve">) </w:t>
      </w:r>
      <w:r w:rsidRPr="00D424D8">
        <w:t>στην αξιολόγηση της παρουσίασης και της εικονογράφησης του βιβλίου</w:t>
      </w:r>
      <w:r>
        <w:t xml:space="preserve"> </w:t>
      </w:r>
      <w:r w:rsidRPr="00D424D8">
        <w:t>(</w:t>
      </w:r>
      <w:r w:rsidRPr="00D424D8">
        <w:rPr>
          <w:kern w:val="32"/>
          <w:lang w:val="en-US"/>
        </w:rPr>
        <w:t>F</w:t>
      </w:r>
      <w:r w:rsidRPr="00D424D8">
        <w:rPr>
          <w:kern w:val="32"/>
          <w:vertAlign w:val="subscript"/>
        </w:rPr>
        <w:t>(1,1300)</w:t>
      </w:r>
      <w:r w:rsidRPr="00D424D8">
        <w:rPr>
          <w:kern w:val="32"/>
        </w:rPr>
        <w:t>=</w:t>
      </w:r>
      <w:r>
        <w:t xml:space="preserve">19,536, p&lt;0,001) παρουσίασαν σημαντικές διαφορές. Όσον αφορά </w:t>
      </w:r>
      <w:r w:rsidRPr="00D424D8">
        <w:t>τον τόπο διαμονής</w:t>
      </w:r>
      <w:r>
        <w:t xml:space="preserve"> στους μαθητές,</w:t>
      </w:r>
      <w:r w:rsidRPr="00D424D8">
        <w:t xml:space="preserve"> βρέθηκαν στατιστικώς σημαντικές διαφορές</w:t>
      </w:r>
      <w:r>
        <w:t>:</w:t>
      </w:r>
      <w:r w:rsidRPr="00D424D8">
        <w:t xml:space="preserve"> </w:t>
      </w:r>
      <w:r>
        <w:rPr>
          <w:lang w:val="en-US"/>
        </w:rPr>
        <w:t>i</w:t>
      </w:r>
      <w:r>
        <w:t>) σ</w:t>
      </w:r>
      <w:r w:rsidRPr="00D424D8">
        <w:t>την αξιολόγηση του περιεχομένου του βιβλίου</w:t>
      </w:r>
      <w:r>
        <w:t xml:space="preserve"> </w:t>
      </w:r>
      <w:r w:rsidRPr="00D424D8">
        <w:t>(F</w:t>
      </w:r>
      <w:r w:rsidRPr="00D424D8">
        <w:rPr>
          <w:vertAlign w:val="subscript"/>
        </w:rPr>
        <w:t>(12,1193)</w:t>
      </w:r>
      <w:r w:rsidRPr="00D424D8">
        <w:t xml:space="preserve">=24,777, p&lt;000), </w:t>
      </w:r>
      <w:r>
        <w:rPr>
          <w:lang w:val="en-US"/>
        </w:rPr>
        <w:t>ii</w:t>
      </w:r>
      <w:r>
        <w:t xml:space="preserve">) </w:t>
      </w:r>
      <w:r w:rsidRPr="00D424D8">
        <w:t>στην αξιολόγηση της παιδαγωγικής καταλληλότητας του βιβλίου</w:t>
      </w:r>
      <w:r>
        <w:t xml:space="preserve"> </w:t>
      </w:r>
      <w:r w:rsidRPr="00D424D8">
        <w:t>(F</w:t>
      </w:r>
      <w:r w:rsidRPr="00D424D8">
        <w:rPr>
          <w:vertAlign w:val="subscript"/>
        </w:rPr>
        <w:t>(12,1178)</w:t>
      </w:r>
      <w:r w:rsidRPr="00D424D8">
        <w:t xml:space="preserve">=18,644, p&lt;000), </w:t>
      </w:r>
      <w:r>
        <w:rPr>
          <w:lang w:val="en-US"/>
        </w:rPr>
        <w:t>iii</w:t>
      </w:r>
      <w:r>
        <w:t xml:space="preserve">) </w:t>
      </w:r>
      <w:r w:rsidRPr="00D424D8">
        <w:t>στην αξιολόγηση της δομής και της οργάνωσης του βιβλίου</w:t>
      </w:r>
      <w:r>
        <w:t xml:space="preserve"> </w:t>
      </w:r>
      <w:r w:rsidRPr="00D424D8">
        <w:t>(F</w:t>
      </w:r>
      <w:r w:rsidRPr="00D424D8">
        <w:rPr>
          <w:vertAlign w:val="subscript"/>
        </w:rPr>
        <w:t>(12,1289)</w:t>
      </w:r>
      <w:r w:rsidRPr="00D424D8">
        <w:t xml:space="preserve">=16,392, p&lt;000), </w:t>
      </w:r>
      <w:r>
        <w:rPr>
          <w:lang w:val="en-US"/>
        </w:rPr>
        <w:t>iv</w:t>
      </w:r>
      <w:r>
        <w:t xml:space="preserve">) </w:t>
      </w:r>
      <w:r w:rsidRPr="00D424D8">
        <w:t>στην αξιολόγηση της παρουσίασης και της εικονογράφησης του βιβλίου</w:t>
      </w:r>
      <w:r>
        <w:t xml:space="preserve"> </w:t>
      </w:r>
      <w:r w:rsidRPr="00D424D8">
        <w:t>(F</w:t>
      </w:r>
      <w:r w:rsidRPr="00D424D8">
        <w:rPr>
          <w:vertAlign w:val="subscript"/>
        </w:rPr>
        <w:t>(12,1289)</w:t>
      </w:r>
      <w:r w:rsidRPr="00D424D8">
        <w:t>=11,888, p&lt;000).</w:t>
      </w:r>
    </w:p>
    <w:p w:rsidR="001F5EA5" w:rsidRPr="00D424D8" w:rsidRDefault="001F5EA5" w:rsidP="007F498B">
      <w:pPr>
        <w:spacing w:line="276" w:lineRule="auto"/>
        <w:ind w:firstLine="360"/>
      </w:pPr>
      <w:r w:rsidRPr="00D424D8">
        <w:lastRenderedPageBreak/>
        <w:t xml:space="preserve">Για το βιβλίο του καθηγητή </w:t>
      </w:r>
      <w:r>
        <w:t>και όσον αφορά το φύλο: α) στους καθηγητές</w:t>
      </w:r>
      <w:r w:rsidRPr="00D424D8">
        <w:t xml:space="preserve"> </w:t>
      </w:r>
      <w:r>
        <w:t xml:space="preserve">βρέθηκαν </w:t>
      </w:r>
      <w:r w:rsidRPr="00D424D8">
        <w:t>στατιστικώς σημαντικές διαφορές</w:t>
      </w:r>
      <w:r>
        <w:t xml:space="preserve"> </w:t>
      </w:r>
      <w:r w:rsidRPr="00D424D8">
        <w:t>ανάμεσα σε άρ</w:t>
      </w:r>
      <w:r>
        <w:t>ρενες καθηγητές και καθηγήτριες Φ.Α.:</w:t>
      </w:r>
      <w:r w:rsidRPr="00D424D8">
        <w:t xml:space="preserve"> </w:t>
      </w:r>
      <w:r>
        <w:rPr>
          <w:lang w:val="en-US"/>
        </w:rPr>
        <w:t>i</w:t>
      </w:r>
      <w:r>
        <w:t xml:space="preserve">) </w:t>
      </w:r>
      <w:r w:rsidRPr="00D424D8">
        <w:t>στην αξιολόγηση του περιεχομένου του βιβλίου</w:t>
      </w:r>
      <w:r>
        <w:t xml:space="preserve"> </w:t>
      </w:r>
      <w:r w:rsidRPr="00D424D8">
        <w:t>(F</w:t>
      </w:r>
      <w:r w:rsidRPr="00D424D8">
        <w:rPr>
          <w:vertAlign w:val="subscript"/>
        </w:rPr>
        <w:t>(1,388)</w:t>
      </w:r>
      <w:r w:rsidRPr="00D424D8">
        <w:t xml:space="preserve">=12,058, p&lt;0,001), </w:t>
      </w:r>
      <w:r>
        <w:t xml:space="preserve">και </w:t>
      </w:r>
      <w:r>
        <w:rPr>
          <w:lang w:val="en-US"/>
        </w:rPr>
        <w:t>iii</w:t>
      </w:r>
      <w:r>
        <w:t xml:space="preserve">) </w:t>
      </w:r>
      <w:r w:rsidRPr="00D424D8">
        <w:t>στη</w:t>
      </w:r>
      <w:r>
        <w:t>ν αξιολόγηση</w:t>
      </w:r>
      <w:r w:rsidRPr="001553E2">
        <w:t xml:space="preserve"> </w:t>
      </w:r>
      <w:r w:rsidRPr="00D424D8">
        <w:t xml:space="preserve">της </w:t>
      </w:r>
      <w:r>
        <w:t>δομής και της οργάνωσης</w:t>
      </w:r>
      <w:r w:rsidRPr="00D424D8">
        <w:t xml:space="preserve"> του βιβλίου</w:t>
      </w:r>
      <w:r>
        <w:t xml:space="preserve"> </w:t>
      </w:r>
      <w:r w:rsidRPr="00D424D8">
        <w:t>(F</w:t>
      </w:r>
      <w:r w:rsidRPr="00D424D8">
        <w:rPr>
          <w:vertAlign w:val="subscript"/>
        </w:rPr>
        <w:t>(1,393)</w:t>
      </w:r>
      <w:r>
        <w:t xml:space="preserve">=17,389, p&lt;0,000). Δεν βρέθηκαν στατιστικώς σημαντικές διαφορές: </w:t>
      </w:r>
      <w:r>
        <w:rPr>
          <w:lang w:val="en-US"/>
        </w:rPr>
        <w:t>ii</w:t>
      </w:r>
      <w:r w:rsidRPr="003339BB">
        <w:t xml:space="preserve">) </w:t>
      </w:r>
      <w:r>
        <w:t xml:space="preserve">στην αξιολόγηση των στόχων. </w:t>
      </w:r>
      <w:r w:rsidRPr="00D424D8">
        <w:t>Όσον</w:t>
      </w:r>
      <w:r>
        <w:t xml:space="preserve"> αφορά την ανεξάρτητη μεταβλητή </w:t>
      </w:r>
      <w:r w:rsidRPr="00D424D8">
        <w:t>τόπος διαμονής, στατιστικ</w:t>
      </w:r>
      <w:r>
        <w:t>ώς σημαντικές διαφορές βρέθηκαν:</w:t>
      </w:r>
      <w:r w:rsidRPr="00D424D8">
        <w:t xml:space="preserve"> </w:t>
      </w:r>
      <w:r>
        <w:rPr>
          <w:lang w:val="en-US"/>
        </w:rPr>
        <w:t>i</w:t>
      </w:r>
      <w:r>
        <w:t xml:space="preserve">) </w:t>
      </w:r>
      <w:r w:rsidRPr="00D424D8">
        <w:t>στην αξιολόγηση του περιεχομένου του βιβλίου</w:t>
      </w:r>
      <w:r>
        <w:t xml:space="preserve"> </w:t>
      </w:r>
      <w:r w:rsidRPr="00D424D8">
        <w:t>(F</w:t>
      </w:r>
      <w:r w:rsidRPr="00D424D8">
        <w:rPr>
          <w:vertAlign w:val="subscript"/>
        </w:rPr>
        <w:t>(12,377)</w:t>
      </w:r>
      <w:r w:rsidRPr="00D424D8">
        <w:t xml:space="preserve">=3,808, p&lt;0,00), </w:t>
      </w:r>
      <w:r>
        <w:rPr>
          <w:lang w:val="en-US"/>
        </w:rPr>
        <w:t>ii</w:t>
      </w:r>
      <w:r>
        <w:t xml:space="preserve">) </w:t>
      </w:r>
      <w:r w:rsidRPr="00D424D8">
        <w:t>στην αξιολόγηση των στόχων του βιβλίου (F</w:t>
      </w:r>
      <w:r w:rsidRPr="00D424D8">
        <w:rPr>
          <w:vertAlign w:val="subscript"/>
        </w:rPr>
        <w:t>(12,367)</w:t>
      </w:r>
      <w:r w:rsidRPr="00D424D8">
        <w:t xml:space="preserve">=9,175, p&lt;0,000), </w:t>
      </w:r>
      <w:r>
        <w:rPr>
          <w:lang w:val="en-US"/>
        </w:rPr>
        <w:t>iii</w:t>
      </w:r>
      <w:r>
        <w:t xml:space="preserve">) </w:t>
      </w:r>
      <w:r w:rsidRPr="00D424D8">
        <w:t>στην αξιο</w:t>
      </w:r>
      <w:r>
        <w:t xml:space="preserve">λόγηση </w:t>
      </w:r>
      <w:r w:rsidRPr="00D424D8">
        <w:t xml:space="preserve">της </w:t>
      </w:r>
      <w:r>
        <w:t xml:space="preserve">δομής και της οργάνωσης </w:t>
      </w:r>
      <w:r w:rsidRPr="00D424D8">
        <w:t>του βιβλίου</w:t>
      </w:r>
      <w:r>
        <w:t xml:space="preserve"> </w:t>
      </w:r>
      <w:r w:rsidRPr="00D424D8">
        <w:t>(F</w:t>
      </w:r>
      <w:r w:rsidRPr="00D424D8">
        <w:rPr>
          <w:vertAlign w:val="subscript"/>
        </w:rPr>
        <w:t>(12,382)</w:t>
      </w:r>
      <w:r w:rsidRPr="00D424D8">
        <w:t xml:space="preserve">=4,226, p&lt;0,000). </w:t>
      </w:r>
      <w:r>
        <w:t xml:space="preserve">β) </w:t>
      </w:r>
      <w:r w:rsidRPr="00D424D8">
        <w:t>Οι Σχολικοί Σύμβουλοι</w:t>
      </w:r>
      <w:r>
        <w:t xml:space="preserve"> / Προϊστάμενοι των Γραφείων Φ.Α.</w:t>
      </w:r>
      <w:r w:rsidRPr="00D424D8">
        <w:t xml:space="preserve"> δεν είχαν καμία στατιστικώς σημαντική διαφορά </w:t>
      </w:r>
      <w:r>
        <w:t xml:space="preserve">ούτε </w:t>
      </w:r>
      <w:r w:rsidRPr="00D424D8">
        <w:t>όσον</w:t>
      </w:r>
      <w:r>
        <w:t xml:space="preserve"> αφορά την ανεξάρτητη μεταβλητή φύλο ούτε ό</w:t>
      </w:r>
      <w:r w:rsidRPr="00D424D8">
        <w:t>σον</w:t>
      </w:r>
      <w:r>
        <w:t xml:space="preserve"> αφορά την ανεξάρτητη μεταβλητή </w:t>
      </w:r>
      <w:r w:rsidRPr="00D424D8">
        <w:t>τόπος διαμονής</w:t>
      </w:r>
      <w:r>
        <w:t>.</w:t>
      </w:r>
    </w:p>
    <w:p w:rsidR="001F5EA5" w:rsidRPr="00733E1F" w:rsidRDefault="001F5EA5" w:rsidP="007F498B">
      <w:pPr>
        <w:autoSpaceDE w:val="0"/>
        <w:autoSpaceDN w:val="0"/>
        <w:adjustRightInd w:val="0"/>
        <w:spacing w:line="276" w:lineRule="auto"/>
      </w:pPr>
      <w:r>
        <w:tab/>
      </w:r>
      <w:r w:rsidRPr="00D424D8">
        <w:t xml:space="preserve">Συμπεράσματα: </w:t>
      </w:r>
      <w:r w:rsidRPr="00A943B0">
        <w:t>Από τις απαντήσεις των μαθητών, των καθ</w:t>
      </w:r>
      <w:r>
        <w:t>ηγητών Φυσικής Αγωγής και των Σχολικών Σ</w:t>
      </w:r>
      <w:r w:rsidRPr="00A943B0">
        <w:t xml:space="preserve">υμβούλων / Προϊσταμένων των Γραφείων Φυσικής Αγωγής φάνηκε ότι τα βιβλία τα οποία ερευνήσαμε έχουν σύγχρονους στόχους, περιεχόμενο το οποίο μπορεί να υλοποιήσει τους στόχους και </w:t>
      </w:r>
      <w:r>
        <w:t>περιγράφουν</w:t>
      </w:r>
      <w:r w:rsidRPr="00A943B0">
        <w:t xml:space="preserve"> σύγχρονες διδακτικές μεθόδους διδασκαλίας. Οι ερωτώμενοι έκαναν ορισμένες παρατηρήσεις όσον αφορά τις δυσκολίες υλοποίησης του βιβλίου</w:t>
      </w:r>
      <w:r>
        <w:t>, όπως η δυσκολία χρήσης των καρτών κατά τη διδασκαλία, η έλλειψη επαρκούς υλικοτεχνικής υποδομής για τη διδασκαλία κάποιων αθλητικών δραστηριοτήτων καθώς και η ελλιπής ενημέρωση αναφορικά με την χρήση του βιβλίου. Οι</w:t>
      </w:r>
      <w:r w:rsidRPr="00A943B0">
        <w:t xml:space="preserve"> προτάσεις </w:t>
      </w:r>
      <w:r>
        <w:t xml:space="preserve">τους ευελπιστούμε ότι θα </w:t>
      </w:r>
      <w:r w:rsidRPr="00A943B0">
        <w:t>ληφθούν υπόψη στο μέλλον από την πολιτεία.</w:t>
      </w:r>
      <w:r>
        <w:t xml:space="preserve"> </w:t>
      </w:r>
    </w:p>
    <w:p w:rsidR="001F5EA5" w:rsidRPr="00D424D8" w:rsidRDefault="001F5EA5" w:rsidP="007F498B">
      <w:pPr>
        <w:pStyle w:val="Web"/>
        <w:spacing w:before="0" w:after="0" w:line="276" w:lineRule="auto"/>
        <w:ind w:firstLine="720"/>
      </w:pPr>
    </w:p>
    <w:p w:rsidR="00020294" w:rsidRPr="001F5EA5" w:rsidRDefault="001F5EA5" w:rsidP="007F498B">
      <w:pPr>
        <w:pStyle w:val="Web"/>
        <w:spacing w:before="0" w:after="0" w:line="276" w:lineRule="auto"/>
        <w:ind w:firstLine="720"/>
      </w:pPr>
      <w:r w:rsidRPr="00D424D8">
        <w:rPr>
          <w:b/>
          <w:bCs/>
        </w:rPr>
        <w:t xml:space="preserve">Λέξεις-κλειδιά: </w:t>
      </w:r>
      <w:r w:rsidRPr="00D424D8">
        <w:t>βιβλία Φυσικής Αγωγής</w:t>
      </w:r>
      <w:r>
        <w:t>, αξιολόγηση του περιεχομένου, αξιολόγηση των στόχων, αξιολόγηση της εικονογράφησης, αξιολόγηση της δομής.</w:t>
      </w:r>
    </w:p>
    <w:p w:rsidR="00020294" w:rsidRDefault="00020294"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Default="001F5EA5" w:rsidP="007F498B">
      <w:pPr>
        <w:spacing w:after="200" w:line="276" w:lineRule="auto"/>
        <w:rPr>
          <w:b/>
          <w:color w:val="FF0000"/>
          <w:sz w:val="28"/>
          <w:szCs w:val="28"/>
        </w:rPr>
      </w:pPr>
    </w:p>
    <w:p w:rsidR="001F5EA5" w:rsidRPr="008D3078" w:rsidRDefault="001F5EA5" w:rsidP="007F498B">
      <w:pPr>
        <w:spacing w:after="200" w:line="276" w:lineRule="auto"/>
        <w:rPr>
          <w:b/>
          <w:color w:val="FF0000"/>
          <w:sz w:val="28"/>
          <w:szCs w:val="28"/>
        </w:rPr>
      </w:pPr>
    </w:p>
    <w:p w:rsidR="008D3078" w:rsidRPr="002942B8" w:rsidRDefault="008D3078" w:rsidP="008D3078">
      <w:pPr>
        <w:spacing w:line="276" w:lineRule="auto"/>
        <w:rPr>
          <w:b/>
          <w:szCs w:val="28"/>
          <w:lang w:val="en-US"/>
        </w:rPr>
      </w:pPr>
      <w:r w:rsidRPr="002942B8">
        <w:rPr>
          <w:b/>
          <w:szCs w:val="28"/>
          <w:lang w:val="en-US"/>
        </w:rPr>
        <w:lastRenderedPageBreak/>
        <w:t xml:space="preserve">AN EVALUATION OF </w:t>
      </w:r>
      <w:r>
        <w:rPr>
          <w:b/>
          <w:szCs w:val="28"/>
          <w:lang w:val="en-US"/>
        </w:rPr>
        <w:t xml:space="preserve">THE </w:t>
      </w:r>
      <w:r w:rsidRPr="002942B8">
        <w:rPr>
          <w:b/>
          <w:szCs w:val="28"/>
          <w:lang w:val="en-US"/>
        </w:rPr>
        <w:t xml:space="preserve">PHYSICAL EDUCATION TEXTBOOKS FOR PUPILS IN THE FIRST, SECOND AND THIRD YEARS OF SECONDARY SCHOOL AND </w:t>
      </w:r>
      <w:r>
        <w:rPr>
          <w:b/>
          <w:szCs w:val="28"/>
          <w:lang w:val="en-US"/>
        </w:rPr>
        <w:t xml:space="preserve">THE </w:t>
      </w:r>
      <w:r w:rsidRPr="002942B8">
        <w:rPr>
          <w:b/>
          <w:szCs w:val="28"/>
          <w:lang w:val="en-US"/>
        </w:rPr>
        <w:t xml:space="preserve">FIRST YEAR </w:t>
      </w:r>
      <w:r>
        <w:rPr>
          <w:b/>
          <w:szCs w:val="28"/>
          <w:lang w:val="en-US"/>
        </w:rPr>
        <w:t xml:space="preserve">OF THE </w:t>
      </w:r>
      <w:r w:rsidRPr="002942B8">
        <w:rPr>
          <w:b/>
          <w:szCs w:val="28"/>
          <w:lang w:val="en-US"/>
        </w:rPr>
        <w:t>TEACHERS</w:t>
      </w:r>
      <w:r>
        <w:rPr>
          <w:b/>
          <w:szCs w:val="28"/>
          <w:lang w:val="en-US"/>
        </w:rPr>
        <w:t xml:space="preserve"> BOOK</w:t>
      </w:r>
    </w:p>
    <w:p w:rsidR="008D3078" w:rsidRDefault="008D3078" w:rsidP="008D3078">
      <w:pPr>
        <w:spacing w:line="276" w:lineRule="auto"/>
        <w:rPr>
          <w:lang w:val="en-US"/>
        </w:rPr>
      </w:pPr>
    </w:p>
    <w:p w:rsidR="008D3078" w:rsidRDefault="008D3078" w:rsidP="008D3078">
      <w:pPr>
        <w:spacing w:line="276" w:lineRule="auto"/>
        <w:rPr>
          <w:lang w:val="en-US"/>
        </w:rPr>
      </w:pPr>
      <w:r>
        <w:rPr>
          <w:lang w:val="en-US"/>
        </w:rPr>
        <w:t>Diamantina Pantazi: An evaluation of Physical Education textbooks for pupils in the 1</w:t>
      </w:r>
      <w:r w:rsidRPr="00003523">
        <w:rPr>
          <w:vertAlign w:val="superscript"/>
          <w:lang w:val="en-US"/>
        </w:rPr>
        <w:t>st</w:t>
      </w:r>
      <w:r>
        <w:rPr>
          <w:lang w:val="en-US"/>
        </w:rPr>
        <w:t>, 2</w:t>
      </w:r>
      <w:r w:rsidRPr="00003523">
        <w:rPr>
          <w:vertAlign w:val="superscript"/>
          <w:lang w:val="en-US"/>
        </w:rPr>
        <w:t>nd</w:t>
      </w:r>
      <w:r>
        <w:rPr>
          <w:vertAlign w:val="superscript"/>
          <w:lang w:val="en-US"/>
        </w:rPr>
        <w:t xml:space="preserve"> </w:t>
      </w:r>
      <w:r>
        <w:rPr>
          <w:lang w:val="en-US"/>
        </w:rPr>
        <w:t>and 3rd years of Secondary School and for first year teachers</w:t>
      </w:r>
    </w:p>
    <w:p w:rsidR="008D3078" w:rsidRDefault="008D3078" w:rsidP="008D3078">
      <w:pPr>
        <w:spacing w:line="276" w:lineRule="auto"/>
        <w:jc w:val="center"/>
        <w:rPr>
          <w:lang w:val="en-US"/>
        </w:rPr>
      </w:pPr>
      <w:r>
        <w:rPr>
          <w:lang w:val="en-US"/>
        </w:rPr>
        <w:t>(Under the supervision of Professor Constantine Mountakis)</w:t>
      </w:r>
    </w:p>
    <w:p w:rsidR="008D3078" w:rsidRDefault="008D3078" w:rsidP="008D3078">
      <w:pPr>
        <w:spacing w:line="276" w:lineRule="auto"/>
        <w:jc w:val="center"/>
        <w:rPr>
          <w:lang w:val="en-US"/>
        </w:rPr>
      </w:pPr>
    </w:p>
    <w:p w:rsidR="008D3078" w:rsidRDefault="008D3078" w:rsidP="008D3078">
      <w:pPr>
        <w:spacing w:line="276" w:lineRule="auto"/>
        <w:rPr>
          <w:b/>
          <w:lang w:val="en-US"/>
        </w:rPr>
      </w:pPr>
      <w:r>
        <w:rPr>
          <w:b/>
          <w:lang w:val="en-US"/>
        </w:rPr>
        <w:t>Summary</w:t>
      </w:r>
    </w:p>
    <w:p w:rsidR="008D3078" w:rsidRDefault="008D3078" w:rsidP="008D3078">
      <w:pPr>
        <w:spacing w:line="276" w:lineRule="auto"/>
        <w:rPr>
          <w:lang w:val="en-US"/>
        </w:rPr>
      </w:pPr>
      <w:r w:rsidRPr="0071183E">
        <w:rPr>
          <w:lang w:val="en-US"/>
        </w:rPr>
        <w:t>The purpose of the present</w:t>
      </w:r>
      <w:r>
        <w:rPr>
          <w:lang w:val="en-US"/>
        </w:rPr>
        <w:t xml:space="preserve"> study is to evaluate the Physical Education textbook for Secondary School pupils and the P.E. guide for the first year for the  teachers.</w:t>
      </w:r>
    </w:p>
    <w:p w:rsidR="008D3078" w:rsidRDefault="008D3078" w:rsidP="008D3078">
      <w:pPr>
        <w:spacing w:line="276" w:lineRule="auto"/>
        <w:ind w:firstLine="720"/>
        <w:rPr>
          <w:lang w:val="en-US"/>
        </w:rPr>
      </w:pPr>
      <w:r>
        <w:rPr>
          <w:lang w:val="en-US"/>
        </w:rPr>
        <w:t>Objectives of the study is firstly the evaluation of the secondary pupils’ book by teachers of Physical Education, School Advisers / Heads of P.E. Offices with regard to: a) content, b) objectives, c) presentation – illustration and, d) structure. Secondly, the evaluation of the pupils’ book by the pupils themselves, with regard to: a) contents, b) pedagogical suitability, c) structure &amp; organization, d) presentation &amp; illustration. And thirdly, the evaluation of the first year P.E. guide for the P.E. teachers,  by School Advisers / Heads of P.E. offices and the P.E. teachers themselves with regard to: a) contents, b) objectives, c) the implementation of certain athletic activities, d) structure, e) difficulties experienced in using the guide, and f) instruction given teachers on the use of the book.</w:t>
      </w:r>
    </w:p>
    <w:p w:rsidR="008D3078" w:rsidRPr="007F498B" w:rsidRDefault="008D3078" w:rsidP="008D3078">
      <w:pPr>
        <w:spacing w:line="276" w:lineRule="auto"/>
        <w:ind w:firstLine="720"/>
        <w:rPr>
          <w:lang w:val="en-US"/>
        </w:rPr>
      </w:pPr>
      <w:r>
        <w:rPr>
          <w:lang w:val="en-US"/>
        </w:rPr>
        <w:t>The following questions</w:t>
      </w:r>
      <w:r w:rsidRPr="007F498B">
        <w:rPr>
          <w:lang w:val="en-US"/>
        </w:rPr>
        <w:t xml:space="preserve"> were </w:t>
      </w:r>
      <w:r>
        <w:rPr>
          <w:lang w:val="en-US"/>
        </w:rPr>
        <w:t>also</w:t>
      </w:r>
      <w:r w:rsidRPr="007F498B">
        <w:rPr>
          <w:lang w:val="en-US"/>
        </w:rPr>
        <w:t xml:space="preserve"> investigated, in the form of null</w:t>
      </w:r>
      <w:r>
        <w:rPr>
          <w:lang w:val="en-US"/>
        </w:rPr>
        <w:t xml:space="preserve"> hypotheses</w:t>
      </w:r>
      <w:r w:rsidRPr="007F498B">
        <w:rPr>
          <w:lang w:val="en-US"/>
        </w:rPr>
        <w:t xml:space="preserve">: for the Secondary pupils’ P.E. textbook: a) the views of P.E. teachers on the basis of the independent variable, gender and the independently variable place of distribution with regards to the: i) contents, ii) </w:t>
      </w:r>
      <w:r>
        <w:rPr>
          <w:lang w:val="en-US"/>
        </w:rPr>
        <w:t xml:space="preserve">objectives, </w:t>
      </w:r>
      <w:r w:rsidRPr="007F498B">
        <w:rPr>
          <w:lang w:val="en-US"/>
        </w:rPr>
        <w:t xml:space="preserve"> iii) illustration of the book. b) The views of School Advisers / Heads of P.E. offices on the basis of the independent variable, gender and the independent variable place of distribution with regards to the: i) contents, ii) </w:t>
      </w:r>
      <w:r>
        <w:rPr>
          <w:lang w:val="en-US"/>
        </w:rPr>
        <w:t>objectives</w:t>
      </w:r>
      <w:r w:rsidRPr="007F498B">
        <w:rPr>
          <w:lang w:val="en-US"/>
        </w:rPr>
        <w:t>, iii) illustration of the book. c) The views of pupils on the basis of the independent variable, gender and place of distribution with regards to the: i) contents, ii)</w:t>
      </w:r>
      <w:r>
        <w:rPr>
          <w:lang w:val="en-US"/>
        </w:rPr>
        <w:t xml:space="preserve"> objectives</w:t>
      </w:r>
      <w:r w:rsidRPr="007F498B">
        <w:rPr>
          <w:lang w:val="en-US"/>
        </w:rPr>
        <w:t>, iii) structure and organization, and iv) illustration of the book.</w:t>
      </w:r>
    </w:p>
    <w:p w:rsidR="008D3078" w:rsidRPr="007F498B" w:rsidRDefault="008D3078" w:rsidP="008D3078">
      <w:pPr>
        <w:spacing w:line="276" w:lineRule="auto"/>
        <w:ind w:firstLine="720"/>
        <w:rPr>
          <w:lang w:val="en-US"/>
        </w:rPr>
      </w:pPr>
      <w:r w:rsidRPr="007F498B">
        <w:rPr>
          <w:lang w:val="en-US"/>
        </w:rPr>
        <w:t xml:space="preserve">In addition, with regard to the Teachers’ P.E. guide for first year pupils of Secondary schools, the following were investigated: a) the views of P.E. teachers on the basis of the independent variable, gender and independent variable place of distribution with regards to the: i) contents, ii) </w:t>
      </w:r>
      <w:r>
        <w:rPr>
          <w:lang w:val="en-US"/>
        </w:rPr>
        <w:t>objectives</w:t>
      </w:r>
      <w:r w:rsidRPr="007F498B">
        <w:rPr>
          <w:lang w:val="en-US"/>
        </w:rPr>
        <w:t xml:space="preserve">, and iii) illustration of the book. b) The views of School Advisors / Heads of P.E. offices on the basis of the independent variable of place of distribution with regards to the: i) contents, ii) </w:t>
      </w:r>
      <w:r>
        <w:rPr>
          <w:lang w:val="en-US"/>
        </w:rPr>
        <w:t>objectives</w:t>
      </w:r>
      <w:r w:rsidRPr="007F498B">
        <w:rPr>
          <w:lang w:val="en-US"/>
        </w:rPr>
        <w:t>, and iii) illustration of the book.</w:t>
      </w:r>
    </w:p>
    <w:p w:rsidR="008D3078" w:rsidRPr="007F498B" w:rsidRDefault="008D3078" w:rsidP="008D3078">
      <w:pPr>
        <w:spacing w:line="276" w:lineRule="auto"/>
        <w:ind w:firstLine="720"/>
        <w:rPr>
          <w:lang w:val="en-US"/>
        </w:rPr>
      </w:pPr>
      <w:r w:rsidRPr="007F498B">
        <w:rPr>
          <w:lang w:val="en-US"/>
        </w:rPr>
        <w:t xml:space="preserve">The sampling was done on the basis of stratified analogical sampling. The division of population was </w:t>
      </w:r>
      <w:r>
        <w:rPr>
          <w:lang w:val="en-US"/>
        </w:rPr>
        <w:t xml:space="preserve">done </w:t>
      </w:r>
      <w:r w:rsidRPr="007F498B">
        <w:rPr>
          <w:lang w:val="en-US"/>
        </w:rPr>
        <w:t xml:space="preserve">on the basis of </w:t>
      </w:r>
      <w:r>
        <w:rPr>
          <w:lang w:val="en-US"/>
        </w:rPr>
        <w:t xml:space="preserve">the thirteen </w:t>
      </w:r>
      <w:r w:rsidRPr="007F498B">
        <w:rPr>
          <w:lang w:val="en-US"/>
        </w:rPr>
        <w:t xml:space="preserve">Greek regions. Schools were randomly selected from the various strata. Three questionnaires were drawn up for the purposes of the study: a) for teachers, b) for School Advisors / Heads of P.E. offices, and c) for pupils. The questionnaires were of open and closed forms. They </w:t>
      </w:r>
      <w:r w:rsidRPr="007F498B">
        <w:rPr>
          <w:lang w:val="en-US"/>
        </w:rPr>
        <w:lastRenderedPageBreak/>
        <w:t xml:space="preserve">were postally distributed to schools and were anonymous. The results were analysed using the descriptive statistical and ANOVA. </w:t>
      </w:r>
    </w:p>
    <w:p w:rsidR="008D3078" w:rsidRPr="007F498B" w:rsidRDefault="008D3078" w:rsidP="008D3078">
      <w:pPr>
        <w:spacing w:line="276" w:lineRule="auto"/>
        <w:ind w:firstLine="720"/>
        <w:rPr>
          <w:lang w:val="en-US"/>
        </w:rPr>
      </w:pPr>
      <w:r w:rsidRPr="007F498B">
        <w:rPr>
          <w:lang w:val="en-US"/>
        </w:rPr>
        <w:t>300 schools took part in the study. 410 secondary P.E. teachers (289 men and 121 women), 36 secondary school advisors / heads of P.E.  (25 men, 11 women) and 1326 secondary school pupils from the first to the third years (567 boys and 759 girls) from every region of Greece, completed and returned the questionnaires.</w:t>
      </w:r>
    </w:p>
    <w:p w:rsidR="008D3078" w:rsidRPr="007F498B" w:rsidRDefault="008D3078" w:rsidP="008D3078">
      <w:pPr>
        <w:spacing w:line="276" w:lineRule="auto"/>
        <w:ind w:firstLine="720"/>
        <w:rPr>
          <w:lang w:val="en-US"/>
        </w:rPr>
      </w:pPr>
      <w:r w:rsidRPr="007F498B">
        <w:rPr>
          <w:lang w:val="en-US"/>
        </w:rPr>
        <w:t>The evaluation of the P.E. Secondary text book by teachers and school advisers / heads of P.E. offices showed that: a) it was extremely good as far as content is concerned; aesthetically pleasing, scientifically valid, pedagogically suitable. In addition it favours an inter-disciplinary approach, helps pupils to</w:t>
      </w:r>
      <w:r>
        <w:rPr>
          <w:lang w:val="en-US"/>
        </w:rPr>
        <w:t xml:space="preserve"> utilize</w:t>
      </w:r>
      <w:r w:rsidRPr="007F498B">
        <w:rPr>
          <w:lang w:val="en-US"/>
        </w:rPr>
        <w:t xml:space="preserve"> their earlier experiences, covers their educational needs and increases their knowledge of sport in general. b) These Assessors were also extremely positive as far as the </w:t>
      </w:r>
      <w:r>
        <w:rPr>
          <w:lang w:val="en-US"/>
        </w:rPr>
        <w:t>objectives</w:t>
      </w:r>
      <w:r w:rsidRPr="007F498B">
        <w:rPr>
          <w:lang w:val="en-US"/>
        </w:rPr>
        <w:t xml:space="preserve"> of the evaluation were concerned, believing that the pupils’ text book has clear educational </w:t>
      </w:r>
      <w:r>
        <w:rPr>
          <w:lang w:val="en-US"/>
        </w:rPr>
        <w:t>objectives,</w:t>
      </w:r>
      <w:r w:rsidRPr="007F498B">
        <w:rPr>
          <w:lang w:val="en-US"/>
        </w:rPr>
        <w:t xml:space="preserve"> that it is successful in encouraging and facilitating sports for life programmes, provides opportunities for pupils to take their own initiatives, promotes critical thinking and focuses on the correct performance of kinetic activities. c) As far as the illustration is concerned, the Assessors found that it was attractive to pupils and was directly related to the text. d) As for structure and weight, these were judged to be suitable. Finally, e), concerning the instruction given to teachers on the use of the book, it was judged that this could have been better organised and more thorough.</w:t>
      </w:r>
    </w:p>
    <w:p w:rsidR="008D3078" w:rsidRPr="007F498B" w:rsidRDefault="008D3078" w:rsidP="008D3078">
      <w:pPr>
        <w:spacing w:line="276" w:lineRule="auto"/>
        <w:ind w:firstLine="720"/>
        <w:rPr>
          <w:lang w:val="en-US"/>
        </w:rPr>
      </w:pPr>
      <w:r w:rsidRPr="007F498B">
        <w:rPr>
          <w:lang w:val="en-US"/>
        </w:rPr>
        <w:t>The pupils responded as follows: a) As to content, they found it aesthetically pleasing, with attractive contents on interesting subjects and that it met their needs. b) With regard to educational suitability there were some negative responses to particular questions asked in the book, such as: “Have you tried to make up your own exercise programme?” or, “Have you taken the test to establish (your) physical condition?” c) As far as the structure of the book is concerned the pupils’ responses were positive and, d), both illustration and presentation were considered to be satisfactory.</w:t>
      </w:r>
    </w:p>
    <w:p w:rsidR="008D3078" w:rsidRPr="007F498B" w:rsidRDefault="008D3078" w:rsidP="008D3078">
      <w:pPr>
        <w:spacing w:line="276" w:lineRule="auto"/>
        <w:ind w:firstLine="720"/>
        <w:rPr>
          <w:lang w:val="en-US"/>
        </w:rPr>
      </w:pPr>
      <w:r w:rsidRPr="007F498B">
        <w:rPr>
          <w:lang w:val="en-US"/>
        </w:rPr>
        <w:t xml:space="preserve">The evaluation of the teachers’ book by P.E. teachers and school advisors / office heads showed that: a) they rated it highly as far as content was concerned. 85.7% of them believe that the sports activities included in the book could be taught “Well enough” in relation to the material/technical provision of the schools. b) As far as the evaluation of </w:t>
      </w:r>
      <w:r>
        <w:rPr>
          <w:lang w:val="en-US"/>
        </w:rPr>
        <w:t>the objectives</w:t>
      </w:r>
      <w:r w:rsidRPr="007F498B">
        <w:rPr>
          <w:lang w:val="en-US"/>
        </w:rPr>
        <w:t xml:space="preserve">, they were judged to be successful. c) Concerning the implementation of a number of objectives this group of assessors were very positive, judging that the book strengthened the possibility of enforcing them. d) They also judged that the book was well-structured, enabling the reader to quickly locate those areas in which he or she was interested. e) On the question of problems met in the teaching of the book, while most of the teachers believed that the most important of these was the lack of adequate material-technical provision, the P.E. school advisors / office heads believed that the main problem was that teachers were not being provided with sufficient information. f) As far as the instruction given to P.E. teachers is concerned they would like this to be given mainly by the authors. Generally the women teachers felt that they had more weak areas than the men, especially in football, equipped gymnastics and handball and would like to be </w:t>
      </w:r>
      <w:r w:rsidRPr="007F498B">
        <w:rPr>
          <w:lang w:val="en-US"/>
        </w:rPr>
        <w:lastRenderedPageBreak/>
        <w:t>instructed in them, while the men felt the need for instruction in folk dance, equipped gymnastics and handball. 35.4% of the P.E. teachers and 71.4</w:t>
      </w:r>
      <w:r>
        <w:rPr>
          <w:lang w:val="en-US"/>
        </w:rPr>
        <w:t>%</w:t>
      </w:r>
      <w:r w:rsidRPr="007F498B">
        <w:rPr>
          <w:lang w:val="en-US"/>
        </w:rPr>
        <w:t xml:space="preserve"> of the school advisors/heads of P.E. offices felt that this extra instruction should be compulsory.</w:t>
      </w:r>
    </w:p>
    <w:p w:rsidR="008D3078" w:rsidRPr="007F498B" w:rsidRDefault="008D3078" w:rsidP="008D3078">
      <w:pPr>
        <w:spacing w:line="276" w:lineRule="auto"/>
        <w:ind w:firstLine="720"/>
        <w:rPr>
          <w:lang w:val="en-US"/>
        </w:rPr>
      </w:pPr>
      <w:r w:rsidRPr="007F498B">
        <w:rPr>
          <w:lang w:val="en-US"/>
        </w:rPr>
        <w:t>In relation to the null hypotheses given to the pupils’ text book, a)  though there was no significant difference in the responses of male and female P.E. teachers to questions on: i) the evaluation of contents, and iii) evaluation of illustration, there were statistically significant differences in: ii) the evaluation of the book’s aims (</w:t>
      </w:r>
      <w:r w:rsidRPr="00D424D8">
        <w:rPr>
          <w:lang w:val="en-US"/>
        </w:rPr>
        <w:t>F</w:t>
      </w:r>
      <w:r w:rsidRPr="007F498B">
        <w:rPr>
          <w:vertAlign w:val="subscript"/>
          <w:lang w:val="en-US"/>
        </w:rPr>
        <w:t>(1,373)</w:t>
      </w:r>
      <w:r w:rsidRPr="007F498B">
        <w:rPr>
          <w:lang w:val="en-US"/>
        </w:rPr>
        <w:t xml:space="preserve">=17,321, </w:t>
      </w:r>
      <w:r w:rsidRPr="00D424D8">
        <w:rPr>
          <w:lang w:val="en-US"/>
        </w:rPr>
        <w:t>p</w:t>
      </w:r>
      <w:r w:rsidRPr="007F498B">
        <w:rPr>
          <w:lang w:val="en-US"/>
        </w:rPr>
        <w:t>=0,001). In addition significant differences between male and female teachers in reference to the independent variable of distribution place: i) in the evaluation of the textbook’s content (F</w:t>
      </w:r>
      <w:r w:rsidRPr="007F498B">
        <w:rPr>
          <w:vertAlign w:val="subscript"/>
          <w:lang w:val="en-US"/>
        </w:rPr>
        <w:t>(12,367)</w:t>
      </w:r>
      <w:r w:rsidRPr="007F498B">
        <w:rPr>
          <w:lang w:val="en-US"/>
        </w:rPr>
        <w:t xml:space="preserve"> =3,562, p&lt;0,000), ii) in the evaluation of </w:t>
      </w:r>
      <w:r>
        <w:rPr>
          <w:lang w:val="en-US"/>
        </w:rPr>
        <w:t xml:space="preserve">objectives </w:t>
      </w:r>
      <w:r w:rsidRPr="007F498B">
        <w:rPr>
          <w:lang w:val="en-US"/>
        </w:rPr>
        <w:t>(F</w:t>
      </w:r>
      <w:r w:rsidRPr="007F498B">
        <w:rPr>
          <w:vertAlign w:val="subscript"/>
          <w:lang w:val="en-US"/>
        </w:rPr>
        <w:t>(12,362)</w:t>
      </w:r>
      <w:r w:rsidRPr="007F498B">
        <w:rPr>
          <w:lang w:val="en-US"/>
        </w:rPr>
        <w:t xml:space="preserve"> =5,253, p&lt;0,000),  </w:t>
      </w:r>
      <w:r>
        <w:rPr>
          <w:lang w:val="en-US"/>
        </w:rPr>
        <w:t>iii</w:t>
      </w:r>
      <w:r w:rsidRPr="007F498B">
        <w:rPr>
          <w:lang w:val="en-US"/>
        </w:rPr>
        <w:t>) in the evaluation of illustration and general presentation (F</w:t>
      </w:r>
      <w:r w:rsidRPr="007F498B">
        <w:rPr>
          <w:kern w:val="32"/>
          <w:vertAlign w:val="subscript"/>
          <w:lang w:val="en-US"/>
        </w:rPr>
        <w:t>(</w:t>
      </w:r>
      <w:r w:rsidRPr="007F498B">
        <w:rPr>
          <w:vertAlign w:val="subscript"/>
          <w:lang w:val="en-US"/>
        </w:rPr>
        <w:t>12,382)</w:t>
      </w:r>
      <w:r w:rsidRPr="007F498B">
        <w:rPr>
          <w:lang w:val="en-US"/>
        </w:rPr>
        <w:t>=4,130, p&lt;0,000).  b). There was no significant difference between the school advisors / heads of P.E. offices either with reference to the independent variable of gender or in  reference to the independent variable of place of distribution in all the comparisons of variables. c) With regard to gender the pupils did not present any significant statistical differences in their views on: i) contents and ii) aims, while there was a significant difference in their views on, iii) structure and organization (</w:t>
      </w:r>
      <w:r w:rsidRPr="00D424D8">
        <w:rPr>
          <w:kern w:val="32"/>
          <w:lang w:val="en-US"/>
        </w:rPr>
        <w:t>F</w:t>
      </w:r>
      <w:r w:rsidRPr="007F498B">
        <w:rPr>
          <w:kern w:val="32"/>
          <w:vertAlign w:val="subscript"/>
          <w:lang w:val="en-US"/>
        </w:rPr>
        <w:t>(1,1300)</w:t>
      </w:r>
      <w:r w:rsidRPr="007F498B">
        <w:rPr>
          <w:kern w:val="32"/>
          <w:lang w:val="en-US"/>
        </w:rPr>
        <w:t>=</w:t>
      </w:r>
      <w:r w:rsidRPr="007F498B">
        <w:rPr>
          <w:lang w:val="en-US"/>
        </w:rPr>
        <w:t>5,424, p&lt;0,020) and iv)  presentation and illustration (</w:t>
      </w:r>
      <w:r w:rsidRPr="00D424D8">
        <w:rPr>
          <w:kern w:val="32"/>
          <w:lang w:val="en-US"/>
        </w:rPr>
        <w:t>F</w:t>
      </w:r>
      <w:r w:rsidRPr="007F498B">
        <w:rPr>
          <w:kern w:val="32"/>
          <w:vertAlign w:val="subscript"/>
          <w:lang w:val="en-US"/>
        </w:rPr>
        <w:t>(1,1300)</w:t>
      </w:r>
      <w:r w:rsidRPr="007F498B">
        <w:rPr>
          <w:kern w:val="32"/>
          <w:lang w:val="en-US"/>
        </w:rPr>
        <w:t>=</w:t>
      </w:r>
      <w:r w:rsidRPr="007F498B">
        <w:rPr>
          <w:lang w:val="en-US"/>
        </w:rPr>
        <w:t>19,536, p&lt;0,001). With reference to the place of distribution to pupils statistically significant differences were found in i) the evaluation of contents (F</w:t>
      </w:r>
      <w:r w:rsidRPr="007F498B">
        <w:rPr>
          <w:vertAlign w:val="subscript"/>
          <w:lang w:val="en-US"/>
        </w:rPr>
        <w:t>(12,1193)</w:t>
      </w:r>
      <w:r w:rsidRPr="007F498B">
        <w:rPr>
          <w:lang w:val="en-US"/>
        </w:rPr>
        <w:t xml:space="preserve">=24,777, p&lt;000), </w:t>
      </w:r>
      <w:r>
        <w:rPr>
          <w:lang w:val="en-US"/>
        </w:rPr>
        <w:t>ii</w:t>
      </w:r>
      <w:r w:rsidRPr="007F498B">
        <w:rPr>
          <w:lang w:val="en-US"/>
        </w:rPr>
        <w:t>) the evaluation of educational suitability (F</w:t>
      </w:r>
      <w:r w:rsidRPr="007F498B">
        <w:rPr>
          <w:vertAlign w:val="subscript"/>
          <w:lang w:val="en-US"/>
        </w:rPr>
        <w:t>(12,1178)</w:t>
      </w:r>
      <w:r w:rsidRPr="007F498B">
        <w:rPr>
          <w:lang w:val="en-US"/>
        </w:rPr>
        <w:t xml:space="preserve">=18,644, p&lt;000), </w:t>
      </w:r>
      <w:r>
        <w:rPr>
          <w:lang w:val="en-US"/>
        </w:rPr>
        <w:t>iii</w:t>
      </w:r>
      <w:r w:rsidRPr="007F498B">
        <w:rPr>
          <w:lang w:val="en-US"/>
        </w:rPr>
        <w:t>) Structure and organization (F</w:t>
      </w:r>
      <w:r w:rsidRPr="007F498B">
        <w:rPr>
          <w:vertAlign w:val="subscript"/>
          <w:lang w:val="en-US"/>
        </w:rPr>
        <w:t>(12,1289)</w:t>
      </w:r>
      <w:r w:rsidRPr="007F498B">
        <w:rPr>
          <w:lang w:val="en-US"/>
        </w:rPr>
        <w:t xml:space="preserve">=16,392, p&lt;000), </w:t>
      </w:r>
      <w:r>
        <w:rPr>
          <w:lang w:val="en-US"/>
        </w:rPr>
        <w:t>iv</w:t>
      </w:r>
      <w:r w:rsidRPr="007F498B">
        <w:rPr>
          <w:lang w:val="en-US"/>
        </w:rPr>
        <w:t>) presentation and illustration (F</w:t>
      </w:r>
      <w:r w:rsidRPr="007F498B">
        <w:rPr>
          <w:vertAlign w:val="subscript"/>
          <w:lang w:val="en-US"/>
        </w:rPr>
        <w:t>(12,1289)</w:t>
      </w:r>
      <w:r w:rsidRPr="007F498B">
        <w:rPr>
          <w:lang w:val="en-US"/>
        </w:rPr>
        <w:t>=11,888, p&lt;000).</w:t>
      </w:r>
    </w:p>
    <w:p w:rsidR="008D3078" w:rsidRPr="007F498B" w:rsidRDefault="008D3078" w:rsidP="008D3078">
      <w:pPr>
        <w:spacing w:line="276" w:lineRule="auto"/>
        <w:ind w:firstLine="720"/>
        <w:rPr>
          <w:lang w:val="en-US"/>
        </w:rPr>
      </w:pPr>
      <w:r w:rsidRPr="007F498B">
        <w:rPr>
          <w:lang w:val="en-US"/>
        </w:rPr>
        <w:t>Concerning gender in the appraisal of the teachers’ guidebook: a) there were statistically significant differences between male and female P.E. teachers over: i) contents (F</w:t>
      </w:r>
      <w:r w:rsidRPr="007F498B">
        <w:rPr>
          <w:vertAlign w:val="subscript"/>
          <w:lang w:val="en-US"/>
        </w:rPr>
        <w:t>(1,388)</w:t>
      </w:r>
      <w:r w:rsidRPr="007F498B">
        <w:rPr>
          <w:lang w:val="en-US"/>
        </w:rPr>
        <w:t xml:space="preserve">=12,058, p&lt;0,001), and </w:t>
      </w:r>
      <w:r>
        <w:rPr>
          <w:lang w:val="en-US"/>
        </w:rPr>
        <w:t>iii</w:t>
      </w:r>
      <w:r w:rsidRPr="007F498B">
        <w:rPr>
          <w:lang w:val="en-US"/>
        </w:rPr>
        <w:t>) structure and organization (F</w:t>
      </w:r>
      <w:r w:rsidRPr="007F498B">
        <w:rPr>
          <w:vertAlign w:val="subscript"/>
          <w:lang w:val="en-US"/>
        </w:rPr>
        <w:t>(1,393)</w:t>
      </w:r>
      <w:r w:rsidRPr="007F498B">
        <w:rPr>
          <w:lang w:val="en-US"/>
        </w:rPr>
        <w:t xml:space="preserve">=17,389, p&lt;0,000) while no significant differences were found in: ii) the evaluation of </w:t>
      </w:r>
      <w:r>
        <w:rPr>
          <w:lang w:val="en-US"/>
        </w:rPr>
        <w:t>objectivies</w:t>
      </w:r>
      <w:r w:rsidRPr="007F498B">
        <w:rPr>
          <w:lang w:val="en-US"/>
        </w:rPr>
        <w:t>. With reference to the independent variable of place of distribution, significant statistical differences were found in: i) contents (F</w:t>
      </w:r>
      <w:r w:rsidRPr="007F498B">
        <w:rPr>
          <w:vertAlign w:val="subscript"/>
          <w:lang w:val="en-US"/>
        </w:rPr>
        <w:t>(12,377)</w:t>
      </w:r>
      <w:r w:rsidRPr="007F498B">
        <w:rPr>
          <w:lang w:val="en-US"/>
        </w:rPr>
        <w:t xml:space="preserve">=3,808, p&lt;0,00), </w:t>
      </w:r>
      <w:r>
        <w:rPr>
          <w:lang w:val="en-US"/>
        </w:rPr>
        <w:t>ii</w:t>
      </w:r>
      <w:r w:rsidRPr="007F498B">
        <w:rPr>
          <w:lang w:val="en-US"/>
        </w:rPr>
        <w:t>) aims (F</w:t>
      </w:r>
      <w:r w:rsidRPr="007F498B">
        <w:rPr>
          <w:vertAlign w:val="subscript"/>
          <w:lang w:val="en-US"/>
        </w:rPr>
        <w:t>(12,367)</w:t>
      </w:r>
      <w:r w:rsidRPr="007F498B">
        <w:rPr>
          <w:lang w:val="en-US"/>
        </w:rPr>
        <w:t xml:space="preserve">=9,175, p&lt;0,000), </w:t>
      </w:r>
      <w:r>
        <w:rPr>
          <w:lang w:val="en-US"/>
        </w:rPr>
        <w:t>iii</w:t>
      </w:r>
      <w:r w:rsidRPr="007F498B">
        <w:rPr>
          <w:lang w:val="en-US"/>
        </w:rPr>
        <w:t>) structure and organization (F</w:t>
      </w:r>
      <w:r w:rsidRPr="007F498B">
        <w:rPr>
          <w:vertAlign w:val="subscript"/>
          <w:lang w:val="en-US"/>
        </w:rPr>
        <w:t>(12,382)</w:t>
      </w:r>
      <w:r w:rsidRPr="007F498B">
        <w:rPr>
          <w:lang w:val="en-US"/>
        </w:rPr>
        <w:t>=4,226, p&lt;0,000). b) The school advisors / heads of P.E. offices showed no statistically significant differences over the independent variables of gender and place of distribution.</w:t>
      </w:r>
    </w:p>
    <w:p w:rsidR="008D3078" w:rsidRDefault="008D3078" w:rsidP="008D3078">
      <w:pPr>
        <w:spacing w:line="276" w:lineRule="auto"/>
        <w:ind w:firstLine="720"/>
        <w:rPr>
          <w:lang w:val="en-US"/>
        </w:rPr>
      </w:pPr>
      <w:r w:rsidRPr="007F498B">
        <w:rPr>
          <w:lang w:val="en-US"/>
        </w:rPr>
        <w:t xml:space="preserve">Conclusions: From the responses of pupils, P.E. teachers and school advisors / heads of P.E. offices it seems that the books that we were investigating have an up-to-date </w:t>
      </w:r>
      <w:r>
        <w:rPr>
          <w:lang w:val="en-US"/>
        </w:rPr>
        <w:t>objectives</w:t>
      </w:r>
      <w:r w:rsidRPr="007F498B">
        <w:rPr>
          <w:lang w:val="en-US"/>
        </w:rPr>
        <w:t xml:space="preserve"> and contents that </w:t>
      </w:r>
      <w:r>
        <w:rPr>
          <w:lang w:val="en-US"/>
        </w:rPr>
        <w:t xml:space="preserve">can bring into effect those objectives </w:t>
      </w:r>
      <w:r w:rsidRPr="007F498B">
        <w:rPr>
          <w:lang w:val="en-US"/>
        </w:rPr>
        <w:t>and teaching methods of a modern way of teaching. Those questioned made certain remarks about some of the difficulties involved in using the book, such as the difficulty in handling</w:t>
      </w:r>
      <w:r>
        <w:rPr>
          <w:lang w:val="en-US"/>
        </w:rPr>
        <w:t xml:space="preserve"> cards of pupils records </w:t>
      </w:r>
      <w:r w:rsidRPr="007F498B">
        <w:rPr>
          <w:lang w:val="en-US"/>
        </w:rPr>
        <w:t>during actual teaching, the lack of a technical-material foundation for the teaching of certain sports activities, as well as lack of information on the use of the book. We hope that their observations will be heeded by the state in the future.</w:t>
      </w:r>
    </w:p>
    <w:p w:rsidR="008D3078" w:rsidRPr="00AB25D7" w:rsidRDefault="008D3078" w:rsidP="008D3078">
      <w:pPr>
        <w:spacing w:line="276" w:lineRule="auto"/>
        <w:ind w:firstLine="720"/>
        <w:rPr>
          <w:lang w:val="en-US"/>
        </w:rPr>
      </w:pPr>
      <w:r w:rsidRPr="007F498B">
        <w:rPr>
          <w:lang w:val="en-US"/>
        </w:rPr>
        <w:t>Keywords: P.E. textbook, evaluation of contents, evaluation of aims, evaluation of illust</w:t>
      </w:r>
      <w:r>
        <w:rPr>
          <w:lang w:val="en-US"/>
        </w:rPr>
        <w:t>ration, evaluation of structure.</w:t>
      </w:r>
    </w:p>
    <w:p w:rsidR="00053766" w:rsidRPr="005D48E8" w:rsidRDefault="00053766" w:rsidP="008D3078">
      <w:pPr>
        <w:spacing w:line="276" w:lineRule="auto"/>
        <w:jc w:val="center"/>
      </w:pPr>
      <w:r w:rsidRPr="00EE585C">
        <w:rPr>
          <w:b/>
          <w:sz w:val="28"/>
          <w:szCs w:val="28"/>
        </w:rPr>
        <w:lastRenderedPageBreak/>
        <w:t>ΔΟΜΗ ΤΗΣ ΕΡΓΑΣΙΑΣ</w:t>
      </w:r>
    </w:p>
    <w:p w:rsidR="00EE585C" w:rsidRDefault="00EE585C" w:rsidP="00053766">
      <w:pPr>
        <w:spacing w:after="200" w:line="276" w:lineRule="auto"/>
        <w:jc w:val="center"/>
        <w:rPr>
          <w:b/>
          <w:sz w:val="28"/>
          <w:szCs w:val="28"/>
        </w:rPr>
      </w:pPr>
    </w:p>
    <w:p w:rsidR="00EE585C" w:rsidRDefault="00EE585C" w:rsidP="00EE585C">
      <w:pPr>
        <w:spacing w:after="200" w:line="276" w:lineRule="auto"/>
      </w:pPr>
      <w:r>
        <w:t>Η παρ</w:t>
      </w:r>
      <w:r w:rsidR="0081590F">
        <w:t>ούσα εργασία αποτελείται από τέσσερα</w:t>
      </w:r>
      <w:r>
        <w:t xml:space="preserve"> μέρη και εφτά κεφάλαια. Στο Μέρος </w:t>
      </w:r>
      <w:r>
        <w:rPr>
          <w:lang w:val="en-US"/>
        </w:rPr>
        <w:t>I</w:t>
      </w:r>
      <w:r>
        <w:t xml:space="preserve"> και στο Κεφάλαιο 1, οριοθετείται η έρευνα δίνονται οι σκοποί και οι στόχοι και αναφέρεται η σημαντικότητα της διατριβής.</w:t>
      </w:r>
      <w:r w:rsidR="008E4A01">
        <w:t xml:space="preserve"> Επίσης </w:t>
      </w:r>
      <w:r w:rsidR="0081590F">
        <w:t>οριοθετούνται</w:t>
      </w:r>
      <w:r w:rsidR="008E4A01">
        <w:t xml:space="preserve"> οι μηδενικές υπο</w:t>
      </w:r>
      <w:r w:rsidR="0081590F">
        <w:t>θέσεις</w:t>
      </w:r>
      <w:r w:rsidR="008E4A01">
        <w:t>.</w:t>
      </w:r>
    </w:p>
    <w:p w:rsidR="00EE585C" w:rsidRDefault="00EE585C" w:rsidP="00E81E8A">
      <w:pPr>
        <w:spacing w:after="200" w:line="276" w:lineRule="auto"/>
        <w:ind w:firstLine="720"/>
      </w:pPr>
      <w:r>
        <w:t>Στο Κ</w:t>
      </w:r>
      <w:r w:rsidR="0081590F">
        <w:t>εφάλαιο 2 γίνεται μια</w:t>
      </w:r>
      <w:r>
        <w:t xml:space="preserve"> ανασκόπηση </w:t>
      </w:r>
      <w:r w:rsidR="00A6310F">
        <w:t xml:space="preserve"> της </w:t>
      </w:r>
      <w:r>
        <w:t>βιβλιογ</w:t>
      </w:r>
      <w:r w:rsidR="00A6310F">
        <w:t>ραφίας αναφορικά με τα σχολικά εγχειρίδια αρχικά</w:t>
      </w:r>
      <w:r w:rsidR="00E81E8A" w:rsidRPr="00E81E8A">
        <w:t>,</w:t>
      </w:r>
      <w:r w:rsidR="00A6310F">
        <w:t xml:space="preserve"> και για τα σχολικά εγχει</w:t>
      </w:r>
      <w:r w:rsidR="0081590F">
        <w:t>ρίδια Φυσικής Αγωγής. Αναφέρονται τα</w:t>
      </w:r>
      <w:r w:rsidR="00A6310F">
        <w:t xml:space="preserve"> προβλήματα που αντιμετώπισε η διαδικασία έκδοσης σχολικών βιβλίων στην Ελλάδα, η πολιτική διάσταση που αυτά πήραν, η ίδρυση του ΟΕΣΒ, οι πόροι που απαιτήθηκαν προκειμένου αυτά να καθιερωθούν. Γίνεται μια σύντομη αναδρομή στη πορεία τη</w:t>
      </w:r>
      <w:r w:rsidR="00E81E8A">
        <w:t>ς Φυσικής Αγωγής στην Ελλάδα</w:t>
      </w:r>
      <w:r w:rsidR="00E81E8A" w:rsidRPr="00E81E8A">
        <w:t>,</w:t>
      </w:r>
      <w:r w:rsidR="00A6310F">
        <w:t xml:space="preserve"> στα Αναλυτικά Προγράμματ</w:t>
      </w:r>
      <w:r w:rsidR="0081590F">
        <w:t>α</w:t>
      </w:r>
      <w:r w:rsidR="00A6310F">
        <w:t>.</w:t>
      </w:r>
    </w:p>
    <w:p w:rsidR="00A6310F" w:rsidRPr="00E81E8A" w:rsidRDefault="00A6310F" w:rsidP="00E81E8A">
      <w:pPr>
        <w:spacing w:after="200" w:line="276" w:lineRule="auto"/>
        <w:ind w:firstLine="720"/>
      </w:pPr>
      <w:r>
        <w:t>Στο Κεφάλαιο 3 αναφέρεται το ισχύον θεσμικό πλαίσιο αναφορικά με τα σχολικά εγ</w:t>
      </w:r>
      <w:r w:rsidR="0081590F">
        <w:t>χειρίδια και γίνεται μια</w:t>
      </w:r>
      <w:r>
        <w:t xml:space="preserve"> παρουσίαση των δύο βιβλίων που αξιολογούνται στην παρούσα εργασία.</w:t>
      </w:r>
      <w:r w:rsidR="0081590F">
        <w:t xml:space="preserve"> </w:t>
      </w:r>
      <w:r w:rsidR="00E81E8A">
        <w:t>Το βιβλίο Φυσικής Αγωγής του μαθητή του Γυμνασίου καθώς και το βιβλίο του καθηγητή της Α΄ τάξης του Γυμνασίου.</w:t>
      </w:r>
    </w:p>
    <w:p w:rsidR="001B3C91" w:rsidRDefault="001B3C91" w:rsidP="00E81E8A">
      <w:pPr>
        <w:spacing w:after="200" w:line="276" w:lineRule="auto"/>
        <w:ind w:firstLine="720"/>
      </w:pPr>
      <w:r>
        <w:t>Στο Μέρος ΙΙ και στο Κεφάλαιο 4 ξεκινά η μεθοδολογία. Αναφέρονται το δείγμα, η διαδικασία επιλογής</w:t>
      </w:r>
      <w:r w:rsidR="00E81E8A">
        <w:t xml:space="preserve"> αυτού</w:t>
      </w:r>
      <w:r>
        <w:t xml:space="preserve">, τα χαρακτηριστικά των συμμετεχόντων, ο σχεδιασμός της δειγματοληψίας, τα μέσα συλλογής δεδομένων, τα εργαλεία. Στην πορεία γίνεται η </w:t>
      </w:r>
      <w:r w:rsidR="00645E4A">
        <w:t>Ανάλυση</w:t>
      </w:r>
      <w:r>
        <w:t xml:space="preserve"> αξιοπιστίας (</w:t>
      </w:r>
      <w:r>
        <w:rPr>
          <w:lang w:val="en-US"/>
        </w:rPr>
        <w:t>Reliability</w:t>
      </w:r>
      <w:r w:rsidR="0081590F" w:rsidRPr="0081590F">
        <w:t xml:space="preserve"> </w:t>
      </w:r>
      <w:r>
        <w:rPr>
          <w:lang w:val="en-US"/>
        </w:rPr>
        <w:t>Analysis</w:t>
      </w:r>
      <w:r w:rsidRPr="001B3C91">
        <w:t xml:space="preserve">) </w:t>
      </w:r>
      <w:r>
        <w:t xml:space="preserve">των τριών ερωτηματολογίων που σχεδιάστηκαν ειδικά για την έρευνα με τον στατιστικό δείκτη </w:t>
      </w:r>
      <w:r>
        <w:rPr>
          <w:lang w:val="en-US"/>
        </w:rPr>
        <w:t>Cronbach</w:t>
      </w:r>
      <w:r w:rsidR="0081590F" w:rsidRPr="0081590F">
        <w:t xml:space="preserve"> </w:t>
      </w:r>
      <w:r>
        <w:rPr>
          <w:lang w:val="en-US"/>
        </w:rPr>
        <w:t>a</w:t>
      </w:r>
      <w:r w:rsidRPr="001B3C91">
        <w:t xml:space="preserve">. </w:t>
      </w:r>
    </w:p>
    <w:p w:rsidR="00E81E8A" w:rsidRDefault="00E81E8A" w:rsidP="00E81E8A">
      <w:pPr>
        <w:spacing w:after="200" w:line="276" w:lineRule="auto"/>
        <w:ind w:firstLine="720"/>
      </w:pPr>
      <w:r>
        <w:t xml:space="preserve">Στο Μέρος </w:t>
      </w:r>
      <w:r>
        <w:rPr>
          <w:lang w:val="en-US"/>
        </w:rPr>
        <w:t>III</w:t>
      </w:r>
      <w:r>
        <w:t xml:space="preserve"> και στο Κεφάλαιο 5 ξεκινά η </w:t>
      </w:r>
      <w:r w:rsidR="00645E4A">
        <w:t>Ανάλυση</w:t>
      </w:r>
      <w:r>
        <w:t xml:space="preserve"> τω</w:t>
      </w:r>
      <w:r w:rsidR="0081590F">
        <w:t>ν αποτελεσμάτων. Στο Κεφάλαιο 5 αναλύονται</w:t>
      </w:r>
      <w:r>
        <w:t xml:space="preserve"> με</w:t>
      </w:r>
      <w:r w:rsidR="0081590F">
        <w:t xml:space="preserve"> τη χρήση</w:t>
      </w:r>
      <w:r>
        <w:t xml:space="preserve"> περιγραφική</w:t>
      </w:r>
      <w:r w:rsidR="0081590F">
        <w:t>ς</w:t>
      </w:r>
      <w:r>
        <w:t xml:space="preserve"> στατιστική</w:t>
      </w:r>
      <w:r w:rsidR="0081590F">
        <w:t>ς τα δεδομένα</w:t>
      </w:r>
      <w:r>
        <w:t xml:space="preserve"> από τα τρία ερωτηματολόγια (</w:t>
      </w:r>
      <w:r w:rsidR="008E4A01">
        <w:t xml:space="preserve">1. </w:t>
      </w:r>
      <w:r w:rsidR="00201581">
        <w:t>Σχολικών Συμβούλων / Προϊσταμένων Γραφείων</w:t>
      </w:r>
      <w:r>
        <w:t xml:space="preserve"> Φυσικής Αγωγής, </w:t>
      </w:r>
      <w:r w:rsidR="008E4A01">
        <w:t xml:space="preserve">2. </w:t>
      </w:r>
      <w:r>
        <w:t xml:space="preserve">Καθηγητών Φυσικής Αγωγής, </w:t>
      </w:r>
      <w:r w:rsidR="008E4A01">
        <w:t xml:space="preserve">3. </w:t>
      </w:r>
      <w:r>
        <w:t xml:space="preserve">μαθητών). Στο </w:t>
      </w:r>
      <w:r w:rsidR="0081590F">
        <w:t>Κεφάλαιο 6 απαντώνται</w:t>
      </w:r>
      <w:r>
        <w:t xml:space="preserve"> </w:t>
      </w:r>
      <w:r w:rsidR="0081590F">
        <w:t>οι μηδενικές υποθέσεις</w:t>
      </w:r>
      <w:r w:rsidR="008E4A01">
        <w:t xml:space="preserve">. Πραγματοποιήθηκαν συγκρίσεις για τη ανεξάρτητη μεταβλητή φύλο καθώς και την ανεξάρτητη μεταβλητή τόπος </w:t>
      </w:r>
      <w:r w:rsidR="001A5B3E">
        <w:t>διαμονής</w:t>
      </w:r>
      <w:r w:rsidR="008E4A01">
        <w:t xml:space="preserve"> (</w:t>
      </w:r>
      <w:r w:rsidR="00803192">
        <w:t>περιφέρεια</w:t>
      </w:r>
      <w:r w:rsidR="008E4A01">
        <w:t>). Αρχικά αξιολογήθηκα</w:t>
      </w:r>
      <w:r w:rsidR="0081590F">
        <w:t>ν: α)</w:t>
      </w:r>
      <w:r w:rsidR="008E4A01">
        <w:t xml:space="preserve"> Οι απόψεις</w:t>
      </w:r>
      <w:r w:rsidR="0081590F">
        <w:t xml:space="preserve"> των καθηγητών Φυσικής Αγωγής, β)</w:t>
      </w:r>
      <w:r w:rsidR="008E4A01">
        <w:t xml:space="preserve"> Οι απόψεις των </w:t>
      </w:r>
      <w:r w:rsidR="00201581">
        <w:t>Σχολικών Συμβούλων / Προϊσταμένων Γραφείων</w:t>
      </w:r>
      <w:r w:rsidR="0081590F">
        <w:t xml:space="preserve"> Φυσικής Αγωγής, γ)</w:t>
      </w:r>
      <w:r w:rsidR="008E4A01">
        <w:t xml:space="preserve"> Οι απόψεις των μαθητών, για το βιβλίο του μαθητή του Γυμνασίου. Στη συνέχεια αξιολογήθηκαν</w:t>
      </w:r>
      <w:r w:rsidR="0081590F">
        <w:t>:</w:t>
      </w:r>
      <w:r w:rsidR="008E4A01">
        <w:t xml:space="preserve"> </w:t>
      </w:r>
      <w:r w:rsidR="0081590F">
        <w:t>α)</w:t>
      </w:r>
      <w:r w:rsidR="00DD2050">
        <w:t xml:space="preserve"> Ο</w:t>
      </w:r>
      <w:r w:rsidR="008E4A01">
        <w:t xml:space="preserve">ι απόψεις των καθηγητών </w:t>
      </w:r>
      <w:r w:rsidR="00DD2050">
        <w:t xml:space="preserve">Φυσικής Αγωγής </w:t>
      </w:r>
      <w:r w:rsidR="008E4A01">
        <w:t>και</w:t>
      </w:r>
      <w:r w:rsidR="0081590F">
        <w:t xml:space="preserve"> β)</w:t>
      </w:r>
      <w:r w:rsidR="008E4A01">
        <w:t xml:space="preserve"> των Σχολικών Συμβούλων / Προϊσταμένων Γραφείων Φυσικής Αγωγής</w:t>
      </w:r>
      <w:r w:rsidR="00DD2050">
        <w:t>,</w:t>
      </w:r>
      <w:r w:rsidR="008E4A01">
        <w:t xml:space="preserve"> για το βιβλίο του καθηγητή.</w:t>
      </w:r>
    </w:p>
    <w:p w:rsidR="00020294" w:rsidRPr="00AC2B0A" w:rsidRDefault="00DD2050" w:rsidP="00AC2B0A">
      <w:pPr>
        <w:spacing w:after="200" w:line="276" w:lineRule="auto"/>
        <w:ind w:firstLine="720"/>
      </w:pPr>
      <w:r>
        <w:t xml:space="preserve">Στο Μέρος </w:t>
      </w:r>
      <w:r>
        <w:rPr>
          <w:lang w:val="en-US"/>
        </w:rPr>
        <w:t>IV</w:t>
      </w:r>
      <w:r w:rsidR="0081590F">
        <w:t>και στο Κεφάλαιο 7</w:t>
      </w:r>
      <w:r>
        <w:t xml:space="preserve"> γίνεται η συζήτηση και αποτυπώνονται τα συμπεράσματα.</w:t>
      </w:r>
      <w:r w:rsidR="00787EE2">
        <w:t xml:space="preserve"> Ακολουθούν οι προτάσεις για μία μελλοντική βελτιωμένη συγγραφή σχολικώ</w:t>
      </w:r>
      <w:r w:rsidR="0081590F">
        <w:t>ν εγχειριδίων και καλύτερη εφαρμογή των παρόντων.</w:t>
      </w:r>
    </w:p>
    <w:p w:rsidR="005D48E8" w:rsidRPr="008231E2" w:rsidRDefault="005D48E8" w:rsidP="001D14C8">
      <w:pPr>
        <w:widowControl w:val="0"/>
        <w:autoSpaceDE w:val="0"/>
        <w:autoSpaceDN w:val="0"/>
        <w:adjustRightInd w:val="0"/>
        <w:spacing w:line="360" w:lineRule="auto"/>
        <w:jc w:val="center"/>
        <w:rPr>
          <w:b/>
          <w:sz w:val="28"/>
          <w:szCs w:val="28"/>
        </w:rPr>
      </w:pPr>
    </w:p>
    <w:p w:rsidR="00020294" w:rsidRPr="00637D01" w:rsidRDefault="00020294" w:rsidP="001D14C8">
      <w:pPr>
        <w:widowControl w:val="0"/>
        <w:autoSpaceDE w:val="0"/>
        <w:autoSpaceDN w:val="0"/>
        <w:adjustRightInd w:val="0"/>
        <w:spacing w:line="360" w:lineRule="auto"/>
        <w:jc w:val="center"/>
        <w:rPr>
          <w:b/>
          <w:color w:val="FF0000"/>
          <w:sz w:val="28"/>
          <w:szCs w:val="28"/>
        </w:rPr>
      </w:pPr>
      <w:r>
        <w:rPr>
          <w:b/>
          <w:sz w:val="28"/>
          <w:szCs w:val="28"/>
        </w:rPr>
        <w:lastRenderedPageBreak/>
        <w:t>ΚΑΤΑ</w:t>
      </w:r>
      <w:r w:rsidRPr="00EA417E">
        <w:rPr>
          <w:b/>
          <w:sz w:val="28"/>
          <w:szCs w:val="28"/>
        </w:rPr>
        <w:t>ΛΟΓΟΣ ΠΕΡΙΕΧΟΜΕΝΩΝ</w:t>
      </w:r>
    </w:p>
    <w:p w:rsidR="00020294" w:rsidRDefault="00020294" w:rsidP="001D14C8">
      <w:pPr>
        <w:spacing w:line="360" w:lineRule="auto"/>
        <w:rPr>
          <w:b/>
          <w:sz w:val="28"/>
          <w:szCs w:val="28"/>
        </w:rPr>
      </w:pPr>
    </w:p>
    <w:tbl>
      <w:tblPr>
        <w:tblW w:w="8658" w:type="dxa"/>
        <w:tblLook w:val="04A0"/>
      </w:tblPr>
      <w:tblGrid>
        <w:gridCol w:w="8246"/>
        <w:gridCol w:w="643"/>
      </w:tblGrid>
      <w:tr w:rsidR="00020294" w:rsidRPr="00845DAE" w:rsidTr="00445BEB">
        <w:tc>
          <w:tcPr>
            <w:tcW w:w="8028" w:type="dxa"/>
          </w:tcPr>
          <w:p w:rsidR="00020294" w:rsidRPr="000514CA" w:rsidRDefault="00020294" w:rsidP="001D14C8">
            <w:pPr>
              <w:spacing w:line="360" w:lineRule="auto"/>
              <w:rPr>
                <w:lang w:val="en-US"/>
              </w:rPr>
            </w:pPr>
            <w:r w:rsidRPr="0010019C">
              <w:t>Αφιέρωση</w:t>
            </w:r>
            <w:r w:rsidR="00445BEB">
              <w:rPr>
                <w:lang w:val="en-US"/>
              </w:rPr>
              <w:t>…………………………………………………………………………….</w:t>
            </w:r>
          </w:p>
        </w:tc>
        <w:tc>
          <w:tcPr>
            <w:tcW w:w="630" w:type="dxa"/>
          </w:tcPr>
          <w:p w:rsidR="00020294" w:rsidRPr="0010019C" w:rsidRDefault="00445BEB" w:rsidP="001D14C8">
            <w:pPr>
              <w:spacing w:line="360" w:lineRule="auto"/>
              <w:rPr>
                <w:lang w:val="pl-PL"/>
              </w:rPr>
            </w:pPr>
            <w:r>
              <w:rPr>
                <w:lang w:val="pl-PL"/>
              </w:rPr>
              <w:t xml:space="preserve"> iv</w:t>
            </w:r>
          </w:p>
        </w:tc>
      </w:tr>
      <w:tr w:rsidR="00020294" w:rsidRPr="00845DAE" w:rsidTr="00445BEB">
        <w:tc>
          <w:tcPr>
            <w:tcW w:w="8028" w:type="dxa"/>
          </w:tcPr>
          <w:p w:rsidR="00020294" w:rsidRPr="00020294" w:rsidRDefault="00020294" w:rsidP="001D14C8">
            <w:pPr>
              <w:spacing w:line="360" w:lineRule="auto"/>
              <w:rPr>
                <w:lang w:val="en-US"/>
              </w:rPr>
            </w:pPr>
            <w:r>
              <w:t>Ε</w:t>
            </w:r>
            <w:r w:rsidRPr="0010019C">
              <w:t>υχαριστίες</w:t>
            </w:r>
            <w:r w:rsidR="00445BEB">
              <w:rPr>
                <w:lang w:val="en-US"/>
              </w:rPr>
              <w:t>…………………………………………………………………………..</w:t>
            </w:r>
          </w:p>
        </w:tc>
        <w:tc>
          <w:tcPr>
            <w:tcW w:w="630" w:type="dxa"/>
          </w:tcPr>
          <w:p w:rsidR="00020294" w:rsidRPr="0010019C" w:rsidRDefault="00445BEB" w:rsidP="001D14C8">
            <w:pPr>
              <w:spacing w:line="360" w:lineRule="auto"/>
              <w:rPr>
                <w:lang w:val="pl-PL"/>
              </w:rPr>
            </w:pPr>
            <w:r>
              <w:rPr>
                <w:lang w:val="pl-PL"/>
              </w:rPr>
              <w:t xml:space="preserve"> v</w:t>
            </w:r>
          </w:p>
        </w:tc>
      </w:tr>
      <w:tr w:rsidR="00020294" w:rsidRPr="00845DAE" w:rsidTr="00445BEB">
        <w:tc>
          <w:tcPr>
            <w:tcW w:w="8028" w:type="dxa"/>
          </w:tcPr>
          <w:p w:rsidR="00020294" w:rsidRPr="008E6EA8" w:rsidRDefault="00020294" w:rsidP="001D14C8">
            <w:pPr>
              <w:spacing w:line="360" w:lineRule="auto"/>
              <w:rPr>
                <w:lang w:val="en-US"/>
              </w:rPr>
            </w:pPr>
            <w:r w:rsidRPr="0010019C">
              <w:t>Περίληψη</w:t>
            </w:r>
            <w:r w:rsidR="00445BEB">
              <w:rPr>
                <w:lang w:val="en-US"/>
              </w:rPr>
              <w:t>…………………………………………………………………………….</w:t>
            </w:r>
          </w:p>
        </w:tc>
        <w:tc>
          <w:tcPr>
            <w:tcW w:w="630" w:type="dxa"/>
          </w:tcPr>
          <w:p w:rsidR="00020294" w:rsidRPr="0010019C" w:rsidRDefault="00445BEB" w:rsidP="001D14C8">
            <w:pPr>
              <w:spacing w:line="360" w:lineRule="auto"/>
              <w:rPr>
                <w:lang w:val="pl-PL"/>
              </w:rPr>
            </w:pPr>
            <w:r>
              <w:rPr>
                <w:lang w:val="pl-PL"/>
              </w:rPr>
              <w:t>vii</w:t>
            </w:r>
          </w:p>
        </w:tc>
      </w:tr>
      <w:tr w:rsidR="00020294" w:rsidRPr="00845DAE" w:rsidTr="00445BEB">
        <w:tc>
          <w:tcPr>
            <w:tcW w:w="8028" w:type="dxa"/>
          </w:tcPr>
          <w:p w:rsidR="00020294" w:rsidRPr="00445BEB" w:rsidRDefault="00020294" w:rsidP="001D14C8">
            <w:pPr>
              <w:spacing w:line="360" w:lineRule="auto"/>
              <w:rPr>
                <w:lang w:val="en-US"/>
              </w:rPr>
            </w:pPr>
            <w:r w:rsidRPr="0010019C">
              <w:rPr>
                <w:lang w:val="pl-PL"/>
              </w:rPr>
              <w:t>Abstract</w:t>
            </w:r>
            <w:r w:rsidR="00445BEB">
              <w:rPr>
                <w:lang w:val="en-US"/>
              </w:rPr>
              <w:t>………………………………………………………………………………</w:t>
            </w:r>
          </w:p>
        </w:tc>
        <w:tc>
          <w:tcPr>
            <w:tcW w:w="630" w:type="dxa"/>
          </w:tcPr>
          <w:p w:rsidR="00020294" w:rsidRPr="001557A8" w:rsidRDefault="001557A8" w:rsidP="001D14C8">
            <w:pPr>
              <w:spacing w:line="360" w:lineRule="auto"/>
              <w:rPr>
                <w:lang w:val="en-US"/>
              </w:rPr>
            </w:pPr>
            <w:r>
              <w:rPr>
                <w:lang w:val="en-US"/>
              </w:rPr>
              <w:t>xi</w:t>
            </w:r>
          </w:p>
        </w:tc>
      </w:tr>
      <w:tr w:rsidR="00053766" w:rsidRPr="00845DAE" w:rsidTr="00445BEB">
        <w:tc>
          <w:tcPr>
            <w:tcW w:w="8028" w:type="dxa"/>
          </w:tcPr>
          <w:p w:rsidR="00053766" w:rsidRPr="00053766" w:rsidRDefault="00053766" w:rsidP="001D14C8">
            <w:pPr>
              <w:spacing w:line="360" w:lineRule="auto"/>
              <w:rPr>
                <w:lang w:val="en-US"/>
              </w:rPr>
            </w:pPr>
            <w:r>
              <w:t xml:space="preserve">Δομή της εργασίας </w:t>
            </w:r>
            <w:r w:rsidR="00445BEB">
              <w:rPr>
                <w:lang w:val="en-US"/>
              </w:rPr>
              <w:t>…………………………………………………………………..</w:t>
            </w:r>
          </w:p>
        </w:tc>
        <w:tc>
          <w:tcPr>
            <w:tcW w:w="630" w:type="dxa"/>
          </w:tcPr>
          <w:p w:rsidR="00053766" w:rsidRPr="00DF71CC" w:rsidRDefault="00445BEB" w:rsidP="001D14C8">
            <w:pPr>
              <w:spacing w:line="360" w:lineRule="auto"/>
              <w:rPr>
                <w:lang w:val="en-US"/>
              </w:rPr>
            </w:pPr>
            <w:r>
              <w:rPr>
                <w:lang w:val="en-US"/>
              </w:rPr>
              <w:t>xi</w:t>
            </w:r>
            <w:r w:rsidR="00DF71CC">
              <w:rPr>
                <w:lang w:val="en-US"/>
              </w:rPr>
              <w:t>v</w:t>
            </w:r>
          </w:p>
        </w:tc>
      </w:tr>
      <w:tr w:rsidR="00020294" w:rsidRPr="00845DAE" w:rsidTr="00445BEB">
        <w:tc>
          <w:tcPr>
            <w:tcW w:w="8028" w:type="dxa"/>
          </w:tcPr>
          <w:p w:rsidR="00020294" w:rsidRPr="00020294" w:rsidRDefault="00020294" w:rsidP="001D14C8">
            <w:pPr>
              <w:spacing w:line="360" w:lineRule="auto"/>
              <w:rPr>
                <w:lang w:val="en-US"/>
              </w:rPr>
            </w:pPr>
            <w:r w:rsidRPr="0010019C">
              <w:t>Περιεχόμενα</w:t>
            </w:r>
            <w:r w:rsidR="00445BEB">
              <w:rPr>
                <w:lang w:val="en-US"/>
              </w:rPr>
              <w:t>………………………………………………………………………….</w:t>
            </w:r>
          </w:p>
        </w:tc>
        <w:tc>
          <w:tcPr>
            <w:tcW w:w="630" w:type="dxa"/>
          </w:tcPr>
          <w:p w:rsidR="00020294" w:rsidRPr="0010019C" w:rsidRDefault="00445BEB" w:rsidP="001D14C8">
            <w:pPr>
              <w:spacing w:line="360" w:lineRule="auto"/>
              <w:rPr>
                <w:lang w:val="pl-PL"/>
              </w:rPr>
            </w:pPr>
            <w:r>
              <w:rPr>
                <w:lang w:val="pl-PL"/>
              </w:rPr>
              <w:t>x</w:t>
            </w:r>
            <w:r w:rsidR="00DF71CC">
              <w:rPr>
                <w:lang w:val="pl-PL"/>
              </w:rPr>
              <w:t>v</w:t>
            </w:r>
          </w:p>
        </w:tc>
      </w:tr>
      <w:tr w:rsidR="00020294" w:rsidRPr="00845DAE" w:rsidTr="00445BEB">
        <w:tc>
          <w:tcPr>
            <w:tcW w:w="8028" w:type="dxa"/>
          </w:tcPr>
          <w:p w:rsidR="00020294" w:rsidRPr="008E6EA8" w:rsidRDefault="00020294" w:rsidP="001D14C8">
            <w:pPr>
              <w:spacing w:line="360" w:lineRule="auto"/>
            </w:pPr>
            <w:r w:rsidRPr="0010019C">
              <w:t xml:space="preserve">Κατάλογος </w:t>
            </w:r>
            <w:r w:rsidR="0003381E">
              <w:t>Πινάκων</w:t>
            </w:r>
            <w:r w:rsidR="00445BEB">
              <w:rPr>
                <w:lang w:val="en-US"/>
              </w:rPr>
              <w:t>…………………………………………………………………</w:t>
            </w:r>
          </w:p>
        </w:tc>
        <w:tc>
          <w:tcPr>
            <w:tcW w:w="630" w:type="dxa"/>
          </w:tcPr>
          <w:p w:rsidR="00020294" w:rsidRPr="00752852" w:rsidRDefault="00445BEB" w:rsidP="001D14C8">
            <w:pPr>
              <w:spacing w:line="360" w:lineRule="auto"/>
              <w:rPr>
                <w:lang w:val="en-US"/>
              </w:rPr>
            </w:pPr>
            <w:r>
              <w:rPr>
                <w:lang w:val="pl-PL"/>
              </w:rPr>
              <w:t>x</w:t>
            </w:r>
            <w:r w:rsidR="00752852">
              <w:rPr>
                <w:lang w:val="en-US"/>
              </w:rPr>
              <w:t>x</w:t>
            </w:r>
          </w:p>
        </w:tc>
      </w:tr>
      <w:tr w:rsidR="00095388" w:rsidRPr="00845DAE" w:rsidTr="00445BEB">
        <w:tc>
          <w:tcPr>
            <w:tcW w:w="8028" w:type="dxa"/>
          </w:tcPr>
          <w:p w:rsidR="00095388" w:rsidRPr="005B6604" w:rsidRDefault="00445BEB" w:rsidP="001D14C8">
            <w:pPr>
              <w:spacing w:line="360" w:lineRule="auto"/>
              <w:rPr>
                <w:lang w:val="en-US"/>
              </w:rPr>
            </w:pPr>
            <w:r>
              <w:t>Κατάλογος</w:t>
            </w:r>
            <w:r w:rsidR="0003381E">
              <w:t xml:space="preserve"> Γραφημάτων</w:t>
            </w:r>
            <w:r>
              <w:rPr>
                <w:lang w:val="en-US"/>
              </w:rPr>
              <w:t>……………………………………………….....................</w:t>
            </w:r>
          </w:p>
        </w:tc>
        <w:tc>
          <w:tcPr>
            <w:tcW w:w="630" w:type="dxa"/>
          </w:tcPr>
          <w:p w:rsidR="00095388" w:rsidRPr="00752852" w:rsidRDefault="00445BEB" w:rsidP="001D14C8">
            <w:pPr>
              <w:spacing w:line="360" w:lineRule="auto"/>
              <w:rPr>
                <w:lang w:val="en-US"/>
              </w:rPr>
            </w:pPr>
            <w:r>
              <w:rPr>
                <w:lang w:val="pl-PL"/>
              </w:rPr>
              <w:t>x</w:t>
            </w:r>
            <w:r w:rsidR="00DF71CC">
              <w:rPr>
                <w:lang w:val="en-US"/>
              </w:rPr>
              <w:t>xv</w:t>
            </w:r>
          </w:p>
        </w:tc>
      </w:tr>
      <w:tr w:rsidR="00095388" w:rsidRPr="00845DAE" w:rsidTr="00445BEB">
        <w:tc>
          <w:tcPr>
            <w:tcW w:w="8028" w:type="dxa"/>
          </w:tcPr>
          <w:p w:rsidR="00095388" w:rsidRPr="005B6604" w:rsidRDefault="00445BEB" w:rsidP="001D14C8">
            <w:pPr>
              <w:spacing w:line="360" w:lineRule="auto"/>
              <w:rPr>
                <w:lang w:val="en-US"/>
              </w:rPr>
            </w:pPr>
            <w:r>
              <w:t>Κατάλογος Π</w:t>
            </w:r>
            <w:r w:rsidR="00095388" w:rsidRPr="0010019C">
              <w:t>αραρτημάτων</w:t>
            </w:r>
            <w:r w:rsidR="005B6604">
              <w:rPr>
                <w:lang w:val="en-US"/>
              </w:rPr>
              <w:t xml:space="preserve"> </w:t>
            </w:r>
            <w:r>
              <w:rPr>
                <w:lang w:val="en-US"/>
              </w:rPr>
              <w:t>…………………………………………………………</w:t>
            </w:r>
          </w:p>
        </w:tc>
        <w:tc>
          <w:tcPr>
            <w:tcW w:w="630" w:type="dxa"/>
          </w:tcPr>
          <w:p w:rsidR="00095388" w:rsidRPr="0010019C" w:rsidRDefault="00445BEB" w:rsidP="001D14C8">
            <w:pPr>
              <w:spacing w:line="360" w:lineRule="auto"/>
              <w:rPr>
                <w:lang w:val="pl-PL"/>
              </w:rPr>
            </w:pPr>
            <w:r>
              <w:rPr>
                <w:lang w:val="pl-PL"/>
              </w:rPr>
              <w:t>xx</w:t>
            </w:r>
            <w:r w:rsidR="00DF71CC">
              <w:rPr>
                <w:lang w:val="pl-PL"/>
              </w:rPr>
              <w:t>ix</w:t>
            </w:r>
          </w:p>
        </w:tc>
      </w:tr>
    </w:tbl>
    <w:p w:rsidR="00020294" w:rsidRDefault="00020294" w:rsidP="001D14C8">
      <w:pPr>
        <w:autoSpaceDE w:val="0"/>
        <w:autoSpaceDN w:val="0"/>
        <w:adjustRightInd w:val="0"/>
        <w:spacing w:line="360" w:lineRule="auto"/>
        <w:rPr>
          <w:b/>
        </w:rPr>
      </w:pPr>
    </w:p>
    <w:p w:rsidR="00020294" w:rsidRPr="0010019C" w:rsidRDefault="007178FB" w:rsidP="001D14C8">
      <w:pPr>
        <w:autoSpaceDE w:val="0"/>
        <w:autoSpaceDN w:val="0"/>
        <w:adjustRightInd w:val="0"/>
        <w:spacing w:line="360" w:lineRule="auto"/>
        <w:jc w:val="center"/>
        <w:rPr>
          <w:b/>
        </w:rPr>
      </w:pPr>
      <w:r>
        <w:rPr>
          <w:b/>
        </w:rPr>
        <w:t>Περιεχόμενα</w:t>
      </w:r>
    </w:p>
    <w:bookmarkStart w:id="3" w:name="_Toc431977504"/>
    <w:p w:rsidR="00011051" w:rsidRPr="00011051" w:rsidRDefault="00BE3EB1" w:rsidP="00011051">
      <w:pPr>
        <w:pStyle w:val="10"/>
        <w:tabs>
          <w:tab w:val="right" w:leader="dot" w:pos="8302"/>
        </w:tabs>
        <w:spacing w:line="360" w:lineRule="auto"/>
        <w:rPr>
          <w:rFonts w:ascii="Times New Roman" w:eastAsiaTheme="minorEastAsia" w:hAnsi="Times New Roman" w:cs="Times New Roman"/>
          <w:b w:val="0"/>
          <w:bCs w:val="0"/>
          <w:i w:val="0"/>
          <w:iCs w:val="0"/>
          <w:noProof/>
          <w:lang w:val="en-US" w:eastAsia="en-US"/>
        </w:rPr>
      </w:pPr>
      <w:r w:rsidRPr="00BE3EB1">
        <w:rPr>
          <w:rFonts w:ascii="Times New Roman" w:hAnsi="Times New Roman" w:cs="Times New Roman"/>
        </w:rPr>
        <w:fldChar w:fldCharType="begin"/>
      </w:r>
      <w:r w:rsidR="00011051" w:rsidRPr="00011051">
        <w:rPr>
          <w:rFonts w:ascii="Times New Roman" w:hAnsi="Times New Roman" w:cs="Times New Roman"/>
        </w:rPr>
        <w:instrText xml:space="preserve"> TOC \h \z \t "Επικεφαλίδα 1,2,Επικεφαλίδα ΠΠ,3,Τίτλος,1" </w:instrText>
      </w:r>
      <w:r w:rsidRPr="00BE3EB1">
        <w:rPr>
          <w:rFonts w:ascii="Times New Roman" w:hAnsi="Times New Roman" w:cs="Times New Roman"/>
        </w:rPr>
        <w:fldChar w:fldCharType="separate"/>
      </w:r>
      <w:hyperlink w:anchor="_Toc445835413" w:history="1">
        <w:r w:rsidR="00011051" w:rsidRPr="00011051">
          <w:rPr>
            <w:rStyle w:val="-"/>
            <w:rFonts w:ascii="Times New Roman" w:hAnsi="Times New Roman" w:cs="Times New Roman"/>
            <w:noProof/>
          </w:rPr>
          <w:t>ΜΕΡΟΣ Ι</w:t>
        </w:r>
        <w:r w:rsidR="00011051" w:rsidRPr="00011051">
          <w:rPr>
            <w:rFonts w:ascii="Times New Roman" w:hAnsi="Times New Roman" w:cs="Times New Roman"/>
            <w:noProof/>
            <w:webHidden/>
          </w:rPr>
          <w:tab/>
        </w:r>
        <w:r w:rsidRPr="00011051">
          <w:rPr>
            <w:rFonts w:ascii="Times New Roman" w:hAnsi="Times New Roman" w:cs="Times New Roman"/>
            <w:noProof/>
            <w:webHidden/>
          </w:rPr>
          <w:fldChar w:fldCharType="begin"/>
        </w:r>
        <w:r w:rsidR="00011051" w:rsidRPr="00011051">
          <w:rPr>
            <w:rFonts w:ascii="Times New Roman" w:hAnsi="Times New Roman" w:cs="Times New Roman"/>
            <w:noProof/>
            <w:webHidden/>
          </w:rPr>
          <w:instrText xml:space="preserve"> PAGEREF _Toc445835413 \h </w:instrText>
        </w:r>
        <w:r w:rsidRPr="00011051">
          <w:rPr>
            <w:rFonts w:ascii="Times New Roman" w:hAnsi="Times New Roman" w:cs="Times New Roman"/>
            <w:noProof/>
            <w:webHidden/>
          </w:rPr>
        </w:r>
        <w:r w:rsidRPr="00011051">
          <w:rPr>
            <w:rFonts w:ascii="Times New Roman" w:hAnsi="Times New Roman" w:cs="Times New Roman"/>
            <w:noProof/>
            <w:webHidden/>
          </w:rPr>
          <w:fldChar w:fldCharType="separate"/>
        </w:r>
        <w:r w:rsidR="00011051" w:rsidRPr="00011051">
          <w:rPr>
            <w:rFonts w:ascii="Times New Roman" w:hAnsi="Times New Roman" w:cs="Times New Roman"/>
            <w:noProof/>
            <w:webHidden/>
          </w:rPr>
          <w:t>1</w:t>
        </w:r>
        <w:r w:rsidRPr="00011051">
          <w:rPr>
            <w:rFonts w:ascii="Times New Roman" w:hAnsi="Times New Roman" w:cs="Times New Roman"/>
            <w:noProof/>
            <w:webHidden/>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14" w:history="1">
        <w:r w:rsidR="00011051" w:rsidRPr="00011051">
          <w:rPr>
            <w:rStyle w:val="-"/>
            <w:rFonts w:ascii="Times New Roman" w:hAnsi="Times New Roman" w:cs="Times New Roman"/>
            <w:noProof/>
            <w:sz w:val="24"/>
            <w:szCs w:val="24"/>
          </w:rPr>
          <w:t>ΚΕΦΑΛΑΙΟ 1</w:t>
        </w:r>
        <w:r w:rsidR="00011051" w:rsidRPr="00011051">
          <w:rPr>
            <w:rStyle w:val="-"/>
            <w:rFonts w:ascii="Times New Roman" w:hAnsi="Times New Roman" w:cs="Times New Roman"/>
            <w:noProof/>
            <w:sz w:val="24"/>
            <w:szCs w:val="24"/>
            <w:vertAlign w:val="superscript"/>
          </w:rPr>
          <w:t>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15" w:history="1">
        <w:r w:rsidR="00011051" w:rsidRPr="00011051">
          <w:rPr>
            <w:rStyle w:val="-"/>
            <w:rFonts w:ascii="Times New Roman" w:hAnsi="Times New Roman" w:cs="Times New Roman"/>
            <w:noProof/>
            <w:sz w:val="24"/>
            <w:szCs w:val="24"/>
          </w:rPr>
          <w:t>Εισαγωγή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16" w:history="1">
        <w:r w:rsidR="00011051" w:rsidRPr="00011051">
          <w:rPr>
            <w:rStyle w:val="-"/>
            <w:rFonts w:ascii="Times New Roman" w:hAnsi="Times New Roman" w:cs="Times New Roman"/>
            <w:noProof/>
            <w:sz w:val="24"/>
            <w:szCs w:val="24"/>
          </w:rPr>
          <w:t>Σκοπός της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17" w:history="1">
        <w:r w:rsidR="00011051" w:rsidRPr="00011051">
          <w:rPr>
            <w:rStyle w:val="-"/>
            <w:rFonts w:ascii="Times New Roman" w:hAnsi="Times New Roman" w:cs="Times New Roman"/>
            <w:noProof/>
            <w:sz w:val="24"/>
            <w:szCs w:val="24"/>
          </w:rPr>
          <w:t>Στόχοι της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18" w:history="1">
        <w:r w:rsidR="00011051" w:rsidRPr="00011051">
          <w:rPr>
            <w:rStyle w:val="-"/>
            <w:rFonts w:ascii="Times New Roman" w:hAnsi="Times New Roman" w:cs="Times New Roman"/>
            <w:noProof/>
            <w:sz w:val="24"/>
            <w:szCs w:val="24"/>
          </w:rPr>
          <w:t>Μηδενικές - Ερευνητικές Υποθέσεις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19" w:history="1">
        <w:r w:rsidR="00011051" w:rsidRPr="00011051">
          <w:rPr>
            <w:rStyle w:val="-"/>
            <w:rFonts w:ascii="Times New Roman" w:hAnsi="Times New Roman" w:cs="Times New Roman"/>
            <w:noProof/>
            <w:sz w:val="24"/>
            <w:szCs w:val="24"/>
          </w:rPr>
          <w:t>Λειτουργικοί Ορισμοί</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_Toc445835419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0" w:history="1">
        <w:r w:rsidR="00011051" w:rsidRPr="00011051">
          <w:rPr>
            <w:rStyle w:val="-"/>
            <w:rFonts w:ascii="Times New Roman" w:hAnsi="Times New Roman" w:cs="Times New Roman"/>
            <w:noProof/>
            <w:sz w:val="24"/>
            <w:szCs w:val="24"/>
          </w:rPr>
          <w:t>Οριοθέτηση της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1" w:history="1">
        <w:r w:rsidR="00011051" w:rsidRPr="00011051">
          <w:rPr>
            <w:rStyle w:val="-"/>
            <w:rFonts w:ascii="Times New Roman" w:hAnsi="Times New Roman" w:cs="Times New Roman"/>
            <w:noProof/>
            <w:sz w:val="24"/>
            <w:szCs w:val="24"/>
          </w:rPr>
          <w:t>Βασικές προϋποθέσεις της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2" w:history="1">
        <w:r w:rsidR="00011051" w:rsidRPr="00011051">
          <w:rPr>
            <w:rStyle w:val="-"/>
            <w:rFonts w:ascii="Times New Roman" w:hAnsi="Times New Roman" w:cs="Times New Roman"/>
            <w:noProof/>
            <w:sz w:val="24"/>
            <w:szCs w:val="24"/>
          </w:rPr>
          <w:t>Σημαντικότητα της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20</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23" w:history="1">
        <w:r w:rsidR="00011051" w:rsidRPr="00011051">
          <w:rPr>
            <w:rStyle w:val="-"/>
            <w:rFonts w:ascii="Times New Roman" w:hAnsi="Times New Roman" w:cs="Times New Roman"/>
            <w:noProof/>
            <w:sz w:val="24"/>
            <w:szCs w:val="24"/>
          </w:rPr>
          <w:t>ΚΕΦΑΛΑΙΟ 2</w:t>
        </w:r>
        <w:r w:rsidR="00011051" w:rsidRPr="00011051">
          <w:rPr>
            <w:rStyle w:val="-"/>
            <w:rFonts w:ascii="Times New Roman" w:hAnsi="Times New Roman" w:cs="Times New Roman"/>
            <w:noProof/>
            <w:sz w:val="24"/>
            <w:szCs w:val="24"/>
            <w:vertAlign w:val="superscript"/>
            <w:lang w:val="en-US"/>
          </w:rPr>
          <w:t>o</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4" w:history="1">
        <w:r w:rsidR="00011051" w:rsidRPr="00011051">
          <w:rPr>
            <w:rStyle w:val="-"/>
            <w:rFonts w:ascii="Times New Roman" w:hAnsi="Times New Roman" w:cs="Times New Roman"/>
            <w:noProof/>
            <w:sz w:val="24"/>
            <w:szCs w:val="24"/>
          </w:rPr>
          <w:t>ΑΝΑΣΚΟΠΗΣΗ ΒΙΒΛΙΟΓΡΑΦΙΑΣ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5" w:history="1">
        <w:r w:rsidR="00011051" w:rsidRPr="00011051">
          <w:rPr>
            <w:rStyle w:val="-"/>
            <w:rFonts w:ascii="Times New Roman" w:hAnsi="Times New Roman" w:cs="Times New Roman"/>
            <w:noProof/>
            <w:sz w:val="24"/>
            <w:szCs w:val="24"/>
          </w:rPr>
          <w:t>Το βιβλίο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6" w:history="1">
        <w:r w:rsidR="00011051" w:rsidRPr="00011051">
          <w:rPr>
            <w:rStyle w:val="-"/>
            <w:rFonts w:ascii="Times New Roman" w:hAnsi="Times New Roman" w:cs="Times New Roman"/>
            <w:noProof/>
            <w:sz w:val="24"/>
            <w:szCs w:val="24"/>
          </w:rPr>
          <w:t>Τα σχολικά εγχειρίδια- ορισμός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7" w:history="1">
        <w:r w:rsidR="00011051" w:rsidRPr="00011051">
          <w:rPr>
            <w:rStyle w:val="-"/>
            <w:rFonts w:ascii="Times New Roman" w:hAnsi="Times New Roman" w:cs="Times New Roman"/>
            <w:noProof/>
            <w:sz w:val="24"/>
            <w:szCs w:val="24"/>
          </w:rPr>
          <w:t>Ιστορία της έκδοσης βιβλίων στην Ελλάδα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8" w:history="1">
        <w:r w:rsidR="00011051" w:rsidRPr="00011051">
          <w:rPr>
            <w:rStyle w:val="-"/>
            <w:rFonts w:ascii="Times New Roman" w:hAnsi="Times New Roman" w:cs="Times New Roman"/>
            <w:noProof/>
            <w:sz w:val="24"/>
            <w:szCs w:val="24"/>
          </w:rPr>
          <w:t>Τα βιβλία στο ελληνικό κράτος. Ιστορική αναδρομή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29" w:history="1">
        <w:r w:rsidR="00011051" w:rsidRPr="00011051">
          <w:rPr>
            <w:rStyle w:val="-"/>
            <w:rFonts w:ascii="Times New Roman" w:hAnsi="Times New Roman" w:cs="Times New Roman"/>
            <w:noProof/>
            <w:sz w:val="24"/>
            <w:szCs w:val="24"/>
          </w:rPr>
          <w:t>Η ίδρυση του ΟΕΣΒ</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_Toc445835429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42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0" w:history="1">
        <w:r w:rsidR="00011051" w:rsidRPr="00011051">
          <w:rPr>
            <w:rStyle w:val="-"/>
            <w:rFonts w:ascii="Times New Roman" w:hAnsi="Times New Roman" w:cs="Times New Roman"/>
            <w:noProof/>
            <w:sz w:val="24"/>
            <w:szCs w:val="24"/>
          </w:rPr>
          <w:t>Το πολλαπλό βιβλίο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49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1" w:history="1">
        <w:r w:rsidR="00011051" w:rsidRPr="00011051">
          <w:rPr>
            <w:rStyle w:val="-"/>
            <w:rFonts w:ascii="Times New Roman" w:hAnsi="Times New Roman" w:cs="Times New Roman"/>
            <w:noProof/>
            <w:sz w:val="24"/>
            <w:szCs w:val="24"/>
          </w:rPr>
          <w:t>Πολιτική διάσταση των σχολικών εγχειριδίων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52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2" w:history="1">
        <w:r w:rsidR="00011051" w:rsidRPr="00011051">
          <w:rPr>
            <w:rStyle w:val="-"/>
            <w:rFonts w:ascii="Times New Roman" w:hAnsi="Times New Roman" w:cs="Times New Roman"/>
            <w:noProof/>
            <w:sz w:val="24"/>
            <w:szCs w:val="24"/>
          </w:rPr>
          <w:t>Πόροι για τη συγγραφή βιβλίων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57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3" w:history="1">
        <w:r w:rsidR="00011051" w:rsidRPr="00011051">
          <w:rPr>
            <w:rStyle w:val="-"/>
            <w:rFonts w:ascii="Times New Roman" w:hAnsi="Times New Roman" w:cs="Times New Roman"/>
            <w:noProof/>
            <w:sz w:val="24"/>
            <w:szCs w:val="24"/>
          </w:rPr>
          <w:t>Λειτουργίες των σχολικών εγχειριδίων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60</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4" w:history="1">
        <w:r w:rsidR="00011051" w:rsidRPr="00011051">
          <w:rPr>
            <w:rStyle w:val="-"/>
            <w:rFonts w:ascii="Times New Roman" w:hAnsi="Times New Roman" w:cs="Times New Roman"/>
            <w:noProof/>
            <w:sz w:val="24"/>
            <w:szCs w:val="24"/>
          </w:rPr>
          <w:t>Σχολικά εγχειρίδια και οι αποδεκτές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62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5" w:history="1">
        <w:r w:rsidR="00011051" w:rsidRPr="00011051">
          <w:rPr>
            <w:rStyle w:val="-"/>
            <w:rFonts w:ascii="Times New Roman" w:hAnsi="Times New Roman" w:cs="Times New Roman"/>
            <w:noProof/>
            <w:sz w:val="24"/>
            <w:szCs w:val="24"/>
          </w:rPr>
          <w:t>Εικονογράφηση βιβλίου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67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6" w:history="1">
        <w:r w:rsidR="00011051" w:rsidRPr="00011051">
          <w:rPr>
            <w:rStyle w:val="-"/>
            <w:rFonts w:ascii="Times New Roman" w:hAnsi="Times New Roman" w:cs="Times New Roman"/>
            <w:noProof/>
            <w:sz w:val="24"/>
            <w:szCs w:val="24"/>
          </w:rPr>
          <w:t>Σχολικά εγχειρίδια και Αναλυτικά Προγράμματα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74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7" w:history="1">
        <w:r w:rsidR="00011051" w:rsidRPr="00011051">
          <w:rPr>
            <w:rStyle w:val="-"/>
            <w:rFonts w:ascii="Times New Roman" w:hAnsi="Times New Roman" w:cs="Times New Roman"/>
            <w:noProof/>
            <w:sz w:val="24"/>
            <w:szCs w:val="24"/>
          </w:rPr>
          <w:t>Η πορεία της Φυσικής Αγωγής στην Ελλάδα- ιστορικά</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77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8" w:history="1">
        <w:r w:rsidR="00011051" w:rsidRPr="00011051">
          <w:rPr>
            <w:rStyle w:val="-"/>
            <w:rFonts w:ascii="Times New Roman" w:hAnsi="Times New Roman" w:cs="Times New Roman"/>
            <w:noProof/>
            <w:sz w:val="24"/>
            <w:szCs w:val="24"/>
          </w:rPr>
          <w:t>Τα πρώτα σχολικά εγχειρίδια της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82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39" w:history="1">
        <w:r w:rsidR="00011051" w:rsidRPr="00011051">
          <w:rPr>
            <w:rStyle w:val="-"/>
            <w:rFonts w:ascii="Times New Roman" w:hAnsi="Times New Roman" w:cs="Times New Roman"/>
            <w:noProof/>
            <w:sz w:val="24"/>
            <w:szCs w:val="24"/>
          </w:rPr>
          <w:t>Τα Αναλυτικά Προγράμματα και τα σχολικά εγχειρίδια Φυσικής Αγωγής για το Δημοτικό και το Γυμνάσιο από το 1974 μέχρι σήμερα (2015)</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_Toc445835439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85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40" w:history="1">
        <w:r w:rsidR="00011051" w:rsidRPr="00011051">
          <w:rPr>
            <w:rStyle w:val="-"/>
            <w:rFonts w:ascii="Times New Roman" w:hAnsi="Times New Roman" w:cs="Times New Roman"/>
            <w:noProof/>
            <w:sz w:val="24"/>
            <w:szCs w:val="24"/>
          </w:rPr>
          <w:t>ΚΕΦΑΛΑΙΟ 3</w:t>
        </w:r>
        <w:r w:rsidR="00011051" w:rsidRPr="00011051">
          <w:rPr>
            <w:rStyle w:val="-"/>
            <w:rFonts w:ascii="Times New Roman" w:hAnsi="Times New Roman" w:cs="Times New Roman"/>
            <w:noProof/>
            <w:sz w:val="24"/>
            <w:szCs w:val="24"/>
            <w:vertAlign w:val="superscript"/>
            <w:lang w:val="en-US"/>
          </w:rPr>
          <w:t>o</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1" w:history="1">
        <w:r w:rsidR="00011051" w:rsidRPr="00011051">
          <w:rPr>
            <w:rStyle w:val="-"/>
            <w:rFonts w:ascii="Times New Roman" w:hAnsi="Times New Roman" w:cs="Times New Roman"/>
            <w:noProof/>
            <w:sz w:val="24"/>
            <w:szCs w:val="24"/>
          </w:rPr>
          <w:t>Ισχύον θεσμικό πλαίσιο αναφορικά με τα σχολικά συγγράμματα από το 2003 και μετά</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2" w:history="1">
        <w:r w:rsidR="00011051" w:rsidRPr="00011051">
          <w:rPr>
            <w:rStyle w:val="-"/>
            <w:rFonts w:ascii="Times New Roman" w:hAnsi="Times New Roman" w:cs="Times New Roman"/>
            <w:noProof/>
            <w:sz w:val="24"/>
            <w:szCs w:val="24"/>
          </w:rPr>
          <w:t>Βασικές προϋποθέσεις για την παραγωγή των σχολικών βιβλίων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92</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3" w:history="1">
        <w:r w:rsidR="00011051" w:rsidRPr="00011051">
          <w:rPr>
            <w:rStyle w:val="-"/>
            <w:rFonts w:ascii="Times New Roman" w:hAnsi="Times New Roman" w:cs="Times New Roman"/>
            <w:noProof/>
            <w:sz w:val="24"/>
            <w:szCs w:val="24"/>
            <w:lang w:bidi="en-US"/>
          </w:rPr>
          <w:t>Διαθεματική προσέγγιση και σχολικά συγγράμματα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4" w:history="1">
        <w:r w:rsidR="00011051" w:rsidRPr="00011051">
          <w:rPr>
            <w:rStyle w:val="-"/>
            <w:rFonts w:ascii="Times New Roman" w:hAnsi="Times New Roman" w:cs="Times New Roman"/>
            <w:noProof/>
            <w:sz w:val="24"/>
            <w:szCs w:val="24"/>
          </w:rPr>
          <w:t>Παρουσίαση των βιβλίων Φυσικής Αγωγής που θα αξιολογηθούν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5" w:history="1">
        <w:r w:rsidR="00011051" w:rsidRPr="00011051">
          <w:rPr>
            <w:rStyle w:val="-"/>
            <w:rFonts w:ascii="Times New Roman" w:hAnsi="Times New Roman" w:cs="Times New Roman"/>
            <w:noProof/>
            <w:sz w:val="24"/>
            <w:szCs w:val="24"/>
          </w:rPr>
          <w:t>Α΄ Γυμνασίου - Βιβλίο Καθηγητή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98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6" w:history="1">
        <w:r w:rsidR="00011051" w:rsidRPr="00011051">
          <w:rPr>
            <w:rStyle w:val="-"/>
            <w:rFonts w:ascii="Times New Roman" w:hAnsi="Times New Roman" w:cs="Times New Roman"/>
            <w:noProof/>
            <w:sz w:val="24"/>
            <w:szCs w:val="24"/>
          </w:rPr>
          <w:t>Α΄, Β΄, Γ΄ Γυμνασίου - Βιβλίο Μαθητή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101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10"/>
        <w:tabs>
          <w:tab w:val="right" w:leader="dot" w:pos="8302"/>
        </w:tabs>
        <w:spacing w:line="360" w:lineRule="auto"/>
        <w:rPr>
          <w:rFonts w:ascii="Times New Roman" w:eastAsiaTheme="minorEastAsia" w:hAnsi="Times New Roman" w:cs="Times New Roman"/>
          <w:b w:val="0"/>
          <w:bCs w:val="0"/>
          <w:i w:val="0"/>
          <w:iCs w:val="0"/>
          <w:noProof/>
          <w:lang w:val="en-US" w:eastAsia="en-US"/>
        </w:rPr>
      </w:pPr>
      <w:hyperlink w:anchor="_Toc445835447" w:history="1">
        <w:r w:rsidR="00011051" w:rsidRPr="00011051">
          <w:rPr>
            <w:rStyle w:val="-"/>
            <w:rFonts w:ascii="Times New Roman" w:hAnsi="Times New Roman" w:cs="Times New Roman"/>
            <w:noProof/>
          </w:rPr>
          <w:t>ΜΕΡΟΣ ΙΙ</w:t>
        </w:r>
        <w:r w:rsidR="00011051" w:rsidRPr="00011051">
          <w:rPr>
            <w:rFonts w:ascii="Times New Roman" w:hAnsi="Times New Roman" w:cs="Times New Roman"/>
            <w:noProof/>
            <w:webHidden/>
          </w:rPr>
          <w:tab/>
        </w:r>
        <w:r w:rsidRPr="00011051">
          <w:rPr>
            <w:rFonts w:ascii="Times New Roman" w:hAnsi="Times New Roman" w:cs="Times New Roman"/>
            <w:noProof/>
            <w:webHidden/>
          </w:rPr>
          <w:fldChar w:fldCharType="begin"/>
        </w:r>
        <w:r w:rsidR="00011051" w:rsidRPr="00011051">
          <w:rPr>
            <w:rFonts w:ascii="Times New Roman" w:hAnsi="Times New Roman" w:cs="Times New Roman"/>
            <w:noProof/>
            <w:webHidden/>
          </w:rPr>
          <w:instrText xml:space="preserve"> PAGEREF _Toc445835447 \h </w:instrText>
        </w:r>
        <w:r w:rsidRPr="00011051">
          <w:rPr>
            <w:rFonts w:ascii="Times New Roman" w:hAnsi="Times New Roman" w:cs="Times New Roman"/>
            <w:noProof/>
            <w:webHidden/>
          </w:rPr>
        </w:r>
        <w:r w:rsidRPr="00011051">
          <w:rPr>
            <w:rFonts w:ascii="Times New Roman" w:hAnsi="Times New Roman" w:cs="Times New Roman"/>
            <w:noProof/>
            <w:webHidden/>
          </w:rPr>
          <w:fldChar w:fldCharType="separate"/>
        </w:r>
        <w:r w:rsidR="00011051" w:rsidRPr="00011051">
          <w:rPr>
            <w:rFonts w:ascii="Times New Roman" w:hAnsi="Times New Roman" w:cs="Times New Roman"/>
            <w:noProof/>
            <w:webHidden/>
          </w:rPr>
          <w:t>108</w:t>
        </w:r>
        <w:r w:rsidRPr="00011051">
          <w:rPr>
            <w:rFonts w:ascii="Times New Roman" w:hAnsi="Times New Roman" w:cs="Times New Roman"/>
            <w:noProof/>
            <w:webHidden/>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48" w:history="1">
        <w:r w:rsidR="00011051" w:rsidRPr="00011051">
          <w:rPr>
            <w:rStyle w:val="-"/>
            <w:rFonts w:ascii="Times New Roman" w:hAnsi="Times New Roman" w:cs="Times New Roman"/>
            <w:noProof/>
            <w:sz w:val="24"/>
            <w:szCs w:val="24"/>
          </w:rPr>
          <w:t>ΚΕΦΑΛΑΙΟ 4</w:t>
        </w:r>
        <w:r w:rsidR="00011051" w:rsidRPr="00011051">
          <w:rPr>
            <w:rStyle w:val="-"/>
            <w:rFonts w:ascii="Times New Roman" w:hAnsi="Times New Roman" w:cs="Times New Roman"/>
            <w:noProof/>
            <w:sz w:val="24"/>
            <w:szCs w:val="24"/>
            <w:vertAlign w:val="superscript"/>
          </w:rPr>
          <w:t>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49" w:history="1">
        <w:r w:rsidR="00011051" w:rsidRPr="00011051">
          <w:rPr>
            <w:rStyle w:val="-"/>
            <w:rFonts w:ascii="Times New Roman" w:hAnsi="Times New Roman" w:cs="Times New Roman"/>
            <w:noProof/>
            <w:sz w:val="24"/>
            <w:szCs w:val="24"/>
          </w:rPr>
          <w:t>ΜΕΘΟΔΟΛΟΓΙΑ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_Toc445835449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0" w:history="1">
        <w:r w:rsidR="00011051" w:rsidRPr="00011051">
          <w:rPr>
            <w:rStyle w:val="-"/>
            <w:rFonts w:ascii="Times New Roman" w:hAnsi="Times New Roman" w:cs="Times New Roman"/>
            <w:noProof/>
            <w:sz w:val="24"/>
            <w:szCs w:val="24"/>
          </w:rPr>
          <w:t>Εισαγωγή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1" w:history="1">
        <w:r w:rsidR="00011051" w:rsidRPr="00011051">
          <w:rPr>
            <w:rStyle w:val="-"/>
            <w:rFonts w:ascii="Times New Roman" w:hAnsi="Times New Roman" w:cs="Times New Roman"/>
            <w:noProof/>
            <w:sz w:val="24"/>
            <w:szCs w:val="24"/>
          </w:rPr>
          <w:t>Δείγμα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113</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2" w:history="1">
        <w:r w:rsidR="00011051" w:rsidRPr="00011051">
          <w:rPr>
            <w:rStyle w:val="-"/>
            <w:rFonts w:ascii="Times New Roman" w:hAnsi="Times New Roman" w:cs="Times New Roman"/>
            <w:noProof/>
            <w:sz w:val="24"/>
            <w:szCs w:val="24"/>
          </w:rPr>
          <w:t>Διαδικασία επιλογής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116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3" w:history="1">
        <w:r w:rsidR="00011051" w:rsidRPr="00011051">
          <w:rPr>
            <w:rStyle w:val="-"/>
            <w:rFonts w:ascii="Times New Roman" w:hAnsi="Times New Roman" w:cs="Times New Roman"/>
            <w:noProof/>
            <w:sz w:val="24"/>
            <w:szCs w:val="24"/>
          </w:rPr>
          <w:t>Μέσα Συλλογής Δεδομένων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123</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4" w:history="1">
        <w:r w:rsidR="00011051" w:rsidRPr="00011051">
          <w:rPr>
            <w:rStyle w:val="-"/>
            <w:rFonts w:ascii="Times New Roman" w:hAnsi="Times New Roman" w:cs="Times New Roman"/>
            <w:i/>
            <w:noProof/>
            <w:sz w:val="24"/>
            <w:szCs w:val="24"/>
          </w:rPr>
          <w:t>Ερωτηματολόγια</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123</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5" w:history="1">
        <w:r w:rsidR="00011051" w:rsidRPr="00011051">
          <w:rPr>
            <w:rStyle w:val="-"/>
            <w:rFonts w:ascii="Times New Roman" w:hAnsi="Times New Roman" w:cs="Times New Roman"/>
            <w:i/>
            <w:noProof/>
            <w:sz w:val="24"/>
            <w:szCs w:val="24"/>
          </w:rPr>
          <w:t>Κατασκευή - ανάπτυξη ερωτηματολογίου προσαρμοσμένου στις απαιτήσεις της παρούσας έρευνας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124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6" w:history="1">
        <w:r w:rsidR="00011051" w:rsidRPr="00011051">
          <w:rPr>
            <w:rStyle w:val="-"/>
            <w:rFonts w:ascii="Times New Roman" w:hAnsi="Times New Roman" w:cs="Times New Roman"/>
            <w:i/>
            <w:noProof/>
            <w:sz w:val="24"/>
            <w:szCs w:val="24"/>
          </w:rPr>
          <w:t>Δομή Ερωτηματολογίου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125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7" w:history="1">
        <w:r w:rsidR="00011051" w:rsidRPr="00011051">
          <w:rPr>
            <w:rStyle w:val="-"/>
            <w:rFonts w:ascii="Times New Roman" w:hAnsi="Times New Roman" w:cs="Times New Roman"/>
            <w:noProof/>
            <w:sz w:val="24"/>
            <w:szCs w:val="24"/>
          </w:rPr>
          <w:t>Πιλοτική έρευνα για τον έλεγχο του περιεχομένου των ερωτηματολογίων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133</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8" w:history="1">
        <w:r w:rsidR="00011051" w:rsidRPr="00011051">
          <w:rPr>
            <w:rStyle w:val="-"/>
            <w:rFonts w:ascii="Times New Roman" w:hAnsi="Times New Roman" w:cs="Times New Roman"/>
            <w:noProof/>
            <w:sz w:val="24"/>
            <w:szCs w:val="24"/>
          </w:rPr>
          <w:t>Τρόπος προσέλκυσης- οδηγίες που δόθηκαν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134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59" w:history="1">
        <w:r w:rsidR="00011051" w:rsidRPr="00011051">
          <w:rPr>
            <w:rStyle w:val="-"/>
            <w:rFonts w:ascii="Times New Roman" w:hAnsi="Times New Roman" w:cs="Times New Roman"/>
            <w:noProof/>
            <w:sz w:val="24"/>
            <w:szCs w:val="24"/>
          </w:rPr>
          <w:t>Ανάλυση αξιοπιστίας (Reliability Analysis) - Εγκυρότητα των τριών ερωτηματολογίων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_Toc445835459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134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0" w:history="1">
        <w:r w:rsidR="00011051" w:rsidRPr="00011051">
          <w:rPr>
            <w:rStyle w:val="-"/>
            <w:rFonts w:ascii="Times New Roman" w:hAnsi="Times New Roman" w:cs="Times New Roman"/>
            <w:noProof/>
            <w:sz w:val="24"/>
            <w:szCs w:val="24"/>
          </w:rPr>
          <w:t xml:space="preserve">Στατιστικός έλεγχος αξιοπιστίας εγκυρότητας ερωτηματολογίου (υπολογισμός του δείκτη </w:t>
        </w:r>
        <w:r w:rsidR="00011051" w:rsidRPr="00011051">
          <w:rPr>
            <w:rStyle w:val="-"/>
            <w:rFonts w:ascii="Times New Roman" w:hAnsi="Times New Roman" w:cs="Times New Roman"/>
            <w:i/>
            <w:noProof/>
            <w:sz w:val="24"/>
            <w:szCs w:val="24"/>
          </w:rPr>
          <w:t>Cronbach's Alpha</w:t>
        </w:r>
        <w:r w:rsidR="00011051" w:rsidRPr="00011051">
          <w:rPr>
            <w:rStyle w:val="-"/>
            <w:rFonts w:ascii="Times New Roman" w:hAnsi="Times New Roman" w:cs="Times New Roman"/>
            <w:noProof/>
            <w:sz w:val="24"/>
            <w:szCs w:val="24"/>
          </w:rPr>
          <w:t>) για το ερωτηματολόγιο των καθηγητών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139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1" w:history="1">
        <w:r w:rsidR="00011051" w:rsidRPr="00011051">
          <w:rPr>
            <w:rStyle w:val="-"/>
            <w:rFonts w:ascii="Times New Roman" w:hAnsi="Times New Roman" w:cs="Times New Roman"/>
            <w:noProof/>
            <w:sz w:val="24"/>
            <w:szCs w:val="24"/>
          </w:rPr>
          <w:t xml:space="preserve">Στατιστικός έλεγχος αξιοπιστίας εγκυρότητας ερωτηματολογίου (υπολογισμός του δείκτη </w:t>
        </w:r>
        <w:r w:rsidR="00011051" w:rsidRPr="00011051">
          <w:rPr>
            <w:rStyle w:val="-"/>
            <w:rFonts w:ascii="Times New Roman" w:hAnsi="Times New Roman" w:cs="Times New Roman"/>
            <w:i/>
            <w:noProof/>
            <w:sz w:val="24"/>
            <w:szCs w:val="24"/>
          </w:rPr>
          <w:t>Cronbach's Alpha</w:t>
        </w:r>
        <w:r w:rsidR="00011051" w:rsidRPr="00011051">
          <w:rPr>
            <w:rStyle w:val="-"/>
            <w:rFonts w:ascii="Times New Roman" w:hAnsi="Times New Roman" w:cs="Times New Roman"/>
            <w:noProof/>
            <w:sz w:val="24"/>
            <w:szCs w:val="24"/>
          </w:rPr>
          <w:t>) για το δ ερωτηματολόγιο  των Σχολικών Συμβούλων Φυσικής Αγωγής / Προϊσταμένων των Γραφείων Φυσικής Αγωγής, για το Βιβλίο Μαθητή.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144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2" w:history="1">
        <w:r w:rsidR="00011051" w:rsidRPr="00011051">
          <w:rPr>
            <w:rStyle w:val="-"/>
            <w:rFonts w:ascii="Times New Roman" w:hAnsi="Times New Roman" w:cs="Times New Roman"/>
            <w:noProof/>
            <w:sz w:val="24"/>
            <w:szCs w:val="24"/>
          </w:rPr>
          <w:t>Στατιστικός έλεγχος αξιοπιστίας και εγκυρότητας (υπολογισμός του δείκτη Cronbach's</w:t>
        </w:r>
        <w:r w:rsidR="00011051" w:rsidRPr="00011051">
          <w:rPr>
            <w:rStyle w:val="-"/>
            <w:rFonts w:ascii="Times New Roman" w:hAnsi="Times New Roman" w:cs="Times New Roman"/>
            <w:i/>
            <w:noProof/>
            <w:sz w:val="24"/>
            <w:szCs w:val="24"/>
          </w:rPr>
          <w:t xml:space="preserve"> Alpha</w:t>
        </w:r>
        <w:r w:rsidR="00011051" w:rsidRPr="00011051">
          <w:rPr>
            <w:rStyle w:val="-"/>
            <w:rFonts w:ascii="Times New Roman" w:hAnsi="Times New Roman" w:cs="Times New Roman"/>
            <w:noProof/>
            <w:sz w:val="24"/>
            <w:szCs w:val="24"/>
          </w:rPr>
          <w:t>) του ερωτηματολογίου των μαθητών Γυμνασίου για το Βιβλίο του Μαθητή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147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10"/>
        <w:tabs>
          <w:tab w:val="right" w:leader="dot" w:pos="8302"/>
        </w:tabs>
        <w:spacing w:line="360" w:lineRule="auto"/>
        <w:rPr>
          <w:rFonts w:ascii="Times New Roman" w:eastAsiaTheme="minorEastAsia" w:hAnsi="Times New Roman" w:cs="Times New Roman"/>
          <w:b w:val="0"/>
          <w:bCs w:val="0"/>
          <w:i w:val="0"/>
          <w:iCs w:val="0"/>
          <w:noProof/>
          <w:lang w:val="en-US" w:eastAsia="en-US"/>
        </w:rPr>
      </w:pPr>
      <w:hyperlink w:anchor="_Toc445835463" w:history="1">
        <w:r w:rsidR="00011051" w:rsidRPr="00011051">
          <w:rPr>
            <w:rStyle w:val="-"/>
            <w:rFonts w:ascii="Times New Roman" w:hAnsi="Times New Roman" w:cs="Times New Roman"/>
            <w:noProof/>
          </w:rPr>
          <w:t xml:space="preserve">ΜΕΡΟΣ </w:t>
        </w:r>
        <w:r w:rsidR="00011051" w:rsidRPr="00011051">
          <w:rPr>
            <w:rStyle w:val="-"/>
            <w:rFonts w:ascii="Times New Roman" w:hAnsi="Times New Roman" w:cs="Times New Roman"/>
            <w:noProof/>
            <w:lang w:val="en-US"/>
          </w:rPr>
          <w:t>III</w:t>
        </w:r>
        <w:r w:rsidR="00011051" w:rsidRPr="00011051">
          <w:rPr>
            <w:rFonts w:ascii="Times New Roman" w:hAnsi="Times New Roman" w:cs="Times New Roman"/>
            <w:noProof/>
            <w:webHidden/>
          </w:rPr>
          <w:tab/>
        </w:r>
        <w:r w:rsidRPr="00011051">
          <w:rPr>
            <w:rFonts w:ascii="Times New Roman" w:hAnsi="Times New Roman" w:cs="Times New Roman"/>
            <w:noProof/>
            <w:webHidden/>
          </w:rPr>
          <w:fldChar w:fldCharType="begin"/>
        </w:r>
        <w:r w:rsidR="00011051" w:rsidRPr="00011051">
          <w:rPr>
            <w:rFonts w:ascii="Times New Roman" w:hAnsi="Times New Roman" w:cs="Times New Roman"/>
            <w:noProof/>
            <w:webHidden/>
          </w:rPr>
          <w:instrText xml:space="preserve"> PAGEREF _Toc445835463 \h </w:instrText>
        </w:r>
        <w:r w:rsidRPr="00011051">
          <w:rPr>
            <w:rFonts w:ascii="Times New Roman" w:hAnsi="Times New Roman" w:cs="Times New Roman"/>
            <w:noProof/>
            <w:webHidden/>
          </w:rPr>
        </w:r>
        <w:r w:rsidRPr="00011051">
          <w:rPr>
            <w:rFonts w:ascii="Times New Roman" w:hAnsi="Times New Roman" w:cs="Times New Roman"/>
            <w:noProof/>
            <w:webHidden/>
          </w:rPr>
          <w:fldChar w:fldCharType="separate"/>
        </w:r>
        <w:r w:rsidR="00011051" w:rsidRPr="00011051">
          <w:rPr>
            <w:rFonts w:ascii="Times New Roman" w:hAnsi="Times New Roman" w:cs="Times New Roman"/>
            <w:noProof/>
            <w:webHidden/>
          </w:rPr>
          <w:t>148</w:t>
        </w:r>
        <w:r w:rsidRPr="00011051">
          <w:rPr>
            <w:rFonts w:ascii="Times New Roman" w:hAnsi="Times New Roman" w:cs="Times New Roman"/>
            <w:noProof/>
            <w:webHidden/>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64" w:history="1">
        <w:r w:rsidR="00011051" w:rsidRPr="00011051">
          <w:rPr>
            <w:rStyle w:val="-"/>
            <w:rFonts w:ascii="Times New Roman" w:hAnsi="Times New Roman" w:cs="Times New Roman"/>
            <w:noProof/>
            <w:sz w:val="24"/>
            <w:szCs w:val="24"/>
          </w:rPr>
          <w:t>ΚΕΦΑΛΑΙΟ 5</w:t>
        </w:r>
        <w:r w:rsidR="00011051" w:rsidRPr="00011051">
          <w:rPr>
            <w:rStyle w:val="-"/>
            <w:rFonts w:ascii="Times New Roman" w:hAnsi="Times New Roman" w:cs="Times New Roman"/>
            <w:noProof/>
            <w:sz w:val="24"/>
            <w:szCs w:val="24"/>
            <w:vertAlign w:val="superscript"/>
          </w:rPr>
          <w:t>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148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5" w:history="1">
        <w:r w:rsidR="00011051" w:rsidRPr="00011051">
          <w:rPr>
            <w:rStyle w:val="-"/>
            <w:rFonts w:ascii="Times New Roman" w:hAnsi="Times New Roman" w:cs="Times New Roman"/>
            <w:noProof/>
            <w:sz w:val="24"/>
            <w:szCs w:val="24"/>
          </w:rPr>
          <w:t>Ανάλυση Αποτελεσμάτων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148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6" w:history="1">
        <w:r w:rsidR="00011051" w:rsidRPr="00011051">
          <w:rPr>
            <w:rStyle w:val="-"/>
            <w:rFonts w:ascii="Times New Roman" w:hAnsi="Times New Roman" w:cs="Times New Roman"/>
            <w:noProof/>
            <w:sz w:val="24"/>
            <w:szCs w:val="24"/>
          </w:rPr>
          <w:t>Περιγραφική Στατιστική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151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7" w:history="1">
        <w:r w:rsidR="00011051" w:rsidRPr="00011051">
          <w:rPr>
            <w:rStyle w:val="-"/>
            <w:rFonts w:ascii="Times New Roman" w:hAnsi="Times New Roman" w:cs="Times New Roman"/>
            <w:noProof/>
            <w:sz w:val="24"/>
            <w:szCs w:val="24"/>
          </w:rPr>
          <w:t>1. Ερωτηματολόγιο καθηγητών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151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8" w:history="1">
        <w:r w:rsidR="00011051" w:rsidRPr="00011051">
          <w:rPr>
            <w:rStyle w:val="-"/>
            <w:rFonts w:ascii="Times New Roman" w:hAnsi="Times New Roman" w:cs="Times New Roman"/>
            <w:i/>
            <w:noProof/>
            <w:sz w:val="24"/>
            <w:szCs w:val="24"/>
          </w:rPr>
          <w:t>Α. Τα χαρακτηριστικά του δείγματος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151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69" w:history="1">
        <w:r w:rsidR="00011051" w:rsidRPr="00011051">
          <w:rPr>
            <w:rStyle w:val="-"/>
            <w:rFonts w:ascii="Times New Roman" w:hAnsi="Times New Roman" w:cs="Times New Roman"/>
            <w:noProof/>
            <w:sz w:val="24"/>
            <w:szCs w:val="24"/>
          </w:rPr>
          <w:t>Β. Αξιολόγηση του βιβλίου Φυσικής Αγωγής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_Toc445835469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156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0" w:history="1">
        <w:r w:rsidR="00011051" w:rsidRPr="00011051">
          <w:rPr>
            <w:rStyle w:val="-"/>
            <w:rFonts w:ascii="Times New Roman" w:hAnsi="Times New Roman" w:cs="Times New Roman"/>
            <w:noProof/>
            <w:sz w:val="24"/>
            <w:szCs w:val="24"/>
          </w:rPr>
          <w:t>Γ. Αξιολόγηση του βιβλίου Φυσικής Αγωγής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174</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1" w:history="1">
        <w:r w:rsidR="00011051" w:rsidRPr="00011051">
          <w:rPr>
            <w:rStyle w:val="-"/>
            <w:rFonts w:ascii="Times New Roman" w:hAnsi="Times New Roman" w:cs="Times New Roman"/>
            <w:noProof/>
            <w:sz w:val="24"/>
            <w:szCs w:val="24"/>
          </w:rPr>
          <w:t>2. Ερωτηματολόγιο Σχολικών Συμβούλων Φυσικής Αγωγής και Προϊσταμένων των Γραφείων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196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2" w:history="1">
        <w:r w:rsidR="00011051" w:rsidRPr="00011051">
          <w:rPr>
            <w:rStyle w:val="-"/>
            <w:rFonts w:ascii="Times New Roman" w:hAnsi="Times New Roman" w:cs="Times New Roman"/>
            <w:i/>
            <w:noProof/>
            <w:sz w:val="24"/>
            <w:szCs w:val="24"/>
          </w:rPr>
          <w:t>Α. Τα Χαρακτηριστικά του δείγματος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196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3" w:history="1">
        <w:r w:rsidR="00011051" w:rsidRPr="00011051">
          <w:rPr>
            <w:rStyle w:val="-"/>
            <w:rFonts w:ascii="Times New Roman" w:hAnsi="Times New Roman" w:cs="Times New Roman"/>
            <w:noProof/>
            <w:sz w:val="24"/>
            <w:szCs w:val="24"/>
          </w:rPr>
          <w:t>Β. Αξιολόγηση του βιβλίου Φυσικής Αγωγής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197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4" w:history="1">
        <w:r w:rsidR="00011051" w:rsidRPr="00011051">
          <w:rPr>
            <w:rStyle w:val="-"/>
            <w:rFonts w:ascii="Times New Roman" w:hAnsi="Times New Roman" w:cs="Times New Roman"/>
            <w:noProof/>
            <w:sz w:val="24"/>
            <w:szCs w:val="24"/>
          </w:rPr>
          <w:t>Γ. Αξιολόγηση του βιβλίου Φυσικής Αγωγής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5" w:history="1">
        <w:r w:rsidR="00011051" w:rsidRPr="00011051">
          <w:rPr>
            <w:rStyle w:val="-"/>
            <w:rFonts w:ascii="Times New Roman" w:hAnsi="Times New Roman" w:cs="Times New Roman"/>
            <w:noProof/>
            <w:sz w:val="24"/>
            <w:szCs w:val="24"/>
          </w:rPr>
          <w:t>3. Ερωτηματολόγιο των μαθητών για το βιβλίο του μαθητή της Α΄, Β΄, Γ΄ τάξης</w:t>
        </w:r>
        <w:r w:rsidR="00011051" w:rsidRPr="00011051">
          <w:rPr>
            <w:rStyle w:val="-"/>
            <w:rFonts w:ascii="Times New Roman" w:eastAsia="Calibri" w:hAnsi="Times New Roman" w:cs="Times New Roman"/>
            <w:noProof/>
            <w:sz w:val="24"/>
            <w:szCs w:val="24"/>
          </w:rPr>
          <w:t xml:space="preserve">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225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6" w:history="1">
        <w:r w:rsidR="00011051" w:rsidRPr="00011051">
          <w:rPr>
            <w:rStyle w:val="-"/>
            <w:rFonts w:ascii="Times New Roman" w:eastAsia="Calibri" w:hAnsi="Times New Roman" w:cs="Times New Roman"/>
            <w:noProof/>
            <w:sz w:val="24"/>
            <w:szCs w:val="24"/>
          </w:rPr>
          <w:t xml:space="preserve">Α. </w:t>
        </w:r>
        <w:r w:rsidR="00011051" w:rsidRPr="00011051">
          <w:rPr>
            <w:rStyle w:val="-"/>
            <w:rFonts w:ascii="Times New Roman" w:hAnsi="Times New Roman" w:cs="Times New Roman"/>
            <w:noProof/>
            <w:sz w:val="24"/>
            <w:szCs w:val="24"/>
          </w:rPr>
          <w:t>Χαρακτηριστικά</w:t>
        </w:r>
        <w:r w:rsidR="00011051" w:rsidRPr="00011051">
          <w:rPr>
            <w:rStyle w:val="-"/>
            <w:rFonts w:ascii="Times New Roman" w:eastAsia="Calibri" w:hAnsi="Times New Roman" w:cs="Times New Roman"/>
            <w:noProof/>
            <w:sz w:val="24"/>
            <w:szCs w:val="24"/>
          </w:rPr>
          <w:t xml:space="preserve"> του δείγματος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225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7" w:history="1">
        <w:r w:rsidR="00011051" w:rsidRPr="00011051">
          <w:rPr>
            <w:rStyle w:val="-"/>
            <w:rFonts w:ascii="Times New Roman" w:hAnsi="Times New Roman" w:cs="Times New Roman"/>
            <w:noProof/>
            <w:sz w:val="24"/>
            <w:szCs w:val="24"/>
          </w:rPr>
          <w:t>Β. Αξιολόγηση του βιβλίου Φυσικής Αγωγής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230</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78" w:history="1">
        <w:r w:rsidR="00011051" w:rsidRPr="00011051">
          <w:rPr>
            <w:rStyle w:val="-"/>
            <w:rFonts w:ascii="Times New Roman" w:hAnsi="Times New Roman" w:cs="Times New Roman"/>
            <w:noProof/>
            <w:sz w:val="24"/>
            <w:szCs w:val="24"/>
          </w:rPr>
          <w:t>ΚΕΦΑΛΑΙΟ 6</w:t>
        </w:r>
        <w:r w:rsidR="00011051" w:rsidRPr="00011051">
          <w:rPr>
            <w:rStyle w:val="-"/>
            <w:rFonts w:ascii="Times New Roman" w:hAnsi="Times New Roman" w:cs="Times New Roman"/>
            <w:noProof/>
            <w:sz w:val="24"/>
            <w:szCs w:val="24"/>
            <w:vertAlign w:val="superscript"/>
          </w:rPr>
          <w:t>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79" w:history="1">
        <w:r w:rsidR="00011051" w:rsidRPr="00011051">
          <w:rPr>
            <w:rStyle w:val="-"/>
            <w:rFonts w:ascii="Times New Roman" w:hAnsi="Times New Roman" w:cs="Times New Roman"/>
            <w:noProof/>
            <w:sz w:val="24"/>
            <w:szCs w:val="24"/>
          </w:rPr>
          <w:t>ΑΠΑΝΤΗΣΗ ΜΗΔΕΝΙΚΩΝ ΥΠΟΘΕΣΕΩΝ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_Toc445835479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0" w:history="1">
        <w:r w:rsidR="00011051" w:rsidRPr="00011051">
          <w:rPr>
            <w:rStyle w:val="-"/>
            <w:rFonts w:ascii="Times New Roman" w:hAnsi="Times New Roman" w:cs="Times New Roman"/>
            <w:noProof/>
            <w:sz w:val="24"/>
            <w:szCs w:val="24"/>
          </w:rPr>
          <w:t>Βιβλίο μαθητή Φυσικής Αγωγής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1" w:history="1">
        <w:r w:rsidR="00011051" w:rsidRPr="00011051">
          <w:rPr>
            <w:rStyle w:val="-"/>
            <w:rFonts w:ascii="Times New Roman" w:hAnsi="Times New Roman" w:cs="Times New Roman"/>
            <w:noProof/>
            <w:sz w:val="24"/>
            <w:szCs w:val="24"/>
          </w:rPr>
          <w:t>Ανάλυση Δεδομένων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2" w:history="1">
        <w:r w:rsidR="00011051" w:rsidRPr="00011051">
          <w:rPr>
            <w:rStyle w:val="-"/>
            <w:rFonts w:ascii="Times New Roman" w:hAnsi="Times New Roman" w:cs="Times New Roman"/>
            <w:noProof/>
            <w:kern w:val="32"/>
            <w:sz w:val="24"/>
            <w:szCs w:val="24"/>
          </w:rPr>
          <w:t>1. Απόψεις καθηγητών Φ</w:t>
        </w:r>
        <w:r w:rsidR="00011051" w:rsidRPr="00011051">
          <w:rPr>
            <w:rStyle w:val="-"/>
            <w:rFonts w:ascii="Times New Roman" w:hAnsi="Times New Roman" w:cs="Times New Roman"/>
            <w:noProof/>
            <w:sz w:val="24"/>
            <w:szCs w:val="24"/>
          </w:rPr>
          <w:t>υ</w:t>
        </w:r>
        <w:r w:rsidR="00011051" w:rsidRPr="00011051">
          <w:rPr>
            <w:rStyle w:val="-"/>
            <w:rFonts w:ascii="Times New Roman" w:hAnsi="Times New Roman" w:cs="Times New Roman"/>
            <w:noProof/>
            <w:kern w:val="32"/>
            <w:sz w:val="24"/>
            <w:szCs w:val="24"/>
          </w:rPr>
          <w:t>σικής Αγωγής βάση περιφέρειας για το βιβλίο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249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3" w:history="1">
        <w:r w:rsidR="00011051" w:rsidRPr="00011051">
          <w:rPr>
            <w:rStyle w:val="-"/>
            <w:rFonts w:ascii="Times New Roman" w:hAnsi="Times New Roman" w:cs="Times New Roman"/>
            <w:noProof/>
            <w:sz w:val="24"/>
            <w:szCs w:val="24"/>
          </w:rPr>
          <w:t xml:space="preserve">2. Απόψεις Σχολικών Συμβούλων/ Προϊσταμένων των Γραφείων Φυσικής Αγωγής βάση </w:t>
        </w:r>
        <w:r w:rsidR="00011051" w:rsidRPr="00011051">
          <w:rPr>
            <w:rStyle w:val="-"/>
            <w:rFonts w:ascii="Times New Roman" w:hAnsi="Times New Roman" w:cs="Times New Roman"/>
            <w:noProof/>
            <w:kern w:val="32"/>
            <w:sz w:val="24"/>
            <w:szCs w:val="24"/>
          </w:rPr>
          <w:t>περιφέρειας για το βιβλίο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256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4" w:history="1">
        <w:r w:rsidR="00011051" w:rsidRPr="00011051">
          <w:rPr>
            <w:rStyle w:val="-"/>
            <w:rFonts w:ascii="Times New Roman" w:hAnsi="Times New Roman" w:cs="Times New Roman"/>
            <w:noProof/>
            <w:sz w:val="24"/>
            <w:szCs w:val="24"/>
          </w:rPr>
          <w:t>3. Απόψεις των μαθητών για το βιβλίο Φυσικής Αγωγής του μαθητή του Γυμνασίου βάση περιφέρειας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258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5" w:history="1">
        <w:r w:rsidR="00011051" w:rsidRPr="00011051">
          <w:rPr>
            <w:rStyle w:val="-"/>
            <w:rFonts w:ascii="Times New Roman" w:hAnsi="Times New Roman" w:cs="Times New Roman"/>
            <w:noProof/>
            <w:sz w:val="24"/>
            <w:szCs w:val="24"/>
          </w:rPr>
          <w:t>4. Απόψεις καθηγητών Φυσικής Αγωγής βάση φύλου για το βιβλίο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266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6" w:history="1">
        <w:r w:rsidR="00011051" w:rsidRPr="00011051">
          <w:rPr>
            <w:rStyle w:val="-"/>
            <w:rFonts w:ascii="Times New Roman" w:hAnsi="Times New Roman" w:cs="Times New Roman"/>
            <w:noProof/>
            <w:sz w:val="24"/>
            <w:szCs w:val="24"/>
          </w:rPr>
          <w:t>5. Απόψεις Σχολικών Συμβούλων / Προϊσταμένων των Γραφείων Φυσικής Αγωγής βάση φύλου για το βιβλίο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266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7" w:history="1">
        <w:r w:rsidR="00011051" w:rsidRPr="00011051">
          <w:rPr>
            <w:rStyle w:val="-"/>
            <w:rFonts w:ascii="Times New Roman" w:hAnsi="Times New Roman" w:cs="Times New Roman"/>
            <w:noProof/>
            <w:sz w:val="24"/>
            <w:szCs w:val="24"/>
          </w:rPr>
          <w:t>6. Απόψεις μαθητών βάση φύλου</w:t>
        </w:r>
        <w:r w:rsidR="00011051" w:rsidRPr="00011051">
          <w:rPr>
            <w:rStyle w:val="-"/>
            <w:rFonts w:ascii="Times New Roman" w:hAnsi="Times New Roman" w:cs="Times New Roman"/>
            <w:noProof/>
            <w:kern w:val="32"/>
            <w:sz w:val="24"/>
            <w:szCs w:val="24"/>
          </w:rPr>
          <w:t xml:space="preserve"> για το βιβλίο του μαθητή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267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8" w:history="1">
        <w:r w:rsidR="00011051" w:rsidRPr="00011051">
          <w:rPr>
            <w:rStyle w:val="-"/>
            <w:rFonts w:ascii="Times New Roman" w:hAnsi="Times New Roman" w:cs="Times New Roman"/>
            <w:noProof/>
            <w:sz w:val="24"/>
            <w:szCs w:val="24"/>
          </w:rPr>
          <w:t>Βιβλίο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267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89" w:history="1">
        <w:r w:rsidR="00011051" w:rsidRPr="00011051">
          <w:rPr>
            <w:rStyle w:val="-"/>
            <w:rFonts w:ascii="Times New Roman" w:hAnsi="Times New Roman" w:cs="Times New Roman"/>
            <w:noProof/>
            <w:sz w:val="24"/>
            <w:szCs w:val="24"/>
          </w:rPr>
          <w:t>1. Απόψεις καθηγητών Φυσικής Αγωγής βάση περιφέρειας για το βιβλίο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_Toc445835489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269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0" w:history="1">
        <w:r w:rsidR="00011051" w:rsidRPr="00011051">
          <w:rPr>
            <w:rStyle w:val="-"/>
            <w:rFonts w:ascii="Times New Roman" w:hAnsi="Times New Roman" w:cs="Times New Roman"/>
            <w:noProof/>
            <w:sz w:val="24"/>
            <w:szCs w:val="24"/>
          </w:rPr>
          <w:t>2. Απόψεις Σχολικών Συμβούλων / Προϊσταμένων Γραφείων Φυσικής Αγωγής βάση περιφέρειας για το βιβλίο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1" w:history="1">
        <w:r w:rsidR="00011051" w:rsidRPr="00011051">
          <w:rPr>
            <w:rStyle w:val="-"/>
            <w:rFonts w:ascii="Times New Roman" w:hAnsi="Times New Roman" w:cs="Times New Roman"/>
            <w:noProof/>
            <w:sz w:val="24"/>
            <w:szCs w:val="24"/>
          </w:rPr>
          <w:t>3. Απόψεις καθηγητών Φυσικής Αγωγής βάση φύλου για το βιβλίο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2" w:history="1">
        <w:r w:rsidR="00011051" w:rsidRPr="00011051">
          <w:rPr>
            <w:rStyle w:val="-"/>
            <w:rFonts w:ascii="Times New Roman" w:hAnsi="Times New Roman" w:cs="Times New Roman"/>
            <w:noProof/>
            <w:sz w:val="24"/>
            <w:szCs w:val="24"/>
          </w:rPr>
          <w:t>4. Απόψεις Σχολικών Συμβούλων/ Προϊσταμένων Φυσικής Αγωγής βάση φύλου για το βιβλίο του καθηγητή της Α΄ τάξης του Γυμνασίου</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277</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10"/>
        <w:tabs>
          <w:tab w:val="right" w:leader="dot" w:pos="8302"/>
        </w:tabs>
        <w:spacing w:line="360" w:lineRule="auto"/>
        <w:rPr>
          <w:rFonts w:ascii="Times New Roman" w:eastAsiaTheme="minorEastAsia" w:hAnsi="Times New Roman" w:cs="Times New Roman"/>
          <w:b w:val="0"/>
          <w:bCs w:val="0"/>
          <w:i w:val="0"/>
          <w:iCs w:val="0"/>
          <w:noProof/>
          <w:lang w:val="en-US" w:eastAsia="en-US"/>
        </w:rPr>
      </w:pPr>
      <w:hyperlink w:anchor="_Toc445835493" w:history="1">
        <w:r w:rsidR="00011051" w:rsidRPr="00011051">
          <w:rPr>
            <w:rStyle w:val="-"/>
            <w:rFonts w:ascii="Times New Roman" w:hAnsi="Times New Roman" w:cs="Times New Roman"/>
            <w:noProof/>
          </w:rPr>
          <w:t>ΜΕΡΟΣ Ι</w:t>
        </w:r>
        <w:r w:rsidR="00011051" w:rsidRPr="00011051">
          <w:rPr>
            <w:rStyle w:val="-"/>
            <w:rFonts w:ascii="Times New Roman" w:hAnsi="Times New Roman" w:cs="Times New Roman"/>
            <w:noProof/>
            <w:lang w:val="en-US"/>
          </w:rPr>
          <w:t>V</w:t>
        </w:r>
        <w:r w:rsidR="00011051" w:rsidRPr="00011051">
          <w:rPr>
            <w:rFonts w:ascii="Times New Roman" w:hAnsi="Times New Roman" w:cs="Times New Roman"/>
            <w:noProof/>
            <w:webHidden/>
          </w:rPr>
          <w:tab/>
        </w:r>
        <w:r w:rsidRPr="00011051">
          <w:rPr>
            <w:rFonts w:ascii="Times New Roman" w:hAnsi="Times New Roman" w:cs="Times New Roman"/>
            <w:noProof/>
            <w:webHidden/>
          </w:rPr>
          <w:fldChar w:fldCharType="begin"/>
        </w:r>
        <w:r w:rsidR="00011051" w:rsidRPr="00011051">
          <w:rPr>
            <w:rFonts w:ascii="Times New Roman" w:hAnsi="Times New Roman" w:cs="Times New Roman"/>
            <w:noProof/>
            <w:webHidden/>
          </w:rPr>
          <w:instrText xml:space="preserve"> PAGEREF _Toc445835493 \h </w:instrText>
        </w:r>
        <w:r w:rsidRPr="00011051">
          <w:rPr>
            <w:rFonts w:ascii="Times New Roman" w:hAnsi="Times New Roman" w:cs="Times New Roman"/>
            <w:noProof/>
            <w:webHidden/>
          </w:rPr>
        </w:r>
        <w:r w:rsidRPr="00011051">
          <w:rPr>
            <w:rFonts w:ascii="Times New Roman" w:hAnsi="Times New Roman" w:cs="Times New Roman"/>
            <w:noProof/>
            <w:webHidden/>
          </w:rPr>
          <w:fldChar w:fldCharType="separate"/>
        </w:r>
        <w:r w:rsidR="00011051" w:rsidRPr="00011051">
          <w:rPr>
            <w:rFonts w:ascii="Times New Roman" w:hAnsi="Times New Roman" w:cs="Times New Roman"/>
            <w:noProof/>
            <w:webHidden/>
          </w:rPr>
          <w:t>279</w:t>
        </w:r>
        <w:r w:rsidRPr="00011051">
          <w:rPr>
            <w:rFonts w:ascii="Times New Roman" w:hAnsi="Times New Roman" w:cs="Times New Roman"/>
            <w:noProof/>
            <w:webHidden/>
          </w:rPr>
          <w:fldChar w:fldCharType="end"/>
        </w:r>
      </w:hyperlink>
    </w:p>
    <w:p w:rsidR="00011051" w:rsidRPr="00011051" w:rsidRDefault="00BE3EB1" w:rsidP="00011051">
      <w:pPr>
        <w:pStyle w:val="20"/>
        <w:tabs>
          <w:tab w:val="right" w:leader="dot" w:pos="8302"/>
        </w:tabs>
        <w:spacing w:line="360" w:lineRule="auto"/>
        <w:rPr>
          <w:rFonts w:ascii="Times New Roman" w:eastAsiaTheme="minorEastAsia" w:hAnsi="Times New Roman" w:cs="Times New Roman"/>
          <w:b w:val="0"/>
          <w:bCs w:val="0"/>
          <w:noProof/>
          <w:sz w:val="24"/>
          <w:szCs w:val="24"/>
          <w:lang w:val="en-US" w:eastAsia="en-US"/>
        </w:rPr>
      </w:pPr>
      <w:hyperlink w:anchor="_Toc445835494" w:history="1">
        <w:r w:rsidR="00011051" w:rsidRPr="00011051">
          <w:rPr>
            <w:rStyle w:val="-"/>
            <w:rFonts w:ascii="Times New Roman" w:hAnsi="Times New Roman" w:cs="Times New Roman"/>
            <w:noProof/>
            <w:sz w:val="24"/>
            <w:szCs w:val="24"/>
          </w:rPr>
          <w:t>ΚΕΦΑΛΑΙΟ 7</w:t>
        </w:r>
        <w:r w:rsidR="00011051" w:rsidRPr="00011051">
          <w:rPr>
            <w:rStyle w:val="-"/>
            <w:rFonts w:ascii="Times New Roman" w:hAnsi="Times New Roman" w:cs="Times New Roman"/>
            <w:noProof/>
            <w:sz w:val="24"/>
            <w:szCs w:val="24"/>
            <w:vertAlign w:val="superscript"/>
          </w:rPr>
          <w:t>ο</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5" w:history="1">
        <w:r w:rsidR="00011051" w:rsidRPr="00011051">
          <w:rPr>
            <w:rStyle w:val="-"/>
            <w:rFonts w:ascii="Times New Roman" w:hAnsi="Times New Roman" w:cs="Times New Roman"/>
            <w:noProof/>
            <w:sz w:val="24"/>
            <w:szCs w:val="24"/>
          </w:rPr>
          <w:t>ΣΥΖΗΤΗΣΗ – ΣΥΜΠΕΡΑΣΜΑΤΑ– ΠΡΟΤΑΣΕΙΣ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6" w:history="1">
        <w:r w:rsidR="00011051" w:rsidRPr="00011051">
          <w:rPr>
            <w:rStyle w:val="-"/>
            <w:rFonts w:ascii="Times New Roman" w:hAnsi="Times New Roman" w:cs="Times New Roman"/>
            <w:noProof/>
            <w:sz w:val="24"/>
            <w:szCs w:val="24"/>
          </w:rPr>
          <w:t>Συζήτηση</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279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7" w:history="1">
        <w:r w:rsidR="00011051" w:rsidRPr="00011051">
          <w:rPr>
            <w:rStyle w:val="-"/>
            <w:rFonts w:ascii="Times New Roman" w:hAnsi="Times New Roman" w:cs="Times New Roman"/>
            <w:noProof/>
            <w:sz w:val="24"/>
            <w:szCs w:val="24"/>
          </w:rPr>
          <w:t>Το βιβλίο του μαθητή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280</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8" w:history="1">
        <w:r w:rsidR="00011051" w:rsidRPr="00011051">
          <w:rPr>
            <w:rStyle w:val="-"/>
            <w:rFonts w:ascii="Times New Roman" w:hAnsi="Times New Roman" w:cs="Times New Roman"/>
            <w:i/>
            <w:noProof/>
            <w:sz w:val="24"/>
            <w:szCs w:val="24"/>
          </w:rPr>
          <w:t>Α. Αξιολόγηση από καθηγητές Φυσικής Αγωγής, Σχολικούς Συμβούλους / Προϊσταμένους Γραφείων Φυσικής Αγωγής, μαθητές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_Toc445835498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280</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499" w:history="1">
        <w:r w:rsidR="00011051" w:rsidRPr="00011051">
          <w:rPr>
            <w:rStyle w:val="-"/>
            <w:rFonts w:ascii="Times New Roman" w:hAnsi="Times New Roman" w:cs="Times New Roman"/>
            <w:noProof/>
            <w:sz w:val="24"/>
            <w:szCs w:val="24"/>
          </w:rPr>
          <w:t>Το βιβλίο του καθηγητή</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_Toc445835499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295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0" w:history="1">
        <w:r w:rsidR="00011051" w:rsidRPr="00011051">
          <w:rPr>
            <w:rStyle w:val="-"/>
            <w:rFonts w:ascii="Times New Roman" w:hAnsi="Times New Roman" w:cs="Times New Roman"/>
            <w:i/>
            <w:noProof/>
            <w:sz w:val="24"/>
            <w:szCs w:val="24"/>
          </w:rPr>
          <w:t>Α. Αξιολόγηση από καθηγητές Φυσικής Αγωγής, Σχολικούς Συμβούλους / Προϊσταμένους Γραφείων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_Toc445835500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295</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1" w:history="1">
        <w:r w:rsidR="00011051" w:rsidRPr="00011051">
          <w:rPr>
            <w:rStyle w:val="-"/>
            <w:rFonts w:ascii="Times New Roman" w:hAnsi="Times New Roman" w:cs="Times New Roman"/>
            <w:noProof/>
            <w:sz w:val="24"/>
            <w:szCs w:val="24"/>
          </w:rPr>
          <w:t>Συζήτηση μηδενικών υποθέσεων</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_Toc445835501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2" w:history="1">
        <w:r w:rsidR="00011051" w:rsidRPr="00011051">
          <w:rPr>
            <w:rStyle w:val="-"/>
            <w:rFonts w:ascii="Times New Roman" w:hAnsi="Times New Roman" w:cs="Times New Roman"/>
            <w:i/>
            <w:noProof/>
            <w:sz w:val="24"/>
            <w:szCs w:val="24"/>
          </w:rPr>
          <w:t>Α. Για το βιβλίο του μαθητή όσον αφορά τους καθηγητές/ τριες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_Toc445835502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308</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3" w:history="1">
        <w:r w:rsidR="00011051" w:rsidRPr="00011051">
          <w:rPr>
            <w:rStyle w:val="-"/>
            <w:rFonts w:ascii="Times New Roman" w:hAnsi="Times New Roman" w:cs="Times New Roman"/>
            <w:i/>
            <w:noProof/>
            <w:sz w:val="24"/>
            <w:szCs w:val="24"/>
          </w:rPr>
          <w:t>Β. Για το βιβλίο του καθηγητή της Α΄ τάξης του Γυμνασίου, όσον αφορά τους καθηγητές/ τριες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_Toc445835503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311</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4" w:history="1">
        <w:r w:rsidR="00011051" w:rsidRPr="00011051">
          <w:rPr>
            <w:rStyle w:val="-"/>
            <w:rFonts w:ascii="Times New Roman" w:hAnsi="Times New Roman" w:cs="Times New Roman"/>
            <w:i/>
            <w:noProof/>
            <w:sz w:val="24"/>
            <w:szCs w:val="24"/>
          </w:rPr>
          <w:t>Γ. Για το βιβλίο του μαθητή οι Σχολικοί Σύμβουλοι και οι Προϊστάμενοι των Γραφείων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_Toc445835504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313</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5" w:history="1">
        <w:r w:rsidR="00011051" w:rsidRPr="00011051">
          <w:rPr>
            <w:rStyle w:val="-"/>
            <w:rFonts w:ascii="Times New Roman" w:hAnsi="Times New Roman" w:cs="Times New Roman"/>
            <w:i/>
            <w:noProof/>
            <w:sz w:val="24"/>
            <w:szCs w:val="24"/>
          </w:rPr>
          <w:t>Δ. Για το βιβλίο του καθηγητή της Α΄ τάξης του γυμνασίου οι Σχολικοί Σύμβουλοι και οι Προϊστάμενοι των Γραφείων Φυσικής Αγωγής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_Toc445835505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316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6" w:history="1">
        <w:r w:rsidR="00011051" w:rsidRPr="00011051">
          <w:rPr>
            <w:rStyle w:val="-"/>
            <w:rFonts w:ascii="Times New Roman" w:hAnsi="Times New Roman" w:cs="Times New Roman"/>
            <w:i/>
            <w:noProof/>
            <w:sz w:val="24"/>
            <w:szCs w:val="24"/>
          </w:rPr>
          <w:t>Ε. Για το βιβλίο του μαθητή της Α΄, Β΄ και Γ΄ τάξεων του Γυμνασίου, όσον αφορά τους μαθητές/τριες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_Toc445835506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319</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30"/>
        <w:tabs>
          <w:tab w:val="right" w:leader="dot" w:pos="8302"/>
        </w:tabs>
        <w:spacing w:line="360" w:lineRule="auto"/>
        <w:rPr>
          <w:rFonts w:ascii="Times New Roman" w:eastAsiaTheme="minorEastAsia" w:hAnsi="Times New Roman" w:cs="Times New Roman"/>
          <w:noProof/>
          <w:sz w:val="24"/>
          <w:szCs w:val="24"/>
          <w:lang w:val="en-US" w:eastAsia="en-US"/>
        </w:rPr>
      </w:pPr>
      <w:hyperlink w:anchor="_Toc445835507" w:history="1">
        <w:r w:rsidR="00011051" w:rsidRPr="00011051">
          <w:rPr>
            <w:rStyle w:val="-"/>
            <w:rFonts w:ascii="Times New Roman" w:hAnsi="Times New Roman" w:cs="Times New Roman"/>
            <w:noProof/>
            <w:sz w:val="24"/>
            <w:szCs w:val="24"/>
          </w:rPr>
          <w:t>Προτάσεις</w:t>
        </w:r>
        <w:r w:rsidR="00011051" w:rsidRPr="00011051">
          <w:rPr>
            <w:rFonts w:ascii="Times New Roman" w:hAnsi="Times New Roman" w:cs="Times New Roman"/>
            <w:noProof/>
            <w:webHidden/>
            <w:sz w:val="24"/>
            <w:szCs w:val="24"/>
          </w:rPr>
          <w:tab/>
        </w:r>
        <w:r w:rsidRPr="00011051">
          <w:rPr>
            <w:rFonts w:ascii="Times New Roman" w:hAnsi="Times New Roman" w:cs="Times New Roman"/>
            <w:noProof/>
            <w:webHidden/>
            <w:sz w:val="24"/>
            <w:szCs w:val="24"/>
          </w:rPr>
          <w:fldChar w:fldCharType="begin"/>
        </w:r>
        <w:r w:rsidR="00011051" w:rsidRPr="00011051">
          <w:rPr>
            <w:rFonts w:ascii="Times New Roman" w:hAnsi="Times New Roman" w:cs="Times New Roman"/>
            <w:noProof/>
            <w:webHidden/>
            <w:sz w:val="24"/>
            <w:szCs w:val="24"/>
          </w:rPr>
          <w:instrText xml:space="preserve"> PAGEREF _Toc445835507 \h </w:instrText>
        </w:r>
        <w:r w:rsidRPr="00011051">
          <w:rPr>
            <w:rFonts w:ascii="Times New Roman" w:hAnsi="Times New Roman" w:cs="Times New Roman"/>
            <w:noProof/>
            <w:webHidden/>
            <w:sz w:val="24"/>
            <w:szCs w:val="24"/>
          </w:rPr>
        </w:r>
        <w:r w:rsidRPr="00011051">
          <w:rPr>
            <w:rFonts w:ascii="Times New Roman" w:hAnsi="Times New Roman" w:cs="Times New Roman"/>
            <w:noProof/>
            <w:webHidden/>
            <w:sz w:val="24"/>
            <w:szCs w:val="24"/>
          </w:rPr>
          <w:fldChar w:fldCharType="separate"/>
        </w:r>
        <w:r w:rsidR="00011051" w:rsidRPr="00011051">
          <w:rPr>
            <w:rFonts w:ascii="Times New Roman" w:hAnsi="Times New Roman" w:cs="Times New Roman"/>
            <w:noProof/>
            <w:webHidden/>
            <w:sz w:val="24"/>
            <w:szCs w:val="24"/>
          </w:rPr>
          <w:t>326</w:t>
        </w:r>
        <w:r w:rsidRPr="00011051">
          <w:rPr>
            <w:rFonts w:ascii="Times New Roman" w:hAnsi="Times New Roman" w:cs="Times New Roman"/>
            <w:noProof/>
            <w:webHidden/>
            <w:sz w:val="24"/>
            <w:szCs w:val="24"/>
          </w:rPr>
          <w:fldChar w:fldCharType="end"/>
        </w:r>
      </w:hyperlink>
    </w:p>
    <w:p w:rsidR="00011051" w:rsidRPr="00011051" w:rsidRDefault="00BE3EB1" w:rsidP="00011051">
      <w:pPr>
        <w:pStyle w:val="10"/>
        <w:tabs>
          <w:tab w:val="right" w:leader="dot" w:pos="8302"/>
        </w:tabs>
        <w:spacing w:line="360" w:lineRule="auto"/>
        <w:rPr>
          <w:rFonts w:ascii="Times New Roman" w:eastAsiaTheme="minorEastAsia" w:hAnsi="Times New Roman" w:cs="Times New Roman"/>
          <w:b w:val="0"/>
          <w:bCs w:val="0"/>
          <w:i w:val="0"/>
          <w:iCs w:val="0"/>
          <w:noProof/>
          <w:lang w:val="en-US" w:eastAsia="en-US"/>
        </w:rPr>
      </w:pPr>
      <w:hyperlink w:anchor="_Toc445835508" w:history="1">
        <w:r w:rsidR="00011051" w:rsidRPr="00011051">
          <w:rPr>
            <w:rStyle w:val="-"/>
            <w:rFonts w:ascii="Times New Roman" w:hAnsi="Times New Roman" w:cs="Times New Roman"/>
            <w:noProof/>
            <w:kern w:val="32"/>
          </w:rPr>
          <w:t>Βιβλιογραφία</w:t>
        </w:r>
        <w:r w:rsidR="00011051" w:rsidRPr="00011051">
          <w:rPr>
            <w:rFonts w:ascii="Times New Roman" w:hAnsi="Times New Roman" w:cs="Times New Roman"/>
            <w:noProof/>
            <w:webHidden/>
          </w:rPr>
          <w:tab/>
        </w:r>
        <w:r w:rsidRPr="00011051">
          <w:rPr>
            <w:rFonts w:ascii="Times New Roman" w:hAnsi="Times New Roman" w:cs="Times New Roman"/>
            <w:noProof/>
            <w:webHidden/>
          </w:rPr>
          <w:fldChar w:fldCharType="begin"/>
        </w:r>
        <w:r w:rsidR="00011051" w:rsidRPr="00011051">
          <w:rPr>
            <w:rFonts w:ascii="Times New Roman" w:hAnsi="Times New Roman" w:cs="Times New Roman"/>
            <w:noProof/>
            <w:webHidden/>
          </w:rPr>
          <w:instrText xml:space="preserve"> PAGEREF _Toc445835508 \h </w:instrText>
        </w:r>
        <w:r w:rsidRPr="00011051">
          <w:rPr>
            <w:rFonts w:ascii="Times New Roman" w:hAnsi="Times New Roman" w:cs="Times New Roman"/>
            <w:noProof/>
            <w:webHidden/>
          </w:rPr>
        </w:r>
        <w:r w:rsidRPr="00011051">
          <w:rPr>
            <w:rFonts w:ascii="Times New Roman" w:hAnsi="Times New Roman" w:cs="Times New Roman"/>
            <w:noProof/>
            <w:webHidden/>
          </w:rPr>
          <w:fldChar w:fldCharType="separate"/>
        </w:r>
        <w:r w:rsidR="00011051" w:rsidRPr="00011051">
          <w:rPr>
            <w:rFonts w:ascii="Times New Roman" w:hAnsi="Times New Roman" w:cs="Times New Roman"/>
            <w:noProof/>
            <w:webHidden/>
          </w:rPr>
          <w:t>329</w:t>
        </w:r>
        <w:r w:rsidRPr="00011051">
          <w:rPr>
            <w:rFonts w:ascii="Times New Roman" w:hAnsi="Times New Roman" w:cs="Times New Roman"/>
            <w:noProof/>
            <w:webHidden/>
          </w:rPr>
          <w:fldChar w:fldCharType="end"/>
        </w:r>
      </w:hyperlink>
    </w:p>
    <w:p w:rsidR="002766F5" w:rsidRPr="00011051" w:rsidRDefault="00BE3EB1" w:rsidP="00011051">
      <w:pPr>
        <w:spacing w:line="360" w:lineRule="auto"/>
      </w:pPr>
      <w:r w:rsidRPr="00011051">
        <w:fldChar w:fldCharType="end"/>
      </w:r>
    </w:p>
    <w:p w:rsidR="002766F5" w:rsidRPr="00011051" w:rsidRDefault="002766F5" w:rsidP="00011051">
      <w:pPr>
        <w:spacing w:line="360" w:lineRule="auto"/>
      </w:pPr>
    </w:p>
    <w:p w:rsidR="002766F5" w:rsidRPr="00011051" w:rsidRDefault="002766F5" w:rsidP="00011051">
      <w:pPr>
        <w:spacing w:line="360" w:lineRule="auto"/>
      </w:pPr>
    </w:p>
    <w:p w:rsidR="00C26579" w:rsidRDefault="00C26579" w:rsidP="00C26579">
      <w:pPr>
        <w:spacing w:after="200" w:line="276" w:lineRule="auto"/>
      </w:pPr>
    </w:p>
    <w:p w:rsidR="00C26579" w:rsidRDefault="00C26579" w:rsidP="00C26579">
      <w:pPr>
        <w:spacing w:after="200" w:line="276" w:lineRule="auto"/>
      </w:pPr>
    </w:p>
    <w:p w:rsidR="00C26579" w:rsidRDefault="00C26579" w:rsidP="00C26579">
      <w:pPr>
        <w:spacing w:after="200" w:line="276" w:lineRule="auto"/>
      </w:pPr>
    </w:p>
    <w:p w:rsidR="003422FC" w:rsidRPr="001D14C8" w:rsidRDefault="001D14C8" w:rsidP="001D14C8">
      <w:pPr>
        <w:spacing w:after="200" w:line="276" w:lineRule="auto"/>
        <w:rPr>
          <w:rStyle w:val="-"/>
          <w:color w:val="auto"/>
          <w:u w:val="none"/>
        </w:rPr>
      </w:pPr>
      <w:r>
        <w:br w:type="page"/>
      </w:r>
    </w:p>
    <w:p w:rsidR="00546439" w:rsidRPr="00AF1CAB" w:rsidRDefault="00BF544A" w:rsidP="001D14C8">
      <w:pPr>
        <w:pStyle w:val="ad"/>
        <w:tabs>
          <w:tab w:val="right" w:leader="dot" w:pos="8302"/>
        </w:tabs>
        <w:spacing w:line="360" w:lineRule="auto"/>
        <w:jc w:val="center"/>
        <w:rPr>
          <w:rStyle w:val="-"/>
          <w:rFonts w:cs="Times New Roman"/>
          <w:b/>
          <w:noProof/>
          <w:color w:val="auto"/>
          <w:szCs w:val="24"/>
          <w:u w:val="none"/>
        </w:rPr>
      </w:pPr>
      <w:r w:rsidRPr="00AF1CAB">
        <w:rPr>
          <w:rStyle w:val="-"/>
          <w:rFonts w:cs="Times New Roman"/>
          <w:b/>
          <w:noProof/>
          <w:color w:val="auto"/>
          <w:szCs w:val="24"/>
          <w:u w:val="none"/>
        </w:rPr>
        <w:lastRenderedPageBreak/>
        <w:t>ΚΑΤΑΛΟΓΟΣ ΠΙΝΑΚΩΝ</w:t>
      </w:r>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r w:rsidRPr="00BE3EB1">
        <w:fldChar w:fldCharType="begin"/>
      </w:r>
      <w:r w:rsidR="00271E29">
        <w:instrText xml:space="preserve"> TOC \h \z \c "Πίνακας" </w:instrText>
      </w:r>
      <w:r w:rsidRPr="00BE3EB1">
        <w:fldChar w:fldCharType="separate"/>
      </w:r>
      <w:hyperlink w:anchor="_Toc444882555" w:history="1">
        <w:r w:rsidR="00271E29" w:rsidRPr="00AE11DB">
          <w:rPr>
            <w:rStyle w:val="-"/>
            <w:noProof/>
          </w:rPr>
          <w:t>Πίνακας 1. Ερωτηματολόγια που εστάλησαν και αυτά που επεστράφησαν σε καθηγητές Φυσικής Αγωγής</w:t>
        </w:r>
        <w:r w:rsidR="00271E29">
          <w:rPr>
            <w:noProof/>
            <w:webHidden/>
          </w:rPr>
          <w:tab/>
        </w:r>
        <w:r>
          <w:rPr>
            <w:rStyle w:val="-"/>
            <w:noProof/>
          </w:rPr>
          <w:fldChar w:fldCharType="begin"/>
        </w:r>
        <w:r w:rsidR="00271E29">
          <w:rPr>
            <w:noProof/>
            <w:webHidden/>
          </w:rPr>
          <w:instrText xml:space="preserve"> PAGEREF _Toc444882555 \h </w:instrText>
        </w:r>
        <w:r>
          <w:rPr>
            <w:rStyle w:val="-"/>
            <w:noProof/>
          </w:rPr>
        </w:r>
        <w:r>
          <w:rPr>
            <w:rStyle w:val="-"/>
            <w:noProof/>
          </w:rPr>
          <w:fldChar w:fldCharType="separate"/>
        </w:r>
        <w:r w:rsidR="00011051">
          <w:rPr>
            <w:noProof/>
            <w:webHidden/>
          </w:rPr>
          <w:t>119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56" w:history="1">
        <w:r w:rsidR="00271E29" w:rsidRPr="00AE11DB">
          <w:rPr>
            <w:rStyle w:val="-"/>
            <w:noProof/>
          </w:rPr>
          <w:t>Πίνακας 2. Ερωτηματολόγια που εστάλησαν σε μαθητές Γυμνασίων και ποσοστό επιστροφής</w:t>
        </w:r>
        <w:r w:rsidR="00271E29">
          <w:rPr>
            <w:noProof/>
            <w:webHidden/>
          </w:rPr>
          <w:tab/>
        </w:r>
        <w:r>
          <w:rPr>
            <w:rStyle w:val="-"/>
            <w:noProof/>
          </w:rPr>
          <w:fldChar w:fldCharType="begin"/>
        </w:r>
        <w:r w:rsidR="00271E29">
          <w:rPr>
            <w:noProof/>
            <w:webHidden/>
          </w:rPr>
          <w:instrText xml:space="preserve"> PAGEREF _Toc444882556 \h </w:instrText>
        </w:r>
        <w:r>
          <w:rPr>
            <w:rStyle w:val="-"/>
            <w:noProof/>
          </w:rPr>
        </w:r>
        <w:r>
          <w:rPr>
            <w:rStyle w:val="-"/>
            <w:noProof/>
          </w:rPr>
          <w:fldChar w:fldCharType="separate"/>
        </w:r>
        <w:r w:rsidR="00011051">
          <w:rPr>
            <w:noProof/>
            <w:webHidden/>
          </w:rPr>
          <w:t>121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57" w:history="1">
        <w:r w:rsidR="00271E29" w:rsidRPr="00AE11DB">
          <w:rPr>
            <w:rStyle w:val="-"/>
            <w:noProof/>
          </w:rPr>
          <w:t>Πίνακας 3. Ανάλυση της κατασκευής του Ερωτηματολογίου των καθηγητών Φυσικής Αγωγής</w:t>
        </w:r>
        <w:r w:rsidR="00271E29">
          <w:rPr>
            <w:noProof/>
            <w:webHidden/>
          </w:rPr>
          <w:tab/>
        </w:r>
        <w:r>
          <w:rPr>
            <w:rStyle w:val="-"/>
            <w:noProof/>
          </w:rPr>
          <w:fldChar w:fldCharType="begin"/>
        </w:r>
        <w:r w:rsidR="00271E29">
          <w:rPr>
            <w:noProof/>
            <w:webHidden/>
          </w:rPr>
          <w:instrText xml:space="preserve"> PAGEREF _Toc444882557 \h </w:instrText>
        </w:r>
        <w:r>
          <w:rPr>
            <w:rStyle w:val="-"/>
            <w:noProof/>
          </w:rPr>
        </w:r>
        <w:r>
          <w:rPr>
            <w:rStyle w:val="-"/>
            <w:noProof/>
          </w:rPr>
          <w:fldChar w:fldCharType="separate"/>
        </w:r>
        <w:r w:rsidR="00011051">
          <w:rPr>
            <w:noProof/>
            <w:webHidden/>
          </w:rPr>
          <w:t>127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58" w:history="1">
        <w:r w:rsidR="00271E29" w:rsidRPr="00AE11DB">
          <w:rPr>
            <w:rStyle w:val="-"/>
            <w:noProof/>
          </w:rPr>
          <w:t>Πίνακας 4. Ανάλυση της κατασκευής του ερωτηματολογίου των Σχολικών Συμβούλων / Προϊσταμένων των Γραφείων Φυσικής Αγωγής</w:t>
        </w:r>
        <w:r w:rsidR="00271E29">
          <w:rPr>
            <w:noProof/>
            <w:webHidden/>
          </w:rPr>
          <w:tab/>
        </w:r>
        <w:r>
          <w:rPr>
            <w:rStyle w:val="-"/>
            <w:noProof/>
          </w:rPr>
          <w:fldChar w:fldCharType="begin"/>
        </w:r>
        <w:r w:rsidR="00271E29">
          <w:rPr>
            <w:noProof/>
            <w:webHidden/>
          </w:rPr>
          <w:instrText xml:space="preserve"> PAGEREF _Toc444882558 \h </w:instrText>
        </w:r>
        <w:r>
          <w:rPr>
            <w:rStyle w:val="-"/>
            <w:noProof/>
          </w:rPr>
        </w:r>
        <w:r>
          <w:rPr>
            <w:rStyle w:val="-"/>
            <w:noProof/>
          </w:rPr>
          <w:fldChar w:fldCharType="separate"/>
        </w:r>
        <w:r w:rsidR="00011051">
          <w:rPr>
            <w:noProof/>
            <w:webHidden/>
          </w:rPr>
          <w:t>130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59" w:history="1">
        <w:r w:rsidR="00271E29" w:rsidRPr="00AE11DB">
          <w:rPr>
            <w:rStyle w:val="-"/>
            <w:noProof/>
          </w:rPr>
          <w:t>Πίνακας 5. Ανάλυση της κατασκευής του ερωτηματολογίου των μαθητών</w:t>
        </w:r>
        <w:r w:rsidR="00271E29">
          <w:rPr>
            <w:noProof/>
            <w:webHidden/>
          </w:rPr>
          <w:tab/>
        </w:r>
        <w:r>
          <w:rPr>
            <w:rStyle w:val="-"/>
            <w:noProof/>
          </w:rPr>
          <w:fldChar w:fldCharType="begin"/>
        </w:r>
        <w:r w:rsidR="00271E29">
          <w:rPr>
            <w:noProof/>
            <w:webHidden/>
          </w:rPr>
          <w:instrText xml:space="preserve"> PAGEREF _Toc444882559 \h </w:instrText>
        </w:r>
        <w:r>
          <w:rPr>
            <w:rStyle w:val="-"/>
            <w:noProof/>
          </w:rPr>
        </w:r>
        <w:r>
          <w:rPr>
            <w:rStyle w:val="-"/>
            <w:noProof/>
          </w:rPr>
          <w:fldChar w:fldCharType="separate"/>
        </w:r>
        <w:r w:rsidR="00011051">
          <w:rPr>
            <w:noProof/>
            <w:webHidden/>
          </w:rPr>
          <w:t>132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0" w:history="1">
        <w:r w:rsidR="00271E29" w:rsidRPr="00AE11DB">
          <w:rPr>
            <w:rStyle w:val="-"/>
            <w:noProof/>
            <w:kern w:val="32"/>
          </w:rPr>
          <w:t>Πίνακας 6. Κλίμακα εκτίμησης εγκυρότητας, αξιοπιστίας –αντικειμενικότητας βάση το συντελεστή συσχέτισης (Barrow &amp; McGee, 1964)</w:t>
        </w:r>
        <w:r w:rsidR="00271E29">
          <w:rPr>
            <w:noProof/>
            <w:webHidden/>
          </w:rPr>
          <w:tab/>
        </w:r>
        <w:r>
          <w:rPr>
            <w:rStyle w:val="-"/>
            <w:noProof/>
          </w:rPr>
          <w:fldChar w:fldCharType="begin"/>
        </w:r>
        <w:r w:rsidR="00271E29">
          <w:rPr>
            <w:noProof/>
            <w:webHidden/>
          </w:rPr>
          <w:instrText xml:space="preserve"> PAGEREF _Toc444882560 \h </w:instrText>
        </w:r>
        <w:r>
          <w:rPr>
            <w:rStyle w:val="-"/>
            <w:noProof/>
          </w:rPr>
        </w:r>
        <w:r>
          <w:rPr>
            <w:rStyle w:val="-"/>
            <w:noProof/>
          </w:rPr>
          <w:fldChar w:fldCharType="separate"/>
        </w:r>
        <w:r w:rsidR="00011051">
          <w:rPr>
            <w:noProof/>
            <w:webHidden/>
          </w:rPr>
          <w:t>137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1" w:history="1">
        <w:r w:rsidR="00271E29" w:rsidRPr="00AE11DB">
          <w:rPr>
            <w:rStyle w:val="-"/>
            <w:noProof/>
          </w:rPr>
          <w:t>Πίνακας 7. Ερωτηματολόγιο καθηγητή, στατιστικός δείκτης Cronbach Alpha για το βιβλίο του μαθητή</w:t>
        </w:r>
        <w:r w:rsidR="00271E29">
          <w:rPr>
            <w:noProof/>
            <w:webHidden/>
          </w:rPr>
          <w:tab/>
        </w:r>
        <w:r>
          <w:rPr>
            <w:rStyle w:val="-"/>
            <w:noProof/>
          </w:rPr>
          <w:fldChar w:fldCharType="begin"/>
        </w:r>
        <w:r w:rsidR="00271E29">
          <w:rPr>
            <w:noProof/>
            <w:webHidden/>
          </w:rPr>
          <w:instrText xml:space="preserve"> PAGEREF _Toc444882561 \h </w:instrText>
        </w:r>
        <w:r>
          <w:rPr>
            <w:rStyle w:val="-"/>
            <w:noProof/>
          </w:rPr>
        </w:r>
        <w:r>
          <w:rPr>
            <w:rStyle w:val="-"/>
            <w:noProof/>
          </w:rPr>
          <w:fldChar w:fldCharType="separate"/>
        </w:r>
        <w:r w:rsidR="00011051">
          <w:rPr>
            <w:noProof/>
            <w:webHidden/>
          </w:rPr>
          <w:t>141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2" w:history="1">
        <w:r w:rsidR="00271E29" w:rsidRPr="00AE11DB">
          <w:rPr>
            <w:rStyle w:val="-"/>
            <w:noProof/>
          </w:rPr>
          <w:t>Πίνακας 8. Στατιστικός δείκτης Cronbach Alpha όσον αφορά τις μεταβλητές του ερωτηματολογίου των καθηγητών για το βιβλίο του μαθητή</w:t>
        </w:r>
        <w:r w:rsidR="00271E29">
          <w:rPr>
            <w:noProof/>
            <w:webHidden/>
          </w:rPr>
          <w:tab/>
        </w:r>
        <w:r>
          <w:rPr>
            <w:rStyle w:val="-"/>
            <w:noProof/>
          </w:rPr>
          <w:fldChar w:fldCharType="begin"/>
        </w:r>
        <w:r w:rsidR="00271E29">
          <w:rPr>
            <w:noProof/>
            <w:webHidden/>
          </w:rPr>
          <w:instrText xml:space="preserve"> PAGEREF _Toc444882562 \h </w:instrText>
        </w:r>
        <w:r>
          <w:rPr>
            <w:rStyle w:val="-"/>
            <w:noProof/>
          </w:rPr>
        </w:r>
        <w:r>
          <w:rPr>
            <w:rStyle w:val="-"/>
            <w:noProof/>
          </w:rPr>
          <w:fldChar w:fldCharType="separate"/>
        </w:r>
        <w:r w:rsidR="00011051">
          <w:rPr>
            <w:noProof/>
            <w:webHidden/>
          </w:rPr>
          <w:t>141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3" w:history="1">
        <w:r w:rsidR="00271E29" w:rsidRPr="00AE11DB">
          <w:rPr>
            <w:rStyle w:val="-"/>
            <w:noProof/>
          </w:rPr>
          <w:t>Πίνακας 9. Στατιστικός δείκτης Cronbach Alph</w:t>
        </w:r>
        <w:r w:rsidR="00271E29" w:rsidRPr="00AE11DB">
          <w:rPr>
            <w:rStyle w:val="-"/>
            <w:noProof/>
            <w:lang w:val="en-US"/>
          </w:rPr>
          <w:t>a</w:t>
        </w:r>
        <w:r w:rsidR="00271E29" w:rsidRPr="00AE11DB">
          <w:rPr>
            <w:rStyle w:val="-"/>
            <w:noProof/>
          </w:rPr>
          <w:t xml:space="preserve"> που αφορά τις μεταβλητές του ερωτηματολογίου του καθηγητή σχετικά με το βιβλίο του καθηγητή.</w:t>
        </w:r>
        <w:r w:rsidR="00271E29">
          <w:rPr>
            <w:noProof/>
            <w:webHidden/>
          </w:rPr>
          <w:tab/>
        </w:r>
        <w:r>
          <w:rPr>
            <w:rStyle w:val="-"/>
            <w:noProof/>
          </w:rPr>
          <w:fldChar w:fldCharType="begin"/>
        </w:r>
        <w:r w:rsidR="00271E29">
          <w:rPr>
            <w:noProof/>
            <w:webHidden/>
          </w:rPr>
          <w:instrText xml:space="preserve"> PAGEREF _Toc444882563 \h </w:instrText>
        </w:r>
        <w:r>
          <w:rPr>
            <w:rStyle w:val="-"/>
            <w:noProof/>
          </w:rPr>
        </w:r>
        <w:r>
          <w:rPr>
            <w:rStyle w:val="-"/>
            <w:noProof/>
          </w:rPr>
          <w:fldChar w:fldCharType="separate"/>
        </w:r>
        <w:r w:rsidR="00011051">
          <w:rPr>
            <w:noProof/>
            <w:webHidden/>
          </w:rPr>
          <w:t>143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4" w:history="1">
        <w:r w:rsidR="00271E29" w:rsidRPr="00AE11DB">
          <w:rPr>
            <w:rStyle w:val="-"/>
            <w:noProof/>
          </w:rPr>
          <w:t>Πίνακας 10. Στατιστικός δείκτης Cronbach's Alpha όσον αφορά τις μεταβλητές του ερωτηματολογίου των Σχολικών Συμβούλων Φυσικής Αγωγής/ Προϊσταμένων των Γραφείων Φυσικής Αγωγής, για το Βιβλίο του Μαθητή.</w:t>
        </w:r>
        <w:r w:rsidR="00271E29">
          <w:rPr>
            <w:noProof/>
            <w:webHidden/>
          </w:rPr>
          <w:tab/>
        </w:r>
        <w:r>
          <w:rPr>
            <w:rStyle w:val="-"/>
            <w:noProof/>
          </w:rPr>
          <w:fldChar w:fldCharType="begin"/>
        </w:r>
        <w:r w:rsidR="00271E29">
          <w:rPr>
            <w:noProof/>
            <w:webHidden/>
          </w:rPr>
          <w:instrText xml:space="preserve"> PAGEREF _Toc444882564 \h </w:instrText>
        </w:r>
        <w:r>
          <w:rPr>
            <w:rStyle w:val="-"/>
            <w:noProof/>
          </w:rPr>
        </w:r>
        <w:r>
          <w:rPr>
            <w:rStyle w:val="-"/>
            <w:noProof/>
          </w:rPr>
          <w:fldChar w:fldCharType="separate"/>
        </w:r>
        <w:r w:rsidR="00011051">
          <w:rPr>
            <w:noProof/>
            <w:webHidden/>
          </w:rPr>
          <w:t>145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5" w:history="1">
        <w:r w:rsidR="00271E29" w:rsidRPr="00AE11DB">
          <w:rPr>
            <w:rStyle w:val="-"/>
            <w:noProof/>
          </w:rPr>
          <w:t>Πίνακας 11. Στατιστικός δείκτης Cronbach Alpha όσον αφορά τις μεταβλητές του ερωτηματολογίου των Σχολικών Συμβούλων Φυσικής Αγωγής/ Προϊσταμένων των  Γραφείων Φυσικής Αγωγής για το βιβλίο του καθηγητή.</w:t>
        </w:r>
        <w:r w:rsidR="00271E29">
          <w:rPr>
            <w:noProof/>
            <w:webHidden/>
          </w:rPr>
          <w:tab/>
        </w:r>
        <w:r>
          <w:rPr>
            <w:rStyle w:val="-"/>
            <w:noProof/>
          </w:rPr>
          <w:fldChar w:fldCharType="begin"/>
        </w:r>
        <w:r w:rsidR="00271E29">
          <w:rPr>
            <w:noProof/>
            <w:webHidden/>
          </w:rPr>
          <w:instrText xml:space="preserve"> PAGEREF _Toc444882565 \h </w:instrText>
        </w:r>
        <w:r>
          <w:rPr>
            <w:rStyle w:val="-"/>
            <w:noProof/>
          </w:rPr>
        </w:r>
        <w:r>
          <w:rPr>
            <w:rStyle w:val="-"/>
            <w:noProof/>
          </w:rPr>
          <w:fldChar w:fldCharType="separate"/>
        </w:r>
        <w:r w:rsidR="00011051">
          <w:rPr>
            <w:noProof/>
            <w:webHidden/>
          </w:rPr>
          <w:t>146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6" w:history="1">
        <w:r w:rsidR="00271E29" w:rsidRPr="00AE11DB">
          <w:rPr>
            <w:rStyle w:val="-"/>
            <w:noProof/>
          </w:rPr>
          <w:t>Πίνακας 12. Στατιστικός δείκτης Cronbach Alpha όσον αφορά τις μεταβλητές του ερωτηματολογίου των μαθητών.</w:t>
        </w:r>
        <w:r w:rsidR="00271E29">
          <w:rPr>
            <w:noProof/>
            <w:webHidden/>
          </w:rPr>
          <w:tab/>
        </w:r>
        <w:r>
          <w:rPr>
            <w:rStyle w:val="-"/>
            <w:noProof/>
          </w:rPr>
          <w:fldChar w:fldCharType="begin"/>
        </w:r>
        <w:r w:rsidR="00271E29">
          <w:rPr>
            <w:noProof/>
            <w:webHidden/>
          </w:rPr>
          <w:instrText xml:space="preserve"> PAGEREF _Toc444882566 \h </w:instrText>
        </w:r>
        <w:r>
          <w:rPr>
            <w:rStyle w:val="-"/>
            <w:noProof/>
          </w:rPr>
        </w:r>
        <w:r>
          <w:rPr>
            <w:rStyle w:val="-"/>
            <w:noProof/>
          </w:rPr>
          <w:fldChar w:fldCharType="separate"/>
        </w:r>
        <w:r w:rsidR="00011051">
          <w:rPr>
            <w:noProof/>
            <w:webHidden/>
          </w:rPr>
          <w:t>147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7" w:history="1">
        <w:r w:rsidR="00271E29" w:rsidRPr="00AE11DB">
          <w:rPr>
            <w:rStyle w:val="-"/>
            <w:noProof/>
          </w:rPr>
          <w:t>Πίνακας 13. Το φύλο των καθηγητών Φυσικής Αγωγής</w:t>
        </w:r>
        <w:r w:rsidR="00271E29">
          <w:rPr>
            <w:noProof/>
            <w:webHidden/>
          </w:rPr>
          <w:tab/>
        </w:r>
        <w:r>
          <w:rPr>
            <w:rStyle w:val="-"/>
            <w:noProof/>
          </w:rPr>
          <w:fldChar w:fldCharType="begin"/>
        </w:r>
        <w:r w:rsidR="00271E29">
          <w:rPr>
            <w:noProof/>
            <w:webHidden/>
          </w:rPr>
          <w:instrText xml:space="preserve"> PAGEREF _Toc444882567 \h </w:instrText>
        </w:r>
        <w:r>
          <w:rPr>
            <w:rStyle w:val="-"/>
            <w:noProof/>
          </w:rPr>
        </w:r>
        <w:r>
          <w:rPr>
            <w:rStyle w:val="-"/>
            <w:noProof/>
          </w:rPr>
          <w:fldChar w:fldCharType="separate"/>
        </w:r>
        <w:r w:rsidR="00011051">
          <w:rPr>
            <w:noProof/>
            <w:webHidden/>
          </w:rPr>
          <w:t>151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8" w:history="1">
        <w:r w:rsidR="00271E29" w:rsidRPr="00AE11DB">
          <w:rPr>
            <w:rStyle w:val="-"/>
            <w:noProof/>
          </w:rPr>
          <w:t>Πίνακας 14. Η ηλικία των καθηγητών Φυσικής Αγωγής</w:t>
        </w:r>
        <w:r w:rsidR="00271E29">
          <w:rPr>
            <w:noProof/>
            <w:webHidden/>
          </w:rPr>
          <w:tab/>
        </w:r>
        <w:r>
          <w:rPr>
            <w:rStyle w:val="-"/>
            <w:noProof/>
          </w:rPr>
          <w:fldChar w:fldCharType="begin"/>
        </w:r>
        <w:r w:rsidR="00271E29">
          <w:rPr>
            <w:noProof/>
            <w:webHidden/>
          </w:rPr>
          <w:instrText xml:space="preserve"> PAGEREF _Toc444882568 \h </w:instrText>
        </w:r>
        <w:r>
          <w:rPr>
            <w:rStyle w:val="-"/>
            <w:noProof/>
          </w:rPr>
        </w:r>
        <w:r>
          <w:rPr>
            <w:rStyle w:val="-"/>
            <w:noProof/>
          </w:rPr>
          <w:fldChar w:fldCharType="separate"/>
        </w:r>
        <w:r w:rsidR="00011051">
          <w:rPr>
            <w:noProof/>
            <w:webHidden/>
          </w:rPr>
          <w:t>152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69" w:history="1">
        <w:r w:rsidR="00271E29" w:rsidRPr="00AE11DB">
          <w:rPr>
            <w:rStyle w:val="-"/>
            <w:noProof/>
          </w:rPr>
          <w:t>Πίνακας 15. Μορφωτικό επίπεδο των καθηγητών Φυσικής Αγωγής</w:t>
        </w:r>
        <w:r w:rsidR="00271E29">
          <w:rPr>
            <w:noProof/>
            <w:webHidden/>
          </w:rPr>
          <w:tab/>
        </w:r>
        <w:r>
          <w:rPr>
            <w:rStyle w:val="-"/>
            <w:noProof/>
          </w:rPr>
          <w:fldChar w:fldCharType="begin"/>
        </w:r>
        <w:r w:rsidR="00271E29">
          <w:rPr>
            <w:noProof/>
            <w:webHidden/>
          </w:rPr>
          <w:instrText xml:space="preserve"> PAGEREF _Toc444882569 \h </w:instrText>
        </w:r>
        <w:r>
          <w:rPr>
            <w:rStyle w:val="-"/>
            <w:noProof/>
          </w:rPr>
        </w:r>
        <w:r>
          <w:rPr>
            <w:rStyle w:val="-"/>
            <w:noProof/>
          </w:rPr>
          <w:fldChar w:fldCharType="separate"/>
        </w:r>
        <w:r w:rsidR="00011051">
          <w:rPr>
            <w:noProof/>
            <w:webHidden/>
          </w:rPr>
          <w:t>153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0" w:history="1">
        <w:r w:rsidR="00271E29" w:rsidRPr="00AE11DB">
          <w:rPr>
            <w:rStyle w:val="-"/>
            <w:noProof/>
          </w:rPr>
          <w:t>Πίνακας 16. Ξένες γλώσσες που μιλούν οι καθηγητές Φυσικής Αγωγής</w:t>
        </w:r>
        <w:r w:rsidR="00271E29">
          <w:rPr>
            <w:noProof/>
            <w:webHidden/>
          </w:rPr>
          <w:tab/>
        </w:r>
        <w:r>
          <w:rPr>
            <w:rStyle w:val="-"/>
            <w:noProof/>
          </w:rPr>
          <w:fldChar w:fldCharType="begin"/>
        </w:r>
        <w:r w:rsidR="00271E29">
          <w:rPr>
            <w:noProof/>
            <w:webHidden/>
          </w:rPr>
          <w:instrText xml:space="preserve"> PAGEREF _Toc444882570 \h </w:instrText>
        </w:r>
        <w:r>
          <w:rPr>
            <w:rStyle w:val="-"/>
            <w:noProof/>
          </w:rPr>
        </w:r>
        <w:r>
          <w:rPr>
            <w:rStyle w:val="-"/>
            <w:noProof/>
          </w:rPr>
          <w:fldChar w:fldCharType="separate"/>
        </w:r>
        <w:r w:rsidR="00011051">
          <w:rPr>
            <w:noProof/>
            <w:webHidden/>
          </w:rPr>
          <w:t>154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1" w:history="1">
        <w:r w:rsidR="00271E29" w:rsidRPr="00AE11DB">
          <w:rPr>
            <w:rStyle w:val="-"/>
            <w:noProof/>
          </w:rPr>
          <w:t>Πίνακας 17. Χρόνια υπηρεσίας των καθηγητών Φυσικής Αγωγής</w:t>
        </w:r>
        <w:r w:rsidR="00271E29">
          <w:rPr>
            <w:noProof/>
            <w:webHidden/>
          </w:rPr>
          <w:tab/>
        </w:r>
        <w:r>
          <w:rPr>
            <w:rStyle w:val="-"/>
            <w:noProof/>
          </w:rPr>
          <w:fldChar w:fldCharType="begin"/>
        </w:r>
        <w:r w:rsidR="00271E29">
          <w:rPr>
            <w:noProof/>
            <w:webHidden/>
          </w:rPr>
          <w:instrText xml:space="preserve"> PAGEREF _Toc444882571 \h </w:instrText>
        </w:r>
        <w:r>
          <w:rPr>
            <w:rStyle w:val="-"/>
            <w:noProof/>
          </w:rPr>
        </w:r>
        <w:r>
          <w:rPr>
            <w:rStyle w:val="-"/>
            <w:noProof/>
          </w:rPr>
          <w:fldChar w:fldCharType="separate"/>
        </w:r>
        <w:r w:rsidR="00011051">
          <w:rPr>
            <w:noProof/>
            <w:webHidden/>
          </w:rPr>
          <w:t>155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2" w:history="1">
        <w:r w:rsidR="00271E29" w:rsidRPr="00AE11DB">
          <w:rPr>
            <w:rStyle w:val="-"/>
            <w:noProof/>
          </w:rPr>
          <w:t>Πίνακας 18.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_Toc444882572 \h </w:instrText>
        </w:r>
        <w:r>
          <w:rPr>
            <w:rStyle w:val="-"/>
            <w:noProof/>
          </w:rPr>
        </w:r>
        <w:r>
          <w:rPr>
            <w:rStyle w:val="-"/>
            <w:noProof/>
          </w:rPr>
          <w:fldChar w:fldCharType="separate"/>
        </w:r>
        <w:r w:rsidR="00011051">
          <w:rPr>
            <w:noProof/>
            <w:webHidden/>
          </w:rPr>
          <w:t>156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3" w:history="1">
        <w:r w:rsidR="00271E29" w:rsidRPr="00AE11DB">
          <w:rPr>
            <w:rStyle w:val="-"/>
            <w:noProof/>
          </w:rPr>
          <w:t>Πίνακας 19. Αξιολόγηση του γνωστικού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_Toc444882573 \h </w:instrText>
        </w:r>
        <w:r>
          <w:rPr>
            <w:rStyle w:val="-"/>
            <w:noProof/>
          </w:rPr>
        </w:r>
        <w:r>
          <w:rPr>
            <w:rStyle w:val="-"/>
            <w:noProof/>
          </w:rPr>
          <w:fldChar w:fldCharType="separate"/>
        </w:r>
        <w:r w:rsidR="00011051">
          <w:rPr>
            <w:noProof/>
            <w:webHidden/>
          </w:rPr>
          <w:t>157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4" w:history="1">
        <w:r w:rsidR="00271E29" w:rsidRPr="00AE11DB">
          <w:rPr>
            <w:rStyle w:val="-"/>
            <w:noProof/>
          </w:rPr>
          <w:t>Πίνακας 20. Επίτευξη των στόχων που θέτει το βιβλίο του μαθητή</w:t>
        </w:r>
        <w:r w:rsidR="00271E29">
          <w:rPr>
            <w:noProof/>
            <w:webHidden/>
          </w:rPr>
          <w:tab/>
        </w:r>
        <w:r>
          <w:rPr>
            <w:rStyle w:val="-"/>
            <w:noProof/>
          </w:rPr>
          <w:fldChar w:fldCharType="begin"/>
        </w:r>
        <w:r w:rsidR="00271E29">
          <w:rPr>
            <w:noProof/>
            <w:webHidden/>
          </w:rPr>
          <w:instrText xml:space="preserve"> PAGEREF _Toc444882574 \h </w:instrText>
        </w:r>
        <w:r>
          <w:rPr>
            <w:rStyle w:val="-"/>
            <w:noProof/>
          </w:rPr>
        </w:r>
        <w:r>
          <w:rPr>
            <w:rStyle w:val="-"/>
            <w:noProof/>
          </w:rPr>
          <w:fldChar w:fldCharType="separate"/>
        </w:r>
        <w:r w:rsidR="00011051">
          <w:rPr>
            <w:noProof/>
            <w:webHidden/>
          </w:rPr>
          <w:t>160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5" w:history="1">
        <w:r w:rsidR="00271E29" w:rsidRPr="00AE11DB">
          <w:rPr>
            <w:rStyle w:val="-"/>
            <w:noProof/>
          </w:rPr>
          <w:t>Πίνακας 21. Συχνότητα χρήσης των καρτών αξιολόγησης των δεξιοτήτων των μαθητών Γυμνασίου.</w:t>
        </w:r>
        <w:r w:rsidR="00271E29">
          <w:rPr>
            <w:noProof/>
            <w:webHidden/>
          </w:rPr>
          <w:tab/>
        </w:r>
        <w:r>
          <w:rPr>
            <w:rStyle w:val="-"/>
            <w:noProof/>
          </w:rPr>
          <w:fldChar w:fldCharType="begin"/>
        </w:r>
        <w:r w:rsidR="00271E29">
          <w:rPr>
            <w:noProof/>
            <w:webHidden/>
          </w:rPr>
          <w:instrText xml:space="preserve"> PAGEREF _Toc444882575 \h </w:instrText>
        </w:r>
        <w:r>
          <w:rPr>
            <w:rStyle w:val="-"/>
            <w:noProof/>
          </w:rPr>
        </w:r>
        <w:r>
          <w:rPr>
            <w:rStyle w:val="-"/>
            <w:noProof/>
          </w:rPr>
          <w:fldChar w:fldCharType="separate"/>
        </w:r>
        <w:r w:rsidR="00011051">
          <w:rPr>
            <w:noProof/>
            <w:webHidden/>
          </w:rPr>
          <w:t>163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6" w:history="1">
        <w:r w:rsidR="00271E29" w:rsidRPr="00AE11DB">
          <w:rPr>
            <w:rStyle w:val="-"/>
            <w:noProof/>
          </w:rPr>
          <w:t>Πίνακας 22. Αξιολόγηση της εικονογράφησης του βιβλίου του μαθητή.</w:t>
        </w:r>
        <w:r w:rsidR="00271E29">
          <w:rPr>
            <w:noProof/>
            <w:webHidden/>
          </w:rPr>
          <w:tab/>
        </w:r>
        <w:r>
          <w:rPr>
            <w:rStyle w:val="-"/>
            <w:noProof/>
          </w:rPr>
          <w:fldChar w:fldCharType="begin"/>
        </w:r>
        <w:r w:rsidR="00271E29">
          <w:rPr>
            <w:noProof/>
            <w:webHidden/>
          </w:rPr>
          <w:instrText xml:space="preserve"> PAGEREF _Toc444882576 \h </w:instrText>
        </w:r>
        <w:r>
          <w:rPr>
            <w:rStyle w:val="-"/>
            <w:noProof/>
          </w:rPr>
        </w:r>
        <w:r>
          <w:rPr>
            <w:rStyle w:val="-"/>
            <w:noProof/>
          </w:rPr>
          <w:fldChar w:fldCharType="separate"/>
        </w:r>
        <w:r w:rsidR="00011051">
          <w:rPr>
            <w:noProof/>
            <w:webHidden/>
          </w:rPr>
          <w:t>164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7" w:history="1">
        <w:r w:rsidR="00271E29" w:rsidRPr="00AE11DB">
          <w:rPr>
            <w:rStyle w:val="-"/>
            <w:bCs/>
            <w:noProof/>
          </w:rPr>
          <w:t>Πίνακας 23. Κατασκευή του βιβλίου του μαθητή.</w:t>
        </w:r>
        <w:r w:rsidR="00271E29">
          <w:rPr>
            <w:noProof/>
            <w:webHidden/>
          </w:rPr>
          <w:tab/>
        </w:r>
        <w:r>
          <w:rPr>
            <w:rStyle w:val="-"/>
            <w:noProof/>
          </w:rPr>
          <w:fldChar w:fldCharType="begin"/>
        </w:r>
        <w:r w:rsidR="00271E29">
          <w:rPr>
            <w:noProof/>
            <w:webHidden/>
          </w:rPr>
          <w:instrText xml:space="preserve"> PAGEREF _Toc444882577 \h </w:instrText>
        </w:r>
        <w:r>
          <w:rPr>
            <w:rStyle w:val="-"/>
            <w:noProof/>
          </w:rPr>
        </w:r>
        <w:r>
          <w:rPr>
            <w:rStyle w:val="-"/>
            <w:noProof/>
          </w:rPr>
          <w:fldChar w:fldCharType="separate"/>
        </w:r>
        <w:r w:rsidR="00011051">
          <w:rPr>
            <w:noProof/>
            <w:webHidden/>
          </w:rPr>
          <w:t>166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8" w:history="1">
        <w:r w:rsidR="00271E29" w:rsidRPr="00AE11DB">
          <w:rPr>
            <w:rStyle w:val="-"/>
            <w:noProof/>
          </w:rPr>
          <w:t>Πίνακας 24. Διδακτικές ώρες που αφιερώνουν οι καθηγητές Φυσικής Αγωγής στο θεωρητικό μέρος του βιβλίου Φυσικής Αγωγής του μαθητή</w:t>
        </w:r>
        <w:r w:rsidR="00271E29">
          <w:rPr>
            <w:noProof/>
            <w:webHidden/>
          </w:rPr>
          <w:tab/>
        </w:r>
        <w:r>
          <w:rPr>
            <w:rStyle w:val="-"/>
            <w:noProof/>
          </w:rPr>
          <w:fldChar w:fldCharType="begin"/>
        </w:r>
        <w:r w:rsidR="00271E29">
          <w:rPr>
            <w:noProof/>
            <w:webHidden/>
          </w:rPr>
          <w:instrText xml:space="preserve"> PAGEREF _Toc444882578 \h </w:instrText>
        </w:r>
        <w:r>
          <w:rPr>
            <w:rStyle w:val="-"/>
            <w:noProof/>
          </w:rPr>
        </w:r>
        <w:r>
          <w:rPr>
            <w:rStyle w:val="-"/>
            <w:noProof/>
          </w:rPr>
          <w:fldChar w:fldCharType="separate"/>
        </w:r>
        <w:r w:rsidR="00011051">
          <w:rPr>
            <w:noProof/>
            <w:webHidden/>
          </w:rPr>
          <w:t>167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79" w:history="1">
        <w:r w:rsidR="00271E29" w:rsidRPr="00AE11DB">
          <w:rPr>
            <w:rStyle w:val="-"/>
            <w:noProof/>
          </w:rPr>
          <w:t>Πίνακας 25. Δυνατότητα κάλυψης της ύλης στον προβλεπόμενο διδακτικό χρόνο</w:t>
        </w:r>
        <w:r w:rsidR="00271E29">
          <w:rPr>
            <w:noProof/>
            <w:webHidden/>
          </w:rPr>
          <w:tab/>
        </w:r>
        <w:r>
          <w:rPr>
            <w:rStyle w:val="-"/>
            <w:noProof/>
          </w:rPr>
          <w:fldChar w:fldCharType="begin"/>
        </w:r>
        <w:r w:rsidR="00271E29">
          <w:rPr>
            <w:noProof/>
            <w:webHidden/>
          </w:rPr>
          <w:instrText xml:space="preserve"> PAGEREF _Toc444882579 \h </w:instrText>
        </w:r>
        <w:r>
          <w:rPr>
            <w:rStyle w:val="-"/>
            <w:noProof/>
          </w:rPr>
        </w:r>
        <w:r>
          <w:rPr>
            <w:rStyle w:val="-"/>
            <w:noProof/>
          </w:rPr>
          <w:fldChar w:fldCharType="separate"/>
        </w:r>
        <w:r w:rsidR="00011051">
          <w:rPr>
            <w:noProof/>
            <w:webHidden/>
          </w:rPr>
          <w:t>168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0" w:history="1">
        <w:r w:rsidR="00271E29" w:rsidRPr="00AE11DB">
          <w:rPr>
            <w:rStyle w:val="-"/>
            <w:noProof/>
          </w:rPr>
          <w:t>Πίνακας 26. Ανάγκη επιμόρφωσης των καθηγητών σε θέματα εντός του βιβλίου Φυσικής Αγωγής</w:t>
        </w:r>
        <w:r w:rsidR="00271E29">
          <w:rPr>
            <w:noProof/>
            <w:webHidden/>
          </w:rPr>
          <w:tab/>
        </w:r>
        <w:r>
          <w:rPr>
            <w:rStyle w:val="-"/>
            <w:noProof/>
          </w:rPr>
          <w:fldChar w:fldCharType="begin"/>
        </w:r>
        <w:r w:rsidR="00271E29">
          <w:rPr>
            <w:noProof/>
            <w:webHidden/>
          </w:rPr>
          <w:instrText xml:space="preserve"> PAGEREF _Toc444882580 \h </w:instrText>
        </w:r>
        <w:r>
          <w:rPr>
            <w:rStyle w:val="-"/>
            <w:noProof/>
          </w:rPr>
        </w:r>
        <w:r>
          <w:rPr>
            <w:rStyle w:val="-"/>
            <w:noProof/>
          </w:rPr>
          <w:fldChar w:fldCharType="separate"/>
        </w:r>
        <w:r w:rsidR="00011051">
          <w:rPr>
            <w:noProof/>
            <w:webHidden/>
          </w:rPr>
          <w:t>169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1" w:history="1">
        <w:r w:rsidR="00271E29" w:rsidRPr="00AE11DB">
          <w:rPr>
            <w:rStyle w:val="-"/>
            <w:noProof/>
          </w:rPr>
          <w:t>Πίνακας 27. Ανάγκη επιμόρφωσης των καθηγητών Φυσικής Αγωγής σε θεματικές ενότητες εκτός  του βιβλίου Φ.Α. του μαθητή</w:t>
        </w:r>
        <w:r w:rsidR="00271E29">
          <w:rPr>
            <w:noProof/>
            <w:webHidden/>
          </w:rPr>
          <w:tab/>
        </w:r>
        <w:r>
          <w:rPr>
            <w:rStyle w:val="-"/>
            <w:noProof/>
          </w:rPr>
          <w:fldChar w:fldCharType="begin"/>
        </w:r>
        <w:r w:rsidR="00271E29">
          <w:rPr>
            <w:noProof/>
            <w:webHidden/>
          </w:rPr>
          <w:instrText xml:space="preserve"> PAGEREF _Toc444882581 \h </w:instrText>
        </w:r>
        <w:r>
          <w:rPr>
            <w:rStyle w:val="-"/>
            <w:noProof/>
          </w:rPr>
        </w:r>
        <w:r>
          <w:rPr>
            <w:rStyle w:val="-"/>
            <w:noProof/>
          </w:rPr>
          <w:fldChar w:fldCharType="separate"/>
        </w:r>
        <w:r w:rsidR="00011051">
          <w:rPr>
            <w:noProof/>
            <w:webHidden/>
          </w:rPr>
          <w:t>172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2" w:history="1">
        <w:r w:rsidR="00271E29" w:rsidRPr="00AE11DB">
          <w:rPr>
            <w:rStyle w:val="-"/>
            <w:noProof/>
          </w:rPr>
          <w:t>Πίνακας 28. Αξιολόγηση του περιεχομένου του βιβλίου του καθηγητή</w:t>
        </w:r>
        <w:r w:rsidR="00271E29">
          <w:rPr>
            <w:noProof/>
            <w:webHidden/>
          </w:rPr>
          <w:tab/>
        </w:r>
        <w:r>
          <w:rPr>
            <w:rStyle w:val="-"/>
            <w:noProof/>
          </w:rPr>
          <w:fldChar w:fldCharType="begin"/>
        </w:r>
        <w:r w:rsidR="00271E29">
          <w:rPr>
            <w:noProof/>
            <w:webHidden/>
          </w:rPr>
          <w:instrText xml:space="preserve"> PAGEREF _Toc444882582 \h </w:instrText>
        </w:r>
        <w:r>
          <w:rPr>
            <w:rStyle w:val="-"/>
            <w:noProof/>
          </w:rPr>
        </w:r>
        <w:r>
          <w:rPr>
            <w:rStyle w:val="-"/>
            <w:noProof/>
          </w:rPr>
          <w:fldChar w:fldCharType="separate"/>
        </w:r>
        <w:r w:rsidR="00011051">
          <w:rPr>
            <w:noProof/>
            <w:webHidden/>
          </w:rPr>
          <w:t>174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3" w:history="1">
        <w:r w:rsidR="00271E29" w:rsidRPr="00AE11DB">
          <w:rPr>
            <w:rStyle w:val="-"/>
            <w:noProof/>
          </w:rPr>
          <w:t>Πίνακας 29. Επάρκεια υλικοτεχνικής υποδομής των Σχολείων για τη διδασκαλία του περιεχομένου του βιβλίου του καθηγητή</w:t>
        </w:r>
        <w:r w:rsidR="00271E29">
          <w:rPr>
            <w:noProof/>
            <w:webHidden/>
          </w:rPr>
          <w:tab/>
        </w:r>
        <w:r>
          <w:rPr>
            <w:rStyle w:val="-"/>
            <w:noProof/>
          </w:rPr>
          <w:fldChar w:fldCharType="begin"/>
        </w:r>
        <w:r w:rsidR="00271E29">
          <w:rPr>
            <w:noProof/>
            <w:webHidden/>
          </w:rPr>
          <w:instrText xml:space="preserve"> PAGEREF _Toc444882583 \h </w:instrText>
        </w:r>
        <w:r>
          <w:rPr>
            <w:rStyle w:val="-"/>
            <w:noProof/>
          </w:rPr>
        </w:r>
        <w:r>
          <w:rPr>
            <w:rStyle w:val="-"/>
            <w:noProof/>
          </w:rPr>
          <w:fldChar w:fldCharType="separate"/>
        </w:r>
        <w:r w:rsidR="00011051">
          <w:rPr>
            <w:noProof/>
            <w:webHidden/>
          </w:rPr>
          <w:t>175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4" w:history="1">
        <w:r w:rsidR="00271E29" w:rsidRPr="00AE11DB">
          <w:rPr>
            <w:rStyle w:val="-"/>
            <w:noProof/>
          </w:rPr>
          <w:t>Πίνακας 30. Αξιολόγηση των στόχων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_Toc444882584 \h </w:instrText>
        </w:r>
        <w:r>
          <w:rPr>
            <w:rStyle w:val="-"/>
            <w:noProof/>
          </w:rPr>
        </w:r>
        <w:r>
          <w:rPr>
            <w:rStyle w:val="-"/>
            <w:noProof/>
          </w:rPr>
          <w:fldChar w:fldCharType="separate"/>
        </w:r>
        <w:r w:rsidR="00011051">
          <w:rPr>
            <w:noProof/>
            <w:webHidden/>
          </w:rPr>
          <w:t>177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5" w:history="1">
        <w:r w:rsidR="00271E29" w:rsidRPr="00AE11DB">
          <w:rPr>
            <w:rStyle w:val="-"/>
            <w:noProof/>
          </w:rPr>
          <w:t>Πίνακας 31. Δυνατότητα εφαρμογής των διαφόρων αντικειμένων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_Toc444882585 \h </w:instrText>
        </w:r>
        <w:r>
          <w:rPr>
            <w:rStyle w:val="-"/>
            <w:noProof/>
          </w:rPr>
        </w:r>
        <w:r>
          <w:rPr>
            <w:rStyle w:val="-"/>
            <w:noProof/>
          </w:rPr>
          <w:fldChar w:fldCharType="separate"/>
        </w:r>
        <w:r w:rsidR="00011051">
          <w:rPr>
            <w:noProof/>
            <w:webHidden/>
          </w:rPr>
          <w:t>181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6" w:history="1">
        <w:r w:rsidR="00271E29" w:rsidRPr="00AE11DB">
          <w:rPr>
            <w:rStyle w:val="-"/>
            <w:noProof/>
          </w:rPr>
          <w:t>Πίνακας 32. Εναλλακτικές προσεγγίσεις διδασκαλίας του μαθήματος της Φυσικής Αγωγής</w:t>
        </w:r>
        <w:r w:rsidR="00271E29">
          <w:rPr>
            <w:noProof/>
            <w:webHidden/>
          </w:rPr>
          <w:tab/>
        </w:r>
        <w:r>
          <w:rPr>
            <w:rStyle w:val="-"/>
            <w:noProof/>
          </w:rPr>
          <w:fldChar w:fldCharType="begin"/>
        </w:r>
        <w:r w:rsidR="00271E29">
          <w:rPr>
            <w:noProof/>
            <w:webHidden/>
          </w:rPr>
          <w:instrText xml:space="preserve"> PAGEREF _Toc444882586 \h </w:instrText>
        </w:r>
        <w:r>
          <w:rPr>
            <w:rStyle w:val="-"/>
            <w:noProof/>
          </w:rPr>
        </w:r>
        <w:r>
          <w:rPr>
            <w:rStyle w:val="-"/>
            <w:noProof/>
          </w:rPr>
          <w:fldChar w:fldCharType="separate"/>
        </w:r>
        <w:r w:rsidR="00011051">
          <w:rPr>
            <w:noProof/>
            <w:webHidden/>
          </w:rPr>
          <w:t>182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7" w:history="1">
        <w:r w:rsidR="00271E29" w:rsidRPr="00AE11DB">
          <w:rPr>
            <w:rStyle w:val="-"/>
            <w:noProof/>
          </w:rPr>
          <w:t>Πίνακας 33. Δραστηριότητες σε σχέση με τη δια βίου άσκηση</w:t>
        </w:r>
        <w:r w:rsidR="00271E29">
          <w:rPr>
            <w:noProof/>
            <w:webHidden/>
          </w:rPr>
          <w:tab/>
        </w:r>
        <w:r>
          <w:rPr>
            <w:rStyle w:val="-"/>
            <w:noProof/>
          </w:rPr>
          <w:fldChar w:fldCharType="begin"/>
        </w:r>
        <w:r w:rsidR="00271E29">
          <w:rPr>
            <w:noProof/>
            <w:webHidden/>
          </w:rPr>
          <w:instrText xml:space="preserve"> PAGEREF _Toc444882587 \h </w:instrText>
        </w:r>
        <w:r>
          <w:rPr>
            <w:rStyle w:val="-"/>
            <w:noProof/>
          </w:rPr>
        </w:r>
        <w:r>
          <w:rPr>
            <w:rStyle w:val="-"/>
            <w:noProof/>
          </w:rPr>
          <w:fldChar w:fldCharType="separate"/>
        </w:r>
        <w:r w:rsidR="00011051">
          <w:rPr>
            <w:noProof/>
            <w:webHidden/>
          </w:rPr>
          <w:t>183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8" w:history="1">
        <w:r w:rsidR="00271E29" w:rsidRPr="00AE11DB">
          <w:rPr>
            <w:rStyle w:val="-"/>
            <w:noProof/>
          </w:rPr>
          <w:t>Πίνακας 34. Δραστηριότητες σε σχέση με τη μύηση σε δεξιότητες ζωής</w:t>
        </w:r>
        <w:r w:rsidR="00271E29">
          <w:rPr>
            <w:noProof/>
            <w:webHidden/>
          </w:rPr>
          <w:tab/>
        </w:r>
        <w:r>
          <w:rPr>
            <w:rStyle w:val="-"/>
            <w:noProof/>
          </w:rPr>
          <w:fldChar w:fldCharType="begin"/>
        </w:r>
        <w:r w:rsidR="00271E29">
          <w:rPr>
            <w:noProof/>
            <w:webHidden/>
          </w:rPr>
          <w:instrText xml:space="preserve"> PAGEREF _Toc444882588 \h </w:instrText>
        </w:r>
        <w:r>
          <w:rPr>
            <w:rStyle w:val="-"/>
            <w:noProof/>
          </w:rPr>
        </w:r>
        <w:r>
          <w:rPr>
            <w:rStyle w:val="-"/>
            <w:noProof/>
          </w:rPr>
          <w:fldChar w:fldCharType="separate"/>
        </w:r>
        <w:r w:rsidR="00011051">
          <w:rPr>
            <w:noProof/>
            <w:webHidden/>
          </w:rPr>
          <w:t>183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89" w:history="1">
        <w:r w:rsidR="00271E29" w:rsidRPr="00AE11DB">
          <w:rPr>
            <w:rStyle w:val="-"/>
            <w:noProof/>
          </w:rPr>
          <w:t>Πίνακας 35. Μέθοδοι διδασκαλίας που προτείνει το βιβλίο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_Toc444882589 \h </w:instrText>
        </w:r>
        <w:r>
          <w:rPr>
            <w:rStyle w:val="-"/>
            <w:noProof/>
          </w:rPr>
        </w:r>
        <w:r>
          <w:rPr>
            <w:rStyle w:val="-"/>
            <w:noProof/>
          </w:rPr>
          <w:fldChar w:fldCharType="separate"/>
        </w:r>
        <w:r w:rsidR="00011051">
          <w:rPr>
            <w:noProof/>
            <w:webHidden/>
          </w:rPr>
          <w:t>184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0" w:history="1">
        <w:r w:rsidR="00271E29" w:rsidRPr="00AE11DB">
          <w:rPr>
            <w:rStyle w:val="-"/>
            <w:noProof/>
          </w:rPr>
          <w:t>Πίνακας 36. Αξιολόγηση της δομής και της οργάνωσης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_Toc444882590 \h </w:instrText>
        </w:r>
        <w:r>
          <w:rPr>
            <w:rStyle w:val="-"/>
            <w:noProof/>
          </w:rPr>
        </w:r>
        <w:r>
          <w:rPr>
            <w:rStyle w:val="-"/>
            <w:noProof/>
          </w:rPr>
          <w:fldChar w:fldCharType="separate"/>
        </w:r>
        <w:r w:rsidR="00011051">
          <w:rPr>
            <w:noProof/>
            <w:webHidden/>
          </w:rPr>
          <w:t>185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1" w:history="1">
        <w:r w:rsidR="00271E29" w:rsidRPr="00AE11DB">
          <w:rPr>
            <w:rStyle w:val="-"/>
            <w:noProof/>
          </w:rPr>
          <w:t>Πίνακας 37. Δυσκολίες που αντιμετωπίζουν οι καθηγητές Φυσικής Αγωγής στη διδασκαλία του βιβλίου</w:t>
        </w:r>
        <w:r w:rsidR="00271E29">
          <w:rPr>
            <w:noProof/>
            <w:webHidden/>
          </w:rPr>
          <w:tab/>
        </w:r>
        <w:r>
          <w:rPr>
            <w:rStyle w:val="-"/>
            <w:noProof/>
          </w:rPr>
          <w:fldChar w:fldCharType="begin"/>
        </w:r>
        <w:r w:rsidR="00271E29">
          <w:rPr>
            <w:noProof/>
            <w:webHidden/>
          </w:rPr>
          <w:instrText xml:space="preserve"> PAGEREF _Toc444882591 \h </w:instrText>
        </w:r>
        <w:r>
          <w:rPr>
            <w:rStyle w:val="-"/>
            <w:noProof/>
          </w:rPr>
        </w:r>
        <w:r>
          <w:rPr>
            <w:rStyle w:val="-"/>
            <w:noProof/>
          </w:rPr>
          <w:fldChar w:fldCharType="separate"/>
        </w:r>
        <w:r w:rsidR="00011051">
          <w:rPr>
            <w:noProof/>
            <w:webHidden/>
          </w:rPr>
          <w:t>187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2" w:history="1">
        <w:r w:rsidR="00271E29" w:rsidRPr="00AE11DB">
          <w:rPr>
            <w:rStyle w:val="-"/>
            <w:noProof/>
          </w:rPr>
          <w:t>Πίνακας 38. Δυσκολίες στην εφαρμογή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_Toc444882592 \h </w:instrText>
        </w:r>
        <w:r>
          <w:rPr>
            <w:rStyle w:val="-"/>
            <w:noProof/>
          </w:rPr>
        </w:r>
        <w:r>
          <w:rPr>
            <w:rStyle w:val="-"/>
            <w:noProof/>
          </w:rPr>
          <w:fldChar w:fldCharType="separate"/>
        </w:r>
        <w:r w:rsidR="00011051">
          <w:rPr>
            <w:noProof/>
            <w:webHidden/>
          </w:rPr>
          <w:t>187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3" w:history="1">
        <w:r w:rsidR="00271E29" w:rsidRPr="00AE11DB">
          <w:rPr>
            <w:rStyle w:val="-"/>
            <w:noProof/>
          </w:rPr>
          <w:t>Πίνακας 39. Επιμορφωτικές δραστηριότητες και η σημαντικότητα τους για τους καθηγητές Φυσικής Αγωγής</w:t>
        </w:r>
        <w:r w:rsidR="00271E29">
          <w:rPr>
            <w:noProof/>
            <w:webHidden/>
          </w:rPr>
          <w:tab/>
        </w:r>
        <w:r>
          <w:rPr>
            <w:rStyle w:val="-"/>
            <w:noProof/>
          </w:rPr>
          <w:fldChar w:fldCharType="begin"/>
        </w:r>
        <w:r w:rsidR="00271E29">
          <w:rPr>
            <w:noProof/>
            <w:webHidden/>
          </w:rPr>
          <w:instrText xml:space="preserve"> PAGEREF _Toc444882593 \h </w:instrText>
        </w:r>
        <w:r>
          <w:rPr>
            <w:rStyle w:val="-"/>
            <w:noProof/>
          </w:rPr>
        </w:r>
        <w:r>
          <w:rPr>
            <w:rStyle w:val="-"/>
            <w:noProof/>
          </w:rPr>
          <w:fldChar w:fldCharType="separate"/>
        </w:r>
        <w:r w:rsidR="00011051">
          <w:rPr>
            <w:noProof/>
            <w:webHidden/>
          </w:rPr>
          <w:t>189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4" w:history="1">
        <w:r w:rsidR="00271E29" w:rsidRPr="00AE11DB">
          <w:rPr>
            <w:rStyle w:val="-"/>
            <w:noProof/>
          </w:rPr>
          <w:t>Πίνακας 40.  Τρόποι επιμόρφωσης των καθηγητών Φυσικής Αγωγής</w:t>
        </w:r>
        <w:r w:rsidR="00271E29">
          <w:rPr>
            <w:noProof/>
            <w:webHidden/>
          </w:rPr>
          <w:tab/>
        </w:r>
        <w:r>
          <w:rPr>
            <w:rStyle w:val="-"/>
            <w:noProof/>
          </w:rPr>
          <w:fldChar w:fldCharType="begin"/>
        </w:r>
        <w:r w:rsidR="00271E29">
          <w:rPr>
            <w:noProof/>
            <w:webHidden/>
          </w:rPr>
          <w:instrText xml:space="preserve"> PAGEREF _Toc444882594 \h </w:instrText>
        </w:r>
        <w:r>
          <w:rPr>
            <w:rStyle w:val="-"/>
            <w:noProof/>
          </w:rPr>
        </w:r>
        <w:r>
          <w:rPr>
            <w:rStyle w:val="-"/>
            <w:noProof/>
          </w:rPr>
          <w:fldChar w:fldCharType="separate"/>
        </w:r>
        <w:r w:rsidR="00011051">
          <w:rPr>
            <w:noProof/>
            <w:webHidden/>
          </w:rPr>
          <w:t>190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5" w:history="1">
        <w:r w:rsidR="00271E29" w:rsidRPr="00AE11DB">
          <w:rPr>
            <w:rStyle w:val="-"/>
            <w:noProof/>
          </w:rPr>
          <w:t>Πίνακας 41. Ικανοποίηση από την ενημέρωση για βιβλία Φυσικής Αγωγής</w:t>
        </w:r>
        <w:r w:rsidR="00271E29">
          <w:rPr>
            <w:noProof/>
            <w:webHidden/>
          </w:rPr>
          <w:tab/>
        </w:r>
        <w:r>
          <w:rPr>
            <w:rStyle w:val="-"/>
            <w:noProof/>
          </w:rPr>
          <w:fldChar w:fldCharType="begin"/>
        </w:r>
        <w:r w:rsidR="00271E29">
          <w:rPr>
            <w:noProof/>
            <w:webHidden/>
          </w:rPr>
          <w:instrText xml:space="preserve"> PAGEREF _Toc444882595 \h </w:instrText>
        </w:r>
        <w:r>
          <w:rPr>
            <w:rStyle w:val="-"/>
            <w:noProof/>
          </w:rPr>
        </w:r>
        <w:r>
          <w:rPr>
            <w:rStyle w:val="-"/>
            <w:noProof/>
          </w:rPr>
          <w:fldChar w:fldCharType="separate"/>
        </w:r>
        <w:r w:rsidR="00011051">
          <w:rPr>
            <w:noProof/>
            <w:webHidden/>
          </w:rPr>
          <w:t>191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6" w:history="1">
        <w:r w:rsidR="00271E29" w:rsidRPr="00AE11DB">
          <w:rPr>
            <w:rStyle w:val="-"/>
            <w:noProof/>
          </w:rPr>
          <w:t>Πίνακας 42. Ανάγκη για επιμόρφωση των αρρένων καθηγητών Φυσικής Αγωγής στις θεματικές ενότητες του βιβλίου του καθηγητή (ποσοστό %).</w:t>
        </w:r>
        <w:r w:rsidR="00271E29">
          <w:rPr>
            <w:noProof/>
            <w:webHidden/>
          </w:rPr>
          <w:tab/>
        </w:r>
        <w:r>
          <w:rPr>
            <w:rStyle w:val="-"/>
            <w:noProof/>
          </w:rPr>
          <w:fldChar w:fldCharType="begin"/>
        </w:r>
        <w:r w:rsidR="00271E29">
          <w:rPr>
            <w:noProof/>
            <w:webHidden/>
          </w:rPr>
          <w:instrText xml:space="preserve"> PAGEREF _Toc444882596 \h </w:instrText>
        </w:r>
        <w:r>
          <w:rPr>
            <w:rStyle w:val="-"/>
            <w:noProof/>
          </w:rPr>
        </w:r>
        <w:r>
          <w:rPr>
            <w:rStyle w:val="-"/>
            <w:noProof/>
          </w:rPr>
          <w:fldChar w:fldCharType="separate"/>
        </w:r>
        <w:r w:rsidR="00011051">
          <w:rPr>
            <w:noProof/>
            <w:webHidden/>
          </w:rPr>
          <w:t>193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7" w:history="1">
        <w:r w:rsidR="00271E29" w:rsidRPr="00AE11DB">
          <w:rPr>
            <w:rStyle w:val="-"/>
            <w:noProof/>
          </w:rPr>
          <w:t>Πίνακας 43. Ανάγκη για επιμόρφωση των θηλέων καθηγητών Φυσικής Αγωγής στις θεματικές ενότητες του βιβλίου του καθηγητή (ποσοστό %).</w:t>
        </w:r>
        <w:r w:rsidR="00271E29">
          <w:rPr>
            <w:noProof/>
            <w:webHidden/>
          </w:rPr>
          <w:tab/>
        </w:r>
        <w:r>
          <w:rPr>
            <w:rStyle w:val="-"/>
            <w:noProof/>
          </w:rPr>
          <w:fldChar w:fldCharType="begin"/>
        </w:r>
        <w:r w:rsidR="00271E29">
          <w:rPr>
            <w:noProof/>
            <w:webHidden/>
          </w:rPr>
          <w:instrText xml:space="preserve"> PAGEREF _Toc444882597 \h </w:instrText>
        </w:r>
        <w:r>
          <w:rPr>
            <w:rStyle w:val="-"/>
            <w:noProof/>
          </w:rPr>
        </w:r>
        <w:r>
          <w:rPr>
            <w:rStyle w:val="-"/>
            <w:noProof/>
          </w:rPr>
          <w:fldChar w:fldCharType="separate"/>
        </w:r>
        <w:r w:rsidR="00011051">
          <w:rPr>
            <w:noProof/>
            <w:webHidden/>
          </w:rPr>
          <w:t>194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8" w:history="1">
        <w:r w:rsidR="00271E29" w:rsidRPr="00AE11DB">
          <w:rPr>
            <w:rStyle w:val="-"/>
            <w:noProof/>
          </w:rPr>
          <w:t>Πίνακας 44.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_Toc444882598 \h </w:instrText>
        </w:r>
        <w:r>
          <w:rPr>
            <w:rStyle w:val="-"/>
            <w:noProof/>
          </w:rPr>
        </w:r>
        <w:r>
          <w:rPr>
            <w:rStyle w:val="-"/>
            <w:noProof/>
          </w:rPr>
          <w:fldChar w:fldCharType="separate"/>
        </w:r>
        <w:r w:rsidR="00011051">
          <w:rPr>
            <w:noProof/>
            <w:webHidden/>
          </w:rPr>
          <w:t>197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599" w:history="1">
        <w:r w:rsidR="00271E29" w:rsidRPr="00AE11DB">
          <w:rPr>
            <w:rStyle w:val="-"/>
            <w:noProof/>
          </w:rPr>
          <w:t>Πίνακας 45. Αξιολόγηση της επίτευξης των στόχων του βιβλίου του μαθητή</w:t>
        </w:r>
        <w:r w:rsidR="00271E29">
          <w:rPr>
            <w:noProof/>
            <w:webHidden/>
          </w:rPr>
          <w:tab/>
        </w:r>
        <w:r>
          <w:rPr>
            <w:rStyle w:val="-"/>
            <w:noProof/>
          </w:rPr>
          <w:fldChar w:fldCharType="begin"/>
        </w:r>
        <w:r w:rsidR="00271E29">
          <w:rPr>
            <w:noProof/>
            <w:webHidden/>
          </w:rPr>
          <w:instrText xml:space="preserve"> PAGEREF _Toc444882599 \h </w:instrText>
        </w:r>
        <w:r>
          <w:rPr>
            <w:rStyle w:val="-"/>
            <w:noProof/>
          </w:rPr>
        </w:r>
        <w:r>
          <w:rPr>
            <w:rStyle w:val="-"/>
            <w:noProof/>
          </w:rPr>
          <w:fldChar w:fldCharType="separate"/>
        </w:r>
        <w:r w:rsidR="00011051">
          <w:rPr>
            <w:noProof/>
            <w:webHidden/>
          </w:rPr>
          <w:t>200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0" w:history="1">
        <w:r w:rsidR="00271E29" w:rsidRPr="00AE11DB">
          <w:rPr>
            <w:rStyle w:val="-"/>
            <w:noProof/>
          </w:rPr>
          <w:t>Πίνακας 46. Πότε πρέπει να διδάσκεται το βιβλίο του μαθητή</w:t>
        </w:r>
        <w:r w:rsidR="00271E29">
          <w:rPr>
            <w:noProof/>
            <w:webHidden/>
          </w:rPr>
          <w:tab/>
        </w:r>
        <w:r>
          <w:rPr>
            <w:rStyle w:val="-"/>
            <w:noProof/>
          </w:rPr>
          <w:fldChar w:fldCharType="begin"/>
        </w:r>
        <w:r w:rsidR="00271E29">
          <w:rPr>
            <w:noProof/>
            <w:webHidden/>
          </w:rPr>
          <w:instrText xml:space="preserve"> PAGEREF _Toc444882600 \h </w:instrText>
        </w:r>
        <w:r>
          <w:rPr>
            <w:rStyle w:val="-"/>
            <w:noProof/>
          </w:rPr>
        </w:r>
        <w:r>
          <w:rPr>
            <w:rStyle w:val="-"/>
            <w:noProof/>
          </w:rPr>
          <w:fldChar w:fldCharType="separate"/>
        </w:r>
        <w:r w:rsidR="00011051">
          <w:rPr>
            <w:noProof/>
            <w:webHidden/>
          </w:rPr>
          <w:t>202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1" w:history="1">
        <w:r w:rsidR="00271E29" w:rsidRPr="00AE11DB">
          <w:rPr>
            <w:rStyle w:val="-"/>
            <w:noProof/>
          </w:rPr>
          <w:t>Πίνακας 47.  Αξιολόγηση της δομής και της εικονογράφησης</w:t>
        </w:r>
        <w:r w:rsidR="00271E29">
          <w:rPr>
            <w:noProof/>
            <w:webHidden/>
          </w:rPr>
          <w:tab/>
        </w:r>
        <w:r>
          <w:rPr>
            <w:rStyle w:val="-"/>
            <w:noProof/>
          </w:rPr>
          <w:fldChar w:fldCharType="begin"/>
        </w:r>
        <w:r w:rsidR="00271E29">
          <w:rPr>
            <w:noProof/>
            <w:webHidden/>
          </w:rPr>
          <w:instrText xml:space="preserve"> PAGEREF _Toc444882601 \h </w:instrText>
        </w:r>
        <w:r>
          <w:rPr>
            <w:rStyle w:val="-"/>
            <w:noProof/>
          </w:rPr>
        </w:r>
        <w:r>
          <w:rPr>
            <w:rStyle w:val="-"/>
            <w:noProof/>
          </w:rPr>
          <w:fldChar w:fldCharType="separate"/>
        </w:r>
        <w:r w:rsidR="00011051">
          <w:rPr>
            <w:noProof/>
            <w:webHidden/>
          </w:rPr>
          <w:t>203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2" w:history="1">
        <w:r w:rsidR="00271E29" w:rsidRPr="00AE11DB">
          <w:rPr>
            <w:rStyle w:val="-"/>
            <w:noProof/>
          </w:rPr>
          <w:t>Πίνακας 48.  Ικανοποίηση από την ενημέρωση που έχετε για θέματα σχετικά με το βιβλίο Φυσικής Αγωγής του μαθητή</w:t>
        </w:r>
        <w:r w:rsidR="00271E29">
          <w:rPr>
            <w:noProof/>
            <w:webHidden/>
          </w:rPr>
          <w:tab/>
        </w:r>
        <w:r>
          <w:rPr>
            <w:rStyle w:val="-"/>
            <w:noProof/>
          </w:rPr>
          <w:fldChar w:fldCharType="begin"/>
        </w:r>
        <w:r w:rsidR="00271E29">
          <w:rPr>
            <w:noProof/>
            <w:webHidden/>
          </w:rPr>
          <w:instrText xml:space="preserve"> PAGEREF _Toc444882602 \h </w:instrText>
        </w:r>
        <w:r>
          <w:rPr>
            <w:rStyle w:val="-"/>
            <w:noProof/>
          </w:rPr>
        </w:r>
        <w:r>
          <w:rPr>
            <w:rStyle w:val="-"/>
            <w:noProof/>
          </w:rPr>
          <w:fldChar w:fldCharType="separate"/>
        </w:r>
        <w:r w:rsidR="00011051">
          <w:rPr>
            <w:noProof/>
            <w:webHidden/>
          </w:rPr>
          <w:t>205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3" w:history="1">
        <w:r w:rsidR="00271E29" w:rsidRPr="00AE11DB">
          <w:rPr>
            <w:rStyle w:val="-"/>
            <w:noProof/>
          </w:rPr>
          <w:t>Πίνακας 49. Αξιολόγηση του περιεχομένου του βιβλίου του καθηγητή της Α΄τάξης του Γυμνασίου</w:t>
        </w:r>
        <w:r w:rsidR="00271E29">
          <w:rPr>
            <w:noProof/>
            <w:webHidden/>
          </w:rPr>
          <w:tab/>
        </w:r>
        <w:r>
          <w:rPr>
            <w:rStyle w:val="-"/>
            <w:noProof/>
          </w:rPr>
          <w:fldChar w:fldCharType="begin"/>
        </w:r>
        <w:r w:rsidR="00271E29">
          <w:rPr>
            <w:noProof/>
            <w:webHidden/>
          </w:rPr>
          <w:instrText xml:space="preserve"> PAGEREF _Toc444882603 \h </w:instrText>
        </w:r>
        <w:r>
          <w:rPr>
            <w:rStyle w:val="-"/>
            <w:noProof/>
          </w:rPr>
        </w:r>
        <w:r>
          <w:rPr>
            <w:rStyle w:val="-"/>
            <w:noProof/>
          </w:rPr>
          <w:fldChar w:fldCharType="separate"/>
        </w:r>
        <w:r w:rsidR="00011051">
          <w:rPr>
            <w:noProof/>
            <w:webHidden/>
          </w:rPr>
          <w:t>208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4" w:history="1">
        <w:r w:rsidR="00271E29" w:rsidRPr="00AE11DB">
          <w:rPr>
            <w:rStyle w:val="-"/>
            <w:noProof/>
          </w:rPr>
          <w:t>Πίνακας 50. Εναλλακτικές προσεγγίσεις διδασκαλίας που παρέχονται από το βιβλίο Φυσικής Αγωγής</w:t>
        </w:r>
        <w:r w:rsidR="00271E29">
          <w:rPr>
            <w:noProof/>
            <w:webHidden/>
          </w:rPr>
          <w:tab/>
        </w:r>
        <w:r>
          <w:rPr>
            <w:rStyle w:val="-"/>
            <w:noProof/>
          </w:rPr>
          <w:fldChar w:fldCharType="begin"/>
        </w:r>
        <w:r w:rsidR="00271E29">
          <w:rPr>
            <w:noProof/>
            <w:webHidden/>
          </w:rPr>
          <w:instrText xml:space="preserve"> PAGEREF _Toc444882604 \h </w:instrText>
        </w:r>
        <w:r>
          <w:rPr>
            <w:rStyle w:val="-"/>
            <w:noProof/>
          </w:rPr>
        </w:r>
        <w:r>
          <w:rPr>
            <w:rStyle w:val="-"/>
            <w:noProof/>
          </w:rPr>
          <w:fldChar w:fldCharType="separate"/>
        </w:r>
        <w:r w:rsidR="00011051">
          <w:rPr>
            <w:noProof/>
            <w:webHidden/>
          </w:rPr>
          <w:t>211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5" w:history="1">
        <w:r w:rsidR="00271E29" w:rsidRPr="00AE11DB">
          <w:rPr>
            <w:rStyle w:val="-"/>
            <w:noProof/>
          </w:rPr>
          <w:t>Πίνακας 51. Αξιολόγηση των στόχων του βιβλίου του καθηγητή</w:t>
        </w:r>
        <w:r w:rsidR="00271E29">
          <w:rPr>
            <w:noProof/>
            <w:webHidden/>
          </w:rPr>
          <w:tab/>
        </w:r>
        <w:r>
          <w:rPr>
            <w:rStyle w:val="-"/>
            <w:noProof/>
          </w:rPr>
          <w:fldChar w:fldCharType="begin"/>
        </w:r>
        <w:r w:rsidR="00271E29">
          <w:rPr>
            <w:noProof/>
            <w:webHidden/>
          </w:rPr>
          <w:instrText xml:space="preserve"> PAGEREF _Toc444882605 \h </w:instrText>
        </w:r>
        <w:r>
          <w:rPr>
            <w:rStyle w:val="-"/>
            <w:noProof/>
          </w:rPr>
        </w:r>
        <w:r>
          <w:rPr>
            <w:rStyle w:val="-"/>
            <w:noProof/>
          </w:rPr>
          <w:fldChar w:fldCharType="separate"/>
        </w:r>
        <w:r w:rsidR="00011051">
          <w:rPr>
            <w:noProof/>
            <w:webHidden/>
          </w:rPr>
          <w:t>212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6" w:history="1">
        <w:r w:rsidR="00271E29" w:rsidRPr="00AE11DB">
          <w:rPr>
            <w:rStyle w:val="-"/>
            <w:noProof/>
          </w:rPr>
          <w:t>Πίνακας 52. Αξιολόγηση της δομής και της οργάνωσης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_Toc444882606 \h </w:instrText>
        </w:r>
        <w:r>
          <w:rPr>
            <w:rStyle w:val="-"/>
            <w:noProof/>
          </w:rPr>
        </w:r>
        <w:r>
          <w:rPr>
            <w:rStyle w:val="-"/>
            <w:noProof/>
          </w:rPr>
          <w:fldChar w:fldCharType="separate"/>
        </w:r>
        <w:r w:rsidR="00011051">
          <w:rPr>
            <w:noProof/>
            <w:webHidden/>
          </w:rPr>
          <w:t>215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7" w:history="1">
        <w:r w:rsidR="00271E29" w:rsidRPr="00AE11DB">
          <w:rPr>
            <w:rStyle w:val="-"/>
            <w:noProof/>
          </w:rPr>
          <w:t>Πίνακας 53.Δυσχέρειες που αντιμετωπίζουν οι καθηγητές Φυσικής Αγωγής στη διδασκαλία του βιβλίου.</w:t>
        </w:r>
        <w:r w:rsidR="00271E29">
          <w:rPr>
            <w:noProof/>
            <w:webHidden/>
          </w:rPr>
          <w:tab/>
        </w:r>
        <w:r>
          <w:rPr>
            <w:rStyle w:val="-"/>
            <w:noProof/>
          </w:rPr>
          <w:fldChar w:fldCharType="begin"/>
        </w:r>
        <w:r w:rsidR="00271E29">
          <w:rPr>
            <w:noProof/>
            <w:webHidden/>
          </w:rPr>
          <w:instrText xml:space="preserve"> PAGEREF _Toc444882607 \h </w:instrText>
        </w:r>
        <w:r>
          <w:rPr>
            <w:rStyle w:val="-"/>
            <w:noProof/>
          </w:rPr>
        </w:r>
        <w:r>
          <w:rPr>
            <w:rStyle w:val="-"/>
            <w:noProof/>
          </w:rPr>
          <w:fldChar w:fldCharType="separate"/>
        </w:r>
        <w:r w:rsidR="00011051">
          <w:rPr>
            <w:noProof/>
            <w:webHidden/>
          </w:rPr>
          <w:t>216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8" w:history="1">
        <w:r w:rsidR="00271E29" w:rsidRPr="00AE11DB">
          <w:rPr>
            <w:rStyle w:val="-"/>
            <w:noProof/>
          </w:rPr>
          <w:t>Πίνακας 54. Ικανοποίηση από την ενημέρωση που έχουν οι Σχολικοί Σύμβουλοι / Προϊστάμενοι Γραφείων Φυσικής Αγωγής για θέματα σχετικά με το βιβλίο</w:t>
        </w:r>
        <w:r w:rsidR="00271E29">
          <w:rPr>
            <w:noProof/>
            <w:webHidden/>
          </w:rPr>
          <w:tab/>
        </w:r>
        <w:r>
          <w:rPr>
            <w:rStyle w:val="-"/>
            <w:noProof/>
          </w:rPr>
          <w:fldChar w:fldCharType="begin"/>
        </w:r>
        <w:r w:rsidR="00271E29">
          <w:rPr>
            <w:noProof/>
            <w:webHidden/>
          </w:rPr>
          <w:instrText xml:space="preserve"> PAGEREF _Toc444882608 \h </w:instrText>
        </w:r>
        <w:r>
          <w:rPr>
            <w:rStyle w:val="-"/>
            <w:noProof/>
          </w:rPr>
        </w:r>
        <w:r>
          <w:rPr>
            <w:rStyle w:val="-"/>
            <w:noProof/>
          </w:rPr>
          <w:fldChar w:fldCharType="separate"/>
        </w:r>
        <w:r w:rsidR="00011051">
          <w:rPr>
            <w:noProof/>
            <w:webHidden/>
          </w:rPr>
          <w:t>217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09" w:history="1">
        <w:r w:rsidR="00271E29" w:rsidRPr="00AE11DB">
          <w:rPr>
            <w:rStyle w:val="-"/>
            <w:noProof/>
          </w:rPr>
          <w:t>Πίνακας 55. Τρόποι επιμόρφωσης για το βιβλίο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_Toc444882609 \h </w:instrText>
        </w:r>
        <w:r>
          <w:rPr>
            <w:rStyle w:val="-"/>
            <w:noProof/>
          </w:rPr>
        </w:r>
        <w:r>
          <w:rPr>
            <w:rStyle w:val="-"/>
            <w:noProof/>
          </w:rPr>
          <w:fldChar w:fldCharType="separate"/>
        </w:r>
        <w:r w:rsidR="00011051">
          <w:rPr>
            <w:noProof/>
            <w:webHidden/>
          </w:rPr>
          <w:t>218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0" w:history="1">
        <w:r w:rsidR="00271E29" w:rsidRPr="00AE11DB">
          <w:rPr>
            <w:rStyle w:val="-"/>
            <w:noProof/>
          </w:rPr>
          <w:t>Πίνακας 56. Ανάγκη για επιμόρφωση των αρρένων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_Toc444882610 \h </w:instrText>
        </w:r>
        <w:r>
          <w:rPr>
            <w:rStyle w:val="-"/>
            <w:noProof/>
          </w:rPr>
        </w:r>
        <w:r>
          <w:rPr>
            <w:rStyle w:val="-"/>
            <w:noProof/>
          </w:rPr>
          <w:fldChar w:fldCharType="separate"/>
        </w:r>
        <w:r w:rsidR="00011051">
          <w:rPr>
            <w:noProof/>
            <w:webHidden/>
          </w:rPr>
          <w:t>220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1" w:history="1">
        <w:r w:rsidR="00271E29" w:rsidRPr="00AE11DB">
          <w:rPr>
            <w:rStyle w:val="-"/>
            <w:noProof/>
          </w:rPr>
          <w:t>Πίνακας 57. Ανάγκη για επιμόρφωση των θηλέων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_Toc444882611 \h </w:instrText>
        </w:r>
        <w:r>
          <w:rPr>
            <w:rStyle w:val="-"/>
            <w:noProof/>
          </w:rPr>
        </w:r>
        <w:r>
          <w:rPr>
            <w:rStyle w:val="-"/>
            <w:noProof/>
          </w:rPr>
          <w:fldChar w:fldCharType="separate"/>
        </w:r>
        <w:r w:rsidR="00011051">
          <w:rPr>
            <w:noProof/>
            <w:webHidden/>
          </w:rPr>
          <w:t>222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2" w:history="1">
        <w:r w:rsidR="00271E29" w:rsidRPr="00AE11DB">
          <w:rPr>
            <w:rStyle w:val="-"/>
            <w:noProof/>
          </w:rPr>
          <w:t>Πίνακας 58. Παρέμβαση Σχολικού Συμβούλου για την εφαρμογή του βιβλίου</w:t>
        </w:r>
        <w:r w:rsidR="00271E29">
          <w:rPr>
            <w:noProof/>
            <w:webHidden/>
          </w:rPr>
          <w:tab/>
        </w:r>
        <w:r>
          <w:rPr>
            <w:rStyle w:val="-"/>
            <w:noProof/>
          </w:rPr>
          <w:fldChar w:fldCharType="begin"/>
        </w:r>
        <w:r w:rsidR="00271E29">
          <w:rPr>
            <w:noProof/>
            <w:webHidden/>
          </w:rPr>
          <w:instrText xml:space="preserve"> PAGEREF _Toc444882612 \h </w:instrText>
        </w:r>
        <w:r>
          <w:rPr>
            <w:rStyle w:val="-"/>
            <w:noProof/>
          </w:rPr>
        </w:r>
        <w:r>
          <w:rPr>
            <w:rStyle w:val="-"/>
            <w:noProof/>
          </w:rPr>
          <w:fldChar w:fldCharType="separate"/>
        </w:r>
        <w:r w:rsidR="00011051">
          <w:rPr>
            <w:noProof/>
            <w:webHidden/>
          </w:rPr>
          <w:t>223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3" w:history="1">
        <w:r w:rsidR="00271E29" w:rsidRPr="00AE11DB">
          <w:rPr>
            <w:rStyle w:val="-"/>
            <w:noProof/>
          </w:rPr>
          <w:t>Πίνακας 59. Φύλο μαθητών</w:t>
        </w:r>
        <w:r w:rsidR="00271E29">
          <w:rPr>
            <w:noProof/>
            <w:webHidden/>
          </w:rPr>
          <w:tab/>
        </w:r>
        <w:r>
          <w:rPr>
            <w:rStyle w:val="-"/>
            <w:noProof/>
          </w:rPr>
          <w:fldChar w:fldCharType="begin"/>
        </w:r>
        <w:r w:rsidR="00271E29">
          <w:rPr>
            <w:noProof/>
            <w:webHidden/>
          </w:rPr>
          <w:instrText xml:space="preserve"> PAGEREF _Toc444882613 \h </w:instrText>
        </w:r>
        <w:r>
          <w:rPr>
            <w:rStyle w:val="-"/>
            <w:noProof/>
          </w:rPr>
        </w:r>
        <w:r>
          <w:rPr>
            <w:rStyle w:val="-"/>
            <w:noProof/>
          </w:rPr>
          <w:fldChar w:fldCharType="separate"/>
        </w:r>
        <w:r w:rsidR="00011051">
          <w:rPr>
            <w:noProof/>
            <w:webHidden/>
          </w:rPr>
          <w:t>225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4" w:history="1">
        <w:r w:rsidR="00271E29" w:rsidRPr="00AE11DB">
          <w:rPr>
            <w:rStyle w:val="-"/>
            <w:noProof/>
          </w:rPr>
          <w:t>Πίνακας 60. Ηλικία μαθητών</w:t>
        </w:r>
        <w:r w:rsidR="00271E29">
          <w:rPr>
            <w:noProof/>
            <w:webHidden/>
          </w:rPr>
          <w:tab/>
        </w:r>
        <w:r>
          <w:rPr>
            <w:rStyle w:val="-"/>
            <w:noProof/>
          </w:rPr>
          <w:fldChar w:fldCharType="begin"/>
        </w:r>
        <w:r w:rsidR="00271E29">
          <w:rPr>
            <w:noProof/>
            <w:webHidden/>
          </w:rPr>
          <w:instrText xml:space="preserve"> PAGEREF _Toc444882614 \h </w:instrText>
        </w:r>
        <w:r>
          <w:rPr>
            <w:rStyle w:val="-"/>
            <w:noProof/>
          </w:rPr>
        </w:r>
        <w:r>
          <w:rPr>
            <w:rStyle w:val="-"/>
            <w:noProof/>
          </w:rPr>
          <w:fldChar w:fldCharType="separate"/>
        </w:r>
        <w:r w:rsidR="00011051">
          <w:rPr>
            <w:noProof/>
            <w:webHidden/>
          </w:rPr>
          <w:t>225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5" w:history="1">
        <w:r w:rsidR="00271E29" w:rsidRPr="00AE11DB">
          <w:rPr>
            <w:rStyle w:val="-"/>
            <w:noProof/>
          </w:rPr>
          <w:t>Πίνακας 61. Πίνακας συχνοτήτων εξωσχολικής άσκησης των μαθητών</w:t>
        </w:r>
        <w:r w:rsidR="00271E29">
          <w:rPr>
            <w:noProof/>
            <w:webHidden/>
          </w:rPr>
          <w:tab/>
        </w:r>
        <w:r>
          <w:rPr>
            <w:rStyle w:val="-"/>
            <w:noProof/>
          </w:rPr>
          <w:fldChar w:fldCharType="begin"/>
        </w:r>
        <w:r w:rsidR="00271E29">
          <w:rPr>
            <w:noProof/>
            <w:webHidden/>
          </w:rPr>
          <w:instrText xml:space="preserve"> PAGEREF _Toc444882615 \h </w:instrText>
        </w:r>
        <w:r>
          <w:rPr>
            <w:rStyle w:val="-"/>
            <w:noProof/>
          </w:rPr>
        </w:r>
        <w:r>
          <w:rPr>
            <w:rStyle w:val="-"/>
            <w:noProof/>
          </w:rPr>
          <w:fldChar w:fldCharType="separate"/>
        </w:r>
        <w:r w:rsidR="00011051">
          <w:rPr>
            <w:noProof/>
            <w:webHidden/>
          </w:rPr>
          <w:t>226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6" w:history="1">
        <w:r w:rsidR="00271E29" w:rsidRPr="00AE11DB">
          <w:rPr>
            <w:rStyle w:val="-"/>
            <w:noProof/>
          </w:rPr>
          <w:t>Πίνακας 62. Συχνότητα άσκησης μαθητών Γυμνασίου</w:t>
        </w:r>
        <w:r w:rsidR="00271E29">
          <w:rPr>
            <w:noProof/>
            <w:webHidden/>
          </w:rPr>
          <w:tab/>
        </w:r>
        <w:r>
          <w:rPr>
            <w:rStyle w:val="-"/>
            <w:noProof/>
          </w:rPr>
          <w:fldChar w:fldCharType="begin"/>
        </w:r>
        <w:r w:rsidR="00271E29">
          <w:rPr>
            <w:noProof/>
            <w:webHidden/>
          </w:rPr>
          <w:instrText xml:space="preserve"> PAGEREF _Toc444882616 \h </w:instrText>
        </w:r>
        <w:r>
          <w:rPr>
            <w:rStyle w:val="-"/>
            <w:noProof/>
          </w:rPr>
        </w:r>
        <w:r>
          <w:rPr>
            <w:rStyle w:val="-"/>
            <w:noProof/>
          </w:rPr>
          <w:fldChar w:fldCharType="separate"/>
        </w:r>
        <w:r w:rsidR="00011051">
          <w:rPr>
            <w:noProof/>
            <w:webHidden/>
          </w:rPr>
          <w:t>227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7" w:history="1">
        <w:r w:rsidR="00271E29" w:rsidRPr="00AE11DB">
          <w:rPr>
            <w:rStyle w:val="-"/>
            <w:noProof/>
          </w:rPr>
          <w:t>Πίνακας 63. Έλλειψη ελεύθερου χρόνου</w:t>
        </w:r>
        <w:r w:rsidR="00271E29">
          <w:rPr>
            <w:noProof/>
            <w:webHidden/>
          </w:rPr>
          <w:tab/>
        </w:r>
        <w:r>
          <w:rPr>
            <w:rStyle w:val="-"/>
            <w:noProof/>
          </w:rPr>
          <w:fldChar w:fldCharType="begin"/>
        </w:r>
        <w:r w:rsidR="00271E29">
          <w:rPr>
            <w:noProof/>
            <w:webHidden/>
          </w:rPr>
          <w:instrText xml:space="preserve"> PAGEREF _Toc444882617 \h </w:instrText>
        </w:r>
        <w:r>
          <w:rPr>
            <w:rStyle w:val="-"/>
            <w:noProof/>
          </w:rPr>
        </w:r>
        <w:r>
          <w:rPr>
            <w:rStyle w:val="-"/>
            <w:noProof/>
          </w:rPr>
          <w:fldChar w:fldCharType="separate"/>
        </w:r>
        <w:r w:rsidR="00011051">
          <w:rPr>
            <w:noProof/>
            <w:webHidden/>
          </w:rPr>
          <w:t>229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8" w:history="1">
        <w:r w:rsidR="00271E29" w:rsidRPr="00AE11DB">
          <w:rPr>
            <w:rStyle w:val="-"/>
            <w:noProof/>
          </w:rPr>
          <w:t>Πίνακας 64. Κόπωση από την άσκηση- Δεν μου αρέσει να ιδρώνω</w:t>
        </w:r>
        <w:r w:rsidR="00271E29">
          <w:rPr>
            <w:noProof/>
            <w:webHidden/>
          </w:rPr>
          <w:tab/>
        </w:r>
        <w:r>
          <w:rPr>
            <w:rStyle w:val="-"/>
            <w:noProof/>
          </w:rPr>
          <w:fldChar w:fldCharType="begin"/>
        </w:r>
        <w:r w:rsidR="00271E29">
          <w:rPr>
            <w:noProof/>
            <w:webHidden/>
          </w:rPr>
          <w:instrText xml:space="preserve"> PAGEREF _Toc444882618 \h </w:instrText>
        </w:r>
        <w:r>
          <w:rPr>
            <w:rStyle w:val="-"/>
            <w:noProof/>
          </w:rPr>
        </w:r>
        <w:r>
          <w:rPr>
            <w:rStyle w:val="-"/>
            <w:noProof/>
          </w:rPr>
          <w:fldChar w:fldCharType="separate"/>
        </w:r>
        <w:r w:rsidR="00011051">
          <w:rPr>
            <w:noProof/>
            <w:webHidden/>
          </w:rPr>
          <w:t>229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19" w:history="1">
        <w:r w:rsidR="00271E29" w:rsidRPr="00AE11DB">
          <w:rPr>
            <w:rStyle w:val="-"/>
            <w:noProof/>
          </w:rPr>
          <w:t>Πίνακας 65. Νευριάζω εύκολα όταν ασκούμαι</w:t>
        </w:r>
        <w:r w:rsidR="00271E29">
          <w:rPr>
            <w:noProof/>
            <w:webHidden/>
          </w:rPr>
          <w:tab/>
        </w:r>
        <w:r>
          <w:rPr>
            <w:rStyle w:val="-"/>
            <w:noProof/>
          </w:rPr>
          <w:fldChar w:fldCharType="begin"/>
        </w:r>
        <w:r w:rsidR="00271E29">
          <w:rPr>
            <w:noProof/>
            <w:webHidden/>
          </w:rPr>
          <w:instrText xml:space="preserve"> PAGEREF _Toc444882619 \h </w:instrText>
        </w:r>
        <w:r>
          <w:rPr>
            <w:rStyle w:val="-"/>
            <w:noProof/>
          </w:rPr>
        </w:r>
        <w:r>
          <w:rPr>
            <w:rStyle w:val="-"/>
            <w:noProof/>
          </w:rPr>
          <w:fldChar w:fldCharType="separate"/>
        </w:r>
        <w:r w:rsidR="00011051">
          <w:rPr>
            <w:noProof/>
            <w:webHidden/>
          </w:rPr>
          <w:t>229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0" w:history="1">
        <w:r w:rsidR="00271E29" w:rsidRPr="00AE11DB">
          <w:rPr>
            <w:rStyle w:val="-"/>
            <w:noProof/>
          </w:rPr>
          <w:t>Πίνακας 66. Έχω καλή φυσική κατάσταση- Δεν χρειάζομαι την άσκηση</w:t>
        </w:r>
        <w:r w:rsidR="00271E29">
          <w:rPr>
            <w:noProof/>
            <w:webHidden/>
          </w:rPr>
          <w:tab/>
        </w:r>
        <w:r>
          <w:rPr>
            <w:rStyle w:val="-"/>
            <w:noProof/>
          </w:rPr>
          <w:fldChar w:fldCharType="begin"/>
        </w:r>
        <w:r w:rsidR="00271E29">
          <w:rPr>
            <w:noProof/>
            <w:webHidden/>
          </w:rPr>
          <w:instrText xml:space="preserve"> PAGEREF _Toc444882620 \h </w:instrText>
        </w:r>
        <w:r>
          <w:rPr>
            <w:rStyle w:val="-"/>
            <w:noProof/>
          </w:rPr>
        </w:r>
        <w:r>
          <w:rPr>
            <w:rStyle w:val="-"/>
            <w:noProof/>
          </w:rPr>
          <w:fldChar w:fldCharType="separate"/>
        </w:r>
        <w:r w:rsidR="00011051">
          <w:rPr>
            <w:noProof/>
            <w:webHidden/>
          </w:rPr>
          <w:t>229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1" w:history="1">
        <w:r w:rsidR="00271E29" w:rsidRPr="00AE11DB">
          <w:rPr>
            <w:rStyle w:val="-"/>
            <w:noProof/>
          </w:rPr>
          <w:t>Πίνακας 67.  Κόπωση από την άσκηση</w:t>
        </w:r>
        <w:r w:rsidR="00271E29">
          <w:rPr>
            <w:noProof/>
            <w:webHidden/>
          </w:rPr>
          <w:tab/>
        </w:r>
        <w:r>
          <w:rPr>
            <w:rStyle w:val="-"/>
            <w:noProof/>
          </w:rPr>
          <w:fldChar w:fldCharType="begin"/>
        </w:r>
        <w:r w:rsidR="00271E29">
          <w:rPr>
            <w:noProof/>
            <w:webHidden/>
          </w:rPr>
          <w:instrText xml:space="preserve"> PAGEREF _Toc444882621 \h </w:instrText>
        </w:r>
        <w:r>
          <w:rPr>
            <w:rStyle w:val="-"/>
            <w:noProof/>
          </w:rPr>
        </w:r>
        <w:r>
          <w:rPr>
            <w:rStyle w:val="-"/>
            <w:noProof/>
          </w:rPr>
          <w:fldChar w:fldCharType="separate"/>
        </w:r>
        <w:r w:rsidR="00011051">
          <w:rPr>
            <w:noProof/>
            <w:webHidden/>
          </w:rPr>
          <w:t>229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2" w:history="1">
        <w:r w:rsidR="00271E29" w:rsidRPr="00AE11DB">
          <w:rPr>
            <w:rStyle w:val="-"/>
            <w:noProof/>
          </w:rPr>
          <w:t>Πίνακας 68. Δεν χρειάζεται να ασκούμαι</w:t>
        </w:r>
        <w:r w:rsidR="00271E29">
          <w:rPr>
            <w:noProof/>
            <w:webHidden/>
          </w:rPr>
          <w:tab/>
        </w:r>
        <w:r>
          <w:rPr>
            <w:rStyle w:val="-"/>
            <w:noProof/>
          </w:rPr>
          <w:fldChar w:fldCharType="begin"/>
        </w:r>
        <w:r w:rsidR="00271E29">
          <w:rPr>
            <w:noProof/>
            <w:webHidden/>
          </w:rPr>
          <w:instrText xml:space="preserve"> PAGEREF _Toc444882622 \h </w:instrText>
        </w:r>
        <w:r>
          <w:rPr>
            <w:rStyle w:val="-"/>
            <w:noProof/>
          </w:rPr>
        </w:r>
        <w:r>
          <w:rPr>
            <w:rStyle w:val="-"/>
            <w:noProof/>
          </w:rPr>
          <w:fldChar w:fldCharType="separate"/>
        </w:r>
        <w:r w:rsidR="00011051">
          <w:rPr>
            <w:noProof/>
            <w:webHidden/>
          </w:rPr>
          <w:t>230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3" w:history="1">
        <w:r w:rsidR="00271E29" w:rsidRPr="00AE11DB">
          <w:rPr>
            <w:rStyle w:val="-"/>
            <w:noProof/>
          </w:rPr>
          <w:t>Πίνακας 69. Αξιολόγηση του περιεχομένου του βιβλίου</w:t>
        </w:r>
        <w:r w:rsidR="00271E29">
          <w:rPr>
            <w:noProof/>
            <w:webHidden/>
          </w:rPr>
          <w:tab/>
        </w:r>
        <w:r>
          <w:rPr>
            <w:rStyle w:val="-"/>
            <w:noProof/>
          </w:rPr>
          <w:fldChar w:fldCharType="begin"/>
        </w:r>
        <w:r w:rsidR="00271E29">
          <w:rPr>
            <w:noProof/>
            <w:webHidden/>
          </w:rPr>
          <w:instrText xml:space="preserve"> PAGEREF _Toc444882623 \h </w:instrText>
        </w:r>
        <w:r>
          <w:rPr>
            <w:rStyle w:val="-"/>
            <w:noProof/>
          </w:rPr>
        </w:r>
        <w:r>
          <w:rPr>
            <w:rStyle w:val="-"/>
            <w:noProof/>
          </w:rPr>
          <w:fldChar w:fldCharType="separate"/>
        </w:r>
        <w:r w:rsidR="00011051">
          <w:rPr>
            <w:noProof/>
            <w:webHidden/>
          </w:rPr>
          <w:t>231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4" w:history="1">
        <w:r w:rsidR="00271E29" w:rsidRPr="00AE11DB">
          <w:rPr>
            <w:rStyle w:val="-"/>
            <w:noProof/>
          </w:rPr>
          <w:t>Πίνακας 70. Η πιο ενδιαφέρουσα θεματική ενότητα του βιβλίου για τους μαθητές</w:t>
        </w:r>
        <w:r w:rsidR="00271E29">
          <w:rPr>
            <w:noProof/>
            <w:webHidden/>
          </w:rPr>
          <w:tab/>
        </w:r>
        <w:r>
          <w:rPr>
            <w:rStyle w:val="-"/>
            <w:noProof/>
          </w:rPr>
          <w:fldChar w:fldCharType="begin"/>
        </w:r>
        <w:r w:rsidR="00271E29">
          <w:rPr>
            <w:noProof/>
            <w:webHidden/>
          </w:rPr>
          <w:instrText xml:space="preserve"> PAGEREF _Toc444882624 \h </w:instrText>
        </w:r>
        <w:r>
          <w:rPr>
            <w:rStyle w:val="-"/>
            <w:noProof/>
          </w:rPr>
        </w:r>
        <w:r>
          <w:rPr>
            <w:rStyle w:val="-"/>
            <w:noProof/>
          </w:rPr>
          <w:fldChar w:fldCharType="separate"/>
        </w:r>
        <w:r w:rsidR="00011051">
          <w:rPr>
            <w:noProof/>
            <w:webHidden/>
          </w:rPr>
          <w:t>233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5" w:history="1">
        <w:r w:rsidR="00271E29" w:rsidRPr="00AE11DB">
          <w:rPr>
            <w:rStyle w:val="-"/>
            <w:bCs/>
            <w:noProof/>
          </w:rPr>
          <w:t>Πίνακας 71. Τι έμαθα από το βιβλίο του μαθητή του Γυμνασίου</w:t>
        </w:r>
        <w:r w:rsidR="00271E29">
          <w:rPr>
            <w:noProof/>
            <w:webHidden/>
          </w:rPr>
          <w:tab/>
        </w:r>
        <w:r>
          <w:rPr>
            <w:rStyle w:val="-"/>
            <w:noProof/>
          </w:rPr>
          <w:fldChar w:fldCharType="begin"/>
        </w:r>
        <w:r w:rsidR="00271E29">
          <w:rPr>
            <w:noProof/>
            <w:webHidden/>
          </w:rPr>
          <w:instrText xml:space="preserve"> PAGEREF _Toc444882625 \h </w:instrText>
        </w:r>
        <w:r>
          <w:rPr>
            <w:rStyle w:val="-"/>
            <w:noProof/>
          </w:rPr>
        </w:r>
        <w:r>
          <w:rPr>
            <w:rStyle w:val="-"/>
            <w:noProof/>
          </w:rPr>
          <w:fldChar w:fldCharType="separate"/>
        </w:r>
        <w:r w:rsidR="00011051">
          <w:rPr>
            <w:noProof/>
            <w:webHidden/>
          </w:rPr>
          <w:t>234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6" w:history="1">
        <w:r w:rsidR="00271E29" w:rsidRPr="00AE11DB">
          <w:rPr>
            <w:rStyle w:val="-"/>
            <w:noProof/>
          </w:rPr>
          <w:t>Πίνακας 72. Προτροπή του βιβλίου για ανάγνωση άλλων βιβλίων</w:t>
        </w:r>
        <w:r w:rsidR="00271E29">
          <w:rPr>
            <w:noProof/>
            <w:webHidden/>
          </w:rPr>
          <w:tab/>
        </w:r>
        <w:r>
          <w:rPr>
            <w:rStyle w:val="-"/>
            <w:noProof/>
          </w:rPr>
          <w:fldChar w:fldCharType="begin"/>
        </w:r>
        <w:r w:rsidR="00271E29">
          <w:rPr>
            <w:noProof/>
            <w:webHidden/>
          </w:rPr>
          <w:instrText xml:space="preserve"> PAGEREF _Toc444882626 \h </w:instrText>
        </w:r>
        <w:r>
          <w:rPr>
            <w:rStyle w:val="-"/>
            <w:noProof/>
          </w:rPr>
        </w:r>
        <w:r>
          <w:rPr>
            <w:rStyle w:val="-"/>
            <w:noProof/>
          </w:rPr>
          <w:fldChar w:fldCharType="separate"/>
        </w:r>
        <w:r w:rsidR="00011051">
          <w:rPr>
            <w:noProof/>
            <w:webHidden/>
          </w:rPr>
          <w:t>236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7" w:history="1">
        <w:r w:rsidR="00271E29" w:rsidRPr="00AE11DB">
          <w:rPr>
            <w:rStyle w:val="-"/>
            <w:noProof/>
          </w:rPr>
          <w:t>Πίνακας 73. Επίδραση του βιβλίου για παρακολούθηση αθλητικών εκπομπών και αγώνων</w:t>
        </w:r>
        <w:r w:rsidR="00271E29">
          <w:rPr>
            <w:noProof/>
            <w:webHidden/>
          </w:rPr>
          <w:tab/>
        </w:r>
        <w:r>
          <w:rPr>
            <w:rStyle w:val="-"/>
            <w:noProof/>
          </w:rPr>
          <w:fldChar w:fldCharType="begin"/>
        </w:r>
        <w:r w:rsidR="00271E29">
          <w:rPr>
            <w:noProof/>
            <w:webHidden/>
          </w:rPr>
          <w:instrText xml:space="preserve"> PAGEREF _Toc444882627 \h </w:instrText>
        </w:r>
        <w:r>
          <w:rPr>
            <w:rStyle w:val="-"/>
            <w:noProof/>
          </w:rPr>
        </w:r>
        <w:r>
          <w:rPr>
            <w:rStyle w:val="-"/>
            <w:noProof/>
          </w:rPr>
          <w:fldChar w:fldCharType="separate"/>
        </w:r>
        <w:r w:rsidR="00011051">
          <w:rPr>
            <w:noProof/>
            <w:webHidden/>
          </w:rPr>
          <w:t>237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8" w:history="1">
        <w:r w:rsidR="00271E29" w:rsidRPr="00AE11DB">
          <w:rPr>
            <w:rStyle w:val="-"/>
            <w:noProof/>
          </w:rPr>
          <w:t xml:space="preserve">Πίνακας 74. </w:t>
        </w:r>
        <w:r w:rsidR="00271E29" w:rsidRPr="00AE11DB">
          <w:rPr>
            <w:rStyle w:val="-"/>
            <w:bCs/>
            <w:noProof/>
          </w:rPr>
          <w:t>Ζήτησες συμβουλές σε θέματα τα οποία προέκυψαν μετά από ανάγνωση του βιβλίου</w:t>
        </w:r>
        <w:r w:rsidR="00271E29">
          <w:rPr>
            <w:noProof/>
            <w:webHidden/>
          </w:rPr>
          <w:tab/>
        </w:r>
        <w:r>
          <w:rPr>
            <w:rStyle w:val="-"/>
            <w:noProof/>
          </w:rPr>
          <w:fldChar w:fldCharType="begin"/>
        </w:r>
        <w:r w:rsidR="00271E29">
          <w:rPr>
            <w:noProof/>
            <w:webHidden/>
          </w:rPr>
          <w:instrText xml:space="preserve"> PAGEREF _Toc444882628 \h </w:instrText>
        </w:r>
        <w:r>
          <w:rPr>
            <w:rStyle w:val="-"/>
            <w:noProof/>
          </w:rPr>
        </w:r>
        <w:r>
          <w:rPr>
            <w:rStyle w:val="-"/>
            <w:noProof/>
          </w:rPr>
          <w:fldChar w:fldCharType="separate"/>
        </w:r>
        <w:r w:rsidR="00011051">
          <w:rPr>
            <w:noProof/>
            <w:webHidden/>
          </w:rPr>
          <w:t>239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29" w:history="1">
        <w:r w:rsidR="00271E29" w:rsidRPr="00AE11DB">
          <w:rPr>
            <w:rStyle w:val="-"/>
            <w:noProof/>
          </w:rPr>
          <w:t>Πίνακας 75. Θα ήθελες να είχες περισσότερη ενημέρωση σε αθλητικά θέματα;</w:t>
        </w:r>
        <w:r w:rsidR="00271E29">
          <w:rPr>
            <w:noProof/>
            <w:webHidden/>
          </w:rPr>
          <w:tab/>
        </w:r>
        <w:r>
          <w:rPr>
            <w:rStyle w:val="-"/>
            <w:noProof/>
          </w:rPr>
          <w:fldChar w:fldCharType="begin"/>
        </w:r>
        <w:r w:rsidR="00271E29">
          <w:rPr>
            <w:noProof/>
            <w:webHidden/>
          </w:rPr>
          <w:instrText xml:space="preserve"> PAGEREF _Toc444882629 \h </w:instrText>
        </w:r>
        <w:r>
          <w:rPr>
            <w:rStyle w:val="-"/>
            <w:noProof/>
          </w:rPr>
        </w:r>
        <w:r>
          <w:rPr>
            <w:rStyle w:val="-"/>
            <w:noProof/>
          </w:rPr>
          <w:fldChar w:fldCharType="separate"/>
        </w:r>
        <w:r w:rsidR="00011051">
          <w:rPr>
            <w:noProof/>
            <w:webHidden/>
          </w:rPr>
          <w:t>240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0" w:history="1">
        <w:r w:rsidR="00271E29" w:rsidRPr="00AE11DB">
          <w:rPr>
            <w:rStyle w:val="-"/>
            <w:noProof/>
          </w:rPr>
          <w:t>Πίνακας 76. Πραγματοποίηση αθλητικής εκδήλωσης</w:t>
        </w:r>
        <w:r w:rsidR="00271E29">
          <w:rPr>
            <w:noProof/>
            <w:webHidden/>
          </w:rPr>
          <w:tab/>
        </w:r>
        <w:r>
          <w:rPr>
            <w:rStyle w:val="-"/>
            <w:noProof/>
          </w:rPr>
          <w:fldChar w:fldCharType="begin"/>
        </w:r>
        <w:r w:rsidR="00271E29">
          <w:rPr>
            <w:noProof/>
            <w:webHidden/>
          </w:rPr>
          <w:instrText xml:space="preserve"> PAGEREF _Toc444882630 \h </w:instrText>
        </w:r>
        <w:r>
          <w:rPr>
            <w:rStyle w:val="-"/>
            <w:noProof/>
          </w:rPr>
        </w:r>
        <w:r>
          <w:rPr>
            <w:rStyle w:val="-"/>
            <w:noProof/>
          </w:rPr>
          <w:fldChar w:fldCharType="separate"/>
        </w:r>
        <w:r w:rsidR="00011051">
          <w:rPr>
            <w:noProof/>
            <w:webHidden/>
          </w:rPr>
          <w:t>241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1" w:history="1">
        <w:r w:rsidR="00271E29" w:rsidRPr="00AE11DB">
          <w:rPr>
            <w:rStyle w:val="-"/>
            <w:bCs/>
            <w:noProof/>
          </w:rPr>
          <w:t>Πίνακας 77. Πήρατε κάποια άλλη απόφαση, ή πράξατε κάποια άλλη ενέργεια αθλητική</w:t>
        </w:r>
        <w:r w:rsidR="00271E29">
          <w:rPr>
            <w:noProof/>
            <w:webHidden/>
          </w:rPr>
          <w:tab/>
        </w:r>
        <w:r>
          <w:rPr>
            <w:rStyle w:val="-"/>
            <w:noProof/>
          </w:rPr>
          <w:fldChar w:fldCharType="begin"/>
        </w:r>
        <w:r w:rsidR="00271E29">
          <w:rPr>
            <w:noProof/>
            <w:webHidden/>
          </w:rPr>
          <w:instrText xml:space="preserve"> PAGEREF _Toc444882631 \h </w:instrText>
        </w:r>
        <w:r>
          <w:rPr>
            <w:rStyle w:val="-"/>
            <w:noProof/>
          </w:rPr>
        </w:r>
        <w:r>
          <w:rPr>
            <w:rStyle w:val="-"/>
            <w:noProof/>
          </w:rPr>
          <w:fldChar w:fldCharType="separate"/>
        </w:r>
        <w:r w:rsidR="00011051">
          <w:rPr>
            <w:noProof/>
            <w:webHidden/>
          </w:rPr>
          <w:t>242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2" w:history="1">
        <w:r w:rsidR="00271E29" w:rsidRPr="00AE11DB">
          <w:rPr>
            <w:rStyle w:val="-"/>
            <w:bCs/>
            <w:noProof/>
          </w:rPr>
          <w:t>Πίνακας 78. Αξιολόγηση της δομής και της οργάνωσης</w:t>
        </w:r>
        <w:r w:rsidR="00271E29">
          <w:rPr>
            <w:noProof/>
            <w:webHidden/>
          </w:rPr>
          <w:tab/>
        </w:r>
        <w:r>
          <w:rPr>
            <w:rStyle w:val="-"/>
            <w:noProof/>
          </w:rPr>
          <w:fldChar w:fldCharType="begin"/>
        </w:r>
        <w:r w:rsidR="00271E29">
          <w:rPr>
            <w:noProof/>
            <w:webHidden/>
          </w:rPr>
          <w:instrText xml:space="preserve"> PAGEREF _Toc444882632 \h </w:instrText>
        </w:r>
        <w:r>
          <w:rPr>
            <w:rStyle w:val="-"/>
            <w:noProof/>
          </w:rPr>
        </w:r>
        <w:r>
          <w:rPr>
            <w:rStyle w:val="-"/>
            <w:noProof/>
          </w:rPr>
          <w:fldChar w:fldCharType="separate"/>
        </w:r>
        <w:r w:rsidR="00011051">
          <w:rPr>
            <w:noProof/>
            <w:webHidden/>
          </w:rPr>
          <w:t>244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3" w:history="1">
        <w:r w:rsidR="00271E29" w:rsidRPr="00AE11DB">
          <w:rPr>
            <w:rStyle w:val="-"/>
            <w:noProof/>
          </w:rPr>
          <w:t>Πίνακας 79. Αξιολόγηση της παρουσίασης και της εικονογράφησης του βιβλίου</w:t>
        </w:r>
        <w:r w:rsidR="00271E29">
          <w:rPr>
            <w:noProof/>
            <w:webHidden/>
          </w:rPr>
          <w:tab/>
        </w:r>
        <w:r>
          <w:rPr>
            <w:rStyle w:val="-"/>
            <w:noProof/>
          </w:rPr>
          <w:fldChar w:fldCharType="begin"/>
        </w:r>
        <w:r w:rsidR="00271E29">
          <w:rPr>
            <w:noProof/>
            <w:webHidden/>
          </w:rPr>
          <w:instrText xml:space="preserve"> PAGEREF _Toc444882633 \h </w:instrText>
        </w:r>
        <w:r>
          <w:rPr>
            <w:rStyle w:val="-"/>
            <w:noProof/>
          </w:rPr>
        </w:r>
        <w:r>
          <w:rPr>
            <w:rStyle w:val="-"/>
            <w:noProof/>
          </w:rPr>
          <w:fldChar w:fldCharType="separate"/>
        </w:r>
        <w:r w:rsidR="00011051">
          <w:rPr>
            <w:noProof/>
            <w:webHidden/>
          </w:rPr>
          <w:t>245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4" w:history="1">
        <w:r w:rsidR="00271E29" w:rsidRPr="00AE11DB">
          <w:rPr>
            <w:rStyle w:val="-"/>
            <w:noProof/>
            <w:kern w:val="32"/>
          </w:rPr>
          <w:t>Πίνακας 80. Ανάλυση Διακύμανσης όσον αφορά τις απόψεις των καθηγητών Φυσικής Αγωγής ανά περιφέρεια</w:t>
        </w:r>
        <w:r w:rsidR="00271E29">
          <w:rPr>
            <w:noProof/>
            <w:webHidden/>
          </w:rPr>
          <w:tab/>
        </w:r>
        <w:r>
          <w:rPr>
            <w:rStyle w:val="-"/>
            <w:noProof/>
          </w:rPr>
          <w:fldChar w:fldCharType="begin"/>
        </w:r>
        <w:r w:rsidR="00271E29">
          <w:rPr>
            <w:noProof/>
            <w:webHidden/>
          </w:rPr>
          <w:instrText xml:space="preserve"> PAGEREF _Toc444882634 \h </w:instrText>
        </w:r>
        <w:r>
          <w:rPr>
            <w:rStyle w:val="-"/>
            <w:noProof/>
          </w:rPr>
        </w:r>
        <w:r>
          <w:rPr>
            <w:rStyle w:val="-"/>
            <w:noProof/>
          </w:rPr>
          <w:fldChar w:fldCharType="separate"/>
        </w:r>
        <w:r w:rsidR="00011051">
          <w:rPr>
            <w:noProof/>
            <w:webHidden/>
          </w:rPr>
          <w:t>249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5" w:history="1">
        <w:r w:rsidR="00271E29" w:rsidRPr="00AE11DB">
          <w:rPr>
            <w:rStyle w:val="-"/>
            <w:noProof/>
          </w:rPr>
          <w:t>Πίνακας 81. Ανάλυση One – Way Anova για την αξιολόγηση του περιεχομένου (</w:t>
        </w:r>
        <w:r w:rsidR="00271E29" w:rsidRPr="00AE11DB">
          <w:rPr>
            <w:rStyle w:val="-"/>
            <w:noProof/>
            <w:lang w:val="en-US"/>
          </w:rPr>
          <w:t>A</w:t>
        </w:r>
        <w:r w:rsidR="00271E29" w:rsidRPr="00AE11DB">
          <w:rPr>
            <w:rStyle w:val="-"/>
            <w:noProof/>
          </w:rPr>
          <w:t>), των στόχων (</w:t>
        </w:r>
        <w:r w:rsidR="00271E29" w:rsidRPr="00AE11DB">
          <w:rPr>
            <w:rStyle w:val="-"/>
            <w:noProof/>
            <w:lang w:val="en-US"/>
          </w:rPr>
          <w:t>B</w:t>
        </w:r>
        <w:r w:rsidR="00271E29" w:rsidRPr="00AE11DB">
          <w:rPr>
            <w:rStyle w:val="-"/>
            <w:noProof/>
          </w:rPr>
          <w:t>) και της εικονογράφησης (Γ) του βιβλίου σε σχέση με την περιφέρεια από τους καθηγητές Φυσικής Αγωγής</w:t>
        </w:r>
        <w:r w:rsidR="00271E29">
          <w:rPr>
            <w:noProof/>
            <w:webHidden/>
          </w:rPr>
          <w:tab/>
        </w:r>
        <w:r>
          <w:rPr>
            <w:rStyle w:val="-"/>
            <w:noProof/>
          </w:rPr>
          <w:fldChar w:fldCharType="begin"/>
        </w:r>
        <w:r w:rsidR="00271E29">
          <w:rPr>
            <w:noProof/>
            <w:webHidden/>
          </w:rPr>
          <w:instrText xml:space="preserve"> PAGEREF _Toc444882635 \h </w:instrText>
        </w:r>
        <w:r>
          <w:rPr>
            <w:rStyle w:val="-"/>
            <w:noProof/>
          </w:rPr>
        </w:r>
        <w:r>
          <w:rPr>
            <w:rStyle w:val="-"/>
            <w:noProof/>
          </w:rPr>
          <w:fldChar w:fldCharType="separate"/>
        </w:r>
        <w:r w:rsidR="00011051">
          <w:rPr>
            <w:noProof/>
            <w:webHidden/>
          </w:rPr>
          <w:t>254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6" w:history="1">
        <w:r w:rsidR="00271E29" w:rsidRPr="00AE11DB">
          <w:rPr>
            <w:rStyle w:val="-"/>
            <w:noProof/>
          </w:rPr>
          <w:t>Πίνακας 82. Kruskal-Wallis Test- Διαφορές μη στατιστικά σημαντικές που αφορούν την περιφέρεια και τους Σχολικούς Συμβούλους / Προϊσταμένους Γραφείων Φυσικής Αγωγής για το βιβλίο του μαθητή</w:t>
        </w:r>
        <w:r w:rsidR="00271E29">
          <w:rPr>
            <w:noProof/>
            <w:webHidden/>
          </w:rPr>
          <w:tab/>
        </w:r>
        <w:r>
          <w:rPr>
            <w:rStyle w:val="-"/>
            <w:noProof/>
          </w:rPr>
          <w:fldChar w:fldCharType="begin"/>
        </w:r>
        <w:r w:rsidR="00271E29">
          <w:rPr>
            <w:noProof/>
            <w:webHidden/>
          </w:rPr>
          <w:instrText xml:space="preserve"> PAGEREF _Toc444882636 \h </w:instrText>
        </w:r>
        <w:r>
          <w:rPr>
            <w:rStyle w:val="-"/>
            <w:noProof/>
          </w:rPr>
        </w:r>
        <w:r>
          <w:rPr>
            <w:rStyle w:val="-"/>
            <w:noProof/>
          </w:rPr>
          <w:fldChar w:fldCharType="separate"/>
        </w:r>
        <w:r w:rsidR="00011051">
          <w:rPr>
            <w:noProof/>
            <w:webHidden/>
          </w:rPr>
          <w:t>256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7" w:history="1">
        <w:r w:rsidR="00271E29" w:rsidRPr="00AE11DB">
          <w:rPr>
            <w:rStyle w:val="-"/>
            <w:noProof/>
          </w:rPr>
          <w:t>Πίνακας 83. Kruskal-Wallis Test για την αξιολόγηση του περιεχομένου, των στόχων και της εικονογράφησης του βιβλίου σε σχέση με την περιφέρεια από τους Σχολικούς Συμβούλους / Προϊσταμένους Γραφείων Φ.Α</w:t>
        </w:r>
        <w:r w:rsidR="00271E29">
          <w:rPr>
            <w:noProof/>
            <w:webHidden/>
          </w:rPr>
          <w:tab/>
        </w:r>
        <w:r>
          <w:rPr>
            <w:rStyle w:val="-"/>
            <w:noProof/>
          </w:rPr>
          <w:fldChar w:fldCharType="begin"/>
        </w:r>
        <w:r w:rsidR="00271E29">
          <w:rPr>
            <w:noProof/>
            <w:webHidden/>
          </w:rPr>
          <w:instrText xml:space="preserve"> PAGEREF _Toc444882637 \h </w:instrText>
        </w:r>
        <w:r>
          <w:rPr>
            <w:rStyle w:val="-"/>
            <w:noProof/>
          </w:rPr>
        </w:r>
        <w:r>
          <w:rPr>
            <w:rStyle w:val="-"/>
            <w:noProof/>
          </w:rPr>
          <w:fldChar w:fldCharType="separate"/>
        </w:r>
        <w:r w:rsidR="00011051">
          <w:rPr>
            <w:noProof/>
            <w:webHidden/>
          </w:rPr>
          <w:t>256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8" w:history="1">
        <w:r w:rsidR="00271E29" w:rsidRPr="00AE11DB">
          <w:rPr>
            <w:rStyle w:val="-"/>
            <w:noProof/>
          </w:rPr>
          <w:t xml:space="preserve">Πίνακας 84. Ανάλυση </w:t>
        </w:r>
        <w:r w:rsidR="00271E29" w:rsidRPr="00AE11DB">
          <w:rPr>
            <w:rStyle w:val="-"/>
            <w:noProof/>
            <w:lang w:val="en-US"/>
          </w:rPr>
          <w:t>One</w:t>
        </w:r>
        <w:r w:rsidR="00271E29" w:rsidRPr="00AE11DB">
          <w:rPr>
            <w:rStyle w:val="-"/>
            <w:noProof/>
          </w:rPr>
          <w:t>- Way Anova για την αξιολόγηση του περιεχομένου(</w:t>
        </w:r>
        <w:r w:rsidR="00271E29" w:rsidRPr="00AE11DB">
          <w:rPr>
            <w:rStyle w:val="-"/>
            <w:noProof/>
            <w:lang w:val="en-US"/>
          </w:rPr>
          <w:t>A</w:t>
        </w:r>
        <w:r w:rsidR="00271E29" w:rsidRPr="00AE11DB">
          <w:rPr>
            <w:rStyle w:val="-"/>
            <w:noProof/>
          </w:rPr>
          <w:t>), των στόχων (</w:t>
        </w:r>
        <w:r w:rsidR="00271E29" w:rsidRPr="00AE11DB">
          <w:rPr>
            <w:rStyle w:val="-"/>
            <w:noProof/>
            <w:lang w:val="en-US"/>
          </w:rPr>
          <w:t>B</w:t>
        </w:r>
        <w:r w:rsidR="00271E29" w:rsidRPr="00AE11DB">
          <w:rPr>
            <w:rStyle w:val="-"/>
            <w:noProof/>
          </w:rPr>
          <w:t>), της δομής/ οργάνωσης (Γ) και της εικονογράφησης του βιβλίου (Δ)σε σχέση με την περιφέρεια από τους μαθητές</w:t>
        </w:r>
        <w:r w:rsidR="00271E29">
          <w:rPr>
            <w:noProof/>
            <w:webHidden/>
          </w:rPr>
          <w:tab/>
        </w:r>
        <w:r>
          <w:rPr>
            <w:rStyle w:val="-"/>
            <w:noProof/>
          </w:rPr>
          <w:fldChar w:fldCharType="begin"/>
        </w:r>
        <w:r w:rsidR="00271E29">
          <w:rPr>
            <w:noProof/>
            <w:webHidden/>
          </w:rPr>
          <w:instrText xml:space="preserve"> PAGEREF _Toc444882638 \h </w:instrText>
        </w:r>
        <w:r>
          <w:rPr>
            <w:rStyle w:val="-"/>
            <w:noProof/>
          </w:rPr>
        </w:r>
        <w:r>
          <w:rPr>
            <w:rStyle w:val="-"/>
            <w:noProof/>
          </w:rPr>
          <w:fldChar w:fldCharType="separate"/>
        </w:r>
        <w:r w:rsidR="00011051">
          <w:rPr>
            <w:noProof/>
            <w:webHidden/>
          </w:rPr>
          <w:t>263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39" w:history="1">
        <w:r w:rsidR="00271E29" w:rsidRPr="00AE11DB">
          <w:rPr>
            <w:rStyle w:val="-"/>
            <w:noProof/>
          </w:rPr>
          <w:t>Πίνακας 85. Kruskal-Wallis Test- Διαφορές μη στατιστικά σημαντικές που αφορούν το φύλο και τους Σχολικούς Συμβούλους / Προϊσταμένους Γραφείων Φυσικής Αγωγής για το βιβλίο του μαθητή</w:t>
        </w:r>
        <w:r w:rsidR="00271E29">
          <w:rPr>
            <w:noProof/>
            <w:webHidden/>
          </w:rPr>
          <w:tab/>
        </w:r>
        <w:r>
          <w:rPr>
            <w:rStyle w:val="-"/>
            <w:noProof/>
          </w:rPr>
          <w:fldChar w:fldCharType="begin"/>
        </w:r>
        <w:r w:rsidR="00271E29">
          <w:rPr>
            <w:noProof/>
            <w:webHidden/>
          </w:rPr>
          <w:instrText xml:space="preserve"> PAGEREF _Toc444882639 \h </w:instrText>
        </w:r>
        <w:r>
          <w:rPr>
            <w:rStyle w:val="-"/>
            <w:noProof/>
          </w:rPr>
        </w:r>
        <w:r>
          <w:rPr>
            <w:rStyle w:val="-"/>
            <w:noProof/>
          </w:rPr>
          <w:fldChar w:fldCharType="separate"/>
        </w:r>
        <w:r w:rsidR="00011051">
          <w:rPr>
            <w:noProof/>
            <w:webHidden/>
          </w:rPr>
          <w:t>266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40" w:history="1">
        <w:r w:rsidR="00271E29" w:rsidRPr="00AE11DB">
          <w:rPr>
            <w:rStyle w:val="-"/>
            <w:noProof/>
            <w:kern w:val="32"/>
          </w:rPr>
          <w:t>Πίνακας 86. Ανάλυση Διακύμανσης Μονής Κατεύθυνσης όσον αφορά τις απόψεις των καθηγητών Φυσικής Αγωγής ανά περιφέρεια</w:t>
        </w:r>
        <w:r w:rsidR="00271E29">
          <w:rPr>
            <w:noProof/>
            <w:webHidden/>
          </w:rPr>
          <w:tab/>
        </w:r>
        <w:r>
          <w:rPr>
            <w:rStyle w:val="-"/>
            <w:noProof/>
          </w:rPr>
          <w:fldChar w:fldCharType="begin"/>
        </w:r>
        <w:r w:rsidR="00271E29">
          <w:rPr>
            <w:noProof/>
            <w:webHidden/>
          </w:rPr>
          <w:instrText xml:space="preserve"> PAGEREF _Toc444882640 \h </w:instrText>
        </w:r>
        <w:r>
          <w:rPr>
            <w:rStyle w:val="-"/>
            <w:noProof/>
          </w:rPr>
        </w:r>
        <w:r>
          <w:rPr>
            <w:rStyle w:val="-"/>
            <w:noProof/>
          </w:rPr>
          <w:fldChar w:fldCharType="separate"/>
        </w:r>
        <w:r w:rsidR="00011051">
          <w:rPr>
            <w:noProof/>
            <w:webHidden/>
          </w:rPr>
          <w:t>269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41" w:history="1">
        <w:r w:rsidR="00271E29" w:rsidRPr="00AE11DB">
          <w:rPr>
            <w:rStyle w:val="-"/>
            <w:noProof/>
          </w:rPr>
          <w:t>Πίνακας 87. Ανάλυση One- Way Anova για την αξιολόγηση του περιεχομένου (</w:t>
        </w:r>
        <w:r w:rsidR="00271E29" w:rsidRPr="00AE11DB">
          <w:rPr>
            <w:rStyle w:val="-"/>
            <w:noProof/>
            <w:lang w:val="en-US"/>
          </w:rPr>
          <w:t>A</w:t>
        </w:r>
        <w:r w:rsidR="00271E29" w:rsidRPr="00AE11DB">
          <w:rPr>
            <w:rStyle w:val="-"/>
            <w:noProof/>
          </w:rPr>
          <w:t>), των στόχων (</w:t>
        </w:r>
        <w:r w:rsidR="00271E29" w:rsidRPr="00AE11DB">
          <w:rPr>
            <w:rStyle w:val="-"/>
            <w:noProof/>
            <w:lang w:val="en-US"/>
          </w:rPr>
          <w:t>B</w:t>
        </w:r>
        <w:r w:rsidR="00271E29" w:rsidRPr="00AE11DB">
          <w:rPr>
            <w:rStyle w:val="-"/>
            <w:noProof/>
          </w:rPr>
          <w:t>) και της δομής/ οργάνωσης (Γ) του βιβλίου σε σχέση με την περιφέρεια από τους καθηγητές</w:t>
        </w:r>
        <w:r w:rsidR="00271E29">
          <w:rPr>
            <w:noProof/>
            <w:webHidden/>
          </w:rPr>
          <w:tab/>
        </w:r>
        <w:r>
          <w:rPr>
            <w:rStyle w:val="-"/>
            <w:noProof/>
          </w:rPr>
          <w:fldChar w:fldCharType="begin"/>
        </w:r>
        <w:r w:rsidR="00271E29">
          <w:rPr>
            <w:noProof/>
            <w:webHidden/>
          </w:rPr>
          <w:instrText xml:space="preserve"> PAGEREF _Toc444882641 \h </w:instrText>
        </w:r>
        <w:r>
          <w:rPr>
            <w:rStyle w:val="-"/>
            <w:noProof/>
          </w:rPr>
        </w:r>
        <w:r>
          <w:rPr>
            <w:rStyle w:val="-"/>
            <w:noProof/>
          </w:rPr>
          <w:fldChar w:fldCharType="separate"/>
        </w:r>
        <w:r w:rsidR="00011051">
          <w:rPr>
            <w:noProof/>
            <w:webHidden/>
          </w:rPr>
          <w:t>273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42" w:history="1">
        <w:r w:rsidR="00271E29" w:rsidRPr="00AE11DB">
          <w:rPr>
            <w:rStyle w:val="-"/>
            <w:noProof/>
          </w:rPr>
          <w:t>Πίνακας 88. Kruskal-Wallis Test- Διαφορές μη στατιστικά σημαντικές που αφορούν την περιφέρεια και τους Σχολικούς Συμβούλους / Προϊσταμένους Γραφείων Φυσικής Αγωγής για το βιβλίο του καθηγητή</w:t>
        </w:r>
        <w:r w:rsidR="00271E29">
          <w:rPr>
            <w:noProof/>
            <w:webHidden/>
          </w:rPr>
          <w:tab/>
        </w:r>
        <w:r>
          <w:rPr>
            <w:rStyle w:val="-"/>
            <w:noProof/>
          </w:rPr>
          <w:fldChar w:fldCharType="begin"/>
        </w:r>
        <w:r w:rsidR="00271E29">
          <w:rPr>
            <w:noProof/>
            <w:webHidden/>
          </w:rPr>
          <w:instrText xml:space="preserve"> PAGEREF _Toc444882642 \h </w:instrText>
        </w:r>
        <w:r>
          <w:rPr>
            <w:rStyle w:val="-"/>
            <w:noProof/>
          </w:rPr>
        </w:r>
        <w:r>
          <w:rPr>
            <w:rStyle w:val="-"/>
            <w:noProof/>
          </w:rPr>
          <w:fldChar w:fldCharType="separate"/>
        </w:r>
        <w:r w:rsidR="00011051">
          <w:rPr>
            <w:noProof/>
            <w:webHidden/>
          </w:rPr>
          <w:t>275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43" w:history="1">
        <w:r w:rsidR="00271E29" w:rsidRPr="00AE11DB">
          <w:rPr>
            <w:rStyle w:val="-"/>
            <w:noProof/>
          </w:rPr>
          <w:t>Πίνακας 89. Αξιολόγηση του περιεχομένου, των στόχων και της εικονογράφησης του βιβλίου σε σχέση με την περιφέρεια από τους Σχολικούς Συμβούλους / Προϊσταμένους Γραφείων Φ.Α.</w:t>
        </w:r>
        <w:r w:rsidR="00271E29">
          <w:rPr>
            <w:noProof/>
            <w:webHidden/>
          </w:rPr>
          <w:tab/>
        </w:r>
        <w:r>
          <w:rPr>
            <w:rStyle w:val="-"/>
            <w:noProof/>
          </w:rPr>
          <w:fldChar w:fldCharType="begin"/>
        </w:r>
        <w:r w:rsidR="00271E29">
          <w:rPr>
            <w:noProof/>
            <w:webHidden/>
          </w:rPr>
          <w:instrText xml:space="preserve"> PAGEREF _Toc444882643 \h </w:instrText>
        </w:r>
        <w:r>
          <w:rPr>
            <w:rStyle w:val="-"/>
            <w:noProof/>
          </w:rPr>
        </w:r>
        <w:r>
          <w:rPr>
            <w:rStyle w:val="-"/>
            <w:noProof/>
          </w:rPr>
          <w:fldChar w:fldCharType="separate"/>
        </w:r>
        <w:r w:rsidR="00011051">
          <w:rPr>
            <w:noProof/>
            <w:webHidden/>
          </w:rPr>
          <w:t>275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644" w:history="1">
        <w:r w:rsidR="00271E29" w:rsidRPr="00AE11DB">
          <w:rPr>
            <w:rStyle w:val="-"/>
            <w:noProof/>
          </w:rPr>
          <w:t>Πίνακας 90. Kruskal-Wallis Test- Διαφορές μη στατιστικά σημαντικές που αφορούν το φύλο και τους Σχολικούς Συμβούλους / Προϊσταμένους Γραφείων Φυσικής Αγωγής για το βιβλίο του καθηγητή</w:t>
        </w:r>
        <w:r w:rsidR="00271E29">
          <w:rPr>
            <w:noProof/>
            <w:webHidden/>
          </w:rPr>
          <w:tab/>
        </w:r>
        <w:r>
          <w:rPr>
            <w:rStyle w:val="-"/>
            <w:noProof/>
          </w:rPr>
          <w:fldChar w:fldCharType="begin"/>
        </w:r>
        <w:r w:rsidR="00271E29">
          <w:rPr>
            <w:noProof/>
            <w:webHidden/>
          </w:rPr>
          <w:instrText xml:space="preserve"> PAGEREF _Toc444882644 \h </w:instrText>
        </w:r>
        <w:r>
          <w:rPr>
            <w:rStyle w:val="-"/>
            <w:noProof/>
          </w:rPr>
        </w:r>
        <w:r>
          <w:rPr>
            <w:rStyle w:val="-"/>
            <w:noProof/>
          </w:rPr>
          <w:fldChar w:fldCharType="separate"/>
        </w:r>
        <w:r w:rsidR="00011051">
          <w:rPr>
            <w:noProof/>
            <w:webHidden/>
          </w:rPr>
          <w:t>278</w:t>
        </w:r>
        <w:r>
          <w:rPr>
            <w:rStyle w:val="-"/>
            <w:noProof/>
          </w:rPr>
          <w:fldChar w:fldCharType="end"/>
        </w:r>
      </w:hyperlink>
    </w:p>
    <w:p w:rsidR="003520DA" w:rsidRPr="007D5DFE" w:rsidRDefault="00BE3EB1" w:rsidP="001D14C8">
      <w:pPr>
        <w:spacing w:line="360" w:lineRule="auto"/>
      </w:pPr>
      <w:r>
        <w:fldChar w:fldCharType="end"/>
      </w: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Default="00271E29" w:rsidP="001D14C8">
      <w:pPr>
        <w:pStyle w:val="ad"/>
        <w:tabs>
          <w:tab w:val="right" w:leader="dot" w:pos="8302"/>
        </w:tabs>
        <w:spacing w:line="360" w:lineRule="auto"/>
        <w:jc w:val="center"/>
        <w:rPr>
          <w:rStyle w:val="-"/>
          <w:rFonts w:cs="Times New Roman"/>
          <w:b/>
          <w:i/>
          <w:noProof/>
          <w:color w:val="auto"/>
          <w:szCs w:val="24"/>
          <w:u w:val="none"/>
        </w:rPr>
      </w:pPr>
    </w:p>
    <w:p w:rsidR="00271E29" w:rsidRPr="00AF1CAB" w:rsidRDefault="00AF1CAB" w:rsidP="00AF1CAB">
      <w:pPr>
        <w:spacing w:line="480" w:lineRule="auto"/>
        <w:rPr>
          <w:rStyle w:val="-"/>
          <w:b/>
          <w:i/>
          <w:iCs/>
          <w:noProof/>
          <w:color w:val="auto"/>
          <w:u w:val="none"/>
        </w:rPr>
      </w:pPr>
      <w:r>
        <w:rPr>
          <w:rStyle w:val="-"/>
          <w:b/>
          <w:i/>
          <w:noProof/>
          <w:color w:val="auto"/>
          <w:u w:val="none"/>
        </w:rPr>
        <w:br w:type="page"/>
      </w:r>
    </w:p>
    <w:p w:rsidR="00546439" w:rsidRPr="00AF1CAB" w:rsidRDefault="00BF544A" w:rsidP="001D14C8">
      <w:pPr>
        <w:pStyle w:val="ad"/>
        <w:tabs>
          <w:tab w:val="right" w:leader="dot" w:pos="8302"/>
        </w:tabs>
        <w:spacing w:line="360" w:lineRule="auto"/>
        <w:jc w:val="center"/>
        <w:rPr>
          <w:rStyle w:val="-"/>
          <w:rFonts w:cs="Times New Roman"/>
          <w:b/>
          <w:noProof/>
          <w:color w:val="auto"/>
          <w:szCs w:val="24"/>
          <w:u w:val="none"/>
        </w:rPr>
      </w:pPr>
      <w:r w:rsidRPr="00AF1CAB">
        <w:rPr>
          <w:rStyle w:val="-"/>
          <w:rFonts w:cs="Times New Roman"/>
          <w:b/>
          <w:noProof/>
          <w:color w:val="auto"/>
          <w:szCs w:val="24"/>
          <w:u w:val="none"/>
        </w:rPr>
        <w:lastRenderedPageBreak/>
        <w:t xml:space="preserve">ΚΑΤΑΛΟΓΟΣ ΓΡΑΦΗΜΑΤΩΝ </w:t>
      </w:r>
    </w:p>
    <w:p w:rsidR="003520DA" w:rsidRPr="003520DA" w:rsidRDefault="003520DA" w:rsidP="00271E29">
      <w:pPr>
        <w:spacing w:line="360" w:lineRule="auto"/>
      </w:pPr>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r w:rsidRPr="00BE3EB1">
        <w:rPr>
          <w:rFonts w:eastAsia="Arial"/>
          <w:b/>
          <w:bCs/>
          <w:szCs w:val="24"/>
        </w:rPr>
        <w:fldChar w:fldCharType="begin"/>
      </w:r>
      <w:r w:rsidR="00271E29">
        <w:rPr>
          <w:rFonts w:eastAsia="Arial"/>
          <w:b/>
          <w:bCs/>
          <w:szCs w:val="24"/>
        </w:rPr>
        <w:instrText xml:space="preserve"> TOC \h \z \c "Γράφημα" </w:instrText>
      </w:r>
      <w:r w:rsidRPr="00BE3EB1">
        <w:rPr>
          <w:rFonts w:eastAsia="Arial"/>
          <w:b/>
          <w:bCs/>
          <w:szCs w:val="24"/>
        </w:rPr>
        <w:fldChar w:fldCharType="separate"/>
      </w:r>
      <w:hyperlink w:anchor="_Toc444882360" w:history="1">
        <w:r w:rsidR="00271E29" w:rsidRPr="006055F6">
          <w:rPr>
            <w:rStyle w:val="-"/>
            <w:noProof/>
          </w:rPr>
          <w:t>Γράφημα 1. Το φύλο των καθηγητών Φυσικής Αγωγής</w:t>
        </w:r>
        <w:r w:rsidR="00271E29">
          <w:rPr>
            <w:noProof/>
            <w:webHidden/>
          </w:rPr>
          <w:tab/>
        </w:r>
        <w:r>
          <w:rPr>
            <w:rStyle w:val="-"/>
            <w:noProof/>
          </w:rPr>
          <w:fldChar w:fldCharType="begin"/>
        </w:r>
        <w:r w:rsidR="00271E29">
          <w:rPr>
            <w:noProof/>
            <w:webHidden/>
          </w:rPr>
          <w:instrText xml:space="preserve"> PAGEREF _Toc444882360 \h </w:instrText>
        </w:r>
        <w:r>
          <w:rPr>
            <w:rStyle w:val="-"/>
            <w:noProof/>
          </w:rPr>
        </w:r>
        <w:r>
          <w:rPr>
            <w:rStyle w:val="-"/>
            <w:noProof/>
          </w:rPr>
          <w:fldChar w:fldCharType="separate"/>
        </w:r>
        <w:r w:rsidR="006F5333">
          <w:rPr>
            <w:noProof/>
            <w:webHidden/>
          </w:rPr>
          <w:t>151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1" w:history="1">
        <w:r w:rsidR="00271E29" w:rsidRPr="006055F6">
          <w:rPr>
            <w:rStyle w:val="-"/>
            <w:noProof/>
          </w:rPr>
          <w:t>Γράφημα 2. Η ηλικία των καθηγητών Φυσικής Αγωγής</w:t>
        </w:r>
        <w:r w:rsidR="00271E29">
          <w:rPr>
            <w:noProof/>
            <w:webHidden/>
          </w:rPr>
          <w:tab/>
        </w:r>
        <w:r>
          <w:rPr>
            <w:rStyle w:val="-"/>
            <w:noProof/>
          </w:rPr>
          <w:fldChar w:fldCharType="begin"/>
        </w:r>
        <w:r w:rsidR="00271E29">
          <w:rPr>
            <w:noProof/>
            <w:webHidden/>
          </w:rPr>
          <w:instrText xml:space="preserve"> PAGEREF _Toc444882361 \h </w:instrText>
        </w:r>
        <w:r>
          <w:rPr>
            <w:rStyle w:val="-"/>
            <w:noProof/>
          </w:rPr>
        </w:r>
        <w:r>
          <w:rPr>
            <w:rStyle w:val="-"/>
            <w:noProof/>
          </w:rPr>
          <w:fldChar w:fldCharType="separate"/>
        </w:r>
        <w:r w:rsidR="006F5333">
          <w:rPr>
            <w:noProof/>
            <w:webHidden/>
          </w:rPr>
          <w:t>152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2" w:history="1">
        <w:r w:rsidR="00271E29" w:rsidRPr="006055F6">
          <w:rPr>
            <w:rStyle w:val="-"/>
            <w:noProof/>
          </w:rPr>
          <w:t>Γράφημα 3. Μορφωτικό επίπεδο των καθηγητών Φυσικής Αγωγής</w:t>
        </w:r>
        <w:r w:rsidR="00271E29">
          <w:rPr>
            <w:noProof/>
            <w:webHidden/>
          </w:rPr>
          <w:tab/>
        </w:r>
        <w:r>
          <w:rPr>
            <w:rStyle w:val="-"/>
            <w:noProof/>
          </w:rPr>
          <w:fldChar w:fldCharType="begin"/>
        </w:r>
        <w:r w:rsidR="00271E29">
          <w:rPr>
            <w:noProof/>
            <w:webHidden/>
          </w:rPr>
          <w:instrText xml:space="preserve"> PAGEREF _Toc444882362 \h </w:instrText>
        </w:r>
        <w:r>
          <w:rPr>
            <w:rStyle w:val="-"/>
            <w:noProof/>
          </w:rPr>
        </w:r>
        <w:r>
          <w:rPr>
            <w:rStyle w:val="-"/>
            <w:noProof/>
          </w:rPr>
          <w:fldChar w:fldCharType="separate"/>
        </w:r>
        <w:r w:rsidR="006F5333">
          <w:rPr>
            <w:noProof/>
            <w:webHidden/>
          </w:rPr>
          <w:t>153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3" w:history="1">
        <w:r w:rsidR="00271E29" w:rsidRPr="006055F6">
          <w:rPr>
            <w:rStyle w:val="-"/>
            <w:noProof/>
          </w:rPr>
          <w:t>Γράφημα 4. Ξένες γλώσσες που μιλούν οι καθηγητές Φυσικής Αγωγής</w:t>
        </w:r>
        <w:r w:rsidR="00271E29">
          <w:rPr>
            <w:noProof/>
            <w:webHidden/>
          </w:rPr>
          <w:tab/>
        </w:r>
        <w:r>
          <w:rPr>
            <w:rStyle w:val="-"/>
            <w:noProof/>
          </w:rPr>
          <w:fldChar w:fldCharType="begin"/>
        </w:r>
        <w:r w:rsidR="00271E29">
          <w:rPr>
            <w:noProof/>
            <w:webHidden/>
          </w:rPr>
          <w:instrText xml:space="preserve"> PAGEREF _Toc444882363 \h </w:instrText>
        </w:r>
        <w:r>
          <w:rPr>
            <w:rStyle w:val="-"/>
            <w:noProof/>
          </w:rPr>
        </w:r>
        <w:r>
          <w:rPr>
            <w:rStyle w:val="-"/>
            <w:noProof/>
          </w:rPr>
          <w:fldChar w:fldCharType="separate"/>
        </w:r>
        <w:r w:rsidR="006F5333">
          <w:rPr>
            <w:noProof/>
            <w:webHidden/>
          </w:rPr>
          <w:t>154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4" w:history="1">
        <w:r w:rsidR="00271E29" w:rsidRPr="006055F6">
          <w:rPr>
            <w:rStyle w:val="-"/>
            <w:noProof/>
          </w:rPr>
          <w:t>Γράφημα 5. Χρόνια υπηρεσίας των καθηγητών Φυσικής Αγωγής</w:t>
        </w:r>
        <w:r w:rsidR="00271E29">
          <w:rPr>
            <w:noProof/>
            <w:webHidden/>
          </w:rPr>
          <w:tab/>
        </w:r>
        <w:r>
          <w:rPr>
            <w:rStyle w:val="-"/>
            <w:noProof/>
          </w:rPr>
          <w:fldChar w:fldCharType="begin"/>
        </w:r>
        <w:r w:rsidR="00271E29">
          <w:rPr>
            <w:noProof/>
            <w:webHidden/>
          </w:rPr>
          <w:instrText xml:space="preserve"> PAGEREF _Toc444882364 \h </w:instrText>
        </w:r>
        <w:r>
          <w:rPr>
            <w:rStyle w:val="-"/>
            <w:noProof/>
          </w:rPr>
        </w:r>
        <w:r>
          <w:rPr>
            <w:rStyle w:val="-"/>
            <w:noProof/>
          </w:rPr>
          <w:fldChar w:fldCharType="separate"/>
        </w:r>
        <w:r w:rsidR="006F5333">
          <w:rPr>
            <w:noProof/>
            <w:webHidden/>
          </w:rPr>
          <w:t>155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5" w:history="1">
        <w:r w:rsidR="00271E29" w:rsidRPr="006055F6">
          <w:rPr>
            <w:rStyle w:val="-"/>
            <w:noProof/>
          </w:rPr>
          <w:t>Γράφημα 6.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_Toc444882365 \h </w:instrText>
        </w:r>
        <w:r>
          <w:rPr>
            <w:rStyle w:val="-"/>
            <w:noProof/>
          </w:rPr>
        </w:r>
        <w:r>
          <w:rPr>
            <w:rStyle w:val="-"/>
            <w:noProof/>
          </w:rPr>
          <w:fldChar w:fldCharType="separate"/>
        </w:r>
        <w:r w:rsidR="006F5333">
          <w:rPr>
            <w:noProof/>
            <w:webHidden/>
          </w:rPr>
          <w:t>157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6" w:history="1">
        <w:r w:rsidR="00271E29" w:rsidRPr="006055F6">
          <w:rPr>
            <w:rStyle w:val="-"/>
            <w:noProof/>
          </w:rPr>
          <w:t>Γράφημα 7. Αξιολόγηση του γνωστικού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_Toc444882366 \h </w:instrText>
        </w:r>
        <w:r>
          <w:rPr>
            <w:rStyle w:val="-"/>
            <w:noProof/>
          </w:rPr>
        </w:r>
        <w:r>
          <w:rPr>
            <w:rStyle w:val="-"/>
            <w:noProof/>
          </w:rPr>
          <w:fldChar w:fldCharType="separate"/>
        </w:r>
        <w:r w:rsidR="006F5333">
          <w:rPr>
            <w:noProof/>
            <w:webHidden/>
          </w:rPr>
          <w:t>159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7" w:history="1">
        <w:r w:rsidR="00271E29" w:rsidRPr="006055F6">
          <w:rPr>
            <w:rStyle w:val="-"/>
            <w:noProof/>
          </w:rPr>
          <w:t>Γράφημα 8. Αξιολόγηση του γνωστικού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_Toc444882367 \h </w:instrText>
        </w:r>
        <w:r>
          <w:rPr>
            <w:rStyle w:val="-"/>
            <w:noProof/>
          </w:rPr>
        </w:r>
        <w:r>
          <w:rPr>
            <w:rStyle w:val="-"/>
            <w:noProof/>
          </w:rPr>
          <w:fldChar w:fldCharType="separate"/>
        </w:r>
        <w:r w:rsidR="006F5333">
          <w:rPr>
            <w:noProof/>
            <w:webHidden/>
          </w:rPr>
          <w:t>160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8" w:history="1">
        <w:r w:rsidR="00271E29" w:rsidRPr="006055F6">
          <w:rPr>
            <w:rStyle w:val="-"/>
            <w:noProof/>
          </w:rPr>
          <w:t>Γράφημα 9. Επίτευξη των στόχων που θέτει το βιβλίο του μαθητή</w:t>
        </w:r>
        <w:r w:rsidR="00271E29">
          <w:rPr>
            <w:noProof/>
            <w:webHidden/>
          </w:rPr>
          <w:tab/>
        </w:r>
        <w:r>
          <w:rPr>
            <w:rStyle w:val="-"/>
            <w:noProof/>
          </w:rPr>
          <w:fldChar w:fldCharType="begin"/>
        </w:r>
        <w:r w:rsidR="00271E29">
          <w:rPr>
            <w:noProof/>
            <w:webHidden/>
          </w:rPr>
          <w:instrText xml:space="preserve"> PAGEREF _Toc444882368 \h </w:instrText>
        </w:r>
        <w:r>
          <w:rPr>
            <w:rStyle w:val="-"/>
            <w:noProof/>
          </w:rPr>
        </w:r>
        <w:r>
          <w:rPr>
            <w:rStyle w:val="-"/>
            <w:noProof/>
          </w:rPr>
          <w:fldChar w:fldCharType="separate"/>
        </w:r>
        <w:r w:rsidR="006F5333">
          <w:rPr>
            <w:noProof/>
            <w:webHidden/>
          </w:rPr>
          <w:t>162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69" w:history="1">
        <w:r w:rsidR="00271E29" w:rsidRPr="006055F6">
          <w:rPr>
            <w:rStyle w:val="-"/>
            <w:noProof/>
          </w:rPr>
          <w:t>Γράφημα 10. Επίτευξη των στόχων που θέτει το βιβλίο του μαθητή</w:t>
        </w:r>
        <w:r w:rsidR="00271E29">
          <w:rPr>
            <w:noProof/>
            <w:webHidden/>
          </w:rPr>
          <w:tab/>
        </w:r>
        <w:r>
          <w:rPr>
            <w:rStyle w:val="-"/>
            <w:noProof/>
          </w:rPr>
          <w:fldChar w:fldCharType="begin"/>
        </w:r>
        <w:r w:rsidR="00271E29">
          <w:rPr>
            <w:noProof/>
            <w:webHidden/>
          </w:rPr>
          <w:instrText xml:space="preserve"> PAGEREF _Toc444882369 \h </w:instrText>
        </w:r>
        <w:r>
          <w:rPr>
            <w:rStyle w:val="-"/>
            <w:noProof/>
          </w:rPr>
        </w:r>
        <w:r>
          <w:rPr>
            <w:rStyle w:val="-"/>
            <w:noProof/>
          </w:rPr>
          <w:fldChar w:fldCharType="separate"/>
        </w:r>
        <w:r w:rsidR="006F5333">
          <w:rPr>
            <w:noProof/>
            <w:webHidden/>
          </w:rPr>
          <w:t>162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0" w:history="1">
        <w:r w:rsidR="00271E29" w:rsidRPr="006055F6">
          <w:rPr>
            <w:rStyle w:val="-"/>
            <w:noProof/>
          </w:rPr>
          <w:t>Γράφημα 11. Συχνότητα χρήσης των καρτών αξιολόγησης των δεξιοτήτων μαθητών Γυμνασίου.</w:t>
        </w:r>
        <w:r w:rsidR="00271E29">
          <w:rPr>
            <w:noProof/>
            <w:webHidden/>
          </w:rPr>
          <w:tab/>
        </w:r>
        <w:r>
          <w:rPr>
            <w:rStyle w:val="-"/>
            <w:noProof/>
          </w:rPr>
          <w:fldChar w:fldCharType="begin"/>
        </w:r>
        <w:r w:rsidR="00271E29">
          <w:rPr>
            <w:noProof/>
            <w:webHidden/>
          </w:rPr>
          <w:instrText xml:space="preserve"> PAGEREF _Toc444882370 \h </w:instrText>
        </w:r>
        <w:r>
          <w:rPr>
            <w:rStyle w:val="-"/>
            <w:noProof/>
          </w:rPr>
        </w:r>
        <w:r>
          <w:rPr>
            <w:rStyle w:val="-"/>
            <w:noProof/>
          </w:rPr>
          <w:fldChar w:fldCharType="separate"/>
        </w:r>
        <w:r w:rsidR="006F5333">
          <w:rPr>
            <w:noProof/>
            <w:webHidden/>
          </w:rPr>
          <w:t>164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1" w:history="1">
        <w:r w:rsidR="00271E29" w:rsidRPr="006055F6">
          <w:rPr>
            <w:rStyle w:val="-"/>
            <w:noProof/>
          </w:rPr>
          <w:t>Γράφημα 12. Αξιολόγηση της εικονογράφησης του βιβλίου του μαθητή</w:t>
        </w:r>
        <w:r w:rsidR="00271E29">
          <w:rPr>
            <w:noProof/>
            <w:webHidden/>
          </w:rPr>
          <w:tab/>
        </w:r>
        <w:r>
          <w:rPr>
            <w:rStyle w:val="-"/>
            <w:noProof/>
          </w:rPr>
          <w:fldChar w:fldCharType="begin"/>
        </w:r>
        <w:r w:rsidR="00271E29">
          <w:rPr>
            <w:noProof/>
            <w:webHidden/>
          </w:rPr>
          <w:instrText xml:space="preserve"> PAGEREF _Toc444882371 \h </w:instrText>
        </w:r>
        <w:r>
          <w:rPr>
            <w:rStyle w:val="-"/>
            <w:noProof/>
          </w:rPr>
        </w:r>
        <w:r>
          <w:rPr>
            <w:rStyle w:val="-"/>
            <w:noProof/>
          </w:rPr>
          <w:fldChar w:fldCharType="separate"/>
        </w:r>
        <w:r w:rsidR="006F5333">
          <w:rPr>
            <w:noProof/>
            <w:webHidden/>
          </w:rPr>
          <w:t>165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2" w:history="1">
        <w:r w:rsidR="00271E29" w:rsidRPr="006055F6">
          <w:rPr>
            <w:rStyle w:val="-"/>
            <w:noProof/>
          </w:rPr>
          <w:t>Γράφημα 13. Κατασκευή του βιβλίου του μαθητή.</w:t>
        </w:r>
        <w:r w:rsidR="00271E29">
          <w:rPr>
            <w:noProof/>
            <w:webHidden/>
          </w:rPr>
          <w:tab/>
        </w:r>
        <w:r>
          <w:rPr>
            <w:rStyle w:val="-"/>
            <w:noProof/>
          </w:rPr>
          <w:fldChar w:fldCharType="begin"/>
        </w:r>
        <w:r w:rsidR="00271E29">
          <w:rPr>
            <w:noProof/>
            <w:webHidden/>
          </w:rPr>
          <w:instrText xml:space="preserve"> PAGEREF _Toc444882372 \h </w:instrText>
        </w:r>
        <w:r>
          <w:rPr>
            <w:rStyle w:val="-"/>
            <w:noProof/>
          </w:rPr>
        </w:r>
        <w:r>
          <w:rPr>
            <w:rStyle w:val="-"/>
            <w:noProof/>
          </w:rPr>
          <w:fldChar w:fldCharType="separate"/>
        </w:r>
        <w:r w:rsidR="006F5333">
          <w:rPr>
            <w:noProof/>
            <w:webHidden/>
          </w:rPr>
          <w:t>166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3" w:history="1">
        <w:r w:rsidR="00271E29" w:rsidRPr="006055F6">
          <w:rPr>
            <w:rStyle w:val="-"/>
            <w:noProof/>
          </w:rPr>
          <w:t>Γράφημα 14. Διδακτικές ώρες που αφιερώνουν οι καθηγητές Φυσικής Αγωγής στο θεωρητικό μέρος του βιβλίου Φυσικής Αγωγής του μαθητή</w:t>
        </w:r>
        <w:r w:rsidR="00271E29">
          <w:rPr>
            <w:noProof/>
            <w:webHidden/>
          </w:rPr>
          <w:tab/>
        </w:r>
        <w:r>
          <w:rPr>
            <w:rStyle w:val="-"/>
            <w:noProof/>
          </w:rPr>
          <w:fldChar w:fldCharType="begin"/>
        </w:r>
        <w:r w:rsidR="00271E29">
          <w:rPr>
            <w:noProof/>
            <w:webHidden/>
          </w:rPr>
          <w:instrText xml:space="preserve"> PAGEREF _Toc444882373 \h </w:instrText>
        </w:r>
        <w:r>
          <w:rPr>
            <w:rStyle w:val="-"/>
            <w:noProof/>
          </w:rPr>
        </w:r>
        <w:r>
          <w:rPr>
            <w:rStyle w:val="-"/>
            <w:noProof/>
          </w:rPr>
          <w:fldChar w:fldCharType="separate"/>
        </w:r>
        <w:r w:rsidR="006F5333">
          <w:rPr>
            <w:noProof/>
            <w:webHidden/>
          </w:rPr>
          <w:t>168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4" w:history="1">
        <w:r w:rsidR="00271E29" w:rsidRPr="006055F6">
          <w:rPr>
            <w:rStyle w:val="-"/>
            <w:noProof/>
          </w:rPr>
          <w:t>Γράφημα 15. Δυνατότητα κάλυψης της ύλης στον προβλεπόμενο διδακτικό χρόνο</w:t>
        </w:r>
        <w:r w:rsidR="00271E29">
          <w:rPr>
            <w:noProof/>
            <w:webHidden/>
          </w:rPr>
          <w:tab/>
        </w:r>
        <w:r>
          <w:rPr>
            <w:rStyle w:val="-"/>
            <w:noProof/>
          </w:rPr>
          <w:fldChar w:fldCharType="begin"/>
        </w:r>
        <w:r w:rsidR="00271E29">
          <w:rPr>
            <w:noProof/>
            <w:webHidden/>
          </w:rPr>
          <w:instrText xml:space="preserve"> PAGEREF _Toc444882374 \h </w:instrText>
        </w:r>
        <w:r>
          <w:rPr>
            <w:rStyle w:val="-"/>
            <w:noProof/>
          </w:rPr>
        </w:r>
        <w:r>
          <w:rPr>
            <w:rStyle w:val="-"/>
            <w:noProof/>
          </w:rPr>
          <w:fldChar w:fldCharType="separate"/>
        </w:r>
        <w:r w:rsidR="006F5333">
          <w:rPr>
            <w:noProof/>
            <w:webHidden/>
          </w:rPr>
          <w:t>169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5" w:history="1">
        <w:r w:rsidR="00271E29" w:rsidRPr="006055F6">
          <w:rPr>
            <w:rStyle w:val="-"/>
            <w:noProof/>
          </w:rPr>
          <w:t>Γράφημα 16. Ανάγκη επιμόρφωσης των καθηγητών Φυσικής Αγωγής σε θεματικές ενότητες εντός του βιβλίου Φ.Α. του μαθητή</w:t>
        </w:r>
        <w:r w:rsidR="00271E29">
          <w:rPr>
            <w:noProof/>
            <w:webHidden/>
          </w:rPr>
          <w:tab/>
        </w:r>
        <w:r>
          <w:rPr>
            <w:rStyle w:val="-"/>
            <w:noProof/>
          </w:rPr>
          <w:fldChar w:fldCharType="begin"/>
        </w:r>
        <w:r w:rsidR="00271E29">
          <w:rPr>
            <w:noProof/>
            <w:webHidden/>
          </w:rPr>
          <w:instrText xml:space="preserve"> PAGEREF _Toc444882375 \h </w:instrText>
        </w:r>
        <w:r>
          <w:rPr>
            <w:rStyle w:val="-"/>
            <w:noProof/>
          </w:rPr>
        </w:r>
        <w:r>
          <w:rPr>
            <w:rStyle w:val="-"/>
            <w:noProof/>
          </w:rPr>
          <w:fldChar w:fldCharType="separate"/>
        </w:r>
        <w:r w:rsidR="006F5333">
          <w:rPr>
            <w:noProof/>
            <w:webHidden/>
          </w:rPr>
          <w:t>171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6" w:history="1">
        <w:r w:rsidR="00271E29" w:rsidRPr="006055F6">
          <w:rPr>
            <w:rStyle w:val="-"/>
            <w:bCs/>
            <w:noProof/>
          </w:rPr>
          <w:t>Γράφημα 17. Ανάγκη επιμόρφωσης των καθηγητών Φυσικής Αγωγής σε θέματικές ενότητες εκτός του βιβλίου Φ.Α. του μαθητή</w:t>
        </w:r>
        <w:r w:rsidR="00271E29">
          <w:rPr>
            <w:noProof/>
            <w:webHidden/>
          </w:rPr>
          <w:tab/>
        </w:r>
        <w:r>
          <w:rPr>
            <w:rStyle w:val="-"/>
            <w:noProof/>
          </w:rPr>
          <w:fldChar w:fldCharType="begin"/>
        </w:r>
        <w:r w:rsidR="00271E29">
          <w:rPr>
            <w:noProof/>
            <w:webHidden/>
          </w:rPr>
          <w:instrText xml:space="preserve"> PAGEREF _Toc444882376 \h </w:instrText>
        </w:r>
        <w:r>
          <w:rPr>
            <w:rStyle w:val="-"/>
            <w:noProof/>
          </w:rPr>
        </w:r>
        <w:r>
          <w:rPr>
            <w:rStyle w:val="-"/>
            <w:noProof/>
          </w:rPr>
          <w:fldChar w:fldCharType="separate"/>
        </w:r>
        <w:r w:rsidR="006F5333">
          <w:rPr>
            <w:noProof/>
            <w:webHidden/>
          </w:rPr>
          <w:t>173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7" w:history="1">
        <w:r w:rsidR="00271E29" w:rsidRPr="006055F6">
          <w:rPr>
            <w:rStyle w:val="-"/>
            <w:noProof/>
          </w:rPr>
          <w:t>Γράφημα 18. Αξιολόγηση του περιεχομένου του βιβλίου του καθηγητή</w:t>
        </w:r>
        <w:r w:rsidR="00271E29">
          <w:rPr>
            <w:noProof/>
            <w:webHidden/>
          </w:rPr>
          <w:tab/>
        </w:r>
        <w:r>
          <w:rPr>
            <w:rStyle w:val="-"/>
            <w:noProof/>
          </w:rPr>
          <w:fldChar w:fldCharType="begin"/>
        </w:r>
        <w:r w:rsidR="00271E29">
          <w:rPr>
            <w:noProof/>
            <w:webHidden/>
          </w:rPr>
          <w:instrText xml:space="preserve"> PAGEREF _Toc444882377 \h </w:instrText>
        </w:r>
        <w:r>
          <w:rPr>
            <w:rStyle w:val="-"/>
            <w:noProof/>
          </w:rPr>
        </w:r>
        <w:r>
          <w:rPr>
            <w:rStyle w:val="-"/>
            <w:noProof/>
          </w:rPr>
          <w:fldChar w:fldCharType="separate"/>
        </w:r>
        <w:r w:rsidR="006F5333">
          <w:rPr>
            <w:noProof/>
            <w:webHidden/>
          </w:rPr>
          <w:t>174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8" w:history="1">
        <w:r w:rsidR="00271E29" w:rsidRPr="006055F6">
          <w:rPr>
            <w:rStyle w:val="-"/>
            <w:noProof/>
          </w:rPr>
          <w:t>Γράφημα 19. Επάρκεια υλικοτεχνικής υποδομής των σχολείων για τη διδασκαλία του περιεχομένου του βιβλίου του καθηγητή</w:t>
        </w:r>
        <w:r w:rsidR="00271E29">
          <w:rPr>
            <w:noProof/>
            <w:webHidden/>
          </w:rPr>
          <w:tab/>
        </w:r>
        <w:r>
          <w:rPr>
            <w:rStyle w:val="-"/>
            <w:noProof/>
          </w:rPr>
          <w:fldChar w:fldCharType="begin"/>
        </w:r>
        <w:r w:rsidR="00271E29">
          <w:rPr>
            <w:noProof/>
            <w:webHidden/>
          </w:rPr>
          <w:instrText xml:space="preserve"> PAGEREF _Toc444882378 \h </w:instrText>
        </w:r>
        <w:r>
          <w:rPr>
            <w:rStyle w:val="-"/>
            <w:noProof/>
          </w:rPr>
        </w:r>
        <w:r>
          <w:rPr>
            <w:rStyle w:val="-"/>
            <w:noProof/>
          </w:rPr>
          <w:fldChar w:fldCharType="separate"/>
        </w:r>
        <w:r w:rsidR="006F5333">
          <w:rPr>
            <w:noProof/>
            <w:webHidden/>
          </w:rPr>
          <w:t>176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79" w:history="1">
        <w:r w:rsidR="00271E29" w:rsidRPr="006055F6">
          <w:rPr>
            <w:rStyle w:val="-"/>
            <w:noProof/>
          </w:rPr>
          <w:t>Γράφημα 20. Επάρκεια υλικοτεχνικής υποδομής των σχολείων για τη διδασκαλία του περιεχομένου του βιβλίου του καθηγητή</w:t>
        </w:r>
        <w:r w:rsidR="00271E29">
          <w:rPr>
            <w:noProof/>
            <w:webHidden/>
          </w:rPr>
          <w:tab/>
        </w:r>
        <w:r>
          <w:rPr>
            <w:rStyle w:val="-"/>
            <w:noProof/>
          </w:rPr>
          <w:fldChar w:fldCharType="begin"/>
        </w:r>
        <w:r w:rsidR="00271E29">
          <w:rPr>
            <w:noProof/>
            <w:webHidden/>
          </w:rPr>
          <w:instrText xml:space="preserve"> PAGEREF _Toc444882379 \h </w:instrText>
        </w:r>
        <w:r>
          <w:rPr>
            <w:rStyle w:val="-"/>
            <w:noProof/>
          </w:rPr>
        </w:r>
        <w:r>
          <w:rPr>
            <w:rStyle w:val="-"/>
            <w:noProof/>
          </w:rPr>
          <w:fldChar w:fldCharType="separate"/>
        </w:r>
        <w:r w:rsidR="006F5333">
          <w:rPr>
            <w:noProof/>
            <w:webHidden/>
          </w:rPr>
          <w:t>176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0" w:history="1">
        <w:r w:rsidR="00271E29" w:rsidRPr="006055F6">
          <w:rPr>
            <w:rStyle w:val="-"/>
            <w:noProof/>
          </w:rPr>
          <w:t>Γράφημα 21. Αξιολόγηση των στόχων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_Toc444882380 \h </w:instrText>
        </w:r>
        <w:r>
          <w:rPr>
            <w:rStyle w:val="-"/>
            <w:noProof/>
          </w:rPr>
        </w:r>
        <w:r>
          <w:rPr>
            <w:rStyle w:val="-"/>
            <w:noProof/>
          </w:rPr>
          <w:fldChar w:fldCharType="separate"/>
        </w:r>
        <w:r w:rsidR="006F5333">
          <w:rPr>
            <w:noProof/>
            <w:webHidden/>
          </w:rPr>
          <w:t>179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1" w:history="1">
        <w:r w:rsidR="00271E29" w:rsidRPr="006055F6">
          <w:rPr>
            <w:rStyle w:val="-"/>
            <w:noProof/>
          </w:rPr>
          <w:t>Γράφημα 22. Αξιολόγηση των στόχων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_Toc444882381 \h </w:instrText>
        </w:r>
        <w:r>
          <w:rPr>
            <w:rStyle w:val="-"/>
            <w:noProof/>
          </w:rPr>
        </w:r>
        <w:r>
          <w:rPr>
            <w:rStyle w:val="-"/>
            <w:noProof/>
          </w:rPr>
          <w:fldChar w:fldCharType="separate"/>
        </w:r>
        <w:r w:rsidR="006F5333">
          <w:rPr>
            <w:noProof/>
            <w:webHidden/>
          </w:rPr>
          <w:t>179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2" w:history="1">
        <w:r w:rsidR="00271E29" w:rsidRPr="006055F6">
          <w:rPr>
            <w:rStyle w:val="-"/>
            <w:noProof/>
          </w:rPr>
          <w:t>Γράφημα 23. Αξιολόγηση των στόχων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_Toc444882382 \h </w:instrText>
        </w:r>
        <w:r>
          <w:rPr>
            <w:rStyle w:val="-"/>
            <w:noProof/>
          </w:rPr>
        </w:r>
        <w:r>
          <w:rPr>
            <w:rStyle w:val="-"/>
            <w:noProof/>
          </w:rPr>
          <w:fldChar w:fldCharType="separate"/>
        </w:r>
        <w:r w:rsidR="006F5333">
          <w:rPr>
            <w:noProof/>
            <w:webHidden/>
          </w:rPr>
          <w:t>180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3" w:history="1">
        <w:r w:rsidR="00271E29" w:rsidRPr="006055F6">
          <w:rPr>
            <w:rStyle w:val="-"/>
            <w:noProof/>
          </w:rPr>
          <w:t>Γράφημα 24. Δυνατότητα εφαρμογής των διαφόρων αντικειμένων του βιβλίου του</w:t>
        </w:r>
        <w:r w:rsidR="00271E29">
          <w:rPr>
            <w:noProof/>
            <w:webHidden/>
          </w:rPr>
          <w:tab/>
        </w:r>
        <w:r>
          <w:rPr>
            <w:rStyle w:val="-"/>
            <w:noProof/>
          </w:rPr>
          <w:fldChar w:fldCharType="begin"/>
        </w:r>
        <w:r w:rsidR="00271E29">
          <w:rPr>
            <w:noProof/>
            <w:webHidden/>
          </w:rPr>
          <w:instrText xml:space="preserve"> PAGEREF _Toc444882383 \h </w:instrText>
        </w:r>
        <w:r>
          <w:rPr>
            <w:rStyle w:val="-"/>
            <w:noProof/>
          </w:rPr>
        </w:r>
        <w:r>
          <w:rPr>
            <w:rStyle w:val="-"/>
            <w:noProof/>
          </w:rPr>
          <w:fldChar w:fldCharType="separate"/>
        </w:r>
        <w:r w:rsidR="006F5333">
          <w:rPr>
            <w:noProof/>
            <w:webHidden/>
          </w:rPr>
          <w:t>181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4" w:history="1">
        <w:r w:rsidR="00271E29" w:rsidRPr="006055F6">
          <w:rPr>
            <w:rStyle w:val="-"/>
            <w:noProof/>
          </w:rPr>
          <w:t>Γράφημα 25. Εναλλακτικές προσεγγίσεις διδασκαλίας του μαθήματος της Φυσικής Αγωγής</w:t>
        </w:r>
        <w:r w:rsidR="00271E29">
          <w:rPr>
            <w:noProof/>
            <w:webHidden/>
          </w:rPr>
          <w:tab/>
        </w:r>
        <w:r>
          <w:rPr>
            <w:rStyle w:val="-"/>
            <w:noProof/>
          </w:rPr>
          <w:fldChar w:fldCharType="begin"/>
        </w:r>
        <w:r w:rsidR="00271E29">
          <w:rPr>
            <w:noProof/>
            <w:webHidden/>
          </w:rPr>
          <w:instrText xml:space="preserve"> PAGEREF _Toc444882384 \h </w:instrText>
        </w:r>
        <w:r>
          <w:rPr>
            <w:rStyle w:val="-"/>
            <w:noProof/>
          </w:rPr>
        </w:r>
        <w:r>
          <w:rPr>
            <w:rStyle w:val="-"/>
            <w:noProof/>
          </w:rPr>
          <w:fldChar w:fldCharType="separate"/>
        </w:r>
        <w:r w:rsidR="006F5333">
          <w:rPr>
            <w:noProof/>
            <w:webHidden/>
          </w:rPr>
          <w:t>182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5" w:history="1">
        <w:r w:rsidR="00271E29" w:rsidRPr="006055F6">
          <w:rPr>
            <w:rStyle w:val="-"/>
            <w:noProof/>
          </w:rPr>
          <w:t>Γράφημα 26. Δραστηριότητες σε σχέση με τη δια βίου άσκηση</w:t>
        </w:r>
        <w:r w:rsidR="00271E29">
          <w:rPr>
            <w:noProof/>
            <w:webHidden/>
          </w:rPr>
          <w:tab/>
        </w:r>
        <w:r>
          <w:rPr>
            <w:rStyle w:val="-"/>
            <w:noProof/>
          </w:rPr>
          <w:fldChar w:fldCharType="begin"/>
        </w:r>
        <w:r w:rsidR="00271E29">
          <w:rPr>
            <w:noProof/>
            <w:webHidden/>
          </w:rPr>
          <w:instrText xml:space="preserve"> PAGEREF _Toc444882385 \h </w:instrText>
        </w:r>
        <w:r>
          <w:rPr>
            <w:rStyle w:val="-"/>
            <w:noProof/>
          </w:rPr>
        </w:r>
        <w:r>
          <w:rPr>
            <w:rStyle w:val="-"/>
            <w:noProof/>
          </w:rPr>
          <w:fldChar w:fldCharType="separate"/>
        </w:r>
        <w:r w:rsidR="006F5333">
          <w:rPr>
            <w:noProof/>
            <w:webHidden/>
          </w:rPr>
          <w:t>183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6" w:history="1">
        <w:r w:rsidR="00271E29" w:rsidRPr="006055F6">
          <w:rPr>
            <w:rStyle w:val="-"/>
            <w:noProof/>
          </w:rPr>
          <w:t>Γράφημα 27.</w:t>
        </w:r>
        <w:r w:rsidR="00271E29" w:rsidRPr="006055F6">
          <w:rPr>
            <w:rStyle w:val="-"/>
            <w:bCs/>
            <w:noProof/>
          </w:rPr>
          <w:t>Δραστηριότητες σε σχέση με τη μύηση σε δεξιότητες ζωής</w:t>
        </w:r>
        <w:r w:rsidR="00271E29">
          <w:rPr>
            <w:noProof/>
            <w:webHidden/>
          </w:rPr>
          <w:tab/>
        </w:r>
        <w:r>
          <w:rPr>
            <w:rStyle w:val="-"/>
            <w:noProof/>
          </w:rPr>
          <w:fldChar w:fldCharType="begin"/>
        </w:r>
        <w:r w:rsidR="00271E29">
          <w:rPr>
            <w:noProof/>
            <w:webHidden/>
          </w:rPr>
          <w:instrText xml:space="preserve"> PAGEREF _Toc444882386 \h </w:instrText>
        </w:r>
        <w:r>
          <w:rPr>
            <w:rStyle w:val="-"/>
            <w:noProof/>
          </w:rPr>
        </w:r>
        <w:r>
          <w:rPr>
            <w:rStyle w:val="-"/>
            <w:noProof/>
          </w:rPr>
          <w:fldChar w:fldCharType="separate"/>
        </w:r>
        <w:r w:rsidR="006F5333">
          <w:rPr>
            <w:noProof/>
            <w:webHidden/>
          </w:rPr>
          <w:t>184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7" w:history="1">
        <w:r w:rsidR="00271E29" w:rsidRPr="006055F6">
          <w:rPr>
            <w:rStyle w:val="-"/>
            <w:noProof/>
          </w:rPr>
          <w:t xml:space="preserve">Γράφημα 28. </w:t>
        </w:r>
        <w:r w:rsidR="00271E29" w:rsidRPr="006055F6">
          <w:rPr>
            <w:rStyle w:val="-"/>
            <w:bCs/>
            <w:noProof/>
          </w:rPr>
          <w:t>Μέθοδοι διδασκαλίας που προτείνει το βιβλίο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_Toc444882387 \h </w:instrText>
        </w:r>
        <w:r>
          <w:rPr>
            <w:rStyle w:val="-"/>
            <w:noProof/>
          </w:rPr>
        </w:r>
        <w:r>
          <w:rPr>
            <w:rStyle w:val="-"/>
            <w:noProof/>
          </w:rPr>
          <w:fldChar w:fldCharType="separate"/>
        </w:r>
        <w:r w:rsidR="006F5333">
          <w:rPr>
            <w:noProof/>
            <w:webHidden/>
          </w:rPr>
          <w:t>185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8" w:history="1">
        <w:r w:rsidR="00271E29" w:rsidRPr="006055F6">
          <w:rPr>
            <w:rStyle w:val="-"/>
            <w:noProof/>
          </w:rPr>
          <w:t xml:space="preserve">Γράφημα 29. </w:t>
        </w:r>
        <w:r w:rsidR="00271E29" w:rsidRPr="006055F6">
          <w:rPr>
            <w:rStyle w:val="-"/>
            <w:bCs/>
            <w:noProof/>
          </w:rPr>
          <w:t>Αξιολόγηση της δομής και της οργάνωσης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_Toc444882388 \h </w:instrText>
        </w:r>
        <w:r>
          <w:rPr>
            <w:rStyle w:val="-"/>
            <w:noProof/>
          </w:rPr>
        </w:r>
        <w:r>
          <w:rPr>
            <w:rStyle w:val="-"/>
            <w:noProof/>
          </w:rPr>
          <w:fldChar w:fldCharType="separate"/>
        </w:r>
        <w:r w:rsidR="006F5333">
          <w:rPr>
            <w:noProof/>
            <w:webHidden/>
          </w:rPr>
          <w:t>186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89" w:history="1">
        <w:r w:rsidR="00271E29" w:rsidRPr="006055F6">
          <w:rPr>
            <w:rStyle w:val="-"/>
            <w:noProof/>
          </w:rPr>
          <w:t>Γράφημα 30. Δυσκολίες στην εφαρμογή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_Toc444882389 \h </w:instrText>
        </w:r>
        <w:r>
          <w:rPr>
            <w:rStyle w:val="-"/>
            <w:noProof/>
          </w:rPr>
        </w:r>
        <w:r>
          <w:rPr>
            <w:rStyle w:val="-"/>
            <w:noProof/>
          </w:rPr>
          <w:fldChar w:fldCharType="separate"/>
        </w:r>
        <w:r w:rsidR="006F5333">
          <w:rPr>
            <w:noProof/>
            <w:webHidden/>
          </w:rPr>
          <w:t>188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0" w:history="1">
        <w:r w:rsidR="00271E29" w:rsidRPr="006055F6">
          <w:rPr>
            <w:rStyle w:val="-"/>
            <w:noProof/>
          </w:rPr>
          <w:t>Γράφημα 31. Επιμορφωτικές δραστηριότητες και η σημαντικότητα τους για τους καθηγητές Φυσικής Αγωγής</w:t>
        </w:r>
        <w:r w:rsidR="00271E29">
          <w:rPr>
            <w:noProof/>
            <w:webHidden/>
          </w:rPr>
          <w:tab/>
        </w:r>
        <w:r>
          <w:rPr>
            <w:rStyle w:val="-"/>
            <w:noProof/>
          </w:rPr>
          <w:fldChar w:fldCharType="begin"/>
        </w:r>
        <w:r w:rsidR="00271E29">
          <w:rPr>
            <w:noProof/>
            <w:webHidden/>
          </w:rPr>
          <w:instrText xml:space="preserve"> PAGEREF _Toc444882390 \h </w:instrText>
        </w:r>
        <w:r>
          <w:rPr>
            <w:rStyle w:val="-"/>
            <w:noProof/>
          </w:rPr>
        </w:r>
        <w:r>
          <w:rPr>
            <w:rStyle w:val="-"/>
            <w:noProof/>
          </w:rPr>
          <w:fldChar w:fldCharType="separate"/>
        </w:r>
        <w:r w:rsidR="006F5333">
          <w:rPr>
            <w:noProof/>
            <w:webHidden/>
          </w:rPr>
          <w:t>190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1" w:history="1">
        <w:r w:rsidR="00271E29" w:rsidRPr="006055F6">
          <w:rPr>
            <w:rStyle w:val="-"/>
            <w:noProof/>
          </w:rPr>
          <w:t>Γράφημα 32. Τρόπος επιμόρφωσης των καθηγητών Φυσικής Αγωγής</w:t>
        </w:r>
        <w:r w:rsidR="00271E29">
          <w:rPr>
            <w:noProof/>
            <w:webHidden/>
          </w:rPr>
          <w:tab/>
        </w:r>
        <w:r>
          <w:rPr>
            <w:rStyle w:val="-"/>
            <w:noProof/>
          </w:rPr>
          <w:fldChar w:fldCharType="begin"/>
        </w:r>
        <w:r w:rsidR="00271E29">
          <w:rPr>
            <w:noProof/>
            <w:webHidden/>
          </w:rPr>
          <w:instrText xml:space="preserve"> PAGEREF _Toc444882391 \h </w:instrText>
        </w:r>
        <w:r>
          <w:rPr>
            <w:rStyle w:val="-"/>
            <w:noProof/>
          </w:rPr>
        </w:r>
        <w:r>
          <w:rPr>
            <w:rStyle w:val="-"/>
            <w:noProof/>
          </w:rPr>
          <w:fldChar w:fldCharType="separate"/>
        </w:r>
        <w:r w:rsidR="006F5333">
          <w:rPr>
            <w:noProof/>
            <w:webHidden/>
          </w:rPr>
          <w:t>191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2" w:history="1">
        <w:r w:rsidR="00271E29" w:rsidRPr="006055F6">
          <w:rPr>
            <w:rStyle w:val="-"/>
            <w:noProof/>
          </w:rPr>
          <w:t>Γράφημα 33. Ικανοποίηση από την ενημέρωση για τα βιβλία της Φυσικής Αγωγής</w:t>
        </w:r>
        <w:r w:rsidR="00271E29">
          <w:rPr>
            <w:noProof/>
            <w:webHidden/>
          </w:rPr>
          <w:tab/>
        </w:r>
        <w:r>
          <w:rPr>
            <w:rStyle w:val="-"/>
            <w:noProof/>
          </w:rPr>
          <w:fldChar w:fldCharType="begin"/>
        </w:r>
        <w:r w:rsidR="00271E29">
          <w:rPr>
            <w:noProof/>
            <w:webHidden/>
          </w:rPr>
          <w:instrText xml:space="preserve"> PAGEREF _Toc444882392 \h </w:instrText>
        </w:r>
        <w:r>
          <w:rPr>
            <w:rStyle w:val="-"/>
            <w:noProof/>
          </w:rPr>
        </w:r>
        <w:r>
          <w:rPr>
            <w:rStyle w:val="-"/>
            <w:noProof/>
          </w:rPr>
          <w:fldChar w:fldCharType="separate"/>
        </w:r>
        <w:r w:rsidR="006F5333">
          <w:rPr>
            <w:noProof/>
            <w:webHidden/>
          </w:rPr>
          <w:t>192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3" w:history="1">
        <w:r w:rsidR="00271E29" w:rsidRPr="006055F6">
          <w:rPr>
            <w:rStyle w:val="-"/>
            <w:noProof/>
          </w:rPr>
          <w:t>Γράφημα 34. Ανάγκη για επιμόρφωση των αρρένων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_Toc444882393 \h </w:instrText>
        </w:r>
        <w:r>
          <w:rPr>
            <w:rStyle w:val="-"/>
            <w:noProof/>
          </w:rPr>
        </w:r>
        <w:r>
          <w:rPr>
            <w:rStyle w:val="-"/>
            <w:noProof/>
          </w:rPr>
          <w:fldChar w:fldCharType="separate"/>
        </w:r>
        <w:r w:rsidR="006F5333">
          <w:rPr>
            <w:noProof/>
            <w:webHidden/>
          </w:rPr>
          <w:t>193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4" w:history="1">
        <w:r w:rsidR="00271E29" w:rsidRPr="006055F6">
          <w:rPr>
            <w:rStyle w:val="-"/>
            <w:noProof/>
          </w:rPr>
          <w:t>Γράφημα 35. Ανάγκη για επιμόρφωση των αρρένων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_Toc444882394 \h </w:instrText>
        </w:r>
        <w:r>
          <w:rPr>
            <w:rStyle w:val="-"/>
            <w:noProof/>
          </w:rPr>
        </w:r>
        <w:r>
          <w:rPr>
            <w:rStyle w:val="-"/>
            <w:noProof/>
          </w:rPr>
          <w:fldChar w:fldCharType="separate"/>
        </w:r>
        <w:r w:rsidR="006F5333">
          <w:rPr>
            <w:noProof/>
            <w:webHidden/>
          </w:rPr>
          <w:t>194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5" w:history="1">
        <w:r w:rsidR="00271E29" w:rsidRPr="006055F6">
          <w:rPr>
            <w:rStyle w:val="-"/>
            <w:noProof/>
          </w:rPr>
          <w:t>Γράφημα 36. Ανάγκη για επιμόρφωση των θηλέων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_Toc444882395 \h </w:instrText>
        </w:r>
        <w:r>
          <w:rPr>
            <w:rStyle w:val="-"/>
            <w:noProof/>
          </w:rPr>
        </w:r>
        <w:r>
          <w:rPr>
            <w:rStyle w:val="-"/>
            <w:noProof/>
          </w:rPr>
          <w:fldChar w:fldCharType="separate"/>
        </w:r>
        <w:r w:rsidR="006F5333">
          <w:rPr>
            <w:noProof/>
            <w:webHidden/>
          </w:rPr>
          <w:t>195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6" w:history="1">
        <w:r w:rsidR="00271E29" w:rsidRPr="006055F6">
          <w:rPr>
            <w:rStyle w:val="-"/>
            <w:noProof/>
          </w:rPr>
          <w:t>Γράφημα 37. Ανάγκη για επιμόρφωση των θηλέων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_Toc444882396 \h </w:instrText>
        </w:r>
        <w:r>
          <w:rPr>
            <w:rStyle w:val="-"/>
            <w:noProof/>
          </w:rPr>
        </w:r>
        <w:r>
          <w:rPr>
            <w:rStyle w:val="-"/>
            <w:noProof/>
          </w:rPr>
          <w:fldChar w:fldCharType="separate"/>
        </w:r>
        <w:r w:rsidR="006F5333">
          <w:rPr>
            <w:noProof/>
            <w:webHidden/>
          </w:rPr>
          <w:t>195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7" w:history="1">
        <w:r w:rsidR="00271E29" w:rsidRPr="006055F6">
          <w:rPr>
            <w:rStyle w:val="-"/>
            <w:noProof/>
          </w:rPr>
          <w:t>Γράφημα 38. Φύλο Σχολικών Συμβούλων / Προϊσταμένων Γραφείο Φυσικής Αγωγής</w:t>
        </w:r>
        <w:r w:rsidR="00271E29">
          <w:rPr>
            <w:noProof/>
            <w:webHidden/>
          </w:rPr>
          <w:tab/>
        </w:r>
        <w:r>
          <w:rPr>
            <w:rStyle w:val="-"/>
            <w:noProof/>
          </w:rPr>
          <w:fldChar w:fldCharType="begin"/>
        </w:r>
        <w:r w:rsidR="00271E29">
          <w:rPr>
            <w:noProof/>
            <w:webHidden/>
          </w:rPr>
          <w:instrText xml:space="preserve"> PAGEREF _Toc444882397 \h </w:instrText>
        </w:r>
        <w:r>
          <w:rPr>
            <w:rStyle w:val="-"/>
            <w:noProof/>
          </w:rPr>
        </w:r>
        <w:r>
          <w:rPr>
            <w:rStyle w:val="-"/>
            <w:noProof/>
          </w:rPr>
          <w:fldChar w:fldCharType="separate"/>
        </w:r>
        <w:r w:rsidR="006F5333">
          <w:rPr>
            <w:noProof/>
            <w:webHidden/>
          </w:rPr>
          <w:t>196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8" w:history="1">
        <w:r w:rsidR="00271E29" w:rsidRPr="006055F6">
          <w:rPr>
            <w:rStyle w:val="-"/>
            <w:noProof/>
          </w:rPr>
          <w:t>Γράφημα 39. Ηλικιακή ομάδα Σχολικών Συμβούλων / Προϊσταμένων Γραφείων Φυσικής Αγωγής</w:t>
        </w:r>
        <w:r w:rsidR="00271E29">
          <w:rPr>
            <w:noProof/>
            <w:webHidden/>
          </w:rPr>
          <w:tab/>
        </w:r>
        <w:r>
          <w:rPr>
            <w:rStyle w:val="-"/>
            <w:noProof/>
          </w:rPr>
          <w:fldChar w:fldCharType="begin"/>
        </w:r>
        <w:r w:rsidR="00271E29">
          <w:rPr>
            <w:noProof/>
            <w:webHidden/>
          </w:rPr>
          <w:instrText xml:space="preserve"> PAGEREF _Toc444882398 \h </w:instrText>
        </w:r>
        <w:r>
          <w:rPr>
            <w:rStyle w:val="-"/>
            <w:noProof/>
          </w:rPr>
        </w:r>
        <w:r>
          <w:rPr>
            <w:rStyle w:val="-"/>
            <w:noProof/>
          </w:rPr>
          <w:fldChar w:fldCharType="separate"/>
        </w:r>
        <w:r w:rsidR="006F5333">
          <w:rPr>
            <w:noProof/>
            <w:webHidden/>
          </w:rPr>
          <w:t>196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399" w:history="1">
        <w:r w:rsidR="00271E29" w:rsidRPr="006055F6">
          <w:rPr>
            <w:rStyle w:val="-"/>
            <w:noProof/>
          </w:rPr>
          <w:t>Γράφημα 40. Χρόνια υπηρεσίας Σχολικών Συμβούλων / Προϊσταμένων Γραφείων Φυσικής Αγωγής</w:t>
        </w:r>
        <w:r w:rsidR="00271E29">
          <w:rPr>
            <w:noProof/>
            <w:webHidden/>
          </w:rPr>
          <w:tab/>
        </w:r>
        <w:r>
          <w:rPr>
            <w:rStyle w:val="-"/>
            <w:noProof/>
          </w:rPr>
          <w:fldChar w:fldCharType="begin"/>
        </w:r>
        <w:r w:rsidR="00271E29">
          <w:rPr>
            <w:noProof/>
            <w:webHidden/>
          </w:rPr>
          <w:instrText xml:space="preserve"> PAGEREF _Toc444882399 \h </w:instrText>
        </w:r>
        <w:r>
          <w:rPr>
            <w:rStyle w:val="-"/>
            <w:noProof/>
          </w:rPr>
        </w:r>
        <w:r>
          <w:rPr>
            <w:rStyle w:val="-"/>
            <w:noProof/>
          </w:rPr>
          <w:fldChar w:fldCharType="separate"/>
        </w:r>
        <w:r w:rsidR="006F5333">
          <w:rPr>
            <w:noProof/>
            <w:webHidden/>
          </w:rPr>
          <w:t>197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0" w:history="1">
        <w:r w:rsidR="00271E29" w:rsidRPr="006055F6">
          <w:rPr>
            <w:rStyle w:val="-"/>
            <w:noProof/>
          </w:rPr>
          <w:t>Γράφημα 41.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_Toc444882400 \h </w:instrText>
        </w:r>
        <w:r>
          <w:rPr>
            <w:rStyle w:val="-"/>
            <w:noProof/>
          </w:rPr>
        </w:r>
        <w:r>
          <w:rPr>
            <w:rStyle w:val="-"/>
            <w:noProof/>
          </w:rPr>
          <w:fldChar w:fldCharType="separate"/>
        </w:r>
        <w:r w:rsidR="006F5333">
          <w:rPr>
            <w:noProof/>
            <w:webHidden/>
          </w:rPr>
          <w:t>199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1" w:history="1">
        <w:r w:rsidR="00271E29" w:rsidRPr="006055F6">
          <w:rPr>
            <w:rStyle w:val="-"/>
            <w:noProof/>
          </w:rPr>
          <w:t>Γράφημα 42.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_Toc444882401 \h </w:instrText>
        </w:r>
        <w:r>
          <w:rPr>
            <w:rStyle w:val="-"/>
            <w:noProof/>
          </w:rPr>
        </w:r>
        <w:r>
          <w:rPr>
            <w:rStyle w:val="-"/>
            <w:noProof/>
          </w:rPr>
          <w:fldChar w:fldCharType="separate"/>
        </w:r>
        <w:r w:rsidR="006F5333">
          <w:rPr>
            <w:noProof/>
            <w:webHidden/>
          </w:rPr>
          <w:t>199</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2" w:history="1">
        <w:r w:rsidR="00271E29" w:rsidRPr="006055F6">
          <w:rPr>
            <w:rStyle w:val="-"/>
            <w:noProof/>
          </w:rPr>
          <w:t>Γράφημα 43. Αξιολόγηση του περιεχομένου του βιβλίου του μαθητή</w:t>
        </w:r>
        <w:r w:rsidR="00271E29">
          <w:rPr>
            <w:noProof/>
            <w:webHidden/>
          </w:rPr>
          <w:tab/>
        </w:r>
        <w:r>
          <w:rPr>
            <w:rStyle w:val="-"/>
            <w:noProof/>
          </w:rPr>
          <w:fldChar w:fldCharType="begin"/>
        </w:r>
        <w:r w:rsidR="00271E29">
          <w:rPr>
            <w:noProof/>
            <w:webHidden/>
          </w:rPr>
          <w:instrText xml:space="preserve"> PAGEREF _Toc444882402 \h </w:instrText>
        </w:r>
        <w:r>
          <w:rPr>
            <w:rStyle w:val="-"/>
            <w:noProof/>
          </w:rPr>
        </w:r>
        <w:r>
          <w:rPr>
            <w:rStyle w:val="-"/>
            <w:noProof/>
          </w:rPr>
          <w:fldChar w:fldCharType="separate"/>
        </w:r>
        <w:r w:rsidR="006F5333">
          <w:rPr>
            <w:noProof/>
            <w:webHidden/>
          </w:rPr>
          <w:t>200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3" w:history="1">
        <w:r w:rsidR="00271E29" w:rsidRPr="006055F6">
          <w:rPr>
            <w:rStyle w:val="-"/>
            <w:noProof/>
          </w:rPr>
          <w:t>Γράφημα 44. Αξιολόγηση της επίτευξης των στόχων του βιβλίου του μαθητή</w:t>
        </w:r>
        <w:r w:rsidR="00271E29">
          <w:rPr>
            <w:noProof/>
            <w:webHidden/>
          </w:rPr>
          <w:tab/>
        </w:r>
        <w:r>
          <w:rPr>
            <w:rStyle w:val="-"/>
            <w:noProof/>
          </w:rPr>
          <w:fldChar w:fldCharType="begin"/>
        </w:r>
        <w:r w:rsidR="00271E29">
          <w:rPr>
            <w:noProof/>
            <w:webHidden/>
          </w:rPr>
          <w:instrText xml:space="preserve"> PAGEREF _Toc444882403 \h </w:instrText>
        </w:r>
        <w:r>
          <w:rPr>
            <w:rStyle w:val="-"/>
            <w:noProof/>
          </w:rPr>
        </w:r>
        <w:r>
          <w:rPr>
            <w:rStyle w:val="-"/>
            <w:noProof/>
          </w:rPr>
          <w:fldChar w:fldCharType="separate"/>
        </w:r>
        <w:r w:rsidR="006F5333">
          <w:rPr>
            <w:noProof/>
            <w:webHidden/>
          </w:rPr>
          <w:t>201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4" w:history="1">
        <w:r w:rsidR="00271E29" w:rsidRPr="006055F6">
          <w:rPr>
            <w:rStyle w:val="-"/>
            <w:noProof/>
          </w:rPr>
          <w:t>Γράφημα 45. Αξιολόγηση της επίτευξης των στόχων του βιβλίου του μαθητή</w:t>
        </w:r>
        <w:r w:rsidR="00271E29">
          <w:rPr>
            <w:noProof/>
            <w:webHidden/>
          </w:rPr>
          <w:tab/>
        </w:r>
        <w:r>
          <w:rPr>
            <w:rStyle w:val="-"/>
            <w:noProof/>
          </w:rPr>
          <w:fldChar w:fldCharType="begin"/>
        </w:r>
        <w:r w:rsidR="00271E29">
          <w:rPr>
            <w:noProof/>
            <w:webHidden/>
          </w:rPr>
          <w:instrText xml:space="preserve"> PAGEREF _Toc444882404 \h </w:instrText>
        </w:r>
        <w:r>
          <w:rPr>
            <w:rStyle w:val="-"/>
            <w:noProof/>
          </w:rPr>
        </w:r>
        <w:r>
          <w:rPr>
            <w:rStyle w:val="-"/>
            <w:noProof/>
          </w:rPr>
          <w:fldChar w:fldCharType="separate"/>
        </w:r>
        <w:r w:rsidR="006F5333">
          <w:rPr>
            <w:noProof/>
            <w:webHidden/>
          </w:rPr>
          <w:t>202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5" w:history="1">
        <w:r w:rsidR="00271E29" w:rsidRPr="006055F6">
          <w:rPr>
            <w:rStyle w:val="-"/>
            <w:noProof/>
          </w:rPr>
          <w:t>Γράφημα 46. Πότε πρέπει να διδάσκεται το βιβλίο του μαθητή</w:t>
        </w:r>
        <w:r w:rsidR="00271E29">
          <w:rPr>
            <w:noProof/>
            <w:webHidden/>
          </w:rPr>
          <w:tab/>
        </w:r>
        <w:r>
          <w:rPr>
            <w:rStyle w:val="-"/>
            <w:noProof/>
          </w:rPr>
          <w:fldChar w:fldCharType="begin"/>
        </w:r>
        <w:r w:rsidR="00271E29">
          <w:rPr>
            <w:noProof/>
            <w:webHidden/>
          </w:rPr>
          <w:instrText xml:space="preserve"> PAGEREF _Toc444882405 \h </w:instrText>
        </w:r>
        <w:r>
          <w:rPr>
            <w:rStyle w:val="-"/>
            <w:noProof/>
          </w:rPr>
        </w:r>
        <w:r>
          <w:rPr>
            <w:rStyle w:val="-"/>
            <w:noProof/>
          </w:rPr>
          <w:fldChar w:fldCharType="separate"/>
        </w:r>
        <w:r w:rsidR="006F5333">
          <w:rPr>
            <w:noProof/>
            <w:webHidden/>
          </w:rPr>
          <w:t>203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6" w:history="1">
        <w:r w:rsidR="00271E29" w:rsidRPr="006055F6">
          <w:rPr>
            <w:rStyle w:val="-"/>
            <w:noProof/>
          </w:rPr>
          <w:t>Γράφημα 47. Αξιολόγηση της δομής και της εικονογράφησης</w:t>
        </w:r>
        <w:r w:rsidR="00271E29">
          <w:rPr>
            <w:noProof/>
            <w:webHidden/>
          </w:rPr>
          <w:tab/>
        </w:r>
        <w:r>
          <w:rPr>
            <w:rStyle w:val="-"/>
            <w:noProof/>
          </w:rPr>
          <w:fldChar w:fldCharType="begin"/>
        </w:r>
        <w:r w:rsidR="00271E29">
          <w:rPr>
            <w:noProof/>
            <w:webHidden/>
          </w:rPr>
          <w:instrText xml:space="preserve"> PAGEREF _Toc444882406 \h </w:instrText>
        </w:r>
        <w:r>
          <w:rPr>
            <w:rStyle w:val="-"/>
            <w:noProof/>
          </w:rPr>
        </w:r>
        <w:r>
          <w:rPr>
            <w:rStyle w:val="-"/>
            <w:noProof/>
          </w:rPr>
          <w:fldChar w:fldCharType="separate"/>
        </w:r>
        <w:r w:rsidR="006F5333">
          <w:rPr>
            <w:noProof/>
            <w:webHidden/>
          </w:rPr>
          <w:t>204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7" w:history="1">
        <w:r w:rsidR="00271E29" w:rsidRPr="006055F6">
          <w:rPr>
            <w:rStyle w:val="-"/>
            <w:noProof/>
          </w:rPr>
          <w:t>Γράφημα 48. Ικανοποίηση από την ενημέρωση που έχετε για θέματα σχετικά με το βιβλίο Φυσικής Αγωγής του μαθητή</w:t>
        </w:r>
        <w:r w:rsidR="00271E29">
          <w:rPr>
            <w:noProof/>
            <w:webHidden/>
          </w:rPr>
          <w:tab/>
        </w:r>
        <w:r>
          <w:rPr>
            <w:rStyle w:val="-"/>
            <w:noProof/>
          </w:rPr>
          <w:fldChar w:fldCharType="begin"/>
        </w:r>
        <w:r w:rsidR="00271E29">
          <w:rPr>
            <w:noProof/>
            <w:webHidden/>
          </w:rPr>
          <w:instrText xml:space="preserve"> PAGEREF _Toc444882407 \h </w:instrText>
        </w:r>
        <w:r>
          <w:rPr>
            <w:rStyle w:val="-"/>
            <w:noProof/>
          </w:rPr>
        </w:r>
        <w:r>
          <w:rPr>
            <w:rStyle w:val="-"/>
            <w:noProof/>
          </w:rPr>
          <w:fldChar w:fldCharType="separate"/>
        </w:r>
        <w:r w:rsidR="006F5333">
          <w:rPr>
            <w:noProof/>
            <w:webHidden/>
          </w:rPr>
          <w:t>205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8" w:history="1">
        <w:r w:rsidR="00271E29" w:rsidRPr="006055F6">
          <w:rPr>
            <w:rStyle w:val="-"/>
            <w:noProof/>
          </w:rPr>
          <w:t>Γράφημα 49. Αξιολόγηση του περιεχομένου του βιβλίου</w:t>
        </w:r>
        <w:r w:rsidR="00271E29">
          <w:rPr>
            <w:noProof/>
            <w:webHidden/>
          </w:rPr>
          <w:tab/>
        </w:r>
        <w:r>
          <w:rPr>
            <w:rStyle w:val="-"/>
            <w:noProof/>
          </w:rPr>
          <w:fldChar w:fldCharType="begin"/>
        </w:r>
        <w:r w:rsidR="00271E29">
          <w:rPr>
            <w:noProof/>
            <w:webHidden/>
          </w:rPr>
          <w:instrText xml:space="preserve"> PAGEREF _Toc444882408 \h </w:instrText>
        </w:r>
        <w:r>
          <w:rPr>
            <w:rStyle w:val="-"/>
            <w:noProof/>
          </w:rPr>
        </w:r>
        <w:r>
          <w:rPr>
            <w:rStyle w:val="-"/>
            <w:noProof/>
          </w:rPr>
          <w:fldChar w:fldCharType="separate"/>
        </w:r>
        <w:r w:rsidR="006F5333">
          <w:rPr>
            <w:noProof/>
            <w:webHidden/>
          </w:rPr>
          <w:t>210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09" w:history="1">
        <w:r w:rsidR="00271E29" w:rsidRPr="006055F6">
          <w:rPr>
            <w:rStyle w:val="-"/>
            <w:noProof/>
          </w:rPr>
          <w:t>Γράφημα 50. Δυνατότητα εφαρμογής των διαφόρων αθλητικών δραστηριοτήτων σε σχέση με την υπάρχουσα υλικοτεχνική υποδομή</w:t>
        </w:r>
        <w:r w:rsidR="00271E29">
          <w:rPr>
            <w:noProof/>
            <w:webHidden/>
          </w:rPr>
          <w:tab/>
        </w:r>
        <w:r>
          <w:rPr>
            <w:rStyle w:val="-"/>
            <w:noProof/>
          </w:rPr>
          <w:fldChar w:fldCharType="begin"/>
        </w:r>
        <w:r w:rsidR="00271E29">
          <w:rPr>
            <w:noProof/>
            <w:webHidden/>
          </w:rPr>
          <w:instrText xml:space="preserve"> PAGEREF _Toc444882409 \h </w:instrText>
        </w:r>
        <w:r>
          <w:rPr>
            <w:rStyle w:val="-"/>
            <w:noProof/>
          </w:rPr>
        </w:r>
        <w:r>
          <w:rPr>
            <w:rStyle w:val="-"/>
            <w:noProof/>
          </w:rPr>
          <w:fldChar w:fldCharType="separate"/>
        </w:r>
        <w:r w:rsidR="006F5333">
          <w:rPr>
            <w:noProof/>
            <w:webHidden/>
          </w:rPr>
          <w:t>210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0" w:history="1">
        <w:r w:rsidR="00271E29" w:rsidRPr="006055F6">
          <w:rPr>
            <w:rStyle w:val="-"/>
            <w:noProof/>
          </w:rPr>
          <w:t>Γράφημα 51. Δυνατότητα εφαρμογής των διαφόρων αθλητικών δραστηριοτήτων σε σχέση με την υπάρχουσα υλικοτεχνική υποδομή.</w:t>
        </w:r>
        <w:r w:rsidR="00271E29">
          <w:rPr>
            <w:noProof/>
            <w:webHidden/>
          </w:rPr>
          <w:tab/>
        </w:r>
        <w:r>
          <w:rPr>
            <w:rStyle w:val="-"/>
            <w:noProof/>
          </w:rPr>
          <w:fldChar w:fldCharType="begin"/>
        </w:r>
        <w:r w:rsidR="00271E29">
          <w:rPr>
            <w:noProof/>
            <w:webHidden/>
          </w:rPr>
          <w:instrText xml:space="preserve"> PAGEREF _Toc444882410 \h </w:instrText>
        </w:r>
        <w:r>
          <w:rPr>
            <w:rStyle w:val="-"/>
            <w:noProof/>
          </w:rPr>
        </w:r>
        <w:r>
          <w:rPr>
            <w:rStyle w:val="-"/>
            <w:noProof/>
          </w:rPr>
          <w:fldChar w:fldCharType="separate"/>
        </w:r>
        <w:r w:rsidR="006F5333">
          <w:rPr>
            <w:noProof/>
            <w:webHidden/>
          </w:rPr>
          <w:t>211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1" w:history="1">
        <w:r w:rsidR="00271E29" w:rsidRPr="006055F6">
          <w:rPr>
            <w:rStyle w:val="-"/>
            <w:noProof/>
          </w:rPr>
          <w:t>Γράφημα 52. Εναλλακτικές προσεγγίσεις που παρέχονται από το βιβλίο Φυσικής Αγωγής</w:t>
        </w:r>
        <w:r w:rsidR="00271E29">
          <w:rPr>
            <w:noProof/>
            <w:webHidden/>
          </w:rPr>
          <w:tab/>
        </w:r>
        <w:r>
          <w:rPr>
            <w:rStyle w:val="-"/>
            <w:noProof/>
          </w:rPr>
          <w:fldChar w:fldCharType="begin"/>
        </w:r>
        <w:r w:rsidR="00271E29">
          <w:rPr>
            <w:noProof/>
            <w:webHidden/>
          </w:rPr>
          <w:instrText xml:space="preserve"> PAGEREF _Toc444882411 \h </w:instrText>
        </w:r>
        <w:r>
          <w:rPr>
            <w:rStyle w:val="-"/>
            <w:noProof/>
          </w:rPr>
        </w:r>
        <w:r>
          <w:rPr>
            <w:rStyle w:val="-"/>
            <w:noProof/>
          </w:rPr>
          <w:fldChar w:fldCharType="separate"/>
        </w:r>
        <w:r w:rsidR="006F5333">
          <w:rPr>
            <w:noProof/>
            <w:webHidden/>
          </w:rPr>
          <w:t>212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2" w:history="1">
        <w:r w:rsidR="00271E29" w:rsidRPr="006055F6">
          <w:rPr>
            <w:rStyle w:val="-"/>
            <w:noProof/>
          </w:rPr>
          <w:t>Γράφημα 53. Αξιολόγηση των στόχων του βιβλίου του καθηγητή</w:t>
        </w:r>
        <w:r w:rsidR="00271E29">
          <w:rPr>
            <w:noProof/>
            <w:webHidden/>
          </w:rPr>
          <w:tab/>
        </w:r>
        <w:r>
          <w:rPr>
            <w:rStyle w:val="-"/>
            <w:noProof/>
          </w:rPr>
          <w:fldChar w:fldCharType="begin"/>
        </w:r>
        <w:r w:rsidR="00271E29">
          <w:rPr>
            <w:noProof/>
            <w:webHidden/>
          </w:rPr>
          <w:instrText xml:space="preserve"> PAGEREF _Toc444882412 \h </w:instrText>
        </w:r>
        <w:r>
          <w:rPr>
            <w:rStyle w:val="-"/>
            <w:noProof/>
          </w:rPr>
        </w:r>
        <w:r>
          <w:rPr>
            <w:rStyle w:val="-"/>
            <w:noProof/>
          </w:rPr>
          <w:fldChar w:fldCharType="separate"/>
        </w:r>
        <w:r w:rsidR="006F5333">
          <w:rPr>
            <w:noProof/>
            <w:webHidden/>
          </w:rPr>
          <w:t>214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3" w:history="1">
        <w:r w:rsidR="00271E29" w:rsidRPr="006055F6">
          <w:rPr>
            <w:rStyle w:val="-"/>
            <w:noProof/>
          </w:rPr>
          <w:t>Γράφημα 54. Αξιολόγηση των στόχων του βιβλίου</w:t>
        </w:r>
        <w:r w:rsidR="00271E29">
          <w:rPr>
            <w:noProof/>
            <w:webHidden/>
          </w:rPr>
          <w:tab/>
        </w:r>
        <w:r>
          <w:rPr>
            <w:rStyle w:val="-"/>
            <w:noProof/>
          </w:rPr>
          <w:fldChar w:fldCharType="begin"/>
        </w:r>
        <w:r w:rsidR="00271E29">
          <w:rPr>
            <w:noProof/>
            <w:webHidden/>
          </w:rPr>
          <w:instrText xml:space="preserve"> PAGEREF _Toc444882413 \h </w:instrText>
        </w:r>
        <w:r>
          <w:rPr>
            <w:rStyle w:val="-"/>
            <w:noProof/>
          </w:rPr>
        </w:r>
        <w:r>
          <w:rPr>
            <w:rStyle w:val="-"/>
            <w:noProof/>
          </w:rPr>
          <w:fldChar w:fldCharType="separate"/>
        </w:r>
        <w:r w:rsidR="006F5333">
          <w:rPr>
            <w:noProof/>
            <w:webHidden/>
          </w:rPr>
          <w:t>214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4" w:history="1">
        <w:r w:rsidR="00271E29" w:rsidRPr="006055F6">
          <w:rPr>
            <w:rStyle w:val="-"/>
            <w:noProof/>
          </w:rPr>
          <w:t>Γράφημα 55. Αξιολόγηση της δομής και της οργάνωσης του βιβλίου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_Toc444882414 \h </w:instrText>
        </w:r>
        <w:r>
          <w:rPr>
            <w:rStyle w:val="-"/>
            <w:noProof/>
          </w:rPr>
        </w:r>
        <w:r>
          <w:rPr>
            <w:rStyle w:val="-"/>
            <w:noProof/>
          </w:rPr>
          <w:fldChar w:fldCharType="separate"/>
        </w:r>
        <w:r w:rsidR="006F5333">
          <w:rPr>
            <w:noProof/>
            <w:webHidden/>
          </w:rPr>
          <w:t>215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5" w:history="1">
        <w:r w:rsidR="00271E29" w:rsidRPr="006055F6">
          <w:rPr>
            <w:rStyle w:val="-"/>
            <w:noProof/>
          </w:rPr>
          <w:t>Γράφημα 56. Ικανοποίηση από την ενημέρωση που έχουν οι Σχολικοί Σύμβουλοι / Προϊστάμενοι Γραφείων Φυσικής Αγωγής για θέματα σχετικά με το βιβλίο</w:t>
        </w:r>
        <w:r w:rsidR="00271E29">
          <w:rPr>
            <w:noProof/>
            <w:webHidden/>
          </w:rPr>
          <w:tab/>
        </w:r>
        <w:r>
          <w:rPr>
            <w:rStyle w:val="-"/>
            <w:noProof/>
          </w:rPr>
          <w:fldChar w:fldCharType="begin"/>
        </w:r>
        <w:r w:rsidR="00271E29">
          <w:rPr>
            <w:noProof/>
            <w:webHidden/>
          </w:rPr>
          <w:instrText xml:space="preserve"> PAGEREF _Toc444882415 \h </w:instrText>
        </w:r>
        <w:r>
          <w:rPr>
            <w:rStyle w:val="-"/>
            <w:noProof/>
          </w:rPr>
        </w:r>
        <w:r>
          <w:rPr>
            <w:rStyle w:val="-"/>
            <w:noProof/>
          </w:rPr>
          <w:fldChar w:fldCharType="separate"/>
        </w:r>
        <w:r w:rsidR="006F5333">
          <w:rPr>
            <w:noProof/>
            <w:webHidden/>
          </w:rPr>
          <w:t>217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6" w:history="1">
        <w:r w:rsidR="00271E29" w:rsidRPr="006055F6">
          <w:rPr>
            <w:rStyle w:val="-"/>
            <w:noProof/>
          </w:rPr>
          <w:t>Γράφημα 57. Τρόποι επιμόρφωσης για το βιβλίο του καθηγητή της Α΄ τάξης του Γυμνασίου</w:t>
        </w:r>
        <w:r w:rsidR="00271E29">
          <w:rPr>
            <w:noProof/>
            <w:webHidden/>
          </w:rPr>
          <w:tab/>
        </w:r>
        <w:r>
          <w:rPr>
            <w:rStyle w:val="-"/>
            <w:noProof/>
          </w:rPr>
          <w:fldChar w:fldCharType="begin"/>
        </w:r>
        <w:r w:rsidR="00271E29">
          <w:rPr>
            <w:noProof/>
            <w:webHidden/>
          </w:rPr>
          <w:instrText xml:space="preserve"> PAGEREF _Toc444882416 \h </w:instrText>
        </w:r>
        <w:r>
          <w:rPr>
            <w:rStyle w:val="-"/>
            <w:noProof/>
          </w:rPr>
        </w:r>
        <w:r>
          <w:rPr>
            <w:rStyle w:val="-"/>
            <w:noProof/>
          </w:rPr>
          <w:fldChar w:fldCharType="separate"/>
        </w:r>
        <w:r w:rsidR="006F5333">
          <w:rPr>
            <w:noProof/>
            <w:webHidden/>
          </w:rPr>
          <w:t>218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7" w:history="1">
        <w:r w:rsidR="00271E29" w:rsidRPr="006055F6">
          <w:rPr>
            <w:rStyle w:val="-"/>
            <w:noProof/>
          </w:rPr>
          <w:t>Γράφημα 58. Ανάγκη για επιμόρφωση των αρρένων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_Toc444882417 \h </w:instrText>
        </w:r>
        <w:r>
          <w:rPr>
            <w:rStyle w:val="-"/>
            <w:noProof/>
          </w:rPr>
        </w:r>
        <w:r>
          <w:rPr>
            <w:rStyle w:val="-"/>
            <w:noProof/>
          </w:rPr>
          <w:fldChar w:fldCharType="separate"/>
        </w:r>
        <w:r w:rsidR="006F5333">
          <w:rPr>
            <w:noProof/>
            <w:webHidden/>
          </w:rPr>
          <w:t>220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8" w:history="1">
        <w:r w:rsidR="00271E29" w:rsidRPr="006055F6">
          <w:rPr>
            <w:rStyle w:val="-"/>
            <w:noProof/>
          </w:rPr>
          <w:t>Γράφημα 59.Ανάγκη για επιμόρφωση των αρρένων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_Toc444882418 \h </w:instrText>
        </w:r>
        <w:r>
          <w:rPr>
            <w:rStyle w:val="-"/>
            <w:noProof/>
          </w:rPr>
        </w:r>
        <w:r>
          <w:rPr>
            <w:rStyle w:val="-"/>
            <w:noProof/>
          </w:rPr>
          <w:fldChar w:fldCharType="separate"/>
        </w:r>
        <w:r w:rsidR="006F5333">
          <w:rPr>
            <w:noProof/>
            <w:webHidden/>
          </w:rPr>
          <w:t>221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19" w:history="1">
        <w:r w:rsidR="00271E29" w:rsidRPr="006055F6">
          <w:rPr>
            <w:rStyle w:val="-"/>
            <w:noProof/>
          </w:rPr>
          <w:t>Γράφημα 60. Ανάγκη για επιμόρφωση των θηλέων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_Toc444882419 \h </w:instrText>
        </w:r>
        <w:r>
          <w:rPr>
            <w:rStyle w:val="-"/>
            <w:noProof/>
          </w:rPr>
        </w:r>
        <w:r>
          <w:rPr>
            <w:rStyle w:val="-"/>
            <w:noProof/>
          </w:rPr>
          <w:fldChar w:fldCharType="separate"/>
        </w:r>
        <w:r w:rsidR="006F5333">
          <w:rPr>
            <w:noProof/>
            <w:webHidden/>
          </w:rPr>
          <w:t>222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0" w:history="1">
        <w:r w:rsidR="00271E29" w:rsidRPr="006055F6">
          <w:rPr>
            <w:rStyle w:val="-"/>
            <w:noProof/>
          </w:rPr>
          <w:t>Γράφημα 61. Ανάγκη για επιμόρφωση των θηλέων καθηγητών Φυσικής Αγωγής στις θεματικές ενότητες του βιβλίου του καθηγητή</w:t>
        </w:r>
        <w:r w:rsidR="00271E29">
          <w:rPr>
            <w:noProof/>
            <w:webHidden/>
          </w:rPr>
          <w:tab/>
        </w:r>
        <w:r>
          <w:rPr>
            <w:rStyle w:val="-"/>
            <w:noProof/>
          </w:rPr>
          <w:fldChar w:fldCharType="begin"/>
        </w:r>
        <w:r w:rsidR="00271E29">
          <w:rPr>
            <w:noProof/>
            <w:webHidden/>
          </w:rPr>
          <w:instrText xml:space="preserve"> PAGEREF _Toc444882420 \h </w:instrText>
        </w:r>
        <w:r>
          <w:rPr>
            <w:rStyle w:val="-"/>
            <w:noProof/>
          </w:rPr>
        </w:r>
        <w:r>
          <w:rPr>
            <w:rStyle w:val="-"/>
            <w:noProof/>
          </w:rPr>
          <w:fldChar w:fldCharType="separate"/>
        </w:r>
        <w:r w:rsidR="006F5333">
          <w:rPr>
            <w:noProof/>
            <w:webHidden/>
          </w:rPr>
          <w:t>223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1" w:history="1">
        <w:r w:rsidR="00271E29" w:rsidRPr="006055F6">
          <w:rPr>
            <w:rStyle w:val="-"/>
            <w:noProof/>
          </w:rPr>
          <w:t>Γράφημα 62. Τρόπος με τον οποίο πρέπει να παρεμβαίνει ο Σχολικός Σύμβουλος</w:t>
        </w:r>
        <w:r w:rsidR="00271E29">
          <w:rPr>
            <w:noProof/>
            <w:webHidden/>
          </w:rPr>
          <w:tab/>
        </w:r>
        <w:r>
          <w:rPr>
            <w:rStyle w:val="-"/>
            <w:noProof/>
          </w:rPr>
          <w:fldChar w:fldCharType="begin"/>
        </w:r>
        <w:r w:rsidR="00271E29">
          <w:rPr>
            <w:noProof/>
            <w:webHidden/>
          </w:rPr>
          <w:instrText xml:space="preserve"> PAGEREF _Toc444882421 \h </w:instrText>
        </w:r>
        <w:r>
          <w:rPr>
            <w:rStyle w:val="-"/>
            <w:noProof/>
          </w:rPr>
        </w:r>
        <w:r>
          <w:rPr>
            <w:rStyle w:val="-"/>
            <w:noProof/>
          </w:rPr>
          <w:fldChar w:fldCharType="separate"/>
        </w:r>
        <w:r w:rsidR="006F5333">
          <w:rPr>
            <w:noProof/>
            <w:webHidden/>
          </w:rPr>
          <w:t>224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2" w:history="1">
        <w:r w:rsidR="00271E29" w:rsidRPr="006055F6">
          <w:rPr>
            <w:rStyle w:val="-"/>
            <w:noProof/>
          </w:rPr>
          <w:t>Γράφημα 63. Φύλο μαθητών</w:t>
        </w:r>
        <w:r w:rsidR="00271E29">
          <w:rPr>
            <w:noProof/>
            <w:webHidden/>
          </w:rPr>
          <w:tab/>
        </w:r>
        <w:r>
          <w:rPr>
            <w:rStyle w:val="-"/>
            <w:noProof/>
          </w:rPr>
          <w:fldChar w:fldCharType="begin"/>
        </w:r>
        <w:r w:rsidR="00271E29">
          <w:rPr>
            <w:noProof/>
            <w:webHidden/>
          </w:rPr>
          <w:instrText xml:space="preserve"> PAGEREF _Toc444882422 \h </w:instrText>
        </w:r>
        <w:r>
          <w:rPr>
            <w:rStyle w:val="-"/>
            <w:noProof/>
          </w:rPr>
        </w:r>
        <w:r>
          <w:rPr>
            <w:rStyle w:val="-"/>
            <w:noProof/>
          </w:rPr>
          <w:fldChar w:fldCharType="separate"/>
        </w:r>
        <w:r w:rsidR="006F5333">
          <w:rPr>
            <w:noProof/>
            <w:webHidden/>
          </w:rPr>
          <w:t>225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3" w:history="1">
        <w:r w:rsidR="00271E29" w:rsidRPr="006055F6">
          <w:rPr>
            <w:rStyle w:val="-"/>
            <w:noProof/>
          </w:rPr>
          <w:t>Γράφημα 64. Ηλικία μαθητών</w:t>
        </w:r>
        <w:r w:rsidR="00271E29">
          <w:rPr>
            <w:noProof/>
            <w:webHidden/>
          </w:rPr>
          <w:tab/>
        </w:r>
        <w:r>
          <w:rPr>
            <w:rStyle w:val="-"/>
            <w:noProof/>
          </w:rPr>
          <w:fldChar w:fldCharType="begin"/>
        </w:r>
        <w:r w:rsidR="00271E29">
          <w:rPr>
            <w:noProof/>
            <w:webHidden/>
          </w:rPr>
          <w:instrText xml:space="preserve"> PAGEREF _Toc444882423 \h </w:instrText>
        </w:r>
        <w:r>
          <w:rPr>
            <w:rStyle w:val="-"/>
            <w:noProof/>
          </w:rPr>
        </w:r>
        <w:r>
          <w:rPr>
            <w:rStyle w:val="-"/>
            <w:noProof/>
          </w:rPr>
          <w:fldChar w:fldCharType="separate"/>
        </w:r>
        <w:r w:rsidR="006F5333">
          <w:rPr>
            <w:noProof/>
            <w:webHidden/>
          </w:rPr>
          <w:t>226</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4" w:history="1">
        <w:r w:rsidR="00271E29" w:rsidRPr="006055F6">
          <w:rPr>
            <w:rStyle w:val="-"/>
            <w:noProof/>
          </w:rPr>
          <w:t>Γράφημα 65. Κατανομή συχνοτήτων για εξωσχολικές δραστηριότητες μαθητών.</w:t>
        </w:r>
        <w:r w:rsidR="00271E29">
          <w:rPr>
            <w:noProof/>
            <w:webHidden/>
          </w:rPr>
          <w:tab/>
        </w:r>
        <w:r>
          <w:rPr>
            <w:rStyle w:val="-"/>
            <w:noProof/>
          </w:rPr>
          <w:fldChar w:fldCharType="begin"/>
        </w:r>
        <w:r w:rsidR="00271E29">
          <w:rPr>
            <w:noProof/>
            <w:webHidden/>
          </w:rPr>
          <w:instrText xml:space="preserve"> PAGEREF _Toc444882424 \h </w:instrText>
        </w:r>
        <w:r>
          <w:rPr>
            <w:rStyle w:val="-"/>
            <w:noProof/>
          </w:rPr>
        </w:r>
        <w:r>
          <w:rPr>
            <w:rStyle w:val="-"/>
            <w:noProof/>
          </w:rPr>
          <w:fldChar w:fldCharType="separate"/>
        </w:r>
        <w:r w:rsidR="006F5333">
          <w:rPr>
            <w:noProof/>
            <w:webHidden/>
          </w:rPr>
          <w:t>227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5" w:history="1">
        <w:r w:rsidR="00271E29" w:rsidRPr="006055F6">
          <w:rPr>
            <w:rStyle w:val="-"/>
            <w:noProof/>
          </w:rPr>
          <w:t>Γράφημα 66. Συχνότητα άσκησης μαθητών Γυμνασίου</w:t>
        </w:r>
        <w:r w:rsidR="00271E29">
          <w:rPr>
            <w:noProof/>
            <w:webHidden/>
          </w:rPr>
          <w:tab/>
        </w:r>
        <w:r>
          <w:rPr>
            <w:rStyle w:val="-"/>
            <w:noProof/>
          </w:rPr>
          <w:fldChar w:fldCharType="begin"/>
        </w:r>
        <w:r w:rsidR="00271E29">
          <w:rPr>
            <w:noProof/>
            <w:webHidden/>
          </w:rPr>
          <w:instrText xml:space="preserve"> PAGEREF _Toc444882425 \h </w:instrText>
        </w:r>
        <w:r>
          <w:rPr>
            <w:rStyle w:val="-"/>
            <w:noProof/>
          </w:rPr>
        </w:r>
        <w:r>
          <w:rPr>
            <w:rStyle w:val="-"/>
            <w:noProof/>
          </w:rPr>
          <w:fldChar w:fldCharType="separate"/>
        </w:r>
        <w:r w:rsidR="006F5333">
          <w:rPr>
            <w:noProof/>
            <w:webHidden/>
          </w:rPr>
          <w:t>228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6" w:history="1">
        <w:r w:rsidR="00271E29" w:rsidRPr="006055F6">
          <w:rPr>
            <w:rStyle w:val="-"/>
            <w:noProof/>
          </w:rPr>
          <w:t>Γράφημα 67.  Δυσκολίες που αντιμετωπίζουν οι μαθητές στην άσκηση</w:t>
        </w:r>
        <w:r w:rsidR="00271E29">
          <w:rPr>
            <w:noProof/>
            <w:webHidden/>
          </w:rPr>
          <w:tab/>
        </w:r>
        <w:r>
          <w:rPr>
            <w:rStyle w:val="-"/>
            <w:noProof/>
          </w:rPr>
          <w:fldChar w:fldCharType="begin"/>
        </w:r>
        <w:r w:rsidR="00271E29">
          <w:rPr>
            <w:noProof/>
            <w:webHidden/>
          </w:rPr>
          <w:instrText xml:space="preserve"> PAGEREF _Toc444882426 \h </w:instrText>
        </w:r>
        <w:r>
          <w:rPr>
            <w:rStyle w:val="-"/>
            <w:noProof/>
          </w:rPr>
        </w:r>
        <w:r>
          <w:rPr>
            <w:rStyle w:val="-"/>
            <w:noProof/>
          </w:rPr>
          <w:fldChar w:fldCharType="separate"/>
        </w:r>
        <w:r w:rsidR="006F5333">
          <w:rPr>
            <w:noProof/>
            <w:webHidden/>
          </w:rPr>
          <w:t>230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7" w:history="1">
        <w:r w:rsidR="00271E29" w:rsidRPr="006055F6">
          <w:rPr>
            <w:rStyle w:val="-"/>
            <w:noProof/>
          </w:rPr>
          <w:t>Γράφημα 68. Η πιο ενδιαφέρουσα θεματική ενότητα του βιβλίου για τους μαθητές</w:t>
        </w:r>
        <w:r w:rsidR="00271E29">
          <w:rPr>
            <w:noProof/>
            <w:webHidden/>
          </w:rPr>
          <w:tab/>
        </w:r>
        <w:r>
          <w:rPr>
            <w:rStyle w:val="-"/>
            <w:noProof/>
          </w:rPr>
          <w:fldChar w:fldCharType="begin"/>
        </w:r>
        <w:r w:rsidR="00271E29">
          <w:rPr>
            <w:noProof/>
            <w:webHidden/>
          </w:rPr>
          <w:instrText xml:space="preserve"> PAGEREF _Toc444882427 \h </w:instrText>
        </w:r>
        <w:r>
          <w:rPr>
            <w:rStyle w:val="-"/>
            <w:noProof/>
          </w:rPr>
        </w:r>
        <w:r>
          <w:rPr>
            <w:rStyle w:val="-"/>
            <w:noProof/>
          </w:rPr>
          <w:fldChar w:fldCharType="separate"/>
        </w:r>
        <w:r w:rsidR="006F5333">
          <w:rPr>
            <w:noProof/>
            <w:webHidden/>
          </w:rPr>
          <w:t>234</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8" w:history="1">
        <w:r w:rsidR="00271E29" w:rsidRPr="006055F6">
          <w:rPr>
            <w:rStyle w:val="-"/>
            <w:noProof/>
          </w:rPr>
          <w:t>Γράφημα 69. Τι έμαθα από το βιβλίο του μαθητή</w:t>
        </w:r>
        <w:r w:rsidR="00271E29">
          <w:rPr>
            <w:noProof/>
            <w:webHidden/>
          </w:rPr>
          <w:tab/>
        </w:r>
        <w:r>
          <w:rPr>
            <w:rStyle w:val="-"/>
            <w:noProof/>
          </w:rPr>
          <w:fldChar w:fldCharType="begin"/>
        </w:r>
        <w:r w:rsidR="00271E29">
          <w:rPr>
            <w:noProof/>
            <w:webHidden/>
          </w:rPr>
          <w:instrText xml:space="preserve"> PAGEREF _Toc444882428 \h </w:instrText>
        </w:r>
        <w:r>
          <w:rPr>
            <w:rStyle w:val="-"/>
            <w:noProof/>
          </w:rPr>
        </w:r>
        <w:r>
          <w:rPr>
            <w:rStyle w:val="-"/>
            <w:noProof/>
          </w:rPr>
          <w:fldChar w:fldCharType="separate"/>
        </w:r>
        <w:r w:rsidR="006F5333">
          <w:rPr>
            <w:noProof/>
            <w:webHidden/>
          </w:rPr>
          <w:t>235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29" w:history="1">
        <w:r w:rsidR="00271E29" w:rsidRPr="006055F6">
          <w:rPr>
            <w:rStyle w:val="-"/>
            <w:noProof/>
          </w:rPr>
          <w:t>Γράφημα 70. Προτροπή του βιβλίου για ανάγνωση άλλων βιβλίων</w:t>
        </w:r>
        <w:r w:rsidR="00271E29">
          <w:rPr>
            <w:noProof/>
            <w:webHidden/>
          </w:rPr>
          <w:tab/>
        </w:r>
        <w:r>
          <w:rPr>
            <w:rStyle w:val="-"/>
            <w:noProof/>
          </w:rPr>
          <w:fldChar w:fldCharType="begin"/>
        </w:r>
        <w:r w:rsidR="00271E29">
          <w:rPr>
            <w:noProof/>
            <w:webHidden/>
          </w:rPr>
          <w:instrText xml:space="preserve"> PAGEREF _Toc444882429 \h </w:instrText>
        </w:r>
        <w:r>
          <w:rPr>
            <w:rStyle w:val="-"/>
            <w:noProof/>
          </w:rPr>
        </w:r>
        <w:r>
          <w:rPr>
            <w:rStyle w:val="-"/>
            <w:noProof/>
          </w:rPr>
          <w:fldChar w:fldCharType="separate"/>
        </w:r>
        <w:r w:rsidR="006F5333">
          <w:rPr>
            <w:noProof/>
            <w:webHidden/>
          </w:rPr>
          <w:t>237</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0" w:history="1">
        <w:r w:rsidR="00271E29" w:rsidRPr="006055F6">
          <w:rPr>
            <w:rStyle w:val="-"/>
            <w:noProof/>
          </w:rPr>
          <w:t>Γράφημα 71. Επίδραση του βιβλίου για παρακολούθηση αθλητικών εκπομπών και αγώνων</w:t>
        </w:r>
        <w:r w:rsidR="00271E29">
          <w:rPr>
            <w:noProof/>
            <w:webHidden/>
          </w:rPr>
          <w:tab/>
        </w:r>
        <w:r>
          <w:rPr>
            <w:rStyle w:val="-"/>
            <w:noProof/>
          </w:rPr>
          <w:fldChar w:fldCharType="begin"/>
        </w:r>
        <w:r w:rsidR="00271E29">
          <w:rPr>
            <w:noProof/>
            <w:webHidden/>
          </w:rPr>
          <w:instrText xml:space="preserve"> PAGEREF _Toc444882430 \h </w:instrText>
        </w:r>
        <w:r>
          <w:rPr>
            <w:rStyle w:val="-"/>
            <w:noProof/>
          </w:rPr>
        </w:r>
        <w:r>
          <w:rPr>
            <w:rStyle w:val="-"/>
            <w:noProof/>
          </w:rPr>
          <w:fldChar w:fldCharType="separate"/>
        </w:r>
        <w:r w:rsidR="006F5333">
          <w:rPr>
            <w:noProof/>
            <w:webHidden/>
          </w:rPr>
          <w:t>238</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1" w:history="1">
        <w:r w:rsidR="00271E29" w:rsidRPr="006055F6">
          <w:rPr>
            <w:rStyle w:val="-"/>
            <w:noProof/>
          </w:rPr>
          <w:t>Γράφημα 72. Ζήτησες συμβουλές σε θέματα τα οποία προέκυψαν μετά από</w:t>
        </w:r>
        <w:r w:rsidR="00271E29">
          <w:rPr>
            <w:noProof/>
            <w:webHidden/>
          </w:rPr>
          <w:tab/>
        </w:r>
        <w:r>
          <w:rPr>
            <w:rStyle w:val="-"/>
            <w:noProof/>
          </w:rPr>
          <w:fldChar w:fldCharType="begin"/>
        </w:r>
        <w:r w:rsidR="00271E29">
          <w:rPr>
            <w:noProof/>
            <w:webHidden/>
          </w:rPr>
          <w:instrText xml:space="preserve"> PAGEREF _Toc444882431 \h </w:instrText>
        </w:r>
        <w:r>
          <w:rPr>
            <w:rStyle w:val="-"/>
            <w:noProof/>
          </w:rPr>
        </w:r>
        <w:r>
          <w:rPr>
            <w:rStyle w:val="-"/>
            <w:noProof/>
          </w:rPr>
          <w:fldChar w:fldCharType="separate"/>
        </w:r>
        <w:r w:rsidR="006F5333">
          <w:rPr>
            <w:noProof/>
            <w:webHidden/>
          </w:rPr>
          <w:t>240</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2" w:history="1">
        <w:r w:rsidR="00271E29" w:rsidRPr="006055F6">
          <w:rPr>
            <w:rStyle w:val="-"/>
            <w:noProof/>
          </w:rPr>
          <w:t>Γράφημα 73. Θα ήθελες να είχες περισσότερη ενημέρωση σε αθλητικά θέματα;</w:t>
        </w:r>
        <w:r w:rsidR="00271E29">
          <w:rPr>
            <w:noProof/>
            <w:webHidden/>
          </w:rPr>
          <w:tab/>
        </w:r>
        <w:r>
          <w:rPr>
            <w:rStyle w:val="-"/>
            <w:noProof/>
          </w:rPr>
          <w:fldChar w:fldCharType="begin"/>
        </w:r>
        <w:r w:rsidR="00271E29">
          <w:rPr>
            <w:noProof/>
            <w:webHidden/>
          </w:rPr>
          <w:instrText xml:space="preserve"> PAGEREF _Toc444882432 \h </w:instrText>
        </w:r>
        <w:r>
          <w:rPr>
            <w:rStyle w:val="-"/>
            <w:noProof/>
          </w:rPr>
        </w:r>
        <w:r>
          <w:rPr>
            <w:rStyle w:val="-"/>
            <w:noProof/>
          </w:rPr>
          <w:fldChar w:fldCharType="separate"/>
        </w:r>
        <w:r w:rsidR="006F5333">
          <w:rPr>
            <w:noProof/>
            <w:webHidden/>
          </w:rPr>
          <w:t>241</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3" w:history="1">
        <w:r w:rsidR="00271E29" w:rsidRPr="006055F6">
          <w:rPr>
            <w:rStyle w:val="-"/>
            <w:noProof/>
          </w:rPr>
          <w:t>Γράφημα 74. Πραγματοποίηση αθλητικής εκδήλωσης</w:t>
        </w:r>
        <w:r w:rsidR="00271E29">
          <w:rPr>
            <w:noProof/>
            <w:webHidden/>
          </w:rPr>
          <w:tab/>
        </w:r>
        <w:r>
          <w:rPr>
            <w:rStyle w:val="-"/>
            <w:noProof/>
          </w:rPr>
          <w:fldChar w:fldCharType="begin"/>
        </w:r>
        <w:r w:rsidR="00271E29">
          <w:rPr>
            <w:noProof/>
            <w:webHidden/>
          </w:rPr>
          <w:instrText xml:space="preserve"> PAGEREF _Toc444882433 \h </w:instrText>
        </w:r>
        <w:r>
          <w:rPr>
            <w:rStyle w:val="-"/>
            <w:noProof/>
          </w:rPr>
        </w:r>
        <w:r>
          <w:rPr>
            <w:rStyle w:val="-"/>
            <w:noProof/>
          </w:rPr>
          <w:fldChar w:fldCharType="separate"/>
        </w:r>
        <w:r w:rsidR="006F5333">
          <w:rPr>
            <w:noProof/>
            <w:webHidden/>
          </w:rPr>
          <w:t>242</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4" w:history="1">
        <w:r w:rsidR="00271E29" w:rsidRPr="006055F6">
          <w:rPr>
            <w:rStyle w:val="-"/>
            <w:noProof/>
          </w:rPr>
          <w:t>Γράφημα 75. Πήρατε κάποια άλλη απόφαση, ή πράξατε κάποια άλλη ενέργεια αθλητική</w:t>
        </w:r>
        <w:r w:rsidR="00271E29">
          <w:rPr>
            <w:noProof/>
            <w:webHidden/>
          </w:rPr>
          <w:tab/>
        </w:r>
        <w:r>
          <w:rPr>
            <w:rStyle w:val="-"/>
            <w:noProof/>
          </w:rPr>
          <w:fldChar w:fldCharType="begin"/>
        </w:r>
        <w:r w:rsidR="00271E29">
          <w:rPr>
            <w:noProof/>
            <w:webHidden/>
          </w:rPr>
          <w:instrText xml:space="preserve"> PAGEREF _Toc444882434 \h </w:instrText>
        </w:r>
        <w:r>
          <w:rPr>
            <w:rStyle w:val="-"/>
            <w:noProof/>
          </w:rPr>
        </w:r>
        <w:r>
          <w:rPr>
            <w:rStyle w:val="-"/>
            <w:noProof/>
          </w:rPr>
          <w:fldChar w:fldCharType="separate"/>
        </w:r>
        <w:r w:rsidR="006F5333">
          <w:rPr>
            <w:noProof/>
            <w:webHidden/>
          </w:rPr>
          <w:t>243</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5" w:history="1">
        <w:r w:rsidR="00271E29" w:rsidRPr="006055F6">
          <w:rPr>
            <w:rStyle w:val="-"/>
            <w:noProof/>
          </w:rPr>
          <w:t>Γράφημα 76. Αξιολόγηση της δομής και της οργάνωσης</w:t>
        </w:r>
        <w:r w:rsidR="00271E29">
          <w:rPr>
            <w:noProof/>
            <w:webHidden/>
          </w:rPr>
          <w:tab/>
        </w:r>
        <w:r>
          <w:rPr>
            <w:rStyle w:val="-"/>
            <w:noProof/>
          </w:rPr>
          <w:fldChar w:fldCharType="begin"/>
        </w:r>
        <w:r w:rsidR="00271E29">
          <w:rPr>
            <w:noProof/>
            <w:webHidden/>
          </w:rPr>
          <w:instrText xml:space="preserve"> PAGEREF _Toc444882435 \h </w:instrText>
        </w:r>
        <w:r>
          <w:rPr>
            <w:rStyle w:val="-"/>
            <w:noProof/>
          </w:rPr>
        </w:r>
        <w:r>
          <w:rPr>
            <w:rStyle w:val="-"/>
            <w:noProof/>
          </w:rPr>
          <w:fldChar w:fldCharType="separate"/>
        </w:r>
        <w:r w:rsidR="006F5333">
          <w:rPr>
            <w:noProof/>
            <w:webHidden/>
          </w:rPr>
          <w:t>245</w:t>
        </w:r>
        <w:r>
          <w:rPr>
            <w:rStyle w:val="-"/>
            <w:noProof/>
          </w:rPr>
          <w:fldChar w:fldCharType="end"/>
        </w:r>
      </w:hyperlink>
    </w:p>
    <w:p w:rsidR="00271E29" w:rsidRDefault="00BE3EB1" w:rsidP="00271E29">
      <w:pPr>
        <w:pStyle w:val="ad"/>
        <w:tabs>
          <w:tab w:val="right" w:leader="dot" w:pos="8302"/>
        </w:tabs>
        <w:spacing w:line="360" w:lineRule="auto"/>
        <w:rPr>
          <w:rFonts w:asciiTheme="minorHAnsi" w:eastAsiaTheme="minorEastAsia" w:hAnsiTheme="minorHAnsi" w:cstheme="minorBidi"/>
          <w:iCs w:val="0"/>
          <w:noProof/>
          <w:sz w:val="22"/>
          <w:szCs w:val="22"/>
        </w:rPr>
      </w:pPr>
      <w:hyperlink w:anchor="_Toc444882436" w:history="1">
        <w:r w:rsidR="00271E29" w:rsidRPr="006055F6">
          <w:rPr>
            <w:rStyle w:val="-"/>
            <w:noProof/>
          </w:rPr>
          <w:t>Γράφημα 77. Αξιολόγηση της παρουσίασης και της εικονογράφησης του βιβλίου</w:t>
        </w:r>
        <w:r w:rsidR="00271E29">
          <w:rPr>
            <w:noProof/>
            <w:webHidden/>
          </w:rPr>
          <w:tab/>
        </w:r>
        <w:r>
          <w:rPr>
            <w:rStyle w:val="-"/>
            <w:noProof/>
          </w:rPr>
          <w:fldChar w:fldCharType="begin"/>
        </w:r>
        <w:r w:rsidR="00271E29">
          <w:rPr>
            <w:noProof/>
            <w:webHidden/>
          </w:rPr>
          <w:instrText xml:space="preserve"> PAGEREF _Toc444882436 \h </w:instrText>
        </w:r>
        <w:r>
          <w:rPr>
            <w:rStyle w:val="-"/>
            <w:noProof/>
          </w:rPr>
        </w:r>
        <w:r>
          <w:rPr>
            <w:rStyle w:val="-"/>
            <w:noProof/>
          </w:rPr>
          <w:fldChar w:fldCharType="separate"/>
        </w:r>
        <w:r w:rsidR="006F5333">
          <w:rPr>
            <w:noProof/>
            <w:webHidden/>
          </w:rPr>
          <w:t>246</w:t>
        </w:r>
        <w:r>
          <w:rPr>
            <w:rStyle w:val="-"/>
            <w:noProof/>
          </w:rPr>
          <w:fldChar w:fldCharType="end"/>
        </w:r>
      </w:hyperlink>
    </w:p>
    <w:p w:rsidR="00271E29" w:rsidRDefault="00BE3EB1" w:rsidP="00271E29">
      <w:pPr>
        <w:pStyle w:val="a8"/>
        <w:spacing w:line="360" w:lineRule="auto"/>
        <w:ind w:left="0" w:firstLine="0"/>
        <w:rPr>
          <w:rFonts w:ascii="Times New Roman" w:eastAsia="Arial" w:hAnsi="Times New Roman"/>
          <w:b/>
          <w:bCs/>
          <w:sz w:val="24"/>
          <w:szCs w:val="24"/>
          <w:lang w:val="el-GR"/>
        </w:rPr>
      </w:pPr>
      <w:r>
        <w:rPr>
          <w:rFonts w:ascii="Times New Roman" w:eastAsia="Arial" w:hAnsi="Times New Roman"/>
          <w:b/>
          <w:bCs/>
          <w:sz w:val="24"/>
          <w:szCs w:val="24"/>
          <w:lang w:val="el-GR"/>
        </w:rPr>
        <w:fldChar w:fldCharType="end"/>
      </w:r>
    </w:p>
    <w:p w:rsidR="00271E29" w:rsidRDefault="00271E29" w:rsidP="00AD75BE">
      <w:pPr>
        <w:pStyle w:val="a8"/>
        <w:spacing w:line="360" w:lineRule="auto"/>
        <w:ind w:left="0" w:firstLine="0"/>
        <w:rPr>
          <w:rFonts w:ascii="Times New Roman" w:eastAsia="Arial" w:hAnsi="Times New Roman"/>
          <w:b/>
          <w:bCs/>
          <w:sz w:val="24"/>
          <w:szCs w:val="24"/>
          <w:lang w:val="el-GR"/>
        </w:rPr>
      </w:pPr>
    </w:p>
    <w:p w:rsidR="00271E29" w:rsidRDefault="00271E29" w:rsidP="00AD75BE">
      <w:pPr>
        <w:pStyle w:val="a8"/>
        <w:spacing w:line="360" w:lineRule="auto"/>
        <w:ind w:left="0" w:firstLine="0"/>
        <w:rPr>
          <w:rFonts w:ascii="Times New Roman" w:eastAsia="Arial" w:hAnsi="Times New Roman"/>
          <w:b/>
          <w:bCs/>
          <w:sz w:val="24"/>
          <w:szCs w:val="24"/>
          <w:lang w:val="el-GR"/>
        </w:rPr>
      </w:pPr>
    </w:p>
    <w:p w:rsidR="00271E29" w:rsidRDefault="00AF1CAB" w:rsidP="00AF1CAB">
      <w:pPr>
        <w:spacing w:line="480" w:lineRule="auto"/>
        <w:rPr>
          <w:rFonts w:eastAsia="Arial"/>
          <w:b/>
          <w:bCs/>
          <w:lang w:eastAsia="en-US" w:bidi="en-US"/>
        </w:rPr>
      </w:pPr>
      <w:r>
        <w:rPr>
          <w:rFonts w:eastAsia="Arial"/>
          <w:b/>
          <w:bCs/>
        </w:rPr>
        <w:br w:type="page"/>
      </w:r>
    </w:p>
    <w:p w:rsidR="00271E29" w:rsidRDefault="00AF1CAB" w:rsidP="00AF1CAB">
      <w:pPr>
        <w:pStyle w:val="a8"/>
        <w:spacing w:line="360" w:lineRule="auto"/>
        <w:ind w:left="0" w:firstLine="0"/>
        <w:jc w:val="center"/>
        <w:rPr>
          <w:rFonts w:ascii="Times New Roman" w:eastAsia="Arial" w:hAnsi="Times New Roman"/>
          <w:b/>
          <w:bCs/>
          <w:sz w:val="24"/>
          <w:szCs w:val="24"/>
          <w:lang w:val="el-GR"/>
        </w:rPr>
      </w:pPr>
      <w:r>
        <w:rPr>
          <w:rFonts w:ascii="Times New Roman" w:eastAsia="Arial" w:hAnsi="Times New Roman"/>
          <w:b/>
          <w:bCs/>
          <w:sz w:val="24"/>
          <w:szCs w:val="24"/>
          <w:lang w:val="el-GR"/>
        </w:rPr>
        <w:lastRenderedPageBreak/>
        <w:t>ΠΑΡΑΡΤΗΜΑΤΑ</w:t>
      </w:r>
    </w:p>
    <w:p w:rsidR="003F4D26" w:rsidRPr="0029238C" w:rsidRDefault="003F4D26" w:rsidP="0029238C">
      <w:pPr>
        <w:spacing w:line="360" w:lineRule="auto"/>
        <w:rPr>
          <w:b/>
        </w:rPr>
      </w:pPr>
      <w:r w:rsidRPr="003F4D26">
        <w:rPr>
          <w:b/>
        </w:rPr>
        <w:t>ΠΑΡΑΡΤΗΜΑ Ι</w:t>
      </w:r>
      <w:r>
        <w:rPr>
          <w:b/>
        </w:rPr>
        <w:t xml:space="preserve">: </w:t>
      </w:r>
      <w:r>
        <w:rPr>
          <w:bCs/>
        </w:rPr>
        <w:t>Ε</w:t>
      </w:r>
      <w:r w:rsidR="00C31ABD">
        <w:rPr>
          <w:bCs/>
        </w:rPr>
        <w:t>ρωτηματολό</w:t>
      </w:r>
      <w:r w:rsidRPr="003F4D26">
        <w:rPr>
          <w:bCs/>
        </w:rPr>
        <w:t>γιο</w:t>
      </w:r>
      <w:r w:rsidR="00C31ABD">
        <w:t xml:space="preserve"> καθηγητών Φυσικής Αγωγή</w:t>
      </w:r>
      <w:r w:rsidRPr="003F4D26">
        <w:t>ς</w:t>
      </w:r>
      <w:r w:rsidR="0029238C">
        <w:t>………….…</w:t>
      </w:r>
      <w:r w:rsidR="0029238C" w:rsidRPr="0029238C">
        <w:t>349</w:t>
      </w:r>
    </w:p>
    <w:p w:rsidR="003F4D26" w:rsidRPr="0029238C" w:rsidRDefault="003F4D26" w:rsidP="0029238C">
      <w:pPr>
        <w:pStyle w:val="af2"/>
        <w:spacing w:line="360" w:lineRule="auto"/>
        <w:rPr>
          <w:rFonts w:ascii="Times New Roman" w:hAnsi="Times New Roman"/>
          <w:b/>
          <w:bCs/>
        </w:rPr>
      </w:pPr>
      <w:r w:rsidRPr="003F4D26">
        <w:rPr>
          <w:rFonts w:ascii="Times New Roman" w:hAnsi="Times New Roman"/>
          <w:b/>
          <w:bCs/>
        </w:rPr>
        <w:t xml:space="preserve">ΠΑΡΑΡΤΗΜΑ ΙΙ: </w:t>
      </w:r>
      <w:r>
        <w:rPr>
          <w:rFonts w:ascii="Times New Roman" w:hAnsi="Times New Roman"/>
          <w:bCs/>
        </w:rPr>
        <w:t>Ε</w:t>
      </w:r>
      <w:r w:rsidR="00C31ABD">
        <w:rPr>
          <w:rFonts w:ascii="Times New Roman" w:hAnsi="Times New Roman"/>
          <w:bCs/>
        </w:rPr>
        <w:t>ρωτηματολόγιο για τους προϊσταμέ</w:t>
      </w:r>
      <w:r w:rsidRPr="003F4D26">
        <w:rPr>
          <w:rFonts w:ascii="Times New Roman" w:hAnsi="Times New Roman"/>
          <w:bCs/>
        </w:rPr>
        <w:t xml:space="preserve">νους </w:t>
      </w:r>
      <w:r w:rsidR="00C31ABD">
        <w:rPr>
          <w:rFonts w:ascii="Times New Roman" w:hAnsi="Times New Roman"/>
        </w:rPr>
        <w:t>των Γραφείων Φυσικής Α</w:t>
      </w:r>
      <w:r w:rsidRPr="003F4D26">
        <w:rPr>
          <w:rFonts w:ascii="Times New Roman" w:hAnsi="Times New Roman"/>
        </w:rPr>
        <w:t>γω</w:t>
      </w:r>
      <w:r w:rsidR="00C31ABD">
        <w:rPr>
          <w:rFonts w:ascii="Times New Roman" w:hAnsi="Times New Roman"/>
        </w:rPr>
        <w:t>γής και τους Σχολικούς Συμβούλους Φυσικής Αγωγή</w:t>
      </w:r>
      <w:r w:rsidRPr="003F4D26">
        <w:rPr>
          <w:rFonts w:ascii="Times New Roman" w:hAnsi="Times New Roman"/>
        </w:rPr>
        <w:t>ς</w:t>
      </w:r>
      <w:r w:rsidR="0029238C">
        <w:rPr>
          <w:rFonts w:ascii="Times New Roman" w:hAnsi="Times New Roman"/>
        </w:rPr>
        <w:t>………………...…</w:t>
      </w:r>
      <w:r w:rsidR="0029238C" w:rsidRPr="0029238C">
        <w:rPr>
          <w:rFonts w:ascii="Times New Roman" w:hAnsi="Times New Roman"/>
        </w:rPr>
        <w:t>.359</w:t>
      </w:r>
    </w:p>
    <w:p w:rsidR="003F4D26" w:rsidRPr="0029238C" w:rsidRDefault="003F4D26" w:rsidP="0029238C">
      <w:pPr>
        <w:spacing w:line="360" w:lineRule="auto"/>
      </w:pPr>
      <w:r w:rsidRPr="003F4D26">
        <w:rPr>
          <w:b/>
        </w:rPr>
        <w:t>ΠΑΡΑΡΤΗΜΑ ΙΙ</w:t>
      </w:r>
      <w:r w:rsidRPr="003F4D26">
        <w:rPr>
          <w:b/>
          <w:lang w:val="en-US"/>
        </w:rPr>
        <w:t>I</w:t>
      </w:r>
      <w:r w:rsidRPr="003F4D26">
        <w:rPr>
          <w:b/>
        </w:rPr>
        <w:t xml:space="preserve">: </w:t>
      </w:r>
      <w:r>
        <w:rPr>
          <w:bCs/>
        </w:rPr>
        <w:t>Ε</w:t>
      </w:r>
      <w:r w:rsidR="00C31ABD">
        <w:rPr>
          <w:bCs/>
        </w:rPr>
        <w:t>ρωτηματολόγιο για το μαθητή</w:t>
      </w:r>
      <w:r w:rsidRPr="003F4D26">
        <w:rPr>
          <w:bCs/>
        </w:rPr>
        <w:t xml:space="preserve"> </w:t>
      </w:r>
      <w:r w:rsidR="0029238C">
        <w:rPr>
          <w:bCs/>
        </w:rPr>
        <w:t>…………………….…..</w:t>
      </w:r>
      <w:r w:rsidR="0029238C" w:rsidRPr="0029238C">
        <w:rPr>
          <w:bCs/>
        </w:rPr>
        <w:t>.367</w:t>
      </w:r>
    </w:p>
    <w:p w:rsidR="003F4D26" w:rsidRPr="0029238C" w:rsidRDefault="003F4D26" w:rsidP="0029238C">
      <w:pPr>
        <w:spacing w:line="360" w:lineRule="auto"/>
        <w:rPr>
          <w:b/>
        </w:rPr>
      </w:pPr>
      <w:r w:rsidRPr="003F4D26">
        <w:rPr>
          <w:b/>
        </w:rPr>
        <w:t>ΠΑΡΑΡΤΗΜΑ Ι</w:t>
      </w:r>
      <w:r w:rsidRPr="003F4D26">
        <w:rPr>
          <w:b/>
          <w:lang w:val="en-US"/>
        </w:rPr>
        <w:t>V</w:t>
      </w:r>
      <w:r w:rsidRPr="003F4D26">
        <w:rPr>
          <w:b/>
        </w:rPr>
        <w:t xml:space="preserve">: </w:t>
      </w:r>
      <w:r>
        <w:t>Ο</w:t>
      </w:r>
      <w:r w:rsidR="00C31ABD">
        <w:t>ι σημαντικότεροι Νόμοι- Διατάγματα, αναφορικά με τα Σχολικά βιβλί</w:t>
      </w:r>
      <w:r w:rsidRPr="003F4D26">
        <w:t>α</w:t>
      </w:r>
      <w:r w:rsidR="0029238C">
        <w:t>…………………………………………………………………..</w:t>
      </w:r>
      <w:r w:rsidR="0029238C" w:rsidRPr="0029238C">
        <w:t>371</w:t>
      </w:r>
    </w:p>
    <w:p w:rsidR="003F4D26" w:rsidRPr="0029238C" w:rsidRDefault="003F4D26" w:rsidP="0029238C">
      <w:pPr>
        <w:spacing w:line="360" w:lineRule="auto"/>
        <w:rPr>
          <w:b/>
        </w:rPr>
      </w:pPr>
      <w:r w:rsidRPr="003F4D26">
        <w:rPr>
          <w:b/>
        </w:rPr>
        <w:t xml:space="preserve">ΠΑΡΑΡΤΗΜΑ </w:t>
      </w:r>
      <w:r w:rsidRPr="003F4D26">
        <w:rPr>
          <w:b/>
          <w:lang w:val="en-US"/>
        </w:rPr>
        <w:t>V</w:t>
      </w:r>
      <w:r w:rsidRPr="003F4D26">
        <w:rPr>
          <w:b/>
        </w:rPr>
        <w:t xml:space="preserve">: </w:t>
      </w:r>
      <w:r>
        <w:rPr>
          <w:rFonts w:eastAsia="Arial"/>
          <w:bCs/>
        </w:rPr>
        <w:t>Π</w:t>
      </w:r>
      <w:r w:rsidR="00C31ABD">
        <w:rPr>
          <w:rFonts w:eastAsia="Arial"/>
          <w:bCs/>
        </w:rPr>
        <w:t>ίνακας 1. Σχολικός πληθυσμός της Δευτεροβάθμιας Δημό</w:t>
      </w:r>
      <w:r w:rsidRPr="003F4D26">
        <w:rPr>
          <w:rFonts w:eastAsia="Arial"/>
          <w:bCs/>
        </w:rPr>
        <w:t xml:space="preserve">σιας </w:t>
      </w:r>
      <w:r w:rsidR="00C31ABD">
        <w:rPr>
          <w:rFonts w:eastAsia="Arial"/>
          <w:bCs/>
          <w:spacing w:val="-1"/>
        </w:rPr>
        <w:t>Εκπαί</w:t>
      </w:r>
      <w:r w:rsidRPr="003F4D26">
        <w:rPr>
          <w:rFonts w:eastAsia="Arial"/>
          <w:bCs/>
          <w:spacing w:val="-1"/>
        </w:rPr>
        <w:t>δευσης</w:t>
      </w:r>
      <w:r w:rsidRPr="003F4D26">
        <w:rPr>
          <w:rFonts w:eastAsia="Arial"/>
          <w:bCs/>
        </w:rPr>
        <w:t>,</w:t>
      </w:r>
      <w:r w:rsidR="00C31ABD">
        <w:rPr>
          <w:rFonts w:eastAsia="Arial"/>
          <w:bCs/>
          <w:spacing w:val="-1"/>
        </w:rPr>
        <w:t xml:space="preserve"> κατά</w:t>
      </w:r>
      <w:r w:rsidRPr="003F4D26">
        <w:rPr>
          <w:rFonts w:eastAsia="Arial"/>
          <w:bCs/>
          <w:spacing w:val="-1"/>
        </w:rPr>
        <w:t xml:space="preserve"> τ</w:t>
      </w:r>
      <w:r w:rsidRPr="003F4D26">
        <w:rPr>
          <w:rFonts w:eastAsia="Arial"/>
          <w:bCs/>
        </w:rPr>
        <w:t xml:space="preserve">α </w:t>
      </w:r>
      <w:r w:rsidR="00C31ABD">
        <w:rPr>
          <w:rFonts w:eastAsia="Arial"/>
          <w:bCs/>
          <w:spacing w:val="-1"/>
        </w:rPr>
        <w:t>Σ</w:t>
      </w:r>
      <w:r w:rsidRPr="003F4D26">
        <w:rPr>
          <w:rFonts w:eastAsia="Arial"/>
          <w:bCs/>
          <w:spacing w:val="-1"/>
        </w:rPr>
        <w:t>χολικ</w:t>
      </w:r>
      <w:r w:rsidR="00C31ABD">
        <w:rPr>
          <w:rFonts w:eastAsia="Arial"/>
          <w:bCs/>
        </w:rPr>
        <w:t>ά</w:t>
      </w:r>
      <w:r w:rsidRPr="003F4D26">
        <w:rPr>
          <w:rFonts w:eastAsia="Arial"/>
          <w:bCs/>
        </w:rPr>
        <w:t xml:space="preserve"> </w:t>
      </w:r>
      <w:r w:rsidR="00C31ABD">
        <w:rPr>
          <w:rFonts w:eastAsia="Arial"/>
          <w:bCs/>
          <w:spacing w:val="-1"/>
        </w:rPr>
        <w:t>έ</w:t>
      </w:r>
      <w:r w:rsidRPr="003F4D26">
        <w:rPr>
          <w:rFonts w:eastAsia="Arial"/>
          <w:bCs/>
          <w:spacing w:val="-1"/>
        </w:rPr>
        <w:t>τ</w:t>
      </w:r>
      <w:r w:rsidRPr="003F4D26">
        <w:rPr>
          <w:rFonts w:eastAsia="Arial"/>
          <w:bCs/>
        </w:rPr>
        <w:t xml:space="preserve">η </w:t>
      </w:r>
      <w:r w:rsidRPr="003F4D26">
        <w:rPr>
          <w:rFonts w:eastAsia="Arial"/>
          <w:bCs/>
          <w:spacing w:val="-1"/>
        </w:rPr>
        <w:t>2006/0</w:t>
      </w:r>
      <w:r w:rsidRPr="003F4D26">
        <w:rPr>
          <w:rFonts w:eastAsia="Arial"/>
          <w:bCs/>
        </w:rPr>
        <w:t>7</w:t>
      </w:r>
      <w:r w:rsidR="0029238C">
        <w:rPr>
          <w:rFonts w:eastAsia="Arial"/>
          <w:bCs/>
        </w:rPr>
        <w:t>…………………………..……..…</w:t>
      </w:r>
      <w:r w:rsidR="0029238C" w:rsidRPr="0029238C">
        <w:rPr>
          <w:rFonts w:eastAsia="Arial"/>
          <w:bCs/>
        </w:rPr>
        <w:t>375</w:t>
      </w:r>
    </w:p>
    <w:p w:rsidR="0029238C" w:rsidRPr="0029238C" w:rsidRDefault="0029238C" w:rsidP="0029238C">
      <w:pPr>
        <w:spacing w:before="91" w:line="360" w:lineRule="auto"/>
        <w:ind w:right="350"/>
        <w:rPr>
          <w:rFonts w:eastAsia="Arial"/>
          <w:szCs w:val="17"/>
        </w:rPr>
      </w:pPr>
      <w:r w:rsidRPr="0029238C">
        <w:rPr>
          <w:rFonts w:eastAsia="Arial"/>
          <w:b/>
          <w:bCs/>
        </w:rPr>
        <w:t>ΠΑΡΑΡΤΗΜΑ VI:</w:t>
      </w:r>
      <w:r w:rsidRPr="0029238C">
        <w:rPr>
          <w:rFonts w:eastAsia="Arial"/>
          <w:b/>
          <w:bCs/>
          <w:szCs w:val="17"/>
        </w:rPr>
        <w:t xml:space="preserve"> </w:t>
      </w:r>
      <w:r>
        <w:rPr>
          <w:rFonts w:eastAsia="Arial"/>
          <w:bCs/>
          <w:szCs w:val="17"/>
        </w:rPr>
        <w:t>Πίνακας 2. Σχολικές Μονάδες και Διδακτικό προσωπικό</w:t>
      </w:r>
      <w:r w:rsidRPr="0029238C">
        <w:rPr>
          <w:rFonts w:eastAsia="Arial"/>
          <w:bCs/>
          <w:szCs w:val="17"/>
        </w:rPr>
        <w:t xml:space="preserve"> της </w:t>
      </w:r>
      <w:r>
        <w:rPr>
          <w:rFonts w:eastAsia="Arial"/>
          <w:bCs/>
          <w:w w:val="104"/>
          <w:szCs w:val="17"/>
        </w:rPr>
        <w:t>Δευτεροβά</w:t>
      </w:r>
      <w:r w:rsidRPr="0029238C">
        <w:rPr>
          <w:rFonts w:eastAsia="Arial"/>
          <w:bCs/>
          <w:w w:val="104"/>
          <w:szCs w:val="17"/>
        </w:rPr>
        <w:t>θμιας</w:t>
      </w:r>
      <w:r w:rsidRPr="0029238C">
        <w:rPr>
          <w:rFonts w:eastAsia="Arial"/>
          <w:bCs/>
          <w:szCs w:val="17"/>
        </w:rPr>
        <w:t>—</w:t>
      </w:r>
      <w:r>
        <w:rPr>
          <w:rFonts w:eastAsia="Arial"/>
          <w:bCs/>
          <w:szCs w:val="17"/>
        </w:rPr>
        <w:t xml:space="preserve"> Δημόσιας και Ιδιωτικής Εκπαίδευσης, κατά τα Σχολικά έ</w:t>
      </w:r>
      <w:r w:rsidRPr="0029238C">
        <w:rPr>
          <w:rFonts w:eastAsia="Arial"/>
          <w:bCs/>
          <w:szCs w:val="17"/>
        </w:rPr>
        <w:t>τη 2006/07</w:t>
      </w:r>
      <w:r w:rsidRPr="0029238C">
        <w:rPr>
          <w:rFonts w:eastAsia="Arial"/>
          <w:bCs/>
        </w:rPr>
        <w:t>…………</w:t>
      </w:r>
      <w:r>
        <w:rPr>
          <w:rFonts w:eastAsia="Arial"/>
          <w:bCs/>
        </w:rPr>
        <w:t>…………………………………………………………</w:t>
      </w:r>
      <w:r w:rsidRPr="0029238C">
        <w:rPr>
          <w:rFonts w:eastAsia="Arial"/>
          <w:bCs/>
        </w:rPr>
        <w:t>…….377</w:t>
      </w:r>
    </w:p>
    <w:p w:rsidR="00AD75BE" w:rsidRPr="0029238C" w:rsidRDefault="00D40BAC" w:rsidP="0029238C">
      <w:pPr>
        <w:pStyle w:val="a8"/>
        <w:spacing w:line="360" w:lineRule="auto"/>
        <w:ind w:left="0" w:firstLine="0"/>
        <w:rPr>
          <w:rFonts w:ascii="Times New Roman" w:hAnsi="Times New Roman"/>
          <w:sz w:val="24"/>
          <w:szCs w:val="24"/>
          <w:lang w:val="el-GR" w:eastAsia="el-GR" w:bidi="ar-SA"/>
        </w:rPr>
      </w:pPr>
      <w:r w:rsidRPr="003F4D26">
        <w:rPr>
          <w:rFonts w:ascii="Times New Roman" w:eastAsia="Arial" w:hAnsi="Times New Roman"/>
          <w:b/>
          <w:bCs/>
          <w:sz w:val="24"/>
          <w:szCs w:val="24"/>
          <w:lang w:val="el-GR"/>
        </w:rPr>
        <w:t xml:space="preserve">ΠΑΡΑΡΤΗΜΑ </w:t>
      </w:r>
      <w:r w:rsidRPr="003F4D26">
        <w:rPr>
          <w:rFonts w:ascii="Times New Roman" w:eastAsia="Arial" w:hAnsi="Times New Roman"/>
          <w:b/>
          <w:bCs/>
          <w:sz w:val="24"/>
          <w:szCs w:val="24"/>
        </w:rPr>
        <w:t>VII</w:t>
      </w:r>
      <w:r w:rsidRPr="003F4D26">
        <w:rPr>
          <w:rFonts w:ascii="Times New Roman" w:eastAsia="Arial" w:hAnsi="Times New Roman"/>
          <w:b/>
          <w:bCs/>
          <w:sz w:val="24"/>
          <w:szCs w:val="24"/>
          <w:lang w:val="el-GR"/>
        </w:rPr>
        <w:t>:</w:t>
      </w:r>
      <w:r w:rsidRPr="003F4D26">
        <w:rPr>
          <w:rFonts w:ascii="Times New Roman" w:eastAsia="Arial" w:hAnsi="Times New Roman"/>
          <w:bCs/>
          <w:sz w:val="24"/>
          <w:szCs w:val="24"/>
          <w:lang w:val="el-GR"/>
        </w:rPr>
        <w:t xml:space="preserve"> </w:t>
      </w:r>
      <w:r w:rsidR="00C31ABD">
        <w:rPr>
          <w:rFonts w:ascii="Times New Roman" w:eastAsia="Arial" w:hAnsi="Times New Roman"/>
          <w:bCs/>
          <w:sz w:val="24"/>
          <w:szCs w:val="24"/>
          <w:lang w:val="el-GR"/>
        </w:rPr>
        <w:t>Επιστολή προς Καθηγητές Φυσικής Αγωγής</w:t>
      </w:r>
      <w:r w:rsidR="0029238C">
        <w:rPr>
          <w:rFonts w:ascii="Times New Roman" w:eastAsia="Arial" w:hAnsi="Times New Roman"/>
          <w:bCs/>
          <w:sz w:val="24"/>
          <w:szCs w:val="24"/>
          <w:lang w:val="el-GR"/>
        </w:rPr>
        <w:t>…………………………………………………………………………</w:t>
      </w:r>
      <w:r w:rsidR="0029238C" w:rsidRPr="0029238C">
        <w:rPr>
          <w:rFonts w:ascii="Times New Roman" w:eastAsia="Arial" w:hAnsi="Times New Roman"/>
          <w:bCs/>
          <w:sz w:val="24"/>
          <w:szCs w:val="24"/>
          <w:lang w:val="el-GR"/>
        </w:rPr>
        <w:t>..381</w:t>
      </w:r>
    </w:p>
    <w:p w:rsidR="00AD75BE" w:rsidRPr="0029238C" w:rsidRDefault="00D40BAC" w:rsidP="0029238C">
      <w:pPr>
        <w:spacing w:before="91" w:line="360" w:lineRule="auto"/>
        <w:ind w:right="350"/>
        <w:rPr>
          <w:rFonts w:eastAsia="Arial"/>
          <w:bCs/>
        </w:rPr>
      </w:pPr>
      <w:r w:rsidRPr="003F4D26">
        <w:rPr>
          <w:rFonts w:eastAsia="Arial"/>
          <w:b/>
          <w:bCs/>
        </w:rPr>
        <w:t xml:space="preserve">ΠΑΡΑΡΤΗΜΑ </w:t>
      </w:r>
      <w:r w:rsidRPr="003F4D26">
        <w:rPr>
          <w:rFonts w:eastAsia="Arial"/>
          <w:b/>
          <w:bCs/>
          <w:lang w:val="en-US"/>
        </w:rPr>
        <w:t>VIII</w:t>
      </w:r>
      <w:r w:rsidRPr="003F4D26">
        <w:rPr>
          <w:rFonts w:eastAsia="Arial"/>
          <w:b/>
          <w:bCs/>
        </w:rPr>
        <w:t>:</w:t>
      </w:r>
      <w:r w:rsidRPr="003F4D26">
        <w:rPr>
          <w:rFonts w:eastAsia="Arial"/>
          <w:bCs/>
        </w:rPr>
        <w:t xml:space="preserve"> </w:t>
      </w:r>
      <w:r w:rsidR="00C31ABD">
        <w:rPr>
          <w:rFonts w:eastAsia="Arial"/>
          <w:bCs/>
        </w:rPr>
        <w:t>Επιστολή προς Καθηγητέ</w:t>
      </w:r>
      <w:r w:rsidR="003F4D26" w:rsidRPr="003F4D26">
        <w:rPr>
          <w:rFonts w:eastAsia="Arial"/>
          <w:bCs/>
        </w:rPr>
        <w:t xml:space="preserve">ς </w:t>
      </w:r>
      <w:r w:rsidR="00C31ABD">
        <w:rPr>
          <w:rFonts w:eastAsia="Arial"/>
          <w:bCs/>
        </w:rPr>
        <w:t>Φυσικής Αγωγής με τα περισσότερα χρόνια υπηρεσίας του Σχολεί</w:t>
      </w:r>
      <w:r w:rsidR="003F4D26" w:rsidRPr="003F4D26">
        <w:rPr>
          <w:rFonts w:eastAsia="Arial"/>
          <w:bCs/>
        </w:rPr>
        <w:t>ου</w:t>
      </w:r>
      <w:r w:rsidR="0029238C">
        <w:rPr>
          <w:rFonts w:eastAsia="Arial"/>
          <w:bCs/>
        </w:rPr>
        <w:t>……………………………….…</w:t>
      </w:r>
      <w:r w:rsidR="0029238C" w:rsidRPr="0029238C">
        <w:rPr>
          <w:rFonts w:eastAsia="Arial"/>
          <w:bCs/>
        </w:rPr>
        <w:t>.382</w:t>
      </w:r>
    </w:p>
    <w:p w:rsidR="00AD75BE" w:rsidRPr="003F4D26" w:rsidRDefault="00D40BAC" w:rsidP="0029238C">
      <w:pPr>
        <w:spacing w:before="91" w:line="360" w:lineRule="auto"/>
        <w:ind w:right="350"/>
        <w:rPr>
          <w:rFonts w:eastAsia="Arial"/>
          <w:bCs/>
        </w:rPr>
      </w:pPr>
      <w:r w:rsidRPr="003F4D26">
        <w:rPr>
          <w:rFonts w:eastAsia="Arial"/>
          <w:b/>
          <w:bCs/>
        </w:rPr>
        <w:t xml:space="preserve">ΠΑΡΑΡΤΗΜΑ </w:t>
      </w:r>
      <w:r w:rsidRPr="003F4D26">
        <w:rPr>
          <w:rFonts w:eastAsia="Arial"/>
          <w:b/>
          <w:bCs/>
          <w:lang w:val="en-US"/>
        </w:rPr>
        <w:t>IX</w:t>
      </w:r>
      <w:r w:rsidRPr="003F4D26">
        <w:rPr>
          <w:rFonts w:eastAsia="Arial"/>
          <w:b/>
          <w:bCs/>
        </w:rPr>
        <w:t>:</w:t>
      </w:r>
      <w:r w:rsidRPr="003F4D26">
        <w:rPr>
          <w:rFonts w:eastAsia="Arial"/>
          <w:bCs/>
        </w:rPr>
        <w:t xml:space="preserve"> </w:t>
      </w:r>
      <w:r w:rsidR="00C31ABD">
        <w:rPr>
          <w:rFonts w:eastAsia="Arial"/>
          <w:bCs/>
        </w:rPr>
        <w:t>Επιστολή προς Σχολικούς Συμβούλους/ Προϊσταμένους Γ</w:t>
      </w:r>
      <w:r w:rsidR="0029238C">
        <w:rPr>
          <w:rFonts w:eastAsia="Arial"/>
          <w:bCs/>
        </w:rPr>
        <w:t>ραφεί</w:t>
      </w:r>
      <w:r w:rsidR="003F4D26" w:rsidRPr="003F4D26">
        <w:rPr>
          <w:rFonts w:eastAsia="Arial"/>
          <w:bCs/>
        </w:rPr>
        <w:t xml:space="preserve">ων </w:t>
      </w:r>
      <w:r w:rsidR="00C31ABD">
        <w:rPr>
          <w:rFonts w:eastAsia="Arial"/>
          <w:bCs/>
        </w:rPr>
        <w:t>Φυσικής Αγωγής</w:t>
      </w:r>
      <w:r w:rsidR="0029238C">
        <w:rPr>
          <w:rFonts w:eastAsia="Arial"/>
          <w:bCs/>
        </w:rPr>
        <w:t>…………………………………………..…………384</w:t>
      </w:r>
    </w:p>
    <w:p w:rsidR="00D40BAC" w:rsidRPr="003F4D26" w:rsidRDefault="00D40BAC" w:rsidP="0029238C">
      <w:pPr>
        <w:spacing w:line="360" w:lineRule="auto"/>
      </w:pPr>
      <w:r w:rsidRPr="003F4D26">
        <w:rPr>
          <w:b/>
        </w:rPr>
        <w:t>ΠΑΡΑΡΤΗΜΑ Χ:</w:t>
      </w:r>
      <w:r w:rsidRPr="003F4D26">
        <w:t xml:space="preserve"> </w:t>
      </w:r>
      <w:r w:rsidR="00452EEE" w:rsidRPr="003F4D26">
        <w:t>Έγκριση διεξαγωγή</w:t>
      </w:r>
      <w:r w:rsidR="0029238C">
        <w:t>ς έρευνας Υπουργείου Εθν. Παιδεί</w:t>
      </w:r>
      <w:r w:rsidR="00452EEE" w:rsidRPr="003F4D26">
        <w:t>ας και Θ</w:t>
      </w:r>
      <w:r w:rsidR="0029238C">
        <w:t>ρησκευμά</w:t>
      </w:r>
      <w:r w:rsidR="00AF1CAB" w:rsidRPr="003F4D26">
        <w:t>των</w:t>
      </w:r>
      <w:r w:rsidR="0029238C">
        <w:t>…………………………………………………………………..385</w:t>
      </w:r>
    </w:p>
    <w:p w:rsidR="00452EEE" w:rsidRDefault="00452EEE" w:rsidP="00D40BAC">
      <w:pPr>
        <w:spacing w:line="360" w:lineRule="auto"/>
      </w:pPr>
    </w:p>
    <w:p w:rsidR="00452EEE" w:rsidRDefault="00452EEE" w:rsidP="00D40BAC">
      <w:pPr>
        <w:spacing w:line="360" w:lineRule="auto"/>
      </w:pPr>
    </w:p>
    <w:p w:rsidR="00452EEE" w:rsidRDefault="00452EEE" w:rsidP="00D40BAC">
      <w:pPr>
        <w:spacing w:line="360" w:lineRule="auto"/>
      </w:pPr>
    </w:p>
    <w:p w:rsidR="00452EEE" w:rsidRDefault="00452EEE" w:rsidP="00D40BAC">
      <w:pPr>
        <w:spacing w:line="360" w:lineRule="auto"/>
      </w:pPr>
    </w:p>
    <w:p w:rsidR="00452EEE" w:rsidRDefault="00452EEE" w:rsidP="00D40BAC">
      <w:pPr>
        <w:spacing w:line="360" w:lineRule="auto"/>
      </w:pPr>
    </w:p>
    <w:p w:rsidR="00452EEE" w:rsidRPr="00D40BAC" w:rsidRDefault="00452EEE" w:rsidP="00D40BAC">
      <w:pPr>
        <w:spacing w:line="360" w:lineRule="auto"/>
      </w:pPr>
    </w:p>
    <w:p w:rsidR="00B671A3" w:rsidRDefault="00B671A3" w:rsidP="00886AF4">
      <w:pPr>
        <w:pStyle w:val="a8"/>
        <w:rPr>
          <w:lang w:val="el-GR" w:eastAsia="el-GR" w:bidi="ar-SA"/>
        </w:rPr>
        <w:sectPr w:rsidR="00B671A3" w:rsidSect="00B671A3">
          <w:footerReference w:type="default" r:id="rId9"/>
          <w:pgSz w:w="11906" w:h="16838"/>
          <w:pgMar w:top="1440" w:right="1797" w:bottom="1440" w:left="1797" w:header="709" w:footer="709" w:gutter="0"/>
          <w:pgNumType w:fmt="lowerRoman" w:start="1"/>
          <w:cols w:space="708"/>
          <w:docGrid w:linePitch="360"/>
        </w:sectPr>
      </w:pPr>
    </w:p>
    <w:p w:rsidR="00484D4E" w:rsidRPr="005F0ADC" w:rsidRDefault="00484D4E" w:rsidP="00484D4E">
      <w:pPr>
        <w:pStyle w:val="af0"/>
        <w:spacing w:after="0"/>
        <w:rPr>
          <w:sz w:val="28"/>
        </w:rPr>
      </w:pPr>
      <w:bookmarkStart w:id="4" w:name="_Toc438455487"/>
      <w:bookmarkStart w:id="5" w:name="_Toc438457362"/>
      <w:bookmarkStart w:id="6" w:name="_Toc438627137"/>
      <w:bookmarkStart w:id="7" w:name="_Toc439068742"/>
      <w:bookmarkStart w:id="8" w:name="_Toc445835413"/>
      <w:r w:rsidRPr="005F0ADC">
        <w:rPr>
          <w:sz w:val="28"/>
        </w:rPr>
        <w:lastRenderedPageBreak/>
        <w:t>ΜΕΡΟΣ Ι</w:t>
      </w:r>
      <w:bookmarkEnd w:id="0"/>
      <w:bookmarkEnd w:id="1"/>
      <w:bookmarkEnd w:id="3"/>
      <w:bookmarkEnd w:id="4"/>
      <w:bookmarkEnd w:id="5"/>
      <w:bookmarkEnd w:id="6"/>
      <w:bookmarkEnd w:id="7"/>
      <w:bookmarkEnd w:id="8"/>
    </w:p>
    <w:p w:rsidR="00484D4E" w:rsidRPr="005F0ADC" w:rsidRDefault="00484D4E" w:rsidP="005F0ADC">
      <w:pPr>
        <w:pStyle w:val="1"/>
        <w:spacing w:before="0" w:after="0" w:line="480" w:lineRule="auto"/>
        <w:rPr>
          <w:szCs w:val="24"/>
        </w:rPr>
      </w:pPr>
      <w:bookmarkStart w:id="9" w:name="_Toc402357985"/>
      <w:bookmarkStart w:id="10" w:name="_Toc402358275"/>
      <w:bookmarkStart w:id="11" w:name="_Toc402358496"/>
      <w:bookmarkStart w:id="12" w:name="_Toc402787851"/>
      <w:bookmarkStart w:id="13" w:name="_Toc402787956"/>
      <w:bookmarkStart w:id="14" w:name="_Toc402788220"/>
      <w:bookmarkStart w:id="15" w:name="_Toc410327921"/>
      <w:bookmarkStart w:id="16" w:name="_Toc410328135"/>
      <w:bookmarkStart w:id="17" w:name="_Toc411461930"/>
      <w:bookmarkStart w:id="18" w:name="_Toc430729103"/>
      <w:bookmarkStart w:id="19" w:name="_Toc431977505"/>
      <w:bookmarkStart w:id="20" w:name="_Toc438455488"/>
      <w:bookmarkStart w:id="21" w:name="_Toc438457363"/>
      <w:bookmarkStart w:id="22" w:name="_Toc438627138"/>
      <w:bookmarkStart w:id="23" w:name="_Toc439068743"/>
      <w:bookmarkStart w:id="24" w:name="_Toc445835414"/>
      <w:r w:rsidRPr="005F0ADC">
        <w:rPr>
          <w:szCs w:val="24"/>
        </w:rPr>
        <w:t>ΚΕΦΑΛΑΙΟ 1</w:t>
      </w:r>
      <w:r w:rsidRPr="005F0ADC">
        <w:rPr>
          <w:szCs w:val="24"/>
          <w:vertAlign w:val="superscript"/>
        </w:rPr>
        <w:t>Ο</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484D4E" w:rsidRDefault="00484D4E" w:rsidP="005F0ADC">
      <w:pPr>
        <w:pStyle w:val="ae"/>
        <w:rPr>
          <w:rStyle w:val="a6"/>
        </w:rPr>
      </w:pPr>
      <w:bookmarkStart w:id="25" w:name="_Toc402357986"/>
      <w:bookmarkStart w:id="26" w:name="_Toc402358497"/>
      <w:bookmarkStart w:id="27" w:name="_Toc402787957"/>
      <w:bookmarkStart w:id="28" w:name="_Toc402788221"/>
      <w:bookmarkStart w:id="29" w:name="_Toc411461931"/>
    </w:p>
    <w:p w:rsidR="005C7C8D" w:rsidRPr="005C7C8D" w:rsidRDefault="005C7C8D" w:rsidP="005F0ADC">
      <w:pPr>
        <w:pStyle w:val="ae"/>
      </w:pPr>
      <w:bookmarkStart w:id="30" w:name="_Toc431977506"/>
      <w:bookmarkStart w:id="31" w:name="_Toc438455489"/>
      <w:bookmarkStart w:id="32" w:name="_Toc438457364"/>
      <w:bookmarkStart w:id="33" w:name="_Toc438627139"/>
      <w:bookmarkStart w:id="34" w:name="_Toc439068744"/>
      <w:bookmarkStart w:id="35" w:name="_Toc445835415"/>
      <w:bookmarkEnd w:id="25"/>
      <w:bookmarkEnd w:id="26"/>
      <w:bookmarkEnd w:id="27"/>
      <w:bookmarkEnd w:id="28"/>
      <w:bookmarkEnd w:id="29"/>
      <w:r>
        <w:t>Εισαγωγή</w:t>
      </w:r>
      <w:bookmarkEnd w:id="30"/>
      <w:bookmarkEnd w:id="31"/>
      <w:bookmarkEnd w:id="32"/>
      <w:bookmarkEnd w:id="33"/>
      <w:bookmarkEnd w:id="34"/>
      <w:bookmarkEnd w:id="35"/>
    </w:p>
    <w:p w:rsidR="00484D4E" w:rsidRPr="00387E9D" w:rsidRDefault="00484D4E" w:rsidP="005F0ADC">
      <w:pPr>
        <w:pStyle w:val="Web"/>
        <w:shd w:val="clear" w:color="auto" w:fill="FFFFFF"/>
        <w:spacing w:before="0" w:after="0" w:line="480" w:lineRule="auto"/>
      </w:pPr>
      <w:r w:rsidRPr="00387E9D">
        <w:t xml:space="preserve">Στο σημερινό </w:t>
      </w:r>
      <w:r w:rsidR="005727DE">
        <w:t>Σχολείο</w:t>
      </w:r>
      <w:r w:rsidRPr="00387E9D">
        <w:t xml:space="preserve"> τα Αναλυτικά</w:t>
      </w:r>
      <w:r w:rsidR="00E60426">
        <w:t xml:space="preserve"> </w:t>
      </w:r>
      <w:r w:rsidRPr="00387E9D">
        <w:t>Προγράμματα στο σύνολό τους και τα διδακτικά εγχειρίδια μέσα από τα οποία αυτά υλοποιούνται, αποτελούν το σύνολο των μορφωτικών αγαθών τα οποία εκφράζουν τους σκοπούς της Αγωγής</w:t>
      </w:r>
      <w:r w:rsidR="005141BC">
        <w:t xml:space="preserve"> </w:t>
      </w:r>
      <w:r w:rsidRPr="00387E9D">
        <w:t>όπως καθορίζονται από την επίσημη πολιτεία και με βάση τα οποία αυτ</w:t>
      </w:r>
      <w:r>
        <w:t>ή</w:t>
      </w:r>
      <w:r w:rsidRPr="00387E9D">
        <w:t xml:space="preserve"> επιδιώκει την επίτευξή τους. Με άλλα λόγια Αναλυτικά</w:t>
      </w:r>
      <w:r w:rsidR="00E60426">
        <w:t xml:space="preserve"> </w:t>
      </w:r>
      <w:r w:rsidRPr="00387E9D">
        <w:t>Προγράμματα και σχολικά εγχειρίδια εμπεριέχουν το σύνολο της σχολικής μόρφωσης και αποτελούν τον καθρέφτη του επιπέδου της παιδείας και του πολιτισμού ενός λαού. Επιπλέον βασικός στόχος κάθε εκπαιδευτικής μεταρρύθμισης μέχρι σήμερα ήταν η αναμόρφωση των Αναλυτικών Προγραμμάτων. Το Αναλυτικό Πρόγραμμα των σχολείων εκφράζει τους σκοπούς, τους στόχους και τις επιδιώξεις της εκπαίδευσης όπως προκύπτουν από τις επίσημες διατάξεις της πολιτείας. Η επιτυχία του εκπαιδευτικού έργου θεμελιώνεται στην επιτυχή σύνταξη και λειτουργία του Αναλυτικού</w:t>
      </w:r>
      <w:r w:rsidR="00E60426">
        <w:t xml:space="preserve"> </w:t>
      </w:r>
      <w:r w:rsidRPr="00387E9D">
        <w:t>Προγράμματος.</w:t>
      </w:r>
    </w:p>
    <w:p w:rsidR="00484D4E" w:rsidRPr="00387E9D" w:rsidRDefault="00484D4E" w:rsidP="00484D4E">
      <w:pPr>
        <w:spacing w:line="480" w:lineRule="auto"/>
        <w:ind w:firstLine="720"/>
      </w:pPr>
      <w:r w:rsidRPr="00387E9D">
        <w:t xml:space="preserve">Τα τελευταία χρόνια οι ραγδαίες αλλαγές στην κοινωνία και στο ρόλο του </w:t>
      </w:r>
      <w:r w:rsidR="005727DE">
        <w:t>Σχολείο</w:t>
      </w:r>
      <w:r w:rsidRPr="00387E9D">
        <w:t>υ έχουν ως αποτέλεσμα να διατυπώνονται διάφορες προτάσεις</w:t>
      </w:r>
      <w:r w:rsidR="00E60426">
        <w:t xml:space="preserve"> για αναμόρφωση των Αναλυτικών Π</w:t>
      </w:r>
      <w:r w:rsidRPr="00387E9D">
        <w:t xml:space="preserve">ρογραμμάτων. Πολλοί λόγοι καθιστούν αναγκαία την αναμόρφωση των Αναλυτικών </w:t>
      </w:r>
      <w:r>
        <w:t>Π</w:t>
      </w:r>
      <w:r w:rsidRPr="00387E9D">
        <w:t>ρογραμμάτων</w:t>
      </w:r>
      <w:r>
        <w:t xml:space="preserve"> και τη συγγραφή νέων βιβλίων</w:t>
      </w:r>
      <w:r w:rsidRPr="00387E9D">
        <w:t xml:space="preserve">. </w:t>
      </w:r>
    </w:p>
    <w:p w:rsidR="00484D4E" w:rsidRPr="00387E9D" w:rsidRDefault="00484D4E" w:rsidP="00484D4E">
      <w:pPr>
        <w:spacing w:line="480" w:lineRule="auto"/>
        <w:ind w:firstLine="720"/>
      </w:pPr>
      <w:r w:rsidRPr="00387E9D">
        <w:t xml:space="preserve">Η τεχνολογική εξέλιξη, δημιούργησε νέα μέσα επικοινωνίας όπως η τηλεόραση, οι ηλεκτρονικοί υπολογιστές και το διαδίκτυο, καθιστώντας τα αναπόσπαστο κομμάτι της σύγχρονης ζωής. Ταυτόχρονα όμως αυτά τα νέα μέσα αποτελούν και τον κύριο ανταγωνιστή της ανάγνωσης βιβλίων, κάτι το οποίο πρέπει </w:t>
      </w:r>
      <w:r w:rsidRPr="00387E9D">
        <w:lastRenderedPageBreak/>
        <w:t>να λάβουμε σοβαρά υπόψη μας (Knulst, 2000; Van Eijck</w:t>
      </w:r>
      <w:r>
        <w:t xml:space="preserve">, </w:t>
      </w:r>
      <w:r>
        <w:rPr>
          <w:lang w:val="en-US"/>
        </w:rPr>
        <w:t>Knulst</w:t>
      </w:r>
      <w:r w:rsidRPr="004B591E">
        <w:t xml:space="preserve">, </w:t>
      </w:r>
      <w:r w:rsidR="005141BC">
        <w:rPr>
          <w:lang w:val="en-US"/>
        </w:rPr>
        <w:t>V</w:t>
      </w:r>
      <w:r>
        <w:rPr>
          <w:lang w:val="en-US"/>
        </w:rPr>
        <w:t>an</w:t>
      </w:r>
      <w:r w:rsidR="005141BC" w:rsidRPr="005141BC">
        <w:t xml:space="preserve"> </w:t>
      </w:r>
      <w:r>
        <w:rPr>
          <w:lang w:val="en-US"/>
        </w:rPr>
        <w:t>Rees</w:t>
      </w:r>
      <w:r w:rsidRPr="004B591E">
        <w:t>,</w:t>
      </w:r>
      <w:r w:rsidRPr="00387E9D">
        <w:t xml:space="preserve"> 2001; Huysmans and De Haan, 2001).</w:t>
      </w:r>
    </w:p>
    <w:p w:rsidR="00484D4E" w:rsidRPr="00387E9D" w:rsidRDefault="00484D4E" w:rsidP="00484D4E">
      <w:pPr>
        <w:spacing w:line="480" w:lineRule="auto"/>
        <w:ind w:firstLine="720"/>
      </w:pPr>
      <w:r w:rsidRPr="00387E9D">
        <w:t xml:space="preserve">Γενικότερα οι τεχνολογικές εξελίξεις μπορούμε να πούμε ότι έχουν διευρύνει τις δυνατότητες διδασκαλίας που παρέχονται από το </w:t>
      </w:r>
      <w:r w:rsidR="005727DE">
        <w:t>Σχολείο</w:t>
      </w:r>
      <w:r w:rsidRPr="00387E9D">
        <w:t xml:space="preserve">. Σε καμία όμως περίπτωση δεν αντικαθιστούν το </w:t>
      </w:r>
      <w:r w:rsidR="003F4FF2">
        <w:t>σχολικό βιβλίο</w:t>
      </w:r>
      <w:r w:rsidRPr="00387E9D">
        <w:t>. Ο ρόλος τους θα πρέπει να είναι καθαρά επικουρικός.</w:t>
      </w:r>
    </w:p>
    <w:p w:rsidR="00484D4E" w:rsidRPr="00387E9D" w:rsidRDefault="00484D4E" w:rsidP="00484D4E">
      <w:pPr>
        <w:pStyle w:val="Web"/>
        <w:shd w:val="clear" w:color="auto" w:fill="FFFFFF"/>
        <w:spacing w:before="0" w:after="0" w:line="480" w:lineRule="auto"/>
        <w:ind w:firstLine="720"/>
      </w:pPr>
      <w:r w:rsidRPr="00387E9D">
        <w:t>Η κοινωνική αυτή πραγματικότητα που επιβάλλει την αναμόρφωση του Αναλυτικού</w:t>
      </w:r>
      <w:r w:rsidR="00E60426">
        <w:t xml:space="preserve"> </w:t>
      </w:r>
      <w:r w:rsidRPr="00387E9D">
        <w:t>Προγράμματος συνίσταται από πολιτικές, οικονομικές, κοινωνικές και πολιτισμικές αλλαγές. Κάτω από το πρίσμα των νέων δεδομένων που προκύπτουν απ’ αυτές τις αλλαγές αλλά και των επιθυμητών επιδιώξεων είναι απαραίτητος ένας νέος εκπαιδευτικός σχεδιασμός.</w:t>
      </w:r>
    </w:p>
    <w:p w:rsidR="00484D4E" w:rsidRPr="00387E9D" w:rsidRDefault="00484D4E" w:rsidP="00484D4E">
      <w:pPr>
        <w:pStyle w:val="Web"/>
        <w:shd w:val="clear" w:color="auto" w:fill="FFFFFF"/>
        <w:spacing w:before="0" w:after="0" w:line="480" w:lineRule="auto"/>
        <w:ind w:firstLine="720"/>
      </w:pPr>
      <w:r w:rsidRPr="00387E9D">
        <w:t>Οι παράγοντες που χαρακτηρίζουν τη σύγχρονη πραγματικότητα και πρέπει να λαμβάνονται υπόψη κατά το σχεδιασμό του Αναλυτικού</w:t>
      </w:r>
      <w:r w:rsidR="00E60426">
        <w:t xml:space="preserve"> </w:t>
      </w:r>
      <w:r w:rsidRPr="00387E9D">
        <w:t>Προγράμματος ομαδοποιούνται ως εξής:</w:t>
      </w:r>
    </w:p>
    <w:p w:rsidR="00484D4E" w:rsidRPr="00387E9D" w:rsidRDefault="00484D4E" w:rsidP="00484D4E">
      <w:pPr>
        <w:pStyle w:val="Web"/>
        <w:shd w:val="clear" w:color="auto" w:fill="FFFFFF"/>
        <w:spacing w:before="0" w:after="0" w:line="480" w:lineRule="auto"/>
        <w:ind w:left="720"/>
      </w:pPr>
      <w:r>
        <w:t>1. Η</w:t>
      </w:r>
      <w:r w:rsidRPr="00387E9D">
        <w:t xml:space="preserve"> έκρηξη της γνώσης</w:t>
      </w:r>
      <w:r>
        <w:t>.</w:t>
      </w:r>
    </w:p>
    <w:p w:rsidR="00484D4E" w:rsidRPr="00387E9D" w:rsidRDefault="00484D4E" w:rsidP="00484D4E">
      <w:pPr>
        <w:pStyle w:val="Web"/>
        <w:shd w:val="clear" w:color="auto" w:fill="FFFFFF"/>
        <w:spacing w:before="0" w:after="0" w:line="480" w:lineRule="auto"/>
        <w:ind w:left="720"/>
      </w:pPr>
      <w:r w:rsidRPr="00387E9D">
        <w:t xml:space="preserve">2. </w:t>
      </w:r>
      <w:r>
        <w:t>Τ</w:t>
      </w:r>
      <w:r w:rsidRPr="00387E9D">
        <w:t>ο πρόβλημα του ελεύθερου χρόνου</w:t>
      </w:r>
      <w:r>
        <w:t>.</w:t>
      </w:r>
    </w:p>
    <w:p w:rsidR="00484D4E" w:rsidRPr="00387E9D" w:rsidRDefault="00484D4E" w:rsidP="00484D4E">
      <w:pPr>
        <w:pStyle w:val="Web"/>
        <w:shd w:val="clear" w:color="auto" w:fill="FFFFFF"/>
        <w:spacing w:before="0" w:after="0" w:line="480" w:lineRule="auto"/>
        <w:ind w:left="720"/>
      </w:pPr>
      <w:r>
        <w:t>3. Τ</w:t>
      </w:r>
      <w:r w:rsidRPr="00387E9D">
        <w:t>ο πρόβλημα της ειρήνης</w:t>
      </w:r>
      <w:r>
        <w:t>.</w:t>
      </w:r>
    </w:p>
    <w:p w:rsidR="00484D4E" w:rsidRPr="00387E9D" w:rsidRDefault="00484D4E" w:rsidP="00484D4E">
      <w:pPr>
        <w:pStyle w:val="Web"/>
        <w:shd w:val="clear" w:color="auto" w:fill="FFFFFF"/>
        <w:spacing w:before="0" w:after="0" w:line="480" w:lineRule="auto"/>
        <w:ind w:left="720"/>
      </w:pPr>
      <w:r w:rsidRPr="00387E9D">
        <w:t xml:space="preserve">4. </w:t>
      </w:r>
      <w:r>
        <w:t>Τ</w:t>
      </w:r>
      <w:r w:rsidRPr="00387E9D">
        <w:t>ο πρόβλημα του φυσικού περιβάλλοντος</w:t>
      </w:r>
      <w:r>
        <w:t>.</w:t>
      </w:r>
    </w:p>
    <w:p w:rsidR="00484D4E" w:rsidRPr="00387E9D" w:rsidRDefault="00484D4E" w:rsidP="00484D4E">
      <w:pPr>
        <w:pStyle w:val="Web"/>
        <w:shd w:val="clear" w:color="auto" w:fill="FFFFFF"/>
        <w:spacing w:before="0" w:after="0" w:line="480" w:lineRule="auto"/>
        <w:ind w:left="720"/>
      </w:pPr>
      <w:r w:rsidRPr="00387E9D">
        <w:t xml:space="preserve">5. </w:t>
      </w:r>
      <w:r>
        <w:t>Η</w:t>
      </w:r>
      <w:r w:rsidRPr="00387E9D">
        <w:t xml:space="preserve"> πολυπολιτισμικότητα</w:t>
      </w:r>
      <w:r>
        <w:t>.</w:t>
      </w:r>
    </w:p>
    <w:p w:rsidR="00484D4E" w:rsidRPr="00387E9D" w:rsidRDefault="00484D4E" w:rsidP="00484D4E">
      <w:pPr>
        <w:pStyle w:val="Web"/>
        <w:shd w:val="clear" w:color="auto" w:fill="FFFFFF"/>
        <w:spacing w:before="0" w:after="0" w:line="480" w:lineRule="auto"/>
        <w:ind w:left="720"/>
      </w:pPr>
      <w:r>
        <w:t>6. Τ</w:t>
      </w:r>
      <w:r w:rsidRPr="00387E9D">
        <w:t>α κοινωνικά προβλήματα</w:t>
      </w:r>
      <w:r>
        <w:t>.</w:t>
      </w:r>
    </w:p>
    <w:p w:rsidR="00484D4E" w:rsidRPr="00387E9D" w:rsidRDefault="00484D4E" w:rsidP="00484D4E">
      <w:pPr>
        <w:pStyle w:val="Web"/>
        <w:shd w:val="clear" w:color="auto" w:fill="FFFFFF"/>
        <w:spacing w:before="0" w:after="0" w:line="480" w:lineRule="auto"/>
        <w:ind w:left="720"/>
      </w:pPr>
      <w:r w:rsidRPr="00387E9D">
        <w:t xml:space="preserve">7. </w:t>
      </w:r>
      <w:r w:rsidR="002D694A">
        <w:t>Ο</w:t>
      </w:r>
      <w:r w:rsidR="002D694A" w:rsidRPr="008729DA">
        <w:t xml:space="preserve"> </w:t>
      </w:r>
      <w:r w:rsidR="002D694A">
        <w:t>τρ</w:t>
      </w:r>
      <w:r w:rsidR="002D694A" w:rsidRPr="00387E9D">
        <w:t>ίτος</w:t>
      </w:r>
      <w:r w:rsidRPr="00387E9D">
        <w:t xml:space="preserve"> </w:t>
      </w:r>
      <w:r>
        <w:t>κ</w:t>
      </w:r>
      <w:r w:rsidRPr="00387E9D">
        <w:t>όσμος</w:t>
      </w:r>
      <w:r>
        <w:t>.</w:t>
      </w:r>
    </w:p>
    <w:p w:rsidR="00484D4E" w:rsidRPr="00387E9D" w:rsidRDefault="00484D4E" w:rsidP="00484D4E">
      <w:pPr>
        <w:pStyle w:val="Web"/>
        <w:shd w:val="clear" w:color="auto" w:fill="FFFFFF"/>
        <w:spacing w:before="0" w:after="0" w:line="480" w:lineRule="auto"/>
        <w:ind w:left="720"/>
      </w:pPr>
      <w:r w:rsidRPr="00387E9D">
        <w:t xml:space="preserve">8. </w:t>
      </w:r>
      <w:r>
        <w:t>Η</w:t>
      </w:r>
      <w:r w:rsidRPr="00387E9D">
        <w:t xml:space="preserve"> αναβίωση του φιλελευθερισμού</w:t>
      </w:r>
      <w:r>
        <w:t>.</w:t>
      </w:r>
    </w:p>
    <w:p w:rsidR="00484D4E" w:rsidRPr="00387E9D" w:rsidRDefault="00484D4E" w:rsidP="00484D4E">
      <w:pPr>
        <w:pStyle w:val="Web"/>
        <w:shd w:val="clear" w:color="auto" w:fill="FFFFFF"/>
        <w:spacing w:before="0" w:after="0" w:line="480" w:lineRule="auto"/>
        <w:ind w:left="720"/>
      </w:pPr>
      <w:r w:rsidRPr="00387E9D">
        <w:t xml:space="preserve">9. </w:t>
      </w:r>
      <w:r>
        <w:t>Ο</w:t>
      </w:r>
      <w:r w:rsidRPr="00387E9D">
        <w:t>ι νέες τεχνολογίες</w:t>
      </w:r>
      <w:r>
        <w:t>.</w:t>
      </w:r>
    </w:p>
    <w:p w:rsidR="00484D4E" w:rsidRPr="00387E9D" w:rsidRDefault="00484D4E" w:rsidP="00484D4E">
      <w:pPr>
        <w:pStyle w:val="Web"/>
        <w:shd w:val="clear" w:color="auto" w:fill="FFFFFF"/>
        <w:spacing w:before="0" w:after="0" w:line="480" w:lineRule="auto"/>
        <w:ind w:left="720"/>
      </w:pPr>
      <w:r w:rsidRPr="00387E9D">
        <w:t xml:space="preserve">10. </w:t>
      </w:r>
      <w:r>
        <w:t>Η</w:t>
      </w:r>
      <w:r w:rsidRPr="00387E9D">
        <w:t xml:space="preserve"> δια βίου μάθηση</w:t>
      </w:r>
      <w:r>
        <w:t>.</w:t>
      </w:r>
    </w:p>
    <w:p w:rsidR="00484D4E" w:rsidRPr="00387E9D" w:rsidRDefault="00484D4E" w:rsidP="00484D4E">
      <w:pPr>
        <w:pStyle w:val="Web"/>
        <w:shd w:val="clear" w:color="auto" w:fill="FFFFFF"/>
        <w:spacing w:before="0" w:after="0" w:line="480" w:lineRule="auto"/>
        <w:ind w:left="720"/>
      </w:pPr>
      <w:r w:rsidRPr="00387E9D">
        <w:t xml:space="preserve">11. </w:t>
      </w:r>
      <w:r>
        <w:t>Η</w:t>
      </w:r>
      <w:r w:rsidRPr="00387E9D">
        <w:t xml:space="preserve"> μεταβολή του ρόλου των εκπαιδευτικών</w:t>
      </w:r>
      <w:r>
        <w:t>.</w:t>
      </w:r>
    </w:p>
    <w:p w:rsidR="00484D4E" w:rsidRPr="00387E9D" w:rsidRDefault="00484D4E" w:rsidP="00484D4E">
      <w:pPr>
        <w:pStyle w:val="Web"/>
        <w:shd w:val="clear" w:color="auto" w:fill="FFFFFF"/>
        <w:spacing w:before="0" w:after="0" w:line="480" w:lineRule="auto"/>
        <w:ind w:left="720"/>
      </w:pPr>
      <w:r>
        <w:lastRenderedPageBreak/>
        <w:t>12. Ο</w:t>
      </w:r>
      <w:r w:rsidRPr="00387E9D">
        <w:t>ι παιδαγωγικές αλλαγές</w:t>
      </w:r>
      <w:r>
        <w:t>.</w:t>
      </w:r>
    </w:p>
    <w:p w:rsidR="00484D4E" w:rsidRPr="00387E9D" w:rsidRDefault="00484D4E" w:rsidP="00484D4E">
      <w:pPr>
        <w:pStyle w:val="Web"/>
        <w:shd w:val="clear" w:color="auto" w:fill="FFFFFF"/>
        <w:spacing w:before="0" w:after="0" w:line="480" w:lineRule="auto"/>
        <w:ind w:left="720"/>
      </w:pPr>
      <w:r>
        <w:t>13. Ο</w:t>
      </w:r>
      <w:r w:rsidRPr="00387E9D">
        <w:t>ι πολυεθνικές και νέες ανάγκες</w:t>
      </w:r>
      <w:r>
        <w:t>.</w:t>
      </w:r>
    </w:p>
    <w:p w:rsidR="00484D4E" w:rsidRPr="00387E9D" w:rsidRDefault="00484D4E" w:rsidP="00484D4E">
      <w:pPr>
        <w:pStyle w:val="Web"/>
        <w:shd w:val="clear" w:color="auto" w:fill="FFFFFF"/>
        <w:spacing w:before="0" w:after="0" w:line="480" w:lineRule="auto"/>
        <w:ind w:left="720"/>
      </w:pPr>
      <w:r w:rsidRPr="00387E9D">
        <w:t xml:space="preserve">14. </w:t>
      </w:r>
      <w:r>
        <w:t>Τ</w:t>
      </w:r>
      <w:r w:rsidRPr="00387E9D">
        <w:t>ο πρόβλημα της υγείας</w:t>
      </w:r>
      <w:r>
        <w:t>.</w:t>
      </w:r>
    </w:p>
    <w:p w:rsidR="00484D4E" w:rsidRPr="00387E9D" w:rsidRDefault="00484D4E" w:rsidP="00484D4E">
      <w:pPr>
        <w:pStyle w:val="Web"/>
        <w:shd w:val="clear" w:color="auto" w:fill="FFFFFF"/>
        <w:spacing w:before="0" w:after="0" w:line="480" w:lineRule="auto"/>
        <w:ind w:left="720"/>
      </w:pPr>
      <w:r>
        <w:t>15. Τ</w:t>
      </w:r>
      <w:r w:rsidRPr="00387E9D">
        <w:t>ο πρόβλημα της σχολικής αποτυχίας</w:t>
      </w:r>
      <w:r>
        <w:t>.</w:t>
      </w:r>
    </w:p>
    <w:p w:rsidR="00484D4E" w:rsidRPr="00387E9D" w:rsidRDefault="00484D4E" w:rsidP="00484D4E">
      <w:pPr>
        <w:pStyle w:val="Web"/>
        <w:shd w:val="clear" w:color="auto" w:fill="FFFFFF"/>
        <w:spacing w:before="0" w:after="0" w:line="480" w:lineRule="auto"/>
        <w:ind w:left="720"/>
      </w:pPr>
      <w:r w:rsidRPr="00387E9D">
        <w:t xml:space="preserve">16. </w:t>
      </w:r>
      <w:r>
        <w:t>Τ</w:t>
      </w:r>
      <w:r w:rsidRPr="00387E9D">
        <w:t>ο παγκόσμιο χωριό (Global Village)</w:t>
      </w:r>
      <w:r>
        <w:t>.</w:t>
      </w:r>
    </w:p>
    <w:p w:rsidR="00484D4E" w:rsidRPr="00387E9D" w:rsidRDefault="00484D4E" w:rsidP="00484D4E">
      <w:pPr>
        <w:pStyle w:val="Web"/>
        <w:shd w:val="clear" w:color="auto" w:fill="FFFFFF"/>
        <w:spacing w:before="0" w:after="0" w:line="480" w:lineRule="auto"/>
        <w:jc w:val="right"/>
      </w:pPr>
      <w:r w:rsidRPr="00387E9D">
        <w:t>(Καψάλης, Χαραλάμπους, 2007).</w:t>
      </w:r>
    </w:p>
    <w:p w:rsidR="00484D4E" w:rsidRPr="00387E9D" w:rsidRDefault="00484D4E" w:rsidP="00484D4E">
      <w:pPr>
        <w:spacing w:line="480" w:lineRule="auto"/>
        <w:ind w:firstLine="720"/>
      </w:pPr>
      <w:r w:rsidRPr="00387E9D">
        <w:t>Όσον αφορά τον τομέα της Φυσικής Αγωγής</w:t>
      </w:r>
      <w:r w:rsidR="00E60426">
        <w:t xml:space="preserve"> </w:t>
      </w:r>
      <w:r w:rsidRPr="00387E9D">
        <w:t xml:space="preserve">στα </w:t>
      </w:r>
      <w:r w:rsidR="005727DE">
        <w:t>Σχολεία</w:t>
      </w:r>
      <w:r w:rsidRPr="00387E9D">
        <w:t>, το πλάνο της Φυσικής Αγωγή</w:t>
      </w:r>
      <w:r w:rsidR="00E60426">
        <w:t xml:space="preserve"> </w:t>
      </w:r>
      <w:r w:rsidRPr="00387E9D">
        <w:t xml:space="preserve">παγκοσμίως, έχει ως στόχο να δραστηριοποιήσει τους μαθητές και να τους κάνει αθλητικά ενεργούς και μετά το τέλος του </w:t>
      </w:r>
      <w:r w:rsidR="005727DE">
        <w:t>Σχολείο</w:t>
      </w:r>
      <w:r w:rsidRPr="00387E9D">
        <w:t>υ (δια βίου άσκηση), έτσι ώστε να αποκομίσουν όλα τα προνόμια της δια βίου Φυσικής δραστηριότητας (Armstrong &amp; Biddle, 1992, Blair &amp; Meredith, 1994, Cavill,</w:t>
      </w:r>
      <w:r w:rsidR="00E60426">
        <w:t xml:space="preserve"> </w:t>
      </w:r>
      <w:r w:rsidRPr="0002555B">
        <w:rPr>
          <w:lang w:val="en-GB"/>
        </w:rPr>
        <w:t>Biddle</w:t>
      </w:r>
      <w:r w:rsidRPr="004B591E">
        <w:t>, &amp;</w:t>
      </w:r>
      <w:r w:rsidR="00E60426">
        <w:t xml:space="preserve"> </w:t>
      </w:r>
      <w:r w:rsidRPr="0002555B">
        <w:rPr>
          <w:lang w:val="en-GB"/>
        </w:rPr>
        <w:t>Sallis</w:t>
      </w:r>
      <w:r w:rsidRPr="004B591E">
        <w:t xml:space="preserve">, </w:t>
      </w:r>
      <w:r w:rsidR="00A172D4">
        <w:t xml:space="preserve">2001, Corbin, 1986, </w:t>
      </w:r>
      <w:r w:rsidRPr="00387E9D">
        <w:t>Theodorakis, 1990, Karantaido</w:t>
      </w:r>
      <w:r w:rsidR="004A6633">
        <w:t>u, 1999, Pate &amp; Hohn, 1994</w:t>
      </w:r>
      <w:r w:rsidRPr="00387E9D">
        <w:t xml:space="preserve">, </w:t>
      </w:r>
      <w:r w:rsidR="004A6633">
        <w:t xml:space="preserve">Παπαϊωάννου, Θεοδωράκης, Γούδας, 1999, </w:t>
      </w:r>
      <w:r w:rsidRPr="00387E9D">
        <w:t>Sallis &amp; McKenzie, 1991, Shephard, 1995, Stratton, 1996a</w:t>
      </w:r>
      <w:r w:rsidR="00A172D4">
        <w:t>, Χατζηχαριστός, Εμμανουήλ</w:t>
      </w:r>
      <w:r w:rsidR="00A172D4" w:rsidRPr="00A172D4">
        <w:t>,</w:t>
      </w:r>
      <w:r w:rsidR="00A172D4">
        <w:t xml:space="preserve"> Ζουνχιά, </w:t>
      </w:r>
      <w:r w:rsidR="00A172D4" w:rsidRPr="00A172D4">
        <w:t>Χατούπης,</w:t>
      </w:r>
      <w:r w:rsidR="00A172D4">
        <w:t xml:space="preserve"> 2000</w:t>
      </w:r>
      <w:r w:rsidRPr="00387E9D">
        <w:t>).</w:t>
      </w:r>
    </w:p>
    <w:p w:rsidR="00484D4E" w:rsidRPr="00387E9D" w:rsidRDefault="00484D4E" w:rsidP="00484D4E">
      <w:pPr>
        <w:spacing w:line="480" w:lineRule="auto"/>
        <w:ind w:firstLine="720"/>
        <w:rPr>
          <w:rStyle w:val="longtext"/>
          <w:shd w:val="clear" w:color="auto" w:fill="FFFFFF"/>
        </w:rPr>
      </w:pPr>
      <w:r w:rsidRPr="00387E9D">
        <w:t xml:space="preserve">Οι </w:t>
      </w:r>
      <w:r w:rsidRPr="00387E9D">
        <w:rPr>
          <w:rStyle w:val="longtext"/>
          <w:shd w:val="clear" w:color="auto" w:fill="FFFFFF"/>
        </w:rPr>
        <w:t>McKenzie, Marsha, Sallis &amp; Conway (2000), απέδειξαν ότι η συμμετοχή στο μάθημα της Φυσικής Αγωγής</w:t>
      </w:r>
      <w:r w:rsidR="00E60426">
        <w:rPr>
          <w:rStyle w:val="longtext"/>
          <w:shd w:val="clear" w:color="auto" w:fill="FFFFFF"/>
        </w:rPr>
        <w:t xml:space="preserve"> </w:t>
      </w:r>
      <w:r w:rsidRPr="00387E9D">
        <w:rPr>
          <w:rStyle w:val="longtext"/>
          <w:shd w:val="clear" w:color="auto" w:fill="FFFFFF"/>
        </w:rPr>
        <w:t>επιδρά σημαντικά στην αντίληψη και τη συμμετοχή των μαθητών σε αθλητικές δραστηριότητες.</w:t>
      </w:r>
      <w:r w:rsidRPr="00387E9D">
        <w:t xml:space="preserve"> Το μάθημα της Φυσικής </w:t>
      </w:r>
      <w:r w:rsidR="00D73AED" w:rsidRPr="00387E9D">
        <w:t>Αγωγής</w:t>
      </w:r>
      <w:r w:rsidR="002E499F">
        <w:t xml:space="preserve"> </w:t>
      </w:r>
      <w:r w:rsidR="00D73AED" w:rsidRPr="00387E9D">
        <w:t>και</w:t>
      </w:r>
      <w:r w:rsidRPr="00387E9D">
        <w:t xml:space="preserve"> το </w:t>
      </w:r>
      <w:r w:rsidR="005727DE">
        <w:t>Σχολείο</w:t>
      </w:r>
      <w:r w:rsidRPr="00387E9D">
        <w:t xml:space="preserve"> είναι το βασικό περιβάλλον όπου οι μαθητές μπορούν να μάθουν να είναι κινητικά ενεργοί.</w:t>
      </w:r>
    </w:p>
    <w:p w:rsidR="00484D4E" w:rsidRPr="00387E9D" w:rsidRDefault="00484D4E" w:rsidP="00484D4E">
      <w:pPr>
        <w:spacing w:line="480" w:lineRule="auto"/>
        <w:ind w:firstLine="720"/>
        <w:rPr>
          <w:rStyle w:val="longtext"/>
        </w:rPr>
      </w:pPr>
      <w:r w:rsidRPr="00387E9D">
        <w:rPr>
          <w:rStyle w:val="longtext"/>
          <w:shd w:val="clear" w:color="auto" w:fill="FFFFFF"/>
        </w:rPr>
        <w:t xml:space="preserve">Παρότι έχουν πραγματοποιηθεί πολλές ερευνητικές εργασίες αναφορικά με διάφορα αθλητικά θέματα, η βιβλιογραφία αναφορικά με τα εκπαιδευτικά θέματα που σχετίζονται με τον αθλητισμό, είναι περιορισμένη (Treasure &amp; Roberts, 1995). Τα τελευταία μόλις χρόνια γίνεται μια προσπάθεια ερευνητική στο πεδίο της </w:t>
      </w:r>
      <w:r>
        <w:rPr>
          <w:rStyle w:val="longtext"/>
          <w:shd w:val="clear" w:color="auto" w:fill="FFFFFF"/>
        </w:rPr>
        <w:t>Π</w:t>
      </w:r>
      <w:r w:rsidRPr="00387E9D">
        <w:rPr>
          <w:rStyle w:val="longtext"/>
          <w:shd w:val="clear" w:color="auto" w:fill="FFFFFF"/>
        </w:rPr>
        <w:t xml:space="preserve">ρωτοβάθμιας και </w:t>
      </w:r>
      <w:r>
        <w:rPr>
          <w:rStyle w:val="longtext"/>
          <w:shd w:val="clear" w:color="auto" w:fill="FFFFFF"/>
        </w:rPr>
        <w:t>Δ</w:t>
      </w:r>
      <w:r w:rsidRPr="00387E9D">
        <w:rPr>
          <w:rStyle w:val="longtext"/>
          <w:shd w:val="clear" w:color="auto" w:fill="FFFFFF"/>
        </w:rPr>
        <w:t xml:space="preserve">ευτεροβάθμιας </w:t>
      </w:r>
      <w:r>
        <w:rPr>
          <w:rStyle w:val="longtext"/>
          <w:shd w:val="clear" w:color="auto" w:fill="FFFFFF"/>
        </w:rPr>
        <w:t>Ε</w:t>
      </w:r>
      <w:r w:rsidRPr="00387E9D">
        <w:rPr>
          <w:rStyle w:val="longtext"/>
          <w:shd w:val="clear" w:color="auto" w:fill="FFFFFF"/>
        </w:rPr>
        <w:t>κπαίδευσης στην Ελλάδα (Papaioannou, 1997, Papaioannou &amp; Diggelidis, 1998, Papaioannou &amp; Kouli, 1999)</w:t>
      </w:r>
      <w:r w:rsidRPr="00387E9D">
        <w:rPr>
          <w:rStyle w:val="longtext"/>
        </w:rPr>
        <w:t>.</w:t>
      </w:r>
    </w:p>
    <w:p w:rsidR="00484D4E" w:rsidRPr="00387E9D" w:rsidRDefault="00484D4E" w:rsidP="00484D4E">
      <w:pPr>
        <w:spacing w:line="480" w:lineRule="auto"/>
        <w:ind w:firstLine="720"/>
      </w:pPr>
      <w:r w:rsidRPr="00387E9D">
        <w:rPr>
          <w:rStyle w:val="longtext"/>
        </w:rPr>
        <w:lastRenderedPageBreak/>
        <w:t xml:space="preserve">Πρόσφατες έρευνες δείχνουν ότι τα επίπεδα Φυσικής δραστηριότητας των μαθητών μειώνονται σημαντικά στη </w:t>
      </w:r>
      <w:r>
        <w:rPr>
          <w:rStyle w:val="longtext"/>
        </w:rPr>
        <w:t>Δ</w:t>
      </w:r>
      <w:r w:rsidRPr="00387E9D">
        <w:rPr>
          <w:rStyle w:val="longtext"/>
        </w:rPr>
        <w:t xml:space="preserve">ευτεροβάθμια </w:t>
      </w:r>
      <w:r>
        <w:rPr>
          <w:rStyle w:val="longtext"/>
        </w:rPr>
        <w:t>Ε</w:t>
      </w:r>
      <w:r w:rsidRPr="00387E9D">
        <w:rPr>
          <w:rStyle w:val="longtext"/>
        </w:rPr>
        <w:t xml:space="preserve">κπαίδευση </w:t>
      </w:r>
      <w:r w:rsidRPr="00387E9D">
        <w:rPr>
          <w:rStyle w:val="longtext"/>
          <w:shd w:val="clear" w:color="auto" w:fill="FFFFFF"/>
        </w:rPr>
        <w:t xml:space="preserve">(Parish &amp; Treasure, 2003, Pratt, Macera, &amp; Blanton, 1999, Vincent &amp; Pangrazi, 2002). Όλα αυτά και όλες αυτές οι έρευνες πρέπει να λαμβάνονται υπόψη στη δημιουργία των Αναλυτικών </w:t>
      </w:r>
      <w:r>
        <w:rPr>
          <w:rStyle w:val="longtext"/>
          <w:shd w:val="clear" w:color="auto" w:fill="FFFFFF"/>
        </w:rPr>
        <w:t>Π</w:t>
      </w:r>
      <w:r w:rsidRPr="00387E9D">
        <w:rPr>
          <w:rStyle w:val="longtext"/>
          <w:shd w:val="clear" w:color="auto" w:fill="FFFFFF"/>
        </w:rPr>
        <w:t>ρογραμμάτων</w:t>
      </w:r>
      <w:r>
        <w:rPr>
          <w:rStyle w:val="longtext"/>
          <w:shd w:val="clear" w:color="auto" w:fill="FFFFFF"/>
        </w:rPr>
        <w:t xml:space="preserve"> και στη συγγραφή των βιβλίων.</w:t>
      </w:r>
    </w:p>
    <w:p w:rsidR="00484D4E" w:rsidRPr="00387E9D" w:rsidRDefault="00484D4E" w:rsidP="00484D4E">
      <w:pPr>
        <w:pStyle w:val="Web"/>
        <w:shd w:val="clear" w:color="auto" w:fill="FFFFFF"/>
        <w:spacing w:before="0" w:after="0" w:line="480" w:lineRule="auto"/>
        <w:ind w:firstLine="720"/>
      </w:pPr>
      <w:r w:rsidRPr="00387E9D">
        <w:t>Στο πνεύμα των Αναλυτικών Προγραμμάτων του 1990 για το Γυμνάσιο και το Λύκειο, ο γενικός σκοπός της Φυσικής Αγωγής</w:t>
      </w:r>
      <w:r w:rsidR="005141BC">
        <w:t xml:space="preserve"> </w:t>
      </w:r>
      <w:r w:rsidRPr="00387E9D">
        <w:t>διατυπώθηκες ως εξής: «Η Φυσική Αγωγή στο Γυμνάσιο (και Λύκειο) αποσκοπεί με τις γυμναστικές αθλητικές και άλλες κινητικές δραστηριότητες να αναπτύξει ισόρροπα και αρμονικά τις σωματικές, ψυχικές και πνευματικές δυνάμεις των μαθητών και να τους καταστήσει ικανούς να ενταχθούν αρμονικά και ωφέλιμα στο κοινωνικό σύνολο</w:t>
      </w:r>
      <w:r>
        <w:t>»</w:t>
      </w:r>
      <w:r w:rsidRPr="00387E9D">
        <w:t xml:space="preserve"> (Μουντάκης, 1992). </w:t>
      </w:r>
    </w:p>
    <w:p w:rsidR="00484D4E" w:rsidRPr="00387E9D" w:rsidRDefault="00484D4E" w:rsidP="00484D4E">
      <w:pPr>
        <w:spacing w:line="480" w:lineRule="auto"/>
        <w:ind w:firstLine="720"/>
      </w:pPr>
      <w:r w:rsidRPr="00387E9D">
        <w:t>Αντίστοιχα στα νέα σχολικά εγχειρίδια του 2003 διατηρείται το βασικό πλαίσιο του μαθήματος όπως καθορίζεται στο Δ.Ε.Π.Π.Σ. και Α.Π.Σ. της Φυσικής Αγωγής</w:t>
      </w:r>
      <w:r w:rsidR="00E60426">
        <w:t xml:space="preserve"> </w:t>
      </w:r>
      <w:r w:rsidRPr="00387E9D">
        <w:t>(ΦΕΚ 304 τ. Β/13-3-2003, σελ. 4281-4306) στο γενικό σκοπό και τους στόχους ψυχοκινητικού, συναισθηματικού και γνωστικού τομέα. Έχουμε το νέο στοιχείο της διαθεματικότητας και των ενδεικτικών διαθεματικών δραστηριοτήτων για τις οποίες διατίθεται περίπου το 10% του διδακτικού χρόνου.</w:t>
      </w:r>
    </w:p>
    <w:p w:rsidR="00484D4E" w:rsidRPr="00387E9D" w:rsidRDefault="00484D4E" w:rsidP="00484D4E">
      <w:pPr>
        <w:pStyle w:val="Web"/>
        <w:shd w:val="clear" w:color="auto" w:fill="FFFFFF"/>
        <w:spacing w:before="0" w:after="0" w:line="480" w:lineRule="auto"/>
        <w:ind w:firstLine="720"/>
      </w:pPr>
      <w:r w:rsidRPr="00387E9D">
        <w:t>Με τη συγγραφή των βιβλίων Φυσικής Αγωγής</w:t>
      </w:r>
      <w:r>
        <w:t xml:space="preserve"> </w:t>
      </w:r>
      <w:r w:rsidR="00E60426">
        <w:t>μαθητή</w:t>
      </w:r>
      <w:r>
        <w:t xml:space="preserve"> </w:t>
      </w:r>
      <w:r w:rsidRPr="00387E9D">
        <w:t>για το Δημοτικό και το Γυμνάσιο αυξήθηκαν τα περιεχόμενα του γνωστικού τομέα για το μάθημα. Παρά ταύτα πρώτος στόχος παραμένει η ανάπτυξη του σωματικού τομέα. Η ιεράρχηση με προτεραιότητα τις κινητικές δεξιότητες είναι σωστή από άποψη επίτευξης μόνιμων αποτελεσμάτω</w:t>
      </w:r>
      <w:r w:rsidR="005141BC">
        <w:t>ν, καθόσον τα αποτελέσματα στη φ</w:t>
      </w:r>
      <w:r w:rsidRPr="00387E9D">
        <w:t>υσική κατάσταση δεν έχουν μόνιμο χαρακτήρα και εκτός των άλλων η επίτευξη τους θα απαιτούσε τη χρήση όλων των ωρών της σχολικής Φυσικής Αγωγής</w:t>
      </w:r>
      <w:r w:rsidR="00E60426">
        <w:t xml:space="preserve"> </w:t>
      </w:r>
      <w:r w:rsidRPr="00387E9D">
        <w:t>(Μουντάκης, 1992, Σεραφειμίδης</w:t>
      </w:r>
      <w:r w:rsidR="003422FC">
        <w:t>,</w:t>
      </w:r>
      <w:r w:rsidRPr="00387E9D">
        <w:t xml:space="preserve"> 2003).</w:t>
      </w:r>
    </w:p>
    <w:p w:rsidR="00484D4E" w:rsidRPr="00387E9D" w:rsidRDefault="00484D4E" w:rsidP="00484D4E">
      <w:pPr>
        <w:pStyle w:val="Web"/>
        <w:shd w:val="clear" w:color="auto" w:fill="FFFFFF"/>
        <w:spacing w:before="0" w:after="0" w:line="480" w:lineRule="auto"/>
        <w:ind w:firstLine="720"/>
      </w:pPr>
      <w:r w:rsidRPr="00387E9D">
        <w:lastRenderedPageBreak/>
        <w:t xml:space="preserve">Τα νέα σχολικά βιβλία </w:t>
      </w:r>
      <w:r>
        <w:t xml:space="preserve">της </w:t>
      </w:r>
      <w:r w:rsidRPr="00387E9D">
        <w:t xml:space="preserve">Φυσικής </w:t>
      </w:r>
      <w:r w:rsidR="002D694A" w:rsidRPr="00387E9D">
        <w:t>Αγωγής</w:t>
      </w:r>
      <w:r w:rsidR="002D694A" w:rsidRPr="002D694A">
        <w:t xml:space="preserve"> </w:t>
      </w:r>
      <w:r w:rsidR="002D694A" w:rsidRPr="00387E9D">
        <w:t>έρχονται</w:t>
      </w:r>
      <w:r w:rsidRPr="00387E9D">
        <w:t xml:space="preserve"> να ενισχύσουν τις νέες ανάγκες και να ισχυροποιήσουν τον ρόλο του μαθήματος. Ο ρόλος του βιβλίου του </w:t>
      </w:r>
      <w:r w:rsidR="00E60426">
        <w:t>μαθητή</w:t>
      </w:r>
      <w:r>
        <w:t xml:space="preserve"> </w:t>
      </w:r>
      <w:r w:rsidRPr="00387E9D">
        <w:t xml:space="preserve">είναι ενισχυτικός της διδασκαλίας που παρέχεται στους εξωτερικούς χώρους ή στο γυμναστήριο. Ένας εκπαιδευτικός μπορεί να βρει πολλούς δημιουργικούς τρόπους να αξιοποιήσει το βιβλίο </w:t>
      </w:r>
      <w:r w:rsidR="00E60426">
        <w:t>μ</w:t>
      </w:r>
      <w:r>
        <w:t xml:space="preserve">αθητή </w:t>
      </w:r>
      <w:r w:rsidRPr="00387E9D">
        <w:t xml:space="preserve">. </w:t>
      </w:r>
    </w:p>
    <w:p w:rsidR="00484D4E" w:rsidRPr="00387E9D" w:rsidRDefault="00484D4E" w:rsidP="005F0ADC">
      <w:pPr>
        <w:pStyle w:val="Web"/>
        <w:shd w:val="clear" w:color="auto" w:fill="FFFFFF"/>
        <w:spacing w:before="0" w:after="0" w:line="480" w:lineRule="auto"/>
        <w:ind w:firstLine="720"/>
      </w:pPr>
      <w:r w:rsidRPr="00387E9D">
        <w:t xml:space="preserve">Στην εργασία αυτή επιχειρείται για πρώτη φορά μια πανελλαδική αξιολόγηση του βιβλίου Φυσικής </w:t>
      </w:r>
      <w:r w:rsidR="00D73AED" w:rsidRPr="00387E9D">
        <w:t>Αγωγής</w:t>
      </w:r>
      <w:r w:rsidR="005141BC">
        <w:t xml:space="preserve"> </w:t>
      </w:r>
      <w:r w:rsidR="00D73AED" w:rsidRPr="00387E9D">
        <w:t>του</w:t>
      </w:r>
      <w:r w:rsidR="005141BC">
        <w:t xml:space="preserve"> </w:t>
      </w:r>
      <w:r>
        <w:t xml:space="preserve">μαθητή </w:t>
      </w:r>
      <w:r w:rsidRPr="00387E9D">
        <w:t xml:space="preserve">του </w:t>
      </w:r>
      <w:r>
        <w:t>Γ</w:t>
      </w:r>
      <w:r w:rsidRPr="00387E9D">
        <w:t>υμνασίου καθώς και του βιβλίου Φυσικής Αγωγής</w:t>
      </w:r>
      <w:r>
        <w:t xml:space="preserve"> του καθηγητή της Α΄ τάξης του Γ</w:t>
      </w:r>
      <w:r w:rsidRPr="00387E9D">
        <w:t>υμνασίου.</w:t>
      </w:r>
    </w:p>
    <w:p w:rsidR="00484D4E" w:rsidRPr="00C5667A" w:rsidRDefault="00484D4E" w:rsidP="005F0ADC">
      <w:pPr>
        <w:pStyle w:val="ae"/>
      </w:pPr>
      <w:bookmarkStart w:id="36" w:name="_Toc402357987"/>
      <w:bookmarkStart w:id="37" w:name="_Toc402358498"/>
      <w:bookmarkStart w:id="38" w:name="_Toc402787958"/>
      <w:bookmarkStart w:id="39" w:name="_Toc402788222"/>
      <w:bookmarkStart w:id="40" w:name="_Toc411461932"/>
    </w:p>
    <w:p w:rsidR="00484D4E" w:rsidRPr="00387E9D" w:rsidRDefault="00484D4E" w:rsidP="005F0ADC">
      <w:pPr>
        <w:pStyle w:val="ae"/>
      </w:pPr>
      <w:bookmarkStart w:id="41" w:name="_Toc431977507"/>
      <w:bookmarkStart w:id="42" w:name="_Toc438455490"/>
      <w:bookmarkStart w:id="43" w:name="_Toc438457365"/>
      <w:bookmarkStart w:id="44" w:name="_Toc438627140"/>
      <w:bookmarkStart w:id="45" w:name="_Toc439068745"/>
      <w:bookmarkStart w:id="46" w:name="_Toc445835416"/>
      <w:r w:rsidRPr="00387E9D">
        <w:t xml:space="preserve">Σκοπός της </w:t>
      </w:r>
      <w:r>
        <w:t>έ</w:t>
      </w:r>
      <w:r w:rsidRPr="00387E9D">
        <w:t>ρευνας</w:t>
      </w:r>
      <w:bookmarkEnd w:id="36"/>
      <w:bookmarkEnd w:id="37"/>
      <w:bookmarkEnd w:id="38"/>
      <w:bookmarkEnd w:id="39"/>
      <w:bookmarkEnd w:id="40"/>
      <w:bookmarkEnd w:id="41"/>
      <w:bookmarkEnd w:id="42"/>
      <w:bookmarkEnd w:id="43"/>
      <w:bookmarkEnd w:id="44"/>
      <w:bookmarkEnd w:id="45"/>
      <w:bookmarkEnd w:id="46"/>
    </w:p>
    <w:p w:rsidR="00484D4E" w:rsidRPr="00387E9D" w:rsidRDefault="00484D4E" w:rsidP="005F0ADC">
      <w:pPr>
        <w:spacing w:line="480" w:lineRule="auto"/>
      </w:pPr>
      <w:r w:rsidRPr="00387E9D">
        <w:t xml:space="preserve">Σκοπός της παρούσας έρευνας είναι </w:t>
      </w:r>
      <w:r>
        <w:t xml:space="preserve">να </w:t>
      </w:r>
      <w:r w:rsidRPr="00387E9D">
        <w:t>αξιολ</w:t>
      </w:r>
      <w:r>
        <w:t xml:space="preserve">ογηθεί </w:t>
      </w:r>
      <w:r w:rsidRPr="00387E9D">
        <w:t xml:space="preserve">το βιβλίο Φυσικής </w:t>
      </w:r>
      <w:r w:rsidR="00D73AED" w:rsidRPr="00387E9D">
        <w:t>Αγωγής</w:t>
      </w:r>
      <w:r w:rsidR="005141BC">
        <w:t xml:space="preserve"> </w:t>
      </w:r>
      <w:r w:rsidR="00D73AED" w:rsidRPr="00387E9D">
        <w:t>του</w:t>
      </w:r>
      <w:r w:rsidR="005141BC">
        <w:t xml:space="preserve"> </w:t>
      </w:r>
      <w:r>
        <w:t>μαθητή του Γ</w:t>
      </w:r>
      <w:r w:rsidRPr="00387E9D">
        <w:t xml:space="preserve">υμνασίου </w:t>
      </w:r>
      <w:r>
        <w:t xml:space="preserve">και </w:t>
      </w:r>
      <w:r w:rsidRPr="00387E9D">
        <w:t>το βιβλίο του καθηγητή Φυσικής Αγωγής</w:t>
      </w:r>
      <w:r>
        <w:t xml:space="preserve"> της Α΄ τάξης του Γ</w:t>
      </w:r>
      <w:r w:rsidRPr="00387E9D">
        <w:t>υμνασίου</w:t>
      </w:r>
      <w:r>
        <w:t>.</w:t>
      </w:r>
    </w:p>
    <w:p w:rsidR="00484D4E" w:rsidRPr="00950A8D" w:rsidRDefault="00484D4E" w:rsidP="005F0ADC">
      <w:pPr>
        <w:pStyle w:val="ae"/>
      </w:pPr>
      <w:bookmarkStart w:id="47" w:name="_Toc402787959"/>
      <w:bookmarkStart w:id="48" w:name="_Toc402788223"/>
      <w:bookmarkStart w:id="49" w:name="_Toc411461933"/>
    </w:p>
    <w:p w:rsidR="00484D4E" w:rsidRDefault="00484D4E" w:rsidP="005F0ADC">
      <w:pPr>
        <w:pStyle w:val="ae"/>
      </w:pPr>
      <w:bookmarkStart w:id="50" w:name="_Toc431977508"/>
      <w:bookmarkStart w:id="51" w:name="_Toc438455491"/>
      <w:bookmarkStart w:id="52" w:name="_Toc438457366"/>
      <w:bookmarkStart w:id="53" w:name="_Toc438627141"/>
      <w:bookmarkStart w:id="54" w:name="_Toc439068746"/>
      <w:bookmarkStart w:id="55" w:name="_Toc445835417"/>
      <w:r>
        <w:t>Στόχοι της έ</w:t>
      </w:r>
      <w:r w:rsidRPr="00387E9D">
        <w:t>ρευνας</w:t>
      </w:r>
      <w:bookmarkEnd w:id="47"/>
      <w:bookmarkEnd w:id="48"/>
      <w:bookmarkEnd w:id="49"/>
      <w:bookmarkEnd w:id="50"/>
      <w:bookmarkEnd w:id="51"/>
      <w:bookmarkEnd w:id="52"/>
      <w:bookmarkEnd w:id="53"/>
      <w:bookmarkEnd w:id="54"/>
      <w:bookmarkEnd w:id="55"/>
    </w:p>
    <w:p w:rsidR="00E006C4" w:rsidRPr="00D21899" w:rsidRDefault="00E006C4" w:rsidP="00EC4245">
      <w:pPr>
        <w:widowControl w:val="0"/>
        <w:autoSpaceDE w:val="0"/>
        <w:autoSpaceDN w:val="0"/>
        <w:adjustRightInd w:val="0"/>
        <w:spacing w:line="480" w:lineRule="auto"/>
      </w:pPr>
      <w:bookmarkStart w:id="56" w:name="_Toc402787960"/>
      <w:bookmarkStart w:id="57" w:name="_Toc402788224"/>
      <w:bookmarkStart w:id="58" w:name="_Toc411461934"/>
    </w:p>
    <w:p w:rsidR="00E006C4" w:rsidRPr="00D21899" w:rsidRDefault="00EC4245" w:rsidP="00E006C4">
      <w:pPr>
        <w:autoSpaceDE w:val="0"/>
        <w:autoSpaceDN w:val="0"/>
        <w:adjustRightInd w:val="0"/>
        <w:spacing w:line="480" w:lineRule="auto"/>
        <w:rPr>
          <w:bCs/>
          <w:i/>
        </w:rPr>
      </w:pPr>
      <w:r>
        <w:rPr>
          <w:bCs/>
        </w:rPr>
        <w:t>Α</w:t>
      </w:r>
      <w:r w:rsidR="00E006C4" w:rsidRPr="00D21899">
        <w:rPr>
          <w:bCs/>
        </w:rPr>
        <w:t xml:space="preserve">. Αξιολόγηση του βιβλίου </w:t>
      </w:r>
      <w:r w:rsidR="00E006C4">
        <w:t xml:space="preserve">Φυσικής Αγωγής </w:t>
      </w:r>
      <w:r w:rsidR="00E006C4" w:rsidRPr="00D21899">
        <w:rPr>
          <w:bCs/>
        </w:rPr>
        <w:t xml:space="preserve">του μαθητή του </w:t>
      </w:r>
      <w:r w:rsidR="00E006C4">
        <w:rPr>
          <w:bCs/>
        </w:rPr>
        <w:t>Γυμνασίου</w:t>
      </w:r>
      <w:r>
        <w:rPr>
          <w:bCs/>
        </w:rPr>
        <w:t xml:space="preserve"> από τους καθηγητές Φ.Α.</w:t>
      </w:r>
    </w:p>
    <w:p w:rsidR="00EC4245" w:rsidRDefault="00EC4245" w:rsidP="00FB5DE8">
      <w:pPr>
        <w:pStyle w:val="a7"/>
        <w:numPr>
          <w:ilvl w:val="0"/>
          <w:numId w:val="46"/>
        </w:numPr>
        <w:spacing w:after="0" w:line="480" w:lineRule="auto"/>
        <w:rPr>
          <w:rFonts w:ascii="Times New Roman" w:hAnsi="Times New Roman"/>
          <w:sz w:val="24"/>
          <w:szCs w:val="24"/>
        </w:rPr>
      </w:pPr>
      <w:r w:rsidRPr="00387E9D">
        <w:rPr>
          <w:rFonts w:ascii="Times New Roman" w:hAnsi="Times New Roman"/>
          <w:sz w:val="24"/>
          <w:szCs w:val="24"/>
        </w:rPr>
        <w:t xml:space="preserve">Αξιολόγηση του περιεχομένου του βιβλίου του </w:t>
      </w:r>
      <w:r>
        <w:rPr>
          <w:rFonts w:ascii="Times New Roman" w:hAnsi="Times New Roman"/>
          <w:sz w:val="24"/>
          <w:szCs w:val="24"/>
        </w:rPr>
        <w:t>μαθητή του Γυμνασίου</w:t>
      </w:r>
    </w:p>
    <w:p w:rsidR="00EC4245" w:rsidRDefault="00EC4245" w:rsidP="00FB5DE8">
      <w:pPr>
        <w:pStyle w:val="a7"/>
        <w:numPr>
          <w:ilvl w:val="0"/>
          <w:numId w:val="55"/>
        </w:numPr>
        <w:spacing w:after="0" w:line="480" w:lineRule="auto"/>
        <w:rPr>
          <w:rFonts w:ascii="Times New Roman" w:hAnsi="Times New Roman"/>
          <w:sz w:val="24"/>
          <w:szCs w:val="24"/>
        </w:rPr>
      </w:pPr>
      <w:r w:rsidRPr="00387E9D">
        <w:rPr>
          <w:rFonts w:ascii="Times New Roman" w:hAnsi="Times New Roman"/>
          <w:sz w:val="24"/>
          <w:szCs w:val="24"/>
        </w:rPr>
        <w:t xml:space="preserve">αισθητική αρτιότητα, </w:t>
      </w:r>
    </w:p>
    <w:p w:rsidR="00EC4245" w:rsidRDefault="00EC4245" w:rsidP="00FB5DE8">
      <w:pPr>
        <w:pStyle w:val="a7"/>
        <w:numPr>
          <w:ilvl w:val="0"/>
          <w:numId w:val="55"/>
        </w:numPr>
        <w:spacing w:after="0" w:line="480" w:lineRule="auto"/>
        <w:rPr>
          <w:rFonts w:ascii="Times New Roman" w:hAnsi="Times New Roman"/>
          <w:sz w:val="24"/>
          <w:szCs w:val="24"/>
        </w:rPr>
      </w:pPr>
      <w:r w:rsidRPr="00387E9D">
        <w:rPr>
          <w:rFonts w:ascii="Times New Roman" w:hAnsi="Times New Roman"/>
          <w:sz w:val="24"/>
          <w:szCs w:val="24"/>
        </w:rPr>
        <w:t xml:space="preserve">επιστημονική εγκυρότητα, </w:t>
      </w:r>
    </w:p>
    <w:p w:rsidR="00EC4245" w:rsidRDefault="00EC4245" w:rsidP="00FB5DE8">
      <w:pPr>
        <w:pStyle w:val="a7"/>
        <w:numPr>
          <w:ilvl w:val="0"/>
          <w:numId w:val="55"/>
        </w:numPr>
        <w:spacing w:after="0" w:line="480" w:lineRule="auto"/>
        <w:rPr>
          <w:rFonts w:ascii="Times New Roman" w:hAnsi="Times New Roman"/>
          <w:sz w:val="24"/>
          <w:szCs w:val="24"/>
        </w:rPr>
      </w:pPr>
      <w:r w:rsidRPr="00387E9D">
        <w:rPr>
          <w:rFonts w:ascii="Times New Roman" w:hAnsi="Times New Roman"/>
          <w:sz w:val="24"/>
          <w:szCs w:val="24"/>
        </w:rPr>
        <w:t xml:space="preserve">παιδαγωγική καταλληλότητα, </w:t>
      </w:r>
    </w:p>
    <w:p w:rsidR="00EC4245" w:rsidRDefault="00EC4245"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t xml:space="preserve">διαθεματική προσέγγιση, </w:t>
      </w:r>
    </w:p>
    <w:p w:rsidR="00EC4245" w:rsidRDefault="00EC4245"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t xml:space="preserve">αξιοποίηση προηγούμενων εμπειριών, </w:t>
      </w:r>
    </w:p>
    <w:p w:rsidR="00EC4245" w:rsidRDefault="00EC4245"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lastRenderedPageBreak/>
        <w:t>αξιολόγηση γνωστικού περιεχομένου (κάλυψη μαθησιακών αναγκών, γνώση σε αθλητικά θέματα, γνώσεις που παίρνουν οι μαθητές για θέματα που αφορούν την καθημερινότητα τους, κάλυψη ενδιαφερόντων των μαθητών, παροχή βασικών γνώσεων για κάθε αντικείμενο των Αναλυτικών Προγραμμάτων, προαγωγή διαθεματικής προσέγγισης).</w:t>
      </w:r>
    </w:p>
    <w:p w:rsidR="00EC4245" w:rsidRDefault="00EC4245" w:rsidP="00FB5DE8">
      <w:pPr>
        <w:pStyle w:val="a7"/>
        <w:numPr>
          <w:ilvl w:val="0"/>
          <w:numId w:val="46"/>
        </w:numPr>
        <w:spacing w:after="0" w:line="480" w:lineRule="auto"/>
        <w:rPr>
          <w:rFonts w:ascii="Times New Roman" w:hAnsi="Times New Roman"/>
          <w:sz w:val="24"/>
          <w:szCs w:val="24"/>
        </w:rPr>
      </w:pPr>
      <w:r w:rsidRPr="00387E9D">
        <w:rPr>
          <w:rFonts w:ascii="Times New Roman" w:hAnsi="Times New Roman"/>
          <w:sz w:val="24"/>
          <w:szCs w:val="24"/>
        </w:rPr>
        <w:t>Αξ</w:t>
      </w:r>
      <w:r>
        <w:rPr>
          <w:rFonts w:ascii="Times New Roman" w:hAnsi="Times New Roman"/>
          <w:sz w:val="24"/>
          <w:szCs w:val="24"/>
        </w:rPr>
        <w:t>ιολόγηση των στόχων του βιβλίου</w:t>
      </w:r>
    </w:p>
    <w:p w:rsidR="00EC4245" w:rsidRDefault="00EC4245"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το βιβλίο έχει σαφή διδακτικό στόχο,</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του μαθητή έχει την ικανότητα να διαμορφώσει αθλητικά ιδανικά και στάσεις συμπεριφο</w:t>
      </w:r>
      <w:r>
        <w:rPr>
          <w:rFonts w:ascii="Times New Roman" w:hAnsi="Times New Roman"/>
          <w:sz w:val="24"/>
          <w:szCs w:val="24"/>
        </w:rPr>
        <w:t>ράς,</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του μαθητή πετυχαίνει το στόχο της δια βίου άσκησης</w:t>
      </w:r>
      <w:r>
        <w:rPr>
          <w:rFonts w:ascii="Times New Roman" w:hAnsi="Times New Roman"/>
          <w:sz w:val="24"/>
          <w:szCs w:val="24"/>
        </w:rPr>
        <w:t>,</w:t>
      </w:r>
    </w:p>
    <w:p w:rsidR="00EC4245" w:rsidRDefault="00EC4245"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το βιβλίο βοηθά</w:t>
      </w:r>
      <w:r w:rsidRPr="00493860">
        <w:rPr>
          <w:rFonts w:ascii="Times New Roman" w:hAnsi="Times New Roman"/>
          <w:sz w:val="24"/>
          <w:szCs w:val="24"/>
        </w:rPr>
        <w:t xml:space="preserve"> στην εξάλειψη των κοινωνικών διακρίσεων</w:t>
      </w:r>
      <w:r>
        <w:rPr>
          <w:rFonts w:ascii="Times New Roman" w:hAnsi="Times New Roman"/>
          <w:sz w:val="24"/>
          <w:szCs w:val="24"/>
        </w:rPr>
        <w:t>,</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παρέχει ευκαιρίες για δράσεις</w:t>
      </w:r>
      <w:r>
        <w:rPr>
          <w:rFonts w:ascii="Times New Roman" w:hAnsi="Times New Roman"/>
          <w:sz w:val="24"/>
          <w:szCs w:val="24"/>
        </w:rPr>
        <w:t>,</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προάγει την κριτική σκέψη</w:t>
      </w:r>
      <w:r>
        <w:rPr>
          <w:rFonts w:ascii="Times New Roman" w:hAnsi="Times New Roman"/>
          <w:sz w:val="24"/>
          <w:szCs w:val="24"/>
        </w:rPr>
        <w:t>,</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εστιάζει στη σωστή εκτέλ</w:t>
      </w:r>
      <w:r>
        <w:rPr>
          <w:rFonts w:ascii="Times New Roman" w:hAnsi="Times New Roman"/>
          <w:sz w:val="24"/>
          <w:szCs w:val="24"/>
        </w:rPr>
        <w:t>εση των κινητικών δεξιοτήτων,</w:t>
      </w:r>
    </w:p>
    <w:p w:rsidR="00EC4245" w:rsidRDefault="00EC4245"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οι ερωτήσεις ανακεφαλαίωσης στο τέλος του κάθε κεφαλαίου βοηθούν τον μαθητή</w:t>
      </w:r>
      <w:r>
        <w:rPr>
          <w:rFonts w:ascii="Times New Roman" w:hAnsi="Times New Roman"/>
          <w:sz w:val="24"/>
          <w:szCs w:val="24"/>
        </w:rPr>
        <w:t>,</w:t>
      </w:r>
    </w:p>
    <w:p w:rsidR="00E006C4" w:rsidRPr="00D21899" w:rsidRDefault="00EC4245" w:rsidP="00EC4245">
      <w:pPr>
        <w:spacing w:line="480" w:lineRule="auto"/>
        <w:ind w:right="57" w:firstLine="420"/>
      </w:pPr>
      <w:r>
        <w:t xml:space="preserve">3.  </w:t>
      </w:r>
      <w:r w:rsidR="00E006C4" w:rsidRPr="00D21899">
        <w:t xml:space="preserve">Αξιολόγηση </w:t>
      </w:r>
      <w:r>
        <w:t xml:space="preserve">των </w:t>
      </w:r>
      <w:r w:rsidR="00E006C4" w:rsidRPr="00D21899">
        <w:t>στόχων δια μέσου καρτών αξιολόγησης</w:t>
      </w:r>
    </w:p>
    <w:p w:rsidR="00E006C4" w:rsidRPr="00D21899" w:rsidRDefault="00EC4245" w:rsidP="00EC4245">
      <w:pPr>
        <w:spacing w:line="480" w:lineRule="auto"/>
        <w:ind w:right="57" w:firstLine="420"/>
      </w:pPr>
      <w:r>
        <w:t xml:space="preserve">4.  </w:t>
      </w:r>
      <w:r w:rsidR="00E006C4">
        <w:t>Αξιολόγηση</w:t>
      </w:r>
      <w:r w:rsidR="00E006C4" w:rsidRPr="00D21899">
        <w:t xml:space="preserve"> της εικονογράφησης </w:t>
      </w:r>
      <w:r>
        <w:t xml:space="preserve">του </w:t>
      </w:r>
      <w:r w:rsidR="00E006C4" w:rsidRPr="00D21899">
        <w:t>βιβλίου</w:t>
      </w:r>
    </w:p>
    <w:p w:rsidR="00EC4245" w:rsidRDefault="00EC4245" w:rsidP="00FB5DE8">
      <w:pPr>
        <w:pStyle w:val="a7"/>
        <w:numPr>
          <w:ilvl w:val="0"/>
          <w:numId w:val="74"/>
        </w:numPr>
        <w:spacing w:after="0" w:line="480" w:lineRule="auto"/>
        <w:rPr>
          <w:rFonts w:ascii="Times New Roman" w:hAnsi="Times New Roman"/>
          <w:sz w:val="24"/>
          <w:szCs w:val="24"/>
        </w:rPr>
      </w:pPr>
      <w:r>
        <w:rPr>
          <w:rFonts w:ascii="Times New Roman" w:hAnsi="Times New Roman"/>
          <w:sz w:val="24"/>
          <w:szCs w:val="24"/>
        </w:rPr>
        <w:t xml:space="preserve">η </w:t>
      </w:r>
      <w:r w:rsidRPr="00493860">
        <w:rPr>
          <w:rFonts w:ascii="Times New Roman" w:hAnsi="Times New Roman"/>
          <w:sz w:val="24"/>
          <w:szCs w:val="24"/>
        </w:rPr>
        <w:t>εικονογράφηση του βιβλίου του μαθητή είναι λειτουργική και συνδέεται άμεσα με το περιεχόμενο</w:t>
      </w:r>
      <w:r>
        <w:rPr>
          <w:rFonts w:ascii="Times New Roman" w:hAnsi="Times New Roman"/>
          <w:sz w:val="24"/>
          <w:szCs w:val="24"/>
        </w:rPr>
        <w:t>,</w:t>
      </w:r>
    </w:p>
    <w:p w:rsidR="00EC4245" w:rsidRDefault="00EC4245" w:rsidP="00FB5DE8">
      <w:pPr>
        <w:pStyle w:val="a7"/>
        <w:numPr>
          <w:ilvl w:val="0"/>
          <w:numId w:val="74"/>
        </w:numPr>
        <w:spacing w:after="0" w:line="480" w:lineRule="auto"/>
        <w:rPr>
          <w:rFonts w:ascii="Times New Roman" w:hAnsi="Times New Roman"/>
          <w:sz w:val="24"/>
          <w:szCs w:val="24"/>
        </w:rPr>
      </w:pPr>
      <w:r w:rsidRPr="00493860">
        <w:rPr>
          <w:rFonts w:ascii="Times New Roman" w:hAnsi="Times New Roman"/>
          <w:sz w:val="24"/>
          <w:szCs w:val="24"/>
        </w:rPr>
        <w:t>η εικονογράφηση του βιβλίου του μαθητή είναι ελκυστική για τους μαθητές</w:t>
      </w:r>
      <w:r>
        <w:rPr>
          <w:rFonts w:ascii="Times New Roman" w:hAnsi="Times New Roman"/>
          <w:sz w:val="24"/>
          <w:szCs w:val="24"/>
        </w:rPr>
        <w:t>,</w:t>
      </w:r>
    </w:p>
    <w:p w:rsidR="00EC4245" w:rsidRDefault="00EC4245" w:rsidP="00FB5DE8">
      <w:pPr>
        <w:pStyle w:val="a7"/>
        <w:numPr>
          <w:ilvl w:val="0"/>
          <w:numId w:val="74"/>
        </w:numPr>
        <w:spacing w:after="0" w:line="480" w:lineRule="auto"/>
        <w:rPr>
          <w:rFonts w:ascii="Times New Roman" w:hAnsi="Times New Roman"/>
          <w:sz w:val="24"/>
          <w:szCs w:val="24"/>
        </w:rPr>
      </w:pPr>
      <w:r w:rsidRPr="00493860">
        <w:rPr>
          <w:rFonts w:ascii="Times New Roman" w:hAnsi="Times New Roman"/>
          <w:sz w:val="24"/>
          <w:szCs w:val="24"/>
        </w:rPr>
        <w:t>η εικονογράφηση του βιβλίου διευκολύνει τη μάθηση</w:t>
      </w:r>
      <w:r>
        <w:rPr>
          <w:rFonts w:ascii="Times New Roman" w:hAnsi="Times New Roman"/>
          <w:sz w:val="24"/>
          <w:szCs w:val="24"/>
        </w:rPr>
        <w:t>,</w:t>
      </w:r>
    </w:p>
    <w:p w:rsidR="00EC4245" w:rsidRDefault="00EC4245" w:rsidP="00FB5DE8">
      <w:pPr>
        <w:pStyle w:val="a7"/>
        <w:numPr>
          <w:ilvl w:val="0"/>
          <w:numId w:val="74"/>
        </w:numPr>
        <w:spacing w:after="0" w:line="480" w:lineRule="auto"/>
        <w:rPr>
          <w:rFonts w:ascii="Times New Roman" w:hAnsi="Times New Roman"/>
          <w:sz w:val="24"/>
          <w:szCs w:val="24"/>
        </w:rPr>
      </w:pPr>
      <w:r w:rsidRPr="00493860">
        <w:rPr>
          <w:rFonts w:ascii="Times New Roman" w:hAnsi="Times New Roman"/>
          <w:sz w:val="24"/>
          <w:szCs w:val="24"/>
        </w:rPr>
        <w:t>η εικονογράφηση του βιβλίου του μαθητή βοηθά στην κατανόηση αυτού</w:t>
      </w:r>
      <w:r>
        <w:rPr>
          <w:rFonts w:ascii="Times New Roman" w:hAnsi="Times New Roman"/>
          <w:sz w:val="24"/>
          <w:szCs w:val="24"/>
        </w:rPr>
        <w:t>,</w:t>
      </w:r>
    </w:p>
    <w:p w:rsidR="00EC4245" w:rsidRPr="00EC4245" w:rsidRDefault="00EC4245" w:rsidP="00FB5DE8">
      <w:pPr>
        <w:pStyle w:val="a7"/>
        <w:numPr>
          <w:ilvl w:val="0"/>
          <w:numId w:val="74"/>
        </w:numPr>
        <w:spacing w:after="0" w:line="480" w:lineRule="auto"/>
        <w:rPr>
          <w:rFonts w:ascii="Times New Roman" w:hAnsi="Times New Roman"/>
          <w:sz w:val="24"/>
          <w:szCs w:val="24"/>
        </w:rPr>
      </w:pPr>
      <w:r w:rsidRPr="00493860">
        <w:rPr>
          <w:rFonts w:ascii="Times New Roman" w:hAnsi="Times New Roman"/>
          <w:sz w:val="24"/>
          <w:szCs w:val="24"/>
        </w:rPr>
        <w:t>η εικονογράφηση του βιβλίου του μαθητή συνδέεται με τα κείμενα και με την περιγραφή των δραστηριοτήτων</w:t>
      </w:r>
      <w:r>
        <w:rPr>
          <w:rFonts w:ascii="Times New Roman" w:hAnsi="Times New Roman"/>
          <w:sz w:val="24"/>
          <w:szCs w:val="24"/>
        </w:rPr>
        <w:t>.</w:t>
      </w:r>
    </w:p>
    <w:p w:rsidR="00E006C4" w:rsidRPr="00D21899" w:rsidRDefault="00EC4245" w:rsidP="00EC4245">
      <w:pPr>
        <w:spacing w:line="480" w:lineRule="auto"/>
        <w:ind w:left="420" w:right="57"/>
      </w:pPr>
      <w:r>
        <w:lastRenderedPageBreak/>
        <w:t xml:space="preserve">5.  </w:t>
      </w:r>
      <w:r w:rsidR="00E006C4">
        <w:t>Αξιολόγηση της κατασκευής</w:t>
      </w:r>
      <w:r w:rsidR="00E006C4" w:rsidRPr="00D21899">
        <w:t xml:space="preserve"> του βιβλίου</w:t>
      </w:r>
    </w:p>
    <w:p w:rsidR="00EC4245" w:rsidRDefault="00EC4245" w:rsidP="00FB5DE8">
      <w:pPr>
        <w:pStyle w:val="a7"/>
        <w:numPr>
          <w:ilvl w:val="0"/>
          <w:numId w:val="75"/>
        </w:numPr>
        <w:spacing w:after="0" w:line="480" w:lineRule="auto"/>
        <w:rPr>
          <w:rFonts w:ascii="Times New Roman" w:hAnsi="Times New Roman"/>
          <w:sz w:val="24"/>
          <w:szCs w:val="24"/>
        </w:rPr>
      </w:pPr>
      <w:r w:rsidRPr="00493860">
        <w:rPr>
          <w:rFonts w:ascii="Times New Roman" w:hAnsi="Times New Roman"/>
          <w:sz w:val="24"/>
          <w:szCs w:val="24"/>
        </w:rPr>
        <w:t>δέσιμο του βιβλίου</w:t>
      </w:r>
      <w:r>
        <w:rPr>
          <w:rFonts w:ascii="Times New Roman" w:hAnsi="Times New Roman"/>
          <w:sz w:val="24"/>
          <w:szCs w:val="24"/>
        </w:rPr>
        <w:t>,</w:t>
      </w:r>
    </w:p>
    <w:p w:rsidR="00EC4245" w:rsidRPr="00EC4245" w:rsidRDefault="00EC4245" w:rsidP="00FB5DE8">
      <w:pPr>
        <w:pStyle w:val="a7"/>
        <w:numPr>
          <w:ilvl w:val="0"/>
          <w:numId w:val="75"/>
        </w:numPr>
        <w:spacing w:after="0" w:line="480" w:lineRule="auto"/>
        <w:rPr>
          <w:rFonts w:ascii="Times New Roman" w:hAnsi="Times New Roman"/>
          <w:sz w:val="24"/>
          <w:szCs w:val="24"/>
        </w:rPr>
      </w:pPr>
      <w:r w:rsidRPr="00493860">
        <w:rPr>
          <w:rFonts w:ascii="Times New Roman" w:hAnsi="Times New Roman"/>
          <w:sz w:val="24"/>
          <w:szCs w:val="24"/>
        </w:rPr>
        <w:t>βάρος του βιβλίου</w:t>
      </w:r>
      <w:r>
        <w:rPr>
          <w:rFonts w:ascii="Times New Roman" w:hAnsi="Times New Roman"/>
          <w:sz w:val="24"/>
          <w:szCs w:val="24"/>
        </w:rPr>
        <w:t>,</w:t>
      </w:r>
    </w:p>
    <w:p w:rsidR="00E006C4" w:rsidRPr="00D21899" w:rsidRDefault="00EC4245" w:rsidP="00EC4245">
      <w:pPr>
        <w:spacing w:line="480" w:lineRule="auto"/>
        <w:ind w:left="420" w:right="57"/>
      </w:pPr>
      <w:r>
        <w:t xml:space="preserve">6.  </w:t>
      </w:r>
      <w:r w:rsidR="00E006C4">
        <w:t>Αξιολόγηση του χρόνου που αφιερώνουν οι καθηγητές της Φυσικής Αγωγής για τη θεωρητική προσέγγιση του μαθήματος της Φυσικής Αγωγής</w:t>
      </w:r>
    </w:p>
    <w:p w:rsidR="00E006C4" w:rsidRPr="00D21899" w:rsidRDefault="00EC4245" w:rsidP="00EC4245">
      <w:pPr>
        <w:spacing w:line="480" w:lineRule="auto"/>
        <w:ind w:left="420"/>
      </w:pPr>
      <w:r>
        <w:t xml:space="preserve">7.  </w:t>
      </w:r>
      <w:r w:rsidR="00E006C4" w:rsidRPr="00D21899">
        <w:t xml:space="preserve">Αξιολόγηση της επιμόρφωσης των καθηγητών </w:t>
      </w:r>
      <w:r w:rsidR="00E006C4">
        <w:t>Φυσικής Αγωγής</w:t>
      </w:r>
      <w:r w:rsidR="00E006C4" w:rsidRPr="00D21899">
        <w:t xml:space="preserve"> σχετικά με το βιβλίο του μαθητή</w:t>
      </w:r>
      <w:r w:rsidR="00E006C4">
        <w:t xml:space="preserve"> για τις ενότητες εντός του βιβλίου Φ.Α. και για ενότητες εκτός του βιβλίου Φ.Α.</w:t>
      </w:r>
    </w:p>
    <w:p w:rsidR="00E006C4" w:rsidRPr="00D21899" w:rsidRDefault="00EC4245" w:rsidP="00E006C4">
      <w:pPr>
        <w:spacing w:line="480" w:lineRule="auto"/>
        <w:ind w:right="57"/>
        <w:rPr>
          <w:bCs/>
        </w:rPr>
      </w:pPr>
      <w:r>
        <w:rPr>
          <w:bCs/>
        </w:rPr>
        <w:t>Β</w:t>
      </w:r>
      <w:r w:rsidR="00E006C4" w:rsidRPr="00D21899">
        <w:rPr>
          <w:bCs/>
        </w:rPr>
        <w:t xml:space="preserve">. Αξιολόγηση του βιβλίου </w:t>
      </w:r>
      <w:r w:rsidR="00E006C4">
        <w:t xml:space="preserve">Φυσικής Αγωγής </w:t>
      </w:r>
      <w:r w:rsidR="00E006C4" w:rsidRPr="00D21899">
        <w:rPr>
          <w:bCs/>
        </w:rPr>
        <w:t xml:space="preserve">του καθηγητή της Α΄ τάξης του </w:t>
      </w:r>
      <w:r w:rsidR="00E006C4">
        <w:rPr>
          <w:bCs/>
        </w:rPr>
        <w:t>Γυμνασίου</w:t>
      </w:r>
      <w:r w:rsidR="00D77621">
        <w:rPr>
          <w:bCs/>
        </w:rPr>
        <w:t xml:space="preserve"> από τους καθηγητές Φ.Α.</w:t>
      </w:r>
    </w:p>
    <w:p w:rsidR="00386D74" w:rsidRDefault="00386D74" w:rsidP="00FB5DE8">
      <w:pPr>
        <w:pStyle w:val="a7"/>
        <w:numPr>
          <w:ilvl w:val="0"/>
          <w:numId w:val="60"/>
        </w:numPr>
        <w:spacing w:after="0" w:line="480" w:lineRule="auto"/>
        <w:rPr>
          <w:rFonts w:ascii="Times New Roman" w:hAnsi="Times New Roman"/>
          <w:sz w:val="24"/>
          <w:szCs w:val="24"/>
        </w:rPr>
      </w:pPr>
      <w:r w:rsidRPr="00387E9D">
        <w:rPr>
          <w:rFonts w:ascii="Times New Roman" w:hAnsi="Times New Roman"/>
          <w:sz w:val="24"/>
          <w:szCs w:val="24"/>
        </w:rPr>
        <w:t>Αξιολόγηση τ</w:t>
      </w:r>
      <w:r w:rsidR="00D77621">
        <w:rPr>
          <w:rFonts w:ascii="Times New Roman" w:hAnsi="Times New Roman"/>
          <w:sz w:val="24"/>
          <w:szCs w:val="24"/>
        </w:rPr>
        <w:t>ου περιεχομένου του βιβλίου</w:t>
      </w:r>
    </w:p>
    <w:p w:rsidR="00386D74" w:rsidRDefault="00386D74" w:rsidP="00FB5DE8">
      <w:pPr>
        <w:pStyle w:val="a7"/>
        <w:numPr>
          <w:ilvl w:val="0"/>
          <w:numId w:val="55"/>
        </w:numPr>
        <w:spacing w:after="0" w:line="480" w:lineRule="auto"/>
        <w:rPr>
          <w:rFonts w:ascii="Times New Roman" w:hAnsi="Times New Roman"/>
          <w:sz w:val="24"/>
          <w:szCs w:val="24"/>
        </w:rPr>
      </w:pPr>
      <w:r w:rsidRPr="00387E9D">
        <w:rPr>
          <w:rFonts w:ascii="Times New Roman" w:hAnsi="Times New Roman"/>
          <w:sz w:val="24"/>
          <w:szCs w:val="24"/>
        </w:rPr>
        <w:t xml:space="preserve">αισθητική αρτιότητα, </w:t>
      </w:r>
    </w:p>
    <w:p w:rsidR="00386D74" w:rsidRDefault="00386D74" w:rsidP="00FB5DE8">
      <w:pPr>
        <w:pStyle w:val="a7"/>
        <w:numPr>
          <w:ilvl w:val="0"/>
          <w:numId w:val="55"/>
        </w:numPr>
        <w:spacing w:after="0" w:line="480" w:lineRule="auto"/>
        <w:rPr>
          <w:rFonts w:ascii="Times New Roman" w:hAnsi="Times New Roman"/>
          <w:sz w:val="24"/>
          <w:szCs w:val="24"/>
        </w:rPr>
      </w:pPr>
      <w:r w:rsidRPr="00387E9D">
        <w:rPr>
          <w:rFonts w:ascii="Times New Roman" w:hAnsi="Times New Roman"/>
          <w:sz w:val="24"/>
          <w:szCs w:val="24"/>
        </w:rPr>
        <w:t xml:space="preserve">επιστημονική εγκυρότητα, </w:t>
      </w:r>
    </w:p>
    <w:p w:rsidR="00386D74" w:rsidRDefault="00386D74"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t>διδακτική επάρκεια</w:t>
      </w:r>
      <w:r w:rsidRPr="00387E9D">
        <w:rPr>
          <w:rFonts w:ascii="Times New Roman" w:hAnsi="Times New Roman"/>
          <w:sz w:val="24"/>
          <w:szCs w:val="24"/>
        </w:rPr>
        <w:t xml:space="preserve">, </w:t>
      </w:r>
    </w:p>
    <w:p w:rsidR="00386D74" w:rsidRDefault="00386D74"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t xml:space="preserve">διαθεματική προσέγγιση, </w:t>
      </w:r>
    </w:p>
    <w:p w:rsidR="00386D74" w:rsidRDefault="00386D74" w:rsidP="00FB5DE8">
      <w:pPr>
        <w:pStyle w:val="a7"/>
        <w:numPr>
          <w:ilvl w:val="0"/>
          <w:numId w:val="55"/>
        </w:numPr>
        <w:spacing w:after="0" w:line="480" w:lineRule="auto"/>
        <w:rPr>
          <w:rFonts w:ascii="Times New Roman" w:hAnsi="Times New Roman"/>
          <w:sz w:val="24"/>
          <w:szCs w:val="24"/>
        </w:rPr>
      </w:pPr>
      <w:r>
        <w:rPr>
          <w:rFonts w:ascii="Times New Roman" w:hAnsi="Times New Roman"/>
          <w:sz w:val="24"/>
          <w:szCs w:val="24"/>
        </w:rPr>
        <w:t>επαρκής υλικοτεχνική υποδομή για την εφαρμογή των αθλητικών δραστηριοτήτων του βιβλίου,</w:t>
      </w:r>
    </w:p>
    <w:p w:rsidR="00386D74" w:rsidRPr="00EE3689" w:rsidRDefault="00386D74" w:rsidP="00FB5DE8">
      <w:pPr>
        <w:pStyle w:val="a7"/>
        <w:numPr>
          <w:ilvl w:val="0"/>
          <w:numId w:val="60"/>
        </w:numPr>
        <w:spacing w:after="0" w:line="480" w:lineRule="auto"/>
        <w:rPr>
          <w:rFonts w:ascii="Times New Roman" w:hAnsi="Times New Roman"/>
          <w:sz w:val="24"/>
          <w:szCs w:val="24"/>
        </w:rPr>
      </w:pPr>
      <w:r w:rsidRPr="00EE3689">
        <w:rPr>
          <w:rFonts w:ascii="Times New Roman" w:hAnsi="Times New Roman"/>
          <w:sz w:val="24"/>
          <w:szCs w:val="24"/>
        </w:rPr>
        <w:t>Αξιολόγηση των στόχων του βιβλίου</w:t>
      </w:r>
    </w:p>
    <w:p w:rsidR="00386D74" w:rsidRDefault="00386D74"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το βιβλίο συνδέει τη θεωρία με την πράξη,</w:t>
      </w:r>
    </w:p>
    <w:p w:rsidR="00386D74" w:rsidRDefault="00386D74"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τα διδακτικά αντικείμενα καλύπτουν τις ανάγκες των μαθητών,</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 xml:space="preserve">το βιβλίο </w:t>
      </w:r>
      <w:r>
        <w:rPr>
          <w:rFonts w:ascii="Times New Roman" w:hAnsi="Times New Roman"/>
          <w:sz w:val="24"/>
          <w:szCs w:val="24"/>
        </w:rPr>
        <w:t xml:space="preserve">δίνει </w:t>
      </w:r>
      <w:r w:rsidRPr="00493860">
        <w:rPr>
          <w:rFonts w:ascii="Times New Roman" w:hAnsi="Times New Roman"/>
          <w:sz w:val="24"/>
          <w:szCs w:val="24"/>
        </w:rPr>
        <w:t>έμ</w:t>
      </w:r>
      <w:r>
        <w:rPr>
          <w:rFonts w:ascii="Times New Roman" w:hAnsi="Times New Roman"/>
          <w:sz w:val="24"/>
          <w:szCs w:val="24"/>
        </w:rPr>
        <w:t>φαση στη διδασκαλία των κι</w:t>
      </w:r>
      <w:r w:rsidRPr="00493860">
        <w:rPr>
          <w:rFonts w:ascii="Times New Roman" w:hAnsi="Times New Roman"/>
          <w:sz w:val="24"/>
          <w:szCs w:val="24"/>
        </w:rPr>
        <w:t>νητικών δεξιοτήτων</w:t>
      </w:r>
      <w:r>
        <w:rPr>
          <w:rFonts w:ascii="Times New Roman" w:hAnsi="Times New Roman"/>
          <w:sz w:val="24"/>
          <w:szCs w:val="24"/>
        </w:rPr>
        <w:t>,</w:t>
      </w:r>
    </w:p>
    <w:p w:rsidR="00386D74" w:rsidRDefault="00386D74"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το βιβλίο καλύπτει όλα τα αντικείμενα,</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δίνει έμφαση στην κατανόηση των αθλοπαιδιών</w:t>
      </w:r>
      <w:r>
        <w:rPr>
          <w:rFonts w:ascii="Times New Roman" w:hAnsi="Times New Roman"/>
          <w:sz w:val="24"/>
          <w:szCs w:val="24"/>
        </w:rPr>
        <w:t>,</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δίνει έμφαση στη δια βίου άσκηση</w:t>
      </w:r>
      <w:r>
        <w:rPr>
          <w:rFonts w:ascii="Times New Roman" w:hAnsi="Times New Roman"/>
          <w:sz w:val="24"/>
          <w:szCs w:val="24"/>
        </w:rPr>
        <w:t>,</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lastRenderedPageBreak/>
        <w:t>το βιβλίο υποστηρίζει τον καθηγητή στην οργάνωση της διδασκαλίας και στον προγ</w:t>
      </w:r>
      <w:r>
        <w:rPr>
          <w:rFonts w:ascii="Times New Roman" w:hAnsi="Times New Roman"/>
          <w:sz w:val="24"/>
          <w:szCs w:val="24"/>
        </w:rPr>
        <w:t>ραμματισμό της διδακτέας ύλης,</w:t>
      </w:r>
    </w:p>
    <w:p w:rsidR="00386D74" w:rsidRDefault="00386D74"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το βιβλίο αξιοποιεί πολλαπλές πηγές</w:t>
      </w:r>
      <w:r w:rsidRPr="00493860">
        <w:rPr>
          <w:rFonts w:ascii="Times New Roman" w:hAnsi="Times New Roman"/>
          <w:sz w:val="24"/>
          <w:szCs w:val="24"/>
        </w:rPr>
        <w:t xml:space="preserve"> πληροφόρησης</w:t>
      </w:r>
      <w:r>
        <w:rPr>
          <w:rFonts w:ascii="Times New Roman" w:hAnsi="Times New Roman"/>
          <w:sz w:val="24"/>
          <w:szCs w:val="24"/>
        </w:rPr>
        <w:t>,</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το βιβλίο παραθέτει με σαφήνεια τους στόχους των ημερήσιων</w:t>
      </w:r>
      <w:r>
        <w:rPr>
          <w:rFonts w:ascii="Times New Roman" w:hAnsi="Times New Roman"/>
          <w:sz w:val="24"/>
          <w:szCs w:val="24"/>
        </w:rPr>
        <w:t xml:space="preserve"> μαθημάτων,</w:t>
      </w:r>
    </w:p>
    <w:p w:rsidR="00386D74" w:rsidRDefault="00386D74" w:rsidP="00FB5DE8">
      <w:pPr>
        <w:pStyle w:val="a7"/>
        <w:numPr>
          <w:ilvl w:val="0"/>
          <w:numId w:val="56"/>
        </w:numPr>
        <w:spacing w:after="0" w:line="480" w:lineRule="auto"/>
        <w:rPr>
          <w:rFonts w:ascii="Times New Roman" w:hAnsi="Times New Roman"/>
          <w:sz w:val="24"/>
          <w:szCs w:val="24"/>
        </w:rPr>
      </w:pPr>
      <w:r>
        <w:rPr>
          <w:rFonts w:ascii="Times New Roman" w:hAnsi="Times New Roman"/>
          <w:sz w:val="24"/>
          <w:szCs w:val="24"/>
        </w:rPr>
        <w:t xml:space="preserve">το βιβλίο </w:t>
      </w:r>
      <w:r w:rsidRPr="00493860">
        <w:rPr>
          <w:rFonts w:ascii="Times New Roman" w:hAnsi="Times New Roman"/>
          <w:sz w:val="24"/>
          <w:szCs w:val="24"/>
        </w:rPr>
        <w:t>ενθαρρύνει την ανάπτυξη της πρωτοβουλίας και αυτενέργειας του καθηγητή</w:t>
      </w:r>
      <w:r>
        <w:rPr>
          <w:rFonts w:ascii="Times New Roman" w:hAnsi="Times New Roman"/>
          <w:sz w:val="24"/>
          <w:szCs w:val="24"/>
        </w:rPr>
        <w:t>.</w:t>
      </w:r>
    </w:p>
    <w:p w:rsidR="00386D74" w:rsidRDefault="00386D74" w:rsidP="00FB5DE8">
      <w:pPr>
        <w:pStyle w:val="a7"/>
        <w:numPr>
          <w:ilvl w:val="0"/>
          <w:numId w:val="60"/>
        </w:numPr>
        <w:spacing w:after="0" w:line="480" w:lineRule="auto"/>
        <w:rPr>
          <w:rFonts w:ascii="Times New Roman" w:hAnsi="Times New Roman"/>
          <w:sz w:val="24"/>
          <w:szCs w:val="24"/>
        </w:rPr>
      </w:pPr>
      <w:r>
        <w:rPr>
          <w:rFonts w:ascii="Times New Roman" w:hAnsi="Times New Roman"/>
          <w:sz w:val="24"/>
          <w:szCs w:val="24"/>
        </w:rPr>
        <w:t>Εφαρμογή διαφόρων αντικειμένων</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ομάδες αθλοπαιδιών</w:t>
      </w:r>
      <w:r>
        <w:rPr>
          <w:rFonts w:ascii="Times New Roman" w:hAnsi="Times New Roman"/>
          <w:sz w:val="24"/>
          <w:szCs w:val="24"/>
        </w:rPr>
        <w:t>,</w:t>
      </w:r>
    </w:p>
    <w:p w:rsidR="00386D74" w:rsidRDefault="00386D74" w:rsidP="00FB5DE8">
      <w:pPr>
        <w:pStyle w:val="a7"/>
        <w:numPr>
          <w:ilvl w:val="0"/>
          <w:numId w:val="56"/>
        </w:numPr>
        <w:spacing w:after="0" w:line="480" w:lineRule="auto"/>
        <w:rPr>
          <w:rFonts w:ascii="Times New Roman" w:hAnsi="Times New Roman"/>
          <w:sz w:val="24"/>
          <w:szCs w:val="24"/>
        </w:rPr>
      </w:pPr>
      <w:r w:rsidRPr="00493860">
        <w:rPr>
          <w:rFonts w:ascii="Times New Roman" w:hAnsi="Times New Roman"/>
          <w:sz w:val="24"/>
          <w:szCs w:val="24"/>
        </w:rPr>
        <w:t>αγωνιστικές συναντήσεις</w:t>
      </w:r>
      <w:r>
        <w:rPr>
          <w:rFonts w:ascii="Times New Roman" w:hAnsi="Times New Roman"/>
          <w:sz w:val="24"/>
          <w:szCs w:val="24"/>
        </w:rPr>
        <w:t>,</w:t>
      </w:r>
    </w:p>
    <w:p w:rsidR="00E006C4" w:rsidRPr="00D21899" w:rsidRDefault="00386D74" w:rsidP="00386D74">
      <w:pPr>
        <w:spacing w:line="480" w:lineRule="auto"/>
        <w:ind w:firstLine="360"/>
      </w:pPr>
      <w:r>
        <w:t xml:space="preserve">4.  </w:t>
      </w:r>
      <w:r w:rsidR="00E006C4" w:rsidRPr="00D21899">
        <w:t>Εναλλακτικές προσεγγίσεις</w:t>
      </w:r>
    </w:p>
    <w:p w:rsidR="00E006C4" w:rsidRPr="00D21899" w:rsidRDefault="00386D74" w:rsidP="00386D74">
      <w:pPr>
        <w:tabs>
          <w:tab w:val="left" w:pos="2400"/>
        </w:tabs>
        <w:spacing w:line="480" w:lineRule="auto"/>
      </w:pPr>
      <w:r>
        <w:t xml:space="preserve">      5.  </w:t>
      </w:r>
      <w:r w:rsidR="00E006C4">
        <w:t>Δια βίου ά</w:t>
      </w:r>
      <w:r w:rsidR="00E006C4" w:rsidRPr="00D21899">
        <w:t>σκηση για υγεία- Ανάπτυξη υπευθυνότητας</w:t>
      </w:r>
    </w:p>
    <w:p w:rsidR="00E006C4" w:rsidRPr="00D21899" w:rsidRDefault="00386D74" w:rsidP="00386D74">
      <w:pPr>
        <w:spacing w:line="480" w:lineRule="auto"/>
        <w:ind w:firstLine="360"/>
      </w:pPr>
      <w:r>
        <w:t xml:space="preserve">6.  </w:t>
      </w:r>
      <w:r w:rsidR="00E006C4" w:rsidRPr="00D21899">
        <w:t>Δεξιότητες ζωής</w:t>
      </w:r>
    </w:p>
    <w:p w:rsidR="00E006C4" w:rsidRPr="00D21899" w:rsidRDefault="00386D74" w:rsidP="00386D74">
      <w:pPr>
        <w:spacing w:line="480" w:lineRule="auto"/>
        <w:ind w:firstLine="360"/>
      </w:pPr>
      <w:r>
        <w:t xml:space="preserve">7.  </w:t>
      </w:r>
      <w:r w:rsidR="00E006C4">
        <w:t>Μέθοδοι δ</w:t>
      </w:r>
      <w:r w:rsidR="00E006C4" w:rsidRPr="00D21899">
        <w:t>ιδασκαλίας</w:t>
      </w:r>
    </w:p>
    <w:p w:rsidR="00386D74" w:rsidRDefault="00386D74" w:rsidP="00386D74">
      <w:pPr>
        <w:pStyle w:val="a7"/>
        <w:spacing w:after="0" w:line="480" w:lineRule="auto"/>
        <w:ind w:left="360"/>
        <w:rPr>
          <w:rFonts w:ascii="Times New Roman" w:hAnsi="Times New Roman"/>
          <w:sz w:val="24"/>
          <w:szCs w:val="24"/>
        </w:rPr>
      </w:pPr>
      <w:r>
        <w:rPr>
          <w:rFonts w:ascii="Times New Roman" w:hAnsi="Times New Roman"/>
          <w:sz w:val="24"/>
          <w:szCs w:val="24"/>
        </w:rPr>
        <w:t>8.  Αξιολόγηση της δομής του βιβλίου</w:t>
      </w:r>
    </w:p>
    <w:p w:rsidR="00386D74" w:rsidRDefault="00386D74" w:rsidP="00FB5DE8">
      <w:pPr>
        <w:pStyle w:val="a7"/>
        <w:numPr>
          <w:ilvl w:val="0"/>
          <w:numId w:val="63"/>
        </w:numPr>
        <w:spacing w:after="0" w:line="480" w:lineRule="auto"/>
        <w:rPr>
          <w:rFonts w:ascii="Times New Roman" w:hAnsi="Times New Roman"/>
          <w:sz w:val="24"/>
          <w:szCs w:val="24"/>
        </w:rPr>
      </w:pPr>
      <w:r>
        <w:rPr>
          <w:rFonts w:ascii="Times New Roman" w:hAnsi="Times New Roman"/>
          <w:sz w:val="24"/>
          <w:szCs w:val="24"/>
        </w:rPr>
        <w:t>κατανοητή γλώσσα</w:t>
      </w:r>
    </w:p>
    <w:p w:rsidR="00386D74" w:rsidRDefault="00386D74" w:rsidP="00FB5DE8">
      <w:pPr>
        <w:pStyle w:val="a7"/>
        <w:numPr>
          <w:ilvl w:val="0"/>
          <w:numId w:val="63"/>
        </w:numPr>
        <w:spacing w:after="0" w:line="480" w:lineRule="auto"/>
        <w:rPr>
          <w:rFonts w:ascii="Times New Roman" w:hAnsi="Times New Roman"/>
          <w:sz w:val="24"/>
          <w:szCs w:val="24"/>
        </w:rPr>
      </w:pPr>
      <w:r>
        <w:rPr>
          <w:rFonts w:ascii="Times New Roman" w:hAnsi="Times New Roman"/>
          <w:sz w:val="24"/>
          <w:szCs w:val="24"/>
        </w:rPr>
        <w:t>πίνακας περιεχομένων,</w:t>
      </w:r>
    </w:p>
    <w:p w:rsidR="00E006C4" w:rsidRPr="00D21899" w:rsidRDefault="00D77621" w:rsidP="00386D74">
      <w:pPr>
        <w:spacing w:line="480" w:lineRule="auto"/>
        <w:ind w:firstLine="360"/>
      </w:pPr>
      <w:r>
        <w:t xml:space="preserve"> </w:t>
      </w:r>
      <w:r w:rsidR="00386D74">
        <w:t xml:space="preserve">9.  </w:t>
      </w:r>
      <w:r w:rsidR="00E006C4" w:rsidRPr="00D21899">
        <w:t>Δυσκολίες που αντιμετωπίζονται στην εφαρμογή του βιβλίου του καθηγητή</w:t>
      </w:r>
    </w:p>
    <w:p w:rsidR="00E006C4" w:rsidRPr="00D21899" w:rsidRDefault="00386D74" w:rsidP="00386D74">
      <w:pPr>
        <w:spacing w:line="480" w:lineRule="auto"/>
        <w:ind w:firstLine="360"/>
      </w:pPr>
      <w:r>
        <w:t xml:space="preserve">10. </w:t>
      </w:r>
      <w:r w:rsidR="00E006C4">
        <w:t>Αξιολόγηση της επιμόρφωσης- Τρόπος με τον οποίο πρέπει να γίνεται</w:t>
      </w:r>
    </w:p>
    <w:p w:rsidR="00E006C4" w:rsidRPr="00D21899" w:rsidRDefault="00386D74" w:rsidP="00386D74">
      <w:pPr>
        <w:tabs>
          <w:tab w:val="left" w:pos="1710"/>
        </w:tabs>
        <w:spacing w:line="480" w:lineRule="auto"/>
      </w:pPr>
      <w:r>
        <w:t xml:space="preserve">      11. </w:t>
      </w:r>
      <w:r w:rsidR="00E006C4">
        <w:t>Βαθμός ι</w:t>
      </w:r>
      <w:r w:rsidR="00E006C4" w:rsidRPr="00D21899">
        <w:t>κανοποίησης α</w:t>
      </w:r>
      <w:r w:rsidR="00E006C4">
        <w:t>πό την ενημέρωση αναφορικά με τα βιβλία Φυσικής Αγωγής</w:t>
      </w:r>
    </w:p>
    <w:p w:rsidR="00E006C4" w:rsidRPr="00D21899" w:rsidRDefault="00386D74" w:rsidP="00386D74">
      <w:pPr>
        <w:spacing w:line="480" w:lineRule="auto"/>
      </w:pPr>
      <w:r>
        <w:t xml:space="preserve">      12.  </w:t>
      </w:r>
      <w:r w:rsidR="00E006C4" w:rsidRPr="00D21899">
        <w:t xml:space="preserve">Αξιολόγηση της επιμόρφωσης των καθηγητών </w:t>
      </w:r>
      <w:r w:rsidR="00E006C4">
        <w:t>Φυσικής Αγωγής</w:t>
      </w:r>
      <w:r w:rsidR="004C1AC8">
        <w:t xml:space="preserve"> σχετικά με το βιβλίο του καθηγητή</w:t>
      </w:r>
      <w:r w:rsidR="00E006C4">
        <w:t xml:space="preserve"> για τις ενότητες εντός του βιβλίου Φ.Α. και για τις ενότητες εκτός του βιβλίου Φ.Α.</w:t>
      </w:r>
    </w:p>
    <w:p w:rsidR="00E006C4" w:rsidRPr="00D21899" w:rsidRDefault="00E006C4" w:rsidP="00386D74">
      <w:pPr>
        <w:widowControl w:val="0"/>
        <w:autoSpaceDE w:val="0"/>
        <w:autoSpaceDN w:val="0"/>
        <w:adjustRightInd w:val="0"/>
        <w:spacing w:line="480" w:lineRule="auto"/>
      </w:pPr>
    </w:p>
    <w:p w:rsidR="00E006C4" w:rsidRPr="00D21899" w:rsidRDefault="00386D74" w:rsidP="00E006C4">
      <w:pPr>
        <w:autoSpaceDE w:val="0"/>
        <w:autoSpaceDN w:val="0"/>
        <w:adjustRightInd w:val="0"/>
        <w:spacing w:line="480" w:lineRule="auto"/>
      </w:pPr>
      <w:r>
        <w:rPr>
          <w:bCs/>
        </w:rPr>
        <w:lastRenderedPageBreak/>
        <w:t>Γ</w:t>
      </w:r>
      <w:r w:rsidR="00E006C4" w:rsidRPr="00D21899">
        <w:rPr>
          <w:bCs/>
        </w:rPr>
        <w:t xml:space="preserve">. Αξιολόγηση του βιβλίου </w:t>
      </w:r>
      <w:r w:rsidR="00E006C4">
        <w:t xml:space="preserve">Φυσικής Αγωγής </w:t>
      </w:r>
      <w:r w:rsidR="00E006C4">
        <w:rPr>
          <w:bCs/>
        </w:rPr>
        <w:t>του μαθητή του Γυμνασίου</w:t>
      </w:r>
      <w:r>
        <w:t xml:space="preserve"> από τους Σχολικούς Συμβούλους / Προϊσταμένους των Γραφείων Φ.Α.</w:t>
      </w:r>
    </w:p>
    <w:p w:rsidR="007C5DC5" w:rsidRPr="007C5DC5" w:rsidRDefault="00E006C4" w:rsidP="00FB5DE8">
      <w:pPr>
        <w:numPr>
          <w:ilvl w:val="0"/>
          <w:numId w:val="76"/>
        </w:numPr>
        <w:spacing w:line="480" w:lineRule="auto"/>
        <w:ind w:right="57"/>
      </w:pPr>
      <w:r w:rsidRPr="00D21899">
        <w:t>Αξιολόγηση του περιεχομένου του βιβλίου</w:t>
      </w:r>
      <w:r w:rsidR="007C5DC5"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Αισθητική Α</w:t>
      </w:r>
      <w:r w:rsidRPr="00D21899">
        <w:rPr>
          <w:rFonts w:eastAsiaTheme="minorHAnsi"/>
          <w:color w:val="000000"/>
        </w:rPr>
        <w:t>ρτιότητα</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Επιστημονική Ε</w:t>
      </w:r>
      <w:r w:rsidRPr="00D21899">
        <w:rPr>
          <w:rFonts w:eastAsiaTheme="minorHAnsi"/>
          <w:color w:val="000000"/>
        </w:rPr>
        <w:t>γκυρότητα</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Δημιουργική σ</w:t>
      </w:r>
      <w:r w:rsidRPr="00D21899">
        <w:rPr>
          <w:rFonts w:eastAsiaTheme="minorHAnsi"/>
          <w:color w:val="000000"/>
        </w:rPr>
        <w:t>κέψη</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sidRPr="00D21899">
        <w:rPr>
          <w:rFonts w:eastAsiaTheme="minorHAnsi"/>
          <w:color w:val="000000"/>
        </w:rPr>
        <w:t>Διαθεματικότητα</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sidRPr="00D21899">
        <w:rPr>
          <w:rFonts w:eastAsiaTheme="minorHAnsi"/>
          <w:color w:val="000000"/>
        </w:rPr>
        <w:t>Αξιοποίηση εμπειριών</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Κατανοητή γ</w:t>
      </w:r>
      <w:r w:rsidRPr="00D21899">
        <w:rPr>
          <w:rFonts w:eastAsiaTheme="minorHAnsi"/>
          <w:color w:val="000000"/>
        </w:rPr>
        <w:t>λώσσα</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Ενδιαφέρον π</w:t>
      </w:r>
      <w:r w:rsidRPr="00D21899">
        <w:rPr>
          <w:rFonts w:eastAsiaTheme="minorHAnsi"/>
          <w:color w:val="000000"/>
        </w:rPr>
        <w:t>εριεχόμενο</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Κάλυψη μαθησιακών α</w:t>
      </w:r>
      <w:r w:rsidRPr="00D21899">
        <w:rPr>
          <w:rFonts w:eastAsiaTheme="minorHAnsi"/>
          <w:color w:val="000000"/>
        </w:rPr>
        <w:t>ναγκών</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Pr>
          <w:rFonts w:eastAsiaTheme="minorHAnsi"/>
          <w:color w:val="000000"/>
        </w:rPr>
        <w:t>Π</w:t>
      </w:r>
      <w:r w:rsidRPr="00D21899">
        <w:rPr>
          <w:rFonts w:eastAsiaTheme="minorHAnsi"/>
          <w:color w:val="000000"/>
        </w:rPr>
        <w:t>αρέχει βασικές γνώσεις για κάθε αντικείμενο των Αναλυτικών Προγραμμάτων</w:t>
      </w:r>
      <w:r w:rsidRPr="007C5DC5">
        <w:rPr>
          <w:rFonts w:eastAsiaTheme="minorHAnsi"/>
          <w:color w:val="000000"/>
        </w:rPr>
        <w:t xml:space="preserve"> </w:t>
      </w:r>
    </w:p>
    <w:p w:rsidR="007C5DC5" w:rsidRPr="007C5DC5" w:rsidRDefault="007C5DC5" w:rsidP="00FB5DE8">
      <w:pPr>
        <w:numPr>
          <w:ilvl w:val="0"/>
          <w:numId w:val="77"/>
        </w:numPr>
        <w:spacing w:line="480" w:lineRule="auto"/>
        <w:ind w:right="57"/>
      </w:pPr>
      <w:r w:rsidRPr="00D21899">
        <w:rPr>
          <w:rFonts w:eastAsiaTheme="minorHAnsi"/>
          <w:color w:val="000000"/>
        </w:rPr>
        <w:t xml:space="preserve">Εφοδιάζει τους μαθητές με γνώσεις, </w:t>
      </w:r>
      <w:r>
        <w:rPr>
          <w:rFonts w:eastAsiaTheme="minorHAnsi"/>
          <w:color w:val="000000"/>
        </w:rPr>
        <w:t xml:space="preserve">δεξιότητες, θετικές στάσεις </w:t>
      </w:r>
      <w:r w:rsidRPr="00D21899">
        <w:rPr>
          <w:rFonts w:eastAsiaTheme="minorHAnsi"/>
          <w:color w:val="000000"/>
        </w:rPr>
        <w:t>σε θέματα που συν</w:t>
      </w:r>
      <w:r>
        <w:rPr>
          <w:rFonts w:eastAsiaTheme="minorHAnsi"/>
          <w:color w:val="000000"/>
        </w:rPr>
        <w:t xml:space="preserve">δέονται με </w:t>
      </w:r>
      <w:r w:rsidRPr="00D21899">
        <w:rPr>
          <w:rFonts w:eastAsiaTheme="minorHAnsi"/>
          <w:color w:val="000000"/>
        </w:rPr>
        <w:t>την καθημερινή ζωή (διατροφή, άσκηση και υγεία, κ.α.).</w:t>
      </w:r>
      <w:r w:rsidRPr="007C5DC5">
        <w:rPr>
          <w:rFonts w:eastAsiaTheme="minorHAnsi"/>
          <w:color w:val="000000"/>
        </w:rPr>
        <w:t xml:space="preserve"> </w:t>
      </w:r>
      <w:r w:rsidRPr="00D21899">
        <w:rPr>
          <w:rFonts w:eastAsiaTheme="minorHAnsi"/>
          <w:color w:val="000000"/>
        </w:rPr>
        <w:t>Ανταποκρίνεται στα ενδιαφέροντα των μαθητών/τριών.</w:t>
      </w:r>
      <w:r w:rsidRPr="007C5DC5">
        <w:rPr>
          <w:rFonts w:eastAsiaTheme="minorHAnsi"/>
          <w:color w:val="000000"/>
        </w:rPr>
        <w:t xml:space="preserve"> </w:t>
      </w:r>
    </w:p>
    <w:p w:rsidR="00E006C4" w:rsidRDefault="007C5DC5" w:rsidP="00FB5DE8">
      <w:pPr>
        <w:numPr>
          <w:ilvl w:val="0"/>
          <w:numId w:val="77"/>
        </w:numPr>
        <w:spacing w:line="480" w:lineRule="auto"/>
        <w:ind w:right="57"/>
      </w:pPr>
      <w:r w:rsidRPr="00D21899">
        <w:rPr>
          <w:rFonts w:eastAsiaTheme="minorHAnsi"/>
          <w:color w:val="000000"/>
        </w:rPr>
        <w:t>Παρακινεί τους μαθητές στην αναζήτηση και χρήση άλλων πηγών πληροφόρησης</w:t>
      </w:r>
    </w:p>
    <w:p w:rsidR="007C5DC5" w:rsidRDefault="007C5DC5" w:rsidP="00FB5DE8">
      <w:pPr>
        <w:numPr>
          <w:ilvl w:val="0"/>
          <w:numId w:val="77"/>
        </w:numPr>
        <w:spacing w:line="480" w:lineRule="auto"/>
        <w:ind w:right="57"/>
      </w:pPr>
      <w:r>
        <w:rPr>
          <w:rFonts w:eastAsiaTheme="minorHAnsi"/>
          <w:color w:val="000000"/>
        </w:rPr>
        <w:t>Προάγει τη δ</w:t>
      </w:r>
      <w:r w:rsidRPr="00D21899">
        <w:rPr>
          <w:rFonts w:eastAsiaTheme="minorHAnsi"/>
          <w:color w:val="000000"/>
        </w:rPr>
        <w:t>ιαθεματική προσέγγιση της γνώσης.</w:t>
      </w:r>
    </w:p>
    <w:p w:rsidR="007C5DC5" w:rsidRPr="00D21899" w:rsidRDefault="007C5DC5" w:rsidP="00FB5DE8">
      <w:pPr>
        <w:numPr>
          <w:ilvl w:val="0"/>
          <w:numId w:val="77"/>
        </w:numPr>
        <w:spacing w:line="480" w:lineRule="auto"/>
        <w:ind w:right="57"/>
      </w:pPr>
      <w:r w:rsidRPr="00D21899">
        <w:rPr>
          <w:rFonts w:eastAsiaTheme="minorHAnsi"/>
          <w:color w:val="000000"/>
        </w:rPr>
        <w:t>Έχει σαφείς και συγκεκριμένους διδακτικούς στόχους.</w:t>
      </w:r>
    </w:p>
    <w:p w:rsidR="007C5DC5" w:rsidRDefault="00E006C4" w:rsidP="00FB5DE8">
      <w:pPr>
        <w:numPr>
          <w:ilvl w:val="0"/>
          <w:numId w:val="76"/>
        </w:numPr>
        <w:spacing w:line="480" w:lineRule="auto"/>
        <w:ind w:right="57"/>
      </w:pPr>
      <w:r w:rsidRPr="00D21899">
        <w:t xml:space="preserve">Αξιολόγηση των στόχων του βιβλίου </w:t>
      </w:r>
    </w:p>
    <w:p w:rsidR="007C5DC5" w:rsidRDefault="007C5DC5" w:rsidP="00FB5DE8">
      <w:pPr>
        <w:numPr>
          <w:ilvl w:val="0"/>
          <w:numId w:val="78"/>
        </w:numPr>
        <w:spacing w:line="480" w:lineRule="auto"/>
        <w:ind w:right="57"/>
      </w:pPr>
      <w:r w:rsidRPr="00D21899">
        <w:t>Απόκτηση γνώσης σχετικής με τη Φυσική Αγωγή.</w:t>
      </w:r>
      <w:r w:rsidRPr="007C5DC5">
        <w:t xml:space="preserve"> </w:t>
      </w:r>
    </w:p>
    <w:p w:rsidR="00E006C4" w:rsidRDefault="007C5DC5" w:rsidP="00FB5DE8">
      <w:pPr>
        <w:numPr>
          <w:ilvl w:val="0"/>
          <w:numId w:val="78"/>
        </w:numPr>
        <w:spacing w:line="480" w:lineRule="auto"/>
        <w:ind w:right="57"/>
      </w:pPr>
      <w:r w:rsidRPr="00D21899">
        <w:t>Κατανόηση και ανάπτυξη της ανάγκης για «δια βίου» άσκηση.</w:t>
      </w:r>
    </w:p>
    <w:p w:rsidR="007C5DC5" w:rsidRDefault="007C5DC5" w:rsidP="00FB5DE8">
      <w:pPr>
        <w:numPr>
          <w:ilvl w:val="0"/>
          <w:numId w:val="78"/>
        </w:numPr>
        <w:spacing w:line="480" w:lineRule="auto"/>
        <w:ind w:right="57"/>
      </w:pPr>
      <w:r w:rsidRPr="00D21899">
        <w:t xml:space="preserve">Ανάπτυξη στάσεων και συμπεριφορών που συνδέονται με τους στόχους του μαθήματος </w:t>
      </w:r>
      <w:r>
        <w:t>Φυσικής Αγωγής</w:t>
      </w:r>
    </w:p>
    <w:p w:rsidR="007C5DC5" w:rsidRDefault="007C5DC5" w:rsidP="00FB5DE8">
      <w:pPr>
        <w:numPr>
          <w:ilvl w:val="0"/>
          <w:numId w:val="78"/>
        </w:numPr>
        <w:spacing w:line="480" w:lineRule="auto"/>
        <w:ind w:right="57"/>
      </w:pPr>
      <w:r w:rsidRPr="00D21899">
        <w:lastRenderedPageBreak/>
        <w:t>Εξομάλυνση των κοινωνικών διακρίσεων (εθνικότητας, δύο φύλων, κοινωνικών ομάδων).</w:t>
      </w:r>
    </w:p>
    <w:p w:rsidR="007C5DC5" w:rsidRDefault="007C5DC5" w:rsidP="00FB5DE8">
      <w:pPr>
        <w:numPr>
          <w:ilvl w:val="0"/>
          <w:numId w:val="78"/>
        </w:numPr>
        <w:spacing w:line="480" w:lineRule="auto"/>
        <w:ind w:right="57"/>
      </w:pPr>
      <w:r>
        <w:t>δίνει ευκαιρίες στους μαθητές να αυτενεργήσουν.</w:t>
      </w:r>
    </w:p>
    <w:p w:rsidR="007C5DC5" w:rsidRDefault="007C5DC5" w:rsidP="00FB5DE8">
      <w:pPr>
        <w:numPr>
          <w:ilvl w:val="0"/>
          <w:numId w:val="78"/>
        </w:numPr>
        <w:spacing w:line="480" w:lineRule="auto"/>
        <w:ind w:right="57"/>
      </w:pPr>
      <w:r>
        <w:t>Το βιβλίο του μαθητή π</w:t>
      </w:r>
      <w:r w:rsidRPr="00D21899">
        <w:t>ροωθεί την κριτική σκέψη των μαθητών/τριών.</w:t>
      </w:r>
    </w:p>
    <w:p w:rsidR="007C5DC5" w:rsidRDefault="007C5DC5" w:rsidP="00FB5DE8">
      <w:pPr>
        <w:numPr>
          <w:ilvl w:val="0"/>
          <w:numId w:val="78"/>
        </w:numPr>
        <w:spacing w:line="480" w:lineRule="auto"/>
        <w:ind w:right="57"/>
      </w:pPr>
      <w:r>
        <w:t>Το βιβλίο του μαθητή</w:t>
      </w:r>
      <w:r w:rsidRPr="007C5DC5">
        <w:t xml:space="preserve"> </w:t>
      </w:r>
      <w:r>
        <w:t>τ</w:t>
      </w:r>
      <w:r w:rsidRPr="00D21899">
        <w:t>ονίζει τα σημεία κλειδιά για τη σωστή εκτέλεση της κάθε δεξιότητας.</w:t>
      </w:r>
    </w:p>
    <w:p w:rsidR="007C5DC5" w:rsidRDefault="007C5DC5" w:rsidP="00FB5DE8">
      <w:pPr>
        <w:numPr>
          <w:ilvl w:val="0"/>
          <w:numId w:val="78"/>
        </w:numPr>
        <w:spacing w:line="480" w:lineRule="auto"/>
        <w:ind w:right="57"/>
      </w:pPr>
      <w:r>
        <w:t>Το βιβλίο του μαθητή</w:t>
      </w:r>
      <w:r w:rsidRPr="007C5DC5">
        <w:t xml:space="preserve"> </w:t>
      </w:r>
      <w:r>
        <w:t>β</w:t>
      </w:r>
      <w:r w:rsidRPr="00D21899">
        <w:t>οηθά με τις ερωτήσεις που βρίσκονται στο τέλος των κεφαλαίων</w:t>
      </w:r>
      <w:r>
        <w:t>.</w:t>
      </w:r>
    </w:p>
    <w:p w:rsidR="007C5DC5" w:rsidRPr="00D21899" w:rsidRDefault="00985CBB" w:rsidP="00FB5DE8">
      <w:pPr>
        <w:numPr>
          <w:ilvl w:val="0"/>
          <w:numId w:val="78"/>
        </w:numPr>
        <w:spacing w:line="480" w:lineRule="auto"/>
      </w:pPr>
      <w:r>
        <w:t>Π</w:t>
      </w:r>
      <w:r w:rsidRPr="00D21899">
        <w:t>ότε πρέπει να διδάσκεται το βιβλίο του μαθητή</w:t>
      </w:r>
    </w:p>
    <w:p w:rsidR="00E006C4" w:rsidRDefault="00E006C4" w:rsidP="00FB5DE8">
      <w:pPr>
        <w:numPr>
          <w:ilvl w:val="0"/>
          <w:numId w:val="76"/>
        </w:numPr>
        <w:tabs>
          <w:tab w:val="left" w:pos="2130"/>
        </w:tabs>
        <w:spacing w:line="480" w:lineRule="auto"/>
      </w:pPr>
      <w:r w:rsidRPr="00D21899">
        <w:t>Αξιολόγηση της δομής και της εικονογράφησης</w:t>
      </w:r>
    </w:p>
    <w:p w:rsidR="00985CBB" w:rsidRDefault="00985CBB" w:rsidP="00FB5DE8">
      <w:pPr>
        <w:numPr>
          <w:ilvl w:val="0"/>
          <w:numId w:val="79"/>
        </w:numPr>
        <w:tabs>
          <w:tab w:val="left" w:pos="2130"/>
        </w:tabs>
        <w:spacing w:line="480" w:lineRule="auto"/>
      </w:pPr>
      <w:r>
        <w:t>Η</w:t>
      </w:r>
      <w:r w:rsidRPr="00D21899">
        <w:t xml:space="preserve"> εικονογράφηση του βιβλίου βοηθά τον μαθητή να κατανοήσει αυτά που περιγράφονται;</w:t>
      </w:r>
    </w:p>
    <w:p w:rsidR="00985CBB" w:rsidRDefault="00985CBB" w:rsidP="00FB5DE8">
      <w:pPr>
        <w:numPr>
          <w:ilvl w:val="0"/>
          <w:numId w:val="79"/>
        </w:numPr>
        <w:tabs>
          <w:tab w:val="left" w:pos="2130"/>
        </w:tabs>
        <w:spacing w:line="480" w:lineRule="auto"/>
      </w:pPr>
      <w:r w:rsidRPr="00D21899">
        <w:t>Συνδέονται μεταξύ τους τα κείμενα με τις εικόνες;</w:t>
      </w:r>
    </w:p>
    <w:p w:rsidR="00985CBB" w:rsidRDefault="00985CBB" w:rsidP="00FB5DE8">
      <w:pPr>
        <w:numPr>
          <w:ilvl w:val="0"/>
          <w:numId w:val="79"/>
        </w:numPr>
        <w:tabs>
          <w:tab w:val="left" w:pos="2130"/>
        </w:tabs>
        <w:spacing w:line="480" w:lineRule="auto"/>
      </w:pPr>
      <w:r w:rsidRPr="00D21899">
        <w:t>Συνδέεται το βιβλίο του μαθητή με το βιβλίο του εκπαιδευτικού;</w:t>
      </w:r>
    </w:p>
    <w:p w:rsidR="00985CBB" w:rsidRDefault="00985CBB" w:rsidP="00FB5DE8">
      <w:pPr>
        <w:numPr>
          <w:ilvl w:val="0"/>
          <w:numId w:val="79"/>
        </w:numPr>
        <w:tabs>
          <w:tab w:val="left" w:pos="2130"/>
        </w:tabs>
        <w:spacing w:line="480" w:lineRule="auto"/>
      </w:pPr>
      <w:r w:rsidRPr="00D21899">
        <w:t>Είναι εφικτή η διδασκαλία όλης της ύλης του διδακτικού βιβλίου στον προβλεπόμενο διδακτικό χρόνο;</w:t>
      </w:r>
    </w:p>
    <w:p w:rsidR="00985CBB" w:rsidRDefault="00985CBB" w:rsidP="00FB5DE8">
      <w:pPr>
        <w:numPr>
          <w:ilvl w:val="0"/>
          <w:numId w:val="79"/>
        </w:numPr>
        <w:tabs>
          <w:tab w:val="left" w:pos="2130"/>
        </w:tabs>
        <w:spacing w:line="480" w:lineRule="auto"/>
      </w:pPr>
      <w:r w:rsidRPr="00D21899">
        <w:t xml:space="preserve">Θεωρείτε την εικονογράφηση του βιβλίου λειτουργική και σχετική με το κείμενο;  </w:t>
      </w:r>
    </w:p>
    <w:p w:rsidR="00985CBB" w:rsidRDefault="00985CBB" w:rsidP="00FB5DE8">
      <w:pPr>
        <w:numPr>
          <w:ilvl w:val="0"/>
          <w:numId w:val="79"/>
        </w:numPr>
        <w:tabs>
          <w:tab w:val="left" w:pos="2130"/>
        </w:tabs>
        <w:spacing w:line="480" w:lineRule="auto"/>
      </w:pPr>
      <w:r w:rsidRPr="00D21899">
        <w:t>Η εικονογράφηση είναι ελκυστική για τους μαθητές;</w:t>
      </w:r>
    </w:p>
    <w:p w:rsidR="00985CBB" w:rsidRDefault="00985CBB" w:rsidP="00FB5DE8">
      <w:pPr>
        <w:numPr>
          <w:ilvl w:val="0"/>
          <w:numId w:val="79"/>
        </w:numPr>
        <w:tabs>
          <w:tab w:val="left" w:pos="2130"/>
        </w:tabs>
        <w:spacing w:line="480" w:lineRule="auto"/>
      </w:pPr>
      <w:r w:rsidRPr="00D21899">
        <w:t>Η συγκεκριμένη εικονογράφηση διευκολύνει τη μάθηση;</w:t>
      </w:r>
    </w:p>
    <w:p w:rsidR="00985CBB" w:rsidRDefault="00985CBB" w:rsidP="00FB5DE8">
      <w:pPr>
        <w:numPr>
          <w:ilvl w:val="0"/>
          <w:numId w:val="79"/>
        </w:numPr>
        <w:tabs>
          <w:tab w:val="left" w:pos="2130"/>
        </w:tabs>
        <w:spacing w:line="480" w:lineRule="auto"/>
      </w:pPr>
      <w:r w:rsidRPr="00D21899">
        <w:t>Είναι ικανοποιητική η βιβλιοδεσία του βιβλίου του μαθητή;</w:t>
      </w:r>
    </w:p>
    <w:p w:rsidR="00985CBB" w:rsidRPr="00D21899" w:rsidRDefault="00985CBB" w:rsidP="00FB5DE8">
      <w:pPr>
        <w:numPr>
          <w:ilvl w:val="0"/>
          <w:numId w:val="79"/>
        </w:numPr>
        <w:tabs>
          <w:tab w:val="left" w:pos="2130"/>
        </w:tabs>
        <w:spacing w:line="480" w:lineRule="auto"/>
      </w:pPr>
      <w:r w:rsidRPr="00D21899">
        <w:t>Το βάρος του βιβλίου του μαθητή είναι το κατάλληλο;</w:t>
      </w:r>
    </w:p>
    <w:p w:rsidR="00E006C4" w:rsidRDefault="00E006C4" w:rsidP="00FB5DE8">
      <w:pPr>
        <w:numPr>
          <w:ilvl w:val="0"/>
          <w:numId w:val="76"/>
        </w:numPr>
        <w:spacing w:line="480" w:lineRule="auto"/>
      </w:pPr>
      <w:r w:rsidRPr="00D21899">
        <w:t>Α</w:t>
      </w:r>
      <w:r>
        <w:t>ξιολόγηση της επιμόρφωσης- Τρόπος με τον οποίο πρέπει να γίνεται</w:t>
      </w:r>
    </w:p>
    <w:p w:rsidR="00985CBB" w:rsidRPr="00D21899" w:rsidRDefault="00985CBB" w:rsidP="00FB5DE8">
      <w:pPr>
        <w:numPr>
          <w:ilvl w:val="0"/>
          <w:numId w:val="80"/>
        </w:numPr>
        <w:spacing w:line="480" w:lineRule="auto"/>
      </w:pPr>
      <w:r w:rsidRPr="00D21899">
        <w:t xml:space="preserve">Ικανοποίηση από την ενημέρωση που έχετε για θέματα σχετικά με το βιβλίο </w:t>
      </w:r>
      <w:r>
        <w:t>Φυσικής Αγωγής</w:t>
      </w:r>
      <w:r w:rsidRPr="00D21899">
        <w:t xml:space="preserve"> του μαθητή</w:t>
      </w:r>
    </w:p>
    <w:p w:rsidR="00E006C4" w:rsidRPr="00D21899" w:rsidRDefault="00E006C4" w:rsidP="00FB5DE8">
      <w:pPr>
        <w:numPr>
          <w:ilvl w:val="0"/>
          <w:numId w:val="76"/>
        </w:numPr>
        <w:spacing w:line="480" w:lineRule="auto"/>
      </w:pPr>
      <w:r w:rsidRPr="00D21899">
        <w:lastRenderedPageBreak/>
        <w:t xml:space="preserve">Αξιολόγηση της επιμόρφωσης των καθηγητών </w:t>
      </w:r>
      <w:r>
        <w:t>Φυσικής Αγωγής</w:t>
      </w:r>
      <w:r w:rsidRPr="00D21899">
        <w:t xml:space="preserve"> σχετικά με το βιβλίο του μαθητή</w:t>
      </w:r>
      <w:r>
        <w:t xml:space="preserve"> για τις ενότητες εντός του βιβλίου Φ.Α. και για τις ενότητες εκτός του βιβλίου Φ.Α.</w:t>
      </w:r>
    </w:p>
    <w:p w:rsidR="00E006C4" w:rsidRPr="00D21899" w:rsidRDefault="00386D74" w:rsidP="00E006C4">
      <w:pPr>
        <w:spacing w:line="480" w:lineRule="auto"/>
        <w:ind w:right="57"/>
      </w:pPr>
      <w:r>
        <w:rPr>
          <w:bCs/>
        </w:rPr>
        <w:t>Δ</w:t>
      </w:r>
      <w:r w:rsidR="00E006C4" w:rsidRPr="00D21899">
        <w:rPr>
          <w:bCs/>
        </w:rPr>
        <w:t xml:space="preserve">. Αξιολόγηση του βιβλίου </w:t>
      </w:r>
      <w:r w:rsidR="00E006C4">
        <w:t xml:space="preserve">Φυσικής Αγωγής </w:t>
      </w:r>
      <w:r w:rsidR="00E006C4">
        <w:rPr>
          <w:bCs/>
        </w:rPr>
        <w:t>του καθηγητή της Α΄ τάξης του Γυμνασίου</w:t>
      </w:r>
      <w:r w:rsidRPr="00386D74">
        <w:t xml:space="preserve"> </w:t>
      </w:r>
      <w:r>
        <w:t>από τους Σχολικούς Συμβούλους / Προϊσταμένους των Γραφείων Φ.Α.</w:t>
      </w:r>
    </w:p>
    <w:p w:rsidR="00E006C4" w:rsidRDefault="00E006C4" w:rsidP="00FB5DE8">
      <w:pPr>
        <w:numPr>
          <w:ilvl w:val="0"/>
          <w:numId w:val="81"/>
        </w:numPr>
        <w:spacing w:line="480" w:lineRule="auto"/>
        <w:ind w:right="57"/>
      </w:pPr>
      <w:r w:rsidRPr="00D21899">
        <w:t>Αξιολόγηση του περιεχομένου του βιβλίου</w:t>
      </w:r>
    </w:p>
    <w:p w:rsidR="00985CBB" w:rsidRDefault="00985CBB" w:rsidP="00FB5DE8">
      <w:pPr>
        <w:numPr>
          <w:ilvl w:val="0"/>
          <w:numId w:val="80"/>
        </w:numPr>
        <w:spacing w:line="480" w:lineRule="auto"/>
        <w:ind w:right="57"/>
      </w:pPr>
      <w:r w:rsidRPr="00D21899">
        <w:t>Αισθητική αρτιότητα</w:t>
      </w:r>
    </w:p>
    <w:p w:rsidR="00985CBB" w:rsidRDefault="00985CBB" w:rsidP="00FB5DE8">
      <w:pPr>
        <w:numPr>
          <w:ilvl w:val="0"/>
          <w:numId w:val="80"/>
        </w:numPr>
        <w:spacing w:line="480" w:lineRule="auto"/>
        <w:ind w:right="57"/>
      </w:pPr>
      <w:r w:rsidRPr="00D21899">
        <w:t>Επιστημονική εγκυρότητα</w:t>
      </w:r>
    </w:p>
    <w:p w:rsidR="00985CBB" w:rsidRPr="00985CBB" w:rsidRDefault="00985CBB" w:rsidP="00FB5DE8">
      <w:pPr>
        <w:numPr>
          <w:ilvl w:val="0"/>
          <w:numId w:val="80"/>
        </w:numPr>
        <w:spacing w:line="480" w:lineRule="auto"/>
        <w:ind w:right="57"/>
      </w:pPr>
      <w:r>
        <w:t>Διδακτική επάρκεια</w:t>
      </w:r>
    </w:p>
    <w:p w:rsidR="00985CBB" w:rsidRPr="00985CBB" w:rsidRDefault="00985CBB" w:rsidP="00FB5DE8">
      <w:pPr>
        <w:numPr>
          <w:ilvl w:val="0"/>
          <w:numId w:val="80"/>
        </w:numPr>
        <w:spacing w:line="480" w:lineRule="auto"/>
      </w:pPr>
      <w:r w:rsidRPr="00985CBB">
        <w:t xml:space="preserve">Πιστεύετε ότι η διαθεματικότητα του βιβλίου του καθηγητή δημιουργεί κάποιες δυσκολίες για τους καθηγητές; </w:t>
      </w:r>
    </w:p>
    <w:p w:rsidR="00985CBB" w:rsidRPr="00D21899" w:rsidRDefault="00985CBB" w:rsidP="00FB5DE8">
      <w:pPr>
        <w:numPr>
          <w:ilvl w:val="0"/>
          <w:numId w:val="80"/>
        </w:numPr>
        <w:spacing w:line="480" w:lineRule="auto"/>
      </w:pPr>
      <w:r w:rsidRPr="00985CBB">
        <w:t>Σε τι ποσοστό πιστεύετε ότι μπορεί να εφαρμοστεί το βιβλίο σε σχέση με την υλικοτεχνική υποδομή που διαθέτουν τα Σχολεία της περιοχής σας;</w:t>
      </w:r>
    </w:p>
    <w:p w:rsidR="00E006C4" w:rsidRPr="00D21899" w:rsidRDefault="00E006C4" w:rsidP="00FB5DE8">
      <w:pPr>
        <w:numPr>
          <w:ilvl w:val="0"/>
          <w:numId w:val="81"/>
        </w:numPr>
        <w:spacing w:line="480" w:lineRule="auto"/>
      </w:pPr>
      <w:r w:rsidRPr="00D21899">
        <w:t>Εναλλακτικές προσεγγίσεις</w:t>
      </w:r>
    </w:p>
    <w:p w:rsidR="00E006C4" w:rsidRDefault="00E006C4" w:rsidP="00FB5DE8">
      <w:pPr>
        <w:numPr>
          <w:ilvl w:val="0"/>
          <w:numId w:val="81"/>
        </w:numPr>
        <w:spacing w:line="480" w:lineRule="auto"/>
        <w:ind w:right="57"/>
      </w:pPr>
      <w:r w:rsidRPr="00D21899">
        <w:t xml:space="preserve">Αξιολόγηση των στόχων του βιβλίου </w:t>
      </w:r>
    </w:p>
    <w:p w:rsidR="00985CBB" w:rsidRDefault="00985CBB" w:rsidP="00FB5DE8">
      <w:pPr>
        <w:numPr>
          <w:ilvl w:val="0"/>
          <w:numId w:val="82"/>
        </w:numPr>
        <w:spacing w:line="480" w:lineRule="auto"/>
        <w:ind w:right="57"/>
      </w:pPr>
      <w:r w:rsidRPr="00D21899">
        <w:t xml:space="preserve">Κατά πόσο πιστεύετε ότι το βιβλίο του καθηγητή της Α΄ τάξης του </w:t>
      </w:r>
      <w:r>
        <w:t>Γυμνασίου</w:t>
      </w:r>
      <w:r w:rsidRPr="00D21899">
        <w:t xml:space="preserve"> συνδέει τη θεωρία με τη πράξη;</w:t>
      </w:r>
    </w:p>
    <w:p w:rsidR="00985CBB" w:rsidRDefault="00985CBB" w:rsidP="00FB5DE8">
      <w:pPr>
        <w:numPr>
          <w:ilvl w:val="0"/>
          <w:numId w:val="82"/>
        </w:numPr>
        <w:spacing w:line="480" w:lineRule="auto"/>
        <w:ind w:right="57"/>
      </w:pPr>
      <w:r w:rsidRPr="00D21899">
        <w:t xml:space="preserve">Θεωρείτε ότι τα διδακτικά αντικείμενα του βιβλίου του καθηγητή της Α΄ τάξης του </w:t>
      </w:r>
      <w:r>
        <w:t>Γυμνασίου</w:t>
      </w:r>
      <w:r w:rsidRPr="00D21899">
        <w:t xml:space="preserve"> καλύπτουν τις ανάγκες των μαθητών της Α΄ τάξης του </w:t>
      </w:r>
      <w:r>
        <w:t>Γυμνασίου</w:t>
      </w:r>
      <w:r w:rsidRPr="00D21899">
        <w:t>;</w:t>
      </w:r>
    </w:p>
    <w:p w:rsidR="00985CBB" w:rsidRDefault="00985CBB" w:rsidP="00FB5DE8">
      <w:pPr>
        <w:numPr>
          <w:ilvl w:val="0"/>
          <w:numId w:val="82"/>
        </w:numPr>
        <w:spacing w:line="480" w:lineRule="auto"/>
        <w:ind w:right="57"/>
      </w:pPr>
      <w:r w:rsidRPr="00D21899">
        <w:t>Θεωρείτε ότι στο βιβλίο του καθηγητή δίνετε επαρκή έμφαση στη διδασκαλία των κινητικών δεξιοτήτων;</w:t>
      </w:r>
    </w:p>
    <w:p w:rsidR="00985CBB" w:rsidRDefault="00985CBB" w:rsidP="00FB5DE8">
      <w:pPr>
        <w:numPr>
          <w:ilvl w:val="0"/>
          <w:numId w:val="82"/>
        </w:numPr>
        <w:spacing w:line="480" w:lineRule="auto"/>
        <w:ind w:right="57"/>
      </w:pPr>
      <w:r w:rsidRPr="00D21899">
        <w:t xml:space="preserve">Θεωρείτε ότι καλύπτει όλα τα διδακτικά αντικείμενα, που θα έπρεπε να διδάσκονται οι μαθητές στο </w:t>
      </w:r>
      <w:r>
        <w:t>Γυμνάσιο</w:t>
      </w:r>
      <w:r w:rsidRPr="00D21899">
        <w:t>;</w:t>
      </w:r>
    </w:p>
    <w:p w:rsidR="00985CBB" w:rsidRDefault="00985CBB" w:rsidP="00FB5DE8">
      <w:pPr>
        <w:numPr>
          <w:ilvl w:val="0"/>
          <w:numId w:val="82"/>
        </w:numPr>
        <w:spacing w:line="480" w:lineRule="auto"/>
        <w:ind w:right="57"/>
      </w:pPr>
      <w:r w:rsidRPr="00D21899">
        <w:t>Θεωρείτε ότι δίνεται έμφαση στην κατανόηση των αθλοπαιδιών;</w:t>
      </w:r>
      <w:r w:rsidRPr="00985CBB">
        <w:t xml:space="preserve"> </w:t>
      </w:r>
    </w:p>
    <w:p w:rsidR="00985CBB" w:rsidRDefault="00985CBB" w:rsidP="00FB5DE8">
      <w:pPr>
        <w:numPr>
          <w:ilvl w:val="0"/>
          <w:numId w:val="82"/>
        </w:numPr>
        <w:spacing w:line="480" w:lineRule="auto"/>
        <w:ind w:right="57"/>
      </w:pPr>
      <w:r w:rsidRPr="00D21899">
        <w:lastRenderedPageBreak/>
        <w:t>Θεωρείτε ότι δίνεται έμφαση στη δια βίου άσκηση;</w:t>
      </w:r>
    </w:p>
    <w:p w:rsidR="00985CBB" w:rsidRDefault="00985CBB" w:rsidP="00FB5DE8">
      <w:pPr>
        <w:numPr>
          <w:ilvl w:val="0"/>
          <w:numId w:val="82"/>
        </w:numPr>
        <w:spacing w:line="480" w:lineRule="auto"/>
        <w:ind w:right="57"/>
      </w:pPr>
      <w:r w:rsidRPr="00D21899">
        <w:t>Θεωρείτε ότι υποστηρίζει τον εκπαιδευτικό στην οργάνωση της διδασκαλίας και στον προγραμματισμό της διδακτέας ύλης;</w:t>
      </w:r>
    </w:p>
    <w:p w:rsidR="00985CBB" w:rsidRDefault="00985CBB" w:rsidP="00FB5DE8">
      <w:pPr>
        <w:numPr>
          <w:ilvl w:val="0"/>
          <w:numId w:val="82"/>
        </w:numPr>
        <w:spacing w:line="480" w:lineRule="auto"/>
        <w:ind w:right="57"/>
      </w:pPr>
      <w:r w:rsidRPr="00D21899">
        <w:t>Θεωρείτε ότι προτείνει την αξιοποίηση πολλαπλών πηγών πληροφόρησης (διαδίκτυο, βιβλιογραφία κ.α.);</w:t>
      </w:r>
    </w:p>
    <w:p w:rsidR="00985CBB" w:rsidRDefault="00985CBB" w:rsidP="00FB5DE8">
      <w:pPr>
        <w:numPr>
          <w:ilvl w:val="0"/>
          <w:numId w:val="82"/>
        </w:numPr>
        <w:spacing w:line="480" w:lineRule="auto"/>
        <w:ind w:right="57"/>
      </w:pPr>
      <w:r w:rsidRPr="00D21899">
        <w:t>Θεωρείτε ότι παραθέτει με σαφήνεια τους στόχους των ημερήσιων μαθημάτων;</w:t>
      </w:r>
    </w:p>
    <w:p w:rsidR="00985CBB" w:rsidRPr="00D21899" w:rsidRDefault="00985CBB" w:rsidP="00FB5DE8">
      <w:pPr>
        <w:numPr>
          <w:ilvl w:val="0"/>
          <w:numId w:val="82"/>
        </w:numPr>
        <w:spacing w:line="480" w:lineRule="auto"/>
        <w:ind w:right="57"/>
      </w:pPr>
      <w:r w:rsidRPr="00D21899">
        <w:t>Θεωρείτε ότι ενθαρρύνει την ανάπτυξη πρωτοβουλίας και αυτενέργειας του καθηγητή;</w:t>
      </w:r>
    </w:p>
    <w:p w:rsidR="00E006C4" w:rsidRDefault="00E006C4" w:rsidP="00FB5DE8">
      <w:pPr>
        <w:numPr>
          <w:ilvl w:val="0"/>
          <w:numId w:val="81"/>
        </w:numPr>
        <w:tabs>
          <w:tab w:val="left" w:pos="2130"/>
        </w:tabs>
        <w:spacing w:line="480" w:lineRule="auto"/>
      </w:pPr>
      <w:r w:rsidRPr="00D21899">
        <w:t>Αξιολόγηση της δομής και της οργάνωσης</w:t>
      </w:r>
    </w:p>
    <w:p w:rsidR="00985CBB" w:rsidRDefault="00985CBB" w:rsidP="00FB5DE8">
      <w:pPr>
        <w:numPr>
          <w:ilvl w:val="0"/>
          <w:numId w:val="83"/>
        </w:numPr>
        <w:tabs>
          <w:tab w:val="left" w:pos="2130"/>
        </w:tabs>
        <w:spacing w:line="480" w:lineRule="auto"/>
      </w:pPr>
      <w:r w:rsidRPr="00D21899">
        <w:t>Το βιβλίο του καθηγητή είναι σε γλώσσα εύκολη και κατανοητή.</w:t>
      </w:r>
    </w:p>
    <w:p w:rsidR="00985CBB" w:rsidRPr="00D21899" w:rsidRDefault="00985CBB" w:rsidP="00FB5DE8">
      <w:pPr>
        <w:numPr>
          <w:ilvl w:val="0"/>
          <w:numId w:val="83"/>
        </w:numPr>
        <w:tabs>
          <w:tab w:val="left" w:pos="2130"/>
        </w:tabs>
        <w:spacing w:line="480" w:lineRule="auto"/>
      </w:pPr>
      <w:r w:rsidRPr="00D21899">
        <w:t>Τα περιεχόμενα σας βοηθούν να ανατρέξετε στα θέματα που αναζητάτε.</w:t>
      </w:r>
    </w:p>
    <w:p w:rsidR="00E006C4" w:rsidRPr="00D21899" w:rsidRDefault="00E006C4" w:rsidP="00FB5DE8">
      <w:pPr>
        <w:numPr>
          <w:ilvl w:val="0"/>
          <w:numId w:val="81"/>
        </w:numPr>
        <w:spacing w:line="480" w:lineRule="auto"/>
      </w:pPr>
      <w:r w:rsidRPr="00D21899">
        <w:t>Δυσκολίες που αντιμετωπίζονται στην εφαρμογή του βιβλίου του καθηγητή</w:t>
      </w:r>
    </w:p>
    <w:p w:rsidR="00E006C4" w:rsidRDefault="00E006C4" w:rsidP="00FB5DE8">
      <w:pPr>
        <w:numPr>
          <w:ilvl w:val="0"/>
          <w:numId w:val="81"/>
        </w:numPr>
        <w:spacing w:line="480" w:lineRule="auto"/>
      </w:pPr>
      <w:r>
        <w:t>Αξιολόγηση της επιμόρφωσης- Τρόπος με τον οποίο πρέπει να γίνεται</w:t>
      </w:r>
    </w:p>
    <w:p w:rsidR="00985CBB" w:rsidRDefault="00985CBB" w:rsidP="00FB5DE8">
      <w:pPr>
        <w:numPr>
          <w:ilvl w:val="0"/>
          <w:numId w:val="84"/>
        </w:numPr>
        <w:spacing w:line="480" w:lineRule="auto"/>
      </w:pPr>
      <w:r w:rsidRPr="00D21899">
        <w:t xml:space="preserve">Ικανοποίηση από την ενημέρωση που έχουν οι </w:t>
      </w:r>
      <w:r>
        <w:t>Σχολικοί Σύμβουλοι/ Π</w:t>
      </w:r>
      <w:r w:rsidRPr="00D21899">
        <w:t xml:space="preserve">ροϊστάμενοι Γραφείων </w:t>
      </w:r>
      <w:r>
        <w:t>Φυσικής Αγωγής</w:t>
      </w:r>
      <w:r w:rsidRPr="00D21899">
        <w:t xml:space="preserve"> για θέματα σχετικά με το βιβλίο</w:t>
      </w:r>
      <w:r w:rsidRPr="00985CBB">
        <w:t xml:space="preserve"> </w:t>
      </w:r>
    </w:p>
    <w:p w:rsidR="00985CBB" w:rsidRDefault="00985CBB" w:rsidP="00FB5DE8">
      <w:pPr>
        <w:numPr>
          <w:ilvl w:val="0"/>
          <w:numId w:val="84"/>
        </w:numPr>
        <w:spacing w:line="480" w:lineRule="auto"/>
      </w:pPr>
      <w:r>
        <w:t>Τρόπος</w:t>
      </w:r>
      <w:r w:rsidRPr="00D21899">
        <w:t xml:space="preserve"> επιμόρφωσης </w:t>
      </w:r>
      <w:r>
        <w:t>για</w:t>
      </w:r>
      <w:r w:rsidRPr="00D21899">
        <w:t xml:space="preserve"> το βιβλίο του καθηγητή της Α΄ τάξης του </w:t>
      </w:r>
      <w:r>
        <w:t>Γυμνασίου</w:t>
      </w:r>
    </w:p>
    <w:p w:rsidR="002859C4" w:rsidRPr="002859C4" w:rsidRDefault="002859C4" w:rsidP="002859C4">
      <w:pPr>
        <w:spacing w:line="480" w:lineRule="auto"/>
        <w:ind w:left="360"/>
      </w:pPr>
      <w:r w:rsidRPr="002859C4">
        <w:t>7.  Αξιολόγηση της επιμόρφωσης των καθηγητών Φ.Α. σχετικά με τις θεματικές ενότητες εντός και εκτός του βιβλίου του καθηγητή</w:t>
      </w:r>
    </w:p>
    <w:p w:rsidR="00E006C4" w:rsidRPr="002859C4" w:rsidRDefault="002859C4" w:rsidP="002859C4">
      <w:pPr>
        <w:pStyle w:val="ac"/>
        <w:spacing w:after="0" w:line="480" w:lineRule="auto"/>
        <w:ind w:firstLine="360"/>
        <w:rPr>
          <w:b w:val="0"/>
          <w:color w:val="auto"/>
          <w:sz w:val="24"/>
          <w:szCs w:val="24"/>
        </w:rPr>
      </w:pPr>
      <w:r>
        <w:rPr>
          <w:b w:val="0"/>
          <w:color w:val="auto"/>
          <w:sz w:val="24"/>
          <w:szCs w:val="24"/>
        </w:rPr>
        <w:t>8.  Παρέμβαση Σχολικού Συμβούλου</w:t>
      </w:r>
      <w:r w:rsidRPr="00D21899">
        <w:rPr>
          <w:b w:val="0"/>
          <w:color w:val="auto"/>
          <w:sz w:val="24"/>
          <w:szCs w:val="24"/>
        </w:rPr>
        <w:t xml:space="preserve"> για την εφαρμογή του βιβλίου </w:t>
      </w:r>
    </w:p>
    <w:p w:rsidR="00E006C4" w:rsidRPr="00D21899" w:rsidRDefault="00386D74" w:rsidP="00E006C4">
      <w:pPr>
        <w:pStyle w:val="af2"/>
        <w:tabs>
          <w:tab w:val="left" w:pos="4920"/>
        </w:tabs>
        <w:spacing w:line="480" w:lineRule="auto"/>
        <w:rPr>
          <w:rFonts w:ascii="Times New Roman" w:eastAsia="Calibri" w:hAnsi="Times New Roman"/>
          <w:lang w:eastAsia="en-US"/>
        </w:rPr>
      </w:pPr>
      <w:r>
        <w:rPr>
          <w:rFonts w:ascii="Times New Roman" w:eastAsia="Calibri" w:hAnsi="Times New Roman"/>
          <w:lang w:eastAsia="en-US"/>
        </w:rPr>
        <w:t>Ε</w:t>
      </w:r>
      <w:r w:rsidR="00E006C4" w:rsidRPr="00D21899">
        <w:rPr>
          <w:rFonts w:ascii="Times New Roman" w:eastAsia="Calibri" w:hAnsi="Times New Roman"/>
          <w:lang w:eastAsia="en-US"/>
        </w:rPr>
        <w:t xml:space="preserve">. </w:t>
      </w:r>
      <w:r>
        <w:rPr>
          <w:rFonts w:ascii="Times New Roman" w:eastAsia="Calibri" w:hAnsi="Times New Roman"/>
          <w:lang w:eastAsia="en-US"/>
        </w:rPr>
        <w:t>Αξιολόγηση του</w:t>
      </w:r>
      <w:r w:rsidR="00E006C4" w:rsidRPr="00D21899">
        <w:rPr>
          <w:rFonts w:ascii="Times New Roman" w:eastAsia="Calibri" w:hAnsi="Times New Roman"/>
          <w:lang w:eastAsia="en-US"/>
        </w:rPr>
        <w:t xml:space="preserve"> βιβλίο</w:t>
      </w:r>
      <w:r>
        <w:rPr>
          <w:rFonts w:ascii="Times New Roman" w:eastAsia="Calibri" w:hAnsi="Times New Roman"/>
          <w:lang w:eastAsia="en-US"/>
        </w:rPr>
        <w:t>υ</w:t>
      </w:r>
      <w:r w:rsidR="00E006C4" w:rsidRPr="00D21899">
        <w:rPr>
          <w:rFonts w:ascii="Times New Roman" w:eastAsia="Calibri" w:hAnsi="Times New Roman"/>
          <w:lang w:eastAsia="en-US"/>
        </w:rPr>
        <w:t xml:space="preserve"> του μαθητή της Α΄, Β΄, Γ΄ τάξης του </w:t>
      </w:r>
      <w:r w:rsidR="00E006C4">
        <w:rPr>
          <w:rFonts w:ascii="Times New Roman" w:eastAsia="Calibri" w:hAnsi="Times New Roman"/>
          <w:lang w:eastAsia="en-US"/>
        </w:rPr>
        <w:t>Γυμνασίου</w:t>
      </w:r>
      <w:r>
        <w:rPr>
          <w:rFonts w:ascii="Times New Roman" w:eastAsia="Calibri" w:hAnsi="Times New Roman"/>
          <w:lang w:eastAsia="en-US"/>
        </w:rPr>
        <w:t xml:space="preserve"> από τους μαθητές</w:t>
      </w:r>
    </w:p>
    <w:p w:rsidR="00386D74" w:rsidRDefault="00386D74" w:rsidP="00FB5DE8">
      <w:pPr>
        <w:pStyle w:val="a7"/>
        <w:numPr>
          <w:ilvl w:val="0"/>
          <w:numId w:val="62"/>
        </w:numPr>
        <w:spacing w:after="0" w:line="480" w:lineRule="auto"/>
        <w:rPr>
          <w:rFonts w:ascii="Times New Roman" w:hAnsi="Times New Roman"/>
          <w:sz w:val="24"/>
          <w:szCs w:val="24"/>
        </w:rPr>
      </w:pPr>
      <w:r>
        <w:rPr>
          <w:rFonts w:ascii="Times New Roman" w:hAnsi="Times New Roman"/>
          <w:sz w:val="24"/>
          <w:szCs w:val="24"/>
        </w:rPr>
        <w:t>Αξιολόγηση περιεχομένου</w:t>
      </w:r>
    </w:p>
    <w:p w:rsidR="00386D74" w:rsidRDefault="00386D74" w:rsidP="00FB5DE8">
      <w:pPr>
        <w:pStyle w:val="a7"/>
        <w:numPr>
          <w:ilvl w:val="0"/>
          <w:numId w:val="64"/>
        </w:numPr>
        <w:spacing w:after="0" w:line="480" w:lineRule="auto"/>
        <w:ind w:left="1080"/>
        <w:rPr>
          <w:rFonts w:ascii="Times New Roman" w:hAnsi="Times New Roman"/>
          <w:sz w:val="24"/>
          <w:szCs w:val="24"/>
        </w:rPr>
      </w:pPr>
      <w:r>
        <w:rPr>
          <w:rFonts w:ascii="Times New Roman" w:hAnsi="Times New Roman"/>
          <w:sz w:val="24"/>
          <w:szCs w:val="24"/>
        </w:rPr>
        <w:t>αισθητική αρτιότητα,</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ελκυστικό περιεχόμενο,</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lastRenderedPageBreak/>
        <w:t>κάλυψη αναγκών του μαθητή,</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το βιβλίο</w:t>
      </w:r>
      <w:r w:rsidRPr="00493860">
        <w:rPr>
          <w:rFonts w:ascii="Times New Roman" w:hAnsi="Times New Roman"/>
          <w:sz w:val="24"/>
          <w:szCs w:val="24"/>
        </w:rPr>
        <w:t xml:space="preserve"> βοηθά </w:t>
      </w:r>
      <w:r>
        <w:rPr>
          <w:rFonts w:ascii="Times New Roman" w:hAnsi="Times New Roman"/>
          <w:sz w:val="24"/>
          <w:szCs w:val="24"/>
        </w:rPr>
        <w:t xml:space="preserve">τους μαθητές </w:t>
      </w:r>
      <w:r w:rsidRPr="00493860">
        <w:rPr>
          <w:rFonts w:ascii="Times New Roman" w:hAnsi="Times New Roman"/>
          <w:sz w:val="24"/>
          <w:szCs w:val="24"/>
        </w:rPr>
        <w:t>να μάθουν περισσότερα πράγματα για την αξία της άσκησης και την υγεία</w:t>
      </w:r>
      <w:r>
        <w:rPr>
          <w:rFonts w:ascii="Times New Roman" w:hAnsi="Times New Roman"/>
          <w:sz w:val="24"/>
          <w:szCs w:val="24"/>
        </w:rPr>
        <w:t>,</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 xml:space="preserve">το βιβλίο </w:t>
      </w:r>
      <w:r w:rsidRPr="00493860">
        <w:rPr>
          <w:rFonts w:ascii="Times New Roman" w:hAnsi="Times New Roman"/>
          <w:sz w:val="24"/>
          <w:szCs w:val="24"/>
        </w:rPr>
        <w:t xml:space="preserve">βοηθά </w:t>
      </w:r>
      <w:r>
        <w:rPr>
          <w:rFonts w:ascii="Times New Roman" w:hAnsi="Times New Roman"/>
          <w:sz w:val="24"/>
          <w:szCs w:val="24"/>
        </w:rPr>
        <w:t xml:space="preserve">τους μαθητές </w:t>
      </w:r>
      <w:r w:rsidRPr="00493860">
        <w:rPr>
          <w:rFonts w:ascii="Times New Roman" w:hAnsi="Times New Roman"/>
          <w:sz w:val="24"/>
          <w:szCs w:val="24"/>
        </w:rPr>
        <w:t>να μάθουν περισσότερα π</w:t>
      </w:r>
      <w:r>
        <w:rPr>
          <w:rFonts w:ascii="Times New Roman" w:hAnsi="Times New Roman"/>
          <w:sz w:val="24"/>
          <w:szCs w:val="24"/>
        </w:rPr>
        <w:t>ράγματα για τα διάφορα αθλήματα,</w:t>
      </w:r>
    </w:p>
    <w:p w:rsidR="00386D74" w:rsidRDefault="00386D74" w:rsidP="00FB5DE8">
      <w:pPr>
        <w:pStyle w:val="a7"/>
        <w:numPr>
          <w:ilvl w:val="0"/>
          <w:numId w:val="61"/>
        </w:numPr>
        <w:spacing w:after="0" w:line="480" w:lineRule="auto"/>
        <w:ind w:left="1080"/>
        <w:rPr>
          <w:rFonts w:ascii="Times New Roman" w:hAnsi="Times New Roman"/>
          <w:sz w:val="24"/>
          <w:szCs w:val="24"/>
        </w:rPr>
      </w:pPr>
      <w:r w:rsidRPr="00493860">
        <w:rPr>
          <w:rFonts w:ascii="Times New Roman" w:hAnsi="Times New Roman"/>
          <w:sz w:val="24"/>
          <w:szCs w:val="24"/>
        </w:rPr>
        <w:t>τα κείμενα του βιβλίου είναι κατανοητά</w:t>
      </w:r>
      <w:r>
        <w:rPr>
          <w:rFonts w:ascii="Times New Roman" w:hAnsi="Times New Roman"/>
          <w:sz w:val="24"/>
          <w:szCs w:val="24"/>
        </w:rPr>
        <w:t>,</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χρησιμοποιείται το βιβλίο ως οδηγός για να ασκηθούν οι μαθητές μόνοι τους,</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διατροφικά θέματα,</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προτρέπει το βιβλίο τους μαθητές για εύρεση πληροφοριών σε διάφορα θέματα,</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προτρέπει το βιβλίο τους μαθητές να ελέγχουν το σωματικό τους βάρος, να είναι κινητικά δραστήριοι, περιέχει στόχους ενός εβδομαδιαίου προγράμματος άσκησης,</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τι  ενδιαφέρει περισσότερο τους μαθητές μέσα από το βιβλίο,</w:t>
      </w:r>
    </w:p>
    <w:p w:rsidR="00386D74" w:rsidRDefault="00386D74" w:rsidP="00FB5DE8">
      <w:pPr>
        <w:pStyle w:val="a7"/>
        <w:numPr>
          <w:ilvl w:val="0"/>
          <w:numId w:val="61"/>
        </w:numPr>
        <w:spacing w:after="0" w:line="480" w:lineRule="auto"/>
        <w:ind w:left="1080"/>
        <w:rPr>
          <w:rFonts w:ascii="Times New Roman" w:hAnsi="Times New Roman"/>
          <w:sz w:val="24"/>
          <w:szCs w:val="24"/>
        </w:rPr>
      </w:pPr>
      <w:r w:rsidRPr="00493860">
        <w:rPr>
          <w:rFonts w:ascii="Times New Roman" w:hAnsi="Times New Roman"/>
          <w:sz w:val="24"/>
          <w:szCs w:val="24"/>
        </w:rPr>
        <w:t>τι δεν ήξερα</w:t>
      </w:r>
      <w:r>
        <w:rPr>
          <w:rFonts w:ascii="Times New Roman" w:hAnsi="Times New Roman"/>
          <w:sz w:val="24"/>
          <w:szCs w:val="24"/>
        </w:rPr>
        <w:t>ν οι μαθητές</w:t>
      </w:r>
      <w:r w:rsidRPr="00493860">
        <w:rPr>
          <w:rFonts w:ascii="Times New Roman" w:hAnsi="Times New Roman"/>
          <w:sz w:val="24"/>
          <w:szCs w:val="24"/>
        </w:rPr>
        <w:t xml:space="preserve"> και το έμαθα</w:t>
      </w:r>
      <w:r>
        <w:rPr>
          <w:rFonts w:ascii="Times New Roman" w:hAnsi="Times New Roman"/>
          <w:sz w:val="24"/>
          <w:szCs w:val="24"/>
        </w:rPr>
        <w:t>ν</w:t>
      </w:r>
      <w:r w:rsidRPr="00493860">
        <w:rPr>
          <w:rFonts w:ascii="Times New Roman" w:hAnsi="Times New Roman"/>
          <w:sz w:val="24"/>
          <w:szCs w:val="24"/>
        </w:rPr>
        <w:t xml:space="preserve"> από το βιβλίο</w:t>
      </w:r>
      <w:r>
        <w:rPr>
          <w:rFonts w:ascii="Times New Roman" w:hAnsi="Times New Roman"/>
          <w:sz w:val="24"/>
          <w:szCs w:val="24"/>
        </w:rPr>
        <w:t>,</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προτρέπει τους μαθητές για εύρεση πληροφοριών σε άλλα βιβλία,</w:t>
      </w:r>
    </w:p>
    <w:p w:rsidR="00386D74" w:rsidRDefault="00386D74" w:rsidP="00FB5DE8">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έχουν</w:t>
      </w:r>
      <w:r w:rsidRPr="00493860">
        <w:rPr>
          <w:rFonts w:ascii="Times New Roman" w:hAnsi="Times New Roman"/>
          <w:sz w:val="24"/>
          <w:szCs w:val="24"/>
        </w:rPr>
        <w:t xml:space="preserve"> ζητήσει </w:t>
      </w:r>
      <w:r>
        <w:rPr>
          <w:rFonts w:ascii="Times New Roman" w:hAnsi="Times New Roman"/>
          <w:sz w:val="24"/>
          <w:szCs w:val="24"/>
        </w:rPr>
        <w:t xml:space="preserve">οι μαθητές </w:t>
      </w:r>
      <w:r w:rsidRPr="00493860">
        <w:rPr>
          <w:rFonts w:ascii="Times New Roman" w:hAnsi="Times New Roman"/>
          <w:sz w:val="24"/>
          <w:szCs w:val="24"/>
        </w:rPr>
        <w:t>τη συμβουλή του κ</w:t>
      </w:r>
      <w:r>
        <w:rPr>
          <w:rFonts w:ascii="Times New Roman" w:hAnsi="Times New Roman"/>
          <w:sz w:val="24"/>
          <w:szCs w:val="24"/>
        </w:rPr>
        <w:t>αθηγητή Φυσικής Α</w:t>
      </w:r>
      <w:r w:rsidRPr="00493860">
        <w:rPr>
          <w:rFonts w:ascii="Times New Roman" w:hAnsi="Times New Roman"/>
          <w:sz w:val="24"/>
          <w:szCs w:val="24"/>
        </w:rPr>
        <w:t>γωγής σε θέματα που προέκυψα</w:t>
      </w:r>
      <w:r>
        <w:rPr>
          <w:rFonts w:ascii="Times New Roman" w:hAnsi="Times New Roman"/>
          <w:sz w:val="24"/>
          <w:szCs w:val="24"/>
        </w:rPr>
        <w:t>ν μετά από ανάγνωση του βιβλίου,</w:t>
      </w:r>
    </w:p>
    <w:p w:rsidR="00386D74" w:rsidRPr="00386D74" w:rsidRDefault="00386D74" w:rsidP="00FB5DE8">
      <w:pPr>
        <w:pStyle w:val="a7"/>
        <w:numPr>
          <w:ilvl w:val="0"/>
          <w:numId w:val="61"/>
        </w:numPr>
        <w:spacing w:after="0" w:line="480" w:lineRule="auto"/>
        <w:ind w:left="1080"/>
        <w:rPr>
          <w:rFonts w:ascii="Times New Roman" w:hAnsi="Times New Roman"/>
          <w:sz w:val="24"/>
          <w:szCs w:val="24"/>
        </w:rPr>
      </w:pPr>
      <w:r w:rsidRPr="00386D74">
        <w:rPr>
          <w:rFonts w:ascii="Times New Roman" w:hAnsi="Times New Roman"/>
          <w:sz w:val="24"/>
          <w:szCs w:val="24"/>
        </w:rPr>
        <w:t>προτρέπει τους μαθητές να ενημερωθούν σε αθλητικά θέματα</w:t>
      </w:r>
    </w:p>
    <w:p w:rsidR="00E006C4" w:rsidRPr="00D21899" w:rsidRDefault="00386D74" w:rsidP="00386D74">
      <w:pPr>
        <w:pStyle w:val="ac"/>
        <w:spacing w:after="0" w:line="480" w:lineRule="auto"/>
        <w:ind w:firstLine="360"/>
        <w:rPr>
          <w:b w:val="0"/>
          <w:color w:val="auto"/>
          <w:sz w:val="24"/>
          <w:szCs w:val="24"/>
        </w:rPr>
      </w:pPr>
      <w:r>
        <w:rPr>
          <w:b w:val="0"/>
          <w:color w:val="auto"/>
          <w:sz w:val="24"/>
          <w:szCs w:val="24"/>
        </w:rPr>
        <w:t xml:space="preserve">2.  </w:t>
      </w:r>
      <w:r w:rsidR="00E006C4" w:rsidRPr="00D21899">
        <w:rPr>
          <w:b w:val="0"/>
          <w:color w:val="auto"/>
          <w:sz w:val="24"/>
          <w:szCs w:val="24"/>
        </w:rPr>
        <w:t>Αξιολόγηση της παιδαγωγικής καταλληλότητας και της διδακτικής επάρκειας</w:t>
      </w:r>
    </w:p>
    <w:p w:rsidR="00E006C4" w:rsidRPr="00D21899" w:rsidRDefault="00386D74" w:rsidP="00386D74">
      <w:pPr>
        <w:tabs>
          <w:tab w:val="left" w:pos="2130"/>
        </w:tabs>
        <w:spacing w:line="480" w:lineRule="auto"/>
      </w:pPr>
      <w:r>
        <w:t xml:space="preserve">      3.  </w:t>
      </w:r>
      <w:r w:rsidR="00E006C4" w:rsidRPr="00D21899">
        <w:t>Αξιολόγηση της δομής και της οργάνωσης</w:t>
      </w:r>
    </w:p>
    <w:p w:rsidR="00E006C4" w:rsidRPr="00D21899" w:rsidRDefault="00386D74" w:rsidP="00386D74">
      <w:pPr>
        <w:spacing w:line="480" w:lineRule="auto"/>
      </w:pPr>
      <w:r>
        <w:t xml:space="preserve">      4.  </w:t>
      </w:r>
      <w:r w:rsidR="00E006C4" w:rsidRPr="00D21899">
        <w:t xml:space="preserve">Αξιολόγηση της παρουσίασης και της εικονογράφησης </w:t>
      </w:r>
    </w:p>
    <w:p w:rsidR="00484D4E" w:rsidRPr="00387E9D" w:rsidRDefault="00484D4E" w:rsidP="00484D4E">
      <w:pPr>
        <w:spacing w:line="276" w:lineRule="auto"/>
      </w:pPr>
    </w:p>
    <w:p w:rsidR="00484D4E" w:rsidRPr="00387E9D" w:rsidRDefault="000B0726" w:rsidP="00484D4E">
      <w:pPr>
        <w:pStyle w:val="ae"/>
      </w:pPr>
      <w:bookmarkStart w:id="59" w:name="_Toc431977509"/>
      <w:bookmarkStart w:id="60" w:name="_Toc438455492"/>
      <w:bookmarkStart w:id="61" w:name="_Toc438457367"/>
      <w:bookmarkStart w:id="62" w:name="_Toc438627142"/>
      <w:bookmarkStart w:id="63" w:name="_Toc439068747"/>
      <w:bookmarkStart w:id="64" w:name="_Toc445835418"/>
      <w:r>
        <w:lastRenderedPageBreak/>
        <w:t xml:space="preserve">Μηδενικές - </w:t>
      </w:r>
      <w:r w:rsidR="00484D4E" w:rsidRPr="00387E9D">
        <w:t>Ερευνητικές Υποθέσεις</w:t>
      </w:r>
      <w:bookmarkEnd w:id="56"/>
      <w:bookmarkEnd w:id="57"/>
      <w:bookmarkEnd w:id="58"/>
      <w:bookmarkEnd w:id="59"/>
      <w:bookmarkEnd w:id="60"/>
      <w:bookmarkEnd w:id="61"/>
      <w:bookmarkEnd w:id="62"/>
      <w:bookmarkEnd w:id="63"/>
      <w:bookmarkEnd w:id="64"/>
    </w:p>
    <w:p w:rsidR="00484D4E" w:rsidRPr="00387E9D" w:rsidRDefault="00484D4E" w:rsidP="00484D4E">
      <w:pPr>
        <w:spacing w:line="480" w:lineRule="auto"/>
        <w:ind w:left="57" w:right="57"/>
      </w:pPr>
      <w:r>
        <w:t xml:space="preserve">Α. </w:t>
      </w:r>
      <w:r w:rsidRPr="00387E9D">
        <w:t xml:space="preserve">Για το βιβλίο του </w:t>
      </w:r>
      <w:r>
        <w:t xml:space="preserve">μαθητή </w:t>
      </w:r>
      <w:r w:rsidRPr="00387E9D">
        <w:t>όσον αφορά τους καθηγητές/τριες Φυσικής αγωγής</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καθηγητών Φυσικής </w:t>
      </w:r>
      <w:r w:rsidR="009941F3" w:rsidRPr="00387E9D">
        <w:rPr>
          <w:rFonts w:ascii="Times New Roman" w:hAnsi="Times New Roman"/>
          <w:sz w:val="24"/>
          <w:szCs w:val="24"/>
        </w:rPr>
        <w:t>Αγωγής</w:t>
      </w:r>
      <w:r w:rsidR="005141BC">
        <w:rPr>
          <w:rFonts w:ascii="Times New Roman" w:hAnsi="Times New Roman"/>
          <w:sz w:val="24"/>
          <w:szCs w:val="24"/>
        </w:rPr>
        <w:t xml:space="preserve"> </w:t>
      </w:r>
      <w:r w:rsidR="009941F3" w:rsidRPr="00387E9D">
        <w:rPr>
          <w:rFonts w:ascii="Times New Roman" w:hAnsi="Times New Roman"/>
          <w:sz w:val="24"/>
          <w:szCs w:val="24"/>
        </w:rPr>
        <w:t>όσον</w:t>
      </w:r>
      <w:r w:rsidRPr="00387E9D">
        <w:rPr>
          <w:rFonts w:ascii="Times New Roman" w:hAnsi="Times New Roman"/>
          <w:sz w:val="24"/>
          <w:szCs w:val="24"/>
        </w:rPr>
        <w:t xml:space="preserve"> αφορά την αξιολόγηση του περιεχομένου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των στόχων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του περιεχομένου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των στόχων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7"/>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Pr>
          <w:rFonts w:ascii="Times New Roman" w:hAnsi="Times New Roman"/>
          <w:sz w:val="24"/>
          <w:szCs w:val="24"/>
        </w:rPr>
        <w:t xml:space="preserve">μαθητή. </w:t>
      </w:r>
    </w:p>
    <w:p w:rsidR="00484D4E" w:rsidRPr="00387E9D" w:rsidRDefault="00484D4E" w:rsidP="00484D4E">
      <w:pPr>
        <w:spacing w:line="480" w:lineRule="auto"/>
        <w:ind w:right="57"/>
      </w:pPr>
    </w:p>
    <w:p w:rsidR="00484D4E" w:rsidRPr="0071714A" w:rsidRDefault="00484D4E" w:rsidP="00484D4E">
      <w:pPr>
        <w:spacing w:line="480" w:lineRule="auto"/>
        <w:ind w:left="57" w:right="57"/>
      </w:pPr>
      <w:r>
        <w:t xml:space="preserve">Β. </w:t>
      </w:r>
      <w:r w:rsidRPr="0071714A">
        <w:t>Για το βιβλίο του καθηγητή της Α΄ τάξης του γυμνασίου, όσον αφορά τους καθηγητές/</w:t>
      </w:r>
      <w:r w:rsidR="003007B4">
        <w:t xml:space="preserve"> </w:t>
      </w:r>
      <w:r w:rsidRPr="0071714A">
        <w:t xml:space="preserve">τριες Φυσικής Αγωγής </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lastRenderedPageBreak/>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όσον αφορά την αξιολόγηση του περιεχ</w:t>
      </w:r>
      <w:r w:rsidR="00ED7508">
        <w:rPr>
          <w:rFonts w:ascii="Times New Roman" w:hAnsi="Times New Roman"/>
          <w:sz w:val="24"/>
          <w:szCs w:val="24"/>
        </w:rPr>
        <w:t>ομένου του βιβλίου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όσον αφορά τις απαντήσεις τους για την αξιολόγηση των στόχων του βιβλίου του καθηγητή της Α΄ τάξης του Γυμνασίου.</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αξιολόγηση της δομής και της Οργάνωσης του βιβλίου του καθηγητή της Α΄ τάξης του </w:t>
      </w:r>
      <w:r>
        <w:rPr>
          <w:rFonts w:ascii="Times New Roman" w:hAnsi="Times New Roman"/>
          <w:sz w:val="24"/>
          <w:szCs w:val="24"/>
        </w:rPr>
        <w:t>Γ</w:t>
      </w:r>
      <w:r w:rsidRPr="00387E9D">
        <w:rPr>
          <w:rFonts w:ascii="Times New Roman" w:hAnsi="Times New Roman"/>
          <w:sz w:val="24"/>
          <w:szCs w:val="24"/>
        </w:rPr>
        <w:t>υμνασίου.</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όσον</w:t>
      </w:r>
      <w:r>
        <w:rPr>
          <w:rFonts w:ascii="Times New Roman" w:hAnsi="Times New Roman"/>
          <w:sz w:val="24"/>
          <w:szCs w:val="24"/>
        </w:rPr>
        <w:t xml:space="preserve"> αφορά την αξιολόγηση του περιεχομένου</w:t>
      </w:r>
      <w:r w:rsidR="00ED7508">
        <w:rPr>
          <w:rFonts w:ascii="Times New Roman" w:hAnsi="Times New Roman"/>
          <w:sz w:val="24"/>
          <w:szCs w:val="24"/>
        </w:rPr>
        <w:t xml:space="preserve"> του βιβλίου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r w:rsidRPr="00387E9D">
        <w:rPr>
          <w:rFonts w:ascii="Times New Roman" w:hAnsi="Times New Roman"/>
          <w:sz w:val="24"/>
          <w:szCs w:val="24"/>
        </w:rPr>
        <w:t xml:space="preserve"> </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w:t>
      </w:r>
      <w:r>
        <w:rPr>
          <w:rFonts w:ascii="Times New Roman" w:hAnsi="Times New Roman"/>
          <w:sz w:val="24"/>
          <w:szCs w:val="24"/>
        </w:rPr>
        <w:t xml:space="preserve"> δεν</w:t>
      </w:r>
      <w:r w:rsidRPr="00387E9D">
        <w:rPr>
          <w:rFonts w:ascii="Times New Roman" w:hAnsi="Times New Roman"/>
          <w:sz w:val="24"/>
          <w:szCs w:val="24"/>
        </w:rPr>
        <w:t xml:space="preserve"> επηρεάζει τις απαντήσεις των καθηγητών Φυσικής Αγωγής</w:t>
      </w:r>
      <w:r w:rsidR="005141BC">
        <w:rPr>
          <w:rFonts w:ascii="Times New Roman" w:hAnsi="Times New Roman"/>
          <w:sz w:val="24"/>
          <w:szCs w:val="24"/>
        </w:rPr>
        <w:t xml:space="preserve"> </w:t>
      </w:r>
      <w:r w:rsidRPr="00387E9D">
        <w:rPr>
          <w:rFonts w:ascii="Times New Roman" w:hAnsi="Times New Roman"/>
          <w:sz w:val="24"/>
          <w:szCs w:val="24"/>
        </w:rPr>
        <w:t>όσον αφορά τις απαντήσεις τους για την αξιολόγηση των στόχων του βιβλίου</w:t>
      </w:r>
      <w:r w:rsidR="00ED7508">
        <w:rPr>
          <w:rFonts w:ascii="Times New Roman" w:hAnsi="Times New Roman"/>
          <w:sz w:val="24"/>
          <w:szCs w:val="24"/>
        </w:rPr>
        <w:t xml:space="preserve"> του καθηγητή της Α΄ τάξης του Γ</w:t>
      </w:r>
      <w:r w:rsidRPr="00387E9D">
        <w:rPr>
          <w:rFonts w:ascii="Times New Roman" w:hAnsi="Times New Roman"/>
          <w:sz w:val="24"/>
          <w:szCs w:val="24"/>
        </w:rPr>
        <w:t>υμνασίου.</w:t>
      </w:r>
    </w:p>
    <w:p w:rsidR="00484D4E" w:rsidRPr="00387E9D" w:rsidRDefault="00484D4E" w:rsidP="00FB5DE8">
      <w:pPr>
        <w:pStyle w:val="a7"/>
        <w:numPr>
          <w:ilvl w:val="0"/>
          <w:numId w:val="48"/>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καθηγητών Φυσικής Αγωγής</w:t>
      </w:r>
      <w:r w:rsidR="00ED7508">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w:t>
      </w:r>
      <w:r w:rsidR="00ED7508">
        <w:rPr>
          <w:rFonts w:ascii="Times New Roman" w:hAnsi="Times New Roman"/>
          <w:sz w:val="24"/>
          <w:szCs w:val="24"/>
        </w:rPr>
        <w:t>για την αξιολόγηση της δομής και της ο</w:t>
      </w:r>
      <w:r w:rsidRPr="00387E9D">
        <w:rPr>
          <w:rFonts w:ascii="Times New Roman" w:hAnsi="Times New Roman"/>
          <w:sz w:val="24"/>
          <w:szCs w:val="24"/>
        </w:rPr>
        <w:t xml:space="preserve">ργάνωσης του βιβλίου του καθηγητή της Α΄ τάξης του </w:t>
      </w:r>
      <w:r>
        <w:rPr>
          <w:rFonts w:ascii="Times New Roman" w:hAnsi="Times New Roman"/>
          <w:sz w:val="24"/>
          <w:szCs w:val="24"/>
        </w:rPr>
        <w:t>Γ</w:t>
      </w:r>
      <w:r w:rsidRPr="00387E9D">
        <w:rPr>
          <w:rFonts w:ascii="Times New Roman" w:hAnsi="Times New Roman"/>
          <w:sz w:val="24"/>
          <w:szCs w:val="24"/>
        </w:rPr>
        <w:t>υμνασίου.</w:t>
      </w:r>
    </w:p>
    <w:p w:rsidR="005F0ADC" w:rsidRDefault="005F0ADC">
      <w:pPr>
        <w:spacing w:after="200" w:line="276" w:lineRule="auto"/>
      </w:pPr>
    </w:p>
    <w:p w:rsidR="00484D4E" w:rsidRPr="0071714A" w:rsidRDefault="00484D4E" w:rsidP="00484D4E">
      <w:pPr>
        <w:spacing w:line="480" w:lineRule="auto"/>
        <w:ind w:left="57" w:right="57"/>
      </w:pPr>
      <w:r>
        <w:t xml:space="preserve">Γ. </w:t>
      </w:r>
      <w:r w:rsidRPr="0071714A">
        <w:t xml:space="preserve">Για το βιβλίο του </w:t>
      </w:r>
      <w:r w:rsidR="00E60426">
        <w:t>μαθητή</w:t>
      </w:r>
      <w:r>
        <w:t xml:space="preserve"> </w:t>
      </w:r>
      <w:r w:rsidRPr="0071714A">
        <w:t>οι Σχολικοί Σύμβουλοι και οι</w:t>
      </w:r>
      <w:r>
        <w:t xml:space="preserve"> Π</w:t>
      </w:r>
      <w:r w:rsidRPr="0071714A">
        <w:t xml:space="preserve">ροϊστάμενοι των Γραφείων Φυσικής </w:t>
      </w:r>
      <w:r>
        <w:t>Α</w:t>
      </w:r>
      <w:r w:rsidRPr="0071714A">
        <w:t>γωγής.</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lastRenderedPageBreak/>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 και των Προϊσταμένων Γ</w:t>
      </w:r>
      <w:r w:rsidRPr="00387E9D">
        <w:rPr>
          <w:rFonts w:ascii="Times New Roman" w:hAnsi="Times New Roman"/>
          <w:sz w:val="24"/>
          <w:szCs w:val="24"/>
        </w:rPr>
        <w:t xml:space="preserve">ραφείων Φυσικής </w:t>
      </w:r>
      <w:r w:rsidR="00D73AED" w:rsidRPr="00387E9D">
        <w:rPr>
          <w:rFonts w:ascii="Times New Roman" w:hAnsi="Times New Roman"/>
          <w:sz w:val="24"/>
          <w:szCs w:val="24"/>
        </w:rPr>
        <w:t>Αγωγής</w:t>
      </w:r>
      <w:r w:rsidR="00ED7508">
        <w:rPr>
          <w:rFonts w:ascii="Times New Roman" w:hAnsi="Times New Roman"/>
          <w:sz w:val="24"/>
          <w:szCs w:val="24"/>
        </w:rPr>
        <w:t xml:space="preserve"> </w:t>
      </w:r>
      <w:r w:rsidR="00D73AED" w:rsidRPr="00387E9D">
        <w:rPr>
          <w:rFonts w:ascii="Times New Roman" w:hAnsi="Times New Roman"/>
          <w:sz w:val="24"/>
          <w:szCs w:val="24"/>
        </w:rPr>
        <w:t>όσον</w:t>
      </w:r>
      <w:r w:rsidRPr="00387E9D">
        <w:rPr>
          <w:rFonts w:ascii="Times New Roman" w:hAnsi="Times New Roman"/>
          <w:sz w:val="24"/>
          <w:szCs w:val="24"/>
        </w:rPr>
        <w:t xml:space="preserve"> αφορά την αξιολόγηση του περιεχομένου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w:t>
      </w:r>
      <w:r w:rsidR="00D73AED" w:rsidRPr="00387E9D">
        <w:rPr>
          <w:rFonts w:ascii="Times New Roman" w:hAnsi="Times New Roman"/>
          <w:sz w:val="24"/>
          <w:szCs w:val="24"/>
        </w:rPr>
        <w:t>Αγωγής</w:t>
      </w:r>
      <w:r w:rsidR="00ED7508">
        <w:rPr>
          <w:rFonts w:ascii="Times New Roman" w:hAnsi="Times New Roman"/>
          <w:sz w:val="24"/>
          <w:szCs w:val="24"/>
        </w:rPr>
        <w:t xml:space="preserve"> </w:t>
      </w:r>
      <w:r w:rsidR="00D73AED" w:rsidRPr="00387E9D">
        <w:rPr>
          <w:rFonts w:ascii="Times New Roman" w:hAnsi="Times New Roman"/>
          <w:sz w:val="24"/>
          <w:szCs w:val="24"/>
        </w:rPr>
        <w:t>όσον</w:t>
      </w:r>
      <w:r w:rsidRPr="00387E9D">
        <w:rPr>
          <w:rFonts w:ascii="Times New Roman" w:hAnsi="Times New Roman"/>
          <w:sz w:val="24"/>
          <w:szCs w:val="24"/>
        </w:rPr>
        <w:t xml:space="preserve"> αφορά την αξιολόγηση των στόχων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ED7508">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8A1AE6">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του περιεχομένου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008A1AE6">
        <w:rPr>
          <w:rFonts w:ascii="Times New Roman" w:hAnsi="Times New Roman"/>
          <w:sz w:val="24"/>
          <w:szCs w:val="24"/>
        </w:rPr>
        <w:t xml:space="preserve"> </w:t>
      </w:r>
      <w:r w:rsidRPr="00387E9D">
        <w:rPr>
          <w:rFonts w:ascii="Times New Roman" w:hAnsi="Times New Roman"/>
          <w:sz w:val="24"/>
          <w:szCs w:val="24"/>
        </w:rPr>
        <w:t>Φυσικής Αγωγής</w:t>
      </w:r>
      <w:r w:rsidR="008A1AE6">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των στόχων του βιβλίου του </w:t>
      </w:r>
      <w:r>
        <w:rPr>
          <w:rFonts w:ascii="Times New Roman" w:hAnsi="Times New Roman"/>
          <w:sz w:val="24"/>
          <w:szCs w:val="24"/>
        </w:rPr>
        <w:t xml:space="preserve">μαθητή. </w:t>
      </w:r>
    </w:p>
    <w:p w:rsidR="00484D4E" w:rsidRPr="00387E9D" w:rsidRDefault="00484D4E" w:rsidP="00FB5DE8">
      <w:pPr>
        <w:pStyle w:val="a7"/>
        <w:numPr>
          <w:ilvl w:val="0"/>
          <w:numId w:val="49"/>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8A1AE6">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Pr>
          <w:rFonts w:ascii="Times New Roman" w:hAnsi="Times New Roman"/>
          <w:sz w:val="24"/>
          <w:szCs w:val="24"/>
        </w:rPr>
        <w:t xml:space="preserve">μαθητή. </w:t>
      </w:r>
    </w:p>
    <w:p w:rsidR="00484D4E" w:rsidRPr="00387E9D" w:rsidRDefault="00484D4E" w:rsidP="00484D4E">
      <w:pPr>
        <w:spacing w:line="480" w:lineRule="auto"/>
        <w:ind w:right="57"/>
      </w:pPr>
    </w:p>
    <w:p w:rsidR="00484D4E" w:rsidRPr="0071714A" w:rsidRDefault="00484D4E" w:rsidP="00484D4E">
      <w:pPr>
        <w:spacing w:line="480" w:lineRule="auto"/>
        <w:ind w:left="57" w:right="57"/>
      </w:pPr>
      <w:r w:rsidRPr="0071714A">
        <w:t>Δ. Για το βιβλίο του καθηγητή της Α΄ τάξης του γυμνασίου</w:t>
      </w:r>
      <w:r>
        <w:t xml:space="preserve"> οι Σχολικοί Σ</w:t>
      </w:r>
      <w:r w:rsidRPr="0071714A">
        <w:t xml:space="preserve">ύμβουλοι και οι </w:t>
      </w:r>
      <w:r>
        <w:t>Π</w:t>
      </w:r>
      <w:r w:rsidRPr="0071714A">
        <w:t xml:space="preserve">ροϊστάμενοι των Γραφείων Φυσικής Αγωγής </w:t>
      </w:r>
    </w:p>
    <w:p w:rsidR="00484D4E" w:rsidRPr="00387E9D"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lastRenderedPageBreak/>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w:t>
      </w:r>
      <w:r w:rsidR="00D73AED" w:rsidRPr="00387E9D">
        <w:rPr>
          <w:rFonts w:ascii="Times New Roman" w:hAnsi="Times New Roman"/>
          <w:sz w:val="24"/>
          <w:szCs w:val="24"/>
        </w:rPr>
        <w:t>Αγωγής</w:t>
      </w:r>
      <w:r w:rsidR="00ED7508">
        <w:rPr>
          <w:rFonts w:ascii="Times New Roman" w:hAnsi="Times New Roman"/>
          <w:sz w:val="24"/>
          <w:szCs w:val="24"/>
        </w:rPr>
        <w:t xml:space="preserve"> </w:t>
      </w:r>
      <w:r w:rsidR="00D73AED" w:rsidRPr="00387E9D">
        <w:rPr>
          <w:rFonts w:ascii="Times New Roman" w:hAnsi="Times New Roman"/>
          <w:sz w:val="24"/>
          <w:szCs w:val="24"/>
        </w:rPr>
        <w:t>όσον</w:t>
      </w:r>
      <w:r w:rsidRPr="00387E9D">
        <w:rPr>
          <w:rFonts w:ascii="Times New Roman" w:hAnsi="Times New Roman"/>
          <w:sz w:val="24"/>
          <w:szCs w:val="24"/>
        </w:rPr>
        <w:t xml:space="preserve"> αφορά την αξιολόγηση του περιεχ</w:t>
      </w:r>
      <w:r w:rsidR="00ED7508">
        <w:rPr>
          <w:rFonts w:ascii="Times New Roman" w:hAnsi="Times New Roman"/>
          <w:sz w:val="24"/>
          <w:szCs w:val="24"/>
        </w:rPr>
        <w:t>ομένου του βιβλίου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Pr="00387E9D"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ED7508">
        <w:rPr>
          <w:rFonts w:ascii="Times New Roman" w:hAnsi="Times New Roman"/>
          <w:sz w:val="24"/>
          <w:szCs w:val="24"/>
        </w:rPr>
        <w:t xml:space="preserve"> </w:t>
      </w:r>
      <w:r w:rsidRPr="00387E9D">
        <w:rPr>
          <w:rFonts w:ascii="Times New Roman" w:hAnsi="Times New Roman"/>
          <w:sz w:val="24"/>
          <w:szCs w:val="24"/>
        </w:rPr>
        <w:t xml:space="preserve">όσον αφορά την αξιολόγηση των </w:t>
      </w:r>
      <w:r w:rsidR="00ED7508">
        <w:rPr>
          <w:rFonts w:ascii="Times New Roman" w:hAnsi="Times New Roman"/>
          <w:sz w:val="24"/>
          <w:szCs w:val="24"/>
        </w:rPr>
        <w:t>στόχων του βιβλίου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Pr="00674E27"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w:t>
      </w:r>
      <w:r>
        <w:rPr>
          <w:rFonts w:ascii="Times New Roman" w:hAnsi="Times New Roman"/>
          <w:sz w:val="24"/>
          <w:szCs w:val="24"/>
        </w:rPr>
        <w:t>φύλο</w:t>
      </w:r>
      <w:r w:rsidR="008A1AE6">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ED7508">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sidR="00ED7508">
        <w:rPr>
          <w:rFonts w:ascii="Times New Roman" w:hAnsi="Times New Roman"/>
          <w:sz w:val="24"/>
          <w:szCs w:val="24"/>
        </w:rPr>
        <w:t>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Pr="00387E9D"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8A1AE6">
        <w:rPr>
          <w:rFonts w:ascii="Times New Roman" w:hAnsi="Times New Roman"/>
          <w:sz w:val="24"/>
          <w:szCs w:val="24"/>
        </w:rPr>
        <w:t xml:space="preserve"> </w:t>
      </w:r>
      <w:r w:rsidRPr="00387E9D">
        <w:rPr>
          <w:rFonts w:ascii="Times New Roman" w:hAnsi="Times New Roman"/>
          <w:sz w:val="24"/>
          <w:szCs w:val="24"/>
        </w:rPr>
        <w:t>όσον αφορά την αξιολόγηση του περιεχ</w:t>
      </w:r>
      <w:r w:rsidR="00ED7508">
        <w:rPr>
          <w:rFonts w:ascii="Times New Roman" w:hAnsi="Times New Roman"/>
          <w:sz w:val="24"/>
          <w:szCs w:val="24"/>
        </w:rPr>
        <w:t>ομένου του βιβλίου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008A1AE6">
        <w:rPr>
          <w:rFonts w:ascii="Times New Roman" w:hAnsi="Times New Roman"/>
          <w:sz w:val="24"/>
          <w:szCs w:val="24"/>
        </w:rPr>
        <w:t xml:space="preserve"> </w:t>
      </w:r>
      <w:r w:rsidRPr="00387E9D">
        <w:rPr>
          <w:rFonts w:ascii="Times New Roman" w:hAnsi="Times New Roman"/>
          <w:sz w:val="24"/>
          <w:szCs w:val="24"/>
        </w:rPr>
        <w:t>Φυσικής Αγωγής</w:t>
      </w:r>
      <w:r w:rsidR="008A1AE6">
        <w:rPr>
          <w:rFonts w:ascii="Times New Roman" w:hAnsi="Times New Roman"/>
          <w:sz w:val="24"/>
          <w:szCs w:val="24"/>
        </w:rPr>
        <w:t xml:space="preserve"> </w:t>
      </w:r>
      <w:r w:rsidRPr="00387E9D">
        <w:rPr>
          <w:rFonts w:ascii="Times New Roman" w:hAnsi="Times New Roman"/>
          <w:sz w:val="24"/>
          <w:szCs w:val="24"/>
        </w:rPr>
        <w:t>όσον αφορά την αξιολόγηση των στόχων του βιβλίο</w:t>
      </w:r>
      <w:r w:rsidR="00ED7508">
        <w:rPr>
          <w:rFonts w:ascii="Times New Roman" w:hAnsi="Times New Roman"/>
          <w:sz w:val="24"/>
          <w:szCs w:val="24"/>
        </w:rPr>
        <w:t>υ του 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p>
    <w:p w:rsidR="00484D4E" w:rsidRPr="00387E9D" w:rsidRDefault="00484D4E" w:rsidP="00FB5DE8">
      <w:pPr>
        <w:pStyle w:val="a7"/>
        <w:numPr>
          <w:ilvl w:val="0"/>
          <w:numId w:val="50"/>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 xml:space="preserve">επηρεάζει τις απαντήσεις των </w:t>
      </w:r>
      <w:r>
        <w:rPr>
          <w:rFonts w:ascii="Times New Roman" w:hAnsi="Times New Roman"/>
          <w:sz w:val="24"/>
          <w:szCs w:val="24"/>
        </w:rPr>
        <w:t>Σχολικών Συμβούλων</w:t>
      </w:r>
      <w:r w:rsidRPr="00387E9D">
        <w:rPr>
          <w:rFonts w:ascii="Times New Roman" w:hAnsi="Times New Roman"/>
          <w:sz w:val="24"/>
          <w:szCs w:val="24"/>
        </w:rPr>
        <w:t xml:space="preserve"> και των </w:t>
      </w:r>
      <w:r>
        <w:rPr>
          <w:rFonts w:ascii="Times New Roman" w:hAnsi="Times New Roman"/>
          <w:sz w:val="24"/>
          <w:szCs w:val="24"/>
        </w:rPr>
        <w:t>Προϊσταμένων</w:t>
      </w:r>
      <w:r w:rsidR="008A1AE6">
        <w:rPr>
          <w:rFonts w:ascii="Times New Roman" w:hAnsi="Times New Roman"/>
          <w:sz w:val="24"/>
          <w:szCs w:val="24"/>
        </w:rPr>
        <w:t xml:space="preserve"> </w:t>
      </w:r>
      <w:r>
        <w:rPr>
          <w:rFonts w:ascii="Times New Roman" w:hAnsi="Times New Roman"/>
          <w:sz w:val="24"/>
          <w:szCs w:val="24"/>
        </w:rPr>
        <w:t>Γραφείων</w:t>
      </w:r>
      <w:r w:rsidRPr="00387E9D">
        <w:rPr>
          <w:rFonts w:ascii="Times New Roman" w:hAnsi="Times New Roman"/>
          <w:sz w:val="24"/>
          <w:szCs w:val="24"/>
        </w:rPr>
        <w:t xml:space="preserve"> Φυσικής Αγωγής</w:t>
      </w:r>
      <w:r w:rsidR="008A1AE6">
        <w:rPr>
          <w:rFonts w:ascii="Times New Roman" w:hAnsi="Times New Roman"/>
          <w:sz w:val="24"/>
          <w:szCs w:val="24"/>
        </w:rPr>
        <w:t xml:space="preserve"> </w:t>
      </w:r>
      <w:r w:rsidRPr="00387E9D">
        <w:rPr>
          <w:rFonts w:ascii="Times New Roman" w:hAnsi="Times New Roman"/>
          <w:sz w:val="24"/>
          <w:szCs w:val="24"/>
        </w:rPr>
        <w:t xml:space="preserve">όσον αφορά τις απαντήσεις τους για την εικονογράφηση και τη γενική παρουσίαση του βιβλίου του </w:t>
      </w:r>
      <w:r w:rsidR="00ED7508">
        <w:rPr>
          <w:rFonts w:ascii="Times New Roman" w:hAnsi="Times New Roman"/>
          <w:sz w:val="24"/>
          <w:szCs w:val="24"/>
        </w:rPr>
        <w:t>καθηγητή</w:t>
      </w:r>
      <w:r w:rsidR="00ED7508" w:rsidRPr="00ED7508">
        <w:rPr>
          <w:rFonts w:ascii="Times New Roman" w:hAnsi="Times New Roman"/>
          <w:sz w:val="24"/>
          <w:szCs w:val="24"/>
        </w:rPr>
        <w:t xml:space="preserve"> </w:t>
      </w:r>
      <w:r w:rsidR="00ED7508">
        <w:rPr>
          <w:rFonts w:ascii="Times New Roman" w:hAnsi="Times New Roman"/>
          <w:sz w:val="24"/>
          <w:szCs w:val="24"/>
        </w:rPr>
        <w:t>της Α΄ τάξης του Γ</w:t>
      </w:r>
      <w:r w:rsidR="00ED7508" w:rsidRPr="00387E9D">
        <w:rPr>
          <w:rFonts w:ascii="Times New Roman" w:hAnsi="Times New Roman"/>
          <w:sz w:val="24"/>
          <w:szCs w:val="24"/>
        </w:rPr>
        <w:t>υμνασίου.</w:t>
      </w:r>
      <w:r>
        <w:rPr>
          <w:rFonts w:ascii="Times New Roman" w:hAnsi="Times New Roman"/>
          <w:sz w:val="24"/>
          <w:szCs w:val="24"/>
        </w:rPr>
        <w:t xml:space="preserve"> </w:t>
      </w:r>
    </w:p>
    <w:p w:rsidR="00484D4E" w:rsidRPr="00387E9D" w:rsidRDefault="00484D4E" w:rsidP="00484D4E">
      <w:pPr>
        <w:spacing w:line="480" w:lineRule="auto"/>
        <w:ind w:right="57"/>
      </w:pPr>
    </w:p>
    <w:p w:rsidR="00484D4E" w:rsidRPr="0071714A" w:rsidRDefault="00484D4E" w:rsidP="00484D4E">
      <w:pPr>
        <w:spacing w:line="480" w:lineRule="auto"/>
        <w:ind w:left="57" w:right="57"/>
      </w:pPr>
      <w:r>
        <w:t xml:space="preserve">Ε. </w:t>
      </w:r>
      <w:r w:rsidRPr="0071714A">
        <w:t xml:space="preserve">Για το βιβλίο του </w:t>
      </w:r>
      <w:r w:rsidR="00E60426">
        <w:t>μαθητή</w:t>
      </w:r>
      <w:r>
        <w:t xml:space="preserve"> </w:t>
      </w:r>
      <w:r w:rsidRPr="0071714A">
        <w:t>της Α΄, Β΄ και Γ΄ τάξεων του Γυμνασίου, όσον αφορά τους μαθητές/</w:t>
      </w:r>
      <w:r w:rsidR="003007B4">
        <w:t xml:space="preserve"> </w:t>
      </w:r>
      <w:r w:rsidRPr="0071714A">
        <w:t>τριες</w:t>
      </w:r>
    </w:p>
    <w:p w:rsidR="00484D4E" w:rsidRPr="00387E9D" w:rsidRDefault="00484D4E" w:rsidP="00FB5DE8">
      <w:pPr>
        <w:pStyle w:val="a7"/>
        <w:numPr>
          <w:ilvl w:val="0"/>
          <w:numId w:val="51"/>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φύλο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μαθητών</w:t>
      </w:r>
      <w:r>
        <w:rPr>
          <w:rFonts w:ascii="Times New Roman" w:hAnsi="Times New Roman"/>
          <w:sz w:val="24"/>
          <w:szCs w:val="24"/>
        </w:rPr>
        <w:t xml:space="preserve"> όσον αφορά την αξιολόγηση του περιεχομένου.</w:t>
      </w:r>
    </w:p>
    <w:p w:rsidR="00484D4E" w:rsidRPr="00387E9D" w:rsidRDefault="00484D4E" w:rsidP="00FB5DE8">
      <w:pPr>
        <w:pStyle w:val="a7"/>
        <w:numPr>
          <w:ilvl w:val="0"/>
          <w:numId w:val="51"/>
        </w:numPr>
        <w:tabs>
          <w:tab w:val="left" w:pos="3285"/>
        </w:tabs>
        <w:spacing w:after="0" w:line="480" w:lineRule="auto"/>
        <w:rPr>
          <w:rFonts w:ascii="Times New Roman" w:hAnsi="Times New Roman"/>
          <w:sz w:val="24"/>
          <w:szCs w:val="24"/>
        </w:rPr>
      </w:pPr>
      <w:r w:rsidRPr="00387E9D">
        <w:rPr>
          <w:rFonts w:ascii="Times New Roman" w:hAnsi="Times New Roman"/>
          <w:sz w:val="24"/>
          <w:szCs w:val="24"/>
        </w:rPr>
        <w:t>Η ανεξάρτητη μεταβλητή φύλο</w:t>
      </w:r>
      <w:r>
        <w:rPr>
          <w:rFonts w:ascii="Times New Roman" w:hAnsi="Times New Roman"/>
          <w:sz w:val="24"/>
          <w:szCs w:val="24"/>
        </w:rPr>
        <w:t xml:space="preserve"> δεν</w:t>
      </w:r>
      <w:r w:rsidRPr="00387E9D">
        <w:rPr>
          <w:rFonts w:ascii="Times New Roman" w:hAnsi="Times New Roman"/>
          <w:sz w:val="24"/>
          <w:szCs w:val="24"/>
        </w:rPr>
        <w:t xml:space="preserve"> επηρεάζει τις απαντήσεις των μαθητών όσον αφορ</w:t>
      </w:r>
      <w:r>
        <w:rPr>
          <w:rFonts w:ascii="Times New Roman" w:hAnsi="Times New Roman"/>
          <w:sz w:val="24"/>
          <w:szCs w:val="24"/>
        </w:rPr>
        <w:t>ά την παιδαγωγική</w:t>
      </w:r>
      <w:r w:rsidRPr="00387E9D">
        <w:rPr>
          <w:rFonts w:ascii="Times New Roman" w:hAnsi="Times New Roman"/>
          <w:sz w:val="24"/>
          <w:szCs w:val="24"/>
        </w:rPr>
        <w:t xml:space="preserve"> καταλληλότητα</w:t>
      </w:r>
      <w:r>
        <w:rPr>
          <w:rFonts w:ascii="Times New Roman" w:hAnsi="Times New Roman"/>
          <w:sz w:val="24"/>
          <w:szCs w:val="24"/>
        </w:rPr>
        <w:t>.</w:t>
      </w:r>
    </w:p>
    <w:p w:rsidR="00484D4E" w:rsidRDefault="00484D4E" w:rsidP="00FB5DE8">
      <w:pPr>
        <w:pStyle w:val="a7"/>
        <w:numPr>
          <w:ilvl w:val="0"/>
          <w:numId w:val="51"/>
        </w:numPr>
        <w:spacing w:after="0" w:line="480" w:lineRule="auto"/>
        <w:rPr>
          <w:rFonts w:ascii="Times New Roman" w:hAnsi="Times New Roman"/>
          <w:sz w:val="24"/>
          <w:szCs w:val="24"/>
        </w:rPr>
      </w:pPr>
      <w:r w:rsidRPr="00387E9D">
        <w:rPr>
          <w:rFonts w:ascii="Times New Roman" w:hAnsi="Times New Roman"/>
          <w:sz w:val="24"/>
          <w:szCs w:val="24"/>
        </w:rPr>
        <w:t>Η ανεξάρτητη μεταβλητή φύλο</w:t>
      </w:r>
      <w:r>
        <w:rPr>
          <w:rFonts w:ascii="Times New Roman" w:hAnsi="Times New Roman"/>
          <w:sz w:val="24"/>
          <w:szCs w:val="24"/>
        </w:rPr>
        <w:t xml:space="preserve"> δεν</w:t>
      </w:r>
      <w:r w:rsidRPr="00387E9D">
        <w:rPr>
          <w:rFonts w:ascii="Times New Roman" w:hAnsi="Times New Roman"/>
          <w:sz w:val="24"/>
          <w:szCs w:val="24"/>
        </w:rPr>
        <w:t xml:space="preserve"> επηρεάζει τις απαντήσεις των μαθητών όσον αφορά την αξιολόγηση</w:t>
      </w:r>
      <w:r>
        <w:rPr>
          <w:rFonts w:ascii="Times New Roman" w:hAnsi="Times New Roman"/>
          <w:sz w:val="24"/>
          <w:szCs w:val="24"/>
        </w:rPr>
        <w:t xml:space="preserve"> της δομής και της οργάνωσης.</w:t>
      </w:r>
    </w:p>
    <w:p w:rsidR="00484D4E" w:rsidRPr="00F800C2" w:rsidRDefault="00484D4E" w:rsidP="00FB5DE8">
      <w:pPr>
        <w:pStyle w:val="a7"/>
        <w:numPr>
          <w:ilvl w:val="0"/>
          <w:numId w:val="51"/>
        </w:numPr>
        <w:spacing w:after="0" w:line="480" w:lineRule="auto"/>
        <w:rPr>
          <w:rFonts w:ascii="Times New Roman" w:hAnsi="Times New Roman"/>
          <w:sz w:val="24"/>
          <w:szCs w:val="24"/>
        </w:rPr>
      </w:pPr>
      <w:r w:rsidRPr="00387E9D">
        <w:rPr>
          <w:rFonts w:ascii="Times New Roman" w:hAnsi="Times New Roman"/>
          <w:sz w:val="24"/>
          <w:szCs w:val="24"/>
        </w:rPr>
        <w:t>Η ανεξάρτητη μεταβλητή φύλο</w:t>
      </w:r>
      <w:r>
        <w:rPr>
          <w:rFonts w:ascii="Times New Roman" w:hAnsi="Times New Roman"/>
          <w:sz w:val="24"/>
          <w:szCs w:val="24"/>
        </w:rPr>
        <w:t xml:space="preserve"> δεν</w:t>
      </w:r>
      <w:r w:rsidRPr="00387E9D">
        <w:rPr>
          <w:rFonts w:ascii="Times New Roman" w:hAnsi="Times New Roman"/>
          <w:sz w:val="24"/>
          <w:szCs w:val="24"/>
        </w:rPr>
        <w:t xml:space="preserve"> επηρεάζει τις απαντήσεις των μαθητών όσον αφορά την αξιολόγηση</w:t>
      </w:r>
      <w:r>
        <w:rPr>
          <w:rFonts w:ascii="Times New Roman" w:hAnsi="Times New Roman"/>
          <w:sz w:val="24"/>
          <w:szCs w:val="24"/>
        </w:rPr>
        <w:t xml:space="preserve"> της παρουσίασης και της εικονογράφησης.</w:t>
      </w:r>
    </w:p>
    <w:p w:rsidR="00484D4E" w:rsidRPr="00387E9D" w:rsidRDefault="00484D4E" w:rsidP="00FB5DE8">
      <w:pPr>
        <w:pStyle w:val="a7"/>
        <w:numPr>
          <w:ilvl w:val="0"/>
          <w:numId w:val="51"/>
        </w:numPr>
        <w:spacing w:after="0" w:line="480" w:lineRule="auto"/>
        <w:ind w:right="57"/>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μαθητών όσον αφορά την αξιολόγηση του περιεχομένου</w:t>
      </w:r>
      <w:r>
        <w:rPr>
          <w:rFonts w:ascii="Times New Roman" w:hAnsi="Times New Roman"/>
          <w:sz w:val="24"/>
          <w:szCs w:val="24"/>
        </w:rPr>
        <w:t>.</w:t>
      </w:r>
    </w:p>
    <w:p w:rsidR="00484D4E" w:rsidRDefault="00484D4E" w:rsidP="00FB5DE8">
      <w:pPr>
        <w:pStyle w:val="a7"/>
        <w:numPr>
          <w:ilvl w:val="0"/>
          <w:numId w:val="51"/>
        </w:numPr>
        <w:tabs>
          <w:tab w:val="left" w:pos="3285"/>
        </w:tabs>
        <w:spacing w:after="0" w:line="480" w:lineRule="auto"/>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μαθητών όσον αφο</w:t>
      </w:r>
      <w:r>
        <w:rPr>
          <w:rFonts w:ascii="Times New Roman" w:hAnsi="Times New Roman"/>
          <w:sz w:val="24"/>
          <w:szCs w:val="24"/>
        </w:rPr>
        <w:t>ρά την παιδαγωγική</w:t>
      </w:r>
      <w:r w:rsidRPr="00387E9D">
        <w:rPr>
          <w:rFonts w:ascii="Times New Roman" w:hAnsi="Times New Roman"/>
          <w:sz w:val="24"/>
          <w:szCs w:val="24"/>
        </w:rPr>
        <w:t xml:space="preserve"> καταλληλότητα</w:t>
      </w:r>
      <w:r>
        <w:rPr>
          <w:rFonts w:ascii="Times New Roman" w:hAnsi="Times New Roman"/>
          <w:sz w:val="24"/>
          <w:szCs w:val="24"/>
        </w:rPr>
        <w:t>.</w:t>
      </w:r>
    </w:p>
    <w:p w:rsidR="00484D4E" w:rsidRPr="00F800C2" w:rsidRDefault="00484D4E" w:rsidP="00FB5DE8">
      <w:pPr>
        <w:pStyle w:val="a7"/>
        <w:numPr>
          <w:ilvl w:val="0"/>
          <w:numId w:val="51"/>
        </w:numPr>
        <w:spacing w:after="0" w:line="480" w:lineRule="auto"/>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 δεν</w:t>
      </w:r>
      <w:r w:rsidRPr="00387E9D">
        <w:rPr>
          <w:rFonts w:ascii="Times New Roman" w:hAnsi="Times New Roman"/>
          <w:sz w:val="24"/>
          <w:szCs w:val="24"/>
        </w:rPr>
        <w:t xml:space="preserve"> επηρεάζει τις απαντήσεις των μαθητών όσον αφορά την αξιολόγηση</w:t>
      </w:r>
      <w:r>
        <w:rPr>
          <w:rFonts w:ascii="Times New Roman" w:hAnsi="Times New Roman"/>
          <w:sz w:val="24"/>
          <w:szCs w:val="24"/>
        </w:rPr>
        <w:t xml:space="preserve"> της δομής και της οργάνωσης.</w:t>
      </w:r>
    </w:p>
    <w:p w:rsidR="00484D4E" w:rsidRPr="008A1AE6" w:rsidRDefault="00484D4E" w:rsidP="00FB5DE8">
      <w:pPr>
        <w:pStyle w:val="a7"/>
        <w:numPr>
          <w:ilvl w:val="0"/>
          <w:numId w:val="51"/>
        </w:numPr>
        <w:spacing w:after="0" w:line="480" w:lineRule="auto"/>
        <w:rPr>
          <w:rFonts w:ascii="Times New Roman" w:hAnsi="Times New Roman"/>
          <w:sz w:val="24"/>
          <w:szCs w:val="24"/>
        </w:rPr>
      </w:pPr>
      <w:r w:rsidRPr="00387E9D">
        <w:rPr>
          <w:rFonts w:ascii="Times New Roman" w:hAnsi="Times New Roman"/>
          <w:sz w:val="24"/>
          <w:szCs w:val="24"/>
        </w:rPr>
        <w:t xml:space="preserve">Η ανεξάρτητη μεταβλητή τόπος </w:t>
      </w:r>
      <w:r w:rsidR="001A5B3E">
        <w:rPr>
          <w:rFonts w:ascii="Times New Roman" w:hAnsi="Times New Roman"/>
          <w:sz w:val="24"/>
          <w:szCs w:val="24"/>
        </w:rPr>
        <w:t>διαμονής</w:t>
      </w:r>
      <w:r w:rsidRPr="00387E9D">
        <w:rPr>
          <w:rFonts w:ascii="Times New Roman" w:hAnsi="Times New Roman"/>
          <w:sz w:val="24"/>
          <w:szCs w:val="24"/>
        </w:rPr>
        <w:t xml:space="preserve"> (</w:t>
      </w:r>
      <w:r w:rsidR="00803192">
        <w:rPr>
          <w:rFonts w:ascii="Times New Roman" w:hAnsi="Times New Roman"/>
          <w:sz w:val="24"/>
          <w:szCs w:val="24"/>
        </w:rPr>
        <w:t>περιφέρεια</w:t>
      </w:r>
      <w:r w:rsidRPr="00387E9D">
        <w:rPr>
          <w:rFonts w:ascii="Times New Roman" w:hAnsi="Times New Roman"/>
          <w:sz w:val="24"/>
          <w:szCs w:val="24"/>
        </w:rPr>
        <w:t xml:space="preserve">) </w:t>
      </w:r>
      <w:r>
        <w:rPr>
          <w:rFonts w:ascii="Times New Roman" w:hAnsi="Times New Roman"/>
          <w:sz w:val="24"/>
          <w:szCs w:val="24"/>
        </w:rPr>
        <w:t xml:space="preserve">δεν </w:t>
      </w:r>
      <w:r w:rsidRPr="00387E9D">
        <w:rPr>
          <w:rFonts w:ascii="Times New Roman" w:hAnsi="Times New Roman"/>
          <w:sz w:val="24"/>
          <w:szCs w:val="24"/>
        </w:rPr>
        <w:t>επηρεάζει τις απαντήσεις των μαθητών όσο</w:t>
      </w:r>
      <w:r>
        <w:rPr>
          <w:rFonts w:ascii="Times New Roman" w:hAnsi="Times New Roman"/>
          <w:sz w:val="24"/>
          <w:szCs w:val="24"/>
        </w:rPr>
        <w:t>ν αφορά την αξιολόγηση της παρουσίασης</w:t>
      </w:r>
      <w:r w:rsidRPr="00387E9D">
        <w:rPr>
          <w:rFonts w:ascii="Times New Roman" w:hAnsi="Times New Roman"/>
          <w:sz w:val="24"/>
          <w:szCs w:val="24"/>
        </w:rPr>
        <w:t xml:space="preserve"> και της εικονογράφηση.</w:t>
      </w:r>
      <w:bookmarkStart w:id="65" w:name="_Toc402787961"/>
      <w:bookmarkStart w:id="66" w:name="_Toc402788225"/>
      <w:bookmarkStart w:id="67" w:name="_Toc411461935"/>
    </w:p>
    <w:p w:rsidR="007A4528" w:rsidRDefault="007A4528" w:rsidP="00484D4E">
      <w:pPr>
        <w:pStyle w:val="ae"/>
      </w:pPr>
      <w:bookmarkStart w:id="68" w:name="_Toc431977510"/>
      <w:bookmarkStart w:id="69" w:name="_Toc438455493"/>
      <w:bookmarkStart w:id="70" w:name="_Toc438457368"/>
      <w:bookmarkStart w:id="71" w:name="_Toc438627143"/>
      <w:bookmarkStart w:id="72" w:name="_Toc439068748"/>
    </w:p>
    <w:p w:rsidR="00484D4E" w:rsidRPr="00387E9D" w:rsidRDefault="00484D4E" w:rsidP="00484D4E">
      <w:pPr>
        <w:pStyle w:val="ae"/>
      </w:pPr>
      <w:bookmarkStart w:id="73" w:name="_Toc445835419"/>
      <w:r w:rsidRPr="00387E9D">
        <w:t>Λειτουργικοί Ορισμοί</w:t>
      </w:r>
      <w:bookmarkEnd w:id="65"/>
      <w:bookmarkEnd w:id="66"/>
      <w:bookmarkEnd w:id="67"/>
      <w:bookmarkEnd w:id="68"/>
      <w:bookmarkEnd w:id="69"/>
      <w:bookmarkEnd w:id="70"/>
      <w:bookmarkEnd w:id="71"/>
      <w:bookmarkEnd w:id="72"/>
      <w:bookmarkEnd w:id="73"/>
    </w:p>
    <w:p w:rsidR="00484D4E" w:rsidRPr="00387E9D" w:rsidRDefault="003F4FF2" w:rsidP="00FB5DE8">
      <w:pPr>
        <w:numPr>
          <w:ilvl w:val="0"/>
          <w:numId w:val="40"/>
        </w:numPr>
        <w:spacing w:line="480" w:lineRule="auto"/>
      </w:pPr>
      <w:r>
        <w:t>σχολικό βιβλίο</w:t>
      </w:r>
      <w:r w:rsidR="00484D4E" w:rsidRPr="00387E9D">
        <w:t xml:space="preserve"> Φυσικής Αγωγής</w:t>
      </w:r>
      <w:r w:rsidR="00ED7508">
        <w:t xml:space="preserve"> </w:t>
      </w:r>
      <w:r w:rsidR="00484D4E" w:rsidRPr="00387E9D">
        <w:t>μαθητών: Αναφέρεται στο βιβλίο Φυσικής Αγωγής</w:t>
      </w:r>
      <w:r w:rsidR="002D694A" w:rsidRPr="002D694A">
        <w:t xml:space="preserve"> </w:t>
      </w:r>
      <w:r w:rsidR="00484D4E" w:rsidRPr="00387E9D">
        <w:t xml:space="preserve">των Α΄, Β΄ και Γ΄ τάξεων του </w:t>
      </w:r>
      <w:r w:rsidR="00484D4E">
        <w:t>Γ</w:t>
      </w:r>
      <w:r w:rsidR="00484D4E" w:rsidRPr="00387E9D">
        <w:t xml:space="preserve">υμνασίου, των μαθητών, που </w:t>
      </w:r>
      <w:r w:rsidR="00484D4E" w:rsidRPr="00387E9D">
        <w:lastRenderedPageBreak/>
        <w:t xml:space="preserve">εκδόθηκε και διενεμήθη στα </w:t>
      </w:r>
      <w:r w:rsidR="005727DE">
        <w:t>Σχολεία</w:t>
      </w:r>
      <w:r w:rsidR="00484D4E" w:rsidRPr="00387E9D">
        <w:t xml:space="preserve"> για πρώτη φορά το </w:t>
      </w:r>
      <w:r w:rsidR="00136C9F">
        <w:t>Σχολικό</w:t>
      </w:r>
      <w:r w:rsidR="00484D4E" w:rsidRPr="00387E9D">
        <w:t xml:space="preserve"> έτος 2006-2007.</w:t>
      </w:r>
    </w:p>
    <w:p w:rsidR="00484D4E" w:rsidRPr="00387E9D" w:rsidRDefault="00484D4E" w:rsidP="00FB5DE8">
      <w:pPr>
        <w:numPr>
          <w:ilvl w:val="0"/>
          <w:numId w:val="40"/>
        </w:numPr>
        <w:spacing w:line="480" w:lineRule="auto"/>
      </w:pPr>
      <w:r w:rsidRPr="00387E9D">
        <w:t>Βιβλίο Φυσικής Αγωγής</w:t>
      </w:r>
      <w:r w:rsidR="00ED7508">
        <w:t xml:space="preserve"> </w:t>
      </w:r>
      <w:r w:rsidRPr="00387E9D">
        <w:t>καθηγητών/τριών: Αναφέρεται στο βιβλίο Φυσικής Αγωγής</w:t>
      </w:r>
      <w:r w:rsidR="002D694A" w:rsidRPr="002D694A">
        <w:t xml:space="preserve"> </w:t>
      </w:r>
      <w:r w:rsidRPr="00387E9D">
        <w:t>που δόθηκε στους καθηγητές Φυσικής αγωγής, για τ</w:t>
      </w:r>
      <w:r>
        <w:t>ην Α΄ τάξη του Γ</w:t>
      </w:r>
      <w:r w:rsidRPr="00387E9D">
        <w:t xml:space="preserve">υμνασίου για πρώτη φορά το </w:t>
      </w:r>
      <w:r w:rsidR="00136C9F">
        <w:t>Σχολικό</w:t>
      </w:r>
      <w:r w:rsidRPr="00387E9D">
        <w:t xml:space="preserve"> έτος 2006-2007.</w:t>
      </w:r>
    </w:p>
    <w:p w:rsidR="00484D4E" w:rsidRPr="00387E9D" w:rsidRDefault="00484D4E" w:rsidP="00FB5DE8">
      <w:pPr>
        <w:numPr>
          <w:ilvl w:val="0"/>
          <w:numId w:val="40"/>
        </w:numPr>
        <w:spacing w:line="480" w:lineRule="auto"/>
      </w:pPr>
      <w:r w:rsidRPr="00387E9D">
        <w:t xml:space="preserve">Αξιολόγηση παραμέτρων: Εννοούμε τις μεταβλητές ηλικία, φύλο, μορφωτικό επίπεδο, τόπος </w:t>
      </w:r>
      <w:r w:rsidR="001A5B3E">
        <w:t>διαμονής</w:t>
      </w:r>
      <w:r w:rsidRPr="00387E9D">
        <w:t xml:space="preserve">, των καθηγητών, των </w:t>
      </w:r>
      <w:r>
        <w:t>Σχολικών Συμβούλων</w:t>
      </w:r>
      <w:r w:rsidRPr="00387E9D">
        <w:t xml:space="preserve">, των </w:t>
      </w:r>
      <w:r>
        <w:t>Προϊσταμένων</w:t>
      </w:r>
      <w:r w:rsidR="00ED7508">
        <w:t xml:space="preserve"> </w:t>
      </w:r>
      <w:r>
        <w:t>Γραφείων</w:t>
      </w:r>
      <w:r w:rsidRPr="00387E9D">
        <w:t xml:space="preserve"> Φυσικής Αγωγής.</w:t>
      </w:r>
    </w:p>
    <w:p w:rsidR="00484D4E" w:rsidRPr="00387E9D" w:rsidRDefault="00484D4E" w:rsidP="00FB5DE8">
      <w:pPr>
        <w:numPr>
          <w:ilvl w:val="0"/>
          <w:numId w:val="40"/>
        </w:numPr>
        <w:spacing w:line="480" w:lineRule="auto"/>
      </w:pPr>
      <w:r w:rsidRPr="00387E9D">
        <w:t>Δευτεροβάθμια γενική εκπαίδευση: Περιλαμβάνει τα Γυμνάσια</w:t>
      </w:r>
      <w:r w:rsidR="008A1AE6">
        <w:t xml:space="preserve"> </w:t>
      </w:r>
      <w:r w:rsidRPr="00387E9D">
        <w:t xml:space="preserve">και τα ενιαία Λύκεια . Στην έρευνα μας θα ασχοληθούμε μόνο με τα </w:t>
      </w:r>
      <w:r w:rsidR="008A1AE6">
        <w:t>Γυμνάσια</w:t>
      </w:r>
      <w:r w:rsidRPr="00387E9D">
        <w:t>.</w:t>
      </w:r>
    </w:p>
    <w:p w:rsidR="00484D4E" w:rsidRPr="00387E9D" w:rsidRDefault="00484D4E" w:rsidP="00FB5DE8">
      <w:pPr>
        <w:numPr>
          <w:ilvl w:val="0"/>
          <w:numId w:val="40"/>
        </w:numPr>
        <w:spacing w:line="480" w:lineRule="auto"/>
      </w:pPr>
      <w:r w:rsidRPr="00387E9D">
        <w:t>Σχολική μονάδα: Εννοούμε ένα συγκεκριμένο Γυμνάσιο.</w:t>
      </w:r>
    </w:p>
    <w:p w:rsidR="00484D4E" w:rsidRPr="00387E9D" w:rsidRDefault="00484D4E" w:rsidP="00484D4E">
      <w:pPr>
        <w:spacing w:line="480" w:lineRule="auto"/>
      </w:pPr>
    </w:p>
    <w:p w:rsidR="00484D4E" w:rsidRPr="00387E9D" w:rsidRDefault="00484D4E" w:rsidP="00484D4E">
      <w:pPr>
        <w:pStyle w:val="ae"/>
      </w:pPr>
      <w:bookmarkStart w:id="74" w:name="_Toc402787962"/>
      <w:bookmarkStart w:id="75" w:name="_Toc402788226"/>
      <w:bookmarkStart w:id="76" w:name="_Toc411461936"/>
      <w:bookmarkStart w:id="77" w:name="_Toc431977511"/>
      <w:bookmarkStart w:id="78" w:name="_Toc438455494"/>
      <w:bookmarkStart w:id="79" w:name="_Toc438457369"/>
      <w:bookmarkStart w:id="80" w:name="_Toc438627144"/>
      <w:bookmarkStart w:id="81" w:name="_Toc439068749"/>
      <w:bookmarkStart w:id="82" w:name="_Toc445835420"/>
      <w:r w:rsidRPr="00387E9D">
        <w:t>Οριοθέτηση της έρευνας</w:t>
      </w:r>
      <w:bookmarkEnd w:id="74"/>
      <w:bookmarkEnd w:id="75"/>
      <w:bookmarkEnd w:id="76"/>
      <w:bookmarkEnd w:id="77"/>
      <w:bookmarkEnd w:id="78"/>
      <w:bookmarkEnd w:id="79"/>
      <w:bookmarkEnd w:id="80"/>
      <w:bookmarkEnd w:id="81"/>
      <w:bookmarkEnd w:id="82"/>
    </w:p>
    <w:p w:rsidR="00484D4E" w:rsidRPr="00387E9D" w:rsidRDefault="00484D4E" w:rsidP="00484D4E">
      <w:pPr>
        <w:spacing w:line="480" w:lineRule="auto"/>
      </w:pPr>
      <w:r w:rsidRPr="00387E9D">
        <w:t>Οι παρακάτω οριοθετήσεις δημιουργήθηκαν για την έρευνα:</w:t>
      </w:r>
    </w:p>
    <w:p w:rsidR="00484D4E" w:rsidRPr="00387E9D" w:rsidRDefault="00484D4E" w:rsidP="00FB5DE8">
      <w:pPr>
        <w:numPr>
          <w:ilvl w:val="0"/>
          <w:numId w:val="38"/>
        </w:numPr>
        <w:spacing w:line="480" w:lineRule="auto"/>
      </w:pPr>
      <w:r w:rsidRPr="00387E9D">
        <w:t>Η έρευνα έλαβε χώρα σε Γυμνάσια</w:t>
      </w:r>
      <w:r w:rsidR="008A1AE6">
        <w:t xml:space="preserve"> </w:t>
      </w:r>
      <w:r w:rsidRPr="00387E9D">
        <w:t>σε όλη την επικράτεια.</w:t>
      </w:r>
    </w:p>
    <w:p w:rsidR="00484D4E" w:rsidRPr="00387E9D" w:rsidRDefault="00484D4E" w:rsidP="00FB5DE8">
      <w:pPr>
        <w:numPr>
          <w:ilvl w:val="0"/>
          <w:numId w:val="38"/>
        </w:numPr>
        <w:spacing w:line="480" w:lineRule="auto"/>
      </w:pPr>
      <w:r w:rsidRPr="00387E9D">
        <w:t>Η επιλογή των σχολείων για την αξιολόγηση της δ</w:t>
      </w:r>
      <w:r w:rsidR="008A1AE6">
        <w:t>ιδασκαλίας των βιβλίων Φυσικής Α</w:t>
      </w:r>
      <w:r w:rsidRPr="00387E9D">
        <w:t>γωγής, έγινε με στρωματοποιημένη δειγματοληψία και στη συνέχεια με τη μέθοδο της τυχαίας επιλογής σχολείων.</w:t>
      </w:r>
    </w:p>
    <w:p w:rsidR="00484D4E" w:rsidRPr="00950A8D" w:rsidRDefault="00484D4E" w:rsidP="00FB5DE8">
      <w:pPr>
        <w:numPr>
          <w:ilvl w:val="0"/>
          <w:numId w:val="38"/>
        </w:numPr>
        <w:spacing w:line="480" w:lineRule="auto"/>
      </w:pPr>
      <w:r w:rsidRPr="00387E9D">
        <w:t>Η έρευνα έλαβε χώρα τους μήνες Μάιο, Ιούνιο, Ιούλιο του 2008.</w:t>
      </w:r>
    </w:p>
    <w:p w:rsidR="007A4528" w:rsidRDefault="007A4528" w:rsidP="00484D4E">
      <w:pPr>
        <w:pStyle w:val="ae"/>
      </w:pPr>
      <w:bookmarkStart w:id="83" w:name="_Toc431977512"/>
      <w:bookmarkStart w:id="84" w:name="_Toc438455495"/>
      <w:bookmarkStart w:id="85" w:name="_Toc438457370"/>
      <w:bookmarkStart w:id="86" w:name="_Toc438627145"/>
      <w:bookmarkStart w:id="87" w:name="_Toc439068750"/>
    </w:p>
    <w:p w:rsidR="00484D4E" w:rsidRPr="00387E9D" w:rsidRDefault="00484D4E" w:rsidP="00484D4E">
      <w:pPr>
        <w:pStyle w:val="ae"/>
      </w:pPr>
      <w:bookmarkStart w:id="88" w:name="_Toc445835421"/>
      <w:r w:rsidRPr="00387E9D">
        <w:t>Βασικές προϋποθέσεις της έρευνας</w:t>
      </w:r>
      <w:bookmarkEnd w:id="83"/>
      <w:bookmarkEnd w:id="84"/>
      <w:bookmarkEnd w:id="85"/>
      <w:bookmarkEnd w:id="86"/>
      <w:bookmarkEnd w:id="87"/>
      <w:bookmarkEnd w:id="88"/>
    </w:p>
    <w:p w:rsidR="00484D4E" w:rsidRPr="00387E9D" w:rsidRDefault="00484D4E" w:rsidP="00FB5DE8">
      <w:pPr>
        <w:pStyle w:val="StyleJustifiedLinespacing15lines"/>
        <w:numPr>
          <w:ilvl w:val="0"/>
          <w:numId w:val="39"/>
        </w:numPr>
        <w:spacing w:line="480" w:lineRule="auto"/>
        <w:rPr>
          <w:szCs w:val="24"/>
          <w:lang w:val="el-GR"/>
        </w:rPr>
      </w:pPr>
      <w:r w:rsidRPr="00387E9D">
        <w:rPr>
          <w:szCs w:val="24"/>
          <w:lang w:val="el-GR"/>
        </w:rPr>
        <w:t>Οι μαθητές οι οποίοι έλαβαν μέρος στην έρευνα, ηλικίας 13, 14 και 15 ετών ήταν σε θέση να καταλάβουν και να ερμηνεύσουν το ερωτηματολόγιο με ακρίβεια καθώς επίσης και να απαντήσουν με ειλικρίνεια.</w:t>
      </w:r>
    </w:p>
    <w:p w:rsidR="00484D4E" w:rsidRPr="00387E9D" w:rsidRDefault="00484D4E" w:rsidP="00FB5DE8">
      <w:pPr>
        <w:pStyle w:val="StyleJustifiedLinespacing15lines"/>
        <w:numPr>
          <w:ilvl w:val="0"/>
          <w:numId w:val="39"/>
        </w:numPr>
        <w:spacing w:line="480" w:lineRule="auto"/>
        <w:rPr>
          <w:szCs w:val="24"/>
          <w:lang w:val="el-GR"/>
        </w:rPr>
      </w:pPr>
      <w:r w:rsidRPr="00387E9D">
        <w:rPr>
          <w:szCs w:val="24"/>
          <w:lang w:val="el-GR"/>
        </w:rPr>
        <w:lastRenderedPageBreak/>
        <w:t>Οι καθηγητές Φυσικής Αγωγής</w:t>
      </w:r>
      <w:r w:rsidR="008A1AE6">
        <w:rPr>
          <w:szCs w:val="24"/>
          <w:lang w:val="el-GR"/>
        </w:rPr>
        <w:t xml:space="preserve"> </w:t>
      </w:r>
      <w:r w:rsidRPr="00387E9D">
        <w:rPr>
          <w:szCs w:val="24"/>
          <w:lang w:val="el-GR"/>
        </w:rPr>
        <w:t>οι οποίοι έλαβαν μέρος στην έρευνα</w:t>
      </w:r>
      <w:r>
        <w:rPr>
          <w:szCs w:val="24"/>
          <w:lang w:val="el-GR"/>
        </w:rPr>
        <w:t xml:space="preserve"> είχαν μελετήσει</w:t>
      </w:r>
      <w:r w:rsidRPr="00387E9D">
        <w:rPr>
          <w:szCs w:val="24"/>
          <w:lang w:val="el-GR"/>
        </w:rPr>
        <w:t xml:space="preserve"> το βιβλίο του </w:t>
      </w:r>
      <w:r>
        <w:rPr>
          <w:szCs w:val="24"/>
          <w:lang w:val="el-GR"/>
        </w:rPr>
        <w:t xml:space="preserve">μαθητή </w:t>
      </w:r>
      <w:r w:rsidRPr="00387E9D">
        <w:rPr>
          <w:szCs w:val="24"/>
          <w:lang w:val="el-GR"/>
        </w:rPr>
        <w:t xml:space="preserve">καθώς και το </w:t>
      </w:r>
      <w:r>
        <w:rPr>
          <w:szCs w:val="24"/>
          <w:lang w:val="el-GR"/>
        </w:rPr>
        <w:t>βιβλίο της Α΄ τάξης του Γ</w:t>
      </w:r>
      <w:r w:rsidRPr="00387E9D">
        <w:rPr>
          <w:szCs w:val="24"/>
          <w:lang w:val="el-GR"/>
        </w:rPr>
        <w:t>υμνασίου του καθηγητή και ήταν σε θέση να καταλάβουν και να ερμηνεύσουν το ερωτηματολόγιο με ακρίβεια καθώς επίσης και να απαντήσουν με ειλικρίνεια.</w:t>
      </w:r>
    </w:p>
    <w:p w:rsidR="00484D4E" w:rsidRPr="00387E9D" w:rsidRDefault="00ED7508" w:rsidP="00FB5DE8">
      <w:pPr>
        <w:pStyle w:val="StyleJustifiedLinespacing15lines"/>
        <w:numPr>
          <w:ilvl w:val="0"/>
          <w:numId w:val="39"/>
        </w:numPr>
        <w:spacing w:line="480" w:lineRule="auto"/>
        <w:rPr>
          <w:szCs w:val="24"/>
          <w:lang w:val="el-GR"/>
        </w:rPr>
      </w:pPr>
      <w:r>
        <w:rPr>
          <w:szCs w:val="24"/>
          <w:lang w:val="el-GR"/>
        </w:rPr>
        <w:t>Οι Σχολικοί Σ</w:t>
      </w:r>
      <w:r w:rsidR="00484D4E" w:rsidRPr="00387E9D">
        <w:rPr>
          <w:szCs w:val="24"/>
          <w:lang w:val="el-GR"/>
        </w:rPr>
        <w:t xml:space="preserve">ύμβουλοι και οι προϊστάμενοι </w:t>
      </w:r>
      <w:r w:rsidR="00484D4E">
        <w:rPr>
          <w:szCs w:val="24"/>
          <w:lang w:val="el-GR"/>
        </w:rPr>
        <w:t>Γραφείων</w:t>
      </w:r>
      <w:r w:rsidR="00484D4E" w:rsidRPr="00387E9D">
        <w:rPr>
          <w:szCs w:val="24"/>
          <w:lang w:val="el-GR"/>
        </w:rPr>
        <w:t xml:space="preserve"> Φυσικής Αγωγής</w:t>
      </w:r>
      <w:r w:rsidR="008A1AE6">
        <w:rPr>
          <w:szCs w:val="24"/>
          <w:lang w:val="el-GR"/>
        </w:rPr>
        <w:t xml:space="preserve"> </w:t>
      </w:r>
      <w:r w:rsidR="00484D4E" w:rsidRPr="00387E9D">
        <w:rPr>
          <w:szCs w:val="24"/>
          <w:lang w:val="el-GR"/>
        </w:rPr>
        <w:t>οι οποίοι έλαβαν μέρος στην έρευνα, ήταν σε θέση να καταλάβουν και να ερμηνεύσουν το ερωτηματολόγιο με ακρίβεια καθώς επίσης και να απαντήσουν με ειλικρίνεια.</w:t>
      </w:r>
    </w:p>
    <w:p w:rsidR="00484D4E" w:rsidRPr="00950A8D" w:rsidRDefault="00484D4E" w:rsidP="00484D4E">
      <w:pPr>
        <w:pStyle w:val="ae"/>
      </w:pPr>
      <w:bookmarkStart w:id="89" w:name="_Toc402787965"/>
      <w:bookmarkStart w:id="90" w:name="_Toc402788229"/>
      <w:bookmarkStart w:id="91" w:name="_Toc411461939"/>
    </w:p>
    <w:p w:rsidR="00484D4E" w:rsidRPr="00387E9D" w:rsidRDefault="00484D4E" w:rsidP="00484D4E">
      <w:pPr>
        <w:pStyle w:val="ae"/>
      </w:pPr>
      <w:bookmarkStart w:id="92" w:name="_Toc431977513"/>
      <w:bookmarkStart w:id="93" w:name="_Toc438455496"/>
      <w:bookmarkStart w:id="94" w:name="_Toc438457371"/>
      <w:bookmarkStart w:id="95" w:name="_Toc438627146"/>
      <w:bookmarkStart w:id="96" w:name="_Toc439068751"/>
      <w:bookmarkStart w:id="97" w:name="_Toc445835422"/>
      <w:r w:rsidRPr="00387E9D">
        <w:t>Σημαντικότητα της έρευνας</w:t>
      </w:r>
      <w:bookmarkEnd w:id="89"/>
      <w:bookmarkEnd w:id="90"/>
      <w:bookmarkEnd w:id="91"/>
      <w:bookmarkEnd w:id="92"/>
      <w:bookmarkEnd w:id="93"/>
      <w:bookmarkEnd w:id="94"/>
      <w:bookmarkEnd w:id="95"/>
      <w:bookmarkEnd w:id="96"/>
      <w:bookmarkEnd w:id="97"/>
    </w:p>
    <w:p w:rsidR="00484D4E" w:rsidRPr="00387E9D" w:rsidRDefault="00484D4E" w:rsidP="00FB5DE8">
      <w:pPr>
        <w:pStyle w:val="a7"/>
        <w:numPr>
          <w:ilvl w:val="0"/>
          <w:numId w:val="52"/>
        </w:numPr>
        <w:spacing w:after="0" w:line="480" w:lineRule="auto"/>
        <w:rPr>
          <w:rFonts w:ascii="Times New Roman" w:hAnsi="Times New Roman"/>
          <w:sz w:val="24"/>
          <w:szCs w:val="24"/>
        </w:rPr>
      </w:pPr>
      <w:r w:rsidRPr="00387E9D">
        <w:rPr>
          <w:rFonts w:ascii="Times New Roman" w:hAnsi="Times New Roman"/>
          <w:sz w:val="24"/>
          <w:szCs w:val="24"/>
        </w:rPr>
        <w:t>Η αξιολόγηση τ</w:t>
      </w:r>
      <w:r>
        <w:rPr>
          <w:rFonts w:ascii="Times New Roman" w:hAnsi="Times New Roman"/>
          <w:sz w:val="24"/>
          <w:szCs w:val="24"/>
        </w:rPr>
        <w:t>ων</w:t>
      </w:r>
      <w:r w:rsidRPr="00387E9D">
        <w:rPr>
          <w:rFonts w:ascii="Times New Roman" w:hAnsi="Times New Roman"/>
          <w:sz w:val="24"/>
          <w:szCs w:val="24"/>
        </w:rPr>
        <w:t xml:space="preserve"> σχολικ</w:t>
      </w:r>
      <w:r>
        <w:rPr>
          <w:rFonts w:ascii="Times New Roman" w:hAnsi="Times New Roman"/>
          <w:sz w:val="24"/>
          <w:szCs w:val="24"/>
        </w:rPr>
        <w:t>ών</w:t>
      </w:r>
      <w:r w:rsidRPr="00387E9D">
        <w:rPr>
          <w:rFonts w:ascii="Times New Roman" w:hAnsi="Times New Roman"/>
          <w:sz w:val="24"/>
          <w:szCs w:val="24"/>
        </w:rPr>
        <w:t xml:space="preserve"> εγχειριδί</w:t>
      </w:r>
      <w:r>
        <w:rPr>
          <w:rFonts w:ascii="Times New Roman" w:hAnsi="Times New Roman"/>
          <w:sz w:val="24"/>
          <w:szCs w:val="24"/>
        </w:rPr>
        <w:t>ων</w:t>
      </w:r>
      <w:r w:rsidRPr="00387E9D">
        <w:rPr>
          <w:rFonts w:ascii="Times New Roman" w:hAnsi="Times New Roman"/>
          <w:sz w:val="24"/>
          <w:szCs w:val="24"/>
        </w:rPr>
        <w:t xml:space="preserve"> Φυσικής </w:t>
      </w:r>
      <w:r w:rsidR="002D694A" w:rsidRPr="00387E9D">
        <w:rPr>
          <w:rFonts w:ascii="Times New Roman" w:hAnsi="Times New Roman"/>
          <w:sz w:val="24"/>
          <w:szCs w:val="24"/>
        </w:rPr>
        <w:t>Αγωγής</w:t>
      </w:r>
      <w:r w:rsidR="002D694A" w:rsidRPr="002D694A">
        <w:rPr>
          <w:rFonts w:ascii="Times New Roman" w:hAnsi="Times New Roman"/>
          <w:sz w:val="24"/>
          <w:szCs w:val="24"/>
        </w:rPr>
        <w:t xml:space="preserve"> </w:t>
      </w:r>
      <w:r w:rsidR="002D694A" w:rsidRPr="00387E9D">
        <w:rPr>
          <w:rFonts w:ascii="Times New Roman" w:hAnsi="Times New Roman"/>
          <w:sz w:val="24"/>
          <w:szCs w:val="24"/>
        </w:rPr>
        <w:t>του</w:t>
      </w:r>
      <w:r w:rsidRPr="00387E9D">
        <w:rPr>
          <w:rFonts w:ascii="Times New Roman" w:hAnsi="Times New Roman"/>
          <w:sz w:val="24"/>
          <w:szCs w:val="24"/>
        </w:rPr>
        <w:t xml:space="preserve"> </w:t>
      </w:r>
      <w:r>
        <w:rPr>
          <w:rFonts w:ascii="Times New Roman" w:hAnsi="Times New Roman"/>
          <w:sz w:val="24"/>
          <w:szCs w:val="24"/>
        </w:rPr>
        <w:t>μαθητή του Γ</w:t>
      </w:r>
      <w:r w:rsidRPr="00387E9D">
        <w:rPr>
          <w:rFonts w:ascii="Times New Roman" w:hAnsi="Times New Roman"/>
          <w:sz w:val="24"/>
          <w:szCs w:val="24"/>
        </w:rPr>
        <w:t xml:space="preserve">υμνασίου </w:t>
      </w:r>
      <w:r>
        <w:rPr>
          <w:rFonts w:ascii="Times New Roman" w:hAnsi="Times New Roman"/>
          <w:sz w:val="24"/>
          <w:szCs w:val="24"/>
        </w:rPr>
        <w:t xml:space="preserve">και του καθηγητή Α΄ τάξης του Γυμνασίου </w:t>
      </w:r>
      <w:r w:rsidRPr="00387E9D">
        <w:rPr>
          <w:rFonts w:ascii="Times New Roman" w:hAnsi="Times New Roman"/>
          <w:sz w:val="24"/>
          <w:szCs w:val="24"/>
        </w:rPr>
        <w:t>που διανεμήθη</w:t>
      </w:r>
      <w:r>
        <w:rPr>
          <w:rFonts w:ascii="Times New Roman" w:hAnsi="Times New Roman"/>
          <w:sz w:val="24"/>
          <w:szCs w:val="24"/>
        </w:rPr>
        <w:t>καν</w:t>
      </w:r>
      <w:r w:rsidRPr="00387E9D">
        <w:rPr>
          <w:rFonts w:ascii="Times New Roman" w:hAnsi="Times New Roman"/>
          <w:sz w:val="24"/>
          <w:szCs w:val="24"/>
        </w:rPr>
        <w:t xml:space="preserve"> το 2006 στα Γυμνάσια</w:t>
      </w:r>
      <w:r w:rsidR="00ED7508">
        <w:rPr>
          <w:rFonts w:ascii="Times New Roman" w:hAnsi="Times New Roman"/>
          <w:sz w:val="24"/>
          <w:szCs w:val="24"/>
        </w:rPr>
        <w:t xml:space="preserve"> </w:t>
      </w:r>
      <w:r w:rsidRPr="00387E9D">
        <w:rPr>
          <w:rFonts w:ascii="Times New Roman" w:hAnsi="Times New Roman"/>
          <w:sz w:val="24"/>
          <w:szCs w:val="24"/>
        </w:rPr>
        <w:t>γίνεται για πρώτη φορά στην Ελλάδα.</w:t>
      </w:r>
    </w:p>
    <w:p w:rsidR="00484D4E" w:rsidRPr="00387E9D" w:rsidRDefault="00484D4E" w:rsidP="00FB5DE8">
      <w:pPr>
        <w:pStyle w:val="a7"/>
        <w:numPr>
          <w:ilvl w:val="0"/>
          <w:numId w:val="52"/>
        </w:numPr>
        <w:spacing w:after="0" w:line="480" w:lineRule="auto"/>
        <w:rPr>
          <w:rFonts w:ascii="Times New Roman" w:hAnsi="Times New Roman"/>
          <w:sz w:val="24"/>
          <w:szCs w:val="24"/>
        </w:rPr>
      </w:pPr>
      <w:r w:rsidRPr="00387E9D">
        <w:rPr>
          <w:rFonts w:ascii="Times New Roman" w:hAnsi="Times New Roman"/>
          <w:sz w:val="24"/>
          <w:szCs w:val="24"/>
        </w:rPr>
        <w:t xml:space="preserve">Η παρούσα έρευνα μας βοηθά να αποκτήσουμε πληροφορίες για τα ισχυρά </w:t>
      </w:r>
      <w:r>
        <w:rPr>
          <w:rFonts w:ascii="Times New Roman" w:hAnsi="Times New Roman"/>
          <w:sz w:val="24"/>
          <w:szCs w:val="24"/>
        </w:rPr>
        <w:t xml:space="preserve">και αδύνατα </w:t>
      </w:r>
      <w:r w:rsidRPr="00387E9D">
        <w:rPr>
          <w:rFonts w:ascii="Times New Roman" w:hAnsi="Times New Roman"/>
          <w:sz w:val="24"/>
          <w:szCs w:val="24"/>
        </w:rPr>
        <w:t>σημεία των δύο αυτών εγχειριδίων.</w:t>
      </w:r>
    </w:p>
    <w:p w:rsidR="00484D4E" w:rsidRPr="00387E9D" w:rsidRDefault="00484D4E" w:rsidP="00FB5DE8">
      <w:pPr>
        <w:pStyle w:val="a7"/>
        <w:numPr>
          <w:ilvl w:val="0"/>
          <w:numId w:val="52"/>
        </w:numPr>
        <w:spacing w:after="0" w:line="480" w:lineRule="auto"/>
        <w:rPr>
          <w:rFonts w:ascii="Times New Roman" w:hAnsi="Times New Roman"/>
          <w:sz w:val="24"/>
          <w:szCs w:val="24"/>
        </w:rPr>
      </w:pPr>
      <w:r w:rsidRPr="00387E9D">
        <w:rPr>
          <w:rFonts w:ascii="Times New Roman" w:hAnsi="Times New Roman"/>
          <w:sz w:val="24"/>
          <w:szCs w:val="24"/>
        </w:rPr>
        <w:t>Η παρούσα έρευνα μας βοηθά να αποκτήσουμε πληροφορίες από τους άμεσα απασχολούμενους στην εκπαιδευτική διαδικασία, τους καθηγητές/τριες για τα συγκεκριμένα βιβλία.</w:t>
      </w:r>
    </w:p>
    <w:p w:rsidR="00484D4E" w:rsidRPr="00387E9D" w:rsidRDefault="00484D4E" w:rsidP="00FB5DE8">
      <w:pPr>
        <w:pStyle w:val="a7"/>
        <w:numPr>
          <w:ilvl w:val="0"/>
          <w:numId w:val="52"/>
        </w:numPr>
        <w:spacing w:after="0" w:line="480" w:lineRule="auto"/>
        <w:rPr>
          <w:rFonts w:ascii="Times New Roman" w:hAnsi="Times New Roman"/>
          <w:sz w:val="24"/>
          <w:szCs w:val="24"/>
        </w:rPr>
      </w:pPr>
      <w:r w:rsidRPr="00387E9D">
        <w:rPr>
          <w:rFonts w:ascii="Times New Roman" w:hAnsi="Times New Roman"/>
          <w:sz w:val="24"/>
          <w:szCs w:val="24"/>
        </w:rPr>
        <w:t>Η παρούσα έρευνα μας βοηθά να αποκτήσουμε πληροφορίες για την επιμόρφωση των καθηγητών/τριών Φυσικής Αγωγής</w:t>
      </w:r>
      <w:r w:rsidR="00ED7508">
        <w:rPr>
          <w:rFonts w:ascii="Times New Roman" w:hAnsi="Times New Roman"/>
          <w:sz w:val="24"/>
          <w:szCs w:val="24"/>
        </w:rPr>
        <w:t xml:space="preserve"> </w:t>
      </w:r>
      <w:r w:rsidRPr="00387E9D">
        <w:rPr>
          <w:rFonts w:ascii="Times New Roman" w:hAnsi="Times New Roman"/>
          <w:sz w:val="24"/>
          <w:szCs w:val="24"/>
        </w:rPr>
        <w:t>αναφορικά με τα νέα σχολικά εγχειρίδια.</w:t>
      </w:r>
    </w:p>
    <w:p w:rsidR="00484D4E" w:rsidRPr="00387E9D" w:rsidRDefault="00484D4E" w:rsidP="00484D4E">
      <w:pPr>
        <w:pStyle w:val="a7"/>
        <w:spacing w:after="0" w:line="480" w:lineRule="auto"/>
        <w:ind w:left="417"/>
        <w:rPr>
          <w:rFonts w:ascii="Times New Roman" w:hAnsi="Times New Roman"/>
          <w:sz w:val="24"/>
          <w:szCs w:val="24"/>
        </w:rPr>
      </w:pPr>
      <w:r w:rsidRPr="00387E9D">
        <w:rPr>
          <w:rFonts w:ascii="Times New Roman" w:hAnsi="Times New Roman"/>
          <w:sz w:val="24"/>
          <w:szCs w:val="24"/>
        </w:rPr>
        <w:t>Όλα τα παραπάνω θα βοηθήσουνε σε μελλοντικές βελτιώσεις της συγγραφής των σχ</w:t>
      </w:r>
      <w:r w:rsidR="00ED7508">
        <w:rPr>
          <w:rFonts w:ascii="Times New Roman" w:hAnsi="Times New Roman"/>
          <w:sz w:val="24"/>
          <w:szCs w:val="24"/>
        </w:rPr>
        <w:t>ολικών εγχειριδίων της Φυσικής Α</w:t>
      </w:r>
      <w:r w:rsidRPr="00387E9D">
        <w:rPr>
          <w:rFonts w:ascii="Times New Roman" w:hAnsi="Times New Roman"/>
          <w:sz w:val="24"/>
          <w:szCs w:val="24"/>
        </w:rPr>
        <w:t>γωγής</w:t>
      </w:r>
    </w:p>
    <w:p w:rsidR="00484D4E" w:rsidRPr="00387E9D" w:rsidRDefault="00484D4E" w:rsidP="00484D4E">
      <w:pPr>
        <w:spacing w:line="480" w:lineRule="auto"/>
        <w:ind w:firstLine="720"/>
        <w:rPr>
          <w:b/>
        </w:rPr>
      </w:pPr>
      <w:bookmarkStart w:id="98" w:name="_Toc402787852"/>
      <w:bookmarkStart w:id="99" w:name="_Toc402787966"/>
      <w:bookmarkStart w:id="100" w:name="_Toc402788230"/>
      <w:bookmarkStart w:id="101" w:name="_Toc410327922"/>
      <w:bookmarkStart w:id="102" w:name="_Toc410328136"/>
      <w:bookmarkStart w:id="103" w:name="_Toc411461940"/>
      <w:r w:rsidRPr="00387E9D">
        <w:rPr>
          <w:b/>
        </w:rPr>
        <w:br w:type="page"/>
      </w:r>
    </w:p>
    <w:p w:rsidR="00484D4E" w:rsidRPr="00387E9D" w:rsidRDefault="00484D4E" w:rsidP="000E61A8">
      <w:pPr>
        <w:pStyle w:val="1"/>
        <w:rPr>
          <w:vertAlign w:val="superscript"/>
        </w:rPr>
      </w:pPr>
      <w:bookmarkStart w:id="104" w:name="_Toc431977514"/>
      <w:bookmarkStart w:id="105" w:name="_Toc438455497"/>
      <w:bookmarkStart w:id="106" w:name="_Toc438457372"/>
      <w:bookmarkStart w:id="107" w:name="_Toc438627147"/>
      <w:bookmarkStart w:id="108" w:name="_Toc439068752"/>
      <w:bookmarkStart w:id="109" w:name="_Toc445835423"/>
      <w:r w:rsidRPr="000E61A8">
        <w:lastRenderedPageBreak/>
        <w:t>ΚΕΦΑΛΑΙΟ</w:t>
      </w:r>
      <w:r w:rsidRPr="00387E9D">
        <w:t xml:space="preserve"> 2</w:t>
      </w:r>
      <w:r w:rsidRPr="00387E9D">
        <w:rPr>
          <w:vertAlign w:val="superscript"/>
          <w:lang w:val="en-US"/>
        </w:rPr>
        <w:t>o</w:t>
      </w:r>
      <w:bookmarkEnd w:id="104"/>
      <w:bookmarkEnd w:id="105"/>
      <w:bookmarkEnd w:id="106"/>
      <w:bookmarkEnd w:id="107"/>
      <w:bookmarkEnd w:id="108"/>
      <w:bookmarkEnd w:id="109"/>
    </w:p>
    <w:p w:rsidR="00484D4E" w:rsidRPr="00A0595E" w:rsidRDefault="00484D4E" w:rsidP="005F0ADC">
      <w:pPr>
        <w:pStyle w:val="ae"/>
        <w:jc w:val="center"/>
      </w:pPr>
      <w:bookmarkStart w:id="110" w:name="_Toc402787853"/>
      <w:bookmarkStart w:id="111" w:name="_Toc402787967"/>
      <w:bookmarkStart w:id="112" w:name="_Toc402788231"/>
      <w:bookmarkStart w:id="113" w:name="_Toc410327923"/>
      <w:bookmarkStart w:id="114" w:name="_Toc410328137"/>
      <w:bookmarkStart w:id="115" w:name="_Toc411461941"/>
      <w:bookmarkStart w:id="116" w:name="_Toc431977515"/>
      <w:bookmarkStart w:id="117" w:name="_Toc438455498"/>
      <w:bookmarkStart w:id="118" w:name="_Toc438457373"/>
      <w:bookmarkStart w:id="119" w:name="_Toc438627148"/>
      <w:bookmarkStart w:id="120" w:name="_Toc439068753"/>
      <w:bookmarkStart w:id="121" w:name="_Toc445835424"/>
      <w:bookmarkEnd w:id="98"/>
      <w:bookmarkEnd w:id="99"/>
      <w:bookmarkEnd w:id="100"/>
      <w:bookmarkEnd w:id="101"/>
      <w:bookmarkEnd w:id="102"/>
      <w:bookmarkEnd w:id="103"/>
      <w:r w:rsidRPr="00A0595E">
        <w:t xml:space="preserve">ΑΝΑΣΚΟΠΗΣΗ </w:t>
      </w:r>
      <w:r w:rsidRPr="000E61A8">
        <w:t>ΒΙΒΛΙΟΓΡΑΦΙΑΣ</w:t>
      </w:r>
      <w:bookmarkEnd w:id="110"/>
      <w:bookmarkEnd w:id="111"/>
      <w:bookmarkEnd w:id="112"/>
      <w:bookmarkEnd w:id="113"/>
      <w:bookmarkEnd w:id="114"/>
      <w:bookmarkEnd w:id="115"/>
      <w:bookmarkEnd w:id="116"/>
      <w:bookmarkEnd w:id="117"/>
      <w:bookmarkEnd w:id="118"/>
      <w:bookmarkEnd w:id="119"/>
      <w:bookmarkEnd w:id="120"/>
      <w:bookmarkEnd w:id="121"/>
    </w:p>
    <w:p w:rsidR="00484D4E" w:rsidRPr="00A0595E" w:rsidRDefault="00484D4E" w:rsidP="00A0595E">
      <w:pPr>
        <w:pStyle w:val="ae"/>
      </w:pPr>
      <w:bookmarkStart w:id="122" w:name="_Toc402787968"/>
      <w:bookmarkStart w:id="123" w:name="_Toc402788232"/>
      <w:bookmarkStart w:id="124" w:name="_Toc411461942"/>
      <w:bookmarkStart w:id="125" w:name="_Toc431977516"/>
      <w:bookmarkStart w:id="126" w:name="_Toc438455499"/>
      <w:bookmarkStart w:id="127" w:name="_Toc438457374"/>
      <w:bookmarkStart w:id="128" w:name="_Toc438627149"/>
      <w:bookmarkStart w:id="129" w:name="_Toc439068754"/>
      <w:bookmarkStart w:id="130" w:name="_Toc445835425"/>
      <w:r w:rsidRPr="00A0595E">
        <w:t>Το βιβλίο</w:t>
      </w:r>
      <w:bookmarkEnd w:id="122"/>
      <w:bookmarkEnd w:id="123"/>
      <w:bookmarkEnd w:id="124"/>
      <w:bookmarkEnd w:id="125"/>
      <w:bookmarkEnd w:id="126"/>
      <w:bookmarkEnd w:id="127"/>
      <w:bookmarkEnd w:id="128"/>
      <w:bookmarkEnd w:id="129"/>
      <w:bookmarkEnd w:id="130"/>
    </w:p>
    <w:p w:rsidR="00484D4E" w:rsidRPr="00387E9D" w:rsidRDefault="00484D4E" w:rsidP="00484D4E">
      <w:pPr>
        <w:pStyle w:val="Web"/>
        <w:shd w:val="clear" w:color="auto" w:fill="FFFFFF"/>
        <w:spacing w:before="0" w:after="0" w:line="480" w:lineRule="auto"/>
      </w:pPr>
      <w:r w:rsidRPr="00387E9D">
        <w:t xml:space="preserve">Στη βιβλιοθηκονομία ένα βιβλίο ονομάζεται και μονογραφία, </w:t>
      </w:r>
      <w:r>
        <w:t xml:space="preserve">αν έχει γραφτεί από ένα άτομο, </w:t>
      </w:r>
      <w:r w:rsidRPr="00387E9D">
        <w:t>ώστε να μπορεί να διαχωριστεί από τις περιοδικές έντυπες εκδόσεις. Παγκοσμίως σήμερα ως βιβλίο εννοείται η συνηθέστερη κατηγορία έντυπου αντικειμένου, στο οποίο απαντάται εξώφυλλο και περιεχόμενο σε συγκεκριμένο αριθμό συνδεδεμένων τεμαχίων χαρτιού. Βιβλίο αποκαλείται επίσης το σύνολο του περιεχομένου του αντικειμένου αυτού ως πνευματικό έργο. Ένα βιβλίο με περιεχόμενο αποτελεί πνευματικό έργο ενός ή περισσότερων συγγραφέα/ων (http://el.wikipedia.org).</w:t>
      </w:r>
    </w:p>
    <w:p w:rsidR="00484D4E" w:rsidRPr="00387E9D" w:rsidRDefault="00484D4E" w:rsidP="00484D4E">
      <w:pPr>
        <w:pStyle w:val="Web"/>
        <w:shd w:val="clear" w:color="auto" w:fill="FFFFFF"/>
        <w:spacing w:before="0" w:after="0" w:line="480" w:lineRule="auto"/>
      </w:pPr>
      <w:r w:rsidRPr="00387E9D">
        <w:tab/>
        <w:t xml:space="preserve">Το έντυπο βιβλίο αποτελεί το κατεξοχήν μέσο διάδοσης της πληροφορίας από την ανακάλυψη της τυπογραφίας από τον Ιωάννη Γουτεμβέργιο έως και σήμερα οπότε και δημιουργήθηκε το μέσο δημιουργίας και </w:t>
      </w:r>
      <w:r w:rsidR="002D694A" w:rsidRPr="00387E9D">
        <w:t>αναπαρ</w:t>
      </w:r>
      <w:r w:rsidR="002D694A">
        <w:t>α</w:t>
      </w:r>
      <w:r w:rsidR="002D694A" w:rsidRPr="00387E9D">
        <w:t>γωγής</w:t>
      </w:r>
      <w:r w:rsidR="002D694A" w:rsidRPr="002D694A">
        <w:t xml:space="preserve"> </w:t>
      </w:r>
      <w:r w:rsidR="002D694A" w:rsidRPr="00387E9D">
        <w:t>πολυάριθμου</w:t>
      </w:r>
      <w:r w:rsidRPr="00387E9D">
        <w:t xml:space="preserve"> όγκου έργων. Η αξία και το περιεχόμενο του βιβλίου συνδέθηκε περισσότερο με τη λογοτεχνία, την επιστήμη, και τη θρησκεία. Ανάλογα με το περιεχόμενό τους τα βιβλία θα μπορούσαν να ταξινομηθούν στις εξής γενικές κατηγορίες: Φανταστικά και Πληροφοριακά (http://el.wikipedia.org).</w:t>
      </w:r>
    </w:p>
    <w:p w:rsidR="00484D4E" w:rsidRPr="00387E9D" w:rsidRDefault="00484D4E" w:rsidP="00484D4E">
      <w:pPr>
        <w:pStyle w:val="Web"/>
        <w:shd w:val="clear" w:color="auto" w:fill="FFFFFF"/>
        <w:spacing w:before="0" w:after="0" w:line="480" w:lineRule="auto"/>
        <w:ind w:firstLine="720"/>
      </w:pPr>
      <w:r w:rsidRPr="00387E9D">
        <w:t xml:space="preserve">Με την ανάπτυξη της τεχνολογίας το βιβλίο εμφανίζεται τις τελευταίες δεκαετίες και σε μη υλικές μορφές όπως το ηλεκτρονικό βιβλίο (e-book) και το ακουστικό βιβλίο (audio book). Τα βιβλία απαντώνται στην τυπογραφική βιομηχανία, στις εκδοτικές επιχειρήσεις, στα βιβλιοπωλεία, στις βιβλιοθήκες, σε ιδιωτικές συλλογές και αλλού </w:t>
      </w:r>
      <w:r w:rsidRPr="00597AC3">
        <w:t>(</w:t>
      </w:r>
      <w:hyperlink r:id="rId10" w:history="1">
        <w:r w:rsidRPr="00597AC3">
          <w:rPr>
            <w:rStyle w:val="-"/>
            <w:color w:val="auto"/>
            <w:u w:val="none"/>
          </w:rPr>
          <w:t>http://el.wikipedia.org</w:t>
        </w:r>
      </w:hyperlink>
      <w:r w:rsidRPr="00597AC3">
        <w:t>)</w:t>
      </w:r>
      <w:r w:rsidRPr="00387E9D">
        <w:t xml:space="preserve">. </w:t>
      </w:r>
    </w:p>
    <w:p w:rsidR="00484D4E" w:rsidRPr="00387E9D" w:rsidRDefault="00484D4E" w:rsidP="00484D4E">
      <w:pPr>
        <w:pStyle w:val="Web"/>
        <w:shd w:val="clear" w:color="auto" w:fill="FFFFFF"/>
        <w:spacing w:before="0" w:after="0" w:line="480" w:lineRule="auto"/>
        <w:ind w:firstLine="720"/>
      </w:pPr>
      <w:r w:rsidRPr="00387E9D">
        <w:t xml:space="preserve">Το λεξικό της Οξφόρδης ορίζει το βιβλίο ως μια γραπτή ή εκτυπωμένη πραγματεία, καταλαμβάνοντας διάφορα φύλλα χαρτιού έτσι ώστε να συνθέτουν ένα σύνολο υλικού </w:t>
      </w:r>
      <w:r w:rsidRPr="000430CE">
        <w:t>(</w:t>
      </w:r>
      <w:hyperlink r:id="rId11" w:history="1">
        <w:r w:rsidRPr="000430CE">
          <w:rPr>
            <w:rStyle w:val="-"/>
            <w:color w:val="auto"/>
            <w:u w:val="none"/>
          </w:rPr>
          <w:t>http://oxforddictionaries.com/words/vocabulary-questions</w:t>
        </w:r>
      </w:hyperlink>
      <w:r w:rsidRPr="000430CE">
        <w:t>).</w:t>
      </w:r>
    </w:p>
    <w:p w:rsidR="00484D4E" w:rsidRPr="00387E9D" w:rsidRDefault="00484D4E" w:rsidP="00484D4E">
      <w:pPr>
        <w:pStyle w:val="Web"/>
        <w:shd w:val="clear" w:color="auto" w:fill="FFFFFF"/>
        <w:spacing w:before="0" w:after="0" w:line="480" w:lineRule="auto"/>
        <w:ind w:firstLine="720"/>
        <w:rPr>
          <w:bCs/>
        </w:rPr>
      </w:pPr>
      <w:r w:rsidRPr="00387E9D">
        <w:lastRenderedPageBreak/>
        <w:t>Το βιβλίο είναι ίσως το πιο σημαντικό αγαθό του πολιτισμού. Σ’ αυτό ο άνθρωπος μπορεί να καταγράψει τις σκέψεις και τις γνώσεις του, μεταφέροντας τα στο μέλλον. Ένα ταξίδι της σκέψης στον χρόνο. Ο ρόλος του βιβλίου ανέκαθεν ήταν η μόρφωση του ανθρώπου, η διαιώνιση του πνεύματος, η εξέλιξη της διανόησης, ακόμη και το πέρασμα σε άλλους κόσμους. Σταθμός για την ιστορία του βιβλίου, ήταν η ανακάλυψη της τυπογραφίας από τον Γουτεμβέργιο το 1445.</w:t>
      </w:r>
    </w:p>
    <w:p w:rsidR="00484D4E" w:rsidRPr="00387E9D" w:rsidRDefault="00484D4E" w:rsidP="00484D4E">
      <w:pPr>
        <w:pStyle w:val="Web"/>
        <w:shd w:val="clear" w:color="auto" w:fill="FFFFFF"/>
        <w:spacing w:before="0" w:after="0" w:line="480" w:lineRule="auto"/>
        <w:ind w:firstLine="720"/>
        <w:rPr>
          <w:bCs/>
        </w:rPr>
      </w:pPr>
      <w:r w:rsidRPr="00387E9D">
        <w:rPr>
          <w:bCs/>
        </w:rPr>
        <w:t xml:space="preserve">Ιστορικά έχοντας ως έναρξη την αρχαιότητα, γνωρίζουμε ότι η διδασκαλία στηριζόταν κατά κύριο λόγω στην προφορική παράδοση. Κατά την περίοδο των ελληνιστικών χρόνων χρησιμοποιούνται τεμάχια σανίδων επαλειμμένα με κερί, για να γράφουν και να διαβάζουν οι μαθητές στο </w:t>
      </w:r>
      <w:r w:rsidR="005727DE">
        <w:rPr>
          <w:bCs/>
        </w:rPr>
        <w:t>Σχολείο</w:t>
      </w:r>
      <w:r w:rsidRPr="00387E9D">
        <w:rPr>
          <w:bCs/>
        </w:rPr>
        <w:t>, τα οποία έμοιαζαν περισσότερο με τα τετράδια των σημερινών χρόνων. Οι κώδικες παπύρου και περγαμηνής με μεγάλα φύλλα διπλωμένα στην μέση και ραμμένα, που άρχισαν να κυκλοφορούν στη ρωμαϊκή εποχή, έρχονται πιο κοντά στη μορφή του βιβλίου. Από τη ρωμαϊκή εποχή έχουμε και την ανάθεση πλούσιων γονέων σε σοφούς τη συγγραφή γραπτών οδηγιών και συμβουλών για τα παιδιά τους (invenio.lib.auth.gr).</w:t>
      </w:r>
    </w:p>
    <w:p w:rsidR="00484D4E" w:rsidRPr="00387E9D" w:rsidRDefault="00484D4E" w:rsidP="00484D4E">
      <w:pPr>
        <w:pStyle w:val="Web"/>
        <w:shd w:val="clear" w:color="auto" w:fill="FFFFFF"/>
        <w:spacing w:before="0" w:after="0" w:line="480" w:lineRule="auto"/>
        <w:ind w:firstLine="720"/>
        <w:rPr>
          <w:bCs/>
        </w:rPr>
      </w:pPr>
      <w:r w:rsidRPr="00387E9D">
        <w:rPr>
          <w:bCs/>
        </w:rPr>
        <w:t>Στην Ανατολή έχουμε τα βιβλία χειρόγραφα της Ινδίας, γραπτά ή χαραγμένα σε λωρίδες αποξηραμένων φύλλων φοίνικα. Έχουμε τα βιβλία γραμμένα σε φλοιό σημύδας του Κασμίρ και τα λειτουργικά βιβλία της Burma, μερικά από λεπτές πλάκες από βαμμένο μέταλλο, και άλλα κατασκευασμένα από ρούχα των ντόπιων. Στην Κίνα έχουμε τη χρήση χαρτιού, που σε συνδυασμό με την ανακάλυψη της τυπογραφίας που προανα</w:t>
      </w:r>
      <w:r w:rsidR="00ED7508">
        <w:rPr>
          <w:bCs/>
        </w:rPr>
        <w:t xml:space="preserve">φέραμε ωθούν τη μαζική παραγωγή </w:t>
      </w:r>
      <w:r w:rsidRPr="00387E9D">
        <w:rPr>
          <w:bCs/>
        </w:rPr>
        <w:t xml:space="preserve">βιβλίων. </w:t>
      </w:r>
    </w:p>
    <w:p w:rsidR="00484D4E" w:rsidRPr="000430CE" w:rsidRDefault="002D694A" w:rsidP="00484D4E">
      <w:pPr>
        <w:pStyle w:val="Web"/>
        <w:shd w:val="clear" w:color="auto" w:fill="FFFFFF"/>
        <w:spacing w:before="0" w:after="0" w:line="480" w:lineRule="auto"/>
        <w:ind w:firstLine="720"/>
      </w:pPr>
      <w:r w:rsidRPr="00387E9D">
        <w:t>Τα βιβλία υπάρχουν εδώ και αιώνες, αλλά δεν ήταν στη διάθεση ενός μεγάλου αριθμού ανθρώπων εκείνης της εποχής.</w:t>
      </w:r>
      <w:r w:rsidRPr="002D694A">
        <w:t xml:space="preserve"> </w:t>
      </w:r>
      <w:r w:rsidRPr="00387E9D">
        <w:t>Μόνο οι ανώτερες τάξεις οι μοναχοί και οι επιστήμονες ήταν σε θέση να διαβάσουν.</w:t>
      </w:r>
      <w:r w:rsidRPr="002D694A">
        <w:t xml:space="preserve"> </w:t>
      </w:r>
      <w:r w:rsidRPr="00387E9D">
        <w:t xml:space="preserve">Τα βιβλία ήταν πολύ ακριβά και έπρεπε να </w:t>
      </w:r>
      <w:r w:rsidRPr="00387E9D">
        <w:lastRenderedPageBreak/>
        <w:t xml:space="preserve">τα αντιγράψεις με το χέρι. </w:t>
      </w:r>
      <w:r w:rsidR="00484D4E" w:rsidRPr="00387E9D">
        <w:t>Με την εφεύρεση της τυπογραφίας τα βιβλία γίνονται φθηνότερα και ευρέως διαθέσιμα.</w:t>
      </w:r>
    </w:p>
    <w:p w:rsidR="00484D4E" w:rsidRPr="00387E9D" w:rsidRDefault="00484D4E" w:rsidP="00484D4E">
      <w:pPr>
        <w:pStyle w:val="Web"/>
        <w:shd w:val="clear" w:color="auto" w:fill="FFFFFF"/>
        <w:spacing w:before="0" w:after="0" w:line="480" w:lineRule="auto"/>
        <w:ind w:firstLine="720"/>
      </w:pPr>
      <w:r w:rsidRPr="00387E9D">
        <w:t>Η αξία του βιβλίου ως μέσο είναι ανεκτίμητη, καθώς συνέβαλε στη διάδοση της επιστήμης και έκανε την γνώση προσιτή στις λαϊκές μάζες. Επίσης δεν πρέπει να παραγνωρίζουμε την ηθικοπλαστική ανάπτυξη των ατόμων μέσω των βιβλίων, όπως και τη συμβολή τους στην εκπαίδευση και τον επαγγελματικό προσανατολισμό(strangejournal.wordpress.com).</w:t>
      </w:r>
    </w:p>
    <w:p w:rsidR="00484D4E" w:rsidRPr="00387E9D" w:rsidRDefault="00484D4E" w:rsidP="00484D4E">
      <w:pPr>
        <w:pStyle w:val="Web"/>
        <w:shd w:val="clear" w:color="auto" w:fill="FFFFFF"/>
        <w:spacing w:before="0" w:after="0" w:line="480" w:lineRule="auto"/>
        <w:ind w:firstLine="720"/>
      </w:pPr>
      <w:r w:rsidRPr="00387E9D">
        <w:t>O μεγάλος Ρωμαίος ρήτορας και πολίτικος Κικέρωνας, ο οποίος ήταν βιβλιόφιλος και δεν άφηνε ευκαιρία να μην εγκωμιάσει το βιβλίο, είπε: «Τα γράμματα είναι τροφή της νεότητας και η χαρά των γηρατειών, λαμπρύνουν την ευδαιμονία, προσφέρουν άσυλο και παρηγοριά στη δυστυχία, χωρίς άλλωστε να φέρουν ανησυχία, την νύχτα αγρυπνούν μαζί μας και μας συντροφεύουν παντού». Τα γράμματα λοιπόν αυτά, με τα οποία ο κόσμος φωτίστηκε και προόδευσε, προσφέρθηκαν στον άνθρωπο από τα αρχαία χρόνια με το βιβλίο. Το άψυχο αυτό μέσο, με το οποίο η ανθρωπότητα επικοινωνεί και εκθέτει τις ιδέες της, το μέσο το άφωνο που λέγεται βιβλίο και το οποίο όμως φέρνει τη φωνή του σοφού και του επιστήμονα, του δασκάλου και του νομοθέτη και τη διασπείρει παντού από τα παλιά χρόνια, είχε και αυτό, όπως όλα τα πράγματα, την εξέλιξή του</w:t>
      </w:r>
      <w:r w:rsidR="00ED7508">
        <w:t xml:space="preserve"> </w:t>
      </w:r>
      <w:r w:rsidRPr="00387E9D">
        <w:t>(www.olympia.gr).</w:t>
      </w:r>
    </w:p>
    <w:p w:rsidR="00484D4E" w:rsidRPr="00387E9D" w:rsidRDefault="00484D4E" w:rsidP="00484D4E">
      <w:pPr>
        <w:pStyle w:val="Web"/>
        <w:shd w:val="clear" w:color="auto" w:fill="FFFFFF"/>
        <w:spacing w:before="0" w:after="0" w:line="480" w:lineRule="auto"/>
        <w:ind w:firstLine="720"/>
      </w:pPr>
      <w:r w:rsidRPr="00387E9D">
        <w:t>Το βιβλίο οδηγεί στις ρίζες του πνεύματος. Εκεί που νιώθει κανείς το μεγαλείο τού να είναι άνθρωπος. Βοηθάει στην αυτοσυγκέντρωση και την περισυλλογή. Αγαθά που σχεδόν λησμονήθηκαν στην εποχή μας. Βοηθάει στη σύμμετρη νοητική και συναισθηματική μας ανάπτυξη.</w:t>
      </w:r>
    </w:p>
    <w:p w:rsidR="00484D4E" w:rsidRPr="00387E9D" w:rsidRDefault="00484D4E" w:rsidP="00484D4E">
      <w:pPr>
        <w:pStyle w:val="Web"/>
        <w:shd w:val="clear" w:color="auto" w:fill="FFFFFF"/>
        <w:spacing w:before="0" w:after="0" w:line="480" w:lineRule="auto"/>
        <w:ind w:firstLine="720"/>
      </w:pPr>
      <w:r w:rsidRPr="00387E9D">
        <w:t xml:space="preserve">Ο στοχασμός και η αλήθεια, η κίνηση, το άγχος, η άνοδος και η κάθοδος, οι αιώνες, το θάμπωμα του παρελθόντος και η απορία του μέλλοντος, η ίδια η ζωή και το ανθρώπινο πνεύμα, συναντώνται με μοναδικό και ανεπανάληπτο τρόπο στις </w:t>
      </w:r>
      <w:r w:rsidRPr="00387E9D">
        <w:lastRenderedPageBreak/>
        <w:t xml:space="preserve">σελίδες των βιβλίων. Η αγάπη για το βιβλίο, η ανάγνωση, είναι συνήθειες που τις αποκτά κανείς από μικρό παιδί. Η οικογενειακή παράδοση και το παράδειγμα του περιβάλλοντος παίζουν εδώ αποφασιστικό ρόλο. </w:t>
      </w:r>
    </w:p>
    <w:p w:rsidR="00484D4E" w:rsidRPr="00387E9D" w:rsidRDefault="00484D4E" w:rsidP="00484D4E">
      <w:pPr>
        <w:spacing w:line="480" w:lineRule="auto"/>
        <w:ind w:firstLine="720"/>
      </w:pPr>
      <w:r w:rsidRPr="00387E9D">
        <w:t>Ιστορικοί και ανθρωπολόγοι καταλήγουν ότι το διάβασμα καθιστά ικανούς τους ανθρώπους στο να συμμετέχουν στην πολιτική σκηνή, στις επιστήμες και στις διαπραγματευτικές διαδικασίες των επιχειρήσεων (Goody, 1968, Graff, 1987).</w:t>
      </w:r>
    </w:p>
    <w:p w:rsidR="00484D4E" w:rsidRPr="00387E9D" w:rsidRDefault="00484D4E" w:rsidP="00484D4E">
      <w:pPr>
        <w:spacing w:line="480" w:lineRule="auto"/>
        <w:ind w:firstLine="720"/>
      </w:pPr>
      <w:r w:rsidRPr="00387E9D">
        <w:t xml:space="preserve"> Τα τελευταία χρόνια ερευνητές μελετούν τη διαδραστικότητα μεταξύ του αναγνώστη και του κειμένου. Συγκεκριμένα, πρόσφατες έρευνες μελετούν τους τρόπους με τους οποίους οι αναγνώστες βρίσκουν νόημα ή αντιδρούν σε</w:t>
      </w:r>
      <w:r w:rsidR="00ED7508">
        <w:t xml:space="preserve"> λογοτεχνικά κείμενα (Wellek &amp;</w:t>
      </w:r>
      <w:r w:rsidRPr="00387E9D">
        <w:t xml:space="preserve"> Warren, 1949, Rosenblatt, 1978, 1995b, Bleich, 1986a, Miall, 1997). </w:t>
      </w:r>
    </w:p>
    <w:p w:rsidR="00484D4E" w:rsidRPr="00FF7143" w:rsidRDefault="00484D4E" w:rsidP="00484D4E">
      <w:pPr>
        <w:pStyle w:val="ae"/>
      </w:pPr>
      <w:bookmarkStart w:id="131" w:name="_Toc402787969"/>
      <w:bookmarkStart w:id="132" w:name="_Toc402788233"/>
      <w:bookmarkStart w:id="133" w:name="_Toc411461943"/>
    </w:p>
    <w:p w:rsidR="00484D4E" w:rsidRPr="00387E9D" w:rsidRDefault="00484D4E" w:rsidP="00484D4E">
      <w:pPr>
        <w:pStyle w:val="ae"/>
      </w:pPr>
      <w:bookmarkStart w:id="134" w:name="_Toc431977517"/>
      <w:bookmarkStart w:id="135" w:name="_Toc438455500"/>
      <w:bookmarkStart w:id="136" w:name="_Toc438457375"/>
      <w:bookmarkStart w:id="137" w:name="_Toc438627150"/>
      <w:bookmarkStart w:id="138" w:name="_Toc439068755"/>
      <w:bookmarkStart w:id="139" w:name="_Toc445835426"/>
      <w:r w:rsidRPr="00387E9D">
        <w:t>Τα σχολικά εγχειρίδια- ορισμός</w:t>
      </w:r>
      <w:bookmarkEnd w:id="131"/>
      <w:bookmarkEnd w:id="132"/>
      <w:bookmarkEnd w:id="133"/>
      <w:bookmarkEnd w:id="134"/>
      <w:bookmarkEnd w:id="135"/>
      <w:bookmarkEnd w:id="136"/>
      <w:bookmarkEnd w:id="137"/>
      <w:bookmarkEnd w:id="138"/>
      <w:bookmarkEnd w:id="139"/>
    </w:p>
    <w:p w:rsidR="00484D4E" w:rsidRPr="00387E9D" w:rsidRDefault="00484D4E" w:rsidP="00484D4E">
      <w:pPr>
        <w:spacing w:line="480" w:lineRule="auto"/>
      </w:pPr>
      <w:r w:rsidRPr="00387E9D">
        <w:t xml:space="preserve">Πολλοί όροι χρησιμοποιούνται ως συνώνυμοι του σχολικού εγχειριδίου και κυρίως οι όροι διδακτικό εγχειρίδιο, </w:t>
      </w:r>
      <w:r w:rsidR="003F4FF2">
        <w:t>σχολικό βιβλίο</w:t>
      </w:r>
      <w:r w:rsidRPr="00387E9D">
        <w:t xml:space="preserve"> και </w:t>
      </w:r>
      <w:r w:rsidR="003F4FF2">
        <w:t>σχολικό βοήθημα</w:t>
      </w:r>
      <w:r w:rsidRPr="00387E9D">
        <w:t xml:space="preserve">. Οι σημασίες αυτών των όρων δεν συμπίπτουν απόλυτα. Το διδακτικό εγχειρίδιο είναι το βιβλίο με βάση το οποίο εργάζεται ο </w:t>
      </w:r>
      <w:r w:rsidR="00E60426">
        <w:t>μαθητή</w:t>
      </w:r>
      <w:r w:rsidRPr="00387E9D">
        <w:t xml:space="preserve">ς στο </w:t>
      </w:r>
      <w:r w:rsidR="005727DE">
        <w:t>Σχολείο</w:t>
      </w:r>
      <w:r w:rsidRPr="00387E9D">
        <w:t xml:space="preserve"> και στο σπίτι, για να επεξεργασθεί τη διδακτέα ύλη. Το διδακτικό εγχειρίδιο μαζί με το βιβλίο του δασκάλου και το τεύχος εργασιών και ασκήσεων (αν υπάρχει) συναπαρτίζουν το </w:t>
      </w:r>
      <w:r w:rsidR="003F4FF2">
        <w:t>σχολικό εγχειρίδιο</w:t>
      </w:r>
      <w:r w:rsidRPr="00387E9D">
        <w:t xml:space="preserve">. </w:t>
      </w:r>
      <w:r w:rsidR="003F4FF2">
        <w:t>σχολικό βιβλίο</w:t>
      </w:r>
      <w:r w:rsidRPr="00387E9D">
        <w:t xml:space="preserve"> από την άλλη είναι κάθε βιβλίο το οποίο χρησιμοποιείται στο </w:t>
      </w:r>
      <w:r w:rsidR="005727DE">
        <w:t>Σχολείο</w:t>
      </w:r>
      <w:r w:rsidRPr="00387E9D">
        <w:t xml:space="preserve"> ή και στο σπίτι και έχει άμεση ή έμμεση σχέση με το </w:t>
      </w:r>
      <w:r w:rsidR="003F4FF2">
        <w:t>σχολικό εγχειρίδιο</w:t>
      </w:r>
      <w:r w:rsidRPr="00387E9D">
        <w:t xml:space="preserve"> και την διδασκαλία εν γένει. </w:t>
      </w:r>
      <w:r w:rsidR="003F4FF2">
        <w:t>σχολικό βοήθημα</w:t>
      </w:r>
      <w:r w:rsidRPr="00387E9D">
        <w:t xml:space="preserve"> τέλος σημαίνει στην καθιερωμένη γλωσσική χρήση το μη εγκεκριμένο βιβλίο το οποίο χρησιμοποιεί ο </w:t>
      </w:r>
      <w:r w:rsidR="00E60426">
        <w:t>μαθητή</w:t>
      </w:r>
      <w:r w:rsidRPr="00387E9D">
        <w:t>ς, για να βοηθηθεί στην επεξεργασία της ύλης του σχολικού εγχειριδίου (</w:t>
      </w:r>
      <w:r w:rsidRPr="00387E9D">
        <w:rPr>
          <w:lang w:val="en-US"/>
        </w:rPr>
        <w:t>Verduin</w:t>
      </w:r>
      <w:r w:rsidRPr="00387E9D">
        <w:t>-</w:t>
      </w:r>
      <w:r w:rsidRPr="00387E9D">
        <w:rPr>
          <w:lang w:val="en-US"/>
        </w:rPr>
        <w:t>Muller</w:t>
      </w:r>
      <w:r w:rsidRPr="00387E9D">
        <w:t xml:space="preserve"> 1989, </w:t>
      </w:r>
      <w:r w:rsidRPr="00387E9D">
        <w:rPr>
          <w:lang w:val="en-US"/>
        </w:rPr>
        <w:t>Mikk</w:t>
      </w:r>
      <w:r w:rsidRPr="00387E9D">
        <w:t xml:space="preserve"> 2000).</w:t>
      </w:r>
    </w:p>
    <w:p w:rsidR="00484D4E" w:rsidRPr="00387E9D" w:rsidRDefault="00484D4E" w:rsidP="00484D4E">
      <w:pPr>
        <w:spacing w:line="480" w:lineRule="auto"/>
        <w:ind w:firstLine="720"/>
      </w:pPr>
      <w:r w:rsidRPr="00387E9D">
        <w:lastRenderedPageBreak/>
        <w:t xml:space="preserve">Ένας άλλος ορισμός δίνεται από τον </w:t>
      </w:r>
      <w:r w:rsidRPr="00387E9D">
        <w:rPr>
          <w:lang w:val="en-US"/>
        </w:rPr>
        <w:t>Choppin</w:t>
      </w:r>
      <w:r w:rsidRPr="00387E9D">
        <w:t xml:space="preserve"> «ως σχολικά εγχειρίδια ορίζονται όλα τα βιβλία, με αποκλειόμενα τα περιοδικά, τα οποία άλλοτε περισσότερο και άλλοτε λιγότερο χρησιμοποιούνται στην εκπαίδευση» (Choppin, 1993). </w:t>
      </w:r>
    </w:p>
    <w:p w:rsidR="00484D4E" w:rsidRPr="00387E9D" w:rsidRDefault="00484D4E" w:rsidP="00484D4E">
      <w:pPr>
        <w:spacing w:line="480" w:lineRule="auto"/>
        <w:ind w:firstLine="720"/>
      </w:pPr>
      <w:r w:rsidRPr="00387E9D">
        <w:t xml:space="preserve">Τα χαρακτηριστικά που ξεχωρίζουν ένα </w:t>
      </w:r>
      <w:r w:rsidR="003F4FF2">
        <w:t>σχολικό εγχειρίδιο</w:t>
      </w:r>
      <w:r w:rsidRPr="00387E9D">
        <w:t xml:space="preserve"> από ένα άλλο βιβλίο είναι πέντε: α) ο τίτλος,</w:t>
      </w:r>
      <w:r w:rsidR="00891C67">
        <w:t xml:space="preserve"> β) το όνομα του/των συγγραφέα/</w:t>
      </w:r>
      <w:r w:rsidRPr="00387E9D">
        <w:t>ων, γ) η τάξη στην οποία απευθύνεται, δ) για ποιον προορίζεται (μαθητές ή εκπαιδευτικούς) και ε) το όνομα του εκδοτικού οίκου.</w:t>
      </w:r>
    </w:p>
    <w:p w:rsidR="00484D4E" w:rsidRPr="00387E9D" w:rsidRDefault="00484D4E" w:rsidP="00484D4E">
      <w:pPr>
        <w:spacing w:line="480" w:lineRule="auto"/>
        <w:ind w:firstLine="720"/>
      </w:pPr>
      <w:r w:rsidRPr="00387E9D">
        <w:t xml:space="preserve">Ανάλογες διαφοροποιήσεις γίνονται και σε άλλες γλώσσες, ως αντίστοιχοι του όρου </w:t>
      </w:r>
      <w:r w:rsidR="003F4FF2">
        <w:t>σχολικό εγχειρίδιο</w:t>
      </w:r>
      <w:r w:rsidRPr="00387E9D">
        <w:t xml:space="preserve"> ωστόσο χρησιμοποιούνται στα Αγγλικά ο όρος </w:t>
      </w:r>
      <w:r w:rsidR="00D73AED" w:rsidRPr="00387E9D">
        <w:rPr>
          <w:lang w:val="en-US"/>
        </w:rPr>
        <w:t>school</w:t>
      </w:r>
      <w:r w:rsidR="00E60426" w:rsidRPr="00E60426">
        <w:t xml:space="preserve"> </w:t>
      </w:r>
      <w:r w:rsidR="00D73AED" w:rsidRPr="00387E9D">
        <w:rPr>
          <w:lang w:val="en-US"/>
        </w:rPr>
        <w:t>text</w:t>
      </w:r>
      <w:r w:rsidR="00E60426" w:rsidRPr="00E60426">
        <w:t xml:space="preserve"> </w:t>
      </w:r>
      <w:r w:rsidR="00D73AED" w:rsidRPr="00387E9D">
        <w:rPr>
          <w:lang w:val="en-US"/>
        </w:rPr>
        <w:t>book</w:t>
      </w:r>
      <w:r w:rsidRPr="00387E9D">
        <w:t xml:space="preserve">, στα Γερμανικά ο όρος </w:t>
      </w:r>
      <w:r w:rsidRPr="00387E9D">
        <w:rPr>
          <w:lang w:val="en-US"/>
        </w:rPr>
        <w:t>Schul</w:t>
      </w:r>
      <w:r w:rsidR="00E60426" w:rsidRPr="00E60426">
        <w:t xml:space="preserve"> </w:t>
      </w:r>
      <w:r w:rsidRPr="00387E9D">
        <w:rPr>
          <w:lang w:val="en-US"/>
        </w:rPr>
        <w:t>buch</w:t>
      </w:r>
      <w:r w:rsidRPr="00387E9D">
        <w:t xml:space="preserve"> και στα Γαλλικά ο όρος </w:t>
      </w:r>
      <w:r w:rsidR="00D73AED" w:rsidRPr="00387E9D">
        <w:rPr>
          <w:lang w:val="en-US"/>
        </w:rPr>
        <w:t>livre</w:t>
      </w:r>
      <w:r w:rsidR="00E60426" w:rsidRPr="00E60426">
        <w:t xml:space="preserve"> </w:t>
      </w:r>
      <w:r w:rsidR="00D73AED" w:rsidRPr="00387E9D">
        <w:rPr>
          <w:lang w:val="en-US"/>
        </w:rPr>
        <w:t>scolaire</w:t>
      </w:r>
      <w:r w:rsidRPr="00387E9D">
        <w:t xml:space="preserve">. Σε όλες τις περιπτώσεις πάντως πρόκειται για βιβλία τα οποία χρησιμοποιούνται ως πηγές γνώσης και βοηθήματα επεξεργασίας της διδακτέας ύλης στο </w:t>
      </w:r>
      <w:r w:rsidR="005727DE">
        <w:t>Σχολείο</w:t>
      </w:r>
      <w:r w:rsidRPr="00387E9D">
        <w:t xml:space="preserve"> και στο σπίτι (</w:t>
      </w:r>
      <w:r w:rsidRPr="00387E9D">
        <w:rPr>
          <w:lang w:val="en-US"/>
        </w:rPr>
        <w:t>Verduin</w:t>
      </w:r>
      <w:r w:rsidRPr="00387E9D">
        <w:t>-</w:t>
      </w:r>
      <w:r w:rsidRPr="00387E9D">
        <w:rPr>
          <w:lang w:val="en-US"/>
        </w:rPr>
        <w:t>Muller</w:t>
      </w:r>
      <w:r w:rsidRPr="00387E9D">
        <w:t xml:space="preserve"> 1989, </w:t>
      </w:r>
      <w:r w:rsidRPr="00387E9D">
        <w:rPr>
          <w:lang w:val="en-US"/>
        </w:rPr>
        <w:t>Mikk</w:t>
      </w:r>
      <w:r w:rsidRPr="00387E9D">
        <w:t xml:space="preserve"> 2000).</w:t>
      </w:r>
    </w:p>
    <w:p w:rsidR="00484D4E" w:rsidRPr="00387E9D" w:rsidRDefault="00484D4E" w:rsidP="00484D4E">
      <w:pPr>
        <w:spacing w:line="480" w:lineRule="auto"/>
        <w:ind w:firstLine="720"/>
      </w:pPr>
      <w:r w:rsidRPr="00387E9D">
        <w:t xml:space="preserve">Το </w:t>
      </w:r>
      <w:r w:rsidR="003F4FF2">
        <w:t>σχολικό εγχειρίδιο</w:t>
      </w:r>
      <w:r w:rsidRPr="00387E9D">
        <w:t xml:space="preserve"> είναι ένα μέσον διδασκαλίας ανάμεσα σε διάφορα άλλα μέσα. Διαμεσολαβεί ανάμεσα στον εκπαιδευτικό και τον </w:t>
      </w:r>
      <w:r w:rsidR="00E60426">
        <w:t>μαθητή</w:t>
      </w:r>
      <w:r w:rsidRPr="00387E9D">
        <w:t>, ανάμεσα στην ειδική επιστήμη και στην ειδική διδακτική και βρίσκεται στο πεδίο εντάσεων ανάμεσα στην ειδική επιστήμη, στην σχολική πραγματικότητα και στην κοινή γνώμη.</w:t>
      </w:r>
    </w:p>
    <w:p w:rsidR="00484D4E" w:rsidRPr="00387E9D" w:rsidRDefault="00484D4E" w:rsidP="00484D4E">
      <w:pPr>
        <w:spacing w:line="480" w:lineRule="auto"/>
        <w:ind w:firstLine="720"/>
      </w:pPr>
      <w:r w:rsidRPr="00387E9D">
        <w:t>Η ιδιαιτερότητα του σχολικού εγχειριδίου σε σχέση με οποιοδήποτε άλλο βιβλίο έγκειται στο γεγονός ότι ανταποκρίνεται στις απαιτήσεις του Αναλυτικού</w:t>
      </w:r>
      <w:r w:rsidR="00ED7508">
        <w:t xml:space="preserve"> </w:t>
      </w:r>
      <w:r w:rsidRPr="00387E9D">
        <w:t xml:space="preserve">Προγράμματος όσον αφορά στη διδακτέα ύλη ενός μαθήματος, η οποία διδάσκεται σε μια τάξη μιας συγκεκριμένης εκπαιδευτικής βαθμίδας, και είναι γραμμένο ειδικά, ώστε να συνεπικουρεί το δάσκαλο στη διδασκαλία και το </w:t>
      </w:r>
      <w:r w:rsidR="00E60426">
        <w:t>μαθητή</w:t>
      </w:r>
      <w:r>
        <w:t xml:space="preserve"> </w:t>
      </w:r>
      <w:r w:rsidRPr="00387E9D">
        <w:t xml:space="preserve">στη μάθηση του στο </w:t>
      </w:r>
      <w:r w:rsidR="005727DE">
        <w:t>Σχολείο</w:t>
      </w:r>
      <w:r w:rsidRPr="00387E9D">
        <w:t xml:space="preserve"> αλλά και στο σπίτι. Η έγκριση του από το ΥΠΕΠΘ διασφαλίζει κατά κάποιον τρόπο τα στοιχεία αυτά (Καψάλης, Χαραλάμπους, 2007). «…τα σχολικά </w:t>
      </w:r>
      <w:r w:rsidRPr="00387E9D">
        <w:lastRenderedPageBreak/>
        <w:t>εγχειρίδια έχουν μεγάλη σημασία και εφόσον καθορίζουν σε μεγάλο βαθμό τη σχολική εργασία, χρήζουν ιδιαίτερης μελέτης και προσοχής» (Πυργιωτάκης, 2008).</w:t>
      </w:r>
    </w:p>
    <w:p w:rsidR="00484D4E" w:rsidRPr="00387E9D" w:rsidRDefault="00484D4E" w:rsidP="00484D4E">
      <w:pPr>
        <w:spacing w:line="480" w:lineRule="auto"/>
        <w:ind w:firstLine="720"/>
      </w:pPr>
      <w:r w:rsidRPr="00387E9D">
        <w:t xml:space="preserve">Από ερευνητικά δεδομένα προκύπτει ότι ο χρόνος της ενασχόλησης των μαθητών με το διδακτικό υλικό στα πλαίσια της διδασκαλίας είναι καθαυτός μεγαλύτερος από τον χρόνο των διαπροσωπικών σχέσεων των μαθητών με τον εκπαιδευτικό. Σε πολλές χώρες οι μαθητές εργάζονται με βάση το </w:t>
      </w:r>
      <w:r w:rsidR="003F4FF2">
        <w:t>σχολικό εγχειρίδιο</w:t>
      </w:r>
      <w:r w:rsidRPr="00387E9D">
        <w:t xml:space="preserve"> περίπου κατά το 60% του χρόνου διδασκαλίας (</w:t>
      </w:r>
      <w:r w:rsidRPr="00387E9D">
        <w:rPr>
          <w:lang w:val="en-US"/>
        </w:rPr>
        <w:t>Mikk</w:t>
      </w:r>
      <w:r w:rsidRPr="00387E9D">
        <w:t xml:space="preserve">, 2000). Κατά συνέπεια το μεγαλύτερο μέρος όλων των δραστηριοτήτων της τάξης γίνεται με βάση το </w:t>
      </w:r>
      <w:r w:rsidR="003F4FF2">
        <w:t>σχολικό εγχειρίδιο</w:t>
      </w:r>
      <w:r w:rsidRPr="00387E9D">
        <w:t xml:space="preserve"> και άλλο διδακτικό υλικό ( </w:t>
      </w:r>
      <w:r w:rsidRPr="00387E9D">
        <w:rPr>
          <w:lang w:val="en-US"/>
        </w:rPr>
        <w:t>Weiss</w:t>
      </w:r>
      <w:r w:rsidRPr="00387E9D">
        <w:t>, 1988).</w:t>
      </w:r>
    </w:p>
    <w:p w:rsidR="00484D4E" w:rsidRPr="00387E9D" w:rsidRDefault="00484D4E" w:rsidP="00484D4E">
      <w:pPr>
        <w:spacing w:line="480" w:lineRule="auto"/>
        <w:ind w:firstLine="720"/>
      </w:pPr>
      <w:r w:rsidRPr="00387E9D">
        <w:t xml:space="preserve">Το </w:t>
      </w:r>
      <w:r w:rsidR="003F4FF2">
        <w:t>σχολικό εγχειρίδιο</w:t>
      </w:r>
      <w:r w:rsidRPr="00387E9D">
        <w:t xml:space="preserve"> καταλαμβάνει ένα μεγάλο μερίδιο και από τον εξω</w:t>
      </w:r>
      <w:r w:rsidR="001A5B3E">
        <w:t>σ</w:t>
      </w:r>
      <w:r w:rsidR="00136C9F">
        <w:t>χολικό</w:t>
      </w:r>
      <w:r w:rsidRPr="00387E9D">
        <w:t xml:space="preserve"> χρόνο των μαθητών, αφού το μεγαλύτερο μέρος των κατ’ οίκων εργασιών γίνεται με βάση το </w:t>
      </w:r>
      <w:r w:rsidR="003F4FF2">
        <w:t>σχολικό εγχειρίδιο</w:t>
      </w:r>
      <w:r w:rsidRPr="00387E9D">
        <w:t>. Σε πολλές περιπτώσεις τα σχολικά εγχειρίδια σχεδιάζονται και συγγράφονται όχι μόνο για σχολική αλλά και για εξωσχολική χρήση από την πλευρά των μαθητών.</w:t>
      </w:r>
    </w:p>
    <w:p w:rsidR="00484D4E" w:rsidRPr="00387E9D" w:rsidRDefault="00484D4E" w:rsidP="00484D4E">
      <w:pPr>
        <w:spacing w:line="480" w:lineRule="auto"/>
        <w:ind w:firstLine="720"/>
      </w:pPr>
      <w:r w:rsidRPr="00387E9D">
        <w:t xml:space="preserve">Σε πολλές περιπτώσεις τα σχολικά εγχειρίδια είναι και τα μοναδικά βιβλία που υπάρχουν σε ένα σπίτι. Από μια </w:t>
      </w:r>
      <w:r w:rsidR="00645E4A">
        <w:t>Ανάλυση</w:t>
      </w:r>
      <w:r w:rsidRPr="00387E9D">
        <w:t xml:space="preserve"> της παγκόσμιας τράπεζας, με ένα δείγμα χωρών από όλο τον κόσμο, η διαθεσιμότητα σχολικών εγχειριδίων ή η αύξηση του αριθμού τους αποτελεί τον πιο έγκυρο δείκτη επιτυχίας του </w:t>
      </w:r>
      <w:r w:rsidR="005727DE">
        <w:t>Σχολείο</w:t>
      </w:r>
      <w:r w:rsidRPr="00387E9D">
        <w:t xml:space="preserve">υ, όπως εκφράζεται στο ποσοστό των μαθητών οι οποίοι έχουν καλές επιδόσεις στο </w:t>
      </w:r>
      <w:r w:rsidR="005727DE">
        <w:t>Σχολείο</w:t>
      </w:r>
      <w:r w:rsidRPr="00387E9D">
        <w:t>. Σε 15 από 24 περιπτώσεις (63%) ο παράγοντας αυτός ήταν θετικός και σε 13 από 24 (54%) πιο σημαντικός και από την εκπαίδευση των εκπαιδευτικών (</w:t>
      </w:r>
      <w:r w:rsidRPr="00387E9D">
        <w:rPr>
          <w:lang w:val="en-US"/>
        </w:rPr>
        <w:t>Seguin</w:t>
      </w:r>
      <w:r w:rsidRPr="00387E9D">
        <w:t xml:space="preserve">, 1989). Από τα παραπάνω προκύπτει ότι το </w:t>
      </w:r>
      <w:r w:rsidR="003F4FF2">
        <w:t>σχολικό εγχειρίδιο</w:t>
      </w:r>
      <w:r w:rsidRPr="00387E9D">
        <w:t xml:space="preserve"> αποτελεί ίσως ένα από τα σημαντικότερα μέσα που διαθέτει η εκπαίδευση. </w:t>
      </w:r>
    </w:p>
    <w:p w:rsidR="00484D4E" w:rsidRPr="00387E9D" w:rsidRDefault="00484D4E" w:rsidP="00484D4E">
      <w:pPr>
        <w:spacing w:line="480" w:lineRule="auto"/>
        <w:ind w:firstLine="720"/>
      </w:pPr>
      <w:r w:rsidRPr="00387E9D">
        <w:t xml:space="preserve">Τα πρώτα </w:t>
      </w:r>
      <w:r w:rsidR="005727DE">
        <w:t>Σχολεία</w:t>
      </w:r>
      <w:r w:rsidRPr="00387E9D">
        <w:t xml:space="preserve"> γενικής μόρφωσης είναι παιδιά μιας γενικότερης εκπαιδευτικής μεταρρύθμισης και έχουν ως κύριο σκοπό την ενασχόληση των </w:t>
      </w:r>
      <w:r w:rsidRPr="00387E9D">
        <w:lastRenderedPageBreak/>
        <w:t>μαθητών με διάφορα θρησκευτικά κείμενα, μία παράδοση η οποία συνεχίσθηκε μέχρι και τον 20</w:t>
      </w:r>
      <w:r w:rsidRPr="00387E9D">
        <w:rPr>
          <w:vertAlign w:val="superscript"/>
        </w:rPr>
        <w:t>ο</w:t>
      </w:r>
      <w:r w:rsidRPr="00387E9D">
        <w:t xml:space="preserve"> αιώνα (</w:t>
      </w:r>
      <w:r w:rsidRPr="00387E9D">
        <w:rPr>
          <w:lang w:val="en-US"/>
        </w:rPr>
        <w:t>Hacker</w:t>
      </w:r>
      <w:r w:rsidRPr="00387E9D">
        <w:t xml:space="preserve">, 1980, </w:t>
      </w:r>
      <w:r w:rsidRPr="00387E9D">
        <w:rPr>
          <w:lang w:val="en-US"/>
        </w:rPr>
        <w:t>Sujew</w:t>
      </w:r>
      <w:r w:rsidRPr="00387E9D">
        <w:t xml:space="preserve">, 1986). Η χρήση του τυπωμένου βιβλίου στο </w:t>
      </w:r>
      <w:r w:rsidR="005727DE">
        <w:t>Σχολείο</w:t>
      </w:r>
      <w:r w:rsidRPr="00387E9D">
        <w:t xml:space="preserve"> ανοίγει μια καινούρια περίοδο στην ιστορία της αγωγής, καθώς συνοδεύεται από σημαντικές αλλαγές στην εκπαίδευση γενικά και στις δραστηριότητες του δασκάλου και του </w:t>
      </w:r>
      <w:r w:rsidR="00E60426">
        <w:t>μαθητή</w:t>
      </w:r>
      <w:r>
        <w:t xml:space="preserve"> </w:t>
      </w:r>
      <w:r w:rsidRPr="00387E9D">
        <w:t>ειδικότερα (</w:t>
      </w:r>
      <w:r w:rsidRPr="00387E9D">
        <w:rPr>
          <w:lang w:val="en-US"/>
        </w:rPr>
        <w:t>Verduin</w:t>
      </w:r>
      <w:r w:rsidRPr="00387E9D">
        <w:t>-</w:t>
      </w:r>
      <w:r w:rsidRPr="00387E9D">
        <w:rPr>
          <w:lang w:val="en-US"/>
        </w:rPr>
        <w:t>Muller</w:t>
      </w:r>
      <w:r w:rsidRPr="00387E9D">
        <w:t>, 1989).</w:t>
      </w:r>
    </w:p>
    <w:p w:rsidR="00484D4E" w:rsidRPr="00387E9D" w:rsidRDefault="00484D4E" w:rsidP="00484D4E">
      <w:pPr>
        <w:spacing w:line="480" w:lineRule="auto"/>
        <w:ind w:firstLine="720"/>
      </w:pPr>
      <w:r w:rsidRPr="00387E9D">
        <w:t xml:space="preserve">Σταθμό στην ιστορία του σχολικού εγχειριδίου αποτελεί </w:t>
      </w:r>
      <w:r w:rsidR="00E54A22">
        <w:t>ο Κομένιος (1592-1670). Στα πλαί</w:t>
      </w:r>
      <w:r w:rsidRPr="00387E9D">
        <w:t xml:space="preserve">σια της Γενικής Παιδαγωγικής του (Παμπαιδεία) μεταξύ άλλων ανέπτυξε και μια θεωρία του σχολικού εγχειριδίου (Παμβιβλία). Το Κεφάλαιο </w:t>
      </w:r>
      <w:r w:rsidRPr="00387E9D">
        <w:rPr>
          <w:lang w:val="en-US"/>
        </w:rPr>
        <w:t>VI</w:t>
      </w:r>
      <w:r w:rsidRPr="00387E9D">
        <w:t xml:space="preserve"> της παμπαιδείας αναφέρεται στην Παμβιβλία με πολλές συστάσεις για την συγγραφή σχολικών εγχειριδίων ακόμη και για την τυποτεχνική τους εμφάνιση. Το πρώτο εικονογραφημένο </w:t>
      </w:r>
      <w:r w:rsidR="003F4FF2">
        <w:t>σχολικό εγχειρίδιο</w:t>
      </w:r>
      <w:r w:rsidRPr="00387E9D">
        <w:t xml:space="preserve"> « </w:t>
      </w:r>
      <w:r w:rsidRPr="00387E9D">
        <w:rPr>
          <w:lang w:val="en-US"/>
        </w:rPr>
        <w:t>Orbissen</w:t>
      </w:r>
      <w:r w:rsidR="00E60426" w:rsidRPr="00E60426">
        <w:t xml:space="preserve"> </w:t>
      </w:r>
      <w:r w:rsidRPr="00387E9D">
        <w:rPr>
          <w:lang w:val="en-US"/>
        </w:rPr>
        <w:t>sualiumpictus</w:t>
      </w:r>
      <w:r w:rsidRPr="00387E9D">
        <w:t xml:space="preserve">», προέρχεται επίσης από τον Κομένιο, το οποίο αποτέλεσε για δύο ολόκληρους αιώνες το βασικό </w:t>
      </w:r>
      <w:r w:rsidR="003F4FF2">
        <w:t>σχολικό εγχειρίδιο</w:t>
      </w:r>
      <w:r w:rsidRPr="00387E9D">
        <w:t xml:space="preserve"> στην Ευρώπη (</w:t>
      </w:r>
      <w:r w:rsidRPr="00387E9D">
        <w:rPr>
          <w:lang w:val="en-US"/>
        </w:rPr>
        <w:t>Westbury</w:t>
      </w:r>
      <w:r w:rsidRPr="00387E9D">
        <w:t xml:space="preserve">, 1990, </w:t>
      </w:r>
      <w:r w:rsidRPr="00387E9D">
        <w:rPr>
          <w:lang w:val="en-US"/>
        </w:rPr>
        <w:t>Johnsen</w:t>
      </w:r>
      <w:r w:rsidRPr="00387E9D">
        <w:t xml:space="preserve">, 1993). Ο Κομένιος ήταν ο πρώτος που υπερασπίστηκε το κριτήριο της παιδαγωγικής εγκυρότητας πέρα από το κριτήριο της επιστημονικής εγκυρότητας. </w:t>
      </w:r>
    </w:p>
    <w:p w:rsidR="00484D4E" w:rsidRPr="00387E9D" w:rsidRDefault="00484D4E" w:rsidP="00484D4E">
      <w:pPr>
        <w:spacing w:line="480" w:lineRule="auto"/>
        <w:ind w:firstLine="720"/>
      </w:pPr>
      <w:r w:rsidRPr="00387E9D">
        <w:t>Γενικότερα διακρίνουμε δύο μεγάλες περιόδους στην ιστορία του σχολικού εγχειριδίου. Η πρώτη διαρκεί από τον 16</w:t>
      </w:r>
      <w:r w:rsidRPr="00387E9D">
        <w:rPr>
          <w:vertAlign w:val="superscript"/>
        </w:rPr>
        <w:t>ο</w:t>
      </w:r>
      <w:r w:rsidRPr="00387E9D">
        <w:t xml:space="preserve"> μέχρι τον 19</w:t>
      </w:r>
      <w:r w:rsidRPr="00387E9D">
        <w:rPr>
          <w:vertAlign w:val="superscript"/>
        </w:rPr>
        <w:t>ο</w:t>
      </w:r>
      <w:r w:rsidRPr="00387E9D">
        <w:t xml:space="preserve"> αιώνα και συμπίπτει με την ευρεία διάδοση του τυπωμένου βιβλίου. Η δεύτερη συνεχίζεται μέχρι τα τέλη του 20</w:t>
      </w:r>
      <w:r w:rsidRPr="00387E9D">
        <w:rPr>
          <w:vertAlign w:val="superscript"/>
        </w:rPr>
        <w:t>ου</w:t>
      </w:r>
      <w:r w:rsidRPr="00387E9D">
        <w:t xml:space="preserve"> αιώνα και συμπίπτει με την καθιέρωση και την επέκταση του θεσμού της υποχρεωτικής εκπαίδευσης, οπότε το </w:t>
      </w:r>
      <w:r w:rsidR="003F4FF2">
        <w:t>σχολικό εγχειρίδιο</w:t>
      </w:r>
      <w:r w:rsidRPr="00387E9D">
        <w:t xml:space="preserve"> γίνεται το βασικό όργανο εφαρμογής του Αναλυτικού</w:t>
      </w:r>
      <w:r w:rsidR="00ED7508">
        <w:t xml:space="preserve"> </w:t>
      </w:r>
      <w:r w:rsidRPr="00387E9D">
        <w:t>Προγράμματος και στήριξης της διδασκαλίας (</w:t>
      </w:r>
      <w:r w:rsidRPr="00387E9D">
        <w:rPr>
          <w:lang w:val="en-US"/>
        </w:rPr>
        <w:t>Westbury</w:t>
      </w:r>
      <w:r w:rsidRPr="00387E9D">
        <w:t>, 1990). Από τα τέλη του 20</w:t>
      </w:r>
      <w:r w:rsidRPr="00387E9D">
        <w:rPr>
          <w:vertAlign w:val="superscript"/>
        </w:rPr>
        <w:t>ου</w:t>
      </w:r>
      <w:r w:rsidRPr="00387E9D">
        <w:t xml:space="preserve"> αιώνα διανύουμε μια τρίτη περίοδο, κατά την οποία το </w:t>
      </w:r>
      <w:r w:rsidR="003F4FF2">
        <w:t>σχολικό εγχειρίδιο</w:t>
      </w:r>
      <w:r w:rsidRPr="00387E9D">
        <w:t xml:space="preserve"> έχει να αντιμετωπίσει την πρόκληση πολλών και διαφόρων μέσων μαζικής επικοινωνίας καθώς και άλλων μέσων της εκπαιδευτικής τεχνολογίας και της μικροηλεκτρονικής (Καψάλης, Χαραλάμπους, 2007).</w:t>
      </w:r>
    </w:p>
    <w:p w:rsidR="00484D4E" w:rsidRPr="00FF7143" w:rsidRDefault="00484D4E" w:rsidP="00484D4E">
      <w:pPr>
        <w:pStyle w:val="ae"/>
      </w:pPr>
      <w:bookmarkStart w:id="140" w:name="_Toc402787970"/>
      <w:bookmarkStart w:id="141" w:name="_Toc402788234"/>
      <w:bookmarkStart w:id="142" w:name="_Toc411461944"/>
    </w:p>
    <w:p w:rsidR="00484D4E" w:rsidRPr="00387E9D" w:rsidRDefault="00484D4E" w:rsidP="00484D4E">
      <w:pPr>
        <w:pStyle w:val="ae"/>
      </w:pPr>
      <w:bookmarkStart w:id="143" w:name="_Toc431977518"/>
      <w:bookmarkStart w:id="144" w:name="_Toc438455501"/>
      <w:bookmarkStart w:id="145" w:name="_Toc438457376"/>
      <w:bookmarkStart w:id="146" w:name="_Toc438627151"/>
      <w:bookmarkStart w:id="147" w:name="_Toc439068756"/>
      <w:bookmarkStart w:id="148" w:name="_Toc445835427"/>
      <w:r w:rsidRPr="00387E9D">
        <w:t>Ιστορία της έκδοσης βιβλίων στην Ελλάδα</w:t>
      </w:r>
      <w:bookmarkEnd w:id="140"/>
      <w:bookmarkEnd w:id="141"/>
      <w:bookmarkEnd w:id="142"/>
      <w:bookmarkEnd w:id="143"/>
      <w:bookmarkEnd w:id="144"/>
      <w:bookmarkEnd w:id="145"/>
      <w:bookmarkEnd w:id="146"/>
      <w:bookmarkEnd w:id="147"/>
      <w:bookmarkEnd w:id="148"/>
    </w:p>
    <w:p w:rsidR="00484D4E" w:rsidRPr="00387E9D" w:rsidRDefault="00484D4E" w:rsidP="00484D4E">
      <w:pPr>
        <w:spacing w:line="480" w:lineRule="auto"/>
      </w:pPr>
      <w:r w:rsidRPr="00387E9D">
        <w:t xml:space="preserve">Η </w:t>
      </w:r>
      <w:r w:rsidR="002D694A" w:rsidRPr="00387E9D">
        <w:t>παρ</w:t>
      </w:r>
      <w:r w:rsidR="002D694A">
        <w:t>α</w:t>
      </w:r>
      <w:r w:rsidR="002D694A" w:rsidRPr="00387E9D">
        <w:t>γωγή</w:t>
      </w:r>
      <w:r w:rsidR="002D694A" w:rsidRPr="002D694A">
        <w:t xml:space="preserve"> </w:t>
      </w:r>
      <w:r w:rsidR="002D694A" w:rsidRPr="00387E9D">
        <w:t>του</w:t>
      </w:r>
      <w:r w:rsidRPr="00387E9D">
        <w:t xml:space="preserve"> βιβλίου στην Ελλάδα ξεκίνησε ουσιαστικά εκ του μηδενός μετά την ίδρυση του ελληνικού κράτους. Μέχρι τότε το ελληνικό βιβλίο παραγόταν στα τυπογραφεία της δυτικής Ευρώπης. Από εκεί μεταφερόταν στην Ελλάδα και απευθυνόταν σε ένα περιορισμένο μορφωμένο κοινό. Η δημιουργία ελεύθερου ελληνικού κράτους άλλαξε το κοινωνικό περιβάλλον του βιβλίου. Οι εφημερίδες οι οποίες μεταφέρουν νέα, αντιπαραθέσεις αλλά και “διατριβές” και αναγνώσματα, εκδίδονται μαζικά και διαδίδονται σε όλη τη χώρα και διαβάζονται ατομικά ή δημόσια. Επίσης το μυθιστόρημα, το οποίο μεταφραζόταν κυρίως από τα γαλλικά και δημοσιευόταν σε περιοδικά και εφημερίδες ξεκινά να ελκύει τη νέα αστική τάξη δημιουργώντας μια νέα αστική κουλτούρα.</w:t>
      </w:r>
    </w:p>
    <w:p w:rsidR="00484D4E" w:rsidRPr="00063E49" w:rsidRDefault="00484D4E" w:rsidP="00484D4E">
      <w:pPr>
        <w:spacing w:line="480" w:lineRule="auto"/>
        <w:ind w:firstLine="720"/>
      </w:pPr>
      <w:r w:rsidRPr="00387E9D">
        <w:t>Το κύκλωμα του βιβλίου σε αυτές τις συνθήκες</w:t>
      </w:r>
      <w:r>
        <w:t xml:space="preserve"> πατάει πάνω στην παράδοση του δ</w:t>
      </w:r>
      <w:r w:rsidRPr="00387E9D">
        <w:t xml:space="preserve">ιαφωτισμού και χαρακτηρίζεται από τον τρόπο της λογιοσύνης. Αυτό το βλέπουμε στις μεγάλες ιδιωτικές βιβλιοθήκες που έχουν σχηματιστεί από τον καιρό της Οθωμανικής εποχής και στη βιβλιοφιλία. Χαρακτηριστικό παράδειγμα, οι προύχοντες της Πελοποννήσου, οι αδελφοί Σισίνη στη Γαστούνη, ή οι Νοταράδες στην Κόρινθο που έχουν προσχωρήσει στην κουλτούρα της μόρφωσης και των οποίων οι βιβλιοθήκες εντυπωσίασαν τον Πουκεβίλ στις αρχές του 19ου αιώνα </w:t>
      </w:r>
      <w:r w:rsidRPr="00063E49">
        <w:t>(</w:t>
      </w:r>
      <w:hyperlink r:id="rId12" w:history="1">
        <w:r w:rsidRPr="00063E49">
          <w:rPr>
            <w:rStyle w:val="-"/>
            <w:color w:val="auto"/>
            <w:u w:val="none"/>
          </w:rPr>
          <w:t>http://www.ekebi.gr</w:t>
        </w:r>
      </w:hyperlink>
      <w:r w:rsidRPr="00063E49">
        <w:t>).</w:t>
      </w:r>
    </w:p>
    <w:p w:rsidR="00484D4E" w:rsidRPr="00387E9D" w:rsidRDefault="00484D4E" w:rsidP="00484D4E">
      <w:pPr>
        <w:spacing w:line="480" w:lineRule="auto"/>
        <w:ind w:firstLine="720"/>
      </w:pPr>
      <w:r w:rsidRPr="00387E9D">
        <w:t xml:space="preserve">Η ίδρυση ανεξάρτητου κράτους διεύρυνε δραστικά αυτό το πεδίο. Η κλίση της κοινωνίας προς την εκπαίδευση, η θεμελίωση του σχολικού συστήματος, η ίδρυση του Πανεπιστημίου διαμορφώνουν ένα μόνιμο πλαίσιο κι ένα δυνάμει καταναλωτικό κοινό για την </w:t>
      </w:r>
      <w:r w:rsidR="002D694A" w:rsidRPr="00387E9D">
        <w:t>παραγωγής</w:t>
      </w:r>
      <w:r w:rsidR="002D694A" w:rsidRPr="002D694A">
        <w:t xml:space="preserve"> </w:t>
      </w:r>
      <w:r w:rsidR="002D694A" w:rsidRPr="00387E9D">
        <w:t>και</w:t>
      </w:r>
      <w:r w:rsidRPr="00387E9D">
        <w:t xml:space="preserve"> την κυκλοφορία του βιβλίου.</w:t>
      </w:r>
    </w:p>
    <w:p w:rsidR="00484D4E" w:rsidRPr="00063E49" w:rsidRDefault="00484D4E" w:rsidP="00484D4E">
      <w:pPr>
        <w:spacing w:line="480" w:lineRule="auto"/>
        <w:ind w:firstLine="720"/>
      </w:pPr>
      <w:r w:rsidRPr="00387E9D">
        <w:lastRenderedPageBreak/>
        <w:t xml:space="preserve">Το εκπαιδευτικό σύστημα δημιούργησε την πρώτη συστηματική δομή διακίνησης του (σχολικού) βιβλίου. Οι 6 χιλιάδες μαθητές του 1830 έφτασαν τους 80 χιλιάδες το 1879, περίπου το 40% των παιδιών σχολικής ηλικίας, ενώ μέχρι το τέλος του 19ου αιώνα είχαν ξεπεράσει τους 150.000. Το κράτος εγκατέλειψε σύντομα το μονοπώλιο, αφήνοντας το πεδίο στον ιδιωτικό τομέα, μια πρακτική που οδήγησε σε αδιέξοδο τον εκπαιδευτικό τομέα, αλλά διαμόρφωσε μια αγορά βιβλίου </w:t>
      </w:r>
      <w:r w:rsidRPr="00063E49">
        <w:t>(</w:t>
      </w:r>
      <w:hyperlink r:id="rId13" w:history="1">
        <w:r w:rsidRPr="00063E49">
          <w:rPr>
            <w:rStyle w:val="-"/>
            <w:color w:val="auto"/>
            <w:u w:val="none"/>
          </w:rPr>
          <w:t>http://www.ekebi.gr</w:t>
        </w:r>
      </w:hyperlink>
      <w:r w:rsidRPr="00063E49">
        <w:t>).</w:t>
      </w:r>
    </w:p>
    <w:p w:rsidR="00484D4E" w:rsidRPr="00387E9D" w:rsidRDefault="00484D4E" w:rsidP="00484D4E">
      <w:pPr>
        <w:spacing w:line="480" w:lineRule="auto"/>
        <w:ind w:firstLine="720"/>
      </w:pPr>
      <w:r w:rsidRPr="00387E9D">
        <w:t>Πέρα από το εκπαιδευτικό σύστημα δημιουργήθηκαν και άλλες θεσμικές υποδοχές για το βι</w:t>
      </w:r>
      <w:r>
        <w:t>βλίο. Το 1829 ιδρύθηκε από τον κ</w:t>
      </w:r>
      <w:r w:rsidRPr="00387E9D">
        <w:t>υβερνήτη Κ</w:t>
      </w:r>
      <w:r>
        <w:t>αποδίστρια στην Αίγινα η πρώτη δ</w:t>
      </w:r>
      <w:r w:rsidRPr="00387E9D">
        <w:t xml:space="preserve">ημόσια </w:t>
      </w:r>
      <w:r>
        <w:t>β</w:t>
      </w:r>
      <w:r w:rsidRPr="00387E9D">
        <w:t xml:space="preserve">ιβλιοθήκη του κράτους η μετέπειτα Εθνική Βιβλιοθήκη και μετά την </w:t>
      </w:r>
      <w:r>
        <w:t>σ</w:t>
      </w:r>
      <w:r w:rsidRPr="00387E9D">
        <w:t xml:space="preserve">υνταγματική </w:t>
      </w:r>
      <w:r>
        <w:t>ε</w:t>
      </w:r>
      <w:r w:rsidRPr="00387E9D">
        <w:t>πανάσταση του 1843 και τη λειτουργία Κοινοβουλίου δημιουργήθηκε η Βιβλιοθήκη της Βουλής.</w:t>
      </w:r>
    </w:p>
    <w:p w:rsidR="00484D4E" w:rsidRPr="00063E49" w:rsidRDefault="00484D4E" w:rsidP="00484D4E">
      <w:pPr>
        <w:spacing w:line="480" w:lineRule="auto"/>
        <w:ind w:firstLine="720"/>
      </w:pPr>
      <w:r w:rsidRPr="00387E9D">
        <w:t xml:space="preserve">Η λαϊκή αναγνωστική ανάγκη εξυπηρετήθηκε περισσότερο από χαμηλού κόστους εκδόσεις φυλλαδίων: η παραδοσιακή θρησκευτική αναγνωστική λειτουργία με ψαλτήρια, βίους αγίων, τα λαϊκά ενδιαφέροντα με καζαμίες, ημερολόγια, ιστορικά μυθιστορήματα ή με περιπετειώδη παραλογοτεχνία σε συνέχειες. Αυτά είναι τα είδη των εκδόσεων που ανταποκρίνονται στα ενδιαφέροντα του αναγνωστικού κοινού των μέσων του 19ου αιώνα </w:t>
      </w:r>
      <w:r w:rsidRPr="00063E49">
        <w:t>(</w:t>
      </w:r>
      <w:hyperlink r:id="rId14" w:history="1">
        <w:r w:rsidRPr="00063E49">
          <w:rPr>
            <w:rStyle w:val="-"/>
            <w:color w:val="auto"/>
            <w:u w:val="none"/>
          </w:rPr>
          <w:t>http://www.ekebi.gr</w:t>
        </w:r>
      </w:hyperlink>
      <w:r w:rsidRPr="00063E49">
        <w:t>).</w:t>
      </w:r>
    </w:p>
    <w:p w:rsidR="00484D4E" w:rsidRPr="00387E9D" w:rsidRDefault="00484D4E" w:rsidP="00484D4E">
      <w:pPr>
        <w:spacing w:line="480" w:lineRule="auto"/>
        <w:ind w:firstLine="720"/>
      </w:pPr>
      <w:r w:rsidRPr="00387E9D">
        <w:t>Τυπογραφεία και βιβλιοπωλεία εμφανίστηκαν αμέσως στα κυριότερα αστικά κέντρα της χώρας. Μετά τη μεταφορά της πρωτεύουσας του κράτους στην Αθήνα, σταδιακά (μέσα σε μία δεκαετία) μεταφέρθηκε εκεί το κέντρο βάρους από τα λίγα σημαντικά επαρχιακά εκδοτικά κέντρα (Ερμούπολη, Ναύπλιο, Πάτρα).</w:t>
      </w:r>
    </w:p>
    <w:p w:rsidR="00484D4E" w:rsidRPr="00063E49" w:rsidRDefault="00484D4E" w:rsidP="00484D4E">
      <w:pPr>
        <w:spacing w:line="480" w:lineRule="auto"/>
        <w:ind w:firstLine="720"/>
      </w:pPr>
      <w:r w:rsidRPr="00387E9D">
        <w:t xml:space="preserve">Ωστόσο, σε ολόκληρο τον 19ο αιώνα ο τρόπος </w:t>
      </w:r>
      <w:r w:rsidR="002D694A" w:rsidRPr="00387E9D">
        <w:t>παραγωγής</w:t>
      </w:r>
      <w:r w:rsidR="002D694A" w:rsidRPr="002D694A">
        <w:t xml:space="preserve"> </w:t>
      </w:r>
      <w:r w:rsidR="002D694A" w:rsidRPr="00387E9D">
        <w:t>του</w:t>
      </w:r>
      <w:r w:rsidRPr="00387E9D">
        <w:t xml:space="preserve"> βιβλίου βρισκόταν ακόμα στο προ-επιχειρηματικό στάδιο. Δεν υπήρχε εκδοτική πολιτική από τα τυπογραφεία και η έκδοση των βιβλίων οφειλόταν σχεδόν αποκλειστικά στην </w:t>
      </w:r>
      <w:r w:rsidRPr="00387E9D">
        <w:lastRenderedPageBreak/>
        <w:t xml:space="preserve">παραγγελία επί πληρωμή. Ουσιαστικά επρόκειτο για αυτοεκδόσεις των συγγραφέων και το τυπογραφείο/ εκδοτικό κατάστημα ήταν ο εκτελεστής της παραγγελίας. Στις σπάνιες περιπτώσεις που ένας εκδότης-τυπογράφος εξέδιδε βιβλίο με δικά του έξοδα, αποτύπωνε το γεγονός στο εξώφυλλο με την ένδειξη ότι «τυπώθηκε ιδίοις αναλώμασι» – ήταν τόσο σημαντικό που έπρεπε να δηλωθεί. Επειδή το κόστος εκτύπωσης ήταν σχετικά υψηλό και οι πώληση αβέβαιη, ήταν διαδεδομένη επίσης η εγγραφή συνδρομητών – μια διεθνής παράδοση – προκειμένου να εξασφαλιστούν τα απαιτούμενα κονδύλια για τη χρηματοδότηση των εκδόσεων. Με αυτόν τον τρόπο εξασφαλιζόταν και η διάθεση ενός αριθμού αντιτύπων σε ένα </w:t>
      </w:r>
      <w:r>
        <w:t xml:space="preserve">εν </w:t>
      </w:r>
      <w:r w:rsidRPr="00387E9D">
        <w:t xml:space="preserve">δυνάμει αναγνωστικό κοινό. Οι κατάλογοι των εγγεγραμμένων συνδρομητών που βρίσκονται στις τελευταίες σελίδες των βιβλίων που εκδίδονταν με αυτόν τον τρόπο είναι σημαντικό υλικό για την έρευνα σχετικά με την κοινωνική σύνθεση και τη γεωγραφική κατανομή των υποστηρικτών του βιβλίου στα μέσα του 19ου αιώνα </w:t>
      </w:r>
      <w:r w:rsidRPr="00063E49">
        <w:t>(</w:t>
      </w:r>
      <w:hyperlink r:id="rId15" w:history="1">
        <w:r w:rsidRPr="00063E49">
          <w:rPr>
            <w:rStyle w:val="-"/>
            <w:color w:val="auto"/>
            <w:u w:val="none"/>
          </w:rPr>
          <w:t>http://www.ekebi.gr</w:t>
        </w:r>
      </w:hyperlink>
      <w:r w:rsidRPr="00063E49">
        <w:t>).</w:t>
      </w:r>
    </w:p>
    <w:p w:rsidR="00484D4E" w:rsidRPr="00387E9D" w:rsidRDefault="00484D4E" w:rsidP="00484D4E">
      <w:pPr>
        <w:spacing w:line="480" w:lineRule="auto"/>
        <w:ind w:firstLine="720"/>
      </w:pPr>
      <w:r w:rsidRPr="00387E9D">
        <w:t>Δύο σημαντικοί τυπογράφοι της πρώτης περιόδου είναι ο Ανδρέας Κορομηλάς και ο Κωνσταντίνος Γκαρπολάς. Ο πρώτος είχε μακρύ βίο και το τυπογραφείο του αγοράστηκε μετά το θάνατό του από τον σημαντικό τυπογράφο του τέλους του 19ου αιώνα Ανέστη Κωνσταντινίδη. Η δραστηριότητα του δεύτερου ήταν βραχύβια για οικονομικούς λόγους. Το τυπογραφείο ήταν μια σημαντική συγκριτικά επένδυση και δε</w:t>
      </w:r>
      <w:r>
        <w:t xml:space="preserve">ν ήταν εύκολο να τα βγάλει πέρα </w:t>
      </w:r>
      <w:r w:rsidRPr="00387E9D">
        <w:t>γι αυτό και ο τομέας του σχολικού βιβλίου ήταν πάντα αντικείμενο σκληρού και αδυσώπητου ανταγωνισμού.</w:t>
      </w:r>
    </w:p>
    <w:p w:rsidR="00484D4E" w:rsidRPr="00387E9D" w:rsidRDefault="00484D4E" w:rsidP="00484D4E">
      <w:pPr>
        <w:spacing w:line="480" w:lineRule="auto"/>
        <w:ind w:firstLine="720"/>
      </w:pPr>
      <w:r w:rsidRPr="00387E9D">
        <w:t xml:space="preserve">Το 1876 εκδόθηκε το περιοδικό Eστία που σχημάτισε γύρω του ένα κύκλο συγγραφέων. Οι συγγραφείς αρχίζουν να λειτουργούν ως συλλογικότητα, πράγμα που έχει τις προεκτάσεις του και στον εκδοτικό χώρο. Αναζητούν μια διαφορετική σχέση με το βιβλίο και την </w:t>
      </w:r>
      <w:r w:rsidR="002D694A" w:rsidRPr="00387E9D">
        <w:t>παραγωγής</w:t>
      </w:r>
      <w:r w:rsidR="002D694A" w:rsidRPr="002D694A">
        <w:t xml:space="preserve"> </w:t>
      </w:r>
      <w:r w:rsidR="002D694A" w:rsidRPr="00387E9D">
        <w:t>του</w:t>
      </w:r>
      <w:r w:rsidRPr="00387E9D">
        <w:t xml:space="preserve">. Από την Εστία ξεπήδησε και ο ιστορικός </w:t>
      </w:r>
      <w:r w:rsidRPr="00387E9D">
        <w:lastRenderedPageBreak/>
        <w:t xml:space="preserve">εκδοτικός οίκος του Γεωργίου Κασδόνη (μετέπειτα Ιωάννη Κολλάρου), το Βιβλιοπωλείον της </w:t>
      </w:r>
      <w:r w:rsidRPr="00506BDC">
        <w:t>Εστίας (</w:t>
      </w:r>
      <w:hyperlink r:id="rId16" w:history="1">
        <w:r w:rsidRPr="00506BDC">
          <w:rPr>
            <w:rStyle w:val="-"/>
            <w:color w:val="auto"/>
            <w:u w:val="none"/>
          </w:rPr>
          <w:t>http://www.ekebi.gr</w:t>
        </w:r>
      </w:hyperlink>
      <w:r w:rsidRPr="00387E9D">
        <w:t>).</w:t>
      </w:r>
    </w:p>
    <w:p w:rsidR="00484D4E" w:rsidRPr="00387E9D" w:rsidRDefault="00484D4E" w:rsidP="00484D4E">
      <w:pPr>
        <w:spacing w:line="480" w:lineRule="auto"/>
        <w:ind w:firstLine="720"/>
      </w:pPr>
      <w:r w:rsidRPr="00387E9D">
        <w:t>Την ίδια εποχή, μια κοινωνική τάση, η στροφή προς το λαό, με την θεμελίωση από τον Νικόλαο Πολίτη της επιστήμης της Λαογραφίας, σηματοδότησε νέες μορφές πνευματικής παραγωγής, τη στροφή στη συλλογή τραγουδιών, παραμυθιών, εθίμων κ.λπ. της παράδοσης του αγροτικού κόσμου, αλλά επίσης επηρέασε έντονα και έδωσε θέματα στο ελληνικό ηθογραφικό διήγημα.</w:t>
      </w:r>
    </w:p>
    <w:p w:rsidR="00484D4E" w:rsidRPr="00387E9D" w:rsidRDefault="00484D4E" w:rsidP="00484D4E">
      <w:pPr>
        <w:spacing w:line="480" w:lineRule="auto"/>
        <w:ind w:firstLine="720"/>
      </w:pPr>
      <w:r w:rsidRPr="00387E9D">
        <w:t>H επανάσταση στην ανάγνωση συνεχίζεται και τα αναγνώσματα γίνονται πιο προσιτά στο κοινό</w:t>
      </w:r>
      <w:r>
        <w:t>. Έ</w:t>
      </w:r>
      <w:r w:rsidRPr="00387E9D">
        <w:t>να σημάδι της στην καθημερινότητα είναι η εμφάνιση πωλητών φυλλαδίων στους δρόμους κατά το αγγλικό ανάλογο. Ως πωλητής φυλλαδίων ξεκίνησε ο Φέξης, ο οποίος έπαιξε αργότερα δραστικό ρόλο στη γένεση του εκδοτικού οίκου με τη σύγχρονή του μορφή. Τα φυλλάδια (pamphlets) αφορούν βέβαια λαϊκά αναγνώσματα, τα οποία γνωρίζουν μεγάλη άνθιση</w:t>
      </w:r>
      <w:r>
        <w:t>. Μ</w:t>
      </w:r>
      <w:r w:rsidRPr="00387E9D">
        <w:t>υθιστορήματα δημοσιευμένα σε συνέχειες στις εφημερίδες, ληστρικά αναγνώσματα, λαϊκά και ιστορικά μυθιστορήματα, μεταφράσεις και διασκευές ξένων μυθιστορημάτων κ.λπ. Με τα έργα του Γρηγορίου Ξενόπουλου εγκαινιάζεται μια ελληνική εκδοχή αυτού του τύπου κοινωνικού μυθιστορήματος. Την ίδια εποχή εμφανίζεται η πρώτη γενιά ελλήνων δημιουργών.</w:t>
      </w:r>
    </w:p>
    <w:p w:rsidR="00484D4E" w:rsidRPr="00063E49" w:rsidRDefault="00484D4E" w:rsidP="00484D4E">
      <w:pPr>
        <w:spacing w:line="480" w:lineRule="auto"/>
        <w:ind w:firstLine="720"/>
      </w:pPr>
      <w:r w:rsidRPr="00387E9D">
        <w:t xml:space="preserve">Στο γενικό πλαίσιο της εξέλιξης, μπορούμε να εγγράψουμε και την αναβάθμιση της Εθνικής Βιβλιοθήκης με τη μεταστέγασή της στο μέγαρο που οικοδομήθηκε μεταξύ 1887-1902 χάρη στη δωρεά του εθνικού ευεργέτη Παναγή Βαλλιάνου. Το βιβλίο απέκτησε με τη νέα Εθνική Βιβλιοθήκη μια συμβολικά μεγαλοπρεπή στέγη, κι αυτό είναι ένα δείγμα των καιρών που έρχονταν </w:t>
      </w:r>
      <w:r w:rsidRPr="00063E49">
        <w:t>(</w:t>
      </w:r>
      <w:hyperlink r:id="rId17" w:history="1">
        <w:r w:rsidRPr="00063E49">
          <w:rPr>
            <w:rStyle w:val="-"/>
            <w:color w:val="auto"/>
            <w:u w:val="none"/>
          </w:rPr>
          <w:t>http://www.ekebi.gr</w:t>
        </w:r>
      </w:hyperlink>
      <w:r w:rsidRPr="00063E49">
        <w:t>).</w:t>
      </w:r>
    </w:p>
    <w:p w:rsidR="00484D4E" w:rsidRDefault="00484D4E" w:rsidP="00484D4E">
      <w:pPr>
        <w:pStyle w:val="ae"/>
      </w:pPr>
      <w:bookmarkStart w:id="149" w:name="_Toc402787971"/>
      <w:bookmarkStart w:id="150" w:name="_Toc402788235"/>
      <w:bookmarkStart w:id="151" w:name="_Toc411461945"/>
    </w:p>
    <w:p w:rsidR="00484D4E" w:rsidRPr="00387E9D" w:rsidRDefault="00484D4E" w:rsidP="00484D4E">
      <w:pPr>
        <w:pStyle w:val="ae"/>
      </w:pPr>
      <w:bookmarkStart w:id="152" w:name="_Toc431977519"/>
      <w:bookmarkStart w:id="153" w:name="_Toc438455502"/>
      <w:bookmarkStart w:id="154" w:name="_Toc438457377"/>
      <w:bookmarkStart w:id="155" w:name="_Toc438627152"/>
      <w:bookmarkStart w:id="156" w:name="_Toc439068757"/>
      <w:bookmarkStart w:id="157" w:name="_Toc445835428"/>
      <w:r w:rsidRPr="00387E9D">
        <w:t>Τ</w:t>
      </w:r>
      <w:r>
        <w:t>α βιβλία στο ελληνικό κράτος. Ιστορική αναδρομή</w:t>
      </w:r>
      <w:bookmarkEnd w:id="149"/>
      <w:bookmarkEnd w:id="150"/>
      <w:bookmarkEnd w:id="151"/>
      <w:bookmarkEnd w:id="152"/>
      <w:bookmarkEnd w:id="153"/>
      <w:bookmarkEnd w:id="154"/>
      <w:bookmarkEnd w:id="155"/>
      <w:bookmarkEnd w:id="156"/>
      <w:bookmarkEnd w:id="157"/>
    </w:p>
    <w:p w:rsidR="00484D4E" w:rsidRPr="00387E9D" w:rsidRDefault="00484D4E" w:rsidP="00484D4E">
      <w:pPr>
        <w:spacing w:line="480" w:lineRule="auto"/>
      </w:pPr>
      <w:r w:rsidRPr="00387E9D">
        <w:t xml:space="preserve">Το 1836 το διάταγμα «περί συστάσεως βιβλιοπωλείου εν τη Βασιλική Τυπογραφία» ουσιαστικά σηματοδοτεί την έναρξη ενός ομοιόμορφου τρόπου έκδοσης σχολικών βιβλίων, μιας που μόνο η βασιλική τυπογραφία θα εκδίδει σχολικά βιβλία μετά από «πρότασιν της επί των Εκκλησιαστικών και της δημοσίου εκπαιδεύσεως Γραμματείας, και την γνώμη ανακριτικής Επιτροπής […]» (ΦΕΚ 13,1836, σελ. 11). Το διάταγμα αυτό που ορίζει το κρατικό μονοπώλιο φυσικά οδήγησε σε αντιπαράθεση με τους παράγοντες που εμπλέκονταν μέχρι τώρα με τις εκδόσεις των σχολικών βιβλίων. Τα συμφέροντα των εκδοτών, τυπογράφων και συγγραφέων που είχαν αναλάβει μέχρι τώρα το </w:t>
      </w:r>
      <w:r w:rsidR="003F4FF2">
        <w:t>σχολικό βιβλίο</w:t>
      </w:r>
      <w:r w:rsidRPr="00387E9D">
        <w:t>, πλήττονται και μέσω του τυπογράφου Γ. Πολυμέρη παραπονούνται εγγράφως στον Υπουργό παιδείας Ν. Χρυσόγελο (Πολυμέρης, 1850).</w:t>
      </w:r>
    </w:p>
    <w:p w:rsidR="00484D4E" w:rsidRPr="00387E9D" w:rsidRDefault="00484D4E" w:rsidP="00484D4E">
      <w:pPr>
        <w:spacing w:line="480" w:lineRule="auto"/>
        <w:ind w:firstLine="720"/>
      </w:pPr>
      <w:r w:rsidRPr="00387E9D">
        <w:t xml:space="preserve">Το </w:t>
      </w:r>
      <w:r w:rsidR="003F4FF2">
        <w:t>σχολικό βιβλίο</w:t>
      </w:r>
      <w:r w:rsidRPr="00387E9D">
        <w:t xml:space="preserve"> αποτελεί για ακόμη μια φορά το μήλον της έριδος μεταξύ ποικιλώνυμων διεκδικητών, οι οποίοι με διαφορετικά κίνητρα και επιχειρήματα καταβάλλουν προσπάθεια να πείσουν για την ορθότητα του λόγου τους και να επιβάλλουν την πολιτική τους (Καψάλης, Χαραλάμπους, 2007). </w:t>
      </w:r>
      <w:r w:rsidR="00E137A9" w:rsidRPr="00387E9D">
        <w:t xml:space="preserve">Μέσα από τις συνεχείς πιέσεις και τις διαμαρτυρίες το 1838 καταργείται το βασιλικό τυπογραφείο (ΦΕΚ 36, 1838, σελ.63-65) και η χώρα μπαίνει σε μια μακρά περίοδο (1838-1882) κατά την οποία έχουμε μια πολιτική ανόδου και εγκαθίδρυσης του ελεύθερου ανταγωνισμού. </w:t>
      </w:r>
      <w:r w:rsidRPr="00387E9D">
        <w:t xml:space="preserve">Η πλήρης αποκρατικοποίηση της σχολικής βιβλιαγοράς αυξάνει το ενδιαφέρον των επαγγελματικών ομάδων και των οικονομικών συμφερόντων που προκύπτουν από αυτό. Δεν έχουμε </w:t>
      </w:r>
      <w:r w:rsidR="00891C67">
        <w:t>Αναλυτικό</w:t>
      </w:r>
      <w:r w:rsidRPr="00387E9D">
        <w:t xml:space="preserve"> </w:t>
      </w:r>
      <w:r w:rsidR="00891C67">
        <w:t>Πρόγραμμα</w:t>
      </w:r>
      <w:r w:rsidRPr="00387E9D">
        <w:t xml:space="preserve">, δεν έχουμε προθεσμία καταβολής των συγγραμμάτων από τους συγγραφείς. Υπάρχουν μόνο δύο κρατικές επιτροπές κρίσης, μία για τη δημοτική εκπαίδευση και μία για τα Ελληνικά </w:t>
      </w:r>
      <w:r w:rsidR="005727DE">
        <w:t>Σχολεία</w:t>
      </w:r>
      <w:r w:rsidRPr="00387E9D">
        <w:t xml:space="preserve"> </w:t>
      </w:r>
      <w:r w:rsidRPr="00387E9D">
        <w:lastRenderedPageBreak/>
        <w:t xml:space="preserve">και </w:t>
      </w:r>
      <w:r w:rsidR="008A1AE6">
        <w:t>Γυμνάσια</w:t>
      </w:r>
      <w:r w:rsidRPr="00387E9D">
        <w:t xml:space="preserve">, χωρίς βέβαια να υπάρχουν τυπικά κριτήρια για την καταλληλότητα των βιβλίων που εισάγονται στα </w:t>
      </w:r>
      <w:r w:rsidR="005727DE">
        <w:t>Σχολεία</w:t>
      </w:r>
      <w:r w:rsidRPr="00387E9D">
        <w:t xml:space="preserve">. Το Υπουργείο Παιδείας, πριν από την έναρξη των μαθημάτων αποστέλλει έναν κατάλογο εγκεκριμένων βιβλίων στα </w:t>
      </w:r>
      <w:r w:rsidR="005727DE">
        <w:t>Σχολεία</w:t>
      </w:r>
      <w:r w:rsidRPr="00387E9D">
        <w:t xml:space="preserve"> και οι εκπαιδευτικοί επιλέγουν πια θα διδάξουν. </w:t>
      </w:r>
    </w:p>
    <w:p w:rsidR="00484D4E" w:rsidRPr="00387E9D" w:rsidRDefault="00484D4E" w:rsidP="00484D4E">
      <w:pPr>
        <w:spacing w:line="480" w:lineRule="auto"/>
        <w:ind w:firstLine="720"/>
      </w:pPr>
      <w:r w:rsidRPr="00387E9D">
        <w:t xml:space="preserve">Το 1856 όμως διαλύεται η πρώτη μόνιμή επιτροπή κρίσης περί δημοτικής εκπαίδευσης και το νέο διάταγμα κηρύσσει διαγωνισμό για τη συγγραφή βιβλίων για τα δημοτικά </w:t>
      </w:r>
      <w:r w:rsidR="005727DE">
        <w:t>Σχολεία</w:t>
      </w:r>
      <w:r w:rsidRPr="00387E9D">
        <w:t xml:space="preserve"> (ΦΕΚ 48, 1856, </w:t>
      </w:r>
      <w:r w:rsidR="00E137A9" w:rsidRPr="00387E9D">
        <w:t>σελ.286</w:t>
      </w:r>
      <w:r w:rsidRPr="00387E9D">
        <w:t>). Ένα διάταγμα το οποίο δεν πρόλαβε να έρθει σε ισχύ. Ακολουθεί και η διάλυση της ε</w:t>
      </w:r>
      <w:r w:rsidR="00ED7508">
        <w:t>πιτροπής κρίσης περί Ελληνικών Σ</w:t>
      </w:r>
      <w:r w:rsidRPr="00387E9D">
        <w:t xml:space="preserve">χολείων και </w:t>
      </w:r>
      <w:r w:rsidR="008A1AE6">
        <w:t>Γυμνασίων</w:t>
      </w:r>
      <w:r w:rsidRPr="00387E9D">
        <w:t xml:space="preserve">. </w:t>
      </w:r>
    </w:p>
    <w:p w:rsidR="00484D4E" w:rsidRPr="00387E9D" w:rsidRDefault="00484D4E" w:rsidP="00484D4E">
      <w:pPr>
        <w:spacing w:line="480" w:lineRule="auto"/>
        <w:ind w:firstLine="720"/>
      </w:pPr>
      <w:r w:rsidRPr="00387E9D">
        <w:t>Ο Σκιαδάς (1981), αναφέρει ότι το κράτος και οι επιτροπές κρίσης εκείνη την περίοδο ευνοούν συγκεκριμένους εκδοτικούς οίκους της εποχής, με αποτέλεσμα, το καταργημένο κρατικό μονοπώλιο να υφίσταται με άλλη μορφή. Τα μέλη των επιτροπών αξιοποιούν τη δύναμη τους και προς ιδιωτικό όφελος με αποτέλεσμα το 1841, τα 14 από τα 19 εγκεκριμένα βιβλία του Δημοτικού</w:t>
      </w:r>
      <w:r w:rsidR="00EB68B6">
        <w:t xml:space="preserve"> </w:t>
      </w:r>
      <w:r w:rsidRPr="00387E9D">
        <w:t>να ανήκουν στον Ι.</w:t>
      </w:r>
      <w:r w:rsidR="001A5B3E">
        <w:t xml:space="preserve"> </w:t>
      </w:r>
      <w:r w:rsidRPr="00387E9D">
        <w:t>Π.</w:t>
      </w:r>
      <w:r w:rsidR="001A5B3E">
        <w:t xml:space="preserve"> </w:t>
      </w:r>
      <w:r w:rsidRPr="00387E9D">
        <w:t>Κοκκώνη (Τζήκας, 1999).</w:t>
      </w:r>
    </w:p>
    <w:p w:rsidR="00484D4E" w:rsidRPr="00387E9D" w:rsidRDefault="00484D4E" w:rsidP="00484D4E">
      <w:pPr>
        <w:spacing w:line="480" w:lineRule="auto"/>
        <w:ind w:firstLine="720"/>
      </w:pPr>
      <w:r w:rsidRPr="00387E9D">
        <w:t xml:space="preserve">Οι αθέμιτες δραστηριότητες και τα πεπραγμένα των επαγγελματικών κύκλων αρχίζουν και προσελκύουν το κοινωνικό ενδιαφέρον. Έτσι όλη αυτή η κατάσταση εξάγει και ένα θετικό αποτέλεσμα. Το </w:t>
      </w:r>
      <w:r w:rsidR="003F4FF2">
        <w:t>σχολικό βιβλίο</w:t>
      </w:r>
      <w:r w:rsidRPr="00387E9D">
        <w:t xml:space="preserve"> αρχίζει να αποκτά έντονη κοινωνική και πολιτική διάσταση. Μάλιστα το 1855 γίνεται σχετική συζήτηση στη Βουλή. </w:t>
      </w:r>
    </w:p>
    <w:p w:rsidR="00484D4E" w:rsidRPr="00387E9D" w:rsidRDefault="00484D4E" w:rsidP="00484D4E">
      <w:pPr>
        <w:spacing w:line="480" w:lineRule="auto"/>
        <w:ind w:firstLine="720"/>
      </w:pPr>
      <w:r w:rsidRPr="00387E9D">
        <w:t xml:space="preserve">Έπειτα από μια περίοδο έντονης κριτικής και για το θεσμικό πλαίσιο αλλά και για το περιεχόμενο των σχολικών βιβλίων το 1862 στο υπουργείο Παιδείας συγκροτείται «συμβούλιον» το οποίο αποτελείται από τρία έως πέντε μέλη. Ο Υπουργός διατηρεί το δικαίωμα να συμπληρώνει το Συμβούλιο με άλλους λόγιους και για να εξασφαλίζει την εκπροσώπηση με ειδικούς ανάλογα με το βιβλίο. Τα μέλη </w:t>
      </w:r>
      <w:r w:rsidRPr="00387E9D">
        <w:lastRenderedPageBreak/>
        <w:t xml:space="preserve">αυτά εποπτεύουν όλα τα </w:t>
      </w:r>
      <w:r>
        <w:t>δ</w:t>
      </w:r>
      <w:r w:rsidRPr="00387E9D">
        <w:t xml:space="preserve">ημόσια και </w:t>
      </w:r>
      <w:r>
        <w:t>ι</w:t>
      </w:r>
      <w:r w:rsidRPr="00387E9D">
        <w:t xml:space="preserve">διωτικά </w:t>
      </w:r>
      <w:r w:rsidR="005727DE">
        <w:t>Σχολεία</w:t>
      </w:r>
      <w:r w:rsidRPr="00387E9D">
        <w:t xml:space="preserve"> της χώρας και γνωμοδοτούν «περί των προς διδασκαλία έκαστου μαθήματος στα Ελληνικά </w:t>
      </w:r>
      <w:r w:rsidR="005727DE">
        <w:t>Σχολεία</w:t>
      </w:r>
      <w:r w:rsidRPr="00387E9D">
        <w:t xml:space="preserve"> και Γυμνάσια</w:t>
      </w:r>
      <w:r w:rsidR="00891C67">
        <w:t xml:space="preserve"> </w:t>
      </w:r>
      <w:r w:rsidRPr="00387E9D">
        <w:t>εισακτέων βιβλίων» (ΦΕΚ 1862, σελ. 281).</w:t>
      </w:r>
    </w:p>
    <w:p w:rsidR="00484D4E" w:rsidRPr="00387E9D" w:rsidRDefault="00484D4E" w:rsidP="00484D4E">
      <w:pPr>
        <w:spacing w:line="480" w:lineRule="auto"/>
        <w:ind w:firstLine="720"/>
      </w:pPr>
      <w:r w:rsidRPr="00387E9D">
        <w:t xml:space="preserve">Για να επιτευχθεί μια ομοιομορφία και να περιορισθεί ο υποκειμενισμός τα βιβλία κατηγοριοποιούνται σε τρεις γνωστικές περιοχές και απαγορεύεται στα </w:t>
      </w:r>
      <w:r w:rsidR="005727DE">
        <w:t>Σχολεία</w:t>
      </w:r>
      <w:r w:rsidRPr="00387E9D">
        <w:t xml:space="preserve"> η χρήση μη εγκεκριμένων βιβλίων. Τα μέλη των επιτροπών διορίζονται για πέντε χρόνια και αναζητείται μια πιο σταθερή μέθοδος κρίσης των βιβλίων (Δεληγιώργης, 1863). </w:t>
      </w:r>
    </w:p>
    <w:p w:rsidR="00484D4E" w:rsidRPr="00387E9D" w:rsidRDefault="00484D4E" w:rsidP="00484D4E">
      <w:pPr>
        <w:spacing w:line="480" w:lineRule="auto"/>
        <w:ind w:firstLine="720"/>
      </w:pPr>
      <w:r w:rsidRPr="00387E9D">
        <w:t>Με το Νόμο ΣΜΘ / 1867 ΦΕΚ 73 και το διάταγμα του 1875 ΦΕΚ 62 συνεχίζεται το πνεύμα του Ν. 1862 με τη διαφορά ότι δεν γίνεται αναφορά στη συγγραφή ενός και μοναδικού βιβλίου, που σημαίνει ότι έχει επέλθει συμβιβασμός.</w:t>
      </w:r>
    </w:p>
    <w:p w:rsidR="00484D4E" w:rsidRPr="00387E9D" w:rsidRDefault="00484D4E" w:rsidP="00484D4E">
      <w:pPr>
        <w:spacing w:line="480" w:lineRule="auto"/>
        <w:ind w:firstLine="720"/>
      </w:pPr>
      <w:r w:rsidRPr="00387E9D">
        <w:t>Τα προβλήματα συνεχίζουν να υπάρχουν και ο Υπουργός Μαυρομιχάλης (</w:t>
      </w:r>
      <w:r w:rsidR="00891C67">
        <w:t>Βακαλόπουλος, 1870</w:t>
      </w:r>
      <w:r w:rsidRPr="00387E9D">
        <w:t>) στην έκθεση του περί της καταστάσεως της Δημόσιας παιδεύσεως παραδέχεται πρακτικά προβλήματα που καθιστούν τον Νόμο ανενεργό. Η ανάγκη για πιο ριζοσπαστικές αλλαγές οδηγούν στο Νόμο Βακαλόπουλου (Βακαλόπουλος, 1870) που προτείνει σε Δημοτικό και Μέση Εκπαίδευση ένα βιβλίο για κάθε μάθημα που θα ισχύει για πέντε χρόνια και ταυτόχρονα προβλέπει σκληρά μέτρα για τους παραβάτες δασκάλους, που τιμωρούνται με παύση από την υπηρεσία. Παρά τις προσπάθειες το μοναδικό βιβλίο όχι μόνο δεν γίνεται πράξη αλλά αποδεικνύεται η μεγάλη απόσταση που χωρίζει την εφαρμογή του Νόμου από την πραγματικότητα.</w:t>
      </w:r>
    </w:p>
    <w:p w:rsidR="00484D4E" w:rsidRPr="00387E9D" w:rsidRDefault="00484D4E" w:rsidP="00484D4E">
      <w:pPr>
        <w:spacing w:line="480" w:lineRule="auto"/>
        <w:ind w:firstLine="720"/>
      </w:pPr>
      <w:r w:rsidRPr="00387E9D">
        <w:t xml:space="preserve">Ο συνεχιζόμενος ελεύθερος ανταγωνισμός βιβλίων φθάνει σε οριακό σημείο το 1880 και αναγκάζει τον επιθεωρητή Παπαναστασίου να υποστηρίξει σε έκθεση την προκήρυξη διαγωνισμού συγγραφής και έγκρισης ενός μόνο βιβλίου για κάθε μάθημα με ισχύ πέντε χρόνων (Παπαναστασίου, 1880). </w:t>
      </w:r>
    </w:p>
    <w:p w:rsidR="00484D4E" w:rsidRPr="00387E9D" w:rsidRDefault="00484D4E" w:rsidP="00484D4E">
      <w:pPr>
        <w:spacing w:line="480" w:lineRule="auto"/>
        <w:ind w:firstLine="720"/>
      </w:pPr>
      <w:r w:rsidRPr="00387E9D">
        <w:lastRenderedPageBreak/>
        <w:t>Για άλλη μια φορά η πολιτική του ελεύθερου ανταγωνισμού αποτυγχάνει και οι προτάσεις για αντικατάσταση προσλαμβάνουν καθολικό χαρακτήρα σε μια περίοδο που σημαδεύεται από την παρουσία του Χ. Τρικούπη και της Νέας Αθηναϊκής σχολής. Πολλές φορές πτωχές οικογένειες αναγκάζονται να αγοράσουν πέντε διαφορετικά βιβλία για την εκπαίδευση των παιδιών τους. Κατά την περίοδο του ελεύθερου ανταγωνισμού των βιβλίων (1838-1882) επικράτησε η άποψη ότι ο ανταγωνισμός θα δώσει φθηνά βιβλία και θα βελτιώσει και την ποιότητα του περιεχομένου παρά το γεγονός ότι τα χαρακτηριστικά του καλού σχολικού βιβλίου παραμένουν αδιευκρίνιστα. Οι αδυναμίες που εμφανίσθηκαν στην εφαρμογή οδήγησαν την κυβέρνηση Χ. Τρικούπη στην πολιτική του κρατικού παρεμβατισμού και στην έκδοση των σχολικών βιβλίων βάζοντας τέλος στη βιβλιοκαπηλία του ελεύθερου ανταγωνισμού (Εφημερίς των συζητήσεων της Βουλής, 1882).</w:t>
      </w:r>
    </w:p>
    <w:p w:rsidR="00484D4E" w:rsidRPr="00387E9D" w:rsidRDefault="00484D4E" w:rsidP="00484D4E">
      <w:pPr>
        <w:spacing w:line="480" w:lineRule="auto"/>
        <w:ind w:firstLine="720"/>
      </w:pPr>
      <w:r w:rsidRPr="00387E9D">
        <w:t xml:space="preserve">Το θεσμικό πλαίσιο (Νόμος ΑΜΒ/1882) ΦΕΚ 61 προβλέπει ένα βιβλίο σε κάθε μάθημα εγκεκριμένο από το Υπουργείο μετά από διαγωνισμό που τελείται κάθε τέσσερα χρόνια. Την ευθύνη της έγκρισης έχουν τρεις αμειβόμενες επιτροπές η κάθε μία αρμόδια για το γνωστικό περιεχόμενο της ειδικότητα της (φιλολογικό, φυσικομαθηματικό, ηθικών επιστημών). Ο νέος Νόμος προσπαθεί να περιορίσει το εμπορικό ενδιαφέρον από τα σχολικά βιβλία, να καθιερώσει ένα περισσότερο αξιοκρατικό σύστημα επιλογής του βιβλίου και να ελαφρύνει τον οικογενειακό προϋπολογισμό. Ο αναβαθμισμένος ρυθμιστικός ρόλος του κράτους θα συνέβαλε στην αξιοκρατία θα περιόριζε τα φαινόμενα ανομίας και θα εξασφάλιζε την τήρηση των σχετικών με το περιεχόμενο όρων του διαγωνισμού. </w:t>
      </w:r>
    </w:p>
    <w:p w:rsidR="00484D4E" w:rsidRPr="00387E9D" w:rsidRDefault="00484D4E" w:rsidP="00484D4E">
      <w:pPr>
        <w:spacing w:line="480" w:lineRule="auto"/>
        <w:ind w:firstLine="720"/>
      </w:pPr>
      <w:r w:rsidRPr="00387E9D">
        <w:t xml:space="preserve">Οι υποστηρικτές του ελεύθερου ανταγωνισμού πέρα από την υπεράσπιση των οικονομικών συμφερόντων τους προβάλλουν και επιχειρήματα που είναι άξια παιδαγωγικού προβληματισμού, όπως ότι το ένα βιβλίο αναγκάζει το </w:t>
      </w:r>
      <w:r w:rsidR="00E60426">
        <w:t>μαθητή</w:t>
      </w:r>
      <w:r>
        <w:t xml:space="preserve"> </w:t>
      </w:r>
      <w:r w:rsidRPr="00387E9D">
        <w:t xml:space="preserve">να </w:t>
      </w:r>
      <w:r w:rsidRPr="00387E9D">
        <w:lastRenderedPageBreak/>
        <w:t>σκέφτεται με τον τρόπο μόνο του ενός συγγραφέα. Αμφισβητούν επίσης την ικανότητα των επιτροπών να επιλέγουν πάντα το καλύτερο βιβλίο και επισημαίνουν τον κίνδυνο να γίνει και λανθασμένη επιλογή βιβλίου, αντιμετωπίζουν τέλος αρνητικά την πρόβλεψη του Νόμου για προκήρυξη συγγραφής ανά τέσσερα χρόνια (Εφημερίς των συζητήσεων της Βουλής, 1892).</w:t>
      </w:r>
    </w:p>
    <w:p w:rsidR="00484D4E" w:rsidRPr="00387E9D" w:rsidRDefault="00484D4E" w:rsidP="00484D4E">
      <w:pPr>
        <w:spacing w:line="480" w:lineRule="auto"/>
        <w:ind w:firstLine="720"/>
      </w:pPr>
      <w:r w:rsidRPr="00387E9D">
        <w:t>Σε αυτή την αντιπαράθεση οι εκδότες βρήκαν συμπαραστάτη τον Ελληνικό Διδασκαλικό Σύλλογο που ευθυγραμμίζεται με τις απόψεις των επαγγελματιών του χώρου και υπέρ του πολλαπλού βιβλίου. Με υπόμνημα στον Υπουργό χαρακτηρίζει τον Νόμο άδικο και επιβλαβή με το επιχείρημα ότι αν το επιλεγμένο βιβλίο είναι κακό, επί τέσσερα χρόνια θα διαφθείρει το ήθος και την διάνοια των παιδιών και ταυτόχρονα θα αποθαρρύνει τους συγγραφείς για ένα μεγάλο χρονικό διάστημα (Νόμος ΑΧΙ΄, 1887).</w:t>
      </w:r>
    </w:p>
    <w:p w:rsidR="00484D4E" w:rsidRPr="00387E9D" w:rsidRDefault="00484D4E" w:rsidP="00484D4E">
      <w:pPr>
        <w:spacing w:line="480" w:lineRule="auto"/>
        <w:ind w:firstLine="720"/>
      </w:pPr>
      <w:r w:rsidRPr="00387E9D">
        <w:t xml:space="preserve">Το νέο θεσμικό πλαίσιο παρά την αντίσταση του παλαιού επικράτησε χωρίς όμως να λύσει τα προβλήματα που τώρα μεταφέρθηκαν στη λειτουργία της επιτροπής κρίσης πολύ περισσότερο που η χρονική στιγμή της παρουσίασης του νέου βιβλίου γινόταν κάθε τέσσερα χρόνια. Παρατηρείται όμως ορισμένη βελτίωση της ποιότητας των βιβλίων και μείωση των ανόμων φαινομένων της περιόδου του ελεύθερου ανταγωνισμού. Αν όμως οι αδυναμίες πριν από το 1882 που προκύπτουν από τον ανταγωνισμό και τον απεριόριστο αριθμό βιβλίων εξέλιπαν, έρχονται νέες από το μοναδικό βιβλίο και την επιτροπή κρίσης. </w:t>
      </w:r>
    </w:p>
    <w:p w:rsidR="00484D4E" w:rsidRPr="00387E9D" w:rsidRDefault="00484D4E" w:rsidP="00484D4E">
      <w:pPr>
        <w:spacing w:line="480" w:lineRule="auto"/>
        <w:ind w:firstLine="720"/>
      </w:pPr>
      <w:r w:rsidRPr="00387E9D">
        <w:t xml:space="preserve">Η επιτυχία του ελεύθερου ανταγωνισμού προϋποθέτει σεβασμό στους Νόμους και εύρυθμο λειτουργία της αγοράς και η επιτυχία του νέου πλαισίου απαιτεί καλή λειτουργία και κατάλληλη σύνθεση της επιτροπής κρίσης (Οικονόμου, 1881). </w:t>
      </w:r>
    </w:p>
    <w:p w:rsidR="00484D4E" w:rsidRPr="00387E9D" w:rsidRDefault="00484D4E" w:rsidP="00484D4E">
      <w:pPr>
        <w:spacing w:line="480" w:lineRule="auto"/>
        <w:ind w:firstLine="720"/>
      </w:pPr>
      <w:r w:rsidRPr="00387E9D">
        <w:t xml:space="preserve">Οι επιτροπές κάτω από την πίεση των κομματικών επιλογών αλλά και των μεγάλων εκδοτικών συμφερόντων που επεδίωκαν με κάθε μέσο την επιλογή του </w:t>
      </w:r>
      <w:r w:rsidRPr="00387E9D">
        <w:lastRenderedPageBreak/>
        <w:t xml:space="preserve">δικού τους βιβλίου, δεν ήσαν πάντοτε αντικειμενικές και προωθούσαν όχι το καλύτερο βιβλίο αλλά εκείνο που για δικούς τους, </w:t>
      </w:r>
      <w:r w:rsidR="00EB68B6">
        <w:t>ή κομματικούς λόγους επέλεγε ο Υ</w:t>
      </w:r>
      <w:r w:rsidRPr="00387E9D">
        <w:t xml:space="preserve">πουργός. </w:t>
      </w:r>
    </w:p>
    <w:p w:rsidR="00484D4E" w:rsidRPr="00387E9D" w:rsidRDefault="00484D4E" w:rsidP="00484D4E">
      <w:pPr>
        <w:spacing w:line="480" w:lineRule="auto"/>
        <w:ind w:firstLine="720"/>
      </w:pPr>
      <w:r w:rsidRPr="00387E9D">
        <w:t>Συνεπώς η σύνθεση των επιτροπών δεν γινότανε από τους καλυτέρους αλλά τους πλέον υπάκουους με αποτέλεσμα να γίνονται ατυχείς επιλογές. Τα βιβλία ήταν αυτά που επιθυμούσε</w:t>
      </w:r>
      <w:r w:rsidR="005A6BE7">
        <w:t xml:space="preserve"> ο υπουργός και τα συμφέροντα </w:t>
      </w:r>
      <w:r>
        <w:t>(</w:t>
      </w:r>
      <w:r w:rsidRPr="00387E9D">
        <w:t xml:space="preserve">Κάστανος, 1931). Η αλλαγή του θεσμικού πλαισίου και ο κρατικός παρεμβατισμός μπορεί να μην έλυσε το πρόβλημα της επιλογής αλλά κωδικοποίησε τις λειτουργίες που επιτελεί ένα </w:t>
      </w:r>
      <w:r w:rsidR="003F4FF2">
        <w:t>σχολικό εγχειρίδιο</w:t>
      </w:r>
      <w:r w:rsidRPr="00387E9D">
        <w:t>, διέταξε χρονικά και κατά τάξη την ύλη, τη γλώσσα, τον τρόπο παρουσίασης (Παπαγεωργίου, 1905).</w:t>
      </w:r>
    </w:p>
    <w:p w:rsidR="00484D4E" w:rsidRPr="00387E9D" w:rsidRDefault="00484D4E" w:rsidP="00484D4E">
      <w:pPr>
        <w:spacing w:line="480" w:lineRule="auto"/>
        <w:ind w:firstLine="720"/>
      </w:pPr>
      <w:r w:rsidRPr="00387E9D">
        <w:t xml:space="preserve">Οι αλλαγές αυτές δεν προδίδουν μόνο μια αλλαγή στην παιδαγωγική αντίληψη αλλά και του ευρύτερου πλαισίου με την μετακίνηση από τα καθαρά γνωστικά αντικείμενα σε κοινωνικοποιημένες αντιλήψεις της εποχής. </w:t>
      </w:r>
      <w:r w:rsidR="00D73AED" w:rsidRPr="00387E9D">
        <w:t>Γίνεται μια προσπάθεια μεταρρύθμισης από την</w:t>
      </w:r>
      <w:r w:rsidR="005A6BE7">
        <w:t xml:space="preserve"> ιστορική, εθνική, ηρωική Αγωγή </w:t>
      </w:r>
      <w:r w:rsidR="00D73AED" w:rsidRPr="00387E9D">
        <w:t xml:space="preserve">που πιστεύει ότι οι διδασκόμενες αρετές των προγόνων θα μείνουν στην καρδιά του μικρού </w:t>
      </w:r>
      <w:r w:rsidR="00E60426">
        <w:t>μαθητή</w:t>
      </w:r>
      <w:r w:rsidR="00D73AED" w:rsidRPr="00387E9D">
        <w:t xml:space="preserve">, σε μια προσπάθεια να εφοδιασθούν οι μαθητές με εκείνα τα κριτικά στοιχεία που θα τους βοηθήσουν όταν θα είναι εκτός </w:t>
      </w:r>
      <w:r w:rsidR="005727DE">
        <w:t>Σχολείο</w:t>
      </w:r>
      <w:r w:rsidR="00D73AED" w:rsidRPr="00387E9D">
        <w:t xml:space="preserve">υ να επιλύουν τα προβλήματα που θα αντιμετωπίσουν στην εργασία και στην ζωή τους. </w:t>
      </w:r>
      <w:r w:rsidRPr="00387E9D">
        <w:t>(Κωστόπουλος, 1904).</w:t>
      </w:r>
    </w:p>
    <w:p w:rsidR="00484D4E" w:rsidRPr="00387E9D" w:rsidRDefault="00484D4E" w:rsidP="00484D4E">
      <w:pPr>
        <w:spacing w:line="480" w:lineRule="auto"/>
        <w:ind w:firstLine="720"/>
      </w:pPr>
      <w:r w:rsidRPr="00387E9D">
        <w:t xml:space="preserve">Μέχρι το 1937 που θα επικρατήσει το κρατικό μονοπώλιο στο </w:t>
      </w:r>
      <w:r w:rsidR="003F4FF2">
        <w:t>σχολικό βιβλίο</w:t>
      </w:r>
      <w:r w:rsidRPr="00387E9D">
        <w:t xml:space="preserve">, οι δύο πολιτικές διαδέχονται η μία την άλλη επιβεβαιώνοντας την αδυναμία των μηχανισμών και των επιτροπών να λειτουργήσουν ομαλά αλλά και του ελεύθερου ανταγωνισμού να αποφύγει την βιβλιοκαπηλία, με πολλά ακατάλληλα βιβλία. </w:t>
      </w:r>
    </w:p>
    <w:p w:rsidR="00484D4E" w:rsidRPr="00387E9D" w:rsidRDefault="00484D4E" w:rsidP="00484D4E">
      <w:pPr>
        <w:spacing w:line="480" w:lineRule="auto"/>
        <w:ind w:firstLine="720"/>
      </w:pPr>
      <w:r w:rsidRPr="00387E9D">
        <w:t>Το 1895 στον δ</w:t>
      </w:r>
      <w:r w:rsidR="00EB68B6">
        <w:t>ιάλογο που πραγματοποιείται στη</w:t>
      </w:r>
      <w:r w:rsidRPr="00387E9D">
        <w:t xml:space="preserve"> Βουλή (Εφημερίς των συζητήσεων της Βουλής, 1895) έχουμε αποκρυστάλλωση των δύο απόψεων. Ο Υπουργός Πετρίδης υποστηρίζει τον ελεύθερο ανταγωνισμό, την άρση του τριετούς </w:t>
      </w:r>
      <w:r w:rsidRPr="00387E9D">
        <w:lastRenderedPageBreak/>
        <w:t>αποκλεισμού συγγραφής νέου βιβλίου για να επιτευχτεί άμιλλα μεταξύ των συγγραφέων και βελτίωση της ποιότητας των σχολικών βιβλίων και ο Ευταξίας της αντιπολίτευσης προβάλλει τις αδυναμίες του ελεύθερου ανταγωνισμού και υποστηρίζει ότι σε περίπτωση αλλαγής θα στερηθούμε το ενιαίο της διδασκαλίας και θα επανέλθουμε στην εποχή των καταχρήσεων και της διαφθοράς στην προσπάθεια των εμπόρων να επιβάλλουν το δικό τους βιβλίο. Οι σημαντικότερες προβλέψεις του Νόμου ΒΤΓ του 1895 (ΦΕΚ 14), που ακολουθεί περί διδακτικών β</w:t>
      </w:r>
      <w:r w:rsidR="00EB68B6">
        <w:t>ιβλίων της Δημοτικής και Μέσης Ε</w:t>
      </w:r>
      <w:r w:rsidRPr="00387E9D">
        <w:t>κπαίδευσης είναι οι ακόλ</w:t>
      </w:r>
      <w:r w:rsidR="0018712E">
        <w:t xml:space="preserve">ουθες: α) Για την εισαγωγή </w:t>
      </w:r>
      <w:r w:rsidRPr="00387E9D">
        <w:t xml:space="preserve">βιβλίου ή άλλου υλικού στα Δημοτικά </w:t>
      </w:r>
      <w:r w:rsidR="005727DE">
        <w:t>Σχολεία</w:t>
      </w:r>
      <w:r w:rsidRPr="00387E9D">
        <w:t xml:space="preserve"> απαιτείται η έγκριση πενταμελούς επιτροπής, β) τα τέσσερα μέλη της επιτροπής ένας Διευθυντής Διδασκαλείου και τρεις επιθεωρητές εκλέγονται κάθε χρόνο με κλήρωση, προεδρεύει δε καθηγητής της φιλοσοφικής σχολής του Πανεπιστημίου Αθηνών, γ) η επιτροπή αποφασίζει για την τιμή των βιβλίων. </w:t>
      </w:r>
    </w:p>
    <w:p w:rsidR="00484D4E" w:rsidRPr="00387E9D" w:rsidRDefault="00484D4E" w:rsidP="00484D4E">
      <w:pPr>
        <w:spacing w:line="480" w:lineRule="auto"/>
        <w:ind w:firstLine="720"/>
      </w:pPr>
      <w:r w:rsidRPr="00387E9D">
        <w:t>Για την κρίση των βιβλίω</w:t>
      </w:r>
      <w:r w:rsidR="00EB68B6">
        <w:t>ν των Ελληνικών Σ</w:t>
      </w:r>
      <w:r w:rsidRPr="00387E9D">
        <w:t xml:space="preserve">χολείων συστήνονται δύο πενταμελείς επιτροπές, η πρώτη για τα Φιλολογικά και η δεύτερη για τα Φυσικομαθηματικά. Τηρείται στο Υπουργείο κατάλογος των εγκεκριμένων βιβλίων, δεν επιτρέπεται να αντικατασταθεί βιβλίο στο μέσον της χρονιάς και απαγορεύεται σε υπαλλήλους του Υπουργείου, Επιθεωρητές, Γυμνασιάρχες να συγγράψουν βιβλίο. Η έγκριση του βιβλίου ισχύει για πέντε χρόνια (Κυριακάτος, 1902). </w:t>
      </w:r>
    </w:p>
    <w:p w:rsidR="00484D4E" w:rsidRPr="00387E9D" w:rsidRDefault="00484D4E" w:rsidP="00484D4E">
      <w:pPr>
        <w:spacing w:line="480" w:lineRule="auto"/>
        <w:ind w:firstLine="720"/>
      </w:pPr>
      <w:r w:rsidRPr="00387E9D">
        <w:t xml:space="preserve">Με τη ψήφιση του Νόμου του ελεύθερου ανταγωνισμού επανεμφανίσθηκαν όλα τα φαινόμενα που ήδη είχαν παρατηρηθεί στην πρώτη εφαρμογή (1838-1882) (Αποστολόπουλος, 1903). Η ποσοτική </w:t>
      </w:r>
      <w:r w:rsidR="005A6BE7">
        <w:t xml:space="preserve">παραγωγή </w:t>
      </w:r>
      <w:r w:rsidR="00D73AED" w:rsidRPr="00387E9D">
        <w:t>σχολικών</w:t>
      </w:r>
      <w:r w:rsidRPr="00387E9D">
        <w:t xml:space="preserve"> βιβλίων φθάνει σε ασυνήθιστα επίπεδα, χωρίς ωστόσο να μαρτυρείται ποιοτική βελτίωση. Είναι χαρακτηριστικό ότι την περίοδο 1895-1903 εγκρίνονται μόνο για τα Δημοτικά 246 βιβλία και άλλα τόσα για τα Ελληνικά </w:t>
      </w:r>
      <w:r w:rsidR="005727DE">
        <w:t>Σχολεία</w:t>
      </w:r>
      <w:r w:rsidRPr="00387E9D">
        <w:t xml:space="preserve">. Το 1905 υπάρχουν 540 βιβλία </w:t>
      </w:r>
      <w:r w:rsidRPr="00387E9D">
        <w:lastRenderedPageBreak/>
        <w:t xml:space="preserve">εγκεκριμένα για το Δημοτικό και 300 για το Ελληνικό </w:t>
      </w:r>
      <w:r w:rsidR="005727DE">
        <w:t>Σχολείο</w:t>
      </w:r>
      <w:r w:rsidRPr="00387E9D">
        <w:t xml:space="preserve"> και δραστηριοποιούνται 33 εκδοτικοί οργανισμοί, όταν στην Γαλλία έχουμε το ίδιο διάστημα μόνο εφτά (Μπουζάκης, Κουστουράκης, 2002 ).</w:t>
      </w:r>
    </w:p>
    <w:p w:rsidR="00484D4E" w:rsidRPr="00387E9D" w:rsidRDefault="00484D4E" w:rsidP="00484D4E">
      <w:pPr>
        <w:spacing w:line="480" w:lineRule="auto"/>
        <w:ind w:firstLine="720"/>
      </w:pPr>
      <w:r w:rsidRPr="00387E9D">
        <w:t xml:space="preserve">Η ποσοτική αύξηση που μπορεί να συγκριθεί μόνο με την περίοδο της Ευρωπαϊκής χρηματοδότησης και μαζικής προκήρυξης και συγγραφής βιβλίων του 1997, αντί να βελτιώσει την ποιότητα των βιβλίων όξυνε τον ανταγωνισμό και αύξησε τις πιέσεις και τις παρεμβάσεις για έγκριση, ανεξαρτήτως της ποιότητας των βιβλίων. Ταυτόχρονα επιβεβαίωσε την αδυναμία των ελεγκτικών μηχανισμών του κράτους για την εποπτεία με στόχο την εξομάλυνση της αγοράς βιβλίου (Πυργιωτάκης, 2008 ). </w:t>
      </w:r>
    </w:p>
    <w:p w:rsidR="00484D4E" w:rsidRPr="00387E9D" w:rsidRDefault="00484D4E" w:rsidP="00484D4E">
      <w:pPr>
        <w:spacing w:line="480" w:lineRule="auto"/>
        <w:ind w:firstLine="720"/>
      </w:pPr>
      <w:r w:rsidRPr="00387E9D">
        <w:t xml:space="preserve">Κρίνοντας από τις πυκνές αναφορές διαφθοράς και την έξαρση των ανορθόδοξων μεθόδων προώθησης των βιβλίων, την αδυναμία των ελεγκτικών μηχανισμών, αναφορές και καταγγελίες που προσφέρονται για πολιτική αξιοποίηση και καταλαμβάνουν δύο σελίδες στο πολιτικό </w:t>
      </w:r>
      <w:r w:rsidR="00EB68B6">
        <w:t>π</w:t>
      </w:r>
      <w:r w:rsidR="00891C67">
        <w:t>ρόγραμμα</w:t>
      </w:r>
      <w:r w:rsidRPr="00387E9D">
        <w:t xml:space="preserve"> του Θεοτόκη το 1899 καταλήγουμε στη διαπίστωση ότι ο ελεύθερος ανταγωνισμός μόνο την εμπορία ωφέλησε και καθόλου ή ελάχιστα το </w:t>
      </w:r>
      <w:r w:rsidR="003F4FF2">
        <w:t>σχολικό βιβλίο</w:t>
      </w:r>
      <w:r w:rsidRPr="00387E9D">
        <w:t xml:space="preserve"> (Αποστολόπουλος, 1903).</w:t>
      </w:r>
    </w:p>
    <w:p w:rsidR="00484D4E" w:rsidRPr="00387E9D" w:rsidRDefault="00484D4E" w:rsidP="00484D4E">
      <w:pPr>
        <w:spacing w:line="480" w:lineRule="auto"/>
        <w:ind w:firstLine="720"/>
      </w:pPr>
      <w:r w:rsidRPr="00387E9D">
        <w:t>Έτσι και πάλι η μόνη ενδεδειγμένη απάντηση στη διαφθορά, στην κακή ποιότητα των βιβλίων και το δυσβάσταχτο κόστος ήταν το κρατικό μονοπώλιο και το κτύπημα της εμπορευματοποίησης του σχολικού βιβλίου.</w:t>
      </w:r>
    </w:p>
    <w:p w:rsidR="00484D4E" w:rsidRPr="00387E9D" w:rsidRDefault="00484D4E" w:rsidP="00484D4E">
      <w:pPr>
        <w:spacing w:line="480" w:lineRule="auto"/>
        <w:ind w:firstLine="720"/>
      </w:pPr>
      <w:r w:rsidRPr="00387E9D">
        <w:t xml:space="preserve">Επί κυβερνήσεως Δεληγιάννη το 1902 αρχίζει η συζήτηση για τον κρατικό παρεμβατισμό που προσλαμβάνει μεγάλες διαστάσεις. Ο λόγος και ο αντίλογος περιστρέφονται γύρο από τα προβλήματα των δύο πολιτικών και ενισχύουν τα επιχειρήματα εκείνων που επιθυμούν το κρατικό μονοπώλιο, αναγκάζοντας τους υποστηρικτές του ελεύθερου ανταγωνισμού να παραδεχθούν την ανάγκη αλλαγής και </w:t>
      </w:r>
      <w:r w:rsidRPr="00387E9D">
        <w:lastRenderedPageBreak/>
        <w:t xml:space="preserve">να επιδιώξουν μια συναινετική λύση που θα επιβάλλει το ρυθμιστικό ρόλο του κράτους αλλά δεν θα εξοντώσει τους εκδοτικούς οργανισμούς (Γκότοβος, 1991). </w:t>
      </w:r>
    </w:p>
    <w:p w:rsidR="00484D4E" w:rsidRPr="00387E9D" w:rsidRDefault="00484D4E" w:rsidP="00484D4E">
      <w:pPr>
        <w:spacing w:line="480" w:lineRule="auto"/>
        <w:ind w:firstLine="720"/>
      </w:pPr>
      <w:r w:rsidRPr="00387E9D">
        <w:t xml:space="preserve">Για να περιορισθεί η ζημία που θα υποστούν οι επαγγελματίες εκδότες η κυβέρνηση καταλήγει στην μέση λύση που εξασφαλίζει ως κίνητρο κάποιο λογικό κέρδος για τους εκδότες. Οι επαγγελματίες προβάλλουν την απειλή να νεκρώσουν τις θέσεις 10.000 εργαζομένων στις εκδόσεις χωρίς να έχει το κράτος αντίστοιχο οικονομικό όφελος με την αλλαγή αφού το κόστος του βιβλίου θα παραμείνει το ίδιο (Τζήκας, 1999). </w:t>
      </w:r>
    </w:p>
    <w:p w:rsidR="00484D4E" w:rsidRPr="00387E9D" w:rsidRDefault="00484D4E" w:rsidP="00484D4E">
      <w:pPr>
        <w:spacing w:line="480" w:lineRule="auto"/>
        <w:ind w:firstLine="720"/>
      </w:pPr>
      <w:r w:rsidRPr="00387E9D">
        <w:t xml:space="preserve">Για τους εκδότες ο απαράδεκτα μεγάλος αριθμός βιβλίων που εκδόθηκαν οφείλεται πρωτίστως στους πολιτικούς που επιθυμούσαν να εξυπηρετήσουν πολιτικούς φίλους και ενέκριναν σχεδόν όλα τα βιβλία. Δευτερευόντως ευθύνες επιμερίζονται και στους εκπαιδευτικούς που παρά την ρητή απαγόρευση του Νόμου αντικαθιστούσαν βιβλία και στο μέσον της σχολικής χρονιάς (Αποστολόπουλος, 1903). </w:t>
      </w:r>
    </w:p>
    <w:p w:rsidR="00484D4E" w:rsidRPr="00387E9D" w:rsidRDefault="00484D4E" w:rsidP="00484D4E">
      <w:pPr>
        <w:spacing w:line="480" w:lineRule="auto"/>
        <w:ind w:firstLine="720"/>
      </w:pPr>
      <w:r w:rsidRPr="00387E9D">
        <w:t xml:space="preserve">Η λύση που προτείνεται είναι ο περιορισμός των βιβλίων σε ένα μέχρι τρία και πείθουν και τον πρωθυπουργό ότι μπορεί να δοθεί διέξοδος χωρίς το κρατικό μονοπώλιο. Το 1904 ο υπουργός κ Στάης καταθέτει στη βουλή νομοσχέδιο για την πραγματοποίηση της αλλαγής. Με το νέο Νόμο το κράτος έχει έντονο παρεμβατισμό. Ο πολλαπλασιασμός των βιβλίων που εκτυπώνονται εξαιτίας του συστήματος είναι πολύ πέρα του μέτρου της ανάγκης και συχνά παρατηρείται το φαινόμενο το σημερινό κατάλληλο βιβλίο, αύριο να αντικαθίσταται από άλλο δήθεν καταλληλότερο. Έχουμε έκρηξη του ανταγωνισμού και των πιέσεων των εκδοτών στο διδακτικό προσωπικό για να προτιμηθεί το δικό τους βιβλίο με όχι εκπαιδευτικά κριτήρια. Την ίδια στιγμή το ζήτημα των σχολικών βιβλίων απασχολεί και το Α΄ </w:t>
      </w:r>
      <w:r w:rsidRPr="00387E9D">
        <w:lastRenderedPageBreak/>
        <w:t>Ελληνικό Εκπαιδευτικό Συνέδριο που ασκεί για το σύστημα του ανταγωνισμού την ίδια αρνητική κριτική με την κυβέρνηση.</w:t>
      </w:r>
    </w:p>
    <w:p w:rsidR="00484D4E" w:rsidRPr="00387E9D" w:rsidRDefault="00484D4E" w:rsidP="00484D4E">
      <w:pPr>
        <w:spacing w:line="480" w:lineRule="auto"/>
        <w:ind w:firstLine="720"/>
      </w:pPr>
      <w:r w:rsidRPr="00387E9D">
        <w:t xml:space="preserve">Το νομοσχέδιο Στάη δεν ψηφίσθηκε στην Βουλή και λίγο αργότερα ο υπουργός Παιδείας Στεφανόπουλος καταθέτει νομοσχέδιο περί διδακτικών βιβλίων που ψηφίζεται (Νόμος ΓΣΑ /1907) και το οποίο γίνεται αφορμή να επαναληφτεί το σκηνικό της γνωστής αντιπαράθεσης των υποστηρικτών των διαφορετικών προσεγγίσεων (Μπουκουβάλας, 1903, Δροσίνης, 1903, Κυριακάτος, 1903). </w:t>
      </w:r>
    </w:p>
    <w:p w:rsidR="00484D4E" w:rsidRPr="00387E9D" w:rsidRDefault="00484D4E" w:rsidP="00484D4E">
      <w:pPr>
        <w:spacing w:line="480" w:lineRule="auto"/>
        <w:ind w:firstLine="720"/>
      </w:pPr>
      <w:r w:rsidRPr="00387E9D">
        <w:t xml:space="preserve">Ο Νόμος ΓΣΑ/1907 αν και επαναφέρει το καθεστώς του κρατικού παρεμβατισμού εμπεριέχει στοιχεία ριζοσπαστικά. Σε όλα τα </w:t>
      </w:r>
      <w:r w:rsidR="005727DE">
        <w:t>Σχολεία</w:t>
      </w:r>
      <w:r w:rsidRPr="00387E9D">
        <w:t xml:space="preserve"> εισάγονται τα εγκεκριμένα βιβλία έπειτα από διαγωνισμό που τελείται ανά τετραετία για ένα βιβλίο κατά τάξη και μάθημα. Στα Δημοτικά </w:t>
      </w:r>
      <w:r w:rsidR="005727DE">
        <w:t>Σχολεία</w:t>
      </w:r>
      <w:r w:rsidRPr="00387E9D">
        <w:t xml:space="preserve"> γίνεται χρήση μόνο του αναγνωστικού. Δημιουργούνται δύο επιτροπές μία για την Δημοτική και μία για την Μέση Εκπαίδευση και η κρίση και η έκδοση του εγκριθέντος βιβλίου γίνεται με δημοπρασία (Ζιώγου- Καραστεργίου, 1931). </w:t>
      </w:r>
    </w:p>
    <w:p w:rsidR="00484D4E" w:rsidRPr="00387E9D" w:rsidRDefault="00484D4E" w:rsidP="00484D4E">
      <w:pPr>
        <w:spacing w:line="480" w:lineRule="auto"/>
        <w:ind w:firstLine="720"/>
      </w:pPr>
      <w:r w:rsidRPr="00387E9D">
        <w:t xml:space="preserve">Ο νέος Νόμος διευρύνει αποφασιστικά το ρυθμιστικό ρόλο του κράτους και υπερβαίνει κατά πολύ τις προδιαγραφές της προηγούμενης περιόδου κρατικής παρέμβασης, διατηρεί τον έλεγχο του περιεχομένου των σχολικών βιβλίων, εξαγοράζει συγγραφικά δικαιώματα των εγκεκριμένων βιβλίων, εκτυπώνει με δημοπρασία, και εμπλέκεται και στην εμπορική αξιοποίηση με συμμετοχή στα ποσοστά κέρδους. </w:t>
      </w:r>
      <w:r w:rsidR="002D694A" w:rsidRPr="00387E9D">
        <w:t>Με τις νέες ρυθμίσεις καθιερώνεται ένα μοναδικό βιβλίο, το αναγνωστικό, για τις τέσσερες πρώτες τάξεις του Δημοτικού</w:t>
      </w:r>
      <w:r w:rsidR="002D694A" w:rsidRPr="002D694A">
        <w:t xml:space="preserve"> </w:t>
      </w:r>
      <w:r w:rsidR="002D694A" w:rsidRPr="00387E9D">
        <w:t xml:space="preserve">που εκτός της παιδαγωγικής ωφελιμότητας αφού πλέον δεν φορτώνει τον </w:t>
      </w:r>
      <w:r w:rsidR="002D694A">
        <w:t xml:space="preserve">μαθητή </w:t>
      </w:r>
      <w:r w:rsidR="002D694A" w:rsidRPr="00387E9D">
        <w:t xml:space="preserve">με άχρηστα βιβλία, αναπληρώνει τα άλλα βιβλία με τη φωνή του δασκάλου. </w:t>
      </w:r>
      <w:r w:rsidRPr="00387E9D">
        <w:t xml:space="preserve">Το μοναδικό βιβλίο αίρει την βιβλιοκαπηλία, μειώνει τα κρούσματα διαφθοράς και το εμπορικό </w:t>
      </w:r>
      <w:r w:rsidRPr="00387E9D">
        <w:lastRenderedPageBreak/>
        <w:t xml:space="preserve">ενδιαφέρον που αποτελούσε το στίγμα της προηγούμενης νομοθεσίας και φαίνεται προς στιγμής να βάζει τάξη (Χριστιάς, 1972). </w:t>
      </w:r>
    </w:p>
    <w:p w:rsidR="00484D4E" w:rsidRPr="00387E9D" w:rsidRDefault="00484D4E" w:rsidP="00484D4E">
      <w:pPr>
        <w:spacing w:line="480" w:lineRule="auto"/>
        <w:ind w:firstLine="720"/>
      </w:pPr>
      <w:r w:rsidRPr="00387E9D">
        <w:t>Η πρώτη όμως προκήρυξη βιβλίου προκαλεί και πάλι συζητήσεις για άλλο λόγο που συνδέεται με τη διαμάχη μεταξύ εκείνων που προωθούν φιλελεύθερες εκπαιδευτικές μεταρρυθμίσεις και όσων εναντιώνονται στις αλλαγές. Ο νόμος ΓΣΑ /1907 ίσχυσε με τροποποιήσεις μέχρι το 1917, ισχυροποίησε την παρέμβαση του κράτους, βάζει τέλος στον εμπορικό ανταγωνισμό και μετατοπίζει στη συνέχεια τη συζήτηση στο περιεχόμενο, τα ιδεολογικά μηνύματα και τον προβληματισμό που εκδηλώνεται στο θέμα της γλώσσας (Μαυρομιχάλης, 1907, Λέφας, 1942).</w:t>
      </w:r>
    </w:p>
    <w:p w:rsidR="00484D4E" w:rsidRDefault="00484D4E" w:rsidP="00484D4E">
      <w:pPr>
        <w:pStyle w:val="ae"/>
      </w:pPr>
      <w:bookmarkStart w:id="158" w:name="_Toc402787973"/>
      <w:bookmarkStart w:id="159" w:name="_Toc402788237"/>
      <w:bookmarkStart w:id="160" w:name="_Toc411461947"/>
    </w:p>
    <w:p w:rsidR="00484D4E" w:rsidRPr="00387E9D" w:rsidRDefault="00484D4E" w:rsidP="00484D4E">
      <w:pPr>
        <w:pStyle w:val="ae"/>
      </w:pPr>
      <w:bookmarkStart w:id="161" w:name="_Toc431977520"/>
      <w:bookmarkStart w:id="162" w:name="_Toc438455503"/>
      <w:bookmarkStart w:id="163" w:name="_Toc438457378"/>
      <w:bookmarkStart w:id="164" w:name="_Toc438627153"/>
      <w:bookmarkStart w:id="165" w:name="_Toc439068758"/>
      <w:bookmarkStart w:id="166" w:name="_Toc445835429"/>
      <w:r w:rsidRPr="00387E9D">
        <w:t>Η ίδρυση του ΟΕΣΒ</w:t>
      </w:r>
      <w:bookmarkEnd w:id="158"/>
      <w:bookmarkEnd w:id="159"/>
      <w:bookmarkEnd w:id="160"/>
      <w:bookmarkEnd w:id="161"/>
      <w:bookmarkEnd w:id="162"/>
      <w:bookmarkEnd w:id="163"/>
      <w:bookmarkEnd w:id="164"/>
      <w:bookmarkEnd w:id="165"/>
      <w:bookmarkEnd w:id="166"/>
    </w:p>
    <w:p w:rsidR="00484D4E" w:rsidRPr="00387E9D" w:rsidRDefault="00484D4E" w:rsidP="00484D4E">
      <w:pPr>
        <w:spacing w:line="480" w:lineRule="auto"/>
      </w:pPr>
      <w:r w:rsidRPr="00387E9D">
        <w:t xml:space="preserve">Ο νέος Νόμος 952/1937 του καθεστώτος Μεταξά προβλέπει την ίδρυση Οργανισμού Έκδοσης </w:t>
      </w:r>
      <w:r w:rsidR="00C76016">
        <w:t>σχολικών</w:t>
      </w:r>
      <w:r w:rsidRPr="00387E9D">
        <w:t xml:space="preserve"> βιβλίων (ΟΕΣΒ) νομικού προσώπου υπό την εποπτεία του Υπουργείου που εκδίδει και κυκλοφορεί τα σχολικά βιβλία και καθιερώνει το κρατικό μονοπώλιο στο </w:t>
      </w:r>
      <w:r w:rsidR="003F4FF2">
        <w:t>σχολικό βιβλίο</w:t>
      </w:r>
      <w:r w:rsidRPr="00387E9D">
        <w:t xml:space="preserve">. Ο ΟΕΣΒ διοικείται από ενδεκαμελές συμβούλιο και όλα τα βιβλία που εγκρίνονται περιέχονται στην πλήρη κυριότητα του με δικαίωμα εκμετάλλευσης και διάθεσης. </w:t>
      </w:r>
    </w:p>
    <w:p w:rsidR="00484D4E" w:rsidRPr="00387E9D" w:rsidRDefault="00484D4E" w:rsidP="00484D4E">
      <w:pPr>
        <w:spacing w:line="480" w:lineRule="auto"/>
        <w:ind w:firstLine="720"/>
      </w:pPr>
      <w:r w:rsidRPr="00387E9D">
        <w:t>Το Υπουργείο δημοσιεύει την προκήρυξη συγγραφή</w:t>
      </w:r>
      <w:r>
        <w:t>ς</w:t>
      </w:r>
      <w:r w:rsidRPr="00387E9D">
        <w:t xml:space="preserve"> σχολικών βιβλίων με τις απαραίτητες οδηγίες και ορίζει για κάθε είδος κρινόμενου βιβλίου τρία βραβεία. Τα βιβλία κρίνονται από το Ανώτατο Συμβούλιο </w:t>
      </w:r>
      <w:r>
        <w:t>Ε</w:t>
      </w:r>
      <w:r w:rsidRPr="00387E9D">
        <w:t>κπαίδευσης, εκδίδονται και διατίθενται από τον ΟΕΣΒ για χρονικό διάστημα το οποίο ορίζεται από τον Υπουργό (ΦΕΚ 469, 1937). Το καθεστώς της 4</w:t>
      </w:r>
      <w:r w:rsidRPr="00387E9D">
        <w:rPr>
          <w:vertAlign w:val="superscript"/>
        </w:rPr>
        <w:t>ης</w:t>
      </w:r>
      <w:r w:rsidRPr="00387E9D">
        <w:t xml:space="preserve"> Αυγούστου ανοίγει την περίοδο της πολιτικής του κρατικού μονοπωλίου για το </w:t>
      </w:r>
      <w:r w:rsidR="003F4FF2">
        <w:t>σχολικό βιβλίο</w:t>
      </w:r>
      <w:r w:rsidRPr="00387E9D">
        <w:t>. Όπως ορθά επισημαίνεται: « εις την βασικήν ιδέαν του νόμου του 1836 εστηρίχθη ο μετά ένα αιώνα δια του Α.Ν. 952/12-</w:t>
      </w:r>
      <w:r w:rsidRPr="00387E9D">
        <w:lastRenderedPageBreak/>
        <w:t xml:space="preserve">11-1937 ιδρυθείς Οργανισμός εκδόσεως σχολικών βιβλίων, όστις όντως ξεπλήρωνε τας προσδοκίας του νομοθέτου του 1836» (Γεωργούντζος, 1968). </w:t>
      </w:r>
    </w:p>
    <w:p w:rsidR="00484D4E" w:rsidRPr="00387E9D" w:rsidRDefault="002D694A" w:rsidP="00484D4E">
      <w:pPr>
        <w:spacing w:line="480" w:lineRule="auto"/>
        <w:ind w:firstLine="720"/>
      </w:pPr>
      <w:r w:rsidRPr="00387E9D">
        <w:t>Ο νόμος ξεκινά από την πρόθεση του νομοθέτη να ασκήσει συγκεντρωτικό έλεγχο στο περιεχόμενο των βιβλίων και φαίνεται από την εισηγητική έκθεση που συνοδεύει το νόμο που αναφέρει «εκ των σπουδαιότερων παραγόντων Αγωγής</w:t>
      </w:r>
      <w:r w:rsidRPr="002D694A">
        <w:t xml:space="preserve"> </w:t>
      </w:r>
      <w:r w:rsidRPr="00387E9D">
        <w:t xml:space="preserve">είναι και τα διδακτικά βιβλία, διότι αποτελούν κύριο μέσον δια του οποίου επιδρά το </w:t>
      </w:r>
      <w:r>
        <w:t>Σχολείο</w:t>
      </w:r>
      <w:r w:rsidRPr="00387E9D">
        <w:t xml:space="preserve"> επί του </w:t>
      </w:r>
      <w:r>
        <w:t xml:space="preserve">μαθητή </w:t>
      </w:r>
      <w:r w:rsidRPr="00387E9D">
        <w:t>και διότι εκφράζουν τις αντιλήψεις του κράτους περί Αγωγής</w:t>
      </w:r>
      <w:r>
        <w:t xml:space="preserve"> </w:t>
      </w:r>
      <w:r w:rsidRPr="00387E9D">
        <w:t xml:space="preserve">(Σιφναίος, 1956). </w:t>
      </w:r>
    </w:p>
    <w:p w:rsidR="00484D4E" w:rsidRPr="00387E9D" w:rsidRDefault="00484D4E" w:rsidP="00484D4E">
      <w:pPr>
        <w:spacing w:line="480" w:lineRule="auto"/>
        <w:ind w:firstLine="720"/>
      </w:pPr>
      <w:r w:rsidRPr="00387E9D">
        <w:t>Η πρώτη σειρά αναγνωστικών βιβλίων που εκδίδει ο ΟΕΣΒ είναι ενδεικτικό παράδειγμα στην ιστορία του Ελληνικού κράτους που παρατηρείται άμεση ένταξη σχολικών βιβλίων στην υπηρεσία πολιτικής ιδεολογίας. Η λύση της ανατύπωσης επιφέρει σε αυτά αλλαγές που επιτρέπουν στο Μεταξά να προωθήσει την ιδεολογία του καθεστώτος και αυτό φαίνεται από τις εικόνες των ένστολων μελών της ΕΟΝ, τα προπαγανδιστικά κείμενα, αλλά και αποσπάσματα λόγων του Μεταξά.</w:t>
      </w:r>
    </w:p>
    <w:p w:rsidR="00484D4E" w:rsidRPr="00387E9D" w:rsidRDefault="00484D4E" w:rsidP="00484D4E">
      <w:pPr>
        <w:spacing w:line="480" w:lineRule="auto"/>
        <w:ind w:firstLine="720"/>
      </w:pPr>
      <w:r w:rsidRPr="00387E9D">
        <w:t>Από την πρώτη εκδοτική δραστηριότητα διαφαίνεται ο σκοπός ίδρυσης του ΟΕΣΒ και ο ρόλος του στον έλεγχο της εκπαίδευσης. Πρέπει όμως να διευκρινίσουμε ότι την πολιτική του κρατικού μονοπωλίου δεν τη συνοδεύει η λογική του μοναδικού βιβλίου και αυτό είναι καθαρό στο νόμο που περιορίζει μεν τα βιβλία στο ελάχιστο δυνατό όριο, αλλά βραβεύει τρία βιβλία σε κάθε μάθημα που υποχρεωτικά αγοράζονται από τον ΟΕΣΒ και θεωρητικά μπορούσαν να εκδοθούν μέχρι τον αναγκαστικό νόμο 1644/1939 που βάζει περιορισμό, επιτρέποντας την έκδοση μόνο του πρώτου βραβείου (Καψάλης, Χαραλάμπους, 2007).</w:t>
      </w:r>
    </w:p>
    <w:p w:rsidR="00484D4E" w:rsidRPr="00387E9D" w:rsidRDefault="002D694A" w:rsidP="00484D4E">
      <w:pPr>
        <w:spacing w:line="480" w:lineRule="auto"/>
        <w:ind w:firstLine="720"/>
      </w:pPr>
      <w:r w:rsidRPr="00387E9D">
        <w:t>Ο Οργανισμός έχει το μονοπώλιο στην έκδοση όλων των βιβλίων, εκτός από τα βοηθήματα στην Ε’ και ΣΤ’ τάξη του Δημοτικού</w:t>
      </w:r>
      <w:r w:rsidRPr="002D694A">
        <w:t xml:space="preserve"> </w:t>
      </w:r>
      <w:r w:rsidRPr="00387E9D">
        <w:t xml:space="preserve">που εξακολουθεί να υφίσταται ο ελεύθερος ανταγωνισμός, εκδίδονται δηλαδή από τον ιδιωτικό τομέα, τους </w:t>
      </w:r>
      <w:r w:rsidRPr="00387E9D">
        <w:lastRenderedPageBreak/>
        <w:t xml:space="preserve">συγγραφείς και εκδότες σε απεριόριστο αριθμό. </w:t>
      </w:r>
      <w:r w:rsidR="00484D4E" w:rsidRPr="00387E9D">
        <w:t>Βέβαια ο Νόμος παραβιάζεται και παρά τις απαγορεύσεις έχουμε έκδοση βοηθητικών βιβλίων για όλες τις τάξεις.</w:t>
      </w:r>
    </w:p>
    <w:p w:rsidR="00484D4E" w:rsidRPr="00387E9D" w:rsidRDefault="00484D4E" w:rsidP="00484D4E">
      <w:pPr>
        <w:spacing w:line="480" w:lineRule="auto"/>
        <w:ind w:firstLine="720"/>
      </w:pPr>
      <w:r w:rsidRPr="00387E9D">
        <w:t>Τα βοηθητικά βιβλία για τις πρώτες τέσσερις τάξεις κυκλοφορούν χωρίς κανένα έλεγχο, αφού είναι απαγορευμένα και αυξάνουν έτσι το μερίδιο του ελεύθερου ανταγωνισμού σε μια περίοδο ασφυκτικής κρατικής παρέμβασης αδιαφορώντας για την ποιότητα, δηλαδή το περιεχόμενο τους, την εμφάνιση τους και την τιμή τους (Καμουλάκου, 1958).</w:t>
      </w:r>
    </w:p>
    <w:p w:rsidR="00484D4E" w:rsidRPr="00387E9D" w:rsidRDefault="00484D4E" w:rsidP="00484D4E">
      <w:pPr>
        <w:spacing w:line="480" w:lineRule="auto"/>
        <w:ind w:firstLine="720"/>
      </w:pPr>
      <w:r w:rsidRPr="00387E9D">
        <w:t>Επομένως επίσημα δεν ισχύει μια ενιαία πολιτική για τα σχολικά βιβλία, αλλά συνυπάρχουν σαφώς οριοθετημένες ως προς τις σφαίρες δραστηριότητας τους οι δυο ακραίες πολιτικές. Για τα διδακτικά βιβλία αρμόδιος είναι ο ΟΕΣΒ, ενώ για τα βοηθητικά βιβλία ο ιδιωτικός τομέας.</w:t>
      </w:r>
    </w:p>
    <w:p w:rsidR="00484D4E" w:rsidRPr="00387E9D" w:rsidRDefault="00484D4E" w:rsidP="00484D4E">
      <w:pPr>
        <w:spacing w:line="480" w:lineRule="auto"/>
        <w:ind w:firstLine="720"/>
      </w:pPr>
      <w:r w:rsidRPr="00387E9D">
        <w:t>Η παράλληλη κυκλοφορία βιβλίων γίνεται αιτία εμφάνισης αθέμιτων αποτελεσμάτων με υποδείξεις φαινομένων και διαφθοράς. Επιθεωρητές τάσσονται υπέρ κάποιων βιβλίων αλλά και με την εμπλοκή των δασκάλων προτείνονται και επιλέγονται συγκεκριμένα βιβλία.</w:t>
      </w:r>
    </w:p>
    <w:p w:rsidR="00484D4E" w:rsidRPr="00387E9D" w:rsidRDefault="00484D4E" w:rsidP="00484D4E">
      <w:pPr>
        <w:spacing w:line="480" w:lineRule="auto"/>
        <w:ind w:firstLine="720"/>
      </w:pPr>
      <w:r w:rsidRPr="00387E9D">
        <w:t xml:space="preserve">Παράλληλα διατυπώνονται αρνητικές κρίσεις για την ποιότητα των βοηθητικών βιβλίων, τα οποία είναι άγλωσσα, ανερμάτιστα και γραμμένα με το παλαιό </w:t>
      </w:r>
      <w:r>
        <w:t>Α</w:t>
      </w:r>
      <w:r w:rsidRPr="00387E9D">
        <w:t xml:space="preserve">ναλυτικό </w:t>
      </w:r>
      <w:r>
        <w:t>Π</w:t>
      </w:r>
      <w:r w:rsidRPr="00387E9D">
        <w:t xml:space="preserve">ρόγραμμα. Επισημαίνεται μάλιστα ότι τα βιβλία του ΟΕΣΒ παρά τις πολλές αδυναμίες, καταντούν ιδεώδη συγκρινόμενα με τα βοηθητικά των δημοτικών τα οποία είναι γεμάτα λάθη, σε κακόγουστη και φθηνή εκτύπωση και πωλούνται σε ακριβές τιμές (Καλαντζής, 2002, Καμουλάκου, 1958). </w:t>
      </w:r>
    </w:p>
    <w:p w:rsidR="00484D4E" w:rsidRPr="00387E9D" w:rsidRDefault="00484D4E" w:rsidP="00484D4E">
      <w:pPr>
        <w:spacing w:line="480" w:lineRule="auto"/>
        <w:ind w:firstLine="720"/>
      </w:pPr>
      <w:r w:rsidRPr="00387E9D">
        <w:t xml:space="preserve">Το 1965 ο Παπανούτσος δηλώνει στη Συνέλευση της ΔΟΕ ότι έφθασε η στιγμή να απαλλαγούμε από την ντροπή που λέγεται βοηθητικό βιβλίο του ιδιωτικού τομέα και αυτό δεν μειώνει ούτε τους συγγραφείς ούτε όσους το χρησιμοποιούν. Πρόκειται για την εκπαίδευση των παιδιών μας και καλύτερα να μην έχουμε καθόλου </w:t>
      </w:r>
      <w:r w:rsidRPr="00387E9D">
        <w:lastRenderedPageBreak/>
        <w:t xml:space="preserve">βιβλία αν είναι να τα διδάξουμε με αυτά. Καλύτερα να λείψει το βιβλίο και να αντικατασταθεί με το μάτι και το χέρι του δασκάλου (Παπανούτσος, 1965). </w:t>
      </w:r>
    </w:p>
    <w:p w:rsidR="00484D4E" w:rsidRPr="00387E9D" w:rsidRDefault="00484D4E" w:rsidP="00484D4E">
      <w:pPr>
        <w:spacing w:line="480" w:lineRule="auto"/>
        <w:ind w:firstLine="720"/>
      </w:pPr>
      <w:r w:rsidRPr="00387E9D">
        <w:t xml:space="preserve">Η δημιουργία του Οργανισμού Έκδοσης Σχολικών Βιβλίων αποσκοπούσε στον έλεγχο της σχολικής γνώσης και στον ιδεολογικό προσανατολισμό που επεδίωκε το καθεστώς Μεταξά να επιβάλει στην Ελληνική εκπαίδευση, ενόψει του κουμουνιστικού κινδύνου και οι έντονες πολιτικές εξελίξεις που ακολούθησαν ενίσχυσαν ακόμη περισσότερο στην νομιμοποίηση του Οργανισμού. </w:t>
      </w:r>
    </w:p>
    <w:p w:rsidR="00484D4E" w:rsidRPr="00387E9D" w:rsidRDefault="00484D4E" w:rsidP="00484D4E">
      <w:pPr>
        <w:spacing w:line="480" w:lineRule="auto"/>
        <w:ind w:firstLine="720"/>
      </w:pPr>
      <w:r w:rsidRPr="00387E9D">
        <w:t xml:space="preserve">Μετά το εμφύλιο οι λόγοι για την εντατικοποίηση του ελέγχου της σχολικής γνώσης και των ιδεολογικών της μηνυμάτων, είναι απαραίτητοι μπροστά στον ιδεολογικό κίνδυνο, έτσι η Μεταξική πολιτική για το </w:t>
      </w:r>
      <w:r w:rsidR="003F4FF2">
        <w:t>σχολικό βιβλίο</w:t>
      </w:r>
      <w:r w:rsidRPr="00387E9D">
        <w:t xml:space="preserve"> ενσωματώνεται λειτουργικά χωρίς αμφισβήτηση στην μεταπολεμική εκπαιδευτική πολιτική.</w:t>
      </w:r>
    </w:p>
    <w:p w:rsidR="00484D4E" w:rsidRPr="00387E9D" w:rsidRDefault="00484D4E" w:rsidP="00484D4E">
      <w:pPr>
        <w:spacing w:line="480" w:lineRule="auto"/>
        <w:ind w:firstLine="720"/>
      </w:pPr>
      <w:r w:rsidRPr="00387E9D">
        <w:t xml:space="preserve">Ισχυρές φωνές ή πολιτικά κόμματα που διαφοροποιούνται ή που προτείνουν μια εναλλακτική πρόταση πέρα από τον Οργανισμό δεν υφίστανται. Η μόνη φωνή αντίδρασης είναι η διδασκαλική ομοσπονδία που σποραδικά διατυπώνει ενστάσεις για το κρατικό μονοπώλιο θεωρώντας ότι ο Οργανισμός δεν ανταποκρίθηκε στις προσδοκίες του κλάδου αφού ούτε φθηνότερο ούτε ποιοτικότερο βιβλίο προσέφερε και κάποιες φορές φθάνει να ζητά και κατάργηση του ΟΕΣΒ (Παπαδούρης, 2004, Πρακτικά ΔΟΕ, 1947). </w:t>
      </w:r>
    </w:p>
    <w:p w:rsidR="00484D4E" w:rsidRPr="00387E9D" w:rsidRDefault="00484D4E" w:rsidP="00484D4E">
      <w:pPr>
        <w:spacing w:line="480" w:lineRule="auto"/>
        <w:ind w:firstLine="720"/>
      </w:pPr>
      <w:r w:rsidRPr="00387E9D">
        <w:t>Η διδασκαλική Ομοσπονδία καλεί τον Υπουργό να καταργήσει τον Οργανισμό και να υιοθετήσει τον ελεύθερο ανταγωνισμό και την εκτύπωση περισσοτέρων των τριών βιβλίων στη λογική ότι ο περιορισμός της ελευθέρας κυκλοφορίας βιβλίων οδηγεί σε πνευματικό μαρασμό (Διδασκαλικό Βήμα, 1947).</w:t>
      </w:r>
    </w:p>
    <w:p w:rsidR="00484D4E" w:rsidRPr="00387E9D" w:rsidRDefault="00484D4E" w:rsidP="00484D4E">
      <w:pPr>
        <w:spacing w:line="480" w:lineRule="auto"/>
        <w:ind w:firstLine="720"/>
      </w:pPr>
      <w:r w:rsidRPr="00387E9D">
        <w:t xml:space="preserve">Το αίτημα της διδασκαλικής Ομοσπονδίας για κατάργηση του ΟΕΣΒ και ελεύθερης κυκλοφορίας σχολικών βιβλίων υποστηρίζει και ο Σύλλογος συγγραφέων σχολικών βιβλίων λέγοντας ότι το καταλληλότερο βιβλίο πρέπει να επιλέγεται από </w:t>
      </w:r>
      <w:r w:rsidRPr="00387E9D">
        <w:lastRenderedPageBreak/>
        <w:t>τον σύλλογο διδασκόντων. Με αυτό τον τρόπο κριτής του βιβλίου δεν θα είναι ένα άτομο ή μια επιτροπή, άλλα η σ</w:t>
      </w:r>
      <w:r w:rsidR="009E5B05">
        <w:t>υνείδηση χιλιάδων εκπαιδευτικών.</w:t>
      </w:r>
    </w:p>
    <w:p w:rsidR="00484D4E" w:rsidRPr="00387E9D" w:rsidRDefault="00484D4E" w:rsidP="00484D4E">
      <w:pPr>
        <w:spacing w:line="480" w:lineRule="auto"/>
        <w:ind w:firstLine="720"/>
      </w:pPr>
      <w:r w:rsidRPr="00387E9D">
        <w:t xml:space="preserve">Εναντίον του Οργανισμού στρέφονται και μεμονωμένα άτομα όχι για εμπορικούς λόγους άλλα για καθαρά ιδεολογικούς. Ο Παπαμαύρος υποστηρίζει ότι το </w:t>
      </w:r>
      <w:r w:rsidR="003F4FF2">
        <w:t>σχολικό βιβλίο</w:t>
      </w:r>
      <w:r w:rsidRPr="00387E9D">
        <w:t xml:space="preserve"> από τη δημιουργία του Οργανισμού γίνεται κάθε χρόνο χειρότερο και χαρακτηρίζει τον Οργανισμό εμπορική επιχείρηση που σε βάρος της ποιότητας των βιβλίων επιχειρεί με λιγότερα έξοδα να βγάλει περισσότερα κέρδη. Επαναλαμβάνεται το αίτημα ο ΟΕΣΒ να εκδίδει και τα τρία βραβευμένα βιβλία (Παπαμαύρος, 1958).</w:t>
      </w:r>
    </w:p>
    <w:p w:rsidR="00484D4E" w:rsidRPr="00387E9D" w:rsidRDefault="00484D4E" w:rsidP="00484D4E">
      <w:pPr>
        <w:spacing w:line="480" w:lineRule="auto"/>
        <w:ind w:firstLine="720"/>
      </w:pPr>
      <w:r w:rsidRPr="00387E9D">
        <w:t>Οι πολιτικές εξελίξεις όμως λειτουργούν υπέρ του Οργανισμού και η αριστερά με την προώθηση της δημοτικής, την απλοποίηση του τονισμού, τη δωρεάν παροχή βιβλίων, επηρεάζει θετικά τα σχολικά βιβλία.</w:t>
      </w:r>
    </w:p>
    <w:p w:rsidR="00484D4E" w:rsidRPr="00387E9D" w:rsidRDefault="00484D4E" w:rsidP="00484D4E">
      <w:pPr>
        <w:spacing w:line="480" w:lineRule="auto"/>
        <w:ind w:firstLine="720"/>
      </w:pPr>
      <w:r w:rsidRPr="00387E9D">
        <w:t>Με τον Νόμο 4320/1963 ο Οργανισμός μετονομάζεται σε Οργανισμό Έκδοσης Διδακτικών Βιβλίων (ΟΕΔΒ) και προβλέπει:</w:t>
      </w:r>
    </w:p>
    <w:p w:rsidR="00484D4E" w:rsidRPr="00387E9D" w:rsidRDefault="00484D4E" w:rsidP="00FB5DE8">
      <w:pPr>
        <w:numPr>
          <w:ilvl w:val="0"/>
          <w:numId w:val="30"/>
        </w:numPr>
        <w:spacing w:line="480" w:lineRule="auto"/>
      </w:pPr>
      <w:r w:rsidRPr="00387E9D">
        <w:t>Την καθιέρωση τριών χρηματικών βραβείων και δύο επαίνων για πέντε βιβλία χωρίς να θίγει το καθεστώς του ενός και μοναδικού βιβλίου, αφού επαναλαμβάνει την ρύθμιση του 1644/1939 περί εκδόσεως μόνο του πρώτου βραβείου.</w:t>
      </w:r>
    </w:p>
    <w:p w:rsidR="00484D4E" w:rsidRPr="00387E9D" w:rsidRDefault="00484D4E" w:rsidP="00FB5DE8">
      <w:pPr>
        <w:numPr>
          <w:ilvl w:val="0"/>
          <w:numId w:val="30"/>
        </w:numPr>
        <w:spacing w:line="480" w:lineRule="auto"/>
      </w:pPr>
      <w:r w:rsidRPr="00387E9D">
        <w:t>Η κρίση των βιβλίων ανατίθεται στον Υπουργό Παιδείας και σε εννεαμελές συμβούλιο κρίσης</w:t>
      </w:r>
    </w:p>
    <w:p w:rsidR="00484D4E" w:rsidRPr="00387E9D" w:rsidRDefault="00484D4E" w:rsidP="00FB5DE8">
      <w:pPr>
        <w:numPr>
          <w:ilvl w:val="0"/>
          <w:numId w:val="30"/>
        </w:numPr>
        <w:spacing w:line="480" w:lineRule="auto"/>
      </w:pPr>
      <w:r w:rsidRPr="00387E9D">
        <w:t>Αν κανένα βιβλίο δεν βραβευθεί επαναλαμβάνεται ο διαγωνισμός. Ο νόμος δεν επιφέρει σημαντικές αλλαγές και περισσότερο προσπαθεί να λύσει λειτουργικά προβλήματα του Οργανισμού Έκδοσης.</w:t>
      </w:r>
    </w:p>
    <w:p w:rsidR="00484D4E" w:rsidRPr="00387E9D" w:rsidRDefault="00484D4E" w:rsidP="00484D4E">
      <w:pPr>
        <w:spacing w:line="480" w:lineRule="auto"/>
        <w:ind w:firstLine="720"/>
      </w:pPr>
    </w:p>
    <w:p w:rsidR="00484D4E" w:rsidRPr="00387E9D" w:rsidRDefault="00484D4E" w:rsidP="00484D4E">
      <w:pPr>
        <w:spacing w:line="480" w:lineRule="auto"/>
        <w:ind w:firstLine="720"/>
      </w:pPr>
      <w:r w:rsidRPr="00387E9D">
        <w:lastRenderedPageBreak/>
        <w:t>Το 1967 στον ΟΕΔΒ παρέχεται η δυνατότης έκδοσης βιβλίων και για Ανώτερες ή Ανώτατες σχολές έτσι για πρώτη φορά έχουμε βιβλία για την Παιδαγωγική και τη Γυμναστική Ακαδημία.</w:t>
      </w:r>
    </w:p>
    <w:p w:rsidR="00484D4E" w:rsidRPr="00387E9D" w:rsidRDefault="00484D4E" w:rsidP="00484D4E">
      <w:pPr>
        <w:spacing w:line="480" w:lineRule="auto"/>
        <w:ind w:firstLine="720"/>
      </w:pPr>
      <w:r w:rsidRPr="00387E9D">
        <w:t xml:space="preserve">Με την έναρξη της μεταπολίτευσης το </w:t>
      </w:r>
      <w:r w:rsidR="003F4FF2">
        <w:t>σχολικό βιβλίο</w:t>
      </w:r>
      <w:r w:rsidRPr="00387E9D">
        <w:t xml:space="preserve"> είναι ταυτόσημο με τον Οργανισμό Έκδοσης Διδακτικών Βιβλίων και την ολοκλή</w:t>
      </w:r>
      <w:r>
        <w:t>ρωση του απόλυτου κ</w:t>
      </w:r>
      <w:r w:rsidRPr="00387E9D">
        <w:t xml:space="preserve">ρατικού </w:t>
      </w:r>
      <w:r>
        <w:t>μ</w:t>
      </w:r>
      <w:r w:rsidRPr="00387E9D">
        <w:t xml:space="preserve">ονοπωλίου. Ο ιδιωτικός τομέας στο βαθμό που εκπροσωπούσε τον ελεύθερο ανταγωνισμό είναι εκτός παιγνιδιού οριστικά και μαζί με αυτόν λήγει και η παρουσία του βοηθητικού βιβλίου όπως αυτό επικράτησε για μεγάλο διάστημα νόμιμα και σε καθεστώς ημιπαρανομίας. </w:t>
      </w:r>
    </w:p>
    <w:p w:rsidR="00484D4E" w:rsidRPr="00387E9D" w:rsidRDefault="00484D4E" w:rsidP="00484D4E">
      <w:pPr>
        <w:spacing w:line="480" w:lineRule="auto"/>
        <w:ind w:firstLine="720"/>
      </w:pPr>
      <w:r w:rsidRPr="00387E9D">
        <w:t xml:space="preserve">Το 1975 ιδρύεται το (ΚΕΜΕ) Κέντρο Εκπαιδευτικών Μελετών και Επιμόρφωσης που αντικαθιστά το Ανώτατο Εκπαιδευτικό Συμβούλιο της Δικτατορίας και αναλαμβάνει τη σύνταξη οδηγιών και προκηρύξεων δια την συγγραφή και έγκριση των νέων βιβλίων. Διατυπώνει επίσης γνώμη για την χρησιμότητα των κυκλοφορούντων βοηθημάτων (Βουγιούκας, 1975, Σαββίδης 1974). Γίνεται και πάλι προσπάθεια για πολλαπλό βιβλίο που θα εκδίδεται από τον ΟΕΔΒ άλλα δεν ευδοκιμεί. Συγκεκριμένα η Επιτροπή Παιδείας προτείνει χωρίς να γίνει αποδεκτό να επιλέγονται και να εκτυπώνονται από τον Οργανισμό τουλάχιστον τρία βιβλία και ο εκπαιδευτικός να επιλέγει όποιο θεωρεί καλύτερο (ΥΠΕΠΘ, 1976, Μπουζάκης, 1997/1999). </w:t>
      </w:r>
    </w:p>
    <w:p w:rsidR="00484D4E" w:rsidRPr="00387E9D" w:rsidRDefault="00484D4E" w:rsidP="00484D4E">
      <w:pPr>
        <w:spacing w:line="480" w:lineRule="auto"/>
        <w:ind w:firstLine="720"/>
      </w:pPr>
      <w:r w:rsidRPr="00387E9D">
        <w:t>Την περίοδο όμως αυτή εδραιώνεται η παροχή δωρεάν εκπαίδευσης, και παρατείνεται για ακόμη δύο χρόνια η χρονική διάρκεια της αξιολόγησης των υπαρχόντων βιβλίων καθώς και η δυνατότητα ανάθεσης της συγγραφής χωρίς διαγωνισμό σε πρόσωπα ή ομάδες όταν έχουμε κατεπείγουσα ανάγκη.</w:t>
      </w:r>
    </w:p>
    <w:p w:rsidR="00484D4E" w:rsidRPr="00387E9D" w:rsidRDefault="00484D4E" w:rsidP="00484D4E">
      <w:pPr>
        <w:spacing w:line="480" w:lineRule="auto"/>
        <w:ind w:firstLine="720"/>
      </w:pPr>
      <w:r w:rsidRPr="00387E9D">
        <w:lastRenderedPageBreak/>
        <w:t xml:space="preserve">Το κρατικό μονοπώλιο συνεχίζεται ο ΟΕΔΒ είναι αποκλειστικός εκδότης και καμιά αναφορά στον ιδιωτικό τομέα δεν παρατηρείται αφού το γενικότερο ιδεολογικό πολιτικό περιβάλλον είναι υπέρ του κράτους και της κοινωνικής του αποστολής. </w:t>
      </w:r>
    </w:p>
    <w:p w:rsidR="00484D4E" w:rsidRPr="00387E9D" w:rsidRDefault="00484D4E" w:rsidP="00484D4E">
      <w:pPr>
        <w:spacing w:line="480" w:lineRule="auto"/>
        <w:ind w:firstLine="720"/>
      </w:pPr>
      <w:r w:rsidRPr="00387E9D">
        <w:t xml:space="preserve">Με τον Νόμο 1566/85 επανιδρύεται το </w:t>
      </w:r>
      <w:r>
        <w:t>Π</w:t>
      </w:r>
      <w:r w:rsidRPr="00387E9D">
        <w:t xml:space="preserve">αιδαγωγικό </w:t>
      </w:r>
      <w:r>
        <w:t>Ι</w:t>
      </w:r>
      <w:r w:rsidRPr="00387E9D">
        <w:t>νστιτούτο και παίρνει τις αρμοδιότητες του καταργημένου ΚΕΜΕ, δηλαδή εισηγείται:</w:t>
      </w:r>
    </w:p>
    <w:p w:rsidR="00484D4E" w:rsidRPr="00387E9D" w:rsidRDefault="00484D4E" w:rsidP="00FB5DE8">
      <w:pPr>
        <w:numPr>
          <w:ilvl w:val="0"/>
          <w:numId w:val="31"/>
        </w:numPr>
        <w:spacing w:line="480" w:lineRule="auto"/>
      </w:pPr>
      <w:r w:rsidRPr="00387E9D">
        <w:t xml:space="preserve">Την προκήρυξη και τη συγγραφή βιβλίων για μαθητές και εκπαιδευτικούς. </w:t>
      </w:r>
    </w:p>
    <w:p w:rsidR="00484D4E" w:rsidRPr="00387E9D" w:rsidRDefault="00484D4E" w:rsidP="00FB5DE8">
      <w:pPr>
        <w:numPr>
          <w:ilvl w:val="0"/>
          <w:numId w:val="31"/>
        </w:numPr>
        <w:spacing w:line="480" w:lineRule="auto"/>
      </w:pPr>
      <w:r w:rsidRPr="00387E9D">
        <w:t>Την προμήθεια τους από το ελεύθερο εμπόριο.</w:t>
      </w:r>
    </w:p>
    <w:p w:rsidR="00484D4E" w:rsidRPr="00387E9D" w:rsidRDefault="00484D4E" w:rsidP="00FB5DE8">
      <w:pPr>
        <w:numPr>
          <w:ilvl w:val="0"/>
          <w:numId w:val="31"/>
        </w:numPr>
        <w:spacing w:line="480" w:lineRule="auto"/>
      </w:pPr>
      <w:r w:rsidRPr="00387E9D">
        <w:t>Τον τρόπο συγγραφής.</w:t>
      </w:r>
    </w:p>
    <w:p w:rsidR="00484D4E" w:rsidRPr="00387E9D" w:rsidRDefault="00484D4E" w:rsidP="00FB5DE8">
      <w:pPr>
        <w:numPr>
          <w:ilvl w:val="0"/>
          <w:numId w:val="31"/>
        </w:numPr>
        <w:spacing w:line="480" w:lineRule="auto"/>
      </w:pPr>
      <w:r w:rsidRPr="00387E9D">
        <w:t xml:space="preserve">Την τελική έγκριση. </w:t>
      </w:r>
    </w:p>
    <w:p w:rsidR="00484D4E" w:rsidRPr="00387E9D" w:rsidRDefault="00484D4E" w:rsidP="00484D4E">
      <w:pPr>
        <w:spacing w:line="480" w:lineRule="auto"/>
        <w:ind w:firstLine="720"/>
      </w:pPr>
      <w:r w:rsidRPr="00387E9D">
        <w:t xml:space="preserve">Ο Νόμος διατηρεί την πρόβλεψη της ανάθεσης και των προκηρύξεων διαγωνισμών για τη συγγραφή και επιπλέον προβλέπει και μια ακόμη μορφή ανάθεσης, την απευθείας ανάθεση χωρίς διαγωνισμό σε πρόσωπα ή ομάδες εκπαιδευτικών καθώς και συγγραφέων εγνωσμένης αξίας που αποσπώνται στο Παιδαγωγικό Ινστιτούτο γι’ αυτόν ακριβώς το σκοπό. Ο διαγωνισμός ή η ανάθεση αφορά και εικονογράφηση των διδακτικών βιβλίων, ενώ προβλέπεται η δυνατότητα προμήθειας βιβλίων από το ελεύθερο εμπόριο. Οι επιτροπές που συγκροτούνται κρίνουν τα βιβλία άλλα την τελική κρίση την έχει το </w:t>
      </w:r>
      <w:r>
        <w:t>Π</w:t>
      </w:r>
      <w:r w:rsidRPr="00387E9D">
        <w:t xml:space="preserve">αιδαγωγικό </w:t>
      </w:r>
      <w:r>
        <w:t>Ι</w:t>
      </w:r>
      <w:r w:rsidRPr="00387E9D">
        <w:t>νστιτούτο.</w:t>
      </w:r>
    </w:p>
    <w:p w:rsidR="00484D4E" w:rsidRPr="0002555B" w:rsidRDefault="00484D4E" w:rsidP="00484D4E">
      <w:pPr>
        <w:autoSpaceDE w:val="0"/>
        <w:autoSpaceDN w:val="0"/>
        <w:adjustRightInd w:val="0"/>
        <w:spacing w:line="480" w:lineRule="auto"/>
      </w:pPr>
      <w:r w:rsidRPr="00387E9D">
        <w:t>Ο ΟΕΔΒ συγκεντρωτικά, απόλυτα μονοπωλιακά εκδίδει, κυκλοφορεί, αγοράζει και διαθέτει τα σχολικά βιβλία. Μια αλλαγή θα μπορούσε να θεωρηθεί ότι ως διδακτικά βιβλία θεωρούνται όλα τα βιβλία κύρια και βοηθητικά που χρησιμοποιούνται από τους μαθητές και προβλέπονται από τα Αναλυτικά</w:t>
      </w:r>
      <w:r>
        <w:t xml:space="preserve"> Π</w:t>
      </w:r>
      <w:r w:rsidRPr="00387E9D">
        <w:t xml:space="preserve">ρογράμματα. Στα διδακτικά βιβλία περιλαμβάνονται και τα έντυπα και τα τεχνικά μέσα (κασέτες, ταινίες, </w:t>
      </w:r>
      <w:r w:rsidRPr="00387E9D">
        <w:rPr>
          <w:lang w:val="en-US"/>
        </w:rPr>
        <w:t>DVD</w:t>
      </w:r>
      <w:r w:rsidRPr="00387E9D">
        <w:t xml:space="preserve">) που υποβοηθούν το διδακτικό προσωπικό στην άσκηση του εκπαιδευτικού έργου. Επίσης </w:t>
      </w:r>
      <w:r>
        <w:t>με βάση τα Αναλυτικά Προγράμματα Σπουδών (</w:t>
      </w:r>
      <w:r w:rsidRPr="0002555B">
        <w:t>ΦΕΚ 304/13-3-2003, τ. Β΄</w:t>
      </w:r>
      <w:r>
        <w:t>)</w:t>
      </w:r>
      <w:r w:rsidRPr="0002555B">
        <w:t>.</w:t>
      </w:r>
    </w:p>
    <w:p w:rsidR="00484D4E" w:rsidRDefault="00484D4E" w:rsidP="00484D4E">
      <w:pPr>
        <w:spacing w:line="480" w:lineRule="auto"/>
      </w:pPr>
      <w:r w:rsidRPr="00387E9D">
        <w:lastRenderedPageBreak/>
        <w:t xml:space="preserve">για πρώτη φόρα </w:t>
      </w:r>
      <w:r>
        <w:t xml:space="preserve">συγγράφονται βιβλία </w:t>
      </w:r>
      <w:r w:rsidRPr="00387E9D">
        <w:t xml:space="preserve">που απευθύνονται </w:t>
      </w:r>
      <w:r>
        <w:t>στους εκπαιδευτικούς</w:t>
      </w:r>
      <w:r w:rsidRPr="00387E9D">
        <w:t xml:space="preserve"> (το βιβλίο του Δασκάλου</w:t>
      </w:r>
      <w:r>
        <w:t xml:space="preserve"> ή καθηγητή</w:t>
      </w:r>
      <w:r w:rsidRPr="00387E9D">
        <w:t xml:space="preserve">) με σκοπό να τον στηρίξουν κατά την διδακτική πράξη. </w:t>
      </w:r>
    </w:p>
    <w:p w:rsidR="00484D4E" w:rsidRDefault="00484D4E" w:rsidP="00484D4E">
      <w:pPr>
        <w:pStyle w:val="ae"/>
      </w:pPr>
      <w:bookmarkStart w:id="167" w:name="_Toc402787974"/>
      <w:bookmarkStart w:id="168" w:name="_Toc402788238"/>
      <w:bookmarkStart w:id="169" w:name="_Toc411461948"/>
    </w:p>
    <w:p w:rsidR="00484D4E" w:rsidRPr="00387E9D" w:rsidRDefault="00484D4E" w:rsidP="00484D4E">
      <w:pPr>
        <w:pStyle w:val="ae"/>
      </w:pPr>
      <w:bookmarkStart w:id="170" w:name="_Toc431977521"/>
      <w:bookmarkStart w:id="171" w:name="_Toc438455504"/>
      <w:bookmarkStart w:id="172" w:name="_Toc438457379"/>
      <w:bookmarkStart w:id="173" w:name="_Toc438627154"/>
      <w:bookmarkStart w:id="174" w:name="_Toc439068759"/>
      <w:bookmarkStart w:id="175" w:name="_Toc445835430"/>
      <w:r w:rsidRPr="00387E9D">
        <w:t>Το πολλαπλό βιβλίο</w:t>
      </w:r>
      <w:bookmarkEnd w:id="167"/>
      <w:bookmarkEnd w:id="168"/>
      <w:bookmarkEnd w:id="169"/>
      <w:bookmarkEnd w:id="170"/>
      <w:bookmarkEnd w:id="171"/>
      <w:bookmarkEnd w:id="172"/>
      <w:bookmarkEnd w:id="173"/>
      <w:bookmarkEnd w:id="174"/>
      <w:bookmarkEnd w:id="175"/>
    </w:p>
    <w:p w:rsidR="00484D4E" w:rsidRPr="00387E9D" w:rsidRDefault="00484D4E" w:rsidP="00484D4E">
      <w:pPr>
        <w:spacing w:line="480" w:lineRule="auto"/>
      </w:pPr>
      <w:r w:rsidRPr="00387E9D">
        <w:t xml:space="preserve">Τα πράγματα θα αλλάξουν το 1989 με τη Ν.Δ. στην Κυβέρνηση, όπου συγκροτείται Επιτροπή ειδικών από το Υπουργείο </w:t>
      </w:r>
      <w:r>
        <w:t xml:space="preserve">Παιδείας </w:t>
      </w:r>
      <w:r w:rsidRPr="00387E9D">
        <w:t>η οποία αμφισβητεί ευθέως την πολιτική του κρατικού μονοπωλίου που αδιατάρακτα ίσχυε από το 1937 και συνιστά ανεπιφύλακτα την πολιτική του ελεύθερου ανταγωνισμού. Η επιτροπή πιστεύει ότι η έκδοση από τον ΟΕΔΒ ενός μόνο βιβλίου μονοπωλεί την γνώση στη μοναδική παρουσίαση του βιβλίου που θα εγκριθεί και καταλήγει σε βάρος της ποιότητας. Προτείνει μελλοντικά το διδακτικό βιβλίο να επιλέγεται μεταξύ πολλών βιβλίων που θα παρουσιάζουν υψηλή ποιότητα λόγω του συναγωνισμού και θα έχουν εκδοθεί από ιδιωτικούς φορείς (Εθνικός διάλογος για την Παιδεία, 199</w:t>
      </w:r>
      <w:r>
        <w:t>2</w:t>
      </w:r>
      <w:r w:rsidRPr="00387E9D">
        <w:t>, Μπαμπινιώτης, 1990, Κοντογιαννόπουλος, 1991).</w:t>
      </w:r>
    </w:p>
    <w:p w:rsidR="00484D4E" w:rsidRPr="00387E9D" w:rsidRDefault="00484D4E" w:rsidP="00484D4E">
      <w:pPr>
        <w:spacing w:line="480" w:lineRule="auto"/>
        <w:ind w:firstLine="720"/>
      </w:pPr>
      <w:r w:rsidRPr="00387E9D">
        <w:t>Έχουμε μια επανάληψη των ίδιων επιχειρημάτων των οπαδών της πολιτικής του ανταγωνισμού στον 19</w:t>
      </w:r>
      <w:r w:rsidRPr="00387E9D">
        <w:rPr>
          <w:vertAlign w:val="superscript"/>
        </w:rPr>
        <w:t>ο</w:t>
      </w:r>
      <w:r w:rsidRPr="00387E9D">
        <w:t xml:space="preserve"> αιώνα. Το χειρότερο είναι ότι η επιτροπή δε λαμβάνει υπόψη ούτε τον αντίλογο των επιχειρημάτων που οδήγησαν στο κρατικό μονοπώλιο ούτε τα συμπεράσματα που έχουν βγει από τη δραστηριότητα του Οργανισμού Έκδοσης των Βιβλίων που είναι πολλά και θετικά.</w:t>
      </w:r>
    </w:p>
    <w:p w:rsidR="00484D4E" w:rsidRPr="00387E9D" w:rsidRDefault="00484D4E" w:rsidP="00484D4E">
      <w:pPr>
        <w:spacing w:line="480" w:lineRule="auto"/>
        <w:ind w:firstLine="720"/>
      </w:pPr>
      <w:r w:rsidRPr="00387E9D">
        <w:t>Όταν φθάνει όμως η στιγμή της νομοθέτησης αυτών των απόψεων το Υπουργείο δεν αποδέχεται τον ελεύθερο ανταγωνισμό, δέχεται όμως το πολλαπλό βιβλίο. Σε μια εξισορροπητική προσπάθεια τα βασικά στοιχεία της προτεινόμενης πολι</w:t>
      </w:r>
      <w:r>
        <w:t>τικής είναι η έγκριση από το Π</w:t>
      </w:r>
      <w:r w:rsidRPr="00387E9D">
        <w:t xml:space="preserve">αιδαγωγικό </w:t>
      </w:r>
      <w:r>
        <w:t>Ι</w:t>
      </w:r>
      <w:r w:rsidRPr="00387E9D">
        <w:t xml:space="preserve">νστιτούτο περισσότερων του ενός διδακτικών βιβλίων για κάθε μάθημα. Ο διδάσκων θα έχει τη δυνατότητα επιλογής </w:t>
      </w:r>
      <w:r w:rsidRPr="00387E9D">
        <w:lastRenderedPageBreak/>
        <w:t xml:space="preserve">ενός βιβλίου από τον κατάλογο των εγκεκριμένων. Η συγγραφή των βιβλίων θα γίνεται από μεμονωμένους συγγραφείς ή συγγραφικές ομάδες. Η είσπραξη των συγγραφικών δικαιωμάτων θα γίνεται σε ετήσια βάση </w:t>
      </w:r>
      <w:r>
        <w:t xml:space="preserve">μέσω του </w:t>
      </w:r>
      <w:r w:rsidRPr="00387E9D">
        <w:t xml:space="preserve">ΟΕΔΒ που θα εκδίδει όλα τα εγκεκριμένα βιβλία και θα τα διανέμει δωρεάν στους μαθητές (Εθνικός διάλογος για την Παιδεία, 1992). </w:t>
      </w:r>
    </w:p>
    <w:p w:rsidR="00484D4E" w:rsidRPr="00387E9D" w:rsidRDefault="00484D4E" w:rsidP="00484D4E">
      <w:pPr>
        <w:spacing w:line="480" w:lineRule="auto"/>
        <w:ind w:firstLine="720"/>
      </w:pPr>
      <w:r w:rsidRPr="00387E9D">
        <w:t xml:space="preserve">Οι προτάσεις είναι γενικές και όταν θα ερχόταν η στιγμή να αποφασισθεί αν θα υπήρχε απεριόριστος αριθμός εγκεκριμένων βιβλίων ή περιορισμένος και πιο θα ήταν ο ελάχιστος αριθμός θα έπρεπε να ληφθεί υπόψη και η δυνατότητα του ΟΕΔΒ να ανταποκριθεί στο μεγάλο όγκο εκτύπωσης που θα είχε, όταν και με τα σημερινά δεδομένα πολλές φορές τα βιβλία δεν φθάνανε έγκαιρα στα </w:t>
      </w:r>
      <w:r w:rsidR="005727DE">
        <w:t>Σχολεία</w:t>
      </w:r>
      <w:r w:rsidRPr="00387E9D">
        <w:t xml:space="preserve"> (Παπαγιαννίδου, 1989, Βασιλάτος, 1989). </w:t>
      </w:r>
    </w:p>
    <w:p w:rsidR="00484D4E" w:rsidRPr="00387E9D" w:rsidRDefault="00484D4E" w:rsidP="00484D4E">
      <w:pPr>
        <w:spacing w:line="480" w:lineRule="auto"/>
        <w:ind w:firstLine="720"/>
      </w:pPr>
      <w:r w:rsidRPr="00387E9D">
        <w:t xml:space="preserve">Στην περίπτωση που δεν οριζόταν ένα χαμηλό ρεαλιστικό όριο εγκεκριμένων βιβλίων, θα σήμαινε ότι θα πηγαίναμε στην υλοποίηση της πρότασης της επιτροπής ειδικών σε πολλαπλό βιβλίο και εμπλοκή του ιδιωτικού τομέα στην έκδοση και θα οδηγούσε στην αποδοχή της πολιτικής του ελεύθερου ανταγωνισμού, που δεν ήταν στις προθέσεις της κυβέρνησης. Βέβαια αυτή η εξέλιξη ήταν στην πολιτική της κυβέρνησης που θεωρούσε την δωρεάν παιδεία υπεύθυνη του ενός βιβλίου, των μίζερων προγραμμάτων, της ανεπαρκούς υποδομής και θα επιθυμούσε την κατάργηση της. </w:t>
      </w:r>
    </w:p>
    <w:p w:rsidR="00484D4E" w:rsidRPr="00387E9D" w:rsidRDefault="00484D4E" w:rsidP="00484D4E">
      <w:pPr>
        <w:spacing w:line="480" w:lineRule="auto"/>
        <w:ind w:firstLine="720"/>
      </w:pPr>
      <w:r w:rsidRPr="00387E9D">
        <w:t xml:space="preserve">Την ίδια φιλοσοφία </w:t>
      </w:r>
      <w:r>
        <w:t>εξέφραζε και ο πρόεδρος του Παιδαγωγικού Ι</w:t>
      </w:r>
      <w:r w:rsidRPr="00387E9D">
        <w:t>νστιτούτου Μπαμπινιώτης που είναι ο σημαντικότερος εκφραστής της πολιτικής της Ν.Δ. που δήλωνε ότι η μεταρρύθμιση του 1964 που καθιέρωσε την δωρεάν παιδεία χρύσωσε μια εκπαίδευση που παράγει ανθρώπινα μηχανάκια αποθήκευσης, χωρίς κριτική σκέψη και επιπλ</w:t>
      </w:r>
      <w:r w:rsidR="00EB68B6">
        <w:t xml:space="preserve">έον μπλοκάρισε και την παραγωγή </w:t>
      </w:r>
      <w:r w:rsidRPr="00387E9D">
        <w:t xml:space="preserve">βιβλίων (Μπαμπινιώτης, 1990). </w:t>
      </w:r>
    </w:p>
    <w:p w:rsidR="00484D4E" w:rsidRPr="00387E9D" w:rsidRDefault="00484D4E" w:rsidP="00484D4E">
      <w:pPr>
        <w:spacing w:line="480" w:lineRule="auto"/>
        <w:ind w:firstLine="720"/>
      </w:pPr>
      <w:r w:rsidRPr="00387E9D">
        <w:lastRenderedPageBreak/>
        <w:t xml:space="preserve">Μέσα σε αυτό το κλίμα η απόφαση του Υπουργού Σουφλιά για δωρεάν διανομή βιβλίων φαίνεται να είναι εκτός της γραμμής του κόμματος. Οι κινητοποιήσεις που ακολούθησαν και είχαν οδηγήσει και τον </w:t>
      </w:r>
      <w:r>
        <w:t>Υ</w:t>
      </w:r>
      <w:r w:rsidRPr="00387E9D">
        <w:t xml:space="preserve">πουργό </w:t>
      </w:r>
      <w:r>
        <w:t xml:space="preserve">κ. </w:t>
      </w:r>
      <w:r w:rsidRPr="00387E9D">
        <w:t>Κοντογιαννόπουλο σε παραίτηση επέβαλλαν στην κυβέρνηση να εγκαταλείψει την ακραιφνώς νέο φιλελεύθερη πολική του ελεύθερου ανταγωνισμού και να ακολουθήσει μετριοπαθέστερη τακτική.</w:t>
      </w:r>
    </w:p>
    <w:p w:rsidR="00484D4E" w:rsidRPr="00387E9D" w:rsidRDefault="00484D4E" w:rsidP="00484D4E">
      <w:pPr>
        <w:spacing w:line="480" w:lineRule="auto"/>
        <w:ind w:firstLine="720"/>
      </w:pPr>
      <w:r w:rsidRPr="00387E9D">
        <w:t xml:space="preserve">Το ΠΑΣΟΚ που επανέρχεται στην εξουσία με τον Νόμο 2525/1997 παρά την προηγουμένη θέση του για ένα βιβλίο συνεχίζει την πολιτική της Ν. Δημοκρατίας και καθιερώνει στα </w:t>
      </w:r>
      <w:r w:rsidR="005727DE">
        <w:t>Σχολεία</w:t>
      </w:r>
      <w:r w:rsidR="00EB68B6">
        <w:t xml:space="preserve"> την εισαγωγή </w:t>
      </w:r>
      <w:r w:rsidRPr="00387E9D">
        <w:t xml:space="preserve">περισσοτέρων του ενός διδακτικών βιβλίων για το </w:t>
      </w:r>
      <w:r w:rsidR="00E60426">
        <w:t>μαθητή</w:t>
      </w:r>
      <w:r>
        <w:t xml:space="preserve"> </w:t>
      </w:r>
      <w:r w:rsidRPr="00387E9D">
        <w:t xml:space="preserve">σε μαθήματα που κρίνεται απαραίτητο. Τα βιβλία αυτά συγγράφονται από συγγραφικές ομάδες ή επιλέγονται από το ελεύθερο εμπόριο μέσω του Π.Ι. (ΥΠΕΠΘ, 1998). </w:t>
      </w:r>
    </w:p>
    <w:p w:rsidR="00484D4E" w:rsidRPr="00387E9D" w:rsidRDefault="00484D4E" w:rsidP="00484D4E">
      <w:pPr>
        <w:spacing w:line="480" w:lineRule="auto"/>
      </w:pPr>
      <w:r>
        <w:tab/>
      </w:r>
      <w:r w:rsidRPr="00387E9D">
        <w:t xml:space="preserve">Από τη στιγμή που τα δύο κόμματα εξουσίας αποφάσισαν να προκρίνουν την πολιτική του πολλαπλού βιβλίου, διαπιστώθηκε στην πράξη ότι το πρόβλημα δεν ήταν η θεωρητική αποδοχή και η νομοθετική θεσμοθέτηση, άλλα η υλοποίηση της. </w:t>
      </w:r>
    </w:p>
    <w:p w:rsidR="00484D4E" w:rsidRPr="00387E9D" w:rsidRDefault="00484D4E" w:rsidP="00484D4E">
      <w:pPr>
        <w:spacing w:line="480" w:lineRule="auto"/>
        <w:ind w:firstLine="720"/>
      </w:pPr>
      <w:r w:rsidRPr="00387E9D">
        <w:t xml:space="preserve">Το μέγεθος του εγχειρήματος είναι χαρακτηριστικό και φαίνεται από τον αριθμό των βιβλίων που με βάση το </w:t>
      </w:r>
      <w:r>
        <w:t>Α</w:t>
      </w:r>
      <w:r w:rsidRPr="00387E9D">
        <w:t xml:space="preserve">ναλυτικό </w:t>
      </w:r>
      <w:r>
        <w:t>Π</w:t>
      </w:r>
      <w:r w:rsidRPr="00387E9D">
        <w:t>ρόγραμμα έπρεπε να συγγραφούν και να εκτυπωθούν σε Πρωτοβάθμια και Δευτεροβάθμια Εκπαίδευση και φθάνει τα 260 και με την υλοποίηση του πολλαπλού βιβλίου ανέρχεται στα 780 βιβλία (ΥΠΕΠΘ, 1998).</w:t>
      </w:r>
    </w:p>
    <w:p w:rsidR="00484D4E" w:rsidRDefault="00484D4E" w:rsidP="00484D4E">
      <w:pPr>
        <w:spacing w:line="480" w:lineRule="auto"/>
        <w:ind w:firstLine="720"/>
      </w:pPr>
      <w:r w:rsidRPr="00387E9D">
        <w:t>Το πολλαπλό βιβλίο δεν υλοποιήθηκε για πρακτικούς και οικονομικούς λόγους.</w:t>
      </w:r>
    </w:p>
    <w:p w:rsidR="00506BDC" w:rsidRDefault="00506BDC">
      <w:pPr>
        <w:spacing w:after="200" w:line="276" w:lineRule="auto"/>
      </w:pPr>
      <w:r>
        <w:br w:type="page"/>
      </w:r>
    </w:p>
    <w:p w:rsidR="00484D4E" w:rsidRPr="00387E9D" w:rsidRDefault="00484D4E" w:rsidP="00484D4E">
      <w:pPr>
        <w:pStyle w:val="ae"/>
      </w:pPr>
      <w:bookmarkStart w:id="176" w:name="_Toc402787975"/>
      <w:bookmarkStart w:id="177" w:name="_Toc402788239"/>
      <w:bookmarkStart w:id="178" w:name="_Toc411461949"/>
      <w:bookmarkStart w:id="179" w:name="_Toc431977522"/>
      <w:bookmarkStart w:id="180" w:name="_Toc438455505"/>
      <w:bookmarkStart w:id="181" w:name="_Toc438457380"/>
      <w:bookmarkStart w:id="182" w:name="_Toc438627155"/>
      <w:bookmarkStart w:id="183" w:name="_Toc439068760"/>
      <w:bookmarkStart w:id="184" w:name="_Toc445835431"/>
      <w:r w:rsidRPr="00387E9D">
        <w:lastRenderedPageBreak/>
        <w:t>Πολιτική διάσταση των σχολικών εγχειριδίων</w:t>
      </w:r>
      <w:bookmarkEnd w:id="176"/>
      <w:bookmarkEnd w:id="177"/>
      <w:bookmarkEnd w:id="178"/>
      <w:bookmarkEnd w:id="179"/>
      <w:bookmarkEnd w:id="180"/>
      <w:bookmarkEnd w:id="181"/>
      <w:bookmarkEnd w:id="182"/>
      <w:bookmarkEnd w:id="183"/>
      <w:bookmarkEnd w:id="184"/>
    </w:p>
    <w:p w:rsidR="00484D4E" w:rsidRPr="00387E9D" w:rsidRDefault="00484D4E" w:rsidP="00484D4E">
      <w:pPr>
        <w:spacing w:line="480" w:lineRule="auto"/>
      </w:pPr>
      <w:r w:rsidRPr="00387E9D">
        <w:t xml:space="preserve">Όπως διακρίνουμε από την </w:t>
      </w:r>
      <w:r>
        <w:t xml:space="preserve">ιστορική ανασκόπηση </w:t>
      </w:r>
      <w:r w:rsidRPr="00387E9D">
        <w:t xml:space="preserve">των σχολικών εγχειριδίων, πάντοτε υπήρξαν αντικείμενο ενδιαφέροντος της πολιτικής εξουσίας. Η ανάγκη για μια ενιαία λαϊκή εκπαίδευση υπήρξε μέγιστη αλλά στο δρόμο της αντιμετώπισε πολλά εμπόδια. Η έλλειψη πατριωτισμού για τη οποία κατηγορήθηκαν τα πρώτα σχολικά εγχειρίδια του Ελευθέριου Βενιζέλου, η έλλειψη θρησκευτικότητας, το γλωσσικό, καθώς και άλλα σημαντικά κοινωνικά θέματα που έθιγαν τα πρώτα σχολικά εγχειρίδια υπήρξαν κάποια από τα προβλήματα που αντιμετώπισαν οι αρμόδιοι της επιλογής και έκδοσης των βιβλίων αυτών. </w:t>
      </w:r>
    </w:p>
    <w:p w:rsidR="00484D4E" w:rsidRPr="00387E9D" w:rsidRDefault="00484D4E" w:rsidP="00484D4E">
      <w:pPr>
        <w:spacing w:line="480" w:lineRule="auto"/>
        <w:ind w:firstLine="720"/>
      </w:pPr>
      <w:r w:rsidRPr="00387E9D">
        <w:t xml:space="preserve">Ο </w:t>
      </w:r>
      <w:r w:rsidRPr="00387E9D">
        <w:rPr>
          <w:lang w:val="en-US"/>
        </w:rPr>
        <w:t>Choppin</w:t>
      </w:r>
      <w:r w:rsidRPr="00387E9D">
        <w:t xml:space="preserve"> (1992) αναφέρει ότι τα σχολικά εγχειρίδια εκδίδονται «σύμφωνα με πολιτικές επιλογές, ιδεολογικές αξίες και γλώσσα την οποία η εξουσία επιδίωκε να προωθήσει» συνεχίζει λέγοντας «τα σχολικά εγχειρίδια δεν είναι μόνο ένα </w:t>
      </w:r>
      <w:r w:rsidR="003C6F81">
        <w:t>Παιδαγωγικό</w:t>
      </w:r>
      <w:r w:rsidRPr="00387E9D">
        <w:t xml:space="preserve"> εργαλείο: αποτελούν επίσης και δημιουργήματα κοινωνικών και εθνικών ομάδων, οι οποίες μέσω αυτών επιδιώκουν να διαιωνίσουν την ταυτότητά τους, τις αξίες τους, τις παραδόσεις και τον πολιτισμό τους» (Choppin, 1992).</w:t>
      </w:r>
    </w:p>
    <w:p w:rsidR="00484D4E" w:rsidRPr="00387E9D" w:rsidRDefault="00484D4E" w:rsidP="00484D4E">
      <w:pPr>
        <w:spacing w:line="480" w:lineRule="auto"/>
        <w:ind w:firstLine="720"/>
      </w:pPr>
      <w:r w:rsidRPr="00387E9D">
        <w:t>Ο ρόλος των σχολικών εγχειριδίων επηρεάζει καθοριστικά τις αξίες, τις στάσεις, τις προκαταλήψεις και τις παρανοήσεις των μαθητών. Οι ερευνητές έχουν εντοπίσει τις πηγές των προκαταλήψεων και παραποιήσεων μέσα στα σχολικά εγχειρίδια. Αυτές είναι:</w:t>
      </w:r>
    </w:p>
    <w:p w:rsidR="00484D4E" w:rsidRPr="00387E9D" w:rsidRDefault="00484D4E" w:rsidP="00484D4E">
      <w:pPr>
        <w:spacing w:line="480" w:lineRule="auto"/>
        <w:ind w:firstLine="720"/>
      </w:pPr>
    </w:p>
    <w:p w:rsidR="00484D4E" w:rsidRPr="00387E9D" w:rsidRDefault="00484D4E" w:rsidP="00FB5DE8">
      <w:pPr>
        <w:numPr>
          <w:ilvl w:val="0"/>
          <w:numId w:val="35"/>
        </w:numPr>
        <w:spacing w:line="480" w:lineRule="auto"/>
      </w:pPr>
      <w:r w:rsidRPr="00387E9D">
        <w:t>Οι εκφράσεις που δημιουργούν και συντηρούν συγκεκριμένες προδιαθέσεις και στάσεις απέναντι στους άλλους λαούς και πολιτισμούς (Kαψάλης, Χαραλάμπους, 2007).</w:t>
      </w:r>
    </w:p>
    <w:p w:rsidR="00484D4E" w:rsidRPr="00387E9D" w:rsidRDefault="00484D4E" w:rsidP="00FB5DE8">
      <w:pPr>
        <w:numPr>
          <w:ilvl w:val="0"/>
          <w:numId w:val="35"/>
        </w:numPr>
        <w:spacing w:line="480" w:lineRule="auto"/>
      </w:pPr>
      <w:r w:rsidRPr="00387E9D">
        <w:t xml:space="preserve">Οι λανθασμένες ιστορικές αναλογίες· για παράδειγμα, η αναφορά στο εκπολιτιστικό ενδιαφέρον μιας εκστρατείας και η απόκρυψη μιας άλλης ή η </w:t>
      </w:r>
      <w:r w:rsidRPr="00387E9D">
        <w:lastRenderedPageBreak/>
        <w:t>αναφορά στην επιρροή των κατακτητών στους κατακτημένους αλλά όχι και το αντίστροφο.</w:t>
      </w:r>
    </w:p>
    <w:p w:rsidR="00484D4E" w:rsidRPr="00387E9D" w:rsidRDefault="00484D4E" w:rsidP="00FB5DE8">
      <w:pPr>
        <w:numPr>
          <w:ilvl w:val="0"/>
          <w:numId w:val="35"/>
        </w:numPr>
        <w:spacing w:line="480" w:lineRule="auto"/>
      </w:pPr>
      <w:r w:rsidRPr="00387E9D">
        <w:t xml:space="preserve">Η παράλειψη της ειρηνικής συνύπαρξης μεταξύ των λαών και του ρόλου των γυναικών. Παρότι στην εποχή μας παρατηρείται μια επανατοποθέτηση της ιστορικής αφήγησης από τα στρατιωτικά γεγονότα προς τις οικονομικές, κοινωνικές και πολιτιστικές εξελίξεις, εντούτοις αυτή η «στροφή» δεν είναι αρκετή και η ιστορική αφήγηση είναι συχνά μονοδιάστατη. Η παραμέληση της κοινωνικής ιστορίας έχει ως συνέπεια την απουσία από τις ιστορικές εξελίξεις του ρόλου των γυναικών, της λογοτεχνίας, της τέχνης και των επιστημών. Το αποτέλεσμα αυτών των παραλείψεων είναι να ταυτίζεται στην ιστορική συνείδηση των μαθητών η ιστορική εξέλιξη με πολεμικά γεγονότα και διπλωματικές δολοπλοκίες, και να μην παρουσιάζεται ως μια διαλεκτική εξέλιξη που περιλαμβάνει, επίσης, πνευματικές, επιστημονικές, πολιτιστικές και οικονομικές εξελίξεις. Έτσι, η ιστορία δε συμβάλλει στη διάδοση των ειρηνικών δραστηριοτήτων της ανθρωπότητας και στην καλλιέργεια των ειρηνικών αισθημάτων των μαθητών. </w:t>
      </w:r>
    </w:p>
    <w:p w:rsidR="00484D4E" w:rsidRPr="00387E9D" w:rsidRDefault="00484D4E" w:rsidP="00FB5DE8">
      <w:pPr>
        <w:numPr>
          <w:ilvl w:val="0"/>
          <w:numId w:val="35"/>
        </w:numPr>
        <w:spacing w:line="480" w:lineRule="auto"/>
      </w:pPr>
      <w:r w:rsidRPr="00387E9D">
        <w:t>Συνειδητές παραλείψεις και αποσιωπήσεις, που δε συμβάλλουν στην αντικειμενική παρουσίαση των ιστορικών γεγονότων (Καψάλης, Χαραλάμπους, 2007).</w:t>
      </w:r>
    </w:p>
    <w:p w:rsidR="00484D4E" w:rsidRPr="00387E9D" w:rsidRDefault="00484D4E" w:rsidP="00484D4E">
      <w:pPr>
        <w:spacing w:line="480" w:lineRule="auto"/>
        <w:ind w:firstLine="720"/>
      </w:pPr>
    </w:p>
    <w:p w:rsidR="00484D4E" w:rsidRPr="00387E9D" w:rsidRDefault="00484D4E" w:rsidP="00484D4E">
      <w:pPr>
        <w:spacing w:line="480" w:lineRule="auto"/>
        <w:ind w:firstLine="720"/>
      </w:pPr>
      <w:r w:rsidRPr="00387E9D">
        <w:t xml:space="preserve">Όσον αφορά την Ελλάδα, η πολιτική των σχολικών εγχειριδίων αντανακλά τα ιδεολογικά και πολιτικά διακυβεύματα στο χώρο της εκπαίδευσης. Η πολιτική του ελληνικού κράτους ως προς τα σχολικά εγχειρίδια, που χαρακτηρίζεται από μετατοπίσεις μεταξύ πλουραλισμού και κρατικού ελέγχου, αντανακλά σε μεγάλο βαθμό τη διαμάχη ανάμεσα στις κοινωνικές και πολιτικές ομάδες, τα συμφέροντα και </w:t>
      </w:r>
      <w:r w:rsidRPr="00387E9D">
        <w:lastRenderedPageBreak/>
        <w:t xml:space="preserve">οι αντιλήψεις των οποίων διαφέρουν. Οι συχνές νομοθετικές παρεμβάσεις ως προς τα σχολικά εγχειρίδια πραγματοποιούνται σύμφωνα με τις πολιτικές αλλαγές και αντανακλούν τις ιδεολογικές προτιμήσεις της πολιτικής εξουσίας. </w:t>
      </w:r>
    </w:p>
    <w:p w:rsidR="00484D4E" w:rsidRPr="00387E9D" w:rsidRDefault="00484D4E" w:rsidP="00484D4E">
      <w:pPr>
        <w:spacing w:line="480" w:lineRule="auto"/>
        <w:ind w:firstLine="720"/>
      </w:pPr>
      <w:r w:rsidRPr="00387E9D">
        <w:t>Οι συχνές αλλαγές των σχολικών εγχειριδίων αποτελούν απόδειξη του ιδιαίτερου ενδιαφέροντος που επιδεικνύει η πολιτική εξουσία για τη διαμόρφωση στάσεων και συμπεριφορών και τη γενικότερη παιδεία που λαμβάνουν οι νέοι (Coulouri, Ventoura, 1993).</w:t>
      </w:r>
    </w:p>
    <w:p w:rsidR="00484D4E" w:rsidRPr="00387E9D" w:rsidRDefault="00484D4E" w:rsidP="00484D4E">
      <w:pPr>
        <w:spacing w:line="480" w:lineRule="auto"/>
        <w:ind w:firstLine="720"/>
      </w:pPr>
      <w:r w:rsidRPr="00387E9D">
        <w:t>Με τη δικτατορία Πάγκαλου το 1926 ελέγχεται το περιεχόμενο των σχολικών εγχειριδίων απόλυτα έτσι ώστε να μην είναι αντίθετα με την πατρίδα, το πολίτευμα, την θρησκεία, τα χρηστά ήθη.</w:t>
      </w:r>
    </w:p>
    <w:p w:rsidR="00484D4E" w:rsidRPr="00387E9D" w:rsidRDefault="00484D4E" w:rsidP="00484D4E">
      <w:pPr>
        <w:spacing w:line="480" w:lineRule="auto"/>
        <w:ind w:firstLine="720"/>
      </w:pPr>
      <w:r w:rsidRPr="00387E9D">
        <w:t xml:space="preserve">Ο Νόμος του 5911/1933 επιβάλλει τις πολιτικό-ιδεολογικές ανάγκες της περιόδου που πρέπει να λάβουν υπόψη απροσχημάτιστα οι συγγραφείς αν θέλουν να εγκριθούν τα βιβλία τους. Σκοπός των αναγνωστικών, είναι η Εθνική, θρησκευτική, και ηθική διαμόρφωση των μαθητών, μια πρόβλεψη με πολιτικό στόχο να ελεγχθεί η διάδοση των κουμουνιστικών ιδεών. </w:t>
      </w:r>
    </w:p>
    <w:p w:rsidR="00484D4E" w:rsidRPr="00387E9D" w:rsidRDefault="00484D4E" w:rsidP="00484D4E">
      <w:pPr>
        <w:spacing w:line="480" w:lineRule="auto"/>
        <w:ind w:firstLine="720"/>
      </w:pPr>
      <w:r w:rsidRPr="00387E9D">
        <w:t>Στη συνέχεια η κατάληψη της εξουσίας από τον δικτάτορα Μεταξά υιοθετεί νέα πολιτική που εξασφαλίζει την ανάσχεση των νέων ιδεών. Για να επιτευχθεί ο στόχος αυτός χρειάζονται μηχανισμοί ελέγχου της κοινωνίας συνολικά.</w:t>
      </w:r>
    </w:p>
    <w:p w:rsidR="00484D4E" w:rsidRPr="00387E9D" w:rsidRDefault="00484D4E" w:rsidP="00484D4E">
      <w:pPr>
        <w:spacing w:line="480" w:lineRule="auto"/>
      </w:pPr>
      <w:r>
        <w:tab/>
      </w:r>
      <w:r w:rsidRPr="00387E9D">
        <w:t xml:space="preserve">Γενικότερα τα κρατικά βιβλία αυτής της περιόδου φέρνουν την σφραγίδα της δικτατορίας Μεταξά και συνεπώς είναι εντελώς ακατάλληλα για να αξιοποιηθούν σε μια προσανατολισμένη σοσιαλιστικά </w:t>
      </w:r>
      <w:r w:rsidR="002D694A" w:rsidRPr="00387E9D">
        <w:t>Αγωγής</w:t>
      </w:r>
      <w:r w:rsidR="002D694A" w:rsidRPr="002D694A">
        <w:t xml:space="preserve"> </w:t>
      </w:r>
      <w:r w:rsidR="002D694A" w:rsidRPr="00387E9D">
        <w:t>των</w:t>
      </w:r>
      <w:r w:rsidRPr="00387E9D">
        <w:t xml:space="preserve"> νέων. Η αριστερά αυτή την εποχή χρησιμοποιεί επιλεκτικά τα βιβλία, ζητάει την αποκατάσταση της ιστορικής αλήθειας και προσπαθεί με όσα μέσα έχει να αξιοποιήσει τους λαϊκούς αγώνες και να διαπαιδαγωγήσει την νεολαία για την αυτοδιοίκηση, τη δικαιοσύνη, τη λαϊκή παιδεία. </w:t>
      </w:r>
    </w:p>
    <w:p w:rsidR="00484D4E" w:rsidRPr="00387E9D" w:rsidRDefault="00484D4E" w:rsidP="00484D4E">
      <w:pPr>
        <w:spacing w:line="480" w:lineRule="auto"/>
        <w:ind w:firstLine="720"/>
      </w:pPr>
      <w:r w:rsidRPr="00387E9D">
        <w:lastRenderedPageBreak/>
        <w:t>Τα λιγοστά βιβλία της αριστεράς που κυκλοφορούν εκφράζουν με ανάγλυφο τρόπο την μετωπική σύγκρουση των διαφορετικών πολιτικό ιδεολογικών Προγραμμάτων (Σακελλαρίου, 1984, Σωτηρίου, 1987).</w:t>
      </w:r>
    </w:p>
    <w:p w:rsidR="00484D4E" w:rsidRPr="00387E9D" w:rsidRDefault="00484D4E" w:rsidP="00484D4E">
      <w:pPr>
        <w:spacing w:line="480" w:lineRule="auto"/>
        <w:ind w:firstLine="720"/>
      </w:pPr>
      <w:r w:rsidRPr="00387E9D">
        <w:t>Μετά την νομιμοποίηση της ΕΔΑ εκφράζονται θέσεις που κινούνται πιο ορθολογικά στην κατεύθυνση της κοινωνικής πρόνοιας. Υποστηρίζει την αποκάθαρση των βιβλίων από τα Μεταξικά κατάλοιπα, την παροχή φθηνών ή δωρεάν βιβλίων στους μαθητές και λίγο αργότερα υποστηρίζει τη διατήρηση του Οργανισμού Έκδοσης Βιβλίων με το αίτημα να εκδίδει περισσότερα του ενός βιβλία (Μελαχροινούδης, 2006).</w:t>
      </w:r>
    </w:p>
    <w:p w:rsidR="00484D4E" w:rsidRPr="00387E9D" w:rsidRDefault="00484D4E" w:rsidP="00484D4E">
      <w:pPr>
        <w:spacing w:line="480" w:lineRule="auto"/>
        <w:ind w:firstLine="720"/>
      </w:pPr>
      <w:r w:rsidRPr="00387E9D">
        <w:t>Η Ένωση Κέντρου με την ανάληψη της εξουσίας προσθέτει νέα στοιχεία που επηρεάζουν τη διαδικασία παραγωγής</w:t>
      </w:r>
      <w:r>
        <w:t xml:space="preserve"> σχολικών βιβλίων. Το 1963 ο Υ</w:t>
      </w:r>
      <w:r w:rsidRPr="00387E9D">
        <w:t xml:space="preserve">πουργός </w:t>
      </w:r>
      <w:r>
        <w:t xml:space="preserve">κ. </w:t>
      </w:r>
      <w:r w:rsidRPr="00387E9D">
        <w:t>Στράτος αποφασίζει δωρεάν χορήγηση των αναγνωστικών</w:t>
      </w:r>
      <w:r w:rsidR="00EB68B6">
        <w:t xml:space="preserve"> και της γραμματικής σε όλα τα ε</w:t>
      </w:r>
      <w:r w:rsidRPr="00387E9D">
        <w:t xml:space="preserve">λληνόπουλα και καθιερώνει τη δωρεάν εκπαίδευση. Ο Νόμος 4379/1963 καθιερώνει τη δωρεάν εκπαίδευση και ένα χρόνο αργότερα την ισοτιμία δημοτικής και καθαρεύουσας σε όλες τις βαθμίδες. Τα μέτρα αυτά επηρεάζουν άμεσα τα σχολικά βιβλία, που μπορούν πλέον να συγγράφονται στη δημοτική και να διανέμονται στους μαθητές δωρεάν (Γεωργούντζος, 1968). </w:t>
      </w:r>
    </w:p>
    <w:p w:rsidR="00484D4E" w:rsidRPr="00387E9D" w:rsidRDefault="00484D4E" w:rsidP="00484D4E">
      <w:pPr>
        <w:spacing w:line="480" w:lineRule="auto"/>
        <w:ind w:firstLine="720"/>
      </w:pPr>
      <w:r w:rsidRPr="00387E9D">
        <w:t>Η μεταρρύθμιση της Ένωσης Κέντρου καταργεί το ανώτατο Εκπαιδευτικό Συμβούλιο και ιδρύει το Παιδαγωγικό Ινστιτούτο. Ο νέος θεσμός αναλαμβάνει την ουσιαστική ευθύνη για την κρίση των βιβλίων (Μπουζάκης, 2002).</w:t>
      </w:r>
    </w:p>
    <w:p w:rsidR="00484D4E" w:rsidRPr="00387E9D" w:rsidRDefault="00484D4E" w:rsidP="00484D4E">
      <w:pPr>
        <w:spacing w:line="480" w:lineRule="auto"/>
        <w:ind w:firstLine="720"/>
      </w:pPr>
      <w:r>
        <w:t>Η</w:t>
      </w:r>
      <w:r w:rsidRPr="00387E9D">
        <w:t xml:space="preserve"> στρατιωτική δικτατορία του 1967 κατ</w:t>
      </w:r>
      <w:r>
        <w:t>άργησε</w:t>
      </w:r>
      <w:r w:rsidRPr="00387E9D">
        <w:t xml:space="preserve"> με τον Αναγκαστικό Νόμο 129/1967 το Παιδαγωγι</w:t>
      </w:r>
      <w:r>
        <w:t xml:space="preserve">κό Ινστιτούτο και στη θέση του ίδρυσε </w:t>
      </w:r>
      <w:r w:rsidRPr="00387E9D">
        <w:t>το</w:t>
      </w:r>
      <w:r w:rsidR="009B3CD3">
        <w:t xml:space="preserve"> Ανώτατο Γνωμοδοτικό Συμβούλιο Ε</w:t>
      </w:r>
      <w:r w:rsidRPr="00387E9D">
        <w:t>κπαίδευσης που αναλαμβάνει την αρμοδιότητα για την κρίση κάθε βιβλίου προοριζόμενου για σχολική χρήση. Η εκπαίδευσ</w:t>
      </w:r>
      <w:r w:rsidR="009E5B05">
        <w:t>η συνεχίζει να παρέχεται δωρεάν.</w:t>
      </w:r>
      <w:r w:rsidRPr="00387E9D">
        <w:t xml:space="preserve"> </w:t>
      </w:r>
      <w:r w:rsidR="009E5B05">
        <w:t>Π</w:t>
      </w:r>
      <w:r w:rsidRPr="00387E9D">
        <w:t xml:space="preserve">ροκηρύσσονται διαγωνισμοί για τη συγγραφή των διδακτικών </w:t>
      </w:r>
      <w:r w:rsidRPr="00387E9D">
        <w:lastRenderedPageBreak/>
        <w:t>βιβλίων</w:t>
      </w:r>
      <w:r w:rsidR="009E5B05">
        <w:t>,</w:t>
      </w:r>
      <w:r w:rsidRPr="00387E9D">
        <w:t xml:space="preserve"> αλλά επιτρέπεται και η ανάθεση.</w:t>
      </w:r>
      <w:r w:rsidR="009E5B05">
        <w:t xml:space="preserve"> Τα βιβλία χορηγούνται για πρώτη φορά δωρεάν στους μαθητές.</w:t>
      </w:r>
    </w:p>
    <w:p w:rsidR="00484D4E" w:rsidRPr="00387E9D" w:rsidRDefault="00484D4E" w:rsidP="00484D4E">
      <w:pPr>
        <w:spacing w:line="480" w:lineRule="auto"/>
        <w:ind w:firstLine="720"/>
      </w:pPr>
      <w:r w:rsidRPr="00387E9D">
        <w:t>Το 1969 έχουμε ένα σημαντικό βήμα με την ίδρυση στο Υπουργείο Παιδείας του Τμήματος Προγραμμάτων και Μελετών μέσα στο οποίο λειτουρ</w:t>
      </w:r>
      <w:r>
        <w:t>γεί γραφείο διδακτικών βιβλίων Π</w:t>
      </w:r>
      <w:r w:rsidRPr="00387E9D">
        <w:t xml:space="preserve">ρωτοβάθμιας και αντίστοιχο </w:t>
      </w:r>
      <w:r>
        <w:t>Δ</w:t>
      </w:r>
      <w:r w:rsidRPr="00387E9D">
        <w:t>ευτεροβάθμιας.</w:t>
      </w:r>
    </w:p>
    <w:p w:rsidR="00484D4E" w:rsidRPr="00387E9D" w:rsidRDefault="00484D4E" w:rsidP="00484D4E">
      <w:pPr>
        <w:spacing w:line="480" w:lineRule="auto"/>
        <w:ind w:firstLine="720"/>
      </w:pPr>
      <w:r w:rsidRPr="00387E9D">
        <w:t>Την ίδια περίοδο γίνεται μια προσπάθεια επαναφοράς του πολλαπλού βιβλίου σε μια καθιερωμένη για πολλά χρόνια πρακτική του ενός βιβλίου με επιχειρήματα που βασίζονται στην συνεχή βελτίωση των βιβλίων δια της συγκρίσεως και του ανταγωνισμού.</w:t>
      </w:r>
    </w:p>
    <w:p w:rsidR="00484D4E" w:rsidRPr="00387E9D" w:rsidRDefault="00484D4E" w:rsidP="00484D4E">
      <w:pPr>
        <w:spacing w:line="480" w:lineRule="auto"/>
        <w:ind w:firstLine="720"/>
      </w:pPr>
      <w:r w:rsidRPr="00387E9D">
        <w:t xml:space="preserve">Με το ΝΔ 56/1974 καθιερώνεται ως γλώσσα του </w:t>
      </w:r>
      <w:r w:rsidR="002D694A" w:rsidRPr="00387E9D">
        <w:t>Δημοτικού</w:t>
      </w:r>
      <w:r w:rsidR="002D694A" w:rsidRPr="002D694A">
        <w:t xml:space="preserve"> </w:t>
      </w:r>
      <w:r w:rsidR="002D694A" w:rsidRPr="00387E9D">
        <w:t>η</w:t>
      </w:r>
      <w:r w:rsidRPr="00387E9D">
        <w:t xml:space="preserve"> δημοτική συντεταγμένη χωρίς ιδιωματισμούς και δίνεται εντολή μέσα σε έξη μήνες να αποκατασταθούν εν όλο ή εν μέρει τα βιβλία που βρίσκονται σε χρήση (Βουγιούκας 1977). </w:t>
      </w:r>
    </w:p>
    <w:p w:rsidR="00484D4E" w:rsidRPr="00387E9D" w:rsidRDefault="00484D4E" w:rsidP="00484D4E">
      <w:pPr>
        <w:spacing w:line="480" w:lineRule="auto"/>
        <w:ind w:firstLine="720"/>
      </w:pPr>
      <w:r w:rsidRPr="00387E9D">
        <w:t>Μέσα σε λίγους μήνες αντικαθίστανται είκοσι οχτώ (28) βιβλία του Δημοτικού</w:t>
      </w:r>
      <w:r w:rsidR="005F0253">
        <w:t xml:space="preserve"> </w:t>
      </w:r>
      <w:r w:rsidRPr="00387E9D">
        <w:t xml:space="preserve">που χρησιμοποιήθηκαν κατά τη δικτατορία με άλλα, σίγουρα καλύτερα και αυτό αποτελεί άθλο μοναδικό του Υπουργείου. Ακόμη και στην περίπτωση που η επιλογή του νέου βιβλίου δεν ήταν εύστοχη και το χειρότερο νέο βιβλίο ήταν καλύτερο από αυτό που αντικατέστησε. </w:t>
      </w:r>
    </w:p>
    <w:p w:rsidR="00484D4E" w:rsidRPr="00387E9D" w:rsidRDefault="00484D4E" w:rsidP="00484D4E">
      <w:pPr>
        <w:spacing w:line="480" w:lineRule="auto"/>
        <w:ind w:firstLine="720"/>
      </w:pPr>
      <w:r w:rsidRPr="00387E9D">
        <w:t>Ο ιδεολογικός προσανατολισμός της Ελληνικής εκπαίδευσης αντανακλά</w:t>
      </w:r>
      <w:r>
        <w:t>ται</w:t>
      </w:r>
      <w:r w:rsidRPr="00387E9D">
        <w:t xml:space="preserve"> στα Αναλυτικά</w:t>
      </w:r>
      <w:r w:rsidR="00EB68B6">
        <w:t xml:space="preserve"> </w:t>
      </w:r>
      <w:r w:rsidRPr="00387E9D">
        <w:t xml:space="preserve">Προγράμματα και στα σχολικά βιβλία καθώς ορίζει ότι αποτελούν βασικούς συντελεστές υλοποίησης του σκοπού (Μαυρογιώργος, 1985, Κοντογιαννόπουλος, 1991). </w:t>
      </w:r>
    </w:p>
    <w:p w:rsidR="00484D4E" w:rsidRDefault="00484D4E" w:rsidP="00484D4E">
      <w:pPr>
        <w:spacing w:line="480" w:lineRule="auto"/>
        <w:ind w:firstLine="720"/>
      </w:pPr>
      <w:r w:rsidRPr="00387E9D">
        <w:t xml:space="preserve">Χωρίς να ξεφεύγουν από τα πλαίσια των αστικών αξιών και προτύπων ενσωματώνουν ειρηνικές τάσεις αλληλεγγύης και κοινωνικής δικαιοσύνης, χωρίς </w:t>
      </w:r>
      <w:r w:rsidRPr="00387E9D">
        <w:lastRenderedPageBreak/>
        <w:t>στερεότυπα και προκαταλήψεις και με εντυπωσιακή εικονογράφηση και εξωτερική αισθητική (Μπονίδης, 1998).</w:t>
      </w:r>
      <w:bookmarkStart w:id="185" w:name="_Toc402787976"/>
      <w:bookmarkStart w:id="186" w:name="_Toc402788240"/>
      <w:bookmarkStart w:id="187" w:name="_Toc411461950"/>
    </w:p>
    <w:p w:rsidR="00484D4E" w:rsidRDefault="00484D4E" w:rsidP="00484D4E">
      <w:pPr>
        <w:pStyle w:val="ae"/>
      </w:pPr>
    </w:p>
    <w:p w:rsidR="00484D4E" w:rsidRPr="00387E9D" w:rsidRDefault="00484D4E" w:rsidP="00484D4E">
      <w:pPr>
        <w:pStyle w:val="ae"/>
      </w:pPr>
      <w:bookmarkStart w:id="188" w:name="_Toc431977523"/>
      <w:bookmarkStart w:id="189" w:name="_Toc438455506"/>
      <w:bookmarkStart w:id="190" w:name="_Toc438457381"/>
      <w:bookmarkStart w:id="191" w:name="_Toc438627156"/>
      <w:bookmarkStart w:id="192" w:name="_Toc439068761"/>
      <w:bookmarkStart w:id="193" w:name="_Toc445835432"/>
      <w:r w:rsidRPr="00387E9D">
        <w:t>Πόροι για τη συγγραφή βιβλίων</w:t>
      </w:r>
      <w:bookmarkEnd w:id="185"/>
      <w:bookmarkEnd w:id="186"/>
      <w:bookmarkEnd w:id="187"/>
      <w:bookmarkEnd w:id="188"/>
      <w:bookmarkEnd w:id="189"/>
      <w:bookmarkEnd w:id="190"/>
      <w:bookmarkEnd w:id="191"/>
      <w:bookmarkEnd w:id="192"/>
      <w:bookmarkEnd w:id="193"/>
    </w:p>
    <w:p w:rsidR="00484D4E" w:rsidRPr="00387E9D" w:rsidRDefault="00D73AED" w:rsidP="00484D4E">
      <w:pPr>
        <w:spacing w:line="480" w:lineRule="auto"/>
      </w:pPr>
      <w:r w:rsidRPr="00387E9D">
        <w:t>Την περίοδο 1997-2007 το ΥΠΕΠΘ και το Π.Ι ενέταξαν την προσπάθεια για τη συγγραφή των νέων βιβλίων στο 2</w:t>
      </w:r>
      <w:r w:rsidRPr="00387E9D">
        <w:rPr>
          <w:vertAlign w:val="superscript"/>
        </w:rPr>
        <w:t>ο</w:t>
      </w:r>
      <w:r w:rsidRPr="00387E9D">
        <w:t xml:space="preserve"> και 3</w:t>
      </w:r>
      <w:r w:rsidRPr="00CD3C61">
        <w:rPr>
          <w:vertAlign w:val="superscript"/>
        </w:rPr>
        <w:t>ο</w:t>
      </w:r>
      <w:r w:rsidRPr="00387E9D">
        <w:t xml:space="preserve"> κοινοτικό πλαίσιο στήριξης που είχε χρηματοδότηση 75% από ευρωπαϊκούς και 25% από εθνικούς πόρους.</w:t>
      </w:r>
      <w:r w:rsidR="002D694A" w:rsidRPr="002D694A">
        <w:t xml:space="preserve"> </w:t>
      </w:r>
      <w:r w:rsidRPr="00387E9D">
        <w:t xml:space="preserve">Η ευρωπαϊκή χρηματοδότηση έχει ως συνέπεια την εγκατάλειψη κάποιων παλαιών στοιχείων και την εμφάνιση νέων. </w:t>
      </w:r>
      <w:r w:rsidR="002D694A" w:rsidRPr="00387E9D">
        <w:t>Μια πρώτη αλλαγή είναι το γεγονός ότι δεν επιχειρούνται πια μεμονωμένες αλλαγές βιβλίων όπως συνήθως γινόταν στο παρελθόν αλλά γίνονται μαζικές και πρωτοφανείς για τα Ελληνικά δεδομένα προκηρύξεις και αναθέσεις συγγραφής βιβλίων που απολογιστικά μας δίνει για την τριετία (1997-2003), 244 νέα βιβλία για το Ενιαίο Λύκειο</w:t>
      </w:r>
      <w:r w:rsidR="002D694A" w:rsidRPr="002D694A">
        <w:t xml:space="preserve"> </w:t>
      </w:r>
      <w:r w:rsidR="002D694A" w:rsidRPr="00387E9D">
        <w:t xml:space="preserve">και 299 για τα Τεχνικά εκπαιδευτήρια. </w:t>
      </w:r>
    </w:p>
    <w:p w:rsidR="00484D4E" w:rsidRPr="00387E9D" w:rsidRDefault="00484D4E" w:rsidP="00484D4E">
      <w:pPr>
        <w:spacing w:line="480" w:lineRule="auto"/>
        <w:ind w:firstLine="720"/>
      </w:pPr>
      <w:r w:rsidRPr="00387E9D">
        <w:t xml:space="preserve">Στην αντίστοιχη περίοδο 2000-2004 το Π.Ι αναμόρφωσε 9 βιβλία του </w:t>
      </w:r>
      <w:r>
        <w:t>Γ</w:t>
      </w:r>
      <w:r w:rsidRPr="00387E9D">
        <w:t xml:space="preserve">υμνασίου και Λυκείου, ολοκλήρωσε την συγγραφή 20 βιβλίων </w:t>
      </w:r>
      <w:r>
        <w:t>Γ</w:t>
      </w:r>
      <w:r w:rsidRPr="00387E9D">
        <w:t xml:space="preserve">υμνασίου και Λυκείου για το </w:t>
      </w:r>
      <w:r w:rsidR="00E60426">
        <w:t>μαθητή</w:t>
      </w:r>
      <w:r>
        <w:t xml:space="preserve"> </w:t>
      </w:r>
      <w:r w:rsidRPr="00387E9D">
        <w:t xml:space="preserve">και τον καθηγητή. Εκπονήθηκαν επίσης 93 νέα βιβλία, 45 ντοσιέ, 2 βιβλία, για τα πανελλαδικά εξεταζόμενα μαθήματα και 18 βιβλία </w:t>
      </w:r>
      <w:r w:rsidR="00E60426">
        <w:t>μαθητή</w:t>
      </w:r>
      <w:r>
        <w:t xml:space="preserve"> </w:t>
      </w:r>
      <w:r w:rsidRPr="00387E9D">
        <w:t>για τις νέες ειδικότητες.</w:t>
      </w:r>
    </w:p>
    <w:p w:rsidR="00CE222B" w:rsidRDefault="005F0253" w:rsidP="00CE222B">
      <w:pPr>
        <w:autoSpaceDE w:val="0"/>
        <w:autoSpaceDN w:val="0"/>
        <w:adjustRightInd w:val="0"/>
        <w:spacing w:line="480" w:lineRule="auto"/>
      </w:pPr>
      <w:r w:rsidRPr="008C0D23">
        <w:t>Ενδεικτικά, το Μάρτιο του</w:t>
      </w:r>
      <w:r w:rsidR="008C0D23">
        <w:t xml:space="preserve"> 2003 </w:t>
      </w:r>
      <w:r w:rsidRPr="008C0D23">
        <w:t>προκηρύχθηκε η συγγραφή άλλων 125 νέων βιβλίων (52 για το δημοτικό σχολείο</w:t>
      </w:r>
      <w:r w:rsidR="008C0D23">
        <w:t xml:space="preserve"> </w:t>
      </w:r>
      <w:r w:rsidRPr="008C0D23">
        <w:t>και 73 για τα γυμνάσια) με διαφανείς πρωτόγνωρες διαδικασίες και επιπλέον</w:t>
      </w:r>
      <w:r w:rsidR="008C0D23">
        <w:t xml:space="preserve"> </w:t>
      </w:r>
      <w:r w:rsidRPr="008C0D23">
        <w:t>διδακτικού υλικού (ΥΠΕΠΘ/ ΠΙ, 2004: 16).</w:t>
      </w:r>
      <w:r w:rsidR="008C0D23">
        <w:t xml:space="preserve"> </w:t>
      </w:r>
    </w:p>
    <w:p w:rsidR="00484D4E" w:rsidRPr="00387E9D" w:rsidRDefault="00484D4E" w:rsidP="00CE222B">
      <w:pPr>
        <w:autoSpaceDE w:val="0"/>
        <w:autoSpaceDN w:val="0"/>
        <w:adjustRightInd w:val="0"/>
        <w:spacing w:line="480" w:lineRule="auto"/>
        <w:ind w:firstLine="720"/>
      </w:pPr>
      <w:r w:rsidRPr="00387E9D">
        <w:t xml:space="preserve">Οι μαζικές προκηρύξεις συγγραφής βιβλίων δεν είναι ο καλύτερος τρόπος αλλαγής βιβλίων, όταν βασικό κριτήριο είναι ο οικονομικός παράγοντας και ο εφιάλτης της απορρόφησης των κοινοτικών κονδυλίων αναδεικνύεται σε αυτοσκοπό σε βάρος της ποιότητας. Οι μαζικές προκηρύξεις αφενός δεν ανταποκρίνονται στις </w:t>
      </w:r>
      <w:r w:rsidRPr="00387E9D">
        <w:lastRenderedPageBreak/>
        <w:t xml:space="preserve">πραγματικές εκπαιδευτικές ανάγκες και αφετέρου ο όγκος εργασίας που αναλαμβάνεται είναι πέρα από τις δυνατότητες του Παιδαγωγικού Ινστιτούτου με αποτέλεσμα πολλά νέα βιβλία να διαψεύδουν τις προσδοκίες των χρηστών. </w:t>
      </w:r>
    </w:p>
    <w:p w:rsidR="00484D4E" w:rsidRPr="00387E9D" w:rsidRDefault="00484D4E" w:rsidP="00484D4E">
      <w:pPr>
        <w:spacing w:line="480" w:lineRule="auto"/>
        <w:ind w:firstLine="720"/>
      </w:pPr>
      <w:r w:rsidRPr="00387E9D">
        <w:t xml:space="preserve">Το </w:t>
      </w:r>
      <w:r>
        <w:t>Π</w:t>
      </w:r>
      <w:r w:rsidRPr="00387E9D">
        <w:t xml:space="preserve">αιδαγωγικό </w:t>
      </w:r>
      <w:r>
        <w:t>Ι</w:t>
      </w:r>
      <w:r w:rsidRPr="00387E9D">
        <w:t xml:space="preserve">νστιτούτο αναγνωρίζει το πρόβλημα αναφέροντας ότι η πρόσφατη εμπειρία μαζικής συγγραφής και </w:t>
      </w:r>
      <w:r w:rsidR="002D694A" w:rsidRPr="00387E9D">
        <w:t>παραγωγής</w:t>
      </w:r>
      <w:r w:rsidR="002D694A" w:rsidRPr="002D694A">
        <w:t xml:space="preserve"> </w:t>
      </w:r>
      <w:r w:rsidR="002D694A" w:rsidRPr="00387E9D">
        <w:t>των</w:t>
      </w:r>
      <w:r w:rsidRPr="00387E9D">
        <w:t xml:space="preserve"> νέων βιβλίων δεν ήταν ο πιο ενδεδειγμένος προγραμματισμός συγγραφής σχολικών βιβλίων (ΥΠΕΠΘ, 2004, ΥΠΕΠΘ, 2007). </w:t>
      </w:r>
    </w:p>
    <w:p w:rsidR="00484D4E" w:rsidRPr="00387E9D" w:rsidRDefault="00484D4E" w:rsidP="00484D4E">
      <w:pPr>
        <w:spacing w:line="480" w:lineRule="auto"/>
        <w:ind w:firstLine="720"/>
      </w:pPr>
      <w:r w:rsidRPr="00387E9D">
        <w:t>Η προκήρυξη διαγωνισμών και ο μεγάλος αριθμός βιβλίων αλλάζει το σκηνικό και δίνει το δικαίωμα συμμετοχής σε φυσικά πρόσωπα, που διαθέτουν επιστημονική και εκπαιδευτική εμπειρία, σε ενώσεις, σε Νομικά πρόσωπα και κοινοπραξίες, άλλα και εκδότες, που δημιουργούν συνθήκες πραγματικού ανταγωνισμού. Μάλιστα οι όροι των διαγωνισμών</w:t>
      </w:r>
      <w:r>
        <w:t xml:space="preserve"> καθιστούν σχεδόν προνομιακή τη</w:t>
      </w:r>
      <w:r w:rsidRPr="00387E9D">
        <w:t xml:space="preserve"> συμμετοχή των εκδοτικών οίκων, αφού υποχρεώνουν τα φυσικά πρόσωπα να καταφύγουν κάτω από την στέγη των. Η εγγυητική επιστολή που αντιστοιχούσε στο 5% επί του κόστους συγγραφής, η πρόβλεψη ότι το προσωπικό των Νομικών προσώπων πρέπει να έχει επιστημονική και εκπαιδευτική εμπειρία συναφή με το υπό εκπόνηση εκπαιδευτικό υλικό και οι νομικές δ</w:t>
      </w:r>
      <w:r>
        <w:t>ιαδικασίες αφενός δυσκόλευαν τη</w:t>
      </w:r>
      <w:r w:rsidRPr="00387E9D">
        <w:t xml:space="preserve"> συμμετοχή του φυσικού προσώπου και από την άλλη άνοιγαν τον δρόμο στην είσοδο του ιδιωτικού τομέα στο </w:t>
      </w:r>
      <w:r w:rsidR="003F4FF2">
        <w:t>σχολικό βιβλίο</w:t>
      </w:r>
      <w:r w:rsidRPr="00387E9D">
        <w:t xml:space="preserve"> και προετοίμαζαν την βέβαιη κατάργηση του κρατικού μονοπωλίου. Παράλληλα ο ιδιωτικός τομέας ήδη από το 2007 προσφέρει περίπου 700 λυσάρια που πωλούνται από τους εκδοτικούς οίκους με μεγάλη εμπορική επιτυχία (Σελλά, 2006).</w:t>
      </w:r>
    </w:p>
    <w:p w:rsidR="00484D4E" w:rsidRPr="00387E9D" w:rsidRDefault="00484D4E" w:rsidP="00484D4E">
      <w:pPr>
        <w:spacing w:line="480" w:lineRule="auto"/>
        <w:ind w:firstLine="720"/>
      </w:pPr>
      <w:r w:rsidRPr="00387E9D">
        <w:t xml:space="preserve">Η νέα διαδικασία φέρνει πολλές αλλαγές και πρωτοτυπίες, αφού για πρώτη φορά η προκήρυξη δεν ζητά από τους συγγραφείς την υποβολή του βιβλίου προς έγκριση άλλα δείγματος γραφής 20-30 σελίδων. Μετά την επιλογή του δείγματος ο </w:t>
      </w:r>
      <w:r w:rsidRPr="00387E9D">
        <w:lastRenderedPageBreak/>
        <w:t xml:space="preserve">ανάδοχος έχει (9-16 ) μήνες σε συνεργασία με το Π.Ι να ολοκληρώσει το βιβλίο. Αυτή η αλλαγή διευκολύνει τους συμμετέχοντες γιατί με μικρό κόστος μπορούν να υποβάλλουν περισσότερα του ενός δείγματα και να αυξήσουν τις πιθανότητες επιλογής. </w:t>
      </w:r>
    </w:p>
    <w:p w:rsidR="00484D4E" w:rsidRPr="00387E9D" w:rsidRDefault="00484D4E" w:rsidP="00484D4E">
      <w:pPr>
        <w:spacing w:line="480" w:lineRule="auto"/>
        <w:ind w:firstLine="720"/>
      </w:pPr>
      <w:r w:rsidRPr="00387E9D">
        <w:t xml:space="preserve">Όπως αναφέρεται από τον υπεύθυνο του έργου πολλές οι δυσκολίες που παρουσιάσθηκαν στην υλοποίηση αυτού του μεγαλειώδους έργου για την εκπαίδευση είτε από παραλείψεις και εσφαλμένες επιλογές, είτε από την αδυναμία των ελεγκτικών μηχανισμών είτε από τη διαχειριστική γραφειοκρατία της Ε.Ε και την πρωτοτυπία του εγχειρήματος για τα Ελληνικά δεδομένα (Τύπας, 2005). </w:t>
      </w:r>
    </w:p>
    <w:p w:rsidR="00484D4E" w:rsidRPr="00387E9D" w:rsidRDefault="00484D4E" w:rsidP="00723C91">
      <w:pPr>
        <w:spacing w:line="480" w:lineRule="auto"/>
        <w:ind w:firstLine="720"/>
      </w:pPr>
      <w:r w:rsidRPr="00387E9D">
        <w:t>Η αλήθεια είναι ότι το πλαίσιο χρηματοδότησης αφού πρόκειται για πόρους της Ευρωπαϊκής Ένωσης είναι ασφυκτικό, οι έλεγχοι συνεχείς και η διαθεματικότητα του περιεχομένου που απαιτεί η προκήρυξη από τους συγγραφείς αναγκάζει το Π.Ι να κάνει και σεμινάρια σε συγγραφείς και εκδότες για να διασφαλίσει τις προϋποθέσεις επιτυχίας. Η διεθνής βιβλιογραφία, η ελλιπής εμπειρία της χώρας μας στην εκπόνηση τόσου μεγάλου εκδοτικού έργου, προμήνυαν τις δυσκολίες και τις αστοχίες που ξεκινούσαν από αδυναμίες του θεσμικού πλαισίου και του σχεδιασμού και έφθαναν στις προσωπικές υποκειμενικές αδυναμίες των προσώπων και συγγραφέων (</w:t>
      </w:r>
      <w:r w:rsidRPr="00387E9D">
        <w:rPr>
          <w:lang w:val="en-US"/>
        </w:rPr>
        <w:t>Jones</w:t>
      </w:r>
      <w:r w:rsidRPr="00387E9D">
        <w:t>, 2000).</w:t>
      </w:r>
      <w:r w:rsidR="00723C91">
        <w:t xml:space="preserve"> Παρά ταύτα</w:t>
      </w:r>
      <w:r w:rsidRPr="00387E9D">
        <w:t xml:space="preserve"> </w:t>
      </w:r>
      <w:r w:rsidR="00723C91">
        <w:t xml:space="preserve">ο ΟΕΔΒ </w:t>
      </w:r>
      <w:r w:rsidRPr="00387E9D">
        <w:t xml:space="preserve">έχει να επιδείξει ένα τεράστιο εκδοτικό έργο με: </w:t>
      </w:r>
    </w:p>
    <w:p w:rsidR="00484D4E" w:rsidRPr="00387E9D" w:rsidRDefault="00723C91" w:rsidP="00FB5DE8">
      <w:pPr>
        <w:numPr>
          <w:ilvl w:val="0"/>
          <w:numId w:val="32"/>
        </w:numPr>
        <w:spacing w:line="480" w:lineRule="auto"/>
      </w:pPr>
      <w:r>
        <w:t xml:space="preserve">Παραγωγή </w:t>
      </w:r>
      <w:r w:rsidR="00484D4E" w:rsidRPr="00387E9D">
        <w:t xml:space="preserve">1.200 διδακτικών βιβλίων και εκτύπωση 40.000.000 αντιτύπων κάθε χρόνο για τα οποία απαιτούνται 15.000 τόνοι χαρτί και χαρτόνι. </w:t>
      </w:r>
    </w:p>
    <w:p w:rsidR="00484D4E" w:rsidRPr="00387E9D" w:rsidRDefault="00723C91" w:rsidP="00FB5DE8">
      <w:pPr>
        <w:numPr>
          <w:ilvl w:val="0"/>
          <w:numId w:val="32"/>
        </w:numPr>
        <w:spacing w:line="480" w:lineRule="auto"/>
      </w:pPr>
      <w:r>
        <w:t>Δ</w:t>
      </w:r>
      <w:r w:rsidR="00484D4E" w:rsidRPr="00387E9D">
        <w:t>ιανομή των βιβλίων σε 1.600 προορισμούς στην Ελλάδα και 600 στο εξωτερικό.</w:t>
      </w:r>
    </w:p>
    <w:p w:rsidR="00484D4E" w:rsidRPr="00387E9D" w:rsidRDefault="00484D4E" w:rsidP="00FB5DE8">
      <w:pPr>
        <w:numPr>
          <w:ilvl w:val="0"/>
          <w:numId w:val="32"/>
        </w:numPr>
        <w:spacing w:line="480" w:lineRule="auto"/>
      </w:pPr>
      <w:r w:rsidRPr="00387E9D">
        <w:t>Προϋπολογισμό 32.000.000 Ευρώ. (Μαγουλάς, 2005)</w:t>
      </w:r>
    </w:p>
    <w:p w:rsidR="00484D4E" w:rsidRPr="00387E9D" w:rsidRDefault="00484D4E" w:rsidP="00484D4E">
      <w:pPr>
        <w:spacing w:line="480" w:lineRule="auto"/>
        <w:ind w:firstLine="720"/>
      </w:pPr>
    </w:p>
    <w:p w:rsidR="00484D4E" w:rsidRPr="00387E9D" w:rsidRDefault="00484D4E" w:rsidP="00484D4E">
      <w:pPr>
        <w:spacing w:line="480" w:lineRule="auto"/>
        <w:ind w:firstLine="720"/>
      </w:pPr>
      <w:r w:rsidRPr="00387E9D">
        <w:lastRenderedPageBreak/>
        <w:t>Το πολλαπλό βιβλίο και η πολιτική του ελεύθερου ανταγωνισμού είναι καθιερωμένες στον Ευρωπαϊκό χώρο και διαθέτουν αναμφισβήτητα πλεονεκτήματα και γνωστά σε όλους μειονεκτήματα. Το ένα και μοναδικό βιβλίο έκλεισε τον κύκλο του και δεν μπορεί να προετοιμάσει τον αυριανό Ευρωπαίο πολίτη, μένει στην πολιτεία να αποφασίσει (Δούκας, 2005, Τσιανάκας, 2007, Μαυρογένη, 2005).</w:t>
      </w:r>
    </w:p>
    <w:p w:rsidR="00484D4E" w:rsidRDefault="00484D4E" w:rsidP="00484D4E">
      <w:pPr>
        <w:pStyle w:val="ae"/>
      </w:pPr>
      <w:bookmarkStart w:id="194" w:name="_Toc402787979"/>
      <w:bookmarkStart w:id="195" w:name="_Toc402788243"/>
      <w:bookmarkStart w:id="196" w:name="_Toc411461953"/>
    </w:p>
    <w:p w:rsidR="00484D4E" w:rsidRPr="00387E9D" w:rsidRDefault="00484D4E" w:rsidP="00484D4E">
      <w:pPr>
        <w:pStyle w:val="ae"/>
      </w:pPr>
      <w:bookmarkStart w:id="197" w:name="_Toc431977526"/>
      <w:bookmarkStart w:id="198" w:name="_Toc438455509"/>
      <w:bookmarkStart w:id="199" w:name="_Toc438457384"/>
      <w:bookmarkStart w:id="200" w:name="_Toc438627159"/>
      <w:bookmarkStart w:id="201" w:name="_Toc439068764"/>
      <w:bookmarkStart w:id="202" w:name="_Toc445835433"/>
      <w:r w:rsidRPr="00387E9D">
        <w:t>Λειτουργίες των σχολικών εγχειριδίων</w:t>
      </w:r>
      <w:bookmarkEnd w:id="194"/>
      <w:bookmarkEnd w:id="195"/>
      <w:bookmarkEnd w:id="196"/>
      <w:bookmarkEnd w:id="197"/>
      <w:bookmarkEnd w:id="198"/>
      <w:bookmarkEnd w:id="199"/>
      <w:bookmarkEnd w:id="200"/>
      <w:bookmarkEnd w:id="201"/>
      <w:bookmarkEnd w:id="202"/>
    </w:p>
    <w:p w:rsidR="00484D4E" w:rsidRPr="00387E9D" w:rsidRDefault="00484D4E" w:rsidP="00484D4E">
      <w:pPr>
        <w:spacing w:line="480" w:lineRule="auto"/>
      </w:pPr>
      <w:r w:rsidRPr="00387E9D">
        <w:t>Ανάλογα με τις κοινωνικές και παιδαγωγικές συνθήκες, τους σκοπούς της εκπαίδευσης, τις μεθόδους διδασκαλίας, προσαρμόζονται και οι αντίστοιχες λειτουργίες του σχολικού εγχειριδίου. Παράλληλα αλλάζει κάθε φορά και η θέση των σχολικών εγχειριδίων μέσα στα πλαίσια των άλλων μέσων διδασκαλίας και μάθησης (</w:t>
      </w:r>
      <w:r w:rsidRPr="00387E9D">
        <w:rPr>
          <w:lang w:val="en-US"/>
        </w:rPr>
        <w:t>Baumann</w:t>
      </w:r>
      <w:r w:rsidRPr="00387E9D">
        <w:t xml:space="preserve">, </w:t>
      </w:r>
      <w:r w:rsidRPr="00387E9D">
        <w:rPr>
          <w:lang w:val="en-US"/>
        </w:rPr>
        <w:t>Eisenhut</w:t>
      </w:r>
      <w:r w:rsidRPr="00387E9D">
        <w:t xml:space="preserve">, </w:t>
      </w:r>
      <w:r w:rsidRPr="00387E9D">
        <w:rPr>
          <w:lang w:val="en-US"/>
        </w:rPr>
        <w:t>Klinger</w:t>
      </w:r>
      <w:r w:rsidRPr="00387E9D">
        <w:t xml:space="preserve">, </w:t>
      </w:r>
      <w:r w:rsidRPr="00387E9D">
        <w:rPr>
          <w:lang w:val="en-US"/>
        </w:rPr>
        <w:t>Meyerdof</w:t>
      </w:r>
      <w:r w:rsidRPr="00387E9D">
        <w:t xml:space="preserve">, </w:t>
      </w:r>
      <w:r w:rsidRPr="00387E9D">
        <w:rPr>
          <w:lang w:val="en-US"/>
        </w:rPr>
        <w:t>Schulze</w:t>
      </w:r>
      <w:r w:rsidRPr="00387E9D">
        <w:t xml:space="preserve">, </w:t>
      </w:r>
      <w:r w:rsidRPr="00387E9D">
        <w:rPr>
          <w:lang w:val="en-US"/>
        </w:rPr>
        <w:t>Strietzel</w:t>
      </w:r>
      <w:r w:rsidRPr="00387E9D">
        <w:t xml:space="preserve">, 1984). </w:t>
      </w:r>
    </w:p>
    <w:p w:rsidR="00967590" w:rsidRPr="00723C91" w:rsidRDefault="00484D4E" w:rsidP="00723C91">
      <w:pPr>
        <w:spacing w:line="480" w:lineRule="auto"/>
        <w:ind w:firstLine="720"/>
      </w:pPr>
      <w:r w:rsidRPr="00387E9D">
        <w:t xml:space="preserve">Οι κυριότερες λειτουργίες των σχολικών εγχειριδίων βάση των </w:t>
      </w:r>
      <w:r w:rsidRPr="00387E9D">
        <w:rPr>
          <w:lang w:val="en-US"/>
        </w:rPr>
        <w:t>Sujew</w:t>
      </w:r>
      <w:r w:rsidRPr="00387E9D">
        <w:t xml:space="preserve"> (1986), </w:t>
      </w:r>
      <w:r w:rsidRPr="00387E9D">
        <w:rPr>
          <w:lang w:val="en-US"/>
        </w:rPr>
        <w:t>Rauch</w:t>
      </w:r>
      <w:r w:rsidRPr="00387E9D">
        <w:t xml:space="preserve">, </w:t>
      </w:r>
      <w:r w:rsidRPr="00387E9D">
        <w:rPr>
          <w:lang w:val="en-US"/>
        </w:rPr>
        <w:t>Wurster</w:t>
      </w:r>
      <w:r w:rsidRPr="00387E9D">
        <w:t xml:space="preserve"> (1997), είναι οι παρακάτω: </w:t>
      </w:r>
    </w:p>
    <w:p w:rsidR="00723C91" w:rsidRDefault="00723C91" w:rsidP="00484D4E">
      <w:pPr>
        <w:pStyle w:val="a7"/>
        <w:spacing w:after="0" w:line="480" w:lineRule="auto"/>
        <w:ind w:left="0"/>
        <w:rPr>
          <w:rFonts w:ascii="Times New Roman" w:hAnsi="Times New Roman"/>
          <w:i/>
          <w:sz w:val="24"/>
          <w:szCs w:val="24"/>
        </w:rPr>
      </w:pPr>
    </w:p>
    <w:p w:rsidR="00484D4E" w:rsidRPr="00387E9D" w:rsidRDefault="00484D4E" w:rsidP="00484D4E">
      <w:pPr>
        <w:pStyle w:val="a7"/>
        <w:spacing w:after="0" w:line="480" w:lineRule="auto"/>
        <w:ind w:left="0"/>
        <w:rPr>
          <w:rFonts w:ascii="Times New Roman" w:hAnsi="Times New Roman"/>
          <w:i/>
          <w:sz w:val="24"/>
          <w:szCs w:val="24"/>
        </w:rPr>
      </w:pPr>
      <w:r w:rsidRPr="00387E9D">
        <w:rPr>
          <w:rFonts w:ascii="Times New Roman" w:hAnsi="Times New Roman"/>
          <w:i/>
          <w:sz w:val="24"/>
          <w:szCs w:val="24"/>
        </w:rPr>
        <w:t xml:space="preserve">Της </w:t>
      </w:r>
      <w:r>
        <w:rPr>
          <w:rFonts w:ascii="Times New Roman" w:hAnsi="Times New Roman"/>
          <w:i/>
          <w:sz w:val="24"/>
          <w:szCs w:val="24"/>
        </w:rPr>
        <w:t>παρουσίασης της πραγματικότητας</w:t>
      </w:r>
    </w:p>
    <w:p w:rsidR="00484D4E" w:rsidRPr="00387E9D" w:rsidRDefault="00484D4E" w:rsidP="00484D4E">
      <w:pPr>
        <w:spacing w:line="480" w:lineRule="auto"/>
      </w:pPr>
      <w:r w:rsidRPr="00387E9D">
        <w:t xml:space="preserve">Αναφέρεται στη μετάδοση στο </w:t>
      </w:r>
      <w:r w:rsidR="00E60426">
        <w:t>μαθητή</w:t>
      </w:r>
      <w:r>
        <w:t xml:space="preserve"> </w:t>
      </w:r>
      <w:r w:rsidRPr="00387E9D">
        <w:t xml:space="preserve">των αντικειμενικών περιεχομένων του πολιτισμού. Η παρουσίαση του κόσμου στο </w:t>
      </w:r>
      <w:r w:rsidR="00E60426">
        <w:t>μαθητή</w:t>
      </w:r>
      <w:r w:rsidR="002F0BE6">
        <w:t xml:space="preserve">. </w:t>
      </w:r>
      <w:r w:rsidRPr="00387E9D">
        <w:t xml:space="preserve">Οι μαθητές δηλαδή αποκτούν διαμεσολαβημένη εμπειρία του κόσμου (Γκότοβος, 1991). Η παρουσίαση της πραγματικότητας στον </w:t>
      </w:r>
      <w:r w:rsidR="00E60426">
        <w:t>μαθητή</w:t>
      </w:r>
      <w:r>
        <w:t xml:space="preserve"> </w:t>
      </w:r>
      <w:r w:rsidRPr="00387E9D">
        <w:t xml:space="preserve">μπορεί κατά την άποψη του </w:t>
      </w:r>
      <w:r w:rsidRPr="00387E9D">
        <w:rPr>
          <w:lang w:val="en-US"/>
        </w:rPr>
        <w:t>Bruner</w:t>
      </w:r>
      <w:r w:rsidRPr="00387E9D">
        <w:t xml:space="preserve"> (1978), να γίνει με τρεις τρόπους: α) Είτε με ενέργειες, δραστηριότητες, πράξεις και ενεργήματα, β) είτε με εικόνες, σχεδιαγράμματα, γραφικές παραστάσεις, γ) είτε με μια σειρά από συμβολικές και λογικές προτάσεις οι οποίες διατυπώνονται με γλωσσικό ή άλλο συμβολικό σύστημα.</w:t>
      </w:r>
    </w:p>
    <w:p w:rsidR="00484D4E" w:rsidRPr="00387E9D" w:rsidRDefault="00484D4E" w:rsidP="00484D4E">
      <w:pPr>
        <w:spacing w:line="480" w:lineRule="auto"/>
        <w:ind w:firstLine="720"/>
      </w:pPr>
    </w:p>
    <w:p w:rsidR="00484D4E" w:rsidRPr="00387E9D" w:rsidRDefault="00484D4E" w:rsidP="00484D4E">
      <w:pPr>
        <w:pStyle w:val="a7"/>
        <w:spacing w:after="0" w:line="480" w:lineRule="auto"/>
        <w:ind w:left="0"/>
        <w:rPr>
          <w:rFonts w:ascii="Times New Roman" w:hAnsi="Times New Roman"/>
          <w:i/>
          <w:sz w:val="24"/>
          <w:szCs w:val="24"/>
        </w:rPr>
      </w:pPr>
      <w:r w:rsidRPr="00387E9D">
        <w:rPr>
          <w:rFonts w:ascii="Times New Roman" w:hAnsi="Times New Roman"/>
          <w:i/>
          <w:sz w:val="24"/>
          <w:szCs w:val="24"/>
        </w:rPr>
        <w:lastRenderedPageBreak/>
        <w:t>Της δραστηριοποίησης των κινήτρων μάθησης</w:t>
      </w:r>
    </w:p>
    <w:p w:rsidR="00484D4E" w:rsidRPr="00387E9D" w:rsidRDefault="00484D4E" w:rsidP="00484D4E">
      <w:pPr>
        <w:spacing w:line="480" w:lineRule="auto"/>
      </w:pPr>
      <w:r w:rsidRPr="00387E9D">
        <w:t xml:space="preserve">Αναφέρεται στη δραστηριοποίηση των κινήτρων μάθησης των μαθητών, από τον εκπαιδευτικό και τη γενικότερη εκπαιδευτική δραστηριότητα. Ένα καλά γραμμένο καλαίσθητο εικονογραφημένο και από τεχνική άποψη προσεγμένο εγχειρίδιο μπορεί να λειτουργήσει προς την κατεύθυνση αυτή. Σχετικά με τη δραστηριοποίηση των κινήτρων μάθησης δεν πρέπει πάντως να θέτουμε πολύ υψηλές προσδοκίες απέναντι στο </w:t>
      </w:r>
      <w:r w:rsidR="003F4FF2">
        <w:t>σχολικό εγχειρίδιο</w:t>
      </w:r>
      <w:r w:rsidRPr="00387E9D">
        <w:t xml:space="preserve">. Το θέμα αυτό εμπίπτει κυρίως στην περιοχή ευθύνης του εκπαιδευτικού και αποτελεί κύριο στοιχείο του επαγγελματικού του ρόλου. Κατά συνέπεια το </w:t>
      </w:r>
      <w:r w:rsidR="003F4FF2">
        <w:t>σχολικό εγχειρίδιο</w:t>
      </w:r>
      <w:r w:rsidRPr="00387E9D">
        <w:t xml:space="preserve"> πρέπει κυρίως και πρωτίστως να υποβοηθεί τον εκπαιδευτικό σε κάθε σχετική προσπάθεια του (</w:t>
      </w:r>
      <w:r w:rsidRPr="00387E9D">
        <w:rPr>
          <w:lang w:val="en-US"/>
        </w:rPr>
        <w:t>Baumann</w:t>
      </w:r>
      <w:r w:rsidRPr="00387E9D">
        <w:t xml:space="preserve">, </w:t>
      </w:r>
      <w:r w:rsidRPr="00387E9D">
        <w:rPr>
          <w:lang w:val="en-US"/>
        </w:rPr>
        <w:t>et</w:t>
      </w:r>
      <w:r w:rsidRPr="00387E9D">
        <w:t>.</w:t>
      </w:r>
      <w:r w:rsidRPr="00387E9D">
        <w:rPr>
          <w:lang w:val="en-US"/>
        </w:rPr>
        <w:t>al</w:t>
      </w:r>
      <w:r w:rsidRPr="00387E9D">
        <w:t>., 1984).</w:t>
      </w:r>
    </w:p>
    <w:p w:rsidR="00484D4E" w:rsidRPr="00387E9D" w:rsidRDefault="00484D4E" w:rsidP="00484D4E">
      <w:pPr>
        <w:spacing w:line="480" w:lineRule="auto"/>
        <w:ind w:firstLine="720"/>
      </w:pPr>
    </w:p>
    <w:p w:rsidR="00484D4E" w:rsidRPr="00387E9D" w:rsidRDefault="00484D4E" w:rsidP="00484D4E">
      <w:pPr>
        <w:pStyle w:val="a7"/>
        <w:spacing w:after="0" w:line="480" w:lineRule="auto"/>
        <w:ind w:left="0"/>
        <w:rPr>
          <w:rFonts w:ascii="Times New Roman" w:hAnsi="Times New Roman"/>
          <w:i/>
          <w:sz w:val="24"/>
          <w:szCs w:val="24"/>
        </w:rPr>
      </w:pPr>
      <w:r w:rsidRPr="00387E9D">
        <w:rPr>
          <w:rFonts w:ascii="Times New Roman" w:hAnsi="Times New Roman"/>
          <w:i/>
          <w:sz w:val="24"/>
          <w:szCs w:val="24"/>
        </w:rPr>
        <w:t>Της</w:t>
      </w:r>
      <w:r>
        <w:rPr>
          <w:rFonts w:ascii="Times New Roman" w:hAnsi="Times New Roman"/>
          <w:i/>
          <w:sz w:val="24"/>
          <w:szCs w:val="24"/>
        </w:rPr>
        <w:t xml:space="preserve"> διαφοροποίησης της διδασκαλίας</w:t>
      </w:r>
    </w:p>
    <w:p w:rsidR="00484D4E" w:rsidRPr="00387E9D" w:rsidRDefault="00484D4E" w:rsidP="00484D4E">
      <w:pPr>
        <w:spacing w:line="480" w:lineRule="auto"/>
      </w:pPr>
      <w:r w:rsidRPr="00387E9D">
        <w:t xml:space="preserve">Τα σχολικά εγχειρίδια προσφέρουν σημαντική βοήθεια στον εκπαιδευτικό κατά την καθημερινή προετοιμασία της διδασκαλίας επειδή βρίσκονται πάντα στη διάθεση του και του παρέχουν, όταν χρειάζεται, γρήγορο και εύκολο προσανατολισμό, χωρίς πολύ δαπάνη χρόνου και κόπου. Η διάταξη της ύλης στο </w:t>
      </w:r>
      <w:r w:rsidR="003F4FF2">
        <w:t>σχολικό εγχειρίδιο</w:t>
      </w:r>
      <w:r w:rsidRPr="00387E9D">
        <w:t xml:space="preserve"> προδιαγράφει ήδη την πορεία την οποία θα ακολουθήσει η διδασκαλία. Το </w:t>
      </w:r>
      <w:r w:rsidR="003F4FF2">
        <w:t>σχολικό εγχειρίδιο</w:t>
      </w:r>
      <w:r w:rsidRPr="00387E9D">
        <w:t xml:space="preserve"> παίζει καθοριστικό ρόλο και στη διδακτική προσέγγιση την οποία ακολουθεί εκάστοτε ο εκπαιδευτικός καθώς στηρίζει ή υποβάλλει μορφές εργασίας οι οποίες επηρεάζουν τη διαδικασία της διδασκαλίας, το κοινωνικό πλαίσιο της μάθησης και τον τρόπο έκφρασης των μαθησιακών αποτελεσμάτων.</w:t>
      </w:r>
    </w:p>
    <w:p w:rsidR="00484D4E" w:rsidRPr="00387E9D" w:rsidRDefault="00484D4E" w:rsidP="00484D4E">
      <w:pPr>
        <w:spacing w:line="480" w:lineRule="auto"/>
        <w:ind w:firstLine="720"/>
      </w:pPr>
    </w:p>
    <w:p w:rsidR="00484D4E" w:rsidRPr="00387E9D" w:rsidRDefault="00484D4E" w:rsidP="00484D4E">
      <w:pPr>
        <w:pStyle w:val="a7"/>
        <w:spacing w:after="0" w:line="480" w:lineRule="auto"/>
        <w:ind w:left="0"/>
        <w:rPr>
          <w:rFonts w:ascii="Times New Roman" w:hAnsi="Times New Roman"/>
          <w:i/>
          <w:sz w:val="24"/>
          <w:szCs w:val="24"/>
        </w:rPr>
      </w:pPr>
      <w:r w:rsidRPr="00387E9D">
        <w:rPr>
          <w:rFonts w:ascii="Times New Roman" w:hAnsi="Times New Roman"/>
          <w:i/>
          <w:sz w:val="24"/>
          <w:szCs w:val="24"/>
        </w:rPr>
        <w:t>Της άσκησης και της εμπέδωσης</w:t>
      </w:r>
    </w:p>
    <w:p w:rsidR="00484D4E" w:rsidRPr="00387E9D" w:rsidRDefault="00484D4E" w:rsidP="00484D4E">
      <w:pPr>
        <w:spacing w:line="480" w:lineRule="auto"/>
      </w:pPr>
      <w:r w:rsidRPr="00387E9D">
        <w:t xml:space="preserve">Ως φορέας της επίσημης γνώσης το </w:t>
      </w:r>
      <w:r w:rsidR="003F4FF2">
        <w:t>σχολικό εγχειρίδιο</w:t>
      </w:r>
      <w:r w:rsidRPr="00387E9D">
        <w:t xml:space="preserve"> πρέπει να βοηθάει το </w:t>
      </w:r>
      <w:r w:rsidR="00E60426">
        <w:t>μαθητή</w:t>
      </w:r>
      <w:r>
        <w:t xml:space="preserve"> </w:t>
      </w:r>
      <w:r w:rsidRPr="00387E9D">
        <w:t xml:space="preserve">να οικειοποιείται και να εμπεδώνει κατά τον καλύτερο τρόπο αυτή την γνώση και </w:t>
      </w:r>
      <w:r w:rsidRPr="00387E9D">
        <w:lastRenderedPageBreak/>
        <w:t>παράλληλα να καλύπτει από μόνος του κενά και αδυναμίες. Γι’ αυτό και οι ασκήσεις επανάληψης και οι εργασίες εμπέδωσης αποτελούν σημαντικό κομμάτι του σχολικού εγχειριδίο</w:t>
      </w:r>
      <w:r w:rsidR="002F0BE6">
        <w:t>υ. Οι ασκήσεις αυτές συγκεντρώνονται</w:t>
      </w:r>
      <w:r w:rsidRPr="00387E9D">
        <w:t xml:space="preserve"> συνήθως προς το τέλος κάθε διδακτικής ενότητας του σχολικού εγχειριδίου.</w:t>
      </w:r>
    </w:p>
    <w:p w:rsidR="00484D4E" w:rsidRPr="00387E9D" w:rsidRDefault="00484D4E" w:rsidP="00484D4E">
      <w:pPr>
        <w:spacing w:line="480" w:lineRule="auto"/>
        <w:ind w:firstLine="720"/>
      </w:pPr>
    </w:p>
    <w:p w:rsidR="00484D4E" w:rsidRPr="00387E9D" w:rsidRDefault="00484D4E" w:rsidP="00484D4E">
      <w:pPr>
        <w:pStyle w:val="a7"/>
        <w:spacing w:after="0" w:line="480" w:lineRule="auto"/>
        <w:ind w:left="0"/>
        <w:rPr>
          <w:rFonts w:ascii="Times New Roman" w:hAnsi="Times New Roman"/>
          <w:i/>
          <w:sz w:val="24"/>
          <w:szCs w:val="24"/>
        </w:rPr>
      </w:pPr>
      <w:r w:rsidRPr="00387E9D">
        <w:rPr>
          <w:rFonts w:ascii="Times New Roman" w:hAnsi="Times New Roman"/>
          <w:i/>
          <w:sz w:val="24"/>
          <w:szCs w:val="24"/>
        </w:rPr>
        <w:t>Της καθοδήγησης της διδασκαλίας</w:t>
      </w:r>
    </w:p>
    <w:p w:rsidR="00484D4E" w:rsidRPr="00387E9D" w:rsidRDefault="00484D4E" w:rsidP="00484D4E">
      <w:pPr>
        <w:spacing w:line="480" w:lineRule="auto"/>
      </w:pPr>
      <w:r w:rsidRPr="00387E9D">
        <w:t xml:space="preserve">Η διαφοροποίηση και η εξατομίκευση της διδασκαλίας σημαίνει προσαρμογή των απαιτήσεων του </w:t>
      </w:r>
      <w:r w:rsidR="005727DE">
        <w:t>Σχολείο</w:t>
      </w:r>
      <w:r w:rsidRPr="00387E9D">
        <w:t xml:space="preserve">υ στις προϋποθέσεις μάθησης των μαθητών και αυτό δεν μπορεί παρά να γίνεται από το συγκεκριμένο εκπαιδευτικό για το συγκεκριμένο </w:t>
      </w:r>
      <w:r w:rsidR="00E60426">
        <w:t>μαθητή</w:t>
      </w:r>
      <w:r>
        <w:t xml:space="preserve"> </w:t>
      </w:r>
      <w:r w:rsidRPr="00387E9D">
        <w:t>ή μαθητές στη συγκεκριμένη περίσταση της διδασκαλίας.</w:t>
      </w:r>
    </w:p>
    <w:p w:rsidR="00484D4E" w:rsidRPr="00387E9D" w:rsidRDefault="00484D4E" w:rsidP="00484D4E">
      <w:pPr>
        <w:pStyle w:val="a7"/>
        <w:spacing w:after="0" w:line="480" w:lineRule="auto"/>
        <w:ind w:left="0"/>
        <w:rPr>
          <w:rFonts w:ascii="Times New Roman" w:hAnsi="Times New Roman"/>
          <w:sz w:val="24"/>
          <w:szCs w:val="24"/>
        </w:rPr>
      </w:pPr>
    </w:p>
    <w:p w:rsidR="00484D4E" w:rsidRPr="00387E9D" w:rsidRDefault="002F0BE6" w:rsidP="00484D4E">
      <w:pPr>
        <w:pStyle w:val="a7"/>
        <w:spacing w:after="0" w:line="480" w:lineRule="auto"/>
        <w:ind w:left="0"/>
        <w:rPr>
          <w:rFonts w:ascii="Times New Roman" w:hAnsi="Times New Roman"/>
          <w:i/>
          <w:sz w:val="24"/>
          <w:szCs w:val="24"/>
        </w:rPr>
      </w:pPr>
      <w:r>
        <w:rPr>
          <w:rFonts w:ascii="Times New Roman" w:hAnsi="Times New Roman"/>
          <w:i/>
          <w:sz w:val="24"/>
          <w:szCs w:val="24"/>
        </w:rPr>
        <w:t>Της κοινωνικοποίησης</w:t>
      </w:r>
    </w:p>
    <w:p w:rsidR="00484D4E" w:rsidRPr="00387E9D" w:rsidRDefault="00484D4E" w:rsidP="00484D4E">
      <w:pPr>
        <w:spacing w:line="480" w:lineRule="auto"/>
      </w:pPr>
      <w:r w:rsidRPr="00387E9D">
        <w:t xml:space="preserve">Αν το </w:t>
      </w:r>
      <w:r w:rsidR="005727DE">
        <w:t>Σχολείο</w:t>
      </w:r>
      <w:r w:rsidRPr="00387E9D">
        <w:t xml:space="preserve"> αποτελεί τον κύριο θεσμό, στον οποίο οι σύγχρονες κοινωνίες αναθέτουν τη συστηματική κοινωνικοποίηση της νέας γενιάς, το </w:t>
      </w:r>
      <w:r w:rsidR="003F4FF2">
        <w:t>σχολικό εγχειρίδιο</w:t>
      </w:r>
      <w:r w:rsidRPr="00387E9D">
        <w:t xml:space="preserve"> αποτελεί αναμφισβήτητα ένα βασικό εργαλείο σε όλη αυτή τη διαδικασία.</w:t>
      </w:r>
    </w:p>
    <w:p w:rsidR="00484D4E" w:rsidRPr="00387E9D" w:rsidRDefault="00484D4E" w:rsidP="00484D4E">
      <w:pPr>
        <w:spacing w:line="480" w:lineRule="auto"/>
        <w:ind w:firstLine="720"/>
      </w:pPr>
      <w:r w:rsidRPr="00387E9D">
        <w:t>Κατά τα τελευταία χρόνια παρατηρείται μια διεύρυνση των λειτουργιών των σχολικών εγχειριδίων. Οι λειτουργίες αυτές δεν είναι ανεξάρτητες η μία από τις άλλες και δεν νοούνται χωρίς την ενεργή συμμετοχή και προσπάθεια του εκπαιδευτικού.</w:t>
      </w:r>
    </w:p>
    <w:p w:rsidR="00484D4E" w:rsidRDefault="00484D4E" w:rsidP="00484D4E">
      <w:pPr>
        <w:pStyle w:val="ae"/>
      </w:pPr>
      <w:bookmarkStart w:id="203" w:name="_Toc402787980"/>
      <w:bookmarkStart w:id="204" w:name="_Toc402788244"/>
      <w:bookmarkStart w:id="205" w:name="_Toc411461954"/>
    </w:p>
    <w:p w:rsidR="00484D4E" w:rsidRPr="00387E9D" w:rsidRDefault="00484D4E" w:rsidP="00484D4E">
      <w:pPr>
        <w:pStyle w:val="ae"/>
      </w:pPr>
      <w:bookmarkStart w:id="206" w:name="_Toc431977527"/>
      <w:bookmarkStart w:id="207" w:name="_Toc438455510"/>
      <w:bookmarkStart w:id="208" w:name="_Toc438457385"/>
      <w:bookmarkStart w:id="209" w:name="_Toc438627160"/>
      <w:bookmarkStart w:id="210" w:name="_Toc439068765"/>
      <w:bookmarkStart w:id="211" w:name="_Toc445835434"/>
      <w:r w:rsidRPr="00387E9D">
        <w:t>Σχολικά εγχειρίδια και οι αποδεκτές</w:t>
      </w:r>
      <w:bookmarkEnd w:id="203"/>
      <w:bookmarkEnd w:id="204"/>
      <w:bookmarkEnd w:id="205"/>
      <w:bookmarkEnd w:id="206"/>
      <w:bookmarkEnd w:id="207"/>
      <w:bookmarkEnd w:id="208"/>
      <w:bookmarkEnd w:id="209"/>
      <w:bookmarkEnd w:id="210"/>
      <w:bookmarkEnd w:id="211"/>
    </w:p>
    <w:p w:rsidR="00484D4E" w:rsidRPr="00387E9D" w:rsidRDefault="00484D4E" w:rsidP="00484D4E">
      <w:pPr>
        <w:spacing w:line="480" w:lineRule="auto"/>
      </w:pPr>
      <w:r w:rsidRPr="00387E9D">
        <w:t>Τα σχολικά εγχειρίδια διαφοροποιούνται σε σχέση με τη μορφή της σχολικής εργασίας που στηρίζεται σε τρεις τύπους.</w:t>
      </w:r>
    </w:p>
    <w:p w:rsidR="00484D4E" w:rsidRPr="00387E9D" w:rsidRDefault="00484D4E" w:rsidP="00484D4E">
      <w:pPr>
        <w:spacing w:line="480" w:lineRule="auto"/>
        <w:ind w:firstLine="720"/>
      </w:pPr>
      <w:r w:rsidRPr="00387E9D">
        <w:t xml:space="preserve">Α. Εκείνα που ευνοούν την παρουσίαση της ύλης από τον εκπαιδευτικό στα πλαίσια της συμβατικής διδασκαλίας. Πρόκειται για τα παραδοσιακά περιγραφικά εγχειρίδια, που παρουσιάζουν συνολικά την ύλη μιας επιστημονικής περιοχής, </w:t>
      </w:r>
      <w:r w:rsidRPr="00387E9D">
        <w:lastRenderedPageBreak/>
        <w:t xml:space="preserve">Αναλυτικά, με λεπτομέρειες, συνήθως χωρίς πολλές εικόνες και αναφορά σε πηγές. Η οργάνωση του εγχειριδίου ανταποκρίνεται στη </w:t>
      </w:r>
      <w:r>
        <w:t>μ</w:t>
      </w:r>
      <w:r w:rsidRPr="00387E9D">
        <w:t xml:space="preserve">ετωπική διδασκαλία του εκπαιδευτικού και στην παθητική αποδοχή από την πλευρά των μαθητών. </w:t>
      </w:r>
    </w:p>
    <w:p w:rsidR="00484D4E" w:rsidRPr="00387E9D" w:rsidRDefault="00484D4E" w:rsidP="00484D4E">
      <w:pPr>
        <w:spacing w:line="480" w:lineRule="auto"/>
        <w:ind w:firstLine="720"/>
      </w:pPr>
      <w:r w:rsidRPr="00387E9D">
        <w:t xml:space="preserve">Β. Εκείνα που ευνοούν τη μαθητοκεντρική διδασκαλία. Ενώ τα πρώτα μπορούν να λειτουργήσουν και ως μέθοδοι χωρίς δάσκαλο, τα δεύτερα περιέχουν κείμενα, πηγές, ασκήσεις, πειράματα και απαιτούν την επεξεργασία της ύλης, με αυτενέργεια των μαθητών και συνεχή καθοδήγηση από τον εκπαιδευτικό. </w:t>
      </w:r>
    </w:p>
    <w:p w:rsidR="00484D4E" w:rsidRPr="00387E9D" w:rsidRDefault="00484D4E" w:rsidP="00484D4E">
      <w:pPr>
        <w:spacing w:line="480" w:lineRule="auto"/>
        <w:ind w:firstLine="720"/>
      </w:pPr>
      <w:r w:rsidRPr="00387E9D">
        <w:t>Γ. Εκείνα που αποτελούν μια μικτή μορφή των δύο προηγουμένων. Προσπαθούν να ενσωματώσουν και τις δύο προσεγγίσεις, χρησιμοποιώντας, άλλοτε την μία και άλλοτε την άλλη, ανάλογα με την ηλικία των μαθητών, ή το αντικείμενο που πραγματεύονται. Τα εγχειρίδια αυτά είναι σήμερα τα συνηθέστερα, γιατί συνδυάζουν τη διδακτέα ύλη με ασκήσεις και εργασίες που ανταποκρίνονται τόσο στη δασκαλοκεντρική, όσο και στην μαθητοκεντρική διδασκαλία. Έτσι εξασφαλίζουν ή προκαλούν εναλλαγή φάσεων της διδασκαλίας, από μετωπική σε καθοδηγούμενη αυτενέργεια των μαθητών.</w:t>
      </w:r>
    </w:p>
    <w:p w:rsidR="00484D4E" w:rsidRPr="00387E9D" w:rsidRDefault="00484D4E" w:rsidP="00484D4E">
      <w:pPr>
        <w:spacing w:line="480" w:lineRule="auto"/>
        <w:ind w:firstLine="720"/>
      </w:pPr>
      <w:r w:rsidRPr="00387E9D">
        <w:t>Οι συγγραφείς και παραγωγοί βιβλίων προτιμούν την πρώτη μορφή, όχι γιατί δεν κατανοούν την αξία των άλλων δύο μορφών, αλλά επειδή είναι γνωστό ότι για να λειτουργήσουν αποτελεσματικά χρειάζεται διαφοροποίηση της διδασκαλίας. Αυτό δεν μπορεί να γίνει στην πράξη γιατί δεν υπάρχει άνεση χρόνου, αλλά και από αδυναμία, ή αποφυγή δασκάλων και μαθητών να επεξεργασθούν ένα κείμενο με διαφορετικούς σίγουρα δυσκολότερους τρόπους (</w:t>
      </w:r>
      <w:r w:rsidRPr="00387E9D">
        <w:rPr>
          <w:lang w:val="en-US"/>
        </w:rPr>
        <w:t>von</w:t>
      </w:r>
      <w:r w:rsidR="00C8486A" w:rsidRPr="00C8486A">
        <w:t xml:space="preserve"> </w:t>
      </w:r>
      <w:r w:rsidRPr="00387E9D">
        <w:rPr>
          <w:lang w:val="en-US"/>
        </w:rPr>
        <w:t>Dellemann</w:t>
      </w:r>
      <w:r w:rsidRPr="00387E9D">
        <w:t xml:space="preserve">, 1988). </w:t>
      </w:r>
    </w:p>
    <w:p w:rsidR="00484D4E" w:rsidRPr="00387E9D" w:rsidRDefault="00484D4E" w:rsidP="00484D4E">
      <w:pPr>
        <w:spacing w:line="480" w:lineRule="auto"/>
        <w:ind w:firstLine="720"/>
      </w:pPr>
      <w:r w:rsidRPr="00387E9D">
        <w:t xml:space="preserve">Από την άποψη αυτή τα σχολικά εγχειρίδια εξακολουθούν να είναι συντηρητικά. Εξακολουθούν να γράφονται και να αποτελούν εργαλεία μιας μορφής διδασκαλίας που στηρίζεται κυρίως στην αυθεντία του δασκάλου που λειτουργεί τις περισσότερες φορές μετωπικά και λιγότερες καθοδηγητικά. </w:t>
      </w:r>
    </w:p>
    <w:p w:rsidR="00484D4E" w:rsidRPr="00387E9D" w:rsidRDefault="00484D4E" w:rsidP="00484D4E">
      <w:pPr>
        <w:spacing w:line="480" w:lineRule="auto"/>
        <w:ind w:firstLine="720"/>
      </w:pPr>
      <w:r w:rsidRPr="00387E9D">
        <w:lastRenderedPageBreak/>
        <w:t>Είναι γεγονός όμως ότι τα τελευταία χρόνια έγιναν σημαντικές αλλαγές στα σχολικά εγχειρίδια, που έγιναν πιο χρηστικά, αλλά και στη διδασκαλία που κατευθύνεται στη μαθητοκεντρική προσφορά της διδακτέας ύλης.</w:t>
      </w:r>
    </w:p>
    <w:p w:rsidR="00484D4E" w:rsidRPr="00387E9D" w:rsidRDefault="00484D4E" w:rsidP="00484D4E">
      <w:pPr>
        <w:spacing w:line="480" w:lineRule="auto"/>
        <w:ind w:firstLine="720"/>
      </w:pPr>
      <w:r w:rsidRPr="00387E9D">
        <w:t xml:space="preserve">Το σημερινό </w:t>
      </w:r>
      <w:r w:rsidR="003F4FF2">
        <w:t>σχολικό εγχειρίδιο</w:t>
      </w:r>
      <w:r w:rsidRPr="00387E9D">
        <w:t xml:space="preserve"> δεν είναι ένα και μοναδικό βιβλίο που όλοι χρησιμοποιούν αλλά ένα σύνολο βιβλίων, ένα πακέτο με διαφορετικούς αποδέκτες. Αποτελείται από:</w:t>
      </w:r>
    </w:p>
    <w:p w:rsidR="00484D4E" w:rsidRPr="00387E9D" w:rsidRDefault="00484D4E" w:rsidP="00FB5DE8">
      <w:pPr>
        <w:numPr>
          <w:ilvl w:val="0"/>
          <w:numId w:val="33"/>
        </w:numPr>
        <w:spacing w:line="480" w:lineRule="auto"/>
      </w:pPr>
      <w:r w:rsidRPr="00387E9D">
        <w:t xml:space="preserve">Το βασικό </w:t>
      </w:r>
      <w:r w:rsidR="003F4FF2">
        <w:t>σχολικό εγχειρίδιο</w:t>
      </w:r>
      <w:r w:rsidRPr="00387E9D">
        <w:t xml:space="preserve"> που χρησιμοποιείται κυρίως στη διδασκαλία.</w:t>
      </w:r>
    </w:p>
    <w:p w:rsidR="00484D4E" w:rsidRPr="00387E9D" w:rsidRDefault="00484D4E" w:rsidP="00FB5DE8">
      <w:pPr>
        <w:numPr>
          <w:ilvl w:val="0"/>
          <w:numId w:val="33"/>
        </w:numPr>
        <w:spacing w:line="480" w:lineRule="auto"/>
      </w:pPr>
      <w:r w:rsidRPr="00387E9D">
        <w:t xml:space="preserve">Το βιβλίο του δασκάλου που δίνει τις βασικές μεθοδολογικές οδηγίες και υποδείξεις για την εκτέλεση της διδασκαλίας. Ακολουθείται η διεθνής τάση σύμφωνα με την οποία τα βασικά βιβλία, συνοδεύονται από το βιβλίο του δασκάλου. </w:t>
      </w:r>
    </w:p>
    <w:p w:rsidR="00484D4E" w:rsidRPr="00387E9D" w:rsidRDefault="00484D4E" w:rsidP="00484D4E">
      <w:pPr>
        <w:spacing w:line="480" w:lineRule="auto"/>
        <w:ind w:firstLine="720"/>
      </w:pPr>
      <w:r w:rsidRPr="00387E9D">
        <w:t xml:space="preserve">Στο βιβλίο του δασκάλου γίνεται αρχικά μια παρουσίαση της θεωρίας που στηρίζει τη διδασκαλία του μαθήματος και στη συνέχεια παρουσιάζονται οι νέες αντιλήψεις, οδηγίες, υποδείξεις οργάνωσης της ύλης, τρόποι εργασίας των μαθητών στην τάξη. Τα βιβλίο φθάνει σε όλους τους δασκάλους και αναλαμβάνει το σημαντικότερο και αποτελεσματικότερο επιμορφωτικό ρόλο που δύσκολα πετυχαίνεται με τις άλλες μορφές επιμόρφωσης, ιδιαίτερα όταν αμέσως μετά τις αλλαγές και με ελλιπή ενημέρωση καλούνται να διδάξουν νέα πράγματα, αναλαμβάνοντας με άγχος και ανασφάλεια την υλοποίηση και επιτυχία σε κάθε </w:t>
      </w:r>
      <w:r w:rsidR="003C6F81">
        <w:t>Παιδαγωγικό</w:t>
      </w:r>
      <w:r w:rsidRPr="00387E9D">
        <w:t xml:space="preserve"> νεωτερισμό. </w:t>
      </w:r>
    </w:p>
    <w:p w:rsidR="00484D4E" w:rsidRPr="00387E9D" w:rsidRDefault="00484D4E" w:rsidP="00484D4E">
      <w:pPr>
        <w:spacing w:line="480" w:lineRule="auto"/>
        <w:ind w:firstLine="720"/>
      </w:pPr>
      <w:r w:rsidRPr="00387E9D">
        <w:t>Η αλήθεια είναι ότι τα τελευταία βιβλία το</w:t>
      </w:r>
      <w:r>
        <w:t>υ</w:t>
      </w:r>
      <w:r w:rsidRPr="00387E9D">
        <w:t xml:space="preserve"> 2006 συνοδεύτηκαν με μια μεγάλη προσπάθεια ενημέρωσης των εκπαιδευτικών. Συγκροτήθηκαν ομάδες επιμορφωτών που επιμόρφωσαν όλο το δυναμικό σε μια πρωτόγνωρη </w:t>
      </w:r>
      <w:r>
        <w:t>π</w:t>
      </w:r>
      <w:r w:rsidR="002F0BE6">
        <w:t>ανελλαδική</w:t>
      </w:r>
      <w:r w:rsidRPr="00387E9D">
        <w:t xml:space="preserve"> προσπάθεια του </w:t>
      </w:r>
      <w:r>
        <w:t>Π</w:t>
      </w:r>
      <w:r w:rsidRPr="00387E9D">
        <w:t xml:space="preserve">αιδαγωγικού </w:t>
      </w:r>
      <w:r>
        <w:t>Ι</w:t>
      </w:r>
      <w:r w:rsidRPr="00387E9D">
        <w:t xml:space="preserve">νστιτούτου. </w:t>
      </w:r>
    </w:p>
    <w:p w:rsidR="00484D4E" w:rsidRPr="00387E9D" w:rsidRDefault="00484D4E" w:rsidP="00484D4E">
      <w:pPr>
        <w:spacing w:line="480" w:lineRule="auto"/>
        <w:ind w:firstLine="720"/>
      </w:pPr>
      <w:r w:rsidRPr="00387E9D">
        <w:lastRenderedPageBreak/>
        <w:t>Τη σημασία του βιβλίου του δασκάλου επιβεβαιώνει το σύνηθες παγκόσμιο φαινόμενο οι εκπαιδευτικές μεταρρυθμίσεις να αναμορφώνουν ένα μέρος του εκπαιδευτικού συστήματος (π.χ. αλλαγή των βιβλίων) χωρίς να προετοιμάζεται εκείνο το μέρος που αναλαμβάνει την υλοποίηση, δηλαδή το εκπαιδευτικό προσωπικό.</w:t>
      </w:r>
    </w:p>
    <w:p w:rsidR="00484D4E" w:rsidRPr="00387E9D" w:rsidRDefault="00484D4E" w:rsidP="00484D4E">
      <w:pPr>
        <w:spacing w:line="480" w:lineRule="auto"/>
        <w:ind w:firstLine="720"/>
      </w:pPr>
      <w:r w:rsidRPr="00387E9D">
        <w:t>Καθώς μάλιστα οι αλλαγές αυτές πραγματοποιούνται από φορείς της διοίκησης</w:t>
      </w:r>
      <w:r>
        <w:t xml:space="preserve">, </w:t>
      </w:r>
      <w:r w:rsidRPr="00387E9D">
        <w:t xml:space="preserve">επιστήμονες και πανεπιστημιακούς δασκάλους που δεν έχουν άμεση επαφή με το σχολειό, δημιουργούν μεγαλύτερες δυσκολίες σε εκείνους που καλούνται να παρακολουθήσουν τη φιλοσοφία των αλλαγών. Το βιβλίο του δασκάλου προσφέρει επίσης μια γενικότερη μεθοδολογική επιμόρφωση, με οδηγίες και υποδείξεις που μπορεί να εξελιχθούν σε ορισμένες περιπτώσεις σε χειραγώγηση και περιορισμό της δημιουργικής πρωτοβουλίας του δασκάλου, χωρίς να αποτελεί αυτός ο φόβος μείζων πρόβλημα. </w:t>
      </w:r>
    </w:p>
    <w:p w:rsidR="00484D4E" w:rsidRPr="00387E9D" w:rsidRDefault="00484D4E" w:rsidP="00484D4E">
      <w:pPr>
        <w:spacing w:line="480" w:lineRule="auto"/>
        <w:ind w:firstLine="720"/>
      </w:pPr>
      <w:r w:rsidRPr="00387E9D">
        <w:t xml:space="preserve">Γεγονός είναι ότι το βιβλίο του δασκάλου διευκολύνει τη διδασκαλία και παράλληλα την ομογενοποιεί και ιδίως για τον αρχάριο δάσκαλο είναι καθοριστικό και σωτήριο. Συμβαίνει στην περίπτωση των βιβλίων ότι συμβαίνει και με τα μέσα διδασκαλίας, καθώς οι οδηγίες, οι υποδείξεις, οι ασκήσεις και οι εργασίες αποτελούν ξένα στοιχεία, που τα έχουν ετοιμάσει άλλοι και χρειάζεται ο δάσκαλος να τα μελετήσει πριν τα χρησιμοποιήσει. </w:t>
      </w:r>
    </w:p>
    <w:p w:rsidR="00484D4E" w:rsidRPr="00387E9D" w:rsidRDefault="00484D4E" w:rsidP="00484D4E">
      <w:pPr>
        <w:spacing w:line="480" w:lineRule="auto"/>
        <w:ind w:firstLine="720"/>
      </w:pPr>
      <w:r w:rsidRPr="00387E9D">
        <w:t>Για να αξιοποιηθεί όμως η δυνατότητα του βιβλίου του δασκάλου πρέπει να αλλάξουν νοοτροπία οι συγγραφείς και να το συγγράφουν πλέον ως ουσιαστικό μέρος του βασικού βιβλίου, αλλά και οι εκπαιδευτικοί να μάθουν να το διαβάζουν και να το χρησιμοποιούν σωστά (</w:t>
      </w:r>
      <w:r w:rsidRPr="00387E9D">
        <w:rPr>
          <w:lang w:val="en-US"/>
        </w:rPr>
        <w:t>Seguin</w:t>
      </w:r>
      <w:r w:rsidRPr="00387E9D">
        <w:t xml:space="preserve">, 1989). </w:t>
      </w:r>
    </w:p>
    <w:p w:rsidR="00484D4E" w:rsidRPr="00387E9D" w:rsidRDefault="00484D4E" w:rsidP="00484D4E">
      <w:pPr>
        <w:spacing w:line="480" w:lineRule="auto"/>
        <w:ind w:firstLine="720"/>
      </w:pPr>
      <w:r w:rsidRPr="00387E9D">
        <w:t xml:space="preserve">Ο κύριος αποδέκτης του σχολικού εγχειριδίου είναι ο </w:t>
      </w:r>
      <w:r w:rsidR="00E60426">
        <w:t>μαθητή</w:t>
      </w:r>
      <w:r w:rsidR="002F0BE6">
        <w:t>ς και</w:t>
      </w:r>
      <w:r w:rsidRPr="00387E9D">
        <w:t xml:space="preserve"> οι συγγραφείς οφείλουν να γράφουν λαμβάνοντας υπόψη το γνωστικό του επίπεδο. Το </w:t>
      </w:r>
      <w:r w:rsidRPr="00387E9D">
        <w:lastRenderedPageBreak/>
        <w:t xml:space="preserve">ιδανικό θα ήταν να υπάρχει και κάποιου είδους συμμετοχή του στη συγγραφή, κάτι που δεν γίνεται για πολλούς λόγους, έτσι καλούνται να αποκτήσουν τη γνώση όπως ακριβώς παρουσιάζεται. Η κριτική των μαθητών όταν εκδηλώνεται μέσα από τις κινητοποιήσεις, είναι η </w:t>
      </w:r>
      <w:r w:rsidR="002F0BE6">
        <w:t>γενικότερη κριτική του ε</w:t>
      </w:r>
      <w:r w:rsidRPr="00387E9D">
        <w:t>κπαιδευτικού συστήματος και για τα βιβλία εντοπίζεται, στη μονομέρεια τους, στη μονόπλευρη κατανόηση της πραγματικότητας και τις προκαταλήψεις που περιέχουν.</w:t>
      </w:r>
    </w:p>
    <w:p w:rsidR="00484D4E" w:rsidRPr="00387E9D" w:rsidRDefault="00484D4E" w:rsidP="00484D4E">
      <w:pPr>
        <w:spacing w:line="480" w:lineRule="auto"/>
        <w:ind w:firstLine="720"/>
      </w:pPr>
      <w:r w:rsidRPr="00387E9D">
        <w:t xml:space="preserve">Οι εκπαιδευτικοί αποτελούν τη δεύτερη πολυάριθμη ομάδα αποδεκτών του σχολικού εγχειριδίου καθώς με αυτό οργανώνουν και προετοιμάζουν τη διδασκαλία. Τα εγχειρίδια είναι τα βασικά εργαλεία της εργασίας τους και είναι ευνόητο ότι τα υποβάλλουν σε διαρκή έλεγχο και αξιολόγηση στην πράξη που κρίνεται η λειτουργικότητα τους και η αποτελεσματικότητα. Γι’ αυτό είναι η κύρια ομάδα που έχει συστηματικό λόγο κριτικής για τα σχολικά εγχειρίδια και τον αρθρώνει μέσα από τα συνέδρια, τις συνδικαλιστικές ενώσεις, αλλά και με άμεση επαφή με τους παραγωγούς των βιβλίων. </w:t>
      </w:r>
    </w:p>
    <w:p w:rsidR="00484D4E" w:rsidRPr="00387E9D" w:rsidRDefault="00484D4E" w:rsidP="00484D4E">
      <w:pPr>
        <w:spacing w:line="480" w:lineRule="auto"/>
        <w:ind w:firstLine="720"/>
      </w:pPr>
      <w:r w:rsidRPr="00387E9D">
        <w:t xml:space="preserve">Στη συγγραφή των νέων βιβλίων που γράφτηκαν μετά το 2004, για πρώτη φορά στις επιτροπές αξιολόγησης μετείχαν και μάχιμοι εκπαιδευτικοί, που με τις παρατηρήσεις συνέβαλαν να μειωθούν στο ελάχιστο αδυναμίες που συνήθως παρουσιάζουν τα σχολικά εγχειρίδια στην πράξη. </w:t>
      </w:r>
    </w:p>
    <w:p w:rsidR="00484D4E" w:rsidRPr="00387E9D" w:rsidRDefault="00484D4E" w:rsidP="00484D4E">
      <w:pPr>
        <w:spacing w:line="480" w:lineRule="auto"/>
        <w:ind w:firstLine="720"/>
      </w:pPr>
      <w:r w:rsidRPr="00387E9D">
        <w:t xml:space="preserve">Τα τελευταία χρόνια και οι γονείς που παλιότερα έδειχναν ελάχιστο ενδιαφέρον για τα σχολικά εγχειρίδια και το </w:t>
      </w:r>
      <w:r w:rsidR="005727DE">
        <w:t>Σχολείο</w:t>
      </w:r>
      <w:r w:rsidRPr="00387E9D">
        <w:t xml:space="preserve"> (</w:t>
      </w:r>
      <w:r w:rsidRPr="00387E9D">
        <w:rPr>
          <w:lang w:val="en-US"/>
        </w:rPr>
        <w:t>Treve</w:t>
      </w:r>
      <w:r w:rsidRPr="00387E9D">
        <w:t xml:space="preserve">, 1990, Μπονίδης, 1998), εκδηλώνουν εντονότερα το ενδιαφέρον για τα σχολικά εγχειρίδια, γεγονός που εξηγείται και από το γενικότερο ενδιαφέρον κοινού και γονέων για το </w:t>
      </w:r>
      <w:r w:rsidR="005727DE">
        <w:t>Σχολείο</w:t>
      </w:r>
      <w:r w:rsidRPr="00387E9D">
        <w:t xml:space="preserve"> και την εκπαίδευση, ιδίως του βιβλίου του </w:t>
      </w:r>
      <w:r w:rsidR="00E60426">
        <w:t>μαθητή</w:t>
      </w:r>
      <w:r>
        <w:t xml:space="preserve"> </w:t>
      </w:r>
      <w:r w:rsidRPr="00387E9D">
        <w:t xml:space="preserve">που πηγαίνει στο σπίτι και έρχεται σε επαφή άμεσα με τους γονείς . </w:t>
      </w:r>
    </w:p>
    <w:p w:rsidR="00484D4E" w:rsidRPr="00387E9D" w:rsidRDefault="00484D4E" w:rsidP="00484D4E">
      <w:pPr>
        <w:spacing w:line="480" w:lineRule="auto"/>
        <w:ind w:firstLine="720"/>
      </w:pPr>
      <w:r w:rsidRPr="00387E9D">
        <w:lastRenderedPageBreak/>
        <w:t>Άλλωστε τα σχολικά εγχειρίδια περιέχουν τόσες πολλές και ευκολονόητες πληροφορίες, με εικόνες και χρώματα, με ομοιότ</w:t>
      </w:r>
      <w:r w:rsidR="002F0BE6">
        <w:t>ητες με περιοδικά που</w:t>
      </w:r>
      <w:r w:rsidRPr="00387E9D">
        <w:t xml:space="preserve"> σίγουρα προκαλούν τον ενδιαφέρον και των γονέων για ανάγνωση και από τους ίδιους.</w:t>
      </w:r>
    </w:p>
    <w:p w:rsidR="00484D4E" w:rsidRDefault="00484D4E" w:rsidP="00484D4E">
      <w:pPr>
        <w:pStyle w:val="ae"/>
      </w:pPr>
      <w:bookmarkStart w:id="212" w:name="_Toc402787981"/>
      <w:bookmarkStart w:id="213" w:name="_Toc402788245"/>
      <w:bookmarkStart w:id="214" w:name="_Toc411461955"/>
    </w:p>
    <w:p w:rsidR="00484D4E" w:rsidRPr="00387E9D" w:rsidRDefault="00484D4E" w:rsidP="00484D4E">
      <w:pPr>
        <w:pStyle w:val="ae"/>
      </w:pPr>
      <w:bookmarkStart w:id="215" w:name="_Toc431977528"/>
      <w:bookmarkStart w:id="216" w:name="_Toc438455511"/>
      <w:bookmarkStart w:id="217" w:name="_Toc438457386"/>
      <w:bookmarkStart w:id="218" w:name="_Toc438627161"/>
      <w:bookmarkStart w:id="219" w:name="_Toc439068766"/>
      <w:bookmarkStart w:id="220" w:name="_Toc445835435"/>
      <w:r w:rsidRPr="00387E9D">
        <w:t>Εικονογράφηση βιβλίου</w:t>
      </w:r>
      <w:bookmarkEnd w:id="212"/>
      <w:bookmarkEnd w:id="213"/>
      <w:bookmarkEnd w:id="214"/>
      <w:bookmarkEnd w:id="215"/>
      <w:bookmarkEnd w:id="216"/>
      <w:bookmarkEnd w:id="217"/>
      <w:bookmarkEnd w:id="218"/>
      <w:bookmarkEnd w:id="219"/>
      <w:bookmarkEnd w:id="220"/>
    </w:p>
    <w:p w:rsidR="00484D4E" w:rsidRPr="00387E9D" w:rsidRDefault="00484D4E" w:rsidP="00484D4E">
      <w:pPr>
        <w:spacing w:line="480" w:lineRule="auto"/>
      </w:pPr>
      <w:r w:rsidRPr="00387E9D">
        <w:t xml:space="preserve">Ο συγγραφέας ενός σχολικού εγχειριδίου ενδιαφέρεται πρωταρχικά για το περιεχόμενο. Γνωρίζει όμως, και </w:t>
      </w:r>
      <w:r>
        <w:t xml:space="preserve">πολλές φορές </w:t>
      </w:r>
      <w:r w:rsidRPr="00387E9D">
        <w:t>δεσμεύεται από τις οδηγίες της προκήρυξης και τα στοιχεία της αξιολόγησης να λάβει σοβαρά υπόψη και άλλα στοιχεία εκτός του κειμένου που βοη</w:t>
      </w:r>
      <w:r w:rsidR="002F0BE6">
        <w:t>θούν λειτουργικά ένα εγχειρίδιο</w:t>
      </w:r>
      <w:r w:rsidRPr="00387E9D">
        <w:t xml:space="preserve"> και αφορούν όχι μόνο την αισθητική του βιβλίου αλλά και τα σχέδια, τις εικόνες, τα σχήματα που το συμπληρώνουν, </w:t>
      </w:r>
      <w:r w:rsidR="002F0BE6">
        <w:t xml:space="preserve">τα οποία </w:t>
      </w:r>
      <w:r w:rsidRPr="00387E9D">
        <w:t xml:space="preserve">κάνουν ελκυστικό το κείμενο και πολλές φορές είναι και αποτελεσματικότερα και από το ίδιο το κείμενο. </w:t>
      </w:r>
    </w:p>
    <w:p w:rsidR="00484D4E" w:rsidRPr="00387E9D" w:rsidRDefault="00484D4E" w:rsidP="00484D4E">
      <w:pPr>
        <w:spacing w:line="480" w:lineRule="auto"/>
        <w:ind w:firstLine="720"/>
      </w:pPr>
      <w:r w:rsidRPr="00387E9D">
        <w:t>Η έρευνα διαπιστώνει ότι η εικονογράφηση εξασφαλίζει την καλύτερη μεταφορά της γνώσης και συμβαδίζει με τη θεωρία της διπλής κωδικοποίησης κατά την οποία οι πληρ</w:t>
      </w:r>
      <w:r w:rsidR="002F0BE6">
        <w:t xml:space="preserve">οφορίες ανακαλούνται ευκολότερα όταν χρησιμοποιούνται για τη λήψη, ο λεκτικός και ο εικονικός κώδικας </w:t>
      </w:r>
      <w:r w:rsidRPr="00387E9D">
        <w:t>(</w:t>
      </w:r>
      <w:r w:rsidRPr="00387E9D">
        <w:rPr>
          <w:lang w:val="en-US"/>
        </w:rPr>
        <w:t>Mikk</w:t>
      </w:r>
      <w:r w:rsidRPr="00387E9D">
        <w:t xml:space="preserve">, 2000). Το πρόβλημα με την εικόνα βρίσκεται στο γεγονός ότι μεταφέρει μήνυμα που θα πρέπει ο </w:t>
      </w:r>
      <w:r w:rsidR="00E60426">
        <w:t>μαθητή</w:t>
      </w:r>
      <w:r w:rsidRPr="00387E9D">
        <w:t>ς να μπορεί να δει.</w:t>
      </w:r>
    </w:p>
    <w:p w:rsidR="00484D4E" w:rsidRPr="00387E9D" w:rsidRDefault="00484D4E" w:rsidP="00484D4E">
      <w:pPr>
        <w:spacing w:line="480" w:lineRule="auto"/>
        <w:ind w:firstLine="720"/>
      </w:pPr>
      <w:r w:rsidRPr="00387E9D">
        <w:t xml:space="preserve">Οι εικόνες χρησιμοποιούνται παντού γιατί έχουν τη δυνατότητα να απευθύνονται σε όλους, χωρίς τη δυσκολία της διαφορετικής γλώσσας και γιατί πιστεύεται ότι τις καταλαβαίνουν όλοι (Εικονικός Αναλφαβητισμός). Αυτό το πλεονέκτημα της εικόνας να μεταφέρει μηνύματα δεν απαιτεί στο δικό μας περίγυρο ιδιαίτερη εκπαίδευση των παιδιών που έχουν τα ερεθίσματα και αποκτούν σχεδόν αυτόματα την ικανότητα ανάγνωσης των εικόνων, δε συμβαίνει όμως το ίδιο σε όλους τους πολιτισμούς που χρειάζονται προσπάθεια για να αποκωδικοποιήσουν μια </w:t>
      </w:r>
      <w:r w:rsidRPr="00387E9D">
        <w:lastRenderedPageBreak/>
        <w:t>εικόνα. Αυτό στην πράξη σημαίνει ότι ανάλογα με την κοινωνικοποίηση του ατόμου και τις εμπειρίες ακόμη και στα πολιτισμένα κράτη παρατηρείται διαφορετική ικανότητα αποκωδικοποίησης εικόνων.</w:t>
      </w:r>
    </w:p>
    <w:p w:rsidR="00484D4E" w:rsidRPr="00387E9D" w:rsidRDefault="00484D4E" w:rsidP="00484D4E">
      <w:pPr>
        <w:spacing w:line="480" w:lineRule="auto"/>
        <w:ind w:firstLine="720"/>
      </w:pPr>
      <w:r w:rsidRPr="00387E9D">
        <w:t>Στα σχολικά εγχειρίδια οι εικόνες συνοδεύονται πάντα από κείμενο και έτσι δεν τίθεται θέμα ανάγνωσης, αλλά εποπτικότητας, της δύναμης της εικόνας να συμπληρώσει την διδασκαλία (</w:t>
      </w:r>
      <w:r w:rsidRPr="00387E9D">
        <w:rPr>
          <w:lang w:val="en-US"/>
        </w:rPr>
        <w:t>Johnsen</w:t>
      </w:r>
      <w:r w:rsidRPr="00387E9D">
        <w:t xml:space="preserve">, 1993). Ταυτόχρονα με την εφαρμογή της αρχής της εποπτικότητας και τη συνήθεια να κρεμούν στους τοίχους της αίθουσας εικόνες, εκφράσθηκαν φόβοι, ότι η υπερβολή οπτικών ερεθισμάτων και ο βομβαρδισμός με μηνύματα θα μπορούσε να επιφέρει σύγχυση στους μαθητές (Λέφας, 1942). Σύμφωνα με τον </w:t>
      </w:r>
      <w:r w:rsidRPr="00387E9D">
        <w:rPr>
          <w:lang w:val="en-US"/>
        </w:rPr>
        <w:t>Samuels</w:t>
      </w:r>
      <w:r w:rsidRPr="00387E9D">
        <w:t xml:space="preserve"> και τη λογική της «ήσσονος προσπάθειας», πολλές φορές επειδή οι εικόνες είναι πιο ελκυστικές, οι μαθητές διαβάζουν την εικόνα και παραμελούν το κείμενο, με αποτέλεσμα να εμποδίζεται η ανάγνωση ενός δύσκολου κειμένου ή δύσκολων λέξεων, (</w:t>
      </w:r>
      <w:r w:rsidRPr="00387E9D">
        <w:rPr>
          <w:lang w:val="en-US"/>
        </w:rPr>
        <w:t>Mikk</w:t>
      </w:r>
      <w:r w:rsidRPr="00387E9D">
        <w:t>, 2000).</w:t>
      </w:r>
    </w:p>
    <w:p w:rsidR="00484D4E" w:rsidRPr="00387E9D" w:rsidRDefault="00484D4E" w:rsidP="00484D4E">
      <w:pPr>
        <w:spacing w:line="480" w:lineRule="auto"/>
        <w:ind w:firstLine="720"/>
      </w:pPr>
      <w:r w:rsidRPr="00387E9D">
        <w:t>Σήμερα στην εποχή των εικόνων και στη δύναμη τους να μην αναφέρονται σε συγκεκριμένες λέξεις αλλά να εκφράζουν το νόημα του κειμένου, εξέλιπε κάθε αμφισβήτηση της χρήσης των (</w:t>
      </w:r>
      <w:r w:rsidRPr="00387E9D">
        <w:rPr>
          <w:lang w:val="en-US"/>
        </w:rPr>
        <w:t>Britton</w:t>
      </w:r>
      <w:r w:rsidRPr="00387E9D">
        <w:t xml:space="preserve">, </w:t>
      </w:r>
      <w:r w:rsidRPr="00387E9D">
        <w:rPr>
          <w:lang w:val="en-US"/>
        </w:rPr>
        <w:t>Woodward</w:t>
      </w:r>
      <w:r w:rsidRPr="00387E9D">
        <w:t xml:space="preserve">, </w:t>
      </w:r>
      <w:r w:rsidRPr="00387E9D">
        <w:rPr>
          <w:lang w:val="en-US"/>
        </w:rPr>
        <w:t>Binkley</w:t>
      </w:r>
      <w:r w:rsidRPr="00387E9D">
        <w:t xml:space="preserve">, 1993). </w:t>
      </w:r>
    </w:p>
    <w:p w:rsidR="00484D4E" w:rsidRPr="00387E9D" w:rsidRDefault="00484D4E" w:rsidP="00484D4E">
      <w:pPr>
        <w:spacing w:line="480" w:lineRule="auto"/>
        <w:ind w:firstLine="720"/>
      </w:pPr>
      <w:r w:rsidRPr="00387E9D">
        <w:t>Για την αποτελεσματικότητα της εικόνας οι έρευνες επικεντρώθηκαν στη διερεύνηση των δυνατοτήτων της εικόνας να επιδρά θετικά στη μάθηση. Διαπιστώθηκε ότι η εικόνα ασκεί διαφορετική επίδραση στους μαθητές ανάλογα με τη νοημοσύνη τους. Οι εικόνες βελτιώνουν την αποτελεσματικότητα της ανάγνωσης των καλών μαθητών κατά 23% και των αδύνατων κατά 44% (</w:t>
      </w:r>
      <w:r w:rsidRPr="00387E9D">
        <w:rPr>
          <w:lang w:val="en-US"/>
        </w:rPr>
        <w:t>Mikk</w:t>
      </w:r>
      <w:r w:rsidRPr="00387E9D">
        <w:t xml:space="preserve">, 2000). </w:t>
      </w:r>
    </w:p>
    <w:p w:rsidR="00484D4E" w:rsidRPr="00387E9D" w:rsidRDefault="00484D4E" w:rsidP="00484D4E">
      <w:pPr>
        <w:spacing w:line="480" w:lineRule="auto"/>
        <w:ind w:firstLine="720"/>
      </w:pPr>
      <w:r w:rsidRPr="00387E9D">
        <w:rPr>
          <w:lang w:val="en-US"/>
        </w:rPr>
        <w:t>O</w:t>
      </w:r>
      <w:r w:rsidR="00E60426" w:rsidRPr="00E60426">
        <w:t xml:space="preserve"> </w:t>
      </w:r>
      <w:r w:rsidRPr="00387E9D">
        <w:rPr>
          <w:lang w:val="en-US"/>
        </w:rPr>
        <w:t>Bean</w:t>
      </w:r>
      <w:r w:rsidRPr="00387E9D">
        <w:t xml:space="preserve"> (1990), χρησιμοποίησε διαφορετικές μεθόδ</w:t>
      </w:r>
      <w:r w:rsidR="002F0BE6">
        <w:t>ους για να διδάξει μια ενότητα β</w:t>
      </w:r>
      <w:r w:rsidRPr="00387E9D">
        <w:t xml:space="preserve">ιολογίας σε ομάδες μαθητών της Δευτεροβάθμιας </w:t>
      </w:r>
      <w:r>
        <w:t>Ε</w:t>
      </w:r>
      <w:r w:rsidRPr="00387E9D">
        <w:t xml:space="preserve">κπαίδευσης. Διαπίστωσε ότι η ομάδα της οποίας η παράδοση συνοδευόταν από εικόνες αναλογικά με το κείμενο είχε καλύτερες επιδόσεις. Η εικόνα πρέπει να συμπληρώνει το κείμενο </w:t>
      </w:r>
      <w:r w:rsidRPr="00387E9D">
        <w:lastRenderedPageBreak/>
        <w:t xml:space="preserve">ή καλύτερα να δημιουργεί στο </w:t>
      </w:r>
      <w:r w:rsidR="00E60426">
        <w:t>μαθητή</w:t>
      </w:r>
      <w:r>
        <w:t xml:space="preserve"> </w:t>
      </w:r>
      <w:r w:rsidRPr="00387E9D">
        <w:t xml:space="preserve">την ανάγκη για πρόσθετες πληροφορίες, τις οποίες φυσικά θα ψάξει στο κείμενο. Ενδιαφέρον παρουσιάζουν και τα πορίσματα ερευνών που σχετίζονται με την ρεαλιστικότατα της εικόνας. </w:t>
      </w:r>
    </w:p>
    <w:p w:rsidR="00484D4E" w:rsidRPr="00387E9D" w:rsidRDefault="00484D4E" w:rsidP="00484D4E">
      <w:pPr>
        <w:spacing w:line="480" w:lineRule="auto"/>
        <w:ind w:firstLine="720"/>
      </w:pPr>
      <w:r w:rsidRPr="00387E9D">
        <w:t>Αποδείχθηκε ότι η δύναμη της εικόνας δε εξαρτάται από το πόσο πραγματική είναι, γιατί εξίσου καλά αποτελέσματα και μερικές φορές και καλύτερα είχαμε από την χρήση σκίτσων που λειτ</w:t>
      </w:r>
      <w:r w:rsidR="002F0BE6">
        <w:t>ούργησαν αποτελεσματικότερα στη</w:t>
      </w:r>
      <w:r w:rsidRPr="00387E9D">
        <w:t xml:space="preserve"> μάθηση (</w:t>
      </w:r>
      <w:r w:rsidRPr="00387E9D">
        <w:rPr>
          <w:lang w:val="en-US"/>
        </w:rPr>
        <w:t>Taush</w:t>
      </w:r>
      <w:r w:rsidRPr="00387E9D">
        <w:t xml:space="preserve">, 1979). Τα σκίτσα παίζουν τον ρόλο τους ανάμεσα στην πραγματικότητα και τη νοημοσύνη του </w:t>
      </w:r>
      <w:r w:rsidR="00E60426">
        <w:t>μαθητή</w:t>
      </w:r>
      <w:r>
        <w:t xml:space="preserve"> </w:t>
      </w:r>
      <w:r w:rsidRPr="00387E9D">
        <w:t xml:space="preserve">, άλλοτε εικονικά, άλλοτε συμβολικά, ώστε να μοιάζουν με τα γράμματα και να γίνονται καλύτερα αποδεκτά από το </w:t>
      </w:r>
      <w:r w:rsidR="00E60426">
        <w:t>μαθητή</w:t>
      </w:r>
      <w:r>
        <w:t xml:space="preserve"> </w:t>
      </w:r>
      <w:r w:rsidRPr="00387E9D">
        <w:t>, αλλά και για περισσότερο χρόνο συγκρατημένα στη μνήμη του (</w:t>
      </w:r>
      <w:r w:rsidRPr="00387E9D">
        <w:rPr>
          <w:lang w:val="en-US"/>
        </w:rPr>
        <w:t>Issing</w:t>
      </w:r>
      <w:r w:rsidRPr="00387E9D">
        <w:t xml:space="preserve"> 1972). </w:t>
      </w:r>
    </w:p>
    <w:p w:rsidR="00484D4E" w:rsidRPr="00387E9D" w:rsidRDefault="00484D4E" w:rsidP="00484D4E">
      <w:pPr>
        <w:spacing w:line="480" w:lineRule="auto"/>
        <w:ind w:firstLine="720"/>
      </w:pPr>
      <w:r w:rsidRPr="00387E9D">
        <w:t xml:space="preserve">Σύμφωνα με τις δύο κυριότερες επισκοπήσεις των ερευνών για τη λειτουργία της εικόνας, διαπιστώθηκε ότι όταν ένα κείμενο συνοδεύεται από επιλεγμένες εικόνες σχετικές με το περιεχόμενο που βοηθούν το </w:t>
      </w:r>
      <w:r w:rsidR="00E60426">
        <w:t>μαθητή</w:t>
      </w:r>
      <w:r>
        <w:t xml:space="preserve"> </w:t>
      </w:r>
      <w:r w:rsidRPr="00387E9D">
        <w:t>στην κατανόηση του κειμένου, βελτιώνονται γενικά οι επιδόσεις μάθησης και στην κατανόηση και στη συγκράτηση. Αντίθετα όταν οι εικόνες έχουν καθαρά διακοσμητική παρουσία παρά τη θετική λειτουργία που πάλι έχουν, ελάχιστα βελτιώνουν την αποτελεσματικότητα της μάθησης (</w:t>
      </w:r>
      <w:r w:rsidRPr="00387E9D">
        <w:rPr>
          <w:lang w:val="en-US"/>
        </w:rPr>
        <w:t>Drewniak</w:t>
      </w:r>
      <w:r w:rsidR="00E60426" w:rsidRPr="00E60426">
        <w:t xml:space="preserve"> </w:t>
      </w:r>
      <w:r w:rsidRPr="00387E9D">
        <w:t>&amp;</w:t>
      </w:r>
      <w:r w:rsidR="00E60426">
        <w:t xml:space="preserve"> </w:t>
      </w:r>
      <w:r w:rsidRPr="00387E9D">
        <w:rPr>
          <w:lang w:val="en-US"/>
        </w:rPr>
        <w:t>Kunz</w:t>
      </w:r>
      <w:r w:rsidRPr="00387E9D">
        <w:t xml:space="preserve">, 1992). </w:t>
      </w:r>
    </w:p>
    <w:p w:rsidR="00484D4E" w:rsidRPr="00387E9D" w:rsidRDefault="00484D4E" w:rsidP="00484D4E">
      <w:pPr>
        <w:spacing w:line="480" w:lineRule="auto"/>
        <w:ind w:firstLine="720"/>
      </w:pPr>
      <w:r w:rsidRPr="00387E9D">
        <w:t xml:space="preserve">Το συμπέρασμα που προκύπτει είναι ότι οι εικόνες δεν επιδρούν γενικά θετικά ή αρνητικά αλλά επιδρούν ανάλογα με τη θέση τους, τη μορφή τους, τη λειτουργία τους, μέσα στο κείμενο. Όταν έχουν διακοσμητική παρουσία, επειδή δεν προσφέρουν πληροφορίες για το κείμενο, δεν επηρεάζουν τη μάθηση. Όταν παρουσιάζουν το περιεχόμενο του κειμένου, είναι δηλαδή εικόνες μεγάλης εποπτικότητας, τότε διηγούνται την ίδια ιστορία με το κείμενο με προφανή ευνοϊκά αποτελέσματα για τη μάθηση από τη διπλή αποκωδικοποίηση. Με τη βοήθεια των εικόνων από την καθημερινή ζωή γίνονται κατανοητά ορισμένα σημεία του κειμένου, ή έννοιες που </w:t>
      </w:r>
      <w:r w:rsidRPr="00387E9D">
        <w:lastRenderedPageBreak/>
        <w:t xml:space="preserve">χρειάζονται επεξήγηση ή ανάκληση προηγουμένων γνώσεων, έτσι οι εικόνες λειτουργούν ερμηνευτικά. Τέλος οι εικόνες προσφέρουν στηρίγματα απομνημόνευσης και βοηθούν το </w:t>
      </w:r>
      <w:r w:rsidR="00E60426">
        <w:t>μαθητή</w:t>
      </w:r>
      <w:r>
        <w:t xml:space="preserve"> </w:t>
      </w:r>
      <w:r w:rsidRPr="00387E9D">
        <w:t>να αντιληφθεί νέα δυσκολότερα στοιχεία και ιδέες (</w:t>
      </w:r>
      <w:r w:rsidRPr="00387E9D">
        <w:rPr>
          <w:lang w:val="en-US"/>
        </w:rPr>
        <w:t>Levin</w:t>
      </w:r>
      <w:r w:rsidR="002F0BE6" w:rsidRPr="002F0BE6">
        <w:t xml:space="preserve"> </w:t>
      </w:r>
      <w:r w:rsidRPr="00387E9D">
        <w:t>&amp;</w:t>
      </w:r>
      <w:r w:rsidR="002F0BE6" w:rsidRPr="002F0BE6">
        <w:t xml:space="preserve"> </w:t>
      </w:r>
      <w:r w:rsidRPr="00387E9D">
        <w:rPr>
          <w:lang w:val="en-US"/>
        </w:rPr>
        <w:t>Mayer</w:t>
      </w:r>
      <w:r w:rsidRPr="00387E9D">
        <w:t xml:space="preserve">, 1993). </w:t>
      </w:r>
    </w:p>
    <w:p w:rsidR="00484D4E" w:rsidRPr="00387E9D" w:rsidRDefault="00484D4E" w:rsidP="00484D4E">
      <w:pPr>
        <w:spacing w:line="480" w:lineRule="auto"/>
        <w:ind w:firstLine="720"/>
      </w:pPr>
      <w:r w:rsidRPr="00387E9D">
        <w:t xml:space="preserve">Η αποτελεσματικότητα της εικόνας στη μάθηση εξαρτάται από τη λειτουργία της στο κείμενο αλλά και από τις γνωστικές δυνατότητες του </w:t>
      </w:r>
      <w:r w:rsidR="00E60426">
        <w:t>μαθητή</w:t>
      </w:r>
      <w:r w:rsidRPr="00387E9D">
        <w:t xml:space="preserve">, τη μορφή της διδασκαλίας, την τεχνική του δασκάλου. Ο </w:t>
      </w:r>
      <w:r w:rsidR="00E60426">
        <w:t>μαθητή</w:t>
      </w:r>
      <w:r w:rsidRPr="00387E9D">
        <w:t xml:space="preserve">ς ανεξάρτητα από τα ερεθίσματα που έχει, εκπαιδεύεται και καθοδηγείται από το δάσκαλο να προσέξει εκείνα τα στοιχεία της εικόνας που βοηθούν την επίτευξη του στόχου τη διδασκαλίας. </w:t>
      </w:r>
    </w:p>
    <w:p w:rsidR="00484D4E" w:rsidRPr="00387E9D" w:rsidRDefault="00484D4E" w:rsidP="00484D4E">
      <w:pPr>
        <w:spacing w:line="480" w:lineRule="auto"/>
        <w:ind w:firstLine="720"/>
      </w:pPr>
      <w:r w:rsidRPr="00387E9D">
        <w:t>Η εικονογράφηση του σχολικού εγχειριδίου είναι πολύ σοβαρή υπόθεση και πρέπει να γίνεται με την ίδια σοβαρότητα, οργάνωση και μελέτη που χρησιμοποιείται για το περιεχόμενο του κειμένου. Απαιτεί συνεπώς την εξασφάλιση των καταλλήλων εικόνων, σχεδίων και σκίτσων, από αισθητική, καλλιτεχνική και τεχνική άποψη και τη σωστή παρουσίαση τους μέσα στο κείμενο για να αξιοποιηθούν πλήρως λειτουργικά στην μάθηση.</w:t>
      </w:r>
    </w:p>
    <w:p w:rsidR="00484D4E" w:rsidRPr="00387E9D" w:rsidRDefault="00484D4E" w:rsidP="00484D4E">
      <w:pPr>
        <w:spacing w:line="480" w:lineRule="auto"/>
        <w:ind w:firstLine="720"/>
      </w:pPr>
      <w:r w:rsidRPr="00387E9D">
        <w:t>Οι ειδικοί ανέλυσαν την εικονογράφηση διαφόρων ειδών βιβλίων και προσπάθησαν να βγάλουν τι</w:t>
      </w:r>
      <w:r>
        <w:t>ς</w:t>
      </w:r>
      <w:r w:rsidRPr="00387E9D">
        <w:t xml:space="preserve"> βασικές αρχές σχεδίασης που συνειδητά ή ασυνείδητα οι παραγωγοί των βιβλίων χρησιμοποιούν και να καταλήξουν σε ένα οδηγό οπτικού σχεδιασμού με κανόνες.</w:t>
      </w:r>
    </w:p>
    <w:p w:rsidR="00484D4E" w:rsidRPr="00387E9D" w:rsidRDefault="00484D4E" w:rsidP="00484D4E">
      <w:pPr>
        <w:spacing w:line="480" w:lineRule="auto"/>
        <w:ind w:firstLine="720"/>
      </w:pPr>
      <w:r w:rsidRPr="00387E9D">
        <w:t xml:space="preserve">Σύμφωνα με έναν από τους κανόνες αυτούς αν ο οπτικός σχεδιασμός γίνεται με βάση τη διάσταση αριστερά – δεξιά της σελίδας, τότε τα στοιχειά στο αριστερό μέρος δηλώνουν το δεδομένο και τα στοιχεία στο δεξιό το νέο. Το δεδομένο το γνωρίζει ο αναγνώστης και το αποδέχεται ως θέμα της κοινής λογικής, το νέο παρουσιάζεται ως κεντρικό μήνυμα και πρέπει να προσεχθεί, από τον αναγνώστη </w:t>
      </w:r>
      <w:r w:rsidRPr="00387E9D">
        <w:lastRenderedPageBreak/>
        <w:t>χωρίς να γνωρίζουμε αν θα γίνει αποδεκτό. Αν πάλι στη σελίδα αριστερά βρίσκεται το κείμενο και δεξιά η εικόνα, τότε το κείμενο είναι το δεδομένο και η εικόνα το νέο.</w:t>
      </w:r>
    </w:p>
    <w:p w:rsidR="00484D4E" w:rsidRPr="00387E9D" w:rsidRDefault="00484D4E" w:rsidP="00484D4E">
      <w:pPr>
        <w:spacing w:line="480" w:lineRule="auto"/>
        <w:ind w:firstLine="720"/>
      </w:pPr>
      <w:r w:rsidRPr="00387E9D">
        <w:t>Αν ο σχεδιασμός γίνεται με βάση τη διάσταση πάνω – κάτω, τότε το επάνω στοιχείο παρουσιάζεται ως ιδεώδες και έχει μεγαλύτερη σημασία και το κάτω ως πραγματικό, περιέχοντας ειδικές πληροφορίες, φωτογραφίες, συμπεράσματα, οδηγίες.</w:t>
      </w:r>
    </w:p>
    <w:p w:rsidR="00484D4E" w:rsidRPr="00387E9D" w:rsidRDefault="00484D4E" w:rsidP="00484D4E">
      <w:pPr>
        <w:spacing w:line="480" w:lineRule="auto"/>
        <w:ind w:firstLine="720"/>
      </w:pPr>
      <w:r w:rsidRPr="00387E9D">
        <w:t>Όταν το επάνω μέρος καταλαμβάνεται από το κείμενο, οι εικόνες λειτουργούν βοηθητικά. Στην τοποθέτηση της εικόνας επάνω και του κειμένου κάτω, τότε το ιδεώδες μεταφέρεται εικονικά, και το κείμενο χρησιμεύει για σχολιασμό και επεξήγηση. Όταν η μορφοποίηση της σελίδας κάνει σημαντική χρήση του κέντρου, τοποθετώντας ένα στοιχείο στο κέντρο και τα υπόλοιπα γύρω από αυτό, τότε μιλάμε για κέντρο και περιθώρια. Στην περίπτωση αυτή το κέντρο αποτελεί τον πυρήνα του μηνύματος και όλα τα άλλα στοιχεία το υπηρετούν (</w:t>
      </w:r>
      <w:r w:rsidRPr="00387E9D">
        <w:rPr>
          <w:lang w:val="en-US"/>
        </w:rPr>
        <w:t>Kress</w:t>
      </w:r>
      <w:r w:rsidR="00E60426">
        <w:t xml:space="preserve"> </w:t>
      </w:r>
      <w:r w:rsidRPr="00387E9D">
        <w:t>&amp;</w:t>
      </w:r>
      <w:r w:rsidR="00E60426">
        <w:t xml:space="preserve"> </w:t>
      </w:r>
      <w:r w:rsidRPr="00387E9D">
        <w:rPr>
          <w:lang w:val="en-US"/>
        </w:rPr>
        <w:t>Vanleeuwen</w:t>
      </w:r>
      <w:r w:rsidRPr="00387E9D">
        <w:t xml:space="preserve">, 1996). </w:t>
      </w:r>
    </w:p>
    <w:p w:rsidR="00484D4E" w:rsidRPr="00387E9D" w:rsidRDefault="00484D4E" w:rsidP="00484D4E">
      <w:pPr>
        <w:spacing w:line="480" w:lineRule="auto"/>
        <w:ind w:firstLine="720"/>
      </w:pPr>
      <w:r w:rsidRPr="00387E9D">
        <w:t xml:space="preserve">Σε ένα πυκνογραμμένο βιβλίο η ανάγνωση ακολουθεί αυστηρά γραμμική πορεία. Τα εικονογραφημένα εγχειρίδια μπορούν να διαβασθούν με διαφορετικούς τρόπους. Ο αναγνώστης μπορεί να δει πρώτα τις εικόνες, ή την κεντρική εικόνα και να ξαναγυρίσει στο κείμενο. Σε μια εικονογραφημένη σελίδα ο αναγνώστης αρχίζει πάντα από τις εικόνες και καταλήγει στο κείμενο. </w:t>
      </w:r>
    </w:p>
    <w:p w:rsidR="00484D4E" w:rsidRPr="00387E9D" w:rsidRDefault="00484D4E" w:rsidP="00484D4E">
      <w:pPr>
        <w:spacing w:line="480" w:lineRule="auto"/>
        <w:ind w:firstLine="720"/>
      </w:pPr>
      <w:r w:rsidRPr="00387E9D">
        <w:t xml:space="preserve">Διαφορετικά συμπεριφέρεται στην ανάγνωση ένας επιστήμονας που μελετά ένα επιστημονικό περιοδικό, διαφορετικά ένας φοιτητής που προετοιμάζεται για εξετάσεις. Σε κάθε περίπτωση όμως η γραμμική ανάγνωση χάνει συνεχώς έδαφος και το βιβλίο περισσότερο χρησιμοποιείται πάρα διαβάζεται. </w:t>
      </w:r>
    </w:p>
    <w:p w:rsidR="00484D4E" w:rsidRPr="00387E9D" w:rsidRDefault="00484D4E" w:rsidP="00484D4E">
      <w:pPr>
        <w:spacing w:line="480" w:lineRule="auto"/>
        <w:ind w:firstLine="360"/>
      </w:pPr>
      <w:r w:rsidRPr="00387E9D">
        <w:t xml:space="preserve">Υπάρχουν συγκεκριμένοι κανόνες και τρόποι παρουσίασης της εικονογράφησης του σχολικού εγχειριδίου που είναι αποδεκτοί από τους παραγωγούς του βιβλίου αλλά και από τους μαθητές που τα χρησιμοποιούν και δείχνουν να αντιλαμβάνονται αυτό τον κώδικα οπτικής επικοινωνίας. Μερικοί από τους κανόνες που </w:t>
      </w:r>
      <w:r w:rsidRPr="00387E9D">
        <w:lastRenderedPageBreak/>
        <w:t xml:space="preserve">χρησιμοποιούνται συνειδητά ή ασυνείδητα απ’ όλους τους παραγωγούς είναι οι παρακάτω: </w:t>
      </w:r>
    </w:p>
    <w:p w:rsidR="00484D4E" w:rsidRPr="00387E9D" w:rsidRDefault="00484D4E" w:rsidP="00FB5DE8">
      <w:pPr>
        <w:numPr>
          <w:ilvl w:val="0"/>
          <w:numId w:val="34"/>
        </w:numPr>
        <w:spacing w:line="480" w:lineRule="auto"/>
      </w:pPr>
      <w:r w:rsidRPr="00387E9D">
        <w:t xml:space="preserve">Το επάνω μέρος αφιερώνεται στο πιο αξιόλογο πρόσωπο, πράγμα ή φαινόμενο. Ο Θεός ως πνεύμα, ιδέα, απεικονίζεται στο επάνω μέρος της εικόνας, οι άνθρωποι στο κάτω. </w:t>
      </w:r>
      <w:r w:rsidR="002F0BE6">
        <w:t xml:space="preserve">Το ίδιο κάνουν οι παραγωγοί </w:t>
      </w:r>
      <w:r w:rsidRPr="00387E9D">
        <w:t xml:space="preserve">όταν θέλουν να απεικονίσουν ένα πρόσωπο που θεωρούν αξιόλογο και θέλουν να το προβάλλουν. Το τοποθετούν στο επάνω μέρος της εικόνας. Γενικά στο επάνω μέρος τοποθετούνται τα στοιχεία που κρίνονται σπουδαία και ουσιώδη και στο κάτω όσα λειτουργούν στη βάση της γενίκευσης. </w:t>
      </w:r>
    </w:p>
    <w:p w:rsidR="00484D4E" w:rsidRPr="00387E9D" w:rsidRDefault="00484D4E" w:rsidP="00FB5DE8">
      <w:pPr>
        <w:numPr>
          <w:ilvl w:val="0"/>
          <w:numId w:val="34"/>
        </w:numPr>
        <w:spacing w:line="480" w:lineRule="auto"/>
      </w:pPr>
      <w:r w:rsidRPr="00387E9D">
        <w:t xml:space="preserve">Κατά τον ίδιο τρόπο χρησιμοποιείται και ο οριζόντιος άξονας της εικονογράφησης. Τα πολύ γνωστά πρόσωπα, κατανοητά αντικείμενα και φαινόμενα τοποθετούνται στην αριστερή πλευρά της εικόνας, οι νέες πληροφορίες στη δεξιά. Οι μαθητές κατά την ανάγνωση συναντούν πρώτα τις γνωστές πληροφορίες αριστερά και στη συνέχεια τις συνδέουν με τις νέες που βρίσκουν στο δεξιό μέρος. </w:t>
      </w:r>
    </w:p>
    <w:p w:rsidR="00484D4E" w:rsidRPr="00387E9D" w:rsidRDefault="00484D4E" w:rsidP="00FB5DE8">
      <w:pPr>
        <w:numPr>
          <w:ilvl w:val="0"/>
          <w:numId w:val="34"/>
        </w:numPr>
        <w:spacing w:line="480" w:lineRule="auto"/>
      </w:pPr>
      <w:r w:rsidRPr="00387E9D">
        <w:t xml:space="preserve">Γι’ αυτό το λόγο η απόσταση και η εγγύτητα κατά την απεικόνιση προσώπων, σχημάτων, διαγραμμάτων, δε γίνεται τυχαία. Στην απεικόνιση των προσώπων και πραγμάτων ισχύουν και άλλοι κανόνες. Τα οικεία πρόσωπα βλέπουν στα μάτια το θεατή και απεικονίζονται σε κατά μέτωπο παράσταση, τα ξένα δεν έχουν οπτική επαφή. </w:t>
      </w:r>
    </w:p>
    <w:p w:rsidR="00484D4E" w:rsidRPr="00387E9D" w:rsidRDefault="00484D4E" w:rsidP="00484D4E">
      <w:pPr>
        <w:spacing w:line="276" w:lineRule="auto"/>
      </w:pPr>
    </w:p>
    <w:p w:rsidR="00484D4E" w:rsidRPr="00387E9D" w:rsidRDefault="00484D4E" w:rsidP="00484D4E">
      <w:pPr>
        <w:spacing w:line="480" w:lineRule="auto"/>
        <w:ind w:firstLine="720"/>
      </w:pPr>
      <w:r w:rsidRPr="00387E9D">
        <w:t xml:space="preserve">Δεν υπάρχει απάντηση στο ερώτημα πόσες εικόνες πρέπει να περιέχει ένα καλό </w:t>
      </w:r>
      <w:r w:rsidR="003F4FF2">
        <w:t>σχολικό εγχειρίδιο</w:t>
      </w:r>
      <w:r w:rsidRPr="00387E9D">
        <w:t>. Συγκρίσεις σχολικών βιβλίων διαφόρων χωρών ως προς τον αριθμό εικόνων που χρησιμοποιούν, διαπιστώνουν σημαντικές διαφορές (</w:t>
      </w:r>
      <w:r w:rsidRPr="00387E9D">
        <w:rPr>
          <w:lang w:val="en-US"/>
        </w:rPr>
        <w:t>Mikk</w:t>
      </w:r>
      <w:r w:rsidRPr="00387E9D">
        <w:t xml:space="preserve">, 2000). Ενδιαφέρον παρουσιάζει η άποψη ενός εκδότη και ερευνητή σχολικών εγχειριδίων, σύμφωνα με την οποία η ιδεώδης έκταση εικονογράφησης είναι περίπου </w:t>
      </w:r>
      <w:r w:rsidRPr="00387E9D">
        <w:lastRenderedPageBreak/>
        <w:t>το 25% του βιβλίου για τα σχολικά εγχειρίδια θετικών επιστημών και το 15% του βιβλίου για τα αντίστοιχα των ανθρωπιστικών σπουδών. Σε κάθε περίπτωση η αναλογία εικόνας και κειμένου ποικίλει σε κάθε χώρα ανάλογα με τα ισχύοντα, αλλά γενικότερα ισχύει ότι η χρήση της εικόνας είναι μεγαλύτερη και περισσότερο απαραίτητη στα φυσιογνωστικά μαθήματα παρά στα γλωσσικά (Βρεττός 1994).</w:t>
      </w:r>
    </w:p>
    <w:p w:rsidR="00484D4E" w:rsidRPr="00387E9D" w:rsidRDefault="00484D4E" w:rsidP="00484D4E">
      <w:pPr>
        <w:spacing w:line="480" w:lineRule="auto"/>
        <w:ind w:firstLine="720"/>
      </w:pPr>
      <w:r w:rsidRPr="00387E9D">
        <w:t>Είναι αποδεκτό ότι η εικονογράφηση διευκολύνει τη μάθηση. Η αποτελεσματικότητα και η συμβολή της εξαρτάται από τους σκοπούς της μάθησης. Αν ο σκοπός της μάθηση</w:t>
      </w:r>
      <w:r>
        <w:t>ς</w:t>
      </w:r>
      <w:r w:rsidRPr="00387E9D">
        <w:t xml:space="preserve"> είναι η καλλιέργεια της γλώσσας, τότε η εικόνα ελάχιστα βοηθά, αν η εικόνα δεν συμφωνεί με το κείμενο και πάλι έχει αδυναμία λειτουργίας. Οι εικόνες είναι απαραίτητες στις περιπτώσεις που το κείμενο δεν επαρκεί για την κατανόηση του αντικειμένου και χρειάζεται η συμπληρωματική παρουσία της εικόνας.</w:t>
      </w:r>
    </w:p>
    <w:p w:rsidR="00484D4E" w:rsidRPr="00387E9D" w:rsidRDefault="00484D4E" w:rsidP="00484D4E">
      <w:pPr>
        <w:spacing w:line="480" w:lineRule="auto"/>
        <w:ind w:firstLine="720"/>
      </w:pPr>
      <w:r w:rsidRPr="00387E9D">
        <w:t xml:space="preserve">Τα διαγράμματα και οι χάρτες βοηθούν πάντα τη μάθηση, γι’ αυτό πρέπει να χρησιμοποιούνται ευρέως. Τέλος η αποτελεσματικότητα εξαρτάται από τη προηγούμενη γνώση και εμπειρία του </w:t>
      </w:r>
      <w:r w:rsidR="00E60426">
        <w:t>μαθητή</w:t>
      </w:r>
      <w:r w:rsidRPr="00387E9D">
        <w:t>, αλλά και από την εκπαίδευση που θα λάβει στο σχολειό από το δάσκαλο στην ανάγνωση όχι μονό των κειμένων αλλά και των εικόνων (</w:t>
      </w:r>
      <w:r w:rsidRPr="00387E9D">
        <w:rPr>
          <w:lang w:val="en-US"/>
        </w:rPr>
        <w:t>Mikk</w:t>
      </w:r>
      <w:r w:rsidRPr="00387E9D">
        <w:t xml:space="preserve">, 2000). </w:t>
      </w:r>
    </w:p>
    <w:p w:rsidR="00484D4E" w:rsidRDefault="00484D4E" w:rsidP="00484D4E">
      <w:pPr>
        <w:spacing w:line="480" w:lineRule="auto"/>
        <w:ind w:firstLine="720"/>
      </w:pPr>
      <w:r w:rsidRPr="00387E9D">
        <w:t>Τα νέα βιβλία απευθύνονται και λειτουργούν και ως οπτικά ερεθίσματα σε μεγάλο βαθμό. Μοιάζουν με ιστοσελίδα με λίγο κείμενο, πολλές σημειώσεις, έγχρωμα πλαίσια, ικανή εικονογράφηση, κάποιες φορές υπερβολικά αλλά σε κάθε περίπτωση πολύ καλύτερα από τα παλιά βιβλία. Είναι βιβλία ελκυστικά που επιδέχονται βελτιώσεις και κριτική (Παρίσης, 2007).</w:t>
      </w:r>
    </w:p>
    <w:p w:rsidR="00484D4E" w:rsidRDefault="005727DE" w:rsidP="005727DE">
      <w:pPr>
        <w:spacing w:after="200" w:line="276" w:lineRule="auto"/>
      </w:pPr>
      <w:r>
        <w:br w:type="page"/>
      </w:r>
      <w:bookmarkStart w:id="221" w:name="_Toc402787983"/>
      <w:bookmarkStart w:id="222" w:name="_Toc402788247"/>
      <w:bookmarkStart w:id="223" w:name="_Toc411461957"/>
    </w:p>
    <w:p w:rsidR="00484D4E" w:rsidRPr="00387E9D" w:rsidRDefault="00484D4E" w:rsidP="00484D4E">
      <w:pPr>
        <w:pStyle w:val="ae"/>
      </w:pPr>
      <w:bookmarkStart w:id="224" w:name="_Toc431977530"/>
      <w:bookmarkStart w:id="225" w:name="_Toc438455512"/>
      <w:bookmarkStart w:id="226" w:name="_Toc438457387"/>
      <w:bookmarkStart w:id="227" w:name="_Toc438627162"/>
      <w:bookmarkStart w:id="228" w:name="_Toc439068767"/>
      <w:bookmarkStart w:id="229" w:name="_Toc445835436"/>
      <w:r w:rsidRPr="00387E9D">
        <w:lastRenderedPageBreak/>
        <w:t>Σχολικά εγχειρίδια και Αναλυτικά</w:t>
      </w:r>
      <w:r w:rsidR="005727DE">
        <w:t xml:space="preserve"> Π</w:t>
      </w:r>
      <w:r w:rsidRPr="00387E9D">
        <w:t>ρογράμματα</w:t>
      </w:r>
      <w:bookmarkEnd w:id="221"/>
      <w:bookmarkEnd w:id="222"/>
      <w:bookmarkEnd w:id="223"/>
      <w:bookmarkEnd w:id="224"/>
      <w:bookmarkEnd w:id="225"/>
      <w:bookmarkEnd w:id="226"/>
      <w:bookmarkEnd w:id="227"/>
      <w:bookmarkEnd w:id="228"/>
      <w:bookmarkEnd w:id="229"/>
    </w:p>
    <w:p w:rsidR="00484D4E" w:rsidRPr="00387E9D" w:rsidRDefault="00484D4E" w:rsidP="00484D4E">
      <w:pPr>
        <w:spacing w:line="480" w:lineRule="auto"/>
      </w:pPr>
      <w:r w:rsidRPr="00387E9D">
        <w:t>Τα Αναλυτικά</w:t>
      </w:r>
      <w:r w:rsidR="005727DE">
        <w:t xml:space="preserve"> </w:t>
      </w:r>
      <w:r w:rsidRPr="00387E9D">
        <w:t>Προγράμματα εκπαίδευσης εκφράζουν τη φιλοσοφία της Πολιτείας για την ακολουθούμενη πολιτική στην εκπαίδευση και καθορίζουν τους σκοπούς της αγωγής, τους στόχους των επιμέρους μαθημάτων και το περιεχόμενο για να επιτευχτεί ο εκπαιδευτικός και πολλές φορές και ο πολιτικός στόχος. Τα σύγχρονα Αναλυτικά</w:t>
      </w:r>
      <w:r w:rsidR="005727DE">
        <w:t xml:space="preserve"> </w:t>
      </w:r>
      <w:r w:rsidRPr="00387E9D">
        <w:t xml:space="preserve">Προγράμματα περιέχουν μεθοδολογικές υποδείξεις για την επίτευξη των στόχων αλλά και τρόπους ελέγχου του βαθμού επίτευξης αυτών. </w:t>
      </w:r>
    </w:p>
    <w:p w:rsidR="00484D4E" w:rsidRPr="00387E9D" w:rsidRDefault="00484D4E" w:rsidP="00484D4E">
      <w:pPr>
        <w:spacing w:line="480" w:lineRule="auto"/>
        <w:ind w:firstLine="720"/>
      </w:pPr>
      <w:r w:rsidRPr="00387E9D">
        <w:t>Η άποψη ότι τα Αναλυτικά</w:t>
      </w:r>
      <w:r w:rsidR="005727DE">
        <w:t xml:space="preserve"> </w:t>
      </w:r>
      <w:r w:rsidRPr="00387E9D">
        <w:t xml:space="preserve">Προγράμματα χρησιμεύουν μόνο ως επαγγελματικός οδηγός των συγγραφέων των βιβλίων και στη συνέχεια υποκαθίστανται από το </w:t>
      </w:r>
      <w:r w:rsidR="003F4FF2">
        <w:t>σχολικό εγχειρίδιο</w:t>
      </w:r>
      <w:r w:rsidRPr="00387E9D">
        <w:t xml:space="preserve">, δεν ευσταθεί, γιατί όλοι οι έλεγχοι της διοίκησης είτε σε επίπεδο </w:t>
      </w:r>
      <w:r w:rsidR="005727DE">
        <w:t>Σχολείο</w:t>
      </w:r>
      <w:r w:rsidRPr="00387E9D">
        <w:t>υ</w:t>
      </w:r>
      <w:r w:rsidR="005727DE">
        <w:t xml:space="preserve"> (Διευθυντής), είτε σε επίπεδο Υπουργείου (Σχολικός Σ</w:t>
      </w:r>
      <w:r w:rsidRPr="00387E9D">
        <w:t xml:space="preserve">ύμβουλος), γίνονται με βάση την ύλη που θα διδαχθεί σε κάθε τάξη και </w:t>
      </w:r>
      <w:r>
        <w:t>ορίζεται από το Α</w:t>
      </w:r>
      <w:r w:rsidRPr="00387E9D">
        <w:t xml:space="preserve">ναλυτικό </w:t>
      </w:r>
      <w:r>
        <w:t>Π</w:t>
      </w:r>
      <w:r w:rsidRPr="00387E9D">
        <w:t xml:space="preserve">ρόγραμμα και τους στόχους που πρέπει να επιτευχθούν, που και αυτοί έχουν αναφορά πάλι στο </w:t>
      </w:r>
      <w:r w:rsidR="00891C67">
        <w:t>Αναλυτικό</w:t>
      </w:r>
      <w:r w:rsidRPr="00387E9D">
        <w:t xml:space="preserve"> </w:t>
      </w:r>
      <w:r w:rsidR="00891C67">
        <w:t>Πρόγραμμα</w:t>
      </w:r>
      <w:r w:rsidRPr="00387E9D">
        <w:t xml:space="preserve">. Σε κάθε περίπτωση το </w:t>
      </w:r>
      <w:r w:rsidR="00891C67">
        <w:t>Αναλυτικό</w:t>
      </w:r>
      <w:r w:rsidRPr="00387E9D">
        <w:t xml:space="preserve"> </w:t>
      </w:r>
      <w:r w:rsidR="00891C67">
        <w:t>Πρόγραμμα</w:t>
      </w:r>
      <w:r w:rsidRPr="00387E9D">
        <w:t xml:space="preserve"> είναι κυρίαρχο. Συντάσσεται από επιτροπές επιστημόνων που εκφράζουν και το παλιό και το νέο, με γενικότερες παιδαγωγικές γνώσεις από εκείνες των συγγραφέων, των ειδικών ανά μάθημα βιβλίων. Αυτό εκφράζει την εκπαι</w:t>
      </w:r>
      <w:r w:rsidR="005727DE">
        <w:t>δευτική φιλοσοφία της κοινωνίας</w:t>
      </w:r>
      <w:r w:rsidRPr="00387E9D">
        <w:t xml:space="preserve"> και αν είναι πρωτότυπο, μεταρρυθμιστικό και δεν οδηγηθεί από πολιτικές, φέρνει το νέο στην εκπαίδευση και διαφοροποιεί το περιεχόμενο των βιβλίων. </w:t>
      </w:r>
    </w:p>
    <w:p w:rsidR="00484D4E" w:rsidRPr="00387E9D" w:rsidRDefault="005727DE" w:rsidP="00484D4E">
      <w:pPr>
        <w:spacing w:line="480" w:lineRule="auto"/>
        <w:ind w:firstLine="720"/>
      </w:pPr>
      <w:r>
        <w:t>Φυσικά στην ιστορία της ε</w:t>
      </w:r>
      <w:r w:rsidR="00484D4E" w:rsidRPr="00387E9D">
        <w:t xml:space="preserve">λληνικής εκπαίδευσης, οι πολιτικές αντιπαραθέσεις περάσανε και στην εκπαίδευση, αφού πρωταρχικός στόχος των κομμάτων ήταν ο έλεγχος της κοινωνίας και η προσπάθεια να επιτευχθεί </w:t>
      </w:r>
      <w:r>
        <w:t xml:space="preserve">αυτό </w:t>
      </w:r>
      <w:r w:rsidR="00484D4E" w:rsidRPr="00387E9D">
        <w:t xml:space="preserve">μέσα από την </w:t>
      </w:r>
      <w:r>
        <w:t xml:space="preserve">αγωγή </w:t>
      </w:r>
      <w:r w:rsidR="00D73AED" w:rsidRPr="00387E9D">
        <w:t>των</w:t>
      </w:r>
      <w:r w:rsidR="00484D4E" w:rsidRPr="00387E9D">
        <w:t xml:space="preserve"> νέων. Η κριτική και η αμφισβήτηση μπορεί να εκδηλώνεται στο </w:t>
      </w:r>
      <w:r w:rsidR="003F4FF2">
        <w:t>σχολικό βιβλίο</w:t>
      </w:r>
      <w:r w:rsidR="00484D4E" w:rsidRPr="00387E9D">
        <w:t xml:space="preserve">, αυτό </w:t>
      </w:r>
      <w:r w:rsidR="00484D4E" w:rsidRPr="00387E9D">
        <w:lastRenderedPageBreak/>
        <w:t xml:space="preserve">όμως συμβαίνει γιατί με αυτό ερχόμαστε σε επαφή και μέσα από αυτό επιχειρείται η εκπαιδευτική πολιτική που κατευθύνεται από το </w:t>
      </w:r>
      <w:r w:rsidR="00484D4E">
        <w:t>Α</w:t>
      </w:r>
      <w:r w:rsidR="00484D4E" w:rsidRPr="00387E9D">
        <w:t xml:space="preserve">ναλυτικό </w:t>
      </w:r>
      <w:r w:rsidR="00484D4E">
        <w:t>Π</w:t>
      </w:r>
      <w:r w:rsidR="00484D4E" w:rsidRPr="00387E9D">
        <w:t xml:space="preserve">ρόγραμμα. </w:t>
      </w:r>
    </w:p>
    <w:p w:rsidR="00484D4E" w:rsidRPr="00387E9D" w:rsidRDefault="00484D4E" w:rsidP="00484D4E">
      <w:pPr>
        <w:spacing w:line="480" w:lineRule="auto"/>
        <w:ind w:firstLine="720"/>
      </w:pPr>
      <w:r w:rsidRPr="00387E9D">
        <w:t>Αυτό το είδαμε στην ιστορική ανασκόπηση των σχολικών εγχειριδίων που ήδη παραθέσαμε και όπως γίνεται αντιληπτό τα βιβλία ως μέσον ακολούθησαν τις παρεμβάσεις των κυβερνήσεων στα Αναλυτικά</w:t>
      </w:r>
      <w:r>
        <w:t xml:space="preserve"> Π</w:t>
      </w:r>
      <w:r w:rsidRPr="00387E9D">
        <w:t xml:space="preserve">ρογράμματα. Ο Σπανός (1991) και ο Τερζής (1988) κάνουν εκτιμήσεις και παραθέτουν απόψεις, για την υπεροχή του σχολικού εγχειριδίου έναντι των Αναλυτικών </w:t>
      </w:r>
      <w:r>
        <w:t>Π</w:t>
      </w:r>
      <w:r w:rsidRPr="00387E9D">
        <w:t>ρογραμμάτων. Απόψεις που είναι υπό συζήτηση. Οι παραπάνω έλαβαν υπόψη κάποιες αλλαγές των Αναλυτικών Προγραμμάτων που γίνανε σε συγκεκριμένη χρονική περίοδο χωρίς να αλλάξουν τα σχολι</w:t>
      </w:r>
      <w:r>
        <w:t>κά εγχειρίδια. Ασφαλώς ένα νέο Α</w:t>
      </w:r>
      <w:r w:rsidRPr="00387E9D">
        <w:t xml:space="preserve">ναλυτικό </w:t>
      </w:r>
      <w:r>
        <w:t>Π</w:t>
      </w:r>
      <w:r w:rsidRPr="00387E9D">
        <w:t>ρόγραμμα συνοδεύεται από νέ</w:t>
      </w:r>
      <w:r>
        <w:t>α βιβλία. Το νέο βιβλίο όμως δε</w:t>
      </w:r>
      <w:r w:rsidRPr="00387E9D">
        <w:t xml:space="preserve"> συγγράφεται αυτόματα, πολύ περισσότερο όταν η πολιτική αστάθεια εμποδίζει τις διαδικασίες, ή οι συχνές αλλαγές κυβερνήσεων που επιδιώκουν διαφορετικές πολιτικές και καθυστερούν τις προκηρύξεις για να επιβάλλουν πρώτα τις δικές τους θέσεις. </w:t>
      </w:r>
    </w:p>
    <w:p w:rsidR="00484D4E" w:rsidRPr="00387E9D" w:rsidRDefault="00484D4E" w:rsidP="00484D4E">
      <w:pPr>
        <w:spacing w:line="480" w:lineRule="auto"/>
        <w:ind w:firstLine="720"/>
      </w:pPr>
      <w:r w:rsidRPr="00387E9D">
        <w:t>Τα Αναλυτικά</w:t>
      </w:r>
      <w:r w:rsidR="005727DE">
        <w:t xml:space="preserve"> </w:t>
      </w:r>
      <w:r w:rsidRPr="00387E9D">
        <w:t xml:space="preserve">Προγράμματα και τα σχολικά εγχειρίδια εμπεριέχουν το σύνολο της σχολικής μόρφωσης και τους τρόπους μετάδοσης, και είναι απόλυτα θεμιτό να γίνονται αντικείμενο συζητήσεων, ιδεολογικών αντιπαραθέσεων και πεδίο μιας συνεχούς πάλης του παλιού και του νέου, της συντήρησης και της αλλαγής (Μπονίδης, 2004). </w:t>
      </w:r>
    </w:p>
    <w:p w:rsidR="00484D4E" w:rsidRPr="00387E9D" w:rsidRDefault="00484D4E" w:rsidP="00484D4E">
      <w:pPr>
        <w:spacing w:line="480" w:lineRule="auto"/>
        <w:ind w:firstLine="720"/>
      </w:pPr>
      <w:r w:rsidRPr="00387E9D">
        <w:t xml:space="preserve">Τα σχολικά εγχειρίδια βάζουν </w:t>
      </w:r>
      <w:r>
        <w:t>σε λειτουργία, σε εφαρμογή, το Α</w:t>
      </w:r>
      <w:r w:rsidRPr="00387E9D">
        <w:t xml:space="preserve">ναλυτικό </w:t>
      </w:r>
      <w:r>
        <w:t>Π</w:t>
      </w:r>
      <w:r w:rsidRPr="00387E9D">
        <w:t>ρόγραμμα. Επηρεάζουν την επιλογή της διδακτικής μεθόδου που ακολουθεί ο εκπαιδευτικός ανάλογα με το περιεχόμενο και τα βοηθητικά μέσα που έχει (κασέτες, πίνακες, διαφάνειες) και πολλές φορές ταυτίζονται με την ακολουθούμενη μέθοδο (</w:t>
      </w:r>
      <w:r w:rsidRPr="00387E9D">
        <w:rPr>
          <w:lang w:val="en-US"/>
        </w:rPr>
        <w:t>Kast</w:t>
      </w:r>
      <w:r w:rsidR="00E60426" w:rsidRPr="00E60426">
        <w:t xml:space="preserve"> </w:t>
      </w:r>
      <w:r w:rsidRPr="00387E9D">
        <w:t>&amp;</w:t>
      </w:r>
      <w:r w:rsidR="00E60426" w:rsidRPr="00E60426">
        <w:t xml:space="preserve"> </w:t>
      </w:r>
      <w:r w:rsidRPr="00387E9D">
        <w:rPr>
          <w:lang w:val="en-US"/>
        </w:rPr>
        <w:t>Neuer</w:t>
      </w:r>
      <w:r w:rsidRPr="00387E9D">
        <w:t xml:space="preserve">, 1994). </w:t>
      </w:r>
    </w:p>
    <w:p w:rsidR="00484D4E" w:rsidRPr="00387E9D" w:rsidRDefault="00484D4E" w:rsidP="00484D4E">
      <w:pPr>
        <w:spacing w:line="480" w:lineRule="auto"/>
        <w:ind w:firstLine="720"/>
      </w:pPr>
      <w:r>
        <w:lastRenderedPageBreak/>
        <w:t>Το Α</w:t>
      </w:r>
      <w:r w:rsidRPr="00387E9D">
        <w:t xml:space="preserve">ναλυτικό </w:t>
      </w:r>
      <w:r>
        <w:t>Π</w:t>
      </w:r>
      <w:r w:rsidRPr="00387E9D">
        <w:t xml:space="preserve">ρόγραμμα, το </w:t>
      </w:r>
      <w:r w:rsidR="003F4FF2">
        <w:t>σχολικό εγχειρίδιο</w:t>
      </w:r>
      <w:r w:rsidRPr="00387E9D">
        <w:t xml:space="preserve">, ο δάσκαλος που καλύπτει τα κενά, λειτουργούν συμπληρωματικά για να εξασφαλίζεται η αποτελεσματικότητα και η επίτευξη των στόχων της εκπαίδευσης. Για να μπορέσει το </w:t>
      </w:r>
      <w:r>
        <w:t>Αναλυτικό Π</w:t>
      </w:r>
      <w:r w:rsidRPr="00387E9D">
        <w:t xml:space="preserve">ρόγραμμα και το </w:t>
      </w:r>
      <w:r w:rsidR="003F4FF2">
        <w:t>σχολικό εγχειρίδιο</w:t>
      </w:r>
      <w:r w:rsidRPr="00387E9D">
        <w:t xml:space="preserve"> να λειτουργήσουν σε όλα τα επίπεδα της εκπαίδευσης, απαιτείται ένας συντονισμός των προσπαθειών. </w:t>
      </w:r>
    </w:p>
    <w:p w:rsidR="00484D4E" w:rsidRPr="00387E9D" w:rsidRDefault="00484D4E" w:rsidP="00484D4E">
      <w:pPr>
        <w:spacing w:line="480" w:lineRule="auto"/>
        <w:ind w:firstLine="720"/>
      </w:pPr>
      <w:r w:rsidRPr="00387E9D">
        <w:t>Ο συντονισμός των σχολικών εγχειριδίων ορίζεται ως κάθετος ή οριζόντιος. Στον κάθετο γίνεται προσπάθεια σε κάθε μάθημα να ενταχθούν τα εγχειρίδια όλων των τάξεων σε μια σειρά κατά τάξη για να παρουσιάζουν συνέχεια και συνέπεια περιεχομένου και διδακτικής μεθόδου, χωρίς επικαλύψεις, επαναλήψεις, αντιφάσεις. Από διδακτική και μεθοδολογική άποψη, ο κάθετος συντονισμός είναι δυσκολότερος γιατί απαιτεί βαθμιαία βελτίωση, πολύπλοκες και δύσκολες ασκήσεις, παραπέρα εμβάθυνση και αντίστοιχα μεγαλύτερη προσπάθεια από τους μαθητές (Τερζής, 1988).</w:t>
      </w:r>
    </w:p>
    <w:p w:rsidR="00484D4E" w:rsidRPr="00387E9D" w:rsidRDefault="00484D4E" w:rsidP="00484D4E">
      <w:pPr>
        <w:spacing w:line="480" w:lineRule="auto"/>
        <w:ind w:firstLine="720"/>
      </w:pPr>
      <w:r w:rsidRPr="00387E9D">
        <w:t>Ο οριζόντιος αναφέρεται στην προσπάθεια συντονισμού των διαφόρων μαθημάτων της ίδιας τάξης στα πλαίσια της διαθεματικότητας, σύμφωνα με την οποία κατά απαίτηση του Αναλυτικού</w:t>
      </w:r>
      <w:r w:rsidR="005727DE">
        <w:t xml:space="preserve"> </w:t>
      </w:r>
      <w:r w:rsidRPr="00387E9D">
        <w:t xml:space="preserve">Προγράμματος συνεγράφησαν όλα τα καινούργια βιβλία. Ο συγγραφέας της Ιστορίας της Ε’ τάξης επί παραδείγματι λαμβάνει υπόψη και τα σχολικά εγχειρίδια των άλλων μαθημάτων που διδάσκονται στην ίδια τάξη για να συντονίσει την ύλη του με την ύλη των άλλων μαθημάτων. Η διαθεματικότητα αποτέλεσε ισχυρό κριτήριο αξιολόγησης των νέων βιβλίων και υποχρέωσε τους συγγραφείς να κάνουν παραπομπές σε άλλα μαθήματα (Ντίνας &amp; Ξανθόπουλος, 2006). </w:t>
      </w:r>
    </w:p>
    <w:p w:rsidR="00484D4E" w:rsidRPr="00387E9D" w:rsidRDefault="00484D4E" w:rsidP="00484D4E">
      <w:pPr>
        <w:spacing w:line="480" w:lineRule="auto"/>
        <w:ind w:firstLine="720"/>
      </w:pPr>
      <w:r w:rsidRPr="00387E9D">
        <w:t xml:space="preserve">Τα σχολικά εγχειρίδια δεν γράφονται σήμερα από ένα άτομο, αλλά από ομάδα συγγραφέων. </w:t>
      </w:r>
      <w:r>
        <w:t xml:space="preserve">Η </w:t>
      </w:r>
      <w:r w:rsidRPr="00387E9D">
        <w:t xml:space="preserve">συμμετοχή </w:t>
      </w:r>
      <w:r>
        <w:t xml:space="preserve">επίσης </w:t>
      </w:r>
      <w:r w:rsidRPr="00387E9D">
        <w:t xml:space="preserve">μάχιμων εκπαιδευτικών τόσο στις ομάδες συγγραφής αλλά κυρίως στις επιτροπές αξιολόγησης, εξασφαλίζουν τη συνεργασία </w:t>
      </w:r>
      <w:r w:rsidRPr="00387E9D">
        <w:lastRenderedPageBreak/>
        <w:t>των ειδικών με εκείνους που θα αναλάβουν την υλοποίηση</w:t>
      </w:r>
      <w:r>
        <w:t xml:space="preserve"> και ταυτόχρονα ενεργοποιεί στη</w:t>
      </w:r>
      <w:r w:rsidRPr="00387E9D">
        <w:t xml:space="preserve"> διαδικασία ένα πολύτιμο και έμπειρο δυναμικό.</w:t>
      </w:r>
    </w:p>
    <w:p w:rsidR="00484D4E" w:rsidRPr="00387E9D" w:rsidRDefault="00484D4E" w:rsidP="00484D4E">
      <w:pPr>
        <w:spacing w:line="480" w:lineRule="auto"/>
        <w:ind w:firstLine="720"/>
      </w:pPr>
      <w:r w:rsidRPr="00387E9D">
        <w:t xml:space="preserve">Τέλος η προσαρμογή στα διεθνή και Ευρωπαϊκά δεδομένα, αποβλέπει στην ενιαιοποίηση των κριτηρίων και των προδιαγραφών κατάρτισης, ώστε να διευκολύνεται η κινητικότητα των εργαζομένων στα κράτη μέλη της Ένωσης. </w:t>
      </w:r>
    </w:p>
    <w:p w:rsidR="00484D4E" w:rsidRDefault="00484D4E" w:rsidP="00484D4E">
      <w:pPr>
        <w:pStyle w:val="ae"/>
      </w:pPr>
      <w:bookmarkStart w:id="230" w:name="_Toc402787984"/>
      <w:bookmarkStart w:id="231" w:name="_Toc402788248"/>
      <w:bookmarkStart w:id="232" w:name="_Toc411461958"/>
    </w:p>
    <w:p w:rsidR="00484D4E" w:rsidRPr="00387E9D" w:rsidRDefault="00484D4E" w:rsidP="00484D4E">
      <w:pPr>
        <w:pStyle w:val="ae"/>
      </w:pPr>
      <w:bookmarkStart w:id="233" w:name="_Toc431977531"/>
      <w:bookmarkStart w:id="234" w:name="_Toc438455513"/>
      <w:bookmarkStart w:id="235" w:name="_Toc438457388"/>
      <w:bookmarkStart w:id="236" w:name="_Toc438627163"/>
      <w:bookmarkStart w:id="237" w:name="_Toc439068768"/>
      <w:bookmarkStart w:id="238" w:name="_Toc445835437"/>
      <w:r w:rsidRPr="00387E9D">
        <w:t xml:space="preserve">Η πορεία της Φυσικής </w:t>
      </w:r>
      <w:r w:rsidR="002D694A" w:rsidRPr="00387E9D">
        <w:t>Αγωγής</w:t>
      </w:r>
      <w:r w:rsidR="002D694A" w:rsidRPr="002D694A">
        <w:t xml:space="preserve"> </w:t>
      </w:r>
      <w:r w:rsidR="002D694A" w:rsidRPr="00387E9D">
        <w:t>στην</w:t>
      </w:r>
      <w:r w:rsidRPr="00387E9D">
        <w:t xml:space="preserve"> Ελλάδα- ιστορικά</w:t>
      </w:r>
      <w:bookmarkEnd w:id="230"/>
      <w:bookmarkEnd w:id="231"/>
      <w:bookmarkEnd w:id="232"/>
      <w:bookmarkEnd w:id="233"/>
      <w:bookmarkEnd w:id="234"/>
      <w:bookmarkEnd w:id="235"/>
      <w:bookmarkEnd w:id="236"/>
      <w:bookmarkEnd w:id="237"/>
      <w:bookmarkEnd w:id="238"/>
    </w:p>
    <w:p w:rsidR="00484D4E" w:rsidRPr="00387E9D" w:rsidRDefault="00484D4E" w:rsidP="00484D4E">
      <w:pPr>
        <w:spacing w:line="480" w:lineRule="auto"/>
      </w:pPr>
      <w:r w:rsidRPr="00387E9D">
        <w:t xml:space="preserve">Από τότε που καθιερώθηκε η σωματική άσκηση ως μάθημα στο Ελληνικό Σχολείο έχουν γραφεί και εκδοθεί </w:t>
      </w:r>
      <w:r>
        <w:t xml:space="preserve">ένας μικρός αριθμός </w:t>
      </w:r>
      <w:r w:rsidRPr="00387E9D">
        <w:t>βιβλί</w:t>
      </w:r>
      <w:r>
        <w:t>ων</w:t>
      </w:r>
      <w:r w:rsidRPr="00387E9D">
        <w:t>. Ορισμένα από τα βιβλία αυτά τα ξεχωρίζουμε γιατί περιλαμβάνουν και στηρίζουν γυμναστικά συστήματα και τάσεις που εφαρμόσθηκαν και διαμ</w:t>
      </w:r>
      <w:r w:rsidR="00C8486A">
        <w:t xml:space="preserve">όρφωσαν τη σχολική Φυσική Αγωγή </w:t>
      </w:r>
      <w:r w:rsidRPr="00387E9D">
        <w:t xml:space="preserve">στο πέρασμα των χρόνων. </w:t>
      </w:r>
    </w:p>
    <w:p w:rsidR="00484D4E" w:rsidRPr="00387E9D" w:rsidRDefault="00484D4E" w:rsidP="00484D4E">
      <w:pPr>
        <w:spacing w:line="480" w:lineRule="auto"/>
        <w:ind w:firstLine="720"/>
      </w:pPr>
      <w:r w:rsidRPr="00387E9D">
        <w:t>Η παρουσίαση αυτών των αντιπροσωπευτικών βιβλίων θα μας δώσει την δυνατότητα να παρακολουθήσουμε βήμα - βήμα και την εξέλιξη της σχολικής Φυσικής Αγωγής</w:t>
      </w:r>
      <w:r w:rsidR="00C8486A">
        <w:t xml:space="preserve"> </w:t>
      </w:r>
      <w:r w:rsidRPr="00387E9D">
        <w:t xml:space="preserve">αλλά και τη βοήθεια που τα ίδια δώσανε στους πρώτους δασκάλους. </w:t>
      </w:r>
    </w:p>
    <w:p w:rsidR="00484D4E" w:rsidRPr="00387E9D" w:rsidRDefault="00484D4E" w:rsidP="00484D4E">
      <w:pPr>
        <w:spacing w:line="480" w:lineRule="auto"/>
        <w:ind w:firstLine="720"/>
      </w:pPr>
      <w:r w:rsidRPr="00387E9D">
        <w:t>Στα Βασιλικά Διατάγματα της 6ης Φεβρουαρίου 1834 και 31 Δεκεμβρίου 1836 περί δη</w:t>
      </w:r>
      <w:r w:rsidR="005727DE">
        <w:t>μοτικών σχολείων και Ελληνικών Σ</w:t>
      </w:r>
      <w:r w:rsidRPr="00387E9D">
        <w:t xml:space="preserve">χολείων και </w:t>
      </w:r>
      <w:r w:rsidR="008A1AE6">
        <w:t>Γυμνασίων</w:t>
      </w:r>
      <w:r w:rsidRPr="00387E9D">
        <w:t xml:space="preserve"> αντίστοιχα, θεσπίζεται δίωρη διδασκαλία την εβδομάδα για το μάθημα της Γυμναστικής στο Δημο</w:t>
      </w:r>
      <w:r w:rsidR="005727DE">
        <w:t>τικό Σχολείο, ενώ στα Ελληνικά Σ</w:t>
      </w:r>
      <w:r w:rsidRPr="00387E9D">
        <w:t xml:space="preserve">χολεία το αντικείμενο της Γυμναστικής περιορίζεται στο διάστημα της ανάπαυσης των μαθητών από τα άλλα μαθήματα ή σε ημέρες διακοπής. Από την άλλη πλευρά, στα </w:t>
      </w:r>
      <w:r w:rsidR="008A1AE6">
        <w:t>Γυμνάσια</w:t>
      </w:r>
      <w:r w:rsidRPr="00387E9D">
        <w:t xml:space="preserve">, γίνεται μετά το πέρας των άλλων μαθημάτων και κατά τους θερινούς μήνες. Με τη μεταφορά του πρώτου διδασκαλείου (1834) από το Ναύπλιο στην Αθήνα και την ίδρυση γυμναστηρίου του οποίου τη διεύθυνση ανέλαβε ο Γ. Παγών, άρχισε να πνέει άνεμος αισιοδοξίας για την πορεία της άσκησης των νέων. Όμως παρά τις επίπονες και επίμονες προσπάθειες </w:t>
      </w:r>
      <w:r w:rsidRPr="00387E9D">
        <w:lastRenderedPageBreak/>
        <w:t xml:space="preserve">του Παγώνος, τα επιχειρήματά του δεν έπεισαν τους δημοδιδάσκαλους που αρνούνται να θυσιάσουν μια ώρα της γραμματικής για μια δραστηριότητα «ανεξάρτητον και αθώαν της ζωής απόλαυσιν». Οι διεργασίες που συντελούνται στη </w:t>
      </w:r>
      <w:r>
        <w:t>δ</w:t>
      </w:r>
      <w:r w:rsidRPr="00387E9D">
        <w:t>ύση στα τέλη του 19ου αιώνα με τον επαναπροσ</w:t>
      </w:r>
      <w:r w:rsidR="005727DE">
        <w:t>διορισμό του ρόλου των αρχαίων ε</w:t>
      </w:r>
      <w:r w:rsidRPr="00387E9D">
        <w:t xml:space="preserve">λληνικών αγώνων στο </w:t>
      </w:r>
      <w:r w:rsidR="005727DE">
        <w:t>σύγχρονο κόσμο στο πλαίσιο της ε</w:t>
      </w:r>
      <w:r w:rsidRPr="00387E9D">
        <w:t xml:space="preserve">λληνοκεντρικής ιδεολογίας και η δημιουργία των γυμναστικών συλλόγων στην Ελλάδα συνέβαλαν σταδιακά στην «ανατολή της γυμναστικής ημέρας». </w:t>
      </w:r>
    </w:p>
    <w:p w:rsidR="00484D4E" w:rsidRPr="00387E9D" w:rsidRDefault="00484D4E" w:rsidP="00484D4E">
      <w:pPr>
        <w:spacing w:line="480" w:lineRule="auto"/>
        <w:ind w:firstLine="720"/>
      </w:pPr>
      <w:r w:rsidRPr="00387E9D">
        <w:t xml:space="preserve">Δύο σημαντικά γεγονότα σφραγίζουν αυτήν την περίοδο. Το πρώτο αφορά στον κανονισμό λειτουργίας του γυμναστηρίου Αθηνών που συνόδευσε το έγγραφο διορισμού του Ι. Φωκιανού ως διευθυντού (1874) και το δεύτερο συνδέεται με την ανάθεση του μαθήματος της γυμναστικής του Διδασκαλείου της Δημοτικής εκπαίδευσης στον Ι. Φωκιανό καθώς και με την </w:t>
      </w:r>
      <w:r w:rsidR="002D694A" w:rsidRPr="00387E9D">
        <w:t>εισαγωγής</w:t>
      </w:r>
      <w:r w:rsidR="002D694A" w:rsidRPr="002D694A">
        <w:t xml:space="preserve"> </w:t>
      </w:r>
      <w:r w:rsidR="002D694A" w:rsidRPr="00387E9D">
        <w:t>της</w:t>
      </w:r>
      <w:r w:rsidRPr="00387E9D">
        <w:t xml:space="preserve"> γυμναστικής ως υποχρεωτικού μαθήματος στα Γυμνάσια</w:t>
      </w:r>
      <w:r w:rsidR="005727DE">
        <w:t xml:space="preserve"> </w:t>
      </w:r>
      <w:r w:rsidRPr="00387E9D">
        <w:t xml:space="preserve">(1878). Τα δύο αυτά γεγονότα είχαν ως αποτέλεσμα την αναβάθμιση της γυμναστικής στη σχολική εκπαίδευση, καθώς επίσης και του αθλητισμού γενικότερα δεδομένου ότι ο Φωκιανός ανέλαβε την εκγύμναση των αθλητών και τη προετοιμασία τους ως διευθυντής του κεντρικού γυμναστηρίου. Μετά από δυο χρόνια (1880), ορίζονται, για κάθε τάξη, τρεις ώρες εβδομαδιαίως για το μάθημα της γυμναστικής, ενώ παράλληλα διορίζεται ένας καθηγητής Σωματικής </w:t>
      </w:r>
      <w:r w:rsidR="00D73AED" w:rsidRPr="00387E9D">
        <w:t>Αγωγής</w:t>
      </w:r>
      <w:r w:rsidR="005727DE">
        <w:t xml:space="preserve"> </w:t>
      </w:r>
      <w:r w:rsidR="00D73AED" w:rsidRPr="00387E9D">
        <w:t>για</w:t>
      </w:r>
      <w:r w:rsidR="005727DE">
        <w:t xml:space="preserve"> κάθε Γ</w:t>
      </w:r>
      <w:r w:rsidRPr="00387E9D">
        <w:t>υμνάσιο. Για την κατάρτιση των πρώτων γυμναστών λειτούργησε ανεπίσημα προσωρινή σχολή στην οποία φοίτησαν οι πρώτοι πτυχιούχοι του Διδασκαλείου. Έτσι, η γυμναστική αποσυνδέεται σταδιακά από το</w:t>
      </w:r>
      <w:r>
        <w:t>ν</w:t>
      </w:r>
      <w:r w:rsidRPr="00387E9D">
        <w:t xml:space="preserve"> στρατιωτικού χαρακτήρα προσανατολισμό της. </w:t>
      </w:r>
    </w:p>
    <w:p w:rsidR="00484D4E" w:rsidRPr="00387E9D" w:rsidRDefault="00484D4E" w:rsidP="00484D4E">
      <w:pPr>
        <w:spacing w:line="480" w:lineRule="auto"/>
        <w:ind w:firstLine="720"/>
      </w:pPr>
      <w:r w:rsidRPr="00387E9D">
        <w:t xml:space="preserve">Ο σημαντικότερος νόμος για την ιστορία του νεοελληνικού αθλητισμού, υπεγράφη την 10η Ιουλίου 1899, έλαβε τη γραμματαρίθμηση ΒΧΚΑ΄ και τον τίτλο «Περί γυμναστικής και αθλητικών αγώνων». Έθετε το σκοπό της γυμναστικής, τη </w:t>
      </w:r>
      <w:r w:rsidRPr="00387E9D">
        <w:lastRenderedPageBreak/>
        <w:t xml:space="preserve">διδασκαλία της γυμναστικής στα </w:t>
      </w:r>
      <w:r w:rsidR="005727DE">
        <w:t>Σχολεία</w:t>
      </w:r>
      <w:r w:rsidRPr="00387E9D">
        <w:t xml:space="preserve">, ένωσε όλους του γυμναστικούς συλλόγους υπό την αιγίδα του ΣΕΓΑΣ, ρύθμιζε τη λειτουργία, τη σύσταση, τους πόρους και τις υποχρεώσεις της Επιτροπής Ολυμπιακών Αγώνων, προέβλεπε την ίδρυση “Ακαδημαϊκού Γυμναστηρίου” και “Σχολής Γυμναστών”. Επίσης ο πόθος της μόνιμης τέλεσης των Ολυμπιακών αγώνων στην Ελλάδα εκφράστηκε μέσα από το νόμο αυτό. </w:t>
      </w:r>
    </w:p>
    <w:p w:rsidR="00484D4E" w:rsidRPr="00387E9D" w:rsidRDefault="00484D4E" w:rsidP="00484D4E">
      <w:pPr>
        <w:spacing w:line="480" w:lineRule="auto"/>
        <w:ind w:firstLine="720"/>
      </w:pPr>
      <w:r w:rsidRPr="00387E9D">
        <w:t xml:space="preserve">Ο Ιωάννης Χρυσάφης </w:t>
      </w:r>
      <w:r w:rsidR="001A5E2B">
        <w:t xml:space="preserve">(1925) </w:t>
      </w:r>
      <w:r w:rsidRPr="00387E9D">
        <w:t>έπαιξε σημαντικό ρόλο σ’ όλη την αθλητική ζωή, την εποχή αυτή αλλά και των επόμενων τριών δεκαετιών. Σύνταξε το νόμο ΒΧΚΑ (1899). Ευνόησε την τέλεση πολλών αγώνων, γυμναστικών επιδείξεων και παρελάσεω</w:t>
      </w:r>
      <w:r w:rsidR="005727DE">
        <w:t>ν. Μετέφερε στην εκπαίδευση το σ</w:t>
      </w:r>
      <w:r w:rsidRPr="00387E9D">
        <w:t>ουηδικό σύστημα εκγύμνασης.</w:t>
      </w:r>
    </w:p>
    <w:p w:rsidR="00484D4E" w:rsidRPr="00387E9D" w:rsidRDefault="00484D4E" w:rsidP="00484D4E">
      <w:pPr>
        <w:spacing w:line="480" w:lineRule="auto"/>
        <w:ind w:firstLine="720"/>
      </w:pPr>
      <w:r w:rsidRPr="00387E9D">
        <w:t>Το πρώτο μισό του 20</w:t>
      </w:r>
      <w:r w:rsidR="00C8486A">
        <w:t xml:space="preserve">ου αιώνα η σχολική Φυσική Αγωγή </w:t>
      </w:r>
      <w:r w:rsidRPr="00387E9D">
        <w:t>παλεύει ανάμεσα στο γερμανικό σύστημα που εισήχθη από τους Βαυαρούς και στο σουηδικό το οποίο και τελικά επικράτησε στον Ελληνικό χώρο. Τις δυο πρώτες δεκαετίες του δεύτερου μισού του αιώνα (1950-1970) εφαρμόζεται μια παραλλαγή του σουηδι</w:t>
      </w:r>
      <w:r w:rsidR="005727DE">
        <w:t>κού συστήματος, που ονομάστηκε Παιδαγωγική Γ</w:t>
      </w:r>
      <w:r w:rsidRPr="00387E9D">
        <w:t>υμναστική, διαφοροποιούμενη από το συγκεκριμένο σύστημα ως προς την εκτέλεση των ασκήσεων αντικαθιστώντας τη στατικότητα του σουηδικού με συνεχή ροή της κίνησης και με έμφαση στη ρυθμικότητα. Όμως και σ' αυτήν την παραλλαγή, όπως και στα εφαρμοζόμενα συστήματα, η όλη οργάνωση του μαθήματος και η μέθοδος διδασκαλίας ήταν δασκαλοκεντρική αφαιρώντας από τους μαθητές την πρωτοβουλία για αυτοέκφραση και δημιουργική συμμετοχή και συνεργασία.</w:t>
      </w:r>
    </w:p>
    <w:p w:rsidR="00484D4E" w:rsidRPr="00387E9D" w:rsidRDefault="002D694A" w:rsidP="00484D4E">
      <w:pPr>
        <w:spacing w:line="480" w:lineRule="auto"/>
        <w:ind w:firstLine="720"/>
      </w:pPr>
      <w:r w:rsidRPr="00387E9D">
        <w:t xml:space="preserve">Το 1964 οι προσπάθειες του νεοσύστατου </w:t>
      </w:r>
      <w:r>
        <w:t>Π</w:t>
      </w:r>
      <w:r w:rsidRPr="00387E9D">
        <w:t xml:space="preserve">αιδαγωγικού </w:t>
      </w:r>
      <w:r>
        <w:t>Ι</w:t>
      </w:r>
      <w:r w:rsidRPr="00387E9D">
        <w:t>νστιτούτου για την αναμόρφωση του Αναλυτικού</w:t>
      </w:r>
      <w:r>
        <w:t xml:space="preserve"> </w:t>
      </w:r>
      <w:r w:rsidRPr="00387E9D">
        <w:t xml:space="preserve">Προγράμματος της </w:t>
      </w:r>
      <w:r>
        <w:t>Σ</w:t>
      </w:r>
      <w:r w:rsidRPr="00387E9D">
        <w:t>ωματικής Αγωγής</w:t>
      </w:r>
      <w:r w:rsidRPr="002D694A">
        <w:t xml:space="preserve"> </w:t>
      </w:r>
      <w:r w:rsidRPr="00387E9D">
        <w:t xml:space="preserve">και την κατάργηση του σουηδικού συστήματος δεν ολοκληρώθηκαν εξαιτίας ιστορικών και πολιτικών γεγονότων με αποτέλεσμα την επάνοδο στο σουηδικό σύστημα. </w:t>
      </w:r>
      <w:r w:rsidR="00484D4E" w:rsidRPr="00387E9D">
        <w:t xml:space="preserve">Με βάση </w:t>
      </w:r>
      <w:r w:rsidR="00484D4E" w:rsidRPr="00387E9D">
        <w:lastRenderedPageBreak/>
        <w:t xml:space="preserve">τη μεταρρυθμιστική αυτή προσπάθεια στο προτεινόμενο </w:t>
      </w:r>
      <w:r w:rsidR="00891C67">
        <w:t>Αναλυτικό</w:t>
      </w:r>
      <w:r w:rsidR="00484D4E" w:rsidRPr="00387E9D">
        <w:t xml:space="preserve"> </w:t>
      </w:r>
      <w:r w:rsidR="00891C67">
        <w:t>Πρόγραμμα</w:t>
      </w:r>
      <w:r w:rsidR="00484D4E" w:rsidRPr="00387E9D">
        <w:t xml:space="preserve"> του Δημοτικού</w:t>
      </w:r>
      <w:r w:rsidR="005727DE">
        <w:t xml:space="preserve"> Σ</w:t>
      </w:r>
      <w:r w:rsidR="00484D4E" w:rsidRPr="00387E9D">
        <w:t xml:space="preserve">χολείου, δόθηκε έμφαση σε παιδοκεντρικές μεθόδους διδασκαλίας και σε παιγνιώδεις γυμναστικές και αθλητικές ασκήσεις. Οι διακοπές, τα χάσματα και οι διάφορες ιδεολογικές αντιλήψεις που συνόδευαν τα πισωγυρίσματα και τις υπαναχωρήσεις είχαν ως αποτέλεσμα την εφαρμογή διαφόρων συστημάτων με αποτέλεσμα να μην υφίσταται ένα ενιαίο σύστημα </w:t>
      </w:r>
      <w:r w:rsidR="00484D4E">
        <w:t>Σ</w:t>
      </w:r>
      <w:r w:rsidR="00484D4E" w:rsidRPr="00387E9D">
        <w:t xml:space="preserve">ωματικής </w:t>
      </w:r>
      <w:r w:rsidR="00484D4E">
        <w:t>Α</w:t>
      </w:r>
      <w:r w:rsidR="00484D4E" w:rsidRPr="00387E9D">
        <w:t>γωγής.</w:t>
      </w:r>
    </w:p>
    <w:p w:rsidR="00484D4E" w:rsidRPr="00387E9D" w:rsidRDefault="00484D4E" w:rsidP="00484D4E">
      <w:pPr>
        <w:spacing w:line="480" w:lineRule="auto"/>
        <w:ind w:firstLine="720"/>
      </w:pPr>
      <w:r w:rsidRPr="00387E9D">
        <w:t>Στο γενικότερο πλαίσιο του εκσυγχρονισμού των Αναλυτικών Προγραμμάτων που δρομολογήθηκε μετά την μεταπολίτευση του 1974, σημαντικό ρόλο έπαιξε το νέο πολιτικό κλίμα που διαμορφώθηκε καθώς και</w:t>
      </w:r>
      <w:r w:rsidR="005727DE">
        <w:t xml:space="preserve"> η ανωτατοποίηση της ΕΑΣΑ και η</w:t>
      </w:r>
      <w:r w:rsidRPr="00387E9D">
        <w:t xml:space="preserve"> ίδρυση ν</w:t>
      </w:r>
      <w:r w:rsidR="005727DE">
        <w:t>έων</w:t>
      </w:r>
      <w:r w:rsidRPr="00387E9D">
        <w:t xml:space="preserve"> Τμημάτων </w:t>
      </w:r>
      <w:r w:rsidR="005727DE">
        <w:t xml:space="preserve">Επιστήμης </w:t>
      </w:r>
      <w:r w:rsidRPr="00387E9D">
        <w:t>Φυσικής Αγωγής</w:t>
      </w:r>
      <w:r w:rsidR="005727DE">
        <w:t xml:space="preserve"> και Αθλητισμού στα Πανεπιστήμια.</w:t>
      </w:r>
      <w:r w:rsidRPr="00387E9D">
        <w:t xml:space="preserve"> Τα επιστημονικά πορίσμα</w:t>
      </w:r>
      <w:r w:rsidR="005727DE">
        <w:t xml:space="preserve">τα των ερευνών στη Φυσική Αγωγή </w:t>
      </w:r>
      <w:r w:rsidRPr="00387E9D">
        <w:t>και τον αθλητισμό καθώς και τα νέα ρεύματα που ήρθαν, έστω και με καθυστέρηση από το εξωτερικό, βοήθησαν μια νέα γενιά καθηγητών Φυσικής Αγωγής</w:t>
      </w:r>
      <w:r w:rsidR="005727DE">
        <w:t xml:space="preserve"> </w:t>
      </w:r>
      <w:r w:rsidRPr="00387E9D">
        <w:t>οι οποίοι ασχολήθηκαν με τα Αναλυτικά</w:t>
      </w:r>
      <w:r w:rsidR="005727DE">
        <w:t xml:space="preserve"> </w:t>
      </w:r>
      <w:r w:rsidRPr="00387E9D">
        <w:t>Προγράμματα να διαμορφώσουν μια συγκεκριμένη φιλοσοφία και να δώ</w:t>
      </w:r>
      <w:r w:rsidR="005727DE">
        <w:t>σουν στην Ελληνική Φυσική Αγωγή για πρώτη φορά, ένα ε</w:t>
      </w:r>
      <w:r w:rsidRPr="00387E9D">
        <w:t>λληνοκεντρικό χαρακτήρα.</w:t>
      </w:r>
    </w:p>
    <w:p w:rsidR="00484D4E" w:rsidRPr="00387E9D" w:rsidRDefault="00484D4E" w:rsidP="00484D4E">
      <w:pPr>
        <w:spacing w:line="480" w:lineRule="auto"/>
        <w:ind w:firstLine="720"/>
      </w:pPr>
      <w:r w:rsidRPr="00387E9D">
        <w:t xml:space="preserve">Μετά τη μεταπολίτευση, το πρώτο </w:t>
      </w:r>
      <w:r>
        <w:t>Α</w:t>
      </w:r>
      <w:r w:rsidRPr="00387E9D">
        <w:t>ναλυτικό</w:t>
      </w:r>
      <w:r>
        <w:t xml:space="preserve"> Π</w:t>
      </w:r>
      <w:r w:rsidR="005727DE">
        <w:t>ρόγραμμα για το Δημοτικό Σ</w:t>
      </w:r>
      <w:r w:rsidRPr="00387E9D">
        <w:t xml:space="preserve">χολείο συντάσσεται το 1977. Το </w:t>
      </w:r>
      <w:r w:rsidR="00891C67">
        <w:t>Πρόγραμμα</w:t>
      </w:r>
      <w:r w:rsidRPr="00387E9D">
        <w:t xml:space="preserve"> δεν διαφέρει ουσιαστικά από αυτά των προηγούμενων ετών και έχει ως κύριο περιεχόμενο αυτό του σουηδικού συστήματος. </w:t>
      </w:r>
    </w:p>
    <w:p w:rsidR="00484D4E" w:rsidRPr="00387E9D" w:rsidRDefault="00484D4E" w:rsidP="00484D4E">
      <w:pPr>
        <w:spacing w:line="480" w:lineRule="auto"/>
        <w:ind w:firstLine="720"/>
      </w:pPr>
      <w:r w:rsidRPr="00387E9D">
        <w:t xml:space="preserve">Η σοβαρότερη προσπάθεια που μπορεί να θεωρηθεί </w:t>
      </w:r>
      <w:r w:rsidR="005727DE">
        <w:t>σταθμός για την αναμόρφωση του π</w:t>
      </w:r>
      <w:r w:rsidRPr="00387E9D">
        <w:t>εριεχομένου της Φυσικής Αγ</w:t>
      </w:r>
      <w:r w:rsidR="005727DE">
        <w:t xml:space="preserve">ωγής </w:t>
      </w:r>
      <w:r w:rsidRPr="00387E9D">
        <w:t xml:space="preserve">στο Δημοτικό Σχολείο έγινε το 1988. Αυτό το </w:t>
      </w:r>
      <w:r>
        <w:t>Α</w:t>
      </w:r>
      <w:r w:rsidRPr="00387E9D">
        <w:t xml:space="preserve">ναλυτικό </w:t>
      </w:r>
      <w:r>
        <w:t>Π</w:t>
      </w:r>
      <w:r w:rsidRPr="00387E9D">
        <w:t xml:space="preserve">ρόγραμμα κατήργησε τη σουηδική γυμναστική από το Δημοτικό </w:t>
      </w:r>
      <w:r w:rsidR="005727DE">
        <w:t>Σχολείο</w:t>
      </w:r>
      <w:r w:rsidRPr="00387E9D">
        <w:t xml:space="preserve"> και εισήγαγε ένα περιεχόμενο με πολλαπλές κινητικές και αθλητικές δραστηριότητες. Δύο χρόνια αργότερα </w:t>
      </w:r>
      <w:r>
        <w:t>(1990) συντάχτηκε το Α</w:t>
      </w:r>
      <w:r w:rsidRPr="00387E9D">
        <w:t xml:space="preserve">ναλυτικό </w:t>
      </w:r>
      <w:r>
        <w:t>Π</w:t>
      </w:r>
      <w:r w:rsidRPr="00387E9D">
        <w:t xml:space="preserve">ρόγραμμα του </w:t>
      </w:r>
      <w:r>
        <w:t>Γ</w:t>
      </w:r>
      <w:r w:rsidRPr="00387E9D">
        <w:t xml:space="preserve">υμνασίου και του </w:t>
      </w:r>
      <w:r>
        <w:t>Λ</w:t>
      </w:r>
      <w:r w:rsidR="00D575B4">
        <w:t>υκείου. Καταβλήθηκε</w:t>
      </w:r>
      <w:r w:rsidRPr="00387E9D">
        <w:t xml:space="preserve"> και εδώ για πρώτη φορά, </w:t>
      </w:r>
      <w:r w:rsidRPr="00387E9D">
        <w:lastRenderedPageBreak/>
        <w:t>προσπάθεια από τους συντάκτες να δώσουν μια ενιαία φιλοσοφία στα Αναλυτικά</w:t>
      </w:r>
      <w:r w:rsidR="005727DE">
        <w:t xml:space="preserve"> </w:t>
      </w:r>
      <w:r w:rsidRPr="00387E9D">
        <w:t>Προγράμματα της Φυσικής Αγωγής. Τα νέα αυτά Προγράμματα ήταν αθλητοκεντρικά. Είχαν θέσει δηλαδή ως πρώτο στόχο για το Δημοτικό και το Γυμνάσιο την καλλιέργεια της αθλητικής δεξιότητας των μαθητών και μέσω αυτής την καλλιέργεια άλλων στόχων όπως της υγείας, ψυχικών χαρακτηριστικών όπως η κοινωνικοποίηση και η αυτοεκτίμηση καθώς επίσης και γνω</w:t>
      </w:r>
      <w:r>
        <w:t>στικών χαρακτηριστικών. Για το Λ</w:t>
      </w:r>
      <w:r w:rsidRPr="00387E9D">
        <w:t xml:space="preserve">ύκειο, δόθηκε βαρύτητα στο βιωματικό στόχο και στη δια βίου άσκηση. Έκτοτε, όλες οι αναμορφώσεις των Αναλυτικών Προγραμμάτων έγιναν με βάση αυτή τη φιλοσοφία. </w:t>
      </w:r>
    </w:p>
    <w:p w:rsidR="00484D4E" w:rsidRPr="00387E9D" w:rsidRDefault="00484D4E" w:rsidP="00484D4E">
      <w:pPr>
        <w:spacing w:line="480" w:lineRule="auto"/>
        <w:ind w:firstLine="720"/>
      </w:pPr>
      <w:r w:rsidRPr="00387E9D">
        <w:t>Πέρα όμως από τα Αναλυτικά</w:t>
      </w:r>
      <w:r w:rsidR="00D575B4">
        <w:t xml:space="preserve"> </w:t>
      </w:r>
      <w:r w:rsidRPr="00387E9D">
        <w:t>Προγράμματα ο μεγαλύτερος νεωτερισμός που έγινε στη Φ</w:t>
      </w:r>
      <w:r w:rsidR="00D575B4">
        <w:t xml:space="preserve">υσική Αγωγή </w:t>
      </w:r>
      <w:r w:rsidRPr="00387E9D">
        <w:t xml:space="preserve">στη χώρα μας είναι η διδασκαλία </w:t>
      </w:r>
      <w:r>
        <w:t xml:space="preserve">της, </w:t>
      </w:r>
      <w:r w:rsidRPr="00387E9D">
        <w:t xml:space="preserve">στην </w:t>
      </w:r>
      <w:r>
        <w:t>Π</w:t>
      </w:r>
      <w:r w:rsidRPr="00387E9D">
        <w:t xml:space="preserve">ρωτοβάθμια </w:t>
      </w:r>
      <w:r>
        <w:t>Ε</w:t>
      </w:r>
      <w:r w:rsidRPr="00387E9D">
        <w:t>κπαίδευση αποκλειστικά από εκπαιδευτικούς ειδικότητας Φυσικής Αγωγής. Μέχρι το 1983 η διδασκαλία της Φυσικής Αγωγής</w:t>
      </w:r>
      <w:r w:rsidR="00D575B4">
        <w:t xml:space="preserve"> </w:t>
      </w:r>
      <w:r w:rsidRPr="00387E9D">
        <w:t xml:space="preserve">στην </w:t>
      </w:r>
      <w:r>
        <w:t>Π</w:t>
      </w:r>
      <w:r w:rsidR="00D575B4">
        <w:t>ρωτοβάθμια Ε</w:t>
      </w:r>
      <w:r w:rsidRPr="00387E9D">
        <w:t>κπαίδευση γινόταν αποκλειστικά από τους δασκάλους γενικών μαθημάτων. Από το 1983 όμως αρχίζουν σοβαρές προσπάθειες για την είσοδο των εκπαιδευτικών ειδικότητας Φυσικής Αγωγής</w:t>
      </w:r>
      <w:r>
        <w:t xml:space="preserve"> στα Δ</w:t>
      </w:r>
      <w:r w:rsidRPr="00387E9D">
        <w:t xml:space="preserve">ημοτικά </w:t>
      </w:r>
      <w:r>
        <w:t>Σ</w:t>
      </w:r>
      <w:r w:rsidRPr="00387E9D">
        <w:t xml:space="preserve">χολεία. Το 1987 άρχισε στην </w:t>
      </w:r>
      <w:r>
        <w:t>Π</w:t>
      </w:r>
      <w:r w:rsidRPr="00387E9D">
        <w:t xml:space="preserve">ρωτοβάθμια </w:t>
      </w:r>
      <w:r>
        <w:t>Ε</w:t>
      </w:r>
      <w:r w:rsidRPr="00387E9D">
        <w:t>κπαίδ</w:t>
      </w:r>
      <w:r w:rsidR="00D575B4">
        <w:t>ευση η πιλοτική λειτουργία των Σχολείων Δ</w:t>
      </w:r>
      <w:r w:rsidRPr="00387E9D">
        <w:t>οκιμαστικής Εφαρμογής Νέων Προγραμμάτων (ΣΔΕΝΠ) στα οποία η Φυσική Αγωγής</w:t>
      </w:r>
      <w:r w:rsidR="00D575B4">
        <w:t xml:space="preserve"> </w:t>
      </w:r>
      <w:r w:rsidRPr="00387E9D">
        <w:t xml:space="preserve">διδασκόταν από εκπαιδευτικούς ειδικότητας Φυσικής Αγωγής. Το </w:t>
      </w:r>
      <w:r w:rsidR="00891C67">
        <w:t>Πρόγραμμα</w:t>
      </w:r>
      <w:r w:rsidRPr="00387E9D">
        <w:t xml:space="preserve"> ολοκληρώθηκε το 1993 οπότε προωθήθηκε και η</w:t>
      </w:r>
      <w:r w:rsidR="00D575B4">
        <w:t xml:space="preserve"> σύσταση οργανικών θέσεων στην Πρωτοβάθμια Ε</w:t>
      </w:r>
      <w:r w:rsidRPr="00387E9D">
        <w:t>κπαίδευση για εκπαιδευτικούς ειδικότητας Φυσικής Αγωγής. Το 1999 ολοκληρώνεται ο σχεδιασμός με τη δημιουργία οργανικών θέσεων εκπαιδευτικών ειδικότητας Φυσικής Αγωγή</w:t>
      </w:r>
      <w:r w:rsidR="00D575B4">
        <w:t xml:space="preserve"> </w:t>
      </w:r>
      <w:r w:rsidRPr="00387E9D">
        <w:t>σε όλες τις τάξεις του Δημοτικού</w:t>
      </w:r>
      <w:r>
        <w:t xml:space="preserve"> Σ</w:t>
      </w:r>
      <w:r w:rsidRPr="00387E9D">
        <w:t>χολείου.</w:t>
      </w:r>
    </w:p>
    <w:p w:rsidR="00484D4E" w:rsidRPr="00387E9D" w:rsidRDefault="00484D4E" w:rsidP="00484D4E">
      <w:pPr>
        <w:spacing w:line="480" w:lineRule="auto"/>
        <w:ind w:firstLine="720"/>
      </w:pPr>
      <w:r w:rsidRPr="00387E9D">
        <w:t>Μια ακόμη σημαντική καινοτομία για τη Φυσική Αγωγή</w:t>
      </w:r>
      <w:r w:rsidR="00D575B4">
        <w:t xml:space="preserve"> είναι η εισαγωγή </w:t>
      </w:r>
      <w:r w:rsidRPr="00387E9D">
        <w:t xml:space="preserve">του Προγράμματος της Ολυμπιακής Παιδείας σε όλα τα </w:t>
      </w:r>
      <w:r w:rsidR="005727DE">
        <w:t>Σχολεία</w:t>
      </w:r>
      <w:r w:rsidRPr="00387E9D">
        <w:t xml:space="preserve"> της χώρας. Η εφαρμογή </w:t>
      </w:r>
      <w:r w:rsidRPr="00387E9D">
        <w:lastRenderedPageBreak/>
        <w:t>του Προγράμματος άρχισε το 1998 και η ε</w:t>
      </w:r>
      <w:r w:rsidR="00D575B4">
        <w:t>πέκτασή του ολοκληρώθηκε το 2002</w:t>
      </w:r>
      <w:r w:rsidRPr="00387E9D">
        <w:t xml:space="preserve">. Το </w:t>
      </w:r>
      <w:r w:rsidR="00891C67">
        <w:t>Πρόγραμμα</w:t>
      </w:r>
      <w:r w:rsidRPr="00387E9D">
        <w:t xml:space="preserve"> αυτό στοχεύει στην ανάδειξη των ηθικών και παιδαγωγικών στοιχείων του αθλητισμού και αποτελεί μια παγκόσμια καινοτομία με πρωτοπόρο τη χώρα μας.</w:t>
      </w:r>
    </w:p>
    <w:p w:rsidR="00484D4E" w:rsidRPr="00387E9D" w:rsidRDefault="00484D4E" w:rsidP="00484D4E">
      <w:pPr>
        <w:spacing w:line="480" w:lineRule="auto"/>
        <w:ind w:firstLine="720"/>
      </w:pPr>
      <w:r w:rsidRPr="00387E9D">
        <w:t xml:space="preserve">Το </w:t>
      </w:r>
      <w:r w:rsidR="00891C67">
        <w:t>Πρόγραμμα</w:t>
      </w:r>
      <w:r w:rsidRPr="00387E9D">
        <w:t xml:space="preserve"> της </w:t>
      </w:r>
      <w:r w:rsidR="00D575B4">
        <w:t>Ολυμπιακής Παιδείας τελείωσε</w:t>
      </w:r>
      <w:r w:rsidRPr="00387E9D">
        <w:t xml:space="preserve"> το έτος 2005 και αντικαταστάθηκε από το </w:t>
      </w:r>
      <w:r w:rsidR="00891C67">
        <w:t>Πρόγραμμα</w:t>
      </w:r>
      <w:r w:rsidRPr="00387E9D">
        <w:t xml:space="preserve"> Καλλιπάτειρα με χρονικό ορίζοντα το 2005-2008. Σκοπός του Προγράμματος </w:t>
      </w:r>
      <w:r>
        <w:t>ήταν</w:t>
      </w:r>
      <w:r w:rsidRPr="00387E9D">
        <w:t xml:space="preserve"> η ενεργητική συμμετοχή των μαθητών/τριών καθώς και των εκπαιδευτικών με εμπειρία στην Ολυμπιακή Παιδεία, σε Προγράμματα που προβάλλουν και προωθούν θέματα ισότητας στην κοινωνία, ανοχής στην διαφορετικότητα και τον πολυπολιτισμό και ενισχύουν την ανάπτυξη δημοκρατικής, ανοικτής και ανεκτικής κοινωνίας στο πλαίσιο των Ολυμπιακών και αθλητικών ιδεωδών.</w:t>
      </w:r>
    </w:p>
    <w:p w:rsidR="00484D4E" w:rsidRPr="00387E9D" w:rsidRDefault="00484D4E" w:rsidP="00484D4E">
      <w:pPr>
        <w:spacing w:line="480" w:lineRule="auto"/>
        <w:ind w:firstLine="720"/>
      </w:pPr>
      <w:r w:rsidRPr="00387E9D">
        <w:t>Στην τελευταία αναθεώρηση</w:t>
      </w:r>
      <w:r w:rsidR="00D575B4">
        <w:t xml:space="preserve"> των Αναλυτικών Προγραμμάτων</w:t>
      </w:r>
      <w:r w:rsidRPr="00387E9D">
        <w:t xml:space="preserve">, το 2003, όπου συγκαταλέγονται και τα βιβλία που ερευνούμε, προσετέθη το στοιχείο της διαθεματικότητας με στόχο οι μαθητές να αποκτήσουν μια σφαιρικότερη αντίληψη του κόσμου που τους περιβάλλει, γεγονός που θα βοηθήσει στην ψυχική και πνευματική τους ολοκλήρωση. </w:t>
      </w:r>
    </w:p>
    <w:p w:rsidR="00484D4E" w:rsidRDefault="00484D4E" w:rsidP="00484D4E">
      <w:pPr>
        <w:pStyle w:val="ae"/>
      </w:pPr>
      <w:bookmarkStart w:id="239" w:name="_Toc402787985"/>
      <w:bookmarkStart w:id="240" w:name="_Toc402788249"/>
      <w:bookmarkStart w:id="241" w:name="_Toc411461959"/>
    </w:p>
    <w:p w:rsidR="00484D4E" w:rsidRPr="00387E9D" w:rsidRDefault="00484D4E" w:rsidP="00484D4E">
      <w:pPr>
        <w:pStyle w:val="ae"/>
      </w:pPr>
      <w:bookmarkStart w:id="242" w:name="_Toc431977532"/>
      <w:bookmarkStart w:id="243" w:name="_Toc438455514"/>
      <w:bookmarkStart w:id="244" w:name="_Toc438457389"/>
      <w:bookmarkStart w:id="245" w:name="_Toc438627164"/>
      <w:bookmarkStart w:id="246" w:name="_Toc439068769"/>
      <w:bookmarkStart w:id="247" w:name="_Toc445835438"/>
      <w:r w:rsidRPr="00387E9D">
        <w:t>Τα πρ</w:t>
      </w:r>
      <w:r w:rsidR="00D575B4">
        <w:t>ώτα σχολικά εγχειρίδια της Φυσικής Α</w:t>
      </w:r>
      <w:r w:rsidRPr="00387E9D">
        <w:t>γωγής</w:t>
      </w:r>
      <w:bookmarkEnd w:id="239"/>
      <w:bookmarkEnd w:id="240"/>
      <w:bookmarkEnd w:id="241"/>
      <w:bookmarkEnd w:id="242"/>
      <w:bookmarkEnd w:id="243"/>
      <w:bookmarkEnd w:id="244"/>
      <w:bookmarkEnd w:id="245"/>
      <w:bookmarkEnd w:id="246"/>
      <w:bookmarkEnd w:id="247"/>
    </w:p>
    <w:p w:rsidR="00484D4E" w:rsidRPr="00387E9D" w:rsidRDefault="00484D4E" w:rsidP="00484D4E">
      <w:pPr>
        <w:spacing w:line="480" w:lineRule="auto"/>
      </w:pPr>
      <w:r w:rsidRPr="00387E9D">
        <w:t>Σημαντική διδακτική και συγγραφική δραστηριότητα ανέπτυξε ο καθηγητή</w:t>
      </w:r>
      <w:r w:rsidR="00D575B4">
        <w:t>ς της γεωγραφίας, ιστορίας και Σ</w:t>
      </w:r>
      <w:r w:rsidRPr="00387E9D">
        <w:t>ωματικής Αγωγής</w:t>
      </w:r>
      <w:r w:rsidR="00D575B4">
        <w:t xml:space="preserve"> </w:t>
      </w:r>
      <w:r w:rsidRPr="00387E9D">
        <w:t xml:space="preserve">Γεώργιος Παγών, ιδιαίτερα σχετικά με τη θεωρητική και μεθοδολογική εκλαΐκευση της γερμανικής γυμναστικής. Η πραγματεία του "Περίληψις της Γυμναστικής", που εκδόθηκε το 1837 στην Αθήνα, αποτέλεσε την πρώτη εξειδικευμένη γυμναστική μελέτη της νεότερης ελληνικής ιστορίας και η χρήση της στο Βασιλικό Διδασκαλείο Αθηνών θα διατηρηθεί μέχρι τα μέσα του 19ου αιώνα. Ωστόσο το έργο αυτό αποτελεί πιστή αντιγραφή σχετικών </w:t>
      </w:r>
      <w:r w:rsidRPr="00387E9D">
        <w:lastRenderedPageBreak/>
        <w:t>εγχειριδίων του γερμανόφωνου χώρου, όπως αποδεικνύεται από τις μελέτες του γερμανού φιλολόγου και θεωρητικού της Σωματικής Αγωγής</w:t>
      </w:r>
      <w:r w:rsidR="00C8486A">
        <w:t xml:space="preserve"> </w:t>
      </w:r>
      <w:r w:rsidRPr="00387E9D">
        <w:t>Karl Wassmannsdorff. Ο Γεώργιος Παγών επιχείρησε να παρουσιάσει στο ελληνικό αναγνωστικό κοινό ένα συνονθύλευμα της αρχαίας ελληνικής γυμναστικής παράδοσης με τη μετάφραση κεφαλαίων από το βιβλίο "Gymnastik für die Jugend", υιοθετώντας την αρχαϊστική τάση που καλλιεργούσε η εντόπια διανόηση της εποχής, και του αυταρχι</w:t>
      </w:r>
      <w:r w:rsidR="00D575B4">
        <w:t>κού γερμανικού συστήματος με τη</w:t>
      </w:r>
      <w:r w:rsidRPr="00387E9D">
        <w:t xml:space="preserve"> μεθοδολογική αποδοχή βασικών του κανόνων, </w:t>
      </w:r>
    </w:p>
    <w:p w:rsidR="00484D4E" w:rsidRPr="00387E9D" w:rsidRDefault="00484D4E" w:rsidP="00484D4E">
      <w:pPr>
        <w:spacing w:line="480" w:lineRule="auto"/>
        <w:ind w:firstLine="720"/>
      </w:pPr>
      <w:r w:rsidRPr="00387E9D">
        <w:t xml:space="preserve">Παρόλα αυτά το βιβλίο του Παγώντα αποτέλεσε το πρώτο διδακτικό βοήθημα στους εκπαιδευτικούς που δίδασκαν στα </w:t>
      </w:r>
      <w:r w:rsidR="005727DE">
        <w:t>Σχολεία</w:t>
      </w:r>
      <w:r w:rsidRPr="00387E9D">
        <w:t xml:space="preserve"> </w:t>
      </w:r>
      <w:r w:rsidR="00D575B4">
        <w:t>τη</w:t>
      </w:r>
      <w:r w:rsidRPr="00387E9D">
        <w:t xml:space="preserve"> «Σωμασκία» όπως την ονόμαζαν τότε. </w:t>
      </w:r>
    </w:p>
    <w:p w:rsidR="00484D4E" w:rsidRPr="00387E9D" w:rsidRDefault="00484D4E" w:rsidP="00484D4E">
      <w:pPr>
        <w:spacing w:line="480" w:lineRule="auto"/>
        <w:ind w:firstLine="720"/>
      </w:pPr>
      <w:r w:rsidRPr="00387E9D">
        <w:t>Στο εγχειρίδιο του Παγώντα είναι ιδιαίτερα εμφανής η τάση να εξαρθεί η σημασία της σωματικής άσκησης κυρίως για τη σκληραγώγηση του σώματος και τη συνακόλουθη μόρφωση χαρακτήρα (σήμα κατατεθέν της γερμανικής παράδοσης της σωματικής αγωγής), αλλά και για να προετοιμάσει ανθρώπους ικανούς να ανταπεξέλθουν σε όλα τα καθήκοντα και τα "ρίσκα" που επιβάλλει η κοινωνική ζωή, να προσαρμόζονται σε όλα της τα ενδεχόμενα: στην "ωφελιμιστική" αυτή διάσταση της γυμναστικής.</w:t>
      </w:r>
    </w:p>
    <w:p w:rsidR="00484D4E" w:rsidRPr="00387E9D" w:rsidRDefault="00484D4E" w:rsidP="00484D4E">
      <w:pPr>
        <w:spacing w:line="480" w:lineRule="auto"/>
        <w:ind w:firstLine="720"/>
      </w:pPr>
      <w:r w:rsidRPr="00387E9D">
        <w:t>Το σύστημα αυτό βασιζόταν σε ένα σύνολο γενικών και ειδικών ασκήσεων ενόργανης γυμναστικής, το οποίο μας έφεραν και το επέβα</w:t>
      </w:r>
      <w:r>
        <w:t>λαν οι Βαυαροί μαζί με όλη την δ</w:t>
      </w:r>
      <w:r w:rsidRPr="00387E9D">
        <w:t xml:space="preserve">ιοικητική και εκπαιδευτική δομή της </w:t>
      </w:r>
      <w:r>
        <w:t>χ</w:t>
      </w:r>
      <w:r w:rsidRPr="00387E9D">
        <w:t>ώρας τους. Οι ασκήσεις του Γερμανικού συστήματος εξυπηρετούν ευρύτερε</w:t>
      </w:r>
      <w:r w:rsidR="00D575B4">
        <w:t>ς εθνικές κ</w:t>
      </w:r>
      <w:r w:rsidRPr="00387E9D">
        <w:t xml:space="preserve">οινωνικές και εκπαιδευτικές θεωρίες στρατιωτικής πειθαρχίας, υγείας, με κοινό γνώρισμα ότι όλες σχεδόν είναι ενόργανες. Απαιτούν πολλά και ακριβά ακόμη και σήμερα όργανα όπως τα εφαλτήριο, το μονόζυγο, το δίζυγο, τους κρίκους, σχοινιά αναρρίχησης, διάφορα μικρά βάρη κ.α. </w:t>
      </w:r>
    </w:p>
    <w:p w:rsidR="00484D4E" w:rsidRPr="00387E9D" w:rsidRDefault="00484D4E" w:rsidP="00484D4E">
      <w:pPr>
        <w:spacing w:line="480" w:lineRule="auto"/>
        <w:ind w:firstLine="720"/>
      </w:pPr>
      <w:r w:rsidRPr="00387E9D">
        <w:lastRenderedPageBreak/>
        <w:t>Το γερμανικό σύστημα πέρα από τις τεχνικές δυσκολίες που από την φύση τους έχουν αυτές οι ασκήσεις, απαιτούσε κλειστές αίθουσες και υπόστεγα για να προφυλαχθούν από την βροχή και τον ήλιο τα</w:t>
      </w:r>
      <w:r>
        <w:t xml:space="preserve"> πολύ ακριβά</w:t>
      </w:r>
      <w:r w:rsidRPr="00387E9D">
        <w:t xml:space="preserve"> όργανα σε μια εποχή που τ</w:t>
      </w:r>
      <w:r w:rsidR="00D575B4">
        <w:t>ο ε</w:t>
      </w:r>
      <w:r w:rsidRPr="00387E9D">
        <w:t xml:space="preserve">λληνικό κράτος δεν είχε οικονομικές δυνατότητες. </w:t>
      </w:r>
    </w:p>
    <w:p w:rsidR="00484D4E" w:rsidRPr="00387E9D" w:rsidRDefault="00484D4E" w:rsidP="00484D4E">
      <w:pPr>
        <w:spacing w:line="480" w:lineRule="auto"/>
        <w:ind w:firstLine="720"/>
      </w:pPr>
      <w:r w:rsidRPr="00387E9D">
        <w:t>Ο Πάγων ως Έλληνας και</w:t>
      </w:r>
      <w:r w:rsidR="00D575B4">
        <w:t xml:space="preserve"> μελετητής της αρχαιοελληνικής π</w:t>
      </w:r>
      <w:r w:rsidRPr="00387E9D">
        <w:t xml:space="preserve">αιδείας διαπίστωσε ότι η αποκλειστική εκγύμναση σε μια μόνο μορφή άσκησης όπως η ενόργανη του Γερμανικού Συστήματος δεν ήταν σε αντιστοιχία με τα αρχαιοελληνικά πρότυπα της Γυμναστικής που είχαν ποικιλία σωματικών ασκήσεων και αθλημάτων. </w:t>
      </w:r>
    </w:p>
    <w:p w:rsidR="00484D4E" w:rsidRPr="00387E9D" w:rsidRDefault="00484D4E" w:rsidP="00484D4E">
      <w:pPr>
        <w:spacing w:line="480" w:lineRule="auto"/>
        <w:ind w:firstLine="720"/>
      </w:pPr>
      <w:r w:rsidRPr="00387E9D">
        <w:t>Γι' αυτό και αφιερώνει ένα μεγάλο κομμάτι του βιβλίου στις αναφορές Ελλήνων ιστορικών και φιλοσόφων για τους τρ</w:t>
      </w:r>
      <w:r>
        <w:t>όπους άσκησης των νέων στην α</w:t>
      </w:r>
      <w:r w:rsidRPr="00387E9D">
        <w:t>ρχαία Ελλάδα, στην τεχνική και προπονητική αγωνισμάτων στίβου, αλλά και στην οργάνωση των δημόσιων γυμναστηρίων.</w:t>
      </w:r>
    </w:p>
    <w:p w:rsidR="00484D4E" w:rsidRPr="00387E9D" w:rsidRDefault="00484D4E" w:rsidP="00484D4E">
      <w:pPr>
        <w:spacing w:line="480" w:lineRule="auto"/>
        <w:ind w:firstLine="720"/>
      </w:pPr>
      <w:r w:rsidRPr="00387E9D">
        <w:t xml:space="preserve">Ένα δεύτερο βιβλίο που εκδόθηκε το 1908 είναι του Ιωάννη Χρυσάφη. Περιλαμβάνει στατικές ισομετρικές γυμναστικές ασκήσεις, ασκήσεις «κατ’ επινόηση». Ονομάζονται στατικές γιατί τα κινούμενα μέρη χέρια, πόδια κεφάλι, κορμός, κάνουν στάση, παραμένουν στην τελική στάση και οι μύες είναι σε σύσπαση. </w:t>
      </w:r>
    </w:p>
    <w:p w:rsidR="00484D4E" w:rsidRPr="00387E9D" w:rsidRDefault="00484D4E" w:rsidP="00484D4E">
      <w:pPr>
        <w:spacing w:line="480" w:lineRule="auto"/>
        <w:ind w:firstLine="720"/>
      </w:pPr>
      <w:r w:rsidRPr="00387E9D">
        <w:t>Το βιβλίο κάνει μια σύ</w:t>
      </w:r>
      <w:r>
        <w:t>ντομη αναφορά στην ιστορία της γ</w:t>
      </w:r>
      <w:r w:rsidRPr="00387E9D">
        <w:t>υμναστικής από την αρχαία Ελλάδα μέχρι των χρόνων του συγγραφέα, παραθέτει απόψεις γνωστών Ε</w:t>
      </w:r>
      <w:r w:rsidR="00D575B4">
        <w:t xml:space="preserve">υρωπαίων που ασχολήθηκαν με τη Σωματική Αγωγή </w:t>
      </w:r>
      <w:r w:rsidRPr="00387E9D">
        <w:t>και προτείνει για τη διδασκαλία τη μεθοδολογία και την οργάνωση του μαθήματος με πίνακες ημερησίων γυμνάσεων σύμφωνα με το σουηδικό σύστημα.</w:t>
      </w:r>
    </w:p>
    <w:p w:rsidR="00484D4E" w:rsidRPr="00387E9D" w:rsidRDefault="00484D4E" w:rsidP="00484D4E">
      <w:pPr>
        <w:spacing w:line="480" w:lineRule="auto"/>
        <w:ind w:firstLine="720"/>
      </w:pPr>
      <w:r w:rsidRPr="00387E9D">
        <w:t>Μεγάλη προσωπικότητα ο Χρυσάφης</w:t>
      </w:r>
      <w:r w:rsidR="00D575B4">
        <w:t>,</w:t>
      </w:r>
      <w:r w:rsidRPr="00387E9D">
        <w:t xml:space="preserve"> εξίσου προσεγμένο και μοναδικό το βιβλίο, αποτέλεσε υπόδειγμα συγγραφής και ένα εξαιρετικά χρήσιμο βοήθημα για τον εκπαιδευτικό της εποχής. Ο Χρυσάφης είχε τη δυνατότητα ως γεννημένος ερευνητής </w:t>
      </w:r>
      <w:r w:rsidR="00D575B4">
        <w:lastRenderedPageBreak/>
        <w:t>να δημιουργήσει ένα ε</w:t>
      </w:r>
      <w:r w:rsidRPr="00387E9D">
        <w:t>λληνοκεντρικό γυμναστικό σύστημα και κάποια στιγμή θα το έκαν</w:t>
      </w:r>
      <w:r w:rsidR="00D575B4">
        <w:t>ε αν δεν πέθαινε νωρίς το 1932, σε ηλικία 59 ετών.</w:t>
      </w:r>
    </w:p>
    <w:p w:rsidR="00484D4E" w:rsidRPr="00387E9D" w:rsidRDefault="00484D4E" w:rsidP="00484D4E">
      <w:pPr>
        <w:spacing w:line="480" w:lineRule="auto"/>
        <w:ind w:firstLine="720"/>
      </w:pPr>
      <w:r w:rsidRPr="00387E9D">
        <w:t xml:space="preserve">Ένα ακόμη σημαντικό βιβλίο είναι η «Διδακτική της Παιδαγωγικής Γυμναστικής» του Τριαντάφυλλου Καρατασάκη το 1960. Το βιβλίο του Καρατασάκη επηρέασε σημαντικά τη </w:t>
      </w:r>
      <w:r w:rsidR="00D575B4">
        <w:t xml:space="preserve">Φυσική Αγωγή στην Ελλάδα </w:t>
      </w:r>
      <w:r w:rsidRPr="00387E9D">
        <w:t>και ουσιαστ</w:t>
      </w:r>
      <w:r w:rsidR="00D575B4">
        <w:t>ικά θεωρείται ο θεωρητικός της Παιδαγωγικής Γ</w:t>
      </w:r>
      <w:r w:rsidRPr="00387E9D">
        <w:t>υμναστικής στην Ελλάδα.</w:t>
      </w:r>
    </w:p>
    <w:p w:rsidR="00484D4E" w:rsidRPr="00387E9D" w:rsidRDefault="00D575B4" w:rsidP="00484D4E">
      <w:pPr>
        <w:spacing w:line="480" w:lineRule="auto"/>
        <w:ind w:firstLine="720"/>
      </w:pPr>
      <w:r>
        <w:t>Η Παιδαγωγική Γ</w:t>
      </w:r>
      <w:r w:rsidR="00484D4E" w:rsidRPr="00387E9D">
        <w:t>υμναστική αποτελεί παραλλαγή της σουηδικής γιατί χρησιμοποιεί τις ίδιες ασκήσεις με την ιδία ονοματολογία παραγγελμάτων και οργάνωσης του μαθήματος, με τη διαφορά της ρυθμικής συνέχειας της άσκησης σε αντίθεση με τη στατική της σουηδικής.</w:t>
      </w:r>
    </w:p>
    <w:p w:rsidR="00484D4E" w:rsidRPr="00387E9D" w:rsidRDefault="00484D4E" w:rsidP="00484D4E">
      <w:pPr>
        <w:spacing w:line="480" w:lineRule="auto"/>
        <w:ind w:firstLine="720"/>
      </w:pPr>
      <w:r w:rsidRPr="00387E9D">
        <w:t>Κριτικά τα συγκεκριμένα βιβλία στήριξαν ένα δασκαλοκεντρικό σύστημα διδασκαλίας με αποκλειστικό δικαίωμα επιλογής των ασκήσεων από το δάσκαλο χωρίς να επιτρέπουν την έκφραση και κινητική πρωτοβουλία των μαθητών που σαν στρατι</w:t>
      </w:r>
      <w:r>
        <w:t>ώτες</w:t>
      </w:r>
      <w:r w:rsidRPr="00387E9D">
        <w:t xml:space="preserve"> εκτελούσαν μόνο τα παραγγέλματα.</w:t>
      </w:r>
    </w:p>
    <w:p w:rsidR="00484D4E" w:rsidRDefault="00484D4E" w:rsidP="00484D4E">
      <w:pPr>
        <w:pStyle w:val="ae"/>
      </w:pPr>
      <w:bookmarkStart w:id="248" w:name="_Toc402787986"/>
      <w:bookmarkStart w:id="249" w:name="_Toc402788250"/>
      <w:bookmarkStart w:id="250" w:name="_Toc411461960"/>
    </w:p>
    <w:p w:rsidR="00484D4E" w:rsidRPr="00387E9D" w:rsidRDefault="00484D4E" w:rsidP="00484D4E">
      <w:pPr>
        <w:pStyle w:val="ae"/>
      </w:pPr>
      <w:bookmarkStart w:id="251" w:name="_Toc431977533"/>
      <w:bookmarkStart w:id="252" w:name="_Toc438455515"/>
      <w:bookmarkStart w:id="253" w:name="_Toc438457390"/>
      <w:bookmarkStart w:id="254" w:name="_Toc438627165"/>
      <w:bookmarkStart w:id="255" w:name="_Toc439068770"/>
      <w:bookmarkStart w:id="256" w:name="_Toc445835439"/>
      <w:bookmarkEnd w:id="248"/>
      <w:bookmarkEnd w:id="249"/>
      <w:bookmarkEnd w:id="250"/>
      <w:r w:rsidRPr="00387E9D">
        <w:t>Τα Αναλυτικά</w:t>
      </w:r>
      <w:r w:rsidR="00D575B4">
        <w:t xml:space="preserve"> </w:t>
      </w:r>
      <w:r w:rsidRPr="00387E9D">
        <w:t>Προγράμματα και τα σχολικά εγχειρίδια Φυσικής Αγωγής</w:t>
      </w:r>
      <w:r>
        <w:t xml:space="preserve"> για το Δημοτικό και το Γυμνάσιο από το </w:t>
      </w:r>
      <w:r w:rsidRPr="00387E9D">
        <w:t>1974</w:t>
      </w:r>
      <w:r>
        <w:t xml:space="preserve"> μέχρι σήμερα (</w:t>
      </w:r>
      <w:r w:rsidRPr="00387E9D">
        <w:t>20</w:t>
      </w:r>
      <w:r>
        <w:t>15)</w:t>
      </w:r>
      <w:bookmarkEnd w:id="251"/>
      <w:bookmarkEnd w:id="252"/>
      <w:bookmarkEnd w:id="253"/>
      <w:bookmarkEnd w:id="254"/>
      <w:bookmarkEnd w:id="255"/>
      <w:bookmarkEnd w:id="256"/>
    </w:p>
    <w:p w:rsidR="00484D4E" w:rsidRPr="00387E9D" w:rsidRDefault="00484D4E" w:rsidP="00484D4E">
      <w:pPr>
        <w:spacing w:line="480" w:lineRule="auto"/>
      </w:pPr>
      <w:r w:rsidRPr="00387E9D">
        <w:t>Από τη μεταπολίτευση (1974) και εντεύθεν έγιναν τέσσερις αναθεωρήσεις του Αναλυτικού</w:t>
      </w:r>
      <w:r w:rsidR="00D575B4">
        <w:t xml:space="preserve"> </w:t>
      </w:r>
      <w:r w:rsidRPr="00387E9D">
        <w:t>Προγράμματος Φυσικής Αγωγής</w:t>
      </w:r>
      <w:r w:rsidR="00C8486A">
        <w:t xml:space="preserve"> </w:t>
      </w:r>
      <w:r w:rsidRPr="00387E9D">
        <w:t>του Γυμνασίου.</w:t>
      </w:r>
      <w:r w:rsidR="002D694A" w:rsidRPr="002D694A">
        <w:t xml:space="preserve"> </w:t>
      </w:r>
      <w:r w:rsidRPr="00387E9D">
        <w:t xml:space="preserve">Η πρώτη έγινε αμέσως μετά τη μεταπολίτευση. Το 1977 με το ΦΕΚ 270/Α΄, Π.Δ. 20-Σεπ 1977 / 831 γίνεται η αναθεώρηση των Α΄ και Β΄ τάξεων. </w:t>
      </w:r>
      <w:r>
        <w:t xml:space="preserve">Ενώ την ίδια χρονιά με το Π.Δ. 1034/ 12.11.1977 – ΦΕΚ 347 έχουμε το πρώτο Αναλυτικό και ωρολόγιο </w:t>
      </w:r>
      <w:r w:rsidR="00891C67">
        <w:t>Πρόγραμμα</w:t>
      </w:r>
      <w:r>
        <w:t xml:space="preserve"> μαθημάτων του Δημοτικού Σχολείου. Αυτό είναι ένα ΦΕΚ που</w:t>
      </w:r>
      <w:r w:rsidRPr="00387E9D">
        <w:t xml:space="preserve"> αποτελείται από 123 σελίδες με οδηγίες για όλα τα μαθήματα του Δημοτικού</w:t>
      </w:r>
      <w:r w:rsidR="00D575B4">
        <w:t xml:space="preserve"> </w:t>
      </w:r>
      <w:r w:rsidR="005727DE">
        <w:t>Σχολείο</w:t>
      </w:r>
      <w:r w:rsidRPr="00387E9D">
        <w:t xml:space="preserve">υ. Στη σελίδα 70 ξεκινά το </w:t>
      </w:r>
      <w:r>
        <w:t>Αναλυτικό Πρόγραμμα</w:t>
      </w:r>
      <w:r w:rsidRPr="00387E9D">
        <w:t xml:space="preserve"> Φυσικής Αγωγής</w:t>
      </w:r>
      <w:r w:rsidR="00D575B4">
        <w:t xml:space="preserve"> </w:t>
      </w:r>
      <w:r w:rsidRPr="00387E9D">
        <w:t xml:space="preserve">θέτοντας τους σκοπούς για το </w:t>
      </w:r>
      <w:r w:rsidRPr="00387E9D">
        <w:lastRenderedPageBreak/>
        <w:t xml:space="preserve">Δημοτικό </w:t>
      </w:r>
      <w:r w:rsidR="005727DE">
        <w:t>Σχολείο</w:t>
      </w:r>
      <w:r w:rsidR="00D575B4">
        <w:t xml:space="preserve"> και παρουσιάζοντας τη διδακτέα</w:t>
      </w:r>
      <w:r w:rsidRPr="00387E9D">
        <w:t xml:space="preserve"> ύλη των τάξεων του </w:t>
      </w:r>
      <w:r>
        <w:t>Δημοτικού</w:t>
      </w:r>
      <w:r w:rsidRPr="00387E9D">
        <w:t>. Οι ώρες του μαθήματος της γυμναστικής είναι 2 εβδομαδιαίως και διδάσκονται από τους δασκάλους του Δημοτικού</w:t>
      </w:r>
      <w:r w:rsidR="00D575B4">
        <w:t xml:space="preserve"> </w:t>
      </w:r>
      <w:r w:rsidR="005727DE">
        <w:t>Σχολείο</w:t>
      </w:r>
      <w:r w:rsidRPr="00387E9D">
        <w:t xml:space="preserve">υ. </w:t>
      </w:r>
    </w:p>
    <w:p w:rsidR="00484D4E" w:rsidRPr="00387E9D" w:rsidRDefault="00484D4E" w:rsidP="00484D4E">
      <w:pPr>
        <w:spacing w:line="480" w:lineRule="auto"/>
        <w:ind w:firstLine="720"/>
      </w:pPr>
      <w:r w:rsidRPr="00387E9D">
        <w:t>Οι οδηγίες δίνονται ανά δύο τάξεις του Δημοτικού</w:t>
      </w:r>
      <w:r w:rsidR="00D575B4">
        <w:t xml:space="preserve"> </w:t>
      </w:r>
      <w:r w:rsidR="005727DE">
        <w:t>Σχολείο</w:t>
      </w:r>
      <w:r w:rsidRPr="00387E9D">
        <w:t>υ, δηλαδή η Α΄ και η Β΄ τάξεις του Δημοτικού</w:t>
      </w:r>
      <w:r w:rsidR="00D575B4">
        <w:t xml:space="preserve"> </w:t>
      </w:r>
      <w:r w:rsidRPr="00387E9D">
        <w:t>έχουν κοινές οδηγίες, καθώς και η Γ΄ και η Δ΄ και η Ε΄ και η ΣΤ΄. Στις γενικές παρατηρήσεις επισημαίνεται η ψυχαγωγική φύση του μαθήματος της Φυσικής Αγωγής. Στις πρώτες 6 σελίδες αναλύονται οι δραστηριότητες ανά ζεύγος τμημάτων. Στη σελίδα 76 ξεκινούν οι ημερήσιες γυμνάσε</w:t>
      </w:r>
      <w:r>
        <w:t>ις για τις τάξεις του Δημοτικού</w:t>
      </w:r>
      <w:r w:rsidRPr="00387E9D">
        <w:t>. Παρουσιάζονται 10 ημερήσιες γυμνάσεις για τη Γ΄ και Δ΄ Δημοτικού</w:t>
      </w:r>
      <w:r w:rsidR="00D575B4">
        <w:t xml:space="preserve"> </w:t>
      </w:r>
      <w:r w:rsidRPr="00387E9D">
        <w:t>και 4 ημερήσιες γυμνάσεις αρρένων Ε΄ και ΣΤ΄ Δημοτικού</w:t>
      </w:r>
      <w:r w:rsidR="00D575B4">
        <w:t xml:space="preserve"> </w:t>
      </w:r>
      <w:r w:rsidRPr="00387E9D">
        <w:t>καθώς και 5 ημερήσιες γυμνάσεις θηλέων Ε΄ και ΣΤ΄ Δημοτικού .</w:t>
      </w:r>
    </w:p>
    <w:p w:rsidR="00484D4E" w:rsidRPr="00387E9D" w:rsidRDefault="00484D4E" w:rsidP="00484D4E">
      <w:pPr>
        <w:spacing w:line="480" w:lineRule="auto"/>
        <w:ind w:firstLine="720"/>
      </w:pPr>
      <w:r w:rsidRPr="00387E9D">
        <w:t xml:space="preserve">Στη σελίδα 91 αναφέρονται κάποιες γενικές οδηγίες και ακολουθούν τα εβδομαδιαία ωρολόγια Προγράμματα μαθημάτων. Στις παρατηρήσεις αναφέρεται ότι η ημέρα και οι ώρες που θα γίνονται οι πολιτιστικές εκδηλώσεις και ο αθλητισμός, ορίζονται με απόφαση του συλλόγου των δασκάλων κάθε </w:t>
      </w:r>
      <w:r w:rsidR="005727DE">
        <w:t>Σχολείο</w:t>
      </w:r>
      <w:r w:rsidRPr="00387E9D">
        <w:t xml:space="preserve">υ και σύμφωνα με τις ιδιαίτερες συνθήκες λειτουργίας τους. </w:t>
      </w:r>
    </w:p>
    <w:p w:rsidR="00484D4E" w:rsidRPr="00387E9D" w:rsidRDefault="00484D4E" w:rsidP="00484D4E">
      <w:pPr>
        <w:spacing w:line="480" w:lineRule="auto"/>
        <w:ind w:firstLine="720"/>
      </w:pPr>
      <w:r w:rsidRPr="00387E9D">
        <w:t>Στη σελίδα 99 ξεκινά ένα κεφάλαιο με οδηγίες για τη διδασκαλία των μαθημάτων του Δημοτικού</w:t>
      </w:r>
      <w:r w:rsidR="00D575B4">
        <w:t xml:space="preserve"> </w:t>
      </w:r>
      <w:r w:rsidR="005727DE">
        <w:t>Σχολείο</w:t>
      </w:r>
      <w:r w:rsidRPr="00387E9D">
        <w:t>υ γενικά. Στη σελίδα 123-124 αναφέρονται οι οδη</w:t>
      </w:r>
      <w:r w:rsidR="004C5C6B">
        <w:t>γίες για το μάθημα της Φυσικής Α</w:t>
      </w:r>
      <w:r w:rsidRPr="00387E9D">
        <w:t>γωγής.</w:t>
      </w:r>
    </w:p>
    <w:p w:rsidR="004C5C6B" w:rsidRDefault="00484D4E" w:rsidP="00484D4E">
      <w:pPr>
        <w:spacing w:line="480" w:lineRule="auto"/>
        <w:ind w:firstLine="720"/>
      </w:pPr>
      <w:r>
        <w:t>Το 1978 με το ΦΕΚ 79/Α΄/</w:t>
      </w:r>
      <w:r w:rsidRPr="00364149">
        <w:t xml:space="preserve">15-Μαί 1978 / 374 </w:t>
      </w:r>
      <w:r>
        <w:t>α</w:t>
      </w:r>
      <w:r w:rsidRPr="00364149">
        <w:t>ναθεωρείται και το Α. Π.</w:t>
      </w:r>
      <w:r w:rsidR="00D575B4">
        <w:t xml:space="preserve"> </w:t>
      </w:r>
      <w:r w:rsidRPr="00364149">
        <w:t>Φυσικής Αγωγής της Γ’ τάξης του Γυμνασίου</w:t>
      </w:r>
      <w:r>
        <w:t xml:space="preserve">. Το 1984 με το ΦΕΚ </w:t>
      </w:r>
      <w:r w:rsidRPr="00133B59">
        <w:t>35/Α</w:t>
      </w:r>
      <w:r w:rsidRPr="00E03411">
        <w:t>/</w:t>
      </w:r>
      <w:r w:rsidRPr="00133B59">
        <w:t>23-Μαρ</w:t>
      </w:r>
      <w:r w:rsidRPr="00E03411">
        <w:t xml:space="preserve"> 1984</w:t>
      </w:r>
      <w:r w:rsidRPr="00133B59">
        <w:t xml:space="preserve"> / 091</w:t>
      </w:r>
      <w:r w:rsidRPr="00E03411">
        <w:t>, αναθεωρείται ξανά το Α.Π. Φυσικής Αγωγής του Γυμνασίου</w:t>
      </w:r>
      <w:r>
        <w:t>.</w:t>
      </w:r>
    </w:p>
    <w:p w:rsidR="00484D4E" w:rsidRPr="00D21899" w:rsidRDefault="00484D4E" w:rsidP="00484D4E">
      <w:pPr>
        <w:spacing w:line="480" w:lineRule="auto"/>
        <w:ind w:firstLine="720"/>
      </w:pPr>
      <w:r>
        <w:t xml:space="preserve"> </w:t>
      </w:r>
      <w:r w:rsidRPr="00D21899">
        <w:t>Το 1988</w:t>
      </w:r>
      <w:r w:rsidR="004C5C6B">
        <w:t xml:space="preserve"> γίνεται η σοβαρότερη προσπάθεια μετά τη μεταπολίτευση για τον </w:t>
      </w:r>
      <w:r w:rsidR="00B838D4">
        <w:t>εκσυγχρονισμό</w:t>
      </w:r>
      <w:r w:rsidR="004C5C6B">
        <w:t xml:space="preserve"> της Φ.Α. Γ</w:t>
      </w:r>
      <w:r w:rsidRPr="00D21899">
        <w:t xml:space="preserve">ράφεται και διανέμεται στα </w:t>
      </w:r>
      <w:r w:rsidR="005727DE">
        <w:t>Σχολεία</w:t>
      </w:r>
      <w:r w:rsidRPr="00D21899">
        <w:t xml:space="preserve"> το «</w:t>
      </w:r>
      <w:r>
        <w:t>Αναλυτικό Πρόγραμμα</w:t>
      </w:r>
      <w:r w:rsidRPr="00D21899">
        <w:t xml:space="preserve"> και οδηγίες</w:t>
      </w:r>
      <w:r>
        <w:t xml:space="preserve"> για τη διδασκαλία της Φυσικής Α</w:t>
      </w:r>
      <w:r w:rsidRPr="00D21899">
        <w:t xml:space="preserve">γωγής του </w:t>
      </w:r>
      <w:r>
        <w:t xml:space="preserve">Δημοτικού </w:t>
      </w:r>
      <w:r w:rsidR="005727DE">
        <w:lastRenderedPageBreak/>
        <w:t>Σχολείο</w:t>
      </w:r>
      <w:r>
        <w:t xml:space="preserve">υ». Την ευθύνη έχει η Δ/νση Φυσικής Αγωγής </w:t>
      </w:r>
      <w:r w:rsidRPr="00D21899">
        <w:t>το</w:t>
      </w:r>
      <w:r>
        <w:t>υ</w:t>
      </w:r>
      <w:r w:rsidRPr="00D21899">
        <w:t xml:space="preserve"> Υπουργείο Παιδείας. Για τη σύνταξη των οδηγιών εργάστηκαν οι: α) Αναστασιάδης Μιχάλης (ΤΕΦΑΑ Αθηνών), β) Γκούγκου Μπογδάν (ΤΕΦΑΑ Αθηνών</w:t>
      </w:r>
      <w:r>
        <w:t>), γ) Κωνσταντινάκος Παντελής (</w:t>
      </w:r>
      <w:r w:rsidRPr="00D21899">
        <w:t xml:space="preserve">ΤΕΦΑΑ Θεσσαλονίκης), δ) Μουντάκης Κωνσταντίνος (Σχολικός Σύμβουλος), ε) Μπεργελές Νίκος (ΤΕΦΑΑ Αθηνών), στ) Παλάντζας Ευάγγελος (ΤΕΦΑΑ Αθηνών), ζ) Πανταζής Νίκος (Δ/ντης </w:t>
      </w:r>
      <w:r>
        <w:t>Φυσικής Αγωγής</w:t>
      </w:r>
      <w:r w:rsidRPr="00D21899">
        <w:t xml:space="preserve"> ΥΠΕΠΘ), η) Πιπεράκης Σταμάτης (Περιφερικός Βόλεϊ), θ) Παπαχρίστου Βασίλειος (Σχολικός Σύμβουλος), ι) Τσούτσουρας Σπύρος (ΤΕΦΑΑ Αθηνών). </w:t>
      </w:r>
    </w:p>
    <w:p w:rsidR="00484D4E" w:rsidRPr="00D21899" w:rsidRDefault="00484D4E" w:rsidP="00484D4E">
      <w:pPr>
        <w:spacing w:line="480" w:lineRule="auto"/>
        <w:ind w:firstLine="720"/>
      </w:pPr>
      <w:r>
        <w:t>Αυτό τ</w:t>
      </w:r>
      <w:r w:rsidRPr="00D21899">
        <w:t xml:space="preserve">ο </w:t>
      </w:r>
      <w:r>
        <w:t>Αναλυτικό</w:t>
      </w:r>
      <w:r w:rsidR="004C5C6B">
        <w:t xml:space="preserve"> </w:t>
      </w:r>
      <w:r>
        <w:t>Πρόγραμμα</w:t>
      </w:r>
      <w:r w:rsidRPr="00D21899">
        <w:t xml:space="preserve"> που για πρώτη φορά διενεμήθη στους καθηγητές </w:t>
      </w:r>
      <w:r>
        <w:t>Φυσικής Αγωγής</w:t>
      </w:r>
      <w:r w:rsidRPr="00D21899">
        <w:t xml:space="preserve"> πανελλαδικώς, αποτελείται από οδηγίες και ημερήσιες διδασκαλίες καθώς και τους στόχους της </w:t>
      </w:r>
      <w:r>
        <w:t>Φυσικής Αγωγής</w:t>
      </w:r>
      <w:r w:rsidRPr="00D21899">
        <w:t xml:space="preserve"> ανά τάξη. Στο σύνολο του απαρτίζεται από 67 σελίδες</w:t>
      </w:r>
      <w:r w:rsidR="004C5C6B">
        <w:t xml:space="preserve"> όπου αποτυπώνεται το νέο πνεύμα της Φ.Α. στη χώρα μας.</w:t>
      </w:r>
    </w:p>
    <w:p w:rsidR="00484D4E" w:rsidRPr="00D21899" w:rsidRDefault="00484D4E" w:rsidP="00484D4E">
      <w:pPr>
        <w:spacing w:line="480" w:lineRule="auto"/>
        <w:ind w:firstLine="360"/>
      </w:pPr>
      <w:r w:rsidRPr="00D21899">
        <w:t xml:space="preserve">Για ακόμη μια φορά οι έξη τάξεις του </w:t>
      </w:r>
      <w:r w:rsidR="004C5C6B">
        <w:t>Δ</w:t>
      </w:r>
      <w:r>
        <w:t>ημοτικού</w:t>
      </w:r>
      <w:r w:rsidRPr="00D21899">
        <w:t xml:space="preserve"> </w:t>
      </w:r>
      <w:r w:rsidR="005727DE">
        <w:t>Σχολείο</w:t>
      </w:r>
      <w:r w:rsidRPr="00D21899">
        <w:t xml:space="preserve">υ έχουνε χωριστεί σε τρεις κύκλους Α΄ + Β΄ πρώτος κύκλος, Γ΄ + Δ΄ δεύτερος κύκλος και Ε΄ και ΣΤ΄ τρίτος κύκλος. </w:t>
      </w:r>
    </w:p>
    <w:p w:rsidR="00484D4E" w:rsidRPr="00D21899" w:rsidRDefault="00484D4E" w:rsidP="00484D4E">
      <w:pPr>
        <w:spacing w:line="480" w:lineRule="auto"/>
        <w:ind w:firstLine="360"/>
      </w:pPr>
      <w:r w:rsidRPr="00D21899">
        <w:t>Ο προγραμματισμός που δίνεται έχει χωριστεί σε τέσσερα κεφάλαια.</w:t>
      </w:r>
    </w:p>
    <w:p w:rsidR="00484D4E" w:rsidRPr="00D21899" w:rsidRDefault="00484D4E" w:rsidP="00FB5DE8">
      <w:pPr>
        <w:pStyle w:val="a7"/>
        <w:numPr>
          <w:ilvl w:val="0"/>
          <w:numId w:val="41"/>
        </w:numPr>
        <w:spacing w:line="480" w:lineRule="auto"/>
        <w:rPr>
          <w:rFonts w:ascii="Times New Roman" w:hAnsi="Times New Roman"/>
          <w:sz w:val="24"/>
          <w:szCs w:val="24"/>
        </w:rPr>
      </w:pPr>
      <w:r w:rsidRPr="00D21899">
        <w:rPr>
          <w:rFonts w:ascii="Times New Roman" w:hAnsi="Times New Roman"/>
          <w:sz w:val="24"/>
          <w:szCs w:val="24"/>
        </w:rPr>
        <w:t>Σκοπός- στόχοι</w:t>
      </w:r>
    </w:p>
    <w:p w:rsidR="00484D4E" w:rsidRPr="00D21899" w:rsidRDefault="00484D4E" w:rsidP="00FB5DE8">
      <w:pPr>
        <w:pStyle w:val="a7"/>
        <w:numPr>
          <w:ilvl w:val="0"/>
          <w:numId w:val="41"/>
        </w:numPr>
        <w:spacing w:line="480" w:lineRule="auto"/>
        <w:rPr>
          <w:rFonts w:ascii="Times New Roman" w:hAnsi="Times New Roman"/>
          <w:sz w:val="24"/>
          <w:szCs w:val="24"/>
        </w:rPr>
      </w:pPr>
      <w:r w:rsidRPr="00D21899">
        <w:rPr>
          <w:rFonts w:ascii="Times New Roman" w:hAnsi="Times New Roman"/>
          <w:sz w:val="24"/>
          <w:szCs w:val="24"/>
        </w:rPr>
        <w:t>Μεθοδολογία-διδακτική</w:t>
      </w:r>
    </w:p>
    <w:p w:rsidR="00484D4E" w:rsidRPr="00D21899" w:rsidRDefault="00484D4E" w:rsidP="00FB5DE8">
      <w:pPr>
        <w:pStyle w:val="a7"/>
        <w:numPr>
          <w:ilvl w:val="0"/>
          <w:numId w:val="42"/>
        </w:numPr>
        <w:spacing w:line="480" w:lineRule="auto"/>
        <w:rPr>
          <w:rFonts w:ascii="Times New Roman" w:hAnsi="Times New Roman"/>
          <w:sz w:val="24"/>
          <w:szCs w:val="24"/>
        </w:rPr>
      </w:pPr>
      <w:r w:rsidRPr="00D21899">
        <w:rPr>
          <w:rFonts w:ascii="Times New Roman" w:hAnsi="Times New Roman"/>
          <w:sz w:val="24"/>
          <w:szCs w:val="24"/>
        </w:rPr>
        <w:t>Μέσα διδασκαλίας</w:t>
      </w:r>
    </w:p>
    <w:p w:rsidR="00484D4E" w:rsidRPr="00D21899" w:rsidRDefault="00484D4E" w:rsidP="00FB5DE8">
      <w:pPr>
        <w:pStyle w:val="a7"/>
        <w:numPr>
          <w:ilvl w:val="0"/>
          <w:numId w:val="42"/>
        </w:numPr>
        <w:spacing w:line="480" w:lineRule="auto"/>
        <w:rPr>
          <w:rFonts w:ascii="Times New Roman" w:hAnsi="Times New Roman"/>
          <w:sz w:val="24"/>
          <w:szCs w:val="24"/>
        </w:rPr>
      </w:pPr>
      <w:r w:rsidRPr="00D21899">
        <w:rPr>
          <w:rFonts w:ascii="Times New Roman" w:hAnsi="Times New Roman"/>
          <w:sz w:val="24"/>
          <w:szCs w:val="24"/>
        </w:rPr>
        <w:t>Γενικά προβλήματα</w:t>
      </w:r>
    </w:p>
    <w:p w:rsidR="00484D4E" w:rsidRPr="00D21899" w:rsidRDefault="00484D4E" w:rsidP="00FB5DE8">
      <w:pPr>
        <w:pStyle w:val="a7"/>
        <w:numPr>
          <w:ilvl w:val="0"/>
          <w:numId w:val="42"/>
        </w:numPr>
        <w:spacing w:line="480" w:lineRule="auto"/>
        <w:rPr>
          <w:rFonts w:ascii="Times New Roman" w:hAnsi="Times New Roman"/>
          <w:sz w:val="24"/>
          <w:szCs w:val="24"/>
        </w:rPr>
      </w:pPr>
      <w:r w:rsidRPr="00D21899">
        <w:rPr>
          <w:rFonts w:ascii="Times New Roman" w:hAnsi="Times New Roman"/>
          <w:sz w:val="24"/>
          <w:szCs w:val="24"/>
        </w:rPr>
        <w:t>Συμπεριφορά δασκάλου</w:t>
      </w:r>
    </w:p>
    <w:p w:rsidR="00484D4E" w:rsidRPr="00D21899" w:rsidRDefault="00484D4E" w:rsidP="00FB5DE8">
      <w:pPr>
        <w:pStyle w:val="a7"/>
        <w:numPr>
          <w:ilvl w:val="0"/>
          <w:numId w:val="42"/>
        </w:numPr>
        <w:spacing w:line="480" w:lineRule="auto"/>
        <w:rPr>
          <w:rFonts w:ascii="Times New Roman" w:hAnsi="Times New Roman"/>
          <w:sz w:val="24"/>
          <w:szCs w:val="24"/>
        </w:rPr>
      </w:pPr>
      <w:r w:rsidRPr="00D21899">
        <w:rPr>
          <w:rFonts w:ascii="Times New Roman" w:hAnsi="Times New Roman"/>
          <w:sz w:val="24"/>
          <w:szCs w:val="24"/>
        </w:rPr>
        <w:t>Πρακτικές οδηγίες</w:t>
      </w:r>
    </w:p>
    <w:p w:rsidR="00484D4E" w:rsidRPr="00D21899" w:rsidRDefault="00484D4E" w:rsidP="00FB5DE8">
      <w:pPr>
        <w:pStyle w:val="a7"/>
        <w:numPr>
          <w:ilvl w:val="0"/>
          <w:numId w:val="41"/>
        </w:numPr>
        <w:spacing w:line="480" w:lineRule="auto"/>
        <w:rPr>
          <w:rFonts w:ascii="Times New Roman" w:hAnsi="Times New Roman"/>
          <w:sz w:val="24"/>
          <w:szCs w:val="24"/>
        </w:rPr>
      </w:pPr>
      <w:r w:rsidRPr="00D21899">
        <w:rPr>
          <w:rFonts w:ascii="Times New Roman" w:hAnsi="Times New Roman"/>
          <w:sz w:val="24"/>
          <w:szCs w:val="24"/>
        </w:rPr>
        <w:t>Περιεχόμενο- ύλη</w:t>
      </w:r>
    </w:p>
    <w:p w:rsidR="00484D4E" w:rsidRPr="00D21899" w:rsidRDefault="00484D4E" w:rsidP="00FB5DE8">
      <w:pPr>
        <w:pStyle w:val="a7"/>
        <w:numPr>
          <w:ilvl w:val="0"/>
          <w:numId w:val="41"/>
        </w:numPr>
        <w:spacing w:line="480" w:lineRule="auto"/>
        <w:rPr>
          <w:rFonts w:ascii="Times New Roman" w:hAnsi="Times New Roman"/>
          <w:sz w:val="24"/>
          <w:szCs w:val="24"/>
        </w:rPr>
      </w:pPr>
      <w:r w:rsidRPr="00D21899">
        <w:rPr>
          <w:rFonts w:ascii="Times New Roman" w:hAnsi="Times New Roman"/>
          <w:sz w:val="24"/>
          <w:szCs w:val="24"/>
        </w:rPr>
        <w:t>Εκτίμηση Αποτελεσμάτων- αξιολόγηση</w:t>
      </w:r>
    </w:p>
    <w:p w:rsidR="00484D4E" w:rsidRPr="00D21899" w:rsidRDefault="00484D4E" w:rsidP="00FB5DE8">
      <w:pPr>
        <w:pStyle w:val="a7"/>
        <w:numPr>
          <w:ilvl w:val="0"/>
          <w:numId w:val="42"/>
        </w:numPr>
        <w:spacing w:line="480" w:lineRule="auto"/>
        <w:rPr>
          <w:rFonts w:ascii="Times New Roman" w:hAnsi="Times New Roman"/>
          <w:sz w:val="24"/>
          <w:szCs w:val="24"/>
        </w:rPr>
      </w:pPr>
      <w:r w:rsidRPr="00D21899">
        <w:rPr>
          <w:rFonts w:ascii="Times New Roman" w:hAnsi="Times New Roman"/>
          <w:sz w:val="24"/>
          <w:szCs w:val="24"/>
        </w:rPr>
        <w:lastRenderedPageBreak/>
        <w:t>Επίλογος- Αξία προγραμματισμού</w:t>
      </w:r>
    </w:p>
    <w:p w:rsidR="00484D4E" w:rsidRPr="00D21899" w:rsidRDefault="00484D4E" w:rsidP="00484D4E">
      <w:pPr>
        <w:spacing w:line="480" w:lineRule="auto"/>
        <w:ind w:firstLine="360"/>
      </w:pPr>
      <w:r w:rsidRPr="00D21899">
        <w:t xml:space="preserve">Το 1990 το </w:t>
      </w:r>
      <w:r>
        <w:t>Αναλυτικό Πρόγραμμα</w:t>
      </w:r>
      <w:r w:rsidR="004C5C6B">
        <w:t xml:space="preserve"> </w:t>
      </w:r>
      <w:r>
        <w:t>Φυσικής Αγωγής</w:t>
      </w:r>
      <w:r w:rsidRPr="00D21899">
        <w:t xml:space="preserve"> του </w:t>
      </w:r>
      <w:r w:rsidR="004C5C6B">
        <w:t>Γ</w:t>
      </w:r>
      <w:r>
        <w:t>υμνασίου</w:t>
      </w:r>
      <w:r w:rsidR="004C5C6B">
        <w:t xml:space="preserve"> αναθεωρήθηκε ξανά. (ΦΕΚ 5Α</w:t>
      </w:r>
      <w:r w:rsidRPr="00D21899">
        <w:t xml:space="preserve">/22-Ιαν. 1990/010). Αυτή τη φορά καταβλήθηκε προσπάθεια να δοθεί μια ενιαία φιλοσοφία στα Αναλυτικά </w:t>
      </w:r>
      <w:r>
        <w:t>Προγράμματα</w:t>
      </w:r>
      <w:r w:rsidRPr="00D21899">
        <w:t xml:space="preserve"> της </w:t>
      </w:r>
      <w:r>
        <w:t>Φυσικής Αγωγής του Γυμνασίου</w:t>
      </w:r>
      <w:r w:rsidRPr="00D21899">
        <w:t xml:space="preserve">. Έχουμε λοιπόν για πρώτη φορά τη σύνταξη Αναλυτικών Προγραμμάτων </w:t>
      </w:r>
      <w:r>
        <w:t>Γυμνασίου</w:t>
      </w:r>
      <w:r w:rsidRPr="00D21899">
        <w:t>-Λυκείου, τα οποία χαρακτηρίστηκαν ως αθλητοκεντρικά. Είχαν θέσει δηλαδή ως πρώτο στόχο την καλλιέργεια της αθλητικής επιδεξιότητας των μαθητών και μέσω αυτής την καλλιέργεια άλλων στόχων όπως της υγείας, ψυχικών χαρακτηριστικών όπως η κοινωνικοποίηση και η αυτοεκτίμηση καθώς επίσης και γνωστικών χαρακτηριστικών.</w:t>
      </w:r>
    </w:p>
    <w:p w:rsidR="00484D4E" w:rsidRPr="00D21899" w:rsidRDefault="00484D4E" w:rsidP="00484D4E">
      <w:pPr>
        <w:spacing w:line="480" w:lineRule="auto"/>
        <w:ind w:firstLine="360"/>
      </w:pPr>
      <w:r w:rsidRPr="00D21899">
        <w:t xml:space="preserve">Η ομάδα εργασίας για τα Αναλυτικά </w:t>
      </w:r>
      <w:r>
        <w:t>Προγράμματα</w:t>
      </w:r>
      <w:r w:rsidR="002D694A" w:rsidRPr="002D694A">
        <w:t xml:space="preserve"> </w:t>
      </w:r>
      <w:r>
        <w:t>της Φυσικής Αγωγής</w:t>
      </w:r>
      <w:r w:rsidRPr="00D21899">
        <w:t xml:space="preserve"> της Β/θμιας </w:t>
      </w:r>
      <w:r>
        <w:t>εκπαίδευσης</w:t>
      </w:r>
      <w:r w:rsidRPr="00D21899">
        <w:t xml:space="preserve"> του ΥΠΕΠΘ αποτελείται από τους: </w:t>
      </w:r>
      <w:r>
        <w:t xml:space="preserve">α) Σκορδίλη Ιωάννη (τ. </w:t>
      </w:r>
      <w:r w:rsidR="00D73AED">
        <w:t xml:space="preserve">Σύμβουλο </w:t>
      </w:r>
      <w:r w:rsidR="002D694A">
        <w:t>του</w:t>
      </w:r>
      <w:r w:rsidR="002D694A" w:rsidRPr="002D694A">
        <w:t xml:space="preserve"> </w:t>
      </w:r>
      <w:r w:rsidR="002D694A" w:rsidRPr="00D21899">
        <w:t>Παιδαγωγικού</w:t>
      </w:r>
      <w:r w:rsidRPr="00D21899">
        <w:t xml:space="preserve"> Ινστιτούτου), β) Πανταζή Νικόλαο (τ. Δ/ντη </w:t>
      </w:r>
      <w:r>
        <w:t>Φυσικής Αγωγής</w:t>
      </w:r>
      <w:r w:rsidRPr="00D21899">
        <w:t xml:space="preserve"> του ΥΠΕ</w:t>
      </w:r>
      <w:r>
        <w:t xml:space="preserve">ΠΘ), γ) Μπελίτσο Παναγιώτη (τ. </w:t>
      </w:r>
      <w:r w:rsidR="00136C9F">
        <w:t>Σχολικό</w:t>
      </w:r>
      <w:r w:rsidRPr="00D21899">
        <w:t xml:space="preserve"> Σύμβουλο </w:t>
      </w:r>
      <w:r>
        <w:t>Φυσικής Αγωγής), δ) Σεραφειμίδη Ιωάννη (</w:t>
      </w:r>
      <w:r w:rsidR="00136C9F">
        <w:t>Σχολικό</w:t>
      </w:r>
      <w:r w:rsidRPr="00D21899">
        <w:t xml:space="preserve"> Σύμβουλο </w:t>
      </w:r>
      <w:r>
        <w:t>Φυσικής Αγωγής), ε) Μουντάκη Κωνσταντίνο (</w:t>
      </w:r>
      <w:r w:rsidR="00136C9F">
        <w:t>Σχολικό</w:t>
      </w:r>
      <w:r w:rsidRPr="00D21899">
        <w:t xml:space="preserve"> Σύμβουλο </w:t>
      </w:r>
      <w:r>
        <w:t>Φυσικής Αγωγής</w:t>
      </w:r>
      <w:r w:rsidRPr="00D21899">
        <w:t xml:space="preserve">). Η Επιτροπή Επιμέλειας έκδοσης του τεύχους αποτελείται από τους: α) Καράφλα Δημήτριο (Δ/ντη </w:t>
      </w:r>
      <w:r>
        <w:t>Φυσικής Αγωγής</w:t>
      </w:r>
      <w:r w:rsidRPr="00D21899">
        <w:t xml:space="preserve"> του </w:t>
      </w:r>
      <w:r>
        <w:t>ΥΠΕΠΘ), β) Σεραφειμίδη Ιωάννη (</w:t>
      </w:r>
      <w:r w:rsidR="00136C9F">
        <w:t>Σχολικό</w:t>
      </w:r>
      <w:r w:rsidRPr="00D21899">
        <w:t xml:space="preserve"> Σύμβουλο </w:t>
      </w:r>
      <w:r>
        <w:t>Φυσικής Αγωγής), γ) Μουντάκη Κωνσταντίνο (</w:t>
      </w:r>
      <w:r w:rsidR="00136C9F">
        <w:t>Σχολικό</w:t>
      </w:r>
      <w:r w:rsidRPr="00D21899">
        <w:t xml:space="preserve"> Σύμβουλο </w:t>
      </w:r>
      <w:r>
        <w:t>Φυσικής Αγωγής</w:t>
      </w:r>
      <w:r w:rsidRPr="00D21899">
        <w:t xml:space="preserve">), δ) Γουρδουβέλη Γεώργιο (Προϊστάμενο Γραφείου </w:t>
      </w:r>
      <w:r>
        <w:t>Φυσικής Αγωγής</w:t>
      </w:r>
      <w:r w:rsidRPr="00D21899">
        <w:t xml:space="preserve"> Ανατολικής Αττικής), ε) Ρούσκα Παύλο (καθηγητή </w:t>
      </w:r>
      <w:r>
        <w:t>Φυσικής Αγωγής</w:t>
      </w:r>
      <w:r w:rsidRPr="00D21899">
        <w:t xml:space="preserve"> του Πειραματικού Σχολείο</w:t>
      </w:r>
      <w:r>
        <w:t>υ Αθηνών), στ) Πετρά Μαριάνθη (</w:t>
      </w:r>
      <w:r w:rsidRPr="00D21899">
        <w:t xml:space="preserve">καθηγήτρια </w:t>
      </w:r>
      <w:r>
        <w:t>Φυσικής Αγωγής</w:t>
      </w:r>
      <w:r w:rsidRPr="00D21899">
        <w:t>, υπ</w:t>
      </w:r>
      <w:r>
        <w:t>εύθυνη των Αναλυτικών Π</w:t>
      </w:r>
      <w:r w:rsidRPr="00D21899">
        <w:t>ρογραμμάτων</w:t>
      </w:r>
      <w:r w:rsidR="004C5C6B">
        <w:t xml:space="preserve"> </w:t>
      </w:r>
      <w:r>
        <w:t xml:space="preserve">της Δ/νσης Φυσικής Αγωγής </w:t>
      </w:r>
      <w:r w:rsidRPr="00D21899">
        <w:t xml:space="preserve">του ΥΠΕΠΘ). </w:t>
      </w:r>
    </w:p>
    <w:p w:rsidR="00484D4E" w:rsidRPr="00D21899" w:rsidRDefault="00484D4E" w:rsidP="00484D4E">
      <w:pPr>
        <w:spacing w:line="480" w:lineRule="auto"/>
        <w:ind w:firstLine="720"/>
      </w:pPr>
      <w:r>
        <w:t>Αυτό τ</w:t>
      </w:r>
      <w:r w:rsidRPr="00D21899">
        <w:t xml:space="preserve">ο </w:t>
      </w:r>
      <w:r w:rsidR="004C5C6B">
        <w:t>Αναλυτικό</w:t>
      </w:r>
      <w:r>
        <w:t xml:space="preserve"> Π</w:t>
      </w:r>
      <w:r w:rsidRPr="00D21899">
        <w:t xml:space="preserve">ρόγραμμα αποτελείται από 62 σελίδες και αναλύει τους σκοπούς και τους στόχους της </w:t>
      </w:r>
      <w:r>
        <w:t>Φυσικής Αγωγής</w:t>
      </w:r>
      <w:r w:rsidRPr="00D21899">
        <w:t xml:space="preserve">. Το </w:t>
      </w:r>
      <w:r>
        <w:t>Αναλυτικό Πρόγραμμα</w:t>
      </w:r>
      <w:r w:rsidR="004C5C6B">
        <w:t xml:space="preserve"> </w:t>
      </w:r>
      <w:r>
        <w:t xml:space="preserve">Φυσικής </w:t>
      </w:r>
      <w:r>
        <w:lastRenderedPageBreak/>
        <w:t>Αγωγής</w:t>
      </w:r>
      <w:r w:rsidRPr="00D21899">
        <w:t xml:space="preserve"> του </w:t>
      </w:r>
      <w:r>
        <w:t>Γυμνασίου</w:t>
      </w:r>
      <w:r w:rsidRPr="00D21899">
        <w:t xml:space="preserve"> (σελ. 14-25), το </w:t>
      </w:r>
      <w:r>
        <w:t>Αναλυτικό Πρόγραμμα</w:t>
      </w:r>
      <w:r w:rsidR="004C5C6B">
        <w:t xml:space="preserve"> </w:t>
      </w:r>
      <w:r>
        <w:t>Φυσικής Αγωγής</w:t>
      </w:r>
      <w:r w:rsidRPr="00D21899">
        <w:t xml:space="preserve"> του Λυκείου (σελ. 26-36), τις οδηγίες εφαρμογής του Αναλυτικού Προγράμματος και οργάνωσης της διδασκαλίας των διδακτέων θεμάτων, όπως: α) Αθλοπαιδιών (σελ.37-42, β) Στίβου- Φυσικής Κατάστασης (</w:t>
      </w:r>
      <w:r w:rsidR="00E137A9" w:rsidRPr="00D21899">
        <w:t>σελ.42</w:t>
      </w:r>
      <w:r w:rsidRPr="00D21899">
        <w:t>-46), γ) Ενόργανης Γυμναστικής- Ρυθμικής Γυμναστικής (σελ. 46-50), δ) Παραδοσιακών Χορών (σελ. 51-57), ε) Ωριαίας Διδασκαλίας (ημερήσιας Γύμνασης) (</w:t>
      </w:r>
      <w:r w:rsidR="00E137A9" w:rsidRPr="00D21899">
        <w:t>σελ.57</w:t>
      </w:r>
      <w:r w:rsidRPr="00D21899">
        <w:t>-60), στ) Αξιολόγησης- Βαθμολόγησης μαθητών (</w:t>
      </w:r>
      <w:r w:rsidR="00E137A9" w:rsidRPr="00D21899">
        <w:t>σελ.60</w:t>
      </w:r>
      <w:r w:rsidRPr="00D21899">
        <w:t>-62).</w:t>
      </w:r>
    </w:p>
    <w:p w:rsidR="00484D4E" w:rsidRPr="00393A2C" w:rsidRDefault="00484D4E" w:rsidP="00484D4E">
      <w:pPr>
        <w:spacing w:line="480" w:lineRule="auto"/>
        <w:ind w:firstLine="720"/>
      </w:pPr>
      <w:r w:rsidRPr="00393A2C">
        <w:t>Το 1995 έχουμε νέο Αναλυτικό Πρόγραμμα του μαθήματος της Φυσικής Αγωγής του Δημοτικού Σχολ</w:t>
      </w:r>
      <w:r w:rsidR="00C42A5F">
        <w:t>είου με το ΦΕΚ 209/Α΄-10-Οκτ/1995</w:t>
      </w:r>
      <w:r w:rsidRPr="00393A2C">
        <w:t>.</w:t>
      </w:r>
      <w:r w:rsidR="004C5C6B">
        <w:t xml:space="preserve"> Ουσιαστικά αποτελεί επανάληψη του Αναλυτικού Προγράμματος του 1989, αλλά περιέχει περισσότερες λεπτομέρειες και είναι προσαρμοσμένο στο γεγονός, ότι η Φ.Α. στο μέλλον στο Δημοτικό Σχολείο θα διδάσκεται από πτυχιούχους Φ.Α.</w:t>
      </w:r>
      <w:r w:rsidRPr="00393A2C">
        <w:t xml:space="preserve"> Στη συνέχεια γράφεται ένα βιβλίο Φυσικής Αγωγής για όλες τις τάξεις του Δημοτικού Σχολείου το οποίο μπορεί να θεωρηθεί ως το πρώτο βιβλίο Φυσικής Αγωγής μετά τη μεταπολίτευση (1974). (Γολεγού, Ζήκος, Κατσικαδέλη, Κυνηγού, Κωνσταντινάκος, Μουντάκης, </w:t>
      </w:r>
      <w:r>
        <w:t xml:space="preserve">και συν. </w:t>
      </w:r>
      <w:r w:rsidRPr="00393A2C">
        <w:t>1997).</w:t>
      </w:r>
    </w:p>
    <w:p w:rsidR="00484D4E" w:rsidRDefault="00484D4E" w:rsidP="00484D4E">
      <w:pPr>
        <w:spacing w:line="480" w:lineRule="auto"/>
        <w:ind w:firstLine="720"/>
      </w:pPr>
      <w:r w:rsidRPr="00D21899">
        <w:t>Το 2003 έγινε η τελευτα</w:t>
      </w:r>
      <w:r>
        <w:t>ία μέχρι σήμερα αναθεώρηση των Αναλυτικών Π</w:t>
      </w:r>
      <w:r w:rsidRPr="00D21899">
        <w:t xml:space="preserve">ρογραμμάτων </w:t>
      </w:r>
      <w:r>
        <w:t>Φυσικής Αγωγής</w:t>
      </w:r>
      <w:r w:rsidRPr="00D21899">
        <w:t xml:space="preserve"> (ΥΠΕΠ</w:t>
      </w:r>
      <w:r>
        <w:t>Θ – Π.Ι., 2003). Μαζί με τα Αναλυτικά Προγράμματα</w:t>
      </w:r>
      <w:r w:rsidR="002D78FF">
        <w:t xml:space="preserve"> </w:t>
      </w:r>
      <w:r>
        <w:t>Φυσικής Αγωγής αναθεωρήθηκαν και όλα τα Αναλυτικά Προγράμματα</w:t>
      </w:r>
      <w:r w:rsidRPr="00D21899">
        <w:t xml:space="preserve"> των μαθημάτων </w:t>
      </w:r>
      <w:r>
        <w:t>Δημοτικού</w:t>
      </w:r>
      <w:r w:rsidRPr="00D21899">
        <w:t xml:space="preserve"> και </w:t>
      </w:r>
      <w:r>
        <w:t>Γ</w:t>
      </w:r>
      <w:r w:rsidRPr="00D21899">
        <w:t xml:space="preserve">υμνασίου Στη συνέχεια έγινε προκήρυξη και συγγραφή βιβλίων σε όλα τα μαθήματα </w:t>
      </w:r>
      <w:r>
        <w:t>Δημοτικού</w:t>
      </w:r>
      <w:r w:rsidRPr="00D21899">
        <w:t xml:space="preserve"> και </w:t>
      </w:r>
      <w:r>
        <w:t>Γυμνασίου. Το Παιδαγωγικό Ινστιτούτο</w:t>
      </w:r>
      <w:r w:rsidRPr="00D21899">
        <w:t xml:space="preserve"> αξιολόγησε και προώθη</w:t>
      </w:r>
      <w:r w:rsidR="00090719">
        <w:t xml:space="preserve">σε στα </w:t>
      </w:r>
      <w:r w:rsidR="005727DE">
        <w:t>Σχολεία</w:t>
      </w:r>
      <w:r w:rsidR="00090719">
        <w:t xml:space="preserve"> κατά τα σχολικά έτη 2006-2009 γύ</w:t>
      </w:r>
      <w:r w:rsidRPr="00D21899">
        <w:t>ρω στους τετρακόσιους (400) τίτλους σχολικών βιβλίων κα</w:t>
      </w:r>
      <w:r w:rsidR="002D78FF">
        <w:t>ι ποικίλο υποστηρικτικό υλικό</w:t>
      </w:r>
      <w:r w:rsidRPr="00D21899">
        <w:t xml:space="preserve"> (χάρτες, λεξικά,</w:t>
      </w:r>
      <w:r w:rsidR="00090719">
        <w:t xml:space="preserve"> εκπαιδευτικά λογισμικά κ.α</w:t>
      </w:r>
      <w:r w:rsidRPr="00D21899">
        <w:t>.).</w:t>
      </w:r>
    </w:p>
    <w:p w:rsidR="00484D4E" w:rsidRPr="009B7397" w:rsidRDefault="00484D4E" w:rsidP="00484D4E">
      <w:pPr>
        <w:pStyle w:val="a7"/>
        <w:spacing w:after="0" w:line="480" w:lineRule="auto"/>
        <w:ind w:left="0"/>
        <w:rPr>
          <w:rFonts w:ascii="Times New Roman" w:hAnsi="Times New Roman"/>
          <w:sz w:val="24"/>
          <w:szCs w:val="24"/>
        </w:rPr>
      </w:pPr>
      <w:r>
        <w:rPr>
          <w:rFonts w:ascii="Times New Roman" w:hAnsi="Times New Roman"/>
          <w:sz w:val="24"/>
          <w:szCs w:val="24"/>
        </w:rPr>
        <w:lastRenderedPageBreak/>
        <w:tab/>
      </w:r>
      <w:r w:rsidRPr="009960D2">
        <w:rPr>
          <w:rFonts w:ascii="Times New Roman" w:hAnsi="Times New Roman"/>
          <w:sz w:val="24"/>
          <w:szCs w:val="24"/>
        </w:rPr>
        <w:t>Για τη Φυσική Αγωγή γράφτηκαν 10 βιβλία για το Δημοτικό και το Γυμνάσιο. Δύο από αυτά τα βιβλία του Γυμνασίου είναι και αυτά που αξιολογούμε σήμερα. α)</w:t>
      </w:r>
      <w:r w:rsidR="007F13DD">
        <w:rPr>
          <w:rFonts w:ascii="Times New Roman" w:hAnsi="Times New Roman"/>
          <w:sz w:val="24"/>
          <w:szCs w:val="24"/>
        </w:rPr>
        <w:t xml:space="preserve"> </w:t>
      </w:r>
      <w:r w:rsidRPr="009960D2">
        <w:rPr>
          <w:rFonts w:ascii="Times New Roman" w:hAnsi="Times New Roman"/>
          <w:sz w:val="24"/>
          <w:szCs w:val="24"/>
        </w:rPr>
        <w:t>Το βιβλίο με</w:t>
      </w:r>
      <w:r w:rsidR="007F13DD">
        <w:rPr>
          <w:rFonts w:ascii="Times New Roman" w:hAnsi="Times New Roman"/>
          <w:sz w:val="24"/>
          <w:szCs w:val="24"/>
        </w:rPr>
        <w:t xml:space="preserve"> τίτλο «Φυσική Αγωγή Α΄ Γ</w:t>
      </w:r>
      <w:r w:rsidRPr="009960D2">
        <w:rPr>
          <w:rFonts w:ascii="Times New Roman" w:hAnsi="Times New Roman"/>
          <w:sz w:val="24"/>
          <w:szCs w:val="24"/>
        </w:rPr>
        <w:t>υμνασίου: Βιβλίο για το διδάσκοντα» (Γούδας, Χασάν</w:t>
      </w:r>
      <w:r w:rsidR="00E54A22">
        <w:rPr>
          <w:rFonts w:ascii="Times New Roman" w:hAnsi="Times New Roman"/>
          <w:sz w:val="24"/>
          <w:szCs w:val="24"/>
        </w:rPr>
        <w:t>δρα, Παπαχαρίσης, Γεροδήμος 2003</w:t>
      </w:r>
      <w:r w:rsidRPr="009960D2">
        <w:rPr>
          <w:rFonts w:ascii="Times New Roman" w:hAnsi="Times New Roman"/>
          <w:sz w:val="24"/>
          <w:szCs w:val="24"/>
        </w:rPr>
        <w:t xml:space="preserve">), β) το βιβλίο με τίτλο «Φυσική Αγωγή Γυμνασίου βιβλίο μαθητή». </w:t>
      </w:r>
      <w:r w:rsidRPr="00E54A22">
        <w:rPr>
          <w:rFonts w:ascii="Times New Roman" w:hAnsi="Times New Roman"/>
          <w:sz w:val="24"/>
          <w:szCs w:val="24"/>
        </w:rPr>
        <w:t>(Θεοδωράκης, Τζιαμούρτας, Νάτσης, Κοσμίδου</w:t>
      </w:r>
      <w:r w:rsidR="00C06BC5">
        <w:rPr>
          <w:rFonts w:ascii="Times New Roman" w:hAnsi="Times New Roman"/>
          <w:sz w:val="24"/>
          <w:szCs w:val="24"/>
        </w:rPr>
        <w:t>, 2006</w:t>
      </w:r>
      <w:r w:rsidRPr="00E54A22">
        <w:rPr>
          <w:rFonts w:ascii="Times New Roman" w:hAnsi="Times New Roman"/>
          <w:sz w:val="24"/>
          <w:szCs w:val="24"/>
        </w:rPr>
        <w:t>).</w:t>
      </w:r>
      <w:r>
        <w:rPr>
          <w:rFonts w:ascii="Times New Roman" w:hAnsi="Times New Roman"/>
          <w:sz w:val="24"/>
          <w:szCs w:val="24"/>
        </w:rPr>
        <w:t xml:space="preserve"> </w:t>
      </w:r>
      <w:r w:rsidRPr="009B7397">
        <w:rPr>
          <w:rFonts w:ascii="Times New Roman" w:hAnsi="Times New Roman"/>
          <w:sz w:val="24"/>
          <w:szCs w:val="24"/>
        </w:rPr>
        <w:t>Στην αναθεώρηση, το 2003, σύμφωνα με την οποία γράφηκε το βιβλίο που ερευνούμε, προσετέθη το στοιχείο της διαθεματικότητας με στόχο οι μαθητές να αποκτήσουν μια σφαιρικότερη αντίληψη του κόσμου που τους περιβάλλει, γεγονός που θα βοηθήσει στη συναισθηματική και πνευματική τους ολοκλήρωση (παρακάτω στο Κεφάλαιο 3 γίνεται εκτενέστερη αναφορά στα δύο βιβλία που ερευνούμε).</w:t>
      </w:r>
    </w:p>
    <w:p w:rsidR="00484D4E" w:rsidRDefault="007F13DD" w:rsidP="00484D4E">
      <w:pPr>
        <w:spacing w:line="480" w:lineRule="auto"/>
        <w:ind w:firstLine="720"/>
      </w:pPr>
      <w:r>
        <w:t>Αυτά τ</w:t>
      </w:r>
      <w:r w:rsidR="00484D4E" w:rsidRPr="00D21899">
        <w:t xml:space="preserve">α βιβλία της </w:t>
      </w:r>
      <w:r w:rsidR="00484D4E">
        <w:t>Φυσικής Αγωγής</w:t>
      </w:r>
      <w:r w:rsidR="00484D4E" w:rsidRPr="00D21899">
        <w:t>, έρχονται με στόχο να προσελκύσουν και να ενεργοποιήσουν τους μαθητές ώστε να αποκτούν γνώσεις και να γίνουν κινητικά πιο δραστήριοι</w:t>
      </w:r>
      <w:r>
        <w:t xml:space="preserve"> </w:t>
      </w:r>
      <w:r w:rsidR="00484D4E" w:rsidRPr="00D21899">
        <w:t>(</w:t>
      </w:r>
      <w:hyperlink r:id="rId18" w:history="1">
        <w:r w:rsidR="00484D4E" w:rsidRPr="00D21899">
          <w:t>www.pe.uth.gr/portal/psych</w:t>
        </w:r>
      </w:hyperlink>
      <w:r w:rsidR="00484D4E" w:rsidRPr="00D21899">
        <w:t>).</w:t>
      </w:r>
    </w:p>
    <w:p w:rsidR="00484D4E" w:rsidRPr="00387E9D" w:rsidRDefault="00484D4E" w:rsidP="00484D4E">
      <w:pPr>
        <w:spacing w:line="276" w:lineRule="auto"/>
      </w:pPr>
      <w:r w:rsidRPr="00387E9D">
        <w:br w:type="page"/>
      </w:r>
    </w:p>
    <w:p w:rsidR="00484D4E" w:rsidRPr="00387E9D" w:rsidRDefault="00484D4E" w:rsidP="00967590">
      <w:pPr>
        <w:pStyle w:val="1"/>
        <w:spacing w:before="0"/>
      </w:pPr>
      <w:bookmarkStart w:id="257" w:name="_Toc430729104"/>
      <w:bookmarkStart w:id="258" w:name="_Toc431977534"/>
      <w:bookmarkStart w:id="259" w:name="_Toc438455516"/>
      <w:bookmarkStart w:id="260" w:name="_Toc438457391"/>
      <w:bookmarkStart w:id="261" w:name="_Toc438627166"/>
      <w:bookmarkStart w:id="262" w:name="_Toc439068771"/>
      <w:bookmarkStart w:id="263" w:name="_Toc445835440"/>
      <w:bookmarkStart w:id="264" w:name="_Toc402787855"/>
      <w:bookmarkStart w:id="265" w:name="_Toc402787988"/>
      <w:bookmarkStart w:id="266" w:name="_Toc402788252"/>
      <w:bookmarkStart w:id="267" w:name="_Toc410327925"/>
      <w:bookmarkStart w:id="268" w:name="_Toc410328139"/>
      <w:bookmarkStart w:id="269" w:name="_Toc411461962"/>
      <w:r w:rsidRPr="00A0595E">
        <w:lastRenderedPageBreak/>
        <w:t>ΚΕΦΑΛΑΙΟ</w:t>
      </w:r>
      <w:r w:rsidRPr="00387E9D">
        <w:t xml:space="preserve"> 3</w:t>
      </w:r>
      <w:r w:rsidRPr="00387E9D">
        <w:rPr>
          <w:vertAlign w:val="superscript"/>
          <w:lang w:val="en-US"/>
        </w:rPr>
        <w:t>o</w:t>
      </w:r>
      <w:bookmarkEnd w:id="257"/>
      <w:bookmarkEnd w:id="258"/>
      <w:bookmarkEnd w:id="259"/>
      <w:bookmarkEnd w:id="260"/>
      <w:bookmarkEnd w:id="261"/>
      <w:bookmarkEnd w:id="262"/>
      <w:bookmarkEnd w:id="263"/>
    </w:p>
    <w:p w:rsidR="00484D4E" w:rsidRPr="00387E9D" w:rsidRDefault="00484D4E" w:rsidP="00484D4E">
      <w:pPr>
        <w:pStyle w:val="2"/>
        <w:rPr>
          <w:b/>
        </w:rPr>
      </w:pPr>
    </w:p>
    <w:p w:rsidR="00484D4E" w:rsidRPr="00387E9D" w:rsidRDefault="00484D4E" w:rsidP="00967590">
      <w:pPr>
        <w:pStyle w:val="ae"/>
      </w:pPr>
      <w:bookmarkStart w:id="270" w:name="_Toc431977535"/>
      <w:bookmarkStart w:id="271" w:name="_Toc438455517"/>
      <w:bookmarkStart w:id="272" w:name="_Toc438457392"/>
      <w:bookmarkStart w:id="273" w:name="_Toc438627167"/>
      <w:bookmarkStart w:id="274" w:name="_Toc439068772"/>
      <w:bookmarkStart w:id="275" w:name="_Toc445835441"/>
      <w:r w:rsidRPr="00387E9D">
        <w:t>Ισχύον θεσμικό πλαίσιο αναφορικά με τα σχολικά συγγράμματα από το 2003 και μετά</w:t>
      </w:r>
      <w:bookmarkEnd w:id="264"/>
      <w:bookmarkEnd w:id="265"/>
      <w:bookmarkEnd w:id="266"/>
      <w:bookmarkEnd w:id="267"/>
      <w:bookmarkEnd w:id="268"/>
      <w:bookmarkEnd w:id="269"/>
      <w:bookmarkEnd w:id="270"/>
      <w:bookmarkEnd w:id="271"/>
      <w:bookmarkEnd w:id="272"/>
      <w:bookmarkEnd w:id="273"/>
      <w:bookmarkEnd w:id="274"/>
      <w:bookmarkEnd w:id="275"/>
    </w:p>
    <w:p w:rsidR="00484D4E" w:rsidRPr="00387E9D" w:rsidRDefault="00484D4E" w:rsidP="00484D4E">
      <w:pPr>
        <w:spacing w:line="480" w:lineRule="auto"/>
      </w:pPr>
      <w:r w:rsidRPr="00387E9D">
        <w:t>Το 200</w:t>
      </w:r>
      <w:r>
        <w:t>5 στο Πανελλαδικό συνέδριο του Π</w:t>
      </w:r>
      <w:r w:rsidRPr="00387E9D">
        <w:t xml:space="preserve">αιδαγωγικού </w:t>
      </w:r>
      <w:r>
        <w:t>Ι</w:t>
      </w:r>
      <w:r w:rsidRPr="00387E9D">
        <w:t xml:space="preserve">νστιτούτου, το οποίο πραγματοποιήθηκε σε συνεργασία με το Αριστοτέλειο Πανεπιστήμιο Θεσσαλονίκης, αναφορικά με το </w:t>
      </w:r>
      <w:r w:rsidR="003F4FF2">
        <w:t>σχολικό βιβλίο</w:t>
      </w:r>
      <w:r w:rsidRPr="00387E9D">
        <w:t>, εκφράστηκε η σημαντικότητα του βιβλίου στο συνολικό σχεδιασμό της εκπαιδευτικής πολιτικής. Ωστόσο η ανάγκη μιας ολοκληρωμένης συστηματικής προσπάθειας προϋποθέτει συνεχή έρευνα και ουσιαστική καθολική ενασχόληση όλων των μελών της παιδαγωγικής κοινότητας.</w:t>
      </w:r>
      <w:r w:rsidR="006D115A">
        <w:t xml:space="preserve"> Το Παιδαγωγικό Ινστιτούτο μετονομάστηκε σε Ινστιτούτο Εκπαιδευτικής Πολιτικής (ΙΕΠ) και εξακολουθεί να έχει τις περισσότερες αρμοδιότητες του παλαιού Παιδαγωγικού Ινστιτούτου.</w:t>
      </w:r>
    </w:p>
    <w:p w:rsidR="00484D4E" w:rsidRPr="00387E9D" w:rsidRDefault="000E61A8" w:rsidP="00484D4E">
      <w:pPr>
        <w:spacing w:line="480" w:lineRule="auto"/>
        <w:ind w:firstLine="720"/>
      </w:pPr>
      <w:r>
        <w:t>Σύμφωνα με τον Νόμο Πλαίσιο 1566/85, (κεφ. Η΄, Άρθρο 24) αλλά και τον Νόμο 2525/1997, μια από τις βασικές αρμοδιότητες του Παιδαγωγικού Ινστιτούτου είναι η εισήγηση προς τον Υπουργό Εθνικής Παιδείας και Θρησκευμά</w:t>
      </w:r>
      <w:r w:rsidR="00484D4E" w:rsidRPr="00387E9D">
        <w:t>των σχ</w:t>
      </w:r>
      <w:r>
        <w:t>ετικά με τη συγγραφή βιβλίων για τους μαθητές και τους εκπαιδευτικούς, καθώς και με τη λήψη μέτρων για τη βελτίωση των μεθόδων της διδακτικής πράξης και γενικότερα του εκπαιδευτικού έργου. Πέρα από τις επιμέρους προδιαγραφές, τη μέθοδο προσέγγισης και οργάνωσης της διδακτέας ύλης, στοιχεία τα οποί</w:t>
      </w:r>
      <w:r w:rsidR="005E0164">
        <w:t>α ορί</w:t>
      </w:r>
      <w:r w:rsidR="00484D4E" w:rsidRPr="00387E9D">
        <w:t xml:space="preserve">ζονται και </w:t>
      </w:r>
      <w:r w:rsidR="005E0164">
        <w:t>περιγράφονται από κοινού με τα Προγρά</w:t>
      </w:r>
      <w:r w:rsidR="00484D4E">
        <w:t>μματα Σ</w:t>
      </w:r>
      <w:r w:rsidR="005E0164">
        <w:t>πουδώ</w:t>
      </w:r>
      <w:r w:rsidR="00484D4E" w:rsidRPr="00387E9D">
        <w:t xml:space="preserve">ν, το </w:t>
      </w:r>
      <w:r w:rsidR="00484D4E">
        <w:t>Π</w:t>
      </w:r>
      <w:r w:rsidR="005E0164">
        <w:t>αιδαγωγικό</w:t>
      </w:r>
      <w:r w:rsidR="006D115A">
        <w:t xml:space="preserve"> </w:t>
      </w:r>
      <w:r w:rsidR="00484D4E">
        <w:t>Ι</w:t>
      </w:r>
      <w:r w:rsidR="005E0164">
        <w:t>νστιτούτο έχει και την ευ</w:t>
      </w:r>
      <w:r w:rsidR="006C5743">
        <w:t>θύνη για τη συγγραφή και την έγ</w:t>
      </w:r>
      <w:r w:rsidR="005E0164">
        <w:t>κριση των διδακτικών βιβλίων, προσδιορίζοντας πρακτικά κάθε φορά</w:t>
      </w:r>
      <w:r w:rsidR="00484D4E" w:rsidRPr="00387E9D">
        <w:t xml:space="preserve"> και το</w:t>
      </w:r>
      <w:r w:rsidR="005E0164">
        <w:t>ν τρόπο της συγγραφής είτε με τη διαδικασία της ανάθεσης είτε με τη διαδικασία της προκήρυξης σχετικού διαγωνισμού</w:t>
      </w:r>
      <w:r w:rsidR="00484D4E" w:rsidRPr="00387E9D">
        <w:t>.</w:t>
      </w:r>
    </w:p>
    <w:p w:rsidR="00484D4E" w:rsidRPr="00387E9D" w:rsidRDefault="005E0164" w:rsidP="00484D4E">
      <w:pPr>
        <w:spacing w:line="480" w:lineRule="auto"/>
        <w:ind w:firstLine="720"/>
      </w:pPr>
      <w:r>
        <w:lastRenderedPageBreak/>
        <w:t>Σχετικά με τη διαδικασία συγγραφής των σχολικών βιβλί</w:t>
      </w:r>
      <w:r w:rsidR="00484D4E" w:rsidRPr="00387E9D">
        <w:t>ων τα περισσότ</w:t>
      </w:r>
      <w:r>
        <w:t>ερα είχαν στο παρελθόν συγγραφεί με τη διαδικασί</w:t>
      </w:r>
      <w:r w:rsidR="00484D4E" w:rsidRPr="00387E9D">
        <w:t>α της ανάθεσης σε συγγραφ</w:t>
      </w:r>
      <w:r>
        <w:t>έα ή</w:t>
      </w:r>
      <w:r w:rsidR="00484D4E" w:rsidRPr="00387E9D">
        <w:t xml:space="preserve"> σε συγγραφική ομάδα.</w:t>
      </w:r>
    </w:p>
    <w:p w:rsidR="00484D4E" w:rsidRPr="00387E9D" w:rsidRDefault="00484D4E" w:rsidP="005E0164">
      <w:pPr>
        <w:pStyle w:val="ae"/>
      </w:pPr>
      <w:bookmarkStart w:id="276" w:name="_Toc431977536"/>
      <w:bookmarkStart w:id="277" w:name="_Toc438455518"/>
      <w:bookmarkStart w:id="278" w:name="_Toc438457393"/>
      <w:bookmarkStart w:id="279" w:name="_Toc438627168"/>
      <w:bookmarkStart w:id="280" w:name="_Toc439068773"/>
      <w:bookmarkStart w:id="281" w:name="_Toc445835442"/>
      <w:r w:rsidRPr="00387E9D">
        <w:t>Βασικέ</w:t>
      </w:r>
      <w:r w:rsidR="006D115A">
        <w:t xml:space="preserve">ς προϋποθέσεις για την παραγωγή </w:t>
      </w:r>
      <w:r w:rsidRPr="00387E9D">
        <w:t>των σχολικών βιβλίων</w:t>
      </w:r>
      <w:bookmarkEnd w:id="276"/>
      <w:bookmarkEnd w:id="277"/>
      <w:bookmarkEnd w:id="278"/>
      <w:bookmarkEnd w:id="279"/>
      <w:bookmarkEnd w:id="280"/>
      <w:bookmarkEnd w:id="281"/>
    </w:p>
    <w:p w:rsidR="00484D4E" w:rsidRPr="00387E9D" w:rsidRDefault="005E0164" w:rsidP="00484D4E">
      <w:pPr>
        <w:spacing w:line="480" w:lineRule="auto"/>
      </w:pPr>
      <w:r>
        <w:t>Από το 2003 όλα τα νέα βιβλί</w:t>
      </w:r>
      <w:r w:rsidR="00484D4E" w:rsidRPr="00387E9D">
        <w:t>α τ</w:t>
      </w:r>
      <w:r>
        <w:t>ης υποχρεωτικής εκπαίδευσης παρή</w:t>
      </w:r>
      <w:r w:rsidR="00484D4E" w:rsidRPr="00387E9D">
        <w:t>χθησαν κατόπιν προκηρύξεως δ</w:t>
      </w:r>
      <w:r>
        <w:t>ιαγωνισμού και κατά τη διαδικασί</w:t>
      </w:r>
      <w:r w:rsidR="00484D4E" w:rsidRPr="00387E9D">
        <w:t>α συγγραφής τους αξιολογήθηκαν από μια εξωτερικ</w:t>
      </w:r>
      <w:r>
        <w:t>ή επιτροπή κρίσης, αποτελούμενη από έ</w:t>
      </w:r>
      <w:r w:rsidR="00484D4E" w:rsidRPr="00387E9D">
        <w:t>ναν πανεπιστημιακό με ειδικότητ</w:t>
      </w:r>
      <w:r>
        <w:t xml:space="preserve">α στο αντικείμενο του βιβλίου, έναν </w:t>
      </w:r>
      <w:r w:rsidR="00136C9F">
        <w:t>Σχολικό</w:t>
      </w:r>
      <w:r>
        <w:t xml:space="preserve"> </w:t>
      </w:r>
      <w:r w:rsidR="00136C9F">
        <w:t>Σύμβουλο</w:t>
      </w:r>
      <w:r>
        <w:t xml:space="preserve"> και έναν εκπαιδευτικό. Το έ</w:t>
      </w:r>
      <w:r w:rsidR="00484D4E" w:rsidRPr="00387E9D">
        <w:t>ργο της ηλεκτρονικής επεξεργασίας, στοιχειοθεσίας</w:t>
      </w:r>
      <w:r>
        <w:t xml:space="preserve"> και σελιδοποίησης κάθε σχολικού βιβλίου έγινε με την ευθύ</w:t>
      </w:r>
      <w:r w:rsidR="00484D4E" w:rsidRPr="00387E9D">
        <w:t>νη και το συντονισμό</w:t>
      </w:r>
      <w:r w:rsidR="00484D4E">
        <w:t xml:space="preserve"> του Π</w:t>
      </w:r>
      <w:r w:rsidR="00484D4E" w:rsidRPr="00387E9D">
        <w:t xml:space="preserve">αιδαγωγικού </w:t>
      </w:r>
      <w:r w:rsidR="00484D4E">
        <w:t>Ι</w:t>
      </w:r>
      <w:r>
        <w:t>νστιτούτου από εξωτερικό ατελιέ γραφιστικών τεχνών και η εκτύ</w:t>
      </w:r>
      <w:r w:rsidR="00484D4E" w:rsidRPr="00387E9D">
        <w:t xml:space="preserve">πωση και διανομή του στα </w:t>
      </w:r>
      <w:r w:rsidR="005727DE">
        <w:t>Σχολεία</w:t>
      </w:r>
      <w:r w:rsidR="00484D4E" w:rsidRPr="00387E9D">
        <w:t xml:space="preserve"> από τον ΟΕΔΒ. </w:t>
      </w:r>
    </w:p>
    <w:p w:rsidR="00484D4E" w:rsidRPr="00387E9D" w:rsidRDefault="00484D4E" w:rsidP="00484D4E">
      <w:pPr>
        <w:spacing w:line="480" w:lineRule="auto"/>
        <w:ind w:firstLine="360"/>
      </w:pPr>
      <w:r w:rsidRPr="00387E9D">
        <w:t>Αναγκαίες και απαραίτητε</w:t>
      </w:r>
      <w:r w:rsidR="006D115A">
        <w:t xml:space="preserve">ς προϋποθέσεις για την παραγωγή </w:t>
      </w:r>
      <w:r w:rsidRPr="00387E9D">
        <w:t>των σχολικών βιβλίων της Δευτ</w:t>
      </w:r>
      <w:r w:rsidR="006D115A">
        <w:t>εροβάθμιας Εκπαίδευσης απετέλεσαν</w:t>
      </w:r>
      <w:r w:rsidRPr="00387E9D">
        <w:t>:</w:t>
      </w:r>
    </w:p>
    <w:p w:rsidR="00484D4E" w:rsidRPr="00387E9D" w:rsidRDefault="00484D4E" w:rsidP="00FB5DE8">
      <w:pPr>
        <w:numPr>
          <w:ilvl w:val="0"/>
          <w:numId w:val="36"/>
        </w:numPr>
        <w:spacing w:line="480" w:lineRule="auto"/>
      </w:pPr>
      <w:r w:rsidRPr="00387E9D">
        <w:t>Η παράλλ</w:t>
      </w:r>
      <w:r w:rsidR="005E0164">
        <w:t>ηλη και συμπληρωματική λειτουργί</w:t>
      </w:r>
      <w:r w:rsidRPr="00387E9D">
        <w:t xml:space="preserve">α των στόχων και σκοπών του Προγράμματος </w:t>
      </w:r>
      <w:r>
        <w:t>Σ</w:t>
      </w:r>
      <w:r w:rsidRPr="00387E9D">
        <w:t xml:space="preserve">πουδών με το </w:t>
      </w:r>
      <w:r w:rsidR="003F4FF2">
        <w:t>σχολικό εγχειρίδιο</w:t>
      </w:r>
      <w:r w:rsidRPr="00387E9D">
        <w:t>.</w:t>
      </w:r>
    </w:p>
    <w:p w:rsidR="00484D4E" w:rsidRPr="00387E9D" w:rsidRDefault="005E0164" w:rsidP="00FB5DE8">
      <w:pPr>
        <w:numPr>
          <w:ilvl w:val="0"/>
          <w:numId w:val="36"/>
        </w:numPr>
        <w:spacing w:line="480" w:lineRule="auto"/>
      </w:pPr>
      <w:r>
        <w:t>Η ποιότητα του σχολικού</w:t>
      </w:r>
      <w:r w:rsidR="00484D4E" w:rsidRPr="00387E9D">
        <w:t xml:space="preserve"> βιβλίου </w:t>
      </w:r>
      <w:r w:rsidR="00484D4E">
        <w:t xml:space="preserve">η οποία </w:t>
      </w:r>
      <w:r w:rsidR="00484D4E" w:rsidRPr="00387E9D">
        <w:t>καθορίζεται από κριτήρια που αφορούν στο περιεχόμενο, την παιδαγωγική προσέγγιση, την οργά</w:t>
      </w:r>
      <w:r>
        <w:t>νωση του κειμέ</w:t>
      </w:r>
      <w:r w:rsidR="00484D4E" w:rsidRPr="00387E9D">
        <w:t xml:space="preserve">νου και την εικονογράφηση </w:t>
      </w:r>
      <w:r>
        <w:t>ανάλογα με το μάθημα για το οποίο έχει συγγραφέα</w:t>
      </w:r>
      <w:r w:rsidR="00484D4E" w:rsidRPr="00387E9D">
        <w:t xml:space="preserve"> κάθε διδακτ</w:t>
      </w:r>
      <w:r>
        <w:t>ικό βιβλίο. Τα σχολικά βιβλί</w:t>
      </w:r>
      <w:r w:rsidR="00484D4E" w:rsidRPr="00387E9D">
        <w:t>α τόσο των θεωρητικών ό</w:t>
      </w:r>
      <w:r>
        <w:t>σο και των θετικών επιστημών πρέ</w:t>
      </w:r>
      <w:r w:rsidR="00484D4E" w:rsidRPr="00387E9D">
        <w:t>πει να διαθέτουν επιστημονική εγκυρότητα, να βασίζονται σε προηγούμενη γνώση τ</w:t>
      </w:r>
      <w:r>
        <w:t>ων μαθητών και να προωθούν την έ</w:t>
      </w:r>
      <w:r w:rsidR="00484D4E" w:rsidRPr="00387E9D">
        <w:t>κταση και το βάθος της γνώσης από τάξη σε τάξη και από βαθμίδα σε βα</w:t>
      </w:r>
      <w:r>
        <w:t>θμί</w:t>
      </w:r>
      <w:r w:rsidR="00484D4E" w:rsidRPr="00387E9D">
        <w:t>δα. Ακόμα, τα σχο</w:t>
      </w:r>
      <w:r>
        <w:t>λικά βιβλία πρέ</w:t>
      </w:r>
      <w:r w:rsidR="00DB7150">
        <w:t xml:space="preserve">πει να εξηγούν καθαρά ιδέες και φαινόμενα, να προσφέρουν πρακτικές εφαρμογές και ερευνητικές </w:t>
      </w:r>
      <w:r w:rsidR="00DB7150">
        <w:lastRenderedPageBreak/>
        <w:t>δραστηριότητες, να δί</w:t>
      </w:r>
      <w:r w:rsidR="00484D4E" w:rsidRPr="00387E9D">
        <w:t>νουν ασ</w:t>
      </w:r>
      <w:r w:rsidR="00DB7150">
        <w:t>κήσεις με περιεχόμενο από τη ζωή και παραδείγματα που έχουν σχέ</w:t>
      </w:r>
      <w:r w:rsidR="00484D4E" w:rsidRPr="00387E9D">
        <w:t xml:space="preserve">ση με την πραγματικότητα. </w:t>
      </w:r>
    </w:p>
    <w:p w:rsidR="00484D4E" w:rsidRPr="00387E9D" w:rsidRDefault="00484D4E" w:rsidP="00FB5DE8">
      <w:pPr>
        <w:numPr>
          <w:ilvl w:val="0"/>
          <w:numId w:val="36"/>
        </w:numPr>
        <w:spacing w:line="480" w:lineRule="auto"/>
      </w:pPr>
      <w:r w:rsidRPr="00387E9D">
        <w:t xml:space="preserve">Η αισθητική παρουσίαση </w:t>
      </w:r>
      <w:r>
        <w:t xml:space="preserve">η οποία </w:t>
      </w:r>
      <w:r w:rsidR="00DB7150">
        <w:t>πρέ</w:t>
      </w:r>
      <w:r w:rsidRPr="00387E9D">
        <w:t>πει να λαμβάνει υπόψη τις ιδιομορφίες του γνωστικού αντικειμένου που υπηρετεί, το ηλικιακό επ</w:t>
      </w:r>
      <w:r w:rsidR="00DB7150">
        <w:t>ίπεδο των μαθητών προς τους οποί</w:t>
      </w:r>
      <w:r w:rsidRPr="00387E9D">
        <w:t>ου</w:t>
      </w:r>
      <w:r w:rsidR="00DB7150">
        <w:t>ς απευθύ</w:t>
      </w:r>
      <w:r w:rsidRPr="00387E9D">
        <w:t>νεται, και τον ιδιαίτερο</w:t>
      </w:r>
      <w:r w:rsidR="00DB7150">
        <w:t xml:space="preserve"> χαρακτήρα του κάθε μαθήματος, έ</w:t>
      </w:r>
      <w:r w:rsidRPr="00387E9D">
        <w:t xml:space="preserve">τσι ώστε η εικαστική πλευρά του βιβλίου να </w:t>
      </w:r>
      <w:r w:rsidR="00DB7150">
        <w:t>συνοδεύει τη διδακτική διαδικασί</w:t>
      </w:r>
      <w:r w:rsidRPr="00387E9D">
        <w:t>α.</w:t>
      </w:r>
    </w:p>
    <w:p w:rsidR="00484D4E" w:rsidRPr="00387E9D" w:rsidRDefault="00484D4E" w:rsidP="00484D4E">
      <w:pPr>
        <w:spacing w:line="480" w:lineRule="auto"/>
        <w:ind w:firstLine="720"/>
      </w:pPr>
      <w:r w:rsidRPr="00387E9D">
        <w:t>Την ανάγκη θεωρητικής και επιστημονικής στήριξης της Φυσικής Αγωγής</w:t>
      </w:r>
      <w:r w:rsidR="006D115A">
        <w:t xml:space="preserve"> </w:t>
      </w:r>
      <w:r w:rsidRPr="00387E9D">
        <w:t>ήλθαν να καλύψουν τα πρώτα βιβλία.</w:t>
      </w:r>
      <w:r w:rsidR="006D115A">
        <w:t xml:space="preserve"> </w:t>
      </w:r>
      <w:r w:rsidRPr="00387E9D">
        <w:t>Για τη διδασκαλία του μαθήματος ο καθηγητής Φυσικής Αγωγής</w:t>
      </w:r>
      <w:r w:rsidR="006D115A">
        <w:t xml:space="preserve"> </w:t>
      </w:r>
      <w:r w:rsidRPr="00387E9D">
        <w:t>οφείλει να ακολουθήσει τα ΔΕΠΠΣ και ΑΠΣ</w:t>
      </w:r>
      <w:r>
        <w:t xml:space="preserve">. </w:t>
      </w:r>
      <w:r w:rsidRPr="00387E9D">
        <w:t xml:space="preserve">(ΦΕΚ 304/13-3-2003, τ. Β΄ ). </w:t>
      </w:r>
    </w:p>
    <w:p w:rsidR="00484D4E" w:rsidRPr="00387E9D" w:rsidRDefault="00484D4E" w:rsidP="00484D4E">
      <w:pPr>
        <w:spacing w:line="480" w:lineRule="auto"/>
      </w:pPr>
      <w:r w:rsidRPr="00387E9D">
        <w:t>Το Διαθεματικό Ενιαίο Πλαίσιο Προγράμματος Σπουδών περιλαμβάνει :</w:t>
      </w:r>
    </w:p>
    <w:p w:rsidR="00484D4E" w:rsidRPr="00387E9D" w:rsidRDefault="00484D4E" w:rsidP="00484D4E">
      <w:pPr>
        <w:spacing w:line="480" w:lineRule="auto"/>
        <w:ind w:firstLine="720"/>
      </w:pPr>
      <w:r w:rsidRPr="00387E9D">
        <w:t>Α. Το σκοπό της διδασκαλίας του μαθήματος</w:t>
      </w:r>
      <w:r>
        <w:t>.</w:t>
      </w:r>
    </w:p>
    <w:p w:rsidR="00484D4E" w:rsidRPr="00387E9D" w:rsidRDefault="00484D4E" w:rsidP="00484D4E">
      <w:pPr>
        <w:spacing w:line="480" w:lineRule="auto"/>
        <w:ind w:firstLine="720"/>
      </w:pPr>
      <w:r w:rsidRPr="00387E9D">
        <w:t>Β. Τους άξο</w:t>
      </w:r>
      <w:r>
        <w:t>νες του γνωστικού περιεχομένου.</w:t>
      </w:r>
    </w:p>
    <w:p w:rsidR="00484D4E" w:rsidRPr="00387E9D" w:rsidRDefault="00484D4E" w:rsidP="00484D4E">
      <w:pPr>
        <w:spacing w:line="480" w:lineRule="auto"/>
        <w:ind w:firstLine="720"/>
      </w:pPr>
      <w:r w:rsidRPr="00387E9D">
        <w:t>Γ. Τους γενικούς στόχους διδασκαλίας του μαθήματος</w:t>
      </w:r>
      <w:r>
        <w:t>.</w:t>
      </w:r>
    </w:p>
    <w:p w:rsidR="00484D4E" w:rsidRPr="00387E9D" w:rsidRDefault="00484D4E" w:rsidP="00484D4E">
      <w:pPr>
        <w:spacing w:line="480" w:lineRule="auto"/>
        <w:ind w:firstLine="720"/>
      </w:pPr>
      <w:r w:rsidRPr="00387E9D">
        <w:t>Δ. Ενδεικτικές θεμελιώδεις έννοιες διαθεματικής προσέγγισης.</w:t>
      </w:r>
    </w:p>
    <w:p w:rsidR="00484D4E" w:rsidRPr="00387E9D" w:rsidRDefault="00484D4E" w:rsidP="00484D4E">
      <w:pPr>
        <w:spacing w:line="480" w:lineRule="auto"/>
      </w:pPr>
      <w:r w:rsidRPr="00387E9D">
        <w:t xml:space="preserve">Το </w:t>
      </w:r>
      <w:r>
        <w:t>Α</w:t>
      </w:r>
      <w:r w:rsidRPr="00387E9D">
        <w:t xml:space="preserve">ναλυτικό </w:t>
      </w:r>
      <w:r>
        <w:t>Π</w:t>
      </w:r>
      <w:r w:rsidRPr="00387E9D">
        <w:t>ρόγραμμα</w:t>
      </w:r>
      <w:r>
        <w:t xml:space="preserve"> Σπουδών περιλαμβάνει</w:t>
      </w:r>
      <w:r w:rsidRPr="00387E9D">
        <w:t>:</w:t>
      </w:r>
    </w:p>
    <w:p w:rsidR="00484D4E" w:rsidRPr="00387E9D" w:rsidRDefault="00484D4E" w:rsidP="00484D4E">
      <w:pPr>
        <w:spacing w:line="480" w:lineRule="auto"/>
        <w:ind w:firstLine="720"/>
      </w:pPr>
      <w:r>
        <w:t>Α. Τ</w:t>
      </w:r>
      <w:r w:rsidRPr="00387E9D">
        <w:t>ους ειδικούς σκοπούς της διδασκαλίας του μαθήματος στο Γυμνάσιο και τα μέσα που μπορούν να χρησιμοποιηθούν για την επίτευξη των σκοπών</w:t>
      </w:r>
      <w:r>
        <w:t>.</w:t>
      </w:r>
    </w:p>
    <w:p w:rsidR="00484D4E" w:rsidRPr="00387E9D" w:rsidRDefault="00484D4E" w:rsidP="00484D4E">
      <w:pPr>
        <w:spacing w:line="480" w:lineRule="auto"/>
        <w:ind w:firstLine="720"/>
      </w:pPr>
      <w:r w:rsidRPr="00387E9D">
        <w:t xml:space="preserve">Β. </w:t>
      </w:r>
      <w:r>
        <w:t>Τ</w:t>
      </w:r>
      <w:r w:rsidRPr="00387E9D">
        <w:t>ους επιμέρους στόχους για κάθε τάξη και για κάθε γνωστικό αντικείμενο</w:t>
      </w:r>
      <w:r>
        <w:t>.</w:t>
      </w:r>
    </w:p>
    <w:p w:rsidR="00484D4E" w:rsidRPr="00387E9D" w:rsidRDefault="00484D4E" w:rsidP="00484D4E">
      <w:pPr>
        <w:spacing w:line="480" w:lineRule="auto"/>
        <w:ind w:firstLine="720"/>
      </w:pPr>
      <w:r>
        <w:t>Γ. Τ</w:t>
      </w:r>
      <w:r w:rsidRPr="00387E9D">
        <w:t>ο περιεχόμενο - τις θεματικές ενότητες για κάθε τάξη και για κάθε γνωστικό αντικείμενο και το χρόνο που διατίθεται σε αυτές</w:t>
      </w:r>
      <w:r>
        <w:t>.</w:t>
      </w:r>
    </w:p>
    <w:p w:rsidR="00484D4E" w:rsidRPr="00387E9D" w:rsidRDefault="00484D4E" w:rsidP="00484D4E">
      <w:pPr>
        <w:spacing w:line="480" w:lineRule="auto"/>
        <w:ind w:firstLine="720"/>
      </w:pPr>
      <w:r>
        <w:t>Δ. Ε</w:t>
      </w:r>
      <w:r w:rsidRPr="00387E9D">
        <w:t>νδεικτικές δραστηριότητες για κάθε τάξη και κάθε γνωστικό αντικείμενο</w:t>
      </w:r>
      <w:r>
        <w:t>.</w:t>
      </w:r>
    </w:p>
    <w:p w:rsidR="00484D4E" w:rsidRPr="00387E9D" w:rsidRDefault="00484D4E" w:rsidP="00484D4E">
      <w:pPr>
        <w:spacing w:line="480" w:lineRule="auto"/>
        <w:ind w:firstLine="720"/>
      </w:pPr>
      <w:r w:rsidRPr="00387E9D">
        <w:t xml:space="preserve">Ε. </w:t>
      </w:r>
      <w:r>
        <w:t>Σ</w:t>
      </w:r>
      <w:r w:rsidRPr="00387E9D">
        <w:t>τοιχεία διδακτικής μεθοδολογίας για το γυμνάσιο</w:t>
      </w:r>
      <w:r>
        <w:t>.</w:t>
      </w:r>
    </w:p>
    <w:p w:rsidR="00484D4E" w:rsidRPr="00387E9D" w:rsidRDefault="00484D4E" w:rsidP="00484D4E">
      <w:pPr>
        <w:spacing w:line="480" w:lineRule="auto"/>
        <w:ind w:firstLine="720"/>
      </w:pPr>
      <w:r>
        <w:lastRenderedPageBreak/>
        <w:t>ΣΤ. Π</w:t>
      </w:r>
      <w:r w:rsidRPr="00387E9D">
        <w:t>έντε προτεινόμενα διαθεματικά σχέδια εργασίας τα οποία αφορούν όλες τις τάξεις του γυμνασίου</w:t>
      </w:r>
      <w:r>
        <w:t>.</w:t>
      </w:r>
    </w:p>
    <w:p w:rsidR="00484D4E" w:rsidRPr="00387E9D" w:rsidRDefault="00484D4E" w:rsidP="00484D4E">
      <w:pPr>
        <w:spacing w:line="480" w:lineRule="auto"/>
        <w:ind w:firstLine="720"/>
      </w:pPr>
      <w:r>
        <w:t>Ζ. Στ</w:t>
      </w:r>
      <w:r w:rsidRPr="00387E9D">
        <w:t>οιχεία αξιολόγησης των μαθητών.</w:t>
      </w:r>
    </w:p>
    <w:p w:rsidR="00484D4E" w:rsidRDefault="00484D4E" w:rsidP="00484D4E">
      <w:pPr>
        <w:pStyle w:val="ae"/>
        <w:rPr>
          <w:lang w:bidi="en-US"/>
        </w:rPr>
      </w:pPr>
      <w:bookmarkStart w:id="282" w:name="_Toc402787989"/>
      <w:bookmarkStart w:id="283" w:name="_Toc402788253"/>
      <w:bookmarkStart w:id="284" w:name="_Toc411461963"/>
    </w:p>
    <w:p w:rsidR="00484D4E" w:rsidRPr="00387E9D" w:rsidRDefault="00484D4E" w:rsidP="00484D4E">
      <w:pPr>
        <w:pStyle w:val="ae"/>
        <w:rPr>
          <w:lang w:bidi="en-US"/>
        </w:rPr>
      </w:pPr>
      <w:bookmarkStart w:id="285" w:name="_Toc431977537"/>
      <w:bookmarkStart w:id="286" w:name="_Toc438455519"/>
      <w:bookmarkStart w:id="287" w:name="_Toc438457394"/>
      <w:bookmarkStart w:id="288" w:name="_Toc438627169"/>
      <w:bookmarkStart w:id="289" w:name="_Toc439068774"/>
      <w:bookmarkStart w:id="290" w:name="_Toc445835443"/>
      <w:r w:rsidRPr="00387E9D">
        <w:rPr>
          <w:lang w:bidi="en-US"/>
        </w:rPr>
        <w:t>Διαθεματική προσέγγιση και σχολικά συγγράμματα</w:t>
      </w:r>
      <w:bookmarkEnd w:id="282"/>
      <w:bookmarkEnd w:id="283"/>
      <w:bookmarkEnd w:id="284"/>
      <w:bookmarkEnd w:id="285"/>
      <w:bookmarkEnd w:id="286"/>
      <w:bookmarkEnd w:id="287"/>
      <w:bookmarkEnd w:id="288"/>
      <w:bookmarkEnd w:id="289"/>
      <w:bookmarkEnd w:id="290"/>
    </w:p>
    <w:p w:rsidR="00484D4E" w:rsidRPr="00387E9D" w:rsidRDefault="00484D4E" w:rsidP="00484D4E">
      <w:pPr>
        <w:pStyle w:val="a7"/>
        <w:widowControl w:val="0"/>
        <w:autoSpaceDE w:val="0"/>
        <w:autoSpaceDN w:val="0"/>
        <w:adjustRightInd w:val="0"/>
        <w:spacing w:after="0" w:line="480" w:lineRule="auto"/>
        <w:ind w:left="0"/>
        <w:rPr>
          <w:rFonts w:ascii="Times New Roman" w:hAnsi="Times New Roman"/>
          <w:sz w:val="24"/>
          <w:szCs w:val="24"/>
          <w:lang w:eastAsia="en-US" w:bidi="en-US"/>
        </w:rPr>
      </w:pPr>
      <w:r w:rsidRPr="00387E9D">
        <w:rPr>
          <w:rFonts w:ascii="Times New Roman" w:hAnsi="Times New Roman"/>
          <w:sz w:val="24"/>
          <w:szCs w:val="24"/>
          <w:lang w:eastAsia="en-US" w:bidi="en-US"/>
        </w:rPr>
        <w:t xml:space="preserve">Πλήθος όρων χρησιμοποιούνται στη διεθνή βιβλιογραφία για την περιγραφή αυτής της εκπαιδευτικής προσέγγισης, όπως integrated, inter-disciplinary, cross-disciplinary, multi disciplinary, pluri disciplinary, trans disciplinary (Cone, &amp; Cone, 1999a). Οι όροι </w:t>
      </w:r>
      <w:r w:rsidR="00D73AED" w:rsidRPr="00387E9D">
        <w:rPr>
          <w:rFonts w:ascii="Times New Roman" w:hAnsi="Times New Roman"/>
          <w:sz w:val="24"/>
          <w:szCs w:val="24"/>
          <w:lang w:eastAsia="en-US" w:bidi="en-US"/>
        </w:rPr>
        <w:t>inderdisciplinary</w:t>
      </w:r>
      <w:r w:rsidRPr="00387E9D">
        <w:rPr>
          <w:rFonts w:ascii="Times New Roman" w:hAnsi="Times New Roman"/>
          <w:sz w:val="24"/>
          <w:szCs w:val="24"/>
          <w:lang w:eastAsia="en-US" w:bidi="en-US"/>
        </w:rPr>
        <w:t xml:space="preserve"> και integrated έχουν χρησιμοποιηθεί </w:t>
      </w:r>
      <w:r>
        <w:rPr>
          <w:rFonts w:ascii="Times New Roman" w:hAnsi="Times New Roman"/>
          <w:sz w:val="24"/>
          <w:szCs w:val="24"/>
          <w:lang w:eastAsia="en-US" w:bidi="en-US"/>
        </w:rPr>
        <w:t>ως</w:t>
      </w:r>
      <w:r w:rsidRPr="00387E9D">
        <w:rPr>
          <w:rFonts w:ascii="Times New Roman" w:hAnsi="Times New Roman"/>
          <w:sz w:val="24"/>
          <w:szCs w:val="24"/>
          <w:lang w:eastAsia="en-US" w:bidi="en-US"/>
        </w:rPr>
        <w:t xml:space="preserve"> συνώνυμοι αλλά και για να διαχωρίσουν κριτικά διαφορετικά Αναλυτικά</w:t>
      </w:r>
      <w:r w:rsidR="006D115A">
        <w:rPr>
          <w:rFonts w:ascii="Times New Roman" w:hAnsi="Times New Roman"/>
          <w:sz w:val="24"/>
          <w:szCs w:val="24"/>
          <w:lang w:eastAsia="en-US" w:bidi="en-US"/>
        </w:rPr>
        <w:t xml:space="preserve"> </w:t>
      </w:r>
      <w:r w:rsidRPr="00387E9D">
        <w:rPr>
          <w:rFonts w:ascii="Times New Roman" w:hAnsi="Times New Roman"/>
          <w:sz w:val="24"/>
          <w:szCs w:val="24"/>
          <w:lang w:eastAsia="en-US" w:bidi="en-US"/>
        </w:rPr>
        <w:t>Προγράμματα και μοντέλα διδασκαλίας. Παρότι σε μια διεπιστημονική προσέγγιση γίνονται συνδέσεις μεταξύ επιστημονικών περιοχών, η ακεραιότητα των επιστημονικών περιοχών παραμένει ευκρινής και δίνεται μεγάλη προσοχή σε μοναδικά χαρακτηριστικά και διαφορές μεταξύ τους</w:t>
      </w:r>
      <w:r>
        <w:rPr>
          <w:rFonts w:ascii="Times New Roman" w:hAnsi="Times New Roman"/>
          <w:sz w:val="24"/>
          <w:szCs w:val="24"/>
          <w:lang w:eastAsia="en-US" w:bidi="en-US"/>
        </w:rPr>
        <w:t>. Σε ένα διαθεματικό Α</w:t>
      </w:r>
      <w:r w:rsidRPr="00387E9D">
        <w:rPr>
          <w:rFonts w:ascii="Times New Roman" w:hAnsi="Times New Roman"/>
          <w:sz w:val="24"/>
          <w:szCs w:val="24"/>
          <w:lang w:eastAsia="en-US" w:bidi="en-US"/>
        </w:rPr>
        <w:t xml:space="preserve">ναλυτικό </w:t>
      </w:r>
      <w:r>
        <w:rPr>
          <w:rFonts w:ascii="Times New Roman" w:hAnsi="Times New Roman"/>
          <w:sz w:val="24"/>
          <w:szCs w:val="24"/>
          <w:lang w:eastAsia="en-US" w:bidi="en-US"/>
        </w:rPr>
        <w:t>Π</w:t>
      </w:r>
      <w:r w:rsidRPr="00387E9D">
        <w:rPr>
          <w:rFonts w:ascii="Times New Roman" w:hAnsi="Times New Roman"/>
          <w:sz w:val="24"/>
          <w:szCs w:val="24"/>
          <w:lang w:eastAsia="en-US" w:bidi="en-US"/>
        </w:rPr>
        <w:t>ρόγραμμα οι διαφορετικές γνωστικές περιοχές χάνουν την ευκρίνειά τους μέσα σε ένα ενιαίο σύνολο.</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Στον Ελλαδικό χώρο, οι όροι που χρησιμοποιήθηκαν κατά καιρούς ήταν ενιαία συγκεντρωτική διδασκαλία, συγκεντρωτική διδασκαλία, ενιαία διδασκαλία, ολική διδασκαλία, κέντρα ενδιαφέροντος, περιβαλλοντική μελέτη, διαθεματική προσέγγιση. Από τον Ματσαγγούρα (2002), προτείνονται οι ακόλουθοι ορισμοί της διεπιστημονικότητας, της διαθεματικότητας και της ενιαιοποίησης.</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Διεπιστημονικότητα (inter-disciplinarity): Τρόπος οργάνωσης του Αναλυτικού</w:t>
      </w:r>
      <w:r w:rsidR="006D115A">
        <w:rPr>
          <w:rFonts w:ascii="Times New Roman" w:hAnsi="Times New Roman"/>
          <w:sz w:val="24"/>
          <w:szCs w:val="24"/>
          <w:lang w:eastAsia="en-US" w:bidi="en-US"/>
        </w:rPr>
        <w:t xml:space="preserve"> </w:t>
      </w:r>
      <w:r w:rsidRPr="00387E9D">
        <w:rPr>
          <w:rFonts w:ascii="Times New Roman" w:hAnsi="Times New Roman"/>
          <w:sz w:val="24"/>
          <w:szCs w:val="24"/>
          <w:lang w:eastAsia="en-US" w:bidi="en-US"/>
        </w:rPr>
        <w:t>Προγράμματος σπουδών, που διατηρεί τα διακριτά μαθήματα ως πλαίσια επιλογής και διάταξης της σχολικής γνώσης, αλλά επιχειρεί με ποικίλους τρόπους να συσχετίσει μεταξύ τους το περιεχόμενο των διακριτών μαθημάτων.</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 xml:space="preserve">Διαθεματικότητα (cross-thematic integration): Τρόπος οργάνωσης του </w:t>
      </w:r>
      <w:r w:rsidRPr="00387E9D">
        <w:rPr>
          <w:rFonts w:ascii="Times New Roman" w:hAnsi="Times New Roman"/>
          <w:sz w:val="24"/>
          <w:szCs w:val="24"/>
          <w:lang w:eastAsia="en-US" w:bidi="en-US"/>
        </w:rPr>
        <w:lastRenderedPageBreak/>
        <w:t>Αναλυτικού</w:t>
      </w:r>
      <w:r w:rsidR="006D115A">
        <w:rPr>
          <w:rFonts w:ascii="Times New Roman" w:hAnsi="Times New Roman"/>
          <w:sz w:val="24"/>
          <w:szCs w:val="24"/>
          <w:lang w:eastAsia="en-US" w:bidi="en-US"/>
        </w:rPr>
        <w:t xml:space="preserve"> </w:t>
      </w:r>
      <w:r w:rsidRPr="00387E9D">
        <w:rPr>
          <w:rFonts w:ascii="Times New Roman" w:hAnsi="Times New Roman"/>
          <w:sz w:val="24"/>
          <w:szCs w:val="24"/>
          <w:lang w:eastAsia="en-US" w:bidi="en-US"/>
        </w:rPr>
        <w:t xml:space="preserve">Προγράμματος </w:t>
      </w:r>
      <w:r>
        <w:rPr>
          <w:rFonts w:ascii="Times New Roman" w:hAnsi="Times New Roman"/>
          <w:sz w:val="24"/>
          <w:szCs w:val="24"/>
          <w:lang w:eastAsia="en-US" w:bidi="en-US"/>
        </w:rPr>
        <w:t>Σ</w:t>
      </w:r>
      <w:r w:rsidR="006D115A">
        <w:rPr>
          <w:rFonts w:ascii="Times New Roman" w:hAnsi="Times New Roman"/>
          <w:sz w:val="24"/>
          <w:szCs w:val="24"/>
          <w:lang w:eastAsia="en-US" w:bidi="en-US"/>
        </w:rPr>
        <w:t>πουδών</w:t>
      </w:r>
      <w:r w:rsidRPr="00387E9D">
        <w:rPr>
          <w:rFonts w:ascii="Times New Roman" w:hAnsi="Times New Roman"/>
          <w:sz w:val="24"/>
          <w:szCs w:val="24"/>
          <w:lang w:eastAsia="en-US" w:bidi="en-US"/>
        </w:rPr>
        <w:t xml:space="preserve">, που καταργεί ως πλαίσια επιλογής και οργάνωσης της σχολικής γνώσης τα διακριτά μαθήματα και αντιμετωπίζει τη γνώση ως ενιαία ολότητα, την οποία προσεγγίζει μέσα από τη (συλλογική συνήθως) διερεύνηση θεμάτων, ζητημάτων και προβληματικών καταστάσεων, που παρουσιάζουν </w:t>
      </w:r>
      <w:r>
        <w:rPr>
          <w:rFonts w:ascii="Times New Roman" w:hAnsi="Times New Roman"/>
          <w:sz w:val="24"/>
          <w:szCs w:val="24"/>
          <w:lang w:eastAsia="en-US" w:bidi="en-US"/>
        </w:rPr>
        <w:t xml:space="preserve">ενδιαφέρον </w:t>
      </w:r>
      <w:r w:rsidRPr="00387E9D">
        <w:rPr>
          <w:rFonts w:ascii="Times New Roman" w:hAnsi="Times New Roman"/>
          <w:sz w:val="24"/>
          <w:szCs w:val="24"/>
          <w:lang w:eastAsia="en-US" w:bidi="en-US"/>
        </w:rPr>
        <w:t>με τα κριτήρια των μαθητών (cross curricular themes, thematic integration, unit approach, topic approach, integrated day).</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 xml:space="preserve">Ενιαιοποίηση (integration): Αναφέρεται στην εσωτερική συνοχή και την ομαλή ροή τόσο εντός των ενοτήτων και μεταξύ των ενοτήτων του αυτού μαθήματος που διδάσκεται σε διαφορετικές τάξεις, όσο και στις αλληλοδιάδοχες βαθμίδες εκπαίδευσης. </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 xml:space="preserve">Σύμφωνα με το Θεοφιλίδη (1997), διαθεματική προσέγγιση, είναι η μορφή διδασκαλίας κατά την οποία από τη μια το περιεχόμενο διδασκαλίας ενιαιοποιείται και από την άλλη η διδασκαλία είναι εργαστηριακής και ευρηματικής μορφής. Πρόκειται δηλαδή για μια εκπαιδευτική καινοτομία τόσο ως προς το περιεχόμενο της διδασκαλίας όσο και ως προς τη μέθοδο εργασίας (Θεοφιλίδης, 1997). </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Ενιαιοποίηση διδασκαλίας σημαίνει κατάργηση των ξεχωριστών μαθημάτων και αντικατάστασή τους από εργασία διαθεματικής μορφής, δηλαδή εργασία που σχετίζεται συγχρόνως με διαφορετικά μαθήματα του Αναλυτικού</w:t>
      </w:r>
      <w:r>
        <w:rPr>
          <w:rFonts w:ascii="Times New Roman" w:hAnsi="Times New Roman"/>
          <w:sz w:val="24"/>
          <w:szCs w:val="24"/>
          <w:lang w:eastAsia="en-US" w:bidi="en-US"/>
        </w:rPr>
        <w:t xml:space="preserve"> Π</w:t>
      </w:r>
      <w:r w:rsidRPr="00387E9D">
        <w:rPr>
          <w:rFonts w:ascii="Times New Roman" w:hAnsi="Times New Roman"/>
          <w:sz w:val="24"/>
          <w:szCs w:val="24"/>
          <w:lang w:eastAsia="en-US" w:bidi="en-US"/>
        </w:rPr>
        <w:t xml:space="preserve">ρογράμματος. Με αυτόν τον τρόπο τα σχολικά μαθήματα αλληλοσχετίζονται, αλληλοσυμπληρώνονται, κατανοούνται καλύτερα και η σχολική γνώση βαθμιαία ενιαιοποιείται, με αποτέλεσμα ο </w:t>
      </w:r>
      <w:r w:rsidR="00E60426">
        <w:rPr>
          <w:rFonts w:ascii="Times New Roman" w:hAnsi="Times New Roman"/>
          <w:sz w:val="24"/>
          <w:szCs w:val="24"/>
          <w:lang w:eastAsia="en-US" w:bidi="en-US"/>
        </w:rPr>
        <w:t>μαθητή</w:t>
      </w:r>
      <w:r w:rsidRPr="00387E9D">
        <w:rPr>
          <w:rFonts w:ascii="Times New Roman" w:hAnsi="Times New Roman"/>
          <w:sz w:val="24"/>
          <w:szCs w:val="24"/>
          <w:lang w:eastAsia="en-US" w:bidi="en-US"/>
        </w:rPr>
        <w:t xml:space="preserve">ς να αποκτά μια ολιστική εικόνα της πραγματικότητας. Έτσι, το ωρολόγιο </w:t>
      </w:r>
      <w:r w:rsidR="00891C67">
        <w:rPr>
          <w:rFonts w:ascii="Times New Roman" w:hAnsi="Times New Roman"/>
          <w:sz w:val="24"/>
          <w:szCs w:val="24"/>
          <w:lang w:eastAsia="en-US" w:bidi="en-US"/>
        </w:rPr>
        <w:t>Πρόγραμμα</w:t>
      </w:r>
      <w:r w:rsidRPr="00387E9D">
        <w:rPr>
          <w:rFonts w:ascii="Times New Roman" w:hAnsi="Times New Roman"/>
          <w:sz w:val="24"/>
          <w:szCs w:val="24"/>
          <w:lang w:eastAsia="en-US" w:bidi="en-US"/>
        </w:rPr>
        <w:t xml:space="preserve"> στην παραδοσιακή του μορφή, δηλαδή με σαφώς καθορισμένες χρονικές περιόδους για κάθε μάθημα παύει να ισχύει. Όταν μια ομάδα παιδιών εργάζεται με βάση τη διαθεματική προσέγγιση για μια ορισμένη χρονική περίοδο, τα ξεχωριστά μαθήματα καταργούνται για την περίοδο αυτή και η εργασία </w:t>
      </w:r>
      <w:r w:rsidRPr="00387E9D">
        <w:rPr>
          <w:rFonts w:ascii="Times New Roman" w:hAnsi="Times New Roman"/>
          <w:sz w:val="24"/>
          <w:szCs w:val="24"/>
          <w:lang w:eastAsia="en-US" w:bidi="en-US"/>
        </w:rPr>
        <w:lastRenderedPageBreak/>
        <w:t xml:space="preserve">που κάνουν σχετίζεται με δραστηριότητες διαθεματικής μορφής (Θεοφιλίδης, 1997). </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Μερικές από τις θεμελιώδεις έννοιες διαφόρων επιστημών, οι οποίες σύμφωνα με το Διαθεματικό Ενιαίο Πλαίσιο Προγραμμάτων Σπουδών (Δ.Ε.Π.Π.Σ.), μπορεί να αποτελέσουν βασικούς κρίκους οριζό</w:t>
      </w:r>
      <w:r>
        <w:rPr>
          <w:rFonts w:ascii="Times New Roman" w:hAnsi="Times New Roman"/>
          <w:sz w:val="24"/>
          <w:szCs w:val="24"/>
          <w:lang w:eastAsia="en-US" w:bidi="en-US"/>
        </w:rPr>
        <w:t>ντιας διασύνδεσης των μαθημάτων</w:t>
      </w:r>
      <w:r w:rsidRPr="00387E9D">
        <w:rPr>
          <w:rFonts w:ascii="Times New Roman" w:hAnsi="Times New Roman"/>
          <w:sz w:val="24"/>
          <w:szCs w:val="24"/>
          <w:lang w:eastAsia="en-US" w:bidi="en-US"/>
        </w:rPr>
        <w:t xml:space="preserve"> είναι οι εξής:</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Αλληλεπίδραση (π.χ., συνεργασία, συλλογικότητα, σύγκρουση, εξάρτηση, ενέργεια…).</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Διάσταση (π.χ., χώρος–</w:t>
      </w:r>
      <w:r w:rsidR="00B838D4">
        <w:rPr>
          <w:rFonts w:ascii="Times New Roman" w:hAnsi="Times New Roman"/>
          <w:sz w:val="24"/>
          <w:szCs w:val="24"/>
          <w:lang w:eastAsia="en-US" w:bidi="en-US"/>
        </w:rPr>
        <w:t xml:space="preserve"> </w:t>
      </w:r>
      <w:r w:rsidRPr="00387E9D">
        <w:rPr>
          <w:rFonts w:ascii="Times New Roman" w:hAnsi="Times New Roman"/>
          <w:sz w:val="24"/>
          <w:szCs w:val="24"/>
          <w:lang w:eastAsia="en-US" w:bidi="en-US"/>
        </w:rPr>
        <w:t>χρόνος…).</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Επικοινωνία (π.χ., κώδικας, συμβολισμός, πληροφορία…).</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Μεταβολή (π.χ., εξέλιξη, ανάπτυξη, περιοδικότητα…).</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Μονάδα–</w:t>
      </w:r>
      <w:r w:rsidR="00B838D4">
        <w:rPr>
          <w:rFonts w:ascii="Times New Roman" w:hAnsi="Times New Roman"/>
          <w:sz w:val="24"/>
          <w:szCs w:val="24"/>
          <w:lang w:eastAsia="en-US" w:bidi="en-US"/>
        </w:rPr>
        <w:t xml:space="preserve"> </w:t>
      </w:r>
      <w:r w:rsidRPr="00387E9D">
        <w:rPr>
          <w:rFonts w:ascii="Times New Roman" w:hAnsi="Times New Roman"/>
          <w:sz w:val="24"/>
          <w:szCs w:val="24"/>
          <w:lang w:eastAsia="en-US" w:bidi="en-US"/>
        </w:rPr>
        <w:t>σύνολο (π.χ. άτομο, μόριο, προσωπικότητα, κοινότητα, κοινωνία…).</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Ομοιότητα-διαφορά (π.χ., ισότητα, ομοιότητα, διαφορά…).</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Πολιτισμός (π.χ., παράδοση, τέχνη…).</w:t>
      </w:r>
    </w:p>
    <w:p w:rsidR="00484D4E" w:rsidRPr="00387E9D" w:rsidRDefault="00484D4E" w:rsidP="00FB5DE8">
      <w:pPr>
        <w:pStyle w:val="a7"/>
        <w:widowControl w:val="0"/>
        <w:numPr>
          <w:ilvl w:val="0"/>
          <w:numId w:val="37"/>
        </w:numPr>
        <w:spacing w:after="0" w:line="480" w:lineRule="auto"/>
        <w:rPr>
          <w:rFonts w:ascii="Times New Roman" w:hAnsi="Times New Roman"/>
          <w:sz w:val="24"/>
          <w:szCs w:val="24"/>
          <w:lang w:eastAsia="en-US" w:bidi="en-US"/>
        </w:rPr>
      </w:pPr>
      <w:r w:rsidRPr="00387E9D">
        <w:rPr>
          <w:rFonts w:ascii="Times New Roman" w:hAnsi="Times New Roman"/>
          <w:sz w:val="24"/>
          <w:szCs w:val="24"/>
          <w:lang w:eastAsia="en-US" w:bidi="en-US"/>
        </w:rPr>
        <w:t>Σύστημα (π.χ., δομή, ταξινόμηση, οργάνωση, ισορροπ</w:t>
      </w:r>
      <w:r w:rsidR="00090719">
        <w:rPr>
          <w:rFonts w:ascii="Times New Roman" w:hAnsi="Times New Roman"/>
          <w:sz w:val="24"/>
          <w:szCs w:val="24"/>
          <w:lang w:eastAsia="en-US" w:bidi="en-US"/>
        </w:rPr>
        <w:t xml:space="preserve">ία, νόμος, κλίμακα, συμμετρία…) </w:t>
      </w:r>
      <w:r w:rsidRPr="00387E9D">
        <w:rPr>
          <w:rFonts w:ascii="Times New Roman" w:hAnsi="Times New Roman"/>
          <w:sz w:val="24"/>
          <w:szCs w:val="24"/>
          <w:lang w:eastAsia="en-US" w:bidi="en-US"/>
        </w:rPr>
        <w:t>(Παιδαγωγικό Ινστιτούτο, 2001)</w:t>
      </w:r>
      <w:r>
        <w:rPr>
          <w:rFonts w:ascii="Times New Roman" w:hAnsi="Times New Roman"/>
          <w:sz w:val="24"/>
          <w:szCs w:val="24"/>
          <w:lang w:eastAsia="en-US" w:bidi="en-US"/>
        </w:rPr>
        <w:t>.</w:t>
      </w:r>
    </w:p>
    <w:p w:rsidR="00484D4E" w:rsidRPr="00387E9D" w:rsidRDefault="00484D4E" w:rsidP="00484D4E">
      <w:pPr>
        <w:pStyle w:val="a7"/>
        <w:widowControl w:val="0"/>
        <w:autoSpaceDE w:val="0"/>
        <w:autoSpaceDN w:val="0"/>
        <w:adjustRightInd w:val="0"/>
        <w:spacing w:after="0" w:line="480" w:lineRule="auto"/>
        <w:ind w:left="0" w:firstLine="360"/>
        <w:rPr>
          <w:rFonts w:ascii="Times New Roman" w:hAnsi="Times New Roman"/>
          <w:sz w:val="24"/>
          <w:szCs w:val="24"/>
          <w:lang w:eastAsia="en-US" w:bidi="en-US"/>
        </w:rPr>
      </w:pPr>
      <w:r w:rsidRPr="00387E9D">
        <w:rPr>
          <w:rFonts w:ascii="Times New Roman" w:hAnsi="Times New Roman"/>
          <w:sz w:val="24"/>
          <w:szCs w:val="24"/>
          <w:lang w:eastAsia="en-US" w:bidi="en-US"/>
        </w:rPr>
        <w:t xml:space="preserve">Με τη διαθεματική διδασκαλία οι εκπαιδευτικοί </w:t>
      </w:r>
      <w:r>
        <w:rPr>
          <w:rFonts w:ascii="Times New Roman" w:hAnsi="Times New Roman"/>
          <w:sz w:val="24"/>
          <w:szCs w:val="24"/>
          <w:lang w:eastAsia="en-US" w:bidi="en-US"/>
        </w:rPr>
        <w:t xml:space="preserve">της </w:t>
      </w:r>
      <w:r w:rsidRPr="00387E9D">
        <w:rPr>
          <w:rFonts w:ascii="Times New Roman" w:hAnsi="Times New Roman"/>
          <w:sz w:val="24"/>
          <w:szCs w:val="24"/>
          <w:lang w:eastAsia="en-US" w:bidi="en-US"/>
        </w:rPr>
        <w:t xml:space="preserve">Φυσικής </w:t>
      </w:r>
      <w:r>
        <w:rPr>
          <w:rFonts w:ascii="Times New Roman" w:hAnsi="Times New Roman"/>
          <w:sz w:val="24"/>
          <w:szCs w:val="24"/>
          <w:lang w:eastAsia="en-US" w:bidi="en-US"/>
        </w:rPr>
        <w:t>Α</w:t>
      </w:r>
      <w:r w:rsidRPr="00387E9D">
        <w:rPr>
          <w:rFonts w:ascii="Times New Roman" w:hAnsi="Times New Roman"/>
          <w:sz w:val="24"/>
          <w:szCs w:val="24"/>
          <w:lang w:eastAsia="en-US" w:bidi="en-US"/>
        </w:rPr>
        <w:t xml:space="preserve">γωγής, μπορούν να εφαρμόσουν ένα </w:t>
      </w:r>
      <w:r>
        <w:rPr>
          <w:rFonts w:ascii="Times New Roman" w:hAnsi="Times New Roman"/>
          <w:sz w:val="24"/>
          <w:szCs w:val="24"/>
          <w:lang w:eastAsia="en-US" w:bidi="en-US"/>
        </w:rPr>
        <w:t>Α</w:t>
      </w:r>
      <w:r w:rsidRPr="00387E9D">
        <w:rPr>
          <w:rFonts w:ascii="Times New Roman" w:hAnsi="Times New Roman"/>
          <w:sz w:val="24"/>
          <w:szCs w:val="24"/>
          <w:lang w:eastAsia="en-US" w:bidi="en-US"/>
        </w:rPr>
        <w:t xml:space="preserve">ναλυτικό </w:t>
      </w:r>
      <w:r>
        <w:rPr>
          <w:rFonts w:ascii="Times New Roman" w:hAnsi="Times New Roman"/>
          <w:sz w:val="24"/>
          <w:szCs w:val="24"/>
          <w:lang w:eastAsia="en-US" w:bidi="en-US"/>
        </w:rPr>
        <w:t>Π</w:t>
      </w:r>
      <w:r w:rsidRPr="00387E9D">
        <w:rPr>
          <w:rFonts w:ascii="Times New Roman" w:hAnsi="Times New Roman"/>
          <w:sz w:val="24"/>
          <w:szCs w:val="24"/>
          <w:lang w:eastAsia="en-US" w:bidi="en-US"/>
        </w:rPr>
        <w:t xml:space="preserve">ρόγραμμα που βοηθάει τους μαθητές να δημιουργήσουν συνδέσεις μεταξύ των γνώσεων και των δεξιοτήτων που αποκτούν στο </w:t>
      </w:r>
      <w:r w:rsidR="005727DE">
        <w:rPr>
          <w:rFonts w:ascii="Times New Roman" w:hAnsi="Times New Roman"/>
          <w:sz w:val="24"/>
          <w:szCs w:val="24"/>
          <w:lang w:eastAsia="en-US" w:bidi="en-US"/>
        </w:rPr>
        <w:t>Σχολείο</w:t>
      </w:r>
      <w:r w:rsidRPr="00387E9D">
        <w:rPr>
          <w:rFonts w:ascii="Times New Roman" w:hAnsi="Times New Roman"/>
          <w:sz w:val="24"/>
          <w:szCs w:val="24"/>
          <w:lang w:eastAsia="en-US" w:bidi="en-US"/>
        </w:rPr>
        <w:t xml:space="preserve"> και της εφαρμογής τους στην καθημερινή πραγματικότητα. Από τη διαθεματική διδασκαλία μπορούν να προκύψουν σημαντικά πλεονεκτήματα γι</w:t>
      </w:r>
      <w:r w:rsidR="006D115A">
        <w:rPr>
          <w:rFonts w:ascii="Times New Roman" w:hAnsi="Times New Roman"/>
          <w:sz w:val="24"/>
          <w:szCs w:val="24"/>
          <w:lang w:eastAsia="en-US" w:bidi="en-US"/>
        </w:rPr>
        <w:t xml:space="preserve">α τους μαθητές στη Φυσική Αγωγή </w:t>
      </w:r>
      <w:r w:rsidRPr="00387E9D">
        <w:rPr>
          <w:rFonts w:ascii="Times New Roman" w:hAnsi="Times New Roman"/>
          <w:sz w:val="24"/>
          <w:szCs w:val="24"/>
          <w:lang w:eastAsia="en-US" w:bidi="en-US"/>
        </w:rPr>
        <w:t>αλλά και στα άλλα μαθήματα. Παράλληλα όμως πρέπει να λαμβάνονται υπόψη και να αντιμετωπίζονται με κατάλληλο τρόπο και ορισμένα προβλήματα-εμπόδια που μπορεί να προκύψουν κατά την εφαρμογή διαθεματικών Προγραμμάτων (Burton, 2001, Cone, &amp; Cone, 1999a, Placek, 1996).</w:t>
      </w:r>
    </w:p>
    <w:p w:rsidR="00484D4E" w:rsidRPr="00387E9D" w:rsidRDefault="006D115A" w:rsidP="00484D4E">
      <w:pPr>
        <w:pStyle w:val="a7"/>
        <w:widowControl w:val="0"/>
        <w:spacing w:after="0" w:line="480" w:lineRule="auto"/>
        <w:ind w:left="0" w:firstLine="720"/>
        <w:rPr>
          <w:rFonts w:ascii="Times New Roman" w:hAnsi="Times New Roman"/>
          <w:sz w:val="24"/>
          <w:szCs w:val="24"/>
          <w:lang w:eastAsia="en-US" w:bidi="en-US"/>
        </w:rPr>
      </w:pPr>
      <w:r>
        <w:rPr>
          <w:rFonts w:ascii="Times New Roman" w:hAnsi="Times New Roman"/>
          <w:sz w:val="24"/>
          <w:szCs w:val="24"/>
          <w:lang w:eastAsia="en-US" w:bidi="en-US"/>
        </w:rPr>
        <w:t>Με βάση τη</w:t>
      </w:r>
      <w:r w:rsidR="00484D4E" w:rsidRPr="00387E9D">
        <w:rPr>
          <w:rFonts w:ascii="Times New Roman" w:hAnsi="Times New Roman"/>
          <w:sz w:val="24"/>
          <w:szCs w:val="24"/>
          <w:lang w:eastAsia="en-US" w:bidi="en-US"/>
        </w:rPr>
        <w:t xml:space="preserve"> θεωρητική βάση που έχει αναπτυχθεί, έχει υποστηριχθεί ότι η </w:t>
      </w:r>
      <w:r w:rsidR="00484D4E" w:rsidRPr="00387E9D">
        <w:rPr>
          <w:rFonts w:ascii="Times New Roman" w:hAnsi="Times New Roman"/>
          <w:sz w:val="24"/>
          <w:szCs w:val="24"/>
          <w:lang w:eastAsia="en-US" w:bidi="en-US"/>
        </w:rPr>
        <w:lastRenderedPageBreak/>
        <w:t>εφαρμογή των διαθεματικών Αναλυτικών Προγραμμάτων προσφέρει πολλά πλεονεκτήματα στην εκπαίδευση των μαθητών. Εξαιτίας της δυσκολίας στο σχεδιασμό τους, περιορισμένος αριθμός ερευνών που είχαν σκοπό την επαλήθευση αυτών των υποθέσεων αναφέρονται</w:t>
      </w:r>
      <w:r>
        <w:rPr>
          <w:rFonts w:ascii="Times New Roman" w:hAnsi="Times New Roman"/>
          <w:sz w:val="24"/>
          <w:szCs w:val="24"/>
          <w:lang w:eastAsia="en-US" w:bidi="en-US"/>
        </w:rPr>
        <w:t xml:space="preserve"> στη βιβλιογραφία. Οι Ellis &amp; </w:t>
      </w:r>
      <w:r w:rsidR="00484D4E" w:rsidRPr="00387E9D">
        <w:rPr>
          <w:rFonts w:ascii="Times New Roman" w:hAnsi="Times New Roman"/>
          <w:sz w:val="24"/>
          <w:szCs w:val="24"/>
          <w:lang w:eastAsia="en-US" w:bidi="en-US"/>
        </w:rPr>
        <w:t>Fouts (2001), παρουσιάζουν αποτελέσματα μετα-αναλύσεων από τα οποία φαίνεται ότι</w:t>
      </w:r>
      <w:r>
        <w:rPr>
          <w:rFonts w:ascii="Times New Roman" w:hAnsi="Times New Roman"/>
          <w:sz w:val="24"/>
          <w:szCs w:val="24"/>
          <w:lang w:eastAsia="en-US" w:bidi="en-US"/>
        </w:rPr>
        <w:t xml:space="preserve"> οι μαθητές που συμμετέχουν σε Διαθεματικά Προγράμματα</w:t>
      </w:r>
      <w:r w:rsidR="004F1664">
        <w:rPr>
          <w:rFonts w:ascii="Times New Roman" w:hAnsi="Times New Roman"/>
          <w:sz w:val="24"/>
          <w:szCs w:val="24"/>
          <w:lang w:eastAsia="en-US" w:bidi="en-US"/>
        </w:rPr>
        <w:t>,</w:t>
      </w:r>
      <w:r>
        <w:rPr>
          <w:rFonts w:ascii="Times New Roman" w:hAnsi="Times New Roman"/>
          <w:sz w:val="24"/>
          <w:szCs w:val="24"/>
          <w:lang w:eastAsia="en-US" w:bidi="en-US"/>
        </w:rPr>
        <w:t xml:space="preserve"> </w:t>
      </w:r>
      <w:r w:rsidR="00484D4E" w:rsidRPr="00387E9D">
        <w:rPr>
          <w:rFonts w:ascii="Times New Roman" w:hAnsi="Times New Roman"/>
          <w:sz w:val="24"/>
          <w:szCs w:val="24"/>
          <w:lang w:eastAsia="en-US" w:bidi="en-US"/>
        </w:rPr>
        <w:t>α) τα καταφέρνουν τουλάχιστον τόσο καλά αν όχι καλύτερα από μαθητές που παρακολο</w:t>
      </w:r>
      <w:r w:rsidR="004F1664">
        <w:rPr>
          <w:rFonts w:ascii="Times New Roman" w:hAnsi="Times New Roman"/>
          <w:sz w:val="24"/>
          <w:szCs w:val="24"/>
          <w:lang w:eastAsia="en-US" w:bidi="en-US"/>
        </w:rPr>
        <w:t xml:space="preserve">υθούσαν συμβατικά προγράμματα, </w:t>
      </w:r>
      <w:r w:rsidR="00484D4E" w:rsidRPr="00387E9D">
        <w:rPr>
          <w:rFonts w:ascii="Times New Roman" w:hAnsi="Times New Roman"/>
          <w:sz w:val="24"/>
          <w:szCs w:val="24"/>
          <w:lang w:eastAsia="en-US" w:bidi="en-US"/>
        </w:rPr>
        <w:t>β) ότι αυτοί οι μαθητές πετυχαίνουν καλύτερα αποτελέσματα σε γνωστικά περιεχόμενα γραμματικής και ιστορίας και αφιερώνουν περισσότερο χρόνο κάθε ημέρα σε συζητήσεις με νόημα, στις οποίες συμμετέχου</w:t>
      </w:r>
      <w:r w:rsidR="004F1664">
        <w:rPr>
          <w:rFonts w:ascii="Times New Roman" w:hAnsi="Times New Roman"/>
          <w:sz w:val="24"/>
          <w:szCs w:val="24"/>
          <w:lang w:eastAsia="en-US" w:bidi="en-US"/>
        </w:rPr>
        <w:t xml:space="preserve">ν ενεργά περισσότεροι μαθητές, </w:t>
      </w:r>
      <w:r w:rsidR="00484D4E" w:rsidRPr="00387E9D">
        <w:rPr>
          <w:rFonts w:ascii="Times New Roman" w:hAnsi="Times New Roman"/>
          <w:sz w:val="24"/>
          <w:szCs w:val="24"/>
          <w:lang w:eastAsia="en-US" w:bidi="en-US"/>
        </w:rPr>
        <w:t xml:space="preserve">γ) παρότι αυτοί οι μαθητές αντιλαμβάνονται ότι οι εργασίες αξιολόγησης που τους ανατίθενται είναι πιο δύσκολες από ότι στα συμβατικά προγράμματα, αγαπούν το </w:t>
      </w:r>
      <w:r w:rsidR="005727DE">
        <w:rPr>
          <w:rFonts w:ascii="Times New Roman" w:hAnsi="Times New Roman"/>
          <w:sz w:val="24"/>
          <w:szCs w:val="24"/>
          <w:lang w:eastAsia="en-US" w:bidi="en-US"/>
        </w:rPr>
        <w:t>Σχολείο</w:t>
      </w:r>
      <w:r>
        <w:rPr>
          <w:rFonts w:ascii="Times New Roman" w:hAnsi="Times New Roman"/>
          <w:sz w:val="24"/>
          <w:szCs w:val="24"/>
          <w:lang w:eastAsia="en-US" w:bidi="en-US"/>
        </w:rPr>
        <w:t xml:space="preserve"> περισσότερο, </w:t>
      </w:r>
      <w:r w:rsidR="00484D4E" w:rsidRPr="00387E9D">
        <w:rPr>
          <w:rFonts w:ascii="Times New Roman" w:hAnsi="Times New Roman"/>
          <w:sz w:val="24"/>
          <w:szCs w:val="24"/>
          <w:lang w:eastAsia="en-US" w:bidi="en-US"/>
        </w:rPr>
        <w:t>δ) αυτοί οι μαθητές προετοιμάζονται στα διαφορετικά μαθήματα το ίδιο καλά με τους συμμαθητές τους των παραδοσιακών προγραμμάτων, ενώ συμμετέχουν περισσότερο σε δραστηριότητες κοινωνι</w:t>
      </w:r>
      <w:r w:rsidR="00484D4E">
        <w:rPr>
          <w:rFonts w:ascii="Times New Roman" w:hAnsi="Times New Roman"/>
          <w:sz w:val="24"/>
          <w:szCs w:val="24"/>
          <w:lang w:eastAsia="en-US" w:bidi="en-US"/>
        </w:rPr>
        <w:t>κές και άλλες πέρα από το Α</w:t>
      </w:r>
      <w:r w:rsidR="00484D4E" w:rsidRPr="00387E9D">
        <w:rPr>
          <w:rFonts w:ascii="Times New Roman" w:hAnsi="Times New Roman"/>
          <w:sz w:val="24"/>
          <w:szCs w:val="24"/>
          <w:lang w:eastAsia="en-US" w:bidi="en-US"/>
        </w:rPr>
        <w:t xml:space="preserve">ναλυτικό </w:t>
      </w:r>
      <w:r w:rsidR="00484D4E">
        <w:rPr>
          <w:rFonts w:ascii="Times New Roman" w:hAnsi="Times New Roman"/>
          <w:sz w:val="24"/>
          <w:szCs w:val="24"/>
          <w:lang w:eastAsia="en-US" w:bidi="en-US"/>
        </w:rPr>
        <w:t>Π</w:t>
      </w:r>
      <w:r w:rsidR="00484D4E" w:rsidRPr="00387E9D">
        <w:rPr>
          <w:rFonts w:ascii="Times New Roman" w:hAnsi="Times New Roman"/>
          <w:sz w:val="24"/>
          <w:szCs w:val="24"/>
          <w:lang w:eastAsia="en-US" w:bidi="en-US"/>
        </w:rPr>
        <w:t>ρόγραμμα, όπως έκδοση περιοδικού ή εφημερίδας, συμμετοχή στο μαθητικό συμβούλιο ή σε συλλόγους.</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lang w:eastAsia="en-US" w:bidi="en-US"/>
        </w:rPr>
      </w:pPr>
      <w:r w:rsidRPr="00387E9D">
        <w:rPr>
          <w:rFonts w:ascii="Times New Roman" w:hAnsi="Times New Roman"/>
          <w:sz w:val="24"/>
          <w:szCs w:val="24"/>
          <w:lang w:eastAsia="en-US" w:bidi="en-US"/>
        </w:rPr>
        <w:t xml:space="preserve">Στο Δ.Ε.Π.Π.Σ. προτείνεται ένα ποσοστό 5-10%, σε ετήσια βάση, των προβλεπόμενων ωρών διδασκαλίας κατά μάθημα </w:t>
      </w:r>
      <w:r w:rsidR="004F1664">
        <w:rPr>
          <w:rFonts w:ascii="Times New Roman" w:hAnsi="Times New Roman"/>
          <w:sz w:val="24"/>
          <w:szCs w:val="24"/>
          <w:lang w:eastAsia="en-US" w:bidi="en-US"/>
        </w:rPr>
        <w:t xml:space="preserve">να διατίθεται από το διδάσκοντα για τη διαθεματικότητα </w:t>
      </w:r>
      <w:r w:rsidRPr="00387E9D">
        <w:rPr>
          <w:rFonts w:ascii="Times New Roman" w:hAnsi="Times New Roman"/>
          <w:sz w:val="24"/>
          <w:szCs w:val="24"/>
          <w:lang w:eastAsia="en-US" w:bidi="en-US"/>
        </w:rPr>
        <w:t xml:space="preserve">και με τη στήριξη των σχολικών βιβλίων, για την ανάπτυξη δραστηριοτήτων σε μορφή μικρού προγράμματος/σχεδίου εργασίας (project) με στόχο την εμβάθυνση σε ιδιαιτέρως ενδιαφέροντα γνωστικά στοιχεία του μαθήματος. </w:t>
      </w:r>
    </w:p>
    <w:p w:rsidR="00484D4E" w:rsidRPr="00387E9D" w:rsidRDefault="006C5743" w:rsidP="00484D4E">
      <w:pPr>
        <w:spacing w:line="480" w:lineRule="auto"/>
        <w:ind w:firstLine="720"/>
        <w:rPr>
          <w:lang w:eastAsia="en-US" w:bidi="en-US"/>
        </w:rPr>
      </w:pPr>
      <w:r>
        <w:rPr>
          <w:lang w:eastAsia="en-US" w:bidi="en-US"/>
        </w:rPr>
        <w:t xml:space="preserve">Η διαθεματική Αγωγή </w:t>
      </w:r>
      <w:r w:rsidR="00484D4E" w:rsidRPr="00387E9D">
        <w:rPr>
          <w:lang w:eastAsia="en-US" w:bidi="en-US"/>
        </w:rPr>
        <w:t>έχει όμως και τα μειονεκτήματα της. Βασικό μειονέκτημα της μεθόδου αυτής είναι η έλλειψη επιμόρφωσης των εκπαιδευτικών στην εφαρμογή της μεθόδου</w:t>
      </w:r>
      <w:r w:rsidR="004F1664">
        <w:rPr>
          <w:lang w:eastAsia="en-US" w:bidi="en-US"/>
        </w:rPr>
        <w:t xml:space="preserve"> και οι δυσκολίες εφαρμογής της</w:t>
      </w:r>
      <w:r w:rsidR="00484D4E" w:rsidRPr="00387E9D">
        <w:rPr>
          <w:lang w:eastAsia="en-US" w:bidi="en-US"/>
        </w:rPr>
        <w:t xml:space="preserve">, γιατί απαιτούνται: </w:t>
      </w:r>
      <w:r w:rsidR="00484D4E" w:rsidRPr="00387E9D">
        <w:rPr>
          <w:lang w:eastAsia="en-US" w:bidi="en-US"/>
        </w:rPr>
        <w:lastRenderedPageBreak/>
        <w:t>χρόνος, υλικά, χώρος και αρκετή εργασία του εκπαιδευτικού (Βουδρίσλης, Αυγερινού, 2004).</w:t>
      </w:r>
      <w:r w:rsidR="004F1664">
        <w:rPr>
          <w:lang w:eastAsia="en-US" w:bidi="en-US"/>
        </w:rPr>
        <w:t xml:space="preserve"> </w:t>
      </w:r>
      <w:r w:rsidR="00484D4E" w:rsidRPr="00387E9D">
        <w:rPr>
          <w:lang w:eastAsia="en-US" w:bidi="en-US"/>
        </w:rPr>
        <w:t xml:space="preserve">Επίσης, δεν είναι εύκολο οι μαθητές να προτείνουν θέματα που τους ενδιαφέρουν μόνοι τους και να ανταποκρίνονται στα ενδιαφέροντα όλων των </w:t>
      </w:r>
      <w:r w:rsidR="002D694A" w:rsidRPr="00387E9D">
        <w:rPr>
          <w:lang w:eastAsia="en-US" w:bidi="en-US"/>
        </w:rPr>
        <w:t>μαθητών.</w:t>
      </w:r>
      <w:r w:rsidR="002D694A" w:rsidRPr="002D694A">
        <w:rPr>
          <w:lang w:eastAsia="en-US" w:bidi="en-US"/>
        </w:rPr>
        <w:t xml:space="preserve"> </w:t>
      </w:r>
      <w:r w:rsidR="002D694A" w:rsidRPr="00387E9D">
        <w:rPr>
          <w:lang w:eastAsia="en-US" w:bidi="en-US"/>
        </w:rPr>
        <w:t>Τέλος</w:t>
      </w:r>
      <w:r w:rsidR="00484D4E" w:rsidRPr="00387E9D">
        <w:rPr>
          <w:lang w:eastAsia="en-US" w:bidi="en-US"/>
        </w:rPr>
        <w:t>, δυσκολεύονται οι μαθητές να προσαρμοστούν στις νέες διδακτικές προσεγγίσεις και πρακτικές.</w:t>
      </w:r>
    </w:p>
    <w:p w:rsidR="00484D4E" w:rsidRPr="00387E9D" w:rsidRDefault="00484D4E" w:rsidP="00484D4E">
      <w:pPr>
        <w:spacing w:line="480" w:lineRule="auto"/>
        <w:ind w:firstLine="720"/>
        <w:rPr>
          <w:lang w:eastAsia="en-US" w:bidi="en-US"/>
        </w:rPr>
      </w:pPr>
      <w:r w:rsidRPr="00387E9D">
        <w:rPr>
          <w:lang w:eastAsia="en-US" w:bidi="en-US"/>
        </w:rPr>
        <w:t xml:space="preserve">Αν και «ο επίσημος λόγος του Παιδαγωγικού Ινστιτούτου για τα νέα Προγράμματα </w:t>
      </w:r>
      <w:r>
        <w:rPr>
          <w:lang w:eastAsia="en-US" w:bidi="en-US"/>
        </w:rPr>
        <w:t>Σ</w:t>
      </w:r>
      <w:r w:rsidRPr="00387E9D">
        <w:rPr>
          <w:lang w:eastAsia="en-US" w:bidi="en-US"/>
        </w:rPr>
        <w:t>πουδών επιχειρεί να παρουσιάσει αυτή την ένταξη της διαθεματικότητας ως πανάκεια για την αναμόρφωση του εκπαιδευτικού</w:t>
      </w:r>
      <w:r w:rsidR="00136C9F">
        <w:rPr>
          <w:lang w:eastAsia="en-US" w:bidi="en-US"/>
        </w:rPr>
        <w:t xml:space="preserve"> μας συστήματος (Αγγελάκος, 2004) </w:t>
      </w:r>
      <w:r w:rsidRPr="00387E9D">
        <w:rPr>
          <w:lang w:eastAsia="en-US" w:bidi="en-US"/>
        </w:rPr>
        <w:t xml:space="preserve">και ως «το νέο σύστημα που μορφοποιεί ένα ανοικτό και δημιουργικό </w:t>
      </w:r>
      <w:r w:rsidR="005727DE">
        <w:rPr>
          <w:lang w:eastAsia="en-US" w:bidi="en-US"/>
        </w:rPr>
        <w:t>Σχολείο</w:t>
      </w:r>
      <w:r w:rsidR="00136C9F">
        <w:rPr>
          <w:lang w:eastAsia="en-US" w:bidi="en-US"/>
        </w:rPr>
        <w:t xml:space="preserve">» (Αλαχιώτης, 2006), </w:t>
      </w:r>
      <w:r w:rsidRPr="00387E9D">
        <w:rPr>
          <w:lang w:eastAsia="en-US" w:bidi="en-US"/>
        </w:rPr>
        <w:t>ωστόσο είναι έντονη η κριτική ότι οι αλλαγές έγιναν χωρίς «πιλοτική εφαρμογή», ανοιχτό και δημόσιο διάλογο, πορίσματα ερευνών, «ουδετερότητα» και «αντικειμενικότητα» των σχεδ</w:t>
      </w:r>
      <w:r>
        <w:rPr>
          <w:lang w:eastAsia="en-US" w:bidi="en-US"/>
        </w:rPr>
        <w:t xml:space="preserve">ιαστών τους </w:t>
      </w:r>
      <w:r w:rsidRPr="00387E9D">
        <w:rPr>
          <w:lang w:eastAsia="en-US" w:bidi="en-US"/>
        </w:rPr>
        <w:t>(Γούλας, 2006, Κλειδοπούλου, 2006).</w:t>
      </w:r>
    </w:p>
    <w:p w:rsidR="00484D4E" w:rsidRPr="00387E9D" w:rsidRDefault="00484D4E" w:rsidP="00484D4E">
      <w:pPr>
        <w:spacing w:line="276" w:lineRule="auto"/>
        <w:rPr>
          <w:lang w:eastAsia="en-US" w:bidi="en-US"/>
        </w:rPr>
      </w:pPr>
    </w:p>
    <w:p w:rsidR="00484D4E" w:rsidRPr="00387E9D" w:rsidRDefault="00484D4E" w:rsidP="00484D4E">
      <w:pPr>
        <w:pStyle w:val="ae"/>
      </w:pPr>
      <w:bookmarkStart w:id="291" w:name="_Toc402787990"/>
      <w:bookmarkStart w:id="292" w:name="_Toc402788254"/>
      <w:bookmarkStart w:id="293" w:name="_Toc411461964"/>
      <w:bookmarkStart w:id="294" w:name="_Toc431977538"/>
      <w:bookmarkStart w:id="295" w:name="_Toc438455520"/>
      <w:bookmarkStart w:id="296" w:name="_Toc438457395"/>
      <w:bookmarkStart w:id="297" w:name="_Toc438627170"/>
      <w:bookmarkStart w:id="298" w:name="_Toc439068775"/>
      <w:bookmarkStart w:id="299" w:name="_Toc445835444"/>
      <w:r w:rsidRPr="00387E9D">
        <w:t xml:space="preserve">Παρουσίαση των βιβλίων Φυσικής </w:t>
      </w:r>
      <w:r w:rsidR="002D694A" w:rsidRPr="00387E9D">
        <w:t>Αγωγής</w:t>
      </w:r>
      <w:r w:rsidR="002D694A" w:rsidRPr="002D694A">
        <w:t xml:space="preserve"> </w:t>
      </w:r>
      <w:r w:rsidR="002D694A" w:rsidRPr="00387E9D">
        <w:t>που</w:t>
      </w:r>
      <w:r w:rsidRPr="00387E9D">
        <w:t xml:space="preserve"> θα αξιολογηθούν</w:t>
      </w:r>
      <w:bookmarkEnd w:id="291"/>
      <w:bookmarkEnd w:id="292"/>
      <w:bookmarkEnd w:id="293"/>
      <w:bookmarkEnd w:id="294"/>
      <w:bookmarkEnd w:id="295"/>
      <w:bookmarkEnd w:id="296"/>
      <w:bookmarkEnd w:id="297"/>
      <w:bookmarkEnd w:id="298"/>
      <w:bookmarkEnd w:id="299"/>
    </w:p>
    <w:p w:rsidR="00484D4E" w:rsidRPr="00387E9D" w:rsidRDefault="002D694A" w:rsidP="00484D4E">
      <w:pPr>
        <w:spacing w:line="480" w:lineRule="auto"/>
        <w:rPr>
          <w:color w:val="FF0000"/>
        </w:rPr>
      </w:pPr>
      <w:r w:rsidRPr="00387E9D">
        <w:rPr>
          <w:bCs/>
        </w:rPr>
        <w:t xml:space="preserve">Για την υλοποίηση των ΔΕΠΠΣ και ΑΠΣ </w:t>
      </w:r>
      <w:r>
        <w:rPr>
          <w:bCs/>
        </w:rPr>
        <w:t xml:space="preserve">της </w:t>
      </w:r>
      <w:r w:rsidRPr="00387E9D">
        <w:rPr>
          <w:bCs/>
        </w:rPr>
        <w:t>Φυσικής Αγωγής</w:t>
      </w:r>
      <w:r w:rsidRPr="002D694A">
        <w:rPr>
          <w:bCs/>
        </w:rPr>
        <w:t xml:space="preserve"> </w:t>
      </w:r>
      <w:r w:rsidRPr="00387E9D">
        <w:rPr>
          <w:bCs/>
        </w:rPr>
        <w:t>δημιουργήθηκε εκπαιδευτικό υλικό για όλες τις τάξεις της υποχρεωτικής εκπαίδευσης.</w:t>
      </w:r>
      <w:r w:rsidRPr="002D694A">
        <w:rPr>
          <w:bCs/>
        </w:rPr>
        <w:t xml:space="preserve"> </w:t>
      </w:r>
      <w:r w:rsidRPr="00387E9D">
        <w:rPr>
          <w:bCs/>
        </w:rPr>
        <w:t xml:space="preserve">Για το Γυμνάσιο δημιουργήθηκαν </w:t>
      </w:r>
      <w:r w:rsidRPr="00387E9D">
        <w:t>4 βιβλία</w:t>
      </w:r>
      <w:r>
        <w:t xml:space="preserve">, 3 βιβλία για τον καθηγητή, 1 για κάθε τάξη και το βιβλίο του μαθητή 1 για όλες τις τάξεις. </w:t>
      </w:r>
      <w:r w:rsidR="00484D4E">
        <w:t>Ω</w:t>
      </w:r>
      <w:r w:rsidR="00484D4E" w:rsidRPr="00387E9D">
        <w:t xml:space="preserve"> υποστηρικτικό υλικό </w:t>
      </w:r>
      <w:r w:rsidR="00484D4E">
        <w:t xml:space="preserve">δημιουργήθηκαν </w:t>
      </w:r>
      <w:r w:rsidR="00484D4E" w:rsidRPr="00387E9D">
        <w:t>1</w:t>
      </w:r>
      <w:r w:rsidR="00E60426">
        <w:t xml:space="preserve"> </w:t>
      </w:r>
      <w:r>
        <w:rPr>
          <w:lang w:val="en-US"/>
        </w:rPr>
        <w:t>CD</w:t>
      </w:r>
      <w:r w:rsidR="00E60426" w:rsidRPr="005141BC">
        <w:t xml:space="preserve"> </w:t>
      </w:r>
      <w:r w:rsidR="00484D4E" w:rsidRPr="00387E9D">
        <w:rPr>
          <w:lang w:val="en-US"/>
        </w:rPr>
        <w:t>Rom</w:t>
      </w:r>
      <w:r w:rsidR="00484D4E" w:rsidRPr="00387E9D">
        <w:t xml:space="preserve"> και 4 μουσικά </w:t>
      </w:r>
      <w:r>
        <w:rPr>
          <w:lang w:val="en-US"/>
        </w:rPr>
        <w:t>CD</w:t>
      </w:r>
      <w:r w:rsidR="00484D4E" w:rsidRPr="00387E9D">
        <w:t>.</w:t>
      </w:r>
    </w:p>
    <w:p w:rsidR="00484D4E" w:rsidRPr="00387E9D" w:rsidRDefault="00484D4E" w:rsidP="00484D4E">
      <w:pPr>
        <w:spacing w:line="480" w:lineRule="auto"/>
      </w:pPr>
      <w:bookmarkStart w:id="300" w:name="_Toc402787991"/>
      <w:bookmarkStart w:id="301" w:name="_Toc402788255"/>
      <w:bookmarkStart w:id="302" w:name="_Toc411461965"/>
      <w:r>
        <w:tab/>
      </w:r>
      <w:r w:rsidRPr="00387E9D">
        <w:t>Τα βιβλία που θα αξιολογηθούν στην παρούσα μελάτη είναι: α) το βιβλίο της Φυσικής Αγωγής</w:t>
      </w:r>
      <w:r w:rsidR="002D694A" w:rsidRPr="002D694A">
        <w:t xml:space="preserve"> </w:t>
      </w:r>
      <w:r w:rsidRPr="00387E9D">
        <w:t xml:space="preserve">της Α΄ τάξης του </w:t>
      </w:r>
      <w:r>
        <w:t>Γ</w:t>
      </w:r>
      <w:r w:rsidRPr="00387E9D">
        <w:t>υμνασίου του καθηγητή, β) το βιβλίο της Φυσικής Αγωγής</w:t>
      </w:r>
      <w:r>
        <w:t xml:space="preserve"> Γ</w:t>
      </w:r>
      <w:r w:rsidRPr="00387E9D">
        <w:t xml:space="preserve">υμνασίου του </w:t>
      </w:r>
      <w:r>
        <w:t xml:space="preserve">μαθητή </w:t>
      </w:r>
      <w:r w:rsidRPr="00387E9D">
        <w:t>.</w:t>
      </w:r>
    </w:p>
    <w:bookmarkEnd w:id="300"/>
    <w:bookmarkEnd w:id="301"/>
    <w:bookmarkEnd w:id="302"/>
    <w:p w:rsidR="00484D4E" w:rsidRPr="00EA3C88" w:rsidRDefault="00484D4E" w:rsidP="00484D4E">
      <w:pPr>
        <w:pStyle w:val="ae"/>
      </w:pPr>
    </w:p>
    <w:p w:rsidR="00484D4E" w:rsidRPr="00D21899" w:rsidRDefault="00484D4E" w:rsidP="00484D4E">
      <w:pPr>
        <w:pStyle w:val="ae"/>
      </w:pPr>
      <w:bookmarkStart w:id="303" w:name="_Toc431977539"/>
      <w:bookmarkStart w:id="304" w:name="_Toc438455521"/>
      <w:bookmarkStart w:id="305" w:name="_Toc438457396"/>
      <w:bookmarkStart w:id="306" w:name="_Toc438627171"/>
      <w:bookmarkStart w:id="307" w:name="_Toc439068776"/>
      <w:bookmarkStart w:id="308" w:name="_Toc445835445"/>
      <w:r w:rsidRPr="00D21899">
        <w:t xml:space="preserve">Α΄ </w:t>
      </w:r>
      <w:r>
        <w:t>Γυμνασίου</w:t>
      </w:r>
      <w:r w:rsidRPr="00D21899">
        <w:t xml:space="preserve"> - Βιβλίο Καθηγητή</w:t>
      </w:r>
      <w:bookmarkEnd w:id="303"/>
      <w:bookmarkEnd w:id="304"/>
      <w:bookmarkEnd w:id="305"/>
      <w:bookmarkEnd w:id="306"/>
      <w:bookmarkEnd w:id="307"/>
      <w:bookmarkEnd w:id="308"/>
    </w:p>
    <w:p w:rsidR="00484D4E" w:rsidRPr="00E070F2" w:rsidRDefault="00484D4E" w:rsidP="00484D4E">
      <w:pPr>
        <w:spacing w:line="480" w:lineRule="auto"/>
      </w:pPr>
      <w:r w:rsidRPr="00E070F2">
        <w:t>Συγγραφείς του βιβλίου είναι:</w:t>
      </w:r>
    </w:p>
    <w:p w:rsidR="00484D4E" w:rsidRPr="00E070F2" w:rsidRDefault="00484D4E" w:rsidP="00FB5DE8">
      <w:pPr>
        <w:numPr>
          <w:ilvl w:val="0"/>
          <w:numId w:val="53"/>
        </w:numPr>
        <w:spacing w:line="480" w:lineRule="auto"/>
      </w:pPr>
      <w:r w:rsidRPr="00E070F2">
        <w:lastRenderedPageBreak/>
        <w:t>Γ</w:t>
      </w:r>
      <w:r>
        <w:t>ούδας Μάριος (Επίκουρος καθηγητή</w:t>
      </w:r>
      <w:r w:rsidRPr="00E070F2">
        <w:t>ς του Πανεπιστημίου Θεσσαλίας, ΤΕΦΑΑ)</w:t>
      </w:r>
      <w:r w:rsidR="004F1664">
        <w:t>.</w:t>
      </w:r>
    </w:p>
    <w:p w:rsidR="00484D4E" w:rsidRPr="00E070F2" w:rsidRDefault="00484D4E" w:rsidP="00FB5DE8">
      <w:pPr>
        <w:numPr>
          <w:ilvl w:val="0"/>
          <w:numId w:val="53"/>
        </w:numPr>
        <w:spacing w:line="480" w:lineRule="auto"/>
      </w:pPr>
      <w:r w:rsidRPr="00E070F2">
        <w:t>Γεροδήμος Βασίλειος (Λέκτορας του Πανεπιστημίου Θεσσαλίας, ΤΕΦΑΑ)</w:t>
      </w:r>
      <w:r w:rsidR="004F1664">
        <w:t>.</w:t>
      </w:r>
    </w:p>
    <w:p w:rsidR="00484D4E" w:rsidRPr="00E070F2" w:rsidRDefault="00484D4E" w:rsidP="00FB5DE8">
      <w:pPr>
        <w:numPr>
          <w:ilvl w:val="0"/>
          <w:numId w:val="53"/>
        </w:numPr>
        <w:spacing w:line="480" w:lineRule="auto"/>
      </w:pPr>
      <w:r w:rsidRPr="00E070F2">
        <w:t>Παπαχαρίσης Βασίλειος (Ε.Ε.Δ.Ι.Π. του Αριστοτελείου Πανεπιστημίου Θεσσαλονίκης)</w:t>
      </w:r>
      <w:r w:rsidR="004F1664">
        <w:t>.</w:t>
      </w:r>
    </w:p>
    <w:p w:rsidR="00484D4E" w:rsidRPr="00E070F2" w:rsidRDefault="00484D4E" w:rsidP="00FB5DE8">
      <w:pPr>
        <w:numPr>
          <w:ilvl w:val="0"/>
          <w:numId w:val="53"/>
        </w:numPr>
        <w:spacing w:line="480" w:lineRule="auto"/>
      </w:pPr>
      <w:r w:rsidRPr="00E070F2">
        <w:t>Χασάνδρα Μαρία (Εκπαιδευτικός Φυσικής Αγωγής Β/θμιας Εκπαίδευσης)</w:t>
      </w:r>
      <w:r w:rsidR="004F1664">
        <w:t>.</w:t>
      </w:r>
    </w:p>
    <w:p w:rsidR="00484D4E" w:rsidRPr="00E070F2" w:rsidRDefault="00484D4E" w:rsidP="00484D4E">
      <w:pPr>
        <w:spacing w:line="480" w:lineRule="auto"/>
      </w:pPr>
    </w:p>
    <w:p w:rsidR="00484D4E" w:rsidRPr="00E070F2" w:rsidRDefault="00484D4E" w:rsidP="00484D4E">
      <w:pPr>
        <w:spacing w:line="480" w:lineRule="auto"/>
      </w:pPr>
      <w:r w:rsidRPr="00E070F2">
        <w:t>Κριτές- Αξιολογητές του βιβλίου είναι:</w:t>
      </w:r>
    </w:p>
    <w:p w:rsidR="00484D4E" w:rsidRPr="00E070F2" w:rsidRDefault="00484D4E" w:rsidP="00FB5DE8">
      <w:pPr>
        <w:numPr>
          <w:ilvl w:val="0"/>
          <w:numId w:val="54"/>
        </w:numPr>
        <w:spacing w:line="480" w:lineRule="auto"/>
      </w:pPr>
      <w:r w:rsidRPr="00E070F2">
        <w:t>Κουστέλιος Αθανάσιος (Αναπληρωτής Καθηγητής του Πανεπιστημίου Θεσσαλίας, ΤΕΦΑΑ)</w:t>
      </w:r>
      <w:r w:rsidR="004F1664">
        <w:t>.</w:t>
      </w:r>
    </w:p>
    <w:p w:rsidR="00484D4E" w:rsidRPr="00E070F2" w:rsidRDefault="00484D4E" w:rsidP="00FB5DE8">
      <w:pPr>
        <w:numPr>
          <w:ilvl w:val="0"/>
          <w:numId w:val="54"/>
        </w:numPr>
        <w:spacing w:line="480" w:lineRule="auto"/>
      </w:pPr>
      <w:r w:rsidRPr="00E070F2">
        <w:t>Παππά Αρετή (Σχολική Σύμβουλος)</w:t>
      </w:r>
      <w:r w:rsidR="004F1664">
        <w:t>.</w:t>
      </w:r>
    </w:p>
    <w:p w:rsidR="00484D4E" w:rsidRPr="00E070F2" w:rsidRDefault="00484D4E" w:rsidP="00FB5DE8">
      <w:pPr>
        <w:numPr>
          <w:ilvl w:val="0"/>
          <w:numId w:val="54"/>
        </w:numPr>
        <w:spacing w:line="480" w:lineRule="auto"/>
      </w:pPr>
      <w:r w:rsidRPr="00E070F2">
        <w:t>Γκρέσιος Απόστολος (Εκπαιδευτικός Φυσικής Αγωγής Β/θμιας Εκπαίδευσης)</w:t>
      </w:r>
      <w:r w:rsidR="004F1664">
        <w:t>.</w:t>
      </w:r>
    </w:p>
    <w:p w:rsidR="00484D4E" w:rsidRPr="00387E9D" w:rsidRDefault="00484D4E" w:rsidP="00484D4E">
      <w:pPr>
        <w:spacing w:line="480" w:lineRule="auto"/>
      </w:pPr>
      <w:r w:rsidRPr="00393A2C">
        <w:tab/>
      </w:r>
      <w:r w:rsidRPr="00E070F2">
        <w:t xml:space="preserve">Η εικονογράφηση έγινε από </w:t>
      </w:r>
      <w:r w:rsidR="004F1664">
        <w:t>την καθηγήτρια Φυσικής Αγωγής Ζέρβα Λαμπρινή</w:t>
      </w:r>
      <w:r w:rsidRPr="00E070F2">
        <w:t xml:space="preserve"> και υπεύθυνος του μαθήματος κατά τη συγγραφή </w:t>
      </w:r>
      <w:r w:rsidR="004F1664">
        <w:t>ήταν ο Μουντάκης Κωνσταντίνος (Σύμβουλος του Παιδαγωγικού Ι</w:t>
      </w:r>
      <w:r w:rsidRPr="00E070F2">
        <w:t>νστιτούτου).</w:t>
      </w:r>
    </w:p>
    <w:p w:rsidR="00484D4E" w:rsidRPr="00393A2C" w:rsidRDefault="00484D4E" w:rsidP="00484D4E">
      <w:pPr>
        <w:spacing w:line="480" w:lineRule="auto"/>
        <w:rPr>
          <w:i/>
        </w:rPr>
      </w:pPr>
    </w:p>
    <w:p w:rsidR="00484D4E" w:rsidRPr="004F1664" w:rsidRDefault="00484D4E" w:rsidP="00484D4E">
      <w:pPr>
        <w:spacing w:line="480" w:lineRule="auto"/>
        <w:rPr>
          <w:b/>
        </w:rPr>
      </w:pPr>
      <w:r w:rsidRPr="004F1664">
        <w:rPr>
          <w:b/>
        </w:rPr>
        <w:t>Δ</w:t>
      </w:r>
      <w:r w:rsidR="004F1664">
        <w:rPr>
          <w:b/>
        </w:rPr>
        <w:t>ομή του Βιβλίου</w:t>
      </w:r>
    </w:p>
    <w:p w:rsidR="00484D4E" w:rsidRPr="00D21899" w:rsidRDefault="00484D4E" w:rsidP="00484D4E">
      <w:pPr>
        <w:spacing w:line="480" w:lineRule="auto"/>
        <w:rPr>
          <w:i/>
        </w:rPr>
      </w:pPr>
      <w:r w:rsidRPr="00D21899">
        <w:rPr>
          <w:i/>
        </w:rPr>
        <w:t>Κεφάλαιο 1: Εισαγωγή</w:t>
      </w:r>
    </w:p>
    <w:p w:rsidR="00484D4E" w:rsidRPr="00D21899" w:rsidRDefault="00484D4E" w:rsidP="00484D4E">
      <w:pPr>
        <w:spacing w:line="480" w:lineRule="auto"/>
      </w:pPr>
      <w:r w:rsidRPr="00D21899">
        <w:t xml:space="preserve">Το κεφάλαιο αυτό περιλαμβάνει: </w:t>
      </w:r>
    </w:p>
    <w:p w:rsidR="00484D4E" w:rsidRPr="00387E9D" w:rsidRDefault="00484D4E" w:rsidP="00484D4E">
      <w:pPr>
        <w:spacing w:line="480" w:lineRule="auto"/>
      </w:pPr>
      <w:r w:rsidRPr="00387E9D">
        <w:t>- Οδηγίες για τον τρόπο χρήσης του βιβλίου.</w:t>
      </w:r>
    </w:p>
    <w:p w:rsidR="00484D4E" w:rsidRPr="00387E9D" w:rsidRDefault="00484D4E" w:rsidP="00484D4E">
      <w:pPr>
        <w:spacing w:line="480" w:lineRule="auto"/>
      </w:pPr>
      <w:r w:rsidRPr="00387E9D">
        <w:t xml:space="preserve">- Ο εκπαιδευτικός </w:t>
      </w:r>
      <w:r>
        <w:t xml:space="preserve">της </w:t>
      </w:r>
      <w:r w:rsidRPr="00387E9D">
        <w:t xml:space="preserve">Φυσικής </w:t>
      </w:r>
      <w:r>
        <w:t>Α</w:t>
      </w:r>
      <w:r w:rsidRPr="00387E9D">
        <w:t>γωγής.</w:t>
      </w:r>
    </w:p>
    <w:p w:rsidR="00484D4E" w:rsidRPr="00387E9D" w:rsidRDefault="00484D4E" w:rsidP="00484D4E">
      <w:pPr>
        <w:spacing w:line="480" w:lineRule="auto"/>
      </w:pPr>
      <w:r w:rsidRPr="00387E9D">
        <w:t xml:space="preserve">- Ο σκοπός και οι στόχοι της Φυσικής </w:t>
      </w:r>
      <w:r>
        <w:t>Α</w:t>
      </w:r>
      <w:r w:rsidRPr="00387E9D">
        <w:t>γωγής</w:t>
      </w:r>
    </w:p>
    <w:p w:rsidR="00484D4E" w:rsidRPr="00387E9D" w:rsidRDefault="00484D4E" w:rsidP="00484D4E">
      <w:pPr>
        <w:spacing w:line="480" w:lineRule="auto"/>
      </w:pPr>
      <w:r w:rsidRPr="00387E9D">
        <w:t xml:space="preserve">- Χαρακτηριστικά του βιβλίου. </w:t>
      </w:r>
    </w:p>
    <w:p w:rsidR="00484D4E" w:rsidRPr="00387E9D" w:rsidRDefault="00484D4E" w:rsidP="00484D4E">
      <w:pPr>
        <w:spacing w:line="480" w:lineRule="auto"/>
      </w:pPr>
      <w:r w:rsidRPr="00387E9D">
        <w:t>- Μέθοδοι διδασκαλίας.</w:t>
      </w:r>
    </w:p>
    <w:p w:rsidR="00484D4E" w:rsidRPr="00387E9D" w:rsidRDefault="00484D4E" w:rsidP="00484D4E">
      <w:pPr>
        <w:spacing w:line="480" w:lineRule="auto"/>
      </w:pPr>
      <w:r w:rsidRPr="00387E9D">
        <w:t>- Διαθεματικότητα.</w:t>
      </w:r>
    </w:p>
    <w:p w:rsidR="00484D4E" w:rsidRPr="00387E9D" w:rsidRDefault="00484D4E" w:rsidP="00484D4E">
      <w:pPr>
        <w:spacing w:line="480" w:lineRule="auto"/>
      </w:pPr>
      <w:r w:rsidRPr="00387E9D">
        <w:lastRenderedPageBreak/>
        <w:t>- Θέματα προγραμματισμού.</w:t>
      </w:r>
    </w:p>
    <w:p w:rsidR="00484D4E" w:rsidRPr="00387E9D" w:rsidRDefault="00484D4E" w:rsidP="00484D4E">
      <w:pPr>
        <w:spacing w:line="480" w:lineRule="auto"/>
      </w:pPr>
      <w:r w:rsidRPr="00387E9D">
        <w:t>- Πηγές.</w:t>
      </w:r>
    </w:p>
    <w:p w:rsidR="00484D4E" w:rsidRPr="00387E9D" w:rsidRDefault="00484D4E" w:rsidP="00484D4E">
      <w:pPr>
        <w:spacing w:line="480" w:lineRule="auto"/>
        <w:rPr>
          <w:i/>
        </w:rPr>
      </w:pPr>
    </w:p>
    <w:p w:rsidR="00484D4E" w:rsidRPr="00387E9D" w:rsidRDefault="00484D4E" w:rsidP="00484D4E">
      <w:pPr>
        <w:spacing w:line="480" w:lineRule="auto"/>
        <w:rPr>
          <w:i/>
        </w:rPr>
      </w:pPr>
      <w:r w:rsidRPr="00387E9D">
        <w:rPr>
          <w:i/>
        </w:rPr>
        <w:t>Κεφάλαιο 2: Ημερήσια μαθήματα</w:t>
      </w:r>
    </w:p>
    <w:p w:rsidR="00484D4E" w:rsidRPr="00387E9D" w:rsidRDefault="00484D4E" w:rsidP="00484D4E">
      <w:pPr>
        <w:spacing w:line="480" w:lineRule="auto"/>
      </w:pPr>
      <w:r w:rsidRPr="00387E9D">
        <w:t>Το κεφάλαιο αυτό περιλαμβάνει :</w:t>
      </w:r>
    </w:p>
    <w:p w:rsidR="00484D4E" w:rsidRPr="00387E9D" w:rsidRDefault="00484D4E" w:rsidP="00484D4E">
      <w:pPr>
        <w:spacing w:line="480" w:lineRule="auto"/>
      </w:pPr>
      <w:r w:rsidRPr="00387E9D">
        <w:t xml:space="preserve">- Τα ημερήσια μαθήματα των 7 θεματικών ενοτήτων της Φυσικής </w:t>
      </w:r>
      <w:r w:rsidR="004F1664">
        <w:t>Αγωγής</w:t>
      </w:r>
    </w:p>
    <w:p w:rsidR="00484D4E" w:rsidRPr="00387E9D" w:rsidRDefault="00484D4E" w:rsidP="00484D4E">
      <w:pPr>
        <w:spacing w:line="480" w:lineRule="auto"/>
      </w:pPr>
      <w:r w:rsidRPr="00387E9D">
        <w:t>- Πηγές – βιβλιογραφία</w:t>
      </w:r>
    </w:p>
    <w:p w:rsidR="00484D4E" w:rsidRPr="00387E9D" w:rsidRDefault="00484D4E" w:rsidP="00484D4E">
      <w:pPr>
        <w:spacing w:line="480" w:lineRule="auto"/>
        <w:rPr>
          <w:i/>
        </w:rPr>
      </w:pPr>
    </w:p>
    <w:p w:rsidR="00484D4E" w:rsidRPr="00387E9D" w:rsidRDefault="00484D4E" w:rsidP="00484D4E">
      <w:pPr>
        <w:spacing w:line="480" w:lineRule="auto"/>
        <w:rPr>
          <w:i/>
        </w:rPr>
      </w:pPr>
      <w:r w:rsidRPr="00387E9D">
        <w:rPr>
          <w:i/>
        </w:rPr>
        <w:t>Κεφάλαιο 3: Αξιολόγηση</w:t>
      </w:r>
    </w:p>
    <w:p w:rsidR="00484D4E" w:rsidRPr="00387E9D" w:rsidRDefault="00484D4E" w:rsidP="00484D4E">
      <w:pPr>
        <w:spacing w:line="480" w:lineRule="auto"/>
      </w:pPr>
      <w:r w:rsidRPr="00387E9D">
        <w:t>Το κεφάλαιο αυτό περιλαμβάνει:</w:t>
      </w:r>
    </w:p>
    <w:p w:rsidR="00484D4E" w:rsidRPr="00387E9D" w:rsidRDefault="00484D4E" w:rsidP="00484D4E">
      <w:pPr>
        <w:spacing w:line="480" w:lineRule="auto"/>
      </w:pPr>
      <w:r w:rsidRPr="00387E9D">
        <w:t>- Αξιολόγηση στη Φυσική Αγωγή</w:t>
      </w:r>
    </w:p>
    <w:p w:rsidR="00484D4E" w:rsidRPr="00387E9D" w:rsidRDefault="00484D4E" w:rsidP="00484D4E">
      <w:pPr>
        <w:spacing w:line="480" w:lineRule="auto"/>
      </w:pPr>
      <w:r w:rsidRPr="00387E9D">
        <w:t>- Αξιολόγηση Ψυχοκινητικού στόχου</w:t>
      </w:r>
    </w:p>
    <w:p w:rsidR="00484D4E" w:rsidRPr="00387E9D" w:rsidRDefault="00484D4E" w:rsidP="00484D4E">
      <w:pPr>
        <w:spacing w:line="480" w:lineRule="auto"/>
      </w:pPr>
      <w:r w:rsidRPr="00387E9D">
        <w:t>- Αξιολόγηση Γνωστικού στόχου</w:t>
      </w:r>
    </w:p>
    <w:p w:rsidR="00484D4E" w:rsidRPr="00387E9D" w:rsidRDefault="00484D4E" w:rsidP="00484D4E">
      <w:pPr>
        <w:spacing w:line="480" w:lineRule="auto"/>
      </w:pPr>
      <w:r w:rsidRPr="00387E9D">
        <w:t>- Αξιολόγηση συμπεριφοράς</w:t>
      </w:r>
    </w:p>
    <w:p w:rsidR="00484D4E" w:rsidRPr="00387E9D" w:rsidRDefault="00484D4E" w:rsidP="00484D4E">
      <w:pPr>
        <w:spacing w:line="480" w:lineRule="auto"/>
      </w:pPr>
      <w:r w:rsidRPr="00387E9D">
        <w:t>- Πηγές – βιβλιογραφία</w:t>
      </w:r>
      <w:r>
        <w:t xml:space="preserve"> (Γούδας και συν. 2008)</w:t>
      </w:r>
    </w:p>
    <w:p w:rsidR="00484D4E" w:rsidRPr="00387E9D" w:rsidRDefault="00484D4E" w:rsidP="00484D4E">
      <w:pPr>
        <w:spacing w:line="480" w:lineRule="auto"/>
      </w:pPr>
    </w:p>
    <w:p w:rsidR="00484D4E" w:rsidRPr="00387E9D" w:rsidRDefault="00484D4E" w:rsidP="00484D4E">
      <w:pPr>
        <w:spacing w:line="480" w:lineRule="auto"/>
        <w:ind w:firstLine="567"/>
      </w:pPr>
      <w:r w:rsidRPr="00387E9D">
        <w:t xml:space="preserve">Η συγγραφή του βιβλίου αυτού στηρίχθηκε: α) στο </w:t>
      </w:r>
      <w:r>
        <w:t>Α</w:t>
      </w:r>
      <w:r w:rsidRPr="00387E9D">
        <w:t xml:space="preserve">ναλυτικό </w:t>
      </w:r>
      <w:r>
        <w:t>Π</w:t>
      </w:r>
      <w:r w:rsidRPr="00387E9D">
        <w:t xml:space="preserve">ρόγραμμα του Υ.Π.Ε.Π.Θ. (Δ.Ε.Π.Π.Σ και Α.Π.Σ.) και β) στις νέες τάσεις και προσεγγίσεις της διδασκαλίας του μαθήματος. Ο συνδυασμός των παραπάνω έδωσε την ευκαιρία στους συγγραφείς να περιγράψουν διαφορετικά μοντέλα Φυσικής </w:t>
      </w:r>
      <w:r w:rsidR="00D73AED" w:rsidRPr="00387E9D">
        <w:t>Αγωγής</w:t>
      </w:r>
      <w:r w:rsidR="00136C9F">
        <w:t xml:space="preserve"> </w:t>
      </w:r>
      <w:r w:rsidR="00D73AED" w:rsidRPr="00387E9D">
        <w:t>και</w:t>
      </w:r>
      <w:r w:rsidRPr="00387E9D">
        <w:t xml:space="preserve"> εναλλακτικές μεθόδους διδασκαλίας.</w:t>
      </w:r>
    </w:p>
    <w:p w:rsidR="00484D4E" w:rsidRPr="00387E9D" w:rsidRDefault="00484D4E" w:rsidP="00484D4E">
      <w:pPr>
        <w:spacing w:line="480" w:lineRule="auto"/>
        <w:ind w:firstLine="567"/>
      </w:pPr>
      <w:r w:rsidRPr="00387E9D">
        <w:t xml:space="preserve">Στο βιβλίο αυτό παρουσιάζονται έξι διαφορετικές προσεγγίσεις για τη διδασκαλία της Φυσικής Αγωγής. Οι προσεγγίσεις στις οποίες βασίστηκε η δημιουργία των ημερήσιων μαθημάτων είναι: α) έμφαση στην ανάπτυξη κινητικών δεξιοτήτων, β) έμφαση στην κατανόηση των αθλοπαιδιών, γ) έμφαση στη συμμετοχή </w:t>
      </w:r>
      <w:r w:rsidRPr="00387E9D">
        <w:lastRenderedPageBreak/>
        <w:t xml:space="preserve">σε αθλήματα, δ) έμφαση στη δια βίου άσκηση για υγεία, ε) έμφαση στην ανάπτυξη της υπευθυνότητας, και στ) έμφαση στη διδασκαλία δεξιοτήτων ζωής. Για κάθε μια από αυτές τις προσεγγίσεις υπάρχουν και αντίστοιχα ημερήσια μαθήματα. Μέσω αυτών των πρακτικών παραδειγμάτων δίνεται μια κατεύθυνση σε όσους θέλουν να εφαρμόσουν κάποια από τις εναλλακτικές αυτές προσεγγίσεις. Όμως, έχει διατηρηθεί η έμφαση που δίνει το </w:t>
      </w:r>
      <w:r w:rsidR="00891C67">
        <w:t>Αναλυτικό</w:t>
      </w:r>
      <w:r w:rsidRPr="00387E9D">
        <w:t xml:space="preserve"> </w:t>
      </w:r>
      <w:r w:rsidR="00891C67">
        <w:t>Πρόγραμμα</w:t>
      </w:r>
      <w:r w:rsidR="004F1664">
        <w:t xml:space="preserve"> για την Α΄ Γ</w:t>
      </w:r>
      <w:r w:rsidRPr="00387E9D">
        <w:t xml:space="preserve">υμνασίου στη διδασκαλία κινητικών δεξιοτήτων των αθλημάτων και αγωνισμάτων. Το </w:t>
      </w:r>
      <w:r>
        <w:t>Α</w:t>
      </w:r>
      <w:r w:rsidRPr="00387E9D">
        <w:t xml:space="preserve">ναλυτικό </w:t>
      </w:r>
      <w:r>
        <w:t>Π</w:t>
      </w:r>
      <w:r w:rsidRPr="00387E9D">
        <w:t xml:space="preserve">ρόγραμμα καθορίζει σαφώς ότι, ιδιαίτερα στο </w:t>
      </w:r>
      <w:r>
        <w:t>Γ</w:t>
      </w:r>
      <w:r w:rsidRPr="00387E9D">
        <w:t xml:space="preserve">υμνάσιο, η επάρκεια σε ότι αφορά στις κινητικές δεξιότητες αθλημάτων πρέπει να είναι ο στόχος στον οποίο δίνεται προτεραιότητα. Όταν η διδασκαλία εστιάζεται στην εκμάθηση κινητικών δεξιοτήτων πρέπει να μεγιστοποιείται ο χρόνος εξάσκησης. Το 60% των ημερήσιων μαθημάτων στο βιβλίο αυτό βασίζεται σε αυτή την προσέγγιση. </w:t>
      </w:r>
    </w:p>
    <w:p w:rsidR="00484D4E" w:rsidRPr="00387E9D" w:rsidRDefault="00484D4E" w:rsidP="00484D4E">
      <w:pPr>
        <w:spacing w:line="480" w:lineRule="auto"/>
        <w:ind w:firstLine="567"/>
      </w:pPr>
      <w:r w:rsidRPr="00387E9D">
        <w:t>Οι εναλλακτικές μέθοδοι διδασκαλίας που προτείνει και αναπτύσσει το βιβλίο είναι :</w:t>
      </w:r>
    </w:p>
    <w:p w:rsidR="00484D4E" w:rsidRPr="00387E9D" w:rsidRDefault="00484D4E" w:rsidP="00967590">
      <w:pPr>
        <w:spacing w:line="480" w:lineRule="auto"/>
        <w:ind w:left="567"/>
      </w:pPr>
      <w:r w:rsidRPr="00387E9D">
        <w:t>- Η μέθοδος του παραγγέλματος</w:t>
      </w:r>
      <w:r>
        <w:t>.</w:t>
      </w:r>
    </w:p>
    <w:p w:rsidR="00484D4E" w:rsidRPr="00387E9D" w:rsidRDefault="00484D4E" w:rsidP="00967590">
      <w:pPr>
        <w:spacing w:line="480" w:lineRule="auto"/>
        <w:ind w:left="567"/>
      </w:pPr>
      <w:r w:rsidRPr="00387E9D">
        <w:t>- Η πρακτική μέθοδος</w:t>
      </w:r>
      <w:r>
        <w:t>.</w:t>
      </w:r>
    </w:p>
    <w:p w:rsidR="00484D4E" w:rsidRPr="00387E9D" w:rsidRDefault="00484D4E" w:rsidP="00967590">
      <w:pPr>
        <w:spacing w:line="480" w:lineRule="auto"/>
        <w:ind w:left="567"/>
      </w:pPr>
      <w:r w:rsidRPr="00387E9D">
        <w:t>- Η μέθοδος της αμοιβαίας διδασκαλίας</w:t>
      </w:r>
      <w:r>
        <w:t>.</w:t>
      </w:r>
    </w:p>
    <w:p w:rsidR="00484D4E" w:rsidRPr="00387E9D" w:rsidRDefault="00484D4E" w:rsidP="00967590">
      <w:pPr>
        <w:spacing w:line="480" w:lineRule="auto"/>
        <w:ind w:left="567"/>
      </w:pPr>
      <w:r w:rsidRPr="00387E9D">
        <w:t>- Η μέθοδος του αυτοελέγχου</w:t>
      </w:r>
      <w:r>
        <w:t>.</w:t>
      </w:r>
    </w:p>
    <w:p w:rsidR="00484D4E" w:rsidRPr="00387E9D" w:rsidRDefault="00484D4E" w:rsidP="00967590">
      <w:pPr>
        <w:spacing w:line="480" w:lineRule="auto"/>
        <w:ind w:left="567"/>
      </w:pPr>
      <w:r w:rsidRPr="00387E9D">
        <w:t>- Η μέθοδος της καθοδηγούμενης ανακάλυψης</w:t>
      </w:r>
      <w:r>
        <w:t>.</w:t>
      </w:r>
    </w:p>
    <w:p w:rsidR="00484D4E" w:rsidRPr="00387E9D" w:rsidRDefault="00484D4E" w:rsidP="00484D4E">
      <w:pPr>
        <w:spacing w:line="480" w:lineRule="auto"/>
        <w:ind w:firstLine="720"/>
      </w:pPr>
      <w:r w:rsidRPr="00387E9D">
        <w:t xml:space="preserve">Τέλος στα χαρακτηριστικά αυτού του βιβλίου περιλαμβάνεται η σύνδεση θεωρίας με την πράξη και η σύνδεση με το βιβλίο του </w:t>
      </w:r>
      <w:r w:rsidR="00E60426">
        <w:t>μαθητή</w:t>
      </w:r>
      <w:r>
        <w:t xml:space="preserve"> </w:t>
      </w:r>
      <w:r w:rsidRPr="00387E9D">
        <w:t xml:space="preserve">. </w:t>
      </w:r>
    </w:p>
    <w:p w:rsidR="00484D4E" w:rsidRPr="00387E9D" w:rsidRDefault="00484D4E" w:rsidP="00484D4E">
      <w:pPr>
        <w:spacing w:line="480" w:lineRule="auto"/>
      </w:pPr>
    </w:p>
    <w:p w:rsidR="00484D4E" w:rsidRPr="00387E9D" w:rsidRDefault="00484D4E" w:rsidP="00484D4E">
      <w:pPr>
        <w:pStyle w:val="ae"/>
      </w:pPr>
      <w:bookmarkStart w:id="309" w:name="_Toc431977540"/>
      <w:bookmarkStart w:id="310" w:name="_Toc402787992"/>
      <w:bookmarkStart w:id="311" w:name="_Toc402788256"/>
      <w:bookmarkStart w:id="312" w:name="_Toc411461966"/>
      <w:bookmarkStart w:id="313" w:name="_Toc438455522"/>
      <w:bookmarkStart w:id="314" w:name="_Toc438457397"/>
      <w:bookmarkStart w:id="315" w:name="_Toc438627172"/>
      <w:bookmarkStart w:id="316" w:name="_Toc439068777"/>
      <w:bookmarkStart w:id="317" w:name="_Toc445835446"/>
      <w:r w:rsidRPr="00387E9D">
        <w:t xml:space="preserve">Α΄, Β΄, Γ΄ </w:t>
      </w:r>
      <w:r>
        <w:t>Γ</w:t>
      </w:r>
      <w:r w:rsidRPr="00387E9D">
        <w:t xml:space="preserve">υμνασίου - Βιβλίο </w:t>
      </w:r>
      <w:r w:rsidR="004F1664">
        <w:t>Μ</w:t>
      </w:r>
      <w:r w:rsidR="00E60426">
        <w:t>αθητή</w:t>
      </w:r>
      <w:bookmarkEnd w:id="309"/>
      <w:bookmarkEnd w:id="310"/>
      <w:bookmarkEnd w:id="311"/>
      <w:bookmarkEnd w:id="312"/>
      <w:bookmarkEnd w:id="313"/>
      <w:bookmarkEnd w:id="314"/>
      <w:bookmarkEnd w:id="315"/>
      <w:bookmarkEnd w:id="316"/>
      <w:bookmarkEnd w:id="317"/>
    </w:p>
    <w:p w:rsidR="00484D4E" w:rsidRPr="00387E9D" w:rsidRDefault="00484D4E" w:rsidP="00484D4E">
      <w:pPr>
        <w:spacing w:line="480" w:lineRule="auto"/>
      </w:pPr>
      <w:r w:rsidRPr="00387E9D">
        <w:t>Συγγραφείς του βιβλίου είναι:</w:t>
      </w:r>
    </w:p>
    <w:p w:rsidR="00484D4E" w:rsidRPr="00387E9D" w:rsidRDefault="00484D4E" w:rsidP="00FB5DE8">
      <w:pPr>
        <w:pStyle w:val="a7"/>
        <w:numPr>
          <w:ilvl w:val="0"/>
          <w:numId w:val="43"/>
        </w:numPr>
        <w:spacing w:after="0" w:line="480" w:lineRule="auto"/>
        <w:rPr>
          <w:rFonts w:ascii="Times New Roman" w:hAnsi="Times New Roman"/>
          <w:sz w:val="24"/>
          <w:szCs w:val="24"/>
        </w:rPr>
      </w:pPr>
      <w:r w:rsidRPr="00387E9D">
        <w:rPr>
          <w:rFonts w:ascii="Times New Roman" w:hAnsi="Times New Roman"/>
          <w:sz w:val="24"/>
          <w:szCs w:val="24"/>
        </w:rPr>
        <w:t>Θεοδωράκης Ιωάννης (</w:t>
      </w:r>
      <w:r w:rsidR="00136C9F">
        <w:rPr>
          <w:rFonts w:ascii="Times New Roman" w:hAnsi="Times New Roman"/>
          <w:sz w:val="24"/>
          <w:szCs w:val="24"/>
        </w:rPr>
        <w:t>Κ</w:t>
      </w:r>
      <w:r w:rsidRPr="00387E9D">
        <w:rPr>
          <w:rFonts w:ascii="Times New Roman" w:hAnsi="Times New Roman"/>
          <w:sz w:val="24"/>
          <w:szCs w:val="24"/>
        </w:rPr>
        <w:t>αθηγητής του Πανεπιστημίου Θεσσαλίας, ΤΕΦΑΑ)</w:t>
      </w:r>
      <w:r w:rsidR="004F1664">
        <w:rPr>
          <w:rFonts w:ascii="Times New Roman" w:hAnsi="Times New Roman"/>
          <w:sz w:val="24"/>
          <w:szCs w:val="24"/>
        </w:rPr>
        <w:t>.</w:t>
      </w:r>
    </w:p>
    <w:p w:rsidR="00484D4E" w:rsidRPr="00387E9D" w:rsidRDefault="00484D4E" w:rsidP="00FB5DE8">
      <w:pPr>
        <w:pStyle w:val="a7"/>
        <w:numPr>
          <w:ilvl w:val="0"/>
          <w:numId w:val="43"/>
        </w:numPr>
        <w:spacing w:after="0" w:line="480" w:lineRule="auto"/>
        <w:rPr>
          <w:rFonts w:ascii="Times New Roman" w:hAnsi="Times New Roman"/>
          <w:sz w:val="24"/>
          <w:szCs w:val="24"/>
        </w:rPr>
      </w:pPr>
      <w:r w:rsidRPr="00387E9D">
        <w:rPr>
          <w:rFonts w:ascii="Times New Roman" w:hAnsi="Times New Roman"/>
          <w:sz w:val="24"/>
          <w:szCs w:val="24"/>
        </w:rPr>
        <w:lastRenderedPageBreak/>
        <w:t>Τζιαμούρτας Αθαν</w:t>
      </w:r>
      <w:r w:rsidR="00136C9F">
        <w:rPr>
          <w:rFonts w:ascii="Times New Roman" w:hAnsi="Times New Roman"/>
          <w:sz w:val="24"/>
          <w:szCs w:val="24"/>
        </w:rPr>
        <w:t>άσιος (Επίκουρος Κ</w:t>
      </w:r>
      <w:r w:rsidR="004F1664">
        <w:rPr>
          <w:rFonts w:ascii="Times New Roman" w:hAnsi="Times New Roman"/>
          <w:sz w:val="24"/>
          <w:szCs w:val="24"/>
        </w:rPr>
        <w:t>αθηγητής του Π</w:t>
      </w:r>
      <w:r w:rsidRPr="00387E9D">
        <w:rPr>
          <w:rFonts w:ascii="Times New Roman" w:hAnsi="Times New Roman"/>
          <w:sz w:val="24"/>
          <w:szCs w:val="24"/>
        </w:rPr>
        <w:t>ανεπιστημίου Θεσσαλίας, ΤΕΦΑΑ)</w:t>
      </w:r>
      <w:r w:rsidR="004F1664">
        <w:rPr>
          <w:rFonts w:ascii="Times New Roman" w:hAnsi="Times New Roman"/>
          <w:sz w:val="24"/>
          <w:szCs w:val="24"/>
        </w:rPr>
        <w:t>.</w:t>
      </w:r>
    </w:p>
    <w:p w:rsidR="00484D4E" w:rsidRPr="00387E9D" w:rsidRDefault="00136C9F" w:rsidP="00FB5DE8">
      <w:pPr>
        <w:pStyle w:val="a7"/>
        <w:numPr>
          <w:ilvl w:val="0"/>
          <w:numId w:val="43"/>
        </w:numPr>
        <w:spacing w:after="0" w:line="480" w:lineRule="auto"/>
        <w:rPr>
          <w:rFonts w:ascii="Times New Roman" w:hAnsi="Times New Roman"/>
          <w:sz w:val="24"/>
          <w:szCs w:val="24"/>
        </w:rPr>
      </w:pPr>
      <w:r>
        <w:rPr>
          <w:rFonts w:ascii="Times New Roman" w:hAnsi="Times New Roman"/>
          <w:sz w:val="24"/>
          <w:szCs w:val="24"/>
        </w:rPr>
        <w:t>Νάτσης Πέτρος (Ε</w:t>
      </w:r>
      <w:r w:rsidR="00484D4E" w:rsidRPr="00387E9D">
        <w:rPr>
          <w:rFonts w:ascii="Times New Roman" w:hAnsi="Times New Roman"/>
          <w:sz w:val="24"/>
          <w:szCs w:val="24"/>
        </w:rPr>
        <w:t>κπαιδευτικός Φυσικής Αγωγής</w:t>
      </w:r>
      <w:r>
        <w:rPr>
          <w:rFonts w:ascii="Times New Roman" w:hAnsi="Times New Roman"/>
          <w:sz w:val="24"/>
          <w:szCs w:val="24"/>
        </w:rPr>
        <w:t xml:space="preserve"> </w:t>
      </w:r>
      <w:r w:rsidR="004F1664">
        <w:rPr>
          <w:rFonts w:ascii="Times New Roman" w:hAnsi="Times New Roman"/>
          <w:sz w:val="24"/>
          <w:szCs w:val="24"/>
        </w:rPr>
        <w:t>Β/θμιας Ε</w:t>
      </w:r>
      <w:r w:rsidR="00484D4E" w:rsidRPr="00387E9D">
        <w:rPr>
          <w:rFonts w:ascii="Times New Roman" w:hAnsi="Times New Roman"/>
          <w:sz w:val="24"/>
          <w:szCs w:val="24"/>
        </w:rPr>
        <w:t>κπαίδευσης)</w:t>
      </w:r>
      <w:r w:rsidR="004F1664">
        <w:rPr>
          <w:rFonts w:ascii="Times New Roman" w:hAnsi="Times New Roman"/>
          <w:sz w:val="24"/>
          <w:szCs w:val="24"/>
        </w:rPr>
        <w:t>.</w:t>
      </w:r>
    </w:p>
    <w:p w:rsidR="00484D4E" w:rsidRPr="00387E9D" w:rsidRDefault="00484D4E" w:rsidP="00FB5DE8">
      <w:pPr>
        <w:pStyle w:val="a7"/>
        <w:numPr>
          <w:ilvl w:val="0"/>
          <w:numId w:val="43"/>
        </w:numPr>
        <w:spacing w:after="0" w:line="480" w:lineRule="auto"/>
        <w:rPr>
          <w:rFonts w:ascii="Times New Roman" w:hAnsi="Times New Roman"/>
          <w:sz w:val="24"/>
          <w:szCs w:val="24"/>
        </w:rPr>
      </w:pPr>
      <w:r w:rsidRPr="00387E9D">
        <w:rPr>
          <w:rFonts w:ascii="Times New Roman" w:hAnsi="Times New Roman"/>
          <w:sz w:val="24"/>
          <w:szCs w:val="24"/>
        </w:rPr>
        <w:t>Κοσμίδου Ευδοξία</w:t>
      </w:r>
      <w:r w:rsidR="00136C9F">
        <w:rPr>
          <w:rFonts w:ascii="Times New Roman" w:hAnsi="Times New Roman"/>
          <w:sz w:val="24"/>
          <w:szCs w:val="24"/>
        </w:rPr>
        <w:t xml:space="preserve"> (Ε</w:t>
      </w:r>
      <w:r w:rsidRPr="00387E9D">
        <w:rPr>
          <w:rFonts w:ascii="Times New Roman" w:hAnsi="Times New Roman"/>
          <w:sz w:val="24"/>
          <w:szCs w:val="24"/>
        </w:rPr>
        <w:t>κπαι</w:t>
      </w:r>
      <w:r w:rsidR="004F1664">
        <w:rPr>
          <w:rFonts w:ascii="Times New Roman" w:hAnsi="Times New Roman"/>
          <w:sz w:val="24"/>
          <w:szCs w:val="24"/>
        </w:rPr>
        <w:t>δευτικός Φυσικής Αγωγής</w:t>
      </w:r>
      <w:r w:rsidR="00136C9F">
        <w:rPr>
          <w:rFonts w:ascii="Times New Roman" w:hAnsi="Times New Roman"/>
          <w:sz w:val="24"/>
          <w:szCs w:val="24"/>
        </w:rPr>
        <w:t xml:space="preserve"> </w:t>
      </w:r>
      <w:r w:rsidR="004F1664">
        <w:rPr>
          <w:rFonts w:ascii="Times New Roman" w:hAnsi="Times New Roman"/>
          <w:sz w:val="24"/>
          <w:szCs w:val="24"/>
        </w:rPr>
        <w:t>Α/θμιας Ε</w:t>
      </w:r>
      <w:r w:rsidRPr="00387E9D">
        <w:rPr>
          <w:rFonts w:ascii="Times New Roman" w:hAnsi="Times New Roman"/>
          <w:sz w:val="24"/>
          <w:szCs w:val="24"/>
        </w:rPr>
        <w:t>κπαίδευσης)</w:t>
      </w:r>
      <w:r w:rsidR="004F1664">
        <w:rPr>
          <w:rFonts w:ascii="Times New Roman" w:hAnsi="Times New Roman"/>
          <w:sz w:val="24"/>
          <w:szCs w:val="24"/>
        </w:rPr>
        <w:t>.</w:t>
      </w:r>
    </w:p>
    <w:p w:rsidR="00484D4E" w:rsidRPr="00387E9D" w:rsidRDefault="00484D4E" w:rsidP="00484D4E">
      <w:pPr>
        <w:spacing w:line="480" w:lineRule="auto"/>
      </w:pPr>
    </w:p>
    <w:p w:rsidR="00484D4E" w:rsidRPr="00387E9D" w:rsidRDefault="00484D4E" w:rsidP="00484D4E">
      <w:pPr>
        <w:spacing w:line="480" w:lineRule="auto"/>
      </w:pPr>
      <w:r w:rsidRPr="00387E9D">
        <w:t>Κριτές- Αξιολογητές του βιβλίου είναι:</w:t>
      </w:r>
    </w:p>
    <w:p w:rsidR="00484D4E" w:rsidRPr="00387E9D" w:rsidRDefault="00136C9F" w:rsidP="00FB5DE8">
      <w:pPr>
        <w:pStyle w:val="a7"/>
        <w:numPr>
          <w:ilvl w:val="0"/>
          <w:numId w:val="44"/>
        </w:numPr>
        <w:spacing w:after="0" w:line="480" w:lineRule="auto"/>
        <w:rPr>
          <w:rFonts w:ascii="Times New Roman" w:hAnsi="Times New Roman"/>
          <w:sz w:val="24"/>
          <w:szCs w:val="24"/>
        </w:rPr>
      </w:pPr>
      <w:r>
        <w:rPr>
          <w:rFonts w:ascii="Times New Roman" w:hAnsi="Times New Roman"/>
          <w:sz w:val="24"/>
          <w:szCs w:val="24"/>
        </w:rPr>
        <w:t>Αυγερινός Θεόδωρος (Κ</w:t>
      </w:r>
      <w:r w:rsidR="00484D4E" w:rsidRPr="00387E9D">
        <w:rPr>
          <w:rFonts w:ascii="Times New Roman" w:hAnsi="Times New Roman"/>
          <w:sz w:val="24"/>
          <w:szCs w:val="24"/>
        </w:rPr>
        <w:t>αθηγητής του Πανεπιστημίου Θεσσαλίας, ΤΕΦΑΑ)</w:t>
      </w:r>
      <w:r w:rsidR="004F1664">
        <w:rPr>
          <w:rFonts w:ascii="Times New Roman" w:hAnsi="Times New Roman"/>
          <w:sz w:val="24"/>
          <w:szCs w:val="24"/>
        </w:rPr>
        <w:t>.</w:t>
      </w:r>
    </w:p>
    <w:p w:rsidR="00484D4E" w:rsidRPr="00387E9D" w:rsidRDefault="004F1664" w:rsidP="00FB5DE8">
      <w:pPr>
        <w:pStyle w:val="a7"/>
        <w:numPr>
          <w:ilvl w:val="0"/>
          <w:numId w:val="44"/>
        </w:numPr>
        <w:spacing w:after="0" w:line="480" w:lineRule="auto"/>
        <w:rPr>
          <w:rFonts w:ascii="Times New Roman" w:hAnsi="Times New Roman"/>
          <w:sz w:val="24"/>
          <w:szCs w:val="24"/>
        </w:rPr>
      </w:pPr>
      <w:r>
        <w:rPr>
          <w:rFonts w:ascii="Times New Roman" w:hAnsi="Times New Roman"/>
          <w:sz w:val="24"/>
          <w:szCs w:val="24"/>
        </w:rPr>
        <w:t>Αρβανίτη Κανέλλα (Σχολική Σ</w:t>
      </w:r>
      <w:r w:rsidR="00484D4E" w:rsidRPr="00387E9D">
        <w:rPr>
          <w:rFonts w:ascii="Times New Roman" w:hAnsi="Times New Roman"/>
          <w:sz w:val="24"/>
          <w:szCs w:val="24"/>
        </w:rPr>
        <w:t>ύμβουλος)</w:t>
      </w:r>
      <w:r>
        <w:rPr>
          <w:rFonts w:ascii="Times New Roman" w:hAnsi="Times New Roman"/>
          <w:sz w:val="24"/>
          <w:szCs w:val="24"/>
        </w:rPr>
        <w:t>.</w:t>
      </w:r>
    </w:p>
    <w:p w:rsidR="00484D4E" w:rsidRPr="00387E9D" w:rsidRDefault="00136C9F" w:rsidP="00FB5DE8">
      <w:pPr>
        <w:pStyle w:val="a7"/>
        <w:numPr>
          <w:ilvl w:val="0"/>
          <w:numId w:val="44"/>
        </w:numPr>
        <w:spacing w:after="0" w:line="480" w:lineRule="auto"/>
        <w:rPr>
          <w:rFonts w:ascii="Times New Roman" w:hAnsi="Times New Roman"/>
          <w:sz w:val="24"/>
          <w:szCs w:val="24"/>
        </w:rPr>
      </w:pPr>
      <w:r>
        <w:rPr>
          <w:rFonts w:ascii="Times New Roman" w:hAnsi="Times New Roman"/>
          <w:sz w:val="24"/>
          <w:szCs w:val="24"/>
        </w:rPr>
        <w:t>Κάρδαρης Διονύσης (Ε</w:t>
      </w:r>
      <w:r w:rsidR="00484D4E" w:rsidRPr="00387E9D">
        <w:rPr>
          <w:rFonts w:ascii="Times New Roman" w:hAnsi="Times New Roman"/>
          <w:sz w:val="24"/>
          <w:szCs w:val="24"/>
        </w:rPr>
        <w:t>κπαιδευτικός Φυσικής Αγωγής</w:t>
      </w:r>
      <w:r w:rsidR="004F1664">
        <w:rPr>
          <w:rFonts w:ascii="Times New Roman" w:hAnsi="Times New Roman"/>
          <w:sz w:val="24"/>
          <w:szCs w:val="24"/>
        </w:rPr>
        <w:t xml:space="preserve"> Β/θμιας Ε</w:t>
      </w:r>
      <w:r w:rsidR="00484D4E" w:rsidRPr="00387E9D">
        <w:rPr>
          <w:rFonts w:ascii="Times New Roman" w:hAnsi="Times New Roman"/>
          <w:sz w:val="24"/>
          <w:szCs w:val="24"/>
        </w:rPr>
        <w:t>κπαίδευσης)</w:t>
      </w:r>
      <w:r w:rsidR="004F1664">
        <w:rPr>
          <w:rFonts w:ascii="Times New Roman" w:hAnsi="Times New Roman"/>
          <w:sz w:val="24"/>
          <w:szCs w:val="24"/>
        </w:rPr>
        <w:t>.</w:t>
      </w:r>
    </w:p>
    <w:p w:rsidR="00484D4E" w:rsidRPr="00387E9D" w:rsidRDefault="00484D4E" w:rsidP="00484D4E">
      <w:pPr>
        <w:spacing w:line="480" w:lineRule="auto"/>
        <w:ind w:firstLine="720"/>
      </w:pPr>
      <w:r w:rsidRPr="00387E9D">
        <w:t>Η εικονογράφηση έγινε επίσης από</w:t>
      </w:r>
      <w:r w:rsidR="004F1664">
        <w:t xml:space="preserve"> την καθηγήτρια Φυσικής Αγωγής Ζέρβα Λαμπρινή</w:t>
      </w:r>
      <w:r w:rsidRPr="00387E9D">
        <w:t xml:space="preserve"> και υπεύθυνος του μαθήματος κατά τη συγγραφή </w:t>
      </w:r>
      <w:r w:rsidR="004F1664">
        <w:t>ήταν ο Μουντάκης Κωνσταντίνος (Σ</w:t>
      </w:r>
      <w:r w:rsidRPr="00387E9D">
        <w:t>ύμβουλος του</w:t>
      </w:r>
      <w:r>
        <w:t xml:space="preserve"> Π</w:t>
      </w:r>
      <w:r w:rsidRPr="00387E9D">
        <w:t xml:space="preserve">αιδαγωγικού </w:t>
      </w:r>
      <w:r>
        <w:t>Ι</w:t>
      </w:r>
      <w:r w:rsidRPr="00387E9D">
        <w:t>νστιτούτου).</w:t>
      </w:r>
    </w:p>
    <w:p w:rsidR="00484D4E" w:rsidRPr="00387E9D" w:rsidRDefault="00484D4E" w:rsidP="00484D4E">
      <w:pPr>
        <w:spacing w:line="480" w:lineRule="auto"/>
        <w:rPr>
          <w:i/>
        </w:rPr>
      </w:pPr>
    </w:p>
    <w:p w:rsidR="00484D4E" w:rsidRPr="004F1664" w:rsidRDefault="004F1664" w:rsidP="00967590">
      <w:pPr>
        <w:spacing w:line="480" w:lineRule="auto"/>
        <w:rPr>
          <w:b/>
        </w:rPr>
      </w:pPr>
      <w:r>
        <w:rPr>
          <w:b/>
        </w:rPr>
        <w:t>Η δομή του Βιβλίου</w:t>
      </w:r>
    </w:p>
    <w:p w:rsidR="00484D4E" w:rsidRPr="00387E9D" w:rsidRDefault="00484D4E" w:rsidP="00967590">
      <w:pPr>
        <w:spacing w:line="480" w:lineRule="auto"/>
      </w:pPr>
      <w:r w:rsidRPr="00387E9D">
        <w:t xml:space="preserve">Το βιβλίο αποτελείται από 6 Κεφάλαια και 151 σελίδες. </w:t>
      </w:r>
    </w:p>
    <w:p w:rsidR="00484D4E" w:rsidRPr="00387E9D" w:rsidRDefault="00484D4E" w:rsidP="00967590">
      <w:pPr>
        <w:spacing w:line="480" w:lineRule="auto"/>
        <w:rPr>
          <w:i/>
        </w:rPr>
      </w:pPr>
    </w:p>
    <w:p w:rsidR="00484D4E" w:rsidRPr="00387E9D" w:rsidRDefault="00484D4E" w:rsidP="00967590">
      <w:pPr>
        <w:spacing w:line="480" w:lineRule="auto"/>
        <w:rPr>
          <w:i/>
        </w:rPr>
      </w:pPr>
      <w:r w:rsidRPr="00387E9D">
        <w:rPr>
          <w:i/>
        </w:rPr>
        <w:t>Εισαγωγή</w:t>
      </w:r>
    </w:p>
    <w:p w:rsidR="00484D4E" w:rsidRPr="00387E9D" w:rsidRDefault="00484D4E" w:rsidP="00967590">
      <w:pPr>
        <w:spacing w:line="480" w:lineRule="auto"/>
      </w:pPr>
      <w:r w:rsidRPr="00387E9D">
        <w:t xml:space="preserve">- Χαρακτηριστικά </w:t>
      </w:r>
    </w:p>
    <w:p w:rsidR="00484D4E" w:rsidRPr="00387E9D" w:rsidRDefault="00484D4E" w:rsidP="00967590">
      <w:pPr>
        <w:spacing w:line="480" w:lineRule="auto"/>
      </w:pPr>
      <w:r w:rsidRPr="00387E9D">
        <w:t>- Θέματα περιεχομένου</w:t>
      </w:r>
    </w:p>
    <w:p w:rsidR="00484D4E" w:rsidRPr="00387E9D" w:rsidRDefault="00484D4E" w:rsidP="00484D4E">
      <w:pPr>
        <w:spacing w:line="480" w:lineRule="auto"/>
      </w:pPr>
      <w:r w:rsidRPr="00387E9D">
        <w:t>- Φίλοι μαθητές και μαθήτριες….</w:t>
      </w:r>
    </w:p>
    <w:p w:rsidR="00484D4E" w:rsidRPr="00387E9D" w:rsidRDefault="00484D4E" w:rsidP="00484D4E">
      <w:pPr>
        <w:spacing w:line="480" w:lineRule="auto"/>
        <w:rPr>
          <w:i/>
        </w:rPr>
      </w:pPr>
    </w:p>
    <w:p w:rsidR="00484D4E" w:rsidRPr="00387E9D" w:rsidRDefault="00484D4E" w:rsidP="00484D4E">
      <w:pPr>
        <w:spacing w:line="480" w:lineRule="auto"/>
        <w:rPr>
          <w:i/>
        </w:rPr>
      </w:pPr>
      <w:r w:rsidRPr="00387E9D">
        <w:rPr>
          <w:i/>
        </w:rPr>
        <w:t xml:space="preserve">Κεφάλαιο </w:t>
      </w:r>
      <w:r w:rsidR="004F1664">
        <w:rPr>
          <w:i/>
        </w:rPr>
        <w:t>1</w:t>
      </w:r>
      <w:r w:rsidRPr="00387E9D">
        <w:rPr>
          <w:i/>
        </w:rPr>
        <w:t>:</w:t>
      </w:r>
      <w:r w:rsidR="004F1664" w:rsidRPr="00387E9D">
        <w:rPr>
          <w:i/>
        </w:rPr>
        <w:t xml:space="preserve"> </w:t>
      </w:r>
      <w:r w:rsidRPr="00387E9D">
        <w:rPr>
          <w:i/>
        </w:rPr>
        <w:t>Η Ιστορία του Αθλητισμού</w:t>
      </w:r>
    </w:p>
    <w:p w:rsidR="00484D4E" w:rsidRPr="00387E9D" w:rsidRDefault="00484D4E" w:rsidP="00484D4E">
      <w:pPr>
        <w:spacing w:line="480" w:lineRule="auto"/>
      </w:pPr>
      <w:r w:rsidRPr="00387E9D">
        <w:t>- Από την αρχαία εποχή μέχρι σήμερα.</w:t>
      </w:r>
    </w:p>
    <w:p w:rsidR="00484D4E" w:rsidRPr="00387E9D" w:rsidRDefault="00484D4E" w:rsidP="00484D4E">
      <w:pPr>
        <w:spacing w:line="480" w:lineRule="auto"/>
      </w:pPr>
      <w:r w:rsidRPr="00387E9D">
        <w:t>- Φυσική Αγωγής, παιχνίδι, αθλητισμός.</w:t>
      </w:r>
    </w:p>
    <w:p w:rsidR="00484D4E" w:rsidRPr="00387E9D" w:rsidRDefault="00484D4E" w:rsidP="00484D4E">
      <w:pPr>
        <w:spacing w:line="480" w:lineRule="auto"/>
        <w:rPr>
          <w:i/>
        </w:rPr>
      </w:pPr>
    </w:p>
    <w:p w:rsidR="00484D4E" w:rsidRPr="00387E9D" w:rsidRDefault="00484D4E" w:rsidP="00484D4E">
      <w:pPr>
        <w:spacing w:line="480" w:lineRule="auto"/>
        <w:rPr>
          <w:i/>
        </w:rPr>
      </w:pPr>
      <w:r w:rsidRPr="00387E9D">
        <w:rPr>
          <w:i/>
        </w:rPr>
        <w:lastRenderedPageBreak/>
        <w:t>Κεφά</w:t>
      </w:r>
      <w:r w:rsidR="004F1664">
        <w:rPr>
          <w:i/>
        </w:rPr>
        <w:t>λαιο</w:t>
      </w:r>
      <w:r w:rsidRPr="00387E9D">
        <w:rPr>
          <w:i/>
        </w:rPr>
        <w:t xml:space="preserve"> 2: Αθλητικές και κινητικές δραστηριότητες που διδάσκονται στο μάθημα της Φυσικής αγωγής</w:t>
      </w:r>
    </w:p>
    <w:p w:rsidR="00484D4E" w:rsidRPr="00387E9D" w:rsidRDefault="00484D4E" w:rsidP="00484D4E">
      <w:pPr>
        <w:spacing w:line="480" w:lineRule="auto"/>
      </w:pPr>
      <w:r w:rsidRPr="00387E9D">
        <w:t>- Ποδόσφαιρο</w:t>
      </w:r>
    </w:p>
    <w:p w:rsidR="00484D4E" w:rsidRPr="00387E9D" w:rsidRDefault="00484D4E" w:rsidP="00484D4E">
      <w:pPr>
        <w:spacing w:line="480" w:lineRule="auto"/>
      </w:pPr>
      <w:r w:rsidRPr="00387E9D">
        <w:t xml:space="preserve">- Καλαθοσφαίριση </w:t>
      </w:r>
    </w:p>
    <w:p w:rsidR="00484D4E" w:rsidRPr="00387E9D" w:rsidRDefault="00484D4E" w:rsidP="00484D4E">
      <w:pPr>
        <w:spacing w:line="480" w:lineRule="auto"/>
      </w:pPr>
      <w:r w:rsidRPr="00387E9D">
        <w:t>- Πετοσφαίριση</w:t>
      </w:r>
    </w:p>
    <w:p w:rsidR="00484D4E" w:rsidRPr="00387E9D" w:rsidRDefault="00484D4E" w:rsidP="00484D4E">
      <w:pPr>
        <w:spacing w:line="480" w:lineRule="auto"/>
      </w:pPr>
      <w:r w:rsidRPr="00387E9D">
        <w:t>- Χειροσφαίριση</w:t>
      </w:r>
    </w:p>
    <w:p w:rsidR="00484D4E" w:rsidRPr="00387E9D" w:rsidRDefault="00484D4E" w:rsidP="00484D4E">
      <w:pPr>
        <w:spacing w:line="480" w:lineRule="auto"/>
      </w:pPr>
      <w:r w:rsidRPr="00387E9D">
        <w:t>-Κλασικός Αθλητισμός</w:t>
      </w:r>
    </w:p>
    <w:p w:rsidR="00484D4E" w:rsidRPr="00387E9D" w:rsidRDefault="00484D4E" w:rsidP="00484D4E">
      <w:pPr>
        <w:spacing w:line="480" w:lineRule="auto"/>
      </w:pPr>
      <w:r w:rsidRPr="00387E9D">
        <w:t>-Γυμναστική</w:t>
      </w:r>
    </w:p>
    <w:p w:rsidR="00484D4E" w:rsidRPr="00387E9D" w:rsidRDefault="00484D4E" w:rsidP="00484D4E">
      <w:pPr>
        <w:spacing w:line="480" w:lineRule="auto"/>
      </w:pPr>
      <w:r w:rsidRPr="00387E9D">
        <w:t>-Κολύμβηση</w:t>
      </w:r>
    </w:p>
    <w:p w:rsidR="00484D4E" w:rsidRPr="00387E9D" w:rsidRDefault="00484D4E" w:rsidP="00484D4E">
      <w:pPr>
        <w:spacing w:line="480" w:lineRule="auto"/>
      </w:pPr>
      <w:r w:rsidRPr="00387E9D">
        <w:t>-Ελληνικοί Παραδοσιακοί χοροί</w:t>
      </w:r>
    </w:p>
    <w:p w:rsidR="00484D4E" w:rsidRPr="00387E9D" w:rsidRDefault="00484D4E" w:rsidP="00484D4E">
      <w:pPr>
        <w:spacing w:line="480" w:lineRule="auto"/>
        <w:rPr>
          <w:i/>
        </w:rPr>
      </w:pPr>
    </w:p>
    <w:p w:rsidR="00484D4E" w:rsidRPr="00387E9D" w:rsidRDefault="00484D4E" w:rsidP="00484D4E">
      <w:pPr>
        <w:spacing w:line="480" w:lineRule="auto"/>
      </w:pPr>
      <w:r>
        <w:rPr>
          <w:i/>
        </w:rPr>
        <w:t xml:space="preserve">Κεφάλαιο </w:t>
      </w:r>
      <w:r w:rsidRPr="00387E9D">
        <w:rPr>
          <w:i/>
        </w:rPr>
        <w:t>3: Η αξία της δια βίου άσκησης</w:t>
      </w:r>
    </w:p>
    <w:p w:rsidR="00484D4E" w:rsidRPr="00387E9D" w:rsidRDefault="00484D4E" w:rsidP="00484D4E">
      <w:pPr>
        <w:spacing w:line="480" w:lineRule="auto"/>
      </w:pPr>
      <w:r w:rsidRPr="00387E9D">
        <w:t>-Τι είναι άσκηση</w:t>
      </w:r>
    </w:p>
    <w:p w:rsidR="00484D4E" w:rsidRPr="00387E9D" w:rsidRDefault="00484D4E" w:rsidP="00484D4E">
      <w:pPr>
        <w:spacing w:line="480" w:lineRule="auto"/>
      </w:pPr>
      <w:r w:rsidRPr="00387E9D">
        <w:t>-Τα οφέλη</w:t>
      </w:r>
    </w:p>
    <w:p w:rsidR="00484D4E" w:rsidRPr="00387E9D" w:rsidRDefault="00484D4E" w:rsidP="00484D4E">
      <w:pPr>
        <w:spacing w:line="480" w:lineRule="auto"/>
      </w:pPr>
      <w:r w:rsidRPr="00387E9D">
        <w:t>-Αερόβια άσκηση</w:t>
      </w:r>
    </w:p>
    <w:p w:rsidR="00484D4E" w:rsidRPr="00387E9D" w:rsidRDefault="00484D4E" w:rsidP="00484D4E">
      <w:pPr>
        <w:spacing w:line="480" w:lineRule="auto"/>
      </w:pPr>
      <w:r w:rsidRPr="00387E9D">
        <w:t>-Άσκηση και παχυσαρκία, στρες, κάπνισμα</w:t>
      </w:r>
    </w:p>
    <w:p w:rsidR="00484D4E" w:rsidRPr="00387E9D" w:rsidRDefault="00484D4E" w:rsidP="00484D4E">
      <w:pPr>
        <w:spacing w:line="480" w:lineRule="auto"/>
        <w:rPr>
          <w:i/>
        </w:rPr>
      </w:pPr>
    </w:p>
    <w:p w:rsidR="00484D4E" w:rsidRPr="00387E9D" w:rsidRDefault="00484D4E" w:rsidP="00484D4E">
      <w:pPr>
        <w:spacing w:line="480" w:lineRule="auto"/>
      </w:pPr>
      <w:r w:rsidRPr="00387E9D">
        <w:rPr>
          <w:i/>
        </w:rPr>
        <w:t>Κεφ</w:t>
      </w:r>
      <w:r w:rsidR="004F1664">
        <w:rPr>
          <w:i/>
        </w:rPr>
        <w:t>άλαιο 4: Μέθοδοι βελτίωσης των φ</w:t>
      </w:r>
      <w:r w:rsidRPr="00387E9D">
        <w:rPr>
          <w:i/>
        </w:rPr>
        <w:t>υσικών ικανοτήτων των μαθητών</w:t>
      </w:r>
    </w:p>
    <w:p w:rsidR="00484D4E" w:rsidRPr="00387E9D" w:rsidRDefault="00484D4E" w:rsidP="00484D4E">
      <w:pPr>
        <w:spacing w:line="480" w:lineRule="auto"/>
      </w:pPr>
      <w:r w:rsidRPr="00387E9D">
        <w:t>-Προγράμματα άσκησης</w:t>
      </w:r>
    </w:p>
    <w:p w:rsidR="00484D4E" w:rsidRPr="00387E9D" w:rsidRDefault="00484D4E" w:rsidP="00484D4E">
      <w:pPr>
        <w:spacing w:line="480" w:lineRule="auto"/>
      </w:pPr>
      <w:r w:rsidRPr="00387E9D">
        <w:t>-Τεστ αξιολόγησης</w:t>
      </w:r>
    </w:p>
    <w:p w:rsidR="00484D4E" w:rsidRPr="00387E9D" w:rsidRDefault="00484D4E" w:rsidP="00484D4E">
      <w:pPr>
        <w:spacing w:line="480" w:lineRule="auto"/>
      </w:pPr>
      <w:r w:rsidRPr="00387E9D">
        <w:t>-Προθέρμανση – αποθεραπεία</w:t>
      </w:r>
    </w:p>
    <w:p w:rsidR="00484D4E" w:rsidRPr="00387E9D" w:rsidRDefault="00484D4E" w:rsidP="00484D4E">
      <w:pPr>
        <w:spacing w:line="480" w:lineRule="auto"/>
        <w:rPr>
          <w:i/>
        </w:rPr>
      </w:pPr>
    </w:p>
    <w:p w:rsidR="00484D4E" w:rsidRPr="00387E9D" w:rsidRDefault="00484D4E" w:rsidP="00484D4E">
      <w:pPr>
        <w:spacing w:line="480" w:lineRule="auto"/>
      </w:pPr>
      <w:r w:rsidRPr="00387E9D">
        <w:rPr>
          <w:i/>
        </w:rPr>
        <w:t>Κεφάλαιο 5: Ειδικά θέματα</w:t>
      </w:r>
    </w:p>
    <w:p w:rsidR="00484D4E" w:rsidRPr="00387E9D" w:rsidRDefault="00484D4E" w:rsidP="00484D4E">
      <w:pPr>
        <w:spacing w:line="480" w:lineRule="auto"/>
      </w:pPr>
      <w:r w:rsidRPr="00387E9D">
        <w:t>-Ορθοσωμική γυμναστική</w:t>
      </w:r>
    </w:p>
    <w:p w:rsidR="00484D4E" w:rsidRPr="00387E9D" w:rsidRDefault="00484D4E" w:rsidP="00484D4E">
      <w:pPr>
        <w:spacing w:line="480" w:lineRule="auto"/>
      </w:pPr>
      <w:r w:rsidRPr="00387E9D">
        <w:t>-Τραυματισμοί – Πρώτες βοήθειες</w:t>
      </w:r>
    </w:p>
    <w:p w:rsidR="00484D4E" w:rsidRPr="00387E9D" w:rsidRDefault="00484D4E" w:rsidP="00484D4E">
      <w:pPr>
        <w:spacing w:line="480" w:lineRule="auto"/>
      </w:pPr>
      <w:r w:rsidRPr="00387E9D">
        <w:lastRenderedPageBreak/>
        <w:t>-Αθλητισμός και άτομα με αναπηρίες</w:t>
      </w:r>
    </w:p>
    <w:p w:rsidR="00484D4E" w:rsidRPr="00387E9D" w:rsidRDefault="00484D4E" w:rsidP="00484D4E">
      <w:pPr>
        <w:spacing w:line="480" w:lineRule="auto"/>
      </w:pPr>
      <w:r w:rsidRPr="00387E9D">
        <w:t>-Φαρμακοδιέγερση στα σπορ</w:t>
      </w:r>
    </w:p>
    <w:p w:rsidR="00484D4E" w:rsidRPr="00387E9D" w:rsidRDefault="00484D4E" w:rsidP="00484D4E">
      <w:pPr>
        <w:spacing w:line="480" w:lineRule="auto"/>
      </w:pPr>
      <w:r w:rsidRPr="00387E9D">
        <w:t>-Βία στα γήπεδα</w:t>
      </w:r>
    </w:p>
    <w:p w:rsidR="00484D4E" w:rsidRPr="00387E9D" w:rsidRDefault="00484D4E" w:rsidP="00484D4E">
      <w:pPr>
        <w:spacing w:line="480" w:lineRule="auto"/>
      </w:pPr>
      <w:r w:rsidRPr="00387E9D">
        <w:t>-Σωστή αθλητική συμπεριφορά</w:t>
      </w:r>
    </w:p>
    <w:p w:rsidR="00484D4E" w:rsidRPr="00387E9D" w:rsidRDefault="00484D4E" w:rsidP="00484D4E">
      <w:pPr>
        <w:spacing w:line="480" w:lineRule="auto"/>
        <w:rPr>
          <w:i/>
        </w:rPr>
      </w:pPr>
    </w:p>
    <w:p w:rsidR="00484D4E" w:rsidRPr="00387E9D" w:rsidRDefault="00484D4E" w:rsidP="00484D4E">
      <w:pPr>
        <w:spacing w:line="480" w:lineRule="auto"/>
      </w:pPr>
      <w:r w:rsidRPr="00387E9D">
        <w:rPr>
          <w:i/>
        </w:rPr>
        <w:t>Κεφ. 6: Συμμετοχή των μαθητών στην οργάνωση σχολικών δραστηριοτήτων</w:t>
      </w:r>
    </w:p>
    <w:p w:rsidR="00484D4E" w:rsidRPr="00387E9D" w:rsidRDefault="00484D4E" w:rsidP="00484D4E">
      <w:pPr>
        <w:spacing w:line="480" w:lineRule="auto"/>
      </w:pPr>
      <w:r w:rsidRPr="00387E9D">
        <w:t xml:space="preserve">-Ανακεφαλαίωση </w:t>
      </w:r>
    </w:p>
    <w:p w:rsidR="00484D4E" w:rsidRPr="00387E9D" w:rsidRDefault="00484D4E" w:rsidP="00484D4E">
      <w:pPr>
        <w:spacing w:line="480" w:lineRule="auto"/>
      </w:pPr>
      <w:r w:rsidRPr="00387E9D">
        <w:t>-Γλωσσάρι</w:t>
      </w:r>
    </w:p>
    <w:p w:rsidR="00484D4E" w:rsidRPr="00387E9D" w:rsidRDefault="00484D4E" w:rsidP="00484D4E">
      <w:pPr>
        <w:spacing w:line="480" w:lineRule="auto"/>
      </w:pPr>
      <w:r w:rsidRPr="00387E9D">
        <w:t>-Πηγές</w:t>
      </w:r>
    </w:p>
    <w:p w:rsidR="00484D4E" w:rsidRPr="00387E9D" w:rsidRDefault="00484D4E" w:rsidP="00484D4E">
      <w:pPr>
        <w:spacing w:line="480" w:lineRule="auto"/>
      </w:pPr>
    </w:p>
    <w:p w:rsidR="00484D4E" w:rsidRPr="00387E9D" w:rsidRDefault="00484D4E" w:rsidP="00484D4E">
      <w:pPr>
        <w:spacing w:line="480" w:lineRule="auto"/>
        <w:ind w:firstLine="720"/>
      </w:pPr>
      <w:r w:rsidRPr="00387E9D">
        <w:t xml:space="preserve">Το βιβλίο αυτό γράφτηκε για τους μαθητές του </w:t>
      </w:r>
      <w:r>
        <w:t>Γ</w:t>
      </w:r>
      <w:r w:rsidRPr="00387E9D">
        <w:t>υμνασίου και έρχεται να εμπλο</w:t>
      </w:r>
      <w:r w:rsidR="004F1664">
        <w:t>υτίσει τις γνώσεις τους για τη φ</w:t>
      </w:r>
      <w:r w:rsidRPr="00387E9D">
        <w:t xml:space="preserve">υσική δραστηριότητα και τα σπορ, να δώσει νέες πληροφορίες και κυρίως να τους ευαισθητοποιήσει για την αξία της άσκησης. Γράφτηκε για να απαντήσει σε ερωτήματα όπως, γιατί πρέπει να γυμνάζονται στο </w:t>
      </w:r>
      <w:r w:rsidR="005727DE">
        <w:t>Σχολείο</w:t>
      </w:r>
      <w:r w:rsidRPr="00387E9D">
        <w:t>, στις διακοπές, στον ελεύθερο χρόνο τους, τι προσφέρει η άσκηση στην υγεία τους και στην ποιό</w:t>
      </w:r>
      <w:r w:rsidR="0087524B">
        <w:t xml:space="preserve">τητα της ζωής τους και πάνω απ΄ </w:t>
      </w:r>
      <w:r w:rsidRPr="00387E9D">
        <w:t xml:space="preserve">όλα τι θα προσφέρει η συστηματική άσκηση αύριο όταν αυτοί θα έχουν φύγει από το </w:t>
      </w:r>
      <w:r w:rsidR="005727DE">
        <w:t>Σχολείο</w:t>
      </w:r>
      <w:r w:rsidRPr="00387E9D">
        <w:t>. Γράφτηκε για να κατανοήσουν οι μαθητές ότι αν γνωρίσουν και βιώσουν στα σχολικά χρόνια τη σημασία της άσκησης, τότε θα την αγαπήσουν για όλη τους τη ζωή.</w:t>
      </w:r>
    </w:p>
    <w:p w:rsidR="00484D4E" w:rsidRPr="00387E9D" w:rsidRDefault="00484D4E" w:rsidP="00484D4E">
      <w:pPr>
        <w:spacing w:line="480" w:lineRule="auto"/>
        <w:ind w:firstLine="360"/>
      </w:pPr>
      <w:r w:rsidRPr="00387E9D">
        <w:t>Τα κεφάλαια 1 και 2 απευθύνονται περισσότερο στους μαθητές της Α’ Γυμνασίου.</w:t>
      </w:r>
      <w:r w:rsidR="00136C9F">
        <w:t xml:space="preserve"> </w:t>
      </w:r>
      <w:r w:rsidRPr="00387E9D">
        <w:t>Σ’ αυτά παρουσιάζονται θέματα της ιστορίας του αθλητισμού και των Ολυμπιακών Αγώνων, περιγράφονται ορισμένα βασικά αθλήματα, δίδονται γενικές πληροφορίες, αναφέρονται βασικοί κανονισμοί, περιγράφονται βασικές τεχνικές κινητικών δεξιοτήτων που σχετίζονται με διάφορα αθλήματα και αγωνίσματα και παρατίθενται αντιπροσωπευτικές ασκήσεις.</w:t>
      </w:r>
    </w:p>
    <w:p w:rsidR="00484D4E" w:rsidRPr="00387E9D" w:rsidRDefault="00484D4E" w:rsidP="00484D4E">
      <w:pPr>
        <w:pStyle w:val="21"/>
        <w:spacing w:after="0"/>
        <w:ind w:left="0" w:firstLine="360"/>
      </w:pPr>
      <w:r w:rsidRPr="00387E9D">
        <w:lastRenderedPageBreak/>
        <w:t>Τα κεφάλαια 3 και 4 απευθύνονται περισσότερο στους μαθητές της Β΄ Γυμνασίου.</w:t>
      </w:r>
      <w:r w:rsidR="00136C9F">
        <w:t xml:space="preserve"> </w:t>
      </w:r>
      <w:r w:rsidRPr="00387E9D">
        <w:t>Σ’ αυτά αναπτύσσονται θέματα της δια βίου άσκησης, τα οφέλη της άσκησης στην υγεία, τα ψυχολογικά οφέλη της άσκησης, και η συμβολή της άσκησης στον έλεγχο του καπνίσματος, της παχυσαρκίας και του στρες. Αναπτύσσ</w:t>
      </w:r>
      <w:r w:rsidR="004F1664">
        <w:t>εται το θέμα της βελτίωσης της φ</w:t>
      </w:r>
      <w:r w:rsidRPr="00387E9D">
        <w:t xml:space="preserve">υσικής κατάστασης των μαθητών, πώς να ασκείται κανείς μόνος του, πως γίνεται η προθέρμανση και η αποθεραπεία, ποιες είναι οι βασικές μέθοδοι εξάσκησης και ποια είναι </w:t>
      </w:r>
      <w:r w:rsidR="004F1664">
        <w:t>τα βασικά τεστ αξιολόγησης της φ</w:t>
      </w:r>
      <w:r w:rsidRPr="00387E9D">
        <w:t>υσικής κατάστασης.</w:t>
      </w:r>
    </w:p>
    <w:p w:rsidR="00484D4E" w:rsidRPr="00387E9D" w:rsidRDefault="00484D4E" w:rsidP="00484D4E">
      <w:pPr>
        <w:spacing w:line="480" w:lineRule="auto"/>
        <w:ind w:firstLine="360"/>
      </w:pPr>
      <w:r w:rsidRPr="00387E9D">
        <w:t>Τα κεφάλαια 5 και 6 απευθύνονται περισσότερο στους μαθητές της Γ΄ Γυμνασίου.</w:t>
      </w:r>
      <w:r w:rsidR="004F1664">
        <w:t xml:space="preserve"> </w:t>
      </w:r>
      <w:r w:rsidRPr="00387E9D">
        <w:t xml:space="preserve">Σ’ αυτά αναπτύσσονται θέματα όπως σωστές και λάθος ασκήσεις, τραυματισμοί, αθλητισμός για άτομα με αναπηρίες, βία στους αθλητικούς χώρους, ντόπινγκ και τίμια συμπεριφορά στα σπορ. Τέλος περιγράφονται τρόποι οργάνωσης αθλητικών δραστηριοτήτων. </w:t>
      </w:r>
    </w:p>
    <w:p w:rsidR="00484D4E" w:rsidRPr="00387E9D" w:rsidRDefault="00484D4E" w:rsidP="00484D4E">
      <w:pPr>
        <w:spacing w:line="480" w:lineRule="auto"/>
        <w:ind w:firstLine="360"/>
      </w:pPr>
      <w:r w:rsidRPr="00387E9D">
        <w:t>Όπως φαίνεται από τα περιεχόμενά του το βιβλίο προσπαθεί να καλύψει βασικά γνωστικά θέματα τα οποία οι μαθητές μέχρι σήμερα αγνοούσαν ή δεν τα γνώριζαν αρκετά καλά. Ο εμπλουτισμός του μαθήματος με το υλικό του βιβλίου αυτού θα δώσει μια νέα πνοή στη διδασκαλία της Φυσικής Αγωγής</w:t>
      </w:r>
      <w:r w:rsidR="00136C9F">
        <w:t xml:space="preserve"> </w:t>
      </w:r>
      <w:r w:rsidRPr="00387E9D">
        <w:t>και κυρίως πρωτόγνωρα ερεθίσματα στους μαθητές. Είναι ένα πλούσιο συνοδευτικό υλικό του μαθήματος. Αυτό σημαίνει ότι ο εκπαιδευτικός πρέπει να μελετήσει το βιβλίο και να το αξιοποιήσει είτε σε ώρες εκτός μαθήματος, είτε σε ώρες που οι καιρικές συνθήκες δεν το επιτρέπουν, είτε αναθέτοντας εργασίες στο σπίτι.</w:t>
      </w:r>
    </w:p>
    <w:p w:rsidR="00484D4E" w:rsidRPr="00387E9D" w:rsidRDefault="00484D4E" w:rsidP="00484D4E">
      <w:pPr>
        <w:spacing w:line="480" w:lineRule="auto"/>
        <w:ind w:firstLine="360"/>
      </w:pPr>
      <w:r w:rsidRPr="00387E9D">
        <w:t xml:space="preserve">Για να λειτουργήσει δημιουργικά το βιβλίο πρέπει ο </w:t>
      </w:r>
      <w:r w:rsidR="00E60426">
        <w:t>μαθητή</w:t>
      </w:r>
      <w:r w:rsidRPr="00387E9D">
        <w:t xml:space="preserve">ς να διαβάζει τα κείμενα άλλα ταυτόχρονα να μελετάει και να συμπληρώνει τις ασκήσεις και τα ερωτηματολόγια που υπάρχουν. Να συζητάει με τους καθηγητές των άλλων μαθημάτων τα ερωτήματα, τις ασκήσεις και τα παραδείγματα, να οργανώνει σχετικές </w:t>
      </w:r>
      <w:r w:rsidRPr="00387E9D">
        <w:lastRenderedPageBreak/>
        <w:t>εκδηλώσεις και να χρησιμοποιεί πληροφορίες και ιδέες για σχετικά Προγράμματα Αγωγής</w:t>
      </w:r>
      <w:r w:rsidR="004F1664">
        <w:t xml:space="preserve"> </w:t>
      </w:r>
      <w:r w:rsidRPr="00387E9D">
        <w:t xml:space="preserve">υγείας, ή Ολυμπιακής Παιδείας. </w:t>
      </w:r>
    </w:p>
    <w:p w:rsidR="00484D4E" w:rsidRPr="00387E9D" w:rsidRDefault="00484D4E" w:rsidP="00484D4E">
      <w:pPr>
        <w:spacing w:line="480" w:lineRule="auto"/>
        <w:ind w:firstLine="360"/>
      </w:pPr>
      <w:r w:rsidRPr="00387E9D">
        <w:t xml:space="preserve">Στα πλεονεκτήματα του βιβλίου και τις καινοτομίες του εκτός από τα περιεχόμενα εντάσσεται και ο τρόπος γραφής του. Το βιβλίο γράφτηκε ώστε να μπορεί ο </w:t>
      </w:r>
      <w:r>
        <w:t>μαθητή</w:t>
      </w:r>
      <w:r w:rsidRPr="00387E9D">
        <w:t xml:space="preserve">ς να το χρησιμοποιεί μόνος του. Δεν είναι για να το διαβάζει απλά, ή να απομνημονεύει την ύλη του. Ο </w:t>
      </w:r>
      <w:r w:rsidR="00E60426">
        <w:t>μαθητή</w:t>
      </w:r>
      <w:r w:rsidRPr="00387E9D">
        <w:t>ς, πρέπει να συμπληρώνει τις ασκήσεις, να απαντάει στις ερωτήσεις να ετοιμάζει τις σχετικές εργασίες, να αναπτύσσει τα θέματα για συζήτηση μέσα στην τάξη. Έτσι ο ρόλος του καθηγητή Φυσικής Αγωγής</w:t>
      </w:r>
      <w:r w:rsidR="002D694A" w:rsidRPr="002D694A">
        <w:t xml:space="preserve"> </w:t>
      </w:r>
      <w:r w:rsidRPr="00387E9D">
        <w:t xml:space="preserve">είναι να κατευθύνει, να αναθέτει εργασίες, να κάνει ερωτήσεις, να παροτρύνει τους μαθητές. Ο </w:t>
      </w:r>
      <w:r w:rsidR="00E60426">
        <w:t>μαθητή</w:t>
      </w:r>
      <w:r w:rsidRPr="00387E9D">
        <w:t>ς πρέπει να καθοδηγείται να εκτελεί τις ασκήσεις στόχων, νοερής απεικόνισης, τεχνικών χαλάρωσης κ</w:t>
      </w:r>
      <w:r w:rsidR="004F1664">
        <w:t>λπ, και στο μάθημα της Φυσικής Α</w:t>
      </w:r>
      <w:r w:rsidRPr="00387E9D">
        <w:t xml:space="preserve">γωγής, αλλά και στα άλλα μαθήματα. </w:t>
      </w:r>
    </w:p>
    <w:p w:rsidR="00484D4E" w:rsidRPr="00387E9D" w:rsidRDefault="00484D4E" w:rsidP="00484D4E">
      <w:pPr>
        <w:spacing w:line="480" w:lineRule="auto"/>
      </w:pPr>
      <w:r w:rsidRPr="00387E9D">
        <w:tab/>
        <w:t>Το βιβλίο δίνει ιδέες για συζητήσεις, όπως και πολλά παραδείγματα και ασκήσεις για βιωματικές δραστηριότητες, έτσι ώστε οι μαθητές να καταλάβουν γιατί πρέπει να συνεργάζονται, γιατί πρέπει να θέτουν στόχους, γιατί πρέπει να προσέχουν την υγεία τους, γιατί πρέπει να μην καπνίζουν, γιατί πρέπει να μη συμπεριφέρονται βίαια στους αθλητικούς χώρους, γιατί πρέπει να είναι αρνητικοί στο ντόπινγκ, κλπ.</w:t>
      </w:r>
    </w:p>
    <w:p w:rsidR="00484D4E" w:rsidRPr="00387E9D" w:rsidRDefault="00484D4E" w:rsidP="00484D4E">
      <w:pPr>
        <w:spacing w:line="480" w:lineRule="auto"/>
        <w:ind w:firstLine="720"/>
      </w:pPr>
      <w:r w:rsidRPr="00387E9D">
        <w:t xml:space="preserve">Το βιβλίο αυτό είναι ένα εργαλείο στα χέρια των καθηγητών </w:t>
      </w:r>
      <w:r>
        <w:t xml:space="preserve">της </w:t>
      </w:r>
      <w:r w:rsidRPr="00387E9D">
        <w:t xml:space="preserve">Φυσικής </w:t>
      </w:r>
      <w:r w:rsidR="002D694A" w:rsidRPr="00387E9D">
        <w:t>Αγωγής</w:t>
      </w:r>
      <w:r w:rsidR="002D694A" w:rsidRPr="002D694A">
        <w:t xml:space="preserve"> </w:t>
      </w:r>
      <w:r w:rsidR="002D694A" w:rsidRPr="00387E9D">
        <w:t>για</w:t>
      </w:r>
      <w:r w:rsidRPr="00387E9D">
        <w:t xml:space="preserve"> την αναβάθμιση του ρόλου τους μέσα στο </w:t>
      </w:r>
      <w:r w:rsidR="005727DE">
        <w:t>Σχολείο</w:t>
      </w:r>
      <w:r w:rsidRPr="00387E9D">
        <w:t xml:space="preserve"> και την αναβάθμιση της ποιότητας του μαθήματος. Ταυτόχρονα το βιβλίο εστιάζεται στο </w:t>
      </w:r>
      <w:r w:rsidR="00E60426">
        <w:t>μαθητή</w:t>
      </w:r>
      <w:r>
        <w:t xml:space="preserve"> </w:t>
      </w:r>
      <w:r w:rsidRPr="00387E9D">
        <w:t xml:space="preserve">και στην υγεία του, στον αυριανό πολίτη ως δια βίου ασκούμενο, στον πολίτη που γνωρίζει τι είναι άσκηση, ποιότητα ζωής, τίμιο παιγνίδι, γήπεδα χωρίς βία, στον πολίτη που αγαπά τα σπορ και συμμετέχει σ’ αυτά. Κανένα εκπαιδευτικό </w:t>
      </w:r>
      <w:r w:rsidR="00891C67">
        <w:t>Πρόγραμμα</w:t>
      </w:r>
      <w:r w:rsidRPr="00387E9D">
        <w:t xml:space="preserve"> και κανένα εκπαιδευτικό βοήθημα δεν αποδίδει αν οι ίδιοι οι εκπαιδευτικοί δεν προσπαθούν με αγάπη για το </w:t>
      </w:r>
      <w:r w:rsidR="00E60426">
        <w:t>μαθητή</w:t>
      </w:r>
      <w:r>
        <w:t xml:space="preserve"> </w:t>
      </w:r>
      <w:r w:rsidRPr="00387E9D">
        <w:t xml:space="preserve">και με ζήλο για τη δουλειά τους. Το βιβλίο αυτό προσπαθεί να </w:t>
      </w:r>
      <w:r w:rsidRPr="00387E9D">
        <w:lastRenderedPageBreak/>
        <w:t>ενεργοποιήσει την αγάπη των μαθητών για την άσκηση, ενώ ταυτόχρονα απαιτεί τη δημιουργικότητα και τον ενθουσιασμό των εκπαιδευτικών καθώς προτρέπει για μια νέα προσέγγιση του μαθήματος ασυνήθιστη μέχρι σήμερα.</w:t>
      </w:r>
    </w:p>
    <w:p w:rsidR="00484D4E" w:rsidRPr="00387E9D" w:rsidRDefault="00484D4E" w:rsidP="00484D4E">
      <w:pPr>
        <w:spacing w:line="480" w:lineRule="auto"/>
      </w:pPr>
      <w:bookmarkStart w:id="318" w:name="_Toc402357988"/>
      <w:bookmarkStart w:id="319" w:name="_Toc402358276"/>
      <w:bookmarkStart w:id="320" w:name="_Toc402358499"/>
      <w:bookmarkStart w:id="321" w:name="_Toc402787856"/>
      <w:bookmarkStart w:id="322" w:name="_Toc402787993"/>
    </w:p>
    <w:p w:rsidR="00484D4E" w:rsidRPr="004F1664" w:rsidRDefault="00484D4E" w:rsidP="00484D4E">
      <w:pPr>
        <w:spacing w:line="480" w:lineRule="auto"/>
        <w:rPr>
          <w:i/>
        </w:rPr>
      </w:pPr>
      <w:r w:rsidRPr="004F1664">
        <w:rPr>
          <w:i/>
        </w:rPr>
        <w:t>Πότε και πώς διδάσκεται το βιβλίο του μαθητή:</w:t>
      </w:r>
      <w:bookmarkEnd w:id="318"/>
      <w:bookmarkEnd w:id="319"/>
      <w:bookmarkEnd w:id="320"/>
      <w:bookmarkEnd w:id="321"/>
      <w:bookmarkEnd w:id="322"/>
    </w:p>
    <w:p w:rsidR="00484D4E" w:rsidRPr="00387E9D" w:rsidRDefault="00484D4E" w:rsidP="00FB5DE8">
      <w:pPr>
        <w:numPr>
          <w:ilvl w:val="0"/>
          <w:numId w:val="45"/>
        </w:numPr>
        <w:spacing w:line="480" w:lineRule="auto"/>
      </w:pPr>
      <w:r w:rsidRPr="00387E9D">
        <w:t xml:space="preserve">Είτε σε ώρες εκτός μαθήματος. </w:t>
      </w:r>
    </w:p>
    <w:p w:rsidR="00484D4E" w:rsidRPr="00387E9D" w:rsidRDefault="00484D4E" w:rsidP="00FB5DE8">
      <w:pPr>
        <w:numPr>
          <w:ilvl w:val="0"/>
          <w:numId w:val="45"/>
        </w:numPr>
        <w:spacing w:line="480" w:lineRule="auto"/>
      </w:pPr>
      <w:r w:rsidRPr="00387E9D">
        <w:t>Είτε σε ώρες που οι καιρικές συνθήκες δεν επιτρέπουν την πρακτική εξάσκηση.</w:t>
      </w:r>
    </w:p>
    <w:p w:rsidR="00484D4E" w:rsidRPr="00387E9D" w:rsidRDefault="00484D4E" w:rsidP="00FB5DE8">
      <w:pPr>
        <w:numPr>
          <w:ilvl w:val="0"/>
          <w:numId w:val="45"/>
        </w:numPr>
        <w:spacing w:line="480" w:lineRule="auto"/>
      </w:pPr>
      <w:r w:rsidRPr="00387E9D">
        <w:t xml:space="preserve">Είτε αναθέτοντας εργασίες στο σπίτι. </w:t>
      </w:r>
    </w:p>
    <w:p w:rsidR="00484D4E" w:rsidRPr="00387E9D" w:rsidRDefault="00484D4E" w:rsidP="00484D4E">
      <w:pPr>
        <w:pStyle w:val="a7"/>
        <w:widowControl w:val="0"/>
        <w:autoSpaceDE w:val="0"/>
        <w:autoSpaceDN w:val="0"/>
        <w:adjustRightInd w:val="0"/>
        <w:spacing w:after="0" w:line="480" w:lineRule="auto"/>
        <w:ind w:left="0" w:firstLine="720"/>
        <w:rPr>
          <w:rFonts w:ascii="Times New Roman" w:hAnsi="Times New Roman"/>
          <w:sz w:val="24"/>
          <w:szCs w:val="24"/>
        </w:rPr>
      </w:pPr>
      <w:r w:rsidRPr="00387E9D">
        <w:rPr>
          <w:rFonts w:ascii="Times New Roman" w:hAnsi="Times New Roman"/>
          <w:sz w:val="24"/>
          <w:szCs w:val="24"/>
        </w:rPr>
        <w:t xml:space="preserve">Η απόκτηση (για πρώτη φορά) βιβλίου </w:t>
      </w:r>
      <w:r>
        <w:rPr>
          <w:rFonts w:ascii="Times New Roman" w:hAnsi="Times New Roman"/>
          <w:sz w:val="24"/>
          <w:szCs w:val="24"/>
        </w:rPr>
        <w:t xml:space="preserve">μαθητή </w:t>
      </w:r>
      <w:r w:rsidRPr="00387E9D">
        <w:rPr>
          <w:rFonts w:ascii="Times New Roman" w:hAnsi="Times New Roman"/>
          <w:sz w:val="24"/>
          <w:szCs w:val="24"/>
        </w:rPr>
        <w:t>στο μάθημα της Φυσικής Αγωγής</w:t>
      </w:r>
      <w:r w:rsidR="004F1664">
        <w:rPr>
          <w:rFonts w:ascii="Times New Roman" w:hAnsi="Times New Roman"/>
          <w:sz w:val="24"/>
          <w:szCs w:val="24"/>
        </w:rPr>
        <w:t xml:space="preserve"> </w:t>
      </w:r>
      <w:r w:rsidRPr="00387E9D">
        <w:rPr>
          <w:rFonts w:ascii="Times New Roman" w:hAnsi="Times New Roman"/>
          <w:sz w:val="24"/>
          <w:szCs w:val="24"/>
        </w:rPr>
        <w:t>καθιστά αναγκαία για τον καθηγητή την εξοικείωση του με αυτό καθώς και με νέους τρόπους διδασκαλίας για την καλύτερη κι αποτελεσματικότερη υλοποίηση του μαθήματος.</w:t>
      </w:r>
    </w:p>
    <w:p w:rsidR="00484D4E" w:rsidRPr="001E7E5C" w:rsidRDefault="00484D4E" w:rsidP="00484D4E">
      <w:pPr>
        <w:spacing w:line="480" w:lineRule="auto"/>
      </w:pPr>
      <w:r>
        <w:rPr>
          <w:lang w:eastAsia="en-US" w:bidi="en-US"/>
        </w:rPr>
        <w:tab/>
      </w:r>
      <w:r w:rsidRPr="00387E9D">
        <w:rPr>
          <w:lang w:eastAsia="en-US" w:bidi="en-US"/>
        </w:rPr>
        <w:t>Οι συγγραφείς του βιβλίου (Γούδας,</w:t>
      </w:r>
      <w:r>
        <w:rPr>
          <w:lang w:eastAsia="en-US" w:bidi="en-US"/>
        </w:rPr>
        <w:t xml:space="preserve"> και συν. </w:t>
      </w:r>
      <w:r w:rsidRPr="00387E9D">
        <w:rPr>
          <w:lang w:eastAsia="en-US" w:bidi="en-US"/>
        </w:rPr>
        <w:t>2008)</w:t>
      </w:r>
      <w:r w:rsidR="004F1664">
        <w:rPr>
          <w:lang w:eastAsia="en-US" w:bidi="en-US"/>
        </w:rPr>
        <w:t xml:space="preserve"> </w:t>
      </w:r>
      <w:r w:rsidRPr="00387E9D">
        <w:rPr>
          <w:lang w:eastAsia="en-US" w:bidi="en-US"/>
        </w:rPr>
        <w:t xml:space="preserve">υποστηρίζουν ότι το βιβλίο δεν έρχεται για να θεωρητικοποιήσει το μάθημα της Φυσικής </w:t>
      </w:r>
      <w:r w:rsidR="002D694A" w:rsidRPr="00387E9D">
        <w:rPr>
          <w:lang w:eastAsia="en-US" w:bidi="en-US"/>
        </w:rPr>
        <w:t>Αγωγής</w:t>
      </w:r>
      <w:r w:rsidR="002D694A" w:rsidRPr="002D694A">
        <w:rPr>
          <w:lang w:eastAsia="en-US" w:bidi="en-US"/>
        </w:rPr>
        <w:t xml:space="preserve"> </w:t>
      </w:r>
      <w:r w:rsidR="002D694A" w:rsidRPr="00387E9D">
        <w:rPr>
          <w:lang w:eastAsia="en-US" w:bidi="en-US"/>
        </w:rPr>
        <w:t>ούτε</w:t>
      </w:r>
      <w:r w:rsidRPr="00387E9D">
        <w:rPr>
          <w:lang w:eastAsia="en-US" w:bidi="en-US"/>
        </w:rPr>
        <w:t xml:space="preserve"> πρέπει να χρησιμοποιηθεί ως μέσο </w:t>
      </w:r>
      <w:r w:rsidR="004F1664">
        <w:rPr>
          <w:lang w:eastAsia="en-US" w:bidi="en-US"/>
        </w:rPr>
        <w:t xml:space="preserve">για την αξιολόγηση </w:t>
      </w:r>
      <w:r w:rsidRPr="00387E9D">
        <w:rPr>
          <w:lang w:eastAsia="en-US" w:bidi="en-US"/>
        </w:rPr>
        <w:t xml:space="preserve">του </w:t>
      </w:r>
      <w:r>
        <w:rPr>
          <w:lang w:eastAsia="en-US" w:bidi="en-US"/>
        </w:rPr>
        <w:t>μαθητή</w:t>
      </w:r>
      <w:r w:rsidRPr="00387E9D">
        <w:rPr>
          <w:lang w:eastAsia="en-US" w:bidi="en-US"/>
        </w:rPr>
        <w:t>. Η επιτυχία το</w:t>
      </w:r>
      <w:r w:rsidR="004F1664">
        <w:rPr>
          <w:lang w:eastAsia="en-US" w:bidi="en-US"/>
        </w:rPr>
        <w:t>υ βιβλίου εξαρτάται</w:t>
      </w:r>
      <w:r w:rsidRPr="00387E9D">
        <w:rPr>
          <w:lang w:eastAsia="en-US" w:bidi="en-US"/>
        </w:rPr>
        <w:t xml:space="preserve"> από την εξοικείωση του καθηγητή Φυσικής Αγωγής</w:t>
      </w:r>
      <w:r w:rsidR="004F1664">
        <w:rPr>
          <w:lang w:eastAsia="en-US" w:bidi="en-US"/>
        </w:rPr>
        <w:t xml:space="preserve"> </w:t>
      </w:r>
      <w:r w:rsidRPr="00387E9D">
        <w:rPr>
          <w:lang w:eastAsia="en-US" w:bidi="en-US"/>
        </w:rPr>
        <w:t>με αυτό και τις νέες μεθόδους που προτείνει για ένα πιο</w:t>
      </w:r>
      <w:r w:rsidR="004F1664">
        <w:rPr>
          <w:lang w:eastAsia="en-US" w:bidi="en-US"/>
        </w:rPr>
        <w:t xml:space="preserve"> αποτελεσματικό μάθημα Φυσικής Α</w:t>
      </w:r>
      <w:r w:rsidRPr="00387E9D">
        <w:rPr>
          <w:lang w:eastAsia="en-US" w:bidi="en-US"/>
        </w:rPr>
        <w:t>γωγής.</w:t>
      </w:r>
      <w:r w:rsidRPr="001E7E5C">
        <w:t xml:space="preserve"> (</w:t>
      </w:r>
      <w:hyperlink r:id="rId19" w:history="1">
        <w:r w:rsidRPr="001E7E5C">
          <w:rPr>
            <w:rStyle w:val="-"/>
            <w:color w:val="auto"/>
            <w:u w:val="none"/>
            <w:lang w:val="en-US"/>
          </w:rPr>
          <w:t>www</w:t>
        </w:r>
        <w:r w:rsidRPr="001E7E5C">
          <w:rPr>
            <w:rStyle w:val="-"/>
            <w:color w:val="auto"/>
            <w:u w:val="none"/>
          </w:rPr>
          <w:t>.</w:t>
        </w:r>
        <w:r w:rsidRPr="001E7E5C">
          <w:rPr>
            <w:rStyle w:val="-"/>
            <w:color w:val="auto"/>
            <w:u w:val="none"/>
            <w:lang w:val="en-US"/>
          </w:rPr>
          <w:t>pe</w:t>
        </w:r>
        <w:r w:rsidRPr="001E7E5C">
          <w:rPr>
            <w:rStyle w:val="-"/>
            <w:color w:val="auto"/>
            <w:u w:val="none"/>
          </w:rPr>
          <w:t>.</w:t>
        </w:r>
        <w:r w:rsidRPr="001E7E5C">
          <w:rPr>
            <w:rStyle w:val="-"/>
            <w:color w:val="auto"/>
            <w:u w:val="none"/>
            <w:lang w:val="en-US"/>
          </w:rPr>
          <w:t>uth</w:t>
        </w:r>
        <w:r w:rsidRPr="001E7E5C">
          <w:rPr>
            <w:rStyle w:val="-"/>
            <w:color w:val="auto"/>
            <w:u w:val="none"/>
          </w:rPr>
          <w:t>.</w:t>
        </w:r>
        <w:r w:rsidRPr="001E7E5C">
          <w:rPr>
            <w:rStyle w:val="-"/>
            <w:color w:val="auto"/>
            <w:u w:val="none"/>
            <w:lang w:val="en-US"/>
          </w:rPr>
          <w:t>gr</w:t>
        </w:r>
        <w:r w:rsidRPr="001E7E5C">
          <w:rPr>
            <w:rStyle w:val="-"/>
            <w:color w:val="auto"/>
            <w:u w:val="none"/>
          </w:rPr>
          <w:t>/</w:t>
        </w:r>
        <w:r w:rsidRPr="001E7E5C">
          <w:rPr>
            <w:rStyle w:val="-"/>
            <w:color w:val="auto"/>
            <w:u w:val="none"/>
            <w:lang w:val="en-US"/>
          </w:rPr>
          <w:t>portal</w:t>
        </w:r>
        <w:r w:rsidRPr="001E7E5C">
          <w:rPr>
            <w:rStyle w:val="-"/>
            <w:color w:val="auto"/>
            <w:u w:val="none"/>
          </w:rPr>
          <w:t>/</w:t>
        </w:r>
        <w:r w:rsidRPr="001E7E5C">
          <w:rPr>
            <w:rStyle w:val="-"/>
            <w:color w:val="auto"/>
            <w:u w:val="none"/>
            <w:lang w:val="en-US"/>
          </w:rPr>
          <w:t>psych</w:t>
        </w:r>
      </w:hyperlink>
      <w:r>
        <w:t xml:space="preserve">). </w:t>
      </w:r>
    </w:p>
    <w:p w:rsidR="00484D4E" w:rsidRDefault="00484D4E" w:rsidP="00484D4E">
      <w:pPr>
        <w:pStyle w:val="a8"/>
        <w:ind w:left="0" w:firstLine="0"/>
        <w:rPr>
          <w:lang w:val="el-GR" w:eastAsia="el-GR" w:bidi="ar-SA"/>
        </w:rPr>
      </w:pPr>
    </w:p>
    <w:p w:rsidR="00484D4E" w:rsidRPr="00484D4E" w:rsidRDefault="00484D4E" w:rsidP="00484D4E">
      <w:pPr>
        <w:pStyle w:val="a8"/>
        <w:rPr>
          <w:lang w:val="el-GR" w:eastAsia="el-GR" w:bidi="ar-SA"/>
        </w:rPr>
      </w:pPr>
    </w:p>
    <w:p w:rsidR="00967590" w:rsidRDefault="00967590">
      <w:pPr>
        <w:spacing w:after="200" w:line="276" w:lineRule="auto"/>
        <w:rPr>
          <w:rFonts w:ascii="Calibri" w:hAnsi="Calibri"/>
          <w:sz w:val="22"/>
          <w:szCs w:val="22"/>
        </w:rPr>
      </w:pPr>
      <w:r>
        <w:br w:type="page"/>
      </w:r>
    </w:p>
    <w:p w:rsidR="00921116" w:rsidRPr="001E33F0" w:rsidRDefault="00921116" w:rsidP="001E33F0">
      <w:pPr>
        <w:pStyle w:val="af0"/>
        <w:spacing w:after="0"/>
        <w:rPr>
          <w:sz w:val="28"/>
        </w:rPr>
      </w:pPr>
      <w:bookmarkStart w:id="323" w:name="_Toc430729105"/>
      <w:bookmarkStart w:id="324" w:name="_Toc431977541"/>
      <w:bookmarkStart w:id="325" w:name="_Toc438455523"/>
      <w:bookmarkStart w:id="326" w:name="_Toc438457398"/>
      <w:bookmarkStart w:id="327" w:name="_Toc438627173"/>
      <w:bookmarkStart w:id="328" w:name="_Toc439068778"/>
      <w:bookmarkStart w:id="329" w:name="_Toc445835447"/>
      <w:r w:rsidRPr="001E33F0">
        <w:rPr>
          <w:sz w:val="28"/>
        </w:rPr>
        <w:lastRenderedPageBreak/>
        <w:t>ΜΕΡΟΣ ΙΙ</w:t>
      </w:r>
      <w:bookmarkEnd w:id="2"/>
      <w:bookmarkEnd w:id="323"/>
      <w:bookmarkEnd w:id="324"/>
      <w:bookmarkEnd w:id="325"/>
      <w:bookmarkEnd w:id="326"/>
      <w:bookmarkEnd w:id="327"/>
      <w:bookmarkEnd w:id="328"/>
      <w:bookmarkEnd w:id="329"/>
    </w:p>
    <w:p w:rsidR="00921116" w:rsidRPr="00607609" w:rsidRDefault="00921116" w:rsidP="001E33F0">
      <w:pPr>
        <w:pStyle w:val="1"/>
        <w:spacing w:before="0" w:after="0"/>
      </w:pPr>
      <w:bookmarkStart w:id="330" w:name="_Toc410327926"/>
      <w:bookmarkStart w:id="331" w:name="_Toc410328140"/>
      <w:bookmarkStart w:id="332" w:name="_Toc411461968"/>
      <w:bookmarkStart w:id="333" w:name="_Toc430729106"/>
      <w:bookmarkStart w:id="334" w:name="_Toc431977542"/>
      <w:bookmarkStart w:id="335" w:name="_Toc438455524"/>
      <w:bookmarkStart w:id="336" w:name="_Toc438457399"/>
      <w:bookmarkStart w:id="337" w:name="_Toc438627174"/>
      <w:bookmarkStart w:id="338" w:name="_Toc439068779"/>
      <w:bookmarkStart w:id="339" w:name="_Toc445835448"/>
      <w:r w:rsidRPr="0010405C">
        <w:t>ΚΕΦΑΛΑΙΟ</w:t>
      </w:r>
      <w:r w:rsidRPr="00607609">
        <w:t xml:space="preserve"> 4</w:t>
      </w:r>
      <w:bookmarkEnd w:id="330"/>
      <w:bookmarkEnd w:id="331"/>
      <w:bookmarkEnd w:id="332"/>
      <w:bookmarkEnd w:id="333"/>
      <w:bookmarkEnd w:id="334"/>
      <w:bookmarkEnd w:id="335"/>
      <w:bookmarkEnd w:id="336"/>
      <w:r w:rsidR="00A177E7" w:rsidRPr="00A177E7">
        <w:rPr>
          <w:vertAlign w:val="superscript"/>
        </w:rPr>
        <w:t>ο</w:t>
      </w:r>
      <w:bookmarkEnd w:id="337"/>
      <w:bookmarkEnd w:id="338"/>
      <w:bookmarkEnd w:id="339"/>
    </w:p>
    <w:p w:rsidR="00921116" w:rsidRPr="00B70CB3" w:rsidRDefault="009F2F2E" w:rsidP="00DA7D34">
      <w:pPr>
        <w:pStyle w:val="ae"/>
        <w:jc w:val="center"/>
        <w:rPr>
          <w:rStyle w:val="a6"/>
          <w:bCs/>
        </w:rPr>
      </w:pPr>
      <w:bookmarkStart w:id="340" w:name="_Toc431977543"/>
      <w:bookmarkStart w:id="341" w:name="_Toc438455525"/>
      <w:bookmarkStart w:id="342" w:name="_Toc438457400"/>
      <w:bookmarkStart w:id="343" w:name="_Toc438627175"/>
      <w:bookmarkStart w:id="344" w:name="_Toc439068780"/>
      <w:bookmarkStart w:id="345" w:name="_Toc445835449"/>
      <w:r w:rsidRPr="00B70CB3">
        <w:rPr>
          <w:rStyle w:val="a6"/>
          <w:bCs/>
        </w:rPr>
        <w:t>ΜΕΘΟΔΟΛΟΓΙΑ</w:t>
      </w:r>
      <w:bookmarkEnd w:id="340"/>
      <w:bookmarkEnd w:id="341"/>
      <w:bookmarkEnd w:id="342"/>
      <w:bookmarkEnd w:id="343"/>
      <w:bookmarkEnd w:id="344"/>
      <w:bookmarkEnd w:id="345"/>
    </w:p>
    <w:p w:rsidR="001E33F0" w:rsidRPr="00B03BC6" w:rsidRDefault="001E33F0" w:rsidP="00B70CB3">
      <w:pPr>
        <w:pStyle w:val="ae"/>
      </w:pPr>
      <w:bookmarkStart w:id="346" w:name="_Toc431977544"/>
    </w:p>
    <w:p w:rsidR="00921116" w:rsidRPr="007A1B7A" w:rsidRDefault="007A1B7A" w:rsidP="00B70CB3">
      <w:pPr>
        <w:pStyle w:val="ae"/>
      </w:pPr>
      <w:bookmarkStart w:id="347" w:name="_Toc438455526"/>
      <w:bookmarkStart w:id="348" w:name="_Toc438457401"/>
      <w:bookmarkStart w:id="349" w:name="_Toc438627176"/>
      <w:bookmarkStart w:id="350" w:name="_Toc439068781"/>
      <w:bookmarkStart w:id="351" w:name="_Toc445835450"/>
      <w:r w:rsidRPr="0010405C">
        <w:t>Εισαγωγή</w:t>
      </w:r>
      <w:bookmarkEnd w:id="346"/>
      <w:bookmarkEnd w:id="347"/>
      <w:bookmarkEnd w:id="348"/>
      <w:bookmarkEnd w:id="349"/>
      <w:bookmarkEnd w:id="350"/>
      <w:bookmarkEnd w:id="351"/>
    </w:p>
    <w:p w:rsidR="00921116" w:rsidRPr="00D21899" w:rsidRDefault="00921116" w:rsidP="001E33F0">
      <w:pPr>
        <w:spacing w:line="480" w:lineRule="auto"/>
      </w:pPr>
      <w:r w:rsidRPr="00D21899">
        <w:t>Στη</w:t>
      </w:r>
      <w:r w:rsidR="007A1B7A">
        <w:t>ν έρευνα</w:t>
      </w:r>
      <w:r w:rsidRPr="00D21899">
        <w:t xml:space="preserve"> αυτή, </w:t>
      </w:r>
      <w:r w:rsidR="000D40EA">
        <w:t xml:space="preserve">για την απάντηση των ερωτημάτων </w:t>
      </w:r>
      <w:r w:rsidRPr="00D21899">
        <w:t>επι</w:t>
      </w:r>
      <w:r w:rsidR="007A1B7A">
        <w:t>λέχθηκε η περιγραφική μέθοδος, η οποία</w:t>
      </w:r>
      <w:r w:rsidRPr="00D21899">
        <w:t xml:space="preserve"> χρησιμοποιείται ευρύτατα στην επίλυση προβλημάτων εκπαίδευσης και </w:t>
      </w:r>
      <w:r w:rsidR="000D40EA">
        <w:t>βελτίωσης πρακτικών. Ο</w:t>
      </w:r>
      <w:r w:rsidRPr="00D21899">
        <w:t xml:space="preserve">ι ερευνητές στον τομέα της </w:t>
      </w:r>
      <w:r w:rsidR="00A928C3">
        <w:t>Φυσικής Αγωγής</w:t>
      </w:r>
      <w:r w:rsidRPr="00D21899">
        <w:t xml:space="preserve"> έχουν στρέψει το ενδιαφέρον τους στη μέθοδο αυτή επειδή σχετίζεται με διαμορφωμένες καταστάσεις και η αξία της έγκειται στην ευρεία και λεπτομερή καταγραφή και ανάλυσή τους. Ο ερευνητής περιορίζεται στη μελέτη του φαινομένου, όπως αυτό εξελίσσεται στο φυσικό του χώρο, χωρίς να παρεμβαίνει και να τροποποιεί τις συνθήκες κάτω από τις οποίες πραγματοποιείται το φαινόμενο (Thomas &amp; Nelson, 2003, Καμπίτσης &amp; Χαραχούσου, 1999). </w:t>
      </w:r>
    </w:p>
    <w:p w:rsidR="00921116" w:rsidRPr="00D21899" w:rsidRDefault="00921116" w:rsidP="00B428AD">
      <w:pPr>
        <w:spacing w:line="480" w:lineRule="auto"/>
      </w:pPr>
    </w:p>
    <w:p w:rsidR="00921116" w:rsidRPr="00D21899" w:rsidRDefault="00921116" w:rsidP="00B428AD">
      <w:pPr>
        <w:spacing w:line="480" w:lineRule="auto"/>
      </w:pPr>
      <w:r w:rsidRPr="00D21899">
        <w:t>Τα πλεονεκτήματα της μεθόδου είναι ότι:</w:t>
      </w:r>
    </w:p>
    <w:p w:rsidR="00921116" w:rsidRPr="00D21899" w:rsidRDefault="00921116" w:rsidP="00FB5DE8">
      <w:pPr>
        <w:pStyle w:val="a7"/>
        <w:numPr>
          <w:ilvl w:val="0"/>
          <w:numId w:val="6"/>
        </w:numPr>
        <w:spacing w:after="0" w:line="480" w:lineRule="auto"/>
        <w:rPr>
          <w:rFonts w:ascii="Times New Roman" w:hAnsi="Times New Roman"/>
          <w:sz w:val="24"/>
          <w:szCs w:val="24"/>
        </w:rPr>
      </w:pPr>
      <w:r w:rsidRPr="00D21899">
        <w:rPr>
          <w:rFonts w:ascii="Times New Roman" w:hAnsi="Times New Roman"/>
          <w:sz w:val="24"/>
          <w:szCs w:val="24"/>
        </w:rPr>
        <w:t xml:space="preserve">Προσφέρει μεθοδολογική ευελιξία και επιτρέπει τη φυσικότητα των συνθηκών του φαινομένου που διερευνάται. </w:t>
      </w:r>
    </w:p>
    <w:p w:rsidR="00921116" w:rsidRPr="00D21899" w:rsidRDefault="00921116" w:rsidP="00FB5DE8">
      <w:pPr>
        <w:pStyle w:val="a7"/>
        <w:numPr>
          <w:ilvl w:val="0"/>
          <w:numId w:val="6"/>
        </w:numPr>
        <w:spacing w:after="0" w:line="480" w:lineRule="auto"/>
        <w:rPr>
          <w:rFonts w:ascii="Times New Roman" w:hAnsi="Times New Roman"/>
          <w:sz w:val="24"/>
          <w:szCs w:val="24"/>
        </w:rPr>
      </w:pPr>
      <w:r w:rsidRPr="00D21899">
        <w:rPr>
          <w:rFonts w:ascii="Times New Roman" w:hAnsi="Times New Roman"/>
          <w:sz w:val="24"/>
          <w:szCs w:val="24"/>
        </w:rPr>
        <w:t xml:space="preserve">Προσφέρεται για έρευνες που γίνονται για πρώτη φορά σε μια καινούργια γνωστική περιοχή, για την οποία οι διαθέσιμες πληροφορίες είναι ελάχιστες. </w:t>
      </w:r>
    </w:p>
    <w:p w:rsidR="00921116" w:rsidRPr="00D21899" w:rsidRDefault="00921116" w:rsidP="00FB5DE8">
      <w:pPr>
        <w:pStyle w:val="a7"/>
        <w:numPr>
          <w:ilvl w:val="0"/>
          <w:numId w:val="6"/>
        </w:numPr>
        <w:spacing w:after="0" w:line="480" w:lineRule="auto"/>
        <w:rPr>
          <w:rFonts w:ascii="Times New Roman" w:hAnsi="Times New Roman"/>
          <w:sz w:val="24"/>
          <w:szCs w:val="24"/>
        </w:rPr>
      </w:pPr>
      <w:r w:rsidRPr="00D21899">
        <w:rPr>
          <w:rFonts w:ascii="Times New Roman" w:hAnsi="Times New Roman"/>
          <w:sz w:val="24"/>
          <w:szCs w:val="24"/>
        </w:rPr>
        <w:t>Δίνεται έμφαση στην πληρέστερη απεικόνιση της υφιστάμενης κατάστασης παρέχοντας τη δυνατότητα συγκέντρωσης πολλών στοιχείων που αφορούν στη διερεύνηση του υπό μελέτη φαινομένου.</w:t>
      </w:r>
    </w:p>
    <w:p w:rsidR="00921116" w:rsidRPr="00D21899" w:rsidRDefault="00921116" w:rsidP="00FB5DE8">
      <w:pPr>
        <w:pStyle w:val="a7"/>
        <w:numPr>
          <w:ilvl w:val="0"/>
          <w:numId w:val="6"/>
        </w:numPr>
        <w:spacing w:after="0" w:line="480" w:lineRule="auto"/>
        <w:rPr>
          <w:rFonts w:ascii="Times New Roman" w:hAnsi="Times New Roman"/>
          <w:sz w:val="24"/>
          <w:szCs w:val="24"/>
        </w:rPr>
      </w:pPr>
      <w:r w:rsidRPr="00D21899">
        <w:rPr>
          <w:rFonts w:ascii="Times New Roman" w:hAnsi="Times New Roman"/>
          <w:sz w:val="24"/>
          <w:szCs w:val="24"/>
        </w:rPr>
        <w:lastRenderedPageBreak/>
        <w:t>Δίνεται η δυνατότητα ελέγχου της εγκυρότητας (εξωτερικής), της γενίκευσης των ευρημάτων των ερευνών σε πραγματικές – φυσικές κατ</w:t>
      </w:r>
      <w:r w:rsidR="000D40EA">
        <w:rPr>
          <w:rFonts w:ascii="Times New Roman" w:hAnsi="Times New Roman"/>
          <w:sz w:val="24"/>
          <w:szCs w:val="24"/>
        </w:rPr>
        <w:t>αστάσεις (Παρασκευόπουλος, 1993</w:t>
      </w:r>
      <w:r w:rsidRPr="00D21899">
        <w:rPr>
          <w:rFonts w:ascii="Times New Roman" w:hAnsi="Times New Roman"/>
          <w:sz w:val="24"/>
          <w:szCs w:val="24"/>
        </w:rPr>
        <w:t>α).</w:t>
      </w:r>
    </w:p>
    <w:p w:rsidR="00921116" w:rsidRPr="00D21899" w:rsidRDefault="00921116" w:rsidP="00B428AD">
      <w:pPr>
        <w:spacing w:line="480" w:lineRule="auto"/>
      </w:pPr>
    </w:p>
    <w:p w:rsidR="00921116" w:rsidRPr="00D21899" w:rsidRDefault="00921116" w:rsidP="00B428AD">
      <w:pPr>
        <w:spacing w:line="480" w:lineRule="auto"/>
      </w:pPr>
      <w:r w:rsidRPr="00D21899">
        <w:t xml:space="preserve">Τα μειονεκτήματα της μεθόδου είναι ότι: </w:t>
      </w:r>
    </w:p>
    <w:p w:rsidR="00921116" w:rsidRPr="00D21899" w:rsidRDefault="00921116" w:rsidP="00FB5DE8">
      <w:pPr>
        <w:pStyle w:val="a7"/>
        <w:numPr>
          <w:ilvl w:val="0"/>
          <w:numId w:val="7"/>
        </w:numPr>
        <w:spacing w:after="0" w:line="480" w:lineRule="auto"/>
        <w:rPr>
          <w:rFonts w:ascii="Times New Roman" w:hAnsi="Times New Roman"/>
          <w:sz w:val="24"/>
          <w:szCs w:val="24"/>
        </w:rPr>
      </w:pPr>
      <w:r w:rsidRPr="00D21899">
        <w:rPr>
          <w:rFonts w:ascii="Times New Roman" w:hAnsi="Times New Roman"/>
          <w:sz w:val="24"/>
          <w:szCs w:val="24"/>
        </w:rPr>
        <w:t xml:space="preserve">Η διερεύνηση του φαινομένου έχει εύρος –επιχειρείται η εξέταση πολλών μεταβλητών- αλλά όχι βάθος, γεγονός που σημαίνει ότι δεν επιτρέπει τον </w:t>
      </w:r>
      <w:r w:rsidR="000D40EA">
        <w:rPr>
          <w:rFonts w:ascii="Times New Roman" w:hAnsi="Times New Roman"/>
          <w:sz w:val="24"/>
          <w:szCs w:val="24"/>
        </w:rPr>
        <w:t xml:space="preserve">ακριβή </w:t>
      </w:r>
      <w:r w:rsidRPr="00D21899">
        <w:rPr>
          <w:rFonts w:ascii="Times New Roman" w:hAnsi="Times New Roman"/>
          <w:sz w:val="24"/>
          <w:szCs w:val="24"/>
        </w:rPr>
        <w:t>εντοπισμό των αιτιών των ευρημάτων.</w:t>
      </w:r>
    </w:p>
    <w:p w:rsidR="00921116" w:rsidRPr="00D21899" w:rsidRDefault="00921116" w:rsidP="00FB5DE8">
      <w:pPr>
        <w:pStyle w:val="a7"/>
        <w:numPr>
          <w:ilvl w:val="0"/>
          <w:numId w:val="7"/>
        </w:numPr>
        <w:spacing w:after="0" w:line="480" w:lineRule="auto"/>
        <w:rPr>
          <w:rFonts w:ascii="Times New Roman" w:hAnsi="Times New Roman"/>
          <w:sz w:val="24"/>
          <w:szCs w:val="24"/>
        </w:rPr>
      </w:pPr>
      <w:r w:rsidRPr="00D21899">
        <w:rPr>
          <w:rFonts w:ascii="Times New Roman" w:hAnsi="Times New Roman"/>
          <w:sz w:val="24"/>
          <w:szCs w:val="24"/>
        </w:rPr>
        <w:t xml:space="preserve">Έχει επαγωγικό χαρακτήρα. Δηλαδή, ο ερευνητής ξεκινά από κάποιο πραγματικό γενικό ερευνητικό πρόβλημα και μέσω συστηματικής καταγραφής των στοιχείων, προσπαθεί ανιχνευτικά να προσδιορίσει ποιές είναι οι κυρίαρχες μεταβλητές και οι γενικές τάσεις που διέπουν τις σχέσεις μεταξύ τους. </w:t>
      </w:r>
    </w:p>
    <w:p w:rsidR="00921116" w:rsidRPr="00D21899" w:rsidRDefault="00921116" w:rsidP="00FB5DE8">
      <w:pPr>
        <w:pStyle w:val="a7"/>
        <w:numPr>
          <w:ilvl w:val="0"/>
          <w:numId w:val="7"/>
        </w:numPr>
        <w:spacing w:after="0" w:line="480" w:lineRule="auto"/>
        <w:rPr>
          <w:rFonts w:ascii="Times New Roman" w:hAnsi="Times New Roman"/>
          <w:sz w:val="24"/>
          <w:szCs w:val="24"/>
        </w:rPr>
      </w:pPr>
      <w:r w:rsidRPr="00D21899">
        <w:rPr>
          <w:rFonts w:ascii="Times New Roman" w:hAnsi="Times New Roman"/>
          <w:sz w:val="24"/>
          <w:szCs w:val="24"/>
        </w:rPr>
        <w:t>Επειδή είναι πολυθεματικού χαρακτήρα (συγκέντρωση πολλών μεταβλητών) αποτελεί μια απλή ένδειξη, η οποία χρήζει περεταίρω συστηματικής διερεύνησης και επιβεβαίωσης με επόμενες έρευνες και ελέγχους θέτοντας περισσότερο εστιασμένα ερευνητικά προβλήματα.</w:t>
      </w:r>
    </w:p>
    <w:p w:rsidR="00921116" w:rsidRPr="00D21899" w:rsidRDefault="00921116" w:rsidP="00FB5DE8">
      <w:pPr>
        <w:pStyle w:val="a7"/>
        <w:numPr>
          <w:ilvl w:val="0"/>
          <w:numId w:val="7"/>
        </w:numPr>
        <w:spacing w:after="0" w:line="480" w:lineRule="auto"/>
        <w:rPr>
          <w:rFonts w:ascii="Times New Roman" w:hAnsi="Times New Roman"/>
          <w:sz w:val="24"/>
          <w:szCs w:val="24"/>
        </w:rPr>
      </w:pPr>
      <w:r w:rsidRPr="00D21899">
        <w:rPr>
          <w:rFonts w:ascii="Times New Roman" w:hAnsi="Times New Roman"/>
          <w:sz w:val="24"/>
          <w:szCs w:val="24"/>
        </w:rPr>
        <w:t>Η στατιστική επεξεργασία των δεδομένων γίνεται με απλές μεθόδους περιγραφικής στατιστικής και απλές συγκρίσεις μεταξύ των επιμέρους ομάδων ως προς τους μέσους όρους των μεταβλητών (Παρασκευόπουλος, 1993α).</w:t>
      </w:r>
    </w:p>
    <w:p w:rsidR="00921116" w:rsidRPr="00D21899" w:rsidRDefault="00921116" w:rsidP="00B428AD">
      <w:pPr>
        <w:spacing w:line="480" w:lineRule="auto"/>
        <w:ind w:firstLine="720"/>
      </w:pPr>
    </w:p>
    <w:p w:rsidR="00921116" w:rsidRPr="00D21899" w:rsidRDefault="00921116" w:rsidP="00B428AD">
      <w:pPr>
        <w:spacing w:line="480" w:lineRule="auto"/>
        <w:ind w:firstLine="720"/>
      </w:pPr>
      <w:r w:rsidRPr="00D21899">
        <w:t xml:space="preserve">Στην παρούσα έρευνα επιλέχθηκε η μέθοδος της δημοσκόπησης, διότι: α) έχει άμεση πρακτική εφαρμογή κυρίως σε ερευνητικά ζητήματα διοίκησης – προγραμματισμού, β) περιγράφει τις υφιστάμενες συνθήκες, και γ) εντοπίζει τις </w:t>
      </w:r>
      <w:r w:rsidRPr="00D21899">
        <w:lastRenderedPageBreak/>
        <w:t xml:space="preserve">ανάγκες αναδιάρθρωσης. Η δημοσκόπηση συνίσταται στη συγκέντρωση στοιχείων (δεδομένων) από ένα σχετικά μεγάλο αριθμό ατομικών περιπτώσεων (δείγμα) σε ένα ορισμένο τόπο και χρόνο. Η μέθοδος αυτή αποσκοπεί στη μελέτη πρακτικών και απόψεων που ισχύουν σε ένα συγκεκριμένο πληθυσμό, στοιχεία τα οποία δεν είναι διαθέσιμα ή καταγεγραμμένα, οπότε απαιτείται η συλλογή τους από τις προσωπικές καταθέσεις των ερωτώμενων (Thomas &amp; Nelson, 2003, Καμπίτσης &amp; Χαραχούσου, 1999). </w:t>
      </w:r>
    </w:p>
    <w:p w:rsidR="00921116" w:rsidRPr="00D21899" w:rsidRDefault="00921116" w:rsidP="00B428AD">
      <w:pPr>
        <w:spacing w:line="480" w:lineRule="auto"/>
        <w:ind w:firstLine="720"/>
      </w:pPr>
      <w:r w:rsidRPr="00D21899">
        <w:t>Η διαδικασία στη διενέργεια μιας δημοσκόπησης ακολουθεί τα παρακάτω τρία στάδια:</w:t>
      </w:r>
    </w:p>
    <w:p w:rsidR="00921116" w:rsidRPr="00D21899" w:rsidRDefault="00921116" w:rsidP="00B428AD">
      <w:pPr>
        <w:spacing w:line="480" w:lineRule="auto"/>
        <w:ind w:firstLine="720"/>
      </w:pPr>
    </w:p>
    <w:p w:rsidR="00921116" w:rsidRPr="001E33F0" w:rsidRDefault="001E33F0" w:rsidP="001E33F0">
      <w:pPr>
        <w:pStyle w:val="a7"/>
        <w:spacing w:line="480" w:lineRule="auto"/>
        <w:ind w:left="0"/>
        <w:rPr>
          <w:rFonts w:ascii="Times New Roman" w:hAnsi="Times New Roman"/>
          <w:sz w:val="24"/>
        </w:rPr>
      </w:pPr>
      <w:r w:rsidRPr="001E33F0">
        <w:rPr>
          <w:rFonts w:ascii="Times New Roman" w:hAnsi="Times New Roman"/>
          <w:sz w:val="24"/>
        </w:rPr>
        <w:t>1.</w:t>
      </w:r>
      <w:r w:rsidR="000D40EA">
        <w:rPr>
          <w:rFonts w:ascii="Times New Roman" w:hAnsi="Times New Roman"/>
          <w:sz w:val="24"/>
        </w:rPr>
        <w:t>Σχεδιασμός – προγραμματισμός</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Α. Λαμβάνεται η απόφαση του είδους της δημοσκόπησης (ταχυδρομική, προσωπική, τηλεφωνική συνέντευξη), ορίζεται ο πληθυσμός και η τεχνική επιλογής του δείγματος (τεχνική δειγματοληψίας: τυχαία, συστηματική, στρωσιγενής, κατά ομάδες, σταδιακή, διπλή ελέγχου δείγματος) (Κ</w:t>
      </w:r>
      <w:r w:rsidR="00F04A58">
        <w:rPr>
          <w:rFonts w:ascii="Times New Roman" w:hAnsi="Times New Roman"/>
          <w:sz w:val="24"/>
          <w:szCs w:val="24"/>
        </w:rPr>
        <w:t>αμπίτσης &amp; Χαραχούσου</w:t>
      </w:r>
      <w:r w:rsidRPr="00D21899">
        <w:rPr>
          <w:rFonts w:ascii="Times New Roman" w:hAnsi="Times New Roman"/>
          <w:sz w:val="24"/>
          <w:szCs w:val="24"/>
        </w:rPr>
        <w:t>, 1999).</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Β. Διαδικασία κατασκευής ερωτηματολογίου:</w:t>
      </w:r>
    </w:p>
    <w:p w:rsidR="00921116" w:rsidRPr="00D21899" w:rsidRDefault="00921116" w:rsidP="00AB7EE6">
      <w:pPr>
        <w:numPr>
          <w:ilvl w:val="0"/>
          <w:numId w:val="2"/>
        </w:numPr>
        <w:spacing w:line="480" w:lineRule="auto"/>
        <w:ind w:hanging="180"/>
        <w:contextualSpacing/>
      </w:pPr>
      <w:r w:rsidRPr="00D21899">
        <w:t>Σύνταξη ερωτημάτων μέσω των οποίων εκφράζονται οι ερευνητικές μεταβλητές.</w:t>
      </w:r>
    </w:p>
    <w:p w:rsidR="00921116" w:rsidRPr="00D21899" w:rsidRDefault="00921116" w:rsidP="00AB7EE6">
      <w:pPr>
        <w:numPr>
          <w:ilvl w:val="0"/>
          <w:numId w:val="2"/>
        </w:numPr>
        <w:spacing w:line="480" w:lineRule="auto"/>
        <w:ind w:hanging="180"/>
        <w:contextualSpacing/>
      </w:pPr>
      <w:r w:rsidRPr="00D21899">
        <w:t>Επιλογή κατηγορίας απαντήσεων (κλειστές – ανοικτές, αμοιβαία αποκλειστικές, πολλαπλές επιλογές).</w:t>
      </w:r>
    </w:p>
    <w:p w:rsidR="00921116" w:rsidRPr="00D21899" w:rsidRDefault="00921116" w:rsidP="00AB7EE6">
      <w:pPr>
        <w:numPr>
          <w:ilvl w:val="0"/>
          <w:numId w:val="2"/>
        </w:numPr>
        <w:spacing w:line="480" w:lineRule="auto"/>
        <w:ind w:hanging="180"/>
        <w:contextualSpacing/>
      </w:pPr>
      <w:r w:rsidRPr="00D21899">
        <w:t>Οργάνωση της σειράς των ερωτημάτων.</w:t>
      </w:r>
    </w:p>
    <w:p w:rsidR="00921116" w:rsidRPr="00D21899" w:rsidRDefault="00921116" w:rsidP="00AB7EE6">
      <w:pPr>
        <w:numPr>
          <w:ilvl w:val="0"/>
          <w:numId w:val="2"/>
        </w:numPr>
        <w:spacing w:line="480" w:lineRule="auto"/>
        <w:ind w:hanging="180"/>
        <w:contextualSpacing/>
      </w:pPr>
      <w:r w:rsidRPr="00D21899">
        <w:t>Σχεδίαση της τελικής μορφής και εμφάνισης του ερωτηματολογίου.</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Γ. Απόφαση του τρόπου καταγραφής των απαντήσεων.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Δ. Εξέταση της αποτελεσματικότητας του ερωτηματολογίου με πιλοτική έρευνα και προετοιμασία συνεντεύξεων, αν αυτό κρίνεται απαραίτητο.</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lastRenderedPageBreak/>
        <w:t>Ε. Οριστική επιλογή του δείγματος:</w:t>
      </w:r>
    </w:p>
    <w:p w:rsidR="00921116" w:rsidRPr="00D21899" w:rsidRDefault="00921116" w:rsidP="00AB7EE6">
      <w:pPr>
        <w:numPr>
          <w:ilvl w:val="0"/>
          <w:numId w:val="3"/>
        </w:numPr>
        <w:spacing w:line="480" w:lineRule="auto"/>
        <w:ind w:hanging="180"/>
        <w:contextualSpacing/>
      </w:pPr>
      <w:r w:rsidRPr="00D21899">
        <w:t>Καθορισμός στοχευμένου πληθυσμού.</w:t>
      </w:r>
    </w:p>
    <w:p w:rsidR="00921116" w:rsidRPr="00D21899" w:rsidRDefault="00921116" w:rsidP="00AB7EE6">
      <w:pPr>
        <w:numPr>
          <w:ilvl w:val="0"/>
          <w:numId w:val="3"/>
        </w:numPr>
        <w:spacing w:line="480" w:lineRule="auto"/>
        <w:ind w:hanging="180"/>
        <w:contextualSpacing/>
      </w:pPr>
      <w:r w:rsidRPr="00D21899">
        <w:t>Καθορισμός είδους δειγματοληψίας.</w:t>
      </w:r>
    </w:p>
    <w:p w:rsidR="00921116" w:rsidRPr="00D21899" w:rsidRDefault="00921116" w:rsidP="00AB7EE6">
      <w:pPr>
        <w:numPr>
          <w:ilvl w:val="0"/>
          <w:numId w:val="3"/>
        </w:numPr>
        <w:spacing w:line="480" w:lineRule="auto"/>
        <w:ind w:hanging="180"/>
        <w:contextualSpacing/>
      </w:pPr>
      <w:r w:rsidRPr="00D21899">
        <w:t>Καθορισμός μεγέθους του δείγματος.</w:t>
      </w:r>
    </w:p>
    <w:p w:rsidR="00921116" w:rsidRPr="00D21899" w:rsidRDefault="00921116" w:rsidP="00AB7EE6">
      <w:pPr>
        <w:numPr>
          <w:ilvl w:val="0"/>
          <w:numId w:val="3"/>
        </w:numPr>
        <w:spacing w:line="480" w:lineRule="auto"/>
        <w:ind w:hanging="180"/>
        <w:contextualSpacing/>
      </w:pPr>
      <w:r w:rsidRPr="00D21899">
        <w:t>Επιλογή δείγματος.</w:t>
      </w:r>
    </w:p>
    <w:p w:rsidR="00921116" w:rsidRPr="00D21899" w:rsidRDefault="00921116" w:rsidP="00B428AD">
      <w:pPr>
        <w:spacing w:line="480" w:lineRule="auto"/>
        <w:contextualSpacing/>
      </w:pPr>
    </w:p>
    <w:p w:rsidR="00921116" w:rsidRPr="00D21899" w:rsidRDefault="000D40EA" w:rsidP="00B428AD">
      <w:pPr>
        <w:spacing w:line="480" w:lineRule="auto"/>
        <w:contextualSpacing/>
      </w:pPr>
      <w:r>
        <w:t>2. Συλλογή δεδομένων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Α. Προσέγγιση με τους ερωτώμενους.</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Β. Δίνονται οδηγίες συμπλήρωσης των απαντήσεων.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Γ. Υποβάλλονται οι ερωτήσεις και καταγράφονται οι απαντήσεις.</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Δ. Οργανώνονται τα δεδομένα που συλλέχτηκαν.</w:t>
      </w:r>
    </w:p>
    <w:p w:rsidR="00921116" w:rsidRPr="00D21899" w:rsidRDefault="00921116" w:rsidP="00B428AD">
      <w:pPr>
        <w:spacing w:line="480" w:lineRule="auto"/>
        <w:contextualSpacing/>
      </w:pPr>
    </w:p>
    <w:p w:rsidR="00921116" w:rsidRPr="00D21899" w:rsidRDefault="00921116" w:rsidP="00B428AD">
      <w:pPr>
        <w:spacing w:line="480" w:lineRule="auto"/>
        <w:contextualSpacing/>
      </w:pPr>
      <w:r w:rsidRPr="00D21899">
        <w:t xml:space="preserve">3. </w:t>
      </w:r>
      <w:r w:rsidR="00102E26">
        <w:t>Ανάλυση</w:t>
      </w:r>
      <w:r w:rsidRPr="00D21899">
        <w:t xml:space="preserve"> – </w:t>
      </w:r>
      <w:r w:rsidR="00102E26">
        <w:t>Αξιολόγηση</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 xml:space="preserve">Α. </w:t>
      </w:r>
      <w:r w:rsidR="00102E26">
        <w:rPr>
          <w:rFonts w:ascii="Times New Roman" w:hAnsi="Times New Roman"/>
          <w:sz w:val="24"/>
          <w:szCs w:val="24"/>
        </w:rPr>
        <w:t>Ανάλυση</w:t>
      </w:r>
      <w:r w:rsidRPr="00D21899">
        <w:rPr>
          <w:rFonts w:ascii="Times New Roman" w:hAnsi="Times New Roman"/>
          <w:sz w:val="24"/>
          <w:szCs w:val="24"/>
        </w:rPr>
        <w:t xml:space="preserve"> των δεδομένων.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Β. Παρουσίαση αποτελεσμάτων.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Γ. Σχολιασμός αποτελεσμάτων.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Δ. Εξαγωγή συμπερασμάτων.</w:t>
      </w:r>
    </w:p>
    <w:p w:rsidR="00921116" w:rsidRPr="00D21899" w:rsidRDefault="00921116" w:rsidP="00B428AD">
      <w:pPr>
        <w:pStyle w:val="a7"/>
        <w:spacing w:after="0" w:line="480" w:lineRule="auto"/>
        <w:ind w:left="0"/>
        <w:rPr>
          <w:rFonts w:ascii="Times New Roman" w:hAnsi="Times New Roman"/>
          <w:sz w:val="24"/>
          <w:szCs w:val="24"/>
        </w:rPr>
      </w:pPr>
      <w:r w:rsidRPr="00D21899">
        <w:rPr>
          <w:rFonts w:ascii="Times New Roman" w:hAnsi="Times New Roman"/>
          <w:sz w:val="24"/>
          <w:szCs w:val="24"/>
        </w:rPr>
        <w:t>Ε. Διατύπωση προτάσεων.</w:t>
      </w:r>
    </w:p>
    <w:p w:rsidR="00921116" w:rsidRPr="00D21899" w:rsidRDefault="00921116" w:rsidP="00B428AD">
      <w:pPr>
        <w:spacing w:line="480" w:lineRule="auto"/>
      </w:pPr>
      <w:r w:rsidRPr="00D21899">
        <w:t>(Καμπίτσης &amp; Χαραχούσου, 1999).</w:t>
      </w:r>
    </w:p>
    <w:p w:rsidR="00921116" w:rsidRDefault="00921116" w:rsidP="00B428AD">
      <w:pPr>
        <w:spacing w:line="480" w:lineRule="auto"/>
        <w:ind w:firstLine="720"/>
      </w:pPr>
      <w:r w:rsidRPr="00D21899">
        <w:t>Η μέθοδος της δημοσκόπησης χρησιμοποιεί, ως τεχνικές επιστημονικής συστηματικής συλλογής δεδομένων κυρίως, το ερωτηματολόγιο ή και την προσωπική συνέντευξη.</w:t>
      </w:r>
    </w:p>
    <w:p w:rsidR="00967590" w:rsidRDefault="00967590">
      <w:pPr>
        <w:spacing w:after="200" w:line="276" w:lineRule="auto"/>
      </w:pPr>
      <w:r>
        <w:br w:type="page"/>
      </w:r>
    </w:p>
    <w:p w:rsidR="008F7CF0" w:rsidRPr="008659B4" w:rsidRDefault="008F7CF0" w:rsidP="00B428AD">
      <w:pPr>
        <w:spacing w:line="480" w:lineRule="auto"/>
      </w:pPr>
      <w:r w:rsidRPr="008659B4">
        <w:lastRenderedPageBreak/>
        <w:t xml:space="preserve">Η διαδικασία που ακολουθήσαμε </w:t>
      </w:r>
      <w:r w:rsidR="00A45924">
        <w:t>στη μεθοδολογία της παρούσας έρευνας είναι</w:t>
      </w:r>
      <w:r w:rsidRPr="008659B4">
        <w:t>:</w:t>
      </w:r>
    </w:p>
    <w:p w:rsidR="008F7CF0" w:rsidRPr="008659B4" w:rsidRDefault="00B92F51" w:rsidP="00B428AD">
      <w:pPr>
        <w:spacing w:line="480" w:lineRule="auto"/>
      </w:pPr>
      <w:r>
        <w:t>Α</w:t>
      </w:r>
      <w:r w:rsidR="008F7CF0" w:rsidRPr="008659B4">
        <w:t>. Δείγμα</w:t>
      </w:r>
    </w:p>
    <w:p w:rsidR="008F7CF0" w:rsidRPr="008659B4" w:rsidRDefault="00B92F51" w:rsidP="000D40EA">
      <w:pPr>
        <w:spacing w:line="480" w:lineRule="auto"/>
        <w:ind w:left="720" w:right="57"/>
      </w:pPr>
      <w:r>
        <w:t xml:space="preserve">1. </w:t>
      </w:r>
      <w:r w:rsidR="008F7CF0" w:rsidRPr="008659B4">
        <w:t>Χαρακτηριστικά των συμμετεχόντων</w:t>
      </w:r>
    </w:p>
    <w:p w:rsidR="00B92F51" w:rsidRDefault="000D40EA" w:rsidP="000D40EA">
      <w:pPr>
        <w:spacing w:line="480" w:lineRule="auto"/>
        <w:ind w:left="720"/>
      </w:pPr>
      <w:r>
        <w:t xml:space="preserve">2. </w:t>
      </w:r>
      <w:r w:rsidR="008F7CF0" w:rsidRPr="008659B4">
        <w:t>Εξεύρεση του μεγέθους του δείγματος</w:t>
      </w:r>
    </w:p>
    <w:p w:rsidR="00B92F51" w:rsidRPr="00B92F51" w:rsidRDefault="000D40EA" w:rsidP="000D40EA">
      <w:pPr>
        <w:spacing w:line="480" w:lineRule="auto"/>
        <w:ind w:left="720"/>
      </w:pPr>
      <w:r>
        <w:t>3</w:t>
      </w:r>
      <w:r w:rsidR="00B92F51">
        <w:t xml:space="preserve">. </w:t>
      </w:r>
      <w:r w:rsidR="008F7CF0" w:rsidRPr="00B92F51">
        <w:t xml:space="preserve">Ο σχεδιασμός της δειγματοληψίας </w:t>
      </w:r>
    </w:p>
    <w:p w:rsidR="00B92F51" w:rsidRDefault="000D40EA" w:rsidP="000D40EA">
      <w:pPr>
        <w:spacing w:line="480" w:lineRule="auto"/>
        <w:ind w:left="720"/>
      </w:pPr>
      <w:r>
        <w:t xml:space="preserve">4.  </w:t>
      </w:r>
      <w:r w:rsidRPr="008659B4">
        <w:t>Διαδικασία Επιλογής</w:t>
      </w:r>
    </w:p>
    <w:p w:rsidR="000D40EA" w:rsidRPr="00B92F51" w:rsidRDefault="000D40EA" w:rsidP="00B428AD">
      <w:pPr>
        <w:spacing w:line="480" w:lineRule="auto"/>
      </w:pPr>
    </w:p>
    <w:p w:rsidR="00B92F51" w:rsidRPr="00B92F51" w:rsidRDefault="000D40EA" w:rsidP="00B428AD">
      <w:pPr>
        <w:spacing w:line="480" w:lineRule="auto"/>
      </w:pPr>
      <w:r>
        <w:t>Β</w:t>
      </w:r>
      <w:r w:rsidR="00B92F51" w:rsidRPr="00B92F51">
        <w:t>. Μέσα Συλλογής Δεδομένων</w:t>
      </w:r>
    </w:p>
    <w:p w:rsidR="00B92F51" w:rsidRPr="00B92F51" w:rsidRDefault="000D40EA" w:rsidP="000D40EA">
      <w:pPr>
        <w:spacing w:line="480" w:lineRule="auto"/>
        <w:ind w:left="360"/>
      </w:pPr>
      <w:r>
        <w:t>1</w:t>
      </w:r>
      <w:r w:rsidR="00B92F51" w:rsidRPr="00B92F51">
        <w:t xml:space="preserve">. </w:t>
      </w:r>
      <w:r w:rsidR="008F7CF0" w:rsidRPr="00B92F51">
        <w:t>Ερωτηματολόγια</w:t>
      </w:r>
    </w:p>
    <w:p w:rsidR="00B92F51" w:rsidRPr="00B92F51" w:rsidRDefault="008F7CF0" w:rsidP="00FB5DE8">
      <w:pPr>
        <w:numPr>
          <w:ilvl w:val="0"/>
          <w:numId w:val="71"/>
        </w:numPr>
        <w:spacing w:line="480" w:lineRule="auto"/>
        <w:ind w:left="1080"/>
      </w:pPr>
      <w:r w:rsidRPr="00B92F51">
        <w:t>Κατασκευή - ανάπτυξη ερωτηματολογίου προσαρμοσμένου στις απαιτήσεις της παρούσας έρευνας</w:t>
      </w:r>
    </w:p>
    <w:p w:rsidR="00B92F51" w:rsidRPr="00B92F51" w:rsidRDefault="008F7CF0" w:rsidP="00FB5DE8">
      <w:pPr>
        <w:numPr>
          <w:ilvl w:val="0"/>
          <w:numId w:val="71"/>
        </w:numPr>
        <w:spacing w:line="480" w:lineRule="auto"/>
        <w:ind w:left="1080"/>
      </w:pPr>
      <w:r w:rsidRPr="00B92F51">
        <w:t>Δομή Ερωτηματολογίου</w:t>
      </w:r>
    </w:p>
    <w:p w:rsidR="00B92F51" w:rsidRPr="00B92F51" w:rsidRDefault="000D40EA" w:rsidP="000D40EA">
      <w:pPr>
        <w:spacing w:line="480" w:lineRule="auto"/>
        <w:ind w:left="360"/>
      </w:pPr>
      <w:r>
        <w:t>2</w:t>
      </w:r>
      <w:r w:rsidR="00B92F51" w:rsidRPr="00B92F51">
        <w:t xml:space="preserve">. </w:t>
      </w:r>
      <w:r w:rsidR="008F7CF0" w:rsidRPr="00B92F51">
        <w:t xml:space="preserve">Πιλοτική έρευνα για τον έλεγχο του περιεχομένου των ερωτηματολογίων </w:t>
      </w:r>
    </w:p>
    <w:p w:rsidR="00B92F51" w:rsidRPr="00B92F51" w:rsidRDefault="000D40EA" w:rsidP="000D40EA">
      <w:pPr>
        <w:spacing w:line="480" w:lineRule="auto"/>
        <w:ind w:left="360"/>
      </w:pPr>
      <w:r>
        <w:t>3</w:t>
      </w:r>
      <w:r w:rsidR="00B92F51" w:rsidRPr="00B92F51">
        <w:t xml:space="preserve">. </w:t>
      </w:r>
      <w:r w:rsidR="008F7CF0" w:rsidRPr="00B92F51">
        <w:t>Έλεγχος περιεχομένου του ερωτηματολογίου</w:t>
      </w:r>
    </w:p>
    <w:p w:rsidR="00B92F51" w:rsidRPr="00B92F51" w:rsidRDefault="00B92F51" w:rsidP="00B428AD">
      <w:pPr>
        <w:spacing w:line="480" w:lineRule="auto"/>
      </w:pPr>
    </w:p>
    <w:p w:rsidR="00B92F51" w:rsidRDefault="00B92F51" w:rsidP="00B428AD">
      <w:pPr>
        <w:spacing w:line="480" w:lineRule="auto"/>
      </w:pPr>
      <w:r w:rsidRPr="00B92F51">
        <w:t xml:space="preserve">Γ. </w:t>
      </w:r>
      <w:r>
        <w:t>Διαδικασία συλλογής δεδομένων</w:t>
      </w:r>
    </w:p>
    <w:p w:rsidR="00B92F51" w:rsidRPr="00B92F51" w:rsidRDefault="00B92F51" w:rsidP="000D40EA">
      <w:pPr>
        <w:spacing w:line="480" w:lineRule="auto"/>
        <w:ind w:left="720"/>
      </w:pPr>
      <w:r w:rsidRPr="00B92F51">
        <w:t xml:space="preserve">1. Επιλογή </w:t>
      </w:r>
      <w:r w:rsidR="00960D98">
        <w:t>Σχολικών Μονάδων</w:t>
      </w:r>
      <w:r w:rsidRPr="00B92F51">
        <w:t xml:space="preserve"> Δευτεροβάθμιας Εκπαίδευσης- καθηγητών Φυσικής Αγωγής</w:t>
      </w:r>
    </w:p>
    <w:p w:rsidR="007A1B7A" w:rsidRDefault="00B92F51" w:rsidP="000D40EA">
      <w:pPr>
        <w:spacing w:line="480" w:lineRule="auto"/>
        <w:ind w:left="720"/>
      </w:pPr>
      <w:r>
        <w:t>2. Επιλογή μαθητών</w:t>
      </w:r>
    </w:p>
    <w:p w:rsidR="00B92F51" w:rsidRPr="00B92F51" w:rsidRDefault="00B92F51" w:rsidP="000D40EA">
      <w:pPr>
        <w:spacing w:line="480" w:lineRule="auto"/>
        <w:ind w:left="720"/>
      </w:pPr>
      <w:r>
        <w:t xml:space="preserve">3. </w:t>
      </w:r>
      <w:r w:rsidRPr="00B92F51">
        <w:t xml:space="preserve">Επιλογή </w:t>
      </w:r>
      <w:r w:rsidR="00201581">
        <w:t>Σχολικών Συμβούλων / Προϊσταμένων Γραφείων</w:t>
      </w:r>
      <w:r w:rsidRPr="00B92F51">
        <w:t xml:space="preserve"> Φυσικής Αγωγής</w:t>
      </w:r>
    </w:p>
    <w:p w:rsidR="00B92F51" w:rsidRPr="00B92F51" w:rsidRDefault="00B92F51" w:rsidP="000D40EA">
      <w:pPr>
        <w:spacing w:line="480" w:lineRule="auto"/>
        <w:ind w:left="720"/>
      </w:pPr>
      <w:r>
        <w:t>4.</w:t>
      </w:r>
      <w:r w:rsidRPr="00B92F51">
        <w:t xml:space="preserve"> Τρόπος προσέλκυσης- οδηγίες που δόθηκαν</w:t>
      </w:r>
    </w:p>
    <w:p w:rsidR="00B92F51" w:rsidRDefault="00B92F51" w:rsidP="000D40EA">
      <w:pPr>
        <w:spacing w:line="480" w:lineRule="auto"/>
        <w:ind w:left="720"/>
      </w:pPr>
      <w:r>
        <w:t>5. Χρόνος αποστολής</w:t>
      </w:r>
    </w:p>
    <w:p w:rsidR="000D40EA" w:rsidRDefault="000D40EA" w:rsidP="00B428AD">
      <w:pPr>
        <w:spacing w:line="480" w:lineRule="auto"/>
      </w:pPr>
    </w:p>
    <w:p w:rsidR="000D40EA" w:rsidRDefault="000D40EA" w:rsidP="00B428AD">
      <w:pPr>
        <w:spacing w:line="480" w:lineRule="auto"/>
      </w:pPr>
    </w:p>
    <w:p w:rsidR="000D40EA" w:rsidRDefault="000D40EA">
      <w:pPr>
        <w:spacing w:after="200" w:line="276" w:lineRule="auto"/>
      </w:pPr>
      <w:r>
        <w:br w:type="page"/>
      </w:r>
    </w:p>
    <w:p w:rsidR="000D40EA" w:rsidRDefault="00B428AD" w:rsidP="00B428AD">
      <w:pPr>
        <w:spacing w:line="480" w:lineRule="auto"/>
      </w:pPr>
      <w:r>
        <w:lastRenderedPageBreak/>
        <w:t>Δ. Ανάλυση Αξιοπιστίας Ερωτηματολογίων</w:t>
      </w:r>
    </w:p>
    <w:p w:rsidR="00B428AD" w:rsidRDefault="00B428AD" w:rsidP="00FB5DE8">
      <w:pPr>
        <w:numPr>
          <w:ilvl w:val="0"/>
          <w:numId w:val="72"/>
        </w:numPr>
        <w:spacing w:line="480" w:lineRule="auto"/>
      </w:pPr>
      <w:r>
        <w:t>Ανάλυση</w:t>
      </w:r>
      <w:r w:rsidRPr="00D21899">
        <w:t xml:space="preserve"> αξιοπιστίας (Reliability Analysis) - Εγκυρότητα των τριών ερωτηματολογίων</w:t>
      </w:r>
    </w:p>
    <w:p w:rsidR="00B428AD" w:rsidRDefault="00B428AD" w:rsidP="00FB5DE8">
      <w:pPr>
        <w:numPr>
          <w:ilvl w:val="0"/>
          <w:numId w:val="72"/>
        </w:numPr>
        <w:spacing w:line="480" w:lineRule="auto"/>
      </w:pPr>
      <w:r w:rsidRPr="00D21899">
        <w:t xml:space="preserve">Στατιστικός έλεγχος αξιοπιστίας εγκυρότητας ερωτηματολογίου (υπολογισμός του δείκτη </w:t>
      </w:r>
      <w:r>
        <w:rPr>
          <w:i/>
        </w:rPr>
        <w:t>Cronbach</w:t>
      </w:r>
      <w:r w:rsidRPr="00D21899">
        <w:rPr>
          <w:i/>
        </w:rPr>
        <w:t xml:space="preserve"> Alpha</w:t>
      </w:r>
      <w:r w:rsidRPr="00D21899">
        <w:t>) για το πρώτο ερωτηματολόγιο (</w:t>
      </w:r>
      <w:r w:rsidR="002D694A">
        <w:t>καθηγητών</w:t>
      </w:r>
      <w:r w:rsidR="002D694A" w:rsidRPr="002D694A">
        <w:t xml:space="preserve"> </w:t>
      </w:r>
      <w:r w:rsidR="002D694A">
        <w:t>Φυσικής</w:t>
      </w:r>
      <w:r>
        <w:t xml:space="preserve"> Αγωγής</w:t>
      </w:r>
      <w:r w:rsidRPr="00D21899">
        <w:t>).</w:t>
      </w:r>
    </w:p>
    <w:p w:rsidR="00B428AD" w:rsidRDefault="00B428AD" w:rsidP="00FB5DE8">
      <w:pPr>
        <w:numPr>
          <w:ilvl w:val="0"/>
          <w:numId w:val="72"/>
        </w:numPr>
        <w:spacing w:line="480" w:lineRule="auto"/>
      </w:pPr>
      <w:r w:rsidRPr="00D21899">
        <w:t xml:space="preserve">Στατιστικός έλεγχος αξιοπιστίας εγκυρότητας ερωτηματολογίου (υπολογισμός του δείκτη </w:t>
      </w:r>
      <w:r>
        <w:rPr>
          <w:i/>
        </w:rPr>
        <w:t>Cronbach</w:t>
      </w:r>
      <w:r w:rsidRPr="00D21899">
        <w:rPr>
          <w:i/>
        </w:rPr>
        <w:t xml:space="preserve"> Alpha</w:t>
      </w:r>
      <w:r w:rsidRPr="00D21899">
        <w:t>) για το δεύτερο ερωτηματολόγιο (</w:t>
      </w:r>
      <w:r>
        <w:t>Σχολικών Συμβούλων</w:t>
      </w:r>
      <w:r w:rsidR="002D694A" w:rsidRPr="002D694A">
        <w:t xml:space="preserve"> </w:t>
      </w:r>
      <w:r>
        <w:t>Φυσικής Αγωγής</w:t>
      </w:r>
      <w:r w:rsidRPr="00D21899">
        <w:t xml:space="preserve"> - </w:t>
      </w:r>
      <w:r>
        <w:t>προϊσταμένων</w:t>
      </w:r>
      <w:r w:rsidRPr="00D21899">
        <w:t xml:space="preserve"> των </w:t>
      </w:r>
      <w:r w:rsidR="002D694A">
        <w:t>γραφείων</w:t>
      </w:r>
      <w:r w:rsidR="002D694A" w:rsidRPr="002D694A">
        <w:t xml:space="preserve"> </w:t>
      </w:r>
      <w:r w:rsidR="002D694A">
        <w:t>Φυσικής</w:t>
      </w:r>
      <w:r>
        <w:t xml:space="preserve"> Αγωγής</w:t>
      </w:r>
      <w:r w:rsidRPr="00D21899">
        <w:t>- Βιβλίο μαθητή).</w:t>
      </w:r>
    </w:p>
    <w:p w:rsidR="00B428AD" w:rsidRPr="00D21899" w:rsidRDefault="00B428AD" w:rsidP="00FB5DE8">
      <w:pPr>
        <w:numPr>
          <w:ilvl w:val="0"/>
          <w:numId w:val="72"/>
        </w:numPr>
        <w:spacing w:line="480" w:lineRule="auto"/>
      </w:pPr>
      <w:r w:rsidRPr="00D21899">
        <w:t xml:space="preserve">Στατιστικός έλεγχος αξιοπιστίας εγκυρότητας ερωτηματολογίου (υπολογισμός του δείκτη </w:t>
      </w:r>
      <w:r>
        <w:rPr>
          <w:i/>
        </w:rPr>
        <w:t>Cronbach</w:t>
      </w:r>
      <w:r w:rsidRPr="00D21899">
        <w:rPr>
          <w:i/>
        </w:rPr>
        <w:t xml:space="preserve"> Alpha</w:t>
      </w:r>
      <w:r>
        <w:t>) για το τρίτο ερωτηματολόγιο (μ</w:t>
      </w:r>
      <w:r w:rsidRPr="00D21899">
        <w:t xml:space="preserve">αθητών </w:t>
      </w:r>
      <w:r>
        <w:t>Γυμνασίου</w:t>
      </w:r>
      <w:r w:rsidRPr="00D21899">
        <w:t>).</w:t>
      </w:r>
    </w:p>
    <w:p w:rsidR="0029552B" w:rsidRPr="00AA3515" w:rsidRDefault="0029552B" w:rsidP="0029552B">
      <w:pPr>
        <w:rPr>
          <w:lang w:eastAsia="en-US"/>
        </w:rPr>
      </w:pPr>
      <w:bookmarkStart w:id="352" w:name="_Toc411461970"/>
    </w:p>
    <w:p w:rsidR="00EB5E10" w:rsidRPr="0029552B" w:rsidRDefault="00EB5E10" w:rsidP="00B70CB3">
      <w:pPr>
        <w:pStyle w:val="ae"/>
        <w:jc w:val="both"/>
      </w:pPr>
      <w:bookmarkStart w:id="353" w:name="_Toc431977545"/>
      <w:bookmarkStart w:id="354" w:name="_Toc438455527"/>
      <w:bookmarkStart w:id="355" w:name="_Toc438457402"/>
      <w:bookmarkStart w:id="356" w:name="_Toc438627177"/>
      <w:bookmarkStart w:id="357" w:name="_Toc439068782"/>
      <w:bookmarkStart w:id="358" w:name="_Toc445835451"/>
      <w:r w:rsidRPr="0029552B">
        <w:t>Δείγμα</w:t>
      </w:r>
      <w:bookmarkEnd w:id="353"/>
      <w:bookmarkEnd w:id="354"/>
      <w:bookmarkEnd w:id="355"/>
      <w:bookmarkEnd w:id="356"/>
      <w:bookmarkEnd w:id="357"/>
      <w:bookmarkEnd w:id="358"/>
    </w:p>
    <w:p w:rsidR="007A1B7A" w:rsidRPr="00D21899" w:rsidRDefault="007A1B7A" w:rsidP="00B428AD">
      <w:pPr>
        <w:spacing w:line="480" w:lineRule="auto"/>
      </w:pPr>
      <w:r w:rsidRPr="00D21899">
        <w:t>Η έρευνα που γίνεται στη βάση δειγμάτων ονομάζεται δειγματοληπτική (</w:t>
      </w:r>
      <w:r w:rsidRPr="00D21899">
        <w:rPr>
          <w:i/>
        </w:rPr>
        <w:t>sample research</w:t>
      </w:r>
      <w:r w:rsidRPr="00D21899">
        <w:t>) ή επισκοπική (</w:t>
      </w:r>
      <w:r w:rsidRPr="00D21899">
        <w:rPr>
          <w:i/>
        </w:rPr>
        <w:t>survey</w:t>
      </w:r>
      <w:r w:rsidRPr="00D21899">
        <w:t>) σε αντιδιαστολή με την απογραφική (</w:t>
      </w:r>
      <w:r w:rsidRPr="00D21899">
        <w:rPr>
          <w:i/>
        </w:rPr>
        <w:t>census</w:t>
      </w:r>
      <w:r w:rsidRPr="00D21899">
        <w:t>) που απευθύνεται σε ολόκληρο τον πληθυσμό. Δειγματοληψία λέγεται η επιστημονική διαδικασία σύμφωνα με την οποία ο ερευνητής οφείλει να επιλέξει το ερευνητικό δείγμα προκειμένου να οδηγηθεί σε ασφαλή συμπεράσματα. Στις δειγματοληπτικές έρευνες είναι σημαντικό να καθορίζεται με σαφήνεια ποιά είναι τα μέλη που απαρτίζουν τον πληθυσμό, γιατί έτσι καθορίζονται πλήρως:</w:t>
      </w:r>
    </w:p>
    <w:p w:rsidR="007A1B7A" w:rsidRPr="00D21899" w:rsidRDefault="007A1B7A" w:rsidP="00FB5DE8">
      <w:pPr>
        <w:pStyle w:val="a7"/>
        <w:numPr>
          <w:ilvl w:val="0"/>
          <w:numId w:val="18"/>
        </w:numPr>
        <w:spacing w:after="0" w:line="480" w:lineRule="auto"/>
        <w:rPr>
          <w:rFonts w:ascii="Times New Roman" w:hAnsi="Times New Roman"/>
          <w:bCs/>
          <w:iCs/>
          <w:sz w:val="24"/>
          <w:szCs w:val="24"/>
        </w:rPr>
      </w:pPr>
      <w:r w:rsidRPr="00D21899">
        <w:rPr>
          <w:rFonts w:ascii="Times New Roman" w:hAnsi="Times New Roman"/>
          <w:bCs/>
          <w:iCs/>
          <w:sz w:val="24"/>
          <w:szCs w:val="24"/>
        </w:rPr>
        <w:t>Τα υποκείμενα από τα οποία θα ληφθεί το ερευνητικό δείγμα.</w:t>
      </w:r>
    </w:p>
    <w:p w:rsidR="007A1B7A" w:rsidRPr="00D21899" w:rsidRDefault="007A1B7A" w:rsidP="00FB5DE8">
      <w:pPr>
        <w:pStyle w:val="a7"/>
        <w:numPr>
          <w:ilvl w:val="0"/>
          <w:numId w:val="18"/>
        </w:numPr>
        <w:spacing w:after="0" w:line="480" w:lineRule="auto"/>
        <w:rPr>
          <w:rFonts w:ascii="Times New Roman" w:hAnsi="Times New Roman"/>
          <w:bCs/>
          <w:iCs/>
          <w:sz w:val="24"/>
          <w:szCs w:val="24"/>
        </w:rPr>
      </w:pPr>
      <w:r w:rsidRPr="00D21899">
        <w:rPr>
          <w:rFonts w:ascii="Times New Roman" w:hAnsi="Times New Roman"/>
          <w:bCs/>
          <w:iCs/>
          <w:sz w:val="24"/>
          <w:szCs w:val="24"/>
        </w:rPr>
        <w:t>Τα χαρακτηριστικά των υποκείμενων του ερευνητικού δείγματος και του πληθυσμού, ώστε να κριθεί κατά πόσο είναι δυνατό να γενικευθούν τα συμπεράσματα της έρευνας.</w:t>
      </w:r>
    </w:p>
    <w:p w:rsidR="007A1B7A" w:rsidRPr="00D21899" w:rsidRDefault="007A1B7A" w:rsidP="00B428AD">
      <w:pPr>
        <w:spacing w:line="480" w:lineRule="auto"/>
        <w:ind w:firstLine="720"/>
      </w:pPr>
      <w:r w:rsidRPr="00D21899">
        <w:lastRenderedPageBreak/>
        <w:t>Ο αριθμός των ατόμων – υποκειμένων που λαμβάνουν μέρος σε μια έρευνα λέγεται μέγεθος του δείγματος, ενώ ο αριθμός των ατόμων – υποκειμένων που απαρτίζουν τον πληθυσμό λέγεται μέγεθος πληθυσμού (Καραγεώργος, 2002).</w:t>
      </w:r>
    </w:p>
    <w:p w:rsidR="007A1B7A" w:rsidRPr="00D21899" w:rsidRDefault="007A1B7A" w:rsidP="00B428AD">
      <w:pPr>
        <w:spacing w:line="480" w:lineRule="auto"/>
        <w:ind w:firstLine="720"/>
      </w:pPr>
      <w:r w:rsidRPr="00D21899">
        <w:t xml:space="preserve">Οι μέθοδοι δειγματοληψίας προσδιορίζουν κατάλληλους τρόπους επιλογής ερευνητικού δείγματος και διασφαλίζουν ικανό και έγκυρο ερευνητικό μέγεθος δείγματος, ώστε να είναι αντιπροσωπευτικό του πληθυσμού (μικρογραφία του). </w:t>
      </w:r>
    </w:p>
    <w:p w:rsidR="007A1B7A" w:rsidRPr="00D21899" w:rsidRDefault="007A1B7A" w:rsidP="00B428AD">
      <w:pPr>
        <w:spacing w:line="480" w:lineRule="auto"/>
      </w:pPr>
      <w:r w:rsidRPr="00D21899">
        <w:t>Οι βασικές μέθοδοι δειγματοληψίας είναι:</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Τυχαία δειγματοληψία </w:t>
      </w:r>
      <w:r w:rsidRPr="00D21899">
        <w:rPr>
          <w:rFonts w:ascii="Times New Roman" w:hAnsi="Times New Roman"/>
          <w:bCs/>
          <w:i/>
          <w:iCs/>
          <w:sz w:val="24"/>
          <w:szCs w:val="24"/>
        </w:rPr>
        <w:t>(random sampling</w:t>
      </w:r>
      <w:r w:rsidRPr="00D21899">
        <w:rPr>
          <w:rFonts w:ascii="Times New Roman" w:hAnsi="Times New Roman"/>
          <w:bCs/>
          <w:iCs/>
          <w:sz w:val="24"/>
          <w:szCs w:val="24"/>
        </w:rPr>
        <w:t>). Είναι η μέθοδος κατά την οποία κάθε μέλος του πληθυσμού έχει την ίδια πιθανότητα να επιλεγεί. Δυο βασικές διαδικασίες διασφαλίζουν τη μέθοδο αυτή:</w:t>
      </w:r>
    </w:p>
    <w:p w:rsidR="007A1B7A" w:rsidRPr="00D21899" w:rsidRDefault="007A1B7A" w:rsidP="00AB7EE6">
      <w:pPr>
        <w:pStyle w:val="a7"/>
        <w:numPr>
          <w:ilvl w:val="0"/>
          <w:numId w:val="4"/>
        </w:numPr>
        <w:spacing w:after="0" w:line="480" w:lineRule="auto"/>
        <w:ind w:left="1620" w:hanging="180"/>
        <w:rPr>
          <w:rFonts w:ascii="Times New Roman" w:hAnsi="Times New Roman"/>
          <w:bCs/>
          <w:iCs/>
          <w:sz w:val="24"/>
          <w:szCs w:val="24"/>
        </w:rPr>
      </w:pPr>
      <w:r w:rsidRPr="00D21899">
        <w:rPr>
          <w:rFonts w:ascii="Times New Roman" w:hAnsi="Times New Roman"/>
          <w:bCs/>
          <w:iCs/>
          <w:sz w:val="24"/>
          <w:szCs w:val="24"/>
        </w:rPr>
        <w:t>Η μέθοδος της λοταρίας.</w:t>
      </w:r>
    </w:p>
    <w:p w:rsidR="007A1B7A" w:rsidRPr="00D21899" w:rsidRDefault="007A1B7A" w:rsidP="00AB7EE6">
      <w:pPr>
        <w:pStyle w:val="a7"/>
        <w:numPr>
          <w:ilvl w:val="0"/>
          <w:numId w:val="4"/>
        </w:numPr>
        <w:spacing w:after="0" w:line="480" w:lineRule="auto"/>
        <w:ind w:left="1620" w:hanging="180"/>
        <w:rPr>
          <w:rFonts w:ascii="Times New Roman" w:hAnsi="Times New Roman"/>
          <w:bCs/>
          <w:iCs/>
          <w:sz w:val="24"/>
          <w:szCs w:val="24"/>
        </w:rPr>
      </w:pPr>
      <w:r w:rsidRPr="00D21899">
        <w:rPr>
          <w:rFonts w:ascii="Times New Roman" w:hAnsi="Times New Roman"/>
          <w:bCs/>
          <w:iCs/>
          <w:sz w:val="24"/>
          <w:szCs w:val="24"/>
        </w:rPr>
        <w:t>Η χρήση τυχαίων αριθμών.</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Συστηματική δειγματοληψία (</w:t>
      </w:r>
      <w:r w:rsidRPr="00D21899">
        <w:rPr>
          <w:rFonts w:ascii="Times New Roman" w:hAnsi="Times New Roman"/>
          <w:bCs/>
          <w:i/>
          <w:iCs/>
          <w:sz w:val="24"/>
          <w:szCs w:val="24"/>
        </w:rPr>
        <w:t>systematic sampling</w:t>
      </w:r>
      <w:r w:rsidRPr="00D21899">
        <w:rPr>
          <w:rFonts w:ascii="Times New Roman" w:hAnsi="Times New Roman"/>
          <w:bCs/>
          <w:iCs/>
          <w:sz w:val="24"/>
          <w:szCs w:val="24"/>
        </w:rPr>
        <w:t>). Η μέθοδος αυτή συνίσταται στον υπολογισμό της αναλογίας του ερευνητικού δείγματος σε σχέση με το συνολικό πληθυσμό. Στη συνεχεία, διαιρείται ο πληθυσμός σε ισοπληθείς ομάδες και από κάθε ομάδα γίνεται τυχαία επιλογή ισάριθμων ατόμων.</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 Στρωσιγενής δειγματοληψία (</w:t>
      </w:r>
      <w:r w:rsidRPr="00D21899">
        <w:rPr>
          <w:rFonts w:ascii="Times New Roman" w:hAnsi="Times New Roman"/>
          <w:bCs/>
          <w:i/>
          <w:iCs/>
          <w:sz w:val="24"/>
          <w:szCs w:val="24"/>
        </w:rPr>
        <w:t>stratified sampling</w:t>
      </w:r>
      <w:r w:rsidRPr="00D21899">
        <w:rPr>
          <w:rFonts w:ascii="Times New Roman" w:hAnsi="Times New Roman"/>
          <w:bCs/>
          <w:iCs/>
          <w:sz w:val="24"/>
          <w:szCs w:val="24"/>
        </w:rPr>
        <w:t xml:space="preserve">). Η μέθοδος αυτή απαιτεί το χωρισμό του συνολικού πληθυσμού σε ομάδες με βάση όμοια χαρακτηριστικά τους, ώστε κάθε στρώμα – ομάδα να έχει κοινά χαρακτηριστικά (π.χ. με βάση το φύλο, την ηλικία, το επάγγελμα, την καταγωγή, το γεωγραφικό διαμέρισμα, την οικονομική κατάσταση, κ.ά.). Στη συνεχεία, η επιλογή των ατόμων γίνεται στην τύχη από τα διάφορα στρώματα. </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lastRenderedPageBreak/>
        <w:t xml:space="preserve"> Αναλογική στρωσιγενής δειγματοληψίας διασφαλίζεται με την προαναφερόμενη μέθοδο, αν επιλεγεί το δείγμα σύμφωνα με τις αναλογίες των διαφόρων στρωμάτων στον πληθυσμό. Η επιλογή των υποκειμένων γίνεται στην τύχη από τα διάφορα στρώματα. Η διαδικασία προϋποθέτει γνώσεις απογραφής του πληθυσμού, σχετικά με τον αριθμό και την αναλογία των διαφόρων στρωμάτων στον πληθυσμό.</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 Ομαδική δειγματοληψία (</w:t>
      </w:r>
      <w:r w:rsidRPr="00D21899">
        <w:rPr>
          <w:rFonts w:ascii="Times New Roman" w:hAnsi="Times New Roman"/>
          <w:bCs/>
          <w:i/>
          <w:iCs/>
          <w:sz w:val="24"/>
          <w:szCs w:val="24"/>
        </w:rPr>
        <w:t>cluster sampling</w:t>
      </w:r>
      <w:r w:rsidRPr="00D21899">
        <w:rPr>
          <w:rFonts w:ascii="Times New Roman" w:hAnsi="Times New Roman"/>
          <w:bCs/>
          <w:iCs/>
          <w:sz w:val="24"/>
          <w:szCs w:val="24"/>
        </w:rPr>
        <w:t>). Ομοιάζει με τις προαναφερόμενες μεθόδους (κατά στρώματα) στο ότι ο διαχωρισμός του πληθυσμού γίνεται ανά ομάδες που έχουν κοινά χαρακτηριστικά. Η διαφορά έγκειται στο ότι η τυχαιότητα της επιλογής αναφέρεται στο σύνολο ομάδων (τάξεων) και όχι στην τυχαία επιλογή υποκείμενων. Η έρευνα απευθύνεται στο σύνολο των ατόμων της ομάδας που επιλέχθηκε.</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 Σταδιακή δειγματοληψία (</w:t>
      </w:r>
      <w:r w:rsidRPr="00D21899">
        <w:rPr>
          <w:rFonts w:ascii="Times New Roman" w:hAnsi="Times New Roman"/>
          <w:bCs/>
          <w:i/>
          <w:iCs/>
          <w:sz w:val="24"/>
          <w:szCs w:val="24"/>
        </w:rPr>
        <w:t>stage sampling</w:t>
      </w:r>
      <w:r w:rsidRPr="00D21899">
        <w:rPr>
          <w:rFonts w:ascii="Times New Roman" w:hAnsi="Times New Roman"/>
          <w:bCs/>
          <w:iCs/>
          <w:sz w:val="24"/>
          <w:szCs w:val="24"/>
        </w:rPr>
        <w:t>). Είναι επέκταση της ομαδικής δειγματοληψίας και συνίσταται στην επιλογή δειγμάτων από άλλα δείγματα που επιλέχθηκαν σε προηγούμενο στάδιο της έρευνας. Ο πληθυσμός θεωρείται ότι συντίθεται από έναν αριθμό κύριων μονάδων (πρώτο στάδιο), κάθε μια από αυτές συντίθεται από έναν αριθμό δευτερευόντων μονάδων (δεύτερο στάδιο), κ.ο.κ.</w:t>
      </w:r>
    </w:p>
    <w:p w:rsidR="007A1B7A" w:rsidRPr="00D21899"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 Διπλή δειγματοληψία (</w:t>
      </w:r>
      <w:r w:rsidRPr="00D21899">
        <w:rPr>
          <w:rFonts w:ascii="Times New Roman" w:hAnsi="Times New Roman"/>
          <w:bCs/>
          <w:i/>
          <w:iCs/>
          <w:sz w:val="24"/>
          <w:szCs w:val="24"/>
        </w:rPr>
        <w:t>double sampling</w:t>
      </w:r>
      <w:r w:rsidRPr="00D21899">
        <w:rPr>
          <w:rFonts w:ascii="Times New Roman" w:hAnsi="Times New Roman"/>
          <w:bCs/>
          <w:iCs/>
          <w:sz w:val="24"/>
          <w:szCs w:val="24"/>
        </w:rPr>
        <w:t>). Αφορά συνήθως στη διαδικασία δειγματοληψίας με ταχυδρομούμενα ερωτηματολόγια. Με τη μέθοδο αυτή καλύπτεται η αλλοίωση των αποτελεσμάτων από τα ερωτηματολόγια που δεν επιστρέφονται, με ένα δεύτερο δείγμα που προκύπτει από τα ερωτηματολόγια αυτά στο οποίο εφαρμόζεται σε επόμενο στάδιο με προσωπικές συνεντεύξεις.</w:t>
      </w:r>
    </w:p>
    <w:p w:rsidR="007A1B7A" w:rsidRPr="00A928C3" w:rsidRDefault="007A1B7A" w:rsidP="00FB5DE8">
      <w:pPr>
        <w:pStyle w:val="a7"/>
        <w:numPr>
          <w:ilvl w:val="0"/>
          <w:numId w:val="19"/>
        </w:numPr>
        <w:spacing w:after="0" w:line="480" w:lineRule="auto"/>
        <w:rPr>
          <w:rFonts w:ascii="Times New Roman" w:hAnsi="Times New Roman"/>
          <w:bCs/>
          <w:iCs/>
          <w:sz w:val="24"/>
          <w:szCs w:val="24"/>
        </w:rPr>
      </w:pPr>
      <w:r w:rsidRPr="00D21899">
        <w:rPr>
          <w:rFonts w:ascii="Times New Roman" w:hAnsi="Times New Roman"/>
          <w:bCs/>
          <w:iCs/>
          <w:sz w:val="24"/>
          <w:szCs w:val="24"/>
        </w:rPr>
        <w:lastRenderedPageBreak/>
        <w:t xml:space="preserve"> Δειγματοληψία ελεγχόμενου δείγματος (πειραματική ή συμπτωματική) (</w:t>
      </w:r>
      <w:r w:rsidRPr="00D21899">
        <w:rPr>
          <w:rFonts w:ascii="Times New Roman" w:hAnsi="Times New Roman"/>
          <w:bCs/>
          <w:i/>
          <w:iCs/>
          <w:sz w:val="24"/>
          <w:szCs w:val="24"/>
        </w:rPr>
        <w:t>quota sampling</w:t>
      </w:r>
      <w:r w:rsidRPr="00D21899">
        <w:rPr>
          <w:rFonts w:ascii="Times New Roman" w:hAnsi="Times New Roman"/>
          <w:bCs/>
          <w:iCs/>
          <w:sz w:val="24"/>
          <w:szCs w:val="24"/>
        </w:rPr>
        <w:t>). Αυτό που διακρίνει θεμελιακά τη διαδικασία αυτής της μεθόδου από αυτές των ίσων πιθανοτήτων, είναι ότι η τελική επιλογή του δείγματος, που πληροί τις προδιαγραφές, επαφίεται στην κρίση του ερευνητή, με αποτέλεσμα η μέθοδος αυτή να υπολείπεται της αντικειμενικ</w:t>
      </w:r>
      <w:r w:rsidR="000D40EA">
        <w:rPr>
          <w:rFonts w:ascii="Times New Roman" w:hAnsi="Times New Roman"/>
          <w:bCs/>
          <w:iCs/>
          <w:sz w:val="24"/>
          <w:szCs w:val="24"/>
        </w:rPr>
        <w:t xml:space="preserve">ότητας </w:t>
      </w:r>
      <w:r w:rsidRPr="00A928C3">
        <w:rPr>
          <w:rFonts w:ascii="Times New Roman" w:hAnsi="Times New Roman"/>
          <w:bCs/>
          <w:iCs/>
          <w:sz w:val="24"/>
          <w:szCs w:val="24"/>
        </w:rPr>
        <w:t xml:space="preserve">(Καραγεώργος, 2002, Καμπίτσης, </w:t>
      </w:r>
      <w:r w:rsidR="00D73AED" w:rsidRPr="00A928C3">
        <w:rPr>
          <w:rFonts w:ascii="Times New Roman" w:hAnsi="Times New Roman"/>
          <w:bCs/>
          <w:iCs/>
          <w:sz w:val="24"/>
          <w:szCs w:val="24"/>
        </w:rPr>
        <w:t>2004,</w:t>
      </w:r>
      <w:r w:rsidR="003F4FF2">
        <w:rPr>
          <w:rFonts w:ascii="Times New Roman" w:hAnsi="Times New Roman"/>
          <w:bCs/>
          <w:iCs/>
          <w:sz w:val="24"/>
          <w:szCs w:val="24"/>
        </w:rPr>
        <w:t xml:space="preserve"> </w:t>
      </w:r>
      <w:r w:rsidR="00D73AED" w:rsidRPr="00A928C3">
        <w:rPr>
          <w:rFonts w:ascii="Times New Roman" w:hAnsi="Times New Roman"/>
          <w:bCs/>
          <w:iCs/>
          <w:sz w:val="24"/>
          <w:szCs w:val="24"/>
        </w:rPr>
        <w:t>Παρασκευόπουλος</w:t>
      </w:r>
      <w:r w:rsidRPr="00A928C3">
        <w:rPr>
          <w:rFonts w:ascii="Times New Roman" w:hAnsi="Times New Roman"/>
          <w:bCs/>
          <w:iCs/>
          <w:sz w:val="24"/>
          <w:szCs w:val="24"/>
        </w:rPr>
        <w:t>, 1993γ).</w:t>
      </w:r>
    </w:p>
    <w:p w:rsidR="007A1B7A" w:rsidRPr="00D21899" w:rsidRDefault="007A1B7A" w:rsidP="00B428AD">
      <w:pPr>
        <w:spacing w:line="480" w:lineRule="auto"/>
        <w:ind w:firstLine="720"/>
        <w:rPr>
          <w:bCs/>
          <w:iCs/>
        </w:rPr>
      </w:pPr>
      <w:r w:rsidRPr="00D21899">
        <w:rPr>
          <w:bCs/>
          <w:iCs/>
        </w:rPr>
        <w:t>Οι παράγοντες που καθορίζουν ή διασφαλίζονται από την ορθότητα του μεγέθους του ερευνητικού δείγματος είναι:</w:t>
      </w:r>
    </w:p>
    <w:p w:rsidR="007A1B7A" w:rsidRPr="00D21899" w:rsidRDefault="007A1B7A" w:rsidP="00FB5DE8">
      <w:pPr>
        <w:pStyle w:val="a7"/>
        <w:numPr>
          <w:ilvl w:val="0"/>
          <w:numId w:val="20"/>
        </w:numPr>
        <w:spacing w:after="0" w:line="480" w:lineRule="auto"/>
        <w:rPr>
          <w:rFonts w:ascii="Times New Roman" w:hAnsi="Times New Roman"/>
          <w:bCs/>
          <w:iCs/>
          <w:sz w:val="24"/>
          <w:szCs w:val="24"/>
        </w:rPr>
      </w:pPr>
      <w:r w:rsidRPr="00D21899">
        <w:rPr>
          <w:rFonts w:ascii="Times New Roman" w:hAnsi="Times New Roman"/>
          <w:bCs/>
          <w:iCs/>
          <w:sz w:val="24"/>
          <w:szCs w:val="24"/>
        </w:rPr>
        <w:t>Ο βαθμός ακρίβειας των αποτελεσμάτων. Αυξάνει όσο μεγαλύτερο είναι το ερευνητικό δείγμα σε σχέση με τον πληθυσμό.</w:t>
      </w:r>
    </w:p>
    <w:p w:rsidR="007A1B7A" w:rsidRPr="00D21899" w:rsidRDefault="007A1B7A" w:rsidP="00FB5DE8">
      <w:pPr>
        <w:pStyle w:val="a7"/>
        <w:numPr>
          <w:ilvl w:val="0"/>
          <w:numId w:val="20"/>
        </w:numPr>
        <w:spacing w:after="0" w:line="480" w:lineRule="auto"/>
        <w:rPr>
          <w:rFonts w:ascii="Times New Roman" w:hAnsi="Times New Roman"/>
          <w:bCs/>
          <w:iCs/>
          <w:sz w:val="24"/>
          <w:szCs w:val="24"/>
        </w:rPr>
      </w:pPr>
      <w:r w:rsidRPr="00D21899">
        <w:rPr>
          <w:rFonts w:ascii="Times New Roman" w:hAnsi="Times New Roman"/>
          <w:bCs/>
          <w:iCs/>
          <w:sz w:val="24"/>
          <w:szCs w:val="24"/>
        </w:rPr>
        <w:t xml:space="preserve">Το μέγεθος της ανομοιογένειας – </w:t>
      </w:r>
      <w:r w:rsidR="00645E4A">
        <w:rPr>
          <w:rFonts w:ascii="Times New Roman" w:hAnsi="Times New Roman"/>
          <w:bCs/>
          <w:iCs/>
          <w:sz w:val="24"/>
          <w:szCs w:val="24"/>
        </w:rPr>
        <w:t>Διακύμανσης</w:t>
      </w:r>
      <w:r w:rsidRPr="00D21899">
        <w:rPr>
          <w:rFonts w:ascii="Times New Roman" w:hAnsi="Times New Roman"/>
          <w:bCs/>
          <w:iCs/>
          <w:sz w:val="24"/>
          <w:szCs w:val="24"/>
        </w:rPr>
        <w:t xml:space="preserve"> του πληθυσμού. Όσο ανομοιογενές είναι το ερευνητικό δείγμα τόσο μεγαλύτερο οφείλει να είναι το μέγεθός του.</w:t>
      </w:r>
    </w:p>
    <w:p w:rsidR="007A1B7A" w:rsidRPr="00D21899" w:rsidRDefault="007A1B7A" w:rsidP="00FB5DE8">
      <w:pPr>
        <w:pStyle w:val="a7"/>
        <w:numPr>
          <w:ilvl w:val="0"/>
          <w:numId w:val="20"/>
        </w:numPr>
        <w:spacing w:after="0" w:line="480" w:lineRule="auto"/>
        <w:rPr>
          <w:rFonts w:ascii="Times New Roman" w:hAnsi="Times New Roman"/>
          <w:bCs/>
          <w:iCs/>
          <w:sz w:val="24"/>
          <w:szCs w:val="24"/>
        </w:rPr>
      </w:pPr>
      <w:r w:rsidRPr="00D21899">
        <w:rPr>
          <w:rFonts w:ascii="Times New Roman" w:hAnsi="Times New Roman"/>
          <w:bCs/>
          <w:iCs/>
          <w:sz w:val="24"/>
          <w:szCs w:val="24"/>
        </w:rPr>
        <w:t>Ο τύπος της έρευνας. Όσο περισσότερες είναι οι ερευνητικές μεταβλητές τόσο μεγαλύτερο οφείλει να είναι το ερευνητικό δείγμα.</w:t>
      </w:r>
    </w:p>
    <w:p w:rsidR="007A1B7A" w:rsidRPr="00D21899" w:rsidRDefault="007A1B7A" w:rsidP="00FB5DE8">
      <w:pPr>
        <w:pStyle w:val="a7"/>
        <w:numPr>
          <w:ilvl w:val="0"/>
          <w:numId w:val="20"/>
        </w:numPr>
        <w:spacing w:after="0" w:line="480" w:lineRule="auto"/>
        <w:rPr>
          <w:rFonts w:ascii="Times New Roman" w:hAnsi="Times New Roman"/>
          <w:bCs/>
          <w:iCs/>
          <w:sz w:val="24"/>
          <w:szCs w:val="24"/>
        </w:rPr>
      </w:pPr>
      <w:r w:rsidRPr="00D21899">
        <w:rPr>
          <w:rFonts w:ascii="Times New Roman" w:hAnsi="Times New Roman"/>
          <w:sz w:val="24"/>
          <w:szCs w:val="24"/>
        </w:rPr>
        <w:t>Το τυπικό σφάλμα και το σφάλμα μεροληψίας επιλογής του δείγματος. (Καραγεώργος, 2002, Καμπίτσης, 2004).</w:t>
      </w:r>
    </w:p>
    <w:p w:rsidR="00A928C3" w:rsidRDefault="00A928C3" w:rsidP="007F6B58">
      <w:pPr>
        <w:spacing w:line="480" w:lineRule="auto"/>
        <w:ind w:right="57"/>
        <w:rPr>
          <w:b/>
        </w:rPr>
      </w:pPr>
    </w:p>
    <w:p w:rsidR="007737BB" w:rsidRPr="00A928C3" w:rsidRDefault="007737BB" w:rsidP="007737BB">
      <w:pPr>
        <w:pStyle w:val="ae"/>
      </w:pPr>
      <w:bookmarkStart w:id="359" w:name="_Toc432068738"/>
      <w:bookmarkStart w:id="360" w:name="_Toc445835452"/>
      <w:bookmarkStart w:id="361" w:name="_Toc411461985"/>
      <w:r>
        <w:t>Διαδικασία ε</w:t>
      </w:r>
      <w:r w:rsidRPr="00A928C3">
        <w:t>πιλογής</w:t>
      </w:r>
      <w:bookmarkEnd w:id="359"/>
      <w:bookmarkEnd w:id="360"/>
    </w:p>
    <w:p w:rsidR="00683E04" w:rsidRDefault="007737BB" w:rsidP="007737BB">
      <w:pPr>
        <w:spacing w:line="480" w:lineRule="auto"/>
        <w:ind w:right="57"/>
      </w:pPr>
      <w:r w:rsidRPr="00D21899">
        <w:t xml:space="preserve">Η επιλογή του δείγματος της </w:t>
      </w:r>
      <w:r>
        <w:t>παρούσας έρευνας</w:t>
      </w:r>
      <w:r w:rsidRPr="00D21899">
        <w:t xml:space="preserve"> βασίσθηκε στη στρ</w:t>
      </w:r>
      <w:r w:rsidR="0052701F">
        <w:t>ωσιγενή αναλογική δειγματοληψία κα</w:t>
      </w:r>
      <w:r w:rsidR="001A5B3E">
        <w:t>θώς και στη σταδιακή δειγματολη</w:t>
      </w:r>
      <w:r w:rsidR="0052701F">
        <w:t>ψία.</w:t>
      </w:r>
      <w:r w:rsidRPr="00D21899">
        <w:t xml:space="preserve"> Η μέθοδος </w:t>
      </w:r>
      <w:r w:rsidR="0052701F">
        <w:t xml:space="preserve">της στρωσιγενούς αναλογικής δειγματοληψίας </w:t>
      </w:r>
      <w:r w:rsidRPr="00D21899">
        <w:t xml:space="preserve">απαιτεί το χωρισμό του πληθυσμού σε ομοιογενείς ομάδες (στρώματα), έτσι ώστε κάθε στρώμα να περιέχει άτομα με παρόμοια χαρακτηριστικά. Στη συγκεκριμένη περίπτωση ο χωρισμός του πληθυσμού </w:t>
      </w:r>
      <w:r w:rsidRPr="00D21899">
        <w:lastRenderedPageBreak/>
        <w:t xml:space="preserve">έγινε με βάση την </w:t>
      </w:r>
      <w:r w:rsidR="00803192">
        <w:t>περιφέρεια</w:t>
      </w:r>
      <w:r w:rsidRPr="00D21899">
        <w:t>. Η χώρα είναι διοικητικά χωρισμένη σε δεκατρείς περιφέρειες: Ανατ. Μακεδονίας και Θράκης, Κεντρικής Μακεδονίας, Δυτικής Μακεδονίας, Ηπείρου, Θεσσαλίας, Ιονίων Νήσων, Δυτικής Ελλάς, Στερεάς Ελλάς, Πελοποννήσου, Αττικής, Βορείου Αιγαίου, Νοτίου Αιγαίου, Κρήτης.</w:t>
      </w:r>
      <w:r w:rsidR="0052701F" w:rsidRPr="0052701F">
        <w:rPr>
          <w:bCs/>
          <w:iCs/>
        </w:rPr>
        <w:t xml:space="preserve"> </w:t>
      </w:r>
      <w:r w:rsidR="0052701F" w:rsidRPr="00D21899">
        <w:rPr>
          <w:bCs/>
          <w:iCs/>
        </w:rPr>
        <w:t>Η επιλογή των υποκειμένων γίνεται στην τύχη από τα διάφορα στρώματα. Η διαδικασία προϋποθέτει γνώσεις απογραφής του πληθυσμού,</w:t>
      </w:r>
      <w:r w:rsidR="0052701F">
        <w:rPr>
          <w:bCs/>
          <w:iCs/>
        </w:rPr>
        <w:t xml:space="preserve"> τις</w:t>
      </w:r>
      <w:r w:rsidR="00683E04">
        <w:rPr>
          <w:bCs/>
          <w:iCs/>
        </w:rPr>
        <w:t xml:space="preserve"> οποίες αντ</w:t>
      </w:r>
      <w:r w:rsidR="0052701F">
        <w:rPr>
          <w:bCs/>
          <w:iCs/>
        </w:rPr>
        <w:t xml:space="preserve">λήσαμε από στοιχεία </w:t>
      </w:r>
      <w:r w:rsidR="00683E04">
        <w:rPr>
          <w:bCs/>
          <w:iCs/>
        </w:rPr>
        <w:t>της Εθνικής Στατιστικής Υ</w:t>
      </w:r>
      <w:r w:rsidR="0052701F">
        <w:rPr>
          <w:bCs/>
          <w:iCs/>
        </w:rPr>
        <w:t>πηρεσίας</w:t>
      </w:r>
      <w:r w:rsidR="0052701F" w:rsidRPr="00D21899">
        <w:rPr>
          <w:bCs/>
          <w:iCs/>
        </w:rPr>
        <w:t xml:space="preserve"> σχετικά με τον αριθμό και την αναλογία των </w:t>
      </w:r>
      <w:r w:rsidR="0052701F">
        <w:rPr>
          <w:bCs/>
          <w:iCs/>
        </w:rPr>
        <w:t xml:space="preserve">Σχολικών Μονάδων που υπάρχουν σε κάθε </w:t>
      </w:r>
      <w:r w:rsidR="00803192">
        <w:rPr>
          <w:bCs/>
          <w:iCs/>
        </w:rPr>
        <w:t>περιφέρεια</w:t>
      </w:r>
      <w:r w:rsidR="0052701F">
        <w:rPr>
          <w:bCs/>
          <w:iCs/>
        </w:rPr>
        <w:t>.</w:t>
      </w:r>
      <w:r w:rsidR="0052701F">
        <w:t xml:space="preserve"> Στη συνέχεια χρησιμοποιήθηκε η μ</w:t>
      </w:r>
      <w:r w:rsidR="001A5B3E">
        <w:t>έθοδος της σταδιακής δειγματολη</w:t>
      </w:r>
      <w:r w:rsidR="0052701F">
        <w:t xml:space="preserve">ψίας. </w:t>
      </w:r>
      <w:r w:rsidR="00683E04">
        <w:t xml:space="preserve">Η μέθοδος αυτή </w:t>
      </w:r>
      <w:r w:rsidR="00683E04" w:rsidRPr="00D21899">
        <w:rPr>
          <w:bCs/>
          <w:iCs/>
        </w:rPr>
        <w:t>συνίσταται στην επιλογή δειγμάτων από άλλα δείγματα που επιλέχθηκαν σε προηγούμενο στάδιο</w:t>
      </w:r>
      <w:r w:rsidR="00683E04">
        <w:rPr>
          <w:bCs/>
          <w:iCs/>
        </w:rPr>
        <w:t>.</w:t>
      </w:r>
      <w:r w:rsidR="00683E04" w:rsidRPr="00D21899">
        <w:rPr>
          <w:bCs/>
          <w:iCs/>
        </w:rPr>
        <w:t xml:space="preserve"> </w:t>
      </w:r>
      <w:r w:rsidR="00803192">
        <w:t>Δηλαδή</w:t>
      </w:r>
      <w:r w:rsidR="0052701F">
        <w:rPr>
          <w:bCs/>
          <w:iCs/>
        </w:rPr>
        <w:t xml:space="preserve"> η</w:t>
      </w:r>
      <w:r w:rsidR="0052701F" w:rsidRPr="00D21899">
        <w:rPr>
          <w:bCs/>
          <w:iCs/>
        </w:rPr>
        <w:t xml:space="preserve"> επιλογή </w:t>
      </w:r>
      <w:r w:rsidR="0052701F">
        <w:rPr>
          <w:bCs/>
          <w:iCs/>
        </w:rPr>
        <w:t>του δείγματος των καθηγητών Φ.Α.</w:t>
      </w:r>
      <w:r w:rsidR="0052701F" w:rsidRPr="00D21899">
        <w:rPr>
          <w:bCs/>
          <w:iCs/>
        </w:rPr>
        <w:t xml:space="preserve"> </w:t>
      </w:r>
      <w:r w:rsidR="0052701F">
        <w:rPr>
          <w:bCs/>
          <w:iCs/>
        </w:rPr>
        <w:t>και των μαθητών</w:t>
      </w:r>
      <w:r w:rsidR="00803192">
        <w:rPr>
          <w:bCs/>
          <w:iCs/>
        </w:rPr>
        <w:t xml:space="preserve"> έγινε</w:t>
      </w:r>
      <w:r w:rsidR="0052701F">
        <w:rPr>
          <w:bCs/>
          <w:iCs/>
        </w:rPr>
        <w:t xml:space="preserve"> από τις Σχολικές Μονάδες τις οποίες επιλέξαμε αρχικά. Συγκεκριμένα ο</w:t>
      </w:r>
      <w:r w:rsidR="0052701F" w:rsidRPr="00D21899">
        <w:rPr>
          <w:bCs/>
          <w:iCs/>
        </w:rPr>
        <w:t xml:space="preserve"> πληθυσμός θεωρείται ότι συντίθεται από έναν αριθμό κύριων μονάδων (πρώτο στάδιο</w:t>
      </w:r>
      <w:r w:rsidR="00683E04">
        <w:rPr>
          <w:bCs/>
          <w:iCs/>
        </w:rPr>
        <w:t>- Σχολεία</w:t>
      </w:r>
      <w:r w:rsidR="0052701F" w:rsidRPr="00D21899">
        <w:rPr>
          <w:bCs/>
          <w:iCs/>
        </w:rPr>
        <w:t>), κάθε μια από αυτές συντίθεται από έναν αριθμό δευτερευόντων μονάδων (δεύτερο στάδιο</w:t>
      </w:r>
      <w:r w:rsidR="00683E04">
        <w:rPr>
          <w:bCs/>
          <w:iCs/>
        </w:rPr>
        <w:t>- Μαθητές</w:t>
      </w:r>
      <w:r w:rsidR="0052701F" w:rsidRPr="00D21899">
        <w:rPr>
          <w:bCs/>
          <w:iCs/>
        </w:rPr>
        <w:t>), κ.ο.κ.</w:t>
      </w:r>
    </w:p>
    <w:p w:rsidR="007737BB" w:rsidRDefault="007737BB" w:rsidP="007737BB">
      <w:pPr>
        <w:spacing w:line="480" w:lineRule="auto"/>
        <w:ind w:right="57"/>
      </w:pPr>
      <w:r>
        <w:t>Στην έρευνα μας συμμετείχαν:</w:t>
      </w:r>
    </w:p>
    <w:p w:rsidR="007737BB" w:rsidRDefault="007737BB" w:rsidP="007737BB">
      <w:pPr>
        <w:spacing w:line="480" w:lineRule="auto"/>
        <w:ind w:right="57" w:firstLine="720"/>
      </w:pPr>
      <w:r>
        <w:t>1. Καθηγητές Φυσικής Αγωγής</w:t>
      </w:r>
    </w:p>
    <w:p w:rsidR="007737BB" w:rsidRDefault="007737BB" w:rsidP="007737BB">
      <w:pPr>
        <w:spacing w:line="480" w:lineRule="auto"/>
        <w:ind w:right="57" w:firstLine="720"/>
      </w:pPr>
      <w:r>
        <w:t>2. Σχολικοί Σύμβουλοι/ Προϊστάμενοι Γραφείων Φυσικής Αγωγής</w:t>
      </w:r>
    </w:p>
    <w:p w:rsidR="007737BB" w:rsidRDefault="007737BB" w:rsidP="007737BB">
      <w:pPr>
        <w:spacing w:line="480" w:lineRule="auto"/>
        <w:ind w:right="57" w:firstLine="720"/>
      </w:pPr>
      <w:r>
        <w:t>3. Μαθητές</w:t>
      </w:r>
    </w:p>
    <w:p w:rsidR="007737BB" w:rsidRDefault="007737BB" w:rsidP="007737BB">
      <w:pPr>
        <w:spacing w:line="480" w:lineRule="auto"/>
        <w:ind w:firstLine="720"/>
      </w:pPr>
      <w:r w:rsidRPr="00D21899">
        <w:t>Επιδιώχθηκε η όσο το δυνατόν μεγαλύτερη συγκέντρωση ικανού μεγέθους δείγματος</w:t>
      </w:r>
      <w:r w:rsidR="00E67A47">
        <w:t xml:space="preserve"> από κάθε κατηγορία</w:t>
      </w:r>
      <w:r w:rsidRPr="00D21899">
        <w:t xml:space="preserve">, ώστε να ικανοποιείται και να διασφαλίζεται τόσο η αξιοπιστία της μεθόδου (σφάλμα μεροληψίας), όσο και η στατιστική </w:t>
      </w:r>
      <w:r w:rsidR="00645E4A">
        <w:t>Ανάλυση</w:t>
      </w:r>
      <w:r w:rsidRPr="00D21899">
        <w:t xml:space="preserve"> (τυπικό σφάλμα).</w:t>
      </w:r>
      <w:r>
        <w:t xml:space="preserve"> </w:t>
      </w:r>
    </w:p>
    <w:p w:rsidR="007737BB" w:rsidRPr="00AE7125" w:rsidRDefault="007737BB" w:rsidP="007737BB">
      <w:pPr>
        <w:spacing w:line="480" w:lineRule="auto"/>
        <w:ind w:firstLine="720"/>
      </w:pPr>
      <w:r w:rsidRPr="00C17FA9">
        <w:t>Το αντιπροσωπευτικ</w:t>
      </w:r>
      <w:r w:rsidR="007C4BB0">
        <w:t>ό δείγμα βάση του Neuman</w:t>
      </w:r>
      <w:r w:rsidRPr="00C17FA9">
        <w:t xml:space="preserve"> (1997) σε μια </w:t>
      </w:r>
      <w:r w:rsidR="00AE7125">
        <w:t>περιγραφική έρευνα είναι</w:t>
      </w:r>
      <w:r w:rsidR="00AE7125" w:rsidRPr="00AE7125">
        <w:t>:</w:t>
      </w:r>
    </w:p>
    <w:p w:rsidR="007737BB" w:rsidRPr="00C17FA9" w:rsidRDefault="007737BB" w:rsidP="00FB5DE8">
      <w:pPr>
        <w:numPr>
          <w:ilvl w:val="0"/>
          <w:numId w:val="73"/>
        </w:numPr>
        <w:spacing w:line="480" w:lineRule="auto"/>
      </w:pPr>
      <w:r w:rsidRPr="00C17FA9">
        <w:lastRenderedPageBreak/>
        <w:t>Μικρός πληθυσμός &lt;1000 περίπου 30%</w:t>
      </w:r>
    </w:p>
    <w:p w:rsidR="007737BB" w:rsidRPr="00C17FA9" w:rsidRDefault="007737BB" w:rsidP="00FB5DE8">
      <w:pPr>
        <w:numPr>
          <w:ilvl w:val="0"/>
          <w:numId w:val="73"/>
        </w:numPr>
        <w:spacing w:line="480" w:lineRule="auto"/>
      </w:pPr>
      <w:r w:rsidRPr="00C17FA9">
        <w:t>Σχετικά μεγάλος 10000 περίπου 10%</w:t>
      </w:r>
    </w:p>
    <w:p w:rsidR="007737BB" w:rsidRPr="00C17FA9" w:rsidRDefault="007737BB" w:rsidP="00FB5DE8">
      <w:pPr>
        <w:numPr>
          <w:ilvl w:val="0"/>
          <w:numId w:val="73"/>
        </w:numPr>
        <w:spacing w:line="480" w:lineRule="auto"/>
      </w:pPr>
      <w:r w:rsidRPr="00C17FA9">
        <w:t>Μεγάλος πληθυσμός &gt; 150000 περίπου 1%</w:t>
      </w:r>
    </w:p>
    <w:p w:rsidR="007737BB" w:rsidRDefault="007737BB" w:rsidP="00FB5DE8">
      <w:pPr>
        <w:numPr>
          <w:ilvl w:val="0"/>
          <w:numId w:val="73"/>
        </w:numPr>
        <w:spacing w:line="480" w:lineRule="auto"/>
      </w:pPr>
      <w:r w:rsidRPr="00C17FA9">
        <w:t>Πολύ μεγάλος &gt; 10000000 περίπου 0,025%</w:t>
      </w:r>
    </w:p>
    <w:p w:rsidR="00683E04" w:rsidRDefault="00683E04" w:rsidP="00E67A47">
      <w:pPr>
        <w:spacing w:line="480" w:lineRule="auto"/>
        <w:ind w:left="1440"/>
      </w:pPr>
    </w:p>
    <w:p w:rsidR="007737BB" w:rsidRPr="00560138" w:rsidRDefault="007737BB" w:rsidP="007737BB">
      <w:pPr>
        <w:spacing w:line="480" w:lineRule="auto"/>
        <w:ind w:firstLine="720"/>
        <w:rPr>
          <w:bCs/>
          <w:lang w:eastAsia="en-GB"/>
        </w:rPr>
      </w:pPr>
      <w:r>
        <w:rPr>
          <w:bCs/>
          <w:lang w:eastAsia="en-GB"/>
        </w:rPr>
        <w:t>Ο β</w:t>
      </w:r>
      <w:r w:rsidRPr="0028129F">
        <w:rPr>
          <w:bCs/>
          <w:lang w:eastAsia="en-GB"/>
        </w:rPr>
        <w:t>αθμός ανταπόκρισης (</w:t>
      </w:r>
      <w:r w:rsidRPr="0028129F">
        <w:rPr>
          <w:bCs/>
          <w:lang w:val="en-GB" w:eastAsia="en-GB"/>
        </w:rPr>
        <w:t>response</w:t>
      </w:r>
      <w:r w:rsidRPr="0028129F">
        <w:rPr>
          <w:bCs/>
          <w:lang w:eastAsia="en-GB"/>
        </w:rPr>
        <w:t xml:space="preserve"> </w:t>
      </w:r>
      <w:r w:rsidRPr="0028129F">
        <w:rPr>
          <w:bCs/>
          <w:lang w:val="en-GB" w:eastAsia="en-GB"/>
        </w:rPr>
        <w:t>rate</w:t>
      </w:r>
      <w:r w:rsidRPr="0028129F">
        <w:rPr>
          <w:bCs/>
          <w:lang w:eastAsia="en-GB"/>
        </w:rPr>
        <w:t xml:space="preserve">) </w:t>
      </w:r>
      <w:r>
        <w:rPr>
          <w:bCs/>
          <w:lang w:eastAsia="en-GB"/>
        </w:rPr>
        <w:t xml:space="preserve"> είναι κάτι το οποίο επίσης πρέπει να λαμβάνεται υπόψη. Για </w:t>
      </w:r>
      <w:r w:rsidR="00AE7125">
        <w:rPr>
          <w:bCs/>
          <w:lang w:eastAsia="en-GB"/>
        </w:rPr>
        <w:t>τον λόγο αυτό πάντα αποστέλλονται</w:t>
      </w:r>
      <w:r>
        <w:rPr>
          <w:bCs/>
          <w:lang w:eastAsia="en-GB"/>
        </w:rPr>
        <w:t xml:space="preserve"> περισσότερα από τα ερωτηματολόγια που επιθυμούμε να επιστραφούν. </w:t>
      </w:r>
      <w:r w:rsidRPr="00C96D6D">
        <w:rPr>
          <w:lang w:eastAsia="en-GB"/>
        </w:rPr>
        <w:t xml:space="preserve">Χαμηλά ποσοστά επιστροφής συμπληρωμένων ερωτηματολογίων μπορεί να υπονομεύουν την εξωτερική εγκυρότητα των αποτελεσμάτων. Τα ποσοστά ανταπόκρισης που λαμβάνονται μπορεί να εξαρτηθούν από διάφορους παράγοντες. </w:t>
      </w:r>
    </w:p>
    <w:p w:rsidR="00FA0542" w:rsidRPr="00386ECB" w:rsidRDefault="00FA0542" w:rsidP="00F60949">
      <w:pPr>
        <w:spacing w:line="480" w:lineRule="auto"/>
        <w:rPr>
          <w:bCs/>
          <w:i/>
          <w:lang w:eastAsia="en-GB"/>
        </w:rPr>
      </w:pPr>
    </w:p>
    <w:p w:rsidR="00F60949" w:rsidRPr="00942B09" w:rsidRDefault="00F60949" w:rsidP="00F60949">
      <w:pPr>
        <w:spacing w:line="480" w:lineRule="auto"/>
        <w:rPr>
          <w:bCs/>
          <w:i/>
          <w:lang w:eastAsia="en-GB"/>
        </w:rPr>
      </w:pPr>
      <w:r w:rsidRPr="00942B09">
        <w:rPr>
          <w:bCs/>
          <w:i/>
          <w:lang w:eastAsia="en-GB"/>
        </w:rPr>
        <w:t>Επιλογή Γυμνασίων</w:t>
      </w:r>
    </w:p>
    <w:p w:rsidR="00F60949" w:rsidRPr="00E30726" w:rsidRDefault="00B838D4" w:rsidP="00F60949">
      <w:pPr>
        <w:spacing w:line="480" w:lineRule="auto"/>
      </w:pPr>
      <w:r>
        <w:t>Τα Γυμνάσι</w:t>
      </w:r>
      <w:r w:rsidR="00F60949">
        <w:t>α της Επικράτειας βάση του δελτίου τύπου στατιστικών Δευτεροβάθμιας Εκπαίδευσης σχολικού έτους 2006/07</w:t>
      </w:r>
      <w:r w:rsidR="00F60949" w:rsidRPr="00D21899">
        <w:t>, της Εθνικής Στατισ</w:t>
      </w:r>
      <w:r w:rsidR="00F60949">
        <w:t xml:space="preserve">τικής Υπηρεσίας ήταν 1752. Για τον υπολογισμό των Σχολείων που εστάλησαν ερωτηματολόγια χρησιμοποιήθηκε το πρόγραμμα αυτόματου υπολογισμού δείγματος </w:t>
      </w:r>
      <w:r w:rsidR="00F60949">
        <w:rPr>
          <w:lang w:val="en-US"/>
        </w:rPr>
        <w:t>Raosoft</w:t>
      </w:r>
      <w:r w:rsidR="00F60949">
        <w:t xml:space="preserve"> με </w:t>
      </w:r>
      <w:r w:rsidR="00F60949">
        <w:rPr>
          <w:lang w:val="en-US"/>
        </w:rPr>
        <w:t>confidence</w:t>
      </w:r>
      <w:r w:rsidR="00F60949" w:rsidRPr="00556A87">
        <w:t xml:space="preserve"> </w:t>
      </w:r>
      <w:r w:rsidR="00F60949">
        <w:rPr>
          <w:lang w:val="en-US"/>
        </w:rPr>
        <w:t>level</w:t>
      </w:r>
      <w:r w:rsidR="00F60949" w:rsidRPr="00CE0FCF">
        <w:t xml:space="preserve"> 95% </w:t>
      </w:r>
      <w:r w:rsidR="00F60949">
        <w:t>και ποσοστό λάθους 5%. Το πρόγραμμα αυτό υπολογίζει βάση του βαθμού εμπιστοσύνης που επιθυμεί ο ερευνητής και τον συνολ</w:t>
      </w:r>
      <w:r w:rsidR="00FA0542">
        <w:t>ικό αριθμό των υποκειμένων, πιο</w:t>
      </w:r>
      <w:r w:rsidR="00FA0542" w:rsidRPr="00FA0542">
        <w:t xml:space="preserve"> </w:t>
      </w:r>
      <w:r w:rsidR="00F60949">
        <w:t>είναι το ιδανικό δείγμα για την έρευνα προκειμένου να ελαχιστοποιηθεί η πιθανότητα λάθους. Το πρόγραμμα</w:t>
      </w:r>
      <w:r w:rsidR="00F60949" w:rsidRPr="00803192">
        <w:t xml:space="preserve"> πρότεινε ένα δείγμα </w:t>
      </w:r>
      <w:r w:rsidR="00F60949">
        <w:t>300 Σχολείων (</w:t>
      </w:r>
      <w:hyperlink r:id="rId20" w:history="1">
        <w:r w:rsidR="00F60949" w:rsidRPr="004E5DA9">
          <w:t>www.raosoft.com/samplesize.html</w:t>
        </w:r>
      </w:hyperlink>
      <w:r w:rsidR="00F60949">
        <w:t xml:space="preserve">). </w:t>
      </w:r>
      <w:r w:rsidR="00F60949" w:rsidRPr="00FC78F7">
        <w:t>Αυ</w:t>
      </w:r>
      <w:r w:rsidR="00F60949">
        <w:t>τό α</w:t>
      </w:r>
      <w:r w:rsidR="00F60949" w:rsidRPr="00FC78F7">
        <w:t>ποτελεί το 17,12% των Σχολικών Μονάδων.</w:t>
      </w:r>
      <w:r w:rsidR="00F60949">
        <w:rPr>
          <w:color w:val="FF0000"/>
        </w:rPr>
        <w:t xml:space="preserve"> </w:t>
      </w:r>
      <w:r w:rsidR="00F60949">
        <w:t xml:space="preserve">Τοποθετήσαμε το σύνολο των Σχολείων σε πίνακες </w:t>
      </w:r>
      <w:r w:rsidR="00F60949">
        <w:rPr>
          <w:lang w:val="en-US"/>
        </w:rPr>
        <w:t>excel</w:t>
      </w:r>
      <w:r w:rsidR="00F60949" w:rsidRPr="009F059B">
        <w:t xml:space="preserve"> </w:t>
      </w:r>
      <w:r w:rsidR="00F60949">
        <w:t xml:space="preserve">και αναλογικά του πληθυσμού επιλέξαμε με τη μέθοδο της τυχαίας μεθόδου σε ποια Σχολεία πρέπει να αποστείλουμε ερωτηματολόγια (ΠΑΡΑΡΤΗΜΑ </w:t>
      </w:r>
      <w:r w:rsidR="00F60949">
        <w:rPr>
          <w:lang w:val="en-US"/>
        </w:rPr>
        <w:t>VI</w:t>
      </w:r>
      <w:r w:rsidR="00F60949" w:rsidRPr="00E30726">
        <w:t xml:space="preserve">), </w:t>
      </w:r>
      <w:r w:rsidR="00F60949">
        <w:t>Πίνακας 1.</w:t>
      </w:r>
    </w:p>
    <w:p w:rsidR="00F60949" w:rsidRDefault="00F60949" w:rsidP="00F60949">
      <w:pPr>
        <w:spacing w:line="480" w:lineRule="auto"/>
        <w:rPr>
          <w:i/>
        </w:rPr>
      </w:pPr>
    </w:p>
    <w:p w:rsidR="00F60949" w:rsidRPr="008C765B" w:rsidRDefault="00F60949" w:rsidP="00F60949">
      <w:pPr>
        <w:spacing w:line="480" w:lineRule="auto"/>
        <w:rPr>
          <w:i/>
        </w:rPr>
      </w:pPr>
      <w:r w:rsidRPr="008C765B">
        <w:rPr>
          <w:i/>
        </w:rPr>
        <w:t>Επιλογή Καθηγητώ</w:t>
      </w:r>
      <w:r>
        <w:rPr>
          <w:i/>
        </w:rPr>
        <w:t>ν</w:t>
      </w:r>
    </w:p>
    <w:p w:rsidR="00F60949" w:rsidRDefault="00F60949" w:rsidP="00F60949">
      <w:pPr>
        <w:spacing w:line="480" w:lineRule="auto"/>
        <w:ind w:right="57"/>
      </w:pPr>
      <w:r>
        <w:t xml:space="preserve">Στο επόμενο στάδιο επιλέξαμε τους καθηγητές Φ.Α. από το σύνολο των Σχολικών Μονάδων τις οποίες επιλέξαμε αρχικά. Οι καθηγητές Φυσικής Αγωγής υπολογίζονταν το 2006/2007 σε 3000. Το επαρκές δείγμα θα ήταν 341 καθηγητές Φυσικής Αγωγής από όλες τις Περιφέρειες (περίπου 10% του συνολικού πληθυσμού). Οι καθηγητές που επιλέξαμε ανήκαν στα 300 Σχολεία που επιλέξαμε στο πρώτο στάδιο. Επειδή όμως δεν γνωρίζαμε πόσοι καθηγητές υπηρετούν σε κάθε Σχολείο </w:t>
      </w:r>
      <w:r w:rsidR="00AE7125">
        <w:t>από αυτά που επιλέξαμε, εστάλ</w:t>
      </w:r>
      <w:r>
        <w:t xml:space="preserve">ησαν δύο ερωτηματολόγια σε κάθε Σχολική Μονάδα. Δηλαδή συνολικά εστάλησαν 600 ερωτηματολόγια στους καθηγητές Φ.Α. Αυτό αποτελεί ποσοστό 20% του συνολικού αριθμού των καθηγητών. Επεστράφησαν 410 ερωτηματολόγια. Δηλ. το 13,66% του συνολικού πληθυσμού των καθηγητών. </w:t>
      </w:r>
      <w:r w:rsidRPr="00D21899">
        <w:t xml:space="preserve">Το ερωτηματολόγιο απάντησαν και ταχυδρόμησαν πίσω, 289 άντρες καθηγητές και 121 γυναίκες καθηγήτριες </w:t>
      </w:r>
      <w:r>
        <w:t xml:space="preserve">Φυσικής Αγωγής. Στον Πίνακα 1 φαίνεται ο αριθμός των ερωτηματολογίων που </w:t>
      </w:r>
      <w:r w:rsidR="00C152DC">
        <w:t>εστάλησαν</w:t>
      </w:r>
      <w:r>
        <w:t xml:space="preserve"> στους καθηγητές των Σχολείων που επελέγησαν, ανά περιφέρεια.</w:t>
      </w:r>
    </w:p>
    <w:p w:rsidR="00F60949" w:rsidRDefault="00F60949" w:rsidP="00F60949">
      <w:pPr>
        <w:pStyle w:val="ac"/>
        <w:spacing w:line="480" w:lineRule="auto"/>
        <w:rPr>
          <w:b w:val="0"/>
          <w:bCs w:val="0"/>
          <w:color w:val="auto"/>
          <w:sz w:val="24"/>
          <w:szCs w:val="24"/>
        </w:rPr>
      </w:pPr>
      <w:bookmarkStart w:id="362" w:name="_Toc411461710"/>
      <w:bookmarkStart w:id="363" w:name="_Toc432069305"/>
    </w:p>
    <w:p w:rsidR="00F60949" w:rsidRPr="00D21899" w:rsidRDefault="00271E29" w:rsidP="00570F16">
      <w:pPr>
        <w:pStyle w:val="ac"/>
        <w:spacing w:line="360" w:lineRule="auto"/>
        <w:rPr>
          <w:b w:val="0"/>
          <w:bCs w:val="0"/>
          <w:color w:val="auto"/>
          <w:sz w:val="24"/>
          <w:szCs w:val="24"/>
        </w:rPr>
      </w:pPr>
      <w:bookmarkStart w:id="364" w:name="_Toc444882245"/>
      <w:bookmarkStart w:id="365" w:name="_Toc444882555"/>
      <w:bookmarkEnd w:id="362"/>
      <w:r w:rsidRPr="00271E2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Pr>
          <w:b w:val="0"/>
          <w:bCs w:val="0"/>
          <w:color w:val="auto"/>
          <w:sz w:val="24"/>
          <w:szCs w:val="24"/>
        </w:rPr>
        <w:t>1</w:t>
      </w:r>
      <w:r w:rsidR="00BE3EB1">
        <w:rPr>
          <w:b w:val="0"/>
          <w:bCs w:val="0"/>
          <w:color w:val="auto"/>
          <w:sz w:val="24"/>
          <w:szCs w:val="24"/>
        </w:rPr>
        <w:fldChar w:fldCharType="end"/>
      </w:r>
      <w:r>
        <w:rPr>
          <w:b w:val="0"/>
          <w:bCs w:val="0"/>
          <w:color w:val="auto"/>
          <w:sz w:val="24"/>
          <w:szCs w:val="24"/>
        </w:rPr>
        <w:t xml:space="preserve">. </w:t>
      </w:r>
      <w:r w:rsidR="00F60949">
        <w:rPr>
          <w:b w:val="0"/>
          <w:bCs w:val="0"/>
          <w:color w:val="auto"/>
          <w:sz w:val="24"/>
          <w:szCs w:val="24"/>
        </w:rPr>
        <w:t>Ερωτηματολόγια που εστάλησαν και αυτά που επεστράφησαν σε καθηγητές Φυσικής Αγωγής</w:t>
      </w:r>
      <w:bookmarkEnd w:id="363"/>
      <w:bookmarkEnd w:id="364"/>
      <w:bookmarkEnd w:id="365"/>
    </w:p>
    <w:tbl>
      <w:tblPr>
        <w:tblW w:w="50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69"/>
        <w:gridCol w:w="1324"/>
        <w:gridCol w:w="1249"/>
        <w:gridCol w:w="1508"/>
        <w:gridCol w:w="1714"/>
        <w:gridCol w:w="1135"/>
      </w:tblGrid>
      <w:tr w:rsidR="00F60949" w:rsidRPr="007D249A" w:rsidTr="00D42535">
        <w:tc>
          <w:tcPr>
            <w:tcW w:w="1000" w:type="pct"/>
          </w:tcPr>
          <w:p w:rsidR="00F60949" w:rsidRPr="007D249A" w:rsidRDefault="00F60949" w:rsidP="00D42535">
            <w:pPr>
              <w:spacing w:line="480" w:lineRule="auto"/>
              <w:ind w:left="57" w:right="57"/>
              <w:jc w:val="center"/>
              <w:rPr>
                <w:b/>
              </w:rPr>
            </w:pPr>
            <w:r>
              <w:rPr>
                <w:b/>
              </w:rPr>
              <w:t>περιφέρεια</w:t>
            </w:r>
          </w:p>
        </w:tc>
        <w:tc>
          <w:tcPr>
            <w:tcW w:w="832" w:type="pct"/>
          </w:tcPr>
          <w:p w:rsidR="00F60949" w:rsidRPr="007D249A" w:rsidRDefault="00F60949" w:rsidP="00D42535">
            <w:pPr>
              <w:spacing w:line="480" w:lineRule="auto"/>
              <w:ind w:left="57" w:right="57"/>
              <w:jc w:val="center"/>
              <w:rPr>
                <w:b/>
              </w:rPr>
            </w:pPr>
            <w:r>
              <w:rPr>
                <w:b/>
              </w:rPr>
              <w:t>Γυμνάσια</w:t>
            </w:r>
          </w:p>
        </w:tc>
        <w:tc>
          <w:tcPr>
            <w:tcW w:w="706" w:type="pct"/>
          </w:tcPr>
          <w:p w:rsidR="00F60949" w:rsidRPr="007D249A" w:rsidRDefault="00F60949" w:rsidP="00D42535">
            <w:pPr>
              <w:spacing w:line="480" w:lineRule="auto"/>
              <w:ind w:left="57" w:right="57"/>
              <w:jc w:val="center"/>
              <w:rPr>
                <w:b/>
              </w:rPr>
            </w:pPr>
            <w:r w:rsidRPr="007D249A">
              <w:rPr>
                <w:b/>
              </w:rPr>
              <w:t>Ποσοστό %</w:t>
            </w:r>
          </w:p>
        </w:tc>
        <w:tc>
          <w:tcPr>
            <w:tcW w:w="852" w:type="pct"/>
          </w:tcPr>
          <w:p w:rsidR="00F60949" w:rsidRPr="007D249A" w:rsidRDefault="00F60949" w:rsidP="00D42535">
            <w:pPr>
              <w:spacing w:line="480" w:lineRule="auto"/>
              <w:jc w:val="center"/>
              <w:rPr>
                <w:b/>
                <w:bCs/>
              </w:rPr>
            </w:pPr>
            <w:r w:rsidRPr="007D249A">
              <w:rPr>
                <w:b/>
                <w:bCs/>
              </w:rPr>
              <w:t>Ερωτηματο</w:t>
            </w:r>
            <w:r>
              <w:rPr>
                <w:b/>
                <w:bCs/>
              </w:rPr>
              <w:t>-</w:t>
            </w:r>
            <w:r w:rsidRPr="007D249A">
              <w:rPr>
                <w:b/>
                <w:bCs/>
              </w:rPr>
              <w:t>λόγια που εστάλησαν</w:t>
            </w:r>
            <w:r>
              <w:rPr>
                <w:b/>
                <w:bCs/>
              </w:rPr>
              <w:t xml:space="preserve"> </w:t>
            </w:r>
          </w:p>
        </w:tc>
        <w:tc>
          <w:tcPr>
            <w:tcW w:w="968" w:type="pct"/>
          </w:tcPr>
          <w:p w:rsidR="00F60949" w:rsidRPr="007D249A" w:rsidRDefault="00F60949" w:rsidP="00D42535">
            <w:pPr>
              <w:spacing w:line="480" w:lineRule="auto"/>
              <w:jc w:val="center"/>
              <w:rPr>
                <w:b/>
                <w:bCs/>
              </w:rPr>
            </w:pPr>
            <w:r w:rsidRPr="007D249A">
              <w:rPr>
                <w:b/>
                <w:bCs/>
              </w:rPr>
              <w:t>Ερωτηματο</w:t>
            </w:r>
            <w:r>
              <w:rPr>
                <w:b/>
                <w:bCs/>
              </w:rPr>
              <w:t>-</w:t>
            </w:r>
            <w:r w:rsidRPr="007D249A">
              <w:rPr>
                <w:b/>
                <w:bCs/>
              </w:rPr>
              <w:t>λόγια που επεστράφησαν</w:t>
            </w:r>
            <w:r>
              <w:rPr>
                <w:b/>
                <w:bCs/>
              </w:rPr>
              <w:t xml:space="preserve"> </w:t>
            </w:r>
          </w:p>
        </w:tc>
        <w:tc>
          <w:tcPr>
            <w:tcW w:w="642" w:type="pct"/>
          </w:tcPr>
          <w:p w:rsidR="00F60949" w:rsidRPr="007D249A" w:rsidRDefault="00F60949" w:rsidP="00D42535">
            <w:pPr>
              <w:spacing w:line="480" w:lineRule="auto"/>
              <w:jc w:val="center"/>
              <w:rPr>
                <w:b/>
                <w:bCs/>
              </w:rPr>
            </w:pPr>
            <w:r w:rsidRPr="007D249A">
              <w:rPr>
                <w:b/>
                <w:bCs/>
              </w:rPr>
              <w:t>Ποσοστό επι</w:t>
            </w:r>
            <w:r>
              <w:rPr>
                <w:b/>
                <w:bCs/>
              </w:rPr>
              <w:t>-</w:t>
            </w:r>
            <w:r w:rsidRPr="007D249A">
              <w:rPr>
                <w:b/>
                <w:bCs/>
              </w:rPr>
              <w:t>στροφής %</w:t>
            </w:r>
          </w:p>
        </w:tc>
      </w:tr>
      <w:tr w:rsidR="00F60949" w:rsidRPr="00D21899" w:rsidTr="00D42535">
        <w:tc>
          <w:tcPr>
            <w:tcW w:w="1000" w:type="pct"/>
          </w:tcPr>
          <w:p w:rsidR="00F60949" w:rsidRPr="00D21899" w:rsidRDefault="00F60949" w:rsidP="00D42535">
            <w:pPr>
              <w:spacing w:line="480" w:lineRule="auto"/>
              <w:ind w:left="57" w:right="57"/>
            </w:pPr>
            <w:r>
              <w:t xml:space="preserve">Αν. </w:t>
            </w:r>
            <w:r w:rsidRPr="00D21899">
              <w:t xml:space="preserve">Μακεδονία </w:t>
            </w:r>
            <w:r w:rsidRPr="00D21899">
              <w:lastRenderedPageBreak/>
              <w:t>και Θράκη</w:t>
            </w:r>
          </w:p>
        </w:tc>
        <w:tc>
          <w:tcPr>
            <w:tcW w:w="832" w:type="pct"/>
          </w:tcPr>
          <w:p w:rsidR="00F60949" w:rsidRPr="00D21899" w:rsidRDefault="00F60949" w:rsidP="00D42535">
            <w:pPr>
              <w:spacing w:line="480" w:lineRule="auto"/>
              <w:ind w:left="57" w:right="57"/>
              <w:jc w:val="center"/>
            </w:pPr>
            <w:r>
              <w:lastRenderedPageBreak/>
              <w:t>97</w:t>
            </w:r>
          </w:p>
        </w:tc>
        <w:tc>
          <w:tcPr>
            <w:tcW w:w="706" w:type="pct"/>
          </w:tcPr>
          <w:p w:rsidR="00F60949" w:rsidRPr="00D21899" w:rsidRDefault="00F60949" w:rsidP="00D42535">
            <w:pPr>
              <w:spacing w:line="480" w:lineRule="auto"/>
              <w:ind w:left="57" w:right="57"/>
              <w:jc w:val="center"/>
            </w:pPr>
            <w:r>
              <w:t>5,53</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32</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25</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78,12%</w:t>
            </w:r>
          </w:p>
        </w:tc>
      </w:tr>
      <w:tr w:rsidR="00F60949" w:rsidRPr="00D21899" w:rsidTr="00D42535">
        <w:tc>
          <w:tcPr>
            <w:tcW w:w="1000" w:type="pct"/>
          </w:tcPr>
          <w:p w:rsidR="00F60949" w:rsidRPr="00D21899" w:rsidRDefault="00F60949" w:rsidP="00D42535">
            <w:pPr>
              <w:spacing w:line="480" w:lineRule="auto"/>
              <w:ind w:left="57" w:right="57"/>
            </w:pPr>
            <w:r w:rsidRPr="00D21899">
              <w:lastRenderedPageBreak/>
              <w:t>Κεντρική Μακεδονία</w:t>
            </w:r>
          </w:p>
        </w:tc>
        <w:tc>
          <w:tcPr>
            <w:tcW w:w="832" w:type="pct"/>
          </w:tcPr>
          <w:p w:rsidR="00F60949" w:rsidRPr="00D21899" w:rsidRDefault="00F60949" w:rsidP="00D42535">
            <w:pPr>
              <w:spacing w:line="480" w:lineRule="auto"/>
              <w:ind w:left="57" w:right="57"/>
              <w:jc w:val="center"/>
            </w:pPr>
            <w:r>
              <w:t>283</w:t>
            </w:r>
          </w:p>
        </w:tc>
        <w:tc>
          <w:tcPr>
            <w:tcW w:w="706" w:type="pct"/>
          </w:tcPr>
          <w:p w:rsidR="00F60949" w:rsidRPr="00D21899" w:rsidRDefault="00F60949" w:rsidP="00D42535">
            <w:pPr>
              <w:spacing w:line="480" w:lineRule="auto"/>
              <w:ind w:left="57" w:right="57"/>
              <w:jc w:val="center"/>
            </w:pPr>
            <w:r>
              <w:t>16,15</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100</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67</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67%</w:t>
            </w:r>
          </w:p>
        </w:tc>
      </w:tr>
      <w:tr w:rsidR="00F60949" w:rsidRPr="00D21899" w:rsidTr="00D42535">
        <w:tc>
          <w:tcPr>
            <w:tcW w:w="1000" w:type="pct"/>
          </w:tcPr>
          <w:p w:rsidR="00F60949" w:rsidRPr="00D21899" w:rsidRDefault="00F60949" w:rsidP="00D42535">
            <w:pPr>
              <w:spacing w:line="480" w:lineRule="auto"/>
              <w:ind w:left="57" w:right="57"/>
            </w:pPr>
            <w:r w:rsidRPr="00D21899">
              <w:t>Δυτική Μακεδονία</w:t>
            </w:r>
          </w:p>
        </w:tc>
        <w:tc>
          <w:tcPr>
            <w:tcW w:w="832" w:type="pct"/>
          </w:tcPr>
          <w:p w:rsidR="00F60949" w:rsidRPr="00D21899" w:rsidRDefault="00F60949" w:rsidP="00D42535">
            <w:pPr>
              <w:spacing w:line="480" w:lineRule="auto"/>
              <w:ind w:left="57" w:right="57"/>
              <w:jc w:val="center"/>
            </w:pPr>
            <w:r w:rsidRPr="00D21899">
              <w:t>7</w:t>
            </w:r>
            <w:r>
              <w:t>5</w:t>
            </w:r>
          </w:p>
        </w:tc>
        <w:tc>
          <w:tcPr>
            <w:tcW w:w="706" w:type="pct"/>
          </w:tcPr>
          <w:p w:rsidR="00F60949" w:rsidRPr="00D21899" w:rsidRDefault="00F60949" w:rsidP="00D42535">
            <w:pPr>
              <w:spacing w:line="480" w:lineRule="auto"/>
              <w:ind w:left="57" w:right="57"/>
              <w:jc w:val="center"/>
            </w:pPr>
            <w:r>
              <w:t>4,28</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24</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21</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87,5%</w:t>
            </w:r>
          </w:p>
        </w:tc>
      </w:tr>
      <w:tr w:rsidR="00F60949" w:rsidRPr="00D21899" w:rsidTr="00D42535">
        <w:tc>
          <w:tcPr>
            <w:tcW w:w="1000" w:type="pct"/>
          </w:tcPr>
          <w:p w:rsidR="00F60949" w:rsidRPr="00D21899" w:rsidRDefault="00F60949" w:rsidP="00D42535">
            <w:pPr>
              <w:spacing w:line="480" w:lineRule="auto"/>
              <w:ind w:left="57" w:right="57"/>
            </w:pPr>
            <w:r w:rsidRPr="00D21899">
              <w:t>Ήπειρος</w:t>
            </w:r>
          </w:p>
        </w:tc>
        <w:tc>
          <w:tcPr>
            <w:tcW w:w="832" w:type="pct"/>
          </w:tcPr>
          <w:p w:rsidR="00F60949" w:rsidRPr="00D21899" w:rsidRDefault="00F60949" w:rsidP="00D42535">
            <w:pPr>
              <w:spacing w:line="480" w:lineRule="auto"/>
              <w:ind w:left="57" w:right="57"/>
              <w:jc w:val="center"/>
            </w:pPr>
            <w:r>
              <w:t>73</w:t>
            </w:r>
          </w:p>
        </w:tc>
        <w:tc>
          <w:tcPr>
            <w:tcW w:w="706" w:type="pct"/>
          </w:tcPr>
          <w:p w:rsidR="00F60949" w:rsidRPr="00D21899" w:rsidRDefault="00F60949" w:rsidP="00D42535">
            <w:pPr>
              <w:spacing w:line="480" w:lineRule="auto"/>
              <w:ind w:left="57" w:right="57"/>
              <w:jc w:val="center"/>
            </w:pPr>
            <w:r>
              <w:t>4,16</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28</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15</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53,57%</w:t>
            </w:r>
          </w:p>
        </w:tc>
      </w:tr>
      <w:tr w:rsidR="00F60949" w:rsidRPr="00D21899" w:rsidTr="00D42535">
        <w:tc>
          <w:tcPr>
            <w:tcW w:w="1000" w:type="pct"/>
          </w:tcPr>
          <w:p w:rsidR="00F60949" w:rsidRPr="00D21899" w:rsidRDefault="00F60949" w:rsidP="00D42535">
            <w:pPr>
              <w:spacing w:line="480" w:lineRule="auto"/>
              <w:ind w:left="57" w:right="57"/>
            </w:pPr>
            <w:r w:rsidRPr="00D21899">
              <w:t>Θεσσαλία</w:t>
            </w:r>
          </w:p>
        </w:tc>
        <w:tc>
          <w:tcPr>
            <w:tcW w:w="832" w:type="pct"/>
          </w:tcPr>
          <w:p w:rsidR="00F60949" w:rsidRPr="00D21899" w:rsidRDefault="00F60949" w:rsidP="00D42535">
            <w:pPr>
              <w:spacing w:line="480" w:lineRule="auto"/>
              <w:ind w:left="57" w:right="57"/>
              <w:jc w:val="center"/>
            </w:pPr>
            <w:r w:rsidRPr="00D21899">
              <w:t>1</w:t>
            </w:r>
            <w:r>
              <w:t>37</w:t>
            </w:r>
          </w:p>
        </w:tc>
        <w:tc>
          <w:tcPr>
            <w:tcW w:w="706" w:type="pct"/>
          </w:tcPr>
          <w:p w:rsidR="00F60949" w:rsidRPr="00D21899" w:rsidRDefault="00F60949" w:rsidP="00D42535">
            <w:pPr>
              <w:spacing w:line="480" w:lineRule="auto"/>
              <w:ind w:left="57" w:right="57"/>
              <w:jc w:val="center"/>
            </w:pPr>
            <w:r>
              <w:t>7,81</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48</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33</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68,75%</w:t>
            </w:r>
          </w:p>
        </w:tc>
      </w:tr>
      <w:tr w:rsidR="00F60949" w:rsidRPr="00D21899" w:rsidTr="00D42535">
        <w:tc>
          <w:tcPr>
            <w:tcW w:w="1000" w:type="pct"/>
          </w:tcPr>
          <w:p w:rsidR="00F60949" w:rsidRPr="00D21899" w:rsidRDefault="00F60949" w:rsidP="00D42535">
            <w:pPr>
              <w:spacing w:line="480" w:lineRule="auto"/>
              <w:ind w:left="57" w:right="57"/>
            </w:pPr>
            <w:r w:rsidRPr="00D21899">
              <w:t>Ιόνιοι Νήσοι</w:t>
            </w:r>
          </w:p>
        </w:tc>
        <w:tc>
          <w:tcPr>
            <w:tcW w:w="832" w:type="pct"/>
          </w:tcPr>
          <w:p w:rsidR="00F60949" w:rsidRPr="00D21899" w:rsidRDefault="00F60949" w:rsidP="00D42535">
            <w:pPr>
              <w:spacing w:line="480" w:lineRule="auto"/>
              <w:ind w:left="57" w:right="57"/>
              <w:jc w:val="center"/>
            </w:pPr>
            <w:r>
              <w:t>47</w:t>
            </w:r>
          </w:p>
        </w:tc>
        <w:tc>
          <w:tcPr>
            <w:tcW w:w="706" w:type="pct"/>
          </w:tcPr>
          <w:p w:rsidR="00F60949" w:rsidRPr="00D21899" w:rsidRDefault="00F60949" w:rsidP="00D42535">
            <w:pPr>
              <w:spacing w:line="480" w:lineRule="auto"/>
              <w:ind w:left="57" w:right="57"/>
              <w:jc w:val="center"/>
            </w:pPr>
            <w:r>
              <w:t>2,68</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16</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14</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87,5%</w:t>
            </w:r>
          </w:p>
        </w:tc>
      </w:tr>
      <w:tr w:rsidR="00F60949" w:rsidRPr="00D21899" w:rsidTr="00D42535">
        <w:tc>
          <w:tcPr>
            <w:tcW w:w="1000" w:type="pct"/>
          </w:tcPr>
          <w:p w:rsidR="00F60949" w:rsidRPr="00D21899" w:rsidRDefault="00F60949" w:rsidP="00D42535">
            <w:pPr>
              <w:spacing w:line="480" w:lineRule="auto"/>
              <w:ind w:left="57" w:right="57"/>
            </w:pPr>
            <w:r w:rsidRPr="00D21899">
              <w:t>Δυτική Ελλάς</w:t>
            </w:r>
          </w:p>
        </w:tc>
        <w:tc>
          <w:tcPr>
            <w:tcW w:w="832" w:type="pct"/>
          </w:tcPr>
          <w:p w:rsidR="00F60949" w:rsidRPr="00D21899" w:rsidRDefault="00F60949" w:rsidP="00D42535">
            <w:pPr>
              <w:spacing w:line="480" w:lineRule="auto"/>
              <w:ind w:left="57" w:right="57"/>
              <w:jc w:val="center"/>
            </w:pPr>
            <w:r w:rsidRPr="00D21899">
              <w:t>1</w:t>
            </w:r>
            <w:r>
              <w:t>42</w:t>
            </w:r>
          </w:p>
        </w:tc>
        <w:tc>
          <w:tcPr>
            <w:tcW w:w="706" w:type="pct"/>
          </w:tcPr>
          <w:p w:rsidR="00F60949" w:rsidRPr="00D21899" w:rsidRDefault="00F60949" w:rsidP="00D42535">
            <w:pPr>
              <w:spacing w:line="480" w:lineRule="auto"/>
              <w:ind w:left="57" w:right="57"/>
              <w:jc w:val="center"/>
            </w:pPr>
            <w:r>
              <w:t>8,10</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48</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36</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75%</w:t>
            </w:r>
          </w:p>
        </w:tc>
      </w:tr>
      <w:tr w:rsidR="00F60949" w:rsidRPr="00D21899" w:rsidTr="00D42535">
        <w:tc>
          <w:tcPr>
            <w:tcW w:w="1000" w:type="pct"/>
          </w:tcPr>
          <w:p w:rsidR="00F60949" w:rsidRPr="00D21899" w:rsidRDefault="00F60949" w:rsidP="00D42535">
            <w:pPr>
              <w:spacing w:line="480" w:lineRule="auto"/>
              <w:ind w:left="57" w:right="57"/>
            </w:pPr>
            <w:r w:rsidRPr="00D21899">
              <w:t>Στερεά Ελλάς</w:t>
            </w:r>
          </w:p>
        </w:tc>
        <w:tc>
          <w:tcPr>
            <w:tcW w:w="832" w:type="pct"/>
          </w:tcPr>
          <w:p w:rsidR="00F60949" w:rsidRPr="00D21899" w:rsidRDefault="00F60949" w:rsidP="00D42535">
            <w:pPr>
              <w:spacing w:line="480" w:lineRule="auto"/>
              <w:ind w:left="57" w:right="57"/>
              <w:jc w:val="center"/>
            </w:pPr>
            <w:r w:rsidRPr="00D21899">
              <w:t>1</w:t>
            </w:r>
            <w:r>
              <w:t>18</w:t>
            </w:r>
          </w:p>
        </w:tc>
        <w:tc>
          <w:tcPr>
            <w:tcW w:w="706" w:type="pct"/>
          </w:tcPr>
          <w:p w:rsidR="00F60949" w:rsidRPr="00D21899" w:rsidRDefault="00F60949" w:rsidP="00D42535">
            <w:pPr>
              <w:spacing w:line="480" w:lineRule="auto"/>
              <w:ind w:left="57" w:right="57"/>
              <w:jc w:val="center"/>
            </w:pPr>
            <w:r>
              <w:t>6,73</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40</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34</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85%</w:t>
            </w:r>
          </w:p>
        </w:tc>
      </w:tr>
      <w:tr w:rsidR="00F60949" w:rsidRPr="00D21899" w:rsidTr="00D42535">
        <w:tc>
          <w:tcPr>
            <w:tcW w:w="1000" w:type="pct"/>
          </w:tcPr>
          <w:p w:rsidR="00F60949" w:rsidRPr="00D21899" w:rsidRDefault="00F60949" w:rsidP="00D42535">
            <w:pPr>
              <w:spacing w:line="480" w:lineRule="auto"/>
              <w:ind w:left="57" w:right="57"/>
            </w:pPr>
            <w:r w:rsidRPr="00D21899">
              <w:t>Πελοπόννησος</w:t>
            </w:r>
          </w:p>
        </w:tc>
        <w:tc>
          <w:tcPr>
            <w:tcW w:w="832" w:type="pct"/>
          </w:tcPr>
          <w:p w:rsidR="00F60949" w:rsidRPr="00D21899" w:rsidRDefault="00F60949" w:rsidP="00D42535">
            <w:pPr>
              <w:spacing w:line="480" w:lineRule="auto"/>
              <w:ind w:left="57" w:right="57"/>
              <w:jc w:val="center"/>
            </w:pPr>
            <w:r w:rsidRPr="00D21899">
              <w:t>1</w:t>
            </w:r>
            <w:r>
              <w:t>13</w:t>
            </w:r>
          </w:p>
        </w:tc>
        <w:tc>
          <w:tcPr>
            <w:tcW w:w="706" w:type="pct"/>
          </w:tcPr>
          <w:p w:rsidR="00F60949" w:rsidRPr="00D21899" w:rsidRDefault="00F60949" w:rsidP="00D42535">
            <w:pPr>
              <w:spacing w:line="480" w:lineRule="auto"/>
              <w:ind w:left="57" w:right="57"/>
              <w:jc w:val="center"/>
            </w:pPr>
            <w:r>
              <w:t>6,44</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40</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37</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92,5%</w:t>
            </w:r>
          </w:p>
        </w:tc>
      </w:tr>
      <w:tr w:rsidR="00F60949" w:rsidRPr="00D21899" w:rsidTr="00D42535">
        <w:tc>
          <w:tcPr>
            <w:tcW w:w="1000" w:type="pct"/>
          </w:tcPr>
          <w:p w:rsidR="00F60949" w:rsidRPr="00D21899" w:rsidRDefault="00F60949" w:rsidP="00D42535">
            <w:pPr>
              <w:spacing w:line="480" w:lineRule="auto"/>
              <w:ind w:left="57" w:right="57"/>
            </w:pPr>
            <w:r w:rsidRPr="00D21899">
              <w:t>Αττική</w:t>
            </w:r>
          </w:p>
        </w:tc>
        <w:tc>
          <w:tcPr>
            <w:tcW w:w="832" w:type="pct"/>
          </w:tcPr>
          <w:p w:rsidR="00F60949" w:rsidRPr="00D21899" w:rsidRDefault="00F60949" w:rsidP="00D42535">
            <w:pPr>
              <w:spacing w:line="480" w:lineRule="auto"/>
              <w:ind w:left="57" w:right="57"/>
              <w:jc w:val="center"/>
            </w:pPr>
            <w:r>
              <w:t>442</w:t>
            </w:r>
          </w:p>
        </w:tc>
        <w:tc>
          <w:tcPr>
            <w:tcW w:w="706" w:type="pct"/>
          </w:tcPr>
          <w:p w:rsidR="00F60949" w:rsidRPr="00D21899" w:rsidRDefault="00F60949" w:rsidP="00D42535">
            <w:pPr>
              <w:spacing w:line="480" w:lineRule="auto"/>
              <w:ind w:left="57" w:right="57"/>
              <w:jc w:val="center"/>
            </w:pPr>
            <w:r>
              <w:t>25,22</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156</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97</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62,17%</w:t>
            </w:r>
          </w:p>
        </w:tc>
      </w:tr>
      <w:tr w:rsidR="00F60949" w:rsidRPr="00D21899" w:rsidTr="00D42535">
        <w:tc>
          <w:tcPr>
            <w:tcW w:w="1000" w:type="pct"/>
          </w:tcPr>
          <w:p w:rsidR="00F60949" w:rsidRPr="00D21899" w:rsidRDefault="00F60949" w:rsidP="00D42535">
            <w:pPr>
              <w:spacing w:line="480" w:lineRule="auto"/>
              <w:ind w:left="57" w:right="57"/>
            </w:pPr>
            <w:r w:rsidRPr="00D21899">
              <w:t>Βόρειο Αιγαίο</w:t>
            </w:r>
          </w:p>
        </w:tc>
        <w:tc>
          <w:tcPr>
            <w:tcW w:w="832" w:type="pct"/>
          </w:tcPr>
          <w:p w:rsidR="00F60949" w:rsidRPr="00D21899" w:rsidRDefault="00F60949" w:rsidP="00D42535">
            <w:pPr>
              <w:spacing w:line="480" w:lineRule="auto"/>
              <w:ind w:left="57" w:right="57"/>
              <w:jc w:val="center"/>
            </w:pPr>
            <w:r>
              <w:t>49</w:t>
            </w:r>
          </w:p>
        </w:tc>
        <w:tc>
          <w:tcPr>
            <w:tcW w:w="706" w:type="pct"/>
          </w:tcPr>
          <w:p w:rsidR="00F60949" w:rsidRPr="00D21899" w:rsidRDefault="00F60949" w:rsidP="00D42535">
            <w:pPr>
              <w:spacing w:line="480" w:lineRule="auto"/>
              <w:ind w:left="57" w:right="57"/>
              <w:jc w:val="center"/>
            </w:pPr>
            <w:r>
              <w:t>2,79</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14</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6</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42,8%</w:t>
            </w:r>
          </w:p>
        </w:tc>
      </w:tr>
      <w:tr w:rsidR="00F60949" w:rsidRPr="00D21899" w:rsidTr="00D42535">
        <w:tc>
          <w:tcPr>
            <w:tcW w:w="1000" w:type="pct"/>
          </w:tcPr>
          <w:p w:rsidR="00F60949" w:rsidRPr="00D21899" w:rsidRDefault="00F60949" w:rsidP="00D42535">
            <w:pPr>
              <w:spacing w:line="480" w:lineRule="auto"/>
              <w:ind w:left="57" w:right="57"/>
            </w:pPr>
            <w:r w:rsidRPr="00D21899">
              <w:t>Νότιο Αιγαίο</w:t>
            </w:r>
          </w:p>
        </w:tc>
        <w:tc>
          <w:tcPr>
            <w:tcW w:w="832" w:type="pct"/>
          </w:tcPr>
          <w:p w:rsidR="00F60949" w:rsidRPr="00D21899" w:rsidRDefault="00F60949" w:rsidP="00D42535">
            <w:pPr>
              <w:spacing w:line="480" w:lineRule="auto"/>
              <w:ind w:left="57" w:right="57"/>
              <w:jc w:val="center"/>
            </w:pPr>
            <w:r>
              <w:t>76</w:t>
            </w:r>
          </w:p>
        </w:tc>
        <w:tc>
          <w:tcPr>
            <w:tcW w:w="706" w:type="pct"/>
          </w:tcPr>
          <w:p w:rsidR="00F60949" w:rsidRPr="00D21899" w:rsidRDefault="00F60949" w:rsidP="00D42535">
            <w:pPr>
              <w:spacing w:line="480" w:lineRule="auto"/>
              <w:ind w:left="57" w:right="57"/>
              <w:jc w:val="center"/>
            </w:pPr>
            <w:r>
              <w:t>4,33</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20</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9</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45%</w:t>
            </w:r>
          </w:p>
        </w:tc>
      </w:tr>
      <w:tr w:rsidR="00F60949" w:rsidRPr="00D21899" w:rsidTr="00D42535">
        <w:tc>
          <w:tcPr>
            <w:tcW w:w="1000" w:type="pct"/>
          </w:tcPr>
          <w:p w:rsidR="00F60949" w:rsidRPr="00D21899" w:rsidRDefault="00F60949" w:rsidP="00D42535">
            <w:pPr>
              <w:spacing w:line="480" w:lineRule="auto"/>
              <w:ind w:left="57" w:right="57"/>
            </w:pPr>
            <w:r w:rsidRPr="00D21899">
              <w:t>Κρήτη</w:t>
            </w:r>
          </w:p>
        </w:tc>
        <w:tc>
          <w:tcPr>
            <w:tcW w:w="832" w:type="pct"/>
          </w:tcPr>
          <w:p w:rsidR="00F60949" w:rsidRPr="00D21899" w:rsidRDefault="00F60949" w:rsidP="00D42535">
            <w:pPr>
              <w:spacing w:line="480" w:lineRule="auto"/>
              <w:ind w:left="57" w:right="57"/>
              <w:jc w:val="center"/>
            </w:pPr>
            <w:r w:rsidRPr="00D21899">
              <w:t>1</w:t>
            </w:r>
            <w:r>
              <w:t>00</w:t>
            </w:r>
          </w:p>
        </w:tc>
        <w:tc>
          <w:tcPr>
            <w:tcW w:w="706" w:type="pct"/>
          </w:tcPr>
          <w:p w:rsidR="00F60949" w:rsidRPr="00D21899" w:rsidRDefault="00F60949" w:rsidP="00D42535">
            <w:pPr>
              <w:spacing w:line="480" w:lineRule="auto"/>
              <w:ind w:left="57" w:right="57"/>
              <w:jc w:val="center"/>
            </w:pPr>
            <w:r>
              <w:t>5,70</w:t>
            </w:r>
            <w:r w:rsidRPr="00D21899">
              <w:t>%</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34</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16</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47,05%</w:t>
            </w:r>
          </w:p>
        </w:tc>
      </w:tr>
      <w:tr w:rsidR="00F60949" w:rsidRPr="00D21899" w:rsidTr="00D42535">
        <w:tc>
          <w:tcPr>
            <w:tcW w:w="1000" w:type="pct"/>
          </w:tcPr>
          <w:p w:rsidR="00F60949" w:rsidRPr="00D21899" w:rsidRDefault="00F60949" w:rsidP="00D42535">
            <w:pPr>
              <w:spacing w:line="480" w:lineRule="auto"/>
              <w:ind w:left="57" w:right="57"/>
            </w:pPr>
            <w:r w:rsidRPr="00D21899">
              <w:t>Σύνολο</w:t>
            </w:r>
          </w:p>
        </w:tc>
        <w:tc>
          <w:tcPr>
            <w:tcW w:w="832" w:type="pct"/>
          </w:tcPr>
          <w:p w:rsidR="00F60949" w:rsidRPr="00D21899" w:rsidRDefault="00F60949" w:rsidP="00D42535">
            <w:pPr>
              <w:spacing w:line="480" w:lineRule="auto"/>
              <w:ind w:left="57" w:right="57"/>
              <w:jc w:val="center"/>
            </w:pPr>
            <w:r w:rsidRPr="00D21899">
              <w:t>1.</w:t>
            </w:r>
            <w:r>
              <w:t>752</w:t>
            </w:r>
          </w:p>
        </w:tc>
        <w:tc>
          <w:tcPr>
            <w:tcW w:w="706" w:type="pct"/>
          </w:tcPr>
          <w:p w:rsidR="00F60949" w:rsidRPr="00D21899" w:rsidRDefault="00F60949" w:rsidP="00D42535">
            <w:pPr>
              <w:spacing w:line="480" w:lineRule="auto"/>
              <w:ind w:left="57" w:right="57"/>
              <w:jc w:val="center"/>
            </w:pPr>
            <w:r w:rsidRPr="00D21899">
              <w:t>100%</w:t>
            </w:r>
          </w:p>
        </w:tc>
        <w:tc>
          <w:tcPr>
            <w:tcW w:w="852" w:type="pct"/>
          </w:tcPr>
          <w:p w:rsidR="00F60949" w:rsidRPr="00D21899" w:rsidRDefault="00F60949" w:rsidP="00D42535">
            <w:pPr>
              <w:autoSpaceDE w:val="0"/>
              <w:autoSpaceDN w:val="0"/>
              <w:adjustRightInd w:val="0"/>
              <w:spacing w:line="480" w:lineRule="auto"/>
              <w:jc w:val="center"/>
              <w:rPr>
                <w:bCs/>
              </w:rPr>
            </w:pPr>
            <w:r w:rsidRPr="00D21899">
              <w:rPr>
                <w:bCs/>
              </w:rPr>
              <w:t>600</w:t>
            </w:r>
          </w:p>
        </w:tc>
        <w:tc>
          <w:tcPr>
            <w:tcW w:w="968" w:type="pct"/>
          </w:tcPr>
          <w:p w:rsidR="00F60949" w:rsidRPr="00D21899" w:rsidRDefault="00F60949" w:rsidP="00D42535">
            <w:pPr>
              <w:autoSpaceDE w:val="0"/>
              <w:autoSpaceDN w:val="0"/>
              <w:adjustRightInd w:val="0"/>
              <w:spacing w:line="480" w:lineRule="auto"/>
              <w:jc w:val="center"/>
              <w:rPr>
                <w:bCs/>
              </w:rPr>
            </w:pPr>
            <w:r w:rsidRPr="00D21899">
              <w:rPr>
                <w:bCs/>
              </w:rPr>
              <w:t>410</w:t>
            </w:r>
          </w:p>
        </w:tc>
        <w:tc>
          <w:tcPr>
            <w:tcW w:w="642" w:type="pct"/>
          </w:tcPr>
          <w:p w:rsidR="00F60949" w:rsidRPr="00D21899" w:rsidRDefault="00F60949" w:rsidP="00D42535">
            <w:pPr>
              <w:autoSpaceDE w:val="0"/>
              <w:autoSpaceDN w:val="0"/>
              <w:adjustRightInd w:val="0"/>
              <w:spacing w:line="480" w:lineRule="auto"/>
              <w:jc w:val="center"/>
              <w:rPr>
                <w:bCs/>
              </w:rPr>
            </w:pPr>
            <w:r w:rsidRPr="00D21899">
              <w:rPr>
                <w:bCs/>
              </w:rPr>
              <w:t>68,61%</w:t>
            </w:r>
          </w:p>
        </w:tc>
      </w:tr>
    </w:tbl>
    <w:p w:rsidR="00F60949" w:rsidRDefault="00F60949" w:rsidP="00F60949">
      <w:pPr>
        <w:spacing w:line="480" w:lineRule="auto"/>
        <w:ind w:right="57"/>
      </w:pPr>
    </w:p>
    <w:p w:rsidR="00F60949" w:rsidRPr="0090034B" w:rsidRDefault="00F60949" w:rsidP="00F60949">
      <w:pPr>
        <w:spacing w:line="480" w:lineRule="auto"/>
        <w:ind w:right="57"/>
        <w:rPr>
          <w:i/>
        </w:rPr>
      </w:pPr>
      <w:r w:rsidRPr="0090034B">
        <w:rPr>
          <w:i/>
        </w:rPr>
        <w:t>Επιλογή Μαθητών</w:t>
      </w:r>
    </w:p>
    <w:p w:rsidR="00F60949" w:rsidRPr="00E30726" w:rsidRDefault="00F60949" w:rsidP="00F60949">
      <w:pPr>
        <w:spacing w:line="480" w:lineRule="auto"/>
        <w:ind w:right="57"/>
      </w:pPr>
      <w:r>
        <w:t xml:space="preserve">Η ίδια διαδικασία ακολουθήθηκε και για την επιλογή των μαθητών. Από τα 300 Σχολεία που επιλέξαμε αρχικά αντλήθηκε ο αριθμός του δείγματος των μαθητών. </w:t>
      </w:r>
      <w:r w:rsidRPr="00D21899">
        <w:t>Ο σ</w:t>
      </w:r>
      <w:r>
        <w:t xml:space="preserve">υνολικός πληθυσμός των μαθητών των Γυμνασίων βάση των στοιχείων της Εθνικής Στατιστικής Υπηρεσίας για το Σχολικό έτος 2006/2007 ήταν 342.025 μαθητές (ΠΑΡΑΡΤΗΜΑ </w:t>
      </w:r>
      <w:r>
        <w:rPr>
          <w:lang w:val="en-US"/>
        </w:rPr>
        <w:t>V</w:t>
      </w:r>
      <w:r w:rsidRPr="00E30726">
        <w:t xml:space="preserve">). </w:t>
      </w:r>
      <w:r>
        <w:t xml:space="preserve">Σε μεγάλους πληθυσμούς &gt; 150.000 ένα δείγμα που αντιπροσωπεύει το 0,5 του συνολικού πληθυσμού θεωρείται ικανοποιητικό. </w:t>
      </w:r>
      <w:r w:rsidR="00A0544E">
        <w:t xml:space="preserve">Σε μεγάλους πληθυσμούς &gt; 150.000 ένα δείγμα που αντιπροσωπεύει το 0,5 του </w:t>
      </w:r>
      <w:r w:rsidR="00A0544E">
        <w:lastRenderedPageBreak/>
        <w:t xml:space="preserve">συνολικού πληθυσμού θεωρείται ικανοποιητικό. Εστάλησαν 1626 ερωτηματολόγια σε μαθητές της Δευτεροβάθμιας Εκπαίδευσης περίπου 0,5% του συνολικού πληθυσμού, εκ των οποίων επεστράφησαν 1326. </w:t>
      </w:r>
      <w:r>
        <w:t>σε μαθητές της Δευτεροβάθμιας Εκπαίδευσης περίπου 0,5% του συνολικού πληθυσμού, εκ των οποίων επεστράφησαν 1326. Υπεύθυνοι για την διανομή των ερωτηματολογίων των μαθητών ήταν οι καθηγητές Φυσικής Αγωγής. Στους καθηγητές Φυσικής Αγωγής δόθηκε επιστολή με οδηγίες για τον τρόπο διανομής των ερωτηματολογίων των μαθητών ισομερώς στις τρεις τάξεις του Γυμνασίου. Οι μαθητές που απάντησαν ήταν αγόρια και κορίτσια όλης της επικράτειας.</w:t>
      </w:r>
    </w:p>
    <w:p w:rsidR="00F60949" w:rsidRPr="00D21899" w:rsidRDefault="00F60949" w:rsidP="00F60949">
      <w:pPr>
        <w:spacing w:line="480" w:lineRule="auto"/>
        <w:ind w:right="57"/>
      </w:pPr>
      <w:r w:rsidRPr="00D21899">
        <w:t xml:space="preserve">Στον </w:t>
      </w:r>
      <w:r>
        <w:t>Πίνακα 2</w:t>
      </w:r>
      <w:r w:rsidRPr="00D21899">
        <w:t xml:space="preserve"> δίνεται ο </w:t>
      </w:r>
      <w:r>
        <w:t>συνολικός</w:t>
      </w:r>
      <w:r w:rsidRPr="00D21899">
        <w:t xml:space="preserve"> πληθυ</w:t>
      </w:r>
      <w:r>
        <w:t>σμός των μαθητών και το ποσοστό που αντιπροσωπεύει σε κάθε περιφέρεια. Επίσης καταγράφεται πόσα ερωτηματολόγια εστάλησαν σε μαθητές Γυμνασίων και πόσα ερωτηματολόγια επεστράφησαν. Με τον ίδιο τρόπο εργαστήκαμε και εδώ. Το 1626 αποτελεί το 0,5% του πληθυσμού των μαθητών. Δηλαδή το 5,47% της Ανατολικής Μακεδονίας και Θράκης, του συνολικού αριθμού ερωτηματολ</w:t>
      </w:r>
      <w:r w:rsidR="00B838D4">
        <w:t>ο</w:t>
      </w:r>
      <w:r>
        <w:t>γίων που στείλαμε (1626) ήταν περίπου 89 ερωτηματολόγια Τέλος αναφέρεται στο ποσοστό επιστροφής.</w:t>
      </w:r>
    </w:p>
    <w:p w:rsidR="00F60949" w:rsidRDefault="00F60949" w:rsidP="00F60949">
      <w:pPr>
        <w:pStyle w:val="ac"/>
        <w:spacing w:line="480" w:lineRule="auto"/>
        <w:rPr>
          <w:b w:val="0"/>
          <w:bCs w:val="0"/>
          <w:color w:val="auto"/>
          <w:sz w:val="24"/>
          <w:szCs w:val="24"/>
        </w:rPr>
      </w:pPr>
      <w:bookmarkStart w:id="366" w:name="_Toc411461712"/>
      <w:bookmarkStart w:id="367" w:name="_Toc432069306"/>
    </w:p>
    <w:p w:rsidR="00F60949" w:rsidRPr="00D21899" w:rsidRDefault="00F60949" w:rsidP="00F60949">
      <w:pPr>
        <w:pStyle w:val="ac"/>
        <w:spacing w:line="480" w:lineRule="auto"/>
        <w:rPr>
          <w:b w:val="0"/>
          <w:bCs w:val="0"/>
          <w:color w:val="auto"/>
          <w:sz w:val="24"/>
          <w:szCs w:val="24"/>
        </w:rPr>
      </w:pPr>
      <w:bookmarkStart w:id="368" w:name="_Toc444882246"/>
      <w:bookmarkStart w:id="369" w:name="_Toc444882556"/>
      <w:r w:rsidRPr="00D21899">
        <w:rPr>
          <w:b w:val="0"/>
          <w:bCs w:val="0"/>
          <w:color w:val="auto"/>
          <w:sz w:val="24"/>
          <w:szCs w:val="24"/>
        </w:rPr>
        <w:t xml:space="preserve">Πίνακας </w:t>
      </w:r>
      <w:r w:rsidR="00BE3EB1" w:rsidRPr="00D21899">
        <w:rPr>
          <w:b w:val="0"/>
          <w:bCs w:val="0"/>
          <w:color w:val="auto"/>
          <w:sz w:val="24"/>
          <w:szCs w:val="24"/>
        </w:rPr>
        <w:fldChar w:fldCharType="begin"/>
      </w:r>
      <w:r w:rsidRPr="00D21899">
        <w:rPr>
          <w:b w:val="0"/>
          <w:bCs w:val="0"/>
          <w:color w:val="auto"/>
          <w:sz w:val="24"/>
          <w:szCs w:val="24"/>
        </w:rPr>
        <w:instrText xml:space="preserve"> SEQ Πίνακας \* ARABIC </w:instrText>
      </w:r>
      <w:r w:rsidR="00BE3EB1" w:rsidRPr="00D21899">
        <w:rPr>
          <w:b w:val="0"/>
          <w:bCs w:val="0"/>
          <w:color w:val="auto"/>
          <w:sz w:val="24"/>
          <w:szCs w:val="24"/>
        </w:rPr>
        <w:fldChar w:fldCharType="separate"/>
      </w:r>
      <w:r w:rsidR="00271E29">
        <w:rPr>
          <w:b w:val="0"/>
          <w:bCs w:val="0"/>
          <w:noProof/>
          <w:color w:val="auto"/>
          <w:sz w:val="24"/>
          <w:szCs w:val="24"/>
        </w:rPr>
        <w:t>2</w:t>
      </w:r>
      <w:r w:rsidR="00BE3EB1" w:rsidRPr="00D21899">
        <w:rPr>
          <w:b w:val="0"/>
          <w:bCs w:val="0"/>
          <w:color w:val="auto"/>
          <w:sz w:val="24"/>
          <w:szCs w:val="24"/>
        </w:rPr>
        <w:fldChar w:fldCharType="end"/>
      </w:r>
      <w:r>
        <w:rPr>
          <w:b w:val="0"/>
          <w:bCs w:val="0"/>
          <w:color w:val="auto"/>
          <w:sz w:val="24"/>
          <w:szCs w:val="24"/>
        </w:rPr>
        <w:t xml:space="preserve">. </w:t>
      </w:r>
      <w:bookmarkEnd w:id="366"/>
      <w:r>
        <w:rPr>
          <w:b w:val="0"/>
          <w:bCs w:val="0"/>
          <w:color w:val="auto"/>
          <w:sz w:val="24"/>
          <w:szCs w:val="24"/>
        </w:rPr>
        <w:t>Ερωτηματολόγια που εστάλησαν σε μαθητές Γυμνασίων και ποσοστό επιστροφής</w:t>
      </w:r>
      <w:bookmarkEnd w:id="367"/>
      <w:bookmarkEnd w:id="368"/>
      <w:bookmarkEnd w:id="36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23"/>
        <w:gridCol w:w="1279"/>
        <w:gridCol w:w="1275"/>
        <w:gridCol w:w="1388"/>
        <w:gridCol w:w="1771"/>
        <w:gridCol w:w="1292"/>
      </w:tblGrid>
      <w:tr w:rsidR="00F60949" w:rsidRPr="007D249A" w:rsidTr="00D42535">
        <w:tc>
          <w:tcPr>
            <w:tcW w:w="1523" w:type="dxa"/>
          </w:tcPr>
          <w:p w:rsidR="00F60949" w:rsidRPr="007D249A" w:rsidRDefault="00F60949" w:rsidP="00D42535">
            <w:pPr>
              <w:spacing w:line="480" w:lineRule="auto"/>
              <w:jc w:val="center"/>
              <w:rPr>
                <w:b/>
              </w:rPr>
            </w:pPr>
            <w:r>
              <w:rPr>
                <w:b/>
              </w:rPr>
              <w:t>περιφέρεια</w:t>
            </w:r>
          </w:p>
        </w:tc>
        <w:tc>
          <w:tcPr>
            <w:tcW w:w="1279" w:type="dxa"/>
          </w:tcPr>
          <w:p w:rsidR="00F60949" w:rsidRPr="007D249A" w:rsidRDefault="00F60949" w:rsidP="00D42535">
            <w:pPr>
              <w:spacing w:line="480" w:lineRule="auto"/>
              <w:jc w:val="center"/>
              <w:rPr>
                <w:b/>
              </w:rPr>
            </w:pPr>
            <w:r>
              <w:rPr>
                <w:b/>
              </w:rPr>
              <w:t>Μαθητές</w:t>
            </w:r>
          </w:p>
        </w:tc>
        <w:tc>
          <w:tcPr>
            <w:tcW w:w="1275" w:type="dxa"/>
          </w:tcPr>
          <w:p w:rsidR="00F60949" w:rsidRPr="007D249A" w:rsidRDefault="00F60949" w:rsidP="00D42535">
            <w:pPr>
              <w:spacing w:line="480" w:lineRule="auto"/>
              <w:jc w:val="center"/>
              <w:rPr>
                <w:b/>
              </w:rPr>
            </w:pPr>
            <w:r w:rsidRPr="007D249A">
              <w:rPr>
                <w:b/>
              </w:rPr>
              <w:t>Ποσοστό %</w:t>
            </w:r>
          </w:p>
        </w:tc>
        <w:tc>
          <w:tcPr>
            <w:tcW w:w="1388" w:type="dxa"/>
          </w:tcPr>
          <w:p w:rsidR="00F60949" w:rsidRPr="007D249A" w:rsidRDefault="00F60949" w:rsidP="00D42535">
            <w:pPr>
              <w:autoSpaceDE w:val="0"/>
              <w:autoSpaceDN w:val="0"/>
              <w:adjustRightInd w:val="0"/>
              <w:spacing w:line="480" w:lineRule="auto"/>
              <w:jc w:val="center"/>
              <w:rPr>
                <w:b/>
              </w:rPr>
            </w:pPr>
            <w:r w:rsidRPr="007D249A">
              <w:rPr>
                <w:b/>
              </w:rPr>
              <w:t>Ερωτημα</w:t>
            </w:r>
            <w:r>
              <w:rPr>
                <w:b/>
              </w:rPr>
              <w:t>-</w:t>
            </w:r>
            <w:r w:rsidRPr="007D249A">
              <w:rPr>
                <w:b/>
              </w:rPr>
              <w:t xml:space="preserve">τολόγια </w:t>
            </w:r>
            <w:r>
              <w:rPr>
                <w:b/>
              </w:rPr>
              <w:t xml:space="preserve">που </w:t>
            </w:r>
            <w:r w:rsidRPr="007D249A">
              <w:rPr>
                <w:b/>
              </w:rPr>
              <w:t>εστάλησαν</w:t>
            </w:r>
          </w:p>
        </w:tc>
        <w:tc>
          <w:tcPr>
            <w:tcW w:w="1771" w:type="dxa"/>
          </w:tcPr>
          <w:p w:rsidR="00F60949" w:rsidRPr="007D249A" w:rsidRDefault="00F60949" w:rsidP="00D42535">
            <w:pPr>
              <w:autoSpaceDE w:val="0"/>
              <w:autoSpaceDN w:val="0"/>
              <w:adjustRightInd w:val="0"/>
              <w:spacing w:line="480" w:lineRule="auto"/>
              <w:jc w:val="center"/>
              <w:rPr>
                <w:b/>
              </w:rPr>
            </w:pPr>
            <w:r w:rsidRPr="007D249A">
              <w:rPr>
                <w:b/>
              </w:rPr>
              <w:t>Ερωτημα</w:t>
            </w:r>
            <w:r>
              <w:rPr>
                <w:b/>
              </w:rPr>
              <w:t>-</w:t>
            </w:r>
            <w:r w:rsidRPr="007D249A">
              <w:rPr>
                <w:b/>
              </w:rPr>
              <w:t xml:space="preserve">τολόγια </w:t>
            </w:r>
            <w:r>
              <w:rPr>
                <w:b/>
              </w:rPr>
              <w:t xml:space="preserve">που </w:t>
            </w:r>
            <w:r w:rsidRPr="007D249A">
              <w:rPr>
                <w:b/>
              </w:rPr>
              <w:t>επεστράφησαν</w:t>
            </w:r>
          </w:p>
        </w:tc>
        <w:tc>
          <w:tcPr>
            <w:tcW w:w="1292" w:type="dxa"/>
          </w:tcPr>
          <w:p w:rsidR="00F60949" w:rsidRPr="007D249A" w:rsidRDefault="00F60949" w:rsidP="00D42535">
            <w:pPr>
              <w:autoSpaceDE w:val="0"/>
              <w:autoSpaceDN w:val="0"/>
              <w:adjustRightInd w:val="0"/>
              <w:spacing w:line="480" w:lineRule="auto"/>
              <w:jc w:val="center"/>
              <w:rPr>
                <w:b/>
              </w:rPr>
            </w:pPr>
            <w:r w:rsidRPr="007D249A">
              <w:rPr>
                <w:b/>
              </w:rPr>
              <w:t>Ποσοστό επι</w:t>
            </w:r>
            <w:r>
              <w:rPr>
                <w:b/>
              </w:rPr>
              <w:t>-</w:t>
            </w:r>
            <w:r w:rsidRPr="007D249A">
              <w:rPr>
                <w:b/>
              </w:rPr>
              <w:t>στροφής %</w:t>
            </w:r>
          </w:p>
        </w:tc>
      </w:tr>
      <w:tr w:rsidR="00F60949" w:rsidRPr="00D21899" w:rsidTr="00D42535">
        <w:tc>
          <w:tcPr>
            <w:tcW w:w="1523" w:type="dxa"/>
          </w:tcPr>
          <w:p w:rsidR="00F60949" w:rsidRPr="00D21899" w:rsidRDefault="00F60949" w:rsidP="00D42535">
            <w:pPr>
              <w:spacing w:line="480" w:lineRule="auto"/>
            </w:pPr>
            <w:r w:rsidRPr="00D21899">
              <w:t xml:space="preserve">Ανατ. </w:t>
            </w:r>
            <w:r w:rsidRPr="00D21899">
              <w:lastRenderedPageBreak/>
              <w:t>Μακεδονία και Θράκη</w:t>
            </w:r>
          </w:p>
        </w:tc>
        <w:tc>
          <w:tcPr>
            <w:tcW w:w="1279" w:type="dxa"/>
          </w:tcPr>
          <w:p w:rsidR="00F60949" w:rsidRPr="00D21899" w:rsidRDefault="00F60949" w:rsidP="00D42535">
            <w:pPr>
              <w:spacing w:line="480" w:lineRule="auto"/>
              <w:jc w:val="center"/>
            </w:pPr>
            <w:r>
              <w:lastRenderedPageBreak/>
              <w:t>18.693</w:t>
            </w:r>
          </w:p>
        </w:tc>
        <w:tc>
          <w:tcPr>
            <w:tcW w:w="1275" w:type="dxa"/>
          </w:tcPr>
          <w:p w:rsidR="00F60949" w:rsidRPr="00D21899" w:rsidRDefault="00F60949" w:rsidP="00D42535">
            <w:pPr>
              <w:spacing w:line="480" w:lineRule="auto"/>
              <w:jc w:val="center"/>
            </w:pPr>
            <w:r>
              <w:t>5,74</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89</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53</w:t>
            </w:r>
          </w:p>
        </w:tc>
        <w:tc>
          <w:tcPr>
            <w:tcW w:w="1292" w:type="dxa"/>
          </w:tcPr>
          <w:p w:rsidR="00F60949" w:rsidRPr="00D21899" w:rsidRDefault="00F60949" w:rsidP="00D42535">
            <w:pPr>
              <w:autoSpaceDE w:val="0"/>
              <w:autoSpaceDN w:val="0"/>
              <w:adjustRightInd w:val="0"/>
              <w:spacing w:line="480" w:lineRule="auto"/>
              <w:jc w:val="center"/>
            </w:pPr>
            <w:r w:rsidRPr="00D21899">
              <w:t>59,55%</w:t>
            </w:r>
          </w:p>
        </w:tc>
      </w:tr>
      <w:tr w:rsidR="00F60949" w:rsidRPr="00D21899" w:rsidTr="00D42535">
        <w:tc>
          <w:tcPr>
            <w:tcW w:w="1523" w:type="dxa"/>
          </w:tcPr>
          <w:p w:rsidR="00F60949" w:rsidRPr="00D21899" w:rsidRDefault="00F60949" w:rsidP="00D42535">
            <w:pPr>
              <w:spacing w:line="480" w:lineRule="auto"/>
            </w:pPr>
            <w:r w:rsidRPr="00D21899">
              <w:lastRenderedPageBreak/>
              <w:t>Κεντρική Μακεδονία</w:t>
            </w:r>
          </w:p>
        </w:tc>
        <w:tc>
          <w:tcPr>
            <w:tcW w:w="1279" w:type="dxa"/>
          </w:tcPr>
          <w:p w:rsidR="00F60949" w:rsidRPr="00D21899" w:rsidRDefault="00F60949" w:rsidP="00D42535">
            <w:pPr>
              <w:spacing w:line="480" w:lineRule="auto"/>
              <w:jc w:val="center"/>
            </w:pPr>
            <w:r>
              <w:t>60.920</w:t>
            </w:r>
          </w:p>
        </w:tc>
        <w:tc>
          <w:tcPr>
            <w:tcW w:w="1275" w:type="dxa"/>
          </w:tcPr>
          <w:p w:rsidR="00F60949" w:rsidRPr="00D21899" w:rsidRDefault="00F60949" w:rsidP="00D42535">
            <w:pPr>
              <w:spacing w:line="480" w:lineRule="auto"/>
              <w:jc w:val="center"/>
            </w:pPr>
            <w:r>
              <w:t>18,73</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292</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249</w:t>
            </w:r>
          </w:p>
        </w:tc>
        <w:tc>
          <w:tcPr>
            <w:tcW w:w="1292" w:type="dxa"/>
          </w:tcPr>
          <w:p w:rsidR="00F60949" w:rsidRPr="00D21899" w:rsidRDefault="00F60949" w:rsidP="00D42535">
            <w:pPr>
              <w:autoSpaceDE w:val="0"/>
              <w:autoSpaceDN w:val="0"/>
              <w:adjustRightInd w:val="0"/>
              <w:spacing w:line="480" w:lineRule="auto"/>
              <w:jc w:val="center"/>
            </w:pPr>
            <w:r w:rsidRPr="00D21899">
              <w:t>85,27%</w:t>
            </w:r>
          </w:p>
        </w:tc>
      </w:tr>
      <w:tr w:rsidR="00F60949" w:rsidRPr="00D21899" w:rsidTr="00D42535">
        <w:tc>
          <w:tcPr>
            <w:tcW w:w="1523" w:type="dxa"/>
          </w:tcPr>
          <w:p w:rsidR="00F60949" w:rsidRPr="00D21899" w:rsidRDefault="00F60949" w:rsidP="00D42535">
            <w:pPr>
              <w:spacing w:line="480" w:lineRule="auto"/>
            </w:pPr>
            <w:r w:rsidRPr="00D21899">
              <w:t>Δυτική Μακεδονία</w:t>
            </w:r>
          </w:p>
        </w:tc>
        <w:tc>
          <w:tcPr>
            <w:tcW w:w="1279" w:type="dxa"/>
          </w:tcPr>
          <w:p w:rsidR="00F60949" w:rsidRPr="00D21899" w:rsidRDefault="00F60949" w:rsidP="00D42535">
            <w:pPr>
              <w:spacing w:line="480" w:lineRule="auto"/>
              <w:jc w:val="center"/>
            </w:pPr>
            <w:r>
              <w:t>9.369</w:t>
            </w:r>
          </w:p>
        </w:tc>
        <w:tc>
          <w:tcPr>
            <w:tcW w:w="1275" w:type="dxa"/>
          </w:tcPr>
          <w:p w:rsidR="00F60949" w:rsidRPr="00D21899" w:rsidRDefault="00F60949" w:rsidP="00D42535">
            <w:pPr>
              <w:spacing w:line="480" w:lineRule="auto"/>
              <w:jc w:val="center"/>
            </w:pPr>
            <w:r>
              <w:t>2,88</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44</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34</w:t>
            </w:r>
          </w:p>
        </w:tc>
        <w:tc>
          <w:tcPr>
            <w:tcW w:w="1292" w:type="dxa"/>
          </w:tcPr>
          <w:p w:rsidR="00F60949" w:rsidRPr="00D21899" w:rsidRDefault="00F60949" w:rsidP="00D42535">
            <w:pPr>
              <w:autoSpaceDE w:val="0"/>
              <w:autoSpaceDN w:val="0"/>
              <w:adjustRightInd w:val="0"/>
              <w:spacing w:line="480" w:lineRule="auto"/>
              <w:jc w:val="center"/>
            </w:pPr>
            <w:r w:rsidRPr="00D21899">
              <w:t>77,27%</w:t>
            </w:r>
          </w:p>
        </w:tc>
      </w:tr>
      <w:tr w:rsidR="00F60949" w:rsidRPr="00D21899" w:rsidTr="00D42535">
        <w:tc>
          <w:tcPr>
            <w:tcW w:w="1523" w:type="dxa"/>
          </w:tcPr>
          <w:p w:rsidR="00F60949" w:rsidRPr="00D21899" w:rsidRDefault="00F60949" w:rsidP="00D42535">
            <w:pPr>
              <w:spacing w:line="480" w:lineRule="auto"/>
            </w:pPr>
            <w:r w:rsidRPr="00D21899">
              <w:t>Ήπειρος</w:t>
            </w:r>
          </w:p>
        </w:tc>
        <w:tc>
          <w:tcPr>
            <w:tcW w:w="1279" w:type="dxa"/>
          </w:tcPr>
          <w:p w:rsidR="00F60949" w:rsidRPr="00D21899" w:rsidRDefault="00F60949" w:rsidP="00D42535">
            <w:pPr>
              <w:spacing w:line="480" w:lineRule="auto"/>
              <w:jc w:val="center"/>
            </w:pPr>
            <w:r w:rsidRPr="00D21899">
              <w:t>10.</w:t>
            </w:r>
            <w:r>
              <w:t>101</w:t>
            </w:r>
          </w:p>
        </w:tc>
        <w:tc>
          <w:tcPr>
            <w:tcW w:w="1275" w:type="dxa"/>
          </w:tcPr>
          <w:p w:rsidR="00F60949" w:rsidRPr="00D21899" w:rsidRDefault="00F60949" w:rsidP="00D42535">
            <w:pPr>
              <w:spacing w:line="480" w:lineRule="auto"/>
              <w:jc w:val="center"/>
            </w:pPr>
            <w:r>
              <w:t>3,10</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50</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37</w:t>
            </w:r>
          </w:p>
        </w:tc>
        <w:tc>
          <w:tcPr>
            <w:tcW w:w="1292" w:type="dxa"/>
          </w:tcPr>
          <w:p w:rsidR="00F60949" w:rsidRPr="00D21899" w:rsidRDefault="00F60949" w:rsidP="00D42535">
            <w:pPr>
              <w:autoSpaceDE w:val="0"/>
              <w:autoSpaceDN w:val="0"/>
              <w:adjustRightInd w:val="0"/>
              <w:spacing w:line="480" w:lineRule="auto"/>
              <w:jc w:val="center"/>
            </w:pPr>
            <w:r w:rsidRPr="00D21899">
              <w:t>74%</w:t>
            </w:r>
          </w:p>
        </w:tc>
      </w:tr>
      <w:tr w:rsidR="00F60949" w:rsidRPr="00D21899" w:rsidTr="00D42535">
        <w:tc>
          <w:tcPr>
            <w:tcW w:w="1523" w:type="dxa"/>
          </w:tcPr>
          <w:p w:rsidR="00F60949" w:rsidRPr="00D21899" w:rsidRDefault="00F60949" w:rsidP="00D42535">
            <w:pPr>
              <w:spacing w:line="480" w:lineRule="auto"/>
            </w:pPr>
            <w:r w:rsidRPr="00D21899">
              <w:t>Θεσσαλία</w:t>
            </w:r>
          </w:p>
        </w:tc>
        <w:tc>
          <w:tcPr>
            <w:tcW w:w="1279" w:type="dxa"/>
          </w:tcPr>
          <w:p w:rsidR="00F60949" w:rsidRPr="00D21899" w:rsidRDefault="00F60949" w:rsidP="00D42535">
            <w:pPr>
              <w:spacing w:line="480" w:lineRule="auto"/>
              <w:jc w:val="center"/>
            </w:pPr>
            <w:r>
              <w:t>23.015</w:t>
            </w:r>
          </w:p>
        </w:tc>
        <w:tc>
          <w:tcPr>
            <w:tcW w:w="1275" w:type="dxa"/>
          </w:tcPr>
          <w:p w:rsidR="00F60949" w:rsidRPr="00D21899" w:rsidRDefault="00F60949" w:rsidP="00D42535">
            <w:pPr>
              <w:spacing w:line="480" w:lineRule="auto"/>
              <w:jc w:val="center"/>
            </w:pPr>
            <w:r>
              <w:t>7,07</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112</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66</w:t>
            </w:r>
          </w:p>
        </w:tc>
        <w:tc>
          <w:tcPr>
            <w:tcW w:w="1292" w:type="dxa"/>
          </w:tcPr>
          <w:p w:rsidR="00F60949" w:rsidRPr="00D21899" w:rsidRDefault="00F60949" w:rsidP="00D42535">
            <w:pPr>
              <w:autoSpaceDE w:val="0"/>
              <w:autoSpaceDN w:val="0"/>
              <w:adjustRightInd w:val="0"/>
              <w:spacing w:line="480" w:lineRule="auto"/>
              <w:jc w:val="center"/>
            </w:pPr>
            <w:r w:rsidRPr="00D21899">
              <w:t>58,92%</w:t>
            </w:r>
          </w:p>
        </w:tc>
      </w:tr>
      <w:tr w:rsidR="00F60949" w:rsidRPr="00D21899" w:rsidTr="00D42535">
        <w:tc>
          <w:tcPr>
            <w:tcW w:w="1523" w:type="dxa"/>
          </w:tcPr>
          <w:p w:rsidR="00F60949" w:rsidRPr="00D21899" w:rsidRDefault="00F60949" w:rsidP="00D42535">
            <w:pPr>
              <w:spacing w:line="480" w:lineRule="auto"/>
            </w:pPr>
            <w:r w:rsidRPr="00D21899">
              <w:t>Ιόνιοι Νήσοι</w:t>
            </w:r>
          </w:p>
        </w:tc>
        <w:tc>
          <w:tcPr>
            <w:tcW w:w="1279" w:type="dxa"/>
          </w:tcPr>
          <w:p w:rsidR="00F60949" w:rsidRPr="00D21899" w:rsidRDefault="00F60949" w:rsidP="00D42535">
            <w:pPr>
              <w:spacing w:line="480" w:lineRule="auto"/>
              <w:jc w:val="center"/>
            </w:pPr>
            <w:r>
              <w:t>7.004</w:t>
            </w:r>
          </w:p>
        </w:tc>
        <w:tc>
          <w:tcPr>
            <w:tcW w:w="1275" w:type="dxa"/>
          </w:tcPr>
          <w:p w:rsidR="00F60949" w:rsidRPr="00D21899" w:rsidRDefault="00F60949" w:rsidP="00D42535">
            <w:pPr>
              <w:spacing w:line="480" w:lineRule="auto"/>
              <w:jc w:val="center"/>
            </w:pPr>
            <w:r>
              <w:t>2,15</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35</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34</w:t>
            </w:r>
          </w:p>
        </w:tc>
        <w:tc>
          <w:tcPr>
            <w:tcW w:w="1292" w:type="dxa"/>
          </w:tcPr>
          <w:p w:rsidR="00F60949" w:rsidRPr="00D21899" w:rsidRDefault="00F60949" w:rsidP="00D42535">
            <w:pPr>
              <w:autoSpaceDE w:val="0"/>
              <w:autoSpaceDN w:val="0"/>
              <w:adjustRightInd w:val="0"/>
              <w:spacing w:line="480" w:lineRule="auto"/>
              <w:jc w:val="center"/>
            </w:pPr>
            <w:r w:rsidRPr="00D21899">
              <w:t>97,14%</w:t>
            </w:r>
          </w:p>
        </w:tc>
      </w:tr>
      <w:tr w:rsidR="00F60949" w:rsidRPr="00D21899" w:rsidTr="00D42535">
        <w:tc>
          <w:tcPr>
            <w:tcW w:w="1523" w:type="dxa"/>
          </w:tcPr>
          <w:p w:rsidR="00F60949" w:rsidRPr="00D21899" w:rsidRDefault="00F60949" w:rsidP="00D42535">
            <w:pPr>
              <w:spacing w:line="480" w:lineRule="auto"/>
            </w:pPr>
            <w:r w:rsidRPr="00D21899">
              <w:t>Δυτική Ελλάς</w:t>
            </w:r>
          </w:p>
        </w:tc>
        <w:tc>
          <w:tcPr>
            <w:tcW w:w="1279" w:type="dxa"/>
          </w:tcPr>
          <w:p w:rsidR="00F60949" w:rsidRPr="00D21899" w:rsidRDefault="00F60949" w:rsidP="00D42535">
            <w:pPr>
              <w:spacing w:line="480" w:lineRule="auto"/>
              <w:jc w:val="center"/>
            </w:pPr>
            <w:r w:rsidRPr="00D21899">
              <w:t>22.</w:t>
            </w:r>
            <w:r>
              <w:t>850</w:t>
            </w:r>
          </w:p>
        </w:tc>
        <w:tc>
          <w:tcPr>
            <w:tcW w:w="1275" w:type="dxa"/>
          </w:tcPr>
          <w:p w:rsidR="00F60949" w:rsidRPr="00D21899" w:rsidRDefault="00F60949" w:rsidP="00D42535">
            <w:pPr>
              <w:spacing w:line="480" w:lineRule="auto"/>
              <w:jc w:val="center"/>
            </w:pPr>
            <w:r>
              <w:t>7,02</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112</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87</w:t>
            </w:r>
          </w:p>
        </w:tc>
        <w:tc>
          <w:tcPr>
            <w:tcW w:w="1292" w:type="dxa"/>
          </w:tcPr>
          <w:p w:rsidR="00F60949" w:rsidRPr="00D21899" w:rsidRDefault="00F60949" w:rsidP="00D42535">
            <w:pPr>
              <w:autoSpaceDE w:val="0"/>
              <w:autoSpaceDN w:val="0"/>
              <w:adjustRightInd w:val="0"/>
              <w:spacing w:line="480" w:lineRule="auto"/>
              <w:jc w:val="center"/>
            </w:pPr>
            <w:r w:rsidRPr="00D21899">
              <w:t>77,67%</w:t>
            </w:r>
          </w:p>
        </w:tc>
      </w:tr>
      <w:tr w:rsidR="00F60949" w:rsidRPr="00D21899" w:rsidTr="00D42535">
        <w:tc>
          <w:tcPr>
            <w:tcW w:w="1523" w:type="dxa"/>
          </w:tcPr>
          <w:p w:rsidR="00F60949" w:rsidRPr="00D21899" w:rsidRDefault="00F60949" w:rsidP="00D42535">
            <w:pPr>
              <w:spacing w:line="480" w:lineRule="auto"/>
            </w:pPr>
            <w:r w:rsidRPr="00D21899">
              <w:t>Στερεά Ελλάς</w:t>
            </w:r>
          </w:p>
        </w:tc>
        <w:tc>
          <w:tcPr>
            <w:tcW w:w="1279" w:type="dxa"/>
          </w:tcPr>
          <w:p w:rsidR="00F60949" w:rsidRPr="00D21899" w:rsidRDefault="00F60949" w:rsidP="00D42535">
            <w:pPr>
              <w:spacing w:line="480" w:lineRule="auto"/>
              <w:jc w:val="center"/>
            </w:pPr>
            <w:r w:rsidRPr="00D21899">
              <w:t>16.</w:t>
            </w:r>
            <w:r>
              <w:t>136</w:t>
            </w:r>
          </w:p>
        </w:tc>
        <w:tc>
          <w:tcPr>
            <w:tcW w:w="1275" w:type="dxa"/>
          </w:tcPr>
          <w:p w:rsidR="00F60949" w:rsidRPr="00D21899" w:rsidRDefault="00F60949" w:rsidP="00D42535">
            <w:pPr>
              <w:spacing w:line="480" w:lineRule="auto"/>
              <w:jc w:val="center"/>
            </w:pPr>
            <w:r>
              <w:t>4,96</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182</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127</w:t>
            </w:r>
          </w:p>
        </w:tc>
        <w:tc>
          <w:tcPr>
            <w:tcW w:w="1292" w:type="dxa"/>
          </w:tcPr>
          <w:p w:rsidR="00F60949" w:rsidRPr="00D21899" w:rsidRDefault="00F60949" w:rsidP="00D42535">
            <w:pPr>
              <w:autoSpaceDE w:val="0"/>
              <w:autoSpaceDN w:val="0"/>
              <w:adjustRightInd w:val="0"/>
              <w:spacing w:line="480" w:lineRule="auto"/>
              <w:jc w:val="center"/>
            </w:pPr>
            <w:r w:rsidRPr="00D21899">
              <w:t>69,78%</w:t>
            </w:r>
          </w:p>
        </w:tc>
      </w:tr>
      <w:tr w:rsidR="00F60949" w:rsidRPr="00D21899" w:rsidTr="00D42535">
        <w:tc>
          <w:tcPr>
            <w:tcW w:w="1523" w:type="dxa"/>
          </w:tcPr>
          <w:p w:rsidR="00F60949" w:rsidRPr="00D21899" w:rsidRDefault="00F60949" w:rsidP="00D42535">
            <w:pPr>
              <w:spacing w:line="480" w:lineRule="auto"/>
            </w:pPr>
            <w:r w:rsidRPr="00D21899">
              <w:t>Πελοπόννησος</w:t>
            </w:r>
          </w:p>
        </w:tc>
        <w:tc>
          <w:tcPr>
            <w:tcW w:w="1279" w:type="dxa"/>
          </w:tcPr>
          <w:p w:rsidR="00F60949" w:rsidRPr="00D21899" w:rsidRDefault="00F60949" w:rsidP="00D42535">
            <w:pPr>
              <w:spacing w:line="480" w:lineRule="auto"/>
              <w:jc w:val="center"/>
            </w:pPr>
            <w:r w:rsidRPr="00D21899">
              <w:t>17.</w:t>
            </w:r>
            <w:r>
              <w:t>761</w:t>
            </w:r>
          </w:p>
        </w:tc>
        <w:tc>
          <w:tcPr>
            <w:tcW w:w="1275" w:type="dxa"/>
          </w:tcPr>
          <w:p w:rsidR="00F60949" w:rsidRPr="00D21899" w:rsidRDefault="00F60949" w:rsidP="00D42535">
            <w:pPr>
              <w:spacing w:line="480" w:lineRule="auto"/>
              <w:jc w:val="center"/>
            </w:pPr>
            <w:r>
              <w:t>5,46</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88</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87</w:t>
            </w:r>
          </w:p>
        </w:tc>
        <w:tc>
          <w:tcPr>
            <w:tcW w:w="1292" w:type="dxa"/>
          </w:tcPr>
          <w:p w:rsidR="00F60949" w:rsidRPr="00D21899" w:rsidRDefault="00F60949" w:rsidP="00D42535">
            <w:pPr>
              <w:autoSpaceDE w:val="0"/>
              <w:autoSpaceDN w:val="0"/>
              <w:adjustRightInd w:val="0"/>
              <w:spacing w:line="480" w:lineRule="auto"/>
              <w:jc w:val="center"/>
            </w:pPr>
            <w:r w:rsidRPr="00D21899">
              <w:t>98,8%</w:t>
            </w:r>
          </w:p>
        </w:tc>
      </w:tr>
      <w:tr w:rsidR="00F60949" w:rsidRPr="00D21899" w:rsidTr="00D42535">
        <w:tc>
          <w:tcPr>
            <w:tcW w:w="1523" w:type="dxa"/>
          </w:tcPr>
          <w:p w:rsidR="00F60949" w:rsidRPr="00D21899" w:rsidRDefault="00F60949" w:rsidP="00D42535">
            <w:pPr>
              <w:spacing w:line="480" w:lineRule="auto"/>
            </w:pPr>
            <w:r w:rsidRPr="00D21899">
              <w:t>Αττική</w:t>
            </w:r>
          </w:p>
        </w:tc>
        <w:tc>
          <w:tcPr>
            <w:tcW w:w="1279" w:type="dxa"/>
          </w:tcPr>
          <w:p w:rsidR="00F60949" w:rsidRPr="00D21899" w:rsidRDefault="00F60949" w:rsidP="00D42535">
            <w:pPr>
              <w:spacing w:line="480" w:lineRule="auto"/>
              <w:jc w:val="center"/>
            </w:pPr>
            <w:r>
              <w:t>117.217</w:t>
            </w:r>
          </w:p>
        </w:tc>
        <w:tc>
          <w:tcPr>
            <w:tcW w:w="1275" w:type="dxa"/>
          </w:tcPr>
          <w:p w:rsidR="00F60949" w:rsidRPr="00D21899" w:rsidRDefault="00F60949" w:rsidP="00D42535">
            <w:pPr>
              <w:spacing w:line="480" w:lineRule="auto"/>
              <w:jc w:val="center"/>
            </w:pPr>
            <w:r>
              <w:t>36,05</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549</w:t>
            </w:r>
          </w:p>
        </w:tc>
        <w:tc>
          <w:tcPr>
            <w:tcW w:w="1771" w:type="dxa"/>
          </w:tcPr>
          <w:p w:rsidR="00F60949" w:rsidRPr="00D21899" w:rsidRDefault="00F60949" w:rsidP="00D42535">
            <w:pPr>
              <w:autoSpaceDE w:val="0"/>
              <w:autoSpaceDN w:val="0"/>
              <w:adjustRightInd w:val="0"/>
              <w:spacing w:line="480" w:lineRule="auto"/>
              <w:jc w:val="center"/>
            </w:pPr>
            <w:r w:rsidRPr="00D21899">
              <w:t>406</w:t>
            </w:r>
          </w:p>
        </w:tc>
        <w:tc>
          <w:tcPr>
            <w:tcW w:w="1292" w:type="dxa"/>
          </w:tcPr>
          <w:p w:rsidR="00F60949" w:rsidRPr="00D21899" w:rsidRDefault="00F60949" w:rsidP="00D42535">
            <w:pPr>
              <w:autoSpaceDE w:val="0"/>
              <w:autoSpaceDN w:val="0"/>
              <w:adjustRightInd w:val="0"/>
              <w:spacing w:line="480" w:lineRule="auto"/>
              <w:jc w:val="center"/>
            </w:pPr>
            <w:r w:rsidRPr="00D21899">
              <w:t>73,9%</w:t>
            </w:r>
          </w:p>
        </w:tc>
      </w:tr>
      <w:tr w:rsidR="00F60949" w:rsidRPr="00D21899" w:rsidTr="00D42535">
        <w:tc>
          <w:tcPr>
            <w:tcW w:w="1523" w:type="dxa"/>
          </w:tcPr>
          <w:p w:rsidR="00F60949" w:rsidRPr="00D21899" w:rsidRDefault="00F60949" w:rsidP="00D42535">
            <w:pPr>
              <w:spacing w:line="480" w:lineRule="auto"/>
            </w:pPr>
            <w:r w:rsidRPr="00D21899">
              <w:t>Βόρειο Αιγαίο</w:t>
            </w:r>
          </w:p>
        </w:tc>
        <w:tc>
          <w:tcPr>
            <w:tcW w:w="1279" w:type="dxa"/>
          </w:tcPr>
          <w:p w:rsidR="00F60949" w:rsidRPr="00D21899" w:rsidRDefault="00F60949" w:rsidP="00D42535">
            <w:pPr>
              <w:spacing w:line="480" w:lineRule="auto"/>
              <w:jc w:val="center"/>
            </w:pPr>
            <w:r>
              <w:t>6.249</w:t>
            </w:r>
          </w:p>
        </w:tc>
        <w:tc>
          <w:tcPr>
            <w:tcW w:w="1275" w:type="dxa"/>
          </w:tcPr>
          <w:p w:rsidR="00F60949" w:rsidRPr="00D21899" w:rsidRDefault="00F60949" w:rsidP="00D42535">
            <w:pPr>
              <w:spacing w:line="480" w:lineRule="auto"/>
              <w:jc w:val="center"/>
            </w:pPr>
            <w:r>
              <w:t>1,92</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29</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28</w:t>
            </w:r>
          </w:p>
        </w:tc>
        <w:tc>
          <w:tcPr>
            <w:tcW w:w="1292" w:type="dxa"/>
          </w:tcPr>
          <w:p w:rsidR="00F60949" w:rsidRPr="00D21899" w:rsidRDefault="00F60949" w:rsidP="00D42535">
            <w:pPr>
              <w:autoSpaceDE w:val="0"/>
              <w:autoSpaceDN w:val="0"/>
              <w:adjustRightInd w:val="0"/>
              <w:spacing w:line="480" w:lineRule="auto"/>
              <w:jc w:val="center"/>
            </w:pPr>
            <w:r w:rsidRPr="00D21899">
              <w:t>96,5%</w:t>
            </w:r>
          </w:p>
        </w:tc>
      </w:tr>
      <w:tr w:rsidR="00F60949" w:rsidRPr="00D21899" w:rsidTr="00D42535">
        <w:tc>
          <w:tcPr>
            <w:tcW w:w="1523" w:type="dxa"/>
          </w:tcPr>
          <w:p w:rsidR="00F60949" w:rsidRPr="00D21899" w:rsidRDefault="00F60949" w:rsidP="00D42535">
            <w:pPr>
              <w:spacing w:line="480" w:lineRule="auto"/>
            </w:pPr>
            <w:r w:rsidRPr="00D21899">
              <w:t>Νότιο Αιγαίο</w:t>
            </w:r>
          </w:p>
        </w:tc>
        <w:tc>
          <w:tcPr>
            <w:tcW w:w="1279" w:type="dxa"/>
          </w:tcPr>
          <w:p w:rsidR="00F60949" w:rsidRPr="00D21899" w:rsidRDefault="00F60949" w:rsidP="00D42535">
            <w:pPr>
              <w:spacing w:line="480" w:lineRule="auto"/>
              <w:jc w:val="center"/>
            </w:pPr>
            <w:r>
              <w:t>10.981</w:t>
            </w:r>
          </w:p>
        </w:tc>
        <w:tc>
          <w:tcPr>
            <w:tcW w:w="1275" w:type="dxa"/>
          </w:tcPr>
          <w:p w:rsidR="00F60949" w:rsidRPr="00D21899" w:rsidRDefault="00F60949" w:rsidP="00D42535">
            <w:pPr>
              <w:spacing w:line="480" w:lineRule="auto"/>
              <w:jc w:val="center"/>
            </w:pPr>
            <w:r>
              <w:t>3,37</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41</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39</w:t>
            </w:r>
          </w:p>
        </w:tc>
        <w:tc>
          <w:tcPr>
            <w:tcW w:w="1292" w:type="dxa"/>
          </w:tcPr>
          <w:p w:rsidR="00F60949" w:rsidRPr="00D21899" w:rsidRDefault="00F60949" w:rsidP="00D42535">
            <w:pPr>
              <w:autoSpaceDE w:val="0"/>
              <w:autoSpaceDN w:val="0"/>
              <w:adjustRightInd w:val="0"/>
              <w:spacing w:line="480" w:lineRule="auto"/>
              <w:jc w:val="center"/>
            </w:pPr>
            <w:r w:rsidRPr="00D21899">
              <w:t>95,12%</w:t>
            </w:r>
          </w:p>
        </w:tc>
      </w:tr>
      <w:tr w:rsidR="00F60949" w:rsidRPr="00D21899" w:rsidTr="00D42535">
        <w:tc>
          <w:tcPr>
            <w:tcW w:w="1523" w:type="dxa"/>
          </w:tcPr>
          <w:p w:rsidR="00F60949" w:rsidRPr="00D21899" w:rsidRDefault="00F60949" w:rsidP="00D42535">
            <w:pPr>
              <w:spacing w:line="480" w:lineRule="auto"/>
            </w:pPr>
            <w:r w:rsidRPr="00D21899">
              <w:t>Κρήτη</w:t>
            </w:r>
          </w:p>
        </w:tc>
        <w:tc>
          <w:tcPr>
            <w:tcW w:w="1279" w:type="dxa"/>
          </w:tcPr>
          <w:p w:rsidR="00F60949" w:rsidRPr="00D21899" w:rsidRDefault="00F60949" w:rsidP="00D42535">
            <w:pPr>
              <w:spacing w:line="480" w:lineRule="auto"/>
              <w:jc w:val="center"/>
            </w:pPr>
            <w:r>
              <w:t>21.729</w:t>
            </w:r>
          </w:p>
        </w:tc>
        <w:tc>
          <w:tcPr>
            <w:tcW w:w="1275" w:type="dxa"/>
          </w:tcPr>
          <w:p w:rsidR="00F60949" w:rsidRPr="00D21899" w:rsidRDefault="00F60949" w:rsidP="00D42535">
            <w:pPr>
              <w:spacing w:line="480" w:lineRule="auto"/>
              <w:jc w:val="center"/>
            </w:pPr>
            <w:r>
              <w:t>6,68</w:t>
            </w:r>
            <w:r w:rsidRPr="00D21899">
              <w:t>%</w:t>
            </w:r>
          </w:p>
        </w:tc>
        <w:tc>
          <w:tcPr>
            <w:tcW w:w="1388" w:type="dxa"/>
          </w:tcPr>
          <w:p w:rsidR="00F60949" w:rsidRPr="00D21899" w:rsidRDefault="00F60949" w:rsidP="00D42535">
            <w:pPr>
              <w:autoSpaceDE w:val="0"/>
              <w:autoSpaceDN w:val="0"/>
              <w:adjustRightInd w:val="0"/>
              <w:spacing w:line="480" w:lineRule="auto"/>
              <w:jc w:val="center"/>
            </w:pPr>
            <w:r w:rsidRPr="00D21899">
              <w:t>105</w:t>
            </w:r>
          </w:p>
        </w:tc>
        <w:tc>
          <w:tcPr>
            <w:tcW w:w="1771" w:type="dxa"/>
          </w:tcPr>
          <w:p w:rsidR="00F60949" w:rsidRPr="00D21899" w:rsidRDefault="00F60949" w:rsidP="00D42535">
            <w:pPr>
              <w:autoSpaceDE w:val="0"/>
              <w:autoSpaceDN w:val="0"/>
              <w:adjustRightInd w:val="0"/>
              <w:spacing w:line="480" w:lineRule="auto"/>
              <w:jc w:val="center"/>
              <w:rPr>
                <w:lang w:val="en-US"/>
              </w:rPr>
            </w:pPr>
            <w:r w:rsidRPr="00D21899">
              <w:rPr>
                <w:lang w:val="en-US"/>
              </w:rPr>
              <w:t>79</w:t>
            </w:r>
          </w:p>
        </w:tc>
        <w:tc>
          <w:tcPr>
            <w:tcW w:w="1292" w:type="dxa"/>
          </w:tcPr>
          <w:p w:rsidR="00F60949" w:rsidRPr="00D21899" w:rsidRDefault="00F60949" w:rsidP="00D42535">
            <w:pPr>
              <w:autoSpaceDE w:val="0"/>
              <w:autoSpaceDN w:val="0"/>
              <w:adjustRightInd w:val="0"/>
              <w:spacing w:line="480" w:lineRule="auto"/>
              <w:jc w:val="center"/>
            </w:pPr>
            <w:r w:rsidRPr="00D21899">
              <w:t>75,23%</w:t>
            </w:r>
          </w:p>
        </w:tc>
      </w:tr>
      <w:tr w:rsidR="00F60949" w:rsidRPr="00D21899" w:rsidTr="00D42535">
        <w:tc>
          <w:tcPr>
            <w:tcW w:w="1523"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spacing w:line="480" w:lineRule="auto"/>
            </w:pPr>
            <w:r w:rsidRPr="00D21899">
              <w:t>Σύνολο</w:t>
            </w:r>
          </w:p>
        </w:tc>
        <w:tc>
          <w:tcPr>
            <w:tcW w:w="1279"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spacing w:line="480" w:lineRule="auto"/>
              <w:jc w:val="center"/>
            </w:pPr>
            <w:r w:rsidRPr="00D21899">
              <w:t>325.151</w:t>
            </w:r>
          </w:p>
        </w:tc>
        <w:tc>
          <w:tcPr>
            <w:tcW w:w="1275"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spacing w:line="480" w:lineRule="auto"/>
              <w:jc w:val="center"/>
            </w:pPr>
            <w:r w:rsidRPr="00D21899">
              <w:t>100%</w:t>
            </w:r>
          </w:p>
        </w:tc>
        <w:tc>
          <w:tcPr>
            <w:tcW w:w="1388"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autoSpaceDE w:val="0"/>
              <w:autoSpaceDN w:val="0"/>
              <w:adjustRightInd w:val="0"/>
              <w:spacing w:line="480" w:lineRule="auto"/>
              <w:jc w:val="center"/>
            </w:pPr>
            <w:r w:rsidRPr="00D21899">
              <w:t>1626</w:t>
            </w:r>
          </w:p>
        </w:tc>
        <w:tc>
          <w:tcPr>
            <w:tcW w:w="1771"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autoSpaceDE w:val="0"/>
              <w:autoSpaceDN w:val="0"/>
              <w:adjustRightInd w:val="0"/>
              <w:spacing w:line="480" w:lineRule="auto"/>
              <w:jc w:val="center"/>
              <w:rPr>
                <w:lang w:val="en-US"/>
              </w:rPr>
            </w:pPr>
            <w:r w:rsidRPr="00D21899">
              <w:rPr>
                <w:lang w:val="en-US"/>
              </w:rPr>
              <w:t>1326</w:t>
            </w:r>
          </w:p>
        </w:tc>
        <w:tc>
          <w:tcPr>
            <w:tcW w:w="1292" w:type="dxa"/>
            <w:tcBorders>
              <w:top w:val="single" w:sz="4" w:space="0" w:color="auto"/>
              <w:left w:val="single" w:sz="4" w:space="0" w:color="auto"/>
              <w:bottom w:val="single" w:sz="4" w:space="0" w:color="auto"/>
              <w:right w:val="single" w:sz="4" w:space="0" w:color="auto"/>
            </w:tcBorders>
          </w:tcPr>
          <w:p w:rsidR="00F60949" w:rsidRPr="00D21899" w:rsidRDefault="00F60949" w:rsidP="00D42535">
            <w:pPr>
              <w:autoSpaceDE w:val="0"/>
              <w:autoSpaceDN w:val="0"/>
              <w:adjustRightInd w:val="0"/>
              <w:spacing w:line="480" w:lineRule="auto"/>
              <w:jc w:val="center"/>
            </w:pPr>
            <w:r w:rsidRPr="00D21899">
              <w:t>81,54%</w:t>
            </w:r>
          </w:p>
        </w:tc>
      </w:tr>
    </w:tbl>
    <w:p w:rsidR="00F60949" w:rsidRPr="00D21899" w:rsidRDefault="00F60949" w:rsidP="00F60949">
      <w:pPr>
        <w:pStyle w:val="ac"/>
        <w:spacing w:line="480" w:lineRule="auto"/>
        <w:rPr>
          <w:b w:val="0"/>
          <w:color w:val="auto"/>
          <w:sz w:val="24"/>
          <w:szCs w:val="24"/>
        </w:rPr>
      </w:pPr>
    </w:p>
    <w:p w:rsidR="00F60949" w:rsidRPr="00271E29" w:rsidRDefault="00F60949" w:rsidP="00271E29">
      <w:pPr>
        <w:spacing w:line="480" w:lineRule="auto"/>
        <w:ind w:right="57" w:firstLine="720"/>
      </w:pPr>
      <w:bookmarkStart w:id="370" w:name="_Toc431977558"/>
      <w:bookmarkStart w:id="371" w:name="_Toc438455540"/>
      <w:bookmarkStart w:id="372" w:name="_Toc438457415"/>
      <w:bookmarkStart w:id="373" w:name="_Toc438627190"/>
      <w:bookmarkStart w:id="374" w:name="_Toc439068795"/>
      <w:r>
        <w:t>Η</w:t>
      </w:r>
      <w:r w:rsidRPr="00D21899">
        <w:t xml:space="preserve"> </w:t>
      </w:r>
      <w:r>
        <w:t>περιφέρεια</w:t>
      </w:r>
      <w:r w:rsidRPr="00D21899">
        <w:t xml:space="preserve"> π.χ. της </w:t>
      </w:r>
      <w:r>
        <w:t>Αττικής διαθέτει 442 Δημόσια Γυμνάσια. Το 442 αποτελεί ποσοστό 25,22% του συνολικού αριθμού Σχολείων στην Ελλάδα (1752). Εστάλησαν 600</w:t>
      </w:r>
      <w:r w:rsidR="00B838D4">
        <w:t xml:space="preserve"> ερωτηματολόγια σε όλη την Επικρ</w:t>
      </w:r>
      <w:r>
        <w:t xml:space="preserve">άτεια. Το 25,22 των 600 </w:t>
      </w:r>
      <w:r>
        <w:lastRenderedPageBreak/>
        <w:t xml:space="preserve">ερωτηματολογίων είναι 156. Επομένως στην Αττική αποστείλαμε 156 ερωτηματολόγια. </w:t>
      </w:r>
      <w:r w:rsidRPr="00D21899">
        <w:t xml:space="preserve">Συγκεκριμένα αριθμήσαμε τις σχολικές μονάδες της </w:t>
      </w:r>
      <w:r>
        <w:t>Αττικής</w:t>
      </w:r>
      <w:r w:rsidRPr="00D21899">
        <w:t xml:space="preserve"> σε ένα αρχείο </w:t>
      </w:r>
      <w:r w:rsidRPr="00D21899">
        <w:rPr>
          <w:lang w:val="en-US"/>
        </w:rPr>
        <w:t>excel</w:t>
      </w:r>
      <w:r w:rsidRPr="00D21899">
        <w:t xml:space="preserve"> και με τη βοήθεια του </w:t>
      </w:r>
      <w:r>
        <w:t>Πίνακα</w:t>
      </w:r>
      <w:r w:rsidRPr="00D21899">
        <w:t xml:space="preserve"> τυχαίων αριθμών </w:t>
      </w:r>
      <w:r>
        <w:t>επελέγησαν τα Γυμνάσια</w:t>
      </w:r>
      <w:r w:rsidRPr="00D21899">
        <w:t xml:space="preserve"> που αποτέλεσαν το τελικό μας δείγμα.</w:t>
      </w:r>
    </w:p>
    <w:p w:rsidR="00501F87" w:rsidRPr="00386ECB" w:rsidRDefault="00501F87" w:rsidP="00F60949">
      <w:pPr>
        <w:spacing w:line="480" w:lineRule="auto"/>
        <w:ind w:right="57"/>
        <w:rPr>
          <w:i/>
        </w:rPr>
      </w:pPr>
    </w:p>
    <w:p w:rsidR="00F60949" w:rsidRPr="00FC1D1D" w:rsidRDefault="00F60949" w:rsidP="00F60949">
      <w:pPr>
        <w:spacing w:line="480" w:lineRule="auto"/>
        <w:ind w:right="57"/>
        <w:rPr>
          <w:i/>
        </w:rPr>
      </w:pPr>
      <w:r w:rsidRPr="00FC1D1D">
        <w:rPr>
          <w:i/>
        </w:rPr>
        <w:t>Επιλογή Σχολικών Συμβούλων / Προϊσταμένων Γραφείων Φ.Α.</w:t>
      </w:r>
    </w:p>
    <w:p w:rsidR="00F60949" w:rsidRDefault="00F60949" w:rsidP="00F60949">
      <w:pPr>
        <w:spacing w:line="480" w:lineRule="auto"/>
        <w:ind w:right="57"/>
      </w:pPr>
      <w:r>
        <w:t>Στους Σχολικούς Συμβούλους/ Προϊσταμένους Γραφείων Φυσικής Αγωγής εστάλησαν απευθείας τα ερωτηματολόγια στο σύνολο αυτών. Συγκεκριμένα εστάλησαν 37 ερωτηματολόγια σε Σχολικούς Συμβούλους της Χώρας και 58 σε Προϊσταμένους Γραφείων Φυσικής Αγωγής. Συνολικά επεστράφησαν 36 ερωτηματολόγια. Αυτό απ</w:t>
      </w:r>
      <w:r w:rsidR="00501F87">
        <w:t>οτελεί το 37,89% του συνολικού π</w:t>
      </w:r>
      <w:r>
        <w:t>οσοστού.</w:t>
      </w:r>
    </w:p>
    <w:p w:rsidR="00F60949" w:rsidRDefault="00F60949" w:rsidP="00F512DC">
      <w:pPr>
        <w:pStyle w:val="ae"/>
        <w:rPr>
          <w:rFonts w:eastAsia="Times New Roman"/>
          <w:lang w:eastAsia="el-GR"/>
        </w:rPr>
      </w:pPr>
      <w:bookmarkStart w:id="375" w:name="_Toc431977550"/>
      <w:bookmarkStart w:id="376" w:name="_Toc438455532"/>
      <w:bookmarkStart w:id="377" w:name="_Toc438457407"/>
      <w:bookmarkStart w:id="378" w:name="_Toc438627182"/>
      <w:bookmarkStart w:id="379" w:name="_Toc439068787"/>
      <w:bookmarkEnd w:id="361"/>
      <w:bookmarkEnd w:id="370"/>
      <w:bookmarkEnd w:id="371"/>
      <w:bookmarkEnd w:id="372"/>
      <w:bookmarkEnd w:id="373"/>
      <w:bookmarkEnd w:id="374"/>
    </w:p>
    <w:p w:rsidR="00F512DC" w:rsidRDefault="00AE10C0" w:rsidP="00F512DC">
      <w:pPr>
        <w:pStyle w:val="ae"/>
      </w:pPr>
      <w:bookmarkStart w:id="380" w:name="_Toc445835453"/>
      <w:r w:rsidRPr="00AE10C0">
        <w:rPr>
          <w:rFonts w:eastAsia="Times New Roman"/>
          <w:lang w:eastAsia="el-GR"/>
        </w:rPr>
        <w:t xml:space="preserve">Μέσα Συλλογής </w:t>
      </w:r>
      <w:r w:rsidRPr="00DE0378">
        <w:t>Δεδομένω</w:t>
      </w:r>
      <w:bookmarkStart w:id="381" w:name="_Toc411461971"/>
      <w:bookmarkStart w:id="382" w:name="_Toc431977552"/>
      <w:bookmarkStart w:id="383" w:name="_Toc438455534"/>
      <w:bookmarkStart w:id="384" w:name="_Toc438457409"/>
      <w:bookmarkStart w:id="385" w:name="_Toc438627184"/>
      <w:bookmarkStart w:id="386" w:name="_Toc439068789"/>
      <w:bookmarkEnd w:id="352"/>
      <w:bookmarkEnd w:id="375"/>
      <w:bookmarkEnd w:id="376"/>
      <w:bookmarkEnd w:id="377"/>
      <w:bookmarkEnd w:id="378"/>
      <w:bookmarkEnd w:id="379"/>
      <w:r w:rsidR="00960D98">
        <w:t>ν</w:t>
      </w:r>
      <w:bookmarkEnd w:id="380"/>
    </w:p>
    <w:p w:rsidR="00921116" w:rsidRPr="00F512DC" w:rsidRDefault="00921116" w:rsidP="00F512DC">
      <w:pPr>
        <w:pStyle w:val="ae"/>
        <w:rPr>
          <w:rFonts w:eastAsia="Times New Roman"/>
          <w:lang w:eastAsia="el-GR"/>
        </w:rPr>
      </w:pPr>
      <w:bookmarkStart w:id="387" w:name="_Toc445835454"/>
      <w:r w:rsidRPr="007F6B58">
        <w:rPr>
          <w:i/>
        </w:rPr>
        <w:t>Ερωτηματολόγια</w:t>
      </w:r>
      <w:bookmarkEnd w:id="381"/>
      <w:bookmarkEnd w:id="382"/>
      <w:bookmarkEnd w:id="383"/>
      <w:bookmarkEnd w:id="384"/>
      <w:bookmarkEnd w:id="385"/>
      <w:bookmarkEnd w:id="386"/>
      <w:bookmarkEnd w:id="387"/>
    </w:p>
    <w:p w:rsidR="00921116" w:rsidRPr="00D21899" w:rsidRDefault="00921116" w:rsidP="00B428AD">
      <w:pPr>
        <w:spacing w:line="480" w:lineRule="auto"/>
      </w:pPr>
      <w:r w:rsidRPr="00D21899">
        <w:t xml:space="preserve">Η πιο απλή και συνήθης μορφή ενός εργαλείου συστηματικής συλλογής δεδομένων δημοκοπικής έρευνας είναι το ερωτηματολόγιο. Είναι ένα έντυπο που περιλαμβάνει επιλεγμένες ερωτήσεις για τη συλλογή των απαραίτητων στοιχείων για τη μελέτη ενός ζητήματος. Κάθε ερωτηματολόγιο όμως αναφέρεται σε διαφορετικό γνωστικό πεδίο και πολλές φορές η χρήση του έχει διαφορετικούς στόχους και πεδίο έρευνας. Η σύνταξή του είναι ένας από τους σημαντικότερους παράγοντες για την ποιότητα των στοιχείων που θα συλλεχθούν. Το ερωτηματολόγιο, ως ένα από τα βασικότερα εργαλεία συλλογής στοιχείων απαραίτητων για τη διεξαγωγή μιας έρευνας, είναι απαραίτητο να ανταποκρίνεται στον καθορισμένο σκοπό της έρευνας, στον έλεγχο της ποσότητας των πληροφοριών που προσφέρεται για κάθε θέμα, αλλά και στην </w:t>
      </w:r>
      <w:r w:rsidRPr="00D21899">
        <w:lastRenderedPageBreak/>
        <w:t>εγκυρότητα, αξιόπιστα και ευχρηστία του ως εργαλείο έρευνας (Βαφειάδης, 2003, Καραγεώργος, 2002).</w:t>
      </w:r>
    </w:p>
    <w:p w:rsidR="00921116" w:rsidRPr="00D21899" w:rsidRDefault="001E33F0" w:rsidP="00B428AD">
      <w:pPr>
        <w:spacing w:line="480" w:lineRule="auto"/>
      </w:pPr>
      <w:r w:rsidRPr="00B03BC6">
        <w:tab/>
      </w:r>
      <w:r w:rsidR="00921116" w:rsidRPr="00D21899">
        <w:t>Τα πλεονεκτήματα του ερωτηματολογίου, ως μέσο συλλογής ερευνητικών δεδομένων είναι:</w:t>
      </w:r>
    </w:p>
    <w:p w:rsidR="00921116" w:rsidRPr="00D21899" w:rsidRDefault="00921116" w:rsidP="00FB5DE8">
      <w:pPr>
        <w:pStyle w:val="a7"/>
        <w:numPr>
          <w:ilvl w:val="0"/>
          <w:numId w:val="8"/>
        </w:numPr>
        <w:spacing w:after="0" w:line="480" w:lineRule="auto"/>
        <w:rPr>
          <w:rFonts w:ascii="Times New Roman" w:hAnsi="Times New Roman"/>
          <w:sz w:val="24"/>
          <w:szCs w:val="24"/>
        </w:rPr>
      </w:pPr>
      <w:r w:rsidRPr="00D21899">
        <w:rPr>
          <w:rFonts w:ascii="Times New Roman" w:hAnsi="Times New Roman"/>
          <w:sz w:val="24"/>
          <w:szCs w:val="24"/>
        </w:rPr>
        <w:t>Προσφέρεται ως αξιόπιστο μέσο που μπορεί να απευθυνθεί σε μεγάλο δείγμα ερωτώμενων.</w:t>
      </w:r>
    </w:p>
    <w:p w:rsidR="00921116" w:rsidRPr="00D21899" w:rsidRDefault="00921116" w:rsidP="00FB5DE8">
      <w:pPr>
        <w:pStyle w:val="a7"/>
        <w:numPr>
          <w:ilvl w:val="0"/>
          <w:numId w:val="8"/>
        </w:numPr>
        <w:spacing w:after="0" w:line="480" w:lineRule="auto"/>
        <w:rPr>
          <w:rFonts w:ascii="Times New Roman" w:hAnsi="Times New Roman"/>
          <w:sz w:val="24"/>
          <w:szCs w:val="24"/>
        </w:rPr>
      </w:pPr>
      <w:r w:rsidRPr="00D21899">
        <w:rPr>
          <w:rFonts w:ascii="Times New Roman" w:hAnsi="Times New Roman"/>
          <w:sz w:val="24"/>
          <w:szCs w:val="24"/>
        </w:rPr>
        <w:t>Παρουσιάζεται ως οικονομική λύση συγκέντρωσης δεδομένων μεγάλου πληθυσμού, που δεν θα μπορούσε ο ερευνητής με άλλο τρόπο να προσεγγίσει (π.χ. προσωπικές συνεντεύξεις).</w:t>
      </w:r>
    </w:p>
    <w:p w:rsidR="00921116" w:rsidRPr="00D21899" w:rsidRDefault="00921116" w:rsidP="00FB5DE8">
      <w:pPr>
        <w:pStyle w:val="a7"/>
        <w:numPr>
          <w:ilvl w:val="0"/>
          <w:numId w:val="8"/>
        </w:numPr>
        <w:spacing w:after="0" w:line="480" w:lineRule="auto"/>
        <w:rPr>
          <w:rFonts w:ascii="Times New Roman" w:hAnsi="Times New Roman"/>
          <w:sz w:val="24"/>
          <w:szCs w:val="24"/>
        </w:rPr>
      </w:pPr>
      <w:r w:rsidRPr="00D21899">
        <w:rPr>
          <w:rFonts w:ascii="Times New Roman" w:hAnsi="Times New Roman"/>
          <w:sz w:val="24"/>
          <w:szCs w:val="24"/>
        </w:rPr>
        <w:t>Διασφαλίζει την ανωνυμία, επομένως αυξάνει την εμπιστοσύνη και συμμετοχή ερωτώμενων, καθώς και την αντικειμενικότητα των απαντήσεών τους.</w:t>
      </w:r>
    </w:p>
    <w:p w:rsidR="00921116" w:rsidRPr="00D21899" w:rsidRDefault="00921116" w:rsidP="00B428AD">
      <w:pPr>
        <w:spacing w:line="480" w:lineRule="auto"/>
      </w:pPr>
    </w:p>
    <w:p w:rsidR="00921116" w:rsidRPr="00D21899" w:rsidRDefault="00921116" w:rsidP="00B428AD">
      <w:pPr>
        <w:spacing w:line="480" w:lineRule="auto"/>
      </w:pPr>
      <w:r w:rsidRPr="00D21899">
        <w:t>Τα μειονεκτήματα της μεθόδου αυτής είναι:</w:t>
      </w:r>
    </w:p>
    <w:p w:rsidR="00921116" w:rsidRPr="00D21899" w:rsidRDefault="00921116" w:rsidP="00FB5DE8">
      <w:pPr>
        <w:pStyle w:val="a7"/>
        <w:numPr>
          <w:ilvl w:val="0"/>
          <w:numId w:val="9"/>
        </w:numPr>
        <w:spacing w:after="0" w:line="480" w:lineRule="auto"/>
        <w:rPr>
          <w:rFonts w:ascii="Times New Roman" w:hAnsi="Times New Roman"/>
          <w:sz w:val="24"/>
          <w:szCs w:val="24"/>
        </w:rPr>
      </w:pPr>
      <w:r w:rsidRPr="00D21899">
        <w:rPr>
          <w:rFonts w:ascii="Times New Roman" w:hAnsi="Times New Roman"/>
          <w:sz w:val="24"/>
          <w:szCs w:val="24"/>
        </w:rPr>
        <w:t xml:space="preserve">Το μικρό ποσοστό επιστροφής συμπληρωμένων ερωτηματολογίων. </w:t>
      </w:r>
    </w:p>
    <w:p w:rsidR="00921116" w:rsidRPr="00D21899" w:rsidRDefault="00921116" w:rsidP="00FB5DE8">
      <w:pPr>
        <w:pStyle w:val="a7"/>
        <w:numPr>
          <w:ilvl w:val="0"/>
          <w:numId w:val="9"/>
        </w:numPr>
        <w:spacing w:after="0" w:line="480" w:lineRule="auto"/>
        <w:rPr>
          <w:rFonts w:ascii="Times New Roman" w:hAnsi="Times New Roman"/>
          <w:sz w:val="24"/>
          <w:szCs w:val="24"/>
        </w:rPr>
      </w:pPr>
      <w:r w:rsidRPr="00D21899">
        <w:rPr>
          <w:rFonts w:ascii="Times New Roman" w:hAnsi="Times New Roman"/>
          <w:sz w:val="24"/>
          <w:szCs w:val="24"/>
        </w:rPr>
        <w:t xml:space="preserve">Η αμφισβητούμενη αξιοπιστία περιεχομένου </w:t>
      </w:r>
      <w:r w:rsidRPr="00D21899">
        <w:rPr>
          <w:rFonts w:ascii="Times New Roman" w:hAnsi="Times New Roman"/>
          <w:bCs/>
          <w:sz w:val="24"/>
          <w:szCs w:val="24"/>
        </w:rPr>
        <w:t>των ερωτήσεων ως προς την αντικειμενικότητα, εγκυρότητα, σαφήνεια και κατανόηση.</w:t>
      </w:r>
    </w:p>
    <w:p w:rsidR="00921116" w:rsidRPr="00D21899" w:rsidRDefault="00921116" w:rsidP="00FB5DE8">
      <w:pPr>
        <w:pStyle w:val="a7"/>
        <w:numPr>
          <w:ilvl w:val="0"/>
          <w:numId w:val="9"/>
        </w:numPr>
        <w:spacing w:after="0" w:line="480" w:lineRule="auto"/>
        <w:rPr>
          <w:rFonts w:ascii="Times New Roman" w:hAnsi="Times New Roman"/>
          <w:sz w:val="24"/>
          <w:szCs w:val="24"/>
        </w:rPr>
      </w:pPr>
      <w:r w:rsidRPr="00D21899">
        <w:rPr>
          <w:rFonts w:ascii="Times New Roman" w:hAnsi="Times New Roman"/>
          <w:sz w:val="24"/>
          <w:szCs w:val="24"/>
        </w:rPr>
        <w:t>Η αδυναμία επικοινωνίας του ερωτώμενου πληθυσμού με τον ερευνητή προκειμένου να δοθούν ερμηνείες και επεξηγήσεις (για το σκοπό της έρευνας ή για ζητήματα κατανόησης και συμπλήρωσης του ερωτηματολογίου) (Καραγεώργος, 2002).</w:t>
      </w:r>
    </w:p>
    <w:p w:rsidR="00DA7D34" w:rsidRDefault="00DA7D34" w:rsidP="00DE0378">
      <w:pPr>
        <w:pStyle w:val="ae"/>
        <w:rPr>
          <w:i/>
        </w:rPr>
      </w:pPr>
      <w:bookmarkStart w:id="388" w:name="_Toc225345142"/>
      <w:bookmarkStart w:id="389" w:name="_Toc304888554"/>
      <w:bookmarkStart w:id="390" w:name="_Toc411461972"/>
      <w:bookmarkStart w:id="391" w:name="_Toc431977553"/>
      <w:bookmarkStart w:id="392" w:name="_Toc438455535"/>
      <w:bookmarkStart w:id="393" w:name="_Toc438457410"/>
      <w:bookmarkStart w:id="394" w:name="_Toc438627185"/>
      <w:bookmarkStart w:id="395" w:name="_Toc439068790"/>
    </w:p>
    <w:p w:rsidR="00921116" w:rsidRPr="007F6B58" w:rsidRDefault="00921116" w:rsidP="00DE0378">
      <w:pPr>
        <w:pStyle w:val="ae"/>
        <w:rPr>
          <w:i/>
        </w:rPr>
      </w:pPr>
      <w:bookmarkStart w:id="396" w:name="_Toc445835455"/>
      <w:r w:rsidRPr="007F6B58">
        <w:rPr>
          <w:i/>
        </w:rPr>
        <w:t xml:space="preserve">Κατασκευή - ανάπτυξη ερωτηματολογίου προσαρμοσμένου στις απαιτήσεις της </w:t>
      </w:r>
      <w:bookmarkEnd w:id="388"/>
      <w:r w:rsidRPr="007F6B58">
        <w:rPr>
          <w:i/>
        </w:rPr>
        <w:t>παρούσας έρευνας</w:t>
      </w:r>
      <w:bookmarkEnd w:id="389"/>
      <w:bookmarkEnd w:id="390"/>
      <w:bookmarkEnd w:id="391"/>
      <w:bookmarkEnd w:id="392"/>
      <w:bookmarkEnd w:id="393"/>
      <w:bookmarkEnd w:id="394"/>
      <w:bookmarkEnd w:id="395"/>
      <w:bookmarkEnd w:id="396"/>
    </w:p>
    <w:p w:rsidR="00921116" w:rsidRPr="00D21899" w:rsidRDefault="00921116" w:rsidP="00B428AD">
      <w:pPr>
        <w:spacing w:line="480" w:lineRule="auto"/>
        <w:ind w:right="57"/>
      </w:pPr>
      <w:r w:rsidRPr="00D21899">
        <w:t xml:space="preserve">Για τις ανάγκες της έρευνας κατασκευάσθηκαν </w:t>
      </w:r>
      <w:r w:rsidRPr="00D21899">
        <w:rPr>
          <w:bCs/>
        </w:rPr>
        <w:t xml:space="preserve">ιδιότυπα, ερωτηματολόγια που σχεδιάστηκαν σύμφωνα με το είδος και το πλήθος των απαιτούμενων πληροφοριών (παραμέτρων – μεταβλητών) προκειμένου να αξιολογηθούν το βιβλίο του μαθητή του </w:t>
      </w:r>
      <w:r w:rsidR="00A2469E">
        <w:rPr>
          <w:bCs/>
        </w:rPr>
        <w:t>Γυμνασίου</w:t>
      </w:r>
      <w:r w:rsidRPr="00D21899">
        <w:rPr>
          <w:bCs/>
        </w:rPr>
        <w:t xml:space="preserve"> και το βιβλίο της Α΄ τάξης του </w:t>
      </w:r>
      <w:r w:rsidR="00A2469E">
        <w:rPr>
          <w:bCs/>
        </w:rPr>
        <w:t>Γυμνασίου</w:t>
      </w:r>
      <w:r w:rsidRPr="00D21899">
        <w:rPr>
          <w:bCs/>
        </w:rPr>
        <w:t xml:space="preserve"> του καθηγητή.</w:t>
      </w:r>
    </w:p>
    <w:p w:rsidR="00921116" w:rsidRPr="00D21899" w:rsidRDefault="001E33F0" w:rsidP="00B428AD">
      <w:pPr>
        <w:spacing w:line="480" w:lineRule="auto"/>
      </w:pPr>
      <w:r w:rsidRPr="00B03BC6">
        <w:tab/>
      </w:r>
      <w:r w:rsidR="00921116" w:rsidRPr="00D21899">
        <w:t>Ως εκ τούτου, ακολουθήθηκαν συγκεκριμένα στάδια – φάσεις, κατά τα οποία υλοποιήθηκαν:</w:t>
      </w:r>
    </w:p>
    <w:p w:rsidR="00921116" w:rsidRPr="00D21899" w:rsidRDefault="00921116" w:rsidP="00FB5DE8">
      <w:pPr>
        <w:numPr>
          <w:ilvl w:val="0"/>
          <w:numId w:val="10"/>
        </w:numPr>
        <w:spacing w:line="480" w:lineRule="auto"/>
        <w:contextualSpacing/>
      </w:pPr>
      <w:r w:rsidRPr="00D21899">
        <w:t>Προκαταρκτικές αποφάσεις.</w:t>
      </w:r>
    </w:p>
    <w:p w:rsidR="00921116" w:rsidRPr="00D21899" w:rsidRDefault="00921116" w:rsidP="00FB5DE8">
      <w:pPr>
        <w:numPr>
          <w:ilvl w:val="0"/>
          <w:numId w:val="10"/>
        </w:numPr>
        <w:spacing w:line="480" w:lineRule="auto"/>
        <w:contextualSpacing/>
      </w:pPr>
      <w:r w:rsidRPr="00D21899">
        <w:t>Αποφάσεις σχετικές με το περιεχόμενο της κάθε ερώτησης.</w:t>
      </w:r>
    </w:p>
    <w:p w:rsidR="00921116" w:rsidRPr="00D21899" w:rsidRDefault="00921116" w:rsidP="00FB5DE8">
      <w:pPr>
        <w:numPr>
          <w:ilvl w:val="0"/>
          <w:numId w:val="10"/>
        </w:numPr>
        <w:spacing w:line="480" w:lineRule="auto"/>
        <w:contextualSpacing/>
      </w:pPr>
      <w:r w:rsidRPr="00D21899">
        <w:t>Αποφάσεις για τον τρόπο διατύπωσης των ερωτήσεων.</w:t>
      </w:r>
    </w:p>
    <w:p w:rsidR="00921116" w:rsidRPr="00D21899" w:rsidRDefault="00921116" w:rsidP="00FB5DE8">
      <w:pPr>
        <w:numPr>
          <w:ilvl w:val="0"/>
          <w:numId w:val="10"/>
        </w:numPr>
        <w:spacing w:line="480" w:lineRule="auto"/>
        <w:contextualSpacing/>
      </w:pPr>
      <w:r w:rsidRPr="00D21899">
        <w:t>Αποφάσεις για τον τύπο των ερωτήσεων.</w:t>
      </w:r>
    </w:p>
    <w:p w:rsidR="00921116" w:rsidRPr="00D21899" w:rsidRDefault="00921116" w:rsidP="00FB5DE8">
      <w:pPr>
        <w:numPr>
          <w:ilvl w:val="0"/>
          <w:numId w:val="10"/>
        </w:numPr>
        <w:spacing w:line="480" w:lineRule="auto"/>
        <w:contextualSpacing/>
      </w:pPr>
      <w:r w:rsidRPr="00D21899">
        <w:t>Αποφάσεις για την σειρά των ερωτήσεων.</w:t>
      </w:r>
    </w:p>
    <w:p w:rsidR="00921116" w:rsidRPr="00D21899" w:rsidRDefault="00921116" w:rsidP="00FB5DE8">
      <w:pPr>
        <w:numPr>
          <w:ilvl w:val="0"/>
          <w:numId w:val="10"/>
        </w:numPr>
        <w:spacing w:line="480" w:lineRule="auto"/>
        <w:contextualSpacing/>
      </w:pPr>
      <w:r w:rsidRPr="00D21899">
        <w:t>Αποφάσεις για την διάταξη και εμφάνιση του ερωτηματολογίου.</w:t>
      </w:r>
    </w:p>
    <w:p w:rsidR="00921116" w:rsidRPr="00D21899" w:rsidRDefault="00921116" w:rsidP="00FB5DE8">
      <w:pPr>
        <w:numPr>
          <w:ilvl w:val="0"/>
          <w:numId w:val="10"/>
        </w:numPr>
        <w:spacing w:line="480" w:lineRule="auto"/>
        <w:contextualSpacing/>
      </w:pPr>
      <w:r w:rsidRPr="00D21899">
        <w:t>Αποφάσεις για τον προέλεγχο και αναθεώρηση του ερωτηματολογίου.</w:t>
      </w:r>
    </w:p>
    <w:p w:rsidR="00921116" w:rsidRPr="00D21899" w:rsidRDefault="00921116" w:rsidP="00B428AD">
      <w:pPr>
        <w:spacing w:line="480" w:lineRule="auto"/>
      </w:pPr>
      <w:r w:rsidRPr="00D21899">
        <w:t>(Βαφειάδης, 2003).</w:t>
      </w:r>
    </w:p>
    <w:p w:rsidR="00921116" w:rsidRPr="007F6B58" w:rsidRDefault="00921116" w:rsidP="00DE0378">
      <w:pPr>
        <w:pStyle w:val="ae"/>
        <w:rPr>
          <w:b w:val="0"/>
          <w:i/>
        </w:rPr>
      </w:pPr>
      <w:bookmarkStart w:id="397" w:name="_Toc411461973"/>
      <w:bookmarkStart w:id="398" w:name="_Toc431977554"/>
      <w:bookmarkStart w:id="399" w:name="_Toc438455536"/>
      <w:bookmarkStart w:id="400" w:name="_Toc438457411"/>
      <w:bookmarkStart w:id="401" w:name="_Toc438627186"/>
      <w:bookmarkStart w:id="402" w:name="_Toc439068791"/>
      <w:bookmarkStart w:id="403" w:name="_Toc445835456"/>
      <w:r w:rsidRPr="007F6B58">
        <w:rPr>
          <w:b w:val="0"/>
          <w:i/>
        </w:rPr>
        <w:t>Δομή Ερωτηματολογίου</w:t>
      </w:r>
      <w:bookmarkEnd w:id="397"/>
      <w:bookmarkEnd w:id="398"/>
      <w:bookmarkEnd w:id="399"/>
      <w:bookmarkEnd w:id="400"/>
      <w:bookmarkEnd w:id="401"/>
      <w:bookmarkEnd w:id="402"/>
      <w:bookmarkEnd w:id="403"/>
    </w:p>
    <w:p w:rsidR="00921116" w:rsidRPr="00D21899" w:rsidRDefault="00932A8B" w:rsidP="00AB7EE6">
      <w:pPr>
        <w:numPr>
          <w:ilvl w:val="0"/>
          <w:numId w:val="5"/>
        </w:numPr>
        <w:spacing w:line="480" w:lineRule="auto"/>
        <w:ind w:right="57"/>
      </w:pPr>
      <w:r>
        <w:t>Δημογραφικά σ</w:t>
      </w:r>
      <w:r w:rsidR="00921116" w:rsidRPr="00D21899">
        <w:t>τοιχεία</w:t>
      </w:r>
    </w:p>
    <w:p w:rsidR="00921116" w:rsidRPr="00D21899" w:rsidRDefault="00932A8B" w:rsidP="00AB7EE6">
      <w:pPr>
        <w:numPr>
          <w:ilvl w:val="0"/>
          <w:numId w:val="5"/>
        </w:numPr>
        <w:spacing w:line="480" w:lineRule="auto"/>
        <w:ind w:right="57"/>
      </w:pPr>
      <w:r>
        <w:t>Περιεχόμενο μάθησης (σ</w:t>
      </w:r>
      <w:r w:rsidR="00921116" w:rsidRPr="00D21899">
        <w:t>κοπός και στόχος, εγκυρότητα και πληρότητα γνώσεων, διεπιστημονική συσχέτιση).</w:t>
      </w:r>
    </w:p>
    <w:p w:rsidR="00921116" w:rsidRPr="00D21899" w:rsidRDefault="00921116" w:rsidP="00AB7EE6">
      <w:pPr>
        <w:numPr>
          <w:ilvl w:val="0"/>
          <w:numId w:val="5"/>
        </w:numPr>
        <w:spacing w:line="480" w:lineRule="auto"/>
        <w:ind w:right="57"/>
      </w:pPr>
      <w:r w:rsidRPr="00D21899">
        <w:t>Δομή- Οργάνωση (επίπεδο διδακτικού βιβλίου, επίπεδο ευρύτερων ενοτήτων, επίπεδο κεφαλαίων της ωριαίας διδασκαλίας).</w:t>
      </w:r>
    </w:p>
    <w:p w:rsidR="00921116" w:rsidRPr="00D21899" w:rsidRDefault="00932A8B" w:rsidP="00AB7EE6">
      <w:pPr>
        <w:numPr>
          <w:ilvl w:val="0"/>
          <w:numId w:val="5"/>
        </w:numPr>
        <w:spacing w:line="480" w:lineRule="auto"/>
        <w:ind w:right="57"/>
      </w:pPr>
      <w:r>
        <w:t>Παιδαγωγική και διδακτική καταλληλότητα (σ</w:t>
      </w:r>
      <w:r w:rsidR="00921116" w:rsidRPr="00D21899">
        <w:t xml:space="preserve">ύνδεση με εμπειρίες και ενδιαφέροντα μαθητών, χρήση κατανοητής γλώσσας, αξιοποίηση </w:t>
      </w:r>
      <w:r w:rsidR="00921116" w:rsidRPr="00D21899">
        <w:lastRenderedPageBreak/>
        <w:t>κατάλληλων και εναλλακτικών διδακτικών και μαθησιακών προσεγγίσεων, συμβολή δραστηριοτήτων στην προώθηση σκοπών και στόχων και στην ανάπτυξη κριτικής και δημιουργικής σκέψης).</w:t>
      </w:r>
    </w:p>
    <w:p w:rsidR="00921116" w:rsidRPr="00D21899" w:rsidRDefault="00102E26" w:rsidP="00AB7EE6">
      <w:pPr>
        <w:numPr>
          <w:ilvl w:val="0"/>
          <w:numId w:val="5"/>
        </w:numPr>
        <w:spacing w:line="480" w:lineRule="auto"/>
        <w:ind w:right="57"/>
      </w:pPr>
      <w:r>
        <w:t>Αξιολόγηση</w:t>
      </w:r>
      <w:r w:rsidR="00932A8B">
        <w:t xml:space="preserve"> μ</w:t>
      </w:r>
      <w:r w:rsidR="00921116" w:rsidRPr="00D21899">
        <w:t xml:space="preserve">άθησης (αξιοποίηση στόχων ως κριτηρίων </w:t>
      </w:r>
      <w:r w:rsidR="00932A8B">
        <w:t>α</w:t>
      </w:r>
      <w:r>
        <w:t>ξιολόγηση</w:t>
      </w:r>
      <w:r w:rsidR="00921116" w:rsidRPr="00D21899">
        <w:t xml:space="preserve">ς, χρήση εναλλακτικών μορφών </w:t>
      </w:r>
      <w:r w:rsidR="00932A8B">
        <w:t>α</w:t>
      </w:r>
      <w:r>
        <w:t>ξιολόγηση</w:t>
      </w:r>
      <w:r w:rsidR="00921116" w:rsidRPr="00D21899">
        <w:t xml:space="preserve">ς, αξιοποίηση διαφορετικών φορέων </w:t>
      </w:r>
      <w:r w:rsidR="00932A8B">
        <w:t>α</w:t>
      </w:r>
      <w:r>
        <w:t>ξιολόγηση</w:t>
      </w:r>
      <w:r w:rsidR="00921116" w:rsidRPr="00D21899">
        <w:t>ς).</w:t>
      </w:r>
    </w:p>
    <w:p w:rsidR="00921116" w:rsidRPr="00D21899" w:rsidRDefault="00921116" w:rsidP="00F512DC">
      <w:pPr>
        <w:numPr>
          <w:ilvl w:val="0"/>
          <w:numId w:val="5"/>
        </w:numPr>
        <w:spacing w:line="480" w:lineRule="auto"/>
        <w:ind w:right="57"/>
      </w:pPr>
      <w:r w:rsidRPr="00D21899">
        <w:t>Παρουσίαση-Εικονογράφηση (είδος και λειτουργικότητα εικόνων, οργανική ενότητα κειμένου με εικόνες- ερωτήματα- δραστηριότητες, ελκυστικότητα και καταλληλότητα, δέσιμο και αντοχή- βάρος βιβλίου)</w:t>
      </w:r>
    </w:p>
    <w:p w:rsidR="00921116" w:rsidRPr="00D21899" w:rsidRDefault="00921116" w:rsidP="00B428AD">
      <w:pPr>
        <w:spacing w:before="100" w:line="480" w:lineRule="auto"/>
        <w:ind w:firstLine="360"/>
      </w:pPr>
      <w:r w:rsidRPr="00D21899">
        <w:t xml:space="preserve">Για τις ανάγκες της έρευνας δημιουργήθηκαν τρία ερωτηματολόγια. Κάθε ερωτηματολόγιο (εκτός του ερωτηματολογίου του μαθητή) αξιολογούσε σε πρώτη φάση το βιβλίο του μαθητή του </w:t>
      </w:r>
      <w:r w:rsidR="00A2469E">
        <w:t>Γυμνασίου</w:t>
      </w:r>
      <w:r w:rsidRPr="00D21899">
        <w:t xml:space="preserve"> και σε δεύτερη φάση το βιβλίο του καθηγητή της Α΄ τάξης του </w:t>
      </w:r>
      <w:r w:rsidR="00A2469E">
        <w:t>Γυμνασίου</w:t>
      </w:r>
      <w:r w:rsidRPr="00D21899">
        <w:t>.</w:t>
      </w:r>
    </w:p>
    <w:p w:rsidR="00921116" w:rsidRPr="00D21899" w:rsidRDefault="00921116" w:rsidP="00B428AD">
      <w:pPr>
        <w:spacing w:before="100" w:line="480" w:lineRule="auto"/>
        <w:rPr>
          <w:i/>
        </w:rPr>
      </w:pPr>
      <w:r w:rsidRPr="00D21899">
        <w:rPr>
          <w:i/>
        </w:rPr>
        <w:t xml:space="preserve">1) Ερωτηματολόγιο για τους </w:t>
      </w:r>
      <w:r w:rsidR="002D694A">
        <w:rPr>
          <w:i/>
        </w:rPr>
        <w:t>καθηγητές</w:t>
      </w:r>
      <w:r w:rsidR="002D694A" w:rsidRPr="002D694A">
        <w:rPr>
          <w:i/>
        </w:rPr>
        <w:t xml:space="preserve"> </w:t>
      </w:r>
      <w:r w:rsidR="002D694A">
        <w:rPr>
          <w:i/>
        </w:rPr>
        <w:t>Φυσικής</w:t>
      </w:r>
      <w:r w:rsidR="00A928C3">
        <w:rPr>
          <w:i/>
        </w:rPr>
        <w:t xml:space="preserve"> Αγωγής</w:t>
      </w:r>
    </w:p>
    <w:p w:rsidR="00921116" w:rsidRPr="00D21899" w:rsidRDefault="00921116" w:rsidP="00FB5DE8">
      <w:pPr>
        <w:pStyle w:val="a7"/>
        <w:numPr>
          <w:ilvl w:val="0"/>
          <w:numId w:val="11"/>
        </w:numPr>
        <w:spacing w:after="0" w:line="480" w:lineRule="auto"/>
        <w:ind w:right="57"/>
        <w:rPr>
          <w:rFonts w:ascii="Times New Roman" w:hAnsi="Times New Roman"/>
          <w:sz w:val="24"/>
          <w:szCs w:val="24"/>
        </w:rPr>
      </w:pPr>
      <w:r w:rsidRPr="00D21899">
        <w:rPr>
          <w:rFonts w:ascii="Times New Roman" w:hAnsi="Times New Roman"/>
          <w:sz w:val="24"/>
          <w:szCs w:val="24"/>
        </w:rPr>
        <w:t xml:space="preserve">Το εργαλείο </w:t>
      </w:r>
      <w:r w:rsidR="00932A8B">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 xml:space="preserve">ς για τους </w:t>
      </w:r>
      <w:r w:rsidR="002D694A">
        <w:rPr>
          <w:rFonts w:ascii="Times New Roman" w:hAnsi="Times New Roman"/>
          <w:sz w:val="24"/>
          <w:szCs w:val="24"/>
        </w:rPr>
        <w:t>καθηγητές</w:t>
      </w:r>
      <w:r w:rsidR="002D694A" w:rsidRPr="002D694A">
        <w:rPr>
          <w:rFonts w:ascii="Times New Roman" w:hAnsi="Times New Roman"/>
          <w:sz w:val="24"/>
          <w:szCs w:val="24"/>
        </w:rPr>
        <w:t xml:space="preserve"> </w:t>
      </w:r>
      <w:r w:rsidR="002D694A">
        <w:rPr>
          <w:rFonts w:ascii="Times New Roman" w:hAnsi="Times New Roman"/>
          <w:sz w:val="24"/>
          <w:szCs w:val="24"/>
        </w:rPr>
        <w:t>Φυσικής</w:t>
      </w:r>
      <w:r w:rsidR="00A928C3">
        <w:rPr>
          <w:rFonts w:ascii="Times New Roman" w:hAnsi="Times New Roman"/>
          <w:sz w:val="24"/>
          <w:szCs w:val="24"/>
        </w:rPr>
        <w:t xml:space="preserve"> Αγωγής</w:t>
      </w:r>
      <w:r w:rsidRPr="00D21899">
        <w:rPr>
          <w:rFonts w:ascii="Times New Roman" w:hAnsi="Times New Roman"/>
          <w:sz w:val="24"/>
          <w:szCs w:val="24"/>
        </w:rPr>
        <w:t xml:space="preserve"> ήταν ένα ερωτηματολόγιο συνδυασμού κλειστού και ανοιχτού τύπου (</w:t>
      </w:r>
      <w:r w:rsidRPr="00D21899">
        <w:rPr>
          <w:rFonts w:ascii="Times New Roman" w:hAnsi="Times New Roman"/>
          <w:sz w:val="24"/>
          <w:szCs w:val="24"/>
          <w:lang w:val="en-US"/>
        </w:rPr>
        <w:t>open</w:t>
      </w:r>
      <w:r w:rsidR="00E60426" w:rsidRPr="00E60426">
        <w:rPr>
          <w:rFonts w:ascii="Times New Roman" w:hAnsi="Times New Roman"/>
          <w:sz w:val="24"/>
          <w:szCs w:val="24"/>
        </w:rPr>
        <w:t xml:space="preserve"> </w:t>
      </w:r>
      <w:r w:rsidRPr="00D21899">
        <w:rPr>
          <w:rFonts w:ascii="Times New Roman" w:hAnsi="Times New Roman"/>
          <w:sz w:val="24"/>
          <w:szCs w:val="24"/>
          <w:lang w:val="en-US"/>
        </w:rPr>
        <w:t>and</w:t>
      </w:r>
      <w:r w:rsidR="00E60426" w:rsidRPr="00E60426">
        <w:rPr>
          <w:rFonts w:ascii="Times New Roman" w:hAnsi="Times New Roman"/>
          <w:sz w:val="24"/>
          <w:szCs w:val="24"/>
        </w:rPr>
        <w:t xml:space="preserve"> </w:t>
      </w:r>
      <w:r w:rsidRPr="00D21899">
        <w:rPr>
          <w:rFonts w:ascii="Times New Roman" w:hAnsi="Times New Roman"/>
          <w:sz w:val="24"/>
          <w:szCs w:val="24"/>
          <w:lang w:val="en-US"/>
        </w:rPr>
        <w:t>closed</w:t>
      </w:r>
      <w:r w:rsidR="00E60426" w:rsidRPr="00E60426">
        <w:rPr>
          <w:rFonts w:ascii="Times New Roman" w:hAnsi="Times New Roman"/>
          <w:sz w:val="24"/>
          <w:szCs w:val="24"/>
        </w:rPr>
        <w:t xml:space="preserve"> </w:t>
      </w:r>
      <w:r w:rsidRPr="00D21899">
        <w:rPr>
          <w:rFonts w:ascii="Times New Roman" w:hAnsi="Times New Roman"/>
          <w:sz w:val="24"/>
          <w:szCs w:val="24"/>
          <w:lang w:val="en-US"/>
        </w:rPr>
        <w:t>form</w:t>
      </w:r>
      <w:r w:rsidRPr="00D21899">
        <w:rPr>
          <w:rFonts w:ascii="Times New Roman" w:hAnsi="Times New Roman"/>
          <w:sz w:val="24"/>
          <w:szCs w:val="24"/>
        </w:rPr>
        <w:t xml:space="preserve">), που σχεδιάστηκε από τους ερευνητές για τον σκοπό της έρευνας. </w:t>
      </w:r>
    </w:p>
    <w:p w:rsidR="00921116" w:rsidRPr="00D21899" w:rsidRDefault="00921116" w:rsidP="00FB5DE8">
      <w:pPr>
        <w:pStyle w:val="a7"/>
        <w:numPr>
          <w:ilvl w:val="0"/>
          <w:numId w:val="11"/>
        </w:numPr>
        <w:spacing w:after="0" w:line="480" w:lineRule="auto"/>
        <w:ind w:right="57"/>
        <w:rPr>
          <w:rFonts w:ascii="Times New Roman" w:hAnsi="Times New Roman"/>
          <w:sz w:val="24"/>
          <w:szCs w:val="24"/>
        </w:rPr>
      </w:pPr>
      <w:r w:rsidRPr="00D21899">
        <w:rPr>
          <w:rFonts w:ascii="Times New Roman" w:hAnsi="Times New Roman"/>
          <w:sz w:val="24"/>
          <w:szCs w:val="24"/>
        </w:rPr>
        <w:t xml:space="preserve">Προηγήθηκε πιλοτική εφαρμογή για την </w:t>
      </w:r>
      <w:r w:rsidR="00932A8B">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 xml:space="preserve"> του ερωτηματολογίου.</w:t>
      </w:r>
    </w:p>
    <w:p w:rsidR="00921116" w:rsidRPr="00D21899" w:rsidRDefault="00921116" w:rsidP="00FB5DE8">
      <w:pPr>
        <w:pStyle w:val="a7"/>
        <w:numPr>
          <w:ilvl w:val="0"/>
          <w:numId w:val="11"/>
        </w:numPr>
        <w:autoSpaceDE w:val="0"/>
        <w:autoSpaceDN w:val="0"/>
        <w:adjustRightInd w:val="0"/>
        <w:spacing w:after="0" w:line="480" w:lineRule="auto"/>
        <w:rPr>
          <w:rFonts w:ascii="Times New Roman" w:hAnsi="Times New Roman"/>
          <w:sz w:val="24"/>
          <w:szCs w:val="24"/>
        </w:rPr>
      </w:pPr>
      <w:r w:rsidRPr="00D21899">
        <w:rPr>
          <w:rFonts w:ascii="Times New Roman" w:hAnsi="Times New Roman"/>
          <w:sz w:val="24"/>
          <w:szCs w:val="24"/>
        </w:rPr>
        <w:t>Το γνωστικό περιεχόμενο του έντυπου υλικού ήταν κατάλληλο για την ομάδα - στόχο και κάλυπτε το γνωστικό αντικείμενο στο οποίο αναφερόταν. Επίσης ήταν επιστημονικά τεκμηριωμένο και αξιόπιστο χωρίς επιστημονικές διαστρεβλώσεις ή</w:t>
      </w:r>
      <w:r w:rsidR="001A5E2B">
        <w:rPr>
          <w:rFonts w:ascii="Times New Roman" w:hAnsi="Times New Roman"/>
          <w:sz w:val="24"/>
          <w:szCs w:val="24"/>
        </w:rPr>
        <w:t xml:space="preserve"> ανακρίβειες (Παναγιωτακόπουλος, </w:t>
      </w:r>
      <w:r w:rsidR="001A5E2B" w:rsidRPr="001A5E2B">
        <w:rPr>
          <w:rFonts w:ascii="Times New Roman" w:hAnsi="Times New Roman"/>
          <w:sz w:val="24"/>
          <w:szCs w:val="24"/>
        </w:rPr>
        <w:t>Πιερρ</w:t>
      </w:r>
      <w:r w:rsidR="001A5E2B">
        <w:rPr>
          <w:rFonts w:ascii="Times New Roman" w:hAnsi="Times New Roman"/>
          <w:sz w:val="24"/>
          <w:szCs w:val="24"/>
        </w:rPr>
        <w:t>ακέας</w:t>
      </w:r>
      <w:r w:rsidR="001A5E2B" w:rsidRPr="001A5E2B">
        <w:rPr>
          <w:rFonts w:ascii="Times New Roman" w:hAnsi="Times New Roman"/>
          <w:sz w:val="24"/>
          <w:szCs w:val="24"/>
        </w:rPr>
        <w:t>, Πιντέλας</w:t>
      </w:r>
      <w:r w:rsidRPr="00D21899">
        <w:rPr>
          <w:rFonts w:ascii="Times New Roman" w:hAnsi="Times New Roman"/>
          <w:sz w:val="24"/>
          <w:szCs w:val="24"/>
        </w:rPr>
        <w:t>, 2003).</w:t>
      </w:r>
    </w:p>
    <w:p w:rsidR="00921116" w:rsidRPr="00D21899" w:rsidRDefault="00921116" w:rsidP="00FB5DE8">
      <w:pPr>
        <w:pStyle w:val="a7"/>
        <w:numPr>
          <w:ilvl w:val="0"/>
          <w:numId w:val="11"/>
        </w:numPr>
        <w:spacing w:after="0" w:line="480" w:lineRule="auto"/>
        <w:rPr>
          <w:rFonts w:ascii="Times New Roman" w:hAnsi="Times New Roman"/>
          <w:sz w:val="24"/>
          <w:szCs w:val="24"/>
        </w:rPr>
      </w:pPr>
      <w:r w:rsidRPr="00D21899">
        <w:rPr>
          <w:rFonts w:ascii="Times New Roman" w:hAnsi="Times New Roman"/>
          <w:sz w:val="24"/>
          <w:szCs w:val="24"/>
        </w:rPr>
        <w:t xml:space="preserve"> Στις κλειστού τύπου ερωτήσεις χρησιμοποιείται πενταβάθμια κα</w:t>
      </w:r>
      <w:r w:rsidR="00A2469E">
        <w:rPr>
          <w:rFonts w:ascii="Times New Roman" w:hAnsi="Times New Roman"/>
          <w:sz w:val="24"/>
          <w:szCs w:val="24"/>
        </w:rPr>
        <w:t>τατακτήρια κλίμακα. Τοποθετήθηκαν</w:t>
      </w:r>
      <w:r w:rsidRPr="00D21899">
        <w:rPr>
          <w:rFonts w:ascii="Times New Roman" w:hAnsi="Times New Roman"/>
          <w:sz w:val="24"/>
          <w:szCs w:val="24"/>
        </w:rPr>
        <w:t xml:space="preserve"> σε μια κλίμακα κατηγορίες που διακρίνουν τους </w:t>
      </w:r>
      <w:r w:rsidRPr="00D21899">
        <w:rPr>
          <w:rFonts w:ascii="Times New Roman" w:hAnsi="Times New Roman"/>
          <w:sz w:val="24"/>
          <w:szCs w:val="24"/>
        </w:rPr>
        <w:lastRenderedPageBreak/>
        <w:t>διαφορετικούς βαθμούς του υπό εξέταση παράγοντα. Οι ανοιχτού τύπου ερωτήσεις έπρεπε να συμπληρωθούν από τους ερωτηθέντες.</w:t>
      </w:r>
    </w:p>
    <w:p w:rsidR="00921116" w:rsidRPr="00D21899" w:rsidRDefault="00921116" w:rsidP="00FB5DE8">
      <w:pPr>
        <w:pStyle w:val="a7"/>
        <w:numPr>
          <w:ilvl w:val="0"/>
          <w:numId w:val="11"/>
        </w:numPr>
        <w:spacing w:after="0" w:line="480" w:lineRule="auto"/>
        <w:ind w:right="57"/>
        <w:rPr>
          <w:rFonts w:ascii="Times New Roman" w:hAnsi="Times New Roman"/>
          <w:sz w:val="24"/>
          <w:szCs w:val="24"/>
        </w:rPr>
      </w:pPr>
      <w:r w:rsidRPr="00D21899">
        <w:rPr>
          <w:rFonts w:ascii="Times New Roman" w:hAnsi="Times New Roman"/>
          <w:sz w:val="24"/>
          <w:szCs w:val="24"/>
        </w:rPr>
        <w:t xml:space="preserve">Η διανομή έγινε με τη μέθοδο της ταχυδρόμησης. Τα ερωτηματολόγια ήταν ανώνυμα και δεν αποκάλυπταν προσωπικά δεδομένα των ερωτηθέντων. </w:t>
      </w:r>
    </w:p>
    <w:p w:rsidR="00921116" w:rsidRPr="00D21899" w:rsidRDefault="00921116" w:rsidP="00B428AD">
      <w:pPr>
        <w:pStyle w:val="a7"/>
        <w:spacing w:after="0" w:line="480" w:lineRule="auto"/>
        <w:ind w:left="360" w:firstLine="360"/>
        <w:rPr>
          <w:rFonts w:ascii="Times New Roman" w:hAnsi="Times New Roman"/>
          <w:sz w:val="24"/>
          <w:szCs w:val="24"/>
        </w:rPr>
      </w:pPr>
    </w:p>
    <w:p w:rsidR="00921116" w:rsidRPr="00E81E8A" w:rsidRDefault="00921116" w:rsidP="00B428AD">
      <w:pPr>
        <w:pStyle w:val="a7"/>
        <w:spacing w:after="0" w:line="480" w:lineRule="auto"/>
        <w:ind w:left="360" w:firstLine="360"/>
        <w:rPr>
          <w:rFonts w:ascii="Times New Roman" w:hAnsi="Times New Roman"/>
          <w:sz w:val="24"/>
          <w:szCs w:val="24"/>
        </w:rPr>
      </w:pPr>
      <w:r w:rsidRPr="00D21899">
        <w:rPr>
          <w:rFonts w:ascii="Times New Roman" w:hAnsi="Times New Roman"/>
          <w:sz w:val="24"/>
          <w:szCs w:val="24"/>
        </w:rPr>
        <w:t xml:space="preserve">Στον παρακάτω </w:t>
      </w:r>
      <w:r w:rsidR="00B2557A">
        <w:rPr>
          <w:rFonts w:ascii="Times New Roman" w:hAnsi="Times New Roman"/>
          <w:sz w:val="24"/>
          <w:szCs w:val="24"/>
        </w:rPr>
        <w:t>Πίνακα</w:t>
      </w:r>
      <w:r w:rsidRPr="00D21899">
        <w:rPr>
          <w:rFonts w:ascii="Times New Roman" w:hAnsi="Times New Roman"/>
          <w:sz w:val="24"/>
          <w:szCs w:val="24"/>
        </w:rPr>
        <w:t xml:space="preserve"> </w:t>
      </w:r>
      <w:r w:rsidR="00570F16">
        <w:rPr>
          <w:rFonts w:ascii="Times New Roman" w:hAnsi="Times New Roman"/>
          <w:sz w:val="24"/>
          <w:szCs w:val="24"/>
        </w:rPr>
        <w:t>3</w:t>
      </w:r>
      <w:r w:rsidR="00862266">
        <w:rPr>
          <w:rFonts w:ascii="Times New Roman" w:hAnsi="Times New Roman"/>
          <w:sz w:val="24"/>
          <w:szCs w:val="24"/>
        </w:rPr>
        <w:t xml:space="preserve"> </w:t>
      </w:r>
      <w:r w:rsidRPr="00D21899">
        <w:rPr>
          <w:rFonts w:ascii="Times New Roman" w:hAnsi="Times New Roman"/>
          <w:sz w:val="24"/>
          <w:szCs w:val="24"/>
        </w:rPr>
        <w:t xml:space="preserve">αναλύεται </w:t>
      </w:r>
      <w:r w:rsidR="00862266">
        <w:rPr>
          <w:rFonts w:ascii="Times New Roman" w:hAnsi="Times New Roman"/>
          <w:sz w:val="24"/>
          <w:szCs w:val="24"/>
        </w:rPr>
        <w:t xml:space="preserve">η κατασκευή </w:t>
      </w:r>
      <w:r w:rsidRPr="00D21899">
        <w:rPr>
          <w:rFonts w:ascii="Times New Roman" w:hAnsi="Times New Roman"/>
          <w:sz w:val="24"/>
          <w:szCs w:val="24"/>
        </w:rPr>
        <w:t>το</w:t>
      </w:r>
      <w:r w:rsidR="00862266">
        <w:rPr>
          <w:rFonts w:ascii="Times New Roman" w:hAnsi="Times New Roman"/>
          <w:sz w:val="24"/>
          <w:szCs w:val="24"/>
        </w:rPr>
        <w:t>υ ερωτηματολογί</w:t>
      </w:r>
      <w:r w:rsidRPr="00D21899">
        <w:rPr>
          <w:rFonts w:ascii="Times New Roman" w:hAnsi="Times New Roman"/>
          <w:sz w:val="24"/>
          <w:szCs w:val="24"/>
        </w:rPr>
        <w:t>ο</w:t>
      </w:r>
      <w:r w:rsidR="00862266">
        <w:rPr>
          <w:rFonts w:ascii="Times New Roman" w:hAnsi="Times New Roman"/>
          <w:sz w:val="24"/>
          <w:szCs w:val="24"/>
        </w:rPr>
        <w:t>υ</w:t>
      </w:r>
      <w:r w:rsidRPr="00D21899">
        <w:rPr>
          <w:rFonts w:ascii="Times New Roman" w:hAnsi="Times New Roman"/>
          <w:sz w:val="24"/>
          <w:szCs w:val="24"/>
        </w:rPr>
        <w:t xml:space="preserve"> των καθηγητών </w:t>
      </w:r>
      <w:r w:rsidR="00A928C3">
        <w:rPr>
          <w:rFonts w:ascii="Times New Roman" w:hAnsi="Times New Roman"/>
          <w:sz w:val="24"/>
          <w:szCs w:val="24"/>
        </w:rPr>
        <w:t>Φυσικής Αγωγής</w:t>
      </w:r>
      <w:r w:rsidRPr="00D21899">
        <w:rPr>
          <w:rFonts w:ascii="Times New Roman" w:hAnsi="Times New Roman"/>
          <w:sz w:val="24"/>
          <w:szCs w:val="24"/>
        </w:rPr>
        <w:t xml:space="preserve"> βάση του είδους των ερωτήσεων και των επιμέρους στόχων που επιθυμούμε να αξιολογήσουμε, στην πρώτη στήλη αναφορικά με την </w:t>
      </w:r>
      <w:r w:rsidR="00932A8B">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 xml:space="preserve"> του βιβλίου του μαθητή και στη δεύτερη στήλη αναφορικά με την </w:t>
      </w:r>
      <w:r w:rsidR="00932A8B">
        <w:rPr>
          <w:rFonts w:ascii="Times New Roman" w:hAnsi="Times New Roman"/>
          <w:sz w:val="24"/>
          <w:szCs w:val="24"/>
        </w:rPr>
        <w:t>α</w:t>
      </w:r>
      <w:r w:rsidR="00102E26">
        <w:rPr>
          <w:rFonts w:ascii="Times New Roman" w:hAnsi="Times New Roman"/>
          <w:sz w:val="24"/>
          <w:szCs w:val="24"/>
        </w:rPr>
        <w:t>ξιολόγηση</w:t>
      </w:r>
      <w:r w:rsidR="00862266">
        <w:rPr>
          <w:rFonts w:ascii="Times New Roman" w:hAnsi="Times New Roman"/>
          <w:sz w:val="24"/>
          <w:szCs w:val="24"/>
        </w:rPr>
        <w:t xml:space="preserve"> του βιβλίου του καθηγητή </w:t>
      </w:r>
      <w:r w:rsidR="007F6B58" w:rsidRPr="00E81E8A">
        <w:rPr>
          <w:rFonts w:ascii="Times New Roman" w:hAnsi="Times New Roman"/>
          <w:sz w:val="24"/>
          <w:szCs w:val="24"/>
        </w:rPr>
        <w:t>(</w:t>
      </w:r>
      <w:r w:rsidR="00862266">
        <w:rPr>
          <w:rFonts w:ascii="Times New Roman" w:hAnsi="Times New Roman"/>
          <w:sz w:val="24"/>
          <w:szCs w:val="24"/>
        </w:rPr>
        <w:t xml:space="preserve">ΠΑΡΑΡΤΗΜΑ </w:t>
      </w:r>
      <w:r w:rsidR="00862266">
        <w:rPr>
          <w:rFonts w:ascii="Times New Roman" w:hAnsi="Times New Roman"/>
          <w:sz w:val="24"/>
          <w:szCs w:val="24"/>
          <w:lang w:val="en-US"/>
        </w:rPr>
        <w:t>I</w:t>
      </w:r>
      <w:r w:rsidR="007F6B58" w:rsidRPr="00E81E8A">
        <w:rPr>
          <w:rFonts w:ascii="Times New Roman" w:hAnsi="Times New Roman"/>
          <w:sz w:val="24"/>
          <w:szCs w:val="24"/>
        </w:rPr>
        <w:t xml:space="preserve"> )</w:t>
      </w:r>
    </w:p>
    <w:p w:rsidR="001E33F0" w:rsidRDefault="001E33F0">
      <w:pPr>
        <w:spacing w:after="200" w:line="276" w:lineRule="auto"/>
      </w:pPr>
    </w:p>
    <w:p w:rsidR="00921116" w:rsidRPr="00D21899" w:rsidRDefault="00921116" w:rsidP="00B428AD">
      <w:pPr>
        <w:pStyle w:val="ac"/>
        <w:spacing w:line="480" w:lineRule="auto"/>
        <w:rPr>
          <w:b w:val="0"/>
          <w:bCs w:val="0"/>
          <w:color w:val="auto"/>
          <w:sz w:val="24"/>
          <w:szCs w:val="24"/>
        </w:rPr>
      </w:pPr>
      <w:bookmarkStart w:id="404" w:name="_Toc411461690"/>
      <w:bookmarkStart w:id="405" w:name="_Toc432069302"/>
      <w:bookmarkStart w:id="406" w:name="_Toc444882247"/>
      <w:bookmarkStart w:id="407" w:name="_Toc444882557"/>
      <w:r w:rsidRPr="00D21899">
        <w:rPr>
          <w:b w:val="0"/>
          <w:bCs w:val="0"/>
          <w:color w:val="auto"/>
          <w:sz w:val="24"/>
          <w:szCs w:val="24"/>
        </w:rPr>
        <w:t xml:space="preserve">Πίνακας </w:t>
      </w:r>
      <w:r w:rsidR="00BE3EB1" w:rsidRPr="00D21899">
        <w:rPr>
          <w:b w:val="0"/>
          <w:bCs w:val="0"/>
          <w:color w:val="auto"/>
          <w:sz w:val="24"/>
          <w:szCs w:val="24"/>
        </w:rPr>
        <w:fldChar w:fldCharType="begin"/>
      </w:r>
      <w:r w:rsidRPr="00D21899">
        <w:rPr>
          <w:b w:val="0"/>
          <w:bCs w:val="0"/>
          <w:color w:val="auto"/>
          <w:sz w:val="24"/>
          <w:szCs w:val="24"/>
        </w:rPr>
        <w:instrText xml:space="preserve"> SEQ Πίνακας \* ARABIC </w:instrText>
      </w:r>
      <w:r w:rsidR="00BE3EB1" w:rsidRPr="00D21899">
        <w:rPr>
          <w:b w:val="0"/>
          <w:bCs w:val="0"/>
          <w:color w:val="auto"/>
          <w:sz w:val="24"/>
          <w:szCs w:val="24"/>
        </w:rPr>
        <w:fldChar w:fldCharType="separate"/>
      </w:r>
      <w:r w:rsidR="00271E29">
        <w:rPr>
          <w:b w:val="0"/>
          <w:bCs w:val="0"/>
          <w:noProof/>
          <w:color w:val="auto"/>
          <w:sz w:val="24"/>
          <w:szCs w:val="24"/>
        </w:rPr>
        <w:t>3</w:t>
      </w:r>
      <w:r w:rsidR="00BE3EB1" w:rsidRPr="00D21899">
        <w:rPr>
          <w:b w:val="0"/>
          <w:bCs w:val="0"/>
          <w:color w:val="auto"/>
          <w:sz w:val="24"/>
          <w:szCs w:val="24"/>
        </w:rPr>
        <w:fldChar w:fldCharType="end"/>
      </w:r>
      <w:r w:rsidRPr="00D21899">
        <w:rPr>
          <w:b w:val="0"/>
          <w:bCs w:val="0"/>
          <w:color w:val="auto"/>
          <w:sz w:val="24"/>
          <w:szCs w:val="24"/>
        </w:rPr>
        <w:t xml:space="preserve">. </w:t>
      </w:r>
      <w:r w:rsidR="00862266">
        <w:rPr>
          <w:b w:val="0"/>
          <w:bCs w:val="0"/>
          <w:color w:val="auto"/>
          <w:sz w:val="24"/>
          <w:szCs w:val="24"/>
        </w:rPr>
        <w:t>Ανάλυση της κατασκευής του Ερωτηματολογί</w:t>
      </w:r>
      <w:r w:rsidRPr="00D21899">
        <w:rPr>
          <w:b w:val="0"/>
          <w:bCs w:val="0"/>
          <w:color w:val="auto"/>
          <w:sz w:val="24"/>
          <w:szCs w:val="24"/>
        </w:rPr>
        <w:t>ο</w:t>
      </w:r>
      <w:r w:rsidR="00862266">
        <w:rPr>
          <w:b w:val="0"/>
          <w:bCs w:val="0"/>
          <w:color w:val="auto"/>
          <w:sz w:val="24"/>
          <w:szCs w:val="24"/>
        </w:rPr>
        <w:t>υ</w:t>
      </w:r>
      <w:r w:rsidRPr="00D21899">
        <w:rPr>
          <w:b w:val="0"/>
          <w:bCs w:val="0"/>
          <w:color w:val="auto"/>
          <w:sz w:val="24"/>
          <w:szCs w:val="24"/>
        </w:rPr>
        <w:t xml:space="preserve"> των καθηγητών </w:t>
      </w:r>
      <w:r w:rsidR="00A928C3">
        <w:rPr>
          <w:b w:val="0"/>
          <w:bCs w:val="0"/>
          <w:color w:val="auto"/>
          <w:sz w:val="24"/>
          <w:szCs w:val="24"/>
        </w:rPr>
        <w:t>Φυσικής Αγωγής</w:t>
      </w:r>
      <w:bookmarkEnd w:id="404"/>
      <w:bookmarkEnd w:id="405"/>
      <w:bookmarkEnd w:id="406"/>
      <w:bookmarkEnd w:id="407"/>
    </w:p>
    <w:tbl>
      <w:tblPr>
        <w:tblStyle w:val="aa"/>
        <w:tblW w:w="0" w:type="auto"/>
        <w:tblLook w:val="04A0"/>
      </w:tblPr>
      <w:tblGrid>
        <w:gridCol w:w="8330"/>
      </w:tblGrid>
      <w:tr w:rsidR="00921116" w:rsidRPr="00F5035E" w:rsidTr="00453BB6">
        <w:tc>
          <w:tcPr>
            <w:tcW w:w="8330" w:type="dxa"/>
          </w:tcPr>
          <w:p w:rsidR="00921116" w:rsidRPr="00F5035E" w:rsidRDefault="00921116" w:rsidP="00B428AD">
            <w:pPr>
              <w:spacing w:line="480" w:lineRule="auto"/>
              <w:jc w:val="center"/>
              <w:rPr>
                <w:b/>
              </w:rPr>
            </w:pPr>
            <w:r w:rsidRPr="00F5035E">
              <w:rPr>
                <w:b/>
              </w:rPr>
              <w:t xml:space="preserve">Κατηγορίες και αριθμός ερωτήσεων για το βιβλίο του μαθητή της Α΄, Β΄ και Γ΄ τάξης του </w:t>
            </w:r>
            <w:r w:rsidR="00A2469E">
              <w:rPr>
                <w:b/>
              </w:rPr>
              <w:t>Γυμνασίου</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Α. </w:t>
            </w:r>
            <w:r w:rsidR="002D694A">
              <w:rPr>
                <w:i/>
              </w:rPr>
              <w:t>Αξιολόγηση</w:t>
            </w:r>
            <w:r w:rsidR="002D694A" w:rsidRPr="008729DA">
              <w:rPr>
                <w:i/>
              </w:rPr>
              <w:t xml:space="preserve"> </w:t>
            </w:r>
            <w:r w:rsidR="002D694A">
              <w:rPr>
                <w:i/>
              </w:rPr>
              <w:t>περιεχομένου</w:t>
            </w:r>
          </w:p>
          <w:p w:rsidR="00921116" w:rsidRPr="00D21899" w:rsidRDefault="00921116" w:rsidP="00B428AD">
            <w:pPr>
              <w:spacing w:line="480" w:lineRule="auto"/>
              <w:ind w:right="57"/>
            </w:pPr>
            <w:r w:rsidRPr="00D21899">
              <w:t xml:space="preserve">1) Επιστημονική εγκυρότητα </w:t>
            </w:r>
          </w:p>
          <w:p w:rsidR="00921116" w:rsidRPr="00D21899" w:rsidRDefault="00A2469E" w:rsidP="00B428AD">
            <w:pPr>
              <w:spacing w:line="480" w:lineRule="auto"/>
              <w:ind w:right="57"/>
            </w:pPr>
            <w:r>
              <w:t>2) Ελκυστικότητα/</w:t>
            </w:r>
            <w:r w:rsidR="00921116" w:rsidRPr="00D21899">
              <w:t xml:space="preserve"> αισθητική αρτιότητα </w:t>
            </w:r>
          </w:p>
          <w:p w:rsidR="00921116" w:rsidRPr="00D21899" w:rsidRDefault="00932A8B" w:rsidP="00B428AD">
            <w:pPr>
              <w:spacing w:line="480" w:lineRule="auto"/>
              <w:ind w:right="57"/>
            </w:pPr>
            <w:r>
              <w:t xml:space="preserve">3) Παιδαγωγική καταλληλότητα, </w:t>
            </w:r>
            <w:r w:rsidR="002D694A">
              <w:t>δ</w:t>
            </w:r>
            <w:r w:rsidR="002D694A" w:rsidRPr="00D21899">
              <w:t>ιαθε</w:t>
            </w:r>
            <w:r w:rsidR="002D694A">
              <w:t>μα</w:t>
            </w:r>
            <w:r w:rsidR="002D694A" w:rsidRPr="00D21899">
              <w:t>τική</w:t>
            </w:r>
            <w:r w:rsidR="00921116" w:rsidRPr="00D21899">
              <w:t xml:space="preserve"> προσέγγιση </w:t>
            </w:r>
          </w:p>
          <w:p w:rsidR="00921116" w:rsidRPr="00D21899" w:rsidRDefault="00921116" w:rsidP="00B428AD">
            <w:pPr>
              <w:spacing w:line="480" w:lineRule="auto"/>
              <w:ind w:right="57"/>
            </w:pPr>
            <w:r w:rsidRPr="00D21899">
              <w:t xml:space="preserve">4) Γνωστικό περιεχόμενο </w:t>
            </w:r>
          </w:p>
          <w:p w:rsidR="00921116" w:rsidRPr="00D21899" w:rsidRDefault="00921116" w:rsidP="00B428AD">
            <w:pPr>
              <w:spacing w:line="480" w:lineRule="auto"/>
              <w:ind w:right="57"/>
            </w:pPr>
            <w:r w:rsidRPr="00D21899">
              <w:t xml:space="preserve">5) Μαθησιακές ανάγκες </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Β. </w:t>
            </w:r>
            <w:r w:rsidR="002D694A">
              <w:rPr>
                <w:i/>
              </w:rPr>
              <w:t>Αξιολόγηση στόχων</w:t>
            </w:r>
          </w:p>
          <w:p w:rsidR="00921116" w:rsidRPr="00D21899" w:rsidRDefault="00921116" w:rsidP="00B428AD">
            <w:pPr>
              <w:spacing w:line="480" w:lineRule="auto"/>
              <w:ind w:right="57"/>
            </w:pPr>
            <w:r w:rsidRPr="00D21899">
              <w:t>1</w:t>
            </w:r>
            <w:r w:rsidR="00862266">
              <w:t xml:space="preserve">) Επίτευξη των στόχων </w:t>
            </w:r>
          </w:p>
          <w:p w:rsidR="00921116" w:rsidRPr="00D21899" w:rsidRDefault="00921116" w:rsidP="00B428AD">
            <w:pPr>
              <w:spacing w:line="480" w:lineRule="auto"/>
              <w:ind w:right="57"/>
            </w:pPr>
            <w:r w:rsidRPr="00D21899">
              <w:t>2) Προώθηση κριτικής σκέψης και δυνατότητα για αυτενέργεια.</w:t>
            </w:r>
          </w:p>
          <w:p w:rsidR="00921116" w:rsidRPr="00D21899" w:rsidRDefault="00A2469E" w:rsidP="00B428AD">
            <w:pPr>
              <w:spacing w:line="480" w:lineRule="auto"/>
              <w:ind w:right="57"/>
            </w:pPr>
            <w:r>
              <w:lastRenderedPageBreak/>
              <w:t>3) Στάσεις συμπεριφοράς/</w:t>
            </w:r>
            <w:r w:rsidR="00932A8B">
              <w:t xml:space="preserve"> δ</w:t>
            </w:r>
            <w:r>
              <w:t>ια βίου ά</w:t>
            </w:r>
            <w:r w:rsidR="00921116" w:rsidRPr="00D21899">
              <w:t>σκηση</w:t>
            </w:r>
          </w:p>
          <w:p w:rsidR="00921116" w:rsidRPr="00D21899" w:rsidRDefault="00921116" w:rsidP="00B428AD">
            <w:pPr>
              <w:spacing w:line="480" w:lineRule="auto"/>
              <w:ind w:right="57"/>
            </w:pPr>
            <w:r w:rsidRPr="00D21899">
              <w:t xml:space="preserve">4) Κάρτες </w:t>
            </w:r>
            <w:r w:rsidR="00932A8B">
              <w:t>α</w:t>
            </w:r>
            <w:r w:rsidR="00102E26">
              <w:t>ξιολόγηση</w:t>
            </w:r>
            <w:r w:rsidRPr="00D21899">
              <w:t xml:space="preserve">ς των μαθητών </w:t>
            </w:r>
          </w:p>
        </w:tc>
      </w:tr>
      <w:tr w:rsidR="00921116" w:rsidRPr="00D21899" w:rsidTr="00225319">
        <w:tc>
          <w:tcPr>
            <w:tcW w:w="8330" w:type="dxa"/>
          </w:tcPr>
          <w:p w:rsidR="00921116" w:rsidRPr="00D21899" w:rsidRDefault="00921116" w:rsidP="00B428AD">
            <w:pPr>
              <w:spacing w:line="480" w:lineRule="auto"/>
              <w:ind w:right="57"/>
              <w:rPr>
                <w:i/>
              </w:rPr>
            </w:pPr>
            <w:r w:rsidRPr="00D21899">
              <w:rPr>
                <w:i/>
              </w:rPr>
              <w:lastRenderedPageBreak/>
              <w:t>Γ. Γενική παρουσίαση και εικονογράφηση βιβλίου</w:t>
            </w:r>
          </w:p>
          <w:p w:rsidR="00921116" w:rsidRPr="00D21899" w:rsidRDefault="00862266" w:rsidP="00B428AD">
            <w:pPr>
              <w:spacing w:line="480" w:lineRule="auto"/>
              <w:ind w:right="57"/>
            </w:pPr>
            <w:r>
              <w:t>1) Δόμηση του βιβλίου</w:t>
            </w:r>
          </w:p>
          <w:p w:rsidR="00921116" w:rsidRPr="00D21899" w:rsidRDefault="00921116" w:rsidP="00B428AD">
            <w:pPr>
              <w:spacing w:line="480" w:lineRule="auto"/>
              <w:ind w:right="57"/>
            </w:pPr>
            <w:r w:rsidRPr="00D21899">
              <w:t xml:space="preserve">2) Τύπος και εκδοτικές προδιαγραφές </w:t>
            </w:r>
          </w:p>
          <w:p w:rsidR="00921116" w:rsidRPr="00D21899" w:rsidRDefault="00921116" w:rsidP="00B428AD">
            <w:pPr>
              <w:spacing w:line="480" w:lineRule="auto"/>
              <w:ind w:right="57"/>
            </w:pPr>
            <w:r w:rsidRPr="00D21899">
              <w:t xml:space="preserve">3) Εικονογράφηση </w:t>
            </w:r>
          </w:p>
        </w:tc>
      </w:tr>
      <w:tr w:rsidR="00921116" w:rsidRPr="00D21899" w:rsidTr="00225319">
        <w:tc>
          <w:tcPr>
            <w:tcW w:w="8330" w:type="dxa"/>
          </w:tcPr>
          <w:p w:rsidR="00921116" w:rsidRPr="00D21899" w:rsidRDefault="00921116" w:rsidP="00B428AD">
            <w:pPr>
              <w:spacing w:line="480" w:lineRule="auto"/>
              <w:ind w:right="57"/>
            </w:pPr>
            <w:r w:rsidRPr="00D21899">
              <w:t xml:space="preserve">Δ. Θεωρητική προσέγγιση του μαθήματος της </w:t>
            </w:r>
            <w:r w:rsidR="00A928C3">
              <w:t>Φυσικής Αγωγής</w:t>
            </w:r>
          </w:p>
        </w:tc>
      </w:tr>
      <w:tr w:rsidR="00921116" w:rsidRPr="00D21899" w:rsidTr="00225319">
        <w:tc>
          <w:tcPr>
            <w:tcW w:w="8330" w:type="dxa"/>
          </w:tcPr>
          <w:p w:rsidR="00921116" w:rsidRPr="00D21899" w:rsidRDefault="00921116" w:rsidP="00B428AD">
            <w:pPr>
              <w:spacing w:line="480" w:lineRule="auto"/>
            </w:pPr>
            <w:r w:rsidRPr="00D21899">
              <w:t xml:space="preserve">Ε. Επιμόρφωση αναφορικά με το βιβλίο του μαθητή </w:t>
            </w:r>
          </w:p>
        </w:tc>
      </w:tr>
      <w:tr w:rsidR="00921116" w:rsidRPr="00453BB6" w:rsidTr="00225319">
        <w:tc>
          <w:tcPr>
            <w:tcW w:w="8330" w:type="dxa"/>
          </w:tcPr>
          <w:p w:rsidR="00921116" w:rsidRPr="00453BB6" w:rsidRDefault="00921116" w:rsidP="00B428AD">
            <w:pPr>
              <w:pStyle w:val="a7"/>
              <w:spacing w:line="480" w:lineRule="auto"/>
              <w:ind w:left="0"/>
              <w:jc w:val="center"/>
              <w:rPr>
                <w:rFonts w:ascii="Times New Roman" w:hAnsi="Times New Roman"/>
                <w:b/>
                <w:sz w:val="24"/>
                <w:szCs w:val="24"/>
              </w:rPr>
            </w:pPr>
            <w:r w:rsidRPr="00453BB6">
              <w:rPr>
                <w:rFonts w:ascii="Times New Roman" w:hAnsi="Times New Roman"/>
                <w:b/>
                <w:sz w:val="24"/>
                <w:szCs w:val="24"/>
              </w:rPr>
              <w:t xml:space="preserve">Κατηγορίες και ερωτήσεις για το βιβλίο του καθηγητή της Α΄ </w:t>
            </w:r>
            <w:r w:rsidR="00A2469E">
              <w:rPr>
                <w:rFonts w:ascii="Times New Roman" w:hAnsi="Times New Roman"/>
                <w:b/>
                <w:sz w:val="24"/>
                <w:szCs w:val="24"/>
              </w:rPr>
              <w:t>Γυμνασίου</w:t>
            </w:r>
            <w:r w:rsidRPr="00453BB6">
              <w:rPr>
                <w:rFonts w:ascii="Times New Roman" w:hAnsi="Times New Roman"/>
                <w:b/>
                <w:sz w:val="24"/>
                <w:szCs w:val="24"/>
              </w:rPr>
              <w:t>:</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Α. </w:t>
            </w:r>
            <w:r w:rsidR="002D694A">
              <w:rPr>
                <w:i/>
              </w:rPr>
              <w:t>Αξιολόγηση περιεχομένου</w:t>
            </w:r>
          </w:p>
          <w:p w:rsidR="00921116" w:rsidRPr="00D21899" w:rsidRDefault="00921116" w:rsidP="00B428AD">
            <w:pPr>
              <w:spacing w:line="480" w:lineRule="auto"/>
              <w:ind w:right="57"/>
            </w:pPr>
            <w:r w:rsidRPr="00D21899">
              <w:t xml:space="preserve">1) Επιστημονική εγκυρότητα </w:t>
            </w:r>
          </w:p>
          <w:p w:rsidR="00921116" w:rsidRPr="00D21899" w:rsidRDefault="00A2469E" w:rsidP="00B428AD">
            <w:pPr>
              <w:spacing w:line="480" w:lineRule="auto"/>
              <w:ind w:right="57"/>
            </w:pPr>
            <w:r>
              <w:t>2) Ελκυστικότητα/</w:t>
            </w:r>
            <w:r w:rsidR="00921116" w:rsidRPr="00D21899">
              <w:t xml:space="preserve"> αισθητική αρτιότητα </w:t>
            </w:r>
          </w:p>
          <w:p w:rsidR="00921116" w:rsidRPr="00D21899" w:rsidRDefault="00932A8B" w:rsidP="00B428AD">
            <w:pPr>
              <w:spacing w:line="480" w:lineRule="auto"/>
              <w:ind w:right="57"/>
            </w:pPr>
            <w:r>
              <w:t>3) Παιδαγωγική καταλληλότητα, δ</w:t>
            </w:r>
            <w:r w:rsidR="00921116" w:rsidRPr="00D21899">
              <w:t xml:space="preserve">ιαθεματική προσέγγιση </w:t>
            </w:r>
          </w:p>
          <w:p w:rsidR="00921116" w:rsidRPr="00D21899" w:rsidRDefault="00921116" w:rsidP="00B428AD">
            <w:pPr>
              <w:spacing w:line="480" w:lineRule="auto"/>
              <w:ind w:right="57"/>
            </w:pPr>
            <w:r w:rsidRPr="00D21899">
              <w:t xml:space="preserve">4) Γνωστικό περιεχόμενο </w:t>
            </w:r>
          </w:p>
          <w:p w:rsidR="00921116" w:rsidRPr="00D21899" w:rsidRDefault="00921116" w:rsidP="00B428AD">
            <w:pPr>
              <w:spacing w:line="480" w:lineRule="auto"/>
            </w:pPr>
            <w:r w:rsidRPr="00D21899">
              <w:t xml:space="preserve">5) Μαθησιακές ανάγκες </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Β. </w:t>
            </w:r>
            <w:r w:rsidR="002D694A">
              <w:rPr>
                <w:i/>
              </w:rPr>
              <w:t>Αξιολόγηση στόχων</w:t>
            </w:r>
          </w:p>
          <w:p w:rsidR="00921116" w:rsidRPr="00D21899" w:rsidRDefault="00921116" w:rsidP="00B428AD">
            <w:pPr>
              <w:spacing w:line="480" w:lineRule="auto"/>
              <w:ind w:right="57"/>
            </w:pPr>
            <w:r w:rsidRPr="00D21899">
              <w:t xml:space="preserve">1) Επίτευξη των στόχων </w:t>
            </w:r>
          </w:p>
          <w:p w:rsidR="00921116" w:rsidRPr="00D21899" w:rsidRDefault="00921116" w:rsidP="00B428AD">
            <w:pPr>
              <w:spacing w:line="480" w:lineRule="auto"/>
              <w:ind w:right="57"/>
            </w:pPr>
            <w:r w:rsidRPr="00D21899">
              <w:t>2) Έμφαση στ</w:t>
            </w:r>
            <w:r w:rsidR="00932A8B">
              <w:t>ην κατανόηση των αθλοπαιδιών – δ</w:t>
            </w:r>
            <w:r w:rsidRPr="00D21899">
              <w:t>ιδακτικά αντικείμενα</w:t>
            </w:r>
          </w:p>
        </w:tc>
      </w:tr>
      <w:tr w:rsidR="00921116" w:rsidRPr="00D21899" w:rsidTr="00225319">
        <w:tc>
          <w:tcPr>
            <w:tcW w:w="8330" w:type="dxa"/>
          </w:tcPr>
          <w:p w:rsidR="00921116" w:rsidRPr="00D21899" w:rsidRDefault="00921116" w:rsidP="00B428AD">
            <w:pPr>
              <w:spacing w:line="480" w:lineRule="auto"/>
              <w:rPr>
                <w:i/>
              </w:rPr>
            </w:pPr>
            <w:r w:rsidRPr="00D21899">
              <w:rPr>
                <w:i/>
              </w:rPr>
              <w:t>Γ. Εφαρμογή των αντικειμένων του βιβλίου του καθηγητή</w:t>
            </w:r>
          </w:p>
          <w:p w:rsidR="00921116" w:rsidRPr="00D21899" w:rsidRDefault="00932A8B" w:rsidP="00B428AD">
            <w:pPr>
              <w:spacing w:line="480" w:lineRule="auto"/>
            </w:pPr>
            <w:r>
              <w:t>1)</w:t>
            </w:r>
            <w:r w:rsidR="00862266">
              <w:t xml:space="preserve"> </w:t>
            </w:r>
            <w:r>
              <w:t>Επάρκεια σε υλικοτεχνική υ</w:t>
            </w:r>
            <w:r w:rsidR="00921116" w:rsidRPr="00D21899">
              <w:t>ποδομή</w:t>
            </w:r>
          </w:p>
          <w:p w:rsidR="00921116" w:rsidRPr="00D21899" w:rsidRDefault="00921116" w:rsidP="00B428AD">
            <w:pPr>
              <w:spacing w:line="480" w:lineRule="auto"/>
            </w:pPr>
            <w:r w:rsidRPr="00D21899">
              <w:t>2) Εναλλακτικές προσεγγίσεις</w:t>
            </w:r>
          </w:p>
          <w:p w:rsidR="00921116" w:rsidRPr="00D21899" w:rsidRDefault="00921116" w:rsidP="00B428AD">
            <w:pPr>
              <w:spacing w:line="480" w:lineRule="auto"/>
            </w:pPr>
            <w:r w:rsidRPr="00D21899">
              <w:t>3) Εφαρμογή διαφόρων αντικειμένων του βιβλίου</w:t>
            </w:r>
          </w:p>
          <w:p w:rsidR="00921116" w:rsidRPr="00D21899" w:rsidRDefault="00A2469E" w:rsidP="00B428AD">
            <w:pPr>
              <w:tabs>
                <w:tab w:val="left" w:pos="2400"/>
              </w:tabs>
              <w:spacing w:line="480" w:lineRule="auto"/>
            </w:pPr>
            <w:r>
              <w:t>4) Δια βίου ά</w:t>
            </w:r>
            <w:r w:rsidR="00932A8B">
              <w:t>σκηση για υγεία- α</w:t>
            </w:r>
            <w:r w:rsidR="00921116" w:rsidRPr="00D21899">
              <w:t>νάπτυξη υπευθυνότητας</w:t>
            </w:r>
          </w:p>
          <w:p w:rsidR="00921116" w:rsidRPr="00D21899" w:rsidRDefault="00921116" w:rsidP="00B428AD">
            <w:pPr>
              <w:spacing w:line="480" w:lineRule="auto"/>
            </w:pPr>
            <w:r w:rsidRPr="00D21899">
              <w:t>5) Δεξιότητες ζωής</w:t>
            </w:r>
          </w:p>
          <w:p w:rsidR="00921116" w:rsidRPr="00D21899" w:rsidRDefault="00932A8B" w:rsidP="00B428AD">
            <w:pPr>
              <w:spacing w:line="480" w:lineRule="auto"/>
            </w:pPr>
            <w:r>
              <w:lastRenderedPageBreak/>
              <w:t>6) Μέθοδοι δ</w:t>
            </w:r>
            <w:r w:rsidR="00921116" w:rsidRPr="00D21899">
              <w:t>ιδασκαλίας</w:t>
            </w:r>
          </w:p>
        </w:tc>
      </w:tr>
      <w:tr w:rsidR="00921116" w:rsidRPr="00932A8B" w:rsidTr="00225319">
        <w:tc>
          <w:tcPr>
            <w:tcW w:w="8330" w:type="dxa"/>
          </w:tcPr>
          <w:p w:rsidR="00921116" w:rsidRPr="00932A8B" w:rsidRDefault="00921116" w:rsidP="00B428AD">
            <w:pPr>
              <w:spacing w:line="480" w:lineRule="auto"/>
              <w:rPr>
                <w:i/>
              </w:rPr>
            </w:pPr>
            <w:r w:rsidRPr="00932A8B">
              <w:rPr>
                <w:i/>
              </w:rPr>
              <w:lastRenderedPageBreak/>
              <w:t xml:space="preserve">Δ. </w:t>
            </w:r>
            <w:r w:rsidR="00102E26" w:rsidRPr="00932A8B">
              <w:rPr>
                <w:i/>
              </w:rPr>
              <w:t>Αξιολόγηση</w:t>
            </w:r>
            <w:r w:rsidR="00932A8B" w:rsidRPr="00932A8B">
              <w:rPr>
                <w:i/>
              </w:rPr>
              <w:t xml:space="preserve"> δομής και ο</w:t>
            </w:r>
            <w:r w:rsidRPr="00932A8B">
              <w:rPr>
                <w:i/>
              </w:rPr>
              <w:t xml:space="preserve">ργάνωσης </w:t>
            </w:r>
          </w:p>
        </w:tc>
      </w:tr>
      <w:tr w:rsidR="00921116" w:rsidRPr="00932A8B" w:rsidTr="00225319">
        <w:tc>
          <w:tcPr>
            <w:tcW w:w="8330" w:type="dxa"/>
          </w:tcPr>
          <w:p w:rsidR="00921116" w:rsidRPr="00932A8B" w:rsidRDefault="00862266" w:rsidP="00B428AD">
            <w:pPr>
              <w:spacing w:line="480" w:lineRule="auto"/>
              <w:rPr>
                <w:i/>
              </w:rPr>
            </w:pPr>
            <w:r>
              <w:rPr>
                <w:i/>
              </w:rPr>
              <w:t>Ε. Δυσκολίες που αντιμετωπίζονται</w:t>
            </w:r>
            <w:r w:rsidR="00921116" w:rsidRPr="00932A8B">
              <w:rPr>
                <w:i/>
              </w:rPr>
              <w:t xml:space="preserve"> στην εφαρμογή του βιβλίου του καθηγητή </w:t>
            </w:r>
          </w:p>
        </w:tc>
      </w:tr>
      <w:tr w:rsidR="00921116" w:rsidRPr="00932A8B" w:rsidTr="00225319">
        <w:tc>
          <w:tcPr>
            <w:tcW w:w="8330" w:type="dxa"/>
          </w:tcPr>
          <w:p w:rsidR="00921116" w:rsidRPr="00932A8B" w:rsidRDefault="00921116" w:rsidP="007F6B58">
            <w:pPr>
              <w:spacing w:line="480" w:lineRule="auto"/>
              <w:rPr>
                <w:i/>
              </w:rPr>
            </w:pPr>
            <w:r w:rsidRPr="00932A8B">
              <w:rPr>
                <w:i/>
              </w:rPr>
              <w:t xml:space="preserve">Στ. Επιμόρφωση </w:t>
            </w:r>
          </w:p>
        </w:tc>
      </w:tr>
    </w:tbl>
    <w:p w:rsidR="00921116" w:rsidRPr="00D21899" w:rsidRDefault="00921116" w:rsidP="00B428AD">
      <w:pPr>
        <w:spacing w:line="480" w:lineRule="auto"/>
      </w:pPr>
    </w:p>
    <w:p w:rsidR="00921116" w:rsidRPr="00D21899" w:rsidRDefault="00A2469E" w:rsidP="00B428AD">
      <w:pPr>
        <w:spacing w:line="480" w:lineRule="auto"/>
        <w:rPr>
          <w:i/>
        </w:rPr>
      </w:pPr>
      <w:r>
        <w:rPr>
          <w:i/>
        </w:rPr>
        <w:t xml:space="preserve">2) Ερωτηματολόγιο για τους </w:t>
      </w:r>
      <w:r w:rsidR="002D694A">
        <w:rPr>
          <w:i/>
        </w:rPr>
        <w:t>Σ</w:t>
      </w:r>
      <w:r w:rsidR="002D694A" w:rsidRPr="00D21899">
        <w:rPr>
          <w:i/>
        </w:rPr>
        <w:t>χολικού</w:t>
      </w:r>
      <w:r w:rsidR="002D694A">
        <w:rPr>
          <w:i/>
        </w:rPr>
        <w:t>ς Συμβούλους</w:t>
      </w:r>
      <w:r w:rsidR="00921116" w:rsidRPr="00D21899">
        <w:rPr>
          <w:i/>
        </w:rPr>
        <w:t xml:space="preserve"> και τους </w:t>
      </w:r>
      <w:r>
        <w:rPr>
          <w:i/>
        </w:rPr>
        <w:t>Π</w:t>
      </w:r>
      <w:r w:rsidR="00453BB6">
        <w:rPr>
          <w:i/>
        </w:rPr>
        <w:t>ροϊσταμένους</w:t>
      </w:r>
      <w:r w:rsidR="00921116" w:rsidRPr="00D21899">
        <w:rPr>
          <w:i/>
        </w:rPr>
        <w:t xml:space="preserve"> των </w:t>
      </w:r>
      <w:r w:rsidR="002D694A">
        <w:rPr>
          <w:i/>
        </w:rPr>
        <w:t>Γραφείων Φυσικής</w:t>
      </w:r>
      <w:r w:rsidR="00A928C3">
        <w:rPr>
          <w:i/>
        </w:rPr>
        <w:t xml:space="preserve"> Αγωγής</w:t>
      </w:r>
    </w:p>
    <w:p w:rsidR="00921116" w:rsidRPr="00D21899" w:rsidRDefault="00921116" w:rsidP="00FB5DE8">
      <w:pPr>
        <w:pStyle w:val="a7"/>
        <w:numPr>
          <w:ilvl w:val="0"/>
          <w:numId w:val="13"/>
        </w:numPr>
        <w:spacing w:after="0" w:line="480" w:lineRule="auto"/>
        <w:ind w:right="57"/>
        <w:rPr>
          <w:rFonts w:ascii="Times New Roman" w:hAnsi="Times New Roman"/>
          <w:sz w:val="24"/>
          <w:szCs w:val="24"/>
        </w:rPr>
      </w:pPr>
      <w:r w:rsidRPr="00D21899">
        <w:rPr>
          <w:rFonts w:ascii="Times New Roman" w:hAnsi="Times New Roman"/>
          <w:sz w:val="24"/>
          <w:szCs w:val="24"/>
        </w:rPr>
        <w:t xml:space="preserve">Το εργαλείο </w:t>
      </w:r>
      <w:r w:rsidR="00862266">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ς ήταν ένα ερωτηματολόγιο συνδυασμού κλειστού και ανοιχτού τύπου (</w:t>
      </w:r>
      <w:r w:rsidRPr="00D21899">
        <w:rPr>
          <w:rFonts w:ascii="Times New Roman" w:hAnsi="Times New Roman"/>
          <w:sz w:val="24"/>
          <w:szCs w:val="24"/>
          <w:lang w:val="en-US"/>
        </w:rPr>
        <w:t>open</w:t>
      </w:r>
      <w:r w:rsidR="00E60426" w:rsidRPr="00E60426">
        <w:rPr>
          <w:rFonts w:ascii="Times New Roman" w:hAnsi="Times New Roman"/>
          <w:sz w:val="24"/>
          <w:szCs w:val="24"/>
        </w:rPr>
        <w:t xml:space="preserve"> </w:t>
      </w:r>
      <w:r w:rsidRPr="00D21899">
        <w:rPr>
          <w:rFonts w:ascii="Times New Roman" w:hAnsi="Times New Roman"/>
          <w:sz w:val="24"/>
          <w:szCs w:val="24"/>
          <w:lang w:val="en-US"/>
        </w:rPr>
        <w:t>and</w:t>
      </w:r>
      <w:r w:rsidR="00E60426" w:rsidRPr="00E60426">
        <w:rPr>
          <w:rFonts w:ascii="Times New Roman" w:hAnsi="Times New Roman"/>
          <w:sz w:val="24"/>
          <w:szCs w:val="24"/>
        </w:rPr>
        <w:t xml:space="preserve"> </w:t>
      </w:r>
      <w:r w:rsidR="00A83421">
        <w:rPr>
          <w:rFonts w:ascii="Times New Roman" w:hAnsi="Times New Roman"/>
          <w:sz w:val="24"/>
          <w:szCs w:val="24"/>
          <w:lang w:val="en-US"/>
        </w:rPr>
        <w:t>closed</w:t>
      </w:r>
      <w:r w:rsidR="00E60426" w:rsidRPr="00E60426">
        <w:rPr>
          <w:rFonts w:ascii="Times New Roman" w:hAnsi="Times New Roman"/>
          <w:sz w:val="24"/>
          <w:szCs w:val="24"/>
        </w:rPr>
        <w:t xml:space="preserve"> </w:t>
      </w:r>
      <w:r w:rsidR="00A83421">
        <w:rPr>
          <w:rFonts w:ascii="Times New Roman" w:hAnsi="Times New Roman"/>
          <w:sz w:val="24"/>
          <w:szCs w:val="24"/>
          <w:lang w:val="en-US"/>
        </w:rPr>
        <w:t>f</w:t>
      </w:r>
      <w:r w:rsidRPr="00D21899">
        <w:rPr>
          <w:rFonts w:ascii="Times New Roman" w:hAnsi="Times New Roman"/>
          <w:sz w:val="24"/>
          <w:szCs w:val="24"/>
          <w:lang w:val="en-US"/>
        </w:rPr>
        <w:t>orm</w:t>
      </w:r>
      <w:r w:rsidRPr="00D21899">
        <w:rPr>
          <w:rFonts w:ascii="Times New Roman" w:hAnsi="Times New Roman"/>
          <w:sz w:val="24"/>
          <w:szCs w:val="24"/>
        </w:rPr>
        <w:t>), που σχεδιά</w:t>
      </w:r>
      <w:r w:rsidR="00A2469E">
        <w:rPr>
          <w:rFonts w:ascii="Times New Roman" w:hAnsi="Times New Roman"/>
          <w:sz w:val="24"/>
          <w:szCs w:val="24"/>
        </w:rPr>
        <w:t>στηκε από τους ερευνητές για το</w:t>
      </w:r>
      <w:r w:rsidRPr="00D21899">
        <w:rPr>
          <w:rFonts w:ascii="Times New Roman" w:hAnsi="Times New Roman"/>
          <w:sz w:val="24"/>
          <w:szCs w:val="24"/>
        </w:rPr>
        <w:t xml:space="preserve"> σκοπό της έρευνας. </w:t>
      </w:r>
    </w:p>
    <w:p w:rsidR="00921116" w:rsidRPr="00D21899" w:rsidRDefault="00921116" w:rsidP="00FB5DE8">
      <w:pPr>
        <w:pStyle w:val="a7"/>
        <w:numPr>
          <w:ilvl w:val="0"/>
          <w:numId w:val="13"/>
        </w:numPr>
        <w:spacing w:after="0" w:line="480" w:lineRule="auto"/>
        <w:ind w:right="57"/>
        <w:rPr>
          <w:rFonts w:ascii="Times New Roman" w:hAnsi="Times New Roman"/>
          <w:sz w:val="24"/>
          <w:szCs w:val="24"/>
        </w:rPr>
      </w:pPr>
      <w:r w:rsidRPr="00D21899">
        <w:rPr>
          <w:rFonts w:ascii="Times New Roman" w:hAnsi="Times New Roman"/>
          <w:sz w:val="24"/>
          <w:szCs w:val="24"/>
        </w:rPr>
        <w:t xml:space="preserve">Προηγήθηκε πιλοτική εφαρμογή για την </w:t>
      </w:r>
      <w:r w:rsidR="00A2469E">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 xml:space="preserve"> του ερωτηματολογίου.</w:t>
      </w:r>
    </w:p>
    <w:p w:rsidR="00921116" w:rsidRPr="00D21899" w:rsidRDefault="00921116" w:rsidP="00FB5DE8">
      <w:pPr>
        <w:pStyle w:val="a7"/>
        <w:numPr>
          <w:ilvl w:val="0"/>
          <w:numId w:val="13"/>
        </w:numPr>
        <w:spacing w:after="0" w:line="480" w:lineRule="auto"/>
        <w:ind w:right="57"/>
        <w:rPr>
          <w:rFonts w:ascii="Times New Roman" w:hAnsi="Times New Roman"/>
          <w:sz w:val="24"/>
          <w:szCs w:val="24"/>
        </w:rPr>
      </w:pPr>
      <w:r w:rsidRPr="00D21899">
        <w:rPr>
          <w:rFonts w:ascii="Times New Roman" w:hAnsi="Times New Roman"/>
          <w:sz w:val="24"/>
          <w:szCs w:val="24"/>
        </w:rPr>
        <w:t>Στις κλειστού τύπου ερωτήσεις χρησιμοποιήθηκε πενταβάθμια κα</w:t>
      </w:r>
      <w:r w:rsidR="00A2469E">
        <w:rPr>
          <w:rFonts w:ascii="Times New Roman" w:hAnsi="Times New Roman"/>
          <w:sz w:val="24"/>
          <w:szCs w:val="24"/>
        </w:rPr>
        <w:t>τατακτήρια κλίμακα. Τοποθετήθηκαν</w:t>
      </w:r>
      <w:r w:rsidRPr="00D21899">
        <w:rPr>
          <w:rFonts w:ascii="Times New Roman" w:hAnsi="Times New Roman"/>
          <w:sz w:val="24"/>
          <w:szCs w:val="24"/>
        </w:rPr>
        <w:t xml:space="preserve"> σε μια κλίμακα κατηγορίες που διακρίνουν τους διαφορετικούς βαθμούς του υπό εξέταση παράγοντα. Ορισμένες ανοιχτού τύπου ερωτήσεις έπρεπε να συμπληρωθούν από τους ερωτηθέντες.</w:t>
      </w:r>
    </w:p>
    <w:p w:rsidR="00921116" w:rsidRPr="00D21899" w:rsidRDefault="00921116" w:rsidP="00FB5DE8">
      <w:pPr>
        <w:pStyle w:val="a7"/>
        <w:numPr>
          <w:ilvl w:val="0"/>
          <w:numId w:val="13"/>
        </w:numPr>
        <w:spacing w:after="0" w:line="480" w:lineRule="auto"/>
        <w:ind w:right="57"/>
        <w:rPr>
          <w:rFonts w:ascii="Times New Roman" w:hAnsi="Times New Roman"/>
          <w:sz w:val="24"/>
          <w:szCs w:val="24"/>
        </w:rPr>
      </w:pPr>
      <w:r w:rsidRPr="00D21899">
        <w:rPr>
          <w:rFonts w:ascii="Times New Roman" w:hAnsi="Times New Roman"/>
          <w:sz w:val="24"/>
          <w:szCs w:val="24"/>
        </w:rPr>
        <w:t xml:space="preserve">Η διανομή έγινε με τη μέθοδο της ταχυδρόμησης. Τα ερωτηματολόγια ήταν ανώνυμα και δεν αποκάλυπταν προσωπικά δεδομένα των ερωτηθέντων. </w:t>
      </w:r>
    </w:p>
    <w:p w:rsidR="00921116" w:rsidRPr="00D21899" w:rsidRDefault="00921116" w:rsidP="00FB5DE8">
      <w:pPr>
        <w:pStyle w:val="a7"/>
        <w:numPr>
          <w:ilvl w:val="0"/>
          <w:numId w:val="13"/>
        </w:numPr>
        <w:spacing w:after="0" w:line="480" w:lineRule="auto"/>
        <w:ind w:right="57"/>
        <w:rPr>
          <w:rFonts w:ascii="Times New Roman" w:hAnsi="Times New Roman"/>
          <w:sz w:val="24"/>
          <w:szCs w:val="24"/>
        </w:rPr>
      </w:pPr>
      <w:r w:rsidRPr="00D21899">
        <w:rPr>
          <w:rFonts w:ascii="Times New Roman" w:hAnsi="Times New Roman"/>
          <w:sz w:val="24"/>
          <w:szCs w:val="24"/>
        </w:rPr>
        <w:t>Εστάλησαν ερωτηματολόγια</w:t>
      </w:r>
      <w:r w:rsidR="005B3E8D">
        <w:rPr>
          <w:rFonts w:ascii="Times New Roman" w:hAnsi="Times New Roman"/>
          <w:sz w:val="24"/>
          <w:szCs w:val="24"/>
        </w:rPr>
        <w:t xml:space="preserve"> και στους τριάντα εφτά (37</w:t>
      </w:r>
      <w:r w:rsidRPr="00D21899">
        <w:rPr>
          <w:rFonts w:ascii="Times New Roman" w:hAnsi="Times New Roman"/>
          <w:sz w:val="24"/>
          <w:szCs w:val="24"/>
        </w:rPr>
        <w:t xml:space="preserve">) </w:t>
      </w:r>
      <w:r w:rsidR="00694FCC">
        <w:rPr>
          <w:rFonts w:ascii="Times New Roman" w:hAnsi="Times New Roman"/>
          <w:sz w:val="24"/>
          <w:szCs w:val="24"/>
        </w:rPr>
        <w:t>Σχολικούς Συμβούλους</w:t>
      </w:r>
      <w:r w:rsidRPr="00D21899">
        <w:rPr>
          <w:rFonts w:ascii="Times New Roman" w:hAnsi="Times New Roman"/>
          <w:sz w:val="24"/>
          <w:szCs w:val="24"/>
        </w:rPr>
        <w:t xml:space="preserve"> της επικράτειας.</w:t>
      </w:r>
    </w:p>
    <w:p w:rsidR="00921116" w:rsidRPr="00D21899" w:rsidRDefault="00921116" w:rsidP="00FB5DE8">
      <w:pPr>
        <w:pStyle w:val="a7"/>
        <w:numPr>
          <w:ilvl w:val="0"/>
          <w:numId w:val="13"/>
        </w:numPr>
        <w:spacing w:after="0" w:line="480" w:lineRule="auto"/>
        <w:rPr>
          <w:rFonts w:ascii="Times New Roman" w:hAnsi="Times New Roman"/>
          <w:sz w:val="24"/>
          <w:szCs w:val="24"/>
        </w:rPr>
      </w:pPr>
      <w:r w:rsidRPr="00D21899">
        <w:rPr>
          <w:rFonts w:ascii="Times New Roman" w:hAnsi="Times New Roman"/>
          <w:sz w:val="24"/>
          <w:szCs w:val="24"/>
        </w:rPr>
        <w:t>Εστάλησαν ερωτημ</w:t>
      </w:r>
      <w:r w:rsidR="005B3E8D">
        <w:rPr>
          <w:rFonts w:ascii="Times New Roman" w:hAnsi="Times New Roman"/>
          <w:sz w:val="24"/>
          <w:szCs w:val="24"/>
        </w:rPr>
        <w:t>ατολόγια και στους πενήντα οχτώ (58) Π</w:t>
      </w:r>
      <w:r w:rsidRPr="00D21899">
        <w:rPr>
          <w:rFonts w:ascii="Times New Roman" w:hAnsi="Times New Roman"/>
          <w:sz w:val="24"/>
          <w:szCs w:val="24"/>
        </w:rPr>
        <w:t xml:space="preserve">ροϊσταμένους των </w:t>
      </w:r>
      <w:r w:rsidR="002D694A">
        <w:rPr>
          <w:rFonts w:ascii="Times New Roman" w:hAnsi="Times New Roman"/>
          <w:sz w:val="24"/>
          <w:szCs w:val="24"/>
        </w:rPr>
        <w:t>Γραφείων Φυσικής</w:t>
      </w:r>
      <w:r w:rsidR="00A928C3">
        <w:rPr>
          <w:rFonts w:ascii="Times New Roman" w:hAnsi="Times New Roman"/>
          <w:sz w:val="24"/>
          <w:szCs w:val="24"/>
        </w:rPr>
        <w:t xml:space="preserve"> Αγωγής</w:t>
      </w:r>
      <w:r w:rsidRPr="00D21899">
        <w:rPr>
          <w:rFonts w:ascii="Times New Roman" w:hAnsi="Times New Roman"/>
          <w:sz w:val="24"/>
          <w:szCs w:val="24"/>
        </w:rPr>
        <w:t xml:space="preserve"> της επικράτειας.</w:t>
      </w:r>
    </w:p>
    <w:p w:rsidR="00AE7125" w:rsidRDefault="00AE7125" w:rsidP="00B428AD">
      <w:pPr>
        <w:pStyle w:val="a7"/>
        <w:spacing w:after="0" w:line="480" w:lineRule="auto"/>
        <w:ind w:left="0" w:right="57" w:firstLine="360"/>
        <w:rPr>
          <w:rFonts w:ascii="Times New Roman" w:hAnsi="Times New Roman"/>
          <w:sz w:val="24"/>
          <w:szCs w:val="24"/>
        </w:rPr>
      </w:pPr>
    </w:p>
    <w:p w:rsidR="00AE7125" w:rsidRDefault="00AE7125" w:rsidP="00AE7125">
      <w:pPr>
        <w:pStyle w:val="a7"/>
        <w:spacing w:after="0" w:line="480" w:lineRule="auto"/>
        <w:ind w:left="0" w:right="57" w:firstLine="360"/>
        <w:rPr>
          <w:rFonts w:ascii="Times New Roman" w:hAnsi="Times New Roman"/>
          <w:sz w:val="24"/>
          <w:szCs w:val="24"/>
        </w:rPr>
      </w:pPr>
      <w:r>
        <w:rPr>
          <w:rFonts w:ascii="Times New Roman" w:hAnsi="Times New Roman"/>
          <w:sz w:val="24"/>
          <w:szCs w:val="24"/>
        </w:rPr>
        <w:t>Επειδή ο αριθμός επιστροφής των ερωτηματολογίων ήταν μικρός, αποφασίστηκε οι Σχολικοί Σύμβουλοι και οι Προϊστάμενοι των Γραφείων Φ.Α. να αποτελέσουν μία ομάδα.</w:t>
      </w:r>
    </w:p>
    <w:p w:rsidR="00921116" w:rsidRPr="00862266" w:rsidRDefault="00921116" w:rsidP="00B428AD">
      <w:pPr>
        <w:pStyle w:val="a7"/>
        <w:spacing w:after="0" w:line="480" w:lineRule="auto"/>
        <w:ind w:left="0" w:right="57" w:firstLine="360"/>
        <w:rPr>
          <w:rFonts w:ascii="Times New Roman" w:hAnsi="Times New Roman"/>
          <w:sz w:val="24"/>
          <w:szCs w:val="24"/>
        </w:rPr>
      </w:pPr>
      <w:r w:rsidRPr="00D21899">
        <w:rPr>
          <w:rFonts w:ascii="Times New Roman" w:hAnsi="Times New Roman"/>
          <w:sz w:val="24"/>
          <w:szCs w:val="24"/>
        </w:rPr>
        <w:lastRenderedPageBreak/>
        <w:t xml:space="preserve">Παρακάτω ακολουθεί ο </w:t>
      </w:r>
      <w:r w:rsidR="00B2557A">
        <w:rPr>
          <w:rFonts w:ascii="Times New Roman" w:hAnsi="Times New Roman"/>
          <w:sz w:val="24"/>
          <w:szCs w:val="24"/>
        </w:rPr>
        <w:t>Πίνακα</w:t>
      </w:r>
      <w:r w:rsidRPr="00D21899">
        <w:rPr>
          <w:rFonts w:ascii="Times New Roman" w:hAnsi="Times New Roman"/>
          <w:sz w:val="24"/>
          <w:szCs w:val="24"/>
        </w:rPr>
        <w:t xml:space="preserve">ς </w:t>
      </w:r>
      <w:r w:rsidR="00C152DC">
        <w:rPr>
          <w:rFonts w:ascii="Times New Roman" w:hAnsi="Times New Roman"/>
          <w:sz w:val="24"/>
          <w:szCs w:val="24"/>
        </w:rPr>
        <w:t>4</w:t>
      </w:r>
      <w:r w:rsidR="00862266">
        <w:rPr>
          <w:rFonts w:ascii="Times New Roman" w:hAnsi="Times New Roman"/>
          <w:sz w:val="24"/>
          <w:szCs w:val="24"/>
        </w:rPr>
        <w:t xml:space="preserve"> </w:t>
      </w:r>
      <w:r w:rsidRPr="00D21899">
        <w:rPr>
          <w:rFonts w:ascii="Times New Roman" w:hAnsi="Times New Roman"/>
          <w:sz w:val="24"/>
          <w:szCs w:val="24"/>
        </w:rPr>
        <w:t xml:space="preserve">που αναλύει τις κατηγορίες και τους επιμέρους στόχους των ερωτημάτων που κλήθηκαν να απαντήσουν οι </w:t>
      </w:r>
      <w:r w:rsidR="00A2469E">
        <w:rPr>
          <w:rFonts w:ascii="Times New Roman" w:hAnsi="Times New Roman"/>
          <w:sz w:val="24"/>
          <w:szCs w:val="24"/>
        </w:rPr>
        <w:t>Σχολικοί Σύμβουλοι</w:t>
      </w:r>
      <w:r w:rsidRPr="00D21899">
        <w:rPr>
          <w:rFonts w:ascii="Times New Roman" w:hAnsi="Times New Roman"/>
          <w:sz w:val="24"/>
          <w:szCs w:val="24"/>
        </w:rPr>
        <w:t xml:space="preserve"> και οι Προϊστάμενοι των </w:t>
      </w:r>
      <w:r w:rsidR="002D694A">
        <w:rPr>
          <w:rFonts w:ascii="Times New Roman" w:hAnsi="Times New Roman"/>
          <w:sz w:val="24"/>
          <w:szCs w:val="24"/>
        </w:rPr>
        <w:t>Γραφείων Φυσικής</w:t>
      </w:r>
      <w:r w:rsidR="00A928C3">
        <w:rPr>
          <w:rFonts w:ascii="Times New Roman" w:hAnsi="Times New Roman"/>
          <w:sz w:val="24"/>
          <w:szCs w:val="24"/>
        </w:rPr>
        <w:t xml:space="preserve"> Αγωγής</w:t>
      </w:r>
      <w:r w:rsidRPr="00D21899">
        <w:rPr>
          <w:rFonts w:ascii="Times New Roman" w:hAnsi="Times New Roman"/>
          <w:sz w:val="24"/>
          <w:szCs w:val="24"/>
        </w:rPr>
        <w:t xml:space="preserve">. </w:t>
      </w:r>
      <w:r w:rsidR="002D694A" w:rsidRPr="00D21899">
        <w:rPr>
          <w:rFonts w:ascii="Times New Roman" w:hAnsi="Times New Roman"/>
          <w:sz w:val="24"/>
          <w:szCs w:val="24"/>
        </w:rPr>
        <w:t xml:space="preserve">Για το ερωτηματολόγιο των </w:t>
      </w:r>
      <w:r w:rsidR="002D694A">
        <w:rPr>
          <w:rFonts w:ascii="Times New Roman" w:hAnsi="Times New Roman"/>
          <w:sz w:val="24"/>
          <w:szCs w:val="24"/>
        </w:rPr>
        <w:t>Σχολικών Συμβούλων Φυσικής Αγωγής</w:t>
      </w:r>
      <w:r w:rsidR="002D694A" w:rsidRPr="00D21899">
        <w:rPr>
          <w:rFonts w:ascii="Times New Roman" w:hAnsi="Times New Roman"/>
          <w:sz w:val="24"/>
          <w:szCs w:val="24"/>
        </w:rPr>
        <w:t xml:space="preserve"> και των </w:t>
      </w:r>
      <w:r w:rsidR="002D694A">
        <w:rPr>
          <w:rFonts w:ascii="Times New Roman" w:hAnsi="Times New Roman"/>
          <w:sz w:val="24"/>
          <w:szCs w:val="24"/>
        </w:rPr>
        <w:t>προϊσταμένων</w:t>
      </w:r>
      <w:r w:rsidR="002D694A" w:rsidRPr="00D21899">
        <w:rPr>
          <w:rFonts w:ascii="Times New Roman" w:hAnsi="Times New Roman"/>
          <w:sz w:val="24"/>
          <w:szCs w:val="24"/>
        </w:rPr>
        <w:t xml:space="preserve"> των </w:t>
      </w:r>
      <w:r w:rsidR="002D694A">
        <w:rPr>
          <w:rFonts w:ascii="Times New Roman" w:hAnsi="Times New Roman"/>
          <w:sz w:val="24"/>
          <w:szCs w:val="24"/>
        </w:rPr>
        <w:t>γραφείων Φυσικής Αγωγής</w:t>
      </w:r>
      <w:r w:rsidR="002D694A" w:rsidRPr="00D21899">
        <w:rPr>
          <w:rFonts w:ascii="Times New Roman" w:hAnsi="Times New Roman"/>
          <w:sz w:val="24"/>
          <w:szCs w:val="24"/>
        </w:rPr>
        <w:t xml:space="preserve"> η διάκριση των ερωτήσεων έγινε με βάση πέντε κατηγορίες αναφορικά με το βιβλίο του μαθητή της Α΄, Β΄ και Γ΄ τάξης του </w:t>
      </w:r>
      <w:r w:rsidR="002D694A">
        <w:rPr>
          <w:rFonts w:ascii="Times New Roman" w:hAnsi="Times New Roman"/>
          <w:sz w:val="24"/>
          <w:szCs w:val="24"/>
        </w:rPr>
        <w:t>Γυμνασίου</w:t>
      </w:r>
      <w:r w:rsidR="002D694A" w:rsidRPr="00D21899">
        <w:rPr>
          <w:rFonts w:ascii="Times New Roman" w:hAnsi="Times New Roman"/>
          <w:sz w:val="24"/>
          <w:szCs w:val="24"/>
        </w:rPr>
        <w:t xml:space="preserve"> και έξι κατηγορίες για το βιβλίο του καθηγητή της Α΄ </w:t>
      </w:r>
      <w:r w:rsidR="002D694A">
        <w:rPr>
          <w:rFonts w:ascii="Times New Roman" w:hAnsi="Times New Roman"/>
          <w:sz w:val="24"/>
          <w:szCs w:val="24"/>
        </w:rPr>
        <w:t>Γυμνασίου</w:t>
      </w:r>
      <w:r w:rsidR="00862266">
        <w:rPr>
          <w:rFonts w:ascii="Times New Roman" w:hAnsi="Times New Roman"/>
          <w:sz w:val="24"/>
          <w:szCs w:val="24"/>
        </w:rPr>
        <w:t xml:space="preserve"> (ΠΑΡΑΡΤΗΜΑ </w:t>
      </w:r>
      <w:r w:rsidR="00862266">
        <w:rPr>
          <w:rFonts w:ascii="Times New Roman" w:hAnsi="Times New Roman"/>
          <w:sz w:val="24"/>
          <w:szCs w:val="24"/>
          <w:lang w:val="en-US"/>
        </w:rPr>
        <w:t>II</w:t>
      </w:r>
      <w:r w:rsidR="00862266" w:rsidRPr="00862266">
        <w:rPr>
          <w:rFonts w:ascii="Times New Roman" w:hAnsi="Times New Roman"/>
          <w:sz w:val="24"/>
          <w:szCs w:val="24"/>
        </w:rPr>
        <w:t>).</w:t>
      </w:r>
    </w:p>
    <w:p w:rsidR="00921116" w:rsidRPr="00D21899" w:rsidRDefault="00921116" w:rsidP="00B428AD">
      <w:pPr>
        <w:pStyle w:val="ac"/>
        <w:spacing w:line="480" w:lineRule="auto"/>
        <w:rPr>
          <w:b w:val="0"/>
          <w:bCs w:val="0"/>
          <w:color w:val="auto"/>
          <w:sz w:val="24"/>
          <w:szCs w:val="24"/>
        </w:rPr>
      </w:pPr>
    </w:p>
    <w:p w:rsidR="00921116" w:rsidRPr="00D21899" w:rsidRDefault="00921116" w:rsidP="00B428AD">
      <w:pPr>
        <w:pStyle w:val="ac"/>
        <w:spacing w:line="480" w:lineRule="auto"/>
        <w:rPr>
          <w:b w:val="0"/>
          <w:bCs w:val="0"/>
          <w:color w:val="auto"/>
          <w:sz w:val="24"/>
          <w:szCs w:val="24"/>
        </w:rPr>
      </w:pPr>
      <w:bookmarkStart w:id="408" w:name="_Toc411461691"/>
      <w:bookmarkStart w:id="409" w:name="_Toc432069303"/>
      <w:bookmarkStart w:id="410" w:name="_Toc444882248"/>
      <w:bookmarkStart w:id="411" w:name="_Toc444882558"/>
      <w:r w:rsidRPr="00D21899">
        <w:rPr>
          <w:b w:val="0"/>
          <w:bCs w:val="0"/>
          <w:color w:val="auto"/>
          <w:sz w:val="24"/>
          <w:szCs w:val="24"/>
        </w:rPr>
        <w:t xml:space="preserve">Πίνακας </w:t>
      </w:r>
      <w:r w:rsidR="00BE3EB1" w:rsidRPr="00D21899">
        <w:rPr>
          <w:b w:val="0"/>
          <w:bCs w:val="0"/>
          <w:color w:val="auto"/>
          <w:sz w:val="24"/>
          <w:szCs w:val="24"/>
        </w:rPr>
        <w:fldChar w:fldCharType="begin"/>
      </w:r>
      <w:r w:rsidRPr="00D21899">
        <w:rPr>
          <w:b w:val="0"/>
          <w:bCs w:val="0"/>
          <w:color w:val="auto"/>
          <w:sz w:val="24"/>
          <w:szCs w:val="24"/>
        </w:rPr>
        <w:instrText xml:space="preserve"> SEQ Πίνακας \* ARABIC </w:instrText>
      </w:r>
      <w:r w:rsidR="00BE3EB1" w:rsidRPr="00D21899">
        <w:rPr>
          <w:b w:val="0"/>
          <w:bCs w:val="0"/>
          <w:color w:val="auto"/>
          <w:sz w:val="24"/>
          <w:szCs w:val="24"/>
        </w:rPr>
        <w:fldChar w:fldCharType="separate"/>
      </w:r>
      <w:r w:rsidR="00271E29">
        <w:rPr>
          <w:b w:val="0"/>
          <w:bCs w:val="0"/>
          <w:noProof/>
          <w:color w:val="auto"/>
          <w:sz w:val="24"/>
          <w:szCs w:val="24"/>
        </w:rPr>
        <w:t>4</w:t>
      </w:r>
      <w:r w:rsidR="00BE3EB1" w:rsidRPr="00D21899">
        <w:rPr>
          <w:b w:val="0"/>
          <w:bCs w:val="0"/>
          <w:color w:val="auto"/>
          <w:sz w:val="24"/>
          <w:szCs w:val="24"/>
        </w:rPr>
        <w:fldChar w:fldCharType="end"/>
      </w:r>
      <w:r w:rsidRPr="00D21899">
        <w:rPr>
          <w:b w:val="0"/>
          <w:bCs w:val="0"/>
          <w:color w:val="auto"/>
          <w:sz w:val="24"/>
          <w:szCs w:val="24"/>
        </w:rPr>
        <w:t xml:space="preserve">. </w:t>
      </w:r>
      <w:r w:rsidR="00862266">
        <w:rPr>
          <w:b w:val="0"/>
          <w:bCs w:val="0"/>
          <w:color w:val="auto"/>
          <w:sz w:val="24"/>
          <w:szCs w:val="24"/>
        </w:rPr>
        <w:t>Ανάλυση της κατασκευής του ερωτηματολογί</w:t>
      </w:r>
      <w:r w:rsidRPr="00D21899">
        <w:rPr>
          <w:b w:val="0"/>
          <w:bCs w:val="0"/>
          <w:color w:val="auto"/>
          <w:sz w:val="24"/>
          <w:szCs w:val="24"/>
        </w:rPr>
        <w:t>ο</w:t>
      </w:r>
      <w:r w:rsidR="00862266">
        <w:rPr>
          <w:b w:val="0"/>
          <w:bCs w:val="0"/>
          <w:color w:val="auto"/>
          <w:sz w:val="24"/>
          <w:szCs w:val="24"/>
        </w:rPr>
        <w:t>υ των</w:t>
      </w:r>
      <w:r w:rsidRPr="00D21899">
        <w:rPr>
          <w:b w:val="0"/>
          <w:bCs w:val="0"/>
          <w:color w:val="auto"/>
          <w:sz w:val="24"/>
          <w:szCs w:val="24"/>
        </w:rPr>
        <w:t xml:space="preserve"> </w:t>
      </w:r>
      <w:r w:rsidR="00A06004">
        <w:rPr>
          <w:b w:val="0"/>
          <w:bCs w:val="0"/>
          <w:color w:val="auto"/>
          <w:sz w:val="24"/>
          <w:szCs w:val="24"/>
        </w:rPr>
        <w:t xml:space="preserve">Σχολικών Συμβούλων / </w:t>
      </w:r>
      <w:r w:rsidR="00A2469E">
        <w:rPr>
          <w:b w:val="0"/>
          <w:bCs w:val="0"/>
          <w:color w:val="auto"/>
          <w:sz w:val="24"/>
          <w:szCs w:val="24"/>
        </w:rPr>
        <w:t xml:space="preserve">Προϊσταμένων </w:t>
      </w:r>
      <w:r w:rsidR="00A06004">
        <w:rPr>
          <w:b w:val="0"/>
          <w:bCs w:val="0"/>
          <w:color w:val="auto"/>
          <w:sz w:val="24"/>
          <w:szCs w:val="24"/>
        </w:rPr>
        <w:t xml:space="preserve">των </w:t>
      </w:r>
      <w:r w:rsidR="00A2469E">
        <w:rPr>
          <w:b w:val="0"/>
          <w:bCs w:val="0"/>
          <w:color w:val="auto"/>
          <w:sz w:val="24"/>
          <w:szCs w:val="24"/>
        </w:rPr>
        <w:t>Γραφείων</w:t>
      </w:r>
      <w:r w:rsidRPr="00D21899">
        <w:rPr>
          <w:b w:val="0"/>
          <w:bCs w:val="0"/>
          <w:color w:val="auto"/>
          <w:sz w:val="24"/>
          <w:szCs w:val="24"/>
        </w:rPr>
        <w:t xml:space="preserve"> </w:t>
      </w:r>
      <w:r w:rsidR="002D694A">
        <w:rPr>
          <w:b w:val="0"/>
          <w:bCs w:val="0"/>
          <w:color w:val="auto"/>
          <w:sz w:val="24"/>
          <w:szCs w:val="24"/>
        </w:rPr>
        <w:t>Φυσικής</w:t>
      </w:r>
      <w:r w:rsidR="00A928C3">
        <w:rPr>
          <w:b w:val="0"/>
          <w:bCs w:val="0"/>
          <w:color w:val="auto"/>
          <w:sz w:val="24"/>
          <w:szCs w:val="24"/>
        </w:rPr>
        <w:t xml:space="preserve"> Αγωγής</w:t>
      </w:r>
      <w:bookmarkEnd w:id="408"/>
      <w:bookmarkEnd w:id="409"/>
      <w:bookmarkEnd w:id="410"/>
      <w:bookmarkEnd w:id="411"/>
    </w:p>
    <w:tbl>
      <w:tblPr>
        <w:tblStyle w:val="aa"/>
        <w:tblW w:w="0" w:type="auto"/>
        <w:tblLook w:val="04A0"/>
      </w:tblPr>
      <w:tblGrid>
        <w:gridCol w:w="8330"/>
      </w:tblGrid>
      <w:tr w:rsidR="00921116" w:rsidRPr="00F5035E" w:rsidTr="00453BB6">
        <w:tc>
          <w:tcPr>
            <w:tcW w:w="8330" w:type="dxa"/>
          </w:tcPr>
          <w:p w:rsidR="00921116" w:rsidRPr="00F5035E" w:rsidRDefault="00921116" w:rsidP="00B428AD">
            <w:pPr>
              <w:spacing w:line="480" w:lineRule="auto"/>
              <w:jc w:val="center"/>
              <w:rPr>
                <w:b/>
              </w:rPr>
            </w:pPr>
            <w:r w:rsidRPr="00F5035E">
              <w:rPr>
                <w:b/>
              </w:rPr>
              <w:t xml:space="preserve">Κατηγορίες και αριθμός ερωτήσεων για το βιβλίο του μαθητή της Α΄, Β΄ και Γ΄ τάξης του </w:t>
            </w:r>
            <w:r w:rsidR="00A2469E">
              <w:rPr>
                <w:b/>
              </w:rPr>
              <w:t>Γυμνασίου</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Α. </w:t>
            </w:r>
            <w:r w:rsidR="002D694A">
              <w:rPr>
                <w:i/>
              </w:rPr>
              <w:t>Αξιολόγηση περιεχομένου</w:t>
            </w:r>
          </w:p>
          <w:p w:rsidR="00921116" w:rsidRPr="00D21899" w:rsidRDefault="00921116" w:rsidP="00B428AD">
            <w:pPr>
              <w:spacing w:line="480" w:lineRule="auto"/>
              <w:ind w:right="57"/>
            </w:pPr>
            <w:r w:rsidRPr="00D21899">
              <w:t xml:space="preserve">1) Επιστημονική εγκυρότητα </w:t>
            </w:r>
          </w:p>
          <w:p w:rsidR="00921116" w:rsidRPr="00D21899" w:rsidRDefault="00921116" w:rsidP="00B428AD">
            <w:pPr>
              <w:spacing w:line="480" w:lineRule="auto"/>
              <w:ind w:right="57"/>
            </w:pPr>
            <w:r w:rsidRPr="00D21899">
              <w:t xml:space="preserve">2) Ελκυστικότητα- αισθητική αρτιότητα </w:t>
            </w:r>
          </w:p>
          <w:p w:rsidR="00921116" w:rsidRPr="00D21899" w:rsidRDefault="00932A8B" w:rsidP="00B428AD">
            <w:pPr>
              <w:spacing w:line="480" w:lineRule="auto"/>
              <w:ind w:right="57"/>
            </w:pPr>
            <w:r>
              <w:t>3) Παιδαγωγική καταλληλότητα, δ</w:t>
            </w:r>
            <w:r w:rsidR="00921116" w:rsidRPr="00D21899">
              <w:t xml:space="preserve">ιαθεματική προσέγγιση </w:t>
            </w:r>
          </w:p>
          <w:p w:rsidR="00921116" w:rsidRPr="00D21899" w:rsidRDefault="00921116" w:rsidP="00B428AD">
            <w:pPr>
              <w:spacing w:line="480" w:lineRule="auto"/>
              <w:ind w:right="57"/>
            </w:pPr>
            <w:r w:rsidRPr="00D21899">
              <w:t xml:space="preserve">4) Γνωστικό περιεχόμενο </w:t>
            </w:r>
          </w:p>
          <w:p w:rsidR="00921116" w:rsidRPr="00D21899" w:rsidRDefault="00921116" w:rsidP="00B428AD">
            <w:pPr>
              <w:spacing w:line="480" w:lineRule="auto"/>
              <w:ind w:right="57"/>
            </w:pPr>
            <w:r w:rsidRPr="00D21899">
              <w:t xml:space="preserve">5) Μαθησιακές ανάγκες </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Β. </w:t>
            </w:r>
            <w:r w:rsidR="002D694A">
              <w:rPr>
                <w:i/>
              </w:rPr>
              <w:t>Αξιολόγηση στόχων</w:t>
            </w:r>
          </w:p>
          <w:p w:rsidR="00921116" w:rsidRPr="00D21899" w:rsidRDefault="00921116" w:rsidP="00B428AD">
            <w:pPr>
              <w:spacing w:line="480" w:lineRule="auto"/>
              <w:ind w:right="57"/>
            </w:pPr>
            <w:r w:rsidRPr="00D21899">
              <w:t xml:space="preserve">1) Επίτευξη των στόχων </w:t>
            </w:r>
          </w:p>
          <w:p w:rsidR="00921116" w:rsidRPr="00D21899" w:rsidRDefault="00921116" w:rsidP="00B428AD">
            <w:pPr>
              <w:spacing w:line="480" w:lineRule="auto"/>
              <w:ind w:right="57"/>
            </w:pPr>
            <w:r w:rsidRPr="00D21899">
              <w:t>2) Προώθηση κριτικής σκέψης και δυνατότητα για αυτενέργεια.</w:t>
            </w:r>
          </w:p>
          <w:p w:rsidR="00921116" w:rsidRPr="00D21899" w:rsidRDefault="005B3E8D" w:rsidP="00B428AD">
            <w:pPr>
              <w:spacing w:line="480" w:lineRule="auto"/>
              <w:ind w:right="57"/>
            </w:pPr>
            <w:r>
              <w:t>3) Στάσεις συμπεριφοράς/</w:t>
            </w:r>
            <w:r w:rsidR="00932A8B">
              <w:t xml:space="preserve"> δ</w:t>
            </w:r>
            <w:r>
              <w:t>ια βίου ά</w:t>
            </w:r>
            <w:r w:rsidR="00921116" w:rsidRPr="00D21899">
              <w:t>σκηση</w:t>
            </w:r>
          </w:p>
          <w:p w:rsidR="00921116" w:rsidRPr="00D21899" w:rsidRDefault="00921116" w:rsidP="00B428AD">
            <w:pPr>
              <w:spacing w:line="480" w:lineRule="auto"/>
              <w:ind w:right="57"/>
            </w:pPr>
            <w:r w:rsidRPr="00D21899">
              <w:t xml:space="preserve">4) Κάρτες </w:t>
            </w:r>
            <w:r w:rsidR="00932A8B">
              <w:t>α</w:t>
            </w:r>
            <w:r w:rsidR="00102E26">
              <w:t>ξιολόγηση</w:t>
            </w:r>
            <w:r w:rsidRPr="00D21899">
              <w:t xml:space="preserve">ς των μαθητών </w:t>
            </w:r>
          </w:p>
        </w:tc>
      </w:tr>
      <w:tr w:rsidR="00921116" w:rsidRPr="00D21899" w:rsidTr="00225319">
        <w:tc>
          <w:tcPr>
            <w:tcW w:w="8330" w:type="dxa"/>
          </w:tcPr>
          <w:p w:rsidR="00921116" w:rsidRPr="00D21899" w:rsidRDefault="00921116" w:rsidP="00B428AD">
            <w:pPr>
              <w:spacing w:line="480" w:lineRule="auto"/>
              <w:ind w:right="57"/>
              <w:rPr>
                <w:i/>
              </w:rPr>
            </w:pPr>
            <w:r w:rsidRPr="00D21899">
              <w:rPr>
                <w:i/>
              </w:rPr>
              <w:lastRenderedPageBreak/>
              <w:t>Γ. Γενική παρουσίαση και εικονογράφηση βιβλίου</w:t>
            </w:r>
          </w:p>
          <w:p w:rsidR="00921116" w:rsidRPr="00D21899" w:rsidRDefault="00921116" w:rsidP="00B428AD">
            <w:pPr>
              <w:spacing w:line="480" w:lineRule="auto"/>
              <w:ind w:right="57"/>
            </w:pPr>
            <w:r w:rsidRPr="00D21899">
              <w:t xml:space="preserve">1) Δόμηση του εγχειριδίου </w:t>
            </w:r>
          </w:p>
          <w:p w:rsidR="00921116" w:rsidRPr="00D21899" w:rsidRDefault="00921116" w:rsidP="00B428AD">
            <w:pPr>
              <w:spacing w:line="480" w:lineRule="auto"/>
              <w:ind w:right="57"/>
            </w:pPr>
            <w:r w:rsidRPr="00D21899">
              <w:t xml:space="preserve">2) Τύπος και εκδοτικές προδιαγραφές </w:t>
            </w:r>
          </w:p>
          <w:p w:rsidR="00921116" w:rsidRPr="00D21899" w:rsidRDefault="00921116" w:rsidP="00862266">
            <w:pPr>
              <w:spacing w:line="480" w:lineRule="auto"/>
              <w:ind w:right="57"/>
            </w:pPr>
            <w:r w:rsidRPr="00D21899">
              <w:t xml:space="preserve">3) Εικονογράφηση </w:t>
            </w:r>
          </w:p>
        </w:tc>
      </w:tr>
      <w:tr w:rsidR="00921116" w:rsidRPr="00D21899" w:rsidTr="00225319">
        <w:tc>
          <w:tcPr>
            <w:tcW w:w="8330" w:type="dxa"/>
          </w:tcPr>
          <w:p w:rsidR="00921116" w:rsidRPr="00D21899" w:rsidRDefault="00921116" w:rsidP="00B428AD">
            <w:pPr>
              <w:spacing w:line="480" w:lineRule="auto"/>
            </w:pPr>
            <w:r w:rsidRPr="00D21899">
              <w:t xml:space="preserve">Δ. Επιμόρφωση αναφορικά με το βιβλίο του μαθητή </w:t>
            </w:r>
          </w:p>
          <w:p w:rsidR="00921116" w:rsidRPr="00D21899" w:rsidRDefault="00921116" w:rsidP="00B428AD">
            <w:pPr>
              <w:spacing w:line="480" w:lineRule="auto"/>
            </w:pPr>
            <w:r w:rsidRPr="00D21899">
              <w:t xml:space="preserve">1) Θεματικές περιοχές του βιβλίου του μαθητή </w:t>
            </w:r>
            <w:r w:rsidR="005B3E8D">
              <w:t xml:space="preserve">στις οποίες </w:t>
            </w:r>
            <w:r w:rsidRPr="00D21899">
              <w:t xml:space="preserve">είναι απαραίτητη η </w:t>
            </w:r>
            <w:r w:rsidR="00862266">
              <w:t>επιμόρφωση τω εκπαιδευτικών.</w:t>
            </w:r>
          </w:p>
          <w:p w:rsidR="00921116" w:rsidRPr="00D21899" w:rsidRDefault="00921116" w:rsidP="00B428AD">
            <w:pPr>
              <w:spacing w:line="480" w:lineRule="auto"/>
            </w:pPr>
            <w:r w:rsidRPr="00D21899">
              <w:t>2) Α</w:t>
            </w:r>
            <w:r w:rsidR="005B3E8D">
              <w:t xml:space="preserve">ντικείμενα (εκτός βιβλίου) στις οποίες </w:t>
            </w:r>
            <w:r w:rsidR="005B3E8D" w:rsidRPr="00D21899">
              <w:t>είναι απαραίτητη η επιμόρφωση</w:t>
            </w:r>
            <w:r w:rsidR="00862266">
              <w:t xml:space="preserve"> των εκπαιδευτικών</w:t>
            </w:r>
          </w:p>
        </w:tc>
      </w:tr>
      <w:tr w:rsidR="00921116" w:rsidRPr="00F5035E" w:rsidTr="00225319">
        <w:tc>
          <w:tcPr>
            <w:tcW w:w="8330" w:type="dxa"/>
          </w:tcPr>
          <w:p w:rsidR="00921116" w:rsidRPr="00F5035E" w:rsidRDefault="00921116" w:rsidP="00B428AD">
            <w:pPr>
              <w:pStyle w:val="a7"/>
              <w:spacing w:line="480" w:lineRule="auto"/>
              <w:ind w:left="0"/>
              <w:jc w:val="center"/>
              <w:rPr>
                <w:rFonts w:ascii="Times New Roman" w:hAnsi="Times New Roman"/>
                <w:b/>
                <w:sz w:val="24"/>
                <w:szCs w:val="24"/>
              </w:rPr>
            </w:pPr>
            <w:r w:rsidRPr="00F5035E">
              <w:rPr>
                <w:rFonts w:ascii="Times New Roman" w:hAnsi="Times New Roman"/>
                <w:b/>
                <w:sz w:val="24"/>
                <w:szCs w:val="24"/>
              </w:rPr>
              <w:t xml:space="preserve">Κατηγορίες και ερωτήσεις για το βιβλίο του καθηγητή της Α΄ </w:t>
            </w:r>
            <w:r w:rsidR="00A2469E">
              <w:rPr>
                <w:rFonts w:ascii="Times New Roman" w:hAnsi="Times New Roman"/>
                <w:b/>
                <w:sz w:val="24"/>
                <w:szCs w:val="24"/>
              </w:rPr>
              <w:t>Γυμνασίου</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Α. </w:t>
            </w:r>
            <w:r w:rsidR="002D694A">
              <w:rPr>
                <w:i/>
              </w:rPr>
              <w:t>Αξιολόγηση περιεχομένου</w:t>
            </w:r>
          </w:p>
          <w:p w:rsidR="00921116" w:rsidRPr="00D21899" w:rsidRDefault="00921116" w:rsidP="00B428AD">
            <w:pPr>
              <w:spacing w:line="480" w:lineRule="auto"/>
              <w:ind w:right="57"/>
            </w:pPr>
            <w:r w:rsidRPr="00D21899">
              <w:t xml:space="preserve">1) Επιστημονική εγκυρότητα </w:t>
            </w:r>
          </w:p>
          <w:p w:rsidR="00921116" w:rsidRPr="00D21899" w:rsidRDefault="005B3E8D" w:rsidP="00B428AD">
            <w:pPr>
              <w:spacing w:line="480" w:lineRule="auto"/>
              <w:ind w:right="57"/>
            </w:pPr>
            <w:r>
              <w:t>2) Ελκυστικότητα/</w:t>
            </w:r>
            <w:r w:rsidR="00921116" w:rsidRPr="00D21899">
              <w:t xml:space="preserve"> αισθητική αρτιότητα </w:t>
            </w:r>
          </w:p>
          <w:p w:rsidR="00921116" w:rsidRPr="00D21899" w:rsidRDefault="00921116" w:rsidP="00B428AD">
            <w:pPr>
              <w:spacing w:line="480" w:lineRule="auto"/>
              <w:ind w:right="57"/>
            </w:pPr>
            <w:r w:rsidRPr="00D21899">
              <w:t xml:space="preserve">3) Διδακτική επάρκεια </w:t>
            </w:r>
          </w:p>
          <w:p w:rsidR="00921116" w:rsidRPr="00D21899" w:rsidRDefault="00921116" w:rsidP="00B428AD">
            <w:pPr>
              <w:spacing w:line="480" w:lineRule="auto"/>
              <w:ind w:right="57"/>
            </w:pPr>
            <w:r w:rsidRPr="00D21899">
              <w:t>4) Διαθεματικότητα</w:t>
            </w:r>
          </w:p>
          <w:p w:rsidR="00921116" w:rsidRPr="00D21899" w:rsidRDefault="00921116" w:rsidP="00B428AD">
            <w:pPr>
              <w:spacing w:line="480" w:lineRule="auto"/>
              <w:ind w:right="57"/>
            </w:pPr>
            <w:r w:rsidRPr="00D21899">
              <w:t>5) Περιεχόμενο και δυνατότητα υλοποίησης αυτού</w:t>
            </w:r>
          </w:p>
          <w:p w:rsidR="00921116" w:rsidRPr="00D21899" w:rsidRDefault="00862266" w:rsidP="00B428AD">
            <w:pPr>
              <w:spacing w:line="480" w:lineRule="auto"/>
              <w:ind w:right="57"/>
            </w:pPr>
            <w:r>
              <w:t>6) Ε</w:t>
            </w:r>
            <w:r w:rsidR="00921116" w:rsidRPr="00D21899">
              <w:t>ναλλακτικές προσεγγίσεις</w:t>
            </w:r>
          </w:p>
        </w:tc>
      </w:tr>
      <w:tr w:rsidR="00921116" w:rsidRPr="00D21899" w:rsidTr="00225319">
        <w:tc>
          <w:tcPr>
            <w:tcW w:w="8330" w:type="dxa"/>
          </w:tcPr>
          <w:p w:rsidR="00921116" w:rsidRPr="00D21899" w:rsidRDefault="00921116" w:rsidP="00B428AD">
            <w:pPr>
              <w:spacing w:line="480" w:lineRule="auto"/>
              <w:rPr>
                <w:i/>
              </w:rPr>
            </w:pPr>
            <w:r w:rsidRPr="00D21899">
              <w:rPr>
                <w:i/>
              </w:rPr>
              <w:t xml:space="preserve">Β. </w:t>
            </w:r>
            <w:r w:rsidR="002D694A">
              <w:rPr>
                <w:i/>
              </w:rPr>
              <w:t>Αξιολόγηση στόχων</w:t>
            </w:r>
          </w:p>
          <w:p w:rsidR="00921116" w:rsidRPr="00D21899" w:rsidRDefault="00921116" w:rsidP="00B428AD">
            <w:pPr>
              <w:spacing w:line="480" w:lineRule="auto"/>
              <w:ind w:right="57"/>
            </w:pPr>
            <w:r w:rsidRPr="00D21899">
              <w:t xml:space="preserve">1) Επίτευξη των στόχων που θέτει </w:t>
            </w:r>
          </w:p>
          <w:p w:rsidR="00921116" w:rsidRPr="00D21899" w:rsidRDefault="00921116" w:rsidP="00B428AD">
            <w:pPr>
              <w:spacing w:line="480" w:lineRule="auto"/>
              <w:ind w:right="57"/>
            </w:pPr>
            <w:r w:rsidRPr="00D21899">
              <w:t>2) Έμφαση στ</w:t>
            </w:r>
            <w:r w:rsidR="005B3E8D">
              <w:t xml:space="preserve">ην κατανόηση των αθλοπαιδιών/ </w:t>
            </w:r>
            <w:r w:rsidR="00932A8B">
              <w:t>δ</w:t>
            </w:r>
            <w:r w:rsidRPr="00D21899">
              <w:t>ιδακτικά αντικείμενα</w:t>
            </w:r>
          </w:p>
        </w:tc>
      </w:tr>
      <w:tr w:rsidR="00921116" w:rsidRPr="00932A8B" w:rsidTr="00225319">
        <w:tc>
          <w:tcPr>
            <w:tcW w:w="8330" w:type="dxa"/>
          </w:tcPr>
          <w:p w:rsidR="00921116" w:rsidRPr="00932A8B" w:rsidRDefault="00921116" w:rsidP="00B428AD">
            <w:pPr>
              <w:spacing w:line="480" w:lineRule="auto"/>
              <w:rPr>
                <w:i/>
              </w:rPr>
            </w:pPr>
            <w:r w:rsidRPr="00932A8B">
              <w:rPr>
                <w:i/>
              </w:rPr>
              <w:t xml:space="preserve">Γ. </w:t>
            </w:r>
            <w:r w:rsidR="00102E26" w:rsidRPr="00932A8B">
              <w:rPr>
                <w:i/>
              </w:rPr>
              <w:t>Αξιολόγηση</w:t>
            </w:r>
            <w:r w:rsidR="00932A8B" w:rsidRPr="00932A8B">
              <w:rPr>
                <w:i/>
              </w:rPr>
              <w:t xml:space="preserve"> δομής και ο</w:t>
            </w:r>
            <w:r w:rsidRPr="00932A8B">
              <w:rPr>
                <w:i/>
              </w:rPr>
              <w:t xml:space="preserve">ργάνωσης </w:t>
            </w:r>
          </w:p>
        </w:tc>
      </w:tr>
      <w:tr w:rsidR="00921116" w:rsidRPr="00932A8B" w:rsidTr="00225319">
        <w:tc>
          <w:tcPr>
            <w:tcW w:w="8330" w:type="dxa"/>
          </w:tcPr>
          <w:p w:rsidR="00921116" w:rsidRPr="00932A8B" w:rsidRDefault="00862266" w:rsidP="00B428AD">
            <w:pPr>
              <w:spacing w:line="480" w:lineRule="auto"/>
              <w:rPr>
                <w:i/>
              </w:rPr>
            </w:pPr>
            <w:r>
              <w:rPr>
                <w:i/>
              </w:rPr>
              <w:t>Δ. Δυσκολίες που αντιμετωπίζονται</w:t>
            </w:r>
            <w:r w:rsidR="00921116" w:rsidRPr="00932A8B">
              <w:rPr>
                <w:i/>
              </w:rPr>
              <w:t xml:space="preserve"> στην εφαρμογή του βιβλίου του καθηγητή </w:t>
            </w:r>
          </w:p>
        </w:tc>
      </w:tr>
      <w:tr w:rsidR="00921116" w:rsidRPr="00932A8B" w:rsidTr="00225319">
        <w:tc>
          <w:tcPr>
            <w:tcW w:w="8330" w:type="dxa"/>
          </w:tcPr>
          <w:p w:rsidR="00921116" w:rsidRPr="00932A8B" w:rsidRDefault="00921116" w:rsidP="00B428AD">
            <w:pPr>
              <w:spacing w:line="480" w:lineRule="auto"/>
              <w:rPr>
                <w:i/>
              </w:rPr>
            </w:pPr>
            <w:r w:rsidRPr="00932A8B">
              <w:rPr>
                <w:i/>
              </w:rPr>
              <w:t xml:space="preserve">Ε. Επιμόρφωση </w:t>
            </w:r>
          </w:p>
        </w:tc>
      </w:tr>
      <w:tr w:rsidR="00921116" w:rsidRPr="00932A8B" w:rsidTr="00225319">
        <w:tc>
          <w:tcPr>
            <w:tcW w:w="8330" w:type="dxa"/>
          </w:tcPr>
          <w:p w:rsidR="00921116" w:rsidRPr="00932A8B" w:rsidRDefault="00932A8B" w:rsidP="00B428AD">
            <w:pPr>
              <w:pStyle w:val="af2"/>
              <w:tabs>
                <w:tab w:val="left" w:pos="4920"/>
              </w:tabs>
              <w:spacing w:line="480" w:lineRule="auto"/>
              <w:rPr>
                <w:rFonts w:ascii="Times New Roman" w:hAnsi="Times New Roman"/>
                <w:i/>
              </w:rPr>
            </w:pPr>
            <w:r w:rsidRPr="00932A8B">
              <w:rPr>
                <w:rFonts w:ascii="Times New Roman" w:hAnsi="Times New Roman"/>
                <w:i/>
              </w:rPr>
              <w:t>Στ. Διοικητικό π</w:t>
            </w:r>
            <w:r w:rsidR="00921116" w:rsidRPr="00932A8B">
              <w:rPr>
                <w:rFonts w:ascii="Times New Roman" w:hAnsi="Times New Roman"/>
                <w:i/>
              </w:rPr>
              <w:t>λαίσιο</w:t>
            </w:r>
          </w:p>
        </w:tc>
      </w:tr>
    </w:tbl>
    <w:p w:rsidR="00921116" w:rsidRPr="00D21899" w:rsidRDefault="00921116" w:rsidP="00B428AD">
      <w:pPr>
        <w:spacing w:line="480" w:lineRule="auto"/>
        <w:rPr>
          <w:i/>
        </w:rPr>
      </w:pPr>
    </w:p>
    <w:p w:rsidR="00921116" w:rsidRPr="00D21899" w:rsidRDefault="00921116" w:rsidP="00B428AD">
      <w:pPr>
        <w:spacing w:line="480" w:lineRule="auto"/>
        <w:rPr>
          <w:i/>
        </w:rPr>
      </w:pPr>
      <w:r w:rsidRPr="00D21899">
        <w:rPr>
          <w:i/>
        </w:rPr>
        <w:lastRenderedPageBreak/>
        <w:t>3) Ερωτηματολόγιο για τους μαθητές:</w:t>
      </w:r>
    </w:p>
    <w:p w:rsidR="00921116" w:rsidRPr="00D21899" w:rsidRDefault="00921116" w:rsidP="00FB5DE8">
      <w:pPr>
        <w:pStyle w:val="a7"/>
        <w:numPr>
          <w:ilvl w:val="0"/>
          <w:numId w:val="12"/>
        </w:numPr>
        <w:spacing w:after="0" w:line="480" w:lineRule="auto"/>
        <w:ind w:right="57"/>
        <w:rPr>
          <w:rFonts w:ascii="Times New Roman" w:hAnsi="Times New Roman"/>
          <w:sz w:val="24"/>
          <w:szCs w:val="24"/>
        </w:rPr>
      </w:pPr>
      <w:r w:rsidRPr="00D21899">
        <w:rPr>
          <w:rFonts w:ascii="Times New Roman" w:hAnsi="Times New Roman"/>
          <w:sz w:val="24"/>
          <w:szCs w:val="24"/>
        </w:rPr>
        <w:t xml:space="preserve">Το εργαλείο </w:t>
      </w:r>
      <w:r w:rsidR="00932A8B">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ς ήταν ένα ερωτηματολόγιο συνδυασμού κλειστού και ανοιχτού τύπου (</w:t>
      </w:r>
      <w:r w:rsidRPr="00D21899">
        <w:rPr>
          <w:rFonts w:ascii="Times New Roman" w:hAnsi="Times New Roman"/>
          <w:sz w:val="24"/>
          <w:szCs w:val="24"/>
          <w:lang w:val="en-US"/>
        </w:rPr>
        <w:t>open</w:t>
      </w:r>
      <w:r w:rsidR="00E60426" w:rsidRPr="00E60426">
        <w:rPr>
          <w:rFonts w:ascii="Times New Roman" w:hAnsi="Times New Roman"/>
          <w:sz w:val="24"/>
          <w:szCs w:val="24"/>
        </w:rPr>
        <w:t xml:space="preserve"> </w:t>
      </w:r>
      <w:r w:rsidRPr="00D21899">
        <w:rPr>
          <w:rFonts w:ascii="Times New Roman" w:hAnsi="Times New Roman"/>
          <w:sz w:val="24"/>
          <w:szCs w:val="24"/>
          <w:lang w:val="en-US"/>
        </w:rPr>
        <w:t>and</w:t>
      </w:r>
      <w:r w:rsidR="00E60426" w:rsidRPr="00E60426">
        <w:rPr>
          <w:rFonts w:ascii="Times New Roman" w:hAnsi="Times New Roman"/>
          <w:sz w:val="24"/>
          <w:szCs w:val="24"/>
        </w:rPr>
        <w:t xml:space="preserve"> </w:t>
      </w:r>
      <w:r w:rsidRPr="00D21899">
        <w:rPr>
          <w:rFonts w:ascii="Times New Roman" w:hAnsi="Times New Roman"/>
          <w:sz w:val="24"/>
          <w:szCs w:val="24"/>
          <w:lang w:val="en-US"/>
        </w:rPr>
        <w:t>closed</w:t>
      </w:r>
      <w:r w:rsidR="00E60426" w:rsidRPr="00E60426">
        <w:rPr>
          <w:rFonts w:ascii="Times New Roman" w:hAnsi="Times New Roman"/>
          <w:sz w:val="24"/>
          <w:szCs w:val="24"/>
        </w:rPr>
        <w:t xml:space="preserve"> </w:t>
      </w:r>
      <w:r w:rsidRPr="00D21899">
        <w:rPr>
          <w:rFonts w:ascii="Times New Roman" w:hAnsi="Times New Roman"/>
          <w:sz w:val="24"/>
          <w:szCs w:val="24"/>
          <w:lang w:val="en-US"/>
        </w:rPr>
        <w:t>form</w:t>
      </w:r>
      <w:r w:rsidRPr="00D21899">
        <w:rPr>
          <w:rFonts w:ascii="Times New Roman" w:hAnsi="Times New Roman"/>
          <w:sz w:val="24"/>
          <w:szCs w:val="24"/>
        </w:rPr>
        <w:t>), που σχεδιά</w:t>
      </w:r>
      <w:r w:rsidR="005B3E8D">
        <w:rPr>
          <w:rFonts w:ascii="Times New Roman" w:hAnsi="Times New Roman"/>
          <w:sz w:val="24"/>
          <w:szCs w:val="24"/>
        </w:rPr>
        <w:t>στηκε από τους ερευνητές για το</w:t>
      </w:r>
      <w:r w:rsidRPr="00D21899">
        <w:rPr>
          <w:rFonts w:ascii="Times New Roman" w:hAnsi="Times New Roman"/>
          <w:sz w:val="24"/>
          <w:szCs w:val="24"/>
        </w:rPr>
        <w:t xml:space="preserve"> σκοπό της έρευνας. </w:t>
      </w:r>
    </w:p>
    <w:p w:rsidR="00921116" w:rsidRPr="00D21899" w:rsidRDefault="00921116" w:rsidP="00FB5DE8">
      <w:pPr>
        <w:pStyle w:val="a7"/>
        <w:numPr>
          <w:ilvl w:val="0"/>
          <w:numId w:val="12"/>
        </w:numPr>
        <w:spacing w:after="0" w:line="480" w:lineRule="auto"/>
        <w:ind w:right="57"/>
        <w:rPr>
          <w:rFonts w:ascii="Times New Roman" w:hAnsi="Times New Roman"/>
          <w:sz w:val="24"/>
          <w:szCs w:val="24"/>
        </w:rPr>
      </w:pPr>
      <w:r w:rsidRPr="00D21899">
        <w:rPr>
          <w:rFonts w:ascii="Times New Roman" w:hAnsi="Times New Roman"/>
          <w:sz w:val="24"/>
          <w:szCs w:val="24"/>
        </w:rPr>
        <w:t xml:space="preserve">Προηγήθηκε πιλοτική εφαρμογή για την </w:t>
      </w:r>
      <w:r w:rsidR="00932A8B">
        <w:rPr>
          <w:rFonts w:ascii="Times New Roman" w:hAnsi="Times New Roman"/>
          <w:sz w:val="24"/>
          <w:szCs w:val="24"/>
        </w:rPr>
        <w:t>α</w:t>
      </w:r>
      <w:r w:rsidR="00102E26">
        <w:rPr>
          <w:rFonts w:ascii="Times New Roman" w:hAnsi="Times New Roman"/>
          <w:sz w:val="24"/>
          <w:szCs w:val="24"/>
        </w:rPr>
        <w:t>ξιολόγηση</w:t>
      </w:r>
      <w:r w:rsidRPr="00D21899">
        <w:rPr>
          <w:rFonts w:ascii="Times New Roman" w:hAnsi="Times New Roman"/>
          <w:sz w:val="24"/>
          <w:szCs w:val="24"/>
        </w:rPr>
        <w:t xml:space="preserve"> του ερωτηματολογίου.</w:t>
      </w:r>
    </w:p>
    <w:p w:rsidR="00921116" w:rsidRPr="00D21899" w:rsidRDefault="00921116" w:rsidP="00FB5DE8">
      <w:pPr>
        <w:pStyle w:val="a7"/>
        <w:numPr>
          <w:ilvl w:val="0"/>
          <w:numId w:val="12"/>
        </w:numPr>
        <w:autoSpaceDE w:val="0"/>
        <w:autoSpaceDN w:val="0"/>
        <w:adjustRightInd w:val="0"/>
        <w:spacing w:after="0" w:line="480" w:lineRule="auto"/>
        <w:rPr>
          <w:rFonts w:ascii="Times New Roman" w:hAnsi="Times New Roman"/>
          <w:sz w:val="24"/>
          <w:szCs w:val="24"/>
        </w:rPr>
      </w:pPr>
      <w:r w:rsidRPr="00D21899">
        <w:rPr>
          <w:rFonts w:ascii="Times New Roman" w:hAnsi="Times New Roman"/>
          <w:sz w:val="24"/>
          <w:szCs w:val="24"/>
        </w:rPr>
        <w:t xml:space="preserve">Το γνωστικό περιεχόμενο του </w:t>
      </w:r>
      <w:r w:rsidR="00862266">
        <w:rPr>
          <w:rFonts w:ascii="Times New Roman" w:hAnsi="Times New Roman"/>
          <w:sz w:val="24"/>
          <w:szCs w:val="24"/>
        </w:rPr>
        <w:t>ερωτηματολογίου ήταν κατάλληλο για τους μαθητές.</w:t>
      </w:r>
      <w:r w:rsidRPr="00D21899">
        <w:rPr>
          <w:rFonts w:ascii="Times New Roman" w:hAnsi="Times New Roman"/>
          <w:sz w:val="24"/>
          <w:szCs w:val="24"/>
        </w:rPr>
        <w:t xml:space="preserve"> </w:t>
      </w:r>
    </w:p>
    <w:p w:rsidR="00921116" w:rsidRPr="00D21899" w:rsidRDefault="00921116" w:rsidP="00FB5DE8">
      <w:pPr>
        <w:pStyle w:val="a7"/>
        <w:numPr>
          <w:ilvl w:val="0"/>
          <w:numId w:val="12"/>
        </w:numPr>
        <w:spacing w:after="0" w:line="480" w:lineRule="auto"/>
        <w:ind w:right="57"/>
        <w:rPr>
          <w:rFonts w:ascii="Times New Roman" w:hAnsi="Times New Roman"/>
          <w:sz w:val="24"/>
          <w:szCs w:val="24"/>
        </w:rPr>
      </w:pPr>
      <w:r w:rsidRPr="00D21899">
        <w:rPr>
          <w:rFonts w:ascii="Times New Roman" w:hAnsi="Times New Roman"/>
          <w:sz w:val="24"/>
          <w:szCs w:val="24"/>
        </w:rPr>
        <w:t>Στις κλειστού τύπου ερωτήσεις χρησιμοποιήθηκε πενταβάθμια κα</w:t>
      </w:r>
      <w:r w:rsidR="00A83421">
        <w:rPr>
          <w:rFonts w:ascii="Times New Roman" w:hAnsi="Times New Roman"/>
          <w:sz w:val="24"/>
          <w:szCs w:val="24"/>
        </w:rPr>
        <w:t>τατακτήρια κλίμακα. Τοποθετήθηκ</w:t>
      </w:r>
      <w:r w:rsidR="005B3E8D">
        <w:rPr>
          <w:rFonts w:ascii="Times New Roman" w:hAnsi="Times New Roman"/>
          <w:sz w:val="24"/>
          <w:szCs w:val="24"/>
        </w:rPr>
        <w:t>αν</w:t>
      </w:r>
      <w:r w:rsidRPr="00D21899">
        <w:rPr>
          <w:rFonts w:ascii="Times New Roman" w:hAnsi="Times New Roman"/>
          <w:sz w:val="24"/>
          <w:szCs w:val="24"/>
        </w:rPr>
        <w:t xml:space="preserve"> σε μια κλίμακα κατηγορίες που διακρίνουν τους διαφορετικούς βαθμούς του υπό εξέταση παράγοντα. Ορισμένες ανοιχτού τύπου ερωτήσεις έπρεπε να συμπληρωθούν από τους ερωτηθέντες.</w:t>
      </w:r>
    </w:p>
    <w:p w:rsidR="00921116" w:rsidRPr="00D21899" w:rsidRDefault="00921116" w:rsidP="00FB5DE8">
      <w:pPr>
        <w:pStyle w:val="a7"/>
        <w:numPr>
          <w:ilvl w:val="0"/>
          <w:numId w:val="12"/>
        </w:numPr>
        <w:spacing w:after="0" w:line="480" w:lineRule="auto"/>
        <w:ind w:right="57"/>
        <w:rPr>
          <w:rFonts w:ascii="Times New Roman" w:hAnsi="Times New Roman"/>
          <w:sz w:val="24"/>
          <w:szCs w:val="24"/>
        </w:rPr>
      </w:pPr>
      <w:r w:rsidRPr="00D21899">
        <w:rPr>
          <w:rFonts w:ascii="Times New Roman" w:hAnsi="Times New Roman"/>
          <w:sz w:val="24"/>
          <w:szCs w:val="24"/>
        </w:rPr>
        <w:t xml:space="preserve">Η διανομή έγινε με τη μέθοδο της ταχυδρόμησης στις σχολικές μονάδες που είχαν επιλεγεί τυχαία, σε όλες τις </w:t>
      </w:r>
      <w:r w:rsidR="00453BB6">
        <w:rPr>
          <w:rFonts w:ascii="Times New Roman" w:hAnsi="Times New Roman"/>
          <w:sz w:val="24"/>
          <w:szCs w:val="24"/>
        </w:rPr>
        <w:t>περιφέρειες</w:t>
      </w:r>
      <w:r w:rsidRPr="00D21899">
        <w:rPr>
          <w:rFonts w:ascii="Times New Roman" w:hAnsi="Times New Roman"/>
          <w:sz w:val="24"/>
          <w:szCs w:val="24"/>
        </w:rPr>
        <w:t xml:space="preserve">. Τα ερωτηματολόγια αφού έφτασαν στις σχολικές μονάδες, δόθηκαν στους καθηγητές </w:t>
      </w:r>
      <w:r w:rsidR="00A928C3">
        <w:rPr>
          <w:rFonts w:ascii="Times New Roman" w:hAnsi="Times New Roman"/>
          <w:sz w:val="24"/>
          <w:szCs w:val="24"/>
        </w:rPr>
        <w:t>Φυσικής Αγωγής</w:t>
      </w:r>
      <w:r w:rsidRPr="00D21899">
        <w:rPr>
          <w:rFonts w:ascii="Times New Roman" w:hAnsi="Times New Roman"/>
          <w:sz w:val="24"/>
          <w:szCs w:val="24"/>
        </w:rPr>
        <w:t xml:space="preserve">. Οι καθηγητές </w:t>
      </w:r>
      <w:r w:rsidR="00A928C3">
        <w:rPr>
          <w:rFonts w:ascii="Times New Roman" w:hAnsi="Times New Roman"/>
          <w:sz w:val="24"/>
          <w:szCs w:val="24"/>
        </w:rPr>
        <w:t>Φυσικής Αγωγής</w:t>
      </w:r>
      <w:r w:rsidRPr="00D21899">
        <w:rPr>
          <w:rFonts w:ascii="Times New Roman" w:hAnsi="Times New Roman"/>
          <w:sz w:val="24"/>
          <w:szCs w:val="24"/>
        </w:rPr>
        <w:t xml:space="preserve"> είχαν οδηγίες για το πόσα ερωτηματολόγια πρέπει να διανείμουν και σε ποιες ηλικίες. Τα ερωτηματολόγια ήταν ανώνυμα και δεν αποκάλυπταν προσωπικά δεδομένα των ερωτηθέντων. </w:t>
      </w:r>
    </w:p>
    <w:p w:rsidR="00921116" w:rsidRPr="00D21899" w:rsidRDefault="00921116" w:rsidP="00FB5DE8">
      <w:pPr>
        <w:pStyle w:val="a7"/>
        <w:numPr>
          <w:ilvl w:val="0"/>
          <w:numId w:val="12"/>
        </w:numPr>
        <w:spacing w:before="100" w:after="0" w:line="480" w:lineRule="auto"/>
        <w:ind w:right="57"/>
        <w:rPr>
          <w:rFonts w:ascii="Times New Roman" w:hAnsi="Times New Roman"/>
          <w:sz w:val="24"/>
          <w:szCs w:val="24"/>
        </w:rPr>
      </w:pPr>
      <w:r w:rsidRPr="00D21899">
        <w:rPr>
          <w:rFonts w:ascii="Times New Roman" w:hAnsi="Times New Roman"/>
          <w:sz w:val="24"/>
          <w:szCs w:val="24"/>
        </w:rPr>
        <w:t>Για το ερωτηματολόγιο των μαθητών η διάκριση των ερωτήσεων έγ</w:t>
      </w:r>
      <w:r w:rsidR="00862266">
        <w:rPr>
          <w:rFonts w:ascii="Times New Roman" w:hAnsi="Times New Roman"/>
          <w:sz w:val="24"/>
          <w:szCs w:val="24"/>
        </w:rPr>
        <w:t xml:space="preserve">ινε με βάση τέσσερις κατηγορίες (ΠΑΡΑΡΤΗΜΑ </w:t>
      </w:r>
      <w:r w:rsidR="00862266">
        <w:rPr>
          <w:rFonts w:ascii="Times New Roman" w:hAnsi="Times New Roman"/>
          <w:sz w:val="24"/>
          <w:szCs w:val="24"/>
          <w:lang w:val="en-US"/>
        </w:rPr>
        <w:t>III</w:t>
      </w:r>
      <w:r w:rsidR="00862266" w:rsidRPr="00862266">
        <w:rPr>
          <w:rFonts w:ascii="Times New Roman" w:hAnsi="Times New Roman"/>
          <w:sz w:val="24"/>
          <w:szCs w:val="24"/>
        </w:rPr>
        <w:t>).</w:t>
      </w:r>
    </w:p>
    <w:p w:rsidR="00921116" w:rsidRPr="00D21899" w:rsidRDefault="00921116" w:rsidP="00B428AD">
      <w:pPr>
        <w:pStyle w:val="a7"/>
        <w:spacing w:before="100" w:after="0" w:line="480" w:lineRule="auto"/>
        <w:ind w:left="360" w:right="57"/>
        <w:rPr>
          <w:rFonts w:ascii="Times New Roman" w:hAnsi="Times New Roman"/>
          <w:sz w:val="24"/>
          <w:szCs w:val="24"/>
        </w:rPr>
      </w:pPr>
    </w:p>
    <w:p w:rsidR="00921116" w:rsidRPr="00D21899" w:rsidRDefault="00921116" w:rsidP="00B428AD">
      <w:pPr>
        <w:pStyle w:val="ac"/>
        <w:spacing w:line="480" w:lineRule="auto"/>
        <w:rPr>
          <w:b w:val="0"/>
          <w:bCs w:val="0"/>
          <w:color w:val="auto"/>
          <w:sz w:val="24"/>
          <w:szCs w:val="24"/>
        </w:rPr>
      </w:pPr>
      <w:bookmarkStart w:id="412" w:name="_Toc411461692"/>
      <w:bookmarkStart w:id="413" w:name="_Toc432069304"/>
      <w:bookmarkStart w:id="414" w:name="_Toc444882249"/>
      <w:bookmarkStart w:id="415" w:name="_Toc444882559"/>
      <w:r w:rsidRPr="00D21899">
        <w:rPr>
          <w:b w:val="0"/>
          <w:bCs w:val="0"/>
          <w:color w:val="auto"/>
          <w:sz w:val="24"/>
          <w:szCs w:val="24"/>
        </w:rPr>
        <w:t xml:space="preserve">Πίνακας </w:t>
      </w:r>
      <w:r w:rsidR="00BE3EB1" w:rsidRPr="00D21899">
        <w:rPr>
          <w:b w:val="0"/>
          <w:bCs w:val="0"/>
          <w:color w:val="auto"/>
          <w:sz w:val="24"/>
          <w:szCs w:val="24"/>
        </w:rPr>
        <w:fldChar w:fldCharType="begin"/>
      </w:r>
      <w:r w:rsidRPr="00D21899">
        <w:rPr>
          <w:b w:val="0"/>
          <w:bCs w:val="0"/>
          <w:color w:val="auto"/>
          <w:sz w:val="24"/>
          <w:szCs w:val="24"/>
        </w:rPr>
        <w:instrText xml:space="preserve"> SEQ Πίνακας \* ARABIC </w:instrText>
      </w:r>
      <w:r w:rsidR="00BE3EB1" w:rsidRPr="00D21899">
        <w:rPr>
          <w:b w:val="0"/>
          <w:bCs w:val="0"/>
          <w:color w:val="auto"/>
          <w:sz w:val="24"/>
          <w:szCs w:val="24"/>
        </w:rPr>
        <w:fldChar w:fldCharType="separate"/>
      </w:r>
      <w:r w:rsidR="00271E29">
        <w:rPr>
          <w:b w:val="0"/>
          <w:bCs w:val="0"/>
          <w:noProof/>
          <w:color w:val="auto"/>
          <w:sz w:val="24"/>
          <w:szCs w:val="24"/>
        </w:rPr>
        <w:t>5</w:t>
      </w:r>
      <w:r w:rsidR="00BE3EB1" w:rsidRPr="00D21899">
        <w:rPr>
          <w:b w:val="0"/>
          <w:bCs w:val="0"/>
          <w:color w:val="auto"/>
          <w:sz w:val="24"/>
          <w:szCs w:val="24"/>
        </w:rPr>
        <w:fldChar w:fldCharType="end"/>
      </w:r>
      <w:r w:rsidRPr="00D21899">
        <w:rPr>
          <w:b w:val="0"/>
          <w:bCs w:val="0"/>
          <w:color w:val="auto"/>
          <w:sz w:val="24"/>
          <w:szCs w:val="24"/>
        </w:rPr>
        <w:t xml:space="preserve">. </w:t>
      </w:r>
      <w:r w:rsidR="00862266">
        <w:rPr>
          <w:b w:val="0"/>
          <w:bCs w:val="0"/>
          <w:color w:val="auto"/>
          <w:sz w:val="24"/>
          <w:szCs w:val="24"/>
        </w:rPr>
        <w:t>Ανάλυση της κατασκευής του ερωτηματολογί</w:t>
      </w:r>
      <w:r w:rsidRPr="00D21899">
        <w:rPr>
          <w:b w:val="0"/>
          <w:bCs w:val="0"/>
          <w:color w:val="auto"/>
          <w:sz w:val="24"/>
          <w:szCs w:val="24"/>
        </w:rPr>
        <w:t>ο</w:t>
      </w:r>
      <w:r w:rsidR="00862266">
        <w:rPr>
          <w:b w:val="0"/>
          <w:bCs w:val="0"/>
          <w:color w:val="auto"/>
          <w:sz w:val="24"/>
          <w:szCs w:val="24"/>
        </w:rPr>
        <w:t>υ</w:t>
      </w:r>
      <w:r w:rsidRPr="00D21899">
        <w:rPr>
          <w:b w:val="0"/>
          <w:bCs w:val="0"/>
          <w:color w:val="auto"/>
          <w:sz w:val="24"/>
          <w:szCs w:val="24"/>
        </w:rPr>
        <w:t xml:space="preserve"> των μαθητών</w:t>
      </w:r>
      <w:bookmarkEnd w:id="412"/>
      <w:bookmarkEnd w:id="413"/>
      <w:bookmarkEnd w:id="414"/>
      <w:bookmarkEnd w:id="415"/>
    </w:p>
    <w:tbl>
      <w:tblPr>
        <w:tblStyle w:val="aa"/>
        <w:tblW w:w="0" w:type="auto"/>
        <w:tblLook w:val="04A0"/>
      </w:tblPr>
      <w:tblGrid>
        <w:gridCol w:w="8528"/>
      </w:tblGrid>
      <w:tr w:rsidR="00921116" w:rsidRPr="00F5035E" w:rsidTr="00225319">
        <w:tc>
          <w:tcPr>
            <w:tcW w:w="8528" w:type="dxa"/>
          </w:tcPr>
          <w:p w:rsidR="00921116" w:rsidRPr="00F5035E" w:rsidRDefault="00921116" w:rsidP="00B428AD">
            <w:pPr>
              <w:pStyle w:val="a7"/>
              <w:spacing w:line="480" w:lineRule="auto"/>
              <w:ind w:left="0"/>
              <w:jc w:val="center"/>
              <w:rPr>
                <w:rFonts w:ascii="Times New Roman" w:hAnsi="Times New Roman"/>
                <w:b/>
                <w:sz w:val="24"/>
                <w:szCs w:val="24"/>
              </w:rPr>
            </w:pPr>
            <w:r w:rsidRPr="00F5035E">
              <w:rPr>
                <w:rFonts w:ascii="Times New Roman" w:hAnsi="Times New Roman"/>
                <w:b/>
                <w:sz w:val="24"/>
                <w:szCs w:val="24"/>
              </w:rPr>
              <w:t xml:space="preserve">Κατηγορίες και ερωτήσεις για το βιβλίο του μαθητή του </w:t>
            </w:r>
            <w:r w:rsidR="00A2469E">
              <w:rPr>
                <w:rFonts w:ascii="Times New Roman" w:hAnsi="Times New Roman"/>
                <w:b/>
                <w:sz w:val="24"/>
                <w:szCs w:val="24"/>
              </w:rPr>
              <w:t>Γυμνασίου</w:t>
            </w:r>
          </w:p>
        </w:tc>
      </w:tr>
      <w:tr w:rsidR="00921116" w:rsidRPr="00D21899" w:rsidTr="00225319">
        <w:tc>
          <w:tcPr>
            <w:tcW w:w="8528" w:type="dxa"/>
          </w:tcPr>
          <w:p w:rsidR="00921116" w:rsidRPr="00453BB6" w:rsidRDefault="00921116" w:rsidP="00B428AD">
            <w:pPr>
              <w:spacing w:line="480" w:lineRule="auto"/>
              <w:rPr>
                <w:i/>
              </w:rPr>
            </w:pPr>
            <w:r w:rsidRPr="00453BB6">
              <w:rPr>
                <w:i/>
              </w:rPr>
              <w:t xml:space="preserve">Α. </w:t>
            </w:r>
            <w:r w:rsidR="00102E26">
              <w:rPr>
                <w:i/>
              </w:rPr>
              <w:t>Αξιολόγηση</w:t>
            </w:r>
            <w:r w:rsidRPr="00453BB6">
              <w:rPr>
                <w:i/>
              </w:rPr>
              <w:t xml:space="preserve"> περιεχομένου </w:t>
            </w:r>
          </w:p>
          <w:p w:rsidR="00921116" w:rsidRPr="00D21899" w:rsidRDefault="005B3E8D" w:rsidP="00B428AD">
            <w:pPr>
              <w:spacing w:line="480" w:lineRule="auto"/>
            </w:pPr>
            <w:r>
              <w:t xml:space="preserve">1) Αισθητική/ ελκυστικότητα/ </w:t>
            </w:r>
            <w:r w:rsidR="00921116" w:rsidRPr="00D21899">
              <w:t>ανάγκες</w:t>
            </w:r>
          </w:p>
        </w:tc>
      </w:tr>
      <w:tr w:rsidR="00921116" w:rsidRPr="00D21899" w:rsidTr="00225319">
        <w:tc>
          <w:tcPr>
            <w:tcW w:w="8528" w:type="dxa"/>
          </w:tcPr>
          <w:p w:rsidR="00921116" w:rsidRPr="00453BB6" w:rsidRDefault="00921116" w:rsidP="00B428AD">
            <w:pPr>
              <w:spacing w:line="480" w:lineRule="auto"/>
              <w:rPr>
                <w:i/>
              </w:rPr>
            </w:pPr>
            <w:r w:rsidRPr="00453BB6">
              <w:rPr>
                <w:i/>
              </w:rPr>
              <w:lastRenderedPageBreak/>
              <w:t xml:space="preserve">Β. </w:t>
            </w:r>
            <w:r w:rsidR="00102E26">
              <w:rPr>
                <w:i/>
              </w:rPr>
              <w:t>Αξιολόγηση</w:t>
            </w:r>
            <w:r w:rsidR="00932A8B">
              <w:rPr>
                <w:i/>
              </w:rPr>
              <w:t xml:space="preserve"> παιδαγωγικής καταλληλότητας και δ</w:t>
            </w:r>
            <w:r w:rsidRPr="00453BB6">
              <w:rPr>
                <w:i/>
              </w:rPr>
              <w:t xml:space="preserve">ιδακτικής επάρκειας </w:t>
            </w:r>
          </w:p>
          <w:p w:rsidR="00921116" w:rsidRPr="00D21899" w:rsidRDefault="005B3E8D" w:rsidP="00B428AD">
            <w:pPr>
              <w:spacing w:line="480" w:lineRule="auto"/>
            </w:pPr>
            <w:r>
              <w:t xml:space="preserve">1) Επίδραση βιβλίου/ </w:t>
            </w:r>
            <w:r w:rsidR="00921116" w:rsidRPr="00D21899">
              <w:t>κίνητρα</w:t>
            </w:r>
          </w:p>
        </w:tc>
      </w:tr>
      <w:tr w:rsidR="00921116" w:rsidRPr="00D21899" w:rsidTr="00225319">
        <w:tc>
          <w:tcPr>
            <w:tcW w:w="8528" w:type="dxa"/>
          </w:tcPr>
          <w:p w:rsidR="00921116" w:rsidRPr="00453BB6" w:rsidRDefault="00921116" w:rsidP="00B428AD">
            <w:pPr>
              <w:spacing w:line="480" w:lineRule="auto"/>
              <w:rPr>
                <w:i/>
              </w:rPr>
            </w:pPr>
            <w:r w:rsidRPr="00453BB6">
              <w:rPr>
                <w:i/>
              </w:rPr>
              <w:t xml:space="preserve">Γ. </w:t>
            </w:r>
            <w:r w:rsidR="00102E26">
              <w:rPr>
                <w:i/>
              </w:rPr>
              <w:t>Αξιολόγηση</w:t>
            </w:r>
            <w:r w:rsidR="00932A8B">
              <w:rPr>
                <w:i/>
              </w:rPr>
              <w:t xml:space="preserve"> δομής και ο</w:t>
            </w:r>
            <w:r w:rsidRPr="00453BB6">
              <w:rPr>
                <w:i/>
              </w:rPr>
              <w:t xml:space="preserve">ργάνωσης </w:t>
            </w:r>
          </w:p>
        </w:tc>
      </w:tr>
      <w:tr w:rsidR="00921116" w:rsidRPr="00D21899" w:rsidTr="00225319">
        <w:tc>
          <w:tcPr>
            <w:tcW w:w="8528" w:type="dxa"/>
          </w:tcPr>
          <w:p w:rsidR="00921116" w:rsidRPr="00453BB6" w:rsidRDefault="00921116" w:rsidP="00B428AD">
            <w:pPr>
              <w:spacing w:line="480" w:lineRule="auto"/>
              <w:rPr>
                <w:i/>
              </w:rPr>
            </w:pPr>
            <w:r w:rsidRPr="00453BB6">
              <w:rPr>
                <w:i/>
              </w:rPr>
              <w:t xml:space="preserve">Δ. </w:t>
            </w:r>
            <w:r w:rsidR="00102E26">
              <w:rPr>
                <w:i/>
              </w:rPr>
              <w:t>Αξιολόγηση</w:t>
            </w:r>
            <w:r w:rsidR="005B3E8D">
              <w:rPr>
                <w:i/>
              </w:rPr>
              <w:t xml:space="preserve"> της παρουσίασης/</w:t>
            </w:r>
            <w:r w:rsidR="00932A8B">
              <w:rPr>
                <w:i/>
              </w:rPr>
              <w:t xml:space="preserve"> ε</w:t>
            </w:r>
            <w:r w:rsidRPr="00453BB6">
              <w:rPr>
                <w:i/>
              </w:rPr>
              <w:t xml:space="preserve">ικονογράφησης </w:t>
            </w:r>
          </w:p>
        </w:tc>
      </w:tr>
    </w:tbl>
    <w:p w:rsidR="00921116" w:rsidRPr="00D21899" w:rsidRDefault="00921116" w:rsidP="00B428AD">
      <w:pPr>
        <w:spacing w:line="480" w:lineRule="auto"/>
      </w:pPr>
    </w:p>
    <w:p w:rsidR="000F4173" w:rsidRPr="00D21899" w:rsidRDefault="000F4173" w:rsidP="00DE0378">
      <w:pPr>
        <w:pStyle w:val="ae"/>
      </w:pPr>
      <w:bookmarkStart w:id="416" w:name="_Toc431977555"/>
      <w:bookmarkStart w:id="417" w:name="_Toc438455537"/>
      <w:bookmarkStart w:id="418" w:name="_Toc438457412"/>
      <w:bookmarkStart w:id="419" w:name="_Toc438627187"/>
      <w:bookmarkStart w:id="420" w:name="_Toc439068792"/>
      <w:bookmarkStart w:id="421" w:name="_Toc445835457"/>
      <w:bookmarkStart w:id="422" w:name="_Toc279613889"/>
      <w:bookmarkStart w:id="423" w:name="_Toc304888555"/>
      <w:bookmarkStart w:id="424" w:name="_Toc411461974"/>
      <w:r w:rsidRPr="00D21899">
        <w:t xml:space="preserve">Πιλοτική έρευνα για τον έλεγχο του </w:t>
      </w:r>
      <w:r w:rsidRPr="00DE0378">
        <w:t>περιεχομένου</w:t>
      </w:r>
      <w:r w:rsidRPr="00D21899">
        <w:t xml:space="preserve"> των ερωτηματολογίων</w:t>
      </w:r>
      <w:bookmarkEnd w:id="416"/>
      <w:bookmarkEnd w:id="417"/>
      <w:bookmarkEnd w:id="418"/>
      <w:bookmarkEnd w:id="419"/>
      <w:bookmarkEnd w:id="420"/>
      <w:bookmarkEnd w:id="421"/>
    </w:p>
    <w:p w:rsidR="000F4173" w:rsidRPr="00D21899" w:rsidRDefault="000F4173" w:rsidP="00B428AD">
      <w:pPr>
        <w:spacing w:line="480" w:lineRule="auto"/>
      </w:pPr>
      <w:r w:rsidRPr="00D21899">
        <w:t>Για την τελική διαμόρφωση των τριών ερωτηματολογίων πραγματοποιήθηκε:</w:t>
      </w:r>
    </w:p>
    <w:p w:rsidR="000F4173" w:rsidRPr="00D21899" w:rsidRDefault="000F4173" w:rsidP="00B428AD">
      <w:pPr>
        <w:spacing w:line="480" w:lineRule="auto"/>
        <w:outlineLvl w:val="0"/>
      </w:pPr>
      <w:bookmarkStart w:id="425" w:name="_Toc410327927"/>
      <w:bookmarkStart w:id="426" w:name="_Toc410328141"/>
      <w:r>
        <w:t>1</w:t>
      </w:r>
      <w:r w:rsidRPr="00D21899">
        <w:t xml:space="preserve">. </w:t>
      </w:r>
      <w:r w:rsidR="00862266">
        <w:t xml:space="preserve">   </w:t>
      </w:r>
      <w:r w:rsidRPr="00D21899">
        <w:t>Έλεγχος περιεχομένου του ερωτηματολογίου</w:t>
      </w:r>
      <w:bookmarkEnd w:id="425"/>
      <w:bookmarkEnd w:id="426"/>
    </w:p>
    <w:p w:rsidR="000F4173" w:rsidRPr="00B03BC6" w:rsidRDefault="000F4173" w:rsidP="00B428AD">
      <w:pPr>
        <w:spacing w:line="480" w:lineRule="auto"/>
        <w:ind w:right="57"/>
      </w:pPr>
      <w:r>
        <w:rPr>
          <w:bCs/>
        </w:rPr>
        <w:t>2</w:t>
      </w:r>
      <w:r w:rsidR="00862266">
        <w:rPr>
          <w:bCs/>
        </w:rPr>
        <w:t>. Α</w:t>
      </w:r>
      <w:r>
        <w:rPr>
          <w:bCs/>
        </w:rPr>
        <w:t>νάλυση</w:t>
      </w:r>
      <w:r w:rsidRPr="00D21899">
        <w:rPr>
          <w:bCs/>
        </w:rPr>
        <w:t xml:space="preserve"> αξιοπιστίας (Reliability Analysis</w:t>
      </w:r>
      <w:r w:rsidRPr="00D21899">
        <w:t>) - Εγκυρότητα των τριών ερωτηματολογίων</w:t>
      </w:r>
    </w:p>
    <w:p w:rsidR="000F4173" w:rsidRPr="00D21899" w:rsidRDefault="000F4173" w:rsidP="00862266">
      <w:pPr>
        <w:spacing w:line="480" w:lineRule="auto"/>
        <w:ind w:right="57" w:firstLine="720"/>
      </w:pPr>
      <w:r w:rsidRPr="00D21899">
        <w:t>Διανεμήθηκαν ερωτηματολόγια με πρόβλεψη γεωγραφικής διαστρωμάτωσης και εθελοντική συμμετοχή των ερωτηθέντων κατά την περίοδο του Δεκεμβρίου- Φεβρουαρίου του 2008.</w:t>
      </w:r>
    </w:p>
    <w:p w:rsidR="000F4173" w:rsidRPr="00D21899" w:rsidRDefault="000F4173" w:rsidP="00FB5DE8">
      <w:pPr>
        <w:pStyle w:val="a7"/>
        <w:numPr>
          <w:ilvl w:val="0"/>
          <w:numId w:val="14"/>
        </w:numPr>
        <w:spacing w:after="0" w:line="480" w:lineRule="auto"/>
        <w:rPr>
          <w:rFonts w:ascii="Times New Roman" w:hAnsi="Times New Roman"/>
          <w:sz w:val="24"/>
          <w:szCs w:val="24"/>
        </w:rPr>
      </w:pPr>
      <w:r w:rsidRPr="00D21899">
        <w:rPr>
          <w:rFonts w:ascii="Times New Roman" w:hAnsi="Times New Roman"/>
          <w:sz w:val="24"/>
          <w:szCs w:val="24"/>
        </w:rPr>
        <w:t xml:space="preserve">Διανεμήθηκαν 30 ερωτηματολόγια σε καθηγητές </w:t>
      </w:r>
      <w:r>
        <w:rPr>
          <w:rFonts w:ascii="Times New Roman" w:hAnsi="Times New Roman"/>
          <w:sz w:val="24"/>
          <w:szCs w:val="24"/>
        </w:rPr>
        <w:t>Φυσικής Αγωγής</w:t>
      </w:r>
      <w:r w:rsidRPr="00D21899">
        <w:rPr>
          <w:rFonts w:ascii="Times New Roman" w:hAnsi="Times New Roman"/>
          <w:sz w:val="24"/>
          <w:szCs w:val="24"/>
        </w:rPr>
        <w:t xml:space="preserve"> από τα οποία συλλέχθηκαν 21.</w:t>
      </w:r>
    </w:p>
    <w:p w:rsidR="000F4173" w:rsidRPr="00D21899" w:rsidRDefault="000F4173" w:rsidP="00FB5DE8">
      <w:pPr>
        <w:pStyle w:val="a7"/>
        <w:numPr>
          <w:ilvl w:val="0"/>
          <w:numId w:val="14"/>
        </w:numPr>
        <w:spacing w:after="0" w:line="480" w:lineRule="auto"/>
        <w:rPr>
          <w:rFonts w:ascii="Times New Roman" w:hAnsi="Times New Roman"/>
          <w:sz w:val="24"/>
          <w:szCs w:val="24"/>
        </w:rPr>
      </w:pPr>
      <w:r w:rsidRPr="00D21899">
        <w:rPr>
          <w:rFonts w:ascii="Times New Roman" w:hAnsi="Times New Roman"/>
          <w:sz w:val="24"/>
          <w:szCs w:val="24"/>
        </w:rPr>
        <w:t xml:space="preserve">Διανεμήθηκαν 5 ερωτηματολόγια σε </w:t>
      </w:r>
      <w:r w:rsidR="002D694A">
        <w:rPr>
          <w:rFonts w:ascii="Times New Roman" w:hAnsi="Times New Roman"/>
          <w:sz w:val="24"/>
          <w:szCs w:val="24"/>
        </w:rPr>
        <w:t>Σχολικούς Συμβούλους Φυσικής</w:t>
      </w:r>
      <w:r>
        <w:rPr>
          <w:rFonts w:ascii="Times New Roman" w:hAnsi="Times New Roman"/>
          <w:sz w:val="24"/>
          <w:szCs w:val="24"/>
        </w:rPr>
        <w:t xml:space="preserve"> Αγωγής</w:t>
      </w:r>
      <w:r w:rsidRPr="00D21899">
        <w:rPr>
          <w:rFonts w:ascii="Times New Roman" w:hAnsi="Times New Roman"/>
          <w:sz w:val="24"/>
          <w:szCs w:val="24"/>
        </w:rPr>
        <w:t xml:space="preserve"> από τα οποία συλλέχθηκαν 5.</w:t>
      </w:r>
    </w:p>
    <w:p w:rsidR="000F4173" w:rsidRPr="00D21899" w:rsidRDefault="000F4173" w:rsidP="00FB5DE8">
      <w:pPr>
        <w:pStyle w:val="a7"/>
        <w:numPr>
          <w:ilvl w:val="0"/>
          <w:numId w:val="14"/>
        </w:numPr>
        <w:spacing w:after="0" w:line="480" w:lineRule="auto"/>
        <w:rPr>
          <w:rFonts w:ascii="Times New Roman" w:hAnsi="Times New Roman"/>
          <w:sz w:val="24"/>
          <w:szCs w:val="24"/>
        </w:rPr>
      </w:pPr>
      <w:r w:rsidRPr="00D21899">
        <w:rPr>
          <w:rFonts w:ascii="Times New Roman" w:hAnsi="Times New Roman"/>
          <w:sz w:val="24"/>
          <w:szCs w:val="24"/>
        </w:rPr>
        <w:t xml:space="preserve">Διανεμήθηκαν 5 ερωτηματολόγια σε </w:t>
      </w:r>
      <w:r w:rsidR="002D694A">
        <w:rPr>
          <w:rFonts w:ascii="Times New Roman" w:hAnsi="Times New Roman"/>
          <w:sz w:val="24"/>
          <w:szCs w:val="24"/>
        </w:rPr>
        <w:t>Προϊσταμένους Φυσικής</w:t>
      </w:r>
      <w:r>
        <w:rPr>
          <w:rFonts w:ascii="Times New Roman" w:hAnsi="Times New Roman"/>
          <w:sz w:val="24"/>
          <w:szCs w:val="24"/>
        </w:rPr>
        <w:t xml:space="preserve"> Αγωγής</w:t>
      </w:r>
      <w:r w:rsidRPr="00D21899">
        <w:rPr>
          <w:rFonts w:ascii="Times New Roman" w:hAnsi="Times New Roman"/>
          <w:sz w:val="24"/>
          <w:szCs w:val="24"/>
        </w:rPr>
        <w:t xml:space="preserve"> από τα οποία συλλέχθηκαν 5.</w:t>
      </w:r>
    </w:p>
    <w:p w:rsidR="000F4173" w:rsidRPr="00D21899" w:rsidRDefault="000F4173" w:rsidP="00FB5DE8">
      <w:pPr>
        <w:pStyle w:val="a7"/>
        <w:numPr>
          <w:ilvl w:val="0"/>
          <w:numId w:val="14"/>
        </w:numPr>
        <w:spacing w:after="0" w:line="480" w:lineRule="auto"/>
        <w:rPr>
          <w:rFonts w:ascii="Times New Roman" w:hAnsi="Times New Roman"/>
          <w:sz w:val="24"/>
          <w:szCs w:val="24"/>
        </w:rPr>
      </w:pPr>
      <w:r w:rsidRPr="00D21899">
        <w:rPr>
          <w:rFonts w:ascii="Times New Roman" w:hAnsi="Times New Roman"/>
          <w:sz w:val="24"/>
          <w:szCs w:val="24"/>
        </w:rPr>
        <w:t>Διανεμήθηκαν 50 ερωτηματολόγια σε μαθητές από τα οποία συλλέχθηκαν 37.</w:t>
      </w:r>
    </w:p>
    <w:p w:rsidR="000F4173" w:rsidRPr="00D21899" w:rsidRDefault="000F4173" w:rsidP="00B428AD">
      <w:pPr>
        <w:tabs>
          <w:tab w:val="left" w:pos="0"/>
        </w:tabs>
        <w:spacing w:line="480" w:lineRule="auto"/>
        <w:ind w:firstLine="720"/>
      </w:pPr>
      <w:r w:rsidRPr="00D21899">
        <w:t xml:space="preserve">Με την εφαρμογή του πιλοτικού προγράμματος και </w:t>
      </w:r>
      <w:r>
        <w:t xml:space="preserve">της </w:t>
      </w:r>
      <w:r w:rsidRPr="00D21899">
        <w:t xml:space="preserve">συγκέντρωσης των ερωτηματολογίων, δόθηκε η δυνατότητα αναθεώρησης του αρχικού διερευνητικού ερωτηματολογίου </w:t>
      </w:r>
      <w:r w:rsidR="00862266">
        <w:t xml:space="preserve">ή/και των ερευνητικών υποθέσεων. </w:t>
      </w:r>
      <w:r w:rsidRPr="00D21899">
        <w:t xml:space="preserve">Η </w:t>
      </w:r>
      <w:r w:rsidR="00645E4A">
        <w:t>Ανάλυση</w:t>
      </w:r>
      <w:r w:rsidRPr="00D21899">
        <w:t xml:space="preserve"> των δεδομένων που έγινε παράλληλα με τη συλλογή τους, υποστήριξε τις αρχικές υποθέσεις και δεν </w:t>
      </w:r>
      <w:r w:rsidRPr="00D21899">
        <w:lastRenderedPageBreak/>
        <w:t>χρειάστηκε να επεκτείνει ή να περιορίσει την έρευνα (</w:t>
      </w:r>
      <w:r w:rsidRPr="00D21899">
        <w:rPr>
          <w:bCs/>
        </w:rPr>
        <w:t xml:space="preserve">Καμπίτσης, </w:t>
      </w:r>
      <w:r w:rsidR="00D73AED" w:rsidRPr="00D21899">
        <w:rPr>
          <w:bCs/>
        </w:rPr>
        <w:t>2004,</w:t>
      </w:r>
      <w:r w:rsidR="00862266">
        <w:t xml:space="preserve"> </w:t>
      </w:r>
      <w:hyperlink r:id="rId21" w:history="1">
        <w:r w:rsidR="00D73AED" w:rsidRPr="00D21899">
          <w:t>Galloway</w:t>
        </w:r>
      </w:hyperlink>
      <w:r w:rsidRPr="00D21899">
        <w:t>, 1997).</w:t>
      </w:r>
    </w:p>
    <w:p w:rsidR="000F4173" w:rsidRPr="00D21899" w:rsidRDefault="000F4173" w:rsidP="00B428AD">
      <w:pPr>
        <w:spacing w:line="480" w:lineRule="auto"/>
        <w:ind w:right="57" w:firstLine="720"/>
      </w:pPr>
      <w:r w:rsidRPr="00D21899">
        <w:t xml:space="preserve">Μετά από την </w:t>
      </w:r>
      <w:r>
        <w:t>αξιολόγηση</w:t>
      </w:r>
      <w:r w:rsidRPr="00D21899">
        <w:t xml:space="preserve"> των ανοικτών περιγραφικών ερωτήσεων – απαντήσεων που προβλέπονταν σε κάθε ερώτημα, επιβεβαιώθηκε η αρχική σχεδίαση και συμπληρώθηκαν στοιχεία επιμέρους πληροφοριών και παραμέτρων. Με τη διαδικασία αυτή δόθηκε η δυνατότητα </w:t>
      </w:r>
      <w:r w:rsidRPr="00D21899">
        <w:rPr>
          <w:bCs/>
        </w:rPr>
        <w:t>ελέγχου εγκυρότητας, σαφήνειας και κατανόησης του περιεχομένου των ερωτήσεων</w:t>
      </w:r>
      <w:r>
        <w:t xml:space="preserve"> από τους ερωτώμενους και</w:t>
      </w:r>
      <w:r w:rsidRPr="00D21899">
        <w:t xml:space="preserve"> ανασυντάχθηκαν οριστικά τα ερωτηματολόγια.</w:t>
      </w:r>
    </w:p>
    <w:p w:rsidR="00C152DC" w:rsidRDefault="00C152DC" w:rsidP="00DE0378">
      <w:pPr>
        <w:pStyle w:val="ae"/>
      </w:pPr>
      <w:bookmarkStart w:id="427" w:name="_Toc431977561"/>
      <w:bookmarkStart w:id="428" w:name="_Toc438455543"/>
      <w:bookmarkStart w:id="429" w:name="_Toc438457418"/>
      <w:bookmarkStart w:id="430" w:name="_Toc438627193"/>
      <w:bookmarkStart w:id="431" w:name="_Toc439068798"/>
    </w:p>
    <w:p w:rsidR="006D2343" w:rsidRPr="006D2343" w:rsidRDefault="006D2343" w:rsidP="00DE0378">
      <w:pPr>
        <w:pStyle w:val="ae"/>
      </w:pPr>
      <w:bookmarkStart w:id="432" w:name="_Toc445835458"/>
      <w:r w:rsidRPr="006D2343">
        <w:t>Τρόπος πρ</w:t>
      </w:r>
      <w:r>
        <w:t>ο</w:t>
      </w:r>
      <w:r w:rsidRPr="006D2343">
        <w:t>σέλκυσης- οδηγίες που δόθηκαν</w:t>
      </w:r>
      <w:bookmarkEnd w:id="427"/>
      <w:bookmarkEnd w:id="428"/>
      <w:bookmarkEnd w:id="429"/>
      <w:bookmarkEnd w:id="430"/>
      <w:bookmarkEnd w:id="431"/>
      <w:bookmarkEnd w:id="432"/>
    </w:p>
    <w:p w:rsidR="006D2343" w:rsidRDefault="006D2343" w:rsidP="00B07579">
      <w:pPr>
        <w:spacing w:line="480" w:lineRule="auto"/>
        <w:ind w:right="57"/>
      </w:pPr>
      <w:r w:rsidRPr="00D21899">
        <w:t xml:space="preserve">Για την </w:t>
      </w:r>
      <w:r w:rsidR="00581998">
        <w:t>αποστολή των ερωτηματολογίων</w:t>
      </w:r>
      <w:r w:rsidRPr="00D21899">
        <w:t xml:space="preserve"> </w:t>
      </w:r>
      <w:r w:rsidR="00581998">
        <w:t>ζητήθηκε η</w:t>
      </w:r>
      <w:r w:rsidRPr="00D21899">
        <w:t xml:space="preserve"> έγκριση του Υπουρ</w:t>
      </w:r>
      <w:r w:rsidR="00581998">
        <w:t>γείου Παιδείας και Θρησκευμάτων η οποία και δόθηκε.</w:t>
      </w:r>
    </w:p>
    <w:p w:rsidR="006D2343" w:rsidRPr="00D21899" w:rsidRDefault="006D2343" w:rsidP="00B428AD">
      <w:pPr>
        <w:spacing w:line="480" w:lineRule="auto"/>
        <w:ind w:left="57" w:right="57" w:firstLine="663"/>
      </w:pPr>
      <w:r>
        <w:t xml:space="preserve">Τα ερωτηματολόγια εστάλησαν ταχυδρομικώς απευθείας στα </w:t>
      </w:r>
      <w:r w:rsidR="005727DE">
        <w:t>Σχολεία</w:t>
      </w:r>
      <w:r>
        <w:t xml:space="preserve"> της Δευτεροβάθμιας Εκπαίδευσης υπ’ όψιν του καθηγητή Φυσικής Αγωγής.</w:t>
      </w:r>
      <w:r w:rsidR="000F4173">
        <w:t xml:space="preserve"> </w:t>
      </w:r>
    </w:p>
    <w:p w:rsidR="00004919" w:rsidRDefault="006D2343" w:rsidP="00004919">
      <w:pPr>
        <w:spacing w:line="480" w:lineRule="auto"/>
        <w:ind w:left="57" w:right="57" w:firstLine="663"/>
      </w:pPr>
      <w:r w:rsidRPr="00D21899">
        <w:t xml:space="preserve">Εσωτερικά του φακέλου υπήρχε η φωτοτυπημένη άδεια του Υπουργείου Παιδείας </w:t>
      </w:r>
      <w:r w:rsidR="00581998" w:rsidRPr="00D21899">
        <w:t>για την διεξαγωγή της έρευνας (</w:t>
      </w:r>
      <w:r w:rsidR="00581998">
        <w:t xml:space="preserve">ΠΑΡΑΡΤΗΜΑ </w:t>
      </w:r>
      <w:r w:rsidR="00581998">
        <w:rPr>
          <w:lang w:val="en-US"/>
        </w:rPr>
        <w:t>X</w:t>
      </w:r>
      <w:r w:rsidR="00581998">
        <w:t>)</w:t>
      </w:r>
      <w:r w:rsidR="00581998" w:rsidRPr="00D21899">
        <w:t xml:space="preserve"> </w:t>
      </w:r>
      <w:r w:rsidRPr="00D21899">
        <w:t xml:space="preserve">καθώς και επιστολή ενημέρωσης του διευθυντή του </w:t>
      </w:r>
      <w:r w:rsidR="005727DE">
        <w:t>Σχολείο</w:t>
      </w:r>
      <w:r w:rsidRPr="00D21899">
        <w:t>υ αναφορικά με την έρευνα</w:t>
      </w:r>
      <w:r w:rsidR="00581998">
        <w:t xml:space="preserve"> (ΠΑΡΑΡΤΗΜΑ </w:t>
      </w:r>
      <w:r w:rsidR="00581998">
        <w:rPr>
          <w:lang w:val="en-US"/>
        </w:rPr>
        <w:t>VII</w:t>
      </w:r>
      <w:r w:rsidR="00581998" w:rsidRPr="00581998">
        <w:t xml:space="preserve">, </w:t>
      </w:r>
      <w:r w:rsidR="00581998">
        <w:rPr>
          <w:lang w:val="en-US"/>
        </w:rPr>
        <w:t>VIII</w:t>
      </w:r>
      <w:r w:rsidR="00581998" w:rsidRPr="00581998">
        <w:t xml:space="preserve">). </w:t>
      </w:r>
      <w:r w:rsidRPr="00D21899">
        <w:t xml:space="preserve">Επίσης υπήρχε φάκελος με προπληρωμένο γραμματόσημο για την επιστροφή του ερωτηματολογίου στην ερευνήτρια. </w:t>
      </w:r>
    </w:p>
    <w:p w:rsidR="006D2343" w:rsidRPr="00D21899" w:rsidRDefault="009D1C6C" w:rsidP="00004919">
      <w:pPr>
        <w:spacing w:line="480" w:lineRule="auto"/>
        <w:ind w:left="57" w:right="57" w:firstLine="663"/>
      </w:pPr>
      <w:r>
        <w:t>Τα ερωτηματολόγια εστάλησαν κ</w:t>
      </w:r>
      <w:r w:rsidR="000F4173">
        <w:t>ατά τον μήνα Απρίλιο του 2008. Τ</w:t>
      </w:r>
      <w:r w:rsidR="006D2343" w:rsidRPr="00D21899">
        <w:t>ον Σεπτέμβρη ακολούθησε τηλεφωνική υπόμνηση. Η συνολική περίοδος συγκέν</w:t>
      </w:r>
      <w:r w:rsidR="000F4173">
        <w:t>τρωσης των απαντήσεων ήταν έξι</w:t>
      </w:r>
      <w:r w:rsidR="006D2343" w:rsidRPr="00D21899">
        <w:t xml:space="preserve"> μήνες συμπεριλαμβανομένων των μηνών του καλοκαιριού. </w:t>
      </w:r>
    </w:p>
    <w:p w:rsidR="00C152DC" w:rsidRDefault="00C152DC" w:rsidP="00DE0378">
      <w:pPr>
        <w:pStyle w:val="ae"/>
      </w:pPr>
      <w:bookmarkStart w:id="433" w:name="_Toc411461976"/>
      <w:bookmarkStart w:id="434" w:name="_Toc431977563"/>
      <w:bookmarkStart w:id="435" w:name="_Toc438455545"/>
      <w:bookmarkStart w:id="436" w:name="_Toc438457420"/>
      <w:bookmarkStart w:id="437" w:name="_Toc438627195"/>
      <w:bookmarkStart w:id="438" w:name="_Toc439068800"/>
      <w:bookmarkStart w:id="439" w:name="_Toc279613892"/>
      <w:bookmarkEnd w:id="422"/>
      <w:bookmarkEnd w:id="423"/>
      <w:bookmarkEnd w:id="424"/>
    </w:p>
    <w:p w:rsidR="00921116" w:rsidRPr="00D21899" w:rsidRDefault="002D694A" w:rsidP="00DE0378">
      <w:pPr>
        <w:pStyle w:val="ae"/>
      </w:pPr>
      <w:bookmarkStart w:id="440" w:name="_Toc445835459"/>
      <w:r>
        <w:t xml:space="preserve">Ανάλυση </w:t>
      </w:r>
      <w:r w:rsidRPr="00DE0378">
        <w:t>αξιοπιστίας</w:t>
      </w:r>
      <w:r w:rsidR="00921116" w:rsidRPr="00D21899">
        <w:t xml:space="preserve"> (Reliability Analysis) - Εγκυρότητα των τριών ερωτηματολογίων</w:t>
      </w:r>
      <w:bookmarkEnd w:id="433"/>
      <w:bookmarkEnd w:id="434"/>
      <w:bookmarkEnd w:id="435"/>
      <w:bookmarkEnd w:id="436"/>
      <w:bookmarkEnd w:id="437"/>
      <w:bookmarkEnd w:id="438"/>
      <w:bookmarkEnd w:id="440"/>
    </w:p>
    <w:p w:rsidR="00921116" w:rsidRPr="00D21899" w:rsidRDefault="00921116" w:rsidP="00B428AD">
      <w:pPr>
        <w:spacing w:line="480" w:lineRule="auto"/>
        <w:rPr>
          <w:bCs/>
          <w:iCs/>
        </w:rPr>
      </w:pPr>
      <w:r w:rsidRPr="00D21899">
        <w:rPr>
          <w:bCs/>
          <w:iCs/>
        </w:rPr>
        <w:t>Αφ</w:t>
      </w:r>
      <w:r w:rsidR="00604873">
        <w:rPr>
          <w:bCs/>
          <w:iCs/>
        </w:rPr>
        <w:t>ορούσε στον έλεγχο αξιοπιστίας/</w:t>
      </w:r>
      <w:r w:rsidRPr="00D21899">
        <w:rPr>
          <w:bCs/>
          <w:iCs/>
        </w:rPr>
        <w:t xml:space="preserve"> αντικειμενικότητας και εγκυρότητας των ερωτηματολογίων ως κατάλληλα ερευνητικά εργαλεί</w:t>
      </w:r>
      <w:bookmarkEnd w:id="439"/>
      <w:r w:rsidRPr="00D21899">
        <w:rPr>
          <w:bCs/>
          <w:iCs/>
        </w:rPr>
        <w:t>α.</w:t>
      </w:r>
    </w:p>
    <w:p w:rsidR="00921116" w:rsidRPr="00D21899" w:rsidRDefault="00921116" w:rsidP="00B428AD">
      <w:pPr>
        <w:spacing w:line="480" w:lineRule="auto"/>
        <w:ind w:firstLine="720"/>
      </w:pPr>
      <w:r w:rsidRPr="00D21899">
        <w:t>Κάθε</w:t>
      </w:r>
      <w:r w:rsidR="00B838D4">
        <w:t xml:space="preserve"> όργανο μέτρησης πρέπει να πληροί</w:t>
      </w:r>
      <w:r w:rsidRPr="00D21899">
        <w:t xml:space="preserve"> ορισμένες βασικές προϋποθέσεις προκειμένου τα αποτελέσματα των μετρήσεων να ανταποκρίνονται στην πραγματικότητα αλλά και να καθίσταται δυνατή η ερμηνεία τους. Οι βασικές αυτές προϋποθέσεις αφορούν στον έλεγχο της αξιοπιστίας- αντικειμενικότητας και εγκυρότητάς τους. </w:t>
      </w:r>
    </w:p>
    <w:p w:rsidR="00921116" w:rsidRPr="00D21899" w:rsidRDefault="00921116" w:rsidP="00B428AD">
      <w:pPr>
        <w:spacing w:line="480" w:lineRule="auto"/>
        <w:contextualSpacing/>
      </w:pPr>
    </w:p>
    <w:p w:rsidR="00921116" w:rsidRPr="00D21899" w:rsidRDefault="00921116" w:rsidP="00B428AD">
      <w:pPr>
        <w:spacing w:line="480" w:lineRule="auto"/>
        <w:contextualSpacing/>
      </w:pPr>
      <w:r w:rsidRPr="00D21899">
        <w:t>1. Η αξιοπιστία αφορά στην καταλληλότητά του, ως εργαλείο μέτρησης, και εκφράζει:</w:t>
      </w:r>
    </w:p>
    <w:p w:rsidR="00921116" w:rsidRPr="00D21899" w:rsidRDefault="00921116" w:rsidP="00FB5DE8">
      <w:pPr>
        <w:pStyle w:val="a7"/>
        <w:numPr>
          <w:ilvl w:val="0"/>
          <w:numId w:val="15"/>
        </w:numPr>
        <w:spacing w:after="0" w:line="480" w:lineRule="auto"/>
        <w:rPr>
          <w:rFonts w:ascii="Times New Roman" w:hAnsi="Times New Roman"/>
          <w:sz w:val="24"/>
          <w:szCs w:val="24"/>
        </w:rPr>
      </w:pPr>
      <w:r w:rsidRPr="00D21899">
        <w:rPr>
          <w:rFonts w:ascii="Times New Roman" w:hAnsi="Times New Roman"/>
          <w:sz w:val="24"/>
          <w:szCs w:val="24"/>
        </w:rPr>
        <w:t xml:space="preserve">Το κατά πόσο το εργαλείο αυτό μετρά σταθερά και με ακρίβεια αυτό που προτίθεται να μετρήσει. </w:t>
      </w:r>
    </w:p>
    <w:p w:rsidR="00921116" w:rsidRPr="00D21899" w:rsidRDefault="00921116" w:rsidP="00FB5DE8">
      <w:pPr>
        <w:pStyle w:val="a7"/>
        <w:numPr>
          <w:ilvl w:val="0"/>
          <w:numId w:val="15"/>
        </w:numPr>
        <w:spacing w:after="0" w:line="480" w:lineRule="auto"/>
        <w:rPr>
          <w:rFonts w:ascii="Times New Roman" w:hAnsi="Times New Roman"/>
          <w:sz w:val="24"/>
          <w:szCs w:val="24"/>
        </w:rPr>
      </w:pPr>
      <w:r w:rsidRPr="00D21899">
        <w:rPr>
          <w:rFonts w:ascii="Times New Roman" w:hAnsi="Times New Roman"/>
          <w:sz w:val="24"/>
          <w:szCs w:val="24"/>
        </w:rPr>
        <w:t>Αν το επηρεάζει η τυχαιότητα των μετρήσεων.</w:t>
      </w:r>
    </w:p>
    <w:p w:rsidR="00921116" w:rsidRPr="00D21899" w:rsidRDefault="00921116" w:rsidP="00FB5DE8">
      <w:pPr>
        <w:pStyle w:val="a7"/>
        <w:numPr>
          <w:ilvl w:val="0"/>
          <w:numId w:val="15"/>
        </w:numPr>
        <w:spacing w:after="0" w:line="480" w:lineRule="auto"/>
        <w:rPr>
          <w:rFonts w:ascii="Times New Roman" w:hAnsi="Times New Roman"/>
          <w:sz w:val="24"/>
          <w:szCs w:val="24"/>
        </w:rPr>
      </w:pPr>
      <w:r w:rsidRPr="00D21899">
        <w:rPr>
          <w:rFonts w:ascii="Times New Roman" w:hAnsi="Times New Roman"/>
          <w:sz w:val="24"/>
          <w:szCs w:val="24"/>
        </w:rPr>
        <w:t xml:space="preserve">Η ακριβής ερμηνεία των αποτελεσμάτων διασφαλίζεται από ένα ικανοποιητικό δείκτη αξιοπιστίας. </w:t>
      </w:r>
    </w:p>
    <w:p w:rsidR="00921116" w:rsidRPr="00D21899" w:rsidRDefault="00921116" w:rsidP="00B428AD">
      <w:pPr>
        <w:spacing w:line="480" w:lineRule="auto"/>
        <w:contextualSpacing/>
      </w:pPr>
    </w:p>
    <w:p w:rsidR="00921116" w:rsidRPr="00D21899" w:rsidRDefault="00921116" w:rsidP="00B428AD">
      <w:pPr>
        <w:spacing w:line="480" w:lineRule="auto"/>
        <w:contextualSpacing/>
      </w:pPr>
      <w:r w:rsidRPr="00D21899">
        <w:t>2. Η αντικειμενικότητα ενός ερωτηματολογίου προσδιορίζει το βαθμό που το αποτέλεσμα μιας μέτρησης είναι ανεξάρτητο από τον εξεταστή. Ένα αντικειμενικό εργαλείο μέτρησης δίνει τα ίδια αποτελέσματα, ανεξάρτητα από το ποιος διενεργεί και καταγράφει την έρευνα.</w:t>
      </w:r>
    </w:p>
    <w:p w:rsidR="00921116" w:rsidRPr="00D21899" w:rsidRDefault="00921116" w:rsidP="00B428AD">
      <w:pPr>
        <w:spacing w:line="480" w:lineRule="auto"/>
        <w:contextualSpacing/>
      </w:pPr>
    </w:p>
    <w:p w:rsidR="00921116" w:rsidRPr="00D21899" w:rsidRDefault="00921116" w:rsidP="00B428AD">
      <w:pPr>
        <w:spacing w:line="480" w:lineRule="auto"/>
        <w:contextualSpacing/>
      </w:pPr>
      <w:r w:rsidRPr="00D21899">
        <w:t>3. Η εγκυρότητα ενός ερωτηματολογίου προσδιορίζει:</w:t>
      </w:r>
    </w:p>
    <w:p w:rsidR="00921116" w:rsidRPr="00D21899" w:rsidRDefault="00921116" w:rsidP="00FB5DE8">
      <w:pPr>
        <w:pStyle w:val="a7"/>
        <w:numPr>
          <w:ilvl w:val="0"/>
          <w:numId w:val="16"/>
        </w:numPr>
        <w:spacing w:after="0" w:line="480" w:lineRule="auto"/>
        <w:rPr>
          <w:rFonts w:ascii="Times New Roman" w:hAnsi="Times New Roman"/>
          <w:sz w:val="24"/>
          <w:szCs w:val="24"/>
        </w:rPr>
      </w:pPr>
      <w:r w:rsidRPr="00D21899">
        <w:rPr>
          <w:rFonts w:ascii="Times New Roman" w:hAnsi="Times New Roman"/>
          <w:sz w:val="24"/>
          <w:szCs w:val="24"/>
        </w:rPr>
        <w:lastRenderedPageBreak/>
        <w:t xml:space="preserve">Το τι είναι αυτό που μετρά ως εργαλείο μέτρησης. </w:t>
      </w:r>
    </w:p>
    <w:p w:rsidR="00921116" w:rsidRPr="00D21899" w:rsidRDefault="00921116" w:rsidP="00FB5DE8">
      <w:pPr>
        <w:pStyle w:val="a7"/>
        <w:numPr>
          <w:ilvl w:val="0"/>
          <w:numId w:val="16"/>
        </w:numPr>
        <w:spacing w:after="0" w:line="480" w:lineRule="auto"/>
        <w:rPr>
          <w:rFonts w:ascii="Times New Roman" w:hAnsi="Times New Roman"/>
          <w:sz w:val="24"/>
          <w:szCs w:val="24"/>
        </w:rPr>
      </w:pPr>
      <w:r w:rsidRPr="00D21899">
        <w:rPr>
          <w:rFonts w:ascii="Times New Roman" w:hAnsi="Times New Roman"/>
          <w:sz w:val="24"/>
          <w:szCs w:val="24"/>
        </w:rPr>
        <w:t>Το κατά πόσο το εργαλείο αυτό μετρά αυτό που προτίθεται να μετρήσει και σε ποιους απευθύνεται.</w:t>
      </w:r>
    </w:p>
    <w:p w:rsidR="00921116" w:rsidRPr="00D21899" w:rsidRDefault="00921116" w:rsidP="00B428AD">
      <w:pPr>
        <w:spacing w:line="480" w:lineRule="auto"/>
        <w:ind w:firstLine="720"/>
      </w:pPr>
      <w:r w:rsidRPr="00D21899">
        <w:t xml:space="preserve">Αν το όργανο μέτρησης δεν είναι ιδιαίτερα αξιόπιστο τότε και η εγκυρότητά του θα είναι χαμηλή. Αντίθετα, αν ένα εργαλείο μέτρησης είναι έγκυρο θα είναι εξ ορισμού και αξιόπιστο (Καμπίτσης, 2004, Yfantopoulos &amp; Sarris, 2001). </w:t>
      </w:r>
    </w:p>
    <w:p w:rsidR="00921116" w:rsidRPr="00D21899" w:rsidRDefault="00921116" w:rsidP="00B428AD">
      <w:pPr>
        <w:spacing w:line="480" w:lineRule="auto"/>
        <w:ind w:firstLine="720"/>
      </w:pPr>
      <w:r w:rsidRPr="00D21899">
        <w:rPr>
          <w:kern w:val="32"/>
        </w:rPr>
        <w:t xml:space="preserve">Για τον έλεγχο του κάθε ερωτηματολογίου </w:t>
      </w:r>
      <w:r w:rsidRPr="00D21899">
        <w:rPr>
          <w:bCs/>
          <w:kern w:val="32"/>
        </w:rPr>
        <w:t xml:space="preserve">πραγματοποιήθηκε έλεγχος </w:t>
      </w:r>
      <w:r w:rsidRPr="00D21899">
        <w:rPr>
          <w:kern w:val="32"/>
        </w:rPr>
        <w:t xml:space="preserve">της εγκυρότητας, αξιοπιστίας και αντικειμενικότητας με τον υπολογισμό του δείκτη </w:t>
      </w:r>
      <w:r w:rsidRPr="00D21899">
        <w:rPr>
          <w:i/>
          <w:kern w:val="32"/>
        </w:rPr>
        <w:t>Cronbach's Alpha</w:t>
      </w:r>
      <w:r w:rsidRPr="00D21899">
        <w:rPr>
          <w:kern w:val="32"/>
        </w:rPr>
        <w:t xml:space="preserve">. Ο ανωτέρω </w:t>
      </w:r>
      <w:r w:rsidR="0081208A">
        <w:rPr>
          <w:kern w:val="32"/>
        </w:rPr>
        <w:t>δείκτης</w:t>
      </w:r>
      <w:r w:rsidRPr="00D21899">
        <w:rPr>
          <w:kern w:val="32"/>
        </w:rPr>
        <w:t xml:space="preserve"> εκφράζει το βαθμό αξιοπιστίας ενός ερωτηματολογίου με τη σύγκριση του μεγέθους των τιμών μεταξύ των ερωτήσεων σε σχέση με τη συνολική διακύμανση του ερωτηματολογίου. Όσο μεγαλύτερη αποδεικνύεται η συνδιακύμανση των τιμών τόσο πιο αξιόπιστο είναι το εργαλείο μέτρησης. Η διαδικασία αυτή αποτυπώνει την εσωτερική συνοχή (σταθερότητα) του ερωτηματολογίου και επομένως την εγκυρότητα, αξιοπιστία και αντικειμενικότητα του (</w:t>
      </w:r>
      <w:r w:rsidR="00F91F6C" w:rsidRPr="00D21899">
        <w:rPr>
          <w:rFonts w:eastAsia="Z@R89.tmp"/>
        </w:rPr>
        <w:t>Καμπίτσης</w:t>
      </w:r>
      <w:r w:rsidRPr="00D21899">
        <w:rPr>
          <w:kern w:val="32"/>
        </w:rPr>
        <w:t xml:space="preserve">, 2004, Yfantopoulos &amp; Sarris, 2001). Με βάση την κλασική θεωρία ως «αξιοπιστία» ορίζεται το κλάσμα της πραγματικής </w:t>
      </w:r>
      <w:r w:rsidR="00645E4A">
        <w:rPr>
          <w:kern w:val="32"/>
        </w:rPr>
        <w:t>Διακύμανσης</w:t>
      </w:r>
      <w:r w:rsidRPr="00D21899">
        <w:rPr>
          <w:kern w:val="32"/>
        </w:rPr>
        <w:t xml:space="preserve"> των βαθμολογιών (σκορ) μιας κλίμακας ή μιας δοκιμής προς την παρατηρούμενη διακύμανση των βαθμολογιών (McDonald, 1999).</w:t>
      </w:r>
    </w:p>
    <w:p w:rsidR="00921116" w:rsidRPr="00D21899" w:rsidRDefault="00921116" w:rsidP="00B428AD">
      <w:pPr>
        <w:autoSpaceDE w:val="0"/>
        <w:autoSpaceDN w:val="0"/>
        <w:adjustRightInd w:val="0"/>
        <w:spacing w:line="480" w:lineRule="auto"/>
        <w:ind w:firstLine="720"/>
      </w:pPr>
      <w:r w:rsidRPr="00D21899">
        <w:t xml:space="preserve">Το α </w:t>
      </w:r>
      <w:r w:rsidRPr="00D21899">
        <w:rPr>
          <w:lang w:val="en-US"/>
        </w:rPr>
        <w:t>Cronbach</w:t>
      </w:r>
      <w:r w:rsidRPr="00D21899">
        <w:t xml:space="preserve"> χρησιμοποιήθηκε </w:t>
      </w:r>
      <w:r w:rsidR="00604873">
        <w:t xml:space="preserve">επίσης </w:t>
      </w:r>
      <w:r w:rsidRPr="00D21899">
        <w:t xml:space="preserve">για να κατανοήσουμε αν οι ερωτήσεις του ερωτηματολογίου είναι αξιόπιστα μετρήσιμες έτσι ώστε να μπορεί να χρησιμοποιηθεί με ασφάλεια η πενταβάθμια κλίμακα </w:t>
      </w:r>
      <w:r w:rsidRPr="00D21899">
        <w:rPr>
          <w:lang w:val="en-US"/>
        </w:rPr>
        <w:t>Likert</w:t>
      </w:r>
      <w:r w:rsidRPr="00D21899">
        <w:t xml:space="preserve"> για τις απαντήσεις των ερωτηθέντων. </w:t>
      </w:r>
    </w:p>
    <w:p w:rsidR="00004919" w:rsidRDefault="00921116" w:rsidP="00004919">
      <w:pPr>
        <w:autoSpaceDE w:val="0"/>
        <w:autoSpaceDN w:val="0"/>
        <w:adjustRightInd w:val="0"/>
        <w:spacing w:line="480" w:lineRule="auto"/>
        <w:ind w:firstLine="720"/>
      </w:pPr>
      <w:r w:rsidRPr="00D21899">
        <w:t xml:space="preserve">Ο </w:t>
      </w:r>
      <w:r w:rsidR="00B2557A">
        <w:t>Πίνακα</w:t>
      </w:r>
      <w:r w:rsidRPr="00D21899">
        <w:t>ς</w:t>
      </w:r>
      <w:r w:rsidR="00004919">
        <w:t xml:space="preserve"> 6 που ακολουθεί</w:t>
      </w:r>
      <w:r w:rsidRPr="00D21899">
        <w:t xml:space="preserve"> δείχνει το αποδεκτό και το μη αποδεκτό εύρος εκτίμησης της αξιοπιστίας μιας μεταβλητής, βάση του συντελεστή συσχέτισης. Αν ο </w:t>
      </w:r>
      <w:r w:rsidR="0081208A">
        <w:t>δείκτης</w:t>
      </w:r>
      <w:r w:rsidRPr="00D21899">
        <w:t xml:space="preserve"> α </w:t>
      </w:r>
      <w:r w:rsidRPr="00D21899">
        <w:rPr>
          <w:lang w:val="en-US"/>
        </w:rPr>
        <w:t>Cronbach</w:t>
      </w:r>
      <w:r w:rsidRPr="00D21899">
        <w:t xml:space="preserve"> κυμαίνεται μεταξύ 0,950-0,990 τότε η μεταβλητή μας είναι </w:t>
      </w:r>
      <w:r w:rsidRPr="00D21899">
        <w:lastRenderedPageBreak/>
        <w:t xml:space="preserve">αξιόπιστη. Αντιστοίχως Εάν ο </w:t>
      </w:r>
      <w:r w:rsidR="0081208A">
        <w:t>δείκτης</w:t>
      </w:r>
      <w:r w:rsidRPr="00D21899">
        <w:t xml:space="preserve"> α </w:t>
      </w:r>
      <w:r w:rsidRPr="00D21899">
        <w:rPr>
          <w:lang w:val="en-US"/>
        </w:rPr>
        <w:t>Cronbach</w:t>
      </w:r>
      <w:r w:rsidRPr="00D21899">
        <w:t xml:space="preserve"> κυμαίνεται από 0,750 και κάτω η μεταβλητή μας έχει χαμηλή αξιοπιστία. </w:t>
      </w:r>
    </w:p>
    <w:p w:rsidR="00921116" w:rsidRDefault="00921116" w:rsidP="00004919">
      <w:pPr>
        <w:autoSpaceDE w:val="0"/>
        <w:autoSpaceDN w:val="0"/>
        <w:adjustRightInd w:val="0"/>
        <w:spacing w:line="480" w:lineRule="auto"/>
        <w:ind w:firstLine="720"/>
      </w:pPr>
      <w:r w:rsidRPr="00D21899">
        <w:t xml:space="preserve">Στην πορεία θα ακολουθήσει η </w:t>
      </w:r>
      <w:r w:rsidR="00645E4A">
        <w:t>Ανάλυση</w:t>
      </w:r>
      <w:r w:rsidRPr="00D21899">
        <w:t xml:space="preserve"> αξιοπιστίας διαφόρων παραγόντων και από τα τρία ερωτηματολόγια.</w:t>
      </w:r>
    </w:p>
    <w:p w:rsidR="00004919" w:rsidRPr="00004919" w:rsidRDefault="00004919" w:rsidP="00004919">
      <w:pPr>
        <w:autoSpaceDE w:val="0"/>
        <w:autoSpaceDN w:val="0"/>
        <w:adjustRightInd w:val="0"/>
        <w:spacing w:line="480" w:lineRule="auto"/>
        <w:ind w:firstLine="720"/>
      </w:pPr>
    </w:p>
    <w:p w:rsidR="00921116" w:rsidRPr="00D21899" w:rsidRDefault="00921116" w:rsidP="00B428AD">
      <w:pPr>
        <w:pStyle w:val="ac"/>
        <w:spacing w:line="480" w:lineRule="auto"/>
        <w:rPr>
          <w:b w:val="0"/>
          <w:bCs w:val="0"/>
          <w:color w:val="auto"/>
          <w:kern w:val="32"/>
          <w:sz w:val="24"/>
          <w:szCs w:val="24"/>
        </w:rPr>
      </w:pPr>
      <w:bookmarkStart w:id="441" w:name="_Toc411461693"/>
      <w:bookmarkStart w:id="442" w:name="_Toc432069307"/>
      <w:bookmarkStart w:id="443" w:name="_Toc444882250"/>
      <w:bookmarkStart w:id="444" w:name="_Toc444882560"/>
      <w:r w:rsidRPr="00D21899">
        <w:rPr>
          <w:b w:val="0"/>
          <w:bCs w:val="0"/>
          <w:color w:val="auto"/>
          <w:kern w:val="32"/>
          <w:sz w:val="24"/>
          <w:szCs w:val="24"/>
        </w:rPr>
        <w:t xml:space="preserve">Πίνακας </w:t>
      </w:r>
      <w:r w:rsidR="00BE3EB1" w:rsidRPr="00D21899">
        <w:rPr>
          <w:b w:val="0"/>
          <w:bCs w:val="0"/>
          <w:color w:val="auto"/>
          <w:kern w:val="32"/>
          <w:sz w:val="24"/>
          <w:szCs w:val="24"/>
        </w:rPr>
        <w:fldChar w:fldCharType="begin"/>
      </w:r>
      <w:r w:rsidRPr="00D21899">
        <w:rPr>
          <w:b w:val="0"/>
          <w:bCs w:val="0"/>
          <w:color w:val="auto"/>
          <w:kern w:val="32"/>
          <w:sz w:val="24"/>
          <w:szCs w:val="24"/>
        </w:rPr>
        <w:instrText xml:space="preserve"> SEQ Πίνακας \* ARABIC </w:instrText>
      </w:r>
      <w:r w:rsidR="00BE3EB1" w:rsidRPr="00D21899">
        <w:rPr>
          <w:b w:val="0"/>
          <w:bCs w:val="0"/>
          <w:color w:val="auto"/>
          <w:kern w:val="32"/>
          <w:sz w:val="24"/>
          <w:szCs w:val="24"/>
        </w:rPr>
        <w:fldChar w:fldCharType="separate"/>
      </w:r>
      <w:r w:rsidR="00271E29">
        <w:rPr>
          <w:b w:val="0"/>
          <w:bCs w:val="0"/>
          <w:noProof/>
          <w:color w:val="auto"/>
          <w:kern w:val="32"/>
          <w:sz w:val="24"/>
          <w:szCs w:val="24"/>
        </w:rPr>
        <w:t>6</w:t>
      </w:r>
      <w:r w:rsidR="00BE3EB1" w:rsidRPr="00D21899">
        <w:rPr>
          <w:b w:val="0"/>
          <w:bCs w:val="0"/>
          <w:color w:val="auto"/>
          <w:kern w:val="32"/>
          <w:sz w:val="24"/>
          <w:szCs w:val="24"/>
        </w:rPr>
        <w:fldChar w:fldCharType="end"/>
      </w:r>
      <w:r w:rsidRPr="00D21899">
        <w:rPr>
          <w:b w:val="0"/>
          <w:bCs w:val="0"/>
          <w:color w:val="auto"/>
          <w:kern w:val="32"/>
          <w:sz w:val="24"/>
          <w:szCs w:val="24"/>
        </w:rPr>
        <w:t>. Κλίμακα εκτίμησης εγκυρότητας, αξιοπιστίας –αντικειμενικότητας βάση το συντελεστή συσχέτισης (Barrow &amp; McGee, 1964)</w:t>
      </w:r>
      <w:bookmarkEnd w:id="441"/>
      <w:bookmarkEnd w:id="442"/>
      <w:bookmarkEnd w:id="443"/>
      <w:bookmarkEnd w:id="444"/>
    </w:p>
    <w:tbl>
      <w:tblPr>
        <w:tblStyle w:val="aa"/>
        <w:tblW w:w="8526" w:type="dxa"/>
        <w:tblLook w:val="04A0"/>
      </w:tblPr>
      <w:tblGrid>
        <w:gridCol w:w="2842"/>
        <w:gridCol w:w="2842"/>
        <w:gridCol w:w="2842"/>
      </w:tblGrid>
      <w:tr w:rsidR="00921116" w:rsidRPr="00F5035E" w:rsidTr="00225319">
        <w:tc>
          <w:tcPr>
            <w:tcW w:w="2842" w:type="dxa"/>
            <w:vAlign w:val="center"/>
          </w:tcPr>
          <w:p w:rsidR="00921116" w:rsidRPr="00F5035E" w:rsidRDefault="00921116" w:rsidP="00B428AD">
            <w:pPr>
              <w:autoSpaceDE w:val="0"/>
              <w:autoSpaceDN w:val="0"/>
              <w:adjustRightInd w:val="0"/>
              <w:spacing w:line="480" w:lineRule="auto"/>
              <w:jc w:val="center"/>
              <w:rPr>
                <w:b/>
                <w:kern w:val="32"/>
              </w:rPr>
            </w:pPr>
            <w:r w:rsidRPr="00F5035E">
              <w:rPr>
                <w:b/>
                <w:kern w:val="32"/>
              </w:rPr>
              <w:t>Συντελεστής Συσχέτισης</w:t>
            </w:r>
          </w:p>
        </w:tc>
        <w:tc>
          <w:tcPr>
            <w:tcW w:w="2842" w:type="dxa"/>
            <w:vAlign w:val="center"/>
          </w:tcPr>
          <w:p w:rsidR="00921116" w:rsidRPr="00F5035E" w:rsidRDefault="00921116" w:rsidP="00B428AD">
            <w:pPr>
              <w:autoSpaceDE w:val="0"/>
              <w:autoSpaceDN w:val="0"/>
              <w:adjustRightInd w:val="0"/>
              <w:spacing w:line="480" w:lineRule="auto"/>
              <w:ind w:firstLine="8"/>
              <w:jc w:val="center"/>
              <w:rPr>
                <w:b/>
                <w:bCs/>
                <w:kern w:val="32"/>
              </w:rPr>
            </w:pPr>
            <w:r w:rsidRPr="00F5035E">
              <w:rPr>
                <w:b/>
                <w:kern w:val="32"/>
              </w:rPr>
              <w:t>Εγκυρότητα</w:t>
            </w:r>
          </w:p>
        </w:tc>
        <w:tc>
          <w:tcPr>
            <w:tcW w:w="2842" w:type="dxa"/>
            <w:vAlign w:val="center"/>
          </w:tcPr>
          <w:p w:rsidR="00921116" w:rsidRPr="00F5035E" w:rsidRDefault="00921116" w:rsidP="00B428AD">
            <w:pPr>
              <w:autoSpaceDE w:val="0"/>
              <w:autoSpaceDN w:val="0"/>
              <w:adjustRightInd w:val="0"/>
              <w:spacing w:line="480" w:lineRule="auto"/>
              <w:ind w:left="-70"/>
              <w:jc w:val="center"/>
              <w:rPr>
                <w:b/>
                <w:bCs/>
                <w:kern w:val="32"/>
              </w:rPr>
            </w:pPr>
            <w:r w:rsidRPr="00F5035E">
              <w:rPr>
                <w:b/>
                <w:kern w:val="32"/>
              </w:rPr>
              <w:t>Αξιοπιστία - Αντικειμενικότητα</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.95 - .99</w:t>
            </w:r>
          </w:p>
        </w:tc>
        <w:tc>
          <w:tcPr>
            <w:tcW w:w="2842" w:type="dxa"/>
            <w:vAlign w:val="center"/>
          </w:tcPr>
          <w:p w:rsidR="00921116" w:rsidRPr="00D21899" w:rsidRDefault="00921116" w:rsidP="00B428AD">
            <w:pPr>
              <w:autoSpaceDE w:val="0"/>
              <w:autoSpaceDN w:val="0"/>
              <w:adjustRightInd w:val="0"/>
              <w:spacing w:line="480" w:lineRule="auto"/>
              <w:ind w:firstLine="720"/>
              <w:jc w:val="center"/>
              <w:rPr>
                <w:bCs/>
                <w:kern w:val="32"/>
              </w:rPr>
            </w:pPr>
          </w:p>
        </w:tc>
        <w:tc>
          <w:tcPr>
            <w:tcW w:w="2842" w:type="dxa"/>
            <w:vAlign w:val="center"/>
          </w:tcPr>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Άριστη</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.90 - .94</w:t>
            </w:r>
          </w:p>
        </w:tc>
        <w:tc>
          <w:tcPr>
            <w:tcW w:w="2842" w:type="dxa"/>
            <w:vAlign w:val="center"/>
          </w:tcPr>
          <w:p w:rsidR="00921116" w:rsidRPr="00D21899" w:rsidRDefault="00921116" w:rsidP="00B428AD">
            <w:pPr>
              <w:autoSpaceDE w:val="0"/>
              <w:autoSpaceDN w:val="0"/>
              <w:adjustRightInd w:val="0"/>
              <w:spacing w:line="480" w:lineRule="auto"/>
              <w:ind w:firstLine="720"/>
              <w:jc w:val="center"/>
              <w:rPr>
                <w:bCs/>
                <w:kern w:val="32"/>
              </w:rPr>
            </w:pPr>
          </w:p>
        </w:tc>
        <w:tc>
          <w:tcPr>
            <w:tcW w:w="2842" w:type="dxa"/>
            <w:vAlign w:val="center"/>
          </w:tcPr>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Πολύ Καλή</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.85 - .89</w:t>
            </w:r>
          </w:p>
        </w:tc>
        <w:tc>
          <w:tcPr>
            <w:tcW w:w="2842" w:type="dxa"/>
            <w:vAlign w:val="center"/>
          </w:tcPr>
          <w:p w:rsidR="00921116" w:rsidRPr="00D21899" w:rsidRDefault="00921116" w:rsidP="00B428AD">
            <w:pPr>
              <w:autoSpaceDE w:val="0"/>
              <w:autoSpaceDN w:val="0"/>
              <w:adjustRightInd w:val="0"/>
              <w:spacing w:line="480" w:lineRule="auto"/>
              <w:ind w:left="-82" w:right="-56"/>
              <w:jc w:val="center"/>
              <w:rPr>
                <w:bCs/>
                <w:kern w:val="32"/>
              </w:rPr>
            </w:pPr>
            <w:r w:rsidRPr="00D21899">
              <w:rPr>
                <w:kern w:val="32"/>
              </w:rPr>
              <w:t>Άριστ</w:t>
            </w:r>
            <w:r w:rsidRPr="00D21899">
              <w:rPr>
                <w:bCs/>
                <w:kern w:val="32"/>
              </w:rPr>
              <w:t>η</w:t>
            </w:r>
          </w:p>
        </w:tc>
        <w:tc>
          <w:tcPr>
            <w:tcW w:w="2842" w:type="dxa"/>
          </w:tcPr>
          <w:p w:rsidR="00921116" w:rsidRPr="00D21899" w:rsidRDefault="00921116" w:rsidP="00B428AD">
            <w:pPr>
              <w:autoSpaceDE w:val="0"/>
              <w:autoSpaceDN w:val="0"/>
              <w:adjustRightInd w:val="0"/>
              <w:spacing w:line="480" w:lineRule="auto"/>
              <w:ind w:left="-70"/>
              <w:jc w:val="center"/>
              <w:rPr>
                <w:kern w:val="32"/>
              </w:rPr>
            </w:pPr>
            <w:r w:rsidRPr="00D21899">
              <w:rPr>
                <w:bCs/>
                <w:kern w:val="32"/>
              </w:rPr>
              <w:t>Αποδεκτή</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.80 - .84</w:t>
            </w:r>
          </w:p>
        </w:tc>
        <w:tc>
          <w:tcPr>
            <w:tcW w:w="2842" w:type="dxa"/>
            <w:vAlign w:val="center"/>
          </w:tcPr>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Πολύ Καλή</w:t>
            </w:r>
          </w:p>
        </w:tc>
        <w:tc>
          <w:tcPr>
            <w:tcW w:w="2842" w:type="dxa"/>
          </w:tcPr>
          <w:p w:rsidR="00921116" w:rsidRPr="00D21899" w:rsidRDefault="00921116" w:rsidP="00B428AD">
            <w:pPr>
              <w:autoSpaceDE w:val="0"/>
              <w:autoSpaceDN w:val="0"/>
              <w:adjustRightInd w:val="0"/>
              <w:spacing w:line="480" w:lineRule="auto"/>
              <w:ind w:left="-70"/>
              <w:jc w:val="center"/>
              <w:rPr>
                <w:kern w:val="32"/>
              </w:rPr>
            </w:pPr>
            <w:r w:rsidRPr="00D21899">
              <w:rPr>
                <w:bCs/>
                <w:kern w:val="32"/>
              </w:rPr>
              <w:t>Αποδεκτή</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.75 - .79</w:t>
            </w:r>
          </w:p>
        </w:tc>
        <w:tc>
          <w:tcPr>
            <w:tcW w:w="2842" w:type="dxa"/>
          </w:tcPr>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Αποδεκτή</w:t>
            </w:r>
          </w:p>
        </w:tc>
        <w:tc>
          <w:tcPr>
            <w:tcW w:w="2842" w:type="dxa"/>
            <w:vAlign w:val="center"/>
          </w:tcPr>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Χαμηλή</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.70 - .74</w:t>
            </w:r>
          </w:p>
        </w:tc>
        <w:tc>
          <w:tcPr>
            <w:tcW w:w="2842" w:type="dxa"/>
          </w:tcPr>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Αποδεκτή</w:t>
            </w:r>
          </w:p>
        </w:tc>
        <w:tc>
          <w:tcPr>
            <w:tcW w:w="2842" w:type="dxa"/>
            <w:vAlign w:val="center"/>
          </w:tcPr>
          <w:p w:rsidR="00921116" w:rsidRPr="00D21899" w:rsidRDefault="00921116" w:rsidP="00B428AD">
            <w:pPr>
              <w:autoSpaceDE w:val="0"/>
              <w:autoSpaceDN w:val="0"/>
              <w:adjustRightInd w:val="0"/>
              <w:spacing w:line="480" w:lineRule="auto"/>
              <w:ind w:left="-70"/>
              <w:jc w:val="center"/>
              <w:rPr>
                <w:kern w:val="32"/>
              </w:rPr>
            </w:pPr>
            <w:r w:rsidRPr="00D21899">
              <w:rPr>
                <w:kern w:val="32"/>
              </w:rPr>
              <w:t>Χαμηλή</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.65 - .69</w:t>
            </w:r>
          </w:p>
        </w:tc>
        <w:tc>
          <w:tcPr>
            <w:tcW w:w="2842" w:type="dxa"/>
            <w:vAlign w:val="center"/>
          </w:tcPr>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Αμφίβολη</w:t>
            </w:r>
          </w:p>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(αποδεκτή για πολύ σύνθετα τεστ)</w:t>
            </w:r>
          </w:p>
        </w:tc>
        <w:tc>
          <w:tcPr>
            <w:tcW w:w="2842" w:type="dxa"/>
            <w:vAlign w:val="center"/>
          </w:tcPr>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Αμφίβολη</w:t>
            </w:r>
          </w:p>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(αποδεκτή για ομάδες)</w:t>
            </w:r>
          </w:p>
        </w:tc>
      </w:tr>
      <w:tr w:rsidR="00921116" w:rsidRPr="00D21899" w:rsidTr="00225319">
        <w:tc>
          <w:tcPr>
            <w:tcW w:w="2842" w:type="dxa"/>
            <w:vAlign w:val="center"/>
          </w:tcPr>
          <w:p w:rsidR="00921116" w:rsidRPr="00D21899" w:rsidRDefault="00921116" w:rsidP="00B428AD">
            <w:pPr>
              <w:autoSpaceDE w:val="0"/>
              <w:autoSpaceDN w:val="0"/>
              <w:adjustRightInd w:val="0"/>
              <w:spacing w:line="480" w:lineRule="auto"/>
              <w:rPr>
                <w:bCs/>
                <w:kern w:val="32"/>
              </w:rPr>
            </w:pPr>
            <w:r w:rsidRPr="00D21899">
              <w:rPr>
                <w:bCs/>
                <w:kern w:val="32"/>
              </w:rPr>
              <w:t>.60 - .64</w:t>
            </w:r>
          </w:p>
        </w:tc>
        <w:tc>
          <w:tcPr>
            <w:tcW w:w="2842" w:type="dxa"/>
            <w:vAlign w:val="center"/>
          </w:tcPr>
          <w:p w:rsidR="00921116" w:rsidRPr="00D21899" w:rsidRDefault="00921116" w:rsidP="00B428AD">
            <w:pPr>
              <w:autoSpaceDE w:val="0"/>
              <w:autoSpaceDN w:val="0"/>
              <w:adjustRightInd w:val="0"/>
              <w:spacing w:line="480" w:lineRule="auto"/>
              <w:ind w:left="-82"/>
              <w:jc w:val="center"/>
              <w:rPr>
                <w:bCs/>
                <w:kern w:val="32"/>
              </w:rPr>
            </w:pPr>
            <w:r w:rsidRPr="00D21899">
              <w:rPr>
                <w:bCs/>
                <w:kern w:val="32"/>
              </w:rPr>
              <w:t>Αμφίβολη</w:t>
            </w:r>
          </w:p>
        </w:tc>
        <w:tc>
          <w:tcPr>
            <w:tcW w:w="2842" w:type="dxa"/>
            <w:vAlign w:val="center"/>
          </w:tcPr>
          <w:p w:rsidR="00921116" w:rsidRPr="00D21899" w:rsidRDefault="00921116" w:rsidP="00B428AD">
            <w:pPr>
              <w:autoSpaceDE w:val="0"/>
              <w:autoSpaceDN w:val="0"/>
              <w:adjustRightInd w:val="0"/>
              <w:spacing w:line="480" w:lineRule="auto"/>
              <w:ind w:left="-70"/>
              <w:jc w:val="center"/>
              <w:rPr>
                <w:bCs/>
                <w:kern w:val="32"/>
              </w:rPr>
            </w:pPr>
            <w:r w:rsidRPr="00D21899">
              <w:rPr>
                <w:bCs/>
                <w:kern w:val="32"/>
              </w:rPr>
              <w:t>Αμφίβολη</w:t>
            </w:r>
          </w:p>
          <w:p w:rsidR="00921116" w:rsidRPr="00D21899" w:rsidRDefault="00921116" w:rsidP="00B428AD">
            <w:pPr>
              <w:keepNext/>
              <w:autoSpaceDE w:val="0"/>
              <w:autoSpaceDN w:val="0"/>
              <w:adjustRightInd w:val="0"/>
              <w:spacing w:line="480" w:lineRule="auto"/>
              <w:ind w:left="-70"/>
              <w:jc w:val="center"/>
              <w:rPr>
                <w:bCs/>
                <w:kern w:val="32"/>
              </w:rPr>
            </w:pPr>
            <w:r w:rsidRPr="00D21899">
              <w:rPr>
                <w:bCs/>
                <w:kern w:val="32"/>
              </w:rPr>
              <w:t>(αποδεκτή για ομάδες)</w:t>
            </w:r>
          </w:p>
        </w:tc>
      </w:tr>
    </w:tbl>
    <w:p w:rsidR="00921116" w:rsidRPr="00D21899" w:rsidRDefault="00921116" w:rsidP="00B428AD">
      <w:pPr>
        <w:autoSpaceDE w:val="0"/>
        <w:autoSpaceDN w:val="0"/>
        <w:adjustRightInd w:val="0"/>
        <w:spacing w:line="480" w:lineRule="auto"/>
        <w:ind w:firstLine="720"/>
      </w:pPr>
    </w:p>
    <w:p w:rsidR="00921116" w:rsidRPr="00D21899" w:rsidRDefault="00921116" w:rsidP="00B428AD">
      <w:pPr>
        <w:spacing w:line="480" w:lineRule="auto"/>
        <w:ind w:firstLine="720"/>
      </w:pPr>
      <w:r w:rsidRPr="00D21899">
        <w:t xml:space="preserve">Κάποια στατιστικά προγράμματα όπως το </w:t>
      </w:r>
      <w:r w:rsidRPr="00D21899">
        <w:rPr>
          <w:lang w:val="en-US"/>
        </w:rPr>
        <w:t>SPSS</w:t>
      </w:r>
      <w:r w:rsidR="00604873">
        <w:t xml:space="preserve"> που χρησιμοποιήθηκε σε αυτή την έρευνα</w:t>
      </w:r>
      <w:r w:rsidRPr="00D21899">
        <w:t xml:space="preserve">, όχι μόνο υπολογίζουν τον συντελεστή </w:t>
      </w:r>
      <w:r w:rsidRPr="00D21899">
        <w:rPr>
          <w:lang w:val="en-US"/>
        </w:rPr>
        <w:t>Cronbach</w:t>
      </w:r>
      <w:r w:rsidRPr="00D21899">
        <w:t>’</w:t>
      </w:r>
      <w:r w:rsidRPr="00D21899">
        <w:rPr>
          <w:lang w:val="en-US"/>
        </w:rPr>
        <w:t>s</w:t>
      </w:r>
      <w:r w:rsidR="00E60426" w:rsidRPr="00E60426">
        <w:t xml:space="preserve"> </w:t>
      </w:r>
      <w:r w:rsidRPr="00D21899">
        <w:rPr>
          <w:lang w:val="en-US"/>
        </w:rPr>
        <w:t>alpha</w:t>
      </w:r>
      <w:r w:rsidRPr="00D21899">
        <w:t xml:space="preserve">, αλλά υπολογίζουν και την τιμή του αν αφαιρεθούν κάποια ή κάποιες ερωτήσεις. Εφόσον ο ερευνητής δεν δοκιμάζει να αναπτύξει μια κλίμακα μπορεί η αφαίρεση κάποιας </w:t>
      </w:r>
      <w:r w:rsidRPr="00D21899">
        <w:lastRenderedPageBreak/>
        <w:t xml:space="preserve">ερώτησης να βελτιώσει τον συντελεστή αλλά να μειώσει την εγκυρότητά </w:t>
      </w:r>
      <w:r w:rsidR="00F81F74">
        <w:t xml:space="preserve">της </w:t>
      </w:r>
      <w:r w:rsidRPr="00D21899">
        <w:t>δομής ή του περιεχομένου της (</w:t>
      </w:r>
      <w:r w:rsidRPr="00D21899">
        <w:rPr>
          <w:lang w:val="en-US"/>
        </w:rPr>
        <w:t>Nunnally</w:t>
      </w:r>
      <w:r w:rsidR="00E60426" w:rsidRPr="00E60426">
        <w:t xml:space="preserve"> </w:t>
      </w:r>
      <w:r w:rsidRPr="00D21899">
        <w:t>&amp;</w:t>
      </w:r>
      <w:r w:rsidR="00E60426" w:rsidRPr="00E60426">
        <w:t xml:space="preserve"> </w:t>
      </w:r>
      <w:r w:rsidRPr="00D21899">
        <w:rPr>
          <w:lang w:val="en-US"/>
        </w:rPr>
        <w:t>Bernstein</w:t>
      </w:r>
      <w:r w:rsidRPr="00D21899">
        <w:t>, 1994). Την ίδια στιγμή, η προσθήκη μιας ή και περισσοτέρων ερωτήσεων δεν δίνει πάντα καλύ</w:t>
      </w:r>
      <w:r w:rsidR="00604873">
        <w:t>τερο αποτέλεσμα (Duhachek</w:t>
      </w:r>
      <w:r w:rsidRPr="00D21899">
        <w:t>,</w:t>
      </w:r>
      <w:r w:rsidR="00E60426" w:rsidRPr="00E60426">
        <w:t xml:space="preserve"> </w:t>
      </w:r>
      <w:r w:rsidR="00604873">
        <w:rPr>
          <w:lang w:val="en-US"/>
        </w:rPr>
        <w:t>Cughlan</w:t>
      </w:r>
      <w:r w:rsidR="00604873" w:rsidRPr="00604873">
        <w:t xml:space="preserve">, </w:t>
      </w:r>
      <w:r w:rsidR="00604873">
        <w:rPr>
          <w:lang w:val="en-US"/>
        </w:rPr>
        <w:t>Iacobucci</w:t>
      </w:r>
      <w:r w:rsidR="00604873" w:rsidRPr="00604873">
        <w:t>,</w:t>
      </w:r>
      <w:r w:rsidRPr="00D21899">
        <w:t xml:space="preserve"> 2005). </w:t>
      </w:r>
    </w:p>
    <w:p w:rsidR="00604873" w:rsidRDefault="00921116" w:rsidP="00B428AD">
      <w:pPr>
        <w:spacing w:line="480" w:lineRule="auto"/>
        <w:ind w:firstLine="720"/>
      </w:pPr>
      <w:r w:rsidRPr="00D21899">
        <w:t xml:space="preserve">Για να υπολογίσουμε τον συντελεστή </w:t>
      </w:r>
      <w:r w:rsidRPr="00D21899">
        <w:rPr>
          <w:lang w:val="en-US"/>
        </w:rPr>
        <w:t>Cronbach</w:t>
      </w:r>
      <w:r w:rsidR="00E60426" w:rsidRPr="00E60426">
        <w:t xml:space="preserve"> </w:t>
      </w:r>
      <w:r w:rsidRPr="00D21899">
        <w:rPr>
          <w:lang w:val="en-US"/>
        </w:rPr>
        <w:t>alpha</w:t>
      </w:r>
      <w:r w:rsidRPr="00D21899">
        <w:t xml:space="preserve">, πραγματοποιήσαμε παραγοντική </w:t>
      </w:r>
      <w:r w:rsidR="00645E4A">
        <w:t>Ανάλυση</w:t>
      </w:r>
      <w:r w:rsidRPr="00D21899">
        <w:t xml:space="preserve"> (</w:t>
      </w:r>
      <w:r w:rsidRPr="00D21899">
        <w:rPr>
          <w:lang w:val="en-US"/>
        </w:rPr>
        <w:t>factor</w:t>
      </w:r>
      <w:r w:rsidR="00E60426" w:rsidRPr="00E60426">
        <w:t xml:space="preserve"> </w:t>
      </w:r>
      <w:r w:rsidRPr="00D21899">
        <w:rPr>
          <w:lang w:val="en-US"/>
        </w:rPr>
        <w:t>analysis</w:t>
      </w:r>
      <w:r w:rsidR="00604873">
        <w:t xml:space="preserve">). </w:t>
      </w:r>
    </w:p>
    <w:p w:rsidR="00921116" w:rsidRPr="00D21899" w:rsidRDefault="00004919" w:rsidP="00004919">
      <w:pPr>
        <w:spacing w:line="480" w:lineRule="auto"/>
        <w:ind w:firstLine="720"/>
      </w:pPr>
      <w:r>
        <w:t>Η</w:t>
      </w:r>
      <w:r w:rsidR="00921116" w:rsidRPr="00D21899">
        <w:t xml:space="preserve"> παραγοντική </w:t>
      </w:r>
      <w:r w:rsidR="00645E4A">
        <w:t>Ανάλυση</w:t>
      </w:r>
      <w:r w:rsidR="00921116" w:rsidRPr="00D21899">
        <w:t xml:space="preserve"> χρησιμοποι</w:t>
      </w:r>
      <w:r w:rsidR="00A27225">
        <w:t>είται κυρίως για να μειώσει ένα</w:t>
      </w:r>
      <w:r w:rsidR="00921116" w:rsidRPr="00D21899">
        <w:t xml:space="preserve"> μεγάλο αριθμό μεταβλητών σε έναν μικρότερο αριθμό παραγόντων, για να επιλέξει ένα υποσύνολο παραγόντων (μετασχηματισμών των μεταβλητών), βασισμένο στις αρχικές μεταβλητές που έχουν την υψηλότερη συσχέτιση με τους κύριους παράγοντες, για να δημιουργήσει ένα σύνολο παραγόντων που αντιμετωπίζονται ως ανεξάρτητες μεταβλητές, προκειμένου οι παράγοντες αυτοί να χρησιμοποιηθούν ως μια προσέγγιση στο χειρισμό της πολυσυγγραμμικότητας.</w:t>
      </w:r>
      <w:r>
        <w:t xml:space="preserve"> </w:t>
      </w:r>
      <w:r w:rsidR="00921116" w:rsidRPr="00D21899">
        <w:t xml:space="preserve">Η μέθοδος περιστροφής που χρησιμοποιήσαμε ήταν </w:t>
      </w:r>
      <w:r w:rsidR="00921116" w:rsidRPr="00D21899">
        <w:rPr>
          <w:lang w:val="en-US"/>
        </w:rPr>
        <w:t>varimax</w:t>
      </w:r>
      <w:r w:rsidR="00921116" w:rsidRPr="00D21899">
        <w:t>:</w:t>
      </w:r>
    </w:p>
    <w:p w:rsidR="00921116" w:rsidRPr="00D21899" w:rsidRDefault="00004919" w:rsidP="00004919">
      <w:pPr>
        <w:spacing w:line="480" w:lineRule="auto"/>
        <w:ind w:firstLine="720"/>
      </w:pPr>
      <w:r>
        <w:t>Η Varimax π</w:t>
      </w:r>
      <w:r w:rsidR="00921116" w:rsidRPr="00D21899">
        <w:t>ροσπαθεί να ελαχιστοποιήσει των αριθμό των μεταβλητών που έχουν μεγάλες επιβαρύνσεις για κάθε παράγοντα.</w:t>
      </w:r>
      <w:r>
        <w:t xml:space="preserve"> </w:t>
      </w:r>
      <w:r w:rsidR="00921116" w:rsidRPr="00D21899">
        <w:t>Με την περιστροφή των παραγόντων προσπαθούμε να κάνουμε τους παράγοντες πιο ε</w:t>
      </w:r>
      <w:r w:rsidR="00A27225">
        <w:t xml:space="preserve">ρμηνεύσιμους. </w:t>
      </w:r>
      <w:r w:rsidR="00E137A9">
        <w:t>Με αυτή τη</w:t>
      </w:r>
      <w:r w:rsidR="00E137A9" w:rsidRPr="00D21899">
        <w:t xml:space="preserve"> μέθοδο δεν αλλάζουν κά</w:t>
      </w:r>
      <w:r w:rsidR="00E137A9">
        <w:t>ποια από τα χαρακτηριστικά του μ</w:t>
      </w:r>
      <w:r w:rsidR="00E137A9" w:rsidRPr="00D21899">
        <w:t xml:space="preserve">οντέλου, όπως η καλή προσαρμοστικότητα και το ποσό </w:t>
      </w:r>
      <w:r w:rsidR="00645E4A">
        <w:t>Διακύμανσης</w:t>
      </w:r>
      <w:r w:rsidR="00E137A9" w:rsidRPr="00D21899">
        <w:t xml:space="preserve"> συνδιακύμανση που ειρηνεύεται από το μοντέλο, παρά µόνο οι τιμές των επιβαρύνσεων. </w:t>
      </w:r>
    </w:p>
    <w:p w:rsidR="00921116" w:rsidRPr="00D21899" w:rsidRDefault="00E137A9" w:rsidP="00B428AD">
      <w:pPr>
        <w:spacing w:line="480" w:lineRule="auto"/>
        <w:ind w:firstLine="720"/>
      </w:pPr>
      <w:r w:rsidRPr="00D21899">
        <w:t>Κάνοντας περιστροφή, ελπίζουμε ότι οι επιβαρύνσεις κάποιων παραγόντων θα είναι μεγάλες σε απόλυτη κλ</w:t>
      </w:r>
      <w:r>
        <w:t>ίμακα µόνο για κάποιες από τις μ</w:t>
      </w:r>
      <w:r w:rsidRPr="00D21899">
        <w:t xml:space="preserve">εταβλητές και έτσι, βλέποντας ποιες μεταβλητές εξαρτώνται µε ποιους παράγοντες, να μπορέσουμε να </w:t>
      </w:r>
      <w:r w:rsidR="00D430FF">
        <w:t xml:space="preserve">δώσουμε </w:t>
      </w:r>
      <w:r w:rsidRPr="00D21899">
        <w:t xml:space="preserve">ερμηνεία σε αυτούς. </w:t>
      </w:r>
    </w:p>
    <w:p w:rsidR="00921116" w:rsidRPr="00D21899" w:rsidRDefault="00E137A9" w:rsidP="00B428AD">
      <w:pPr>
        <w:spacing w:line="480" w:lineRule="auto"/>
        <w:ind w:firstLine="720"/>
      </w:pPr>
      <w:r>
        <w:lastRenderedPageBreak/>
        <w:t>Το αν οι μ</w:t>
      </w:r>
      <w:r w:rsidRPr="00D21899">
        <w:t xml:space="preserve">εταβλητές είναι κατάλληλες για παραγοντική </w:t>
      </w:r>
      <w:r w:rsidR="00645E4A">
        <w:t>Ανάλυση</w:t>
      </w:r>
      <w:r w:rsidRPr="00D21899">
        <w:t xml:space="preserve"> μπορούµε να το </w:t>
      </w:r>
      <w:r w:rsidR="00D430FF">
        <w:t xml:space="preserve">δούμε </w:t>
      </w:r>
      <w:r w:rsidRPr="00D21899">
        <w:t xml:space="preserve">και από το ΚΜΟ test. </w:t>
      </w:r>
      <w:r w:rsidR="00921116" w:rsidRPr="00D21899">
        <w:t>Επειδή η τιµή του ΚΜΟ είν</w:t>
      </w:r>
      <w:r w:rsidR="00F81F74">
        <w:t xml:space="preserve">αι κοντά στο 1 </w:t>
      </w:r>
      <w:r w:rsidR="00D430FF">
        <w:t xml:space="preserve">σημαίνει </w:t>
      </w:r>
      <w:r w:rsidR="00F81F74">
        <w:t xml:space="preserve"> ότι οι </w:t>
      </w:r>
      <w:r w:rsidR="00921116" w:rsidRPr="00D21899">
        <w:t xml:space="preserve">μεταβλητές µας είναι κατάλληλες για παραγοντική </w:t>
      </w:r>
      <w:r w:rsidR="00645E4A">
        <w:t>Ανάλυση</w:t>
      </w:r>
      <w:r w:rsidR="00921116" w:rsidRPr="00D21899">
        <w:t xml:space="preserve">. </w:t>
      </w:r>
    </w:p>
    <w:p w:rsidR="00921116" w:rsidRPr="00D21899" w:rsidRDefault="00921116" w:rsidP="00B428AD">
      <w:pPr>
        <w:spacing w:line="480" w:lineRule="auto"/>
        <w:ind w:firstLine="360"/>
      </w:pPr>
      <w:r w:rsidRPr="00D21899">
        <w:t xml:space="preserve">Για την ολοκλήρωση της παραγοντικής </w:t>
      </w:r>
      <w:r w:rsidR="00645E4A">
        <w:t>Ανάλυση</w:t>
      </w:r>
      <w:r w:rsidRPr="00D21899">
        <w:t xml:space="preserve">ς και τον έλεγχο των αποτελεσμάτων, ακολουθήθηκε συγκεκριμένη διαδικασία και εξετάστηκαν οι κατάλληλοι δείκτες. Συγκεκριμένα: </w:t>
      </w:r>
    </w:p>
    <w:p w:rsidR="00921116" w:rsidRPr="00D21899" w:rsidRDefault="00921116" w:rsidP="00FB5DE8">
      <w:pPr>
        <w:pStyle w:val="a7"/>
        <w:numPr>
          <w:ilvl w:val="0"/>
          <w:numId w:val="17"/>
        </w:numPr>
        <w:spacing w:after="0" w:line="480" w:lineRule="auto"/>
        <w:rPr>
          <w:rFonts w:ascii="Times New Roman" w:hAnsi="Times New Roman"/>
          <w:sz w:val="24"/>
          <w:szCs w:val="24"/>
        </w:rPr>
      </w:pPr>
      <w:r w:rsidRPr="00D21899">
        <w:rPr>
          <w:rFonts w:ascii="Times New Roman" w:hAnsi="Times New Roman"/>
          <w:sz w:val="24"/>
          <w:szCs w:val="24"/>
        </w:rPr>
        <w:t xml:space="preserve">Για την εξαγωγή των παραγόντων εφαρμόστηκε η μέθοδος της </w:t>
      </w:r>
      <w:r w:rsidR="00645E4A">
        <w:rPr>
          <w:rFonts w:ascii="Times New Roman" w:hAnsi="Times New Roman"/>
          <w:sz w:val="24"/>
          <w:szCs w:val="24"/>
        </w:rPr>
        <w:t>Ανάλυση</w:t>
      </w:r>
      <w:r w:rsidR="00932A8B">
        <w:rPr>
          <w:rFonts w:ascii="Times New Roman" w:hAnsi="Times New Roman"/>
          <w:sz w:val="24"/>
          <w:szCs w:val="24"/>
        </w:rPr>
        <w:t>ς βασικών σ</w:t>
      </w:r>
      <w:r w:rsidRPr="00D21899">
        <w:rPr>
          <w:rFonts w:ascii="Times New Roman" w:hAnsi="Times New Roman"/>
          <w:sz w:val="24"/>
          <w:szCs w:val="24"/>
        </w:rPr>
        <w:t xml:space="preserve">υνιστωσών (Principal Component Analysis) με Ορθογώνια Περιστροφή των αξόνων με τη μέθοδο </w:t>
      </w:r>
      <w:r w:rsidRPr="00D21899">
        <w:rPr>
          <w:rFonts w:ascii="Times New Roman" w:hAnsi="Times New Roman"/>
          <w:sz w:val="24"/>
          <w:szCs w:val="24"/>
          <w:lang w:val="en-US"/>
        </w:rPr>
        <w:t>Varimax</w:t>
      </w:r>
      <w:r w:rsidRPr="00D21899">
        <w:rPr>
          <w:rFonts w:ascii="Times New Roman" w:hAnsi="Times New Roman"/>
          <w:sz w:val="24"/>
          <w:szCs w:val="24"/>
        </w:rPr>
        <w:t xml:space="preserve">, η οποία, κατά τους </w:t>
      </w:r>
      <w:r w:rsidRPr="00D21899">
        <w:rPr>
          <w:rFonts w:ascii="Times New Roman" w:hAnsi="Times New Roman"/>
          <w:sz w:val="24"/>
          <w:szCs w:val="24"/>
          <w:lang w:val="en-US"/>
        </w:rPr>
        <w:t>Sharma</w:t>
      </w:r>
      <w:r w:rsidRPr="00D21899">
        <w:rPr>
          <w:rFonts w:ascii="Times New Roman" w:hAnsi="Times New Roman"/>
          <w:sz w:val="24"/>
          <w:szCs w:val="24"/>
        </w:rPr>
        <w:t xml:space="preserve"> (1996) και </w:t>
      </w:r>
      <w:r w:rsidRPr="00D21899">
        <w:rPr>
          <w:rFonts w:ascii="Times New Roman" w:hAnsi="Times New Roman"/>
          <w:sz w:val="24"/>
          <w:szCs w:val="24"/>
          <w:lang w:val="en-US"/>
        </w:rPr>
        <w:t>Hair</w:t>
      </w:r>
      <w:r w:rsidRPr="00D21899">
        <w:rPr>
          <w:rFonts w:ascii="Times New Roman" w:hAnsi="Times New Roman"/>
          <w:sz w:val="24"/>
          <w:szCs w:val="24"/>
        </w:rPr>
        <w:t xml:space="preserve">, </w:t>
      </w:r>
      <w:r w:rsidRPr="00D21899">
        <w:rPr>
          <w:rFonts w:ascii="Times New Roman" w:hAnsi="Times New Roman"/>
          <w:sz w:val="24"/>
          <w:szCs w:val="24"/>
          <w:lang w:val="en-US"/>
        </w:rPr>
        <w:t>Anderson</w:t>
      </w:r>
      <w:r w:rsidRPr="00D21899">
        <w:rPr>
          <w:rFonts w:ascii="Times New Roman" w:hAnsi="Times New Roman"/>
          <w:sz w:val="24"/>
          <w:szCs w:val="24"/>
        </w:rPr>
        <w:t xml:space="preserve">, </w:t>
      </w:r>
      <w:r w:rsidRPr="00D21899">
        <w:rPr>
          <w:rFonts w:ascii="Times New Roman" w:hAnsi="Times New Roman"/>
          <w:sz w:val="24"/>
          <w:szCs w:val="24"/>
          <w:lang w:val="en-US"/>
        </w:rPr>
        <w:t>Tatham</w:t>
      </w:r>
      <w:r w:rsidR="00E60426" w:rsidRPr="00E60426">
        <w:rPr>
          <w:rFonts w:ascii="Times New Roman" w:hAnsi="Times New Roman"/>
          <w:sz w:val="24"/>
          <w:szCs w:val="24"/>
        </w:rPr>
        <w:t xml:space="preserve"> </w:t>
      </w:r>
      <w:r w:rsidRPr="00D21899">
        <w:rPr>
          <w:rFonts w:ascii="Times New Roman" w:hAnsi="Times New Roman"/>
          <w:sz w:val="24"/>
          <w:szCs w:val="24"/>
        </w:rPr>
        <w:t>&amp;</w:t>
      </w:r>
      <w:r w:rsidR="00E60426">
        <w:rPr>
          <w:rFonts w:ascii="Times New Roman" w:hAnsi="Times New Roman"/>
          <w:sz w:val="24"/>
          <w:szCs w:val="24"/>
        </w:rPr>
        <w:t xml:space="preserve"> </w:t>
      </w:r>
      <w:r w:rsidRPr="00D21899">
        <w:rPr>
          <w:rFonts w:ascii="Times New Roman" w:hAnsi="Times New Roman"/>
          <w:sz w:val="24"/>
          <w:szCs w:val="24"/>
          <w:lang w:val="en-US"/>
        </w:rPr>
        <w:t>Black</w:t>
      </w:r>
      <w:r w:rsidRPr="00D21899">
        <w:rPr>
          <w:rFonts w:ascii="Times New Roman" w:hAnsi="Times New Roman"/>
          <w:sz w:val="24"/>
          <w:szCs w:val="24"/>
        </w:rPr>
        <w:t xml:space="preserve">, (1995), αποτελεί μία από τις δημοφιλέστερες μεθόδους ορθογώνιας περιστροφής. </w:t>
      </w:r>
    </w:p>
    <w:p w:rsidR="00921116" w:rsidRPr="00D21899" w:rsidRDefault="00932A8B" w:rsidP="00FB5DE8">
      <w:pPr>
        <w:pStyle w:val="a7"/>
        <w:numPr>
          <w:ilvl w:val="0"/>
          <w:numId w:val="17"/>
        </w:numPr>
        <w:spacing w:after="0" w:line="480" w:lineRule="auto"/>
        <w:rPr>
          <w:rFonts w:ascii="Times New Roman" w:hAnsi="Times New Roman"/>
          <w:sz w:val="24"/>
          <w:szCs w:val="24"/>
        </w:rPr>
      </w:pPr>
      <w:r>
        <w:rPr>
          <w:rFonts w:ascii="Times New Roman" w:hAnsi="Times New Roman"/>
          <w:sz w:val="24"/>
          <w:szCs w:val="24"/>
        </w:rPr>
        <w:t>Για τον έλεγχο της συνολικής δειγματικής κ</w:t>
      </w:r>
      <w:r w:rsidR="00921116" w:rsidRPr="00D21899">
        <w:rPr>
          <w:rFonts w:ascii="Times New Roman" w:hAnsi="Times New Roman"/>
          <w:sz w:val="24"/>
          <w:szCs w:val="24"/>
        </w:rPr>
        <w:t>αταλληλότητας χρησιμοποιήθηκε το μέτρο K.M.O. (Kaiser- Mayer- Olkin), το οποίο είναι το πλέον δημοφιλές διαγνωστικό μέτρο και οι τιμές του κυμαίνονται από 0 έως 1. Δεν υπάρχει στατιστικός έλεγχος για τις τιμέ</w:t>
      </w:r>
      <w:r w:rsidR="00A27225">
        <w:rPr>
          <w:rFonts w:ascii="Times New Roman" w:hAnsi="Times New Roman"/>
          <w:sz w:val="24"/>
          <w:szCs w:val="24"/>
        </w:rPr>
        <w:t>ς του δείκτη, αλλά οι Kaiser,</w:t>
      </w:r>
      <w:r w:rsidR="00921116" w:rsidRPr="00D21899">
        <w:rPr>
          <w:rFonts w:ascii="Times New Roman" w:hAnsi="Times New Roman"/>
          <w:sz w:val="24"/>
          <w:szCs w:val="24"/>
        </w:rPr>
        <w:t xml:space="preserve"> Rice</w:t>
      </w:r>
      <w:r w:rsidR="00A27225">
        <w:rPr>
          <w:rFonts w:ascii="Times New Roman" w:hAnsi="Times New Roman"/>
          <w:sz w:val="24"/>
          <w:szCs w:val="24"/>
        </w:rPr>
        <w:t xml:space="preserve">, </w:t>
      </w:r>
      <w:r w:rsidR="00A27225">
        <w:rPr>
          <w:rFonts w:ascii="Times New Roman" w:hAnsi="Times New Roman"/>
          <w:sz w:val="24"/>
          <w:szCs w:val="24"/>
          <w:lang w:val="en-US"/>
        </w:rPr>
        <w:t>Little</w:t>
      </w:r>
      <w:r w:rsidR="00A27225" w:rsidRPr="00A27225">
        <w:rPr>
          <w:rFonts w:ascii="Times New Roman" w:hAnsi="Times New Roman"/>
          <w:sz w:val="24"/>
          <w:szCs w:val="24"/>
        </w:rPr>
        <w:t xml:space="preserve">, </w:t>
      </w:r>
      <w:r w:rsidR="00A27225">
        <w:rPr>
          <w:rFonts w:ascii="Times New Roman" w:hAnsi="Times New Roman"/>
          <w:sz w:val="24"/>
          <w:szCs w:val="24"/>
          <w:lang w:val="en-US"/>
        </w:rPr>
        <w:t>Mark</w:t>
      </w:r>
      <w:r w:rsidR="00921116" w:rsidRPr="00D21899">
        <w:rPr>
          <w:rFonts w:ascii="Times New Roman" w:hAnsi="Times New Roman"/>
          <w:sz w:val="24"/>
          <w:szCs w:val="24"/>
        </w:rPr>
        <w:t xml:space="preserve"> (1974) συνιστούν να απορρίπτονται τιμές μικρότερες του 0,5. </w:t>
      </w:r>
    </w:p>
    <w:p w:rsidR="00921116" w:rsidRPr="00D21899" w:rsidRDefault="00921116" w:rsidP="00FB5DE8">
      <w:pPr>
        <w:pStyle w:val="a7"/>
        <w:numPr>
          <w:ilvl w:val="0"/>
          <w:numId w:val="17"/>
        </w:numPr>
        <w:spacing w:after="0" w:line="480" w:lineRule="auto"/>
        <w:rPr>
          <w:rFonts w:ascii="Times New Roman" w:hAnsi="Times New Roman"/>
          <w:sz w:val="24"/>
          <w:szCs w:val="24"/>
        </w:rPr>
      </w:pPr>
      <w:r w:rsidRPr="00D21899">
        <w:rPr>
          <w:rFonts w:ascii="Times New Roman" w:hAnsi="Times New Roman"/>
          <w:sz w:val="24"/>
          <w:szCs w:val="24"/>
        </w:rPr>
        <w:t>Για περαιτέρω και πληρέστερη εξέταση της καταλληλότητας των δεδομένων για παραγο</w:t>
      </w:r>
      <w:r w:rsidR="00932A8B">
        <w:rPr>
          <w:rFonts w:ascii="Times New Roman" w:hAnsi="Times New Roman"/>
          <w:sz w:val="24"/>
          <w:szCs w:val="24"/>
        </w:rPr>
        <w:t xml:space="preserve">ντική </w:t>
      </w:r>
      <w:r w:rsidR="00645E4A">
        <w:rPr>
          <w:rFonts w:ascii="Times New Roman" w:hAnsi="Times New Roman"/>
          <w:sz w:val="24"/>
          <w:szCs w:val="24"/>
        </w:rPr>
        <w:t>Ανάλυση</w:t>
      </w:r>
      <w:r w:rsidR="00932A8B">
        <w:rPr>
          <w:rFonts w:ascii="Times New Roman" w:hAnsi="Times New Roman"/>
          <w:sz w:val="24"/>
          <w:szCs w:val="24"/>
        </w:rPr>
        <w:t>, έγινε ο έλεγχος σ</w:t>
      </w:r>
      <w:r w:rsidRPr="00D21899">
        <w:rPr>
          <w:rFonts w:ascii="Times New Roman" w:hAnsi="Times New Roman"/>
          <w:sz w:val="24"/>
          <w:szCs w:val="24"/>
        </w:rPr>
        <w:t xml:space="preserve">φαιρικότητας του Bartlett (Bartlett’s Test of Sphericity). </w:t>
      </w:r>
    </w:p>
    <w:p w:rsidR="00921116" w:rsidRPr="00D21899" w:rsidRDefault="00921116" w:rsidP="00B428AD">
      <w:pPr>
        <w:spacing w:line="480" w:lineRule="auto"/>
        <w:ind w:firstLine="360"/>
      </w:pPr>
      <w:r w:rsidRPr="00D21899">
        <w:t>Τέλος μετά τη</w:t>
      </w:r>
      <w:r w:rsidR="004F740E">
        <w:t xml:space="preserve"> δημιουργία παραγόντων εκτελέσαμε</w:t>
      </w:r>
      <w:r w:rsidRPr="00D21899">
        <w:t xml:space="preserve"> </w:t>
      </w:r>
      <w:r w:rsidR="00645E4A">
        <w:t>Ανάλυση</w:t>
      </w:r>
      <w:r w:rsidRPr="00D21899">
        <w:t xml:space="preserve"> αξιοπιστίας (</w:t>
      </w:r>
      <w:r w:rsidRPr="00D21899">
        <w:rPr>
          <w:lang w:val="en-US"/>
        </w:rPr>
        <w:t>Analyze</w:t>
      </w:r>
      <w:r w:rsidRPr="00D21899">
        <w:t>-</w:t>
      </w:r>
      <w:r w:rsidRPr="00D21899">
        <w:rPr>
          <w:lang w:val="en-US"/>
        </w:rPr>
        <w:t>Scale</w:t>
      </w:r>
      <w:r w:rsidRPr="00D21899">
        <w:t xml:space="preserve">- </w:t>
      </w:r>
      <w:r w:rsidRPr="00D21899">
        <w:rPr>
          <w:lang w:val="en-US"/>
        </w:rPr>
        <w:t>Reliability</w:t>
      </w:r>
      <w:r w:rsidR="00E60426" w:rsidRPr="00E60426">
        <w:t xml:space="preserve"> </w:t>
      </w:r>
      <w:r w:rsidRPr="00D21899">
        <w:rPr>
          <w:lang w:val="en-US"/>
        </w:rPr>
        <w:t>Analysis</w:t>
      </w:r>
      <w:r w:rsidRPr="00D21899">
        <w:t xml:space="preserve">) </w:t>
      </w:r>
      <w:r w:rsidR="004F740E">
        <w:t>με την οποία διαπιστώσαμε ότι</w:t>
      </w:r>
      <w:r w:rsidRPr="00D21899">
        <w:t xml:space="preserve"> οι παράγοντες που σχεδιάσαμε ταιριάζουν και έχουν υψηλή εγκυρότητα.</w:t>
      </w:r>
    </w:p>
    <w:p w:rsidR="00B07579" w:rsidRPr="00B03BC6" w:rsidRDefault="00B07579">
      <w:pPr>
        <w:spacing w:after="200" w:line="276" w:lineRule="auto"/>
        <w:rPr>
          <w:rFonts w:eastAsiaTheme="majorEastAsia"/>
          <w:b/>
          <w:bCs/>
          <w:lang w:eastAsia="en-US"/>
        </w:rPr>
      </w:pPr>
      <w:bookmarkStart w:id="445" w:name="_Toc279613898"/>
      <w:bookmarkStart w:id="446" w:name="_Toc304888556"/>
      <w:bookmarkStart w:id="447" w:name="_Toc411461978"/>
      <w:bookmarkStart w:id="448" w:name="_Toc431977564"/>
    </w:p>
    <w:p w:rsidR="00921116" w:rsidRPr="00D21899" w:rsidRDefault="00921116" w:rsidP="0040137E">
      <w:pPr>
        <w:pStyle w:val="ae"/>
      </w:pPr>
      <w:bookmarkStart w:id="449" w:name="_Toc438455546"/>
      <w:bookmarkStart w:id="450" w:name="_Toc438457421"/>
      <w:bookmarkStart w:id="451" w:name="_Toc438627196"/>
      <w:bookmarkStart w:id="452" w:name="_Toc439068801"/>
      <w:bookmarkStart w:id="453" w:name="_Toc445835460"/>
      <w:r w:rsidRPr="00D21899">
        <w:lastRenderedPageBreak/>
        <w:t xml:space="preserve">Στατιστικός έλεγχος </w:t>
      </w:r>
      <w:r w:rsidRPr="00DE0378">
        <w:t>αξιοπιστίας</w:t>
      </w:r>
      <w:r w:rsidRPr="00D21899">
        <w:t xml:space="preserve"> εγκυρότητας ερωτηματολογίου</w:t>
      </w:r>
      <w:bookmarkEnd w:id="445"/>
      <w:r w:rsidRPr="00D21899">
        <w:t xml:space="preserve"> (υπολογισμός του δείκτη </w:t>
      </w:r>
      <w:r w:rsidRPr="00D21899">
        <w:rPr>
          <w:i/>
        </w:rPr>
        <w:t>Cronbach's Alpha</w:t>
      </w:r>
      <w:r w:rsidRPr="00D21899">
        <w:t>)</w:t>
      </w:r>
      <w:bookmarkEnd w:id="446"/>
      <w:r w:rsidR="00A512F1">
        <w:t xml:space="preserve"> για το ερωτηματολόγιο των </w:t>
      </w:r>
      <w:r w:rsidR="002D694A">
        <w:t>καθηγητών Φυσικής</w:t>
      </w:r>
      <w:r w:rsidR="00A928C3">
        <w:t xml:space="preserve"> Αγωγής</w:t>
      </w:r>
      <w:bookmarkEnd w:id="447"/>
      <w:bookmarkEnd w:id="448"/>
      <w:bookmarkEnd w:id="449"/>
      <w:bookmarkEnd w:id="450"/>
      <w:bookmarkEnd w:id="451"/>
      <w:bookmarkEnd w:id="452"/>
      <w:r w:rsidR="00A512F1">
        <w:t>.</w:t>
      </w:r>
      <w:bookmarkEnd w:id="453"/>
    </w:p>
    <w:p w:rsidR="00921116" w:rsidRPr="00D21899" w:rsidRDefault="00921116" w:rsidP="00B428AD">
      <w:pPr>
        <w:spacing w:line="480" w:lineRule="auto"/>
        <w:rPr>
          <w:kern w:val="32"/>
        </w:rPr>
      </w:pPr>
      <w:r w:rsidRPr="00D21899">
        <w:t xml:space="preserve">Για τον έλεγχο του ερωτηματολογίου </w:t>
      </w:r>
      <w:r w:rsidR="00A512F1">
        <w:t>των καθηγητών</w:t>
      </w:r>
      <w:r w:rsidRPr="00D21899">
        <w:t xml:space="preserve"> </w:t>
      </w:r>
      <w:r w:rsidR="00A928C3">
        <w:t>Φυσικής Αγωγής</w:t>
      </w:r>
      <w:r w:rsidRPr="00D21899">
        <w:t xml:space="preserve"> σχετικά με την </w:t>
      </w:r>
      <w:r w:rsidR="00932A8B">
        <w:t>α</w:t>
      </w:r>
      <w:r w:rsidR="00102E26">
        <w:t>ξιολόγηση</w:t>
      </w:r>
      <w:r w:rsidRPr="00D21899">
        <w:t xml:space="preserve"> του βιβλίου του μαθητή του </w:t>
      </w:r>
      <w:r w:rsidR="00A2469E">
        <w:t>Γυμνασίου</w:t>
      </w:r>
      <w:r w:rsidRPr="00D21899">
        <w:t xml:space="preserve"> καθώς και του βιβλίου του καθηγητή της Α΄ τάξης του </w:t>
      </w:r>
      <w:r w:rsidR="00A2469E">
        <w:t>Γυμνασίου</w:t>
      </w:r>
      <w:r w:rsidRPr="00D21899">
        <w:t xml:space="preserve">, έγινε ταξινόμηση των μεταβλητών ανά κατηγορία </w:t>
      </w:r>
      <w:r w:rsidR="00932A8B">
        <w:t>α</w:t>
      </w:r>
      <w:r w:rsidR="00102E26">
        <w:t>ξιολόγηση</w:t>
      </w:r>
      <w:r w:rsidRPr="00D21899">
        <w:t xml:space="preserve">ς </w:t>
      </w:r>
      <w:r w:rsidRPr="00D21899">
        <w:rPr>
          <w:kern w:val="32"/>
        </w:rPr>
        <w:t xml:space="preserve">και πραγματοποιήθηκε έλεγχος του ερωτηματολογίου με τον υπολογισμό του δείκτη </w:t>
      </w:r>
      <w:r w:rsidRPr="00D21899">
        <w:rPr>
          <w:i/>
          <w:kern w:val="32"/>
        </w:rPr>
        <w:t>Cronbach's Alpha</w:t>
      </w:r>
      <w:r w:rsidRPr="00D21899">
        <w:rPr>
          <w:kern w:val="32"/>
        </w:rPr>
        <w:t xml:space="preserve"> (</w:t>
      </w:r>
      <w:r w:rsidRPr="00D21899">
        <w:rPr>
          <w:kern w:val="32"/>
          <w:lang w:val="en-US"/>
        </w:rPr>
        <w:t>Sun</w:t>
      </w:r>
      <w:r w:rsidRPr="00D21899">
        <w:rPr>
          <w:kern w:val="32"/>
        </w:rPr>
        <w:t xml:space="preserve">, </w:t>
      </w:r>
      <w:r w:rsidRPr="00D21899">
        <w:rPr>
          <w:kern w:val="32"/>
          <w:lang w:val="en-US"/>
        </w:rPr>
        <w:t>Chou</w:t>
      </w:r>
      <w:r w:rsidRPr="00D21899">
        <w:rPr>
          <w:kern w:val="32"/>
        </w:rPr>
        <w:t xml:space="preserve">, </w:t>
      </w:r>
      <w:r w:rsidRPr="00D21899">
        <w:rPr>
          <w:kern w:val="32"/>
          <w:lang w:val="en-US"/>
        </w:rPr>
        <w:t>Stacy</w:t>
      </w:r>
      <w:r w:rsidRPr="00D21899">
        <w:rPr>
          <w:kern w:val="32"/>
        </w:rPr>
        <w:t xml:space="preserve">, </w:t>
      </w:r>
      <w:r w:rsidRPr="00D21899">
        <w:rPr>
          <w:kern w:val="32"/>
          <w:lang w:val="en-US"/>
        </w:rPr>
        <w:t>Ma</w:t>
      </w:r>
      <w:r w:rsidRPr="00D21899">
        <w:rPr>
          <w:kern w:val="32"/>
        </w:rPr>
        <w:t xml:space="preserve">, </w:t>
      </w:r>
      <w:r w:rsidRPr="00D21899">
        <w:rPr>
          <w:kern w:val="32"/>
          <w:lang w:val="en-US"/>
        </w:rPr>
        <w:t>Unger</w:t>
      </w:r>
      <w:r w:rsidRPr="00D21899">
        <w:rPr>
          <w:kern w:val="32"/>
        </w:rPr>
        <w:t>, &amp;</w:t>
      </w:r>
      <w:r w:rsidR="00A512F1" w:rsidRPr="00A512F1">
        <w:rPr>
          <w:kern w:val="32"/>
        </w:rPr>
        <w:t xml:space="preserve"> </w:t>
      </w:r>
      <w:r w:rsidRPr="00D21899">
        <w:rPr>
          <w:kern w:val="32"/>
          <w:lang w:val="en-US"/>
        </w:rPr>
        <w:t>Gallaher</w:t>
      </w:r>
      <w:r w:rsidRPr="00D21899">
        <w:rPr>
          <w:kern w:val="32"/>
        </w:rPr>
        <w:t xml:space="preserve">, 2007, </w:t>
      </w:r>
      <w:r w:rsidR="00F81F74">
        <w:rPr>
          <w:kern w:val="32"/>
        </w:rPr>
        <w:t>Καμπίτσης</w:t>
      </w:r>
      <w:r w:rsidRPr="00D21899">
        <w:rPr>
          <w:kern w:val="32"/>
        </w:rPr>
        <w:t xml:space="preserve">, 2004, </w:t>
      </w:r>
      <w:r w:rsidRPr="00D21899">
        <w:rPr>
          <w:kern w:val="32"/>
          <w:lang w:val="en-US"/>
        </w:rPr>
        <w:t>Howitt</w:t>
      </w:r>
      <w:r w:rsidR="004F740E">
        <w:rPr>
          <w:kern w:val="32"/>
        </w:rPr>
        <w:t xml:space="preserve"> </w:t>
      </w:r>
      <w:r w:rsidRPr="00D21899">
        <w:rPr>
          <w:kern w:val="32"/>
        </w:rPr>
        <w:t>&amp;</w:t>
      </w:r>
      <w:r w:rsidR="004F740E" w:rsidRPr="004F740E">
        <w:rPr>
          <w:kern w:val="32"/>
        </w:rPr>
        <w:t xml:space="preserve"> </w:t>
      </w:r>
      <w:r w:rsidRPr="00D21899">
        <w:rPr>
          <w:kern w:val="32"/>
          <w:lang w:val="en-US"/>
        </w:rPr>
        <w:t>Cramer</w:t>
      </w:r>
      <w:r w:rsidRPr="00D21899">
        <w:rPr>
          <w:kern w:val="32"/>
        </w:rPr>
        <w:t xml:space="preserve">, 2003, </w:t>
      </w:r>
      <w:r w:rsidRPr="00D21899">
        <w:rPr>
          <w:kern w:val="32"/>
          <w:lang w:val="en-US"/>
        </w:rPr>
        <w:t>Thomas</w:t>
      </w:r>
      <w:r w:rsidR="00A512F1">
        <w:rPr>
          <w:kern w:val="32"/>
        </w:rPr>
        <w:t xml:space="preserve"> </w:t>
      </w:r>
      <w:r w:rsidRPr="00D21899">
        <w:rPr>
          <w:kern w:val="32"/>
        </w:rPr>
        <w:t>&amp;</w:t>
      </w:r>
      <w:r w:rsidR="00A512F1" w:rsidRPr="00A512F1">
        <w:rPr>
          <w:kern w:val="32"/>
        </w:rPr>
        <w:t xml:space="preserve"> </w:t>
      </w:r>
      <w:r w:rsidRPr="00D21899">
        <w:rPr>
          <w:kern w:val="32"/>
          <w:lang w:val="en-US"/>
        </w:rPr>
        <w:t>Nelson</w:t>
      </w:r>
      <w:r w:rsidRPr="00D21899">
        <w:rPr>
          <w:kern w:val="32"/>
        </w:rPr>
        <w:t xml:space="preserve">, 2003, </w:t>
      </w:r>
      <w:r w:rsidR="00F81F74" w:rsidRPr="00D21899">
        <w:rPr>
          <w:rFonts w:eastAsia="Z@R89.tmp"/>
        </w:rPr>
        <w:t xml:space="preserve">Καραγεώργος, </w:t>
      </w:r>
      <w:r w:rsidRPr="00D21899">
        <w:rPr>
          <w:kern w:val="32"/>
        </w:rPr>
        <w:t xml:space="preserve">2002, </w:t>
      </w:r>
      <w:r w:rsidRPr="00D21899">
        <w:rPr>
          <w:kern w:val="32"/>
          <w:lang w:val="en-US"/>
        </w:rPr>
        <w:t>Barrow</w:t>
      </w:r>
      <w:r w:rsidRPr="00D21899">
        <w:rPr>
          <w:kern w:val="32"/>
        </w:rPr>
        <w:t xml:space="preserve">, </w:t>
      </w:r>
      <w:r w:rsidRPr="00D21899">
        <w:rPr>
          <w:kern w:val="32"/>
          <w:lang w:val="en-US"/>
        </w:rPr>
        <w:t>McGee</w:t>
      </w:r>
      <w:r w:rsidRPr="00D21899">
        <w:rPr>
          <w:kern w:val="32"/>
        </w:rPr>
        <w:t xml:space="preserve">, 1964, </w:t>
      </w:r>
      <w:r w:rsidRPr="00D21899">
        <w:rPr>
          <w:kern w:val="32"/>
          <w:lang w:val="en-US"/>
        </w:rPr>
        <w:t>Cronbach</w:t>
      </w:r>
      <w:r w:rsidR="004F740E" w:rsidRPr="004F740E">
        <w:rPr>
          <w:kern w:val="32"/>
        </w:rPr>
        <w:t xml:space="preserve"> </w:t>
      </w:r>
      <w:r w:rsidRPr="00D21899">
        <w:rPr>
          <w:kern w:val="32"/>
        </w:rPr>
        <w:t>&amp;</w:t>
      </w:r>
      <w:r w:rsidR="004F740E">
        <w:rPr>
          <w:kern w:val="32"/>
        </w:rPr>
        <w:t xml:space="preserve"> </w:t>
      </w:r>
      <w:r w:rsidRPr="00D21899">
        <w:rPr>
          <w:kern w:val="32"/>
          <w:lang w:val="en-US"/>
        </w:rPr>
        <w:t>Shavelson</w:t>
      </w:r>
      <w:r w:rsidRPr="00D21899">
        <w:rPr>
          <w:kern w:val="32"/>
        </w:rPr>
        <w:t xml:space="preserve">, 2004). </w:t>
      </w:r>
    </w:p>
    <w:p w:rsidR="00921116" w:rsidRPr="00D21899" w:rsidRDefault="00921116" w:rsidP="00B428AD">
      <w:pPr>
        <w:tabs>
          <w:tab w:val="left" w:pos="360"/>
        </w:tabs>
        <w:spacing w:line="480" w:lineRule="auto"/>
        <w:ind w:firstLine="720"/>
        <w:rPr>
          <w:rFonts w:eastAsia="Z@R89.tmp"/>
        </w:rPr>
      </w:pPr>
      <w:r w:rsidRPr="00D21899">
        <w:rPr>
          <w:rFonts w:eastAsia="Z@R89.tmp"/>
        </w:rPr>
        <w:t xml:space="preserve">Για την </w:t>
      </w:r>
      <w:r w:rsidR="00645E4A">
        <w:rPr>
          <w:rFonts w:eastAsia="Z@R89.tmp"/>
        </w:rPr>
        <w:t>Ανάλυση</w:t>
      </w:r>
      <w:r w:rsidRPr="00D21899">
        <w:rPr>
          <w:rFonts w:eastAsia="Z@R89.tmp"/>
        </w:rPr>
        <w:t xml:space="preserve"> χρησιμοποιήθηκε το στατιστικό πακέτο κοινωνικών επιστημών (SPSS version 17.0). Η συνολική εκτίμηση των ερωτηματολογίων που έδωσε ο στατιστικός έλεγχος του δείκτη </w:t>
      </w:r>
      <w:r w:rsidRPr="00D21899">
        <w:rPr>
          <w:rFonts w:eastAsia="Z@R89.tmp"/>
          <w:i/>
        </w:rPr>
        <w:t>Cronbach's Alpha</w:t>
      </w:r>
      <w:r w:rsidRPr="00D21899">
        <w:rPr>
          <w:rFonts w:eastAsia="Z@R89.tmp"/>
        </w:rPr>
        <w:t xml:space="preserve"> και εκτιμήθηκε σύμφωνα με τις απαιτήσεις των επιστημονικών κριτηρίων φαίνεται στους πίνακες που ακολουθούν.</w:t>
      </w:r>
    </w:p>
    <w:p w:rsidR="00921116" w:rsidRPr="00D21899" w:rsidRDefault="00921116" w:rsidP="00B428AD">
      <w:pPr>
        <w:tabs>
          <w:tab w:val="left" w:pos="5995"/>
        </w:tabs>
        <w:spacing w:line="480" w:lineRule="auto"/>
        <w:rPr>
          <w:bCs/>
        </w:rPr>
      </w:pPr>
    </w:p>
    <w:p w:rsidR="00921116" w:rsidRPr="00D21899" w:rsidRDefault="00921116" w:rsidP="00B428AD">
      <w:pPr>
        <w:autoSpaceDE w:val="0"/>
        <w:autoSpaceDN w:val="0"/>
        <w:adjustRightInd w:val="0"/>
        <w:spacing w:line="480" w:lineRule="auto"/>
        <w:rPr>
          <w:i/>
        </w:rPr>
      </w:pPr>
      <w:r w:rsidRPr="00D21899">
        <w:rPr>
          <w:bCs/>
          <w:i/>
        </w:rPr>
        <w:t xml:space="preserve">Ερωτηματολόγιο καθηγητή </w:t>
      </w:r>
      <w:r w:rsidR="00A928C3">
        <w:rPr>
          <w:bCs/>
          <w:i/>
        </w:rPr>
        <w:t>Φυσικής Αγωγής</w:t>
      </w:r>
      <w:r w:rsidR="00B86E2E">
        <w:rPr>
          <w:bCs/>
          <w:i/>
        </w:rPr>
        <w:t>- Βιβλίο μαθητή</w:t>
      </w:r>
    </w:p>
    <w:p w:rsidR="00921116" w:rsidRPr="00D21899" w:rsidRDefault="00921116" w:rsidP="00B428AD">
      <w:pPr>
        <w:tabs>
          <w:tab w:val="left" w:pos="5995"/>
        </w:tabs>
        <w:spacing w:line="480" w:lineRule="auto"/>
      </w:pPr>
      <w:r w:rsidRPr="00D21899">
        <w:t xml:space="preserve">Πραγματοποιήσαμε </w:t>
      </w:r>
      <w:r w:rsidR="00102E26">
        <w:t>παραγοντική</w:t>
      </w:r>
      <w:r w:rsidRPr="00D21899">
        <w:t xml:space="preserve"> </w:t>
      </w:r>
      <w:r w:rsidR="00645E4A">
        <w:t>Ανάλυση</w:t>
      </w:r>
      <w:r w:rsidRPr="00D21899">
        <w:t xml:space="preserve"> για τρει</w:t>
      </w:r>
      <w:r w:rsidR="00A27225">
        <w:t>ς συγκεκριμένους παράγοντες οι οποίοι</w:t>
      </w:r>
      <w:r w:rsidRPr="00D21899">
        <w:t xml:space="preserve"> θεωρεί</w:t>
      </w:r>
      <w:r w:rsidR="00A27225">
        <w:t xml:space="preserve">ται ότι μπορεί να χρησιμοποιηθούν προκειμένου να </w:t>
      </w:r>
      <w:r w:rsidR="00D73AED">
        <w:t>παραγοντοποιηθούν</w:t>
      </w:r>
      <w:r w:rsidR="00A27225">
        <w:t xml:space="preserve"> οι</w:t>
      </w:r>
      <w:r w:rsidRPr="00D21899">
        <w:t xml:space="preserve"> μεταβλητές του ερωτηματολογίου του καθηγητή. Οι παράγοντες αφορούσαν:</w:t>
      </w:r>
    </w:p>
    <w:p w:rsidR="00921116" w:rsidRPr="00D21899" w:rsidRDefault="00921116" w:rsidP="00B428AD">
      <w:pPr>
        <w:tabs>
          <w:tab w:val="left" w:pos="5995"/>
        </w:tabs>
        <w:spacing w:line="480" w:lineRule="auto"/>
      </w:pPr>
      <w:r w:rsidRPr="00D21899">
        <w:t xml:space="preserve">Α) </w:t>
      </w:r>
      <w:r w:rsidR="00102E26">
        <w:t>Αξιολόγηση</w:t>
      </w:r>
      <w:r w:rsidRPr="00D21899">
        <w:t xml:space="preserve"> περιε</w:t>
      </w:r>
      <w:r w:rsidR="00B86E2E">
        <w:t>χομένου του βιβλίου του μαθητή</w:t>
      </w:r>
      <w:r w:rsidRPr="00D21899">
        <w:t xml:space="preserve"> (Ερωτήσεις Α1- Α6)</w:t>
      </w:r>
    </w:p>
    <w:p w:rsidR="00921116" w:rsidRPr="00D21899" w:rsidRDefault="00921116" w:rsidP="00B428AD">
      <w:pPr>
        <w:tabs>
          <w:tab w:val="left" w:pos="5995"/>
        </w:tabs>
        <w:spacing w:line="480" w:lineRule="auto"/>
      </w:pPr>
      <w:r w:rsidRPr="00D21899">
        <w:t xml:space="preserve">Β) </w:t>
      </w:r>
      <w:r w:rsidR="00102E26">
        <w:t>Αξιολόγηση</w:t>
      </w:r>
      <w:r w:rsidRPr="00D21899">
        <w:t xml:space="preserve"> των στόχων του βιβλίου του </w:t>
      </w:r>
      <w:r w:rsidR="00B86E2E">
        <w:t>μαθητή</w:t>
      </w:r>
      <w:r w:rsidRPr="00D21899">
        <w:t xml:space="preserve"> (Ερωτήσεις Β1 –Β2)</w:t>
      </w:r>
    </w:p>
    <w:p w:rsidR="00921116" w:rsidRPr="00D21899" w:rsidRDefault="00921116" w:rsidP="00B428AD">
      <w:pPr>
        <w:tabs>
          <w:tab w:val="left" w:pos="5995"/>
        </w:tabs>
        <w:spacing w:line="480" w:lineRule="auto"/>
      </w:pPr>
      <w:r w:rsidRPr="00D21899">
        <w:t xml:space="preserve">Γ) Εικονογράφηση και γενική παρουσίαση του βιβλίου του </w:t>
      </w:r>
      <w:r w:rsidR="00B86E2E">
        <w:t>μαθητή</w:t>
      </w:r>
      <w:r w:rsidRPr="00D21899">
        <w:t xml:space="preserve"> (Ερωτήσεις Γ2-Γ3, </w:t>
      </w:r>
      <w:r w:rsidR="00E137A9" w:rsidRPr="00D21899">
        <w:t>Δ</w:t>
      </w:r>
      <w:r w:rsidRPr="00D21899">
        <w:t>-Δ3).</w:t>
      </w:r>
    </w:p>
    <w:p w:rsidR="00921116" w:rsidRPr="00D21899" w:rsidRDefault="00B07579" w:rsidP="00B07579">
      <w:pPr>
        <w:spacing w:line="480" w:lineRule="auto"/>
      </w:pPr>
      <w:r w:rsidRPr="00B03BC6">
        <w:lastRenderedPageBreak/>
        <w:tab/>
      </w:r>
      <w:r w:rsidR="00A512F1">
        <w:t>Π</w:t>
      </w:r>
      <w:r w:rsidR="00921116" w:rsidRPr="00D21899">
        <w:t xml:space="preserve">αραγοντική </w:t>
      </w:r>
      <w:r w:rsidR="00645E4A">
        <w:t>Ανάλυση</w:t>
      </w:r>
      <w:r w:rsidR="00921116" w:rsidRPr="00D21899">
        <w:t xml:space="preserve"> έγινε στα ερωτήματα του ερωτηματολογίου που </w:t>
      </w:r>
      <w:r w:rsidR="00D96DE1">
        <w:t xml:space="preserve">η </w:t>
      </w:r>
      <w:r w:rsidR="00921116" w:rsidRPr="00D21899">
        <w:t xml:space="preserve">απάντηση δινόταν μέσω της </w:t>
      </w:r>
      <w:r w:rsidR="00921116" w:rsidRPr="00D21899">
        <w:rPr>
          <w:lang w:val="en-US"/>
        </w:rPr>
        <w:t>Likert</w:t>
      </w:r>
      <w:r w:rsidR="004F740E" w:rsidRPr="004F740E">
        <w:t xml:space="preserve"> </w:t>
      </w:r>
      <w:r w:rsidR="00921116" w:rsidRPr="00D21899">
        <w:rPr>
          <w:lang w:val="en-US"/>
        </w:rPr>
        <w:t>Scale</w:t>
      </w:r>
      <w:r w:rsidR="00D96DE1">
        <w:t>. Για να αξιολογηθεί η</w:t>
      </w:r>
      <w:r w:rsidR="00921116" w:rsidRPr="00D21899">
        <w:t xml:space="preserve"> αξιοπ</w:t>
      </w:r>
      <w:r w:rsidR="00A512F1">
        <w:t>ιστία των παραγόντων έγινε</w:t>
      </w:r>
      <w:r w:rsidR="00921116" w:rsidRPr="00D21899">
        <w:t xml:space="preserve"> η </w:t>
      </w:r>
      <w:r w:rsidR="00645E4A">
        <w:t>Ανάλυση</w:t>
      </w:r>
      <w:r w:rsidR="00921116" w:rsidRPr="00D21899">
        <w:t xml:space="preserve"> αξιοπιστίας </w:t>
      </w:r>
      <w:r w:rsidR="00921116" w:rsidRPr="00D21899">
        <w:rPr>
          <w:lang w:val="en-US"/>
        </w:rPr>
        <w:t>KMO</w:t>
      </w:r>
      <w:r w:rsidR="004F740E" w:rsidRPr="004F740E">
        <w:t xml:space="preserve"> </w:t>
      </w:r>
      <w:r w:rsidR="00921116" w:rsidRPr="00D21899">
        <w:rPr>
          <w:lang w:val="en-US"/>
        </w:rPr>
        <w:t>and</w:t>
      </w:r>
      <w:r w:rsidR="004F740E" w:rsidRPr="004F740E">
        <w:t xml:space="preserve"> </w:t>
      </w:r>
      <w:r w:rsidR="00921116" w:rsidRPr="00D21899">
        <w:rPr>
          <w:lang w:val="en-US"/>
        </w:rPr>
        <w:t>Barlett</w:t>
      </w:r>
      <w:r w:rsidR="00921116" w:rsidRPr="00D21899">
        <w:t>’</w:t>
      </w:r>
      <w:r w:rsidR="00921116" w:rsidRPr="00D21899">
        <w:rPr>
          <w:lang w:val="en-US"/>
        </w:rPr>
        <w:t>s</w:t>
      </w:r>
      <w:r w:rsidR="004F740E" w:rsidRPr="004F740E">
        <w:t xml:space="preserve"> </w:t>
      </w:r>
      <w:r w:rsidR="00921116" w:rsidRPr="00D21899">
        <w:rPr>
          <w:lang w:val="en-US"/>
        </w:rPr>
        <w:t>test</w:t>
      </w:r>
      <w:r w:rsidR="00921116" w:rsidRPr="00D21899">
        <w:t xml:space="preserve"> καθώς και </w:t>
      </w:r>
      <w:r w:rsidR="00921116" w:rsidRPr="00D21899">
        <w:rPr>
          <w:lang w:val="en-US"/>
        </w:rPr>
        <w:t>Cronbach</w:t>
      </w:r>
      <w:r w:rsidR="002D694A">
        <w:t xml:space="preserve"> </w:t>
      </w:r>
      <w:r w:rsidR="00921116" w:rsidRPr="00D21899">
        <w:rPr>
          <w:lang w:val="en-US"/>
        </w:rPr>
        <w:t>A</w:t>
      </w:r>
      <w:r w:rsidR="00921116" w:rsidRPr="00D21899">
        <w:t xml:space="preserve">. </w:t>
      </w:r>
    </w:p>
    <w:p w:rsidR="00B86E2E" w:rsidRPr="00D21899" w:rsidRDefault="00A512F1" w:rsidP="00A512F1">
      <w:pPr>
        <w:spacing w:line="480" w:lineRule="auto"/>
      </w:pPr>
      <w:r>
        <w:tab/>
        <w:t>Στον Πίνακα 7</w:t>
      </w:r>
      <w:r w:rsidR="00D73AED">
        <w:t xml:space="preserve"> φαίνεται ο στατιστικός δείκτης Cronbach </w:t>
      </w:r>
      <w:r w:rsidR="00D73AED" w:rsidRPr="00D96DE1">
        <w:t>Alpha</w:t>
      </w:r>
      <w:r w:rsidR="00D73AED">
        <w:t xml:space="preserve"> ό</w:t>
      </w:r>
      <w:r w:rsidR="00D73AED" w:rsidRPr="00D21899">
        <w:t xml:space="preserve">σον αφορά </w:t>
      </w:r>
      <w:r w:rsidR="00AC6D8A">
        <w:t>α</w:t>
      </w:r>
      <w:r w:rsidR="00D73AED">
        <w:t xml:space="preserve">) την αξιολόγηση του </w:t>
      </w:r>
      <w:r w:rsidR="00D73AED" w:rsidRPr="00D21899">
        <w:t>περιεχ</w:t>
      </w:r>
      <w:r w:rsidR="00D73AED">
        <w:t>ομένου του βιβλίου του μαθητή όπου</w:t>
      </w:r>
      <w:r w:rsidR="00D73AED" w:rsidRPr="00D21899">
        <w:t xml:space="preserve"> τα αποτελέσματα έδωσαν άριστ</w:t>
      </w:r>
      <w:r w:rsidR="00AC6D8A">
        <w:t>η αξιοπιστία, β</w:t>
      </w:r>
      <w:r w:rsidR="00D73AED">
        <w:t>) την αξιολόγηση</w:t>
      </w:r>
      <w:r w:rsidR="00D73AED" w:rsidRPr="00D21899">
        <w:t xml:space="preserve"> των στόχων του βιβλίου </w:t>
      </w:r>
      <w:r w:rsidR="00D73AED">
        <w:t>του μαθητή όπου</w:t>
      </w:r>
      <w:r w:rsidR="00D73AED" w:rsidRPr="00D21899">
        <w:t xml:space="preserve"> τα αποτελέσματα από την </w:t>
      </w:r>
      <w:r w:rsidR="00645E4A">
        <w:t>Ανάλυση</w:t>
      </w:r>
      <w:r w:rsidR="00D73AED" w:rsidRPr="00D21899">
        <w:t xml:space="preserve"> α</w:t>
      </w:r>
      <w:r w:rsidR="00D73AED">
        <w:t>ξι</w:t>
      </w:r>
      <w:r w:rsidR="00AC6D8A">
        <w:t>οπιστίας ήταν και πάλι άριστα, γ</w:t>
      </w:r>
      <w:r w:rsidR="00D73AED">
        <w:t>)</w:t>
      </w:r>
      <w:r w:rsidR="00AC6D8A">
        <w:t xml:space="preserve"> </w:t>
      </w:r>
      <w:r w:rsidR="00D73AED">
        <w:t>την ε</w:t>
      </w:r>
      <w:r w:rsidR="00D73AED" w:rsidRPr="00D21899">
        <w:t xml:space="preserve">ικονογράφηση και </w:t>
      </w:r>
      <w:r w:rsidR="00D73AED">
        <w:t xml:space="preserve">τη </w:t>
      </w:r>
      <w:r w:rsidR="00D73AED" w:rsidRPr="00D21899">
        <w:t>γενική παρου</w:t>
      </w:r>
      <w:r w:rsidR="00D73AED">
        <w:t>σίαση του βιβλίου του μαθητή όπου</w:t>
      </w:r>
      <w:r w:rsidR="00D73AED" w:rsidRPr="00D21899">
        <w:t xml:space="preserve"> τα αποτελέσματα έδωσαν πολύ καλό δείκτη αξιοπιστίας.</w:t>
      </w:r>
    </w:p>
    <w:p w:rsidR="00921116" w:rsidRPr="00D21899" w:rsidRDefault="00921116" w:rsidP="00B428AD">
      <w:pPr>
        <w:pStyle w:val="ac"/>
        <w:spacing w:line="480" w:lineRule="auto"/>
        <w:rPr>
          <w:b w:val="0"/>
          <w:color w:val="auto"/>
          <w:sz w:val="24"/>
          <w:szCs w:val="24"/>
        </w:rPr>
      </w:pPr>
    </w:p>
    <w:p w:rsidR="00921116" w:rsidRPr="00D21899" w:rsidRDefault="00921116" w:rsidP="00B428AD">
      <w:pPr>
        <w:pStyle w:val="ac"/>
        <w:spacing w:line="480" w:lineRule="auto"/>
        <w:rPr>
          <w:b w:val="0"/>
          <w:color w:val="auto"/>
          <w:sz w:val="24"/>
          <w:szCs w:val="24"/>
        </w:rPr>
      </w:pPr>
      <w:bookmarkStart w:id="454" w:name="_Toc411461694"/>
      <w:bookmarkStart w:id="455" w:name="_Toc432069308"/>
      <w:bookmarkStart w:id="456" w:name="_Toc444882251"/>
      <w:bookmarkStart w:id="457" w:name="_Toc444882561"/>
      <w:r w:rsidRPr="00D21899">
        <w:rPr>
          <w:b w:val="0"/>
          <w:color w:val="auto"/>
          <w:sz w:val="24"/>
          <w:szCs w:val="24"/>
        </w:rPr>
        <w:t xml:space="preserve">Πίνακας </w:t>
      </w:r>
      <w:r w:rsidR="00BE3EB1" w:rsidRPr="00D21899">
        <w:rPr>
          <w:b w:val="0"/>
          <w:color w:val="auto"/>
          <w:sz w:val="24"/>
          <w:szCs w:val="24"/>
        </w:rPr>
        <w:fldChar w:fldCharType="begin"/>
      </w:r>
      <w:r w:rsidRPr="00D21899">
        <w:rPr>
          <w:b w:val="0"/>
          <w:color w:val="auto"/>
          <w:sz w:val="24"/>
          <w:szCs w:val="24"/>
        </w:rPr>
        <w:instrText xml:space="preserve"> SEQ Πίνακας \* ARABIC </w:instrText>
      </w:r>
      <w:r w:rsidR="00BE3EB1" w:rsidRPr="00D21899">
        <w:rPr>
          <w:b w:val="0"/>
          <w:color w:val="auto"/>
          <w:sz w:val="24"/>
          <w:szCs w:val="24"/>
        </w:rPr>
        <w:fldChar w:fldCharType="separate"/>
      </w:r>
      <w:r w:rsidR="00271E29">
        <w:rPr>
          <w:b w:val="0"/>
          <w:noProof/>
          <w:color w:val="auto"/>
          <w:sz w:val="24"/>
          <w:szCs w:val="24"/>
        </w:rPr>
        <w:t>7</w:t>
      </w:r>
      <w:r w:rsidR="00BE3EB1" w:rsidRPr="00D21899">
        <w:rPr>
          <w:b w:val="0"/>
          <w:color w:val="auto"/>
          <w:sz w:val="24"/>
          <w:szCs w:val="24"/>
        </w:rPr>
        <w:fldChar w:fldCharType="end"/>
      </w:r>
      <w:r w:rsidR="00B86E2E">
        <w:rPr>
          <w:b w:val="0"/>
          <w:color w:val="auto"/>
          <w:sz w:val="24"/>
          <w:szCs w:val="24"/>
        </w:rPr>
        <w:t xml:space="preserve">. </w:t>
      </w:r>
      <w:r w:rsidR="00AC6D8A">
        <w:rPr>
          <w:b w:val="0"/>
          <w:color w:val="auto"/>
          <w:sz w:val="24"/>
          <w:szCs w:val="24"/>
        </w:rPr>
        <w:t>Ερωτηματολόγιο καθηγητή, σ</w:t>
      </w:r>
      <w:r w:rsidR="00B86E2E">
        <w:rPr>
          <w:b w:val="0"/>
          <w:color w:val="auto"/>
          <w:sz w:val="24"/>
          <w:szCs w:val="24"/>
        </w:rPr>
        <w:t xml:space="preserve">τατιστικός </w:t>
      </w:r>
      <w:r w:rsidR="0081208A">
        <w:rPr>
          <w:b w:val="0"/>
          <w:color w:val="auto"/>
          <w:sz w:val="24"/>
          <w:szCs w:val="24"/>
        </w:rPr>
        <w:t>δείκτης</w:t>
      </w:r>
      <w:r w:rsidR="00B86E2E">
        <w:rPr>
          <w:b w:val="0"/>
          <w:color w:val="auto"/>
          <w:sz w:val="24"/>
          <w:szCs w:val="24"/>
        </w:rPr>
        <w:t xml:space="preserve"> Cronbach</w:t>
      </w:r>
      <w:r w:rsidRPr="00D21899">
        <w:rPr>
          <w:b w:val="0"/>
          <w:color w:val="auto"/>
          <w:sz w:val="24"/>
          <w:szCs w:val="24"/>
        </w:rPr>
        <w:t xml:space="preserve"> Alpha</w:t>
      </w:r>
      <w:bookmarkEnd w:id="454"/>
      <w:r w:rsidR="00B86E2E">
        <w:rPr>
          <w:b w:val="0"/>
          <w:color w:val="auto"/>
          <w:sz w:val="24"/>
          <w:szCs w:val="24"/>
        </w:rPr>
        <w:t xml:space="preserve"> για το βιβλίο του </w:t>
      </w:r>
      <w:r w:rsidR="00B86E2E" w:rsidRPr="00B86E2E">
        <w:rPr>
          <w:b w:val="0"/>
          <w:color w:val="auto"/>
          <w:sz w:val="24"/>
          <w:szCs w:val="24"/>
        </w:rPr>
        <w:t>μαθητή</w:t>
      </w:r>
      <w:bookmarkEnd w:id="455"/>
      <w:bookmarkEnd w:id="456"/>
      <w:bookmarkEnd w:id="457"/>
    </w:p>
    <w:tbl>
      <w:tblPr>
        <w:tblStyle w:val="aa"/>
        <w:tblW w:w="5000" w:type="pct"/>
        <w:jc w:val="center"/>
        <w:tblLook w:val="04A0"/>
      </w:tblPr>
      <w:tblGrid>
        <w:gridCol w:w="2132"/>
        <w:gridCol w:w="2132"/>
        <w:gridCol w:w="2132"/>
        <w:gridCol w:w="2132"/>
      </w:tblGrid>
      <w:tr w:rsidR="00D96DE1" w:rsidRPr="00B86E2E" w:rsidTr="00D96DE1">
        <w:trPr>
          <w:jc w:val="center"/>
        </w:trPr>
        <w:tc>
          <w:tcPr>
            <w:tcW w:w="1250" w:type="pct"/>
          </w:tcPr>
          <w:p w:rsidR="00D96DE1" w:rsidRPr="00B86E2E" w:rsidRDefault="00D96DE1" w:rsidP="00B428AD">
            <w:pPr>
              <w:tabs>
                <w:tab w:val="left" w:pos="5995"/>
              </w:tabs>
              <w:spacing w:line="480" w:lineRule="auto"/>
              <w:rPr>
                <w:b/>
              </w:rPr>
            </w:pPr>
          </w:p>
        </w:tc>
        <w:tc>
          <w:tcPr>
            <w:tcW w:w="1250" w:type="pct"/>
          </w:tcPr>
          <w:p w:rsidR="00D96DE1" w:rsidRPr="00B86E2E" w:rsidRDefault="00D96DE1" w:rsidP="00B428AD">
            <w:pPr>
              <w:tabs>
                <w:tab w:val="left" w:pos="5995"/>
              </w:tabs>
              <w:spacing w:line="480" w:lineRule="auto"/>
              <w:jc w:val="center"/>
              <w:rPr>
                <w:b/>
              </w:rPr>
            </w:pPr>
            <w:r w:rsidRPr="00B86E2E">
              <w:rPr>
                <w:b/>
              </w:rPr>
              <w:t xml:space="preserve">Αξιολόγηση του περιεχομένου </w:t>
            </w:r>
          </w:p>
        </w:tc>
        <w:tc>
          <w:tcPr>
            <w:tcW w:w="1250" w:type="pct"/>
          </w:tcPr>
          <w:p w:rsidR="00D96DE1" w:rsidRPr="00B86E2E" w:rsidRDefault="00B86E2E" w:rsidP="00B428AD">
            <w:pPr>
              <w:tabs>
                <w:tab w:val="left" w:pos="5995"/>
              </w:tabs>
              <w:spacing w:line="480" w:lineRule="auto"/>
              <w:jc w:val="center"/>
              <w:rPr>
                <w:b/>
              </w:rPr>
            </w:pPr>
            <w:r w:rsidRPr="00B86E2E">
              <w:rPr>
                <w:b/>
              </w:rPr>
              <w:t xml:space="preserve">Αξιολόγηση των στόχων </w:t>
            </w:r>
          </w:p>
        </w:tc>
        <w:tc>
          <w:tcPr>
            <w:tcW w:w="1250" w:type="pct"/>
          </w:tcPr>
          <w:p w:rsidR="00D96DE1" w:rsidRPr="00B86E2E" w:rsidRDefault="00B86E2E" w:rsidP="00B428AD">
            <w:pPr>
              <w:tabs>
                <w:tab w:val="left" w:pos="5995"/>
              </w:tabs>
              <w:spacing w:line="480" w:lineRule="auto"/>
              <w:jc w:val="center"/>
              <w:rPr>
                <w:b/>
              </w:rPr>
            </w:pPr>
            <w:r w:rsidRPr="00B86E2E">
              <w:rPr>
                <w:b/>
              </w:rPr>
              <w:t>Εικονογράφηση και  γενική παρουσίαση</w:t>
            </w:r>
          </w:p>
        </w:tc>
      </w:tr>
      <w:tr w:rsidR="00B86E2E" w:rsidRPr="00D21899" w:rsidTr="00D96DE1">
        <w:trPr>
          <w:jc w:val="center"/>
        </w:trPr>
        <w:tc>
          <w:tcPr>
            <w:tcW w:w="1250" w:type="pct"/>
          </w:tcPr>
          <w:p w:rsidR="00B86E2E" w:rsidRPr="00D21899" w:rsidRDefault="00B86E2E" w:rsidP="00B428AD">
            <w:pPr>
              <w:tabs>
                <w:tab w:val="left" w:pos="5995"/>
              </w:tabs>
              <w:spacing w:line="480" w:lineRule="auto"/>
            </w:pPr>
            <w:r w:rsidRPr="00D21899">
              <w:t>KMO</w:t>
            </w:r>
          </w:p>
        </w:tc>
        <w:tc>
          <w:tcPr>
            <w:tcW w:w="1250" w:type="pct"/>
          </w:tcPr>
          <w:p w:rsidR="00B86E2E" w:rsidRPr="00D21899" w:rsidRDefault="00B86E2E" w:rsidP="00B428AD">
            <w:pPr>
              <w:tabs>
                <w:tab w:val="left" w:pos="5995"/>
              </w:tabs>
              <w:spacing w:line="480" w:lineRule="auto"/>
              <w:jc w:val="center"/>
            </w:pPr>
            <w:r w:rsidRPr="00D21899">
              <w:t>0,893</w:t>
            </w:r>
          </w:p>
        </w:tc>
        <w:tc>
          <w:tcPr>
            <w:tcW w:w="1250" w:type="pct"/>
          </w:tcPr>
          <w:p w:rsidR="00B86E2E" w:rsidRPr="00D21899" w:rsidRDefault="00B86E2E" w:rsidP="00B428AD">
            <w:pPr>
              <w:tabs>
                <w:tab w:val="left" w:pos="5995"/>
              </w:tabs>
              <w:spacing w:line="480" w:lineRule="auto"/>
              <w:jc w:val="center"/>
              <w:rPr>
                <w:lang w:val="en-US"/>
              </w:rPr>
            </w:pPr>
            <w:r w:rsidRPr="00D21899">
              <w:t>0,</w:t>
            </w:r>
            <w:r w:rsidRPr="00D21899">
              <w:rPr>
                <w:lang w:val="en-US"/>
              </w:rPr>
              <w:t xml:space="preserve"> 896</w:t>
            </w:r>
          </w:p>
        </w:tc>
        <w:tc>
          <w:tcPr>
            <w:tcW w:w="1250" w:type="pct"/>
          </w:tcPr>
          <w:p w:rsidR="00B86E2E" w:rsidRPr="00D21899" w:rsidRDefault="00B86E2E" w:rsidP="00B428AD">
            <w:pPr>
              <w:tabs>
                <w:tab w:val="left" w:pos="5995"/>
              </w:tabs>
              <w:spacing w:line="480" w:lineRule="auto"/>
              <w:jc w:val="center"/>
              <w:rPr>
                <w:lang w:val="en-US"/>
              </w:rPr>
            </w:pPr>
            <w:r w:rsidRPr="00D21899">
              <w:t>0,</w:t>
            </w:r>
            <w:r w:rsidRPr="00D21899">
              <w:rPr>
                <w:lang w:val="en-US"/>
              </w:rPr>
              <w:t xml:space="preserve"> 852</w:t>
            </w:r>
          </w:p>
        </w:tc>
      </w:tr>
      <w:tr w:rsidR="00B86E2E" w:rsidRPr="00D21899" w:rsidTr="00D96DE1">
        <w:trPr>
          <w:jc w:val="center"/>
        </w:trPr>
        <w:tc>
          <w:tcPr>
            <w:tcW w:w="1250" w:type="pct"/>
          </w:tcPr>
          <w:p w:rsidR="00B86E2E" w:rsidRPr="00D21899" w:rsidRDefault="00B86E2E" w:rsidP="00B428AD">
            <w:pPr>
              <w:tabs>
                <w:tab w:val="left" w:pos="5995"/>
              </w:tabs>
              <w:spacing w:line="480" w:lineRule="auto"/>
            </w:pPr>
            <w:r w:rsidRPr="00D21899">
              <w:t>Bartlett's Test</w:t>
            </w:r>
          </w:p>
        </w:tc>
        <w:tc>
          <w:tcPr>
            <w:tcW w:w="1250" w:type="pct"/>
          </w:tcPr>
          <w:p w:rsidR="00B86E2E" w:rsidRPr="00D21899" w:rsidRDefault="00B86E2E" w:rsidP="00B428AD">
            <w:pPr>
              <w:tabs>
                <w:tab w:val="left" w:pos="5995"/>
              </w:tabs>
              <w:spacing w:line="480" w:lineRule="auto"/>
              <w:jc w:val="center"/>
            </w:pPr>
            <w:r w:rsidRPr="00D21899">
              <w:t>3315,</w:t>
            </w:r>
          </w:p>
        </w:tc>
        <w:tc>
          <w:tcPr>
            <w:tcW w:w="1250" w:type="pct"/>
          </w:tcPr>
          <w:p w:rsidR="00B86E2E" w:rsidRPr="00D21899" w:rsidRDefault="00B86E2E" w:rsidP="00B428AD">
            <w:pPr>
              <w:tabs>
                <w:tab w:val="left" w:pos="5995"/>
              </w:tabs>
              <w:spacing w:line="480" w:lineRule="auto"/>
              <w:jc w:val="center"/>
            </w:pPr>
            <w:r w:rsidRPr="00D21899">
              <w:rPr>
                <w:lang w:val="en-US"/>
              </w:rPr>
              <w:t>2091</w:t>
            </w:r>
            <w:r w:rsidRPr="00D21899">
              <w:t>,</w:t>
            </w:r>
          </w:p>
        </w:tc>
        <w:tc>
          <w:tcPr>
            <w:tcW w:w="1250" w:type="pct"/>
          </w:tcPr>
          <w:p w:rsidR="00B86E2E" w:rsidRPr="00D21899" w:rsidRDefault="00B86E2E" w:rsidP="00B428AD">
            <w:pPr>
              <w:tabs>
                <w:tab w:val="left" w:pos="5995"/>
              </w:tabs>
              <w:spacing w:line="480" w:lineRule="auto"/>
              <w:jc w:val="center"/>
            </w:pPr>
            <w:r w:rsidRPr="00D21899">
              <w:rPr>
                <w:lang w:val="en-US"/>
              </w:rPr>
              <w:t>1976</w:t>
            </w:r>
            <w:r w:rsidRPr="00D21899">
              <w:t>,</w:t>
            </w:r>
          </w:p>
        </w:tc>
      </w:tr>
      <w:tr w:rsidR="00B86E2E" w:rsidRPr="00D21899" w:rsidTr="00D96DE1">
        <w:trPr>
          <w:jc w:val="center"/>
        </w:trPr>
        <w:tc>
          <w:tcPr>
            <w:tcW w:w="1250" w:type="pct"/>
          </w:tcPr>
          <w:p w:rsidR="00B86E2E" w:rsidRPr="00D21899" w:rsidRDefault="00B86E2E" w:rsidP="00B428AD">
            <w:pPr>
              <w:tabs>
                <w:tab w:val="left" w:pos="5995"/>
              </w:tabs>
              <w:spacing w:line="480" w:lineRule="auto"/>
              <w:rPr>
                <w:lang w:val="en-US"/>
              </w:rPr>
            </w:pPr>
            <w:r w:rsidRPr="00D21899">
              <w:rPr>
                <w:lang w:val="en-US"/>
              </w:rPr>
              <w:t>Df</w:t>
            </w:r>
          </w:p>
        </w:tc>
        <w:tc>
          <w:tcPr>
            <w:tcW w:w="1250" w:type="pct"/>
          </w:tcPr>
          <w:p w:rsidR="00B86E2E" w:rsidRPr="00D21899" w:rsidRDefault="00B86E2E" w:rsidP="00B428AD">
            <w:pPr>
              <w:tabs>
                <w:tab w:val="left" w:pos="5995"/>
              </w:tabs>
              <w:spacing w:line="480" w:lineRule="auto"/>
              <w:jc w:val="center"/>
              <w:rPr>
                <w:lang w:val="en-US"/>
              </w:rPr>
            </w:pPr>
            <w:r w:rsidRPr="00D21899">
              <w:rPr>
                <w:lang w:val="en-US"/>
              </w:rPr>
              <w:t>91</w:t>
            </w:r>
          </w:p>
        </w:tc>
        <w:tc>
          <w:tcPr>
            <w:tcW w:w="1250" w:type="pct"/>
          </w:tcPr>
          <w:p w:rsidR="00B86E2E" w:rsidRPr="00D21899" w:rsidRDefault="00B86E2E" w:rsidP="00B428AD">
            <w:pPr>
              <w:tabs>
                <w:tab w:val="left" w:pos="5995"/>
              </w:tabs>
              <w:spacing w:line="480" w:lineRule="auto"/>
              <w:jc w:val="center"/>
              <w:rPr>
                <w:lang w:val="en-US"/>
              </w:rPr>
            </w:pPr>
            <w:r w:rsidRPr="00D21899">
              <w:rPr>
                <w:lang w:val="en-US"/>
              </w:rPr>
              <w:t>28</w:t>
            </w:r>
          </w:p>
        </w:tc>
        <w:tc>
          <w:tcPr>
            <w:tcW w:w="1250" w:type="pct"/>
          </w:tcPr>
          <w:p w:rsidR="00B86E2E" w:rsidRPr="00D21899" w:rsidRDefault="00B86E2E" w:rsidP="00B428AD">
            <w:pPr>
              <w:tabs>
                <w:tab w:val="left" w:pos="5995"/>
              </w:tabs>
              <w:spacing w:line="480" w:lineRule="auto"/>
              <w:jc w:val="center"/>
              <w:rPr>
                <w:lang w:val="en-US"/>
              </w:rPr>
            </w:pPr>
            <w:r w:rsidRPr="00D21899">
              <w:rPr>
                <w:lang w:val="en-US"/>
              </w:rPr>
              <w:t>10</w:t>
            </w:r>
          </w:p>
        </w:tc>
      </w:tr>
      <w:tr w:rsidR="00B86E2E" w:rsidRPr="00D21899" w:rsidTr="00D96DE1">
        <w:trPr>
          <w:jc w:val="center"/>
        </w:trPr>
        <w:tc>
          <w:tcPr>
            <w:tcW w:w="1250" w:type="pct"/>
          </w:tcPr>
          <w:p w:rsidR="00B86E2E" w:rsidRPr="00D21899" w:rsidRDefault="00B86E2E" w:rsidP="00B428AD">
            <w:pPr>
              <w:tabs>
                <w:tab w:val="left" w:pos="5995"/>
              </w:tabs>
              <w:spacing w:line="480" w:lineRule="auto"/>
            </w:pPr>
            <w:r w:rsidRPr="00D21899">
              <w:t>Reliability Statistics- Cronbach's Alpha</w:t>
            </w:r>
          </w:p>
        </w:tc>
        <w:tc>
          <w:tcPr>
            <w:tcW w:w="1250" w:type="pct"/>
          </w:tcPr>
          <w:p w:rsidR="00B86E2E" w:rsidRPr="00D21899" w:rsidRDefault="00B86E2E" w:rsidP="00B428AD">
            <w:pPr>
              <w:tabs>
                <w:tab w:val="left" w:pos="5995"/>
              </w:tabs>
              <w:spacing w:line="480" w:lineRule="auto"/>
              <w:jc w:val="center"/>
            </w:pPr>
            <w:r w:rsidRPr="00D21899">
              <w:t>0,918</w:t>
            </w:r>
          </w:p>
        </w:tc>
        <w:tc>
          <w:tcPr>
            <w:tcW w:w="1250" w:type="pct"/>
          </w:tcPr>
          <w:p w:rsidR="00B86E2E" w:rsidRPr="00D21899" w:rsidRDefault="00B86E2E" w:rsidP="00B428AD">
            <w:pPr>
              <w:tabs>
                <w:tab w:val="left" w:pos="5995"/>
              </w:tabs>
              <w:spacing w:line="480" w:lineRule="auto"/>
              <w:jc w:val="center"/>
              <w:rPr>
                <w:lang w:val="en-US"/>
              </w:rPr>
            </w:pPr>
            <w:r w:rsidRPr="00D21899">
              <w:t>0,</w:t>
            </w:r>
            <w:r w:rsidRPr="00D21899">
              <w:rPr>
                <w:lang w:val="en-US"/>
              </w:rPr>
              <w:t>927</w:t>
            </w:r>
          </w:p>
        </w:tc>
        <w:tc>
          <w:tcPr>
            <w:tcW w:w="1250" w:type="pct"/>
          </w:tcPr>
          <w:p w:rsidR="00B86E2E" w:rsidRPr="00D21899" w:rsidRDefault="00B86E2E" w:rsidP="00B428AD">
            <w:pPr>
              <w:tabs>
                <w:tab w:val="left" w:pos="5995"/>
              </w:tabs>
              <w:spacing w:line="480" w:lineRule="auto"/>
              <w:jc w:val="center"/>
              <w:rPr>
                <w:lang w:val="en-US"/>
              </w:rPr>
            </w:pPr>
            <w:r w:rsidRPr="00D21899">
              <w:t>0,</w:t>
            </w:r>
            <w:r w:rsidRPr="00D21899">
              <w:rPr>
                <w:lang w:val="en-US"/>
              </w:rPr>
              <w:t>943</w:t>
            </w:r>
          </w:p>
        </w:tc>
      </w:tr>
    </w:tbl>
    <w:p w:rsidR="0040137E" w:rsidRDefault="0040137E" w:rsidP="00B428AD">
      <w:pPr>
        <w:pStyle w:val="ac"/>
        <w:spacing w:line="480" w:lineRule="auto"/>
        <w:rPr>
          <w:b w:val="0"/>
          <w:color w:val="auto"/>
          <w:sz w:val="24"/>
          <w:szCs w:val="24"/>
          <w:lang w:val="en-US"/>
        </w:rPr>
      </w:pPr>
      <w:bookmarkStart w:id="458" w:name="_Toc411461697"/>
      <w:bookmarkStart w:id="459" w:name="_Toc432069309"/>
    </w:p>
    <w:p w:rsidR="00921116" w:rsidRPr="00B86E2E" w:rsidRDefault="00921116" w:rsidP="00B428AD">
      <w:pPr>
        <w:pStyle w:val="ac"/>
        <w:spacing w:line="480" w:lineRule="auto"/>
        <w:rPr>
          <w:b w:val="0"/>
          <w:color w:val="auto"/>
          <w:sz w:val="24"/>
          <w:szCs w:val="24"/>
        </w:rPr>
      </w:pPr>
      <w:bookmarkStart w:id="460" w:name="_Toc444882252"/>
      <w:bookmarkStart w:id="461" w:name="_Toc444882562"/>
      <w:r w:rsidRPr="00D21899">
        <w:rPr>
          <w:b w:val="0"/>
          <w:color w:val="auto"/>
          <w:sz w:val="24"/>
          <w:szCs w:val="24"/>
        </w:rPr>
        <w:lastRenderedPageBreak/>
        <w:t>Πίνακας</w:t>
      </w:r>
      <w:r w:rsidR="00AC6D8A">
        <w:rPr>
          <w:b w:val="0"/>
          <w:color w:val="auto"/>
          <w:sz w:val="24"/>
          <w:szCs w:val="24"/>
        </w:rPr>
        <w:t xml:space="preserve"> </w:t>
      </w:r>
      <w:r w:rsidR="00BE3EB1">
        <w:rPr>
          <w:b w:val="0"/>
          <w:color w:val="auto"/>
          <w:sz w:val="24"/>
          <w:szCs w:val="24"/>
        </w:rPr>
        <w:fldChar w:fldCharType="begin"/>
      </w:r>
      <w:r w:rsidR="00B86E2E">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8</w:t>
      </w:r>
      <w:r w:rsidR="00BE3EB1">
        <w:rPr>
          <w:b w:val="0"/>
          <w:color w:val="auto"/>
          <w:sz w:val="24"/>
          <w:szCs w:val="24"/>
        </w:rPr>
        <w:fldChar w:fldCharType="end"/>
      </w:r>
      <w:r w:rsidR="00B86E2E">
        <w:rPr>
          <w:b w:val="0"/>
          <w:color w:val="auto"/>
          <w:sz w:val="24"/>
          <w:szCs w:val="24"/>
        </w:rPr>
        <w:t xml:space="preserve">. Στατιστικός </w:t>
      </w:r>
      <w:r w:rsidR="0081208A">
        <w:rPr>
          <w:b w:val="0"/>
          <w:color w:val="auto"/>
          <w:sz w:val="24"/>
          <w:szCs w:val="24"/>
        </w:rPr>
        <w:t>δείκτης</w:t>
      </w:r>
      <w:r w:rsidR="00B86E2E">
        <w:rPr>
          <w:b w:val="0"/>
          <w:color w:val="auto"/>
          <w:sz w:val="24"/>
          <w:szCs w:val="24"/>
        </w:rPr>
        <w:t xml:space="preserve"> Cronbach </w:t>
      </w:r>
      <w:r w:rsidRPr="00D21899">
        <w:rPr>
          <w:b w:val="0"/>
          <w:color w:val="auto"/>
          <w:sz w:val="24"/>
          <w:szCs w:val="24"/>
        </w:rPr>
        <w:t>Alpha όσον αφορά τις μεταβλητές του ερωτηματολογίου των καθηγητών</w:t>
      </w:r>
      <w:bookmarkEnd w:id="458"/>
      <w:bookmarkEnd w:id="459"/>
      <w:r w:rsidR="00AC6D8A">
        <w:rPr>
          <w:b w:val="0"/>
          <w:color w:val="auto"/>
          <w:sz w:val="24"/>
          <w:szCs w:val="24"/>
        </w:rPr>
        <w:t xml:space="preserve"> για το βιβλίο του μαθητή</w:t>
      </w:r>
      <w:bookmarkEnd w:id="460"/>
      <w:bookmarkEnd w:id="461"/>
    </w:p>
    <w:tbl>
      <w:tblPr>
        <w:tblStyle w:val="aa"/>
        <w:tblW w:w="9528" w:type="dxa"/>
        <w:tblLook w:val="04A0"/>
      </w:tblPr>
      <w:tblGrid>
        <w:gridCol w:w="4764"/>
        <w:gridCol w:w="4764"/>
      </w:tblGrid>
      <w:tr w:rsidR="00921116" w:rsidRPr="00102E26" w:rsidTr="00225319">
        <w:trPr>
          <w:trHeight w:val="451"/>
        </w:trPr>
        <w:tc>
          <w:tcPr>
            <w:tcW w:w="4764" w:type="dxa"/>
          </w:tcPr>
          <w:p w:rsidR="00921116" w:rsidRPr="00102E26" w:rsidRDefault="00921116" w:rsidP="00B428AD">
            <w:pPr>
              <w:autoSpaceDE w:val="0"/>
              <w:autoSpaceDN w:val="0"/>
              <w:adjustRightInd w:val="0"/>
              <w:spacing w:line="480" w:lineRule="auto"/>
              <w:jc w:val="center"/>
              <w:rPr>
                <w:b/>
              </w:rPr>
            </w:pPr>
            <w:r w:rsidRPr="00102E26">
              <w:rPr>
                <w:b/>
              </w:rPr>
              <w:t>Θεματικές Περιοχές- βιβλίο μαθητή</w:t>
            </w:r>
          </w:p>
        </w:tc>
        <w:tc>
          <w:tcPr>
            <w:tcW w:w="4764" w:type="dxa"/>
          </w:tcPr>
          <w:p w:rsidR="00921116" w:rsidRPr="00102E26" w:rsidRDefault="005D3677" w:rsidP="00DA7D34">
            <w:pPr>
              <w:autoSpaceDE w:val="0"/>
              <w:autoSpaceDN w:val="0"/>
              <w:adjustRightInd w:val="0"/>
              <w:spacing w:line="480" w:lineRule="auto"/>
              <w:jc w:val="center"/>
              <w:rPr>
                <w:b/>
              </w:rPr>
            </w:pPr>
            <w:r w:rsidRPr="00102E26">
              <w:rPr>
                <w:b/>
              </w:rPr>
              <w:t>Cronbach’s</w:t>
            </w:r>
            <w:r w:rsidR="00921116" w:rsidRPr="00102E26">
              <w:rPr>
                <w:b/>
              </w:rPr>
              <w:t xml:space="preserve"> Alpha</w:t>
            </w:r>
          </w:p>
        </w:tc>
      </w:tr>
      <w:tr w:rsidR="00921116" w:rsidRPr="00D21899" w:rsidTr="00225319">
        <w:trPr>
          <w:trHeight w:val="464"/>
        </w:trPr>
        <w:tc>
          <w:tcPr>
            <w:tcW w:w="4764" w:type="dxa"/>
          </w:tcPr>
          <w:p w:rsidR="00921116" w:rsidRPr="00D21899" w:rsidRDefault="00102E26" w:rsidP="00B428AD">
            <w:pPr>
              <w:autoSpaceDE w:val="0"/>
              <w:autoSpaceDN w:val="0"/>
              <w:adjustRightInd w:val="0"/>
              <w:spacing w:line="480" w:lineRule="auto"/>
            </w:pPr>
            <w:r>
              <w:t>Αξιολόγηση</w:t>
            </w:r>
            <w:r w:rsidR="00921116" w:rsidRPr="00D21899">
              <w:t xml:space="preserve"> του περιεχομένου</w:t>
            </w:r>
          </w:p>
        </w:tc>
        <w:tc>
          <w:tcPr>
            <w:tcW w:w="4764" w:type="dxa"/>
          </w:tcPr>
          <w:p w:rsidR="00921116" w:rsidRPr="00D21899" w:rsidRDefault="00921116" w:rsidP="00B428AD">
            <w:pPr>
              <w:autoSpaceDE w:val="0"/>
              <w:autoSpaceDN w:val="0"/>
              <w:adjustRightInd w:val="0"/>
              <w:spacing w:line="480" w:lineRule="auto"/>
              <w:jc w:val="center"/>
            </w:pPr>
            <w:r w:rsidRPr="00D21899">
              <w:t>α=0,918</w:t>
            </w:r>
          </w:p>
        </w:tc>
      </w:tr>
      <w:tr w:rsidR="00921116" w:rsidRPr="00D21899" w:rsidTr="00225319">
        <w:trPr>
          <w:trHeight w:val="451"/>
        </w:trPr>
        <w:tc>
          <w:tcPr>
            <w:tcW w:w="4764" w:type="dxa"/>
          </w:tcPr>
          <w:p w:rsidR="00921116" w:rsidRPr="00D21899" w:rsidRDefault="00102E26" w:rsidP="00B428AD">
            <w:pPr>
              <w:tabs>
                <w:tab w:val="left" w:pos="2895"/>
              </w:tabs>
              <w:autoSpaceDE w:val="0"/>
              <w:autoSpaceDN w:val="0"/>
              <w:adjustRightInd w:val="0"/>
              <w:spacing w:line="480" w:lineRule="auto"/>
            </w:pPr>
            <w:r>
              <w:t>Αξιολόγηση</w:t>
            </w:r>
            <w:r w:rsidR="00921116" w:rsidRPr="00D21899">
              <w:t xml:space="preserve"> των στόχων του βιβλίου</w:t>
            </w:r>
            <w:r w:rsidR="00921116" w:rsidRPr="00D21899">
              <w:tab/>
            </w:r>
          </w:p>
        </w:tc>
        <w:tc>
          <w:tcPr>
            <w:tcW w:w="4764" w:type="dxa"/>
          </w:tcPr>
          <w:p w:rsidR="00921116" w:rsidRPr="00D21899" w:rsidRDefault="00921116" w:rsidP="00B428AD">
            <w:pPr>
              <w:autoSpaceDE w:val="0"/>
              <w:autoSpaceDN w:val="0"/>
              <w:adjustRightInd w:val="0"/>
              <w:spacing w:line="480" w:lineRule="auto"/>
              <w:jc w:val="center"/>
            </w:pPr>
            <w:r w:rsidRPr="00D21899">
              <w:t>α=0,927</w:t>
            </w:r>
          </w:p>
        </w:tc>
      </w:tr>
      <w:tr w:rsidR="00921116" w:rsidRPr="00D21899" w:rsidTr="00225319">
        <w:trPr>
          <w:trHeight w:val="559"/>
        </w:trPr>
        <w:tc>
          <w:tcPr>
            <w:tcW w:w="4764" w:type="dxa"/>
          </w:tcPr>
          <w:p w:rsidR="00921116" w:rsidRPr="00D21899" w:rsidRDefault="00102E26" w:rsidP="00B428AD">
            <w:pPr>
              <w:autoSpaceDE w:val="0"/>
              <w:autoSpaceDN w:val="0"/>
              <w:adjustRightInd w:val="0"/>
              <w:spacing w:line="480" w:lineRule="auto"/>
            </w:pPr>
            <w:r>
              <w:t>Αξιολόγηση</w:t>
            </w:r>
            <w:r w:rsidR="00921116" w:rsidRPr="00D21899">
              <w:t xml:space="preserve"> Παρουσίασης – Εικονογράφησης</w:t>
            </w:r>
          </w:p>
        </w:tc>
        <w:tc>
          <w:tcPr>
            <w:tcW w:w="4764" w:type="dxa"/>
          </w:tcPr>
          <w:p w:rsidR="00921116" w:rsidRPr="00D21899" w:rsidRDefault="00921116" w:rsidP="00B428AD">
            <w:pPr>
              <w:autoSpaceDE w:val="0"/>
              <w:autoSpaceDN w:val="0"/>
              <w:adjustRightInd w:val="0"/>
              <w:spacing w:line="480" w:lineRule="auto"/>
              <w:jc w:val="center"/>
            </w:pPr>
            <w:r w:rsidRPr="00D21899">
              <w:t>α=0,943</w:t>
            </w:r>
          </w:p>
        </w:tc>
      </w:tr>
    </w:tbl>
    <w:p w:rsidR="00921116" w:rsidRPr="00D21899" w:rsidRDefault="00921116" w:rsidP="00B428AD">
      <w:pPr>
        <w:autoSpaceDE w:val="0"/>
        <w:autoSpaceDN w:val="0"/>
        <w:adjustRightInd w:val="0"/>
        <w:spacing w:line="480" w:lineRule="auto"/>
        <w:rPr>
          <w:bCs/>
        </w:rPr>
      </w:pPr>
    </w:p>
    <w:p w:rsidR="00921116" w:rsidRPr="00D21899" w:rsidRDefault="00921116" w:rsidP="00B428AD">
      <w:pPr>
        <w:autoSpaceDE w:val="0"/>
        <w:autoSpaceDN w:val="0"/>
        <w:adjustRightInd w:val="0"/>
        <w:spacing w:line="480" w:lineRule="auto"/>
        <w:rPr>
          <w:i/>
        </w:rPr>
      </w:pPr>
      <w:r w:rsidRPr="00D21899">
        <w:rPr>
          <w:bCs/>
          <w:i/>
        </w:rPr>
        <w:t xml:space="preserve">Ερωτηματολόγιο καθηγητή </w:t>
      </w:r>
      <w:r w:rsidR="00A928C3">
        <w:rPr>
          <w:bCs/>
          <w:i/>
        </w:rPr>
        <w:t>Φυσικής Αγωγής</w:t>
      </w:r>
      <w:r w:rsidRPr="00D21899">
        <w:rPr>
          <w:bCs/>
          <w:i/>
        </w:rPr>
        <w:t xml:space="preserve">- Βιβλίο </w:t>
      </w:r>
      <w:r w:rsidR="00A928C3">
        <w:rPr>
          <w:bCs/>
          <w:i/>
        </w:rPr>
        <w:t>Φυσικής Αγωγής</w:t>
      </w:r>
      <w:r w:rsidRPr="00D21899">
        <w:rPr>
          <w:bCs/>
          <w:i/>
        </w:rPr>
        <w:t xml:space="preserve"> καθηγητή της Α΄ τάξης του </w:t>
      </w:r>
      <w:r w:rsidR="00A2469E">
        <w:rPr>
          <w:bCs/>
          <w:i/>
        </w:rPr>
        <w:t>Γυμνασίου</w:t>
      </w:r>
    </w:p>
    <w:p w:rsidR="00921116" w:rsidRPr="00D21899" w:rsidRDefault="00921116" w:rsidP="00B428AD">
      <w:pPr>
        <w:autoSpaceDE w:val="0"/>
        <w:autoSpaceDN w:val="0"/>
        <w:adjustRightInd w:val="0"/>
        <w:spacing w:line="480" w:lineRule="auto"/>
      </w:pPr>
    </w:p>
    <w:p w:rsidR="00921116" w:rsidRPr="00D21899" w:rsidRDefault="00921116" w:rsidP="00B428AD">
      <w:pPr>
        <w:tabs>
          <w:tab w:val="left" w:pos="5995"/>
        </w:tabs>
        <w:spacing w:line="480" w:lineRule="auto"/>
      </w:pPr>
      <w:r w:rsidRPr="00D21899">
        <w:t xml:space="preserve">Πραγματοποιήσαμε </w:t>
      </w:r>
      <w:r w:rsidR="00102E26">
        <w:t>παραγοντική</w:t>
      </w:r>
      <w:r w:rsidRPr="00D21899">
        <w:t xml:space="preserve"> </w:t>
      </w:r>
      <w:r w:rsidR="00645E4A">
        <w:t>Ανάλυση</w:t>
      </w:r>
      <w:r w:rsidRPr="00D21899">
        <w:t xml:space="preserve"> για τέσσερις συγκεκριμένους παράγοντες </w:t>
      </w:r>
      <w:r w:rsidR="00B86E2E">
        <w:t>οι οποίοι θεωρήθηκαν ότι μπορεί να χρησιμοποιηθούν</w:t>
      </w:r>
      <w:r w:rsidRPr="00D21899">
        <w:t xml:space="preserve"> για περεταίρω αποτελέσματα. Οι παράγοντες αφορούσαν:</w:t>
      </w:r>
    </w:p>
    <w:p w:rsidR="00921116" w:rsidRPr="00D21899" w:rsidRDefault="00921116" w:rsidP="00B428AD">
      <w:pPr>
        <w:tabs>
          <w:tab w:val="left" w:pos="5995"/>
        </w:tabs>
        <w:spacing w:line="480" w:lineRule="auto"/>
      </w:pPr>
      <w:r w:rsidRPr="00D21899">
        <w:t xml:space="preserve">Α) </w:t>
      </w:r>
      <w:r w:rsidR="00102E26">
        <w:t>Αξιολόγηση</w:t>
      </w:r>
      <w:r w:rsidRPr="00D21899">
        <w:t xml:space="preserve"> περιεχομένου του βιβλίου του καθηγητή (Ερωτήσεις Α1- Α4)</w:t>
      </w:r>
    </w:p>
    <w:p w:rsidR="00921116" w:rsidRPr="00D21899" w:rsidRDefault="00921116" w:rsidP="00B428AD">
      <w:pPr>
        <w:tabs>
          <w:tab w:val="left" w:pos="5995"/>
        </w:tabs>
        <w:spacing w:line="480" w:lineRule="auto"/>
      </w:pPr>
      <w:r w:rsidRPr="00D21899">
        <w:t>Β) Εφαρμογή οδηγιών βιβλίου καθηγητή σε σχέση με υλικοτεχνική υποδομή.(Α5α-Α5ε)</w:t>
      </w:r>
    </w:p>
    <w:p w:rsidR="00921116" w:rsidRPr="00D21899" w:rsidRDefault="00921116" w:rsidP="00B428AD">
      <w:pPr>
        <w:tabs>
          <w:tab w:val="left" w:pos="5995"/>
        </w:tabs>
        <w:spacing w:line="480" w:lineRule="auto"/>
      </w:pPr>
      <w:r w:rsidRPr="00D21899">
        <w:t xml:space="preserve">Γ) </w:t>
      </w:r>
      <w:r w:rsidR="00102E26">
        <w:t>Αξιολόγηση</w:t>
      </w:r>
      <w:r w:rsidRPr="00D21899">
        <w:t xml:space="preserve"> στόχων (Β1-Β11)</w:t>
      </w:r>
    </w:p>
    <w:p w:rsidR="00921116" w:rsidRPr="00D21899" w:rsidRDefault="00921116" w:rsidP="00B428AD">
      <w:pPr>
        <w:tabs>
          <w:tab w:val="left" w:pos="5995"/>
        </w:tabs>
        <w:spacing w:line="480" w:lineRule="auto"/>
      </w:pPr>
      <w:r w:rsidRPr="00D21899">
        <w:t xml:space="preserve">Δ) </w:t>
      </w:r>
      <w:r w:rsidR="00102E26">
        <w:t>Αξιολόγηση</w:t>
      </w:r>
      <w:r w:rsidRPr="00D21899">
        <w:t xml:space="preserve"> της Δομής και της Οργάνωσης</w:t>
      </w:r>
    </w:p>
    <w:p w:rsidR="00921116" w:rsidRDefault="00AC6D8A" w:rsidP="00B428AD">
      <w:pPr>
        <w:tabs>
          <w:tab w:val="left" w:pos="5995"/>
        </w:tabs>
        <w:spacing w:line="480" w:lineRule="auto"/>
      </w:pPr>
      <w:r>
        <w:rPr>
          <w:bCs/>
        </w:rPr>
        <w:t>Στον π</w:t>
      </w:r>
      <w:r w:rsidR="002D694A">
        <w:rPr>
          <w:bCs/>
        </w:rPr>
        <w:t>ίνακα</w:t>
      </w:r>
      <w:r>
        <w:rPr>
          <w:bCs/>
        </w:rPr>
        <w:t xml:space="preserve"> </w:t>
      </w:r>
      <w:r w:rsidR="002D694A">
        <w:rPr>
          <w:bCs/>
        </w:rPr>
        <w:t>9 φαίνονται τα αποτελέσματα όσον αφορά την αξιοπιστία του ερωτηματολογίου του καθηγ</w:t>
      </w:r>
      <w:r>
        <w:rPr>
          <w:bCs/>
        </w:rPr>
        <w:t>ητή στις ακόλουθες μεταβλητές, α</w:t>
      </w:r>
      <w:r w:rsidR="002D694A">
        <w:rPr>
          <w:bCs/>
        </w:rPr>
        <w:t>) Α</w:t>
      </w:r>
      <w:r w:rsidR="002D694A">
        <w:t xml:space="preserve">ξιολόγηση του </w:t>
      </w:r>
      <w:r w:rsidR="002D694A" w:rsidRPr="00D21899">
        <w:t>περιεχ</w:t>
      </w:r>
      <w:r w:rsidR="002D694A">
        <w:t>ομένου του βιβλίου του καθηγητή όπου</w:t>
      </w:r>
      <w:r w:rsidR="002D694A" w:rsidRPr="00D21899">
        <w:t xml:space="preserve"> τα αποτελέσ</w:t>
      </w:r>
      <w:r w:rsidR="002D694A">
        <w:t>μα</w:t>
      </w:r>
      <w:r>
        <w:t>τα έδωσαν αμφίβολη αξιοπιστία, β</w:t>
      </w:r>
      <w:r w:rsidR="002D694A">
        <w:t>) Ε</w:t>
      </w:r>
      <w:r w:rsidR="002D694A" w:rsidRPr="00D21899">
        <w:t>φαρμογή του βιβλίου του καθηγητή σε σχέση με την υλικ</w:t>
      </w:r>
      <w:r w:rsidR="002D694A">
        <w:t>οτεχνική υποδομή των σχολείων όπου τ</w:t>
      </w:r>
      <w:r w:rsidR="002D694A" w:rsidRPr="00D21899">
        <w:t>α αποτελ</w:t>
      </w:r>
      <w:r w:rsidR="002D694A">
        <w:t>έσ</w:t>
      </w:r>
      <w:r>
        <w:t>ματα έδωσαν άριστη αξιοπιστία, γ</w:t>
      </w:r>
      <w:r w:rsidR="002D694A">
        <w:t>) Αξιολόγηση</w:t>
      </w:r>
      <w:r w:rsidR="002D694A" w:rsidRPr="00D21899">
        <w:t xml:space="preserve"> της επίτευξης των στ</w:t>
      </w:r>
      <w:r w:rsidR="002D694A">
        <w:t>όχων του βιβλίου του καθηγητή όπου τ</w:t>
      </w:r>
      <w:r w:rsidR="002D694A" w:rsidRPr="00D21899">
        <w:t>α αποτελ</w:t>
      </w:r>
      <w:r w:rsidR="002D694A">
        <w:t>έσματα έδ</w:t>
      </w:r>
      <w:r>
        <w:t>ωσαν άριστη αξιοπιστία, δ</w:t>
      </w:r>
      <w:r w:rsidR="002D694A">
        <w:t>) Αξιολόγηση</w:t>
      </w:r>
      <w:r w:rsidR="002D694A" w:rsidRPr="00D21899">
        <w:t xml:space="preserve"> της δομής και της </w:t>
      </w:r>
      <w:r w:rsidR="002D694A" w:rsidRPr="00D21899">
        <w:lastRenderedPageBreak/>
        <w:t>οργ</w:t>
      </w:r>
      <w:r w:rsidR="002D694A">
        <w:t>άνωσης του βιβλίου του καθηγητή, όπου τ</w:t>
      </w:r>
      <w:r w:rsidR="002D694A" w:rsidRPr="00D21899">
        <w:t>α αποτελέσματα έδωσαν άριστη αξιοπιστία.</w:t>
      </w:r>
    </w:p>
    <w:p w:rsidR="002248D4" w:rsidRDefault="002248D4" w:rsidP="00B428AD">
      <w:pPr>
        <w:tabs>
          <w:tab w:val="left" w:pos="5995"/>
        </w:tabs>
        <w:spacing w:line="480" w:lineRule="auto"/>
      </w:pPr>
    </w:p>
    <w:p w:rsidR="002248D4" w:rsidRDefault="002248D4" w:rsidP="00B428AD">
      <w:pPr>
        <w:tabs>
          <w:tab w:val="left" w:pos="5995"/>
        </w:tabs>
        <w:spacing w:line="480" w:lineRule="auto"/>
      </w:pPr>
    </w:p>
    <w:p w:rsidR="002248D4" w:rsidRPr="00D21899" w:rsidRDefault="002248D4" w:rsidP="00B428AD">
      <w:pPr>
        <w:tabs>
          <w:tab w:val="left" w:pos="5995"/>
        </w:tabs>
        <w:spacing w:line="480" w:lineRule="auto"/>
      </w:pPr>
    </w:p>
    <w:p w:rsidR="00921116" w:rsidRPr="00D21899" w:rsidRDefault="00921116" w:rsidP="00B428AD">
      <w:pPr>
        <w:tabs>
          <w:tab w:val="left" w:pos="5995"/>
        </w:tabs>
        <w:spacing w:line="480" w:lineRule="auto"/>
      </w:pPr>
    </w:p>
    <w:p w:rsidR="00921116" w:rsidRPr="00AC6D8A" w:rsidRDefault="00921116" w:rsidP="00B428AD">
      <w:pPr>
        <w:pStyle w:val="ac"/>
        <w:spacing w:line="480" w:lineRule="auto"/>
        <w:rPr>
          <w:b w:val="0"/>
          <w:sz w:val="24"/>
          <w:szCs w:val="24"/>
        </w:rPr>
      </w:pPr>
      <w:bookmarkStart w:id="462" w:name="_Toc411461698"/>
      <w:bookmarkStart w:id="463" w:name="_Toc432069310"/>
      <w:bookmarkStart w:id="464" w:name="_Toc444882253"/>
      <w:bookmarkStart w:id="465" w:name="_Toc444882563"/>
      <w:r w:rsidRPr="00D21899">
        <w:rPr>
          <w:b w:val="0"/>
          <w:color w:val="auto"/>
          <w:sz w:val="24"/>
          <w:szCs w:val="24"/>
        </w:rPr>
        <w:t xml:space="preserve">Πίνακας </w:t>
      </w:r>
      <w:r w:rsidR="00BE3EB1" w:rsidRPr="00D21899">
        <w:rPr>
          <w:b w:val="0"/>
          <w:color w:val="auto"/>
          <w:sz w:val="24"/>
          <w:szCs w:val="24"/>
        </w:rPr>
        <w:fldChar w:fldCharType="begin"/>
      </w:r>
      <w:r w:rsidRPr="00D21899">
        <w:rPr>
          <w:b w:val="0"/>
          <w:color w:val="auto"/>
          <w:sz w:val="24"/>
          <w:szCs w:val="24"/>
        </w:rPr>
        <w:instrText xml:space="preserve"> SEQ Πίνακας \* ARABIC </w:instrText>
      </w:r>
      <w:r w:rsidR="00BE3EB1" w:rsidRPr="00D21899">
        <w:rPr>
          <w:b w:val="0"/>
          <w:color w:val="auto"/>
          <w:sz w:val="24"/>
          <w:szCs w:val="24"/>
        </w:rPr>
        <w:fldChar w:fldCharType="separate"/>
      </w:r>
      <w:r w:rsidR="00271E29">
        <w:rPr>
          <w:b w:val="0"/>
          <w:noProof/>
          <w:color w:val="auto"/>
          <w:sz w:val="24"/>
          <w:szCs w:val="24"/>
        </w:rPr>
        <w:t>9</w:t>
      </w:r>
      <w:r w:rsidR="00BE3EB1" w:rsidRPr="00D21899">
        <w:rPr>
          <w:b w:val="0"/>
          <w:color w:val="auto"/>
          <w:sz w:val="24"/>
          <w:szCs w:val="24"/>
        </w:rPr>
        <w:fldChar w:fldCharType="end"/>
      </w:r>
      <w:r w:rsidRPr="00D21899">
        <w:rPr>
          <w:b w:val="0"/>
          <w:color w:val="auto"/>
          <w:sz w:val="24"/>
          <w:szCs w:val="24"/>
        </w:rPr>
        <w:t xml:space="preserve">. Στατιστικός </w:t>
      </w:r>
      <w:r w:rsidR="0081208A">
        <w:rPr>
          <w:b w:val="0"/>
          <w:color w:val="auto"/>
          <w:sz w:val="24"/>
          <w:szCs w:val="24"/>
        </w:rPr>
        <w:t>δείκτης</w:t>
      </w:r>
      <w:r w:rsidR="00601F27">
        <w:rPr>
          <w:b w:val="0"/>
          <w:color w:val="auto"/>
          <w:sz w:val="24"/>
          <w:szCs w:val="24"/>
        </w:rPr>
        <w:t xml:space="preserve"> Cronbach</w:t>
      </w:r>
      <w:r w:rsidRPr="00D21899">
        <w:rPr>
          <w:b w:val="0"/>
          <w:color w:val="auto"/>
          <w:sz w:val="24"/>
          <w:szCs w:val="24"/>
        </w:rPr>
        <w:t xml:space="preserve"> Alph</w:t>
      </w:r>
      <w:bookmarkEnd w:id="462"/>
      <w:bookmarkEnd w:id="463"/>
      <w:r w:rsidR="00AC6D8A">
        <w:rPr>
          <w:b w:val="0"/>
          <w:color w:val="auto"/>
          <w:sz w:val="24"/>
          <w:szCs w:val="24"/>
          <w:lang w:val="en-US"/>
        </w:rPr>
        <w:t>a</w:t>
      </w:r>
      <w:r w:rsidR="00AC6D8A" w:rsidRPr="00AC6D8A">
        <w:rPr>
          <w:b w:val="0"/>
          <w:color w:val="auto"/>
          <w:sz w:val="24"/>
          <w:szCs w:val="24"/>
        </w:rPr>
        <w:t xml:space="preserve"> </w:t>
      </w:r>
      <w:r w:rsidR="00AC6D8A">
        <w:rPr>
          <w:b w:val="0"/>
          <w:color w:val="auto"/>
          <w:sz w:val="24"/>
          <w:szCs w:val="24"/>
        </w:rPr>
        <w:t>που αφορά τις μεταβλητές του ερωτηματολογίου του καθηγητή σχετικά με το βιβλίο του καθηγητή.</w:t>
      </w:r>
      <w:bookmarkEnd w:id="464"/>
      <w:bookmarkEnd w:id="465"/>
    </w:p>
    <w:tbl>
      <w:tblPr>
        <w:tblStyle w:val="aa"/>
        <w:tblW w:w="0" w:type="auto"/>
        <w:tblLook w:val="04A0"/>
      </w:tblPr>
      <w:tblGrid>
        <w:gridCol w:w="2215"/>
        <w:gridCol w:w="1579"/>
        <w:gridCol w:w="1758"/>
        <w:gridCol w:w="1485"/>
        <w:gridCol w:w="1485"/>
      </w:tblGrid>
      <w:tr w:rsidR="00B86E2E" w:rsidRPr="00D21899" w:rsidTr="00694FCC">
        <w:tc>
          <w:tcPr>
            <w:tcW w:w="2215" w:type="dxa"/>
          </w:tcPr>
          <w:p w:rsidR="00B86E2E" w:rsidRPr="00D21899" w:rsidRDefault="00B86E2E" w:rsidP="00B428AD">
            <w:pPr>
              <w:tabs>
                <w:tab w:val="left" w:pos="5995"/>
              </w:tabs>
              <w:spacing w:line="480" w:lineRule="auto"/>
            </w:pPr>
          </w:p>
        </w:tc>
        <w:tc>
          <w:tcPr>
            <w:tcW w:w="1579" w:type="dxa"/>
          </w:tcPr>
          <w:p w:rsidR="00B86E2E" w:rsidRPr="00D21899" w:rsidRDefault="002D694A" w:rsidP="00B428AD">
            <w:pPr>
              <w:tabs>
                <w:tab w:val="left" w:pos="5995"/>
              </w:tabs>
              <w:spacing w:line="480" w:lineRule="auto"/>
              <w:jc w:val="center"/>
            </w:pPr>
            <w:r>
              <w:rPr>
                <w:bCs/>
              </w:rPr>
              <w:t>Α</w:t>
            </w:r>
            <w:r>
              <w:t>ξιολόγηση του</w:t>
            </w:r>
            <w:r w:rsidR="00694FCC">
              <w:t xml:space="preserve"> </w:t>
            </w:r>
            <w:r w:rsidR="00694FCC" w:rsidRPr="00D21899">
              <w:t>περιεχ</w:t>
            </w:r>
            <w:r w:rsidR="00694FCC">
              <w:t>ομένου του βιβλίου του καθηγητή</w:t>
            </w:r>
          </w:p>
        </w:tc>
        <w:tc>
          <w:tcPr>
            <w:tcW w:w="1758" w:type="dxa"/>
          </w:tcPr>
          <w:p w:rsidR="00B86E2E" w:rsidRPr="00D21899" w:rsidRDefault="00694FCC" w:rsidP="00B428AD">
            <w:pPr>
              <w:tabs>
                <w:tab w:val="left" w:pos="5995"/>
              </w:tabs>
              <w:spacing w:line="480" w:lineRule="auto"/>
              <w:jc w:val="center"/>
            </w:pPr>
            <w:r>
              <w:t>Ε</w:t>
            </w:r>
            <w:r w:rsidRPr="00D21899">
              <w:t>φαρμογή του βιβλίου του καθηγητή σε σχέση με την υλικ</w:t>
            </w:r>
            <w:r>
              <w:t>οτεχνική υποδομή των σχολείων</w:t>
            </w:r>
          </w:p>
        </w:tc>
        <w:tc>
          <w:tcPr>
            <w:tcW w:w="1485" w:type="dxa"/>
          </w:tcPr>
          <w:p w:rsidR="00B86E2E" w:rsidRPr="00D21899" w:rsidRDefault="00694FCC" w:rsidP="00B428AD">
            <w:pPr>
              <w:tabs>
                <w:tab w:val="left" w:pos="5995"/>
              </w:tabs>
              <w:spacing w:line="480" w:lineRule="auto"/>
              <w:jc w:val="center"/>
            </w:pPr>
            <w:r>
              <w:t>Αξιολόγηση</w:t>
            </w:r>
            <w:r w:rsidRPr="00D21899">
              <w:t xml:space="preserve"> της επίτευξης των στ</w:t>
            </w:r>
            <w:r>
              <w:t>όχων του βιβλίου του καθηγητή</w:t>
            </w:r>
          </w:p>
        </w:tc>
        <w:tc>
          <w:tcPr>
            <w:tcW w:w="1485" w:type="dxa"/>
          </w:tcPr>
          <w:p w:rsidR="00B86E2E" w:rsidRPr="00D21899" w:rsidRDefault="00694FCC" w:rsidP="00B428AD">
            <w:pPr>
              <w:tabs>
                <w:tab w:val="left" w:pos="5995"/>
              </w:tabs>
              <w:spacing w:line="480" w:lineRule="auto"/>
              <w:jc w:val="center"/>
            </w:pPr>
            <w:r>
              <w:t>Αξιολόγηση</w:t>
            </w:r>
            <w:r w:rsidRPr="00D21899">
              <w:t xml:space="preserve"> της δομής και της οργ</w:t>
            </w:r>
            <w:r>
              <w:t>άνωσης του βιβλίου του καθηγητή</w:t>
            </w:r>
          </w:p>
        </w:tc>
      </w:tr>
      <w:tr w:rsidR="00694FCC" w:rsidRPr="00D21899" w:rsidTr="00694FCC">
        <w:tc>
          <w:tcPr>
            <w:tcW w:w="2215" w:type="dxa"/>
          </w:tcPr>
          <w:p w:rsidR="00694FCC" w:rsidRPr="00D21899" w:rsidRDefault="00694FCC" w:rsidP="00B428AD">
            <w:pPr>
              <w:tabs>
                <w:tab w:val="left" w:pos="5995"/>
              </w:tabs>
              <w:spacing w:line="480" w:lineRule="auto"/>
            </w:pPr>
            <w:r w:rsidRPr="00D21899">
              <w:t xml:space="preserve">KMO </w:t>
            </w:r>
          </w:p>
        </w:tc>
        <w:tc>
          <w:tcPr>
            <w:tcW w:w="1579" w:type="dxa"/>
          </w:tcPr>
          <w:p w:rsidR="00694FCC" w:rsidRPr="00D21899" w:rsidRDefault="00694FCC" w:rsidP="00B428AD">
            <w:pPr>
              <w:tabs>
                <w:tab w:val="left" w:pos="5995"/>
              </w:tabs>
              <w:spacing w:line="480" w:lineRule="auto"/>
              <w:jc w:val="center"/>
            </w:pPr>
            <w:r w:rsidRPr="00D21899">
              <w:t>0,730</w:t>
            </w:r>
          </w:p>
        </w:tc>
        <w:tc>
          <w:tcPr>
            <w:tcW w:w="1758"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 xml:space="preserve"> 858</w:t>
            </w:r>
          </w:p>
        </w:tc>
        <w:tc>
          <w:tcPr>
            <w:tcW w:w="1485"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 xml:space="preserve"> 917</w:t>
            </w:r>
          </w:p>
        </w:tc>
        <w:tc>
          <w:tcPr>
            <w:tcW w:w="1485"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 xml:space="preserve"> 500</w:t>
            </w:r>
          </w:p>
        </w:tc>
      </w:tr>
      <w:tr w:rsidR="00694FCC" w:rsidRPr="00D21899" w:rsidTr="00694FCC">
        <w:tc>
          <w:tcPr>
            <w:tcW w:w="2215" w:type="dxa"/>
          </w:tcPr>
          <w:p w:rsidR="00694FCC" w:rsidRPr="00D21899" w:rsidRDefault="00694FCC" w:rsidP="00B428AD">
            <w:pPr>
              <w:tabs>
                <w:tab w:val="left" w:pos="5995"/>
              </w:tabs>
              <w:spacing w:line="480" w:lineRule="auto"/>
            </w:pPr>
            <w:r w:rsidRPr="00D21899">
              <w:t>Bartlett's Test</w:t>
            </w:r>
          </w:p>
        </w:tc>
        <w:tc>
          <w:tcPr>
            <w:tcW w:w="1579" w:type="dxa"/>
          </w:tcPr>
          <w:p w:rsidR="00694FCC" w:rsidRPr="00D21899" w:rsidRDefault="00694FCC" w:rsidP="00B428AD">
            <w:pPr>
              <w:tabs>
                <w:tab w:val="left" w:pos="5995"/>
              </w:tabs>
              <w:spacing w:line="480" w:lineRule="auto"/>
              <w:jc w:val="center"/>
            </w:pPr>
            <w:r w:rsidRPr="00D21899">
              <w:t>517,8</w:t>
            </w:r>
          </w:p>
        </w:tc>
        <w:tc>
          <w:tcPr>
            <w:tcW w:w="1758" w:type="dxa"/>
          </w:tcPr>
          <w:p w:rsidR="00694FCC" w:rsidRPr="00D21899" w:rsidRDefault="00694FCC" w:rsidP="00B428AD">
            <w:pPr>
              <w:tabs>
                <w:tab w:val="left" w:pos="5995"/>
              </w:tabs>
              <w:spacing w:line="480" w:lineRule="auto"/>
              <w:jc w:val="center"/>
            </w:pPr>
            <w:r w:rsidRPr="00D21899">
              <w:t>2255,9,</w:t>
            </w:r>
          </w:p>
        </w:tc>
        <w:tc>
          <w:tcPr>
            <w:tcW w:w="1485" w:type="dxa"/>
          </w:tcPr>
          <w:p w:rsidR="00694FCC" w:rsidRPr="00D21899" w:rsidRDefault="00694FCC" w:rsidP="00B428AD">
            <w:pPr>
              <w:tabs>
                <w:tab w:val="left" w:pos="5995"/>
              </w:tabs>
              <w:spacing w:line="480" w:lineRule="auto"/>
              <w:jc w:val="center"/>
            </w:pPr>
            <w:r w:rsidRPr="00D21899">
              <w:t>2826,9</w:t>
            </w:r>
          </w:p>
        </w:tc>
        <w:tc>
          <w:tcPr>
            <w:tcW w:w="1485" w:type="dxa"/>
          </w:tcPr>
          <w:p w:rsidR="00694FCC" w:rsidRPr="00D21899" w:rsidRDefault="00694FCC" w:rsidP="00B428AD">
            <w:pPr>
              <w:tabs>
                <w:tab w:val="left" w:pos="5995"/>
              </w:tabs>
              <w:spacing w:line="480" w:lineRule="auto"/>
              <w:jc w:val="center"/>
            </w:pPr>
            <w:r w:rsidRPr="00D21899">
              <w:t>292,7</w:t>
            </w:r>
          </w:p>
        </w:tc>
      </w:tr>
      <w:tr w:rsidR="00694FCC" w:rsidRPr="00D21899" w:rsidTr="00694FCC">
        <w:tc>
          <w:tcPr>
            <w:tcW w:w="2215" w:type="dxa"/>
          </w:tcPr>
          <w:p w:rsidR="00694FCC" w:rsidRPr="00D21899" w:rsidRDefault="00694FCC" w:rsidP="00B428AD">
            <w:pPr>
              <w:tabs>
                <w:tab w:val="left" w:pos="5995"/>
              </w:tabs>
              <w:spacing w:line="480" w:lineRule="auto"/>
              <w:rPr>
                <w:lang w:val="en-US"/>
              </w:rPr>
            </w:pPr>
            <w:r w:rsidRPr="00D21899">
              <w:rPr>
                <w:lang w:val="en-US"/>
              </w:rPr>
              <w:t>Df</w:t>
            </w:r>
          </w:p>
        </w:tc>
        <w:tc>
          <w:tcPr>
            <w:tcW w:w="1579" w:type="dxa"/>
          </w:tcPr>
          <w:p w:rsidR="00694FCC" w:rsidRPr="00D21899" w:rsidRDefault="00694FCC" w:rsidP="00B428AD">
            <w:pPr>
              <w:tabs>
                <w:tab w:val="left" w:pos="5995"/>
              </w:tabs>
              <w:spacing w:line="480" w:lineRule="auto"/>
              <w:jc w:val="center"/>
            </w:pPr>
            <w:r w:rsidRPr="00D21899">
              <w:t>6</w:t>
            </w:r>
          </w:p>
        </w:tc>
        <w:tc>
          <w:tcPr>
            <w:tcW w:w="1758" w:type="dxa"/>
          </w:tcPr>
          <w:p w:rsidR="00694FCC" w:rsidRPr="00D21899" w:rsidRDefault="00694FCC" w:rsidP="00B428AD">
            <w:pPr>
              <w:tabs>
                <w:tab w:val="left" w:pos="5995"/>
              </w:tabs>
              <w:spacing w:line="480" w:lineRule="auto"/>
              <w:jc w:val="center"/>
            </w:pPr>
            <w:r w:rsidRPr="00D21899">
              <w:t>45</w:t>
            </w:r>
          </w:p>
        </w:tc>
        <w:tc>
          <w:tcPr>
            <w:tcW w:w="1485" w:type="dxa"/>
          </w:tcPr>
          <w:p w:rsidR="00694FCC" w:rsidRPr="00D21899" w:rsidRDefault="00694FCC" w:rsidP="00B428AD">
            <w:pPr>
              <w:tabs>
                <w:tab w:val="left" w:pos="5995"/>
              </w:tabs>
              <w:spacing w:line="480" w:lineRule="auto"/>
              <w:jc w:val="center"/>
            </w:pPr>
            <w:r w:rsidRPr="00D21899">
              <w:t>55</w:t>
            </w:r>
          </w:p>
        </w:tc>
        <w:tc>
          <w:tcPr>
            <w:tcW w:w="1485" w:type="dxa"/>
          </w:tcPr>
          <w:p w:rsidR="00694FCC" w:rsidRPr="00D21899" w:rsidRDefault="00694FCC" w:rsidP="00B428AD">
            <w:pPr>
              <w:tabs>
                <w:tab w:val="left" w:pos="5995"/>
              </w:tabs>
              <w:spacing w:line="480" w:lineRule="auto"/>
              <w:jc w:val="center"/>
            </w:pPr>
            <w:r w:rsidRPr="00D21899">
              <w:rPr>
                <w:lang w:val="en-US"/>
              </w:rPr>
              <w:t>1</w:t>
            </w:r>
          </w:p>
        </w:tc>
      </w:tr>
      <w:tr w:rsidR="00694FCC" w:rsidRPr="00D21899" w:rsidTr="00694FCC">
        <w:tc>
          <w:tcPr>
            <w:tcW w:w="2215" w:type="dxa"/>
          </w:tcPr>
          <w:p w:rsidR="00694FCC" w:rsidRPr="00D21899" w:rsidRDefault="00694FCC" w:rsidP="00B428AD">
            <w:pPr>
              <w:tabs>
                <w:tab w:val="left" w:pos="5995"/>
              </w:tabs>
              <w:spacing w:line="480" w:lineRule="auto"/>
            </w:pPr>
            <w:r w:rsidRPr="00D21899">
              <w:t>Reliability Statistics- Cronbach's Alpha</w:t>
            </w:r>
          </w:p>
        </w:tc>
        <w:tc>
          <w:tcPr>
            <w:tcW w:w="1579" w:type="dxa"/>
          </w:tcPr>
          <w:p w:rsidR="00694FCC" w:rsidRPr="00D21899" w:rsidRDefault="00694FCC" w:rsidP="00B428AD">
            <w:pPr>
              <w:tabs>
                <w:tab w:val="left" w:pos="5995"/>
              </w:tabs>
              <w:spacing w:line="480" w:lineRule="auto"/>
              <w:jc w:val="center"/>
            </w:pPr>
            <w:r w:rsidRPr="00D21899">
              <w:t>0,630</w:t>
            </w:r>
          </w:p>
        </w:tc>
        <w:tc>
          <w:tcPr>
            <w:tcW w:w="1758"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899</w:t>
            </w:r>
          </w:p>
        </w:tc>
        <w:tc>
          <w:tcPr>
            <w:tcW w:w="1485"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929</w:t>
            </w:r>
          </w:p>
        </w:tc>
        <w:tc>
          <w:tcPr>
            <w:tcW w:w="1485" w:type="dxa"/>
          </w:tcPr>
          <w:p w:rsidR="00694FCC" w:rsidRPr="00D21899" w:rsidRDefault="00694FCC" w:rsidP="00B428AD">
            <w:pPr>
              <w:tabs>
                <w:tab w:val="left" w:pos="5995"/>
              </w:tabs>
              <w:spacing w:line="480" w:lineRule="auto"/>
              <w:jc w:val="center"/>
              <w:rPr>
                <w:lang w:val="en-US"/>
              </w:rPr>
            </w:pPr>
            <w:r w:rsidRPr="00D21899">
              <w:t>0,</w:t>
            </w:r>
            <w:r w:rsidRPr="00D21899">
              <w:rPr>
                <w:lang w:val="en-US"/>
              </w:rPr>
              <w:t>840</w:t>
            </w:r>
          </w:p>
        </w:tc>
      </w:tr>
    </w:tbl>
    <w:p w:rsidR="00DA7D34" w:rsidRDefault="00DA7D34" w:rsidP="0040137E">
      <w:pPr>
        <w:pStyle w:val="ae"/>
        <w:rPr>
          <w:rFonts w:eastAsia="Times New Roman"/>
          <w:b w:val="0"/>
          <w:bCs w:val="0"/>
          <w:lang w:eastAsia="el-GR"/>
        </w:rPr>
      </w:pPr>
      <w:bookmarkStart w:id="466" w:name="_Toc411461979"/>
      <w:bookmarkStart w:id="467" w:name="_Toc431977565"/>
      <w:bookmarkStart w:id="468" w:name="_Toc438455547"/>
      <w:bookmarkStart w:id="469" w:name="_Toc438457422"/>
      <w:bookmarkStart w:id="470" w:name="_Toc438627197"/>
      <w:bookmarkStart w:id="471" w:name="_Toc439068802"/>
    </w:p>
    <w:p w:rsidR="00DA7D34" w:rsidRPr="00DA7D34" w:rsidRDefault="00DA7D34" w:rsidP="00DA7D34">
      <w:r>
        <w:br w:type="page"/>
      </w:r>
    </w:p>
    <w:p w:rsidR="00921116" w:rsidRPr="00D21899" w:rsidRDefault="00921116" w:rsidP="0040137E">
      <w:pPr>
        <w:pStyle w:val="ae"/>
      </w:pPr>
      <w:bookmarkStart w:id="472" w:name="_Toc445835461"/>
      <w:r w:rsidRPr="00D21899">
        <w:lastRenderedPageBreak/>
        <w:t xml:space="preserve">Στατιστικός έλεγχος </w:t>
      </w:r>
      <w:r w:rsidRPr="00DE0378">
        <w:t>αξιοπιστίας</w:t>
      </w:r>
      <w:r w:rsidRPr="00D21899">
        <w:t xml:space="preserve"> εγκυρότητας ερωτηματολογίου (υπολογισμός του δείκτη </w:t>
      </w:r>
      <w:r w:rsidRPr="00D21899">
        <w:rPr>
          <w:i/>
        </w:rPr>
        <w:t>Cronbach's Alpha</w:t>
      </w:r>
      <w:r w:rsidRPr="00D21899">
        <w:t>) για το</w:t>
      </w:r>
      <w:r w:rsidR="001D4E55">
        <w:t xml:space="preserve"> </w:t>
      </w:r>
      <w:r w:rsidR="00AC6D8A">
        <w:t xml:space="preserve"> ερωτηματολόγιο  των </w:t>
      </w:r>
      <w:r w:rsidR="00A2469E">
        <w:t xml:space="preserve">Σχολικών </w:t>
      </w:r>
      <w:r w:rsidR="002D694A">
        <w:t>Συμβούλων Φυσικής</w:t>
      </w:r>
      <w:r w:rsidR="00A928C3">
        <w:t xml:space="preserve"> Αγωγής</w:t>
      </w:r>
      <w:r w:rsidR="00AC6D8A">
        <w:t xml:space="preserve"> /</w:t>
      </w:r>
      <w:r w:rsidRPr="00D21899">
        <w:t xml:space="preserve"> </w:t>
      </w:r>
      <w:r w:rsidR="00AC6D8A">
        <w:t>Π</w:t>
      </w:r>
      <w:r w:rsidR="00453BB6">
        <w:t>ροϊσταμένων</w:t>
      </w:r>
      <w:r w:rsidRPr="00D21899">
        <w:t xml:space="preserve"> των </w:t>
      </w:r>
      <w:r w:rsidR="00AC6D8A">
        <w:t>Γ</w:t>
      </w:r>
      <w:r w:rsidR="002D694A">
        <w:t>ραφείων Φυσικής</w:t>
      </w:r>
      <w:r w:rsidR="00A928C3">
        <w:t xml:space="preserve"> Αγωγής</w:t>
      </w:r>
      <w:r w:rsidR="00061961">
        <w:t>,</w:t>
      </w:r>
      <w:r w:rsidR="00AC6D8A">
        <w:t xml:space="preserve"> </w:t>
      </w:r>
      <w:r w:rsidR="00061961">
        <w:t>γ</w:t>
      </w:r>
      <w:r w:rsidR="00AC6D8A">
        <w:t>ια το Βιβλίο Μαθητή</w:t>
      </w:r>
      <w:r w:rsidRPr="00D21899">
        <w:t>.</w:t>
      </w:r>
      <w:bookmarkEnd w:id="466"/>
      <w:bookmarkEnd w:id="467"/>
      <w:bookmarkEnd w:id="468"/>
      <w:bookmarkEnd w:id="469"/>
      <w:bookmarkEnd w:id="470"/>
      <w:bookmarkEnd w:id="471"/>
      <w:bookmarkEnd w:id="472"/>
    </w:p>
    <w:p w:rsidR="00DA7D34" w:rsidRDefault="00DA7D34" w:rsidP="00B428AD">
      <w:pPr>
        <w:spacing w:line="480" w:lineRule="auto"/>
      </w:pPr>
    </w:p>
    <w:p w:rsidR="00921116" w:rsidRPr="00D21899" w:rsidRDefault="002D694A" w:rsidP="00B428AD">
      <w:pPr>
        <w:spacing w:line="480" w:lineRule="auto"/>
        <w:rPr>
          <w:kern w:val="32"/>
        </w:rPr>
      </w:pPr>
      <w:r w:rsidRPr="00D21899">
        <w:t xml:space="preserve">Για τον έλεγχο του ερωτηματολογίου για τους </w:t>
      </w:r>
      <w:r>
        <w:t>Σχολικούς Συμβούλους</w:t>
      </w:r>
      <w:r w:rsidR="00AC6D8A">
        <w:t xml:space="preserve"> / Προϊσταμένους των Γ</w:t>
      </w:r>
      <w:r>
        <w:t>ραφείων Φυσικής Αγωγής</w:t>
      </w:r>
      <w:r w:rsidRPr="00D21899">
        <w:t xml:space="preserve"> σχετικά με την </w:t>
      </w:r>
      <w:r>
        <w:t>αξιολόγηση</w:t>
      </w:r>
      <w:r w:rsidRPr="00D21899">
        <w:t xml:space="preserve"> του βιβλίου του μαθητή του </w:t>
      </w:r>
      <w:r>
        <w:t>Γυμνασίου</w:t>
      </w:r>
      <w:r w:rsidRPr="00D21899">
        <w:t xml:space="preserve"> καθώς και του βιβλίου του καθηγητή της Α΄ τάξης του </w:t>
      </w:r>
      <w:r>
        <w:t>Γυμνασίου</w:t>
      </w:r>
      <w:r w:rsidRPr="00D21899">
        <w:t xml:space="preserve">, έγινε ταξινόμηση των μεταβλητών ανά κατηγορία </w:t>
      </w:r>
      <w:r>
        <w:t>αξιολόγηση</w:t>
      </w:r>
      <w:r w:rsidRPr="00D21899">
        <w:t xml:space="preserve">ς </w:t>
      </w:r>
      <w:r w:rsidRPr="00D21899">
        <w:rPr>
          <w:kern w:val="32"/>
        </w:rPr>
        <w:t xml:space="preserve">και πραγματοποιήθηκε έλεγχος του ερωτηματολογίου με τον υπολογισμό του δείκτη </w:t>
      </w:r>
      <w:r>
        <w:rPr>
          <w:i/>
          <w:kern w:val="32"/>
        </w:rPr>
        <w:t>Cronbach</w:t>
      </w:r>
      <w:r w:rsidRPr="00D21899">
        <w:rPr>
          <w:i/>
          <w:kern w:val="32"/>
        </w:rPr>
        <w:t xml:space="preserve"> Alpha</w:t>
      </w:r>
      <w:r w:rsidRPr="00D21899">
        <w:rPr>
          <w:kern w:val="32"/>
        </w:rPr>
        <w:t>.</w:t>
      </w:r>
    </w:p>
    <w:p w:rsidR="00921116" w:rsidRPr="00D21899" w:rsidRDefault="00061961" w:rsidP="00B428AD">
      <w:pPr>
        <w:tabs>
          <w:tab w:val="left" w:pos="360"/>
        </w:tabs>
        <w:spacing w:line="480" w:lineRule="auto"/>
        <w:rPr>
          <w:rFonts w:eastAsia="Z@R89.tmp"/>
        </w:rPr>
      </w:pPr>
      <w:r>
        <w:rPr>
          <w:rFonts w:eastAsia="Z@R89.tmp"/>
        </w:rPr>
        <w:tab/>
      </w:r>
      <w:r w:rsidR="00921116" w:rsidRPr="00D21899">
        <w:rPr>
          <w:rFonts w:eastAsia="Z@R89.tmp"/>
        </w:rPr>
        <w:t xml:space="preserve">Η συνολική εκτίμηση των ερωτηματολογίων που έδωσε ο στατιστικός έλεγχος του δείκτη </w:t>
      </w:r>
      <w:r w:rsidR="00694FCC">
        <w:rPr>
          <w:rFonts w:eastAsia="Z@R89.tmp"/>
          <w:i/>
        </w:rPr>
        <w:t>Cronbach</w:t>
      </w:r>
      <w:r w:rsidR="00921116" w:rsidRPr="00D21899">
        <w:rPr>
          <w:rFonts w:eastAsia="Z@R89.tmp"/>
          <w:i/>
        </w:rPr>
        <w:t xml:space="preserve"> Alpha</w:t>
      </w:r>
      <w:r w:rsidR="00921116" w:rsidRPr="00D21899">
        <w:rPr>
          <w:rFonts w:eastAsia="Z@R89.tmp"/>
        </w:rPr>
        <w:t xml:space="preserve"> φαίνεται στους πίνακες που ακολουθούν. </w:t>
      </w:r>
    </w:p>
    <w:p w:rsidR="00D23D18" w:rsidRDefault="00D23D18" w:rsidP="00B428AD">
      <w:pPr>
        <w:tabs>
          <w:tab w:val="left" w:pos="360"/>
        </w:tabs>
        <w:spacing w:line="480" w:lineRule="auto"/>
        <w:rPr>
          <w:rFonts w:eastAsia="Z@R89.tmp"/>
        </w:rPr>
      </w:pPr>
    </w:p>
    <w:p w:rsidR="00D23D18" w:rsidRPr="00D21899" w:rsidRDefault="00D23D18" w:rsidP="00B428AD">
      <w:pPr>
        <w:autoSpaceDE w:val="0"/>
        <w:autoSpaceDN w:val="0"/>
        <w:adjustRightInd w:val="0"/>
        <w:spacing w:line="480" w:lineRule="auto"/>
        <w:rPr>
          <w:bCs/>
          <w:i/>
        </w:rPr>
      </w:pPr>
      <w:r w:rsidRPr="00D21899">
        <w:rPr>
          <w:bCs/>
          <w:i/>
        </w:rPr>
        <w:t xml:space="preserve">Ερωτηματολόγιο των </w:t>
      </w:r>
      <w:r>
        <w:rPr>
          <w:bCs/>
          <w:i/>
        </w:rPr>
        <w:t xml:space="preserve">Σχολικών </w:t>
      </w:r>
      <w:r w:rsidR="002D694A">
        <w:rPr>
          <w:bCs/>
          <w:i/>
        </w:rPr>
        <w:t>Συμβούλων Φυσικής</w:t>
      </w:r>
      <w:r>
        <w:rPr>
          <w:bCs/>
          <w:i/>
        </w:rPr>
        <w:t xml:space="preserve"> Αγωγής</w:t>
      </w:r>
      <w:r w:rsidR="005C5DFA">
        <w:rPr>
          <w:bCs/>
          <w:i/>
        </w:rPr>
        <w:t xml:space="preserve"> </w:t>
      </w:r>
      <w:r>
        <w:rPr>
          <w:bCs/>
          <w:i/>
        </w:rPr>
        <w:t>/ Προϊσταμένων</w:t>
      </w:r>
      <w:r w:rsidRPr="00D21899">
        <w:rPr>
          <w:bCs/>
          <w:i/>
        </w:rPr>
        <w:t xml:space="preserve"> των </w:t>
      </w:r>
      <w:r w:rsidR="002D694A">
        <w:rPr>
          <w:bCs/>
          <w:i/>
        </w:rPr>
        <w:t>Γραφείων Φυσικής</w:t>
      </w:r>
      <w:r>
        <w:rPr>
          <w:bCs/>
          <w:i/>
        </w:rPr>
        <w:t xml:space="preserve"> Αγωγής</w:t>
      </w:r>
      <w:r w:rsidR="00061961">
        <w:rPr>
          <w:bCs/>
          <w:i/>
        </w:rPr>
        <w:t>, γ</w:t>
      </w:r>
      <w:r w:rsidR="00AC6D8A">
        <w:rPr>
          <w:bCs/>
          <w:i/>
        </w:rPr>
        <w:t xml:space="preserve">ια το </w:t>
      </w:r>
      <w:r w:rsidR="00061961">
        <w:rPr>
          <w:bCs/>
          <w:i/>
        </w:rPr>
        <w:t>Βιβλίο Μ</w:t>
      </w:r>
      <w:r>
        <w:rPr>
          <w:bCs/>
          <w:i/>
        </w:rPr>
        <w:t>αθητή</w:t>
      </w:r>
    </w:p>
    <w:p w:rsidR="00D23D18" w:rsidRDefault="00D23D18" w:rsidP="00B428AD">
      <w:pPr>
        <w:tabs>
          <w:tab w:val="left" w:pos="3285"/>
        </w:tabs>
        <w:spacing w:line="480" w:lineRule="auto"/>
      </w:pPr>
      <w:r w:rsidRPr="00D21899">
        <w:t xml:space="preserve">Πραγματοποιήσαμε </w:t>
      </w:r>
      <w:r>
        <w:t>παραγοντική</w:t>
      </w:r>
      <w:r w:rsidRPr="00D21899">
        <w:t xml:space="preserve"> </w:t>
      </w:r>
      <w:r w:rsidR="00645E4A">
        <w:t>Ανάλυση</w:t>
      </w:r>
      <w:r w:rsidRPr="00D21899">
        <w:t xml:space="preserve"> για τρει</w:t>
      </w:r>
      <w:r>
        <w:t>ς συγκεκριμένους παράγοντες οι οποίοι</w:t>
      </w:r>
      <w:r w:rsidRPr="00D21899">
        <w:t xml:space="preserve"> θεωρεί</w:t>
      </w:r>
      <w:r>
        <w:t xml:space="preserve">ται ότι μπορεί να χρησιμοποιηθούν προκειμένου να </w:t>
      </w:r>
      <w:r w:rsidR="00D73AED">
        <w:t>παραγοντοποιηθούν</w:t>
      </w:r>
      <w:r>
        <w:t xml:space="preserve"> οι</w:t>
      </w:r>
      <w:r w:rsidRPr="00D21899">
        <w:t xml:space="preserve"> μεταβλητές </w:t>
      </w:r>
      <w:r w:rsidR="0081208A">
        <w:t>του ερωτηματολογίου</w:t>
      </w:r>
      <w:r w:rsidRPr="00D21899">
        <w:t xml:space="preserve">. </w:t>
      </w:r>
    </w:p>
    <w:p w:rsidR="00D23D18" w:rsidRDefault="00D23D18" w:rsidP="00B428AD">
      <w:pPr>
        <w:tabs>
          <w:tab w:val="left" w:pos="3285"/>
        </w:tabs>
        <w:spacing w:line="480" w:lineRule="auto"/>
      </w:pPr>
      <w:r w:rsidRPr="00D21899">
        <w:t>Οι παράγοντες αφορούσαν:</w:t>
      </w:r>
    </w:p>
    <w:p w:rsidR="00921116" w:rsidRPr="00D21899" w:rsidRDefault="00921116" w:rsidP="00B428AD">
      <w:pPr>
        <w:tabs>
          <w:tab w:val="left" w:pos="3285"/>
        </w:tabs>
        <w:spacing w:line="480" w:lineRule="auto"/>
      </w:pPr>
      <w:r w:rsidRPr="00D21899">
        <w:t xml:space="preserve">Α. </w:t>
      </w:r>
      <w:r w:rsidR="00102E26">
        <w:t>Αξιολόγηση</w:t>
      </w:r>
      <w:r w:rsidRPr="00D21899">
        <w:t xml:space="preserve"> περιεχομένου (Α1-Α6στ)</w:t>
      </w:r>
    </w:p>
    <w:p w:rsidR="00921116" w:rsidRPr="00D21899" w:rsidRDefault="00921116" w:rsidP="00B428AD">
      <w:pPr>
        <w:spacing w:line="480" w:lineRule="auto"/>
      </w:pPr>
      <w:r w:rsidRPr="00D21899">
        <w:t xml:space="preserve">Β. </w:t>
      </w:r>
      <w:r w:rsidR="002D694A">
        <w:t>Αξιολόγηση στόχων</w:t>
      </w:r>
      <w:r w:rsidRPr="00D21899">
        <w:t xml:space="preserve"> (περιέχει τις ερωτήσεις μέχρι Β1- Β2δ)</w:t>
      </w:r>
    </w:p>
    <w:p w:rsidR="00921116" w:rsidRPr="00D21899" w:rsidRDefault="00921116" w:rsidP="00B428AD">
      <w:pPr>
        <w:spacing w:line="480" w:lineRule="auto"/>
      </w:pPr>
      <w:r w:rsidRPr="00D21899">
        <w:t xml:space="preserve">Γ. </w:t>
      </w:r>
      <w:r w:rsidR="00102E26">
        <w:t>Αξιολόγηση</w:t>
      </w:r>
      <w:r w:rsidR="00932A8B">
        <w:t xml:space="preserve"> π</w:t>
      </w:r>
      <w:r w:rsidR="0081208A">
        <w:t>αρουσίασης/</w:t>
      </w:r>
      <w:r w:rsidRPr="00D21899">
        <w:t xml:space="preserve"> Εικονογράφησης (περιέχει τις ερωτήσεις Γ2, Γ3, Γ4, Γ5, Δ3, Δ4)</w:t>
      </w:r>
    </w:p>
    <w:p w:rsidR="00921116" w:rsidRPr="00D21899" w:rsidRDefault="00B07579" w:rsidP="00B07579">
      <w:pPr>
        <w:spacing w:line="480" w:lineRule="auto"/>
      </w:pPr>
      <w:r w:rsidRPr="00B03BC6">
        <w:lastRenderedPageBreak/>
        <w:tab/>
      </w:r>
      <w:r w:rsidR="00061961">
        <w:t>Η</w:t>
      </w:r>
      <w:r w:rsidR="00921116" w:rsidRPr="00D21899">
        <w:t xml:space="preserve"> παραγοντική </w:t>
      </w:r>
      <w:r w:rsidR="00645E4A">
        <w:t>Ανάλυση</w:t>
      </w:r>
      <w:r w:rsidR="00921116" w:rsidRPr="00D21899">
        <w:t xml:space="preserve"> έγινε στα ερωτήματα του ερωτηματολογίου που </w:t>
      </w:r>
      <w:r w:rsidR="00694FCC">
        <w:t xml:space="preserve">η </w:t>
      </w:r>
      <w:r w:rsidR="00921116" w:rsidRPr="00D21899">
        <w:t xml:space="preserve">απάντηση δινόταν μέσω της </w:t>
      </w:r>
      <w:r w:rsidR="00921116" w:rsidRPr="00D21899">
        <w:rPr>
          <w:lang w:val="en-US"/>
        </w:rPr>
        <w:t>Likert</w:t>
      </w:r>
      <w:r w:rsidR="00061961" w:rsidRPr="00061961">
        <w:t xml:space="preserve"> </w:t>
      </w:r>
      <w:r w:rsidR="00921116" w:rsidRPr="00D21899">
        <w:rPr>
          <w:lang w:val="en-US"/>
        </w:rPr>
        <w:t>Scale</w:t>
      </w:r>
      <w:r w:rsidR="00061961">
        <w:t>. Για να αξιολογηθεί η</w:t>
      </w:r>
      <w:r w:rsidR="00921116" w:rsidRPr="00D21899">
        <w:t xml:space="preserve"> αξιοπιστία των παραγόντων εκτελέστηκε η </w:t>
      </w:r>
      <w:r w:rsidR="00645E4A">
        <w:t>Ανάλυση</w:t>
      </w:r>
      <w:r w:rsidR="00921116" w:rsidRPr="00D21899">
        <w:t xml:space="preserve"> αξιοπιστίας </w:t>
      </w:r>
      <w:r w:rsidR="00921116" w:rsidRPr="00D21899">
        <w:rPr>
          <w:lang w:val="en-US"/>
        </w:rPr>
        <w:t>Cronbach</w:t>
      </w:r>
      <w:r w:rsidR="00061961" w:rsidRPr="00061961">
        <w:t xml:space="preserve"> </w:t>
      </w:r>
      <w:r w:rsidR="00921116" w:rsidRPr="00D21899">
        <w:rPr>
          <w:lang w:val="en-US"/>
        </w:rPr>
        <w:t>A</w:t>
      </w:r>
      <w:r w:rsidR="00921116" w:rsidRPr="00D21899">
        <w:t xml:space="preserve">. </w:t>
      </w:r>
    </w:p>
    <w:p w:rsidR="00694FCC" w:rsidRPr="00D21899" w:rsidRDefault="00B07579" w:rsidP="00B07579">
      <w:pPr>
        <w:spacing w:line="480" w:lineRule="auto"/>
      </w:pPr>
      <w:r w:rsidRPr="00B03BC6">
        <w:tab/>
      </w:r>
      <w:r w:rsidR="002D694A" w:rsidRPr="00D21899">
        <w:t xml:space="preserve">Αναφορικά με την </w:t>
      </w:r>
      <w:r w:rsidR="002D694A">
        <w:t xml:space="preserve">αξιολόγηση του </w:t>
      </w:r>
      <w:r w:rsidR="002D694A" w:rsidRPr="00D21899">
        <w:t xml:space="preserve">περιεχομένου (Α1-Α6στ) ο </w:t>
      </w:r>
      <w:r w:rsidR="002D694A">
        <w:t>δείκτης</w:t>
      </w:r>
      <w:r w:rsidR="00061961">
        <w:t xml:space="preserve"> αξιοπιστίας ήταν</w:t>
      </w:r>
      <w:r w:rsidR="002D694A" w:rsidRPr="00D21899">
        <w:t xml:space="preserve"> άριστος.</w:t>
      </w:r>
      <w:r w:rsidR="002D694A">
        <w:t xml:space="preserve"> </w:t>
      </w:r>
      <w:r w:rsidR="002D694A" w:rsidRPr="00D21899">
        <w:t xml:space="preserve">Ο παράγοντας </w:t>
      </w:r>
      <w:r w:rsidR="002D694A">
        <w:t xml:space="preserve">της αξιολόγησης των </w:t>
      </w:r>
      <w:r w:rsidR="002D694A" w:rsidRPr="00D21899">
        <w:t>στόχων (περιέχει τις ερωτήσεις μέχρι Β1- Β2δ) και έδειξε πολύ καλή αξιοπιστία.</w:t>
      </w:r>
      <w:r w:rsidR="002D694A">
        <w:t xml:space="preserve"> </w:t>
      </w:r>
      <w:r w:rsidR="002D694A" w:rsidRPr="00D21899">
        <w:t xml:space="preserve">Όσον αφορά την </w:t>
      </w:r>
      <w:r w:rsidR="002D694A">
        <w:t>αξιολόγηση</w:t>
      </w:r>
      <w:r w:rsidR="002D694A" w:rsidRPr="00D21899">
        <w:t xml:space="preserve"> της παρουσίασης του βιβλίου και την εικονογράφηση αυτού (περιέχει τις ερωτήσεις Γ2, Γ3, Γ4, Γ5, Δ3, Δ4), η αξιοπιστία είναι αποδεκτή αλλά όχι υψηλή.</w:t>
      </w:r>
    </w:p>
    <w:p w:rsidR="00921116" w:rsidRPr="00694FCC" w:rsidRDefault="00921116" w:rsidP="00B428AD">
      <w:pPr>
        <w:pStyle w:val="ac"/>
        <w:spacing w:line="480" w:lineRule="auto"/>
        <w:rPr>
          <w:b w:val="0"/>
          <w:color w:val="auto"/>
          <w:sz w:val="24"/>
          <w:szCs w:val="24"/>
        </w:rPr>
      </w:pPr>
    </w:p>
    <w:p w:rsidR="00921116" w:rsidRPr="00D21899" w:rsidRDefault="00921116" w:rsidP="00B428AD">
      <w:pPr>
        <w:pStyle w:val="ac"/>
        <w:spacing w:line="480" w:lineRule="auto"/>
        <w:rPr>
          <w:b w:val="0"/>
          <w:sz w:val="24"/>
          <w:szCs w:val="24"/>
        </w:rPr>
      </w:pPr>
      <w:bookmarkStart w:id="473" w:name="_Toc411461705"/>
      <w:bookmarkStart w:id="474" w:name="_Toc432069311"/>
      <w:bookmarkStart w:id="475" w:name="_Toc444882254"/>
      <w:bookmarkStart w:id="476" w:name="_Toc444882564"/>
      <w:r w:rsidRPr="00D21899">
        <w:rPr>
          <w:b w:val="0"/>
          <w:color w:val="auto"/>
          <w:sz w:val="24"/>
          <w:szCs w:val="24"/>
        </w:rPr>
        <w:t xml:space="preserve">Πίνακας </w:t>
      </w:r>
      <w:r w:rsidR="00BE3EB1" w:rsidRPr="00D21899">
        <w:rPr>
          <w:b w:val="0"/>
          <w:color w:val="auto"/>
          <w:sz w:val="24"/>
          <w:szCs w:val="24"/>
        </w:rPr>
        <w:fldChar w:fldCharType="begin"/>
      </w:r>
      <w:r w:rsidRPr="00D21899">
        <w:rPr>
          <w:b w:val="0"/>
          <w:color w:val="auto"/>
          <w:sz w:val="24"/>
          <w:szCs w:val="24"/>
        </w:rPr>
        <w:instrText xml:space="preserve"> SEQ Πίνακας \* ARABIC </w:instrText>
      </w:r>
      <w:r w:rsidR="00BE3EB1" w:rsidRPr="00D21899">
        <w:rPr>
          <w:b w:val="0"/>
          <w:color w:val="auto"/>
          <w:sz w:val="24"/>
          <w:szCs w:val="24"/>
        </w:rPr>
        <w:fldChar w:fldCharType="separate"/>
      </w:r>
      <w:r w:rsidR="00271E29">
        <w:rPr>
          <w:b w:val="0"/>
          <w:noProof/>
          <w:color w:val="auto"/>
          <w:sz w:val="24"/>
          <w:szCs w:val="24"/>
        </w:rPr>
        <w:t>10</w:t>
      </w:r>
      <w:r w:rsidR="00BE3EB1" w:rsidRPr="00D21899">
        <w:rPr>
          <w:b w:val="0"/>
          <w:color w:val="auto"/>
          <w:sz w:val="24"/>
          <w:szCs w:val="24"/>
        </w:rPr>
        <w:fldChar w:fldCharType="end"/>
      </w:r>
      <w:r w:rsidRPr="00D21899">
        <w:rPr>
          <w:b w:val="0"/>
          <w:color w:val="auto"/>
          <w:sz w:val="24"/>
          <w:szCs w:val="24"/>
        </w:rPr>
        <w:t xml:space="preserve">. Στατιστικός </w:t>
      </w:r>
      <w:r w:rsidR="0081208A">
        <w:rPr>
          <w:b w:val="0"/>
          <w:color w:val="auto"/>
          <w:sz w:val="24"/>
          <w:szCs w:val="24"/>
        </w:rPr>
        <w:t>δείκτης</w:t>
      </w:r>
      <w:r w:rsidRPr="00D21899">
        <w:rPr>
          <w:b w:val="0"/>
          <w:color w:val="auto"/>
          <w:sz w:val="24"/>
          <w:szCs w:val="24"/>
        </w:rPr>
        <w:t xml:space="preserve"> Cronbach's Alpha όσον αφορά τις μεταβλητές του ερωτηματολογίου των </w:t>
      </w:r>
      <w:r w:rsidR="00694FCC">
        <w:rPr>
          <w:b w:val="0"/>
          <w:color w:val="auto"/>
          <w:sz w:val="24"/>
          <w:szCs w:val="24"/>
        </w:rPr>
        <w:t xml:space="preserve">Σχολικών </w:t>
      </w:r>
      <w:r w:rsidR="002D694A">
        <w:rPr>
          <w:b w:val="0"/>
          <w:color w:val="auto"/>
          <w:sz w:val="24"/>
          <w:szCs w:val="24"/>
        </w:rPr>
        <w:t>Συμβούλων Φυσικής</w:t>
      </w:r>
      <w:r w:rsidR="00694FCC">
        <w:rPr>
          <w:b w:val="0"/>
          <w:color w:val="auto"/>
          <w:sz w:val="24"/>
          <w:szCs w:val="24"/>
        </w:rPr>
        <w:t xml:space="preserve"> Αγωγής/ Π</w:t>
      </w:r>
      <w:r w:rsidR="00453BB6">
        <w:rPr>
          <w:b w:val="0"/>
          <w:color w:val="auto"/>
          <w:sz w:val="24"/>
          <w:szCs w:val="24"/>
        </w:rPr>
        <w:t>ροϊσταμένων</w:t>
      </w:r>
      <w:r w:rsidRPr="00D21899">
        <w:rPr>
          <w:b w:val="0"/>
          <w:color w:val="auto"/>
          <w:sz w:val="24"/>
          <w:szCs w:val="24"/>
        </w:rPr>
        <w:t xml:space="preserve"> των </w:t>
      </w:r>
      <w:r w:rsidR="002D694A">
        <w:rPr>
          <w:b w:val="0"/>
          <w:color w:val="auto"/>
          <w:sz w:val="24"/>
          <w:szCs w:val="24"/>
        </w:rPr>
        <w:t>Γραφείων Φυσικής</w:t>
      </w:r>
      <w:r w:rsidR="00A928C3">
        <w:rPr>
          <w:b w:val="0"/>
          <w:color w:val="auto"/>
          <w:sz w:val="24"/>
          <w:szCs w:val="24"/>
        </w:rPr>
        <w:t xml:space="preserve"> Αγωγής</w:t>
      </w:r>
      <w:bookmarkEnd w:id="473"/>
      <w:bookmarkEnd w:id="474"/>
      <w:r w:rsidR="00061961">
        <w:rPr>
          <w:b w:val="0"/>
          <w:color w:val="auto"/>
          <w:sz w:val="24"/>
          <w:szCs w:val="24"/>
        </w:rPr>
        <w:t>, για το Βιβλίο του Μαθητή.</w:t>
      </w:r>
      <w:bookmarkEnd w:id="475"/>
      <w:bookmarkEnd w:id="476"/>
    </w:p>
    <w:tbl>
      <w:tblPr>
        <w:tblStyle w:val="aa"/>
        <w:tblW w:w="8749" w:type="dxa"/>
        <w:tblLook w:val="04A0"/>
      </w:tblPr>
      <w:tblGrid>
        <w:gridCol w:w="4650"/>
        <w:gridCol w:w="4099"/>
      </w:tblGrid>
      <w:tr w:rsidR="00921116" w:rsidRPr="00F5035E" w:rsidTr="00DA7D34">
        <w:trPr>
          <w:trHeight w:val="415"/>
        </w:trPr>
        <w:tc>
          <w:tcPr>
            <w:tcW w:w="4650" w:type="dxa"/>
          </w:tcPr>
          <w:p w:rsidR="00921116" w:rsidRPr="00F5035E" w:rsidRDefault="00061961" w:rsidP="00061961">
            <w:pPr>
              <w:autoSpaceDE w:val="0"/>
              <w:autoSpaceDN w:val="0"/>
              <w:adjustRightInd w:val="0"/>
              <w:spacing w:line="480" w:lineRule="auto"/>
              <w:jc w:val="center"/>
              <w:rPr>
                <w:b/>
              </w:rPr>
            </w:pPr>
            <w:r>
              <w:rPr>
                <w:b/>
              </w:rPr>
              <w:t>Θεματικές Περιοχές</w:t>
            </w:r>
          </w:p>
        </w:tc>
        <w:tc>
          <w:tcPr>
            <w:tcW w:w="4099" w:type="dxa"/>
          </w:tcPr>
          <w:p w:rsidR="00921116" w:rsidRPr="00F5035E" w:rsidRDefault="00694FCC" w:rsidP="00DA7D34">
            <w:pPr>
              <w:autoSpaceDE w:val="0"/>
              <w:autoSpaceDN w:val="0"/>
              <w:adjustRightInd w:val="0"/>
              <w:spacing w:line="480" w:lineRule="auto"/>
              <w:jc w:val="center"/>
              <w:rPr>
                <w:b/>
              </w:rPr>
            </w:pPr>
            <w:r>
              <w:rPr>
                <w:b/>
              </w:rPr>
              <w:t xml:space="preserve">Cronbach </w:t>
            </w:r>
            <w:r w:rsidR="00921116" w:rsidRPr="00F5035E">
              <w:rPr>
                <w:b/>
              </w:rPr>
              <w:t>Alpha</w:t>
            </w:r>
          </w:p>
        </w:tc>
      </w:tr>
      <w:tr w:rsidR="00921116" w:rsidRPr="00D21899" w:rsidTr="00DA7D34">
        <w:trPr>
          <w:trHeight w:val="427"/>
        </w:trPr>
        <w:tc>
          <w:tcPr>
            <w:tcW w:w="4650" w:type="dxa"/>
          </w:tcPr>
          <w:p w:rsidR="00921116" w:rsidRPr="00D21899" w:rsidRDefault="00102E26" w:rsidP="00B428AD">
            <w:pPr>
              <w:autoSpaceDE w:val="0"/>
              <w:autoSpaceDN w:val="0"/>
              <w:adjustRightInd w:val="0"/>
              <w:spacing w:line="480" w:lineRule="auto"/>
            </w:pPr>
            <w:r>
              <w:t>Αξιολόγηση</w:t>
            </w:r>
            <w:r w:rsidR="00921116" w:rsidRPr="00D21899">
              <w:t xml:space="preserve"> του περιεχομένου</w:t>
            </w:r>
          </w:p>
        </w:tc>
        <w:tc>
          <w:tcPr>
            <w:tcW w:w="4099" w:type="dxa"/>
          </w:tcPr>
          <w:p w:rsidR="00921116" w:rsidRPr="00D21899" w:rsidRDefault="00921116" w:rsidP="00B428AD">
            <w:pPr>
              <w:autoSpaceDE w:val="0"/>
              <w:autoSpaceDN w:val="0"/>
              <w:adjustRightInd w:val="0"/>
              <w:spacing w:line="480" w:lineRule="auto"/>
              <w:jc w:val="center"/>
            </w:pPr>
            <w:r w:rsidRPr="00D21899">
              <w:t>α= 0,928</w:t>
            </w:r>
          </w:p>
        </w:tc>
      </w:tr>
      <w:tr w:rsidR="00921116" w:rsidRPr="00D21899" w:rsidTr="00DA7D34">
        <w:trPr>
          <w:trHeight w:val="415"/>
        </w:trPr>
        <w:tc>
          <w:tcPr>
            <w:tcW w:w="4650" w:type="dxa"/>
          </w:tcPr>
          <w:p w:rsidR="00921116" w:rsidRPr="00D21899" w:rsidRDefault="00102E26" w:rsidP="00B428AD">
            <w:pPr>
              <w:autoSpaceDE w:val="0"/>
              <w:autoSpaceDN w:val="0"/>
              <w:adjustRightInd w:val="0"/>
              <w:spacing w:line="480" w:lineRule="auto"/>
            </w:pPr>
            <w:r>
              <w:t>Αξιολόγηση</w:t>
            </w:r>
            <w:r w:rsidR="00921116" w:rsidRPr="00D21899">
              <w:t xml:space="preserve"> των στόχων</w:t>
            </w:r>
          </w:p>
        </w:tc>
        <w:tc>
          <w:tcPr>
            <w:tcW w:w="4099" w:type="dxa"/>
          </w:tcPr>
          <w:p w:rsidR="00921116" w:rsidRPr="00D21899" w:rsidRDefault="00921116" w:rsidP="00B428AD">
            <w:pPr>
              <w:autoSpaceDE w:val="0"/>
              <w:autoSpaceDN w:val="0"/>
              <w:adjustRightInd w:val="0"/>
              <w:spacing w:line="480" w:lineRule="auto"/>
              <w:jc w:val="center"/>
            </w:pPr>
            <w:r w:rsidRPr="00D21899">
              <w:t>α= 0,925</w:t>
            </w:r>
          </w:p>
        </w:tc>
      </w:tr>
      <w:tr w:rsidR="00921116" w:rsidRPr="00D21899" w:rsidTr="00DA7D34">
        <w:trPr>
          <w:trHeight w:val="505"/>
        </w:trPr>
        <w:tc>
          <w:tcPr>
            <w:tcW w:w="4650" w:type="dxa"/>
          </w:tcPr>
          <w:p w:rsidR="00921116" w:rsidRPr="00D21899" w:rsidRDefault="00102E26" w:rsidP="00B428AD">
            <w:pPr>
              <w:autoSpaceDE w:val="0"/>
              <w:autoSpaceDN w:val="0"/>
              <w:adjustRightInd w:val="0"/>
              <w:spacing w:line="480" w:lineRule="auto"/>
            </w:pPr>
            <w:r>
              <w:t>Αξιολόγηση</w:t>
            </w:r>
            <w:r w:rsidR="00694FCC">
              <w:t xml:space="preserve"> παρουσίασης/</w:t>
            </w:r>
            <w:r w:rsidR="00921116" w:rsidRPr="00D21899">
              <w:t xml:space="preserve"> εικονογράφησης </w:t>
            </w:r>
          </w:p>
        </w:tc>
        <w:tc>
          <w:tcPr>
            <w:tcW w:w="4099" w:type="dxa"/>
          </w:tcPr>
          <w:p w:rsidR="00921116" w:rsidRPr="00D21899" w:rsidRDefault="00921116" w:rsidP="00B428AD">
            <w:pPr>
              <w:autoSpaceDE w:val="0"/>
              <w:autoSpaceDN w:val="0"/>
              <w:adjustRightInd w:val="0"/>
              <w:spacing w:line="480" w:lineRule="auto"/>
              <w:jc w:val="center"/>
            </w:pPr>
            <w:r w:rsidRPr="00D21899">
              <w:t>α= 0,841</w:t>
            </w:r>
          </w:p>
        </w:tc>
      </w:tr>
    </w:tbl>
    <w:p w:rsidR="00DA7D34" w:rsidRDefault="00DA7D34" w:rsidP="00DA7D34">
      <w:pPr>
        <w:autoSpaceDE w:val="0"/>
        <w:autoSpaceDN w:val="0"/>
        <w:adjustRightInd w:val="0"/>
        <w:spacing w:line="480" w:lineRule="auto"/>
        <w:rPr>
          <w:bCs/>
          <w:i/>
        </w:rPr>
      </w:pPr>
    </w:p>
    <w:p w:rsidR="00DA7D34" w:rsidRDefault="00921116" w:rsidP="00DA7D34">
      <w:pPr>
        <w:autoSpaceDE w:val="0"/>
        <w:autoSpaceDN w:val="0"/>
        <w:adjustRightInd w:val="0"/>
        <w:spacing w:line="480" w:lineRule="auto"/>
        <w:rPr>
          <w:bCs/>
          <w:i/>
        </w:rPr>
      </w:pPr>
      <w:r w:rsidRPr="00D21899">
        <w:rPr>
          <w:bCs/>
          <w:i/>
        </w:rPr>
        <w:t xml:space="preserve">Ερωτηματολόγιο των </w:t>
      </w:r>
      <w:r w:rsidR="00D23D18">
        <w:rPr>
          <w:bCs/>
          <w:i/>
        </w:rPr>
        <w:t xml:space="preserve">Σχολικών </w:t>
      </w:r>
      <w:r w:rsidR="002D694A">
        <w:rPr>
          <w:bCs/>
          <w:i/>
        </w:rPr>
        <w:t>Συμβούλων Φυσικής</w:t>
      </w:r>
      <w:r w:rsidR="00D23D18">
        <w:rPr>
          <w:bCs/>
          <w:i/>
        </w:rPr>
        <w:t xml:space="preserve"> Αγωγής/ Π</w:t>
      </w:r>
      <w:r w:rsidR="00453BB6">
        <w:rPr>
          <w:bCs/>
          <w:i/>
        </w:rPr>
        <w:t>ροϊσταμένων</w:t>
      </w:r>
      <w:r w:rsidRPr="00D21899">
        <w:rPr>
          <w:bCs/>
          <w:i/>
        </w:rPr>
        <w:t xml:space="preserve"> των </w:t>
      </w:r>
      <w:r w:rsidR="002D694A">
        <w:rPr>
          <w:bCs/>
          <w:i/>
        </w:rPr>
        <w:t>Γραφείων Φυσικής</w:t>
      </w:r>
      <w:r w:rsidR="00A928C3">
        <w:rPr>
          <w:bCs/>
          <w:i/>
        </w:rPr>
        <w:t xml:space="preserve"> Αγωγής</w:t>
      </w:r>
      <w:r w:rsidR="00061961">
        <w:rPr>
          <w:bCs/>
          <w:i/>
        </w:rPr>
        <w:t xml:space="preserve">, για το </w:t>
      </w:r>
      <w:r w:rsidRPr="00D21899">
        <w:rPr>
          <w:bCs/>
          <w:i/>
        </w:rPr>
        <w:t>Βιβλίο</w:t>
      </w:r>
      <w:r w:rsidR="00061961">
        <w:rPr>
          <w:bCs/>
          <w:i/>
        </w:rPr>
        <w:t xml:space="preserve"> του Κ</w:t>
      </w:r>
      <w:r w:rsidRPr="00D21899">
        <w:rPr>
          <w:bCs/>
          <w:i/>
        </w:rPr>
        <w:t>αθηγητή</w:t>
      </w:r>
    </w:p>
    <w:p w:rsidR="00D23D18" w:rsidRPr="00DA7D34" w:rsidRDefault="00061961" w:rsidP="00DA7D34">
      <w:pPr>
        <w:autoSpaceDE w:val="0"/>
        <w:autoSpaceDN w:val="0"/>
        <w:adjustRightInd w:val="0"/>
        <w:spacing w:line="480" w:lineRule="auto"/>
        <w:rPr>
          <w:bCs/>
          <w:i/>
        </w:rPr>
      </w:pPr>
      <w:r>
        <w:t>Πραγματοποιήθηκε</w:t>
      </w:r>
      <w:r w:rsidR="00D23D18" w:rsidRPr="00D21899">
        <w:t xml:space="preserve"> </w:t>
      </w:r>
      <w:r w:rsidR="00D23D18">
        <w:t>παραγοντική</w:t>
      </w:r>
      <w:r w:rsidR="00D23D18" w:rsidRPr="00D21899">
        <w:t xml:space="preserve"> </w:t>
      </w:r>
      <w:r w:rsidR="00645E4A">
        <w:t>Ανάλυση</w:t>
      </w:r>
      <w:r w:rsidR="00D23D18" w:rsidRPr="00D21899">
        <w:t xml:space="preserve"> για τρει</w:t>
      </w:r>
      <w:r w:rsidR="00D23D18">
        <w:t>ς συγκεκριμένους παράγοντες οι οποίοι</w:t>
      </w:r>
      <w:r w:rsidR="00D23D18" w:rsidRPr="00D21899">
        <w:t xml:space="preserve"> θεωρεί</w:t>
      </w:r>
      <w:r w:rsidR="00D23D18">
        <w:t xml:space="preserve">ται ότι μπορεί να χρησιμοποιηθούν προκειμένου να </w:t>
      </w:r>
      <w:r w:rsidR="00D73AED">
        <w:t>παραγοντοποιηθούν</w:t>
      </w:r>
      <w:r w:rsidR="00D23D18">
        <w:t xml:space="preserve"> οι</w:t>
      </w:r>
      <w:r w:rsidR="00D23D18" w:rsidRPr="00D21899">
        <w:t xml:space="preserve"> μεταβλητές </w:t>
      </w:r>
      <w:r w:rsidR="0081208A">
        <w:t>του ερωτηματολογίου</w:t>
      </w:r>
      <w:r w:rsidR="00D23D18" w:rsidRPr="00D21899">
        <w:t xml:space="preserve">. </w:t>
      </w:r>
    </w:p>
    <w:p w:rsidR="00D23D18" w:rsidRDefault="00D23D18" w:rsidP="00B428AD">
      <w:pPr>
        <w:tabs>
          <w:tab w:val="left" w:pos="3045"/>
        </w:tabs>
        <w:spacing w:line="480" w:lineRule="auto"/>
      </w:pPr>
      <w:r w:rsidRPr="00D21899">
        <w:t>Οι παράγοντες αφορούσαν:</w:t>
      </w:r>
    </w:p>
    <w:p w:rsidR="00921116" w:rsidRPr="00D21899" w:rsidRDefault="00921116" w:rsidP="00B428AD">
      <w:pPr>
        <w:tabs>
          <w:tab w:val="left" w:pos="3045"/>
        </w:tabs>
        <w:spacing w:line="480" w:lineRule="auto"/>
      </w:pPr>
      <w:r w:rsidRPr="00D21899">
        <w:t xml:space="preserve">Α. </w:t>
      </w:r>
      <w:r w:rsidR="00102E26">
        <w:t>Αξιολόγηση</w:t>
      </w:r>
      <w:r w:rsidR="009E48A9">
        <w:t xml:space="preserve"> π</w:t>
      </w:r>
      <w:r w:rsidR="00102E26">
        <w:t>εριεχομένου</w:t>
      </w:r>
      <w:r w:rsidRPr="00D21899">
        <w:t xml:space="preserve"> (Α1-Α4)</w:t>
      </w:r>
    </w:p>
    <w:p w:rsidR="00921116" w:rsidRPr="00D21899" w:rsidRDefault="00102E26" w:rsidP="00B428AD">
      <w:pPr>
        <w:tabs>
          <w:tab w:val="left" w:pos="3045"/>
        </w:tabs>
        <w:spacing w:line="480" w:lineRule="auto"/>
      </w:pPr>
      <w:r>
        <w:lastRenderedPageBreak/>
        <w:t xml:space="preserve">Β. Εφαρμογή </w:t>
      </w:r>
      <w:r w:rsidR="00061961">
        <w:t xml:space="preserve">του βιβλίου </w:t>
      </w:r>
      <w:r>
        <w:t>β</w:t>
      </w:r>
      <w:r w:rsidR="00921116" w:rsidRPr="00D21899">
        <w:t>άση υλικοτεχνικής υποδομής (Α5Α-Α5Ε)</w:t>
      </w:r>
    </w:p>
    <w:p w:rsidR="00921116" w:rsidRPr="00D21899" w:rsidRDefault="00921116" w:rsidP="00B428AD">
      <w:pPr>
        <w:spacing w:line="480" w:lineRule="auto"/>
      </w:pPr>
      <w:r w:rsidRPr="00D21899">
        <w:t xml:space="preserve">Γ. </w:t>
      </w:r>
      <w:r w:rsidR="002D694A">
        <w:t>Αξιολόγηση στόχων</w:t>
      </w:r>
      <w:r w:rsidRPr="00D21899">
        <w:t xml:space="preserve"> (Β1-Β11)</w:t>
      </w:r>
    </w:p>
    <w:p w:rsidR="00921116" w:rsidRPr="00D21899" w:rsidRDefault="00061961" w:rsidP="00061961">
      <w:pPr>
        <w:tabs>
          <w:tab w:val="left" w:pos="1005"/>
        </w:tabs>
        <w:spacing w:line="480" w:lineRule="auto"/>
      </w:pPr>
      <w:r>
        <w:t xml:space="preserve"> </w:t>
      </w:r>
      <w:r>
        <w:tab/>
        <w:t xml:space="preserve">Η </w:t>
      </w:r>
      <w:r w:rsidR="00921116" w:rsidRPr="00D21899">
        <w:t xml:space="preserve">παραγοντική </w:t>
      </w:r>
      <w:r w:rsidR="00645E4A">
        <w:t>Ανάλυση</w:t>
      </w:r>
      <w:r w:rsidR="00921116" w:rsidRPr="00D21899">
        <w:t xml:space="preserve"> έγινε στα ερωτήματα του ερωτηματολογίου που</w:t>
      </w:r>
      <w:r w:rsidR="00D23D18">
        <w:t xml:space="preserve"> η</w:t>
      </w:r>
      <w:r w:rsidR="00921116" w:rsidRPr="00D21899">
        <w:t xml:space="preserve"> απάντηση δινόταν μέσω της </w:t>
      </w:r>
      <w:r w:rsidR="00921116" w:rsidRPr="00D21899">
        <w:rPr>
          <w:lang w:val="en-US"/>
        </w:rPr>
        <w:t>Likert</w:t>
      </w:r>
      <w:r w:rsidRPr="00061961">
        <w:t xml:space="preserve"> </w:t>
      </w:r>
      <w:r w:rsidR="00921116" w:rsidRPr="00D21899">
        <w:rPr>
          <w:lang w:val="en-US"/>
        </w:rPr>
        <w:t>Scale</w:t>
      </w:r>
      <w:r w:rsidR="00921116" w:rsidRPr="00D21899">
        <w:t xml:space="preserve">. Για να αξιολογήσουμε την αξιοπιστία των παραγόντων εκτελέστηκε η </w:t>
      </w:r>
      <w:r w:rsidR="00645E4A">
        <w:t>Ανάλυση</w:t>
      </w:r>
      <w:r w:rsidR="00921116" w:rsidRPr="00D21899">
        <w:t xml:space="preserve"> αξιοπιστίας </w:t>
      </w:r>
      <w:r w:rsidR="00921116" w:rsidRPr="00D21899">
        <w:rPr>
          <w:lang w:val="en-US"/>
        </w:rPr>
        <w:t>Cronbach</w:t>
      </w:r>
      <w:r w:rsidRPr="00061961">
        <w:t xml:space="preserve"> </w:t>
      </w:r>
      <w:r w:rsidR="00921116" w:rsidRPr="00D21899">
        <w:rPr>
          <w:lang w:val="en-US"/>
        </w:rPr>
        <w:t>A</w:t>
      </w:r>
      <w:r w:rsidR="00921116" w:rsidRPr="00D21899">
        <w:t xml:space="preserve">. </w:t>
      </w:r>
    </w:p>
    <w:p w:rsidR="00921116" w:rsidRPr="00D23D18" w:rsidRDefault="00061961" w:rsidP="00061961">
      <w:pPr>
        <w:spacing w:line="480" w:lineRule="auto"/>
      </w:pPr>
      <w:r>
        <w:tab/>
      </w:r>
      <w:r w:rsidR="002D694A" w:rsidRPr="00D21899">
        <w:t>Όσον αφορά τον πρώτο παράγον</w:t>
      </w:r>
      <w:r>
        <w:t>τα η αξιοπιστία ήταν οριακά αποδεκτή</w:t>
      </w:r>
      <w:r w:rsidR="002D694A" w:rsidRPr="00D21899">
        <w:t>.</w:t>
      </w:r>
      <w:r w:rsidR="002D694A">
        <w:t xml:space="preserve"> </w:t>
      </w:r>
      <w:r w:rsidR="002D694A" w:rsidRPr="00D21899">
        <w:t xml:space="preserve">Όσον αφορά τον δεύτερο παράγοντα, την εφαρμογή δηλαδή των δραστηριοτήτων του βιβλίου του καθηγητή βάση της υλικοτεχνικής υποδομής του </w:t>
      </w:r>
      <w:r w:rsidR="002D694A">
        <w:t>Σχολείο</w:t>
      </w:r>
      <w:r w:rsidR="002D694A" w:rsidRPr="00D21899">
        <w:t>υ, η αξιοπιστία του παράγοντα ήταν άριστη.</w:t>
      </w:r>
      <w:r w:rsidR="002D694A">
        <w:t xml:space="preserve"> </w:t>
      </w:r>
      <w:r w:rsidR="002D694A" w:rsidRPr="00D21899">
        <w:t xml:space="preserve">Όσον αφορά τον τρίτο παράγοντα την </w:t>
      </w:r>
      <w:r w:rsidR="002D694A">
        <w:t>αξιολόγηση</w:t>
      </w:r>
      <w:r w:rsidR="002D694A" w:rsidRPr="00D21899">
        <w:t xml:space="preserve"> των </w:t>
      </w:r>
      <w:r w:rsidR="002D694A">
        <w:t>στόχων</w:t>
      </w:r>
      <w:r w:rsidR="002D694A" w:rsidRPr="00D21899">
        <w:t xml:space="preserve"> του βιβλίου (Β1-Β11), η αξιοπιστία ήταν άριστη.</w:t>
      </w:r>
    </w:p>
    <w:p w:rsidR="00921116" w:rsidRPr="00D21899" w:rsidRDefault="00921116" w:rsidP="00B428AD">
      <w:pPr>
        <w:pStyle w:val="ac"/>
        <w:spacing w:line="480" w:lineRule="auto"/>
        <w:rPr>
          <w:b w:val="0"/>
          <w:color w:val="auto"/>
          <w:sz w:val="24"/>
          <w:szCs w:val="24"/>
        </w:rPr>
      </w:pPr>
    </w:p>
    <w:p w:rsidR="00921116" w:rsidRPr="00D21899" w:rsidRDefault="00921116" w:rsidP="00B428AD">
      <w:pPr>
        <w:pStyle w:val="ac"/>
        <w:spacing w:line="480" w:lineRule="auto"/>
        <w:rPr>
          <w:b w:val="0"/>
          <w:sz w:val="24"/>
          <w:szCs w:val="24"/>
        </w:rPr>
      </w:pPr>
      <w:bookmarkStart w:id="477" w:name="_Toc411461708"/>
      <w:bookmarkStart w:id="478" w:name="_Toc432069312"/>
      <w:bookmarkStart w:id="479" w:name="_Toc444882255"/>
      <w:bookmarkStart w:id="480" w:name="_Toc444882565"/>
      <w:r w:rsidRPr="00D21899">
        <w:rPr>
          <w:b w:val="0"/>
          <w:color w:val="auto"/>
          <w:sz w:val="24"/>
          <w:szCs w:val="24"/>
        </w:rPr>
        <w:t xml:space="preserve">Πίνακας </w:t>
      </w:r>
      <w:r w:rsidR="00BE3EB1" w:rsidRPr="00D21899">
        <w:rPr>
          <w:b w:val="0"/>
          <w:color w:val="auto"/>
          <w:sz w:val="24"/>
          <w:szCs w:val="24"/>
        </w:rPr>
        <w:fldChar w:fldCharType="begin"/>
      </w:r>
      <w:r w:rsidRPr="00D21899">
        <w:rPr>
          <w:b w:val="0"/>
          <w:color w:val="auto"/>
          <w:sz w:val="24"/>
          <w:szCs w:val="24"/>
        </w:rPr>
        <w:instrText xml:space="preserve"> SEQ Πίνακας \* ARABIC </w:instrText>
      </w:r>
      <w:r w:rsidR="00BE3EB1" w:rsidRPr="00D21899">
        <w:rPr>
          <w:b w:val="0"/>
          <w:color w:val="auto"/>
          <w:sz w:val="24"/>
          <w:szCs w:val="24"/>
        </w:rPr>
        <w:fldChar w:fldCharType="separate"/>
      </w:r>
      <w:r w:rsidR="00271E29">
        <w:rPr>
          <w:b w:val="0"/>
          <w:noProof/>
          <w:color w:val="auto"/>
          <w:sz w:val="24"/>
          <w:szCs w:val="24"/>
        </w:rPr>
        <w:t>11</w:t>
      </w:r>
      <w:r w:rsidR="00BE3EB1" w:rsidRPr="00D21899">
        <w:rPr>
          <w:b w:val="0"/>
          <w:color w:val="auto"/>
          <w:sz w:val="24"/>
          <w:szCs w:val="24"/>
        </w:rPr>
        <w:fldChar w:fldCharType="end"/>
      </w:r>
      <w:r w:rsidRPr="00D21899">
        <w:rPr>
          <w:b w:val="0"/>
          <w:color w:val="auto"/>
          <w:sz w:val="24"/>
          <w:szCs w:val="24"/>
        </w:rPr>
        <w:t>. Στατιστ</w:t>
      </w:r>
      <w:r w:rsidR="00D23D18">
        <w:rPr>
          <w:b w:val="0"/>
          <w:color w:val="auto"/>
          <w:sz w:val="24"/>
          <w:szCs w:val="24"/>
        </w:rPr>
        <w:t xml:space="preserve">ικός </w:t>
      </w:r>
      <w:r w:rsidR="0081208A">
        <w:rPr>
          <w:b w:val="0"/>
          <w:color w:val="auto"/>
          <w:sz w:val="24"/>
          <w:szCs w:val="24"/>
        </w:rPr>
        <w:t>δείκτης</w:t>
      </w:r>
      <w:r w:rsidR="00D23D18">
        <w:rPr>
          <w:b w:val="0"/>
          <w:color w:val="auto"/>
          <w:sz w:val="24"/>
          <w:szCs w:val="24"/>
        </w:rPr>
        <w:t xml:space="preserve"> Cronbach</w:t>
      </w:r>
      <w:r w:rsidRPr="00D21899">
        <w:rPr>
          <w:b w:val="0"/>
          <w:color w:val="auto"/>
          <w:sz w:val="24"/>
          <w:szCs w:val="24"/>
        </w:rPr>
        <w:t xml:space="preserve"> Alpha όσον αφορά τις μεταβλητές του ερωτηματολογίου των </w:t>
      </w:r>
      <w:r w:rsidR="00D23D18">
        <w:rPr>
          <w:b w:val="0"/>
          <w:color w:val="auto"/>
          <w:sz w:val="24"/>
          <w:szCs w:val="24"/>
        </w:rPr>
        <w:t xml:space="preserve">Σχολικών </w:t>
      </w:r>
      <w:r w:rsidR="002D694A">
        <w:rPr>
          <w:b w:val="0"/>
          <w:color w:val="auto"/>
          <w:sz w:val="24"/>
          <w:szCs w:val="24"/>
        </w:rPr>
        <w:t>Συμβούλων Φυσικής</w:t>
      </w:r>
      <w:r w:rsidR="00D23D18">
        <w:rPr>
          <w:b w:val="0"/>
          <w:color w:val="auto"/>
          <w:sz w:val="24"/>
          <w:szCs w:val="24"/>
        </w:rPr>
        <w:t xml:space="preserve"> Αγωγής/ </w:t>
      </w:r>
      <w:r w:rsidR="00A2469E">
        <w:rPr>
          <w:b w:val="0"/>
          <w:color w:val="auto"/>
          <w:sz w:val="24"/>
          <w:szCs w:val="24"/>
        </w:rPr>
        <w:t>Προϊσταμένων</w:t>
      </w:r>
      <w:r w:rsidR="00D23D18">
        <w:rPr>
          <w:b w:val="0"/>
          <w:color w:val="auto"/>
          <w:sz w:val="24"/>
          <w:szCs w:val="24"/>
        </w:rPr>
        <w:t xml:space="preserve"> των </w:t>
      </w:r>
      <w:r w:rsidR="00A2469E">
        <w:rPr>
          <w:b w:val="0"/>
          <w:color w:val="auto"/>
          <w:sz w:val="24"/>
          <w:szCs w:val="24"/>
        </w:rPr>
        <w:t xml:space="preserve"> </w:t>
      </w:r>
      <w:r w:rsidR="002D694A">
        <w:rPr>
          <w:b w:val="0"/>
          <w:color w:val="auto"/>
          <w:sz w:val="24"/>
          <w:szCs w:val="24"/>
        </w:rPr>
        <w:t>Γραφείων Φυσικής</w:t>
      </w:r>
      <w:r w:rsidR="00A928C3">
        <w:rPr>
          <w:b w:val="0"/>
          <w:color w:val="auto"/>
          <w:sz w:val="24"/>
          <w:szCs w:val="24"/>
        </w:rPr>
        <w:t xml:space="preserve"> Αγωγή</w:t>
      </w:r>
      <w:bookmarkEnd w:id="477"/>
      <w:bookmarkEnd w:id="478"/>
      <w:r w:rsidR="00061961">
        <w:rPr>
          <w:b w:val="0"/>
          <w:color w:val="auto"/>
          <w:sz w:val="24"/>
          <w:szCs w:val="24"/>
        </w:rPr>
        <w:t>ς για το βιβλίο του καθηγητή.</w:t>
      </w:r>
      <w:bookmarkEnd w:id="479"/>
      <w:bookmarkEnd w:id="480"/>
    </w:p>
    <w:tbl>
      <w:tblPr>
        <w:tblStyle w:val="aa"/>
        <w:tblW w:w="5000" w:type="pct"/>
        <w:tblLook w:val="04A0"/>
      </w:tblPr>
      <w:tblGrid>
        <w:gridCol w:w="4390"/>
        <w:gridCol w:w="4138"/>
      </w:tblGrid>
      <w:tr w:rsidR="00921116" w:rsidRPr="00F5035E" w:rsidTr="00225319">
        <w:trPr>
          <w:trHeight w:val="451"/>
        </w:trPr>
        <w:tc>
          <w:tcPr>
            <w:tcW w:w="2574" w:type="pct"/>
          </w:tcPr>
          <w:p w:rsidR="00921116" w:rsidRPr="00F5035E" w:rsidRDefault="00921116" w:rsidP="00B428AD">
            <w:pPr>
              <w:autoSpaceDE w:val="0"/>
              <w:autoSpaceDN w:val="0"/>
              <w:adjustRightInd w:val="0"/>
              <w:spacing w:line="480" w:lineRule="auto"/>
              <w:jc w:val="center"/>
              <w:rPr>
                <w:b/>
              </w:rPr>
            </w:pPr>
            <w:r w:rsidRPr="00F5035E">
              <w:rPr>
                <w:b/>
              </w:rPr>
              <w:t>Θεματικές Περιοχές- βιβλίο καθηγητή</w:t>
            </w:r>
          </w:p>
        </w:tc>
        <w:tc>
          <w:tcPr>
            <w:tcW w:w="2426" w:type="pct"/>
          </w:tcPr>
          <w:p w:rsidR="00921116" w:rsidRPr="00F5035E" w:rsidRDefault="00921116" w:rsidP="00DA7D34">
            <w:pPr>
              <w:autoSpaceDE w:val="0"/>
              <w:autoSpaceDN w:val="0"/>
              <w:adjustRightInd w:val="0"/>
              <w:spacing w:line="480" w:lineRule="auto"/>
              <w:jc w:val="center"/>
              <w:rPr>
                <w:b/>
              </w:rPr>
            </w:pPr>
            <w:r w:rsidRPr="00F5035E">
              <w:rPr>
                <w:b/>
              </w:rPr>
              <w:t>Cronbach’s Alpha</w:t>
            </w:r>
          </w:p>
        </w:tc>
      </w:tr>
      <w:tr w:rsidR="00921116" w:rsidRPr="00D21899" w:rsidTr="00225319">
        <w:trPr>
          <w:trHeight w:val="464"/>
        </w:trPr>
        <w:tc>
          <w:tcPr>
            <w:tcW w:w="2574" w:type="pct"/>
          </w:tcPr>
          <w:p w:rsidR="00921116" w:rsidRPr="00D21899" w:rsidRDefault="00921116" w:rsidP="00B428AD">
            <w:pPr>
              <w:tabs>
                <w:tab w:val="left" w:pos="3045"/>
              </w:tabs>
              <w:spacing w:line="480" w:lineRule="auto"/>
            </w:pPr>
            <w:r w:rsidRPr="00D21899">
              <w:t xml:space="preserve">Α. </w:t>
            </w:r>
            <w:r w:rsidR="002D694A">
              <w:t>Αξιολόγηση περιεχομένου</w:t>
            </w:r>
            <w:r w:rsidRPr="00D21899">
              <w:t xml:space="preserve"> (Α1-Α4)</w:t>
            </w:r>
          </w:p>
        </w:tc>
        <w:tc>
          <w:tcPr>
            <w:tcW w:w="2426" w:type="pct"/>
          </w:tcPr>
          <w:p w:rsidR="00921116" w:rsidRPr="00061961" w:rsidRDefault="005C5DFA" w:rsidP="00B428AD">
            <w:pPr>
              <w:autoSpaceDE w:val="0"/>
              <w:autoSpaceDN w:val="0"/>
              <w:adjustRightInd w:val="0"/>
              <w:spacing w:line="480" w:lineRule="auto"/>
              <w:jc w:val="center"/>
              <w:rPr>
                <w:color w:val="FF0000"/>
              </w:rPr>
            </w:pPr>
            <w:r w:rsidRPr="005C5DFA">
              <w:t>Α= 0,724</w:t>
            </w:r>
          </w:p>
        </w:tc>
      </w:tr>
      <w:tr w:rsidR="00921116" w:rsidRPr="00D21899" w:rsidTr="00225319">
        <w:trPr>
          <w:trHeight w:val="451"/>
        </w:trPr>
        <w:tc>
          <w:tcPr>
            <w:tcW w:w="2574" w:type="pct"/>
          </w:tcPr>
          <w:p w:rsidR="00921116" w:rsidRPr="00D21899" w:rsidRDefault="00102E26" w:rsidP="00B428AD">
            <w:pPr>
              <w:tabs>
                <w:tab w:val="left" w:pos="3045"/>
              </w:tabs>
              <w:spacing w:line="480" w:lineRule="auto"/>
            </w:pPr>
            <w:r>
              <w:t>Β. Εφαρμογή β</w:t>
            </w:r>
            <w:r w:rsidR="00921116" w:rsidRPr="00D21899">
              <w:t>άση υλικοτεχνικής υποδομής (Α5Α-Α5Ε)</w:t>
            </w:r>
          </w:p>
        </w:tc>
        <w:tc>
          <w:tcPr>
            <w:tcW w:w="2426" w:type="pct"/>
          </w:tcPr>
          <w:p w:rsidR="00921116" w:rsidRPr="00D21899" w:rsidRDefault="00921116" w:rsidP="00B428AD">
            <w:pPr>
              <w:autoSpaceDE w:val="0"/>
              <w:autoSpaceDN w:val="0"/>
              <w:adjustRightInd w:val="0"/>
              <w:spacing w:line="480" w:lineRule="auto"/>
              <w:jc w:val="center"/>
            </w:pPr>
            <w:r w:rsidRPr="00D21899">
              <w:t>α= 0,866</w:t>
            </w:r>
          </w:p>
        </w:tc>
      </w:tr>
      <w:tr w:rsidR="00921116" w:rsidRPr="00D21899" w:rsidTr="00225319">
        <w:trPr>
          <w:trHeight w:val="927"/>
        </w:trPr>
        <w:tc>
          <w:tcPr>
            <w:tcW w:w="2574" w:type="pct"/>
          </w:tcPr>
          <w:p w:rsidR="00921116" w:rsidRPr="00D21899" w:rsidRDefault="00921116" w:rsidP="00B428AD">
            <w:pPr>
              <w:spacing w:line="480" w:lineRule="auto"/>
            </w:pPr>
            <w:r w:rsidRPr="00D21899">
              <w:t xml:space="preserve">Γ. </w:t>
            </w:r>
            <w:r w:rsidR="002D694A">
              <w:t>Αξιολόγηση στόχων</w:t>
            </w:r>
            <w:r w:rsidRPr="00D21899">
              <w:t xml:space="preserve"> (Β1-Β11)</w:t>
            </w:r>
          </w:p>
        </w:tc>
        <w:tc>
          <w:tcPr>
            <w:tcW w:w="2426" w:type="pct"/>
          </w:tcPr>
          <w:p w:rsidR="00921116" w:rsidRPr="00D21899" w:rsidRDefault="00921116" w:rsidP="00B428AD">
            <w:pPr>
              <w:autoSpaceDE w:val="0"/>
              <w:autoSpaceDN w:val="0"/>
              <w:adjustRightInd w:val="0"/>
              <w:spacing w:line="480" w:lineRule="auto"/>
              <w:jc w:val="center"/>
            </w:pPr>
            <w:r w:rsidRPr="00D21899">
              <w:t>α= 0,950</w:t>
            </w:r>
          </w:p>
        </w:tc>
      </w:tr>
    </w:tbl>
    <w:p w:rsidR="00921116" w:rsidRPr="00D21899" w:rsidRDefault="00921116" w:rsidP="00196962">
      <w:pPr>
        <w:pStyle w:val="ae"/>
      </w:pPr>
      <w:bookmarkStart w:id="481" w:name="_Toc431977566"/>
      <w:bookmarkStart w:id="482" w:name="_Toc438455548"/>
      <w:bookmarkStart w:id="483" w:name="_Toc438457423"/>
      <w:bookmarkStart w:id="484" w:name="_Toc438627198"/>
      <w:bookmarkStart w:id="485" w:name="_Toc439068803"/>
      <w:bookmarkStart w:id="486" w:name="_Toc445835462"/>
      <w:bookmarkStart w:id="487" w:name="_Toc225345145"/>
      <w:bookmarkStart w:id="488" w:name="_Toc279613891"/>
      <w:bookmarkStart w:id="489" w:name="_Toc304888558"/>
      <w:r w:rsidRPr="00D21899">
        <w:lastRenderedPageBreak/>
        <w:t xml:space="preserve">Στατιστικός έλεγχος αξιοπιστίας </w:t>
      </w:r>
      <w:r w:rsidR="00061961">
        <w:t xml:space="preserve">και </w:t>
      </w:r>
      <w:r w:rsidRPr="00D21899">
        <w:t xml:space="preserve">εγκυρότητας (υπολογισμός του δείκτη </w:t>
      </w:r>
      <w:r w:rsidRPr="00DE0378">
        <w:t>Cronbach's</w:t>
      </w:r>
      <w:r w:rsidRPr="00D21899">
        <w:rPr>
          <w:i/>
        </w:rPr>
        <w:t xml:space="preserve"> Alpha</w:t>
      </w:r>
      <w:r w:rsidR="0081208A">
        <w:t xml:space="preserve">) </w:t>
      </w:r>
      <w:r w:rsidR="00061961">
        <w:t xml:space="preserve">του ερωτηματολογίου των </w:t>
      </w:r>
      <w:r w:rsidR="0081208A">
        <w:t>μ</w:t>
      </w:r>
      <w:r w:rsidRPr="00D21899">
        <w:t xml:space="preserve">αθητών </w:t>
      </w:r>
      <w:r w:rsidR="00A2469E">
        <w:t>Γυμνασίου</w:t>
      </w:r>
      <w:bookmarkEnd w:id="481"/>
      <w:bookmarkEnd w:id="482"/>
      <w:bookmarkEnd w:id="483"/>
      <w:bookmarkEnd w:id="484"/>
      <w:bookmarkEnd w:id="485"/>
      <w:r w:rsidR="00061961">
        <w:t xml:space="preserve"> για το Βιβλίο του Μαθητή</w:t>
      </w:r>
      <w:bookmarkEnd w:id="486"/>
    </w:p>
    <w:p w:rsidR="0081208A" w:rsidRDefault="0081208A" w:rsidP="00B428AD">
      <w:pPr>
        <w:tabs>
          <w:tab w:val="left" w:pos="3285"/>
        </w:tabs>
        <w:spacing w:line="480" w:lineRule="auto"/>
      </w:pPr>
      <w:r w:rsidRPr="00D21899">
        <w:t xml:space="preserve">Πραγματοποιήσαμε </w:t>
      </w:r>
      <w:r>
        <w:t>παραγοντική</w:t>
      </w:r>
      <w:r w:rsidRPr="00D21899">
        <w:t xml:space="preserve"> </w:t>
      </w:r>
      <w:r w:rsidR="00645E4A">
        <w:t>Ανάλυση</w:t>
      </w:r>
      <w:r w:rsidRPr="00D21899">
        <w:t xml:space="preserve"> για τρει</w:t>
      </w:r>
      <w:r>
        <w:t>ς συγκεκριμένους παράγοντες οι οποίοι</w:t>
      </w:r>
      <w:r w:rsidRPr="00D21899">
        <w:t xml:space="preserve"> θεωρεί</w:t>
      </w:r>
      <w:r>
        <w:t xml:space="preserve">ται ότι μπορεί να χρησιμοποιηθούν προκειμένου να </w:t>
      </w:r>
      <w:r w:rsidR="00D73AED">
        <w:t>παραγοντοποιηθούν</w:t>
      </w:r>
      <w:r>
        <w:t xml:space="preserve"> οι</w:t>
      </w:r>
      <w:r w:rsidRPr="00D21899">
        <w:t xml:space="preserve"> μεταβλητές </w:t>
      </w:r>
      <w:r>
        <w:t>του ερωτηματολογίου του μαθητή</w:t>
      </w:r>
      <w:r w:rsidRPr="00D21899">
        <w:t>. Οι παράγοντες αφορούσαν:</w:t>
      </w:r>
    </w:p>
    <w:p w:rsidR="0081208A" w:rsidRDefault="00921116" w:rsidP="00B428AD">
      <w:pPr>
        <w:tabs>
          <w:tab w:val="left" w:pos="3285"/>
        </w:tabs>
        <w:spacing w:line="480" w:lineRule="auto"/>
      </w:pPr>
      <w:r w:rsidRPr="00D21899">
        <w:t xml:space="preserve">Α. </w:t>
      </w:r>
      <w:r w:rsidR="00102E26">
        <w:t>Αξιολόγηση</w:t>
      </w:r>
      <w:r w:rsidRPr="00D21899">
        <w:t xml:space="preserve"> περιεχομένου (Α1-Α7)</w:t>
      </w:r>
    </w:p>
    <w:p w:rsidR="00921116" w:rsidRPr="00D21899" w:rsidRDefault="00102E26" w:rsidP="00B428AD">
      <w:pPr>
        <w:tabs>
          <w:tab w:val="left" w:pos="3285"/>
        </w:tabs>
        <w:spacing w:line="480" w:lineRule="auto"/>
      </w:pPr>
      <w:r>
        <w:t>Β. Παιδαγωγική επάρκεια και δ</w:t>
      </w:r>
      <w:r w:rsidR="00921116" w:rsidRPr="00D21899">
        <w:t>ιδακτική καταλληλότητα (περιέχει τις ερωτήσεις μέχρι Β1- Β11)</w:t>
      </w:r>
    </w:p>
    <w:p w:rsidR="00921116" w:rsidRPr="00D21899" w:rsidRDefault="00921116" w:rsidP="00B428AD">
      <w:pPr>
        <w:spacing w:line="480" w:lineRule="auto"/>
      </w:pPr>
      <w:r w:rsidRPr="00D21899">
        <w:t xml:space="preserve">Γ. </w:t>
      </w:r>
      <w:r w:rsidR="00102E26">
        <w:t>Αξιολόγηση</w:t>
      </w:r>
      <w:r w:rsidRPr="00D21899">
        <w:t xml:space="preserve"> Δομής και Εικονογράφηση (περιέχει τις ερωτήσεις Γ1-Γ3)</w:t>
      </w:r>
    </w:p>
    <w:p w:rsidR="00921116" w:rsidRPr="00D21899" w:rsidRDefault="00061961" w:rsidP="00061961">
      <w:pPr>
        <w:tabs>
          <w:tab w:val="left" w:pos="1005"/>
        </w:tabs>
        <w:spacing w:line="480" w:lineRule="auto"/>
      </w:pPr>
      <w:r>
        <w:tab/>
        <w:t xml:space="preserve">Η </w:t>
      </w:r>
      <w:r w:rsidR="00921116" w:rsidRPr="00D21899">
        <w:t xml:space="preserve">παραγοντική </w:t>
      </w:r>
      <w:r w:rsidR="00645E4A">
        <w:t>Ανάλυση</w:t>
      </w:r>
      <w:r w:rsidR="00921116" w:rsidRPr="00D21899">
        <w:t xml:space="preserve"> έγινε στα ερωτήματα του ερωτηματολογίου που</w:t>
      </w:r>
      <w:r w:rsidR="0081208A">
        <w:t xml:space="preserve"> η</w:t>
      </w:r>
      <w:r w:rsidR="00921116" w:rsidRPr="00D21899">
        <w:t xml:space="preserve"> απάντηση δινόταν μέσω της </w:t>
      </w:r>
      <w:r w:rsidR="00921116" w:rsidRPr="00D21899">
        <w:rPr>
          <w:lang w:val="en-US"/>
        </w:rPr>
        <w:t>Likert</w:t>
      </w:r>
      <w:r w:rsidRPr="00061961">
        <w:t xml:space="preserve"> </w:t>
      </w:r>
      <w:r w:rsidR="00921116" w:rsidRPr="00D21899">
        <w:rPr>
          <w:lang w:val="en-US"/>
        </w:rPr>
        <w:t>Scale</w:t>
      </w:r>
      <w:r w:rsidR="00921116" w:rsidRPr="00D21899">
        <w:t xml:space="preserve">. Για να αξιολογήσουμε την αξιοπιστία των παραγόντων εκτελέστηκε η </w:t>
      </w:r>
      <w:r w:rsidR="00645E4A">
        <w:t>Ανάλυση</w:t>
      </w:r>
      <w:r w:rsidR="00921116" w:rsidRPr="00D21899">
        <w:t xml:space="preserve"> αξιοπιστίας </w:t>
      </w:r>
      <w:r w:rsidR="00921116" w:rsidRPr="00D21899">
        <w:rPr>
          <w:lang w:val="en-US"/>
        </w:rPr>
        <w:t>Cronbach</w:t>
      </w:r>
      <w:r w:rsidRPr="00061961">
        <w:t xml:space="preserve"> </w:t>
      </w:r>
      <w:r w:rsidR="00921116" w:rsidRPr="00D21899">
        <w:rPr>
          <w:lang w:val="en-US"/>
        </w:rPr>
        <w:t>A</w:t>
      </w:r>
      <w:r w:rsidR="00921116" w:rsidRPr="00D21899">
        <w:t xml:space="preserve">. </w:t>
      </w:r>
    </w:p>
    <w:p w:rsidR="00B07579" w:rsidRPr="00B03BC6" w:rsidRDefault="00B07579">
      <w:pPr>
        <w:spacing w:after="200" w:line="276" w:lineRule="auto"/>
        <w:rPr>
          <w:bCs/>
        </w:rPr>
      </w:pPr>
      <w:bookmarkStart w:id="490" w:name="_Toc411461709"/>
      <w:bookmarkStart w:id="491" w:name="_Toc432069313"/>
    </w:p>
    <w:p w:rsidR="00921116" w:rsidRPr="00D21899" w:rsidRDefault="00921116" w:rsidP="00B428AD">
      <w:pPr>
        <w:pStyle w:val="ac"/>
        <w:spacing w:line="480" w:lineRule="auto"/>
        <w:rPr>
          <w:b w:val="0"/>
          <w:sz w:val="24"/>
          <w:szCs w:val="24"/>
        </w:rPr>
      </w:pPr>
      <w:bookmarkStart w:id="492" w:name="_Toc444882256"/>
      <w:bookmarkStart w:id="493" w:name="_Toc444882566"/>
      <w:r w:rsidRPr="00D21899">
        <w:rPr>
          <w:b w:val="0"/>
          <w:color w:val="auto"/>
          <w:sz w:val="24"/>
          <w:szCs w:val="24"/>
        </w:rPr>
        <w:t xml:space="preserve">Πίνακας </w:t>
      </w:r>
      <w:r w:rsidR="00BE3EB1" w:rsidRPr="00D21899">
        <w:rPr>
          <w:b w:val="0"/>
          <w:color w:val="auto"/>
          <w:sz w:val="24"/>
          <w:szCs w:val="24"/>
        </w:rPr>
        <w:fldChar w:fldCharType="begin"/>
      </w:r>
      <w:r w:rsidRPr="00D21899">
        <w:rPr>
          <w:b w:val="0"/>
          <w:color w:val="auto"/>
          <w:sz w:val="24"/>
          <w:szCs w:val="24"/>
        </w:rPr>
        <w:instrText xml:space="preserve"> SEQ Πίνακας \* ARABIC </w:instrText>
      </w:r>
      <w:r w:rsidR="00BE3EB1" w:rsidRPr="00D21899">
        <w:rPr>
          <w:b w:val="0"/>
          <w:color w:val="auto"/>
          <w:sz w:val="24"/>
          <w:szCs w:val="24"/>
        </w:rPr>
        <w:fldChar w:fldCharType="separate"/>
      </w:r>
      <w:r w:rsidR="00271E29">
        <w:rPr>
          <w:b w:val="0"/>
          <w:noProof/>
          <w:color w:val="auto"/>
          <w:sz w:val="24"/>
          <w:szCs w:val="24"/>
        </w:rPr>
        <w:t>12</w:t>
      </w:r>
      <w:r w:rsidR="00BE3EB1" w:rsidRPr="00D21899">
        <w:rPr>
          <w:b w:val="0"/>
          <w:color w:val="auto"/>
          <w:sz w:val="24"/>
          <w:szCs w:val="24"/>
        </w:rPr>
        <w:fldChar w:fldCharType="end"/>
      </w:r>
      <w:r w:rsidRPr="00D21899">
        <w:rPr>
          <w:b w:val="0"/>
          <w:color w:val="auto"/>
          <w:sz w:val="24"/>
          <w:szCs w:val="24"/>
        </w:rPr>
        <w:t xml:space="preserve">. Στατιστικός </w:t>
      </w:r>
      <w:r w:rsidR="0081208A">
        <w:rPr>
          <w:b w:val="0"/>
          <w:color w:val="auto"/>
          <w:sz w:val="24"/>
          <w:szCs w:val="24"/>
        </w:rPr>
        <w:t>δείκτης Cronbach</w:t>
      </w:r>
      <w:r w:rsidRPr="00D21899">
        <w:rPr>
          <w:b w:val="0"/>
          <w:color w:val="auto"/>
          <w:sz w:val="24"/>
          <w:szCs w:val="24"/>
        </w:rPr>
        <w:t xml:space="preserve"> Alpha όσον αφορά τις μεταβλητές του ερωτηματολογίου των μαθητών.</w:t>
      </w:r>
      <w:bookmarkEnd w:id="490"/>
      <w:bookmarkEnd w:id="491"/>
      <w:bookmarkEnd w:id="492"/>
      <w:bookmarkEnd w:id="493"/>
    </w:p>
    <w:tbl>
      <w:tblPr>
        <w:tblStyle w:val="aa"/>
        <w:tblW w:w="9528" w:type="dxa"/>
        <w:tblLook w:val="04A0"/>
      </w:tblPr>
      <w:tblGrid>
        <w:gridCol w:w="4764"/>
        <w:gridCol w:w="4764"/>
      </w:tblGrid>
      <w:tr w:rsidR="00921116" w:rsidRPr="00F5035E" w:rsidTr="00225319">
        <w:trPr>
          <w:trHeight w:val="451"/>
        </w:trPr>
        <w:tc>
          <w:tcPr>
            <w:tcW w:w="4764" w:type="dxa"/>
          </w:tcPr>
          <w:p w:rsidR="00921116" w:rsidRPr="00F5035E" w:rsidRDefault="00921116" w:rsidP="00B428AD">
            <w:pPr>
              <w:autoSpaceDE w:val="0"/>
              <w:autoSpaceDN w:val="0"/>
              <w:adjustRightInd w:val="0"/>
              <w:spacing w:line="480" w:lineRule="auto"/>
              <w:jc w:val="center"/>
              <w:rPr>
                <w:b/>
              </w:rPr>
            </w:pPr>
            <w:r w:rsidRPr="00F5035E">
              <w:rPr>
                <w:b/>
              </w:rPr>
              <w:t>Θεματικές Περιοχές- βιβλίο μαθητή</w:t>
            </w:r>
          </w:p>
        </w:tc>
        <w:tc>
          <w:tcPr>
            <w:tcW w:w="4764" w:type="dxa"/>
          </w:tcPr>
          <w:p w:rsidR="00921116" w:rsidRPr="00F5035E" w:rsidRDefault="00921116" w:rsidP="00DA7D34">
            <w:pPr>
              <w:autoSpaceDE w:val="0"/>
              <w:autoSpaceDN w:val="0"/>
              <w:adjustRightInd w:val="0"/>
              <w:spacing w:line="480" w:lineRule="auto"/>
              <w:jc w:val="center"/>
              <w:rPr>
                <w:b/>
              </w:rPr>
            </w:pPr>
            <w:r w:rsidRPr="00F5035E">
              <w:rPr>
                <w:b/>
              </w:rPr>
              <w:t>Cronbach’s Alpha</w:t>
            </w:r>
          </w:p>
        </w:tc>
      </w:tr>
      <w:tr w:rsidR="00921116" w:rsidRPr="00D21899" w:rsidTr="00225319">
        <w:trPr>
          <w:trHeight w:val="464"/>
        </w:trPr>
        <w:tc>
          <w:tcPr>
            <w:tcW w:w="4764" w:type="dxa"/>
          </w:tcPr>
          <w:p w:rsidR="00921116" w:rsidRPr="00D21899" w:rsidRDefault="00102E26" w:rsidP="00B428AD">
            <w:pPr>
              <w:autoSpaceDE w:val="0"/>
              <w:autoSpaceDN w:val="0"/>
              <w:adjustRightInd w:val="0"/>
              <w:spacing w:line="480" w:lineRule="auto"/>
            </w:pPr>
            <w:r>
              <w:t>Αξιολόγηση</w:t>
            </w:r>
            <w:r w:rsidR="00921116" w:rsidRPr="00D21899">
              <w:t xml:space="preserve"> του περιεχομένου</w:t>
            </w:r>
          </w:p>
        </w:tc>
        <w:tc>
          <w:tcPr>
            <w:tcW w:w="4764" w:type="dxa"/>
          </w:tcPr>
          <w:p w:rsidR="00921116" w:rsidRPr="00D21899" w:rsidRDefault="00921116" w:rsidP="00B428AD">
            <w:pPr>
              <w:autoSpaceDE w:val="0"/>
              <w:autoSpaceDN w:val="0"/>
              <w:adjustRightInd w:val="0"/>
              <w:spacing w:line="480" w:lineRule="auto"/>
              <w:jc w:val="center"/>
            </w:pPr>
            <w:r w:rsidRPr="00D21899">
              <w:t>α=0,877</w:t>
            </w:r>
          </w:p>
        </w:tc>
      </w:tr>
      <w:tr w:rsidR="00921116" w:rsidRPr="00D21899" w:rsidTr="00225319">
        <w:trPr>
          <w:trHeight w:val="451"/>
        </w:trPr>
        <w:tc>
          <w:tcPr>
            <w:tcW w:w="4764" w:type="dxa"/>
          </w:tcPr>
          <w:p w:rsidR="00921116" w:rsidRPr="00D21899" w:rsidRDefault="00102E26" w:rsidP="00B428AD">
            <w:pPr>
              <w:autoSpaceDE w:val="0"/>
              <w:autoSpaceDN w:val="0"/>
              <w:adjustRightInd w:val="0"/>
              <w:spacing w:line="480" w:lineRule="auto"/>
            </w:pPr>
            <w:r>
              <w:t>Αξιολόγηση</w:t>
            </w:r>
            <w:r w:rsidR="00921116" w:rsidRPr="00D21899">
              <w:t xml:space="preserve"> της</w:t>
            </w:r>
            <w:r>
              <w:rPr>
                <w:rFonts w:eastAsiaTheme="minorHAnsi"/>
              </w:rPr>
              <w:t xml:space="preserve"> π</w:t>
            </w:r>
            <w:r w:rsidR="00921116" w:rsidRPr="00D21899">
              <w:rPr>
                <w:rFonts w:eastAsiaTheme="minorHAnsi"/>
              </w:rPr>
              <w:t xml:space="preserve">αιδαγωγικής </w:t>
            </w:r>
            <w:r>
              <w:rPr>
                <w:rFonts w:eastAsiaTheme="minorHAnsi"/>
              </w:rPr>
              <w:t>καταλληλότητας και δ</w:t>
            </w:r>
            <w:r w:rsidR="00921116" w:rsidRPr="00D21899">
              <w:rPr>
                <w:rFonts w:eastAsiaTheme="minorHAnsi"/>
              </w:rPr>
              <w:t>ιδακτικής επάρκειας</w:t>
            </w:r>
          </w:p>
        </w:tc>
        <w:tc>
          <w:tcPr>
            <w:tcW w:w="4764" w:type="dxa"/>
          </w:tcPr>
          <w:p w:rsidR="00921116" w:rsidRPr="00D21899" w:rsidRDefault="00921116" w:rsidP="00B428AD">
            <w:pPr>
              <w:autoSpaceDE w:val="0"/>
              <w:autoSpaceDN w:val="0"/>
              <w:adjustRightInd w:val="0"/>
              <w:spacing w:line="480" w:lineRule="auto"/>
              <w:jc w:val="center"/>
            </w:pPr>
            <w:r w:rsidRPr="00D21899">
              <w:t>α=0,841</w:t>
            </w:r>
          </w:p>
        </w:tc>
      </w:tr>
      <w:tr w:rsidR="00921116" w:rsidRPr="00D21899" w:rsidTr="00225319">
        <w:trPr>
          <w:trHeight w:val="927"/>
        </w:trPr>
        <w:tc>
          <w:tcPr>
            <w:tcW w:w="4764" w:type="dxa"/>
          </w:tcPr>
          <w:p w:rsidR="00921116" w:rsidRPr="00D21899" w:rsidRDefault="00102E26" w:rsidP="00B428AD">
            <w:pPr>
              <w:autoSpaceDE w:val="0"/>
              <w:autoSpaceDN w:val="0"/>
              <w:adjustRightInd w:val="0"/>
              <w:spacing w:line="480" w:lineRule="auto"/>
            </w:pPr>
            <w:r>
              <w:t>Αξιολόγηση της δομής και της ε</w:t>
            </w:r>
            <w:r w:rsidR="00921116" w:rsidRPr="00D21899">
              <w:t>ικονογράφηση</w:t>
            </w:r>
          </w:p>
        </w:tc>
        <w:tc>
          <w:tcPr>
            <w:tcW w:w="4764" w:type="dxa"/>
          </w:tcPr>
          <w:p w:rsidR="00921116" w:rsidRPr="00D21899" w:rsidRDefault="00921116" w:rsidP="00B428AD">
            <w:pPr>
              <w:autoSpaceDE w:val="0"/>
              <w:autoSpaceDN w:val="0"/>
              <w:adjustRightInd w:val="0"/>
              <w:spacing w:line="480" w:lineRule="auto"/>
              <w:jc w:val="center"/>
            </w:pPr>
            <w:r w:rsidRPr="00D21899">
              <w:t>α=0,814</w:t>
            </w:r>
          </w:p>
        </w:tc>
      </w:tr>
    </w:tbl>
    <w:p w:rsidR="00921116" w:rsidRPr="00D21899" w:rsidRDefault="00921116" w:rsidP="00B428AD">
      <w:pPr>
        <w:spacing w:line="480" w:lineRule="auto"/>
      </w:pPr>
    </w:p>
    <w:bookmarkEnd w:id="487"/>
    <w:bookmarkEnd w:id="488"/>
    <w:bookmarkEnd w:id="489"/>
    <w:p w:rsidR="00B07579" w:rsidRDefault="00B07579">
      <w:pPr>
        <w:spacing w:after="200" w:line="276" w:lineRule="auto"/>
      </w:pPr>
      <w:r>
        <w:br w:type="page"/>
      </w:r>
    </w:p>
    <w:p w:rsidR="000158EE" w:rsidRPr="00B07579" w:rsidRDefault="000158EE" w:rsidP="000158EE">
      <w:pPr>
        <w:pStyle w:val="af0"/>
        <w:spacing w:after="0"/>
        <w:rPr>
          <w:sz w:val="28"/>
        </w:rPr>
      </w:pPr>
      <w:bookmarkStart w:id="494" w:name="_Toc411461987"/>
      <w:bookmarkStart w:id="495" w:name="_Toc430729107"/>
      <w:bookmarkStart w:id="496" w:name="_Toc431977567"/>
      <w:bookmarkStart w:id="497" w:name="_Toc438455549"/>
      <w:bookmarkStart w:id="498" w:name="_Toc438457424"/>
      <w:bookmarkStart w:id="499" w:name="_Toc438627199"/>
      <w:bookmarkStart w:id="500" w:name="_Toc439068804"/>
      <w:bookmarkStart w:id="501" w:name="_Toc445835463"/>
      <w:r w:rsidRPr="00B07579">
        <w:rPr>
          <w:sz w:val="28"/>
        </w:rPr>
        <w:lastRenderedPageBreak/>
        <w:t xml:space="preserve">ΜΕΡΟΣ </w:t>
      </w:r>
      <w:r w:rsidRPr="00B07579">
        <w:rPr>
          <w:sz w:val="28"/>
          <w:lang w:val="en-US"/>
        </w:rPr>
        <w:t>III</w:t>
      </w:r>
      <w:bookmarkEnd w:id="494"/>
      <w:bookmarkEnd w:id="495"/>
      <w:bookmarkEnd w:id="496"/>
      <w:bookmarkEnd w:id="497"/>
      <w:bookmarkEnd w:id="498"/>
      <w:bookmarkEnd w:id="499"/>
      <w:bookmarkEnd w:id="500"/>
      <w:bookmarkEnd w:id="501"/>
    </w:p>
    <w:p w:rsidR="000158EE" w:rsidRPr="001D0D5C" w:rsidRDefault="000158EE" w:rsidP="00DA7D34">
      <w:pPr>
        <w:pStyle w:val="1"/>
        <w:spacing w:line="480" w:lineRule="auto"/>
      </w:pPr>
      <w:bookmarkStart w:id="502" w:name="_Toc431977568"/>
      <w:bookmarkStart w:id="503" w:name="_Toc438455550"/>
      <w:bookmarkStart w:id="504" w:name="_Toc438457425"/>
      <w:bookmarkStart w:id="505" w:name="_Toc438627200"/>
      <w:bookmarkStart w:id="506" w:name="_Toc439068805"/>
      <w:bookmarkStart w:id="507" w:name="_Toc445835464"/>
      <w:r w:rsidRPr="001D0D5C">
        <w:t>ΚΕΦΑΛΑΙΟ 5</w:t>
      </w:r>
      <w:bookmarkEnd w:id="502"/>
      <w:bookmarkEnd w:id="503"/>
      <w:bookmarkEnd w:id="504"/>
      <w:r w:rsidR="00A177E7" w:rsidRPr="00A177E7">
        <w:rPr>
          <w:vertAlign w:val="superscript"/>
        </w:rPr>
        <w:t>ο</w:t>
      </w:r>
      <w:bookmarkEnd w:id="505"/>
      <w:bookmarkEnd w:id="506"/>
      <w:bookmarkEnd w:id="507"/>
    </w:p>
    <w:p w:rsidR="0010405C" w:rsidRDefault="0010405C" w:rsidP="00DA7D34">
      <w:pPr>
        <w:pStyle w:val="ae"/>
      </w:pPr>
      <w:bookmarkStart w:id="508" w:name="_Toc431977569"/>
      <w:bookmarkStart w:id="509" w:name="_Toc438455551"/>
      <w:bookmarkStart w:id="510" w:name="_Toc438457426"/>
      <w:bookmarkStart w:id="511" w:name="_Toc438627201"/>
      <w:bookmarkStart w:id="512" w:name="_Toc439068806"/>
      <w:bookmarkStart w:id="513" w:name="_Toc445835465"/>
      <w:r>
        <w:t>Ανάλυση Αποτελεσμάτων</w:t>
      </w:r>
      <w:bookmarkEnd w:id="508"/>
      <w:bookmarkEnd w:id="509"/>
      <w:bookmarkEnd w:id="510"/>
      <w:bookmarkEnd w:id="511"/>
      <w:bookmarkEnd w:id="512"/>
      <w:bookmarkEnd w:id="513"/>
    </w:p>
    <w:p w:rsidR="000158EE" w:rsidRPr="00E006C4" w:rsidRDefault="000158EE" w:rsidP="00E006C4">
      <w:pPr>
        <w:autoSpaceDE w:val="0"/>
        <w:autoSpaceDN w:val="0"/>
        <w:adjustRightInd w:val="0"/>
        <w:spacing w:line="480" w:lineRule="auto"/>
        <w:rPr>
          <w:rStyle w:val="a6"/>
          <w:bCs w:val="0"/>
        </w:rPr>
      </w:pPr>
      <w:r w:rsidRPr="00D21899">
        <w:t xml:space="preserve">Για την </w:t>
      </w:r>
      <w:r w:rsidR="00645E4A">
        <w:t>Ανάλυση</w:t>
      </w:r>
      <w:r w:rsidRPr="00D21899">
        <w:t xml:space="preserve"> </w:t>
      </w:r>
      <w:r>
        <w:t xml:space="preserve">των δεδομένων </w:t>
      </w:r>
      <w:r w:rsidRPr="00D21899">
        <w:t xml:space="preserve">χρησιμοποιήθηκε το στατιστικό πακέτο κοινωνικών επιστημών SPSS version 17.0 </w:t>
      </w:r>
      <w:r w:rsidRPr="00D21899">
        <w:rPr>
          <w:rFonts w:eastAsia="Z@R89.tmp"/>
        </w:rPr>
        <w:t xml:space="preserve">for Windows. </w:t>
      </w:r>
      <w:r w:rsidRPr="00992BA5">
        <w:rPr>
          <w:rStyle w:val="a6"/>
          <w:rFonts w:eastAsiaTheme="majorEastAsia"/>
        </w:rPr>
        <w:t>Οι στατιστικές μέθοδοι που χρησιμοποιήθηκαν γ</w:t>
      </w:r>
      <w:r>
        <w:rPr>
          <w:rStyle w:val="a6"/>
          <w:rFonts w:eastAsiaTheme="majorEastAsia"/>
        </w:rPr>
        <w:t xml:space="preserve">ια την </w:t>
      </w:r>
      <w:r w:rsidR="00645E4A">
        <w:rPr>
          <w:rStyle w:val="a6"/>
          <w:rFonts w:eastAsiaTheme="majorEastAsia"/>
        </w:rPr>
        <w:t>Ανάλυση</w:t>
      </w:r>
      <w:r>
        <w:rPr>
          <w:rStyle w:val="a6"/>
          <w:rFonts w:eastAsiaTheme="majorEastAsia"/>
        </w:rPr>
        <w:t xml:space="preserve"> των δεδομένων</w:t>
      </w:r>
      <w:r w:rsidRPr="00992BA5">
        <w:rPr>
          <w:rStyle w:val="a6"/>
          <w:rFonts w:eastAsiaTheme="majorEastAsia"/>
        </w:rPr>
        <w:t xml:space="preserve"> ήταν:</w:t>
      </w:r>
    </w:p>
    <w:p w:rsidR="000158EE" w:rsidRPr="00992BA5" w:rsidRDefault="000158EE" w:rsidP="00FB5DE8">
      <w:pPr>
        <w:pStyle w:val="StyleJustifiedLinespacing15lines"/>
        <w:numPr>
          <w:ilvl w:val="0"/>
          <w:numId w:val="23"/>
        </w:numPr>
        <w:spacing w:line="480" w:lineRule="auto"/>
        <w:rPr>
          <w:rStyle w:val="a6"/>
          <w:rFonts w:eastAsiaTheme="majorEastAsia"/>
          <w:szCs w:val="24"/>
          <w:lang w:val="el-GR"/>
        </w:rPr>
      </w:pPr>
      <w:r>
        <w:rPr>
          <w:rStyle w:val="a6"/>
          <w:rFonts w:eastAsiaTheme="majorEastAsia"/>
          <w:szCs w:val="24"/>
          <w:lang w:val="el-GR"/>
        </w:rPr>
        <w:t>Περιγραφική σ</w:t>
      </w:r>
      <w:r w:rsidRPr="00992BA5">
        <w:rPr>
          <w:rStyle w:val="a6"/>
          <w:rFonts w:eastAsiaTheme="majorEastAsia"/>
          <w:szCs w:val="24"/>
          <w:lang w:val="el-GR"/>
        </w:rPr>
        <w:t>τατιστική</w:t>
      </w:r>
    </w:p>
    <w:p w:rsidR="000158EE" w:rsidRPr="00992BA5" w:rsidRDefault="002F1649" w:rsidP="00FB5DE8">
      <w:pPr>
        <w:pStyle w:val="StyleJustifiedLinespacing15lines"/>
        <w:numPr>
          <w:ilvl w:val="0"/>
          <w:numId w:val="23"/>
        </w:numPr>
        <w:spacing w:line="480" w:lineRule="auto"/>
        <w:rPr>
          <w:rStyle w:val="a6"/>
          <w:rFonts w:eastAsiaTheme="majorEastAsia"/>
          <w:szCs w:val="24"/>
          <w:lang w:val="el-GR"/>
        </w:rPr>
      </w:pPr>
      <w:r>
        <w:rPr>
          <w:rStyle w:val="a6"/>
          <w:rFonts w:eastAsiaTheme="majorEastAsia"/>
          <w:szCs w:val="24"/>
          <w:lang w:val="el-GR"/>
        </w:rPr>
        <w:t xml:space="preserve">Ανάλυση </w:t>
      </w:r>
      <w:r>
        <w:rPr>
          <w:rStyle w:val="a6"/>
          <w:rFonts w:eastAsiaTheme="majorEastAsia"/>
          <w:szCs w:val="24"/>
          <w:lang w:val="en-US"/>
        </w:rPr>
        <w:t>M</w:t>
      </w:r>
      <w:r w:rsidR="000158EE">
        <w:rPr>
          <w:rStyle w:val="a6"/>
          <w:rFonts w:eastAsiaTheme="majorEastAsia"/>
          <w:szCs w:val="24"/>
          <w:lang w:val="el-GR"/>
        </w:rPr>
        <w:t xml:space="preserve">ονής </w:t>
      </w:r>
      <w:r w:rsidR="00645E4A">
        <w:rPr>
          <w:rStyle w:val="a6"/>
          <w:rFonts w:eastAsiaTheme="majorEastAsia"/>
          <w:szCs w:val="24"/>
          <w:lang w:val="el-GR"/>
        </w:rPr>
        <w:t>Διακύμανσης</w:t>
      </w:r>
      <w:r w:rsidR="000158EE" w:rsidRPr="00992BA5">
        <w:rPr>
          <w:rStyle w:val="a6"/>
          <w:rFonts w:eastAsiaTheme="majorEastAsia"/>
          <w:szCs w:val="24"/>
          <w:lang w:val="el-GR"/>
        </w:rPr>
        <w:t xml:space="preserve"> (</w:t>
      </w:r>
      <w:r w:rsidR="000158EE" w:rsidRPr="00992BA5">
        <w:rPr>
          <w:rStyle w:val="a6"/>
          <w:rFonts w:eastAsiaTheme="majorEastAsia"/>
          <w:szCs w:val="24"/>
          <w:lang w:val="en-US"/>
        </w:rPr>
        <w:t>Anova)</w:t>
      </w:r>
    </w:p>
    <w:p w:rsidR="006F0104" w:rsidRDefault="006F0104" w:rsidP="000158EE">
      <w:pPr>
        <w:widowControl w:val="0"/>
        <w:autoSpaceDE w:val="0"/>
        <w:autoSpaceDN w:val="0"/>
        <w:adjustRightInd w:val="0"/>
        <w:spacing w:line="480" w:lineRule="auto"/>
        <w:rPr>
          <w:bCs/>
          <w:lang w:val="en-US"/>
        </w:rPr>
      </w:pPr>
    </w:p>
    <w:p w:rsidR="000158EE" w:rsidRPr="00D21899" w:rsidRDefault="000158EE" w:rsidP="000158EE">
      <w:pPr>
        <w:widowControl w:val="0"/>
        <w:autoSpaceDE w:val="0"/>
        <w:autoSpaceDN w:val="0"/>
        <w:adjustRightInd w:val="0"/>
        <w:spacing w:line="480" w:lineRule="auto"/>
      </w:pPr>
      <w:r w:rsidRPr="00D21899">
        <w:rPr>
          <w:bCs/>
        </w:rPr>
        <w:t xml:space="preserve">1. </w:t>
      </w:r>
      <w:r>
        <w:t>Ερωτηματολόγιο καθηγητών Φυσικής Αγωγής</w:t>
      </w:r>
    </w:p>
    <w:p w:rsidR="000158EE" w:rsidRPr="00D21899" w:rsidRDefault="000158EE" w:rsidP="000158EE">
      <w:pPr>
        <w:widowControl w:val="0"/>
        <w:autoSpaceDE w:val="0"/>
        <w:autoSpaceDN w:val="0"/>
        <w:adjustRightInd w:val="0"/>
        <w:spacing w:line="480" w:lineRule="auto"/>
      </w:pPr>
      <w:r>
        <w:t>Α. Τα χ</w:t>
      </w:r>
      <w:r w:rsidRPr="00D21899">
        <w:t>αρακτηριστικά του δείγματος</w:t>
      </w:r>
    </w:p>
    <w:p w:rsidR="000158EE" w:rsidRPr="00D21899" w:rsidRDefault="000158EE" w:rsidP="000158EE">
      <w:pPr>
        <w:autoSpaceDE w:val="0"/>
        <w:autoSpaceDN w:val="0"/>
        <w:adjustRightInd w:val="0"/>
        <w:spacing w:line="480" w:lineRule="auto"/>
        <w:rPr>
          <w:bCs/>
          <w:i/>
        </w:rPr>
      </w:pPr>
      <w:r w:rsidRPr="00D21899">
        <w:rPr>
          <w:bCs/>
        </w:rPr>
        <w:t xml:space="preserve">Β. Αξιολόγηση του βιβλίου </w:t>
      </w:r>
      <w:r>
        <w:t xml:space="preserve">Φυσικής </w:t>
      </w:r>
      <w:r w:rsidR="002D694A">
        <w:t xml:space="preserve">Αγωγής </w:t>
      </w:r>
      <w:r w:rsidR="002D694A" w:rsidRPr="00D21899">
        <w:rPr>
          <w:bCs/>
        </w:rPr>
        <w:t>του</w:t>
      </w:r>
      <w:r w:rsidRPr="00D21899">
        <w:rPr>
          <w:bCs/>
        </w:rPr>
        <w:t xml:space="preserve"> μαθητή του </w:t>
      </w:r>
      <w:r>
        <w:rPr>
          <w:bCs/>
        </w:rPr>
        <w:t>Γυμνασίου</w:t>
      </w:r>
    </w:p>
    <w:p w:rsidR="000158EE" w:rsidRPr="00D21899" w:rsidRDefault="000158EE" w:rsidP="00FB5DE8">
      <w:pPr>
        <w:numPr>
          <w:ilvl w:val="0"/>
          <w:numId w:val="24"/>
        </w:numPr>
        <w:autoSpaceDE w:val="0"/>
        <w:autoSpaceDN w:val="0"/>
        <w:adjustRightInd w:val="0"/>
        <w:spacing w:line="480" w:lineRule="auto"/>
        <w:rPr>
          <w:bCs/>
        </w:rPr>
      </w:pPr>
      <w:r w:rsidRPr="00D21899">
        <w:rPr>
          <w:bCs/>
        </w:rPr>
        <w:t>Αξιολόγηση του περιεχομένου του βιβλίου</w:t>
      </w:r>
    </w:p>
    <w:p w:rsidR="000158EE" w:rsidRPr="00D21899" w:rsidRDefault="000158EE" w:rsidP="00FB5DE8">
      <w:pPr>
        <w:numPr>
          <w:ilvl w:val="0"/>
          <w:numId w:val="24"/>
        </w:numPr>
        <w:spacing w:line="480" w:lineRule="auto"/>
        <w:ind w:right="57"/>
      </w:pPr>
      <w:r w:rsidRPr="00D21899">
        <w:t xml:space="preserve">Αξιολόγηση των στόχων του βιβλίου </w:t>
      </w:r>
    </w:p>
    <w:p w:rsidR="000158EE" w:rsidRPr="00D21899" w:rsidRDefault="000158EE" w:rsidP="00FB5DE8">
      <w:pPr>
        <w:numPr>
          <w:ilvl w:val="0"/>
          <w:numId w:val="24"/>
        </w:numPr>
        <w:spacing w:line="480" w:lineRule="auto"/>
        <w:ind w:right="57"/>
      </w:pPr>
      <w:r w:rsidRPr="00D21899">
        <w:t>Αξιολόγηση στόχων δια μέσου καρτών αξιολόγησης</w:t>
      </w:r>
    </w:p>
    <w:p w:rsidR="000158EE" w:rsidRPr="00D21899" w:rsidRDefault="002F1649" w:rsidP="00FB5DE8">
      <w:pPr>
        <w:numPr>
          <w:ilvl w:val="0"/>
          <w:numId w:val="24"/>
        </w:numPr>
        <w:spacing w:line="480" w:lineRule="auto"/>
        <w:ind w:right="57"/>
      </w:pPr>
      <w:r>
        <w:t>Αξιολόγηση</w:t>
      </w:r>
      <w:r w:rsidR="000158EE" w:rsidRPr="00D21899">
        <w:t xml:space="preserve"> της εικονογράφησης </w:t>
      </w:r>
      <w:r w:rsidR="005D7840">
        <w:t xml:space="preserve">του </w:t>
      </w:r>
      <w:r w:rsidR="000158EE" w:rsidRPr="00D21899">
        <w:t>βιβλίου</w:t>
      </w:r>
    </w:p>
    <w:p w:rsidR="000158EE" w:rsidRPr="00D21899" w:rsidRDefault="000158EE" w:rsidP="00FB5DE8">
      <w:pPr>
        <w:numPr>
          <w:ilvl w:val="0"/>
          <w:numId w:val="24"/>
        </w:numPr>
        <w:spacing w:line="480" w:lineRule="auto"/>
        <w:ind w:right="57"/>
      </w:pPr>
      <w:r>
        <w:t>Αξιολόγηση της κατασκευής</w:t>
      </w:r>
      <w:r w:rsidRPr="00D21899">
        <w:t xml:space="preserve"> του βιβλίου</w:t>
      </w:r>
    </w:p>
    <w:p w:rsidR="000158EE" w:rsidRPr="00D21899" w:rsidRDefault="000158EE" w:rsidP="00FB5DE8">
      <w:pPr>
        <w:numPr>
          <w:ilvl w:val="0"/>
          <w:numId w:val="24"/>
        </w:numPr>
        <w:spacing w:line="480" w:lineRule="auto"/>
        <w:ind w:right="57"/>
      </w:pPr>
      <w:r>
        <w:t>Αξιολόγηση του χρόνου που αφιερώνουν οι καθηγητές της Φυσικής Αγωγής για τη θεωρητική προσέγγιση του μαθήματος της Φυσικής Αγωγής</w:t>
      </w:r>
    </w:p>
    <w:p w:rsidR="000158EE" w:rsidRPr="00D21899" w:rsidRDefault="000158EE" w:rsidP="00FB5DE8">
      <w:pPr>
        <w:numPr>
          <w:ilvl w:val="0"/>
          <w:numId w:val="24"/>
        </w:numPr>
        <w:spacing w:line="480" w:lineRule="auto"/>
      </w:pPr>
      <w:r w:rsidRPr="00D21899">
        <w:t xml:space="preserve">Αξιολόγηση της επιμόρφωσης των καθηγητών </w:t>
      </w:r>
      <w:r>
        <w:t>Φυσικής Αγωγής</w:t>
      </w:r>
      <w:r w:rsidRPr="00D21899">
        <w:t xml:space="preserve"> σχετικά με το βιβλίο του μαθητή</w:t>
      </w:r>
      <w:r w:rsidR="002F1649">
        <w:t xml:space="preserve"> για τις ενότητες εντός του βιβλίου Φ.Α. και για ενότητες εκτός του βιβλίου Φ.Α.</w:t>
      </w:r>
    </w:p>
    <w:p w:rsidR="000158EE" w:rsidRPr="00D21899" w:rsidRDefault="000158EE" w:rsidP="000158EE">
      <w:pPr>
        <w:spacing w:line="480" w:lineRule="auto"/>
        <w:ind w:right="57"/>
        <w:rPr>
          <w:bCs/>
        </w:rPr>
      </w:pPr>
      <w:r w:rsidRPr="00D21899">
        <w:rPr>
          <w:bCs/>
        </w:rPr>
        <w:t xml:space="preserve">Γ. Αξιολόγηση του βιβλίου </w:t>
      </w:r>
      <w:r>
        <w:t xml:space="preserve">Φυσικής </w:t>
      </w:r>
      <w:r w:rsidR="002D694A">
        <w:t xml:space="preserve">Αγωγής </w:t>
      </w:r>
      <w:r w:rsidR="002D694A" w:rsidRPr="00D21899">
        <w:rPr>
          <w:bCs/>
        </w:rPr>
        <w:t>του</w:t>
      </w:r>
      <w:r w:rsidRPr="00D21899">
        <w:rPr>
          <w:bCs/>
        </w:rPr>
        <w:t xml:space="preserve"> καθηγητή της Α΄ τάξης του </w:t>
      </w:r>
      <w:r>
        <w:rPr>
          <w:bCs/>
        </w:rPr>
        <w:t>Γυμνασίου</w:t>
      </w:r>
    </w:p>
    <w:p w:rsidR="000158EE" w:rsidRPr="00D21899" w:rsidRDefault="000158EE" w:rsidP="00FB5DE8">
      <w:pPr>
        <w:numPr>
          <w:ilvl w:val="0"/>
          <w:numId w:val="26"/>
        </w:numPr>
        <w:spacing w:line="480" w:lineRule="auto"/>
        <w:ind w:right="57"/>
      </w:pPr>
      <w:r w:rsidRPr="00D21899">
        <w:lastRenderedPageBreak/>
        <w:t>Αξιολόγηση του περιεχομένου του βιβλίου</w:t>
      </w:r>
    </w:p>
    <w:p w:rsidR="000158EE" w:rsidRPr="00D21899" w:rsidRDefault="000158EE" w:rsidP="00FB5DE8">
      <w:pPr>
        <w:numPr>
          <w:ilvl w:val="0"/>
          <w:numId w:val="26"/>
        </w:numPr>
        <w:spacing w:line="480" w:lineRule="auto"/>
        <w:ind w:right="57"/>
      </w:pPr>
      <w:r w:rsidRPr="00D21899">
        <w:t xml:space="preserve">Αξιολόγηση των στόχων του βιβλίου </w:t>
      </w:r>
    </w:p>
    <w:p w:rsidR="000158EE" w:rsidRPr="00D21899" w:rsidRDefault="000158EE" w:rsidP="00FB5DE8">
      <w:pPr>
        <w:numPr>
          <w:ilvl w:val="0"/>
          <w:numId w:val="26"/>
        </w:numPr>
        <w:autoSpaceDE w:val="0"/>
        <w:autoSpaceDN w:val="0"/>
        <w:adjustRightInd w:val="0"/>
        <w:spacing w:line="480" w:lineRule="auto"/>
      </w:pPr>
      <w:r w:rsidRPr="00D21899">
        <w:t>Αξιολόγηση της εφαρμογής των αντικειμένων του βιβλίου του καθηγητή</w:t>
      </w:r>
    </w:p>
    <w:p w:rsidR="000158EE" w:rsidRPr="00D21899" w:rsidRDefault="000158EE" w:rsidP="00FB5DE8">
      <w:pPr>
        <w:numPr>
          <w:ilvl w:val="0"/>
          <w:numId w:val="26"/>
        </w:numPr>
        <w:spacing w:line="480" w:lineRule="auto"/>
      </w:pPr>
      <w:r w:rsidRPr="00D21899">
        <w:t>Εναλλακτικές προσεγγίσεις</w:t>
      </w:r>
    </w:p>
    <w:p w:rsidR="000158EE" w:rsidRPr="00D21899" w:rsidRDefault="000158EE" w:rsidP="00FB5DE8">
      <w:pPr>
        <w:numPr>
          <w:ilvl w:val="0"/>
          <w:numId w:val="26"/>
        </w:numPr>
        <w:tabs>
          <w:tab w:val="left" w:pos="2400"/>
        </w:tabs>
        <w:spacing w:line="480" w:lineRule="auto"/>
      </w:pPr>
      <w:r>
        <w:t>Δια βίου ά</w:t>
      </w:r>
      <w:r w:rsidRPr="00D21899">
        <w:t>σκηση για υγεία- Ανάπτυξη υπευθυνότητας</w:t>
      </w:r>
    </w:p>
    <w:p w:rsidR="000158EE" w:rsidRPr="00D21899" w:rsidRDefault="000158EE" w:rsidP="00FB5DE8">
      <w:pPr>
        <w:numPr>
          <w:ilvl w:val="0"/>
          <w:numId w:val="26"/>
        </w:numPr>
        <w:spacing w:line="480" w:lineRule="auto"/>
      </w:pPr>
      <w:r w:rsidRPr="00D21899">
        <w:t>Δεξιότητες ζωής</w:t>
      </w:r>
    </w:p>
    <w:p w:rsidR="000158EE" w:rsidRPr="00D21899" w:rsidRDefault="000158EE" w:rsidP="00FB5DE8">
      <w:pPr>
        <w:numPr>
          <w:ilvl w:val="0"/>
          <w:numId w:val="26"/>
        </w:numPr>
        <w:spacing w:line="480" w:lineRule="auto"/>
      </w:pPr>
      <w:r>
        <w:t>Μέθοδοι δ</w:t>
      </w:r>
      <w:r w:rsidRPr="00D21899">
        <w:t>ιδασκαλίας</w:t>
      </w:r>
    </w:p>
    <w:p w:rsidR="000158EE" w:rsidRPr="00D21899" w:rsidRDefault="000158EE" w:rsidP="00FB5DE8">
      <w:pPr>
        <w:numPr>
          <w:ilvl w:val="0"/>
          <w:numId w:val="26"/>
        </w:numPr>
        <w:tabs>
          <w:tab w:val="left" w:pos="2130"/>
        </w:tabs>
        <w:spacing w:line="480" w:lineRule="auto"/>
      </w:pPr>
      <w:r w:rsidRPr="00D21899">
        <w:t>Αξιολόγηση της δομής και της οργάνωσης</w:t>
      </w:r>
    </w:p>
    <w:p w:rsidR="000158EE" w:rsidRPr="00D21899" w:rsidRDefault="000158EE" w:rsidP="00FB5DE8">
      <w:pPr>
        <w:numPr>
          <w:ilvl w:val="0"/>
          <w:numId w:val="26"/>
        </w:numPr>
        <w:spacing w:line="480" w:lineRule="auto"/>
      </w:pPr>
      <w:r w:rsidRPr="00D21899">
        <w:t>Δυσκολίες που αντιμετωπίζονται στην εφαρμογή του βιβλίου του καθηγητή</w:t>
      </w:r>
    </w:p>
    <w:p w:rsidR="000158EE" w:rsidRPr="00D21899" w:rsidRDefault="008318A8" w:rsidP="00FB5DE8">
      <w:pPr>
        <w:numPr>
          <w:ilvl w:val="0"/>
          <w:numId w:val="26"/>
        </w:numPr>
        <w:spacing w:line="480" w:lineRule="auto"/>
      </w:pPr>
      <w:r>
        <w:t>Αξιολόγηση της επιμόρφωσης- Τρόπος με τον οποίο πρέπει να γίνεται</w:t>
      </w:r>
    </w:p>
    <w:p w:rsidR="000158EE" w:rsidRPr="00D21899" w:rsidRDefault="000158EE" w:rsidP="00FB5DE8">
      <w:pPr>
        <w:numPr>
          <w:ilvl w:val="0"/>
          <w:numId w:val="26"/>
        </w:numPr>
        <w:tabs>
          <w:tab w:val="left" w:pos="1710"/>
        </w:tabs>
        <w:spacing w:line="480" w:lineRule="auto"/>
      </w:pPr>
      <w:r>
        <w:t>Βαθμός ι</w:t>
      </w:r>
      <w:r w:rsidRPr="00D21899">
        <w:t>κανοποίησης α</w:t>
      </w:r>
      <w:r>
        <w:t xml:space="preserve">πό την ενημέρωση αναφορικά με τα </w:t>
      </w:r>
      <w:r w:rsidR="002D694A">
        <w:t>βιβλία Φυσικής</w:t>
      </w:r>
      <w:r>
        <w:t xml:space="preserve"> Αγωγής</w:t>
      </w:r>
    </w:p>
    <w:p w:rsidR="008318A8" w:rsidRPr="00D21899" w:rsidRDefault="008318A8" w:rsidP="00FB5DE8">
      <w:pPr>
        <w:numPr>
          <w:ilvl w:val="0"/>
          <w:numId w:val="26"/>
        </w:numPr>
        <w:spacing w:line="480" w:lineRule="auto"/>
      </w:pPr>
      <w:r w:rsidRPr="00D21899">
        <w:t xml:space="preserve">Αξιολόγηση της επιμόρφωσης των καθηγητών </w:t>
      </w:r>
      <w:r>
        <w:t>Φυσικής Αγωγής</w:t>
      </w:r>
      <w:r w:rsidRPr="00D21899">
        <w:t xml:space="preserve"> σχετικά με το βιβλίο του μαθητή</w:t>
      </w:r>
      <w:r>
        <w:t xml:space="preserve"> για τις ενότητες εντός του βιβλίου Φ.Α. και για </w:t>
      </w:r>
      <w:r w:rsidR="006D2C71">
        <w:t xml:space="preserve">τις </w:t>
      </w:r>
      <w:r>
        <w:t>ενότητες εκτός του βιβλίου Φ.Α.</w:t>
      </w:r>
    </w:p>
    <w:p w:rsidR="000158EE" w:rsidRPr="00D21899" w:rsidRDefault="000158EE" w:rsidP="000158EE">
      <w:pPr>
        <w:widowControl w:val="0"/>
        <w:autoSpaceDE w:val="0"/>
        <w:autoSpaceDN w:val="0"/>
        <w:adjustRightInd w:val="0"/>
        <w:spacing w:line="480" w:lineRule="auto"/>
        <w:rPr>
          <w:bCs/>
        </w:rPr>
      </w:pPr>
    </w:p>
    <w:p w:rsidR="000158EE" w:rsidRPr="00D21899" w:rsidRDefault="000158EE" w:rsidP="000158EE">
      <w:pPr>
        <w:widowControl w:val="0"/>
        <w:autoSpaceDE w:val="0"/>
        <w:autoSpaceDN w:val="0"/>
        <w:adjustRightInd w:val="0"/>
        <w:spacing w:line="480" w:lineRule="auto"/>
      </w:pPr>
      <w:r w:rsidRPr="00D21899">
        <w:rPr>
          <w:bCs/>
        </w:rPr>
        <w:t xml:space="preserve">2. </w:t>
      </w:r>
      <w:r w:rsidRPr="00D21899">
        <w:t>Ερ</w:t>
      </w:r>
      <w:r>
        <w:t>ωτηματολόγιο Σχολικών Συμβούλων</w:t>
      </w:r>
      <w:r w:rsidR="006D2C71">
        <w:t xml:space="preserve"> </w:t>
      </w:r>
      <w:r>
        <w:t xml:space="preserve">/ Προϊσταμένων των </w:t>
      </w:r>
      <w:r w:rsidR="002D694A">
        <w:t>Γραφείων Φυσικής</w:t>
      </w:r>
      <w:r>
        <w:t xml:space="preserve"> Αγωγής</w:t>
      </w:r>
    </w:p>
    <w:p w:rsidR="000158EE" w:rsidRPr="00D21899" w:rsidRDefault="000158EE" w:rsidP="000158EE">
      <w:pPr>
        <w:widowControl w:val="0"/>
        <w:autoSpaceDE w:val="0"/>
        <w:autoSpaceDN w:val="0"/>
        <w:adjustRightInd w:val="0"/>
        <w:spacing w:line="480" w:lineRule="auto"/>
      </w:pPr>
      <w:r w:rsidRPr="00D21899">
        <w:t>Α. Τα Χαρακτηριστικά του δείγματος</w:t>
      </w:r>
    </w:p>
    <w:p w:rsidR="000158EE" w:rsidRPr="00D21899" w:rsidRDefault="000158EE" w:rsidP="000158EE">
      <w:pPr>
        <w:autoSpaceDE w:val="0"/>
        <w:autoSpaceDN w:val="0"/>
        <w:adjustRightInd w:val="0"/>
        <w:spacing w:line="480" w:lineRule="auto"/>
      </w:pPr>
      <w:r w:rsidRPr="00D21899">
        <w:rPr>
          <w:bCs/>
        </w:rPr>
        <w:t xml:space="preserve">Β. Αξιολόγηση του βιβλίου </w:t>
      </w:r>
      <w:r>
        <w:t xml:space="preserve">Φυσικής </w:t>
      </w:r>
      <w:r w:rsidR="002D694A">
        <w:t xml:space="preserve">Αγωγής </w:t>
      </w:r>
      <w:r w:rsidR="002D694A">
        <w:rPr>
          <w:bCs/>
        </w:rPr>
        <w:t>του</w:t>
      </w:r>
      <w:r>
        <w:rPr>
          <w:bCs/>
        </w:rPr>
        <w:t xml:space="preserve"> μαθητή του Γυμνασίου</w:t>
      </w:r>
    </w:p>
    <w:p w:rsidR="000158EE" w:rsidRPr="00D21899" w:rsidRDefault="000158EE" w:rsidP="00FB5DE8">
      <w:pPr>
        <w:numPr>
          <w:ilvl w:val="0"/>
          <w:numId w:val="27"/>
        </w:numPr>
        <w:spacing w:line="480" w:lineRule="auto"/>
        <w:ind w:right="57"/>
      </w:pPr>
      <w:r w:rsidRPr="00D21899">
        <w:t>Αξιολόγηση του περιεχομένου του βιβλίου</w:t>
      </w:r>
    </w:p>
    <w:p w:rsidR="000158EE" w:rsidRPr="00D21899" w:rsidRDefault="000158EE" w:rsidP="00FB5DE8">
      <w:pPr>
        <w:numPr>
          <w:ilvl w:val="0"/>
          <w:numId w:val="27"/>
        </w:numPr>
        <w:spacing w:line="480" w:lineRule="auto"/>
        <w:ind w:right="57"/>
      </w:pPr>
      <w:r w:rsidRPr="00D21899">
        <w:t xml:space="preserve">Αξιολόγηση των στόχων του βιβλίου </w:t>
      </w:r>
    </w:p>
    <w:p w:rsidR="000158EE" w:rsidRPr="00D21899" w:rsidRDefault="000158EE" w:rsidP="00FB5DE8">
      <w:pPr>
        <w:numPr>
          <w:ilvl w:val="0"/>
          <w:numId w:val="27"/>
        </w:numPr>
        <w:tabs>
          <w:tab w:val="left" w:pos="2130"/>
        </w:tabs>
        <w:spacing w:line="480" w:lineRule="auto"/>
      </w:pPr>
      <w:r w:rsidRPr="00D21899">
        <w:t>Αξιολόγηση της δομής και της εικονογράφησης</w:t>
      </w:r>
    </w:p>
    <w:p w:rsidR="000158EE" w:rsidRPr="00D21899" w:rsidRDefault="000158EE" w:rsidP="00FB5DE8">
      <w:pPr>
        <w:numPr>
          <w:ilvl w:val="0"/>
          <w:numId w:val="27"/>
        </w:numPr>
        <w:spacing w:line="480" w:lineRule="auto"/>
      </w:pPr>
      <w:r w:rsidRPr="00D21899">
        <w:t>Α</w:t>
      </w:r>
      <w:r w:rsidR="006D2C71">
        <w:t>ξιολόγηση της επιμόρφωσης- Τρόπος με τον οποίο πρέπει να γίνεται</w:t>
      </w:r>
    </w:p>
    <w:p w:rsidR="006D2C71" w:rsidRPr="00D21899" w:rsidRDefault="006D2C71" w:rsidP="00FB5DE8">
      <w:pPr>
        <w:numPr>
          <w:ilvl w:val="0"/>
          <w:numId w:val="27"/>
        </w:numPr>
        <w:spacing w:line="480" w:lineRule="auto"/>
      </w:pPr>
      <w:r w:rsidRPr="00D21899">
        <w:lastRenderedPageBreak/>
        <w:t xml:space="preserve">Αξιολόγηση της επιμόρφωσης των καθηγητών </w:t>
      </w:r>
      <w:r>
        <w:t>Φυσικής Αγωγής</w:t>
      </w:r>
      <w:r w:rsidRPr="00D21899">
        <w:t xml:space="preserve"> σχετικά με το βιβλίο του μαθητή</w:t>
      </w:r>
      <w:r>
        <w:t xml:space="preserve"> για τις ενότητες εντός του βιβλίου Φ.Α. και για τις ενότητες εκτός του βιβλίου Φ.Α.</w:t>
      </w:r>
    </w:p>
    <w:p w:rsidR="000158EE" w:rsidRPr="00D21899" w:rsidRDefault="000158EE" w:rsidP="000158EE">
      <w:pPr>
        <w:spacing w:line="480" w:lineRule="auto"/>
        <w:ind w:right="57"/>
      </w:pPr>
      <w:r w:rsidRPr="00D21899">
        <w:rPr>
          <w:bCs/>
        </w:rPr>
        <w:t xml:space="preserve">Γ. Αξιολόγηση του βιβλίου </w:t>
      </w:r>
      <w:r>
        <w:t xml:space="preserve">Φυσικής </w:t>
      </w:r>
      <w:r w:rsidR="002D694A">
        <w:t xml:space="preserve">Αγωγής </w:t>
      </w:r>
      <w:r w:rsidR="002D694A">
        <w:rPr>
          <w:bCs/>
        </w:rPr>
        <w:t>του</w:t>
      </w:r>
      <w:r>
        <w:rPr>
          <w:bCs/>
        </w:rPr>
        <w:t xml:space="preserve"> καθηγητή της Α΄ τάξης του Γυμνασίου</w:t>
      </w:r>
    </w:p>
    <w:p w:rsidR="000158EE" w:rsidRPr="00D21899" w:rsidRDefault="000158EE" w:rsidP="00FB5DE8">
      <w:pPr>
        <w:numPr>
          <w:ilvl w:val="0"/>
          <w:numId w:val="28"/>
        </w:numPr>
        <w:spacing w:line="480" w:lineRule="auto"/>
        <w:ind w:right="57"/>
      </w:pPr>
      <w:r w:rsidRPr="00D21899">
        <w:t>Αξιολόγηση του περιεχομένου του βιβλίου</w:t>
      </w:r>
    </w:p>
    <w:p w:rsidR="000158EE" w:rsidRPr="00D21899" w:rsidRDefault="000158EE" w:rsidP="00FB5DE8">
      <w:pPr>
        <w:numPr>
          <w:ilvl w:val="0"/>
          <w:numId w:val="28"/>
        </w:numPr>
        <w:spacing w:line="480" w:lineRule="auto"/>
      </w:pPr>
      <w:r w:rsidRPr="00D21899">
        <w:t>Εναλλακτικές προσεγγίσεις</w:t>
      </w:r>
    </w:p>
    <w:p w:rsidR="000158EE" w:rsidRPr="00D21899" w:rsidRDefault="000158EE" w:rsidP="00FB5DE8">
      <w:pPr>
        <w:numPr>
          <w:ilvl w:val="0"/>
          <w:numId w:val="28"/>
        </w:numPr>
        <w:spacing w:line="480" w:lineRule="auto"/>
        <w:ind w:right="57"/>
      </w:pPr>
      <w:r w:rsidRPr="00D21899">
        <w:t xml:space="preserve">Αξιολόγηση των στόχων του βιβλίου </w:t>
      </w:r>
    </w:p>
    <w:p w:rsidR="000158EE" w:rsidRPr="00D21899" w:rsidRDefault="000158EE" w:rsidP="00FB5DE8">
      <w:pPr>
        <w:numPr>
          <w:ilvl w:val="0"/>
          <w:numId w:val="28"/>
        </w:numPr>
        <w:tabs>
          <w:tab w:val="left" w:pos="2130"/>
        </w:tabs>
        <w:spacing w:line="480" w:lineRule="auto"/>
      </w:pPr>
      <w:r w:rsidRPr="00D21899">
        <w:t>Αξιολόγηση της δομής και της οργάνωσης</w:t>
      </w:r>
    </w:p>
    <w:p w:rsidR="000158EE" w:rsidRPr="00D21899" w:rsidRDefault="000158EE" w:rsidP="00FB5DE8">
      <w:pPr>
        <w:numPr>
          <w:ilvl w:val="0"/>
          <w:numId w:val="28"/>
        </w:numPr>
        <w:spacing w:line="480" w:lineRule="auto"/>
      </w:pPr>
      <w:r w:rsidRPr="00D21899">
        <w:t>Δυσκολίες που αντιμετωπίζονται στην εφαρμογή του βιβλίου του καθηγητή</w:t>
      </w:r>
    </w:p>
    <w:p w:rsidR="000158EE" w:rsidRPr="00D21899" w:rsidRDefault="008318A8" w:rsidP="00FB5DE8">
      <w:pPr>
        <w:numPr>
          <w:ilvl w:val="0"/>
          <w:numId w:val="28"/>
        </w:numPr>
        <w:spacing w:line="480" w:lineRule="auto"/>
      </w:pPr>
      <w:r>
        <w:t>Αξιολόγηση της επιμόρφωσης- Τρόπος με τον οποίο πρέπει να γίνεται</w:t>
      </w:r>
    </w:p>
    <w:p w:rsidR="000158EE" w:rsidRPr="00D21899" w:rsidRDefault="000158EE" w:rsidP="000158EE">
      <w:pPr>
        <w:pStyle w:val="af2"/>
        <w:tabs>
          <w:tab w:val="left" w:pos="4920"/>
        </w:tabs>
        <w:spacing w:line="480" w:lineRule="auto"/>
        <w:rPr>
          <w:rFonts w:ascii="Times New Roman" w:eastAsia="Calibri" w:hAnsi="Times New Roman"/>
          <w:lang w:eastAsia="en-US"/>
        </w:rPr>
      </w:pPr>
    </w:p>
    <w:p w:rsidR="000158EE" w:rsidRPr="00D21899" w:rsidRDefault="000158EE" w:rsidP="000158EE">
      <w:pPr>
        <w:pStyle w:val="af2"/>
        <w:tabs>
          <w:tab w:val="left" w:pos="4920"/>
        </w:tabs>
        <w:spacing w:line="480" w:lineRule="auto"/>
        <w:rPr>
          <w:rFonts w:ascii="Times New Roman" w:eastAsia="Calibri" w:hAnsi="Times New Roman"/>
          <w:lang w:eastAsia="en-US"/>
        </w:rPr>
      </w:pPr>
      <w:r w:rsidRPr="00D21899">
        <w:rPr>
          <w:rFonts w:ascii="Times New Roman" w:eastAsia="Calibri" w:hAnsi="Times New Roman"/>
          <w:lang w:eastAsia="en-US"/>
        </w:rPr>
        <w:t xml:space="preserve">3. Ερωτηματολόγιο μαθητών για το βιβλίο του μαθητή της Α΄, Β΄, Γ΄ τάξης του </w:t>
      </w:r>
      <w:r>
        <w:rPr>
          <w:rFonts w:ascii="Times New Roman" w:eastAsia="Calibri" w:hAnsi="Times New Roman"/>
          <w:lang w:eastAsia="en-US"/>
        </w:rPr>
        <w:t>Γυμνασίου</w:t>
      </w:r>
    </w:p>
    <w:p w:rsidR="000158EE" w:rsidRPr="00D21899" w:rsidRDefault="000158EE" w:rsidP="000158EE">
      <w:pPr>
        <w:pStyle w:val="af2"/>
        <w:tabs>
          <w:tab w:val="left" w:pos="4920"/>
        </w:tabs>
        <w:spacing w:line="480" w:lineRule="auto"/>
        <w:rPr>
          <w:rFonts w:ascii="Times New Roman" w:eastAsia="Calibri" w:hAnsi="Times New Roman"/>
          <w:lang w:eastAsia="en-US"/>
        </w:rPr>
      </w:pPr>
      <w:r w:rsidRPr="00D21899">
        <w:rPr>
          <w:rFonts w:ascii="Times New Roman" w:eastAsia="Calibri" w:hAnsi="Times New Roman"/>
          <w:lang w:eastAsia="en-US"/>
        </w:rPr>
        <w:t>Α. Χαρακτηριστικά του δείγματος</w:t>
      </w:r>
    </w:p>
    <w:p w:rsidR="000158EE" w:rsidRPr="00D21899" w:rsidRDefault="000158EE" w:rsidP="00FB5DE8">
      <w:pPr>
        <w:pStyle w:val="ac"/>
        <w:numPr>
          <w:ilvl w:val="0"/>
          <w:numId w:val="25"/>
        </w:numPr>
        <w:spacing w:after="0" w:line="480" w:lineRule="auto"/>
        <w:rPr>
          <w:b w:val="0"/>
          <w:color w:val="auto"/>
          <w:sz w:val="24"/>
          <w:szCs w:val="24"/>
        </w:rPr>
      </w:pPr>
      <w:r w:rsidRPr="00D21899">
        <w:rPr>
          <w:b w:val="0"/>
          <w:color w:val="auto"/>
          <w:sz w:val="24"/>
          <w:szCs w:val="24"/>
        </w:rPr>
        <w:t>Εξωσχολικές δραστηριότητες</w:t>
      </w:r>
    </w:p>
    <w:p w:rsidR="000158EE" w:rsidRPr="00D21899" w:rsidRDefault="000158EE" w:rsidP="00FB5DE8">
      <w:pPr>
        <w:pStyle w:val="ac"/>
        <w:numPr>
          <w:ilvl w:val="0"/>
          <w:numId w:val="25"/>
        </w:numPr>
        <w:spacing w:after="0" w:line="480" w:lineRule="auto"/>
        <w:rPr>
          <w:b w:val="0"/>
          <w:color w:val="auto"/>
          <w:sz w:val="24"/>
          <w:szCs w:val="24"/>
        </w:rPr>
      </w:pPr>
      <w:r w:rsidRPr="00D21899">
        <w:rPr>
          <w:b w:val="0"/>
          <w:color w:val="auto"/>
          <w:sz w:val="24"/>
          <w:szCs w:val="24"/>
        </w:rPr>
        <w:t>Χρόνος άσκησης</w:t>
      </w:r>
    </w:p>
    <w:p w:rsidR="000158EE" w:rsidRPr="00874918" w:rsidRDefault="000158EE" w:rsidP="00FB5DE8">
      <w:pPr>
        <w:pStyle w:val="ac"/>
        <w:keepNext/>
        <w:numPr>
          <w:ilvl w:val="0"/>
          <w:numId w:val="25"/>
        </w:numPr>
        <w:spacing w:after="0" w:line="480" w:lineRule="auto"/>
        <w:rPr>
          <w:b w:val="0"/>
          <w:color w:val="auto"/>
          <w:sz w:val="24"/>
          <w:szCs w:val="24"/>
        </w:rPr>
      </w:pPr>
      <w:r w:rsidRPr="00D21899">
        <w:rPr>
          <w:b w:val="0"/>
          <w:color w:val="auto"/>
          <w:sz w:val="24"/>
          <w:szCs w:val="24"/>
        </w:rPr>
        <w:t>Δυσκολίες που αντιμετωπίζετε στην άσκηση</w:t>
      </w:r>
    </w:p>
    <w:p w:rsidR="000158EE" w:rsidRPr="00D21899" w:rsidRDefault="000158EE" w:rsidP="000158EE">
      <w:pPr>
        <w:autoSpaceDE w:val="0"/>
        <w:autoSpaceDN w:val="0"/>
        <w:adjustRightInd w:val="0"/>
        <w:spacing w:line="480" w:lineRule="auto"/>
      </w:pPr>
      <w:r w:rsidRPr="00D21899">
        <w:rPr>
          <w:bCs/>
        </w:rPr>
        <w:t xml:space="preserve">Β. Αξιολόγηση του βιβλίου </w:t>
      </w:r>
      <w:r>
        <w:t xml:space="preserve">Φυσικής </w:t>
      </w:r>
      <w:r w:rsidR="002D694A">
        <w:t xml:space="preserve">Αγωγής </w:t>
      </w:r>
      <w:r w:rsidR="002D694A">
        <w:rPr>
          <w:bCs/>
        </w:rPr>
        <w:t>του</w:t>
      </w:r>
      <w:r>
        <w:rPr>
          <w:bCs/>
        </w:rPr>
        <w:t xml:space="preserve"> μαθητή του Γυμνασίου</w:t>
      </w:r>
    </w:p>
    <w:p w:rsidR="000158EE" w:rsidRPr="00D21899" w:rsidRDefault="000158EE" w:rsidP="00FB5DE8">
      <w:pPr>
        <w:numPr>
          <w:ilvl w:val="0"/>
          <w:numId w:val="29"/>
        </w:numPr>
        <w:spacing w:line="480" w:lineRule="auto"/>
        <w:ind w:right="57"/>
      </w:pPr>
      <w:r w:rsidRPr="00D21899">
        <w:t>Αξιολόγηση του περιεχομένου του βιβλίου</w:t>
      </w:r>
    </w:p>
    <w:p w:rsidR="000158EE" w:rsidRPr="00D21899" w:rsidRDefault="000158EE" w:rsidP="00FB5DE8">
      <w:pPr>
        <w:pStyle w:val="ac"/>
        <w:numPr>
          <w:ilvl w:val="0"/>
          <w:numId w:val="29"/>
        </w:numPr>
        <w:spacing w:after="0" w:line="480" w:lineRule="auto"/>
        <w:rPr>
          <w:b w:val="0"/>
          <w:color w:val="auto"/>
          <w:sz w:val="24"/>
          <w:szCs w:val="24"/>
        </w:rPr>
      </w:pPr>
      <w:r w:rsidRPr="00D21899">
        <w:rPr>
          <w:b w:val="0"/>
          <w:color w:val="auto"/>
          <w:sz w:val="24"/>
          <w:szCs w:val="24"/>
        </w:rPr>
        <w:t>Αξιολόγηση της παιδαγωγικής καταλληλότητας και της διδακτικής επάρκειας</w:t>
      </w:r>
    </w:p>
    <w:p w:rsidR="000158EE" w:rsidRPr="00D21899" w:rsidRDefault="000158EE" w:rsidP="00FB5DE8">
      <w:pPr>
        <w:numPr>
          <w:ilvl w:val="0"/>
          <w:numId w:val="29"/>
        </w:numPr>
        <w:tabs>
          <w:tab w:val="left" w:pos="2130"/>
        </w:tabs>
        <w:spacing w:line="480" w:lineRule="auto"/>
      </w:pPr>
      <w:r w:rsidRPr="00D21899">
        <w:t>Αξιολόγηση της δομής και της οργάνωσης</w:t>
      </w:r>
    </w:p>
    <w:p w:rsidR="000158EE" w:rsidRPr="00D21899" w:rsidRDefault="000158EE" w:rsidP="00FB5DE8">
      <w:pPr>
        <w:numPr>
          <w:ilvl w:val="0"/>
          <w:numId w:val="29"/>
        </w:numPr>
        <w:spacing w:line="480" w:lineRule="auto"/>
      </w:pPr>
      <w:r w:rsidRPr="00D21899">
        <w:t xml:space="preserve">Αξιολόγηση της παρουσίασης και της εικονογράφησης </w:t>
      </w:r>
    </w:p>
    <w:p w:rsidR="000158EE" w:rsidRPr="00D21899" w:rsidRDefault="000158EE" w:rsidP="00DE0378">
      <w:pPr>
        <w:pStyle w:val="ae"/>
      </w:pPr>
      <w:bookmarkStart w:id="514" w:name="_Toc411461994"/>
      <w:bookmarkStart w:id="515" w:name="_Toc431977571"/>
      <w:bookmarkStart w:id="516" w:name="_Toc438455553"/>
      <w:bookmarkStart w:id="517" w:name="_Toc438457428"/>
      <w:bookmarkStart w:id="518" w:name="_Toc438627202"/>
      <w:bookmarkStart w:id="519" w:name="_Toc439068807"/>
      <w:bookmarkStart w:id="520" w:name="_Toc445835466"/>
      <w:r w:rsidRPr="00D21899">
        <w:lastRenderedPageBreak/>
        <w:t xml:space="preserve">Περιγραφική </w:t>
      </w:r>
      <w:r w:rsidRPr="00DE0378">
        <w:t>Στατιστική</w:t>
      </w:r>
      <w:bookmarkEnd w:id="514"/>
      <w:bookmarkEnd w:id="515"/>
      <w:bookmarkEnd w:id="516"/>
      <w:bookmarkEnd w:id="517"/>
      <w:bookmarkEnd w:id="518"/>
      <w:bookmarkEnd w:id="519"/>
      <w:bookmarkEnd w:id="520"/>
    </w:p>
    <w:p w:rsidR="000158EE" w:rsidRPr="00D21899" w:rsidRDefault="000158EE" w:rsidP="000158EE">
      <w:pPr>
        <w:spacing w:line="480" w:lineRule="auto"/>
      </w:pPr>
      <w:bookmarkStart w:id="521" w:name="_Toc411461995"/>
      <w:r w:rsidRPr="00D21899">
        <w:t xml:space="preserve">Η στατιστική </w:t>
      </w:r>
      <w:r w:rsidR="00645E4A">
        <w:t>Ανάλυση</w:t>
      </w:r>
      <w:r w:rsidRPr="00D21899">
        <w:t xml:space="preserve"> βασίσθηκε αρχικά στην κωδικοποίηση και καταχώρηση των δεδομένων και η στατιστική επεξεργασία των απαντήσεων έγινε με:</w:t>
      </w:r>
    </w:p>
    <w:p w:rsidR="000158EE" w:rsidRPr="00D21899" w:rsidRDefault="000158EE" w:rsidP="00FB5DE8">
      <w:pPr>
        <w:pStyle w:val="a7"/>
        <w:numPr>
          <w:ilvl w:val="0"/>
          <w:numId w:val="21"/>
        </w:numPr>
        <w:spacing w:after="0" w:line="480" w:lineRule="auto"/>
        <w:rPr>
          <w:rFonts w:ascii="Times New Roman" w:hAnsi="Times New Roman"/>
          <w:sz w:val="24"/>
          <w:szCs w:val="24"/>
        </w:rPr>
      </w:pPr>
      <w:r w:rsidRPr="00D21899">
        <w:rPr>
          <w:rFonts w:ascii="Times New Roman" w:hAnsi="Times New Roman"/>
          <w:sz w:val="24"/>
          <w:szCs w:val="24"/>
        </w:rPr>
        <w:t>Κατανομές (συχν</w:t>
      </w:r>
      <w:r w:rsidR="002F1649">
        <w:rPr>
          <w:rFonts w:ascii="Times New Roman" w:hAnsi="Times New Roman"/>
          <w:sz w:val="24"/>
          <w:szCs w:val="24"/>
        </w:rPr>
        <w:t xml:space="preserve">ότητα [f], σχετική συχνότητα %) </w:t>
      </w:r>
      <w:r w:rsidRPr="00D21899">
        <w:rPr>
          <w:rFonts w:ascii="Times New Roman" w:hAnsi="Times New Roman"/>
          <w:sz w:val="24"/>
          <w:szCs w:val="24"/>
        </w:rPr>
        <w:t>για τα δημογραφικά - γενικά στοιχεία κατάταξης.</w:t>
      </w:r>
    </w:p>
    <w:p w:rsidR="000158EE" w:rsidRPr="00D21899" w:rsidRDefault="000158EE" w:rsidP="00FB5DE8">
      <w:pPr>
        <w:pStyle w:val="a7"/>
        <w:numPr>
          <w:ilvl w:val="0"/>
          <w:numId w:val="21"/>
        </w:numPr>
        <w:spacing w:after="0" w:line="480" w:lineRule="auto"/>
        <w:rPr>
          <w:rFonts w:ascii="Times New Roman" w:hAnsi="Times New Roman"/>
          <w:sz w:val="24"/>
          <w:szCs w:val="24"/>
        </w:rPr>
      </w:pPr>
      <w:r w:rsidRPr="00D21899">
        <w:rPr>
          <w:rFonts w:ascii="Times New Roman" w:hAnsi="Times New Roman"/>
          <w:sz w:val="24"/>
          <w:szCs w:val="24"/>
        </w:rPr>
        <w:t xml:space="preserve">Περιγραφικούς στατιστικούς </w:t>
      </w:r>
      <w:r w:rsidR="002F1649">
        <w:rPr>
          <w:rFonts w:ascii="Times New Roman" w:hAnsi="Times New Roman"/>
          <w:sz w:val="24"/>
          <w:szCs w:val="24"/>
        </w:rPr>
        <w:t>δείκτες (συχνότητα [f], σχετική συχνότητα %)</w:t>
      </w:r>
      <w:r w:rsidRPr="00D21899">
        <w:rPr>
          <w:rFonts w:ascii="Times New Roman" w:hAnsi="Times New Roman"/>
          <w:sz w:val="24"/>
          <w:szCs w:val="24"/>
        </w:rPr>
        <w:t>.</w:t>
      </w:r>
    </w:p>
    <w:p w:rsidR="000158EE" w:rsidRPr="00D21899" w:rsidRDefault="000158EE" w:rsidP="00DE0378">
      <w:pPr>
        <w:pStyle w:val="ae"/>
      </w:pPr>
      <w:bookmarkStart w:id="522" w:name="_Toc431977572"/>
      <w:bookmarkStart w:id="523" w:name="_Toc438455554"/>
      <w:bookmarkStart w:id="524" w:name="_Toc438457429"/>
      <w:bookmarkStart w:id="525" w:name="_Toc438627203"/>
      <w:bookmarkStart w:id="526" w:name="_Toc439068808"/>
      <w:bookmarkStart w:id="527" w:name="_Toc445835467"/>
      <w:r>
        <w:t xml:space="preserve">1. Ερωτηματολόγιο </w:t>
      </w:r>
      <w:r w:rsidR="002D694A" w:rsidRPr="00DE0378">
        <w:t>καθηγητών</w:t>
      </w:r>
      <w:r w:rsidR="002D694A">
        <w:t xml:space="preserve"> Φυσικής</w:t>
      </w:r>
      <w:r>
        <w:t xml:space="preserve"> Αγωγής</w:t>
      </w:r>
      <w:bookmarkEnd w:id="521"/>
      <w:bookmarkEnd w:id="522"/>
      <w:bookmarkEnd w:id="523"/>
      <w:bookmarkEnd w:id="524"/>
      <w:bookmarkEnd w:id="525"/>
      <w:bookmarkEnd w:id="526"/>
      <w:bookmarkEnd w:id="527"/>
    </w:p>
    <w:p w:rsidR="000158EE" w:rsidRPr="00874918" w:rsidRDefault="000158EE" w:rsidP="000158EE">
      <w:pPr>
        <w:pStyle w:val="ae"/>
        <w:rPr>
          <w:i/>
        </w:rPr>
      </w:pPr>
      <w:bookmarkStart w:id="528" w:name="_Toc411461996"/>
      <w:bookmarkStart w:id="529" w:name="_Toc431977573"/>
      <w:bookmarkStart w:id="530" w:name="_Toc438455555"/>
      <w:bookmarkStart w:id="531" w:name="_Toc438457430"/>
      <w:bookmarkStart w:id="532" w:name="_Toc438627204"/>
      <w:bookmarkStart w:id="533" w:name="_Toc439068809"/>
      <w:bookmarkStart w:id="534" w:name="_Toc445835468"/>
      <w:r w:rsidRPr="00874918">
        <w:rPr>
          <w:i/>
        </w:rPr>
        <w:t>Α. Τα χαρακτηριστικά του δείγματος</w:t>
      </w:r>
      <w:bookmarkEnd w:id="528"/>
      <w:bookmarkEnd w:id="529"/>
      <w:bookmarkEnd w:id="530"/>
      <w:bookmarkEnd w:id="531"/>
      <w:bookmarkEnd w:id="532"/>
      <w:bookmarkEnd w:id="533"/>
      <w:bookmarkEnd w:id="534"/>
    </w:p>
    <w:p w:rsidR="00B07579" w:rsidRPr="002B401C" w:rsidRDefault="000158EE" w:rsidP="002B401C">
      <w:pPr>
        <w:widowControl w:val="0"/>
        <w:autoSpaceDE w:val="0"/>
        <w:autoSpaceDN w:val="0"/>
        <w:adjustRightInd w:val="0"/>
        <w:spacing w:line="480" w:lineRule="auto"/>
      </w:pPr>
      <w:r w:rsidRPr="00D21899">
        <w:t xml:space="preserve">Από τα 600 ερωτηματολόγια που εστάλησαν στους καθηγητές </w:t>
      </w:r>
      <w:r>
        <w:t>Φυσικής Αγωγής</w:t>
      </w:r>
      <w:r w:rsidRPr="00D21899">
        <w:t xml:space="preserve"> επεστράφησαν ταχυδρομικώς 410</w:t>
      </w:r>
      <w:r w:rsidR="00A96494">
        <w:t xml:space="preserve"> (</w:t>
      </w:r>
      <w:r w:rsidR="002B401C">
        <w:t>68,33%</w:t>
      </w:r>
      <w:r w:rsidR="002F1649">
        <w:t>)</w:t>
      </w:r>
      <w:r w:rsidRPr="00D21899">
        <w:t>. Από αυτούς οι 28</w:t>
      </w:r>
      <w:r>
        <w:t>9 (70,7%) ήταν άντρες</w:t>
      </w:r>
      <w:r w:rsidRPr="00D21899">
        <w:t xml:space="preserve"> και οι 121 (2</w:t>
      </w:r>
      <w:r>
        <w:t>9,3%) ήταν γυναίκες καθηγήτριες (Πίνακας 13, Γράφημα 1)</w:t>
      </w:r>
      <w:bookmarkStart w:id="535" w:name="_Toc373759403"/>
      <w:bookmarkStart w:id="536" w:name="_Toc374966754"/>
      <w:bookmarkStart w:id="537" w:name="_Toc411461714"/>
      <w:bookmarkStart w:id="538" w:name="_Toc432069314"/>
    </w:p>
    <w:p w:rsidR="000158EE" w:rsidRPr="00D21899" w:rsidRDefault="000158EE" w:rsidP="000158EE">
      <w:pPr>
        <w:pStyle w:val="ac"/>
        <w:rPr>
          <w:b w:val="0"/>
          <w:color w:val="auto"/>
          <w:sz w:val="24"/>
          <w:szCs w:val="24"/>
        </w:rPr>
      </w:pPr>
      <w:bookmarkStart w:id="539" w:name="_Toc444882257"/>
      <w:bookmarkStart w:id="540" w:name="_Toc444882567"/>
      <w:r w:rsidRPr="000158EE">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13</w:t>
      </w:r>
      <w:r w:rsidR="00BE3EB1">
        <w:rPr>
          <w:b w:val="0"/>
          <w:color w:val="auto"/>
          <w:sz w:val="24"/>
          <w:szCs w:val="24"/>
        </w:rPr>
        <w:fldChar w:fldCharType="end"/>
      </w:r>
      <w:r>
        <w:rPr>
          <w:b w:val="0"/>
          <w:color w:val="auto"/>
          <w:sz w:val="24"/>
          <w:szCs w:val="24"/>
        </w:rPr>
        <w:t>. Τ</w:t>
      </w:r>
      <w:r w:rsidRPr="00D21899">
        <w:rPr>
          <w:b w:val="0"/>
          <w:color w:val="auto"/>
          <w:sz w:val="24"/>
          <w:szCs w:val="24"/>
        </w:rPr>
        <w:t xml:space="preserve">ο φύλο των καθηγητών </w:t>
      </w:r>
      <w:bookmarkEnd w:id="535"/>
      <w:bookmarkEnd w:id="536"/>
      <w:bookmarkEnd w:id="537"/>
      <w:r>
        <w:rPr>
          <w:b w:val="0"/>
          <w:color w:val="auto"/>
          <w:sz w:val="24"/>
          <w:szCs w:val="24"/>
        </w:rPr>
        <w:t>Φυσικής Αγωγής</w:t>
      </w:r>
      <w:bookmarkEnd w:id="538"/>
      <w:bookmarkEnd w:id="539"/>
      <w:bookmarkEnd w:id="5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8"/>
        <w:gridCol w:w="2628"/>
        <w:gridCol w:w="2630"/>
        <w:gridCol w:w="2632"/>
      </w:tblGrid>
      <w:tr w:rsidR="000158EE" w:rsidRPr="007D249A" w:rsidTr="000158EE">
        <w:trPr>
          <w:trHeight w:val="304"/>
          <w:jc w:val="center"/>
        </w:trPr>
        <w:tc>
          <w:tcPr>
            <w:tcW w:w="374" w:type="pct"/>
          </w:tcPr>
          <w:p w:rsidR="000158EE" w:rsidRPr="007D249A" w:rsidRDefault="000158EE" w:rsidP="000158EE">
            <w:pPr>
              <w:widowControl w:val="0"/>
              <w:autoSpaceDE w:val="0"/>
              <w:autoSpaceDN w:val="0"/>
              <w:adjustRightInd w:val="0"/>
              <w:spacing w:line="360" w:lineRule="auto"/>
              <w:jc w:val="center"/>
              <w:rPr>
                <w:b/>
              </w:rPr>
            </w:pPr>
          </w:p>
        </w:tc>
        <w:tc>
          <w:tcPr>
            <w:tcW w:w="1541" w:type="pct"/>
          </w:tcPr>
          <w:p w:rsidR="000158EE" w:rsidRPr="007D249A" w:rsidRDefault="000158EE" w:rsidP="006B485F">
            <w:pPr>
              <w:widowControl w:val="0"/>
              <w:autoSpaceDE w:val="0"/>
              <w:autoSpaceDN w:val="0"/>
              <w:adjustRightInd w:val="0"/>
              <w:spacing w:line="360" w:lineRule="auto"/>
              <w:jc w:val="left"/>
              <w:rPr>
                <w:b/>
              </w:rPr>
            </w:pPr>
            <w:r w:rsidRPr="007D249A">
              <w:rPr>
                <w:b/>
              </w:rPr>
              <w:t>Φύλο</w:t>
            </w:r>
          </w:p>
        </w:tc>
        <w:tc>
          <w:tcPr>
            <w:tcW w:w="1542" w:type="pct"/>
          </w:tcPr>
          <w:p w:rsidR="000158EE" w:rsidRPr="007D249A" w:rsidRDefault="000158EE" w:rsidP="000158EE">
            <w:pPr>
              <w:widowControl w:val="0"/>
              <w:autoSpaceDE w:val="0"/>
              <w:autoSpaceDN w:val="0"/>
              <w:adjustRightInd w:val="0"/>
              <w:spacing w:line="360" w:lineRule="auto"/>
              <w:jc w:val="center"/>
              <w:rPr>
                <w:b/>
              </w:rPr>
            </w:pPr>
            <w:r w:rsidRPr="007D249A">
              <w:rPr>
                <w:b/>
              </w:rPr>
              <w:t xml:space="preserve">Συχνότητα </w:t>
            </w:r>
            <w:r w:rsidRPr="007D249A">
              <w:rPr>
                <w:b/>
                <w:lang w:val="en-US"/>
              </w:rPr>
              <w:t>f</w:t>
            </w:r>
          </w:p>
        </w:tc>
        <w:tc>
          <w:tcPr>
            <w:tcW w:w="1543" w:type="pct"/>
          </w:tcPr>
          <w:p w:rsidR="000158EE" w:rsidRPr="007D249A" w:rsidRDefault="002B401C" w:rsidP="000158EE">
            <w:pPr>
              <w:widowControl w:val="0"/>
              <w:autoSpaceDE w:val="0"/>
              <w:autoSpaceDN w:val="0"/>
              <w:adjustRightInd w:val="0"/>
              <w:spacing w:line="360" w:lineRule="auto"/>
              <w:jc w:val="center"/>
              <w:rPr>
                <w:b/>
              </w:rPr>
            </w:pPr>
            <w:r>
              <w:rPr>
                <w:b/>
              </w:rPr>
              <w:t>Σχετική σ</w:t>
            </w:r>
            <w:r w:rsidR="000158EE" w:rsidRPr="007D249A">
              <w:rPr>
                <w:b/>
              </w:rPr>
              <w:t>υχνότητα %</w:t>
            </w:r>
          </w:p>
        </w:tc>
      </w:tr>
      <w:tr w:rsidR="000158EE" w:rsidRPr="00D21899" w:rsidTr="000158EE">
        <w:trPr>
          <w:trHeight w:val="304"/>
          <w:jc w:val="center"/>
        </w:trPr>
        <w:tc>
          <w:tcPr>
            <w:tcW w:w="374" w:type="pct"/>
          </w:tcPr>
          <w:p w:rsidR="000158EE" w:rsidRPr="00D21899" w:rsidRDefault="000158EE" w:rsidP="000158EE">
            <w:pPr>
              <w:widowControl w:val="0"/>
              <w:autoSpaceDE w:val="0"/>
              <w:autoSpaceDN w:val="0"/>
              <w:adjustRightInd w:val="0"/>
              <w:spacing w:line="360" w:lineRule="auto"/>
            </w:pPr>
            <w:r>
              <w:t>1.</w:t>
            </w:r>
          </w:p>
        </w:tc>
        <w:tc>
          <w:tcPr>
            <w:tcW w:w="1541" w:type="pct"/>
          </w:tcPr>
          <w:p w:rsidR="000158EE" w:rsidRPr="00D21899" w:rsidRDefault="000158EE" w:rsidP="006B485F">
            <w:pPr>
              <w:widowControl w:val="0"/>
              <w:autoSpaceDE w:val="0"/>
              <w:autoSpaceDN w:val="0"/>
              <w:adjustRightInd w:val="0"/>
              <w:spacing w:line="360" w:lineRule="auto"/>
              <w:jc w:val="left"/>
            </w:pPr>
            <w:r w:rsidRPr="00D21899">
              <w:t>Άντρες</w:t>
            </w:r>
          </w:p>
        </w:tc>
        <w:tc>
          <w:tcPr>
            <w:tcW w:w="1542" w:type="pct"/>
          </w:tcPr>
          <w:p w:rsidR="000158EE" w:rsidRPr="00D21899" w:rsidRDefault="000158EE" w:rsidP="000158EE">
            <w:pPr>
              <w:widowControl w:val="0"/>
              <w:autoSpaceDE w:val="0"/>
              <w:autoSpaceDN w:val="0"/>
              <w:adjustRightInd w:val="0"/>
              <w:spacing w:line="360" w:lineRule="auto"/>
              <w:jc w:val="center"/>
            </w:pPr>
            <w:r w:rsidRPr="00D21899">
              <w:t>289</w:t>
            </w:r>
          </w:p>
        </w:tc>
        <w:tc>
          <w:tcPr>
            <w:tcW w:w="1543" w:type="pct"/>
          </w:tcPr>
          <w:p w:rsidR="000158EE" w:rsidRPr="00D21899" w:rsidRDefault="000158EE" w:rsidP="000158EE">
            <w:pPr>
              <w:widowControl w:val="0"/>
              <w:autoSpaceDE w:val="0"/>
              <w:autoSpaceDN w:val="0"/>
              <w:adjustRightInd w:val="0"/>
              <w:spacing w:line="360" w:lineRule="auto"/>
              <w:jc w:val="center"/>
            </w:pPr>
            <w:r w:rsidRPr="00D21899">
              <w:t>70,7%</w:t>
            </w:r>
          </w:p>
        </w:tc>
      </w:tr>
      <w:tr w:rsidR="000158EE" w:rsidRPr="00D21899" w:rsidTr="000158EE">
        <w:trPr>
          <w:trHeight w:val="313"/>
          <w:jc w:val="center"/>
        </w:trPr>
        <w:tc>
          <w:tcPr>
            <w:tcW w:w="374" w:type="pct"/>
          </w:tcPr>
          <w:p w:rsidR="000158EE" w:rsidRPr="00D21899" w:rsidRDefault="000158EE" w:rsidP="000158EE">
            <w:pPr>
              <w:widowControl w:val="0"/>
              <w:autoSpaceDE w:val="0"/>
              <w:autoSpaceDN w:val="0"/>
              <w:adjustRightInd w:val="0"/>
              <w:spacing w:line="360" w:lineRule="auto"/>
            </w:pPr>
            <w:r>
              <w:t>2.</w:t>
            </w:r>
          </w:p>
        </w:tc>
        <w:tc>
          <w:tcPr>
            <w:tcW w:w="1541" w:type="pct"/>
          </w:tcPr>
          <w:p w:rsidR="000158EE" w:rsidRPr="00D21899" w:rsidRDefault="000158EE" w:rsidP="006B485F">
            <w:pPr>
              <w:widowControl w:val="0"/>
              <w:autoSpaceDE w:val="0"/>
              <w:autoSpaceDN w:val="0"/>
              <w:adjustRightInd w:val="0"/>
              <w:spacing w:line="360" w:lineRule="auto"/>
              <w:jc w:val="left"/>
            </w:pPr>
            <w:r w:rsidRPr="00D21899">
              <w:t>Γυναίκες</w:t>
            </w:r>
          </w:p>
        </w:tc>
        <w:tc>
          <w:tcPr>
            <w:tcW w:w="1542" w:type="pct"/>
          </w:tcPr>
          <w:p w:rsidR="000158EE" w:rsidRPr="00D21899" w:rsidRDefault="000158EE" w:rsidP="000158EE">
            <w:pPr>
              <w:widowControl w:val="0"/>
              <w:autoSpaceDE w:val="0"/>
              <w:autoSpaceDN w:val="0"/>
              <w:adjustRightInd w:val="0"/>
              <w:spacing w:line="360" w:lineRule="auto"/>
              <w:jc w:val="center"/>
            </w:pPr>
            <w:r w:rsidRPr="00D21899">
              <w:t>121</w:t>
            </w:r>
          </w:p>
        </w:tc>
        <w:tc>
          <w:tcPr>
            <w:tcW w:w="1543" w:type="pct"/>
          </w:tcPr>
          <w:p w:rsidR="000158EE" w:rsidRPr="00D21899" w:rsidRDefault="000158EE" w:rsidP="000158EE">
            <w:pPr>
              <w:widowControl w:val="0"/>
              <w:autoSpaceDE w:val="0"/>
              <w:autoSpaceDN w:val="0"/>
              <w:adjustRightInd w:val="0"/>
              <w:spacing w:line="360" w:lineRule="auto"/>
              <w:jc w:val="center"/>
            </w:pPr>
            <w:r w:rsidRPr="00D21899">
              <w:t>29,3%</w:t>
            </w:r>
          </w:p>
        </w:tc>
      </w:tr>
      <w:tr w:rsidR="000158EE" w:rsidRPr="00D21899" w:rsidTr="000158EE">
        <w:trPr>
          <w:trHeight w:val="313"/>
          <w:jc w:val="center"/>
        </w:trPr>
        <w:tc>
          <w:tcPr>
            <w:tcW w:w="374" w:type="pct"/>
          </w:tcPr>
          <w:p w:rsidR="000158EE" w:rsidRDefault="000158EE" w:rsidP="000158EE">
            <w:pPr>
              <w:widowControl w:val="0"/>
              <w:autoSpaceDE w:val="0"/>
              <w:autoSpaceDN w:val="0"/>
              <w:adjustRightInd w:val="0"/>
              <w:spacing w:line="360" w:lineRule="auto"/>
            </w:pPr>
          </w:p>
        </w:tc>
        <w:tc>
          <w:tcPr>
            <w:tcW w:w="1541" w:type="pct"/>
          </w:tcPr>
          <w:p w:rsidR="000158EE" w:rsidRPr="00D21899" w:rsidRDefault="000158EE" w:rsidP="006B485F">
            <w:pPr>
              <w:widowControl w:val="0"/>
              <w:autoSpaceDE w:val="0"/>
              <w:autoSpaceDN w:val="0"/>
              <w:adjustRightInd w:val="0"/>
              <w:spacing w:line="360" w:lineRule="auto"/>
              <w:jc w:val="left"/>
            </w:pPr>
            <w:r>
              <w:t>ΣΥΝΟΛΟ</w:t>
            </w:r>
          </w:p>
        </w:tc>
        <w:tc>
          <w:tcPr>
            <w:tcW w:w="1542" w:type="pct"/>
          </w:tcPr>
          <w:p w:rsidR="000158EE" w:rsidRPr="00D21899" w:rsidRDefault="000158EE" w:rsidP="000158EE">
            <w:pPr>
              <w:widowControl w:val="0"/>
              <w:autoSpaceDE w:val="0"/>
              <w:autoSpaceDN w:val="0"/>
              <w:adjustRightInd w:val="0"/>
              <w:spacing w:line="360" w:lineRule="auto"/>
              <w:jc w:val="center"/>
            </w:pPr>
            <w:r>
              <w:t>410</w:t>
            </w:r>
          </w:p>
        </w:tc>
        <w:tc>
          <w:tcPr>
            <w:tcW w:w="1543" w:type="pct"/>
          </w:tcPr>
          <w:p w:rsidR="000158EE" w:rsidRPr="00D21899" w:rsidRDefault="000158EE" w:rsidP="000158EE">
            <w:pPr>
              <w:widowControl w:val="0"/>
              <w:autoSpaceDE w:val="0"/>
              <w:autoSpaceDN w:val="0"/>
              <w:adjustRightInd w:val="0"/>
              <w:spacing w:line="360" w:lineRule="auto"/>
              <w:jc w:val="center"/>
            </w:pPr>
            <w:r>
              <w:t>100%</w:t>
            </w:r>
          </w:p>
        </w:tc>
      </w:tr>
    </w:tbl>
    <w:p w:rsidR="000158EE" w:rsidRPr="00D21899" w:rsidRDefault="000158EE" w:rsidP="000158EE">
      <w:pPr>
        <w:widowControl w:val="0"/>
        <w:autoSpaceDE w:val="0"/>
        <w:autoSpaceDN w:val="0"/>
        <w:adjustRightInd w:val="0"/>
        <w:spacing w:line="480" w:lineRule="auto"/>
      </w:pPr>
    </w:p>
    <w:p w:rsidR="000158EE" w:rsidRPr="00D21899" w:rsidRDefault="000158EE" w:rsidP="000158EE">
      <w:pPr>
        <w:widowControl w:val="0"/>
        <w:autoSpaceDE w:val="0"/>
        <w:autoSpaceDN w:val="0"/>
        <w:adjustRightInd w:val="0"/>
        <w:spacing w:line="480" w:lineRule="auto"/>
        <w:jc w:val="center"/>
        <w:rPr>
          <w:noProof/>
        </w:rPr>
      </w:pPr>
      <w:r w:rsidRPr="00D21899">
        <w:rPr>
          <w:noProof/>
          <w:lang w:val="en-US" w:eastAsia="en-US"/>
        </w:rPr>
        <w:drawing>
          <wp:inline distT="0" distB="0" distL="0" distR="0">
            <wp:extent cx="4210050" cy="2219325"/>
            <wp:effectExtent l="19050" t="0" r="19050" b="0"/>
            <wp:docPr id="126" name="Αντικείμενο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158EE" w:rsidRPr="002B401C" w:rsidRDefault="002B401C" w:rsidP="002B401C">
      <w:pPr>
        <w:pStyle w:val="ac"/>
        <w:spacing w:after="0" w:line="480" w:lineRule="auto"/>
        <w:rPr>
          <w:b w:val="0"/>
          <w:bCs w:val="0"/>
          <w:color w:val="auto"/>
          <w:sz w:val="24"/>
          <w:szCs w:val="24"/>
        </w:rPr>
      </w:pPr>
      <w:bookmarkStart w:id="541" w:name="_Toc373759321"/>
      <w:bookmarkStart w:id="542" w:name="_Toc374966802"/>
      <w:bookmarkStart w:id="543" w:name="_Toc411461794"/>
      <w:bookmarkStart w:id="544" w:name="_Toc438457202"/>
      <w:r>
        <w:rPr>
          <w:b w:val="0"/>
          <w:bCs w:val="0"/>
          <w:color w:val="auto"/>
          <w:sz w:val="24"/>
          <w:szCs w:val="24"/>
        </w:rPr>
        <w:t xml:space="preserve">              </w:t>
      </w:r>
      <w:bookmarkStart w:id="545" w:name="_Toc444882360"/>
      <w:r w:rsidR="000158EE" w:rsidRPr="00D21899">
        <w:rPr>
          <w:b w:val="0"/>
          <w:bCs w:val="0"/>
          <w:color w:val="auto"/>
          <w:sz w:val="24"/>
          <w:szCs w:val="24"/>
        </w:rPr>
        <w:t xml:space="preserve">Γράφημα </w:t>
      </w:r>
      <w:r w:rsidR="00BE3EB1" w:rsidRPr="00D21899">
        <w:rPr>
          <w:b w:val="0"/>
          <w:bCs w:val="0"/>
          <w:color w:val="auto"/>
          <w:sz w:val="24"/>
          <w:szCs w:val="24"/>
        </w:rPr>
        <w:fldChar w:fldCharType="begin"/>
      </w:r>
      <w:r w:rsidR="000158EE"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w:t>
      </w:r>
      <w:r w:rsidR="00BE3EB1" w:rsidRPr="00D21899">
        <w:rPr>
          <w:b w:val="0"/>
          <w:bCs w:val="0"/>
          <w:color w:val="auto"/>
          <w:sz w:val="24"/>
          <w:szCs w:val="24"/>
        </w:rPr>
        <w:fldChar w:fldCharType="end"/>
      </w:r>
      <w:r w:rsidR="000158EE" w:rsidRPr="00D21899">
        <w:rPr>
          <w:b w:val="0"/>
          <w:bCs w:val="0"/>
          <w:color w:val="auto"/>
          <w:sz w:val="24"/>
          <w:szCs w:val="24"/>
        </w:rPr>
        <w:t xml:space="preserve">. </w:t>
      </w:r>
      <w:bookmarkEnd w:id="541"/>
      <w:bookmarkEnd w:id="542"/>
      <w:bookmarkEnd w:id="543"/>
      <w:r w:rsidR="000158EE">
        <w:rPr>
          <w:b w:val="0"/>
          <w:color w:val="auto"/>
          <w:sz w:val="24"/>
          <w:szCs w:val="24"/>
        </w:rPr>
        <w:t>Τ</w:t>
      </w:r>
      <w:r w:rsidR="000158EE" w:rsidRPr="00D21899">
        <w:rPr>
          <w:b w:val="0"/>
          <w:color w:val="auto"/>
          <w:sz w:val="24"/>
          <w:szCs w:val="24"/>
        </w:rPr>
        <w:t xml:space="preserve">ο φύλο των καθηγητών </w:t>
      </w:r>
      <w:r w:rsidR="000158EE">
        <w:rPr>
          <w:b w:val="0"/>
          <w:color w:val="auto"/>
          <w:sz w:val="24"/>
          <w:szCs w:val="24"/>
        </w:rPr>
        <w:t>Φυσικής Αγωγής</w:t>
      </w:r>
      <w:bookmarkEnd w:id="544"/>
      <w:bookmarkEnd w:id="545"/>
    </w:p>
    <w:p w:rsidR="000158EE" w:rsidRPr="00D21899" w:rsidRDefault="000158EE" w:rsidP="000158EE">
      <w:pPr>
        <w:widowControl w:val="0"/>
        <w:autoSpaceDE w:val="0"/>
        <w:autoSpaceDN w:val="0"/>
        <w:adjustRightInd w:val="0"/>
        <w:spacing w:line="480" w:lineRule="auto"/>
        <w:ind w:firstLine="720"/>
      </w:pPr>
      <w:r w:rsidRPr="00D21899">
        <w:t xml:space="preserve">Ο ηλικιακός διαχωρισμός του δείγματος έγινε βάση τεσσάρων κατηγοριών. </w:t>
      </w:r>
      <w:r w:rsidRPr="00D21899">
        <w:lastRenderedPageBreak/>
        <w:t>Στους καθηγητές που ήταν μικρότεροι των 30 ετών, στους καθηγητές που ήταν μεταξύ 30-40 ετών, στους καθηγητές που ήταν μεταξύ 41-50 ετών και στους καθηγη</w:t>
      </w:r>
      <w:r>
        <w:t>τές που ήταν μεταξύ 51-60 ετών (Πίνακας 14, Γράφημα 2).</w:t>
      </w:r>
    </w:p>
    <w:p w:rsidR="000158EE" w:rsidRDefault="000158EE" w:rsidP="000158EE">
      <w:pPr>
        <w:pStyle w:val="ac"/>
        <w:spacing w:after="0" w:line="360" w:lineRule="auto"/>
        <w:rPr>
          <w:b w:val="0"/>
          <w:bCs w:val="0"/>
          <w:color w:val="auto"/>
          <w:sz w:val="24"/>
          <w:szCs w:val="24"/>
        </w:rPr>
      </w:pPr>
      <w:bookmarkStart w:id="546" w:name="_Toc373759404"/>
      <w:bookmarkStart w:id="547" w:name="_Toc374966755"/>
      <w:bookmarkStart w:id="548" w:name="_Toc411461715"/>
    </w:p>
    <w:p w:rsidR="000158EE" w:rsidRPr="00D21899" w:rsidRDefault="000158EE" w:rsidP="000158EE">
      <w:pPr>
        <w:pStyle w:val="ac"/>
        <w:spacing w:after="0" w:line="360" w:lineRule="auto"/>
        <w:rPr>
          <w:b w:val="0"/>
          <w:bCs w:val="0"/>
          <w:color w:val="auto"/>
          <w:sz w:val="24"/>
          <w:szCs w:val="24"/>
        </w:rPr>
      </w:pPr>
      <w:bookmarkStart w:id="549" w:name="_Toc432069315"/>
      <w:bookmarkStart w:id="550" w:name="_Toc444882258"/>
      <w:bookmarkStart w:id="551" w:name="_Toc444882568"/>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14</w:t>
      </w:r>
      <w:r w:rsidR="00BE3EB1">
        <w:rPr>
          <w:b w:val="0"/>
          <w:bCs w:val="0"/>
          <w:color w:val="auto"/>
          <w:sz w:val="24"/>
          <w:szCs w:val="24"/>
        </w:rPr>
        <w:fldChar w:fldCharType="end"/>
      </w:r>
      <w:r>
        <w:rPr>
          <w:b w:val="0"/>
          <w:bCs w:val="0"/>
          <w:color w:val="auto"/>
          <w:sz w:val="24"/>
          <w:szCs w:val="24"/>
        </w:rPr>
        <w:t>. Η</w:t>
      </w:r>
      <w:r w:rsidRPr="00D21899">
        <w:rPr>
          <w:b w:val="0"/>
          <w:bCs w:val="0"/>
          <w:color w:val="auto"/>
          <w:sz w:val="24"/>
          <w:szCs w:val="24"/>
        </w:rPr>
        <w:t xml:space="preserve"> ηλικία των καθηγητών </w:t>
      </w:r>
      <w:r>
        <w:rPr>
          <w:b w:val="0"/>
          <w:bCs w:val="0"/>
          <w:color w:val="auto"/>
          <w:sz w:val="24"/>
          <w:szCs w:val="24"/>
        </w:rPr>
        <w:t>Φυσικής Αγωγής</w:t>
      </w:r>
      <w:bookmarkEnd w:id="546"/>
      <w:bookmarkEnd w:id="547"/>
      <w:bookmarkEnd w:id="548"/>
      <w:bookmarkEnd w:id="549"/>
      <w:bookmarkEnd w:id="550"/>
      <w:bookmarkEnd w:id="55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54"/>
        <w:gridCol w:w="2395"/>
        <w:gridCol w:w="2057"/>
        <w:gridCol w:w="3522"/>
      </w:tblGrid>
      <w:tr w:rsidR="000158EE" w:rsidRPr="007D249A" w:rsidTr="000158EE">
        <w:trPr>
          <w:trHeight w:val="411"/>
          <w:jc w:val="center"/>
        </w:trPr>
        <w:tc>
          <w:tcPr>
            <w:tcW w:w="325" w:type="pct"/>
          </w:tcPr>
          <w:p w:rsidR="000158EE" w:rsidRPr="007D249A" w:rsidRDefault="000158EE" w:rsidP="000158EE">
            <w:pPr>
              <w:widowControl w:val="0"/>
              <w:autoSpaceDE w:val="0"/>
              <w:autoSpaceDN w:val="0"/>
              <w:adjustRightInd w:val="0"/>
              <w:spacing w:line="360" w:lineRule="auto"/>
              <w:jc w:val="center"/>
              <w:rPr>
                <w:b/>
              </w:rPr>
            </w:pPr>
          </w:p>
        </w:tc>
        <w:tc>
          <w:tcPr>
            <w:tcW w:w="1404" w:type="pct"/>
          </w:tcPr>
          <w:p w:rsidR="000158EE" w:rsidRPr="007D249A" w:rsidRDefault="000158EE" w:rsidP="006B485F">
            <w:pPr>
              <w:widowControl w:val="0"/>
              <w:autoSpaceDE w:val="0"/>
              <w:autoSpaceDN w:val="0"/>
              <w:adjustRightInd w:val="0"/>
              <w:spacing w:line="360" w:lineRule="auto"/>
              <w:jc w:val="left"/>
              <w:rPr>
                <w:b/>
              </w:rPr>
            </w:pPr>
            <w:r w:rsidRPr="007D249A">
              <w:rPr>
                <w:b/>
              </w:rPr>
              <w:t>Ηλικία</w:t>
            </w:r>
          </w:p>
        </w:tc>
        <w:tc>
          <w:tcPr>
            <w:tcW w:w="1206" w:type="pct"/>
          </w:tcPr>
          <w:p w:rsidR="000158EE" w:rsidRPr="007D249A" w:rsidRDefault="000158EE" w:rsidP="000158EE">
            <w:pPr>
              <w:widowControl w:val="0"/>
              <w:autoSpaceDE w:val="0"/>
              <w:autoSpaceDN w:val="0"/>
              <w:adjustRightInd w:val="0"/>
              <w:spacing w:line="360" w:lineRule="auto"/>
              <w:jc w:val="center"/>
              <w:rPr>
                <w:b/>
                <w:lang w:val="en-US"/>
              </w:rPr>
            </w:pPr>
            <w:r w:rsidRPr="007D249A">
              <w:rPr>
                <w:b/>
              </w:rPr>
              <w:t xml:space="preserve">Συχνότητα </w:t>
            </w:r>
            <w:r w:rsidRPr="007D249A">
              <w:rPr>
                <w:b/>
                <w:lang w:val="en-US"/>
              </w:rPr>
              <w:t>f</w:t>
            </w:r>
          </w:p>
        </w:tc>
        <w:tc>
          <w:tcPr>
            <w:tcW w:w="2065" w:type="pct"/>
          </w:tcPr>
          <w:p w:rsidR="000158EE" w:rsidRPr="007D249A" w:rsidRDefault="002B401C" w:rsidP="000158EE">
            <w:pPr>
              <w:widowControl w:val="0"/>
              <w:autoSpaceDE w:val="0"/>
              <w:autoSpaceDN w:val="0"/>
              <w:adjustRightInd w:val="0"/>
              <w:spacing w:line="360" w:lineRule="auto"/>
              <w:jc w:val="center"/>
              <w:rPr>
                <w:b/>
              </w:rPr>
            </w:pPr>
            <w:r>
              <w:rPr>
                <w:b/>
              </w:rPr>
              <w:t>Σχετική σ</w:t>
            </w:r>
            <w:r w:rsidR="000158EE" w:rsidRPr="007D249A">
              <w:rPr>
                <w:b/>
              </w:rPr>
              <w:t>υχνότητα %</w:t>
            </w:r>
          </w:p>
        </w:tc>
      </w:tr>
      <w:tr w:rsidR="000158EE" w:rsidRPr="00D21899" w:rsidTr="000158EE">
        <w:trPr>
          <w:trHeight w:val="411"/>
          <w:jc w:val="center"/>
        </w:trPr>
        <w:tc>
          <w:tcPr>
            <w:tcW w:w="325" w:type="pct"/>
          </w:tcPr>
          <w:p w:rsidR="000158EE" w:rsidRPr="00D21899" w:rsidRDefault="000158EE" w:rsidP="000158EE">
            <w:pPr>
              <w:widowControl w:val="0"/>
              <w:autoSpaceDE w:val="0"/>
              <w:autoSpaceDN w:val="0"/>
              <w:adjustRightInd w:val="0"/>
              <w:spacing w:line="360" w:lineRule="auto"/>
            </w:pPr>
            <w:r>
              <w:t>1.</w:t>
            </w:r>
          </w:p>
        </w:tc>
        <w:tc>
          <w:tcPr>
            <w:tcW w:w="1404" w:type="pct"/>
          </w:tcPr>
          <w:p w:rsidR="000158EE" w:rsidRPr="00D21899" w:rsidRDefault="000158EE" w:rsidP="006B485F">
            <w:pPr>
              <w:widowControl w:val="0"/>
              <w:autoSpaceDE w:val="0"/>
              <w:autoSpaceDN w:val="0"/>
              <w:adjustRightInd w:val="0"/>
              <w:spacing w:line="360" w:lineRule="auto"/>
              <w:jc w:val="left"/>
            </w:pPr>
            <w:r w:rsidRPr="00D21899">
              <w:t>&lt; 30 ετών</w:t>
            </w:r>
          </w:p>
        </w:tc>
        <w:tc>
          <w:tcPr>
            <w:tcW w:w="1206" w:type="pct"/>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10</w:t>
            </w:r>
          </w:p>
        </w:tc>
        <w:tc>
          <w:tcPr>
            <w:tcW w:w="2065" w:type="pct"/>
          </w:tcPr>
          <w:p w:rsidR="000158EE" w:rsidRPr="00D21899" w:rsidRDefault="000158EE" w:rsidP="000158EE">
            <w:pPr>
              <w:widowControl w:val="0"/>
              <w:autoSpaceDE w:val="0"/>
              <w:autoSpaceDN w:val="0"/>
              <w:adjustRightInd w:val="0"/>
              <w:spacing w:line="360" w:lineRule="auto"/>
              <w:jc w:val="center"/>
            </w:pPr>
            <w:r w:rsidRPr="00D21899">
              <w:t>2,4%</w:t>
            </w:r>
          </w:p>
        </w:tc>
      </w:tr>
      <w:tr w:rsidR="000158EE" w:rsidRPr="00D21899" w:rsidTr="000158EE">
        <w:trPr>
          <w:trHeight w:val="396"/>
          <w:jc w:val="center"/>
        </w:trPr>
        <w:tc>
          <w:tcPr>
            <w:tcW w:w="325" w:type="pct"/>
          </w:tcPr>
          <w:p w:rsidR="000158EE" w:rsidRPr="00D21899" w:rsidRDefault="000158EE" w:rsidP="000158EE">
            <w:pPr>
              <w:widowControl w:val="0"/>
              <w:autoSpaceDE w:val="0"/>
              <w:autoSpaceDN w:val="0"/>
              <w:adjustRightInd w:val="0"/>
              <w:spacing w:line="360" w:lineRule="auto"/>
            </w:pPr>
            <w:r>
              <w:t>2.</w:t>
            </w:r>
          </w:p>
        </w:tc>
        <w:tc>
          <w:tcPr>
            <w:tcW w:w="1404" w:type="pct"/>
          </w:tcPr>
          <w:p w:rsidR="000158EE" w:rsidRPr="00D21899" w:rsidRDefault="000158EE" w:rsidP="006B485F">
            <w:pPr>
              <w:widowControl w:val="0"/>
              <w:autoSpaceDE w:val="0"/>
              <w:autoSpaceDN w:val="0"/>
              <w:adjustRightInd w:val="0"/>
              <w:spacing w:line="360" w:lineRule="auto"/>
              <w:jc w:val="left"/>
            </w:pPr>
            <w:r w:rsidRPr="00D21899">
              <w:t>30-40 ετών</w:t>
            </w:r>
          </w:p>
        </w:tc>
        <w:tc>
          <w:tcPr>
            <w:tcW w:w="1206" w:type="pct"/>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115</w:t>
            </w:r>
          </w:p>
        </w:tc>
        <w:tc>
          <w:tcPr>
            <w:tcW w:w="2065" w:type="pct"/>
          </w:tcPr>
          <w:p w:rsidR="000158EE" w:rsidRPr="00D21899" w:rsidRDefault="000158EE" w:rsidP="000158EE">
            <w:pPr>
              <w:widowControl w:val="0"/>
              <w:autoSpaceDE w:val="0"/>
              <w:autoSpaceDN w:val="0"/>
              <w:adjustRightInd w:val="0"/>
              <w:spacing w:line="360" w:lineRule="auto"/>
              <w:jc w:val="center"/>
            </w:pPr>
            <w:r w:rsidRPr="00D21899">
              <w:t>28%</w:t>
            </w:r>
          </w:p>
        </w:tc>
      </w:tr>
      <w:tr w:rsidR="000158EE" w:rsidRPr="00D21899" w:rsidTr="000158EE">
        <w:trPr>
          <w:trHeight w:val="396"/>
          <w:jc w:val="center"/>
        </w:trPr>
        <w:tc>
          <w:tcPr>
            <w:tcW w:w="325" w:type="pct"/>
          </w:tcPr>
          <w:p w:rsidR="000158EE" w:rsidRPr="00D21899" w:rsidRDefault="000158EE" w:rsidP="000158EE">
            <w:pPr>
              <w:widowControl w:val="0"/>
              <w:autoSpaceDE w:val="0"/>
              <w:autoSpaceDN w:val="0"/>
              <w:adjustRightInd w:val="0"/>
              <w:spacing w:line="360" w:lineRule="auto"/>
            </w:pPr>
            <w:r>
              <w:t>3.</w:t>
            </w:r>
          </w:p>
        </w:tc>
        <w:tc>
          <w:tcPr>
            <w:tcW w:w="1404" w:type="pct"/>
          </w:tcPr>
          <w:p w:rsidR="000158EE" w:rsidRPr="00D21899" w:rsidRDefault="000158EE" w:rsidP="006B485F">
            <w:pPr>
              <w:widowControl w:val="0"/>
              <w:autoSpaceDE w:val="0"/>
              <w:autoSpaceDN w:val="0"/>
              <w:adjustRightInd w:val="0"/>
              <w:spacing w:line="360" w:lineRule="auto"/>
              <w:jc w:val="left"/>
            </w:pPr>
            <w:r w:rsidRPr="00D21899">
              <w:t>41-50 ετών</w:t>
            </w:r>
          </w:p>
        </w:tc>
        <w:tc>
          <w:tcPr>
            <w:tcW w:w="1206" w:type="pct"/>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225</w:t>
            </w:r>
          </w:p>
        </w:tc>
        <w:tc>
          <w:tcPr>
            <w:tcW w:w="2065" w:type="pct"/>
          </w:tcPr>
          <w:p w:rsidR="000158EE" w:rsidRPr="00D21899" w:rsidRDefault="000158EE" w:rsidP="000158EE">
            <w:pPr>
              <w:widowControl w:val="0"/>
              <w:autoSpaceDE w:val="0"/>
              <w:autoSpaceDN w:val="0"/>
              <w:adjustRightInd w:val="0"/>
              <w:spacing w:line="360" w:lineRule="auto"/>
              <w:jc w:val="center"/>
            </w:pPr>
            <w:r w:rsidRPr="00D21899">
              <w:t>54,9%</w:t>
            </w:r>
          </w:p>
        </w:tc>
      </w:tr>
      <w:tr w:rsidR="000158EE" w:rsidRPr="00D21899" w:rsidTr="000158EE">
        <w:trPr>
          <w:trHeight w:val="411"/>
          <w:jc w:val="center"/>
        </w:trPr>
        <w:tc>
          <w:tcPr>
            <w:tcW w:w="325" w:type="pct"/>
          </w:tcPr>
          <w:p w:rsidR="000158EE" w:rsidRPr="00D21899" w:rsidRDefault="000158EE" w:rsidP="000158EE">
            <w:pPr>
              <w:widowControl w:val="0"/>
              <w:autoSpaceDE w:val="0"/>
              <w:autoSpaceDN w:val="0"/>
              <w:adjustRightInd w:val="0"/>
              <w:spacing w:line="360" w:lineRule="auto"/>
            </w:pPr>
            <w:r>
              <w:t>4.</w:t>
            </w:r>
          </w:p>
        </w:tc>
        <w:tc>
          <w:tcPr>
            <w:tcW w:w="1404" w:type="pct"/>
          </w:tcPr>
          <w:p w:rsidR="000158EE" w:rsidRPr="00D21899" w:rsidRDefault="000158EE" w:rsidP="006B485F">
            <w:pPr>
              <w:widowControl w:val="0"/>
              <w:autoSpaceDE w:val="0"/>
              <w:autoSpaceDN w:val="0"/>
              <w:adjustRightInd w:val="0"/>
              <w:spacing w:line="360" w:lineRule="auto"/>
              <w:jc w:val="left"/>
            </w:pPr>
            <w:r w:rsidRPr="00D21899">
              <w:t>51-60 ετών</w:t>
            </w:r>
          </w:p>
        </w:tc>
        <w:tc>
          <w:tcPr>
            <w:tcW w:w="1206" w:type="pct"/>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55</w:t>
            </w:r>
          </w:p>
        </w:tc>
        <w:tc>
          <w:tcPr>
            <w:tcW w:w="2065" w:type="pct"/>
          </w:tcPr>
          <w:p w:rsidR="000158EE" w:rsidRPr="00D21899" w:rsidRDefault="000158EE" w:rsidP="000158EE">
            <w:pPr>
              <w:widowControl w:val="0"/>
              <w:autoSpaceDE w:val="0"/>
              <w:autoSpaceDN w:val="0"/>
              <w:adjustRightInd w:val="0"/>
              <w:spacing w:line="360" w:lineRule="auto"/>
              <w:jc w:val="center"/>
            </w:pPr>
            <w:r w:rsidRPr="00D21899">
              <w:t>13,4%</w:t>
            </w:r>
          </w:p>
        </w:tc>
      </w:tr>
      <w:tr w:rsidR="000158EE" w:rsidRPr="00D21899" w:rsidTr="000158EE">
        <w:trPr>
          <w:trHeight w:val="411"/>
          <w:jc w:val="center"/>
        </w:trPr>
        <w:tc>
          <w:tcPr>
            <w:tcW w:w="325" w:type="pct"/>
          </w:tcPr>
          <w:p w:rsidR="000158EE" w:rsidRPr="00D21899" w:rsidRDefault="000158EE" w:rsidP="000158EE">
            <w:pPr>
              <w:widowControl w:val="0"/>
              <w:autoSpaceDE w:val="0"/>
              <w:autoSpaceDN w:val="0"/>
              <w:adjustRightInd w:val="0"/>
              <w:spacing w:line="360" w:lineRule="auto"/>
            </w:pPr>
            <w:r>
              <w:t>5.</w:t>
            </w:r>
          </w:p>
        </w:tc>
        <w:tc>
          <w:tcPr>
            <w:tcW w:w="1404" w:type="pct"/>
          </w:tcPr>
          <w:p w:rsidR="000158EE" w:rsidRPr="00D21899" w:rsidRDefault="000158EE" w:rsidP="006B485F">
            <w:pPr>
              <w:widowControl w:val="0"/>
              <w:autoSpaceDE w:val="0"/>
              <w:autoSpaceDN w:val="0"/>
              <w:adjustRightInd w:val="0"/>
              <w:spacing w:line="360" w:lineRule="auto"/>
              <w:jc w:val="left"/>
            </w:pPr>
            <w:r w:rsidRPr="00D21899">
              <w:t>Δεν απάντησαν</w:t>
            </w:r>
          </w:p>
        </w:tc>
        <w:tc>
          <w:tcPr>
            <w:tcW w:w="1206" w:type="pct"/>
          </w:tcPr>
          <w:p w:rsidR="000158EE" w:rsidRPr="00D21899" w:rsidRDefault="000158EE" w:rsidP="000158EE">
            <w:pPr>
              <w:widowControl w:val="0"/>
              <w:autoSpaceDE w:val="0"/>
              <w:autoSpaceDN w:val="0"/>
              <w:adjustRightInd w:val="0"/>
              <w:spacing w:line="360" w:lineRule="auto"/>
              <w:jc w:val="center"/>
            </w:pPr>
            <w:r w:rsidRPr="00D21899">
              <w:t>5</w:t>
            </w:r>
          </w:p>
        </w:tc>
        <w:tc>
          <w:tcPr>
            <w:tcW w:w="2065" w:type="pct"/>
          </w:tcPr>
          <w:p w:rsidR="000158EE" w:rsidRPr="00D21899" w:rsidRDefault="000158EE" w:rsidP="000158EE">
            <w:pPr>
              <w:widowControl w:val="0"/>
              <w:autoSpaceDE w:val="0"/>
              <w:autoSpaceDN w:val="0"/>
              <w:adjustRightInd w:val="0"/>
              <w:spacing w:line="360" w:lineRule="auto"/>
              <w:jc w:val="center"/>
            </w:pPr>
            <w:r w:rsidRPr="00D21899">
              <w:t>1,3%</w:t>
            </w:r>
          </w:p>
        </w:tc>
      </w:tr>
      <w:tr w:rsidR="000158EE" w:rsidRPr="00D21899" w:rsidTr="000158EE">
        <w:trPr>
          <w:trHeight w:val="411"/>
          <w:jc w:val="center"/>
        </w:trPr>
        <w:tc>
          <w:tcPr>
            <w:tcW w:w="325" w:type="pct"/>
          </w:tcPr>
          <w:p w:rsidR="000158EE" w:rsidRDefault="000158EE" w:rsidP="000158EE">
            <w:pPr>
              <w:widowControl w:val="0"/>
              <w:autoSpaceDE w:val="0"/>
              <w:autoSpaceDN w:val="0"/>
              <w:adjustRightInd w:val="0"/>
              <w:spacing w:line="360" w:lineRule="auto"/>
            </w:pPr>
          </w:p>
        </w:tc>
        <w:tc>
          <w:tcPr>
            <w:tcW w:w="1404" w:type="pct"/>
          </w:tcPr>
          <w:p w:rsidR="000158EE" w:rsidRPr="00D21899" w:rsidRDefault="000158EE" w:rsidP="006B485F">
            <w:pPr>
              <w:widowControl w:val="0"/>
              <w:autoSpaceDE w:val="0"/>
              <w:autoSpaceDN w:val="0"/>
              <w:adjustRightInd w:val="0"/>
              <w:spacing w:line="360" w:lineRule="auto"/>
              <w:jc w:val="left"/>
            </w:pPr>
            <w:r>
              <w:t>ΣΥΝΟΛΟ</w:t>
            </w:r>
          </w:p>
        </w:tc>
        <w:tc>
          <w:tcPr>
            <w:tcW w:w="1206" w:type="pct"/>
          </w:tcPr>
          <w:p w:rsidR="000158EE" w:rsidRPr="00D21899" w:rsidRDefault="000158EE" w:rsidP="000158EE">
            <w:pPr>
              <w:widowControl w:val="0"/>
              <w:autoSpaceDE w:val="0"/>
              <w:autoSpaceDN w:val="0"/>
              <w:adjustRightInd w:val="0"/>
              <w:spacing w:line="360" w:lineRule="auto"/>
              <w:jc w:val="center"/>
            </w:pPr>
            <w:r>
              <w:t>410</w:t>
            </w:r>
          </w:p>
        </w:tc>
        <w:tc>
          <w:tcPr>
            <w:tcW w:w="2065" w:type="pct"/>
          </w:tcPr>
          <w:p w:rsidR="000158EE" w:rsidRPr="00D21899" w:rsidRDefault="000158EE" w:rsidP="000158EE">
            <w:pPr>
              <w:widowControl w:val="0"/>
              <w:autoSpaceDE w:val="0"/>
              <w:autoSpaceDN w:val="0"/>
              <w:adjustRightInd w:val="0"/>
              <w:spacing w:line="360" w:lineRule="auto"/>
              <w:jc w:val="center"/>
            </w:pPr>
            <w:r>
              <w:t>100%</w:t>
            </w:r>
          </w:p>
        </w:tc>
      </w:tr>
    </w:tbl>
    <w:p w:rsidR="000158EE" w:rsidRDefault="000158EE" w:rsidP="000158EE">
      <w:pPr>
        <w:pStyle w:val="ac"/>
        <w:spacing w:after="0" w:line="480" w:lineRule="auto"/>
        <w:rPr>
          <w:b w:val="0"/>
          <w:bCs w:val="0"/>
          <w:color w:val="auto"/>
          <w:sz w:val="24"/>
          <w:szCs w:val="24"/>
        </w:rPr>
      </w:pPr>
      <w:bookmarkStart w:id="552" w:name="_Toc373759322"/>
      <w:bookmarkStart w:id="553" w:name="_Toc374966803"/>
    </w:p>
    <w:p w:rsidR="00DA7D34" w:rsidRPr="00DA7D34" w:rsidRDefault="00DA7D34" w:rsidP="00DA7D34"/>
    <w:bookmarkEnd w:id="552"/>
    <w:bookmarkEnd w:id="553"/>
    <w:p w:rsidR="000158EE" w:rsidRPr="00D21899" w:rsidRDefault="000158EE" w:rsidP="000158EE">
      <w:pPr>
        <w:widowControl w:val="0"/>
        <w:autoSpaceDE w:val="0"/>
        <w:autoSpaceDN w:val="0"/>
        <w:adjustRightInd w:val="0"/>
        <w:spacing w:line="480" w:lineRule="auto"/>
        <w:jc w:val="center"/>
        <w:rPr>
          <w:bCs/>
        </w:rPr>
      </w:pPr>
      <w:r w:rsidRPr="00D21899">
        <w:rPr>
          <w:noProof/>
          <w:lang w:val="en-US" w:eastAsia="en-US"/>
        </w:rPr>
        <w:drawing>
          <wp:inline distT="0" distB="0" distL="0" distR="0">
            <wp:extent cx="4238625" cy="2257425"/>
            <wp:effectExtent l="19050" t="0" r="9525" b="0"/>
            <wp:docPr id="125" name="Γράφημα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158EE" w:rsidRPr="00D21899" w:rsidRDefault="000158EE" w:rsidP="000158EE">
      <w:pPr>
        <w:pStyle w:val="ac"/>
        <w:spacing w:after="0" w:line="480" w:lineRule="auto"/>
        <w:ind w:firstLine="720"/>
        <w:rPr>
          <w:bCs w:val="0"/>
        </w:rPr>
      </w:pPr>
      <w:bookmarkStart w:id="554" w:name="_Toc411461795"/>
      <w:bookmarkStart w:id="555" w:name="_Toc438457203"/>
      <w:bookmarkStart w:id="556" w:name="_Toc444882361"/>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2</w:t>
      </w:r>
      <w:r w:rsidR="00BE3EB1" w:rsidRPr="00D21899">
        <w:rPr>
          <w:b w:val="0"/>
          <w:bCs w:val="0"/>
          <w:color w:val="auto"/>
          <w:sz w:val="24"/>
          <w:szCs w:val="24"/>
        </w:rPr>
        <w:fldChar w:fldCharType="end"/>
      </w:r>
      <w:r w:rsidRPr="00D21899">
        <w:rPr>
          <w:b w:val="0"/>
          <w:bCs w:val="0"/>
          <w:color w:val="auto"/>
          <w:sz w:val="24"/>
          <w:szCs w:val="24"/>
        </w:rPr>
        <w:t xml:space="preserve">. </w:t>
      </w:r>
      <w:bookmarkEnd w:id="554"/>
      <w:r>
        <w:rPr>
          <w:b w:val="0"/>
          <w:bCs w:val="0"/>
          <w:color w:val="auto"/>
          <w:sz w:val="24"/>
          <w:szCs w:val="24"/>
        </w:rPr>
        <w:t>Η</w:t>
      </w:r>
      <w:r w:rsidRPr="00D21899">
        <w:rPr>
          <w:b w:val="0"/>
          <w:bCs w:val="0"/>
          <w:color w:val="auto"/>
          <w:sz w:val="24"/>
          <w:szCs w:val="24"/>
        </w:rPr>
        <w:t xml:space="preserve"> ηλικία των καθηγητών </w:t>
      </w:r>
      <w:r>
        <w:rPr>
          <w:b w:val="0"/>
          <w:bCs w:val="0"/>
          <w:color w:val="auto"/>
          <w:sz w:val="24"/>
          <w:szCs w:val="24"/>
        </w:rPr>
        <w:t>Φυσικής Αγωγής</w:t>
      </w:r>
      <w:bookmarkEnd w:id="555"/>
      <w:bookmarkEnd w:id="556"/>
    </w:p>
    <w:p w:rsidR="00DA7D34" w:rsidRDefault="00DA7D34" w:rsidP="000158EE">
      <w:pPr>
        <w:widowControl w:val="0"/>
        <w:autoSpaceDE w:val="0"/>
        <w:autoSpaceDN w:val="0"/>
        <w:adjustRightInd w:val="0"/>
        <w:spacing w:line="480" w:lineRule="auto"/>
        <w:ind w:firstLine="720"/>
        <w:rPr>
          <w:bCs/>
        </w:rPr>
      </w:pPr>
    </w:p>
    <w:p w:rsidR="000158EE" w:rsidRPr="00D21899" w:rsidRDefault="000158EE" w:rsidP="000158EE">
      <w:pPr>
        <w:widowControl w:val="0"/>
        <w:autoSpaceDE w:val="0"/>
        <w:autoSpaceDN w:val="0"/>
        <w:adjustRightInd w:val="0"/>
        <w:spacing w:line="480" w:lineRule="auto"/>
        <w:ind w:firstLine="720"/>
        <w:rPr>
          <w:bCs/>
        </w:rPr>
      </w:pPr>
      <w:r w:rsidRPr="00D21899">
        <w:rPr>
          <w:bCs/>
        </w:rPr>
        <w:t xml:space="preserve">Όσον αφορά το μορφωτικό επίπεδο των καθηγητών </w:t>
      </w:r>
      <w:r>
        <w:rPr>
          <w:bCs/>
        </w:rPr>
        <w:t>Φυσικής Αγωγής διαπιστώθηκε ότι ένα</w:t>
      </w:r>
      <w:r w:rsidRPr="00D21899">
        <w:rPr>
          <w:bCs/>
        </w:rPr>
        <w:t xml:space="preserve"> ποσοστό 4,9% κατέχει μεταπτυχιακό τίτλο</w:t>
      </w:r>
      <w:r>
        <w:rPr>
          <w:bCs/>
        </w:rPr>
        <w:t>, ενώ ένα ποσοστό 1,2 % κατέχει δεύτερο πτυχίο (Πίνακας 15, Γράφημα 3).</w:t>
      </w:r>
    </w:p>
    <w:p w:rsidR="000158EE" w:rsidRDefault="000158EE" w:rsidP="000158EE">
      <w:pPr>
        <w:widowControl w:val="0"/>
        <w:autoSpaceDE w:val="0"/>
        <w:autoSpaceDN w:val="0"/>
        <w:adjustRightInd w:val="0"/>
        <w:spacing w:line="480" w:lineRule="auto"/>
      </w:pPr>
    </w:p>
    <w:p w:rsidR="00DA7D34" w:rsidRPr="00D21899" w:rsidRDefault="00DA7D34" w:rsidP="000158EE">
      <w:pPr>
        <w:widowControl w:val="0"/>
        <w:autoSpaceDE w:val="0"/>
        <w:autoSpaceDN w:val="0"/>
        <w:adjustRightInd w:val="0"/>
        <w:spacing w:line="480" w:lineRule="auto"/>
      </w:pPr>
    </w:p>
    <w:p w:rsidR="000158EE" w:rsidRPr="00D21899" w:rsidRDefault="000158EE" w:rsidP="000158EE">
      <w:pPr>
        <w:pStyle w:val="ac"/>
        <w:spacing w:after="0" w:line="360" w:lineRule="auto"/>
        <w:rPr>
          <w:b w:val="0"/>
          <w:color w:val="auto"/>
          <w:sz w:val="24"/>
          <w:szCs w:val="24"/>
        </w:rPr>
      </w:pPr>
      <w:bookmarkStart w:id="557" w:name="_Toc373759405"/>
      <w:bookmarkStart w:id="558" w:name="_Toc374966756"/>
      <w:bookmarkStart w:id="559" w:name="_Toc411461716"/>
      <w:bookmarkStart w:id="560" w:name="_Toc432069316"/>
      <w:bookmarkStart w:id="561" w:name="_Toc444882259"/>
      <w:bookmarkStart w:id="562" w:name="_Toc444882569"/>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15</w:t>
      </w:r>
      <w:r w:rsidR="00BE3EB1">
        <w:rPr>
          <w:b w:val="0"/>
          <w:color w:val="auto"/>
          <w:sz w:val="24"/>
          <w:szCs w:val="24"/>
        </w:rPr>
        <w:fldChar w:fldCharType="end"/>
      </w:r>
      <w:r>
        <w:rPr>
          <w:b w:val="0"/>
          <w:color w:val="auto"/>
          <w:sz w:val="24"/>
          <w:szCs w:val="24"/>
        </w:rPr>
        <w:t>. Μ</w:t>
      </w:r>
      <w:r w:rsidRPr="00D21899">
        <w:rPr>
          <w:b w:val="0"/>
          <w:color w:val="auto"/>
          <w:sz w:val="24"/>
          <w:szCs w:val="24"/>
        </w:rPr>
        <w:t xml:space="preserve">ορφωτικό επίπεδο των καθηγητών </w:t>
      </w:r>
      <w:bookmarkEnd w:id="557"/>
      <w:bookmarkEnd w:id="558"/>
      <w:r>
        <w:rPr>
          <w:b w:val="0"/>
          <w:color w:val="auto"/>
          <w:sz w:val="24"/>
          <w:szCs w:val="24"/>
        </w:rPr>
        <w:t>Φυσικής Αγωγής</w:t>
      </w:r>
      <w:bookmarkEnd w:id="559"/>
      <w:bookmarkEnd w:id="560"/>
      <w:bookmarkEnd w:id="561"/>
      <w:bookmarkEnd w:id="56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6"/>
        <w:gridCol w:w="4433"/>
        <w:gridCol w:w="1538"/>
        <w:gridCol w:w="2041"/>
      </w:tblGrid>
      <w:tr w:rsidR="000158EE" w:rsidRPr="007D249A" w:rsidTr="000158EE">
        <w:trPr>
          <w:jc w:val="center"/>
        </w:trPr>
        <w:tc>
          <w:tcPr>
            <w:tcW w:w="0" w:type="auto"/>
          </w:tcPr>
          <w:p w:rsidR="000158EE" w:rsidRPr="007D249A" w:rsidRDefault="000158EE" w:rsidP="000158EE">
            <w:pPr>
              <w:widowControl w:val="0"/>
              <w:autoSpaceDE w:val="0"/>
              <w:autoSpaceDN w:val="0"/>
              <w:adjustRightInd w:val="0"/>
              <w:spacing w:line="360" w:lineRule="auto"/>
              <w:jc w:val="center"/>
              <w:rPr>
                <w:b/>
                <w:bCs/>
              </w:rPr>
            </w:pPr>
          </w:p>
        </w:tc>
        <w:tc>
          <w:tcPr>
            <w:tcW w:w="0" w:type="auto"/>
          </w:tcPr>
          <w:p w:rsidR="000158EE" w:rsidRPr="007D249A" w:rsidRDefault="000158EE" w:rsidP="006B485F">
            <w:pPr>
              <w:widowControl w:val="0"/>
              <w:autoSpaceDE w:val="0"/>
              <w:autoSpaceDN w:val="0"/>
              <w:adjustRightInd w:val="0"/>
              <w:spacing w:line="360" w:lineRule="auto"/>
              <w:jc w:val="left"/>
              <w:rPr>
                <w:b/>
                <w:bCs/>
              </w:rPr>
            </w:pPr>
            <w:r w:rsidRPr="007D249A">
              <w:rPr>
                <w:b/>
                <w:bCs/>
              </w:rPr>
              <w:t>Μορφωτικό Επίπεδο</w:t>
            </w:r>
          </w:p>
        </w:tc>
        <w:tc>
          <w:tcPr>
            <w:tcW w:w="1538" w:type="dxa"/>
          </w:tcPr>
          <w:p w:rsidR="000158EE" w:rsidRPr="007D249A" w:rsidRDefault="000158EE" w:rsidP="000158EE">
            <w:pPr>
              <w:widowControl w:val="0"/>
              <w:autoSpaceDE w:val="0"/>
              <w:autoSpaceDN w:val="0"/>
              <w:adjustRightInd w:val="0"/>
              <w:spacing w:line="360" w:lineRule="auto"/>
              <w:jc w:val="center"/>
              <w:rPr>
                <w:b/>
                <w:bCs/>
                <w:lang w:val="en-US"/>
              </w:rPr>
            </w:pPr>
            <w:r w:rsidRPr="007D249A">
              <w:rPr>
                <w:b/>
                <w:bCs/>
              </w:rPr>
              <w:t>Συχνότητα f</w:t>
            </w:r>
          </w:p>
        </w:tc>
        <w:tc>
          <w:tcPr>
            <w:tcW w:w="2041" w:type="dxa"/>
          </w:tcPr>
          <w:p w:rsidR="000158EE" w:rsidRPr="007D249A" w:rsidRDefault="002B401C" w:rsidP="000158EE">
            <w:pPr>
              <w:widowControl w:val="0"/>
              <w:autoSpaceDE w:val="0"/>
              <w:autoSpaceDN w:val="0"/>
              <w:adjustRightInd w:val="0"/>
              <w:spacing w:line="360" w:lineRule="auto"/>
              <w:jc w:val="center"/>
              <w:rPr>
                <w:b/>
                <w:bCs/>
              </w:rPr>
            </w:pPr>
            <w:r>
              <w:rPr>
                <w:b/>
                <w:bCs/>
              </w:rPr>
              <w:t>Σχετική σ</w:t>
            </w:r>
            <w:r w:rsidR="000158EE" w:rsidRPr="007D249A">
              <w:rPr>
                <w:b/>
                <w:bCs/>
              </w:rPr>
              <w:t>υχνότητα %</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rPr>
                <w:bCs/>
              </w:rPr>
            </w:pPr>
            <w:r w:rsidRPr="00D21899">
              <w:rPr>
                <w:bCs/>
              </w:rPr>
              <w:t>1.</w:t>
            </w:r>
          </w:p>
        </w:tc>
        <w:tc>
          <w:tcPr>
            <w:tcW w:w="0" w:type="auto"/>
          </w:tcPr>
          <w:p w:rsidR="000158EE" w:rsidRPr="00D21899" w:rsidRDefault="000158EE" w:rsidP="006B485F">
            <w:pPr>
              <w:widowControl w:val="0"/>
              <w:autoSpaceDE w:val="0"/>
              <w:autoSpaceDN w:val="0"/>
              <w:adjustRightInd w:val="0"/>
              <w:spacing w:line="360" w:lineRule="auto"/>
              <w:jc w:val="left"/>
              <w:rPr>
                <w:bCs/>
              </w:rPr>
            </w:pPr>
            <w:r w:rsidRPr="00D21899">
              <w:rPr>
                <w:bCs/>
              </w:rPr>
              <w:t>Μεταπτυχιακό δίπλωμα</w:t>
            </w:r>
          </w:p>
        </w:tc>
        <w:tc>
          <w:tcPr>
            <w:tcW w:w="1538" w:type="dxa"/>
          </w:tcPr>
          <w:p w:rsidR="000158EE" w:rsidRPr="00D21899" w:rsidRDefault="000158EE" w:rsidP="000158EE">
            <w:pPr>
              <w:widowControl w:val="0"/>
              <w:autoSpaceDE w:val="0"/>
              <w:autoSpaceDN w:val="0"/>
              <w:adjustRightInd w:val="0"/>
              <w:spacing w:line="360" w:lineRule="auto"/>
              <w:jc w:val="center"/>
              <w:rPr>
                <w:bCs/>
                <w:lang w:val="en-US"/>
              </w:rPr>
            </w:pPr>
            <w:r w:rsidRPr="00D21899">
              <w:rPr>
                <w:bCs/>
                <w:lang w:val="en-US"/>
              </w:rPr>
              <w:t>20</w:t>
            </w:r>
          </w:p>
        </w:tc>
        <w:tc>
          <w:tcPr>
            <w:tcW w:w="2041" w:type="dxa"/>
          </w:tcPr>
          <w:p w:rsidR="000158EE" w:rsidRPr="00D21899" w:rsidRDefault="000158EE" w:rsidP="000158EE">
            <w:pPr>
              <w:widowControl w:val="0"/>
              <w:autoSpaceDE w:val="0"/>
              <w:autoSpaceDN w:val="0"/>
              <w:adjustRightInd w:val="0"/>
              <w:spacing w:line="360" w:lineRule="auto"/>
              <w:jc w:val="center"/>
              <w:rPr>
                <w:bCs/>
              </w:rPr>
            </w:pPr>
            <w:r w:rsidRPr="00D21899">
              <w:rPr>
                <w:bCs/>
              </w:rPr>
              <w:t>4,9%</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rPr>
                <w:bCs/>
              </w:rPr>
            </w:pPr>
            <w:r w:rsidRPr="00D21899">
              <w:rPr>
                <w:bCs/>
              </w:rPr>
              <w:t>2.</w:t>
            </w:r>
          </w:p>
        </w:tc>
        <w:tc>
          <w:tcPr>
            <w:tcW w:w="0" w:type="auto"/>
          </w:tcPr>
          <w:p w:rsidR="000158EE" w:rsidRPr="00D21899" w:rsidRDefault="000158EE" w:rsidP="006B485F">
            <w:pPr>
              <w:widowControl w:val="0"/>
              <w:autoSpaceDE w:val="0"/>
              <w:autoSpaceDN w:val="0"/>
              <w:adjustRightInd w:val="0"/>
              <w:spacing w:line="360" w:lineRule="auto"/>
              <w:jc w:val="left"/>
              <w:rPr>
                <w:bCs/>
              </w:rPr>
            </w:pPr>
            <w:r w:rsidRPr="00D21899">
              <w:rPr>
                <w:bCs/>
              </w:rPr>
              <w:t>Δεύτερο πτυχίο ανώτατης εκπαίδευσης</w:t>
            </w:r>
          </w:p>
        </w:tc>
        <w:tc>
          <w:tcPr>
            <w:tcW w:w="1538" w:type="dxa"/>
          </w:tcPr>
          <w:p w:rsidR="000158EE" w:rsidRPr="00D21899" w:rsidRDefault="000158EE" w:rsidP="000158EE">
            <w:pPr>
              <w:widowControl w:val="0"/>
              <w:autoSpaceDE w:val="0"/>
              <w:autoSpaceDN w:val="0"/>
              <w:adjustRightInd w:val="0"/>
              <w:spacing w:line="360" w:lineRule="auto"/>
              <w:jc w:val="center"/>
              <w:rPr>
                <w:bCs/>
                <w:lang w:val="en-US"/>
              </w:rPr>
            </w:pPr>
            <w:r w:rsidRPr="00D21899">
              <w:rPr>
                <w:bCs/>
                <w:lang w:val="en-US"/>
              </w:rPr>
              <w:t>5</w:t>
            </w:r>
          </w:p>
        </w:tc>
        <w:tc>
          <w:tcPr>
            <w:tcW w:w="2041" w:type="dxa"/>
          </w:tcPr>
          <w:p w:rsidR="000158EE" w:rsidRPr="00D21899" w:rsidRDefault="000158EE" w:rsidP="000158EE">
            <w:pPr>
              <w:widowControl w:val="0"/>
              <w:autoSpaceDE w:val="0"/>
              <w:autoSpaceDN w:val="0"/>
              <w:adjustRightInd w:val="0"/>
              <w:spacing w:line="360" w:lineRule="auto"/>
              <w:jc w:val="center"/>
              <w:rPr>
                <w:bCs/>
              </w:rPr>
            </w:pPr>
            <w:r w:rsidRPr="00D21899">
              <w:rPr>
                <w:bCs/>
              </w:rPr>
              <w:t>1,2%</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rPr>
                <w:bCs/>
              </w:rPr>
            </w:pPr>
            <w:r w:rsidRPr="00D21899">
              <w:rPr>
                <w:bCs/>
              </w:rPr>
              <w:t>3.</w:t>
            </w:r>
          </w:p>
        </w:tc>
        <w:tc>
          <w:tcPr>
            <w:tcW w:w="0" w:type="auto"/>
          </w:tcPr>
          <w:p w:rsidR="000158EE" w:rsidRPr="00D21899" w:rsidRDefault="000158EE" w:rsidP="006B485F">
            <w:pPr>
              <w:widowControl w:val="0"/>
              <w:autoSpaceDE w:val="0"/>
              <w:autoSpaceDN w:val="0"/>
              <w:adjustRightInd w:val="0"/>
              <w:spacing w:line="360" w:lineRule="auto"/>
              <w:jc w:val="left"/>
              <w:rPr>
                <w:bCs/>
              </w:rPr>
            </w:pPr>
            <w:r w:rsidRPr="00D21899">
              <w:rPr>
                <w:bCs/>
              </w:rPr>
              <w:t xml:space="preserve">Εκπαιδευτικό </w:t>
            </w:r>
            <w:r w:rsidR="00891C67">
              <w:rPr>
                <w:bCs/>
              </w:rPr>
              <w:t>Πρόγραμμα</w:t>
            </w:r>
            <w:r w:rsidRPr="00D21899">
              <w:rPr>
                <w:bCs/>
              </w:rPr>
              <w:t xml:space="preserve"> της ΣΕΛΜΕ</w:t>
            </w:r>
          </w:p>
        </w:tc>
        <w:tc>
          <w:tcPr>
            <w:tcW w:w="1538" w:type="dxa"/>
          </w:tcPr>
          <w:p w:rsidR="000158EE" w:rsidRPr="00D21899" w:rsidRDefault="000158EE" w:rsidP="000158EE">
            <w:pPr>
              <w:widowControl w:val="0"/>
              <w:autoSpaceDE w:val="0"/>
              <w:autoSpaceDN w:val="0"/>
              <w:adjustRightInd w:val="0"/>
              <w:spacing w:line="360" w:lineRule="auto"/>
              <w:jc w:val="center"/>
              <w:rPr>
                <w:bCs/>
                <w:lang w:val="en-US"/>
              </w:rPr>
            </w:pPr>
            <w:r w:rsidRPr="00D21899">
              <w:rPr>
                <w:bCs/>
                <w:lang w:val="en-US"/>
              </w:rPr>
              <w:t>25</w:t>
            </w:r>
          </w:p>
        </w:tc>
        <w:tc>
          <w:tcPr>
            <w:tcW w:w="2041" w:type="dxa"/>
          </w:tcPr>
          <w:p w:rsidR="000158EE" w:rsidRPr="00D21899" w:rsidRDefault="000158EE" w:rsidP="000158EE">
            <w:pPr>
              <w:widowControl w:val="0"/>
              <w:autoSpaceDE w:val="0"/>
              <w:autoSpaceDN w:val="0"/>
              <w:adjustRightInd w:val="0"/>
              <w:spacing w:line="360" w:lineRule="auto"/>
              <w:jc w:val="center"/>
              <w:rPr>
                <w:bCs/>
              </w:rPr>
            </w:pPr>
            <w:r w:rsidRPr="00D21899">
              <w:rPr>
                <w:bCs/>
              </w:rPr>
              <w:t>6,1%</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rPr>
                <w:bCs/>
              </w:rPr>
            </w:pPr>
            <w:r w:rsidRPr="00D21899">
              <w:rPr>
                <w:bCs/>
              </w:rPr>
              <w:t>4.</w:t>
            </w:r>
          </w:p>
        </w:tc>
        <w:tc>
          <w:tcPr>
            <w:tcW w:w="0" w:type="auto"/>
          </w:tcPr>
          <w:p w:rsidR="000158EE" w:rsidRPr="00D21899" w:rsidRDefault="000158EE" w:rsidP="006B485F">
            <w:pPr>
              <w:widowControl w:val="0"/>
              <w:autoSpaceDE w:val="0"/>
              <w:autoSpaceDN w:val="0"/>
              <w:adjustRightInd w:val="0"/>
              <w:spacing w:line="360" w:lineRule="auto"/>
              <w:jc w:val="left"/>
              <w:rPr>
                <w:bCs/>
              </w:rPr>
            </w:pPr>
            <w:r w:rsidRPr="00D21899">
              <w:rPr>
                <w:bCs/>
              </w:rPr>
              <w:t>ΠΕΚ</w:t>
            </w:r>
          </w:p>
        </w:tc>
        <w:tc>
          <w:tcPr>
            <w:tcW w:w="1538" w:type="dxa"/>
          </w:tcPr>
          <w:p w:rsidR="000158EE" w:rsidRPr="00D21899" w:rsidRDefault="000158EE" w:rsidP="000158EE">
            <w:pPr>
              <w:widowControl w:val="0"/>
              <w:autoSpaceDE w:val="0"/>
              <w:autoSpaceDN w:val="0"/>
              <w:adjustRightInd w:val="0"/>
              <w:spacing w:line="360" w:lineRule="auto"/>
              <w:jc w:val="center"/>
              <w:rPr>
                <w:bCs/>
                <w:lang w:val="en-US"/>
              </w:rPr>
            </w:pPr>
            <w:r w:rsidRPr="00D21899">
              <w:rPr>
                <w:bCs/>
                <w:lang w:val="en-US"/>
              </w:rPr>
              <w:t>125</w:t>
            </w:r>
          </w:p>
        </w:tc>
        <w:tc>
          <w:tcPr>
            <w:tcW w:w="2041" w:type="dxa"/>
          </w:tcPr>
          <w:p w:rsidR="000158EE" w:rsidRPr="00D21899" w:rsidRDefault="000158EE" w:rsidP="000158EE">
            <w:pPr>
              <w:widowControl w:val="0"/>
              <w:autoSpaceDE w:val="0"/>
              <w:autoSpaceDN w:val="0"/>
              <w:adjustRightInd w:val="0"/>
              <w:spacing w:line="360" w:lineRule="auto"/>
              <w:jc w:val="center"/>
              <w:rPr>
                <w:bCs/>
              </w:rPr>
            </w:pPr>
            <w:r w:rsidRPr="00D21899">
              <w:rPr>
                <w:bCs/>
              </w:rPr>
              <w:t>30,5%</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rPr>
                <w:bCs/>
              </w:rPr>
            </w:pPr>
            <w:r w:rsidRPr="00D21899">
              <w:rPr>
                <w:bCs/>
              </w:rPr>
              <w:t>5.</w:t>
            </w:r>
          </w:p>
        </w:tc>
        <w:tc>
          <w:tcPr>
            <w:tcW w:w="0" w:type="auto"/>
          </w:tcPr>
          <w:p w:rsidR="000158EE" w:rsidRPr="00D21899" w:rsidRDefault="000158EE" w:rsidP="006B485F">
            <w:pPr>
              <w:widowControl w:val="0"/>
              <w:autoSpaceDE w:val="0"/>
              <w:autoSpaceDN w:val="0"/>
              <w:adjustRightInd w:val="0"/>
              <w:spacing w:line="360" w:lineRule="auto"/>
              <w:jc w:val="left"/>
              <w:rPr>
                <w:bCs/>
              </w:rPr>
            </w:pPr>
            <w:r w:rsidRPr="00D21899">
              <w:rPr>
                <w:bCs/>
              </w:rPr>
              <w:t xml:space="preserve">Διδακτορικό και Μεταπτυχιακό δίπλωμα </w:t>
            </w:r>
          </w:p>
        </w:tc>
        <w:tc>
          <w:tcPr>
            <w:tcW w:w="1538" w:type="dxa"/>
          </w:tcPr>
          <w:p w:rsidR="000158EE" w:rsidRPr="00D21899" w:rsidRDefault="000158EE" w:rsidP="000158EE">
            <w:pPr>
              <w:widowControl w:val="0"/>
              <w:autoSpaceDE w:val="0"/>
              <w:autoSpaceDN w:val="0"/>
              <w:adjustRightInd w:val="0"/>
              <w:spacing w:line="360" w:lineRule="auto"/>
              <w:jc w:val="center"/>
              <w:rPr>
                <w:bCs/>
              </w:rPr>
            </w:pPr>
            <w:r w:rsidRPr="00D21899">
              <w:rPr>
                <w:bCs/>
              </w:rPr>
              <w:t>5</w:t>
            </w:r>
          </w:p>
        </w:tc>
        <w:tc>
          <w:tcPr>
            <w:tcW w:w="2041" w:type="dxa"/>
          </w:tcPr>
          <w:p w:rsidR="000158EE" w:rsidRPr="00D21899" w:rsidRDefault="000158EE" w:rsidP="000158EE">
            <w:pPr>
              <w:widowControl w:val="0"/>
              <w:autoSpaceDE w:val="0"/>
              <w:autoSpaceDN w:val="0"/>
              <w:adjustRightInd w:val="0"/>
              <w:spacing w:line="360" w:lineRule="auto"/>
              <w:jc w:val="center"/>
              <w:rPr>
                <w:bCs/>
              </w:rPr>
            </w:pPr>
            <w:r w:rsidRPr="00D21899">
              <w:rPr>
                <w:bCs/>
              </w:rPr>
              <w:t>1,2%</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r w:rsidRPr="00D21899">
              <w:rPr>
                <w:bCs/>
              </w:rPr>
              <w:t>6.</w:t>
            </w: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sidRPr="00D21899">
              <w:rPr>
                <w:bCs/>
              </w:rPr>
              <w:t xml:space="preserve">Μεταπτυχιακό και Δεύτερο πτυχίο ανώτατης εκπαίδευσης </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5</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1,2%</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r w:rsidRPr="00D21899">
              <w:rPr>
                <w:bCs/>
              </w:rPr>
              <w:t>7.</w:t>
            </w: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sidRPr="00D21899">
              <w:rPr>
                <w:bCs/>
              </w:rPr>
              <w:t>Μεταπτυχιακό και ΠΕΚ</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5</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1,2%</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r w:rsidRPr="00D21899">
              <w:rPr>
                <w:bCs/>
              </w:rPr>
              <w:t>8.</w:t>
            </w: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sidRPr="00D21899">
              <w:rPr>
                <w:bCs/>
              </w:rPr>
              <w:t>Δεύτερο πτυχίο ανώτατης εκπαίδευσης και ΠΕΚ</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5</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1,2%</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r w:rsidRPr="00D21899">
              <w:rPr>
                <w:bCs/>
              </w:rPr>
              <w:t>9.</w:t>
            </w: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sidRPr="00D21899">
              <w:rPr>
                <w:bCs/>
              </w:rPr>
              <w:t xml:space="preserve">Εκπαιδευτικό </w:t>
            </w:r>
            <w:r w:rsidR="00891C67">
              <w:rPr>
                <w:bCs/>
              </w:rPr>
              <w:t>Πρόγραμμα</w:t>
            </w:r>
            <w:r w:rsidRPr="00D21899">
              <w:rPr>
                <w:bCs/>
              </w:rPr>
              <w:t xml:space="preserve"> της ΣΕΛΜΕ και ΠΕΚ</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lang w:val="en-US"/>
              </w:rPr>
            </w:pPr>
            <w:r w:rsidRPr="00D21899">
              <w:rPr>
                <w:bCs/>
              </w:rPr>
              <w:t>20</w:t>
            </w:r>
            <w:r w:rsidRPr="00D21899">
              <w:rPr>
                <w:bCs/>
                <w:lang w:val="en-US"/>
              </w:rPr>
              <w:t>6</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sidRPr="00D21899">
              <w:rPr>
                <w:bCs/>
              </w:rPr>
              <w:t>5</w:t>
            </w:r>
            <w:r>
              <w:rPr>
                <w:bCs/>
                <w:lang w:val="en-US"/>
              </w:rPr>
              <w:t>0,2</w:t>
            </w:r>
            <w:r w:rsidRPr="00D21899">
              <w:rPr>
                <w:bCs/>
              </w:rPr>
              <w:t>%</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r>
              <w:rPr>
                <w:bCs/>
              </w:rPr>
              <w:t>10.</w:t>
            </w: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Pr>
                <w:bCs/>
              </w:rPr>
              <w:t>Δεν απάντησαν</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Pr>
                <w:bCs/>
              </w:rPr>
              <w:t>9</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Pr>
                <w:bCs/>
              </w:rPr>
              <w:t>2,3%</w:t>
            </w:r>
          </w:p>
        </w:tc>
      </w:tr>
      <w:tr w:rsidR="000158EE" w:rsidRPr="00D21899" w:rsidTr="000158EE">
        <w:trPr>
          <w:jc w:val="center"/>
        </w:trPr>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rPr>
                <w:bCs/>
              </w:rPr>
            </w:pPr>
          </w:p>
        </w:tc>
        <w:tc>
          <w:tcPr>
            <w:tcW w:w="0" w:type="auto"/>
            <w:tcBorders>
              <w:top w:val="single" w:sz="4" w:space="0" w:color="auto"/>
              <w:left w:val="single" w:sz="4" w:space="0" w:color="auto"/>
              <w:bottom w:val="single" w:sz="4" w:space="0" w:color="auto"/>
              <w:right w:val="single" w:sz="4" w:space="0" w:color="auto"/>
            </w:tcBorders>
          </w:tcPr>
          <w:p w:rsidR="000158EE" w:rsidRPr="00D21899" w:rsidRDefault="000158EE" w:rsidP="006B485F">
            <w:pPr>
              <w:widowControl w:val="0"/>
              <w:autoSpaceDE w:val="0"/>
              <w:autoSpaceDN w:val="0"/>
              <w:adjustRightInd w:val="0"/>
              <w:spacing w:line="360" w:lineRule="auto"/>
              <w:jc w:val="left"/>
              <w:rPr>
                <w:bCs/>
              </w:rPr>
            </w:pPr>
            <w:r>
              <w:rPr>
                <w:bCs/>
              </w:rPr>
              <w:t>ΣΥΝΟΛΟ</w:t>
            </w:r>
          </w:p>
        </w:tc>
        <w:tc>
          <w:tcPr>
            <w:tcW w:w="1538"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Pr>
                <w:bCs/>
              </w:rPr>
              <w:t>410</w:t>
            </w:r>
          </w:p>
        </w:tc>
        <w:tc>
          <w:tcPr>
            <w:tcW w:w="2041" w:type="dxa"/>
            <w:tcBorders>
              <w:top w:val="single" w:sz="4" w:space="0" w:color="auto"/>
              <w:left w:val="single" w:sz="4" w:space="0" w:color="auto"/>
              <w:bottom w:val="single" w:sz="4" w:space="0" w:color="auto"/>
              <w:right w:val="single" w:sz="4" w:space="0" w:color="auto"/>
            </w:tcBorders>
          </w:tcPr>
          <w:p w:rsidR="000158EE" w:rsidRPr="00D21899" w:rsidRDefault="000158EE" w:rsidP="000158EE">
            <w:pPr>
              <w:widowControl w:val="0"/>
              <w:autoSpaceDE w:val="0"/>
              <w:autoSpaceDN w:val="0"/>
              <w:adjustRightInd w:val="0"/>
              <w:spacing w:line="360" w:lineRule="auto"/>
              <w:jc w:val="center"/>
              <w:rPr>
                <w:bCs/>
              </w:rPr>
            </w:pPr>
            <w:r>
              <w:rPr>
                <w:bCs/>
              </w:rPr>
              <w:t>100%</w:t>
            </w:r>
          </w:p>
        </w:tc>
      </w:tr>
    </w:tbl>
    <w:p w:rsidR="000158EE" w:rsidRPr="001F39A2" w:rsidRDefault="000158EE" w:rsidP="000158EE">
      <w:pPr>
        <w:spacing w:line="360" w:lineRule="auto"/>
        <w:rPr>
          <w:lang w:val="en-US"/>
        </w:rPr>
      </w:pPr>
    </w:p>
    <w:p w:rsidR="000158EE" w:rsidRDefault="000158EE" w:rsidP="000158EE">
      <w:pPr>
        <w:widowControl w:val="0"/>
        <w:autoSpaceDE w:val="0"/>
        <w:autoSpaceDN w:val="0"/>
        <w:adjustRightInd w:val="0"/>
        <w:spacing w:line="480" w:lineRule="auto"/>
        <w:jc w:val="center"/>
      </w:pPr>
      <w:r w:rsidRPr="00D21899">
        <w:rPr>
          <w:bCs/>
          <w:noProof/>
          <w:lang w:val="en-US" w:eastAsia="en-US"/>
        </w:rPr>
        <w:drawing>
          <wp:inline distT="0" distB="0" distL="0" distR="0">
            <wp:extent cx="5700814" cy="3501957"/>
            <wp:effectExtent l="19050" t="0" r="14186" b="3243"/>
            <wp:docPr id="108" name="Γράφημα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bookmarkStart w:id="563" w:name="_Toc373759323"/>
      <w:bookmarkStart w:id="564" w:name="_Toc374966804"/>
    </w:p>
    <w:p w:rsidR="000158EE" w:rsidRPr="00EF1B93" w:rsidRDefault="000158EE" w:rsidP="000158EE">
      <w:pPr>
        <w:widowControl w:val="0"/>
        <w:autoSpaceDE w:val="0"/>
        <w:autoSpaceDN w:val="0"/>
        <w:adjustRightInd w:val="0"/>
        <w:spacing w:line="480" w:lineRule="auto"/>
        <w:rPr>
          <w:bCs/>
        </w:rPr>
      </w:pPr>
      <w:bookmarkStart w:id="565" w:name="_Toc411461796"/>
      <w:bookmarkStart w:id="566" w:name="_Toc438457204"/>
      <w:bookmarkStart w:id="567" w:name="_Toc444882362"/>
      <w:r w:rsidRPr="00D21899">
        <w:t xml:space="preserve">Γράφημα </w:t>
      </w:r>
      <w:fldSimple w:instr=" SEQ Γράφημα \* ARABIC ">
        <w:r w:rsidR="00771581">
          <w:rPr>
            <w:noProof/>
          </w:rPr>
          <w:t>3</w:t>
        </w:r>
      </w:fldSimple>
      <w:r w:rsidRPr="00D21899">
        <w:t xml:space="preserve">. </w:t>
      </w:r>
      <w:bookmarkEnd w:id="563"/>
      <w:bookmarkEnd w:id="564"/>
      <w:bookmarkEnd w:id="565"/>
      <w:r w:rsidRPr="000158EE">
        <w:t>Μ</w:t>
      </w:r>
      <w:r w:rsidRPr="00D21899">
        <w:t xml:space="preserve">ορφωτικό επίπεδο των καθηγητών </w:t>
      </w:r>
      <w:r>
        <w:t>Φυσικής Αγωγής</w:t>
      </w:r>
      <w:bookmarkEnd w:id="566"/>
      <w:bookmarkEnd w:id="567"/>
    </w:p>
    <w:p w:rsidR="000158EE" w:rsidRPr="00D21899" w:rsidRDefault="000158EE" w:rsidP="000158EE">
      <w:pPr>
        <w:widowControl w:val="0"/>
        <w:autoSpaceDE w:val="0"/>
        <w:autoSpaceDN w:val="0"/>
        <w:adjustRightInd w:val="0"/>
        <w:spacing w:line="480" w:lineRule="auto"/>
        <w:ind w:firstLine="720"/>
        <w:rPr>
          <w:bCs/>
        </w:rPr>
      </w:pPr>
      <w:r w:rsidRPr="00D21899">
        <w:rPr>
          <w:bCs/>
        </w:rPr>
        <w:lastRenderedPageBreak/>
        <w:t>Όσον αφορά τις ξένες γλώσσες, το ποσοστό των καθηγητών που μιλάει μια ξέν</w:t>
      </w:r>
      <w:r>
        <w:rPr>
          <w:bCs/>
        </w:rPr>
        <w:t>η γλώσσα φαίνεται στον Πίνακα 16 και το Γράφημα 4</w:t>
      </w:r>
      <w:r w:rsidRPr="00D21899">
        <w:rPr>
          <w:bCs/>
        </w:rPr>
        <w:t>.</w:t>
      </w:r>
    </w:p>
    <w:p w:rsidR="000158EE" w:rsidRPr="00334955" w:rsidRDefault="000158EE" w:rsidP="000158EE">
      <w:pPr>
        <w:pStyle w:val="ac"/>
        <w:spacing w:after="0" w:line="480" w:lineRule="auto"/>
        <w:rPr>
          <w:b w:val="0"/>
          <w:bCs w:val="0"/>
          <w:color w:val="auto"/>
          <w:sz w:val="24"/>
          <w:szCs w:val="24"/>
        </w:rPr>
      </w:pPr>
      <w:bookmarkStart w:id="568" w:name="_Toc373759406"/>
      <w:bookmarkStart w:id="569" w:name="_Toc374966757"/>
      <w:bookmarkStart w:id="570" w:name="_Toc411461717"/>
    </w:p>
    <w:p w:rsidR="000158EE" w:rsidRPr="00D21899" w:rsidRDefault="000158EE" w:rsidP="000158EE">
      <w:pPr>
        <w:pStyle w:val="ac"/>
        <w:spacing w:after="0" w:line="360" w:lineRule="auto"/>
        <w:rPr>
          <w:b w:val="0"/>
          <w:color w:val="auto"/>
          <w:sz w:val="24"/>
          <w:szCs w:val="24"/>
        </w:rPr>
      </w:pPr>
      <w:bookmarkStart w:id="571" w:name="_Toc432069317"/>
      <w:bookmarkStart w:id="572" w:name="_Toc444882260"/>
      <w:bookmarkStart w:id="573" w:name="_Toc444882570"/>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16</w:t>
      </w:r>
      <w:r w:rsidR="00BE3EB1">
        <w:rPr>
          <w:b w:val="0"/>
          <w:color w:val="auto"/>
          <w:sz w:val="24"/>
          <w:szCs w:val="24"/>
        </w:rPr>
        <w:fldChar w:fldCharType="end"/>
      </w:r>
      <w:r>
        <w:rPr>
          <w:b w:val="0"/>
          <w:color w:val="auto"/>
          <w:sz w:val="24"/>
          <w:szCs w:val="24"/>
        </w:rPr>
        <w:t>. Ξένες γ</w:t>
      </w:r>
      <w:r w:rsidRPr="00D21899">
        <w:rPr>
          <w:b w:val="0"/>
          <w:color w:val="auto"/>
          <w:sz w:val="24"/>
          <w:szCs w:val="24"/>
        </w:rPr>
        <w:t xml:space="preserve">λώσσες που μιλούν οι καθηγητές </w:t>
      </w:r>
      <w:bookmarkEnd w:id="568"/>
      <w:bookmarkEnd w:id="569"/>
      <w:r>
        <w:rPr>
          <w:b w:val="0"/>
          <w:color w:val="auto"/>
          <w:sz w:val="24"/>
          <w:szCs w:val="24"/>
        </w:rPr>
        <w:t>Φυσικής Αγωγής</w:t>
      </w:r>
      <w:bookmarkEnd w:id="570"/>
      <w:bookmarkEnd w:id="571"/>
      <w:bookmarkEnd w:id="572"/>
      <w:bookmarkEnd w:id="57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42"/>
        <w:gridCol w:w="2753"/>
        <w:gridCol w:w="2349"/>
        <w:gridCol w:w="2784"/>
      </w:tblGrid>
      <w:tr w:rsidR="000158EE" w:rsidRPr="007D249A" w:rsidTr="000158EE">
        <w:tc>
          <w:tcPr>
            <w:tcW w:w="377" w:type="pct"/>
          </w:tcPr>
          <w:p w:rsidR="000158EE" w:rsidRPr="007D249A" w:rsidRDefault="000158EE" w:rsidP="000158EE">
            <w:pPr>
              <w:widowControl w:val="0"/>
              <w:autoSpaceDE w:val="0"/>
              <w:autoSpaceDN w:val="0"/>
              <w:adjustRightInd w:val="0"/>
              <w:spacing w:line="360" w:lineRule="auto"/>
              <w:jc w:val="center"/>
              <w:rPr>
                <w:b/>
                <w:bCs/>
              </w:rPr>
            </w:pPr>
          </w:p>
        </w:tc>
        <w:tc>
          <w:tcPr>
            <w:tcW w:w="1614" w:type="pct"/>
          </w:tcPr>
          <w:p w:rsidR="000158EE" w:rsidRPr="007D249A" w:rsidRDefault="000158EE" w:rsidP="006B485F">
            <w:pPr>
              <w:widowControl w:val="0"/>
              <w:autoSpaceDE w:val="0"/>
              <w:autoSpaceDN w:val="0"/>
              <w:adjustRightInd w:val="0"/>
              <w:spacing w:line="360" w:lineRule="auto"/>
              <w:jc w:val="left"/>
              <w:rPr>
                <w:b/>
                <w:bCs/>
              </w:rPr>
            </w:pPr>
            <w:r w:rsidRPr="007D249A">
              <w:rPr>
                <w:b/>
                <w:bCs/>
              </w:rPr>
              <w:t>Ξένες Γλώσσες</w:t>
            </w:r>
          </w:p>
        </w:tc>
        <w:tc>
          <w:tcPr>
            <w:tcW w:w="1377" w:type="pct"/>
          </w:tcPr>
          <w:p w:rsidR="000158EE" w:rsidRPr="007D249A" w:rsidRDefault="000158EE" w:rsidP="000158EE">
            <w:pPr>
              <w:widowControl w:val="0"/>
              <w:autoSpaceDE w:val="0"/>
              <w:autoSpaceDN w:val="0"/>
              <w:adjustRightInd w:val="0"/>
              <w:spacing w:line="360" w:lineRule="auto"/>
              <w:jc w:val="center"/>
              <w:rPr>
                <w:b/>
                <w:bCs/>
              </w:rPr>
            </w:pPr>
            <w:r w:rsidRPr="007D249A">
              <w:rPr>
                <w:b/>
                <w:bCs/>
              </w:rPr>
              <w:t>Συχνότητα f</w:t>
            </w:r>
          </w:p>
        </w:tc>
        <w:tc>
          <w:tcPr>
            <w:tcW w:w="1632" w:type="pct"/>
          </w:tcPr>
          <w:p w:rsidR="000158EE" w:rsidRPr="007D249A" w:rsidRDefault="002B401C" w:rsidP="000158EE">
            <w:pPr>
              <w:widowControl w:val="0"/>
              <w:autoSpaceDE w:val="0"/>
              <w:autoSpaceDN w:val="0"/>
              <w:adjustRightInd w:val="0"/>
              <w:spacing w:line="360" w:lineRule="auto"/>
              <w:jc w:val="center"/>
              <w:rPr>
                <w:b/>
                <w:bCs/>
              </w:rPr>
            </w:pPr>
            <w:r>
              <w:rPr>
                <w:b/>
                <w:bCs/>
              </w:rPr>
              <w:t>Σχετική σ</w:t>
            </w:r>
            <w:r w:rsidR="000158EE" w:rsidRPr="007D249A">
              <w:rPr>
                <w:b/>
                <w:bCs/>
              </w:rPr>
              <w:t>υχνότητα %</w:t>
            </w:r>
          </w:p>
        </w:tc>
      </w:tr>
      <w:tr w:rsidR="000158EE" w:rsidRPr="00D21899" w:rsidTr="000158EE">
        <w:tc>
          <w:tcPr>
            <w:tcW w:w="377" w:type="pct"/>
          </w:tcPr>
          <w:p w:rsidR="000158EE" w:rsidRPr="00D21899" w:rsidRDefault="000158EE" w:rsidP="000158EE">
            <w:pPr>
              <w:widowControl w:val="0"/>
              <w:autoSpaceDE w:val="0"/>
              <w:autoSpaceDN w:val="0"/>
              <w:adjustRightInd w:val="0"/>
              <w:spacing w:line="360" w:lineRule="auto"/>
              <w:rPr>
                <w:bCs/>
              </w:rPr>
            </w:pPr>
            <w:r>
              <w:rPr>
                <w:bCs/>
              </w:rPr>
              <w:t>1.</w:t>
            </w:r>
          </w:p>
        </w:tc>
        <w:tc>
          <w:tcPr>
            <w:tcW w:w="1614" w:type="pct"/>
          </w:tcPr>
          <w:p w:rsidR="000158EE" w:rsidRPr="00D21899" w:rsidRDefault="000158EE" w:rsidP="006B485F">
            <w:pPr>
              <w:widowControl w:val="0"/>
              <w:autoSpaceDE w:val="0"/>
              <w:autoSpaceDN w:val="0"/>
              <w:adjustRightInd w:val="0"/>
              <w:spacing w:line="360" w:lineRule="auto"/>
              <w:jc w:val="left"/>
              <w:rPr>
                <w:bCs/>
              </w:rPr>
            </w:pPr>
            <w:r w:rsidRPr="00D21899">
              <w:rPr>
                <w:bCs/>
              </w:rPr>
              <w:t>Αγγλική γλώσσα</w:t>
            </w:r>
          </w:p>
        </w:tc>
        <w:tc>
          <w:tcPr>
            <w:tcW w:w="1377" w:type="pct"/>
          </w:tcPr>
          <w:p w:rsidR="000158EE" w:rsidRPr="00D21899" w:rsidRDefault="000158EE" w:rsidP="000158EE">
            <w:pPr>
              <w:widowControl w:val="0"/>
              <w:autoSpaceDE w:val="0"/>
              <w:autoSpaceDN w:val="0"/>
              <w:adjustRightInd w:val="0"/>
              <w:spacing w:line="360" w:lineRule="auto"/>
              <w:jc w:val="center"/>
              <w:rPr>
                <w:bCs/>
              </w:rPr>
            </w:pPr>
            <w:r>
              <w:rPr>
                <w:bCs/>
              </w:rPr>
              <w:t>220</w:t>
            </w:r>
          </w:p>
        </w:tc>
        <w:tc>
          <w:tcPr>
            <w:tcW w:w="1632" w:type="pct"/>
          </w:tcPr>
          <w:p w:rsidR="000158EE" w:rsidRPr="00D21899" w:rsidRDefault="000158EE" w:rsidP="000158EE">
            <w:pPr>
              <w:widowControl w:val="0"/>
              <w:autoSpaceDE w:val="0"/>
              <w:autoSpaceDN w:val="0"/>
              <w:adjustRightInd w:val="0"/>
              <w:spacing w:line="360" w:lineRule="auto"/>
              <w:jc w:val="center"/>
              <w:rPr>
                <w:bCs/>
              </w:rPr>
            </w:pPr>
            <w:r w:rsidRPr="00D21899">
              <w:rPr>
                <w:bCs/>
              </w:rPr>
              <w:t>53,7%</w:t>
            </w:r>
          </w:p>
        </w:tc>
      </w:tr>
      <w:tr w:rsidR="000158EE" w:rsidRPr="00D21899" w:rsidTr="000158EE">
        <w:tc>
          <w:tcPr>
            <w:tcW w:w="377" w:type="pct"/>
          </w:tcPr>
          <w:p w:rsidR="000158EE" w:rsidRPr="00D21899" w:rsidRDefault="000158EE" w:rsidP="000158EE">
            <w:pPr>
              <w:widowControl w:val="0"/>
              <w:autoSpaceDE w:val="0"/>
              <w:autoSpaceDN w:val="0"/>
              <w:adjustRightInd w:val="0"/>
              <w:spacing w:line="360" w:lineRule="auto"/>
              <w:rPr>
                <w:bCs/>
              </w:rPr>
            </w:pPr>
            <w:r>
              <w:rPr>
                <w:bCs/>
              </w:rPr>
              <w:t>2.</w:t>
            </w:r>
          </w:p>
        </w:tc>
        <w:tc>
          <w:tcPr>
            <w:tcW w:w="1614" w:type="pct"/>
          </w:tcPr>
          <w:p w:rsidR="000158EE" w:rsidRPr="00D21899" w:rsidRDefault="000158EE" w:rsidP="006B485F">
            <w:pPr>
              <w:widowControl w:val="0"/>
              <w:autoSpaceDE w:val="0"/>
              <w:autoSpaceDN w:val="0"/>
              <w:adjustRightInd w:val="0"/>
              <w:spacing w:line="360" w:lineRule="auto"/>
              <w:jc w:val="left"/>
              <w:rPr>
                <w:bCs/>
              </w:rPr>
            </w:pPr>
            <w:r w:rsidRPr="00D21899">
              <w:rPr>
                <w:bCs/>
              </w:rPr>
              <w:t>Γαλλική γλώσσα</w:t>
            </w:r>
          </w:p>
        </w:tc>
        <w:tc>
          <w:tcPr>
            <w:tcW w:w="1377" w:type="pct"/>
          </w:tcPr>
          <w:p w:rsidR="000158EE" w:rsidRPr="00D21899" w:rsidRDefault="000158EE" w:rsidP="000158EE">
            <w:pPr>
              <w:widowControl w:val="0"/>
              <w:autoSpaceDE w:val="0"/>
              <w:autoSpaceDN w:val="0"/>
              <w:adjustRightInd w:val="0"/>
              <w:spacing w:line="360" w:lineRule="auto"/>
              <w:jc w:val="center"/>
              <w:rPr>
                <w:bCs/>
              </w:rPr>
            </w:pPr>
            <w:r>
              <w:rPr>
                <w:bCs/>
              </w:rPr>
              <w:t>20</w:t>
            </w:r>
          </w:p>
        </w:tc>
        <w:tc>
          <w:tcPr>
            <w:tcW w:w="1632" w:type="pct"/>
          </w:tcPr>
          <w:p w:rsidR="000158EE" w:rsidRPr="00D21899" w:rsidRDefault="000158EE" w:rsidP="000158EE">
            <w:pPr>
              <w:widowControl w:val="0"/>
              <w:autoSpaceDE w:val="0"/>
              <w:autoSpaceDN w:val="0"/>
              <w:adjustRightInd w:val="0"/>
              <w:spacing w:line="360" w:lineRule="auto"/>
              <w:jc w:val="center"/>
              <w:rPr>
                <w:bCs/>
              </w:rPr>
            </w:pPr>
            <w:r w:rsidRPr="00D21899">
              <w:rPr>
                <w:bCs/>
              </w:rPr>
              <w:t>4,9%</w:t>
            </w:r>
          </w:p>
        </w:tc>
      </w:tr>
      <w:tr w:rsidR="000158EE" w:rsidRPr="00D21899" w:rsidTr="000158EE">
        <w:tc>
          <w:tcPr>
            <w:tcW w:w="377" w:type="pct"/>
          </w:tcPr>
          <w:p w:rsidR="000158EE" w:rsidRPr="00D21899" w:rsidRDefault="000158EE" w:rsidP="000158EE">
            <w:pPr>
              <w:widowControl w:val="0"/>
              <w:autoSpaceDE w:val="0"/>
              <w:autoSpaceDN w:val="0"/>
              <w:adjustRightInd w:val="0"/>
              <w:spacing w:line="360" w:lineRule="auto"/>
              <w:rPr>
                <w:bCs/>
              </w:rPr>
            </w:pPr>
            <w:r>
              <w:rPr>
                <w:bCs/>
              </w:rPr>
              <w:t>3.</w:t>
            </w:r>
          </w:p>
        </w:tc>
        <w:tc>
          <w:tcPr>
            <w:tcW w:w="1614" w:type="pct"/>
          </w:tcPr>
          <w:p w:rsidR="000158EE" w:rsidRPr="00D21899" w:rsidRDefault="000158EE" w:rsidP="006B485F">
            <w:pPr>
              <w:widowControl w:val="0"/>
              <w:autoSpaceDE w:val="0"/>
              <w:autoSpaceDN w:val="0"/>
              <w:adjustRightInd w:val="0"/>
              <w:spacing w:line="360" w:lineRule="auto"/>
              <w:jc w:val="left"/>
              <w:rPr>
                <w:bCs/>
              </w:rPr>
            </w:pPr>
            <w:r w:rsidRPr="00D21899">
              <w:rPr>
                <w:bCs/>
              </w:rPr>
              <w:t>Γερμανική γλώσσα</w:t>
            </w:r>
          </w:p>
        </w:tc>
        <w:tc>
          <w:tcPr>
            <w:tcW w:w="1377" w:type="pct"/>
          </w:tcPr>
          <w:p w:rsidR="000158EE" w:rsidRPr="00D21899" w:rsidRDefault="000158EE" w:rsidP="000158EE">
            <w:pPr>
              <w:widowControl w:val="0"/>
              <w:autoSpaceDE w:val="0"/>
              <w:autoSpaceDN w:val="0"/>
              <w:adjustRightInd w:val="0"/>
              <w:spacing w:line="360" w:lineRule="auto"/>
              <w:jc w:val="center"/>
              <w:rPr>
                <w:bCs/>
              </w:rPr>
            </w:pPr>
            <w:r>
              <w:rPr>
                <w:bCs/>
              </w:rPr>
              <w:t>10</w:t>
            </w:r>
          </w:p>
        </w:tc>
        <w:tc>
          <w:tcPr>
            <w:tcW w:w="1632" w:type="pct"/>
          </w:tcPr>
          <w:p w:rsidR="000158EE" w:rsidRPr="00D21899" w:rsidRDefault="000158EE" w:rsidP="000158EE">
            <w:pPr>
              <w:widowControl w:val="0"/>
              <w:autoSpaceDE w:val="0"/>
              <w:autoSpaceDN w:val="0"/>
              <w:adjustRightInd w:val="0"/>
              <w:spacing w:line="360" w:lineRule="auto"/>
              <w:jc w:val="center"/>
              <w:rPr>
                <w:bCs/>
              </w:rPr>
            </w:pPr>
            <w:r w:rsidRPr="00D21899">
              <w:rPr>
                <w:bCs/>
              </w:rPr>
              <w:t>2,4%</w:t>
            </w:r>
          </w:p>
        </w:tc>
      </w:tr>
      <w:tr w:rsidR="000158EE" w:rsidRPr="00D21899" w:rsidTr="000158EE">
        <w:tc>
          <w:tcPr>
            <w:tcW w:w="377" w:type="pct"/>
          </w:tcPr>
          <w:p w:rsidR="000158EE" w:rsidRPr="00D21899" w:rsidRDefault="000158EE" w:rsidP="000158EE">
            <w:pPr>
              <w:widowControl w:val="0"/>
              <w:autoSpaceDE w:val="0"/>
              <w:autoSpaceDN w:val="0"/>
              <w:adjustRightInd w:val="0"/>
              <w:spacing w:line="360" w:lineRule="auto"/>
              <w:rPr>
                <w:bCs/>
              </w:rPr>
            </w:pPr>
            <w:r>
              <w:rPr>
                <w:bCs/>
              </w:rPr>
              <w:t>4.</w:t>
            </w:r>
          </w:p>
        </w:tc>
        <w:tc>
          <w:tcPr>
            <w:tcW w:w="1614" w:type="pct"/>
          </w:tcPr>
          <w:p w:rsidR="000158EE" w:rsidRPr="00D21899" w:rsidRDefault="000158EE" w:rsidP="006B485F">
            <w:pPr>
              <w:widowControl w:val="0"/>
              <w:autoSpaceDE w:val="0"/>
              <w:autoSpaceDN w:val="0"/>
              <w:adjustRightInd w:val="0"/>
              <w:spacing w:line="360" w:lineRule="auto"/>
              <w:jc w:val="left"/>
              <w:rPr>
                <w:bCs/>
              </w:rPr>
            </w:pPr>
            <w:r w:rsidRPr="00D21899">
              <w:rPr>
                <w:bCs/>
              </w:rPr>
              <w:t>Δύο γλώσσες, εκτός της μητρικής</w:t>
            </w:r>
          </w:p>
        </w:tc>
        <w:tc>
          <w:tcPr>
            <w:tcW w:w="1377" w:type="pct"/>
          </w:tcPr>
          <w:p w:rsidR="000158EE" w:rsidRPr="00D21899" w:rsidRDefault="000158EE" w:rsidP="000158EE">
            <w:pPr>
              <w:widowControl w:val="0"/>
              <w:autoSpaceDE w:val="0"/>
              <w:autoSpaceDN w:val="0"/>
              <w:adjustRightInd w:val="0"/>
              <w:spacing w:line="360" w:lineRule="auto"/>
              <w:jc w:val="center"/>
              <w:rPr>
                <w:bCs/>
              </w:rPr>
            </w:pPr>
            <w:r>
              <w:rPr>
                <w:bCs/>
              </w:rPr>
              <w:t>15</w:t>
            </w:r>
          </w:p>
        </w:tc>
        <w:tc>
          <w:tcPr>
            <w:tcW w:w="1632" w:type="pct"/>
          </w:tcPr>
          <w:p w:rsidR="000158EE" w:rsidRPr="00D21899" w:rsidRDefault="000158EE" w:rsidP="000158EE">
            <w:pPr>
              <w:widowControl w:val="0"/>
              <w:autoSpaceDE w:val="0"/>
              <w:autoSpaceDN w:val="0"/>
              <w:adjustRightInd w:val="0"/>
              <w:spacing w:line="360" w:lineRule="auto"/>
              <w:jc w:val="center"/>
              <w:rPr>
                <w:bCs/>
              </w:rPr>
            </w:pPr>
            <w:r w:rsidRPr="00D21899">
              <w:rPr>
                <w:bCs/>
              </w:rPr>
              <w:t>3,6%</w:t>
            </w:r>
          </w:p>
        </w:tc>
      </w:tr>
      <w:tr w:rsidR="000158EE" w:rsidRPr="00D21899" w:rsidTr="000158EE">
        <w:tc>
          <w:tcPr>
            <w:tcW w:w="377" w:type="pct"/>
          </w:tcPr>
          <w:p w:rsidR="000158EE" w:rsidRPr="00D21899" w:rsidRDefault="000158EE" w:rsidP="000158EE">
            <w:pPr>
              <w:widowControl w:val="0"/>
              <w:autoSpaceDE w:val="0"/>
              <w:autoSpaceDN w:val="0"/>
              <w:adjustRightInd w:val="0"/>
              <w:spacing w:line="360" w:lineRule="auto"/>
              <w:rPr>
                <w:bCs/>
              </w:rPr>
            </w:pPr>
            <w:r>
              <w:rPr>
                <w:bCs/>
              </w:rPr>
              <w:t>5.</w:t>
            </w:r>
          </w:p>
        </w:tc>
        <w:tc>
          <w:tcPr>
            <w:tcW w:w="1614" w:type="pct"/>
          </w:tcPr>
          <w:p w:rsidR="000158EE" w:rsidRPr="00D21899" w:rsidRDefault="000158EE" w:rsidP="006B485F">
            <w:pPr>
              <w:widowControl w:val="0"/>
              <w:autoSpaceDE w:val="0"/>
              <w:autoSpaceDN w:val="0"/>
              <w:adjustRightInd w:val="0"/>
              <w:spacing w:line="360" w:lineRule="auto"/>
              <w:jc w:val="left"/>
              <w:rPr>
                <w:bCs/>
              </w:rPr>
            </w:pPr>
            <w:r w:rsidRPr="00D21899">
              <w:rPr>
                <w:bCs/>
              </w:rPr>
              <w:t>Καμία γλώσσα</w:t>
            </w:r>
          </w:p>
        </w:tc>
        <w:tc>
          <w:tcPr>
            <w:tcW w:w="1377" w:type="pct"/>
          </w:tcPr>
          <w:p w:rsidR="000158EE" w:rsidRPr="00D21899" w:rsidRDefault="000158EE" w:rsidP="000158EE">
            <w:pPr>
              <w:widowControl w:val="0"/>
              <w:autoSpaceDE w:val="0"/>
              <w:autoSpaceDN w:val="0"/>
              <w:adjustRightInd w:val="0"/>
              <w:spacing w:line="360" w:lineRule="auto"/>
              <w:jc w:val="center"/>
              <w:rPr>
                <w:bCs/>
              </w:rPr>
            </w:pPr>
            <w:r>
              <w:rPr>
                <w:bCs/>
              </w:rPr>
              <w:t>145</w:t>
            </w:r>
          </w:p>
        </w:tc>
        <w:tc>
          <w:tcPr>
            <w:tcW w:w="1632" w:type="pct"/>
          </w:tcPr>
          <w:p w:rsidR="000158EE" w:rsidRPr="00D21899" w:rsidRDefault="000158EE" w:rsidP="000158EE">
            <w:pPr>
              <w:widowControl w:val="0"/>
              <w:autoSpaceDE w:val="0"/>
              <w:autoSpaceDN w:val="0"/>
              <w:adjustRightInd w:val="0"/>
              <w:spacing w:line="360" w:lineRule="auto"/>
              <w:jc w:val="center"/>
              <w:rPr>
                <w:bCs/>
              </w:rPr>
            </w:pPr>
            <w:r w:rsidRPr="00D21899">
              <w:rPr>
                <w:bCs/>
              </w:rPr>
              <w:t>35,4%</w:t>
            </w:r>
          </w:p>
        </w:tc>
      </w:tr>
      <w:tr w:rsidR="000158EE" w:rsidRPr="00D21899" w:rsidTr="000158EE">
        <w:tc>
          <w:tcPr>
            <w:tcW w:w="377" w:type="pct"/>
          </w:tcPr>
          <w:p w:rsidR="000158EE" w:rsidRDefault="000158EE" w:rsidP="000158EE">
            <w:pPr>
              <w:widowControl w:val="0"/>
              <w:autoSpaceDE w:val="0"/>
              <w:autoSpaceDN w:val="0"/>
              <w:adjustRightInd w:val="0"/>
              <w:spacing w:line="360" w:lineRule="auto"/>
              <w:rPr>
                <w:bCs/>
              </w:rPr>
            </w:pPr>
          </w:p>
        </w:tc>
        <w:tc>
          <w:tcPr>
            <w:tcW w:w="1614" w:type="pct"/>
          </w:tcPr>
          <w:p w:rsidR="000158EE" w:rsidRPr="00D21899" w:rsidRDefault="000158EE" w:rsidP="000158EE">
            <w:pPr>
              <w:widowControl w:val="0"/>
              <w:autoSpaceDE w:val="0"/>
              <w:autoSpaceDN w:val="0"/>
              <w:adjustRightInd w:val="0"/>
              <w:spacing w:line="360" w:lineRule="auto"/>
              <w:rPr>
                <w:bCs/>
              </w:rPr>
            </w:pPr>
            <w:r>
              <w:rPr>
                <w:bCs/>
              </w:rPr>
              <w:t>ΣΥΝΟΛΟ</w:t>
            </w:r>
          </w:p>
        </w:tc>
        <w:tc>
          <w:tcPr>
            <w:tcW w:w="1377" w:type="pct"/>
          </w:tcPr>
          <w:p w:rsidR="000158EE" w:rsidRDefault="000158EE" w:rsidP="000158EE">
            <w:pPr>
              <w:widowControl w:val="0"/>
              <w:autoSpaceDE w:val="0"/>
              <w:autoSpaceDN w:val="0"/>
              <w:adjustRightInd w:val="0"/>
              <w:spacing w:line="360" w:lineRule="auto"/>
              <w:jc w:val="center"/>
              <w:rPr>
                <w:bCs/>
              </w:rPr>
            </w:pPr>
            <w:r>
              <w:rPr>
                <w:bCs/>
              </w:rPr>
              <w:t>410</w:t>
            </w:r>
          </w:p>
        </w:tc>
        <w:tc>
          <w:tcPr>
            <w:tcW w:w="1632" w:type="pct"/>
          </w:tcPr>
          <w:p w:rsidR="000158EE" w:rsidRPr="00D21899" w:rsidRDefault="000158EE" w:rsidP="000158EE">
            <w:pPr>
              <w:widowControl w:val="0"/>
              <w:autoSpaceDE w:val="0"/>
              <w:autoSpaceDN w:val="0"/>
              <w:adjustRightInd w:val="0"/>
              <w:spacing w:line="360" w:lineRule="auto"/>
              <w:jc w:val="center"/>
              <w:rPr>
                <w:bCs/>
              </w:rPr>
            </w:pPr>
            <w:r>
              <w:rPr>
                <w:bCs/>
              </w:rPr>
              <w:t>100%</w:t>
            </w:r>
          </w:p>
        </w:tc>
      </w:tr>
    </w:tbl>
    <w:p w:rsidR="000158EE" w:rsidRPr="00D21899" w:rsidRDefault="000158EE" w:rsidP="000158EE">
      <w:pPr>
        <w:widowControl w:val="0"/>
        <w:autoSpaceDE w:val="0"/>
        <w:autoSpaceDN w:val="0"/>
        <w:adjustRightInd w:val="0"/>
        <w:spacing w:line="480" w:lineRule="auto"/>
      </w:pPr>
    </w:p>
    <w:p w:rsidR="000158EE" w:rsidRPr="00D21899" w:rsidRDefault="000158EE" w:rsidP="000158EE">
      <w:pPr>
        <w:widowControl w:val="0"/>
        <w:autoSpaceDE w:val="0"/>
        <w:autoSpaceDN w:val="0"/>
        <w:adjustRightInd w:val="0"/>
        <w:spacing w:line="480" w:lineRule="auto"/>
        <w:jc w:val="center"/>
      </w:pPr>
      <w:r w:rsidRPr="00D21899">
        <w:rPr>
          <w:noProof/>
          <w:lang w:val="en-US" w:eastAsia="en-US"/>
        </w:rPr>
        <w:drawing>
          <wp:inline distT="0" distB="0" distL="0" distR="0">
            <wp:extent cx="4857750" cy="2609850"/>
            <wp:effectExtent l="19050" t="0" r="19050" b="0"/>
            <wp:docPr id="128" name="Γράφημα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158EE" w:rsidRPr="00D21899" w:rsidRDefault="000158EE" w:rsidP="000158EE">
      <w:pPr>
        <w:pStyle w:val="ac"/>
        <w:spacing w:after="0" w:line="480" w:lineRule="auto"/>
        <w:rPr>
          <w:b w:val="0"/>
          <w:color w:val="auto"/>
          <w:sz w:val="24"/>
          <w:szCs w:val="24"/>
        </w:rPr>
      </w:pPr>
      <w:bookmarkStart w:id="574" w:name="_Toc373759324"/>
      <w:bookmarkStart w:id="575" w:name="_Toc374966805"/>
      <w:bookmarkStart w:id="576" w:name="_Toc411461797"/>
      <w:bookmarkStart w:id="577" w:name="_Toc438457205"/>
      <w:bookmarkStart w:id="578" w:name="_Toc444882363"/>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w:t>
      </w:r>
      <w:r w:rsidR="00BE3EB1" w:rsidRPr="00D21899">
        <w:rPr>
          <w:b w:val="0"/>
          <w:color w:val="auto"/>
          <w:sz w:val="24"/>
          <w:szCs w:val="24"/>
        </w:rPr>
        <w:fldChar w:fldCharType="end"/>
      </w:r>
      <w:r>
        <w:rPr>
          <w:b w:val="0"/>
          <w:color w:val="auto"/>
          <w:sz w:val="24"/>
          <w:szCs w:val="24"/>
        </w:rPr>
        <w:t>. Ξ</w:t>
      </w:r>
      <w:r w:rsidRPr="00D21899">
        <w:rPr>
          <w:b w:val="0"/>
          <w:color w:val="auto"/>
          <w:sz w:val="24"/>
          <w:szCs w:val="24"/>
        </w:rPr>
        <w:t xml:space="preserve">ένες γλώσσες που μιλούν οι καθηγητές </w:t>
      </w:r>
      <w:r>
        <w:rPr>
          <w:b w:val="0"/>
          <w:color w:val="auto"/>
          <w:sz w:val="24"/>
          <w:szCs w:val="24"/>
        </w:rPr>
        <w:t>Φυσικής Αγωγής</w:t>
      </w:r>
      <w:bookmarkEnd w:id="574"/>
      <w:bookmarkEnd w:id="575"/>
      <w:bookmarkEnd w:id="576"/>
      <w:bookmarkEnd w:id="577"/>
      <w:bookmarkEnd w:id="578"/>
    </w:p>
    <w:p w:rsidR="000158EE" w:rsidRPr="00D21899" w:rsidRDefault="000158EE" w:rsidP="000158EE">
      <w:pPr>
        <w:widowControl w:val="0"/>
        <w:autoSpaceDE w:val="0"/>
        <w:autoSpaceDN w:val="0"/>
        <w:adjustRightInd w:val="0"/>
        <w:spacing w:line="480" w:lineRule="auto"/>
        <w:rPr>
          <w:bCs/>
        </w:rPr>
      </w:pPr>
    </w:p>
    <w:p w:rsidR="000158EE" w:rsidRPr="00D21899" w:rsidRDefault="000158EE" w:rsidP="000158EE">
      <w:pPr>
        <w:widowControl w:val="0"/>
        <w:autoSpaceDE w:val="0"/>
        <w:autoSpaceDN w:val="0"/>
        <w:adjustRightInd w:val="0"/>
        <w:spacing w:line="480" w:lineRule="auto"/>
        <w:ind w:firstLine="720"/>
        <w:rPr>
          <w:bCs/>
        </w:rPr>
      </w:pPr>
      <w:r>
        <w:rPr>
          <w:bCs/>
        </w:rPr>
        <w:t>Ο χρόνος</w:t>
      </w:r>
      <w:r w:rsidRPr="00D21899">
        <w:rPr>
          <w:bCs/>
        </w:rPr>
        <w:t xml:space="preserve"> υπηρεσίας των καθηγητών </w:t>
      </w:r>
      <w:r>
        <w:rPr>
          <w:bCs/>
        </w:rPr>
        <w:t xml:space="preserve">Φυσικής Αγωγής φαίνεται στον </w:t>
      </w:r>
      <w:r w:rsidR="00B2557A">
        <w:rPr>
          <w:bCs/>
        </w:rPr>
        <w:t>Πίνακα</w:t>
      </w:r>
      <w:r>
        <w:rPr>
          <w:bCs/>
        </w:rPr>
        <w:t xml:space="preserve"> 17 και στο Γράφημα 5.</w:t>
      </w:r>
    </w:p>
    <w:p w:rsidR="000158EE" w:rsidRDefault="000158EE" w:rsidP="000158EE">
      <w:pPr>
        <w:pStyle w:val="ac"/>
        <w:spacing w:after="0" w:line="480" w:lineRule="auto"/>
        <w:rPr>
          <w:b w:val="0"/>
          <w:color w:val="auto"/>
          <w:sz w:val="24"/>
          <w:szCs w:val="24"/>
        </w:rPr>
      </w:pPr>
      <w:bookmarkStart w:id="579" w:name="_Toc373759407"/>
      <w:bookmarkStart w:id="580" w:name="_Toc374966758"/>
      <w:bookmarkStart w:id="581" w:name="_Toc411461718"/>
    </w:p>
    <w:p w:rsidR="002B401C" w:rsidRDefault="002B401C" w:rsidP="000158EE">
      <w:pPr>
        <w:pStyle w:val="ac"/>
        <w:spacing w:after="0" w:line="360" w:lineRule="auto"/>
        <w:rPr>
          <w:b w:val="0"/>
          <w:color w:val="auto"/>
          <w:sz w:val="24"/>
          <w:szCs w:val="24"/>
        </w:rPr>
      </w:pPr>
      <w:bookmarkStart w:id="582" w:name="_Toc432069318"/>
    </w:p>
    <w:p w:rsidR="002B401C" w:rsidRDefault="002B401C" w:rsidP="000158EE">
      <w:pPr>
        <w:pStyle w:val="ac"/>
        <w:spacing w:after="0" w:line="360" w:lineRule="auto"/>
        <w:rPr>
          <w:b w:val="0"/>
          <w:color w:val="auto"/>
          <w:sz w:val="24"/>
          <w:szCs w:val="24"/>
        </w:rPr>
      </w:pPr>
    </w:p>
    <w:p w:rsidR="000158EE" w:rsidRPr="00D21899" w:rsidRDefault="000158EE" w:rsidP="000158EE">
      <w:pPr>
        <w:pStyle w:val="ac"/>
        <w:spacing w:after="0" w:line="360" w:lineRule="auto"/>
        <w:rPr>
          <w:b w:val="0"/>
          <w:color w:val="auto"/>
          <w:sz w:val="24"/>
          <w:szCs w:val="24"/>
        </w:rPr>
      </w:pPr>
      <w:bookmarkStart w:id="583" w:name="_Toc444882261"/>
      <w:bookmarkStart w:id="584" w:name="_Toc444882571"/>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17</w:t>
      </w:r>
      <w:r w:rsidR="00BE3EB1">
        <w:rPr>
          <w:b w:val="0"/>
          <w:color w:val="auto"/>
          <w:sz w:val="24"/>
          <w:szCs w:val="24"/>
        </w:rPr>
        <w:fldChar w:fldCharType="end"/>
      </w:r>
      <w:r>
        <w:rPr>
          <w:b w:val="0"/>
          <w:color w:val="auto"/>
          <w:sz w:val="24"/>
          <w:szCs w:val="24"/>
        </w:rPr>
        <w:t>. Χ</w:t>
      </w:r>
      <w:r w:rsidRPr="00D21899">
        <w:rPr>
          <w:b w:val="0"/>
          <w:color w:val="auto"/>
          <w:sz w:val="24"/>
          <w:szCs w:val="24"/>
        </w:rPr>
        <w:t xml:space="preserve">ρόνια υπηρεσίας των καθηγητών </w:t>
      </w:r>
      <w:r>
        <w:rPr>
          <w:b w:val="0"/>
          <w:color w:val="auto"/>
          <w:sz w:val="24"/>
          <w:szCs w:val="24"/>
        </w:rPr>
        <w:t>Φυσικής Αγωγής</w:t>
      </w:r>
      <w:bookmarkEnd w:id="579"/>
      <w:bookmarkEnd w:id="580"/>
      <w:bookmarkEnd w:id="581"/>
      <w:bookmarkEnd w:id="582"/>
      <w:bookmarkEnd w:id="583"/>
      <w:bookmarkEnd w:id="58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8"/>
        <w:gridCol w:w="2681"/>
        <w:gridCol w:w="2681"/>
        <w:gridCol w:w="2678"/>
      </w:tblGrid>
      <w:tr w:rsidR="000158EE" w:rsidRPr="007D249A" w:rsidTr="000158EE">
        <w:trPr>
          <w:trHeight w:val="431"/>
          <w:jc w:val="center"/>
        </w:trPr>
        <w:tc>
          <w:tcPr>
            <w:tcW w:w="286" w:type="pct"/>
          </w:tcPr>
          <w:p w:rsidR="000158EE" w:rsidRPr="007D249A" w:rsidRDefault="000158EE" w:rsidP="000158EE">
            <w:pPr>
              <w:widowControl w:val="0"/>
              <w:autoSpaceDE w:val="0"/>
              <w:autoSpaceDN w:val="0"/>
              <w:adjustRightInd w:val="0"/>
              <w:spacing w:line="360" w:lineRule="auto"/>
              <w:jc w:val="center"/>
              <w:rPr>
                <w:b/>
              </w:rPr>
            </w:pPr>
          </w:p>
        </w:tc>
        <w:tc>
          <w:tcPr>
            <w:tcW w:w="1572" w:type="pct"/>
          </w:tcPr>
          <w:p w:rsidR="000158EE" w:rsidRPr="007D249A" w:rsidRDefault="000158EE" w:rsidP="006B485F">
            <w:pPr>
              <w:widowControl w:val="0"/>
              <w:autoSpaceDE w:val="0"/>
              <w:autoSpaceDN w:val="0"/>
              <w:adjustRightInd w:val="0"/>
              <w:spacing w:line="360" w:lineRule="auto"/>
              <w:jc w:val="left"/>
              <w:rPr>
                <w:b/>
              </w:rPr>
            </w:pPr>
            <w:r w:rsidRPr="007D249A">
              <w:rPr>
                <w:b/>
              </w:rPr>
              <w:t>Χρόνια Υπηρεσίας</w:t>
            </w:r>
          </w:p>
        </w:tc>
        <w:tc>
          <w:tcPr>
            <w:tcW w:w="1572" w:type="pct"/>
          </w:tcPr>
          <w:p w:rsidR="000158EE" w:rsidRDefault="000158EE" w:rsidP="000158EE">
            <w:pPr>
              <w:widowControl w:val="0"/>
              <w:autoSpaceDE w:val="0"/>
              <w:autoSpaceDN w:val="0"/>
              <w:adjustRightInd w:val="0"/>
              <w:spacing w:line="360" w:lineRule="auto"/>
              <w:jc w:val="center"/>
              <w:rPr>
                <w:b/>
              </w:rPr>
            </w:pPr>
            <w:r w:rsidRPr="007D249A">
              <w:rPr>
                <w:b/>
                <w:bCs/>
              </w:rPr>
              <w:t>Συχνότητα f</w:t>
            </w:r>
          </w:p>
          <w:p w:rsidR="000158EE" w:rsidRPr="007D249A" w:rsidRDefault="000158EE" w:rsidP="000158EE">
            <w:pPr>
              <w:widowControl w:val="0"/>
              <w:autoSpaceDE w:val="0"/>
              <w:autoSpaceDN w:val="0"/>
              <w:adjustRightInd w:val="0"/>
              <w:spacing w:line="360" w:lineRule="auto"/>
              <w:jc w:val="center"/>
              <w:rPr>
                <w:b/>
              </w:rPr>
            </w:pPr>
          </w:p>
        </w:tc>
        <w:tc>
          <w:tcPr>
            <w:tcW w:w="1570" w:type="pct"/>
          </w:tcPr>
          <w:p w:rsidR="000158EE" w:rsidRPr="007D249A" w:rsidRDefault="006B485F" w:rsidP="000158EE">
            <w:pPr>
              <w:widowControl w:val="0"/>
              <w:autoSpaceDE w:val="0"/>
              <w:autoSpaceDN w:val="0"/>
              <w:adjustRightInd w:val="0"/>
              <w:spacing w:line="360" w:lineRule="auto"/>
              <w:jc w:val="center"/>
              <w:rPr>
                <w:b/>
              </w:rPr>
            </w:pPr>
            <w:r>
              <w:rPr>
                <w:b/>
              </w:rPr>
              <w:t>Σχετική σ</w:t>
            </w:r>
            <w:r w:rsidR="000158EE" w:rsidRPr="007D249A">
              <w:rPr>
                <w:b/>
              </w:rPr>
              <w:t>υχνότητα %</w:t>
            </w:r>
          </w:p>
        </w:tc>
      </w:tr>
      <w:tr w:rsidR="000158EE" w:rsidRPr="00D21899" w:rsidTr="000158EE">
        <w:trPr>
          <w:trHeight w:val="431"/>
          <w:jc w:val="center"/>
        </w:trPr>
        <w:tc>
          <w:tcPr>
            <w:tcW w:w="286" w:type="pct"/>
          </w:tcPr>
          <w:p w:rsidR="000158EE" w:rsidRPr="00D21899" w:rsidRDefault="000158EE" w:rsidP="000158EE">
            <w:pPr>
              <w:widowControl w:val="0"/>
              <w:autoSpaceDE w:val="0"/>
              <w:autoSpaceDN w:val="0"/>
              <w:adjustRightInd w:val="0"/>
              <w:spacing w:line="360" w:lineRule="auto"/>
            </w:pPr>
            <w:r>
              <w:t>1.</w:t>
            </w:r>
          </w:p>
        </w:tc>
        <w:tc>
          <w:tcPr>
            <w:tcW w:w="1572" w:type="pct"/>
          </w:tcPr>
          <w:p w:rsidR="000158EE" w:rsidRPr="00D21899" w:rsidRDefault="000158EE" w:rsidP="006B485F">
            <w:pPr>
              <w:widowControl w:val="0"/>
              <w:autoSpaceDE w:val="0"/>
              <w:autoSpaceDN w:val="0"/>
              <w:adjustRightInd w:val="0"/>
              <w:spacing w:line="360" w:lineRule="auto"/>
              <w:jc w:val="left"/>
              <w:rPr>
                <w:bCs/>
              </w:rPr>
            </w:pPr>
            <w:r w:rsidRPr="00D21899">
              <w:t xml:space="preserve">0-5 χρόνια </w:t>
            </w:r>
          </w:p>
        </w:tc>
        <w:tc>
          <w:tcPr>
            <w:tcW w:w="1572" w:type="pct"/>
          </w:tcPr>
          <w:p w:rsidR="000158EE" w:rsidRPr="00D21899" w:rsidRDefault="000158EE" w:rsidP="000158EE">
            <w:pPr>
              <w:widowControl w:val="0"/>
              <w:tabs>
                <w:tab w:val="left" w:pos="1725"/>
              </w:tabs>
              <w:autoSpaceDE w:val="0"/>
              <w:autoSpaceDN w:val="0"/>
              <w:adjustRightInd w:val="0"/>
              <w:spacing w:line="360" w:lineRule="auto"/>
              <w:jc w:val="center"/>
            </w:pPr>
            <w:r>
              <w:t>55</w:t>
            </w:r>
          </w:p>
        </w:tc>
        <w:tc>
          <w:tcPr>
            <w:tcW w:w="1570" w:type="pct"/>
          </w:tcPr>
          <w:p w:rsidR="000158EE" w:rsidRPr="00D21899" w:rsidRDefault="000158EE" w:rsidP="000158EE">
            <w:pPr>
              <w:widowControl w:val="0"/>
              <w:autoSpaceDE w:val="0"/>
              <w:autoSpaceDN w:val="0"/>
              <w:adjustRightInd w:val="0"/>
              <w:spacing w:line="360" w:lineRule="auto"/>
              <w:jc w:val="center"/>
              <w:rPr>
                <w:bCs/>
              </w:rPr>
            </w:pPr>
            <w:r w:rsidRPr="00D21899">
              <w:t>13,4%</w:t>
            </w:r>
          </w:p>
        </w:tc>
      </w:tr>
      <w:tr w:rsidR="000158EE" w:rsidRPr="00D21899" w:rsidTr="000158EE">
        <w:trPr>
          <w:trHeight w:val="461"/>
          <w:jc w:val="center"/>
        </w:trPr>
        <w:tc>
          <w:tcPr>
            <w:tcW w:w="286" w:type="pct"/>
          </w:tcPr>
          <w:p w:rsidR="000158EE" w:rsidRPr="00D21899" w:rsidRDefault="000158EE" w:rsidP="000158EE">
            <w:pPr>
              <w:widowControl w:val="0"/>
              <w:autoSpaceDE w:val="0"/>
              <w:autoSpaceDN w:val="0"/>
              <w:adjustRightInd w:val="0"/>
              <w:spacing w:line="360" w:lineRule="auto"/>
            </w:pPr>
            <w:r>
              <w:t>2.</w:t>
            </w:r>
          </w:p>
        </w:tc>
        <w:tc>
          <w:tcPr>
            <w:tcW w:w="1572" w:type="pct"/>
          </w:tcPr>
          <w:p w:rsidR="000158EE" w:rsidRPr="00D21899" w:rsidRDefault="000158EE" w:rsidP="006B485F">
            <w:pPr>
              <w:widowControl w:val="0"/>
              <w:autoSpaceDE w:val="0"/>
              <w:autoSpaceDN w:val="0"/>
              <w:adjustRightInd w:val="0"/>
              <w:spacing w:line="360" w:lineRule="auto"/>
              <w:jc w:val="left"/>
              <w:rPr>
                <w:bCs/>
              </w:rPr>
            </w:pPr>
            <w:r w:rsidRPr="00D21899">
              <w:t>6-10 χρόνια</w:t>
            </w:r>
          </w:p>
        </w:tc>
        <w:tc>
          <w:tcPr>
            <w:tcW w:w="1572" w:type="pct"/>
          </w:tcPr>
          <w:p w:rsidR="000158EE" w:rsidRPr="00D21899" w:rsidRDefault="000158EE" w:rsidP="000158EE">
            <w:pPr>
              <w:widowControl w:val="0"/>
              <w:autoSpaceDE w:val="0"/>
              <w:autoSpaceDN w:val="0"/>
              <w:adjustRightInd w:val="0"/>
              <w:spacing w:line="360" w:lineRule="auto"/>
              <w:jc w:val="center"/>
            </w:pPr>
            <w:r>
              <w:t>80</w:t>
            </w:r>
          </w:p>
        </w:tc>
        <w:tc>
          <w:tcPr>
            <w:tcW w:w="1570" w:type="pct"/>
          </w:tcPr>
          <w:p w:rsidR="000158EE" w:rsidRPr="00D21899" w:rsidRDefault="000158EE" w:rsidP="000158EE">
            <w:pPr>
              <w:widowControl w:val="0"/>
              <w:autoSpaceDE w:val="0"/>
              <w:autoSpaceDN w:val="0"/>
              <w:adjustRightInd w:val="0"/>
              <w:spacing w:line="360" w:lineRule="auto"/>
              <w:jc w:val="center"/>
              <w:rPr>
                <w:bCs/>
              </w:rPr>
            </w:pPr>
            <w:r w:rsidRPr="00D21899">
              <w:t>19,5%</w:t>
            </w:r>
          </w:p>
        </w:tc>
      </w:tr>
      <w:tr w:rsidR="000158EE" w:rsidRPr="00D21899" w:rsidTr="000158EE">
        <w:trPr>
          <w:trHeight w:val="475"/>
          <w:jc w:val="center"/>
        </w:trPr>
        <w:tc>
          <w:tcPr>
            <w:tcW w:w="286" w:type="pct"/>
          </w:tcPr>
          <w:p w:rsidR="000158EE" w:rsidRPr="00D21899" w:rsidRDefault="000158EE" w:rsidP="000158EE">
            <w:pPr>
              <w:widowControl w:val="0"/>
              <w:autoSpaceDE w:val="0"/>
              <w:autoSpaceDN w:val="0"/>
              <w:adjustRightInd w:val="0"/>
              <w:spacing w:line="360" w:lineRule="auto"/>
            </w:pPr>
            <w:r>
              <w:t>3.</w:t>
            </w:r>
          </w:p>
        </w:tc>
        <w:tc>
          <w:tcPr>
            <w:tcW w:w="1572" w:type="pct"/>
          </w:tcPr>
          <w:p w:rsidR="000158EE" w:rsidRPr="00D21899" w:rsidRDefault="000158EE" w:rsidP="006B485F">
            <w:pPr>
              <w:widowControl w:val="0"/>
              <w:autoSpaceDE w:val="0"/>
              <w:autoSpaceDN w:val="0"/>
              <w:adjustRightInd w:val="0"/>
              <w:spacing w:line="360" w:lineRule="auto"/>
              <w:jc w:val="left"/>
              <w:rPr>
                <w:bCs/>
              </w:rPr>
            </w:pPr>
            <w:r w:rsidRPr="00D21899">
              <w:t>11-15 χρόνια</w:t>
            </w:r>
          </w:p>
        </w:tc>
        <w:tc>
          <w:tcPr>
            <w:tcW w:w="1572" w:type="pct"/>
          </w:tcPr>
          <w:p w:rsidR="000158EE" w:rsidRPr="00D21899" w:rsidRDefault="000158EE" w:rsidP="000158EE">
            <w:pPr>
              <w:widowControl w:val="0"/>
              <w:autoSpaceDE w:val="0"/>
              <w:autoSpaceDN w:val="0"/>
              <w:adjustRightInd w:val="0"/>
              <w:spacing w:line="360" w:lineRule="auto"/>
              <w:jc w:val="center"/>
            </w:pPr>
            <w:r>
              <w:t>50</w:t>
            </w:r>
          </w:p>
        </w:tc>
        <w:tc>
          <w:tcPr>
            <w:tcW w:w="1570" w:type="pct"/>
          </w:tcPr>
          <w:p w:rsidR="000158EE" w:rsidRPr="00D21899" w:rsidRDefault="000158EE" w:rsidP="000158EE">
            <w:pPr>
              <w:widowControl w:val="0"/>
              <w:autoSpaceDE w:val="0"/>
              <w:autoSpaceDN w:val="0"/>
              <w:adjustRightInd w:val="0"/>
              <w:spacing w:line="360" w:lineRule="auto"/>
              <w:jc w:val="center"/>
              <w:rPr>
                <w:bCs/>
              </w:rPr>
            </w:pPr>
            <w:r w:rsidRPr="00D21899">
              <w:t>12,2%</w:t>
            </w:r>
          </w:p>
        </w:tc>
      </w:tr>
      <w:tr w:rsidR="000158EE" w:rsidRPr="00D21899" w:rsidTr="000158EE">
        <w:trPr>
          <w:trHeight w:val="461"/>
          <w:jc w:val="center"/>
        </w:trPr>
        <w:tc>
          <w:tcPr>
            <w:tcW w:w="286" w:type="pct"/>
          </w:tcPr>
          <w:p w:rsidR="000158EE" w:rsidRPr="00D21899" w:rsidRDefault="000158EE" w:rsidP="000158EE">
            <w:pPr>
              <w:widowControl w:val="0"/>
              <w:autoSpaceDE w:val="0"/>
              <w:autoSpaceDN w:val="0"/>
              <w:adjustRightInd w:val="0"/>
              <w:spacing w:line="360" w:lineRule="auto"/>
            </w:pPr>
            <w:r>
              <w:t>4.</w:t>
            </w:r>
          </w:p>
        </w:tc>
        <w:tc>
          <w:tcPr>
            <w:tcW w:w="1572" w:type="pct"/>
          </w:tcPr>
          <w:p w:rsidR="000158EE" w:rsidRPr="00D21899" w:rsidRDefault="000158EE" w:rsidP="006B485F">
            <w:pPr>
              <w:widowControl w:val="0"/>
              <w:autoSpaceDE w:val="0"/>
              <w:autoSpaceDN w:val="0"/>
              <w:adjustRightInd w:val="0"/>
              <w:spacing w:line="360" w:lineRule="auto"/>
              <w:jc w:val="left"/>
              <w:rPr>
                <w:bCs/>
              </w:rPr>
            </w:pPr>
            <w:r w:rsidRPr="00D21899">
              <w:t>16-20 χρόνια</w:t>
            </w:r>
          </w:p>
        </w:tc>
        <w:tc>
          <w:tcPr>
            <w:tcW w:w="1572" w:type="pct"/>
          </w:tcPr>
          <w:p w:rsidR="000158EE" w:rsidRPr="00D21899" w:rsidRDefault="000158EE" w:rsidP="000158EE">
            <w:pPr>
              <w:widowControl w:val="0"/>
              <w:autoSpaceDE w:val="0"/>
              <w:autoSpaceDN w:val="0"/>
              <w:adjustRightInd w:val="0"/>
              <w:spacing w:line="360" w:lineRule="auto"/>
              <w:jc w:val="center"/>
            </w:pPr>
            <w:r>
              <w:t>80</w:t>
            </w:r>
          </w:p>
        </w:tc>
        <w:tc>
          <w:tcPr>
            <w:tcW w:w="1570" w:type="pct"/>
          </w:tcPr>
          <w:p w:rsidR="000158EE" w:rsidRPr="00D21899" w:rsidRDefault="000158EE" w:rsidP="000158EE">
            <w:pPr>
              <w:widowControl w:val="0"/>
              <w:autoSpaceDE w:val="0"/>
              <w:autoSpaceDN w:val="0"/>
              <w:adjustRightInd w:val="0"/>
              <w:spacing w:line="360" w:lineRule="auto"/>
              <w:jc w:val="center"/>
              <w:rPr>
                <w:bCs/>
              </w:rPr>
            </w:pPr>
            <w:r w:rsidRPr="00D21899">
              <w:t>19,5%</w:t>
            </w:r>
          </w:p>
        </w:tc>
      </w:tr>
      <w:tr w:rsidR="000158EE" w:rsidRPr="00D21899" w:rsidTr="000158EE">
        <w:trPr>
          <w:trHeight w:val="475"/>
          <w:jc w:val="center"/>
        </w:trPr>
        <w:tc>
          <w:tcPr>
            <w:tcW w:w="286" w:type="pct"/>
          </w:tcPr>
          <w:p w:rsidR="000158EE" w:rsidRPr="00D21899" w:rsidRDefault="000158EE" w:rsidP="000158EE">
            <w:pPr>
              <w:widowControl w:val="0"/>
              <w:autoSpaceDE w:val="0"/>
              <w:autoSpaceDN w:val="0"/>
              <w:adjustRightInd w:val="0"/>
              <w:spacing w:line="360" w:lineRule="auto"/>
            </w:pPr>
            <w:r>
              <w:t>5.</w:t>
            </w:r>
          </w:p>
        </w:tc>
        <w:tc>
          <w:tcPr>
            <w:tcW w:w="1572" w:type="pct"/>
          </w:tcPr>
          <w:p w:rsidR="000158EE" w:rsidRPr="00D21899" w:rsidRDefault="000158EE" w:rsidP="006B485F">
            <w:pPr>
              <w:widowControl w:val="0"/>
              <w:autoSpaceDE w:val="0"/>
              <w:autoSpaceDN w:val="0"/>
              <w:adjustRightInd w:val="0"/>
              <w:spacing w:line="360" w:lineRule="auto"/>
              <w:jc w:val="left"/>
            </w:pPr>
            <w:r w:rsidRPr="00D21899">
              <w:t>21-25 χρόνια</w:t>
            </w:r>
          </w:p>
        </w:tc>
        <w:tc>
          <w:tcPr>
            <w:tcW w:w="1572" w:type="pct"/>
          </w:tcPr>
          <w:p w:rsidR="000158EE" w:rsidRPr="00D21899" w:rsidRDefault="000158EE" w:rsidP="000158EE">
            <w:pPr>
              <w:widowControl w:val="0"/>
              <w:autoSpaceDE w:val="0"/>
              <w:autoSpaceDN w:val="0"/>
              <w:adjustRightInd w:val="0"/>
              <w:spacing w:line="360" w:lineRule="auto"/>
              <w:jc w:val="center"/>
            </w:pPr>
            <w:r>
              <w:t>65</w:t>
            </w:r>
          </w:p>
        </w:tc>
        <w:tc>
          <w:tcPr>
            <w:tcW w:w="1570" w:type="pct"/>
          </w:tcPr>
          <w:p w:rsidR="000158EE" w:rsidRPr="00D21899" w:rsidRDefault="000158EE" w:rsidP="000158EE">
            <w:pPr>
              <w:widowControl w:val="0"/>
              <w:autoSpaceDE w:val="0"/>
              <w:autoSpaceDN w:val="0"/>
              <w:adjustRightInd w:val="0"/>
              <w:spacing w:line="360" w:lineRule="auto"/>
              <w:jc w:val="center"/>
            </w:pPr>
            <w:r w:rsidRPr="00D21899">
              <w:t>15,9%</w:t>
            </w:r>
          </w:p>
        </w:tc>
      </w:tr>
      <w:tr w:rsidR="000158EE" w:rsidRPr="00D21899" w:rsidTr="000158EE">
        <w:trPr>
          <w:trHeight w:val="461"/>
          <w:jc w:val="center"/>
        </w:trPr>
        <w:tc>
          <w:tcPr>
            <w:tcW w:w="286" w:type="pct"/>
          </w:tcPr>
          <w:p w:rsidR="000158EE" w:rsidRPr="00D21899" w:rsidRDefault="000158EE" w:rsidP="000158EE">
            <w:pPr>
              <w:widowControl w:val="0"/>
              <w:autoSpaceDE w:val="0"/>
              <w:autoSpaceDN w:val="0"/>
              <w:adjustRightInd w:val="0"/>
              <w:spacing w:line="360" w:lineRule="auto"/>
            </w:pPr>
            <w:r>
              <w:t>6.</w:t>
            </w:r>
          </w:p>
        </w:tc>
        <w:tc>
          <w:tcPr>
            <w:tcW w:w="1572" w:type="pct"/>
          </w:tcPr>
          <w:p w:rsidR="000158EE" w:rsidRPr="00D21899" w:rsidRDefault="000158EE" w:rsidP="006B485F">
            <w:pPr>
              <w:widowControl w:val="0"/>
              <w:autoSpaceDE w:val="0"/>
              <w:autoSpaceDN w:val="0"/>
              <w:adjustRightInd w:val="0"/>
              <w:spacing w:line="360" w:lineRule="auto"/>
              <w:jc w:val="left"/>
            </w:pPr>
            <w:r w:rsidRPr="00D21899">
              <w:t>26-30 χρόνια</w:t>
            </w:r>
          </w:p>
        </w:tc>
        <w:tc>
          <w:tcPr>
            <w:tcW w:w="1572" w:type="pct"/>
          </w:tcPr>
          <w:p w:rsidR="000158EE" w:rsidRPr="00D21899" w:rsidRDefault="000158EE" w:rsidP="000158EE">
            <w:pPr>
              <w:widowControl w:val="0"/>
              <w:autoSpaceDE w:val="0"/>
              <w:autoSpaceDN w:val="0"/>
              <w:adjustRightInd w:val="0"/>
              <w:spacing w:line="360" w:lineRule="auto"/>
              <w:jc w:val="center"/>
            </w:pPr>
            <w:r>
              <w:t>40</w:t>
            </w:r>
          </w:p>
        </w:tc>
        <w:tc>
          <w:tcPr>
            <w:tcW w:w="1570" w:type="pct"/>
          </w:tcPr>
          <w:p w:rsidR="000158EE" w:rsidRPr="00D21899" w:rsidRDefault="000158EE" w:rsidP="000158EE">
            <w:pPr>
              <w:widowControl w:val="0"/>
              <w:autoSpaceDE w:val="0"/>
              <w:autoSpaceDN w:val="0"/>
              <w:adjustRightInd w:val="0"/>
              <w:spacing w:line="360" w:lineRule="auto"/>
              <w:jc w:val="center"/>
            </w:pPr>
            <w:r w:rsidRPr="00D21899">
              <w:t>9,8%</w:t>
            </w:r>
          </w:p>
        </w:tc>
      </w:tr>
      <w:tr w:rsidR="000158EE" w:rsidRPr="00D21899" w:rsidTr="000158EE">
        <w:trPr>
          <w:trHeight w:val="475"/>
          <w:jc w:val="center"/>
        </w:trPr>
        <w:tc>
          <w:tcPr>
            <w:tcW w:w="286" w:type="pct"/>
          </w:tcPr>
          <w:p w:rsidR="000158EE" w:rsidRPr="00D21899" w:rsidRDefault="000158EE" w:rsidP="000158EE">
            <w:pPr>
              <w:widowControl w:val="0"/>
              <w:autoSpaceDE w:val="0"/>
              <w:autoSpaceDN w:val="0"/>
              <w:adjustRightInd w:val="0"/>
              <w:spacing w:line="360" w:lineRule="auto"/>
            </w:pPr>
            <w:r>
              <w:t>7.</w:t>
            </w:r>
          </w:p>
        </w:tc>
        <w:tc>
          <w:tcPr>
            <w:tcW w:w="1572" w:type="pct"/>
          </w:tcPr>
          <w:p w:rsidR="000158EE" w:rsidRPr="00D21899" w:rsidRDefault="000158EE" w:rsidP="006B485F">
            <w:pPr>
              <w:widowControl w:val="0"/>
              <w:autoSpaceDE w:val="0"/>
              <w:autoSpaceDN w:val="0"/>
              <w:adjustRightInd w:val="0"/>
              <w:spacing w:line="360" w:lineRule="auto"/>
              <w:jc w:val="left"/>
            </w:pPr>
            <w:r w:rsidRPr="00D21899">
              <w:t>περισσότερο από 30 χρόνια</w:t>
            </w:r>
          </w:p>
        </w:tc>
        <w:tc>
          <w:tcPr>
            <w:tcW w:w="1572" w:type="pct"/>
          </w:tcPr>
          <w:p w:rsidR="000158EE" w:rsidRPr="00D21899" w:rsidRDefault="000158EE" w:rsidP="000158EE">
            <w:pPr>
              <w:widowControl w:val="0"/>
              <w:autoSpaceDE w:val="0"/>
              <w:autoSpaceDN w:val="0"/>
              <w:adjustRightInd w:val="0"/>
              <w:spacing w:line="360" w:lineRule="auto"/>
              <w:jc w:val="center"/>
            </w:pPr>
            <w:r>
              <w:t>20</w:t>
            </w:r>
          </w:p>
        </w:tc>
        <w:tc>
          <w:tcPr>
            <w:tcW w:w="1570" w:type="pct"/>
          </w:tcPr>
          <w:p w:rsidR="000158EE" w:rsidRPr="00D21899" w:rsidRDefault="000158EE" w:rsidP="000158EE">
            <w:pPr>
              <w:widowControl w:val="0"/>
              <w:autoSpaceDE w:val="0"/>
              <w:autoSpaceDN w:val="0"/>
              <w:adjustRightInd w:val="0"/>
              <w:spacing w:line="360" w:lineRule="auto"/>
              <w:jc w:val="center"/>
            </w:pPr>
            <w:r w:rsidRPr="00D21899">
              <w:t>4,9%</w:t>
            </w:r>
          </w:p>
        </w:tc>
      </w:tr>
      <w:tr w:rsidR="000158EE" w:rsidRPr="00D21899" w:rsidTr="000158EE">
        <w:trPr>
          <w:trHeight w:val="475"/>
          <w:jc w:val="center"/>
        </w:trPr>
        <w:tc>
          <w:tcPr>
            <w:tcW w:w="286" w:type="pct"/>
          </w:tcPr>
          <w:p w:rsidR="000158EE" w:rsidRPr="00D21899" w:rsidRDefault="000158EE" w:rsidP="000158EE">
            <w:pPr>
              <w:widowControl w:val="0"/>
              <w:autoSpaceDE w:val="0"/>
              <w:autoSpaceDN w:val="0"/>
              <w:adjustRightInd w:val="0"/>
              <w:spacing w:line="360" w:lineRule="auto"/>
            </w:pPr>
            <w:r>
              <w:t>8.</w:t>
            </w:r>
          </w:p>
        </w:tc>
        <w:tc>
          <w:tcPr>
            <w:tcW w:w="1572" w:type="pct"/>
          </w:tcPr>
          <w:p w:rsidR="000158EE" w:rsidRPr="00D21899" w:rsidRDefault="000158EE" w:rsidP="006B485F">
            <w:pPr>
              <w:widowControl w:val="0"/>
              <w:autoSpaceDE w:val="0"/>
              <w:autoSpaceDN w:val="0"/>
              <w:adjustRightInd w:val="0"/>
              <w:spacing w:line="360" w:lineRule="auto"/>
              <w:jc w:val="left"/>
            </w:pPr>
            <w:r w:rsidRPr="00D21899">
              <w:t>Δεν απάντησαν</w:t>
            </w:r>
          </w:p>
        </w:tc>
        <w:tc>
          <w:tcPr>
            <w:tcW w:w="1572" w:type="pct"/>
          </w:tcPr>
          <w:p w:rsidR="000158EE" w:rsidRPr="00D21899" w:rsidRDefault="000158EE" w:rsidP="000158EE">
            <w:pPr>
              <w:widowControl w:val="0"/>
              <w:autoSpaceDE w:val="0"/>
              <w:autoSpaceDN w:val="0"/>
              <w:adjustRightInd w:val="0"/>
              <w:spacing w:line="360" w:lineRule="auto"/>
              <w:jc w:val="center"/>
            </w:pPr>
            <w:r>
              <w:t>20</w:t>
            </w:r>
          </w:p>
        </w:tc>
        <w:tc>
          <w:tcPr>
            <w:tcW w:w="1570" w:type="pct"/>
          </w:tcPr>
          <w:p w:rsidR="000158EE" w:rsidRPr="00D21899" w:rsidRDefault="000158EE" w:rsidP="000158EE">
            <w:pPr>
              <w:widowControl w:val="0"/>
              <w:autoSpaceDE w:val="0"/>
              <w:autoSpaceDN w:val="0"/>
              <w:adjustRightInd w:val="0"/>
              <w:spacing w:line="360" w:lineRule="auto"/>
              <w:jc w:val="center"/>
            </w:pPr>
            <w:r w:rsidRPr="00D21899">
              <w:t>4,8%</w:t>
            </w:r>
          </w:p>
        </w:tc>
      </w:tr>
      <w:tr w:rsidR="000158EE" w:rsidRPr="00D21899" w:rsidTr="000158EE">
        <w:trPr>
          <w:trHeight w:val="475"/>
          <w:jc w:val="center"/>
        </w:trPr>
        <w:tc>
          <w:tcPr>
            <w:tcW w:w="286" w:type="pct"/>
          </w:tcPr>
          <w:p w:rsidR="000158EE" w:rsidRDefault="000158EE" w:rsidP="000158EE">
            <w:pPr>
              <w:widowControl w:val="0"/>
              <w:autoSpaceDE w:val="0"/>
              <w:autoSpaceDN w:val="0"/>
              <w:adjustRightInd w:val="0"/>
              <w:spacing w:line="360" w:lineRule="auto"/>
            </w:pPr>
          </w:p>
        </w:tc>
        <w:tc>
          <w:tcPr>
            <w:tcW w:w="1572" w:type="pct"/>
          </w:tcPr>
          <w:p w:rsidR="000158EE" w:rsidRPr="00D21899" w:rsidRDefault="000158EE" w:rsidP="000158EE">
            <w:pPr>
              <w:widowControl w:val="0"/>
              <w:autoSpaceDE w:val="0"/>
              <w:autoSpaceDN w:val="0"/>
              <w:adjustRightInd w:val="0"/>
              <w:spacing w:line="360" w:lineRule="auto"/>
            </w:pPr>
            <w:r>
              <w:t>ΣΥΝΟΛΟ</w:t>
            </w:r>
          </w:p>
        </w:tc>
        <w:tc>
          <w:tcPr>
            <w:tcW w:w="1572" w:type="pct"/>
          </w:tcPr>
          <w:p w:rsidR="000158EE" w:rsidRDefault="000158EE" w:rsidP="000158EE">
            <w:pPr>
              <w:widowControl w:val="0"/>
              <w:autoSpaceDE w:val="0"/>
              <w:autoSpaceDN w:val="0"/>
              <w:adjustRightInd w:val="0"/>
              <w:spacing w:line="360" w:lineRule="auto"/>
              <w:jc w:val="center"/>
            </w:pPr>
            <w:r>
              <w:t>410</w:t>
            </w:r>
          </w:p>
        </w:tc>
        <w:tc>
          <w:tcPr>
            <w:tcW w:w="1570" w:type="pct"/>
          </w:tcPr>
          <w:p w:rsidR="000158EE" w:rsidRPr="00D21899" w:rsidRDefault="000158EE" w:rsidP="000158EE">
            <w:pPr>
              <w:widowControl w:val="0"/>
              <w:autoSpaceDE w:val="0"/>
              <w:autoSpaceDN w:val="0"/>
              <w:adjustRightInd w:val="0"/>
              <w:spacing w:line="360" w:lineRule="auto"/>
              <w:jc w:val="center"/>
            </w:pPr>
            <w:r>
              <w:t>100%</w:t>
            </w:r>
          </w:p>
        </w:tc>
      </w:tr>
    </w:tbl>
    <w:p w:rsidR="000158EE" w:rsidRPr="00D21899" w:rsidRDefault="000158EE" w:rsidP="000158EE">
      <w:pPr>
        <w:widowControl w:val="0"/>
        <w:autoSpaceDE w:val="0"/>
        <w:autoSpaceDN w:val="0"/>
        <w:adjustRightInd w:val="0"/>
        <w:spacing w:line="480" w:lineRule="auto"/>
        <w:rPr>
          <w:bCs/>
        </w:rPr>
      </w:pPr>
    </w:p>
    <w:p w:rsidR="000158EE" w:rsidRPr="00D21899" w:rsidRDefault="000158EE" w:rsidP="000158EE">
      <w:pPr>
        <w:widowControl w:val="0"/>
        <w:autoSpaceDE w:val="0"/>
        <w:autoSpaceDN w:val="0"/>
        <w:adjustRightInd w:val="0"/>
        <w:spacing w:line="480" w:lineRule="auto"/>
        <w:jc w:val="center"/>
        <w:rPr>
          <w:bCs/>
        </w:rPr>
      </w:pPr>
      <w:r w:rsidRPr="00D21899">
        <w:rPr>
          <w:bCs/>
          <w:noProof/>
          <w:lang w:val="en-US" w:eastAsia="en-US"/>
        </w:rPr>
        <w:drawing>
          <wp:inline distT="0" distB="0" distL="0" distR="0">
            <wp:extent cx="4648200" cy="4000500"/>
            <wp:effectExtent l="19050" t="0" r="19050" b="0"/>
            <wp:docPr id="131" name="Γράφημα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0158EE" w:rsidRDefault="000158EE" w:rsidP="000158EE">
      <w:pPr>
        <w:pStyle w:val="ac"/>
        <w:spacing w:after="0" w:line="480" w:lineRule="auto"/>
        <w:rPr>
          <w:b w:val="0"/>
          <w:bCs w:val="0"/>
          <w:color w:val="auto"/>
          <w:sz w:val="24"/>
          <w:szCs w:val="24"/>
        </w:rPr>
      </w:pPr>
      <w:bookmarkStart w:id="585" w:name="_Toc373759325"/>
      <w:bookmarkStart w:id="586" w:name="_Toc374966806"/>
      <w:bookmarkStart w:id="587" w:name="_Toc411461798"/>
      <w:bookmarkStart w:id="588" w:name="_Toc438457206"/>
      <w:bookmarkStart w:id="589" w:name="_Toc444882364"/>
      <w:bookmarkStart w:id="590" w:name="_Toc373759408"/>
      <w:bookmarkStart w:id="591" w:name="_Toc374966759"/>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5</w:t>
      </w:r>
      <w:r w:rsidR="00BE3EB1" w:rsidRPr="00D21899">
        <w:rPr>
          <w:b w:val="0"/>
          <w:bCs w:val="0"/>
          <w:color w:val="auto"/>
          <w:sz w:val="24"/>
          <w:szCs w:val="24"/>
        </w:rPr>
        <w:fldChar w:fldCharType="end"/>
      </w:r>
      <w:r>
        <w:rPr>
          <w:b w:val="0"/>
          <w:bCs w:val="0"/>
          <w:color w:val="auto"/>
          <w:sz w:val="24"/>
          <w:szCs w:val="24"/>
        </w:rPr>
        <w:t xml:space="preserve">. </w:t>
      </w:r>
      <w:bookmarkEnd w:id="585"/>
      <w:bookmarkEnd w:id="586"/>
      <w:bookmarkEnd w:id="587"/>
      <w:r>
        <w:rPr>
          <w:b w:val="0"/>
          <w:color w:val="auto"/>
          <w:sz w:val="24"/>
          <w:szCs w:val="24"/>
        </w:rPr>
        <w:t>Χ</w:t>
      </w:r>
      <w:r w:rsidRPr="00D21899">
        <w:rPr>
          <w:b w:val="0"/>
          <w:color w:val="auto"/>
          <w:sz w:val="24"/>
          <w:szCs w:val="24"/>
        </w:rPr>
        <w:t xml:space="preserve">ρόνια υπηρεσίας των καθηγητών </w:t>
      </w:r>
      <w:r>
        <w:rPr>
          <w:b w:val="0"/>
          <w:color w:val="auto"/>
          <w:sz w:val="24"/>
          <w:szCs w:val="24"/>
        </w:rPr>
        <w:t>Φυσικής Αγωγής</w:t>
      </w:r>
      <w:bookmarkEnd w:id="588"/>
      <w:bookmarkEnd w:id="589"/>
    </w:p>
    <w:p w:rsidR="000158EE" w:rsidRPr="00287301" w:rsidRDefault="000158EE" w:rsidP="001940BA">
      <w:pPr>
        <w:pStyle w:val="ae"/>
      </w:pPr>
      <w:bookmarkStart w:id="592" w:name="_Toc411461997"/>
      <w:bookmarkStart w:id="593" w:name="_Toc431977574"/>
      <w:bookmarkStart w:id="594" w:name="_Toc438455556"/>
      <w:bookmarkStart w:id="595" w:name="_Toc438457431"/>
      <w:bookmarkStart w:id="596" w:name="_Toc438627205"/>
      <w:bookmarkStart w:id="597" w:name="_Toc439068810"/>
      <w:bookmarkStart w:id="598" w:name="_Toc445835469"/>
      <w:bookmarkEnd w:id="590"/>
      <w:bookmarkEnd w:id="591"/>
      <w:r w:rsidRPr="00287301">
        <w:lastRenderedPageBreak/>
        <w:t xml:space="preserve">Β. </w:t>
      </w:r>
      <w:r w:rsidRPr="001940BA">
        <w:t>Αξιολόγηση</w:t>
      </w:r>
      <w:r w:rsidRPr="00287301">
        <w:t xml:space="preserve"> του βιβλίου Φυσικής Αγωγής του μαθητή του Γυμνασίου</w:t>
      </w:r>
      <w:bookmarkEnd w:id="592"/>
      <w:bookmarkEnd w:id="593"/>
      <w:bookmarkEnd w:id="594"/>
      <w:bookmarkEnd w:id="595"/>
      <w:bookmarkEnd w:id="596"/>
      <w:bookmarkEnd w:id="597"/>
      <w:bookmarkEnd w:id="598"/>
    </w:p>
    <w:p w:rsidR="000158EE" w:rsidRPr="00DD434D" w:rsidRDefault="000158EE" w:rsidP="00DD434D">
      <w:pPr>
        <w:rPr>
          <w:b/>
          <w:i/>
        </w:rPr>
      </w:pPr>
      <w:bookmarkStart w:id="599" w:name="_Toc411461998"/>
      <w:bookmarkStart w:id="600" w:name="_Toc431977575"/>
      <w:bookmarkStart w:id="601" w:name="_Toc438455557"/>
      <w:bookmarkStart w:id="602" w:name="_Toc438457432"/>
      <w:bookmarkStart w:id="603" w:name="_Toc438627206"/>
      <w:bookmarkStart w:id="604" w:name="_Toc439068811"/>
      <w:r w:rsidRPr="00DD434D">
        <w:rPr>
          <w:i/>
        </w:rPr>
        <w:t>Αξιολόγηση του περιεχομένου του βιβλίου</w:t>
      </w:r>
      <w:bookmarkEnd w:id="599"/>
      <w:bookmarkEnd w:id="600"/>
      <w:bookmarkEnd w:id="601"/>
      <w:bookmarkEnd w:id="602"/>
      <w:bookmarkEnd w:id="603"/>
      <w:bookmarkEnd w:id="604"/>
    </w:p>
    <w:p w:rsidR="00DD434D" w:rsidRDefault="00DD434D" w:rsidP="000158EE">
      <w:pPr>
        <w:spacing w:line="480" w:lineRule="auto"/>
        <w:ind w:right="57"/>
      </w:pPr>
    </w:p>
    <w:p w:rsidR="000158EE" w:rsidRPr="00D21899" w:rsidRDefault="000158EE" w:rsidP="000158EE">
      <w:pPr>
        <w:spacing w:line="480" w:lineRule="auto"/>
        <w:ind w:right="57"/>
      </w:pPr>
      <w:r>
        <w:t>Ο Π</w:t>
      </w:r>
      <w:r w:rsidRPr="00D21899">
        <w:t>ίνακας</w:t>
      </w:r>
      <w:r>
        <w:t xml:space="preserve">  18 και το Γ</w:t>
      </w:r>
      <w:r w:rsidRPr="00D21899">
        <w:t>ράφημα</w:t>
      </w:r>
      <w:r w:rsidR="002F1649">
        <w:t xml:space="preserve"> </w:t>
      </w:r>
      <w:r w:rsidR="00D73AED">
        <w:t>6 παρουσιάζουν</w:t>
      </w:r>
      <w:r w:rsidRPr="00D21899">
        <w:t xml:space="preserve"> την αξιολόγηση του περιεχομένου του β</w:t>
      </w:r>
      <w:r>
        <w:t>ιβλίου του μαθητή. Ο Π</w:t>
      </w:r>
      <w:r w:rsidRPr="00D21899">
        <w:t xml:space="preserve">ίνακας </w:t>
      </w:r>
      <w:r>
        <w:t xml:space="preserve">19 </w:t>
      </w:r>
      <w:r w:rsidRPr="00D21899">
        <w:t xml:space="preserve">και </w:t>
      </w:r>
      <w:r>
        <w:t xml:space="preserve">τα </w:t>
      </w:r>
      <w:r w:rsidR="00D73AED">
        <w:t>Γραφήματα 7</w:t>
      </w:r>
      <w:r>
        <w:t xml:space="preserve"> και 8 παρουσιάζουν</w:t>
      </w:r>
      <w:r w:rsidRPr="00D21899">
        <w:t xml:space="preserve"> την αξιολόγηση του γνωστικού περιεχομένου του βιβλίου του μαθητή.</w:t>
      </w:r>
    </w:p>
    <w:p w:rsidR="000158EE" w:rsidRPr="000473C4" w:rsidRDefault="000158EE" w:rsidP="000158EE"/>
    <w:p w:rsidR="000158EE" w:rsidRPr="00D21899" w:rsidRDefault="000158EE" w:rsidP="000158EE">
      <w:pPr>
        <w:pStyle w:val="ac"/>
        <w:spacing w:after="0" w:line="360" w:lineRule="auto"/>
        <w:rPr>
          <w:b w:val="0"/>
          <w:bCs w:val="0"/>
          <w:color w:val="auto"/>
          <w:sz w:val="24"/>
          <w:szCs w:val="24"/>
        </w:rPr>
      </w:pPr>
      <w:bookmarkStart w:id="605" w:name="_Toc373759409"/>
      <w:bookmarkStart w:id="606" w:name="_Toc374966760"/>
      <w:bookmarkStart w:id="607" w:name="_Toc411461720"/>
      <w:bookmarkStart w:id="608" w:name="_Toc432069319"/>
      <w:bookmarkStart w:id="609" w:name="_Toc444882262"/>
      <w:bookmarkStart w:id="610" w:name="_Toc444882572"/>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18</w:t>
      </w:r>
      <w:r w:rsidR="00BE3EB1">
        <w:rPr>
          <w:b w:val="0"/>
          <w:bCs w:val="0"/>
          <w:color w:val="auto"/>
          <w:sz w:val="24"/>
          <w:szCs w:val="24"/>
        </w:rPr>
        <w:fldChar w:fldCharType="end"/>
      </w:r>
      <w:r w:rsidRPr="00D21899">
        <w:rPr>
          <w:b w:val="0"/>
          <w:bCs w:val="0"/>
          <w:color w:val="auto"/>
          <w:sz w:val="24"/>
          <w:szCs w:val="24"/>
        </w:rPr>
        <w:t>. Αξιολόγηση του περιεχομένου του βιβλίου του μαθητή</w:t>
      </w:r>
      <w:bookmarkEnd w:id="605"/>
      <w:bookmarkEnd w:id="606"/>
      <w:bookmarkEnd w:id="607"/>
      <w:bookmarkEnd w:id="608"/>
      <w:bookmarkEnd w:id="609"/>
      <w:bookmarkEnd w:id="610"/>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6"/>
        <w:gridCol w:w="2525"/>
        <w:gridCol w:w="871"/>
        <w:gridCol w:w="836"/>
        <w:gridCol w:w="999"/>
        <w:gridCol w:w="836"/>
        <w:gridCol w:w="1145"/>
        <w:gridCol w:w="920"/>
      </w:tblGrid>
      <w:tr w:rsidR="000158EE" w:rsidRPr="007D249A" w:rsidTr="000158EE">
        <w:trPr>
          <w:jc w:val="center"/>
        </w:trPr>
        <w:tc>
          <w:tcPr>
            <w:tcW w:w="0" w:type="auto"/>
          </w:tcPr>
          <w:p w:rsidR="000158EE" w:rsidRPr="007D249A" w:rsidRDefault="000158EE" w:rsidP="000158EE">
            <w:pPr>
              <w:widowControl w:val="0"/>
              <w:autoSpaceDE w:val="0"/>
              <w:autoSpaceDN w:val="0"/>
              <w:adjustRightInd w:val="0"/>
              <w:spacing w:line="360" w:lineRule="auto"/>
              <w:jc w:val="center"/>
              <w:rPr>
                <w:b/>
              </w:rPr>
            </w:pPr>
          </w:p>
        </w:tc>
        <w:tc>
          <w:tcPr>
            <w:tcW w:w="0" w:type="auto"/>
          </w:tcPr>
          <w:p w:rsidR="000158EE" w:rsidRPr="007D249A" w:rsidRDefault="000158EE" w:rsidP="002B401C">
            <w:pPr>
              <w:widowControl w:val="0"/>
              <w:autoSpaceDE w:val="0"/>
              <w:autoSpaceDN w:val="0"/>
              <w:adjustRightInd w:val="0"/>
              <w:spacing w:line="360" w:lineRule="auto"/>
              <w:jc w:val="left"/>
              <w:rPr>
                <w:b/>
              </w:rPr>
            </w:pPr>
            <w:r>
              <w:rPr>
                <w:b/>
              </w:rPr>
              <w:t>Περιεχόμενο του β</w:t>
            </w:r>
            <w:r w:rsidRPr="007D249A">
              <w:rPr>
                <w:b/>
              </w:rPr>
              <w:t>ιβλίου του μαθητή</w:t>
            </w:r>
          </w:p>
        </w:tc>
        <w:tc>
          <w:tcPr>
            <w:tcW w:w="0" w:type="auto"/>
            <w:gridSpan w:val="6"/>
          </w:tcPr>
          <w:p w:rsidR="000158EE" w:rsidRPr="007D249A" w:rsidRDefault="000158EE" w:rsidP="000158EE">
            <w:pPr>
              <w:widowControl w:val="0"/>
              <w:autoSpaceDE w:val="0"/>
              <w:autoSpaceDN w:val="0"/>
              <w:adjustRightInd w:val="0"/>
              <w:spacing w:line="360" w:lineRule="auto"/>
              <w:jc w:val="center"/>
              <w:rPr>
                <w:b/>
              </w:rPr>
            </w:pPr>
            <w:r w:rsidRPr="007D249A">
              <w:rPr>
                <w:b/>
              </w:rPr>
              <w:t xml:space="preserve">Απαντήσεις </w:t>
            </w:r>
          </w:p>
        </w:tc>
      </w:tr>
      <w:tr w:rsidR="000158EE" w:rsidRPr="00C03EB2" w:rsidTr="000158EE">
        <w:trPr>
          <w:trHeight w:val="192"/>
          <w:jc w:val="center"/>
        </w:trPr>
        <w:tc>
          <w:tcPr>
            <w:tcW w:w="0" w:type="auto"/>
          </w:tcPr>
          <w:p w:rsidR="000158EE" w:rsidRPr="00C03EB2" w:rsidRDefault="000158EE" w:rsidP="000158EE">
            <w:pPr>
              <w:widowControl w:val="0"/>
              <w:autoSpaceDE w:val="0"/>
              <w:autoSpaceDN w:val="0"/>
              <w:adjustRightInd w:val="0"/>
              <w:spacing w:line="360" w:lineRule="auto"/>
              <w:jc w:val="center"/>
              <w:rPr>
                <w:b/>
              </w:rPr>
            </w:pPr>
            <w:bookmarkStart w:id="611" w:name="OLE_LINK1"/>
          </w:p>
        </w:tc>
        <w:tc>
          <w:tcPr>
            <w:tcW w:w="0" w:type="auto"/>
          </w:tcPr>
          <w:p w:rsidR="000158EE" w:rsidRPr="00C03EB2" w:rsidRDefault="000158EE" w:rsidP="002B401C">
            <w:pPr>
              <w:widowControl w:val="0"/>
              <w:autoSpaceDE w:val="0"/>
              <w:autoSpaceDN w:val="0"/>
              <w:adjustRightInd w:val="0"/>
              <w:spacing w:line="360" w:lineRule="auto"/>
              <w:jc w:val="left"/>
              <w:rPr>
                <w:b/>
              </w:rPr>
            </w:pP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Πάρα πολύ</w:t>
            </w: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Πολύ</w:t>
            </w: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Αρκετά</w:t>
            </w: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Λίγο</w:t>
            </w: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Καθόλου</w:t>
            </w:r>
          </w:p>
        </w:tc>
        <w:tc>
          <w:tcPr>
            <w:tcW w:w="0" w:type="auto"/>
          </w:tcPr>
          <w:p w:rsidR="000158EE" w:rsidRPr="00C03EB2" w:rsidRDefault="000158EE" w:rsidP="000158EE">
            <w:pPr>
              <w:widowControl w:val="0"/>
              <w:autoSpaceDE w:val="0"/>
              <w:autoSpaceDN w:val="0"/>
              <w:adjustRightInd w:val="0"/>
              <w:spacing w:line="360" w:lineRule="auto"/>
              <w:jc w:val="center"/>
              <w:rPr>
                <w:b/>
              </w:rPr>
            </w:pPr>
            <w:r w:rsidRPr="00C03EB2">
              <w:rPr>
                <w:b/>
              </w:rPr>
              <w:t>ΔΞ/ΔΑ</w:t>
            </w:r>
          </w:p>
        </w:tc>
      </w:tr>
      <w:tr w:rsidR="000158EE" w:rsidRPr="00D21899" w:rsidTr="000158EE">
        <w:trPr>
          <w:trHeight w:val="343"/>
          <w:jc w:val="center"/>
        </w:trPr>
        <w:tc>
          <w:tcPr>
            <w:tcW w:w="0" w:type="auto"/>
          </w:tcPr>
          <w:p w:rsidR="000158EE" w:rsidRPr="00D21899" w:rsidRDefault="000158EE" w:rsidP="000158EE">
            <w:pPr>
              <w:widowControl w:val="0"/>
              <w:autoSpaceDE w:val="0"/>
              <w:autoSpaceDN w:val="0"/>
              <w:adjustRightInd w:val="0"/>
              <w:spacing w:line="360" w:lineRule="auto"/>
            </w:pPr>
            <w:r w:rsidRPr="00D21899">
              <w:t>1.</w:t>
            </w:r>
          </w:p>
        </w:tc>
        <w:tc>
          <w:tcPr>
            <w:tcW w:w="0" w:type="auto"/>
          </w:tcPr>
          <w:p w:rsidR="000158EE" w:rsidRPr="00D21899" w:rsidRDefault="000158EE" w:rsidP="002B401C">
            <w:pPr>
              <w:widowControl w:val="0"/>
              <w:autoSpaceDE w:val="0"/>
              <w:autoSpaceDN w:val="0"/>
              <w:adjustRightInd w:val="0"/>
              <w:spacing w:line="360" w:lineRule="auto"/>
              <w:jc w:val="left"/>
            </w:pPr>
            <w:r>
              <w:t>Αισθητική α</w:t>
            </w:r>
            <w:r w:rsidRPr="00D21899">
              <w:t>ρτιότητα: Αναφέρεται στην καλαισθησία του βιβλίου</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22%</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29,3%</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40,2%</w:t>
            </w:r>
          </w:p>
        </w:tc>
        <w:tc>
          <w:tcPr>
            <w:tcW w:w="0" w:type="auto"/>
          </w:tcPr>
          <w:p w:rsidR="000158EE" w:rsidRPr="00D21899" w:rsidRDefault="000158EE" w:rsidP="000158EE">
            <w:pPr>
              <w:widowControl w:val="0"/>
              <w:autoSpaceDE w:val="0"/>
              <w:autoSpaceDN w:val="0"/>
              <w:adjustRightInd w:val="0"/>
              <w:spacing w:line="360" w:lineRule="auto"/>
              <w:jc w:val="center"/>
            </w:pPr>
            <w:r w:rsidRPr="00D21899">
              <w:t>7,3%</w:t>
            </w:r>
          </w:p>
        </w:tc>
        <w:tc>
          <w:tcPr>
            <w:tcW w:w="0" w:type="auto"/>
          </w:tcPr>
          <w:p w:rsidR="000158EE" w:rsidRPr="00D21899" w:rsidRDefault="000158EE" w:rsidP="000158EE">
            <w:pPr>
              <w:widowControl w:val="0"/>
              <w:autoSpaceDE w:val="0"/>
              <w:autoSpaceDN w:val="0"/>
              <w:adjustRightInd w:val="0"/>
              <w:spacing w:line="360" w:lineRule="auto"/>
              <w:jc w:val="center"/>
            </w:pPr>
          </w:p>
        </w:tc>
        <w:tc>
          <w:tcPr>
            <w:tcW w:w="0" w:type="auto"/>
          </w:tcPr>
          <w:p w:rsidR="000158EE" w:rsidRPr="00D21899" w:rsidRDefault="000158EE" w:rsidP="000158EE">
            <w:pPr>
              <w:widowControl w:val="0"/>
              <w:autoSpaceDE w:val="0"/>
              <w:autoSpaceDN w:val="0"/>
              <w:adjustRightInd w:val="0"/>
              <w:spacing w:line="360" w:lineRule="auto"/>
              <w:jc w:val="center"/>
            </w:pPr>
            <w:r w:rsidRPr="00D21899">
              <w:t>1,2%</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pPr>
            <w:r w:rsidRPr="00D21899">
              <w:t>2.</w:t>
            </w:r>
          </w:p>
        </w:tc>
        <w:tc>
          <w:tcPr>
            <w:tcW w:w="0" w:type="auto"/>
          </w:tcPr>
          <w:p w:rsidR="000158EE" w:rsidRPr="00D21899" w:rsidRDefault="000158EE" w:rsidP="002B401C">
            <w:pPr>
              <w:widowControl w:val="0"/>
              <w:autoSpaceDE w:val="0"/>
              <w:autoSpaceDN w:val="0"/>
              <w:adjustRightInd w:val="0"/>
              <w:spacing w:line="360" w:lineRule="auto"/>
              <w:jc w:val="left"/>
            </w:pPr>
            <w:r>
              <w:t>Επιστημονική ε</w:t>
            </w:r>
            <w:r w:rsidRPr="00D21899">
              <w:t>γκυρότητα: Αναφέρεται στην επιστημονική τεκμηρίωση των κειμένων.</w:t>
            </w:r>
          </w:p>
        </w:tc>
        <w:tc>
          <w:tcPr>
            <w:tcW w:w="0" w:type="auto"/>
          </w:tcPr>
          <w:p w:rsidR="000158EE" w:rsidRPr="00D21899" w:rsidRDefault="000158EE" w:rsidP="000158EE">
            <w:pPr>
              <w:widowControl w:val="0"/>
              <w:autoSpaceDE w:val="0"/>
              <w:autoSpaceDN w:val="0"/>
              <w:adjustRightInd w:val="0"/>
              <w:spacing w:line="360" w:lineRule="auto"/>
              <w:jc w:val="center"/>
            </w:pPr>
            <w:r w:rsidRPr="00D21899">
              <w:t>15,9%</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46,6%</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34,4%</w:t>
            </w:r>
          </w:p>
        </w:tc>
        <w:tc>
          <w:tcPr>
            <w:tcW w:w="0" w:type="auto"/>
          </w:tcPr>
          <w:p w:rsidR="000158EE" w:rsidRPr="00D21899" w:rsidRDefault="000158EE" w:rsidP="000158EE">
            <w:pPr>
              <w:widowControl w:val="0"/>
              <w:autoSpaceDE w:val="0"/>
              <w:autoSpaceDN w:val="0"/>
              <w:adjustRightInd w:val="0"/>
              <w:spacing w:line="360" w:lineRule="auto"/>
              <w:jc w:val="center"/>
            </w:pPr>
            <w:r w:rsidRPr="00D21899">
              <w:t>1,1%</w:t>
            </w:r>
          </w:p>
        </w:tc>
        <w:tc>
          <w:tcPr>
            <w:tcW w:w="0" w:type="auto"/>
          </w:tcPr>
          <w:p w:rsidR="000158EE" w:rsidRPr="00D21899" w:rsidRDefault="000158EE" w:rsidP="000158EE">
            <w:pPr>
              <w:widowControl w:val="0"/>
              <w:autoSpaceDE w:val="0"/>
              <w:autoSpaceDN w:val="0"/>
              <w:adjustRightInd w:val="0"/>
              <w:spacing w:line="360" w:lineRule="auto"/>
              <w:jc w:val="center"/>
            </w:pPr>
          </w:p>
        </w:tc>
        <w:tc>
          <w:tcPr>
            <w:tcW w:w="0" w:type="auto"/>
          </w:tcPr>
          <w:p w:rsidR="000158EE" w:rsidRPr="00D21899" w:rsidRDefault="000158EE" w:rsidP="000158EE">
            <w:pPr>
              <w:widowControl w:val="0"/>
              <w:autoSpaceDE w:val="0"/>
              <w:autoSpaceDN w:val="0"/>
              <w:adjustRightInd w:val="0"/>
              <w:spacing w:line="360" w:lineRule="auto"/>
              <w:jc w:val="center"/>
            </w:pPr>
            <w:r w:rsidRPr="00D21899">
              <w:t>2%</w:t>
            </w:r>
          </w:p>
        </w:tc>
      </w:tr>
      <w:tr w:rsidR="000158EE" w:rsidRPr="00D21899" w:rsidTr="000158EE">
        <w:trPr>
          <w:trHeight w:val="618"/>
          <w:jc w:val="center"/>
        </w:trPr>
        <w:tc>
          <w:tcPr>
            <w:tcW w:w="0" w:type="auto"/>
          </w:tcPr>
          <w:p w:rsidR="000158EE" w:rsidRPr="00D21899" w:rsidRDefault="000158EE" w:rsidP="000158EE">
            <w:pPr>
              <w:widowControl w:val="0"/>
              <w:autoSpaceDE w:val="0"/>
              <w:autoSpaceDN w:val="0"/>
              <w:adjustRightInd w:val="0"/>
              <w:spacing w:line="360" w:lineRule="auto"/>
            </w:pPr>
            <w:r w:rsidRPr="00D21899">
              <w:t>3.</w:t>
            </w:r>
          </w:p>
        </w:tc>
        <w:tc>
          <w:tcPr>
            <w:tcW w:w="0" w:type="auto"/>
          </w:tcPr>
          <w:p w:rsidR="000158EE" w:rsidRPr="00D21899" w:rsidRDefault="000158EE" w:rsidP="002B401C">
            <w:pPr>
              <w:widowControl w:val="0"/>
              <w:autoSpaceDE w:val="0"/>
              <w:autoSpaceDN w:val="0"/>
              <w:adjustRightInd w:val="0"/>
              <w:spacing w:line="360" w:lineRule="auto"/>
              <w:jc w:val="left"/>
            </w:pPr>
            <w:r w:rsidRPr="00D21899">
              <w:t>Παιδαγωγική καταλληλότητα: Αναφέρεται στο ποσοστό που το βιβλίο του μαθητή προάγει τη δημιουργική σκέψη του μαθητή.</w:t>
            </w:r>
          </w:p>
        </w:tc>
        <w:tc>
          <w:tcPr>
            <w:tcW w:w="0" w:type="auto"/>
          </w:tcPr>
          <w:p w:rsidR="000158EE" w:rsidRPr="00D21899" w:rsidRDefault="000158EE" w:rsidP="000158EE">
            <w:pPr>
              <w:widowControl w:val="0"/>
              <w:autoSpaceDE w:val="0"/>
              <w:autoSpaceDN w:val="0"/>
              <w:adjustRightInd w:val="0"/>
              <w:spacing w:line="360" w:lineRule="auto"/>
              <w:jc w:val="center"/>
            </w:pPr>
            <w:r w:rsidRPr="00D21899">
              <w:t>8,5%</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21%</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46,8%</w:t>
            </w:r>
          </w:p>
        </w:tc>
        <w:tc>
          <w:tcPr>
            <w:tcW w:w="0" w:type="auto"/>
          </w:tcPr>
          <w:p w:rsidR="000158EE" w:rsidRPr="00D21899" w:rsidRDefault="000158EE" w:rsidP="000158EE">
            <w:pPr>
              <w:widowControl w:val="0"/>
              <w:autoSpaceDE w:val="0"/>
              <w:autoSpaceDN w:val="0"/>
              <w:adjustRightInd w:val="0"/>
              <w:spacing w:line="360" w:lineRule="auto"/>
              <w:jc w:val="center"/>
            </w:pPr>
            <w:r w:rsidRPr="00D21899">
              <w:t>18,3%</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2,4 %</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pPr>
            <w:r w:rsidRPr="00D21899">
              <w:t>4.</w:t>
            </w:r>
          </w:p>
        </w:tc>
        <w:tc>
          <w:tcPr>
            <w:tcW w:w="0" w:type="auto"/>
          </w:tcPr>
          <w:p w:rsidR="000158EE" w:rsidRPr="00D21899" w:rsidRDefault="000158EE" w:rsidP="002B401C">
            <w:pPr>
              <w:widowControl w:val="0"/>
              <w:autoSpaceDE w:val="0"/>
              <w:autoSpaceDN w:val="0"/>
              <w:adjustRightInd w:val="0"/>
              <w:spacing w:line="360" w:lineRule="auto"/>
              <w:jc w:val="left"/>
            </w:pPr>
            <w:r>
              <w:t>Διαθεματική π</w:t>
            </w:r>
            <w:r w:rsidRPr="00D21899">
              <w:t xml:space="preserve">ροσέγγιση: Αναφέρεται στη </w:t>
            </w:r>
            <w:r w:rsidRPr="00D21899">
              <w:lastRenderedPageBreak/>
              <w:t xml:space="preserve">σύνδεση του μαθήματος της </w:t>
            </w:r>
            <w:r>
              <w:t>Φυσικής Αγωγής</w:t>
            </w:r>
            <w:r w:rsidR="002B401C">
              <w:t xml:space="preserve"> με άλλα μαθήματα.</w:t>
            </w:r>
            <w:r w:rsidRPr="00D21899">
              <w:t>.</w:t>
            </w:r>
          </w:p>
        </w:tc>
        <w:tc>
          <w:tcPr>
            <w:tcW w:w="0" w:type="auto"/>
          </w:tcPr>
          <w:p w:rsidR="000158EE" w:rsidRPr="00D21899" w:rsidRDefault="000158EE" w:rsidP="000158EE">
            <w:pPr>
              <w:widowControl w:val="0"/>
              <w:autoSpaceDE w:val="0"/>
              <w:autoSpaceDN w:val="0"/>
              <w:adjustRightInd w:val="0"/>
              <w:spacing w:line="360" w:lineRule="auto"/>
              <w:jc w:val="center"/>
            </w:pPr>
            <w:r w:rsidRPr="00D21899">
              <w:lastRenderedPageBreak/>
              <w:t>12,2%</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31,9%</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33,9%</w:t>
            </w:r>
          </w:p>
        </w:tc>
        <w:tc>
          <w:tcPr>
            <w:tcW w:w="0" w:type="auto"/>
          </w:tcPr>
          <w:p w:rsidR="000158EE" w:rsidRPr="00D21899" w:rsidRDefault="000158EE" w:rsidP="000158EE">
            <w:pPr>
              <w:widowControl w:val="0"/>
              <w:autoSpaceDE w:val="0"/>
              <w:autoSpaceDN w:val="0"/>
              <w:adjustRightInd w:val="0"/>
              <w:spacing w:line="360" w:lineRule="auto"/>
              <w:jc w:val="center"/>
            </w:pPr>
            <w:r w:rsidRPr="00D21899">
              <w:t>14,9%</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4,1%</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rPr>
          <w:jc w:val="center"/>
        </w:trPr>
        <w:tc>
          <w:tcPr>
            <w:tcW w:w="0" w:type="auto"/>
          </w:tcPr>
          <w:p w:rsidR="000158EE" w:rsidRPr="00D21899" w:rsidRDefault="000158EE" w:rsidP="000158EE">
            <w:pPr>
              <w:widowControl w:val="0"/>
              <w:autoSpaceDE w:val="0"/>
              <w:autoSpaceDN w:val="0"/>
              <w:adjustRightInd w:val="0"/>
              <w:spacing w:line="360" w:lineRule="auto"/>
            </w:pPr>
            <w:r w:rsidRPr="00D21899">
              <w:lastRenderedPageBreak/>
              <w:t>5.</w:t>
            </w:r>
          </w:p>
        </w:tc>
        <w:tc>
          <w:tcPr>
            <w:tcW w:w="0" w:type="auto"/>
          </w:tcPr>
          <w:p w:rsidR="000158EE" w:rsidRPr="00D21899" w:rsidRDefault="000158EE" w:rsidP="002B401C">
            <w:pPr>
              <w:widowControl w:val="0"/>
              <w:autoSpaceDE w:val="0"/>
              <w:autoSpaceDN w:val="0"/>
              <w:adjustRightInd w:val="0"/>
              <w:spacing w:line="360" w:lineRule="auto"/>
              <w:jc w:val="left"/>
            </w:pPr>
            <w:r w:rsidRPr="00D21899">
              <w:t>Αξιοποίηση των προηγούμενων εμπειριών των μαθητών.</w:t>
            </w:r>
          </w:p>
        </w:tc>
        <w:tc>
          <w:tcPr>
            <w:tcW w:w="0" w:type="auto"/>
          </w:tcPr>
          <w:p w:rsidR="000158EE" w:rsidRPr="00D21899" w:rsidRDefault="000158EE" w:rsidP="000158EE">
            <w:pPr>
              <w:widowControl w:val="0"/>
              <w:autoSpaceDE w:val="0"/>
              <w:autoSpaceDN w:val="0"/>
              <w:adjustRightInd w:val="0"/>
              <w:spacing w:line="360" w:lineRule="auto"/>
              <w:jc w:val="center"/>
            </w:pPr>
            <w:r w:rsidRPr="00D21899">
              <w:t>6,1%</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22,2%</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48%</w:t>
            </w:r>
          </w:p>
        </w:tc>
        <w:tc>
          <w:tcPr>
            <w:tcW w:w="0" w:type="auto"/>
          </w:tcPr>
          <w:p w:rsidR="000158EE" w:rsidRPr="00D21899" w:rsidRDefault="000158EE" w:rsidP="000158EE">
            <w:pPr>
              <w:widowControl w:val="0"/>
              <w:autoSpaceDE w:val="0"/>
              <w:autoSpaceDN w:val="0"/>
              <w:adjustRightInd w:val="0"/>
              <w:spacing w:line="360" w:lineRule="auto"/>
              <w:jc w:val="center"/>
            </w:pPr>
            <w:r w:rsidRPr="00D21899">
              <w:t>14,9%</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4,8%</w:t>
            </w:r>
          </w:p>
        </w:tc>
        <w:tc>
          <w:tcPr>
            <w:tcW w:w="0" w:type="auto"/>
          </w:tcPr>
          <w:p w:rsidR="000158EE" w:rsidRPr="00D21899" w:rsidRDefault="000158EE" w:rsidP="000158EE">
            <w:pPr>
              <w:widowControl w:val="0"/>
              <w:autoSpaceDE w:val="0"/>
              <w:autoSpaceDN w:val="0"/>
              <w:adjustRightInd w:val="0"/>
              <w:spacing w:line="360" w:lineRule="auto"/>
              <w:jc w:val="center"/>
            </w:pPr>
            <w:r w:rsidRPr="00D21899">
              <w:t>4%</w:t>
            </w:r>
          </w:p>
        </w:tc>
      </w:tr>
    </w:tbl>
    <w:p w:rsidR="007E79E5" w:rsidRDefault="007E79E5" w:rsidP="000158EE">
      <w:pPr>
        <w:pStyle w:val="ac"/>
        <w:spacing w:after="0" w:line="480" w:lineRule="auto"/>
        <w:rPr>
          <w:b w:val="0"/>
          <w:bCs w:val="0"/>
          <w:color w:val="auto"/>
          <w:sz w:val="24"/>
          <w:szCs w:val="24"/>
        </w:rPr>
      </w:pPr>
      <w:bookmarkStart w:id="612" w:name="_Toc411461800"/>
      <w:bookmarkStart w:id="613" w:name="_Toc438457207"/>
      <w:bookmarkEnd w:id="611"/>
    </w:p>
    <w:p w:rsidR="007E79E5" w:rsidRPr="007E79E5" w:rsidRDefault="007E79E5" w:rsidP="007E79E5"/>
    <w:p w:rsidR="007E79E5" w:rsidRDefault="007E79E5" w:rsidP="007E79E5">
      <w:pPr>
        <w:pStyle w:val="ac"/>
        <w:spacing w:after="0" w:line="480" w:lineRule="auto"/>
        <w:jc w:val="center"/>
        <w:rPr>
          <w:b w:val="0"/>
          <w:bCs w:val="0"/>
          <w:color w:val="auto"/>
          <w:sz w:val="24"/>
          <w:szCs w:val="24"/>
        </w:rPr>
      </w:pPr>
      <w:r>
        <w:rPr>
          <w:b w:val="0"/>
          <w:bCs w:val="0"/>
          <w:noProof/>
          <w:color w:val="auto"/>
          <w:sz w:val="24"/>
          <w:szCs w:val="24"/>
          <w:lang w:val="en-US" w:eastAsia="en-US"/>
        </w:rPr>
        <w:drawing>
          <wp:inline distT="0" distB="0" distL="0" distR="0">
            <wp:extent cx="5791200" cy="3079115"/>
            <wp:effectExtent l="19050" t="0" r="19050" b="6985"/>
            <wp:docPr id="22" name="Γράφημα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158EE" w:rsidRDefault="000158EE" w:rsidP="000158EE">
      <w:pPr>
        <w:pStyle w:val="ac"/>
        <w:spacing w:after="0" w:line="480" w:lineRule="auto"/>
        <w:rPr>
          <w:b w:val="0"/>
          <w:bCs w:val="0"/>
          <w:color w:val="auto"/>
          <w:sz w:val="24"/>
          <w:szCs w:val="24"/>
        </w:rPr>
      </w:pPr>
      <w:bookmarkStart w:id="614" w:name="_Toc444882365"/>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6</w:t>
      </w:r>
      <w:r w:rsidR="00BE3EB1" w:rsidRPr="00D21899">
        <w:rPr>
          <w:b w:val="0"/>
          <w:bCs w:val="0"/>
          <w:color w:val="auto"/>
          <w:sz w:val="24"/>
          <w:szCs w:val="24"/>
        </w:rPr>
        <w:fldChar w:fldCharType="end"/>
      </w:r>
      <w:r w:rsidRPr="00D21899">
        <w:rPr>
          <w:b w:val="0"/>
          <w:bCs w:val="0"/>
          <w:color w:val="auto"/>
          <w:sz w:val="24"/>
          <w:szCs w:val="24"/>
        </w:rPr>
        <w:t>. Αξιολόγηση του περιεχομένου του βιβλίου του μαθητή.</w:t>
      </w:r>
      <w:bookmarkStart w:id="615" w:name="_Toc373759410"/>
      <w:bookmarkStart w:id="616" w:name="_Toc374966761"/>
      <w:bookmarkStart w:id="617" w:name="_Toc411461721"/>
      <w:bookmarkEnd w:id="612"/>
      <w:bookmarkEnd w:id="613"/>
      <w:bookmarkEnd w:id="614"/>
    </w:p>
    <w:p w:rsidR="002B401C" w:rsidRDefault="002B401C" w:rsidP="000158EE">
      <w:pPr>
        <w:pStyle w:val="ac"/>
        <w:spacing w:after="0" w:line="360" w:lineRule="auto"/>
        <w:rPr>
          <w:b w:val="0"/>
          <w:bCs w:val="0"/>
          <w:color w:val="auto"/>
          <w:sz w:val="24"/>
          <w:szCs w:val="24"/>
        </w:rPr>
      </w:pPr>
      <w:bookmarkStart w:id="618" w:name="_Toc432069320"/>
    </w:p>
    <w:p w:rsidR="000158EE" w:rsidRPr="00D21899" w:rsidRDefault="000158EE" w:rsidP="000158EE">
      <w:pPr>
        <w:pStyle w:val="ac"/>
        <w:spacing w:after="0" w:line="360" w:lineRule="auto"/>
        <w:rPr>
          <w:b w:val="0"/>
          <w:bCs w:val="0"/>
          <w:color w:val="auto"/>
          <w:sz w:val="24"/>
          <w:szCs w:val="24"/>
        </w:rPr>
      </w:pPr>
      <w:bookmarkStart w:id="619" w:name="_Toc444882263"/>
      <w:bookmarkStart w:id="620" w:name="_Toc444882573"/>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19</w:t>
      </w:r>
      <w:r w:rsidR="00BE3EB1">
        <w:rPr>
          <w:b w:val="0"/>
          <w:bCs w:val="0"/>
          <w:color w:val="auto"/>
          <w:sz w:val="24"/>
          <w:szCs w:val="24"/>
        </w:rPr>
        <w:fldChar w:fldCharType="end"/>
      </w:r>
      <w:r w:rsidRPr="00D21899">
        <w:rPr>
          <w:b w:val="0"/>
          <w:bCs w:val="0"/>
          <w:color w:val="auto"/>
          <w:sz w:val="24"/>
          <w:szCs w:val="24"/>
        </w:rPr>
        <w:t>. Αξιολόγηση του γνωστικού περιεχομένου του βιβλίου του μαθητή.</w:t>
      </w:r>
      <w:bookmarkEnd w:id="615"/>
      <w:bookmarkEnd w:id="616"/>
      <w:bookmarkEnd w:id="617"/>
      <w:bookmarkEnd w:id="618"/>
      <w:bookmarkEnd w:id="619"/>
      <w:bookmarkEnd w:id="620"/>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6"/>
        <w:gridCol w:w="2547"/>
        <w:gridCol w:w="849"/>
        <w:gridCol w:w="836"/>
        <w:gridCol w:w="999"/>
        <w:gridCol w:w="836"/>
        <w:gridCol w:w="1145"/>
        <w:gridCol w:w="920"/>
      </w:tblGrid>
      <w:tr w:rsidR="000158EE" w:rsidRPr="00D21899" w:rsidTr="000158EE">
        <w:tc>
          <w:tcPr>
            <w:tcW w:w="0" w:type="auto"/>
          </w:tcPr>
          <w:p w:rsidR="000158EE" w:rsidRPr="007D249A" w:rsidRDefault="000158EE" w:rsidP="000158EE">
            <w:pPr>
              <w:widowControl w:val="0"/>
              <w:autoSpaceDE w:val="0"/>
              <w:autoSpaceDN w:val="0"/>
              <w:adjustRightInd w:val="0"/>
              <w:spacing w:line="360" w:lineRule="auto"/>
              <w:jc w:val="center"/>
              <w:rPr>
                <w:b/>
              </w:rPr>
            </w:pPr>
          </w:p>
        </w:tc>
        <w:tc>
          <w:tcPr>
            <w:tcW w:w="0" w:type="auto"/>
          </w:tcPr>
          <w:p w:rsidR="000158EE" w:rsidRPr="007D249A" w:rsidRDefault="000158EE" w:rsidP="00BA2929">
            <w:pPr>
              <w:widowControl w:val="0"/>
              <w:autoSpaceDE w:val="0"/>
              <w:autoSpaceDN w:val="0"/>
              <w:adjustRightInd w:val="0"/>
              <w:spacing w:line="360" w:lineRule="auto"/>
              <w:jc w:val="left"/>
              <w:rPr>
                <w:b/>
              </w:rPr>
            </w:pPr>
            <w:r>
              <w:rPr>
                <w:b/>
              </w:rPr>
              <w:t>Γνωστικό π</w:t>
            </w:r>
            <w:r w:rsidRPr="007D249A">
              <w:rPr>
                <w:b/>
              </w:rPr>
              <w:t>εριεχόμενο</w:t>
            </w:r>
          </w:p>
        </w:tc>
        <w:tc>
          <w:tcPr>
            <w:tcW w:w="0" w:type="auto"/>
            <w:gridSpan w:val="6"/>
          </w:tcPr>
          <w:p w:rsidR="000158EE" w:rsidRPr="007D249A" w:rsidRDefault="000158EE" w:rsidP="000158EE">
            <w:pPr>
              <w:widowControl w:val="0"/>
              <w:autoSpaceDE w:val="0"/>
              <w:autoSpaceDN w:val="0"/>
              <w:adjustRightInd w:val="0"/>
              <w:spacing w:line="360" w:lineRule="auto"/>
              <w:jc w:val="center"/>
              <w:rPr>
                <w:b/>
              </w:rPr>
            </w:pPr>
            <w:r w:rsidRPr="007D249A">
              <w:rPr>
                <w:b/>
              </w:rPr>
              <w:t xml:space="preserve">Απαντήσεις </w:t>
            </w:r>
          </w:p>
        </w:tc>
      </w:tr>
      <w:tr w:rsidR="000158EE" w:rsidRPr="00D21899" w:rsidTr="000158EE">
        <w:tc>
          <w:tcPr>
            <w:tcW w:w="0" w:type="auto"/>
          </w:tcPr>
          <w:p w:rsidR="000158EE" w:rsidRPr="007D249A" w:rsidRDefault="000158EE" w:rsidP="000158EE">
            <w:pPr>
              <w:widowControl w:val="0"/>
              <w:autoSpaceDE w:val="0"/>
              <w:autoSpaceDN w:val="0"/>
              <w:adjustRightInd w:val="0"/>
              <w:spacing w:line="360" w:lineRule="auto"/>
              <w:jc w:val="center"/>
              <w:rPr>
                <w:b/>
              </w:rPr>
            </w:pPr>
          </w:p>
        </w:tc>
        <w:tc>
          <w:tcPr>
            <w:tcW w:w="0" w:type="auto"/>
          </w:tcPr>
          <w:p w:rsidR="000158EE" w:rsidRPr="007D249A" w:rsidRDefault="000158EE" w:rsidP="00BA2929">
            <w:pPr>
              <w:widowControl w:val="0"/>
              <w:autoSpaceDE w:val="0"/>
              <w:autoSpaceDN w:val="0"/>
              <w:adjustRightInd w:val="0"/>
              <w:spacing w:line="360" w:lineRule="auto"/>
              <w:jc w:val="left"/>
              <w:rPr>
                <w:b/>
              </w:rPr>
            </w:pP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Πάρα πολύ</w:t>
            </w: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Πολύ</w:t>
            </w: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Αρκετά</w:t>
            </w: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Λίγο</w:t>
            </w: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Καθόλου</w:t>
            </w:r>
          </w:p>
        </w:tc>
        <w:tc>
          <w:tcPr>
            <w:tcW w:w="0" w:type="auto"/>
          </w:tcPr>
          <w:p w:rsidR="000158EE" w:rsidRPr="007D249A" w:rsidRDefault="000158EE" w:rsidP="000158EE">
            <w:pPr>
              <w:widowControl w:val="0"/>
              <w:autoSpaceDE w:val="0"/>
              <w:autoSpaceDN w:val="0"/>
              <w:adjustRightInd w:val="0"/>
              <w:spacing w:line="360" w:lineRule="auto"/>
              <w:jc w:val="center"/>
              <w:rPr>
                <w:b/>
              </w:rPr>
            </w:pPr>
            <w:r w:rsidRPr="007D249A">
              <w:rPr>
                <w:b/>
              </w:rPr>
              <w:t>ΔΞ/ΔΑ</w:t>
            </w:r>
          </w:p>
        </w:tc>
      </w:tr>
      <w:tr w:rsidR="000158EE" w:rsidRPr="00D21899" w:rsidTr="000158EE">
        <w:tc>
          <w:tcPr>
            <w:tcW w:w="0" w:type="auto"/>
          </w:tcPr>
          <w:p w:rsidR="000158EE" w:rsidRPr="00D21899" w:rsidRDefault="000158EE" w:rsidP="000158EE">
            <w:pPr>
              <w:widowControl w:val="0"/>
              <w:autoSpaceDE w:val="0"/>
              <w:autoSpaceDN w:val="0"/>
              <w:adjustRightInd w:val="0"/>
              <w:spacing w:line="360" w:lineRule="auto"/>
            </w:pPr>
            <w:r w:rsidRPr="00D21899">
              <w:t>1.</w:t>
            </w:r>
          </w:p>
        </w:tc>
        <w:tc>
          <w:tcPr>
            <w:tcW w:w="0" w:type="auto"/>
          </w:tcPr>
          <w:p w:rsidR="000158EE" w:rsidRPr="00D21899" w:rsidRDefault="000158EE" w:rsidP="00BA2929">
            <w:pPr>
              <w:widowControl w:val="0"/>
              <w:autoSpaceDE w:val="0"/>
              <w:autoSpaceDN w:val="0"/>
              <w:adjustRightInd w:val="0"/>
              <w:spacing w:line="360" w:lineRule="auto"/>
              <w:jc w:val="left"/>
            </w:pPr>
            <w:r w:rsidRPr="00D21899">
              <w:t xml:space="preserve">Το βιβλίο πετυχαίνει το στόχο της </w:t>
            </w:r>
            <w:r>
              <w:t>Φυσικής Αγωγής.</w:t>
            </w:r>
            <w:r w:rsidRPr="00D21899">
              <w:t xml:space="preserve"> Καλύπτει τις μαθησιακές ανάγκες </w:t>
            </w:r>
            <w:r w:rsidRPr="00D21899">
              <w:lastRenderedPageBreak/>
              <w:t>και τους στόχους του μαθήματος.</w:t>
            </w:r>
          </w:p>
        </w:tc>
        <w:tc>
          <w:tcPr>
            <w:tcW w:w="0" w:type="auto"/>
          </w:tcPr>
          <w:p w:rsidR="000158EE" w:rsidRPr="00287301" w:rsidRDefault="000158EE" w:rsidP="000158EE">
            <w:pPr>
              <w:widowControl w:val="0"/>
              <w:autoSpaceDE w:val="0"/>
              <w:autoSpaceDN w:val="0"/>
              <w:adjustRightInd w:val="0"/>
              <w:spacing w:line="360" w:lineRule="auto"/>
              <w:jc w:val="center"/>
            </w:pPr>
            <w:r w:rsidRPr="00287301">
              <w:lastRenderedPageBreak/>
              <w:t>1</w:t>
            </w:r>
            <w:r w:rsidRPr="00D21899">
              <w:t>0,5</w:t>
            </w:r>
            <w:r w:rsidRPr="00287301">
              <w:t>%</w:t>
            </w:r>
          </w:p>
        </w:tc>
        <w:tc>
          <w:tcPr>
            <w:tcW w:w="0" w:type="auto"/>
          </w:tcPr>
          <w:p w:rsidR="000158EE" w:rsidRPr="00287301" w:rsidRDefault="000158EE" w:rsidP="000158EE">
            <w:pPr>
              <w:widowControl w:val="0"/>
              <w:autoSpaceDE w:val="0"/>
              <w:autoSpaceDN w:val="0"/>
              <w:adjustRightInd w:val="0"/>
              <w:spacing w:line="360" w:lineRule="auto"/>
              <w:jc w:val="center"/>
            </w:pPr>
            <w:r w:rsidRPr="00287301">
              <w:t>3</w:t>
            </w:r>
            <w:r w:rsidRPr="00D21899">
              <w:t>1</w:t>
            </w:r>
            <w:r w:rsidRPr="00287301">
              <w:t>,9%</w:t>
            </w:r>
          </w:p>
        </w:tc>
        <w:tc>
          <w:tcPr>
            <w:tcW w:w="0" w:type="auto"/>
          </w:tcPr>
          <w:p w:rsidR="000158EE" w:rsidRPr="00287301" w:rsidRDefault="000158EE" w:rsidP="000158EE">
            <w:pPr>
              <w:widowControl w:val="0"/>
              <w:autoSpaceDE w:val="0"/>
              <w:autoSpaceDN w:val="0"/>
              <w:adjustRightInd w:val="0"/>
              <w:spacing w:line="360" w:lineRule="auto"/>
              <w:jc w:val="center"/>
            </w:pPr>
            <w:r w:rsidRPr="00287301">
              <w:t>4</w:t>
            </w:r>
            <w:r w:rsidRPr="00D21899">
              <w:t>5</w:t>
            </w:r>
            <w:r w:rsidRPr="00287301">
              <w:t>,3%</w:t>
            </w:r>
          </w:p>
        </w:tc>
        <w:tc>
          <w:tcPr>
            <w:tcW w:w="0" w:type="auto"/>
          </w:tcPr>
          <w:p w:rsidR="000158EE" w:rsidRPr="00287301" w:rsidRDefault="000158EE" w:rsidP="000158EE">
            <w:pPr>
              <w:widowControl w:val="0"/>
              <w:autoSpaceDE w:val="0"/>
              <w:autoSpaceDN w:val="0"/>
              <w:adjustRightInd w:val="0"/>
              <w:spacing w:line="360" w:lineRule="auto"/>
              <w:jc w:val="center"/>
            </w:pPr>
            <w:r w:rsidRPr="00287301">
              <w:t>8,5%</w:t>
            </w:r>
          </w:p>
        </w:tc>
        <w:tc>
          <w:tcPr>
            <w:tcW w:w="0" w:type="auto"/>
          </w:tcPr>
          <w:p w:rsidR="000158EE" w:rsidRPr="00287301" w:rsidRDefault="000158EE" w:rsidP="000158EE">
            <w:pPr>
              <w:widowControl w:val="0"/>
              <w:autoSpaceDE w:val="0"/>
              <w:autoSpaceDN w:val="0"/>
              <w:adjustRightInd w:val="0"/>
              <w:spacing w:line="360" w:lineRule="auto"/>
              <w:jc w:val="center"/>
            </w:pPr>
            <w:r w:rsidRPr="00287301">
              <w:t>1</w:t>
            </w:r>
            <w:r w:rsidR="00BA2929">
              <w:t>,3</w:t>
            </w:r>
            <w:r w:rsidRPr="00287301">
              <w:t>%</w:t>
            </w:r>
          </w:p>
        </w:tc>
        <w:tc>
          <w:tcPr>
            <w:tcW w:w="0" w:type="auto"/>
          </w:tcPr>
          <w:p w:rsidR="000158EE" w:rsidRPr="00D21899" w:rsidRDefault="000158EE" w:rsidP="000158EE">
            <w:pPr>
              <w:widowControl w:val="0"/>
              <w:autoSpaceDE w:val="0"/>
              <w:autoSpaceDN w:val="0"/>
              <w:adjustRightInd w:val="0"/>
              <w:spacing w:line="360" w:lineRule="auto"/>
              <w:jc w:val="center"/>
            </w:pPr>
            <w:r w:rsidRPr="00D21899">
              <w:t>2,5%</w:t>
            </w:r>
          </w:p>
        </w:tc>
      </w:tr>
      <w:tr w:rsidR="000158EE" w:rsidRPr="00D21899" w:rsidTr="000158EE">
        <w:tc>
          <w:tcPr>
            <w:tcW w:w="0" w:type="auto"/>
          </w:tcPr>
          <w:p w:rsidR="000158EE" w:rsidRPr="00D21899" w:rsidRDefault="000158EE" w:rsidP="000158EE">
            <w:pPr>
              <w:widowControl w:val="0"/>
              <w:autoSpaceDE w:val="0"/>
              <w:autoSpaceDN w:val="0"/>
              <w:adjustRightInd w:val="0"/>
              <w:spacing w:line="360" w:lineRule="auto"/>
            </w:pPr>
            <w:r w:rsidRPr="00D21899">
              <w:lastRenderedPageBreak/>
              <w:t>2.</w:t>
            </w:r>
          </w:p>
        </w:tc>
        <w:tc>
          <w:tcPr>
            <w:tcW w:w="0" w:type="auto"/>
          </w:tcPr>
          <w:p w:rsidR="000158EE" w:rsidRPr="00D21899" w:rsidRDefault="000158EE" w:rsidP="00BA2929">
            <w:pPr>
              <w:widowControl w:val="0"/>
              <w:autoSpaceDE w:val="0"/>
              <w:autoSpaceDN w:val="0"/>
              <w:adjustRightInd w:val="0"/>
              <w:spacing w:line="360" w:lineRule="auto"/>
              <w:jc w:val="left"/>
            </w:pPr>
            <w:r w:rsidRPr="00D21899">
              <w:t xml:space="preserve">Επίπεδο γνώσης αναφορικά με το μάθημα της </w:t>
            </w:r>
            <w:r>
              <w:t>Φυσικής Αγωγής</w:t>
            </w:r>
            <w:r w:rsidRPr="00D21899">
              <w:t>: Αναφέρεται στις γνώσεις που παίρνει ο μαθητής σε θέματα αθλητικά.</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13,4%</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t>29</w:t>
            </w:r>
            <w:r w:rsidRPr="00D21899">
              <w:rPr>
                <w:lang w:val="en-US"/>
              </w:rPr>
              <w:t>,5%</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t>39</w:t>
            </w:r>
            <w:r w:rsidRPr="00D21899">
              <w:rPr>
                <w:lang w:val="en-US"/>
              </w:rPr>
              <w:t>,5%</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13,4%</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1,2%</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3.</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Γνώση για την αντιμετώπιση της καθημερινής ζωής: Αναφέρεται στις δεξιότητες και στις γνώσεις που προσφέρει το βιβλίο του μαθητή για την αντιμετώπιση της καθημερινότητας. Για παράδειγμα θέματα αναφορικά με τη διατροφή, την κα</w:t>
            </w:r>
            <w:r>
              <w:t xml:space="preserve">θημερινή εξάσκηση, τα ιδανικά </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2</w:t>
            </w:r>
            <w:r w:rsidRPr="00D21899">
              <w:t>2</w:t>
            </w:r>
            <w:r w:rsidRPr="000473C4">
              <w:t>,2%</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3</w:t>
            </w:r>
            <w:r w:rsidRPr="00D21899">
              <w:t>3</w:t>
            </w:r>
            <w:r w:rsidRPr="000473C4">
              <w:t>,4%</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3</w:t>
            </w:r>
            <w:r w:rsidRPr="00D21899">
              <w:t>0</w:t>
            </w:r>
            <w:r w:rsidRPr="000473C4">
              <w:t>,7%</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8,5%</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1,2%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Καλύπτει το βιβλίο τα ενδιαφέροντα των μαθητών;</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4,9%</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35,4%</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42,7%</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1</w:t>
            </w:r>
            <w:r w:rsidRPr="00D21899">
              <w:t>2</w:t>
            </w:r>
            <w:r w:rsidRPr="000473C4">
              <w:t>,4%</w:t>
            </w:r>
          </w:p>
        </w:tc>
        <w:tc>
          <w:tcPr>
            <w:tcW w:w="0" w:type="auto"/>
            <w:tcBorders>
              <w:top w:val="single" w:sz="4" w:space="0" w:color="000000"/>
              <w:left w:val="single" w:sz="4" w:space="0" w:color="000000"/>
              <w:bottom w:val="single" w:sz="4" w:space="0" w:color="000000"/>
              <w:right w:val="single" w:sz="4" w:space="0" w:color="000000"/>
            </w:tcBorders>
          </w:tcPr>
          <w:p w:rsidR="000158EE" w:rsidRPr="000473C4" w:rsidRDefault="000158EE" w:rsidP="000158EE">
            <w:pPr>
              <w:widowControl w:val="0"/>
              <w:autoSpaceDE w:val="0"/>
              <w:autoSpaceDN w:val="0"/>
              <w:adjustRightInd w:val="0"/>
              <w:spacing w:line="360" w:lineRule="auto"/>
              <w:jc w:val="center"/>
            </w:pPr>
            <w:r w:rsidRPr="000473C4">
              <w:t>3,6%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1%</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Παρέχει αρκετά κίνητρα στους μαθητές;</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5</w:t>
            </w:r>
            <w:r w:rsidRPr="00D21899">
              <w:rPr>
                <w:lang w:val="en-US"/>
              </w:rPr>
              <w:t>,</w:t>
            </w:r>
            <w:r w:rsidRPr="00D21899">
              <w:t>4</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3</w:t>
            </w:r>
            <w:r w:rsidRPr="00D21899">
              <w:rPr>
                <w:lang w:val="en-US"/>
              </w:rPr>
              <w:t>,1%</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1</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4,4%</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 xml:space="preserve">Το βιβλίο του μαθητή του </w:t>
            </w:r>
            <w:r>
              <w:t>Γυμνασίου</w:t>
            </w:r>
            <w:r w:rsidRPr="00D21899">
              <w:t xml:space="preserve"> παρέχει βασικές γνώσεις για κάθε αντικείμενο των Αναλυτικών </w:t>
            </w:r>
            <w:r w:rsidRPr="00D21899">
              <w:lastRenderedPageBreak/>
              <w:t>Προγραμμάτων Σπουδών.</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lastRenderedPageBreak/>
              <w:t>17,1%</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1</w:t>
            </w:r>
            <w:r w:rsidRPr="00D21899">
              <w:rPr>
                <w:lang w:val="en-US"/>
              </w:rPr>
              <w:t>,9%</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t>39</w:t>
            </w:r>
            <w:r w:rsidRPr="00D21899">
              <w:rPr>
                <w:lang w:val="en-US"/>
              </w:rPr>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8,5%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lastRenderedPageBreak/>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Διαθεματική προσέγγιση όσον αφορά το γνωστικό περιεχόμενο.</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12,2%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1</w:t>
            </w:r>
            <w:r w:rsidRPr="00D21899">
              <w:rPr>
                <w:lang w:val="en-US"/>
              </w:rPr>
              <w:t>,9%</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2</w:t>
            </w:r>
            <w:r w:rsidRPr="00D21899">
              <w:rPr>
                <w:lang w:val="en-US"/>
              </w:rPr>
              <w:t>,3%</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Pr="00D21899">
              <w:t>4</w:t>
            </w:r>
            <w:r w:rsidRPr="00D21899">
              <w:rPr>
                <w:lang w:val="en-US"/>
              </w:rPr>
              <w:t>,9%</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5,7%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8.</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BA2929">
            <w:pPr>
              <w:widowControl w:val="0"/>
              <w:autoSpaceDE w:val="0"/>
              <w:autoSpaceDN w:val="0"/>
              <w:adjustRightInd w:val="0"/>
              <w:spacing w:line="360" w:lineRule="auto"/>
              <w:jc w:val="left"/>
            </w:pPr>
            <w:r w:rsidRPr="00D21899">
              <w:t xml:space="preserve">Ελκυστικότητα και ενδιαφέρον όσον αφορά το γνωστικό περιεχόμενο.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24,4%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7,5</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t>29</w:t>
            </w:r>
            <w:r w:rsidRPr="00D21899">
              <w:rPr>
                <w:lang w:val="en-US"/>
              </w:rPr>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6,1%</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2,5%</w:t>
            </w:r>
          </w:p>
        </w:tc>
      </w:tr>
    </w:tbl>
    <w:p w:rsidR="000158EE" w:rsidRPr="00D21899" w:rsidRDefault="000158EE" w:rsidP="000158EE">
      <w:pPr>
        <w:spacing w:line="480" w:lineRule="auto"/>
        <w:ind w:right="57"/>
        <w:rPr>
          <w:i/>
        </w:rPr>
      </w:pPr>
    </w:p>
    <w:p w:rsidR="000158EE" w:rsidRPr="00D21899" w:rsidRDefault="000158EE" w:rsidP="000158EE">
      <w:pPr>
        <w:spacing w:line="480" w:lineRule="auto"/>
        <w:jc w:val="center"/>
      </w:pPr>
      <w:r w:rsidRPr="00D21899">
        <w:rPr>
          <w:noProof/>
          <w:lang w:val="en-US" w:eastAsia="en-US"/>
        </w:rPr>
        <w:drawing>
          <wp:inline distT="0" distB="0" distL="0" distR="0">
            <wp:extent cx="5514975" cy="2895600"/>
            <wp:effectExtent l="19050" t="0" r="9525" b="0"/>
            <wp:docPr id="32" name="Γράφημα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158EE" w:rsidRPr="002502EB" w:rsidRDefault="000158EE" w:rsidP="00DD05E0">
      <w:bookmarkStart w:id="621" w:name="_Toc373759328"/>
      <w:bookmarkStart w:id="622" w:name="_Toc374966809"/>
      <w:bookmarkStart w:id="623" w:name="_Toc411461801"/>
      <w:bookmarkStart w:id="624" w:name="_Toc438457208"/>
      <w:bookmarkStart w:id="625" w:name="_Toc444882366"/>
      <w:r w:rsidRPr="00D21899">
        <w:t xml:space="preserve">Γράφημα </w:t>
      </w:r>
      <w:r w:rsidR="00BE3EB1" w:rsidRPr="00D21899">
        <w:rPr>
          <w:b/>
          <w:bCs/>
        </w:rPr>
        <w:fldChar w:fldCharType="begin"/>
      </w:r>
      <w:r w:rsidRPr="00D21899">
        <w:instrText xml:space="preserve"> SEQ Γράφημα \* ARABIC </w:instrText>
      </w:r>
      <w:r w:rsidR="00BE3EB1" w:rsidRPr="00D21899">
        <w:rPr>
          <w:b/>
          <w:bCs/>
        </w:rPr>
        <w:fldChar w:fldCharType="separate"/>
      </w:r>
      <w:r w:rsidR="00771581">
        <w:rPr>
          <w:noProof/>
        </w:rPr>
        <w:t>7</w:t>
      </w:r>
      <w:r w:rsidR="00BE3EB1" w:rsidRPr="00D21899">
        <w:rPr>
          <w:b/>
          <w:bCs/>
        </w:rPr>
        <w:fldChar w:fldCharType="end"/>
      </w:r>
      <w:r w:rsidRPr="00D21899">
        <w:t>. Αξιολόγηση του γνωστικού περιεχομένου του βιβλίου του μαθητή</w:t>
      </w:r>
      <w:bookmarkEnd w:id="621"/>
      <w:bookmarkEnd w:id="622"/>
      <w:bookmarkEnd w:id="623"/>
      <w:bookmarkEnd w:id="624"/>
      <w:bookmarkEnd w:id="625"/>
    </w:p>
    <w:p w:rsidR="00DD05E0" w:rsidRPr="002502EB" w:rsidRDefault="00DD05E0" w:rsidP="00DD05E0">
      <w:pPr>
        <w:rPr>
          <w:b/>
          <w:bCs/>
        </w:rPr>
      </w:pPr>
    </w:p>
    <w:p w:rsidR="000158EE" w:rsidRDefault="000158EE" w:rsidP="000158EE">
      <w:pPr>
        <w:pStyle w:val="ae"/>
        <w:jc w:val="center"/>
      </w:pPr>
      <w:bookmarkStart w:id="626" w:name="_Toc431977576"/>
      <w:bookmarkStart w:id="627" w:name="_Toc438627207"/>
      <w:bookmarkStart w:id="628" w:name="_Toc411461999"/>
      <w:r>
        <w:rPr>
          <w:noProof/>
          <w:lang w:val="en-US"/>
        </w:rPr>
        <w:lastRenderedPageBreak/>
        <w:drawing>
          <wp:inline distT="0" distB="0" distL="0" distR="0">
            <wp:extent cx="5572125" cy="3079115"/>
            <wp:effectExtent l="19050" t="0" r="9525" b="6985"/>
            <wp:docPr id="36" name="Γράφημα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bookmarkEnd w:id="626"/>
      <w:bookmarkEnd w:id="627"/>
    </w:p>
    <w:p w:rsidR="000158EE" w:rsidRPr="00D21899" w:rsidRDefault="000158EE" w:rsidP="00DD05E0">
      <w:pPr>
        <w:rPr>
          <w:b/>
          <w:bCs/>
        </w:rPr>
      </w:pPr>
      <w:bookmarkStart w:id="629" w:name="_Toc438457209"/>
      <w:bookmarkStart w:id="630" w:name="_Toc444882367"/>
      <w:r w:rsidRPr="00B5449D">
        <w:t xml:space="preserve">Γράφημα </w:t>
      </w:r>
      <w:r w:rsidR="00BE3EB1" w:rsidRPr="00B5449D">
        <w:rPr>
          <w:b/>
          <w:bCs/>
        </w:rPr>
        <w:fldChar w:fldCharType="begin"/>
      </w:r>
      <w:r w:rsidRPr="00B5449D">
        <w:instrText xml:space="preserve"> SEQ Γράφημα \* ARABIC </w:instrText>
      </w:r>
      <w:r w:rsidR="00BE3EB1" w:rsidRPr="00B5449D">
        <w:rPr>
          <w:b/>
          <w:bCs/>
        </w:rPr>
        <w:fldChar w:fldCharType="separate"/>
      </w:r>
      <w:r w:rsidR="00771581">
        <w:rPr>
          <w:noProof/>
        </w:rPr>
        <w:t>8</w:t>
      </w:r>
      <w:r w:rsidR="00BE3EB1" w:rsidRPr="00B5449D">
        <w:rPr>
          <w:b/>
          <w:bCs/>
        </w:rPr>
        <w:fldChar w:fldCharType="end"/>
      </w:r>
      <w:r w:rsidRPr="00B5449D">
        <w:t xml:space="preserve">. </w:t>
      </w:r>
      <w:r w:rsidRPr="00D21899">
        <w:t xml:space="preserve">Αξιολόγηση του γνωστικού περιεχομένου </w:t>
      </w:r>
      <w:r>
        <w:t>του βιβλίου του μαθητή</w:t>
      </w:r>
      <w:bookmarkEnd w:id="629"/>
      <w:bookmarkEnd w:id="630"/>
    </w:p>
    <w:p w:rsidR="00D058F3" w:rsidRDefault="00D058F3" w:rsidP="00D058F3">
      <w:pPr>
        <w:rPr>
          <w:i/>
        </w:rPr>
      </w:pPr>
      <w:bookmarkStart w:id="631" w:name="_Toc431977577"/>
      <w:bookmarkStart w:id="632" w:name="_Toc438455558"/>
      <w:bookmarkStart w:id="633" w:name="_Toc438457433"/>
      <w:bookmarkStart w:id="634" w:name="_Toc438627208"/>
      <w:bookmarkStart w:id="635" w:name="_Toc439068812"/>
    </w:p>
    <w:p w:rsidR="00D058F3" w:rsidRDefault="00D058F3" w:rsidP="00D058F3">
      <w:pPr>
        <w:rPr>
          <w:i/>
        </w:rPr>
      </w:pPr>
    </w:p>
    <w:p w:rsidR="00D058F3" w:rsidRPr="00A51CB3" w:rsidRDefault="000158EE" w:rsidP="00A51CB3">
      <w:pPr>
        <w:spacing w:line="480" w:lineRule="auto"/>
        <w:rPr>
          <w:i/>
        </w:rPr>
      </w:pPr>
      <w:r w:rsidRPr="00D058F3">
        <w:rPr>
          <w:i/>
        </w:rPr>
        <w:t xml:space="preserve">Αξιολόγηση </w:t>
      </w:r>
      <w:r w:rsidR="00D058F3">
        <w:rPr>
          <w:i/>
        </w:rPr>
        <w:t xml:space="preserve">των </w:t>
      </w:r>
      <w:r w:rsidRPr="00D058F3">
        <w:rPr>
          <w:i/>
        </w:rPr>
        <w:t>στόχων</w:t>
      </w:r>
      <w:bookmarkEnd w:id="628"/>
      <w:bookmarkEnd w:id="631"/>
      <w:bookmarkEnd w:id="632"/>
      <w:bookmarkEnd w:id="633"/>
      <w:bookmarkEnd w:id="634"/>
      <w:bookmarkEnd w:id="635"/>
      <w:r w:rsidR="00D058F3">
        <w:rPr>
          <w:i/>
        </w:rPr>
        <w:t xml:space="preserve"> του βιβλίου</w:t>
      </w:r>
    </w:p>
    <w:p w:rsidR="000158EE" w:rsidRPr="00D21899" w:rsidRDefault="000158EE" w:rsidP="00A51CB3">
      <w:pPr>
        <w:spacing w:line="480" w:lineRule="auto"/>
        <w:ind w:right="57"/>
      </w:pPr>
      <w:r w:rsidRPr="00D21899">
        <w:t xml:space="preserve">Αναφέρεται στην επίτευξη των στόχων που θέτει το βιβλίο του μαθητή. Οι απαντήσεις που δόθηκαν από τους καθηγητές </w:t>
      </w:r>
      <w:r>
        <w:t>Φυσικής Αγωγής</w:t>
      </w:r>
      <w:r w:rsidRPr="00D21899">
        <w:t xml:space="preserve"> χωρ</w:t>
      </w:r>
      <w:r>
        <w:t xml:space="preserve">ίστηκαν σε έναν </w:t>
      </w:r>
      <w:r w:rsidR="00B2557A">
        <w:t>Πίνακα</w:t>
      </w:r>
      <w:r>
        <w:t xml:space="preserve"> και δύο γραφήματα (Πίνακας 20, Γραφήματα 9 &amp; 10</w:t>
      </w:r>
      <w:r w:rsidRPr="00D21899">
        <w:t xml:space="preserve">). </w:t>
      </w:r>
      <w:bookmarkStart w:id="636" w:name="_Toc373759329"/>
      <w:bookmarkStart w:id="637" w:name="_Toc374966810"/>
    </w:p>
    <w:p w:rsidR="000158EE" w:rsidRPr="00334955" w:rsidRDefault="000158EE" w:rsidP="000158EE">
      <w:pPr>
        <w:pStyle w:val="ac"/>
        <w:spacing w:after="0" w:line="480" w:lineRule="auto"/>
        <w:rPr>
          <w:b w:val="0"/>
          <w:bCs w:val="0"/>
          <w:color w:val="auto"/>
          <w:sz w:val="24"/>
          <w:szCs w:val="24"/>
        </w:rPr>
      </w:pPr>
      <w:bookmarkStart w:id="638" w:name="_Toc373759411"/>
      <w:bookmarkStart w:id="639" w:name="_Toc374966762"/>
      <w:bookmarkStart w:id="640" w:name="_Toc411461722"/>
      <w:bookmarkEnd w:id="636"/>
      <w:bookmarkEnd w:id="637"/>
    </w:p>
    <w:p w:rsidR="000158EE" w:rsidRPr="00D21899" w:rsidRDefault="000158EE" w:rsidP="000158EE">
      <w:pPr>
        <w:pStyle w:val="ac"/>
        <w:spacing w:after="0" w:line="480" w:lineRule="auto"/>
        <w:rPr>
          <w:b w:val="0"/>
          <w:bCs w:val="0"/>
          <w:color w:val="auto"/>
          <w:sz w:val="24"/>
          <w:szCs w:val="24"/>
        </w:rPr>
      </w:pPr>
      <w:bookmarkStart w:id="641" w:name="_Toc432069321"/>
      <w:bookmarkStart w:id="642" w:name="_Toc444882264"/>
      <w:bookmarkStart w:id="643" w:name="_Toc444882574"/>
      <w:r w:rsidRPr="000F5B45">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20</w:t>
      </w:r>
      <w:r w:rsidR="00BE3EB1">
        <w:rPr>
          <w:b w:val="0"/>
          <w:bCs w:val="0"/>
          <w:color w:val="auto"/>
          <w:sz w:val="24"/>
          <w:szCs w:val="24"/>
        </w:rPr>
        <w:fldChar w:fldCharType="end"/>
      </w:r>
      <w:r w:rsidRPr="000F5B45">
        <w:rPr>
          <w:b w:val="0"/>
          <w:bCs w:val="0"/>
          <w:color w:val="auto"/>
          <w:sz w:val="24"/>
          <w:szCs w:val="24"/>
        </w:rPr>
        <w:t>.</w:t>
      </w:r>
      <w:bookmarkEnd w:id="638"/>
      <w:bookmarkEnd w:id="639"/>
      <w:r w:rsidR="00D058F3">
        <w:rPr>
          <w:b w:val="0"/>
          <w:bCs w:val="0"/>
          <w:color w:val="auto"/>
          <w:sz w:val="24"/>
          <w:szCs w:val="24"/>
        </w:rPr>
        <w:t xml:space="preserve"> Επίτευξη των στόχων</w:t>
      </w:r>
      <w:r w:rsidRPr="00D21899">
        <w:rPr>
          <w:b w:val="0"/>
          <w:bCs w:val="0"/>
          <w:color w:val="auto"/>
          <w:sz w:val="24"/>
          <w:szCs w:val="24"/>
        </w:rPr>
        <w:t xml:space="preserve"> που θέτει το βιβλίο του μαθητή</w:t>
      </w:r>
      <w:bookmarkEnd w:id="640"/>
      <w:bookmarkEnd w:id="641"/>
      <w:bookmarkEnd w:id="642"/>
      <w:bookmarkEnd w:id="64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6"/>
        <w:gridCol w:w="2472"/>
        <w:gridCol w:w="864"/>
        <w:gridCol w:w="836"/>
        <w:gridCol w:w="999"/>
        <w:gridCol w:w="896"/>
        <w:gridCol w:w="1145"/>
        <w:gridCol w:w="920"/>
      </w:tblGrid>
      <w:tr w:rsidR="000158EE" w:rsidRPr="00D21899" w:rsidTr="000158EE">
        <w:tc>
          <w:tcPr>
            <w:tcW w:w="0" w:type="auto"/>
          </w:tcPr>
          <w:p w:rsidR="000158EE" w:rsidRPr="008F1E43" w:rsidRDefault="000158EE" w:rsidP="000158EE">
            <w:pPr>
              <w:widowControl w:val="0"/>
              <w:autoSpaceDE w:val="0"/>
              <w:autoSpaceDN w:val="0"/>
              <w:adjustRightInd w:val="0"/>
              <w:spacing w:line="360" w:lineRule="auto"/>
              <w:jc w:val="center"/>
              <w:rPr>
                <w:b/>
              </w:rPr>
            </w:pPr>
          </w:p>
        </w:tc>
        <w:tc>
          <w:tcPr>
            <w:tcW w:w="0" w:type="auto"/>
          </w:tcPr>
          <w:p w:rsidR="000158EE" w:rsidRPr="008F1E43" w:rsidRDefault="000158EE" w:rsidP="00A51CB3">
            <w:pPr>
              <w:widowControl w:val="0"/>
              <w:autoSpaceDE w:val="0"/>
              <w:autoSpaceDN w:val="0"/>
              <w:adjustRightInd w:val="0"/>
              <w:spacing w:line="360" w:lineRule="auto"/>
              <w:jc w:val="left"/>
              <w:rPr>
                <w:b/>
              </w:rPr>
            </w:pPr>
            <w:r w:rsidRPr="008F1E43">
              <w:rPr>
                <w:b/>
              </w:rPr>
              <w:t>Στόχοι του Βιβλίου του μαθητή</w:t>
            </w:r>
          </w:p>
        </w:tc>
        <w:tc>
          <w:tcPr>
            <w:tcW w:w="0" w:type="auto"/>
            <w:gridSpan w:val="6"/>
          </w:tcPr>
          <w:p w:rsidR="000158EE" w:rsidRPr="008F1E43" w:rsidRDefault="000158EE" w:rsidP="000158EE">
            <w:pPr>
              <w:widowControl w:val="0"/>
              <w:autoSpaceDE w:val="0"/>
              <w:autoSpaceDN w:val="0"/>
              <w:adjustRightInd w:val="0"/>
              <w:spacing w:line="360" w:lineRule="auto"/>
              <w:jc w:val="center"/>
              <w:rPr>
                <w:b/>
              </w:rPr>
            </w:pPr>
            <w:r w:rsidRPr="008F1E43">
              <w:rPr>
                <w:b/>
              </w:rPr>
              <w:t xml:space="preserve">Απαντήσεις </w:t>
            </w:r>
          </w:p>
        </w:tc>
      </w:tr>
      <w:tr w:rsidR="000158EE" w:rsidRPr="00D21899" w:rsidTr="000158EE">
        <w:tc>
          <w:tcPr>
            <w:tcW w:w="0" w:type="auto"/>
          </w:tcPr>
          <w:p w:rsidR="000158EE" w:rsidRPr="008F1E43" w:rsidRDefault="000158EE" w:rsidP="000158EE">
            <w:pPr>
              <w:widowControl w:val="0"/>
              <w:autoSpaceDE w:val="0"/>
              <w:autoSpaceDN w:val="0"/>
              <w:adjustRightInd w:val="0"/>
              <w:spacing w:line="360" w:lineRule="auto"/>
              <w:jc w:val="center"/>
              <w:rPr>
                <w:b/>
              </w:rPr>
            </w:pPr>
          </w:p>
        </w:tc>
        <w:tc>
          <w:tcPr>
            <w:tcW w:w="0" w:type="auto"/>
          </w:tcPr>
          <w:p w:rsidR="000158EE" w:rsidRPr="008F1E43" w:rsidRDefault="000158EE" w:rsidP="00A51CB3">
            <w:pPr>
              <w:widowControl w:val="0"/>
              <w:autoSpaceDE w:val="0"/>
              <w:autoSpaceDN w:val="0"/>
              <w:adjustRightInd w:val="0"/>
              <w:spacing w:line="360" w:lineRule="auto"/>
              <w:jc w:val="left"/>
              <w:rPr>
                <w:b/>
              </w:rPr>
            </w:pP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Πάρα πολύ</w:t>
            </w: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Πολύ</w:t>
            </w: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Αρκετά</w:t>
            </w: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Λίγο</w:t>
            </w: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Καθόλου</w:t>
            </w:r>
          </w:p>
        </w:tc>
        <w:tc>
          <w:tcPr>
            <w:tcW w:w="0" w:type="auto"/>
          </w:tcPr>
          <w:p w:rsidR="000158EE" w:rsidRPr="008F1E43" w:rsidRDefault="000158EE" w:rsidP="000158EE">
            <w:pPr>
              <w:widowControl w:val="0"/>
              <w:autoSpaceDE w:val="0"/>
              <w:autoSpaceDN w:val="0"/>
              <w:adjustRightInd w:val="0"/>
              <w:spacing w:line="360" w:lineRule="auto"/>
              <w:jc w:val="center"/>
              <w:rPr>
                <w:b/>
              </w:rPr>
            </w:pPr>
            <w:r w:rsidRPr="008F1E43">
              <w:rPr>
                <w:b/>
              </w:rPr>
              <w:t>ΔΞ/ΔΑ</w:t>
            </w:r>
          </w:p>
        </w:tc>
      </w:tr>
      <w:tr w:rsidR="000158EE" w:rsidRPr="00D21899" w:rsidTr="000158EE">
        <w:tc>
          <w:tcPr>
            <w:tcW w:w="0" w:type="auto"/>
          </w:tcPr>
          <w:p w:rsidR="000158EE" w:rsidRPr="00D21899" w:rsidRDefault="000158EE" w:rsidP="000158EE">
            <w:pPr>
              <w:widowControl w:val="0"/>
              <w:autoSpaceDE w:val="0"/>
              <w:autoSpaceDN w:val="0"/>
              <w:adjustRightInd w:val="0"/>
              <w:spacing w:line="360" w:lineRule="auto"/>
            </w:pPr>
            <w:r w:rsidRPr="00D21899">
              <w:t>1.</w:t>
            </w:r>
          </w:p>
        </w:tc>
        <w:tc>
          <w:tcPr>
            <w:tcW w:w="0" w:type="auto"/>
          </w:tcPr>
          <w:p w:rsidR="000158EE" w:rsidRPr="00D21899" w:rsidRDefault="00A51CB3" w:rsidP="00A51CB3">
            <w:pPr>
              <w:widowControl w:val="0"/>
              <w:autoSpaceDE w:val="0"/>
              <w:autoSpaceDN w:val="0"/>
              <w:adjustRightInd w:val="0"/>
              <w:spacing w:line="360" w:lineRule="auto"/>
              <w:jc w:val="left"/>
              <w:rPr>
                <w:highlight w:val="red"/>
              </w:rPr>
            </w:pPr>
            <w:r>
              <w:t>Π</w:t>
            </w:r>
            <w:r w:rsidR="000158EE" w:rsidRPr="00D21899">
              <w:t xml:space="preserve">ετυχαίνει </w:t>
            </w:r>
            <w:r>
              <w:t>τ</w:t>
            </w:r>
            <w:r w:rsidRPr="00D21899">
              <w:t xml:space="preserve">ο βιβλίο </w:t>
            </w:r>
            <w:r w:rsidR="000158EE" w:rsidRPr="00D21899">
              <w:t xml:space="preserve">τους στόχους της </w:t>
            </w:r>
            <w:r w:rsidR="000158EE">
              <w:t>Φυσικής Αγωγής</w:t>
            </w:r>
            <w:r>
              <w:t xml:space="preserve"> </w:t>
            </w:r>
            <w:r w:rsidR="000158EE" w:rsidRPr="00D21899">
              <w:t>.</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Pr="00D21899">
              <w:t>0,5</w:t>
            </w:r>
            <w:r w:rsidRPr="00D21899">
              <w:rPr>
                <w:lang w:val="en-US"/>
              </w:rPr>
              <w:t>%</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1</w:t>
            </w:r>
            <w:r w:rsidRPr="00D21899">
              <w:rPr>
                <w:lang w:val="en-US"/>
              </w:rPr>
              <w:t>,9%</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5</w:t>
            </w:r>
            <w:r w:rsidRPr="00D21899">
              <w:rPr>
                <w:lang w:val="en-US"/>
              </w:rPr>
              <w:t>,3%</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t>7</w:t>
            </w:r>
            <w:r w:rsidRPr="00D21899">
              <w:rPr>
                <w:lang w:val="en-US"/>
              </w:rPr>
              <w:t>,5%</w:t>
            </w:r>
          </w:p>
        </w:tc>
        <w:tc>
          <w:tcPr>
            <w:tcW w:w="0" w:type="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00BA2929">
              <w:rPr>
                <w:lang w:val="en-US"/>
              </w:rPr>
              <w:t>,3</w:t>
            </w:r>
            <w:r w:rsidRPr="00D21899">
              <w:rPr>
                <w:lang w:val="en-US"/>
              </w:rPr>
              <w:t>%</w:t>
            </w:r>
          </w:p>
        </w:tc>
        <w:tc>
          <w:tcPr>
            <w:tcW w:w="0" w:type="auto"/>
          </w:tcPr>
          <w:p w:rsidR="000158EE" w:rsidRPr="00D21899" w:rsidRDefault="000158EE" w:rsidP="000158EE">
            <w:pPr>
              <w:widowControl w:val="0"/>
              <w:autoSpaceDE w:val="0"/>
              <w:autoSpaceDN w:val="0"/>
              <w:adjustRightInd w:val="0"/>
              <w:spacing w:line="360" w:lineRule="auto"/>
              <w:jc w:val="center"/>
            </w:pPr>
            <w:r w:rsidRPr="00D21899">
              <w:t>3,5%</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t>Στάσεις συμπεριφοράς και αθλητικά ι</w:t>
            </w:r>
            <w:r w:rsidRPr="00D21899">
              <w:t xml:space="preserve">δανικά. Πετυχαίνει το βιβλίο τους στόχους του;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9,8%</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4</w:t>
            </w:r>
            <w:r w:rsidRPr="00D21899">
              <w:rPr>
                <w:lang w:val="en-US"/>
              </w:rPr>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5</w:t>
            </w:r>
            <w:r w:rsidRPr="00D21899">
              <w:rPr>
                <w:lang w:val="en-US"/>
              </w:rPr>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Pr="00D21899">
              <w:t>3</w:t>
            </w:r>
            <w:r w:rsidRPr="00D21899">
              <w:rPr>
                <w:lang w:val="en-US"/>
              </w:rPr>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lastRenderedPageBreak/>
              <w:t>3.</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t>Δια βίου Ά</w:t>
            </w:r>
            <w:r w:rsidRPr="00D21899">
              <w:t xml:space="preserve">σκηση: Αναφέρεται στο βαθμό που το βιβλίο πετυχαίνει το στόχο της δια βίου άσκησης.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13,4%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28,5%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38,2%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13,2%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6F28CD" w:rsidP="000158EE">
            <w:pPr>
              <w:widowControl w:val="0"/>
              <w:autoSpaceDE w:val="0"/>
              <w:autoSpaceDN w:val="0"/>
              <w:adjustRightInd w:val="0"/>
              <w:spacing w:line="360" w:lineRule="auto"/>
              <w:jc w:val="center"/>
            </w:pPr>
            <w:r>
              <w:t>2,5</w:t>
            </w:r>
            <w:r w:rsidR="000158EE" w:rsidRPr="00D21899">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4,2%</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rsidRPr="00D21899">
              <w:t xml:space="preserve">Κοινωνικός αποκλεισμός: Αναφέρεται στο βαθμό που το βιβλίο βοηθά να εξαλειφθούν οι κοινωνικές διακρίσεις και αποκλεισμοί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6F28CD" w:rsidP="000158EE">
            <w:pPr>
              <w:widowControl w:val="0"/>
              <w:autoSpaceDE w:val="0"/>
              <w:autoSpaceDN w:val="0"/>
              <w:adjustRightInd w:val="0"/>
              <w:spacing w:line="360" w:lineRule="auto"/>
              <w:jc w:val="center"/>
              <w:rPr>
                <w:lang w:val="en-US"/>
              </w:rPr>
            </w:pPr>
            <w:r>
              <w:rPr>
                <w:lang w:val="en-US"/>
              </w:rPr>
              <w:t>8,4</w:t>
            </w:r>
            <w:r w:rsidR="000158EE"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Pr="00D21899">
              <w:t>7</w:t>
            </w:r>
            <w:r w:rsidRPr="00D21899">
              <w:rPr>
                <w:lang w:val="en-US"/>
              </w:rPr>
              <w:t>,3%</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1</w:t>
            </w:r>
            <w:r w:rsidRPr="00D21899">
              <w:rPr>
                <w:lang w:val="en-US"/>
              </w:rPr>
              <w:t>,9%</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24,4%,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rsidRPr="00D21899">
              <w:t xml:space="preserve">Παρέχει ευκαιρίες για δράση: Αναφέρεται στα κίνητρα και στις ευκαιρίες που παρέχει το βιβλίο στο μαθητή για να αυτενεργήσει.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4,9%</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7</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1</w:t>
            </w:r>
            <w:r w:rsidRPr="00D21899">
              <w:rPr>
                <w:lang w:val="en-US"/>
              </w:rPr>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2</w:t>
            </w:r>
            <w:r w:rsidRPr="00D21899">
              <w:rPr>
                <w:lang w:val="en-US"/>
              </w:rPr>
              <w:t>,2%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rsidRPr="00D21899">
              <w:t xml:space="preserve">Προάγει την κριτική σκέψη του μαθητή.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6F28CD" w:rsidP="000158EE">
            <w:pPr>
              <w:widowControl w:val="0"/>
              <w:autoSpaceDE w:val="0"/>
              <w:autoSpaceDN w:val="0"/>
              <w:adjustRightInd w:val="0"/>
              <w:spacing w:line="360" w:lineRule="auto"/>
              <w:jc w:val="center"/>
              <w:rPr>
                <w:lang w:val="en-US"/>
              </w:rPr>
            </w:pPr>
            <w:r>
              <w:rPr>
                <w:lang w:val="en-US"/>
              </w:rPr>
              <w:t>6,9</w:t>
            </w:r>
            <w:r w:rsidR="000158EE"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4</w:t>
            </w:r>
            <w:r w:rsidRPr="00D21899">
              <w:rPr>
                <w:lang w:val="en-US"/>
              </w:rPr>
              <w:t>,6%</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3</w:t>
            </w:r>
            <w:r w:rsidRPr="00D21899">
              <w:rPr>
                <w:lang w:val="en-US"/>
              </w:rPr>
              <w:t>,4%</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t>19</w:t>
            </w:r>
            <w:r w:rsidRPr="00D21899">
              <w:rPr>
                <w:lang w:val="en-US"/>
              </w:rPr>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2</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3,2%</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rsidRPr="00D21899">
              <w:t xml:space="preserve">Το βιβλίο εστιάζει στη σωστή εκτέλεση των κινητικών δραστηριοτήτων.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11%</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3</w:t>
            </w:r>
            <w:r w:rsidRPr="00D21899">
              <w:rPr>
                <w:lang w:val="en-US"/>
              </w:rPr>
              <w:t>,1%</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t>39</w:t>
            </w:r>
            <w:r w:rsidRPr="00D21899">
              <w:rPr>
                <w:lang w:val="en-US"/>
              </w:rPr>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9,</w:t>
            </w:r>
            <w:r w:rsidRPr="00D21899">
              <w:t>3</w:t>
            </w:r>
            <w:r w:rsidRPr="00D21899">
              <w:rPr>
                <w:lang w:val="en-US"/>
              </w:rPr>
              <w:t>%</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4,5%</w:t>
            </w:r>
          </w:p>
        </w:tc>
      </w:tr>
      <w:tr w:rsidR="000158EE" w:rsidRPr="00D21899" w:rsidTr="000158EE">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8.</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A51CB3">
            <w:pPr>
              <w:widowControl w:val="0"/>
              <w:autoSpaceDE w:val="0"/>
              <w:autoSpaceDN w:val="0"/>
              <w:adjustRightInd w:val="0"/>
              <w:spacing w:line="360" w:lineRule="auto"/>
              <w:jc w:val="left"/>
            </w:pPr>
            <w:r w:rsidRPr="00D21899">
              <w:t xml:space="preserve">Οι ερωτήσεις ανακεφαλαίωσης στο τέλος κάθε κεφαλαίου βοηθούν τον μαθητή. </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9,8%</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1</w:t>
            </w:r>
            <w:r w:rsidRPr="00D21899">
              <w:rPr>
                <w:lang w:val="en-US"/>
              </w:rPr>
              <w:t>,5%</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4</w:t>
            </w:r>
            <w:r w:rsidRPr="00D21899">
              <w:t>1</w:t>
            </w:r>
            <w:r w:rsidRPr="00D21899">
              <w:rPr>
                <w:lang w:val="en-US"/>
              </w:rPr>
              <w:t>,7%</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1</w:t>
            </w:r>
            <w:r w:rsidRPr="00D21899">
              <w:t>1</w:t>
            </w:r>
            <w:r w:rsidRPr="00D21899">
              <w:rPr>
                <w:lang w:val="en-US"/>
              </w:rPr>
              <w:t>,8%</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2,2%</w:t>
            </w:r>
          </w:p>
        </w:tc>
        <w:tc>
          <w:tcPr>
            <w:tcW w:w="0" w:type="auto"/>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bl>
    <w:p w:rsidR="000158EE" w:rsidRPr="00D21899" w:rsidRDefault="000158EE" w:rsidP="000158EE">
      <w:pPr>
        <w:widowControl w:val="0"/>
        <w:autoSpaceDE w:val="0"/>
        <w:autoSpaceDN w:val="0"/>
        <w:adjustRightInd w:val="0"/>
        <w:spacing w:line="480" w:lineRule="auto"/>
      </w:pPr>
    </w:p>
    <w:p w:rsidR="000158EE" w:rsidRPr="00D21899" w:rsidRDefault="000158EE" w:rsidP="000158EE">
      <w:pPr>
        <w:spacing w:line="480" w:lineRule="auto"/>
        <w:jc w:val="center"/>
        <w:rPr>
          <w:noProof/>
        </w:rPr>
      </w:pPr>
      <w:r w:rsidRPr="00D21899">
        <w:rPr>
          <w:noProof/>
          <w:lang w:val="en-US" w:eastAsia="en-US"/>
        </w:rPr>
        <w:lastRenderedPageBreak/>
        <w:drawing>
          <wp:inline distT="0" distB="0" distL="0" distR="0">
            <wp:extent cx="5305425" cy="3114675"/>
            <wp:effectExtent l="19050" t="0" r="9525" b="0"/>
            <wp:docPr id="33" name="Αντικείμενο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0158EE" w:rsidRDefault="000158EE" w:rsidP="000158EE">
      <w:pPr>
        <w:pStyle w:val="ac"/>
        <w:spacing w:after="0" w:line="480" w:lineRule="auto"/>
        <w:rPr>
          <w:b w:val="0"/>
          <w:bCs w:val="0"/>
          <w:color w:val="auto"/>
          <w:sz w:val="24"/>
          <w:szCs w:val="24"/>
        </w:rPr>
      </w:pPr>
      <w:bookmarkStart w:id="644" w:name="_Toc411461802"/>
      <w:bookmarkStart w:id="645" w:name="_Toc438457210"/>
      <w:bookmarkStart w:id="646" w:name="_Toc444882368"/>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9</w:t>
      </w:r>
      <w:r w:rsidR="00BE3EB1" w:rsidRPr="00D21899">
        <w:rPr>
          <w:b w:val="0"/>
          <w:bCs w:val="0"/>
          <w:color w:val="auto"/>
          <w:sz w:val="24"/>
          <w:szCs w:val="24"/>
        </w:rPr>
        <w:fldChar w:fldCharType="end"/>
      </w:r>
      <w:r>
        <w:rPr>
          <w:b w:val="0"/>
          <w:bCs w:val="0"/>
          <w:color w:val="auto"/>
          <w:sz w:val="24"/>
          <w:szCs w:val="24"/>
        </w:rPr>
        <w:t xml:space="preserve">. </w:t>
      </w:r>
      <w:bookmarkEnd w:id="644"/>
      <w:r w:rsidR="00D058F3">
        <w:rPr>
          <w:b w:val="0"/>
          <w:bCs w:val="0"/>
          <w:color w:val="auto"/>
          <w:sz w:val="24"/>
          <w:szCs w:val="24"/>
        </w:rPr>
        <w:t>Επίτευξη των στόχων</w:t>
      </w:r>
      <w:r w:rsidRPr="00D21899">
        <w:rPr>
          <w:b w:val="0"/>
          <w:bCs w:val="0"/>
          <w:color w:val="auto"/>
          <w:sz w:val="24"/>
          <w:szCs w:val="24"/>
        </w:rPr>
        <w:t xml:space="preserve"> που θέτει το βιβλίο του μαθητή</w:t>
      </w:r>
      <w:bookmarkEnd w:id="645"/>
      <w:bookmarkEnd w:id="646"/>
    </w:p>
    <w:p w:rsidR="000158EE" w:rsidRPr="00B731F2" w:rsidRDefault="000158EE" w:rsidP="000158EE">
      <w:pPr>
        <w:spacing w:line="480" w:lineRule="auto"/>
        <w:jc w:val="center"/>
      </w:pPr>
      <w:r>
        <w:rPr>
          <w:noProof/>
          <w:lang w:val="en-US" w:eastAsia="en-US"/>
        </w:rPr>
        <w:drawing>
          <wp:inline distT="0" distB="0" distL="0" distR="0">
            <wp:extent cx="5278120" cy="3079115"/>
            <wp:effectExtent l="19050" t="0" r="17780" b="6985"/>
            <wp:docPr id="113" name="Γράφημα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158EE" w:rsidRDefault="000158EE" w:rsidP="000158EE">
      <w:pPr>
        <w:pStyle w:val="ac"/>
        <w:spacing w:after="0" w:line="480" w:lineRule="auto"/>
        <w:rPr>
          <w:b w:val="0"/>
          <w:bCs w:val="0"/>
          <w:color w:val="auto"/>
          <w:sz w:val="24"/>
          <w:szCs w:val="24"/>
        </w:rPr>
      </w:pPr>
      <w:bookmarkStart w:id="647" w:name="_Toc373759330"/>
      <w:bookmarkStart w:id="648" w:name="_Toc374966811"/>
      <w:bookmarkStart w:id="649" w:name="_Toc411461803"/>
      <w:bookmarkStart w:id="650" w:name="_Toc438457211"/>
      <w:bookmarkStart w:id="651" w:name="_Toc444882369"/>
      <w:r w:rsidRPr="00D21899">
        <w:rPr>
          <w:b w:val="0"/>
          <w:bCs w:val="0"/>
          <w:noProof/>
          <w:color w:val="auto"/>
          <w:sz w:val="24"/>
          <w:szCs w:val="24"/>
        </w:rPr>
        <w:t xml:space="preserve">Γράφημα </w:t>
      </w:r>
      <w:r w:rsidR="00BE3EB1" w:rsidRPr="00D21899">
        <w:rPr>
          <w:b w:val="0"/>
          <w:bCs w:val="0"/>
          <w:noProof/>
          <w:color w:val="auto"/>
          <w:sz w:val="24"/>
          <w:szCs w:val="24"/>
        </w:rPr>
        <w:fldChar w:fldCharType="begin"/>
      </w:r>
      <w:r w:rsidRPr="00D21899">
        <w:rPr>
          <w:b w:val="0"/>
          <w:bCs w:val="0"/>
          <w:noProof/>
          <w:color w:val="auto"/>
          <w:sz w:val="24"/>
          <w:szCs w:val="24"/>
        </w:rPr>
        <w:instrText xml:space="preserve"> SEQ Γράφημα \* ARABIC </w:instrText>
      </w:r>
      <w:r w:rsidR="00BE3EB1" w:rsidRPr="00D21899">
        <w:rPr>
          <w:b w:val="0"/>
          <w:bCs w:val="0"/>
          <w:noProof/>
          <w:color w:val="auto"/>
          <w:sz w:val="24"/>
          <w:szCs w:val="24"/>
        </w:rPr>
        <w:fldChar w:fldCharType="separate"/>
      </w:r>
      <w:r w:rsidR="00771581">
        <w:rPr>
          <w:b w:val="0"/>
          <w:bCs w:val="0"/>
          <w:noProof/>
          <w:color w:val="auto"/>
          <w:sz w:val="24"/>
          <w:szCs w:val="24"/>
        </w:rPr>
        <w:t>10</w:t>
      </w:r>
      <w:r w:rsidR="00BE3EB1" w:rsidRPr="00D21899">
        <w:rPr>
          <w:b w:val="0"/>
          <w:bCs w:val="0"/>
          <w:noProof/>
          <w:color w:val="auto"/>
          <w:sz w:val="24"/>
          <w:szCs w:val="24"/>
        </w:rPr>
        <w:fldChar w:fldCharType="end"/>
      </w:r>
      <w:r w:rsidRPr="00D21899">
        <w:rPr>
          <w:b w:val="0"/>
          <w:bCs w:val="0"/>
          <w:noProof/>
          <w:color w:val="auto"/>
          <w:sz w:val="24"/>
          <w:szCs w:val="24"/>
        </w:rPr>
        <w:t xml:space="preserve">. </w:t>
      </w:r>
      <w:bookmarkEnd w:id="647"/>
      <w:bookmarkEnd w:id="648"/>
      <w:bookmarkEnd w:id="649"/>
      <w:bookmarkEnd w:id="650"/>
      <w:r w:rsidR="00D058F3">
        <w:rPr>
          <w:b w:val="0"/>
          <w:bCs w:val="0"/>
          <w:color w:val="auto"/>
          <w:sz w:val="24"/>
          <w:szCs w:val="24"/>
        </w:rPr>
        <w:t>Επίτευξη των στόχων που θέτει το βιβλίο του μαθητή</w:t>
      </w:r>
      <w:bookmarkEnd w:id="651"/>
    </w:p>
    <w:p w:rsidR="00D058F3" w:rsidRDefault="00D058F3" w:rsidP="00D058F3">
      <w:pPr>
        <w:rPr>
          <w:i/>
        </w:rPr>
      </w:pPr>
      <w:bookmarkStart w:id="652" w:name="_Toc431977578"/>
      <w:bookmarkStart w:id="653" w:name="_Toc438455559"/>
      <w:bookmarkStart w:id="654" w:name="_Toc438457434"/>
      <w:bookmarkStart w:id="655" w:name="_Toc438627209"/>
      <w:bookmarkStart w:id="656" w:name="_Toc439068813"/>
    </w:p>
    <w:p w:rsidR="000158EE" w:rsidRPr="00D058F3" w:rsidRDefault="000158EE" w:rsidP="00D058F3">
      <w:pPr>
        <w:rPr>
          <w:i/>
        </w:rPr>
      </w:pPr>
      <w:r w:rsidRPr="00D058F3">
        <w:rPr>
          <w:i/>
        </w:rPr>
        <w:t>Αξιολόγηση στόχων δια μέσου καρτών αξιολόγησης</w:t>
      </w:r>
      <w:bookmarkEnd w:id="652"/>
      <w:bookmarkEnd w:id="653"/>
      <w:bookmarkEnd w:id="654"/>
      <w:bookmarkEnd w:id="655"/>
      <w:bookmarkEnd w:id="656"/>
    </w:p>
    <w:p w:rsidR="00D058F3" w:rsidRDefault="00D058F3" w:rsidP="000158EE">
      <w:pPr>
        <w:widowControl w:val="0"/>
        <w:autoSpaceDE w:val="0"/>
        <w:autoSpaceDN w:val="0"/>
        <w:adjustRightInd w:val="0"/>
        <w:spacing w:line="480" w:lineRule="auto"/>
      </w:pPr>
    </w:p>
    <w:p w:rsidR="000158EE" w:rsidRPr="00D21899" w:rsidRDefault="000158EE" w:rsidP="000158EE">
      <w:pPr>
        <w:widowControl w:val="0"/>
        <w:autoSpaceDE w:val="0"/>
        <w:autoSpaceDN w:val="0"/>
        <w:adjustRightInd w:val="0"/>
        <w:spacing w:line="480" w:lineRule="auto"/>
      </w:pPr>
      <w:r w:rsidRPr="00D21899">
        <w:t xml:space="preserve">Οι κάρτες αξιολόγησης του αθλητικού επιπέδου κάθε μαθητή που εμπεριέχονται στο νέο βιβλίο </w:t>
      </w:r>
      <w:r>
        <w:t>Φυσικής Αγωγής</w:t>
      </w:r>
      <w:r w:rsidRPr="00D21899">
        <w:t xml:space="preserve"> του μαθητή, αποτελούν επίσης μια καινοτομία του βιβλίου. Οι μαθητές χρησιμοποιούν τις κάρτες για να αξιολογήσουν σε προσωπικό </w:t>
      </w:r>
      <w:r w:rsidRPr="00D21899">
        <w:lastRenderedPageBreak/>
        <w:t xml:space="preserve">επίπεδο τις διάφορες κινητικές τους δεξιότητες. Στην ερώτηση προς τους καθηγητές </w:t>
      </w:r>
      <w:r>
        <w:t>Φυσικής Αγωγής</w:t>
      </w:r>
      <w:r w:rsidRPr="00D21899">
        <w:t xml:space="preserve"> για το αν χρησιμοποιούν τις κάρτες αξιολόγησης ή αν τους δυσκολεύουν, οι απόψεις των καθηγητών </w:t>
      </w:r>
      <w:r>
        <w:t>Φυσικής Αγωγής</w:t>
      </w:r>
      <w:r w:rsidRPr="00D21899">
        <w:t xml:space="preserve"> διχάστηκαν. Πολλοί απάντησαν ότι όταν βρίσκεσαι σε εξωτερικό χώρο είναι πολύ δύσκολο οι μαθητές να έχουν μαζί τους τις κάρτες και στυλό έτσι ώστε να αξιολογήσουν τον εαυτό τους. Επομένως είναι μια δραστηριότητα που είναι πιο εύκολο να πραγματοπο</w:t>
      </w:r>
      <w:r w:rsidR="00A51CB3">
        <w:t>ιηθεί σε κλειστό χώρο (γυμναστήριο</w:t>
      </w:r>
      <w:r w:rsidRPr="00D21899">
        <w:t xml:space="preserve">).  </w:t>
      </w:r>
      <w:r>
        <w:t xml:space="preserve">Στον Πίνακα 21 </w:t>
      </w:r>
      <w:r w:rsidR="00B2557A">
        <w:t xml:space="preserve">και στο Γράφημα 11 φαίνονται </w:t>
      </w:r>
      <w:r>
        <w:t>τα αποτελέσματα.</w:t>
      </w:r>
    </w:p>
    <w:p w:rsidR="000158EE" w:rsidRPr="00D21899" w:rsidRDefault="000158EE" w:rsidP="000158EE">
      <w:pPr>
        <w:widowControl w:val="0"/>
        <w:autoSpaceDE w:val="0"/>
        <w:autoSpaceDN w:val="0"/>
        <w:adjustRightInd w:val="0"/>
        <w:spacing w:line="480" w:lineRule="auto"/>
      </w:pPr>
    </w:p>
    <w:p w:rsidR="000158EE" w:rsidRDefault="000158EE" w:rsidP="000158EE">
      <w:pPr>
        <w:pStyle w:val="ac"/>
        <w:spacing w:after="0" w:line="480" w:lineRule="auto"/>
        <w:rPr>
          <w:b w:val="0"/>
          <w:bCs w:val="0"/>
          <w:color w:val="auto"/>
          <w:sz w:val="24"/>
          <w:szCs w:val="24"/>
        </w:rPr>
      </w:pPr>
      <w:bookmarkStart w:id="657" w:name="_Toc411461723"/>
    </w:p>
    <w:p w:rsidR="000158EE" w:rsidRPr="00D21899" w:rsidRDefault="000158EE" w:rsidP="000158EE">
      <w:pPr>
        <w:pStyle w:val="ac"/>
        <w:spacing w:after="0" w:line="360" w:lineRule="auto"/>
        <w:rPr>
          <w:b w:val="0"/>
          <w:bCs w:val="0"/>
          <w:color w:val="auto"/>
          <w:sz w:val="24"/>
          <w:szCs w:val="24"/>
        </w:rPr>
      </w:pPr>
      <w:bookmarkStart w:id="658" w:name="_Toc432069322"/>
      <w:bookmarkStart w:id="659" w:name="_Toc444882265"/>
      <w:bookmarkStart w:id="660" w:name="_Toc444882575"/>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21</w:t>
      </w:r>
      <w:r w:rsidR="00BE3EB1">
        <w:rPr>
          <w:b w:val="0"/>
          <w:bCs w:val="0"/>
          <w:color w:val="auto"/>
          <w:sz w:val="24"/>
          <w:szCs w:val="24"/>
        </w:rPr>
        <w:fldChar w:fldCharType="end"/>
      </w:r>
      <w:r w:rsidRPr="00D21899">
        <w:rPr>
          <w:b w:val="0"/>
          <w:bCs w:val="0"/>
          <w:color w:val="auto"/>
          <w:sz w:val="24"/>
          <w:szCs w:val="24"/>
        </w:rPr>
        <w:t xml:space="preserve">. Συχνότητα χρήσης των καρτών αξιολόγησης των δεξιοτήτων </w:t>
      </w:r>
      <w:r w:rsidR="00A51CB3">
        <w:rPr>
          <w:b w:val="0"/>
          <w:bCs w:val="0"/>
          <w:color w:val="auto"/>
          <w:sz w:val="24"/>
          <w:szCs w:val="24"/>
        </w:rPr>
        <w:t xml:space="preserve">των </w:t>
      </w:r>
      <w:r w:rsidRPr="00D21899">
        <w:rPr>
          <w:b w:val="0"/>
          <w:bCs w:val="0"/>
          <w:color w:val="auto"/>
          <w:sz w:val="24"/>
          <w:szCs w:val="24"/>
        </w:rPr>
        <w:t xml:space="preserve">μαθητών </w:t>
      </w:r>
      <w:r>
        <w:rPr>
          <w:b w:val="0"/>
          <w:bCs w:val="0"/>
          <w:color w:val="auto"/>
          <w:sz w:val="24"/>
          <w:szCs w:val="24"/>
        </w:rPr>
        <w:t>Γυμνασίου</w:t>
      </w:r>
      <w:r w:rsidRPr="00D21899">
        <w:rPr>
          <w:b w:val="0"/>
          <w:bCs w:val="0"/>
          <w:color w:val="auto"/>
          <w:sz w:val="24"/>
          <w:szCs w:val="24"/>
        </w:rPr>
        <w:t>.</w:t>
      </w:r>
      <w:bookmarkEnd w:id="657"/>
      <w:bookmarkEnd w:id="658"/>
      <w:bookmarkEnd w:id="659"/>
      <w:bookmarkEnd w:id="660"/>
    </w:p>
    <w:tbl>
      <w:tblPr>
        <w:tblW w:w="5000" w:type="pct"/>
        <w:tblCellMar>
          <w:left w:w="30" w:type="dxa"/>
          <w:right w:w="30" w:type="dxa"/>
        </w:tblCellMar>
        <w:tblLook w:val="0000"/>
      </w:tblPr>
      <w:tblGrid>
        <w:gridCol w:w="424"/>
        <w:gridCol w:w="3916"/>
        <w:gridCol w:w="2016"/>
        <w:gridCol w:w="2016"/>
      </w:tblGrid>
      <w:tr w:rsidR="000158EE" w:rsidRPr="007D249A" w:rsidTr="000158EE">
        <w:trPr>
          <w:trHeight w:val="284"/>
        </w:trPr>
        <w:tc>
          <w:tcPr>
            <w:tcW w:w="253" w:type="pct"/>
            <w:tcBorders>
              <w:top w:val="single" w:sz="2" w:space="0" w:color="000000"/>
              <w:left w:val="single" w:sz="2" w:space="0" w:color="000000"/>
              <w:bottom w:val="single" w:sz="2" w:space="0" w:color="000000"/>
              <w:right w:val="single" w:sz="2" w:space="0" w:color="000000"/>
            </w:tcBorders>
          </w:tcPr>
          <w:p w:rsidR="000158EE" w:rsidRPr="007D249A" w:rsidRDefault="000158EE" w:rsidP="000158EE">
            <w:pPr>
              <w:autoSpaceDE w:val="0"/>
              <w:autoSpaceDN w:val="0"/>
              <w:adjustRightInd w:val="0"/>
              <w:spacing w:line="360" w:lineRule="auto"/>
              <w:jc w:val="center"/>
              <w:rPr>
                <w:rFonts w:eastAsiaTheme="minorHAnsi"/>
                <w:b/>
                <w:color w:val="000000"/>
              </w:rPr>
            </w:pPr>
          </w:p>
        </w:tc>
        <w:tc>
          <w:tcPr>
            <w:tcW w:w="2339" w:type="pct"/>
            <w:tcBorders>
              <w:top w:val="single" w:sz="2" w:space="0" w:color="000000"/>
              <w:left w:val="single" w:sz="2" w:space="0" w:color="000000"/>
              <w:bottom w:val="single" w:sz="2" w:space="0" w:color="000000"/>
              <w:right w:val="single" w:sz="2" w:space="0" w:color="000000"/>
            </w:tcBorders>
          </w:tcPr>
          <w:p w:rsidR="000158EE" w:rsidRPr="007D249A" w:rsidRDefault="000158EE" w:rsidP="00A51CB3">
            <w:pPr>
              <w:autoSpaceDE w:val="0"/>
              <w:autoSpaceDN w:val="0"/>
              <w:adjustRightInd w:val="0"/>
              <w:spacing w:line="360" w:lineRule="auto"/>
              <w:jc w:val="left"/>
              <w:rPr>
                <w:rFonts w:eastAsiaTheme="minorHAnsi"/>
                <w:b/>
                <w:color w:val="000000"/>
              </w:rPr>
            </w:pPr>
            <w:r w:rsidRPr="007D249A">
              <w:rPr>
                <w:rFonts w:eastAsiaTheme="minorHAnsi"/>
                <w:b/>
                <w:color w:val="000000"/>
              </w:rPr>
              <w:t xml:space="preserve">Οι καθηγητές </w:t>
            </w:r>
            <w:r>
              <w:rPr>
                <w:rFonts w:eastAsiaTheme="minorHAnsi"/>
                <w:b/>
                <w:color w:val="000000"/>
              </w:rPr>
              <w:t>Φυσικής Αγωγής</w:t>
            </w:r>
            <w:r w:rsidRPr="007D249A">
              <w:rPr>
                <w:rFonts w:eastAsiaTheme="minorHAnsi"/>
                <w:b/>
                <w:color w:val="000000"/>
              </w:rPr>
              <w:t xml:space="preserve"> λένε ότι:</w:t>
            </w:r>
          </w:p>
        </w:tc>
        <w:tc>
          <w:tcPr>
            <w:tcW w:w="1204" w:type="pct"/>
            <w:tcBorders>
              <w:top w:val="single" w:sz="2" w:space="0" w:color="000000"/>
              <w:left w:val="single" w:sz="2" w:space="0" w:color="000000"/>
              <w:bottom w:val="single" w:sz="2" w:space="0" w:color="000000"/>
              <w:right w:val="single" w:sz="2" w:space="0" w:color="000000"/>
            </w:tcBorders>
          </w:tcPr>
          <w:p w:rsidR="000158EE" w:rsidRPr="00B26CA8" w:rsidRDefault="000158EE" w:rsidP="000158EE">
            <w:pPr>
              <w:autoSpaceDE w:val="0"/>
              <w:autoSpaceDN w:val="0"/>
              <w:adjustRightInd w:val="0"/>
              <w:spacing w:line="360" w:lineRule="auto"/>
              <w:jc w:val="center"/>
              <w:rPr>
                <w:rFonts w:eastAsiaTheme="minorHAnsi"/>
                <w:b/>
                <w:color w:val="000000"/>
              </w:rPr>
            </w:pPr>
            <w:r>
              <w:rPr>
                <w:rFonts w:eastAsiaTheme="minorHAnsi"/>
                <w:b/>
                <w:color w:val="000000"/>
              </w:rPr>
              <w:t xml:space="preserve">Συχνότητα </w:t>
            </w:r>
            <w:r>
              <w:rPr>
                <w:rFonts w:eastAsiaTheme="minorHAnsi"/>
                <w:b/>
                <w:color w:val="000000"/>
                <w:lang w:val="en-US"/>
              </w:rPr>
              <w:t xml:space="preserve">f </w:t>
            </w:r>
          </w:p>
        </w:tc>
        <w:tc>
          <w:tcPr>
            <w:tcW w:w="1204" w:type="pct"/>
            <w:tcBorders>
              <w:top w:val="single" w:sz="2" w:space="0" w:color="000000"/>
              <w:left w:val="single" w:sz="2" w:space="0" w:color="000000"/>
              <w:bottom w:val="single" w:sz="2" w:space="0" w:color="000000"/>
              <w:right w:val="single" w:sz="2" w:space="0" w:color="000000"/>
            </w:tcBorders>
          </w:tcPr>
          <w:p w:rsidR="000158EE" w:rsidRPr="007D249A" w:rsidRDefault="006F28CD" w:rsidP="000158EE">
            <w:pPr>
              <w:autoSpaceDE w:val="0"/>
              <w:autoSpaceDN w:val="0"/>
              <w:adjustRightInd w:val="0"/>
              <w:spacing w:line="360" w:lineRule="auto"/>
              <w:jc w:val="center"/>
              <w:rPr>
                <w:rFonts w:eastAsiaTheme="minorHAnsi"/>
                <w:b/>
                <w:color w:val="000000"/>
              </w:rPr>
            </w:pPr>
            <w:r>
              <w:rPr>
                <w:rFonts w:eastAsiaTheme="minorHAnsi"/>
                <w:b/>
                <w:color w:val="000000"/>
              </w:rPr>
              <w:t>Σχετική σ</w:t>
            </w:r>
            <w:r w:rsidR="000158EE">
              <w:rPr>
                <w:rFonts w:eastAsiaTheme="minorHAnsi"/>
                <w:b/>
                <w:color w:val="000000"/>
              </w:rPr>
              <w:t>υχνότητα %</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Δεν έχουν χρόνο για να τις χρησιμοποιήσουν</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160</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39%</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2.</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 xml:space="preserve">Δεν τις χρησιμοποιούν αρκετά </w:t>
            </w:r>
            <w:r w:rsidR="00A51CB3">
              <w:rPr>
                <w:rFonts w:eastAsiaTheme="minorHAnsi"/>
                <w:color w:val="000000"/>
              </w:rPr>
              <w:t>διότι υπάρχουν δυσκολίες</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15</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3,70%</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3.</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Δεν τις χρησιμοποιούν καθόλου, για διάφορους λόγους</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5</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1,20%</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4.</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Χρησιμοποιούν τις κάρτες αξιολόγησης</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100</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24,40%</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5.</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Χρησιμοποιούν τις κάρτες αξιολόγησης όσο μπορούν</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40</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9,80%</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6.</w:t>
            </w: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rsidRPr="00D21899">
              <w:rPr>
                <w:rFonts w:eastAsiaTheme="minorHAnsi"/>
                <w:color w:val="000000"/>
              </w:rPr>
              <w:t>Δεν απάντησαν</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90</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22%</w:t>
            </w:r>
          </w:p>
        </w:tc>
      </w:tr>
      <w:tr w:rsidR="000158EE" w:rsidRPr="00D21899" w:rsidTr="000158EE">
        <w:trPr>
          <w:trHeight w:val="298"/>
        </w:trPr>
        <w:tc>
          <w:tcPr>
            <w:tcW w:w="253"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rPr>
                <w:rFonts w:eastAsiaTheme="minorHAnsi"/>
                <w:color w:val="000000"/>
              </w:rPr>
            </w:pPr>
          </w:p>
        </w:tc>
        <w:tc>
          <w:tcPr>
            <w:tcW w:w="2339" w:type="pct"/>
            <w:tcBorders>
              <w:top w:val="single" w:sz="2" w:space="0" w:color="000000"/>
              <w:left w:val="single" w:sz="2" w:space="0" w:color="000000"/>
              <w:bottom w:val="single" w:sz="2" w:space="0" w:color="000000"/>
              <w:right w:val="single" w:sz="2" w:space="0" w:color="000000"/>
            </w:tcBorders>
          </w:tcPr>
          <w:p w:rsidR="000158EE" w:rsidRPr="00D21899" w:rsidRDefault="000158EE" w:rsidP="00A51CB3">
            <w:pPr>
              <w:autoSpaceDE w:val="0"/>
              <w:autoSpaceDN w:val="0"/>
              <w:adjustRightInd w:val="0"/>
              <w:spacing w:line="360" w:lineRule="auto"/>
              <w:jc w:val="left"/>
              <w:rPr>
                <w:rFonts w:eastAsiaTheme="minorHAnsi"/>
                <w:color w:val="000000"/>
              </w:rPr>
            </w:pPr>
            <w:r>
              <w:t>ΣΥΝΟΛΟ</w:t>
            </w:r>
          </w:p>
        </w:tc>
        <w:tc>
          <w:tcPr>
            <w:tcW w:w="1204" w:type="pct"/>
            <w:tcBorders>
              <w:top w:val="single" w:sz="2" w:space="0" w:color="000000"/>
              <w:left w:val="single" w:sz="2" w:space="0" w:color="000000"/>
              <w:bottom w:val="single" w:sz="2" w:space="0" w:color="000000"/>
              <w:right w:val="single" w:sz="2" w:space="0" w:color="000000"/>
            </w:tcBorders>
          </w:tcPr>
          <w:p w:rsidR="000158EE"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410</w:t>
            </w:r>
          </w:p>
        </w:tc>
        <w:tc>
          <w:tcPr>
            <w:tcW w:w="1204" w:type="pct"/>
            <w:tcBorders>
              <w:top w:val="single" w:sz="2" w:space="0" w:color="000000"/>
              <w:left w:val="single" w:sz="2" w:space="0" w:color="000000"/>
              <w:bottom w:val="single" w:sz="2" w:space="0" w:color="000000"/>
              <w:right w:val="single" w:sz="2" w:space="0" w:color="000000"/>
            </w:tcBorders>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100%</w:t>
            </w:r>
          </w:p>
        </w:tc>
      </w:tr>
    </w:tbl>
    <w:p w:rsidR="000158EE" w:rsidRPr="00D21899" w:rsidRDefault="000158EE" w:rsidP="000158EE">
      <w:pPr>
        <w:widowControl w:val="0"/>
        <w:autoSpaceDE w:val="0"/>
        <w:autoSpaceDN w:val="0"/>
        <w:adjustRightInd w:val="0"/>
        <w:spacing w:line="480" w:lineRule="auto"/>
        <w:ind w:firstLine="720"/>
      </w:pPr>
    </w:p>
    <w:p w:rsidR="000158EE" w:rsidRPr="00D21899" w:rsidRDefault="000158EE" w:rsidP="000158EE">
      <w:pPr>
        <w:widowControl w:val="0"/>
        <w:autoSpaceDE w:val="0"/>
        <w:autoSpaceDN w:val="0"/>
        <w:adjustRightInd w:val="0"/>
        <w:spacing w:line="480" w:lineRule="auto"/>
        <w:ind w:firstLine="720"/>
      </w:pPr>
    </w:p>
    <w:p w:rsidR="000158EE" w:rsidRPr="00D21899" w:rsidRDefault="000158EE" w:rsidP="000158EE">
      <w:pPr>
        <w:widowControl w:val="0"/>
        <w:autoSpaceDE w:val="0"/>
        <w:autoSpaceDN w:val="0"/>
        <w:adjustRightInd w:val="0"/>
        <w:spacing w:line="480" w:lineRule="auto"/>
        <w:jc w:val="center"/>
      </w:pPr>
      <w:r w:rsidRPr="00D21899">
        <w:rPr>
          <w:noProof/>
          <w:lang w:val="en-US" w:eastAsia="en-US"/>
        </w:rPr>
        <w:lastRenderedPageBreak/>
        <w:drawing>
          <wp:inline distT="0" distB="0" distL="0" distR="0">
            <wp:extent cx="4467225" cy="2924175"/>
            <wp:effectExtent l="19050" t="0" r="9525" b="0"/>
            <wp:docPr id="118" name="Αντικείμενο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158EE" w:rsidRPr="00D21899" w:rsidRDefault="000158EE" w:rsidP="000158EE">
      <w:pPr>
        <w:pStyle w:val="ac"/>
        <w:spacing w:after="0" w:line="360" w:lineRule="auto"/>
        <w:rPr>
          <w:b w:val="0"/>
          <w:bCs w:val="0"/>
          <w:color w:val="auto"/>
          <w:sz w:val="24"/>
          <w:szCs w:val="24"/>
        </w:rPr>
      </w:pPr>
      <w:bookmarkStart w:id="661" w:name="_Toc373759331"/>
      <w:bookmarkStart w:id="662" w:name="_Toc374966812"/>
      <w:bookmarkStart w:id="663" w:name="_Toc411461804"/>
      <w:bookmarkStart w:id="664" w:name="_Toc438457212"/>
      <w:bookmarkStart w:id="665" w:name="_Toc444882370"/>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11</w:t>
      </w:r>
      <w:r w:rsidR="00BE3EB1" w:rsidRPr="00D21899">
        <w:rPr>
          <w:b w:val="0"/>
          <w:bCs w:val="0"/>
          <w:color w:val="auto"/>
          <w:sz w:val="24"/>
          <w:szCs w:val="24"/>
        </w:rPr>
        <w:fldChar w:fldCharType="end"/>
      </w:r>
      <w:r w:rsidRPr="00D21899">
        <w:rPr>
          <w:b w:val="0"/>
          <w:bCs w:val="0"/>
          <w:color w:val="auto"/>
          <w:sz w:val="24"/>
          <w:szCs w:val="24"/>
        </w:rPr>
        <w:t>. Συχνότητα χρήσης των καρτών αξιο</w:t>
      </w:r>
      <w:r>
        <w:rPr>
          <w:b w:val="0"/>
          <w:bCs w:val="0"/>
          <w:color w:val="auto"/>
          <w:sz w:val="24"/>
          <w:szCs w:val="24"/>
        </w:rPr>
        <w:t>λόγησης των δεξιοτήτων μαθητών Γυμνασίου</w:t>
      </w:r>
      <w:r w:rsidRPr="00D21899">
        <w:rPr>
          <w:b w:val="0"/>
          <w:bCs w:val="0"/>
          <w:color w:val="auto"/>
          <w:sz w:val="24"/>
          <w:szCs w:val="24"/>
        </w:rPr>
        <w:t>.</w:t>
      </w:r>
      <w:bookmarkEnd w:id="661"/>
      <w:bookmarkEnd w:id="662"/>
      <w:bookmarkEnd w:id="663"/>
      <w:bookmarkEnd w:id="664"/>
      <w:bookmarkEnd w:id="665"/>
    </w:p>
    <w:p w:rsidR="00D058F3" w:rsidRDefault="00D058F3" w:rsidP="00D058F3">
      <w:pPr>
        <w:rPr>
          <w:i/>
        </w:rPr>
      </w:pPr>
      <w:bookmarkStart w:id="666" w:name="_Toc411462001"/>
      <w:bookmarkStart w:id="667" w:name="_Toc431977579"/>
      <w:bookmarkStart w:id="668" w:name="_Toc438455560"/>
      <w:bookmarkStart w:id="669" w:name="_Toc438457435"/>
      <w:bookmarkStart w:id="670" w:name="_Toc438627210"/>
      <w:bookmarkStart w:id="671" w:name="_Toc439068814"/>
    </w:p>
    <w:p w:rsidR="000158EE" w:rsidRPr="00D058F3" w:rsidRDefault="000158EE" w:rsidP="00D058F3">
      <w:pPr>
        <w:rPr>
          <w:i/>
        </w:rPr>
      </w:pPr>
      <w:r w:rsidRPr="00D058F3">
        <w:rPr>
          <w:i/>
        </w:rPr>
        <w:t>Αξιολόγηση της γενικής παρουσίασης και της εικονογράφησης του βιβλίου</w:t>
      </w:r>
      <w:bookmarkEnd w:id="666"/>
      <w:bookmarkEnd w:id="667"/>
      <w:bookmarkEnd w:id="668"/>
      <w:bookmarkEnd w:id="669"/>
      <w:bookmarkEnd w:id="670"/>
      <w:bookmarkEnd w:id="671"/>
    </w:p>
    <w:p w:rsidR="00D058F3" w:rsidRDefault="00D058F3" w:rsidP="000158EE">
      <w:pPr>
        <w:spacing w:line="480" w:lineRule="auto"/>
        <w:ind w:right="57"/>
      </w:pPr>
      <w:bookmarkStart w:id="672" w:name="_Toc373759415"/>
      <w:bookmarkStart w:id="673" w:name="_Toc374966766"/>
    </w:p>
    <w:p w:rsidR="000158EE" w:rsidRPr="00D21899" w:rsidRDefault="000158EE" w:rsidP="000158EE">
      <w:pPr>
        <w:spacing w:line="480" w:lineRule="auto"/>
        <w:ind w:right="57"/>
      </w:pPr>
      <w:r>
        <w:t>Στον Πίνακα 22 καθώς και στο Γράφημα 12 παρουσιάζονται οι απαντήσεις σε σχέση με την εικονογράφηση του βιβλίου του μαθητή.</w:t>
      </w:r>
    </w:p>
    <w:p w:rsidR="000158EE" w:rsidRPr="00D21899" w:rsidRDefault="000158EE" w:rsidP="000158EE">
      <w:pPr>
        <w:spacing w:line="480" w:lineRule="auto"/>
        <w:ind w:right="57"/>
      </w:pPr>
    </w:p>
    <w:p w:rsidR="000158EE" w:rsidRPr="00D21899" w:rsidRDefault="000158EE" w:rsidP="000158EE">
      <w:pPr>
        <w:pStyle w:val="ac"/>
        <w:spacing w:after="0" w:line="480" w:lineRule="auto"/>
        <w:rPr>
          <w:b w:val="0"/>
          <w:bCs w:val="0"/>
          <w:color w:val="auto"/>
          <w:sz w:val="24"/>
          <w:szCs w:val="24"/>
        </w:rPr>
      </w:pPr>
      <w:bookmarkStart w:id="674" w:name="_Toc411461724"/>
      <w:bookmarkStart w:id="675" w:name="_Toc432069323"/>
      <w:bookmarkStart w:id="676" w:name="_Toc444882266"/>
      <w:bookmarkStart w:id="677" w:name="_Toc444882576"/>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22</w:t>
      </w:r>
      <w:r w:rsidR="00BE3EB1">
        <w:rPr>
          <w:b w:val="0"/>
          <w:bCs w:val="0"/>
          <w:color w:val="auto"/>
          <w:sz w:val="24"/>
          <w:szCs w:val="24"/>
        </w:rPr>
        <w:fldChar w:fldCharType="end"/>
      </w:r>
      <w:r w:rsidRPr="00D21899">
        <w:rPr>
          <w:b w:val="0"/>
          <w:bCs w:val="0"/>
          <w:color w:val="auto"/>
          <w:sz w:val="24"/>
          <w:szCs w:val="24"/>
        </w:rPr>
        <w:t>. Αξιολόγηση της εικονογράφησης του βιβλίου του μαθητή.</w:t>
      </w:r>
      <w:bookmarkEnd w:id="672"/>
      <w:bookmarkEnd w:id="673"/>
      <w:bookmarkEnd w:id="674"/>
      <w:bookmarkEnd w:id="675"/>
      <w:bookmarkEnd w:id="676"/>
      <w:bookmarkEnd w:id="677"/>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6"/>
        <w:gridCol w:w="2320"/>
        <w:gridCol w:w="956"/>
        <w:gridCol w:w="956"/>
        <w:gridCol w:w="999"/>
        <w:gridCol w:w="836"/>
        <w:gridCol w:w="1145"/>
        <w:gridCol w:w="920"/>
      </w:tblGrid>
      <w:tr w:rsidR="000158EE" w:rsidRPr="00D21899" w:rsidTr="000158EE">
        <w:tc>
          <w:tcPr>
            <w:tcW w:w="396" w:type="dxa"/>
          </w:tcPr>
          <w:p w:rsidR="000158EE" w:rsidRPr="00D21899" w:rsidRDefault="000158EE" w:rsidP="000158EE">
            <w:pPr>
              <w:widowControl w:val="0"/>
              <w:autoSpaceDE w:val="0"/>
              <w:autoSpaceDN w:val="0"/>
              <w:adjustRightInd w:val="0"/>
              <w:spacing w:line="360" w:lineRule="auto"/>
              <w:jc w:val="center"/>
            </w:pPr>
          </w:p>
        </w:tc>
        <w:tc>
          <w:tcPr>
            <w:tcW w:w="2320" w:type="dxa"/>
          </w:tcPr>
          <w:p w:rsidR="000158EE" w:rsidRPr="008A6542" w:rsidRDefault="000158EE" w:rsidP="006F28CD">
            <w:pPr>
              <w:widowControl w:val="0"/>
              <w:autoSpaceDE w:val="0"/>
              <w:autoSpaceDN w:val="0"/>
              <w:adjustRightInd w:val="0"/>
              <w:spacing w:line="360" w:lineRule="auto"/>
              <w:jc w:val="left"/>
              <w:rPr>
                <w:b/>
              </w:rPr>
            </w:pPr>
            <w:r w:rsidRPr="008A6542">
              <w:rPr>
                <w:b/>
              </w:rPr>
              <w:t>Εικονογράφηση του βιβλίου του μαθητή</w:t>
            </w:r>
          </w:p>
        </w:tc>
        <w:tc>
          <w:tcPr>
            <w:tcW w:w="5812" w:type="dxa"/>
            <w:gridSpan w:val="6"/>
          </w:tcPr>
          <w:p w:rsidR="000158EE" w:rsidRPr="008A6542" w:rsidRDefault="000158EE" w:rsidP="000158EE">
            <w:pPr>
              <w:widowControl w:val="0"/>
              <w:autoSpaceDE w:val="0"/>
              <w:autoSpaceDN w:val="0"/>
              <w:adjustRightInd w:val="0"/>
              <w:spacing w:line="360" w:lineRule="auto"/>
              <w:jc w:val="center"/>
              <w:rPr>
                <w:b/>
              </w:rPr>
            </w:pPr>
            <w:r w:rsidRPr="008A6542">
              <w:rPr>
                <w:b/>
              </w:rPr>
              <w:t xml:space="preserve">Απαντήσεις </w:t>
            </w:r>
          </w:p>
        </w:tc>
      </w:tr>
      <w:tr w:rsidR="000158EE" w:rsidRPr="00D21899" w:rsidTr="000158EE">
        <w:tc>
          <w:tcPr>
            <w:tcW w:w="396" w:type="dxa"/>
          </w:tcPr>
          <w:p w:rsidR="000158EE" w:rsidRPr="00D21899" w:rsidRDefault="000158EE" w:rsidP="000158EE">
            <w:pPr>
              <w:widowControl w:val="0"/>
              <w:autoSpaceDE w:val="0"/>
              <w:autoSpaceDN w:val="0"/>
              <w:adjustRightInd w:val="0"/>
              <w:spacing w:line="360" w:lineRule="auto"/>
              <w:jc w:val="center"/>
            </w:pPr>
          </w:p>
        </w:tc>
        <w:tc>
          <w:tcPr>
            <w:tcW w:w="2320" w:type="dxa"/>
          </w:tcPr>
          <w:p w:rsidR="000158EE" w:rsidRPr="008A6542" w:rsidRDefault="000158EE" w:rsidP="006F28CD">
            <w:pPr>
              <w:widowControl w:val="0"/>
              <w:autoSpaceDE w:val="0"/>
              <w:autoSpaceDN w:val="0"/>
              <w:adjustRightInd w:val="0"/>
              <w:spacing w:line="360" w:lineRule="auto"/>
              <w:jc w:val="left"/>
              <w:rPr>
                <w:b/>
              </w:rPr>
            </w:pPr>
          </w:p>
        </w:tc>
        <w:tc>
          <w:tcPr>
            <w:tcW w:w="956" w:type="dxa"/>
          </w:tcPr>
          <w:p w:rsidR="000158EE" w:rsidRPr="008A6542" w:rsidRDefault="000158EE" w:rsidP="000158EE">
            <w:pPr>
              <w:widowControl w:val="0"/>
              <w:autoSpaceDE w:val="0"/>
              <w:autoSpaceDN w:val="0"/>
              <w:adjustRightInd w:val="0"/>
              <w:spacing w:line="360" w:lineRule="auto"/>
              <w:jc w:val="center"/>
              <w:rPr>
                <w:b/>
              </w:rPr>
            </w:pPr>
            <w:r w:rsidRPr="008A6542">
              <w:rPr>
                <w:b/>
              </w:rPr>
              <w:t>Πάρα πολύ</w:t>
            </w:r>
          </w:p>
        </w:tc>
        <w:tc>
          <w:tcPr>
            <w:tcW w:w="956" w:type="dxa"/>
          </w:tcPr>
          <w:p w:rsidR="000158EE" w:rsidRPr="008A6542" w:rsidRDefault="000158EE" w:rsidP="000158EE">
            <w:pPr>
              <w:widowControl w:val="0"/>
              <w:autoSpaceDE w:val="0"/>
              <w:autoSpaceDN w:val="0"/>
              <w:adjustRightInd w:val="0"/>
              <w:spacing w:line="360" w:lineRule="auto"/>
              <w:jc w:val="center"/>
              <w:rPr>
                <w:b/>
              </w:rPr>
            </w:pPr>
            <w:r w:rsidRPr="008A6542">
              <w:rPr>
                <w:b/>
              </w:rPr>
              <w:t>Πολύ</w:t>
            </w:r>
          </w:p>
        </w:tc>
        <w:tc>
          <w:tcPr>
            <w:tcW w:w="999" w:type="dxa"/>
          </w:tcPr>
          <w:p w:rsidR="000158EE" w:rsidRPr="008A6542" w:rsidRDefault="000158EE" w:rsidP="000158EE">
            <w:pPr>
              <w:widowControl w:val="0"/>
              <w:autoSpaceDE w:val="0"/>
              <w:autoSpaceDN w:val="0"/>
              <w:adjustRightInd w:val="0"/>
              <w:spacing w:line="360" w:lineRule="auto"/>
              <w:jc w:val="center"/>
              <w:rPr>
                <w:b/>
              </w:rPr>
            </w:pPr>
            <w:r w:rsidRPr="008A6542">
              <w:rPr>
                <w:b/>
              </w:rPr>
              <w:t>Αρκετά</w:t>
            </w:r>
          </w:p>
        </w:tc>
        <w:tc>
          <w:tcPr>
            <w:tcW w:w="836" w:type="dxa"/>
          </w:tcPr>
          <w:p w:rsidR="000158EE" w:rsidRPr="008A6542" w:rsidRDefault="000158EE" w:rsidP="000158EE">
            <w:pPr>
              <w:widowControl w:val="0"/>
              <w:autoSpaceDE w:val="0"/>
              <w:autoSpaceDN w:val="0"/>
              <w:adjustRightInd w:val="0"/>
              <w:spacing w:line="360" w:lineRule="auto"/>
              <w:jc w:val="center"/>
              <w:rPr>
                <w:b/>
              </w:rPr>
            </w:pPr>
            <w:r w:rsidRPr="008A6542">
              <w:rPr>
                <w:b/>
              </w:rPr>
              <w:t>Λίγο</w:t>
            </w:r>
          </w:p>
        </w:tc>
        <w:tc>
          <w:tcPr>
            <w:tcW w:w="1145" w:type="dxa"/>
          </w:tcPr>
          <w:p w:rsidR="000158EE" w:rsidRPr="008A6542" w:rsidRDefault="000158EE" w:rsidP="000158EE">
            <w:pPr>
              <w:widowControl w:val="0"/>
              <w:autoSpaceDE w:val="0"/>
              <w:autoSpaceDN w:val="0"/>
              <w:adjustRightInd w:val="0"/>
              <w:spacing w:line="360" w:lineRule="auto"/>
              <w:jc w:val="center"/>
              <w:rPr>
                <w:b/>
              </w:rPr>
            </w:pPr>
            <w:r w:rsidRPr="008A6542">
              <w:rPr>
                <w:b/>
              </w:rPr>
              <w:t>Καθόλου</w:t>
            </w:r>
          </w:p>
        </w:tc>
        <w:tc>
          <w:tcPr>
            <w:tcW w:w="920" w:type="dxa"/>
          </w:tcPr>
          <w:p w:rsidR="000158EE" w:rsidRPr="008A6542" w:rsidRDefault="000158EE" w:rsidP="000158EE">
            <w:pPr>
              <w:widowControl w:val="0"/>
              <w:autoSpaceDE w:val="0"/>
              <w:autoSpaceDN w:val="0"/>
              <w:adjustRightInd w:val="0"/>
              <w:spacing w:line="360" w:lineRule="auto"/>
              <w:jc w:val="center"/>
              <w:rPr>
                <w:b/>
              </w:rPr>
            </w:pPr>
            <w:r w:rsidRPr="008A6542">
              <w:rPr>
                <w:b/>
              </w:rPr>
              <w:t>ΔΞ/ΔΑ</w:t>
            </w:r>
          </w:p>
        </w:tc>
      </w:tr>
      <w:tr w:rsidR="000158EE" w:rsidRPr="00D21899" w:rsidTr="000158EE">
        <w:tc>
          <w:tcPr>
            <w:tcW w:w="396" w:type="dxa"/>
          </w:tcPr>
          <w:p w:rsidR="000158EE" w:rsidRPr="00D21899" w:rsidRDefault="000158EE" w:rsidP="000158EE">
            <w:pPr>
              <w:widowControl w:val="0"/>
              <w:autoSpaceDE w:val="0"/>
              <w:autoSpaceDN w:val="0"/>
              <w:adjustRightInd w:val="0"/>
              <w:spacing w:line="360" w:lineRule="auto"/>
            </w:pPr>
            <w:r w:rsidRPr="00D21899">
              <w:t>1.</w:t>
            </w:r>
          </w:p>
        </w:tc>
        <w:tc>
          <w:tcPr>
            <w:tcW w:w="2320" w:type="dxa"/>
          </w:tcPr>
          <w:p w:rsidR="000158EE" w:rsidRPr="00D21899" w:rsidRDefault="000158EE" w:rsidP="006F28CD">
            <w:pPr>
              <w:widowControl w:val="0"/>
              <w:autoSpaceDE w:val="0"/>
              <w:autoSpaceDN w:val="0"/>
              <w:adjustRightInd w:val="0"/>
              <w:spacing w:line="360" w:lineRule="auto"/>
              <w:jc w:val="left"/>
            </w:pPr>
            <w:r w:rsidRPr="00D21899">
              <w:t xml:space="preserve">Η εικονογράφηση είναι λειτουργική </w:t>
            </w:r>
            <w:r w:rsidR="00A51CB3">
              <w:t>και άμεσα συνδεδεμένη με τα κείμενα του</w:t>
            </w:r>
            <w:r w:rsidRPr="00D21899">
              <w:t xml:space="preserve"> βιβλίο</w:t>
            </w:r>
            <w:r w:rsidR="00A51CB3">
              <w:t>υ</w:t>
            </w:r>
            <w:r w:rsidRPr="00D21899">
              <w:t xml:space="preserve"> του μαθητή.</w:t>
            </w:r>
          </w:p>
        </w:tc>
        <w:tc>
          <w:tcPr>
            <w:tcW w:w="956" w:type="dxa"/>
          </w:tcPr>
          <w:p w:rsidR="000158EE" w:rsidRPr="00D21899" w:rsidRDefault="000158EE" w:rsidP="000158EE">
            <w:pPr>
              <w:widowControl w:val="0"/>
              <w:autoSpaceDE w:val="0"/>
              <w:autoSpaceDN w:val="0"/>
              <w:adjustRightInd w:val="0"/>
              <w:spacing w:line="360" w:lineRule="auto"/>
              <w:jc w:val="center"/>
            </w:pPr>
            <w:r w:rsidRPr="00D21899">
              <w:t>13,4%</w:t>
            </w:r>
          </w:p>
        </w:tc>
        <w:tc>
          <w:tcPr>
            <w:tcW w:w="956" w:type="dxa"/>
          </w:tcPr>
          <w:p w:rsidR="000158EE" w:rsidRPr="00D21899" w:rsidRDefault="000158EE" w:rsidP="000158EE">
            <w:pPr>
              <w:widowControl w:val="0"/>
              <w:autoSpaceDE w:val="0"/>
              <w:autoSpaceDN w:val="0"/>
              <w:adjustRightInd w:val="0"/>
              <w:spacing w:line="360" w:lineRule="auto"/>
              <w:jc w:val="center"/>
            </w:pPr>
            <w:r w:rsidRPr="00D21899">
              <w:t>27%</w:t>
            </w:r>
          </w:p>
        </w:tc>
        <w:tc>
          <w:tcPr>
            <w:tcW w:w="999" w:type="dxa"/>
          </w:tcPr>
          <w:p w:rsidR="000158EE" w:rsidRPr="00D21899" w:rsidRDefault="000158EE" w:rsidP="000158EE">
            <w:pPr>
              <w:widowControl w:val="0"/>
              <w:autoSpaceDE w:val="0"/>
              <w:autoSpaceDN w:val="0"/>
              <w:adjustRightInd w:val="0"/>
              <w:spacing w:line="360" w:lineRule="auto"/>
              <w:jc w:val="center"/>
            </w:pPr>
            <w:r w:rsidRPr="00D21899">
              <w:t>42,9%</w:t>
            </w:r>
          </w:p>
        </w:tc>
        <w:tc>
          <w:tcPr>
            <w:tcW w:w="836" w:type="dxa"/>
          </w:tcPr>
          <w:p w:rsidR="000158EE" w:rsidRPr="00D21899" w:rsidRDefault="000158EE" w:rsidP="000158EE">
            <w:pPr>
              <w:widowControl w:val="0"/>
              <w:autoSpaceDE w:val="0"/>
              <w:autoSpaceDN w:val="0"/>
              <w:adjustRightInd w:val="0"/>
              <w:spacing w:line="360" w:lineRule="auto"/>
              <w:jc w:val="center"/>
            </w:pPr>
            <w:r w:rsidRPr="00D21899">
              <w:t>10</w:t>
            </w:r>
            <w:r w:rsidRPr="00D21899">
              <w:rPr>
                <w:lang w:val="en-US"/>
              </w:rPr>
              <w:t>,5</w:t>
            </w:r>
            <w:r w:rsidRPr="00D21899">
              <w:t>%</w:t>
            </w:r>
          </w:p>
        </w:tc>
        <w:tc>
          <w:tcPr>
            <w:tcW w:w="1145" w:type="dxa"/>
          </w:tcPr>
          <w:p w:rsidR="000158EE" w:rsidRPr="00D21899" w:rsidRDefault="000158EE" w:rsidP="000158EE">
            <w:pPr>
              <w:widowControl w:val="0"/>
              <w:autoSpaceDE w:val="0"/>
              <w:autoSpaceDN w:val="0"/>
              <w:adjustRightInd w:val="0"/>
              <w:spacing w:line="360" w:lineRule="auto"/>
              <w:jc w:val="center"/>
            </w:pPr>
            <w:r w:rsidRPr="00D21899">
              <w:rPr>
                <w:lang w:val="en-US"/>
              </w:rPr>
              <w:t>3</w:t>
            </w:r>
            <w:r w:rsidRPr="00D21899">
              <w:t>,2%</w:t>
            </w:r>
          </w:p>
        </w:tc>
        <w:tc>
          <w:tcPr>
            <w:tcW w:w="920" w:type="dxa"/>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396" w:type="dxa"/>
          </w:tcPr>
          <w:p w:rsidR="000158EE" w:rsidRPr="00D21899" w:rsidRDefault="000158EE" w:rsidP="000158EE">
            <w:pPr>
              <w:widowControl w:val="0"/>
              <w:autoSpaceDE w:val="0"/>
              <w:autoSpaceDN w:val="0"/>
              <w:adjustRightInd w:val="0"/>
              <w:spacing w:line="360" w:lineRule="auto"/>
            </w:pPr>
            <w:r w:rsidRPr="00D21899">
              <w:t>2.</w:t>
            </w:r>
          </w:p>
        </w:tc>
        <w:tc>
          <w:tcPr>
            <w:tcW w:w="2320" w:type="dxa"/>
          </w:tcPr>
          <w:p w:rsidR="000158EE" w:rsidRPr="00D21899" w:rsidRDefault="000158EE" w:rsidP="006F28CD">
            <w:pPr>
              <w:widowControl w:val="0"/>
              <w:autoSpaceDE w:val="0"/>
              <w:autoSpaceDN w:val="0"/>
              <w:adjustRightInd w:val="0"/>
              <w:spacing w:line="360" w:lineRule="auto"/>
              <w:jc w:val="left"/>
            </w:pPr>
            <w:r w:rsidRPr="00D21899">
              <w:t xml:space="preserve">Η εικονογράφηση του βιβλίου του </w:t>
            </w:r>
            <w:r w:rsidRPr="00D21899">
              <w:lastRenderedPageBreak/>
              <w:t>μαθητή είναι ελκυστική για τους μαθητές.</w:t>
            </w:r>
          </w:p>
        </w:tc>
        <w:tc>
          <w:tcPr>
            <w:tcW w:w="956" w:type="dxa"/>
          </w:tcPr>
          <w:p w:rsidR="000158EE" w:rsidRPr="00D21899" w:rsidRDefault="000158EE" w:rsidP="000158EE">
            <w:pPr>
              <w:widowControl w:val="0"/>
              <w:autoSpaceDE w:val="0"/>
              <w:autoSpaceDN w:val="0"/>
              <w:adjustRightInd w:val="0"/>
              <w:spacing w:line="360" w:lineRule="auto"/>
              <w:jc w:val="center"/>
            </w:pPr>
            <w:r w:rsidRPr="00D21899">
              <w:lastRenderedPageBreak/>
              <w:t>13,4%</w:t>
            </w:r>
          </w:p>
        </w:tc>
        <w:tc>
          <w:tcPr>
            <w:tcW w:w="956" w:type="dxa"/>
          </w:tcPr>
          <w:p w:rsidR="000158EE" w:rsidRPr="00D21899" w:rsidRDefault="000158EE" w:rsidP="000158EE">
            <w:pPr>
              <w:widowControl w:val="0"/>
              <w:autoSpaceDE w:val="0"/>
              <w:autoSpaceDN w:val="0"/>
              <w:adjustRightInd w:val="0"/>
              <w:spacing w:line="360" w:lineRule="auto"/>
              <w:jc w:val="center"/>
            </w:pPr>
            <w:r w:rsidRPr="00D21899">
              <w:t>32,9%</w:t>
            </w:r>
          </w:p>
        </w:tc>
        <w:tc>
          <w:tcPr>
            <w:tcW w:w="999" w:type="dxa"/>
          </w:tcPr>
          <w:p w:rsidR="000158EE" w:rsidRPr="00D21899" w:rsidRDefault="000158EE" w:rsidP="000158EE">
            <w:pPr>
              <w:widowControl w:val="0"/>
              <w:autoSpaceDE w:val="0"/>
              <w:autoSpaceDN w:val="0"/>
              <w:adjustRightInd w:val="0"/>
              <w:spacing w:line="360" w:lineRule="auto"/>
              <w:jc w:val="center"/>
            </w:pPr>
            <w:r w:rsidRPr="00D21899">
              <w:t>38%</w:t>
            </w:r>
          </w:p>
        </w:tc>
        <w:tc>
          <w:tcPr>
            <w:tcW w:w="836" w:type="dxa"/>
          </w:tcPr>
          <w:p w:rsidR="000158EE" w:rsidRPr="00D21899" w:rsidRDefault="000158EE" w:rsidP="000158EE">
            <w:pPr>
              <w:widowControl w:val="0"/>
              <w:autoSpaceDE w:val="0"/>
              <w:autoSpaceDN w:val="0"/>
              <w:adjustRightInd w:val="0"/>
              <w:spacing w:line="360" w:lineRule="auto"/>
              <w:jc w:val="center"/>
            </w:pPr>
            <w:r w:rsidRPr="00D21899">
              <w:t>11</w:t>
            </w:r>
            <w:r w:rsidRPr="00D21899">
              <w:rPr>
                <w:lang w:val="en-US"/>
              </w:rPr>
              <w:t>,5</w:t>
            </w:r>
            <w:r w:rsidRPr="00D21899">
              <w:t>%</w:t>
            </w:r>
          </w:p>
        </w:tc>
        <w:tc>
          <w:tcPr>
            <w:tcW w:w="1145" w:type="dxa"/>
          </w:tcPr>
          <w:p w:rsidR="000158EE" w:rsidRPr="00D21899" w:rsidRDefault="000158EE" w:rsidP="000158EE">
            <w:pPr>
              <w:widowControl w:val="0"/>
              <w:autoSpaceDE w:val="0"/>
              <w:autoSpaceDN w:val="0"/>
              <w:adjustRightInd w:val="0"/>
              <w:spacing w:line="360" w:lineRule="auto"/>
              <w:jc w:val="center"/>
            </w:pPr>
            <w:r w:rsidRPr="00D21899">
              <w:rPr>
                <w:lang w:val="en-US"/>
              </w:rPr>
              <w:t>2</w:t>
            </w:r>
            <w:r w:rsidRPr="00D21899">
              <w:t>,2%</w:t>
            </w:r>
          </w:p>
        </w:tc>
        <w:tc>
          <w:tcPr>
            <w:tcW w:w="920" w:type="dxa"/>
          </w:tcPr>
          <w:p w:rsidR="000158EE" w:rsidRPr="00D21899" w:rsidRDefault="000158EE" w:rsidP="000158EE">
            <w:pPr>
              <w:widowControl w:val="0"/>
              <w:autoSpaceDE w:val="0"/>
              <w:autoSpaceDN w:val="0"/>
              <w:adjustRightInd w:val="0"/>
              <w:spacing w:line="360" w:lineRule="auto"/>
              <w:jc w:val="center"/>
            </w:pPr>
            <w:r w:rsidRPr="00D21899">
              <w:t>2%</w:t>
            </w:r>
          </w:p>
        </w:tc>
      </w:tr>
      <w:tr w:rsidR="000158EE" w:rsidRPr="00D21899" w:rsidTr="000158EE">
        <w:tc>
          <w:tcPr>
            <w:tcW w:w="396"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lastRenderedPageBreak/>
              <w:t>3.</w:t>
            </w:r>
          </w:p>
        </w:tc>
        <w:tc>
          <w:tcPr>
            <w:tcW w:w="2320"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6F28CD">
            <w:pPr>
              <w:widowControl w:val="0"/>
              <w:autoSpaceDE w:val="0"/>
              <w:autoSpaceDN w:val="0"/>
              <w:adjustRightInd w:val="0"/>
              <w:spacing w:line="360" w:lineRule="auto"/>
              <w:jc w:val="left"/>
            </w:pPr>
            <w:r w:rsidRPr="00D21899">
              <w:t>Η εικονογράφηση του βιβλίου του μαθητή διευκολύνει τη μάθηση</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15,90%</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29,50%</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38,20%</w:t>
            </w:r>
          </w:p>
        </w:tc>
        <w:tc>
          <w:tcPr>
            <w:tcW w:w="83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11%</w:t>
            </w:r>
          </w:p>
        </w:tc>
        <w:tc>
          <w:tcPr>
            <w:tcW w:w="1145"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rPr>
                <w:lang w:val="en-US"/>
              </w:rPr>
              <w:t>2</w:t>
            </w:r>
            <w:r w:rsidRPr="00D21899">
              <w:t>,</w:t>
            </w:r>
            <w:r w:rsidRPr="00D21899">
              <w:rPr>
                <w:lang w:val="en-US"/>
              </w:rPr>
              <w:t>4</w:t>
            </w:r>
            <w:r w:rsidRPr="00D21899">
              <w:t>0%</w:t>
            </w:r>
          </w:p>
        </w:tc>
        <w:tc>
          <w:tcPr>
            <w:tcW w:w="920"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3%</w:t>
            </w:r>
          </w:p>
        </w:tc>
      </w:tr>
      <w:tr w:rsidR="000158EE" w:rsidRPr="00D21899" w:rsidTr="000158EE">
        <w:tc>
          <w:tcPr>
            <w:tcW w:w="396"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4.</w:t>
            </w:r>
          </w:p>
        </w:tc>
        <w:tc>
          <w:tcPr>
            <w:tcW w:w="2320"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6F28CD">
            <w:pPr>
              <w:widowControl w:val="0"/>
              <w:autoSpaceDE w:val="0"/>
              <w:autoSpaceDN w:val="0"/>
              <w:adjustRightInd w:val="0"/>
              <w:spacing w:line="360" w:lineRule="auto"/>
              <w:jc w:val="left"/>
            </w:pPr>
            <w:r w:rsidRPr="00D21899">
              <w:t>Η εικονογράφηση του βιβλίου</w:t>
            </w:r>
            <w:r>
              <w:t xml:space="preserve"> του μαθητή βοηθά στην κατανόησή του</w:t>
            </w:r>
            <w:r w:rsidRPr="00D21899">
              <w:t>.</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26,8%</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3</w:t>
            </w:r>
            <w:r w:rsidRPr="00D21899">
              <w:t>4</w:t>
            </w:r>
            <w:r w:rsidRPr="00D21899">
              <w:rPr>
                <w:lang w:val="en-US"/>
              </w:rPr>
              <w:t>,4%</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2</w:t>
            </w:r>
            <w:r w:rsidRPr="00D21899">
              <w:t>7</w:t>
            </w:r>
            <w:r w:rsidRPr="00D21899">
              <w:rPr>
                <w:lang w:val="en-US"/>
              </w:rPr>
              <w:t>%</w:t>
            </w:r>
          </w:p>
        </w:tc>
        <w:tc>
          <w:tcPr>
            <w:tcW w:w="83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rPr>
                <w:lang w:val="en-US"/>
              </w:rPr>
            </w:pPr>
            <w:r w:rsidRPr="00D21899">
              <w:rPr>
                <w:lang w:val="en-US"/>
              </w:rPr>
              <w:t>7,3%</w:t>
            </w:r>
          </w:p>
        </w:tc>
        <w:tc>
          <w:tcPr>
            <w:tcW w:w="1145"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rPr>
                <w:lang w:val="en-US"/>
              </w:rPr>
              <w:t>2,</w:t>
            </w:r>
            <w:r w:rsidRPr="00D21899">
              <w:t>4%</w:t>
            </w:r>
          </w:p>
        </w:tc>
        <w:tc>
          <w:tcPr>
            <w:tcW w:w="920"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2</w:t>
            </w:r>
            <w:r w:rsidR="006F28CD">
              <w:t>,1</w:t>
            </w:r>
            <w:r w:rsidRPr="00D21899">
              <w:t>%</w:t>
            </w:r>
          </w:p>
        </w:tc>
      </w:tr>
      <w:tr w:rsidR="000158EE" w:rsidRPr="00D21899" w:rsidTr="000158EE">
        <w:tc>
          <w:tcPr>
            <w:tcW w:w="396"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pPr>
            <w:r w:rsidRPr="00D21899">
              <w:t>5.</w:t>
            </w:r>
          </w:p>
        </w:tc>
        <w:tc>
          <w:tcPr>
            <w:tcW w:w="2320"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DA7D34">
            <w:pPr>
              <w:widowControl w:val="0"/>
              <w:autoSpaceDE w:val="0"/>
              <w:autoSpaceDN w:val="0"/>
              <w:adjustRightInd w:val="0"/>
              <w:spacing w:line="360" w:lineRule="auto"/>
              <w:jc w:val="left"/>
            </w:pPr>
            <w:r w:rsidRPr="00D21899">
              <w:t xml:space="preserve">Η εικονογράφηση του βιβλίου του μαθητή συνδέεται με τα κείμενα και με την περιγραφή των δραστηριοτήτων </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20,7%</w:t>
            </w:r>
          </w:p>
        </w:tc>
        <w:tc>
          <w:tcPr>
            <w:tcW w:w="95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39,5%</w:t>
            </w:r>
          </w:p>
        </w:tc>
        <w:tc>
          <w:tcPr>
            <w:tcW w:w="999"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29,7%</w:t>
            </w:r>
          </w:p>
        </w:tc>
        <w:tc>
          <w:tcPr>
            <w:tcW w:w="836"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0158EE" w:rsidP="000158EE">
            <w:pPr>
              <w:widowControl w:val="0"/>
              <w:autoSpaceDE w:val="0"/>
              <w:autoSpaceDN w:val="0"/>
              <w:adjustRightInd w:val="0"/>
              <w:spacing w:line="360" w:lineRule="auto"/>
              <w:jc w:val="center"/>
            </w:pPr>
            <w:r w:rsidRPr="00D21899">
              <w:t>3,2%</w:t>
            </w:r>
          </w:p>
        </w:tc>
        <w:tc>
          <w:tcPr>
            <w:tcW w:w="1145" w:type="dxa"/>
            <w:tcBorders>
              <w:top w:val="single" w:sz="4" w:space="0" w:color="000000"/>
              <w:left w:val="single" w:sz="4" w:space="0" w:color="000000"/>
              <w:bottom w:val="single" w:sz="4" w:space="0" w:color="000000"/>
              <w:right w:val="single" w:sz="4" w:space="0" w:color="000000"/>
            </w:tcBorders>
            <w:shd w:val="clear" w:color="auto" w:fill="auto"/>
          </w:tcPr>
          <w:p w:rsidR="000158EE" w:rsidRPr="00D21899" w:rsidRDefault="006F28CD" w:rsidP="000158EE">
            <w:pPr>
              <w:widowControl w:val="0"/>
              <w:autoSpaceDE w:val="0"/>
              <w:autoSpaceDN w:val="0"/>
              <w:adjustRightInd w:val="0"/>
              <w:spacing w:line="360" w:lineRule="auto"/>
              <w:jc w:val="center"/>
            </w:pPr>
            <w:r>
              <w:t>2</w:t>
            </w:r>
            <w:r w:rsidR="000158EE" w:rsidRPr="00D21899">
              <w:t>,</w:t>
            </w:r>
            <w:r>
              <w:rPr>
                <w:lang w:val="en-US"/>
              </w:rPr>
              <w:t>4</w:t>
            </w:r>
            <w:r w:rsidR="000158EE" w:rsidRPr="00D21899">
              <w:t>%</w:t>
            </w:r>
          </w:p>
        </w:tc>
        <w:tc>
          <w:tcPr>
            <w:tcW w:w="920" w:type="dxa"/>
            <w:tcBorders>
              <w:top w:val="single" w:sz="4" w:space="0" w:color="000000"/>
              <w:left w:val="single" w:sz="4" w:space="0" w:color="000000"/>
              <w:bottom w:val="single" w:sz="4" w:space="0" w:color="000000"/>
              <w:right w:val="single" w:sz="4" w:space="0" w:color="000000"/>
            </w:tcBorders>
          </w:tcPr>
          <w:p w:rsidR="000158EE" w:rsidRPr="00D21899" w:rsidRDefault="000158EE" w:rsidP="000158EE">
            <w:pPr>
              <w:widowControl w:val="0"/>
              <w:autoSpaceDE w:val="0"/>
              <w:autoSpaceDN w:val="0"/>
              <w:adjustRightInd w:val="0"/>
              <w:spacing w:line="360" w:lineRule="auto"/>
              <w:jc w:val="center"/>
            </w:pPr>
            <w:r w:rsidRPr="00D21899">
              <w:t>4,5%</w:t>
            </w:r>
          </w:p>
        </w:tc>
      </w:tr>
    </w:tbl>
    <w:p w:rsidR="000158EE" w:rsidRPr="00D21899" w:rsidRDefault="000158EE" w:rsidP="000158EE">
      <w:pPr>
        <w:spacing w:line="480" w:lineRule="auto"/>
      </w:pPr>
    </w:p>
    <w:p w:rsidR="000158EE" w:rsidRPr="00D21899" w:rsidRDefault="000158EE" w:rsidP="000158EE">
      <w:pPr>
        <w:spacing w:line="480" w:lineRule="auto"/>
        <w:ind w:right="57"/>
        <w:jc w:val="center"/>
        <w:rPr>
          <w:noProof/>
        </w:rPr>
      </w:pPr>
      <w:r w:rsidRPr="00D21899">
        <w:rPr>
          <w:noProof/>
          <w:lang w:val="en-US" w:eastAsia="en-US"/>
        </w:rPr>
        <w:drawing>
          <wp:inline distT="0" distB="0" distL="0" distR="0">
            <wp:extent cx="6048375" cy="3409950"/>
            <wp:effectExtent l="19050" t="0" r="9525" b="0"/>
            <wp:docPr id="35" name="Αντικείμενο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158EE" w:rsidRPr="00D21899" w:rsidRDefault="000158EE" w:rsidP="000158EE">
      <w:pPr>
        <w:pStyle w:val="ac"/>
        <w:spacing w:after="0" w:line="480" w:lineRule="auto"/>
        <w:rPr>
          <w:b w:val="0"/>
          <w:bCs w:val="0"/>
          <w:color w:val="auto"/>
          <w:sz w:val="24"/>
          <w:szCs w:val="24"/>
        </w:rPr>
      </w:pPr>
      <w:bookmarkStart w:id="678" w:name="_Toc411461805"/>
      <w:bookmarkStart w:id="679" w:name="_Toc438457213"/>
      <w:bookmarkStart w:id="680" w:name="_Toc444882371"/>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12</w:t>
      </w:r>
      <w:r w:rsidR="00BE3EB1" w:rsidRPr="00D21899">
        <w:rPr>
          <w:b w:val="0"/>
          <w:bCs w:val="0"/>
          <w:color w:val="auto"/>
          <w:sz w:val="24"/>
          <w:szCs w:val="24"/>
        </w:rPr>
        <w:fldChar w:fldCharType="end"/>
      </w:r>
      <w:r w:rsidRPr="00D21899">
        <w:rPr>
          <w:b w:val="0"/>
          <w:bCs w:val="0"/>
          <w:color w:val="auto"/>
          <w:sz w:val="24"/>
          <w:szCs w:val="24"/>
        </w:rPr>
        <w:t>. Αξιολόγηση της εικονογράφησης του βιβλίου του μαθητή</w:t>
      </w:r>
      <w:bookmarkEnd w:id="678"/>
      <w:bookmarkEnd w:id="679"/>
      <w:bookmarkEnd w:id="680"/>
    </w:p>
    <w:p w:rsidR="000158EE" w:rsidRPr="003E6A37" w:rsidRDefault="000158EE" w:rsidP="003E6A37">
      <w:pPr>
        <w:rPr>
          <w:i/>
        </w:rPr>
      </w:pPr>
      <w:bookmarkStart w:id="681" w:name="_Toc411462002"/>
      <w:bookmarkStart w:id="682" w:name="_Toc431977580"/>
      <w:bookmarkStart w:id="683" w:name="_Toc438455561"/>
      <w:bookmarkStart w:id="684" w:name="_Toc438457436"/>
      <w:bookmarkStart w:id="685" w:name="_Toc438627211"/>
      <w:bookmarkStart w:id="686" w:name="_Toc439068815"/>
      <w:r w:rsidRPr="003E6A37">
        <w:rPr>
          <w:i/>
        </w:rPr>
        <w:lastRenderedPageBreak/>
        <w:t>Αξιολόγηση της κατασκευής του βιβλίου</w:t>
      </w:r>
      <w:bookmarkEnd w:id="681"/>
      <w:bookmarkEnd w:id="682"/>
      <w:bookmarkEnd w:id="683"/>
      <w:bookmarkEnd w:id="684"/>
      <w:bookmarkEnd w:id="685"/>
      <w:bookmarkEnd w:id="686"/>
    </w:p>
    <w:p w:rsidR="00DA7D34" w:rsidRDefault="00DA7D34" w:rsidP="000158EE">
      <w:pPr>
        <w:spacing w:line="480" w:lineRule="auto"/>
        <w:ind w:right="57"/>
      </w:pPr>
    </w:p>
    <w:p w:rsidR="000158EE" w:rsidRPr="00D21899" w:rsidRDefault="000158EE" w:rsidP="000158EE">
      <w:pPr>
        <w:spacing w:line="480" w:lineRule="auto"/>
        <w:ind w:right="57"/>
      </w:pPr>
      <w:r w:rsidRPr="00D21899">
        <w:t xml:space="preserve">Οι καθηγητές </w:t>
      </w:r>
      <w:r>
        <w:t>Φυσικής Αγωγής</w:t>
      </w:r>
      <w:r w:rsidRPr="00D21899">
        <w:t xml:space="preserve"> πιστεύουν ότι το δέσιμο του βιβλίου είναι αρκετά καλό (46,3%) και το βάρος του είναι το σωστό (39%). </w:t>
      </w:r>
      <w:r w:rsidR="00B2557A">
        <w:t>Στον Πίνακα 23 και στο Γ</w:t>
      </w:r>
      <w:r>
        <w:t>ράφημα 13 φαίνονται τα αποτελέσματα.</w:t>
      </w:r>
    </w:p>
    <w:p w:rsidR="000158EE" w:rsidRPr="00D21899" w:rsidRDefault="000158EE" w:rsidP="000158EE">
      <w:pPr>
        <w:spacing w:line="480" w:lineRule="auto"/>
      </w:pPr>
      <w:bookmarkStart w:id="687" w:name="_Toc373759416"/>
      <w:bookmarkStart w:id="688" w:name="_Toc374966767"/>
    </w:p>
    <w:p w:rsidR="000158EE" w:rsidRPr="00D21899" w:rsidRDefault="000158EE" w:rsidP="000158EE">
      <w:pPr>
        <w:spacing w:line="480" w:lineRule="auto"/>
      </w:pPr>
      <w:bookmarkStart w:id="689" w:name="_Toc411461725"/>
      <w:bookmarkStart w:id="690" w:name="_Toc432069324"/>
      <w:bookmarkStart w:id="691" w:name="_Toc444882267"/>
      <w:bookmarkStart w:id="692" w:name="_Toc444882577"/>
      <w:r w:rsidRPr="00D21899">
        <w:rPr>
          <w:bCs/>
        </w:rPr>
        <w:t xml:space="preserve">Πίνακας </w:t>
      </w:r>
      <w:r w:rsidR="00BE3EB1">
        <w:rPr>
          <w:bCs/>
        </w:rPr>
        <w:fldChar w:fldCharType="begin"/>
      </w:r>
      <w:r>
        <w:rPr>
          <w:bCs/>
        </w:rPr>
        <w:instrText xml:space="preserve"> SEQ Πίνακας \* ARABIC </w:instrText>
      </w:r>
      <w:r w:rsidR="00BE3EB1">
        <w:rPr>
          <w:bCs/>
        </w:rPr>
        <w:fldChar w:fldCharType="separate"/>
      </w:r>
      <w:r w:rsidR="00271E29">
        <w:rPr>
          <w:bCs/>
          <w:noProof/>
        </w:rPr>
        <w:t>23</w:t>
      </w:r>
      <w:r w:rsidR="00BE3EB1">
        <w:rPr>
          <w:bCs/>
        </w:rPr>
        <w:fldChar w:fldCharType="end"/>
      </w:r>
      <w:r>
        <w:rPr>
          <w:bCs/>
        </w:rPr>
        <w:t>. Κατασκευή</w:t>
      </w:r>
      <w:r w:rsidRPr="00D21899">
        <w:rPr>
          <w:bCs/>
        </w:rPr>
        <w:t xml:space="preserve"> του βιβλίου του μαθητή.</w:t>
      </w:r>
      <w:bookmarkEnd w:id="687"/>
      <w:bookmarkEnd w:id="688"/>
      <w:bookmarkEnd w:id="689"/>
      <w:bookmarkEnd w:id="690"/>
      <w:bookmarkEnd w:id="691"/>
      <w:bookmarkEnd w:id="692"/>
    </w:p>
    <w:tbl>
      <w:tblPr>
        <w:tblW w:w="877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96"/>
        <w:gridCol w:w="2737"/>
        <w:gridCol w:w="1025"/>
        <w:gridCol w:w="836"/>
        <w:gridCol w:w="999"/>
        <w:gridCol w:w="716"/>
        <w:gridCol w:w="1145"/>
        <w:gridCol w:w="920"/>
      </w:tblGrid>
      <w:tr w:rsidR="000158EE" w:rsidRPr="00D21899" w:rsidTr="00DA7D34">
        <w:trPr>
          <w:trHeight w:val="764"/>
          <w:jc w:val="center"/>
        </w:trPr>
        <w:tc>
          <w:tcPr>
            <w:tcW w:w="0" w:type="auto"/>
          </w:tcPr>
          <w:p w:rsidR="000158EE" w:rsidRPr="00D21899" w:rsidRDefault="000158EE" w:rsidP="00DA7D34">
            <w:pPr>
              <w:widowControl w:val="0"/>
              <w:autoSpaceDE w:val="0"/>
              <w:autoSpaceDN w:val="0"/>
              <w:adjustRightInd w:val="0"/>
              <w:spacing w:line="360" w:lineRule="auto"/>
              <w:jc w:val="center"/>
            </w:pPr>
          </w:p>
        </w:tc>
        <w:tc>
          <w:tcPr>
            <w:tcW w:w="0" w:type="auto"/>
          </w:tcPr>
          <w:p w:rsidR="000158EE" w:rsidRPr="008A6542" w:rsidRDefault="000158EE" w:rsidP="00DA7D34">
            <w:pPr>
              <w:widowControl w:val="0"/>
              <w:autoSpaceDE w:val="0"/>
              <w:autoSpaceDN w:val="0"/>
              <w:adjustRightInd w:val="0"/>
              <w:spacing w:line="360" w:lineRule="auto"/>
              <w:jc w:val="left"/>
              <w:rPr>
                <w:b/>
              </w:rPr>
            </w:pPr>
            <w:r>
              <w:rPr>
                <w:b/>
              </w:rPr>
              <w:t>Κατασκευή</w:t>
            </w:r>
            <w:r w:rsidRPr="008A6542">
              <w:rPr>
                <w:b/>
              </w:rPr>
              <w:t xml:space="preserve"> του βιβλίου του μαθητή</w:t>
            </w:r>
          </w:p>
        </w:tc>
        <w:tc>
          <w:tcPr>
            <w:tcW w:w="0" w:type="auto"/>
            <w:gridSpan w:val="6"/>
          </w:tcPr>
          <w:p w:rsidR="000158EE" w:rsidRPr="008A6542" w:rsidRDefault="000158EE" w:rsidP="00DA7D34">
            <w:pPr>
              <w:widowControl w:val="0"/>
              <w:autoSpaceDE w:val="0"/>
              <w:autoSpaceDN w:val="0"/>
              <w:adjustRightInd w:val="0"/>
              <w:spacing w:line="360" w:lineRule="auto"/>
              <w:jc w:val="center"/>
              <w:rPr>
                <w:b/>
              </w:rPr>
            </w:pPr>
            <w:r w:rsidRPr="008A6542">
              <w:rPr>
                <w:b/>
              </w:rPr>
              <w:t xml:space="preserve">Απαντήσεις </w:t>
            </w:r>
          </w:p>
        </w:tc>
      </w:tr>
      <w:tr w:rsidR="000158EE" w:rsidRPr="00D21899" w:rsidTr="00DA7D34">
        <w:trPr>
          <w:trHeight w:val="793"/>
          <w:jc w:val="center"/>
        </w:trPr>
        <w:tc>
          <w:tcPr>
            <w:tcW w:w="0" w:type="auto"/>
          </w:tcPr>
          <w:p w:rsidR="000158EE" w:rsidRPr="00D21899" w:rsidRDefault="000158EE" w:rsidP="00DA7D34">
            <w:pPr>
              <w:widowControl w:val="0"/>
              <w:autoSpaceDE w:val="0"/>
              <w:autoSpaceDN w:val="0"/>
              <w:adjustRightInd w:val="0"/>
              <w:spacing w:line="360" w:lineRule="auto"/>
              <w:jc w:val="center"/>
            </w:pPr>
          </w:p>
        </w:tc>
        <w:tc>
          <w:tcPr>
            <w:tcW w:w="0" w:type="auto"/>
          </w:tcPr>
          <w:p w:rsidR="000158EE" w:rsidRPr="008A6542" w:rsidRDefault="000158EE" w:rsidP="00DA7D34">
            <w:pPr>
              <w:widowControl w:val="0"/>
              <w:autoSpaceDE w:val="0"/>
              <w:autoSpaceDN w:val="0"/>
              <w:adjustRightInd w:val="0"/>
              <w:spacing w:line="360" w:lineRule="auto"/>
              <w:jc w:val="left"/>
              <w:rPr>
                <w:b/>
              </w:rPr>
            </w:pP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Πάρα πολύ</w:t>
            </w: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Πολύ</w:t>
            </w: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Αρκετά</w:t>
            </w: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Λίγο</w:t>
            </w: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Καθόλου</w:t>
            </w:r>
          </w:p>
        </w:tc>
        <w:tc>
          <w:tcPr>
            <w:tcW w:w="0" w:type="auto"/>
          </w:tcPr>
          <w:p w:rsidR="000158EE" w:rsidRPr="008A6542" w:rsidRDefault="000158EE" w:rsidP="00DA7D34">
            <w:pPr>
              <w:widowControl w:val="0"/>
              <w:autoSpaceDE w:val="0"/>
              <w:autoSpaceDN w:val="0"/>
              <w:adjustRightInd w:val="0"/>
              <w:spacing w:line="360" w:lineRule="auto"/>
              <w:jc w:val="center"/>
              <w:rPr>
                <w:b/>
              </w:rPr>
            </w:pPr>
            <w:r w:rsidRPr="008A6542">
              <w:rPr>
                <w:b/>
              </w:rPr>
              <w:t>ΔΞ/ΔΑ</w:t>
            </w:r>
          </w:p>
        </w:tc>
      </w:tr>
      <w:tr w:rsidR="000158EE" w:rsidRPr="00D21899" w:rsidTr="00DA7D34">
        <w:trPr>
          <w:trHeight w:val="764"/>
          <w:jc w:val="center"/>
        </w:trPr>
        <w:tc>
          <w:tcPr>
            <w:tcW w:w="0" w:type="auto"/>
          </w:tcPr>
          <w:p w:rsidR="000158EE" w:rsidRPr="00D21899" w:rsidRDefault="000158EE" w:rsidP="00DA7D34">
            <w:pPr>
              <w:widowControl w:val="0"/>
              <w:autoSpaceDE w:val="0"/>
              <w:autoSpaceDN w:val="0"/>
              <w:adjustRightInd w:val="0"/>
              <w:spacing w:line="360" w:lineRule="auto"/>
            </w:pPr>
            <w:r w:rsidRPr="00D21899">
              <w:t>1.</w:t>
            </w:r>
          </w:p>
        </w:tc>
        <w:tc>
          <w:tcPr>
            <w:tcW w:w="0" w:type="auto"/>
          </w:tcPr>
          <w:p w:rsidR="000158EE" w:rsidRPr="00D21899" w:rsidRDefault="000158EE" w:rsidP="00DA7D34">
            <w:pPr>
              <w:widowControl w:val="0"/>
              <w:autoSpaceDE w:val="0"/>
              <w:autoSpaceDN w:val="0"/>
              <w:adjustRightInd w:val="0"/>
              <w:spacing w:line="360" w:lineRule="auto"/>
              <w:jc w:val="left"/>
            </w:pPr>
            <w:r w:rsidRPr="00D21899">
              <w:t>Το δέσιμο του βιβλίου του μαθητή είναι καλό.</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15,9%</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4</w:t>
            </w:r>
            <w:r w:rsidRPr="00D21899">
              <w:t>4</w:t>
            </w:r>
            <w:r w:rsidRPr="00D21899">
              <w:rPr>
                <w:lang w:val="en-US"/>
              </w:rPr>
              <w:t>,3%</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2</w:t>
            </w:r>
            <w:r w:rsidRPr="00D21899">
              <w:t>8</w:t>
            </w:r>
            <w:r w:rsidRPr="00D21899">
              <w:rPr>
                <w:lang w:val="en-US"/>
              </w:rPr>
              <w:t>,7%</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3,7%</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4,4%</w:t>
            </w:r>
          </w:p>
        </w:tc>
        <w:tc>
          <w:tcPr>
            <w:tcW w:w="0" w:type="auto"/>
          </w:tcPr>
          <w:p w:rsidR="000158EE" w:rsidRPr="00D21899" w:rsidRDefault="000158EE" w:rsidP="00DA7D34">
            <w:pPr>
              <w:widowControl w:val="0"/>
              <w:autoSpaceDE w:val="0"/>
              <w:autoSpaceDN w:val="0"/>
              <w:adjustRightInd w:val="0"/>
              <w:spacing w:line="360" w:lineRule="auto"/>
              <w:jc w:val="center"/>
            </w:pPr>
            <w:r w:rsidRPr="00D21899">
              <w:t>3%</w:t>
            </w:r>
          </w:p>
        </w:tc>
      </w:tr>
      <w:tr w:rsidR="000158EE" w:rsidRPr="00D21899" w:rsidTr="00DA7D34">
        <w:trPr>
          <w:trHeight w:val="1176"/>
          <w:jc w:val="center"/>
        </w:trPr>
        <w:tc>
          <w:tcPr>
            <w:tcW w:w="0" w:type="auto"/>
          </w:tcPr>
          <w:p w:rsidR="000158EE" w:rsidRPr="00D21899" w:rsidRDefault="000158EE" w:rsidP="00DA7D34">
            <w:pPr>
              <w:widowControl w:val="0"/>
              <w:autoSpaceDE w:val="0"/>
              <w:autoSpaceDN w:val="0"/>
              <w:adjustRightInd w:val="0"/>
              <w:spacing w:line="360" w:lineRule="auto"/>
            </w:pPr>
            <w:r w:rsidRPr="00D21899">
              <w:t>2.</w:t>
            </w:r>
          </w:p>
        </w:tc>
        <w:tc>
          <w:tcPr>
            <w:tcW w:w="0" w:type="auto"/>
          </w:tcPr>
          <w:p w:rsidR="000158EE" w:rsidRPr="00D21899" w:rsidRDefault="000158EE" w:rsidP="00DA7D34">
            <w:pPr>
              <w:widowControl w:val="0"/>
              <w:autoSpaceDE w:val="0"/>
              <w:autoSpaceDN w:val="0"/>
              <w:adjustRightInd w:val="0"/>
              <w:spacing w:line="360" w:lineRule="auto"/>
              <w:jc w:val="left"/>
            </w:pPr>
            <w:r>
              <w:t>Το β</w:t>
            </w:r>
            <w:r w:rsidRPr="00D21899">
              <w:t>άρος του βιβλίου του μαθητή είναι το σωστό.</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24,4%</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3</w:t>
            </w:r>
            <w:r w:rsidRPr="00D21899">
              <w:t>7</w:t>
            </w:r>
            <w:r w:rsidRPr="00D21899">
              <w:rPr>
                <w:lang w:val="en-US"/>
              </w:rPr>
              <w:t>%</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3</w:t>
            </w:r>
            <w:r w:rsidRPr="00D21899">
              <w:t>1</w:t>
            </w:r>
            <w:r w:rsidRPr="00D21899">
              <w:rPr>
                <w:lang w:val="en-US"/>
              </w:rPr>
              <w:t>,9%</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2,</w:t>
            </w:r>
            <w:r w:rsidRPr="00D21899">
              <w:t>2</w:t>
            </w:r>
            <w:r w:rsidRPr="00D21899">
              <w:rPr>
                <w:lang w:val="en-US"/>
              </w:rPr>
              <w:t>%</w:t>
            </w:r>
          </w:p>
        </w:tc>
        <w:tc>
          <w:tcPr>
            <w:tcW w:w="0" w:type="auto"/>
          </w:tcPr>
          <w:p w:rsidR="000158EE" w:rsidRPr="00D21899" w:rsidRDefault="000158EE" w:rsidP="00DA7D34">
            <w:pPr>
              <w:widowControl w:val="0"/>
              <w:autoSpaceDE w:val="0"/>
              <w:autoSpaceDN w:val="0"/>
              <w:adjustRightInd w:val="0"/>
              <w:spacing w:line="360" w:lineRule="auto"/>
              <w:jc w:val="center"/>
              <w:rPr>
                <w:lang w:val="en-US"/>
              </w:rPr>
            </w:pPr>
            <w:r w:rsidRPr="00D21899">
              <w:rPr>
                <w:lang w:val="en-US"/>
              </w:rPr>
              <w:t>1,3%</w:t>
            </w:r>
          </w:p>
        </w:tc>
        <w:tc>
          <w:tcPr>
            <w:tcW w:w="0" w:type="auto"/>
          </w:tcPr>
          <w:p w:rsidR="000158EE" w:rsidRPr="00D21899" w:rsidRDefault="000158EE" w:rsidP="00DA7D34">
            <w:pPr>
              <w:widowControl w:val="0"/>
              <w:autoSpaceDE w:val="0"/>
              <w:autoSpaceDN w:val="0"/>
              <w:adjustRightInd w:val="0"/>
              <w:spacing w:line="360" w:lineRule="auto"/>
              <w:jc w:val="center"/>
            </w:pPr>
            <w:r w:rsidRPr="00D21899">
              <w:t>3,2</w:t>
            </w:r>
            <w:r w:rsidR="0002784A">
              <w:t>%</w:t>
            </w:r>
          </w:p>
        </w:tc>
      </w:tr>
    </w:tbl>
    <w:p w:rsidR="000158EE" w:rsidRPr="00D21899" w:rsidRDefault="000158EE" w:rsidP="000158EE">
      <w:pPr>
        <w:pStyle w:val="ac"/>
        <w:spacing w:after="0" w:line="480" w:lineRule="auto"/>
        <w:rPr>
          <w:b w:val="0"/>
          <w:bCs w:val="0"/>
          <w:color w:val="auto"/>
          <w:sz w:val="24"/>
          <w:szCs w:val="24"/>
        </w:rPr>
      </w:pPr>
      <w:bookmarkStart w:id="693" w:name="_Toc373759335"/>
      <w:bookmarkStart w:id="694" w:name="_Toc374966816"/>
    </w:p>
    <w:bookmarkEnd w:id="693"/>
    <w:bookmarkEnd w:id="694"/>
    <w:p w:rsidR="000158EE" w:rsidRPr="00D21899" w:rsidRDefault="000158EE" w:rsidP="000158EE">
      <w:pPr>
        <w:widowControl w:val="0"/>
        <w:autoSpaceDE w:val="0"/>
        <w:autoSpaceDN w:val="0"/>
        <w:adjustRightInd w:val="0"/>
        <w:spacing w:line="480" w:lineRule="auto"/>
        <w:jc w:val="center"/>
      </w:pPr>
      <w:r w:rsidRPr="00D21899">
        <w:rPr>
          <w:noProof/>
          <w:lang w:val="en-US" w:eastAsia="en-US"/>
        </w:rPr>
        <w:drawing>
          <wp:inline distT="0" distB="0" distL="0" distR="0">
            <wp:extent cx="5389529" cy="2937753"/>
            <wp:effectExtent l="19050" t="0" r="20671" b="0"/>
            <wp:docPr id="130" name="Αντικείμενο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0158EE" w:rsidRPr="00D21899" w:rsidRDefault="000158EE" w:rsidP="000158EE">
      <w:pPr>
        <w:pStyle w:val="ac"/>
        <w:spacing w:after="0" w:line="480" w:lineRule="auto"/>
        <w:rPr>
          <w:b w:val="0"/>
          <w:bCs w:val="0"/>
          <w:color w:val="auto"/>
          <w:sz w:val="24"/>
          <w:szCs w:val="24"/>
        </w:rPr>
      </w:pPr>
      <w:bookmarkStart w:id="695" w:name="_Toc411461806"/>
      <w:bookmarkStart w:id="696" w:name="_Toc438457214"/>
      <w:bookmarkStart w:id="697" w:name="_Toc444882372"/>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13</w:t>
      </w:r>
      <w:r w:rsidR="00BE3EB1" w:rsidRPr="00D21899">
        <w:rPr>
          <w:b w:val="0"/>
          <w:bCs w:val="0"/>
          <w:color w:val="auto"/>
          <w:sz w:val="24"/>
          <w:szCs w:val="24"/>
        </w:rPr>
        <w:fldChar w:fldCharType="end"/>
      </w:r>
      <w:r w:rsidRPr="00D21899">
        <w:rPr>
          <w:b w:val="0"/>
          <w:bCs w:val="0"/>
          <w:color w:val="auto"/>
          <w:sz w:val="24"/>
          <w:szCs w:val="24"/>
        </w:rPr>
        <w:t xml:space="preserve">. </w:t>
      </w:r>
      <w:r>
        <w:rPr>
          <w:b w:val="0"/>
          <w:bCs w:val="0"/>
          <w:color w:val="auto"/>
          <w:sz w:val="24"/>
          <w:szCs w:val="24"/>
        </w:rPr>
        <w:t>Κατασκευή</w:t>
      </w:r>
      <w:r w:rsidRPr="00D21899">
        <w:rPr>
          <w:b w:val="0"/>
          <w:bCs w:val="0"/>
          <w:color w:val="auto"/>
          <w:sz w:val="24"/>
          <w:szCs w:val="24"/>
        </w:rPr>
        <w:t xml:space="preserve"> του βιβλίου του μαθητή.</w:t>
      </w:r>
      <w:bookmarkEnd w:id="695"/>
      <w:bookmarkEnd w:id="696"/>
      <w:bookmarkEnd w:id="697"/>
    </w:p>
    <w:p w:rsidR="003E6A37" w:rsidRDefault="003E6A37" w:rsidP="003E6A37">
      <w:pPr>
        <w:spacing w:line="480" w:lineRule="auto"/>
        <w:rPr>
          <w:i/>
        </w:rPr>
      </w:pPr>
      <w:bookmarkStart w:id="698" w:name="_Toc411462003"/>
      <w:bookmarkStart w:id="699" w:name="_Toc431977581"/>
      <w:bookmarkStart w:id="700" w:name="_Toc438455562"/>
      <w:bookmarkStart w:id="701" w:name="_Toc438457437"/>
      <w:bookmarkStart w:id="702" w:name="_Toc438627212"/>
      <w:bookmarkStart w:id="703" w:name="_Toc439068816"/>
    </w:p>
    <w:p w:rsidR="000158EE" w:rsidRPr="003E6A37" w:rsidRDefault="000158EE" w:rsidP="003E6A37">
      <w:pPr>
        <w:spacing w:line="480" w:lineRule="auto"/>
        <w:rPr>
          <w:i/>
        </w:rPr>
      </w:pPr>
      <w:r w:rsidRPr="003E6A37">
        <w:rPr>
          <w:i/>
        </w:rPr>
        <w:lastRenderedPageBreak/>
        <w:t xml:space="preserve">Αξιολόγηση </w:t>
      </w:r>
      <w:bookmarkEnd w:id="698"/>
      <w:r w:rsidRPr="003E6A37">
        <w:rPr>
          <w:i/>
        </w:rPr>
        <w:t xml:space="preserve">του χρόνου που αφιερώνουν οι καθηγητές Φυσικής Αγωγής για τη θεωρητική </w:t>
      </w:r>
      <w:r w:rsidR="003E6A37" w:rsidRPr="003E6A37">
        <w:rPr>
          <w:i/>
        </w:rPr>
        <w:t>προσέγγιση</w:t>
      </w:r>
      <w:r w:rsidRPr="003E6A37">
        <w:rPr>
          <w:i/>
        </w:rPr>
        <w:t xml:space="preserve"> του </w:t>
      </w:r>
      <w:bookmarkEnd w:id="699"/>
      <w:bookmarkEnd w:id="700"/>
      <w:bookmarkEnd w:id="701"/>
      <w:bookmarkEnd w:id="702"/>
      <w:bookmarkEnd w:id="703"/>
      <w:r w:rsidR="003E6A37" w:rsidRPr="003E6A37">
        <w:rPr>
          <w:i/>
        </w:rPr>
        <w:t>μαθήματος της Φ.Α.</w:t>
      </w:r>
    </w:p>
    <w:p w:rsidR="00DA7D34" w:rsidRDefault="00DA7D34" w:rsidP="000158EE">
      <w:pPr>
        <w:spacing w:line="480" w:lineRule="auto"/>
        <w:ind w:right="57"/>
      </w:pPr>
    </w:p>
    <w:p w:rsidR="000158EE" w:rsidRPr="008B7B49" w:rsidRDefault="000158EE" w:rsidP="000158EE">
      <w:pPr>
        <w:spacing w:line="480" w:lineRule="auto"/>
        <w:ind w:right="57"/>
      </w:pPr>
      <w:r w:rsidRPr="00D21899">
        <w:t xml:space="preserve">Οι καθηγητές </w:t>
      </w:r>
      <w:r>
        <w:t>Φυσικής Αγωγής</w:t>
      </w:r>
      <w:r w:rsidRPr="00D21899">
        <w:t xml:space="preserve"> κλήθηκαν να απαντήσουν σε ερωτήματα όπως πόσο χρόνο διατίθενται να αφιερώσουν στο θεωρητικό μέρος του βιβλίου καθώς και κατά πόσο είναι εφικτή η διδασκαλία όλης της ύλης του βιβλίου στη διάρκεια του σχολικού έτους. </w:t>
      </w:r>
      <w:bookmarkStart w:id="704" w:name="_Toc373759413"/>
      <w:bookmarkStart w:id="705" w:name="_Toc374966764"/>
      <w:r>
        <w:t xml:space="preserve">Στον </w:t>
      </w:r>
      <w:r w:rsidR="00B2557A">
        <w:t>Πίνακα</w:t>
      </w:r>
      <w:r>
        <w:t xml:space="preserve"> 24 και στο </w:t>
      </w:r>
      <w:r w:rsidR="00B2557A">
        <w:t>Γράφημα</w:t>
      </w:r>
      <w:r>
        <w:t xml:space="preserve"> 14 φαίνονται τα αποτελέσματα.</w:t>
      </w:r>
    </w:p>
    <w:p w:rsidR="00B07579" w:rsidRDefault="00B07579">
      <w:pPr>
        <w:spacing w:after="200" w:line="276" w:lineRule="auto"/>
      </w:pPr>
      <w:bookmarkStart w:id="706" w:name="_Toc411461726"/>
    </w:p>
    <w:p w:rsidR="000158EE" w:rsidRPr="00D21899" w:rsidRDefault="000158EE" w:rsidP="000158EE">
      <w:pPr>
        <w:pStyle w:val="ac"/>
        <w:spacing w:after="0" w:line="360" w:lineRule="auto"/>
        <w:rPr>
          <w:b w:val="0"/>
          <w:bCs w:val="0"/>
          <w:color w:val="auto"/>
          <w:sz w:val="24"/>
          <w:szCs w:val="24"/>
        </w:rPr>
      </w:pPr>
      <w:bookmarkStart w:id="707" w:name="_Toc432069325"/>
      <w:bookmarkStart w:id="708" w:name="_Toc444882268"/>
      <w:bookmarkStart w:id="709" w:name="_Toc444882578"/>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24</w:t>
      </w:r>
      <w:r w:rsidR="00BE3EB1">
        <w:rPr>
          <w:b w:val="0"/>
          <w:bCs w:val="0"/>
          <w:color w:val="auto"/>
          <w:sz w:val="24"/>
          <w:szCs w:val="24"/>
        </w:rPr>
        <w:fldChar w:fldCharType="end"/>
      </w:r>
      <w:r>
        <w:rPr>
          <w:b w:val="0"/>
          <w:bCs w:val="0"/>
          <w:color w:val="auto"/>
          <w:sz w:val="24"/>
          <w:szCs w:val="24"/>
        </w:rPr>
        <w:t>. Διδακτικές ώρες</w:t>
      </w:r>
      <w:r w:rsidRPr="00D21899">
        <w:rPr>
          <w:b w:val="0"/>
          <w:bCs w:val="0"/>
          <w:color w:val="auto"/>
          <w:sz w:val="24"/>
          <w:szCs w:val="24"/>
        </w:rPr>
        <w:t xml:space="preserve"> που αφιερώνουν οι καθηγητές </w:t>
      </w:r>
      <w:r>
        <w:rPr>
          <w:b w:val="0"/>
          <w:bCs w:val="0"/>
          <w:color w:val="auto"/>
          <w:sz w:val="24"/>
          <w:szCs w:val="24"/>
        </w:rPr>
        <w:t>Φυσικής Αγωγής</w:t>
      </w:r>
      <w:r w:rsidRPr="00D21899">
        <w:rPr>
          <w:b w:val="0"/>
          <w:bCs w:val="0"/>
          <w:color w:val="auto"/>
          <w:sz w:val="24"/>
          <w:szCs w:val="24"/>
        </w:rPr>
        <w:t xml:space="preserve"> στο θεωρητικό μέρος του βιβλίου </w:t>
      </w:r>
      <w:r>
        <w:rPr>
          <w:b w:val="0"/>
          <w:bCs w:val="0"/>
          <w:color w:val="auto"/>
          <w:sz w:val="24"/>
          <w:szCs w:val="24"/>
        </w:rPr>
        <w:t>Φυσικής Αγωγής</w:t>
      </w:r>
      <w:r w:rsidRPr="00D21899">
        <w:rPr>
          <w:b w:val="0"/>
          <w:bCs w:val="0"/>
          <w:color w:val="auto"/>
          <w:sz w:val="24"/>
          <w:szCs w:val="24"/>
        </w:rPr>
        <w:t xml:space="preserve"> του μαθητή</w:t>
      </w:r>
      <w:bookmarkEnd w:id="704"/>
      <w:bookmarkEnd w:id="705"/>
      <w:bookmarkEnd w:id="706"/>
      <w:bookmarkEnd w:id="707"/>
      <w:bookmarkEnd w:id="708"/>
      <w:bookmarkEnd w:id="70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58"/>
        <w:gridCol w:w="4775"/>
        <w:gridCol w:w="1385"/>
        <w:gridCol w:w="1854"/>
      </w:tblGrid>
      <w:tr w:rsidR="000158EE" w:rsidRPr="007D249A" w:rsidTr="000158EE">
        <w:trPr>
          <w:cantSplit/>
          <w:trHeight w:val="1265"/>
          <w:tblHeader/>
        </w:trPr>
        <w:tc>
          <w:tcPr>
            <w:tcW w:w="214" w:type="pct"/>
            <w:shd w:val="clear" w:color="auto" w:fill="FFFFFF"/>
          </w:tcPr>
          <w:p w:rsidR="000158EE" w:rsidRPr="007D249A" w:rsidRDefault="000158EE" w:rsidP="000158EE">
            <w:pPr>
              <w:autoSpaceDE w:val="0"/>
              <w:autoSpaceDN w:val="0"/>
              <w:adjustRightInd w:val="0"/>
              <w:spacing w:line="360" w:lineRule="auto"/>
              <w:jc w:val="center"/>
              <w:rPr>
                <w:b/>
              </w:rPr>
            </w:pPr>
          </w:p>
        </w:tc>
        <w:tc>
          <w:tcPr>
            <w:tcW w:w="2851" w:type="pct"/>
            <w:shd w:val="clear" w:color="auto" w:fill="FFFFFF"/>
            <w:tcMar>
              <w:top w:w="30" w:type="dxa"/>
              <w:left w:w="30" w:type="dxa"/>
              <w:bottom w:w="30" w:type="dxa"/>
              <w:right w:w="30" w:type="dxa"/>
            </w:tcMar>
          </w:tcPr>
          <w:p w:rsidR="000158EE" w:rsidRPr="007D249A" w:rsidRDefault="000158EE" w:rsidP="0002784A">
            <w:pPr>
              <w:autoSpaceDE w:val="0"/>
              <w:autoSpaceDN w:val="0"/>
              <w:adjustRightInd w:val="0"/>
              <w:spacing w:line="360" w:lineRule="auto"/>
              <w:jc w:val="left"/>
              <w:rPr>
                <w:b/>
              </w:rPr>
            </w:pPr>
            <w:r w:rsidRPr="007D249A">
              <w:rPr>
                <w:b/>
              </w:rPr>
              <w:t>Πόσες διδακτικές ώρες αφιερώνεται στο βιβλίο του μαθητή</w:t>
            </w:r>
          </w:p>
        </w:tc>
        <w:tc>
          <w:tcPr>
            <w:tcW w:w="827" w:type="pct"/>
            <w:shd w:val="clear" w:color="auto" w:fill="FFFFFF"/>
          </w:tcPr>
          <w:p w:rsidR="000158EE" w:rsidRPr="00D63233" w:rsidRDefault="000158EE" w:rsidP="000158EE">
            <w:pPr>
              <w:autoSpaceDE w:val="0"/>
              <w:autoSpaceDN w:val="0"/>
              <w:adjustRightInd w:val="0"/>
              <w:spacing w:line="360" w:lineRule="auto"/>
              <w:jc w:val="center"/>
              <w:rPr>
                <w:b/>
              </w:rPr>
            </w:pPr>
            <w:r>
              <w:rPr>
                <w:b/>
              </w:rPr>
              <w:t xml:space="preserve">Συχνότητα </w:t>
            </w:r>
            <w:r>
              <w:rPr>
                <w:b/>
                <w:lang w:val="en-US"/>
              </w:rPr>
              <w:t>f</w:t>
            </w:r>
          </w:p>
        </w:tc>
        <w:tc>
          <w:tcPr>
            <w:tcW w:w="1107" w:type="pct"/>
            <w:shd w:val="clear" w:color="auto" w:fill="FFFFFF"/>
            <w:tcMar>
              <w:top w:w="30" w:type="dxa"/>
              <w:left w:w="30" w:type="dxa"/>
              <w:bottom w:w="30" w:type="dxa"/>
              <w:right w:w="30" w:type="dxa"/>
            </w:tcMar>
          </w:tcPr>
          <w:p w:rsidR="000158EE" w:rsidRPr="007D249A" w:rsidRDefault="000158EE" w:rsidP="000158EE">
            <w:pPr>
              <w:autoSpaceDE w:val="0"/>
              <w:autoSpaceDN w:val="0"/>
              <w:adjustRightInd w:val="0"/>
              <w:spacing w:line="360" w:lineRule="auto"/>
              <w:jc w:val="center"/>
              <w:rPr>
                <w:b/>
              </w:rPr>
            </w:pPr>
            <w:r w:rsidRPr="007D249A">
              <w:rPr>
                <w:b/>
              </w:rPr>
              <w:t>Σχετική συχνότητα</w:t>
            </w:r>
            <w:r>
              <w:rPr>
                <w:b/>
                <w:lang w:val="en-US"/>
              </w:rPr>
              <w:t xml:space="preserve"> %</w:t>
            </w:r>
          </w:p>
        </w:tc>
      </w:tr>
      <w:tr w:rsidR="000158EE" w:rsidRPr="00D21899" w:rsidTr="000158EE">
        <w:trPr>
          <w:cantSplit/>
          <w:trHeight w:val="436"/>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1.</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1-5 ώρες/ χρόνο</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140</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34,1%</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2.</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6-10 ώρες/ χρόνο</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154</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37,8%</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3.</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Περισσότερες από 10 ώρες/ χρόνο</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4.</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1-10 λεπτά/ διδακτική ώρα</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60</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14,6%</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5.</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11-20 λεπτά/ διδακτική ώρα</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6.</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Περισσότερο από 20 λεπτά/ διδακτική ώρα</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7.</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t>Σπάνια</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rHeight w:val="110"/>
          <w:tblHeader/>
        </w:trPr>
        <w:tc>
          <w:tcPr>
            <w:tcW w:w="214" w:type="pct"/>
            <w:shd w:val="clear" w:color="auto" w:fill="FFFFFF"/>
          </w:tcPr>
          <w:p w:rsidR="000158EE" w:rsidRPr="00D21899" w:rsidRDefault="000158EE" w:rsidP="000158EE">
            <w:pPr>
              <w:autoSpaceDE w:val="0"/>
              <w:autoSpaceDN w:val="0"/>
              <w:adjustRightInd w:val="0"/>
              <w:spacing w:line="360" w:lineRule="auto"/>
              <w:jc w:val="center"/>
            </w:pPr>
            <w:r>
              <w:t>8.</w:t>
            </w:r>
          </w:p>
        </w:tc>
        <w:tc>
          <w:tcPr>
            <w:tcW w:w="2851"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Δεν απάντησαν</w:t>
            </w:r>
          </w:p>
        </w:tc>
        <w:tc>
          <w:tcPr>
            <w:tcW w:w="827" w:type="pct"/>
            <w:shd w:val="clear" w:color="auto" w:fill="FFFFFF"/>
          </w:tcPr>
          <w:p w:rsidR="000158EE" w:rsidRPr="00D21899" w:rsidRDefault="000158EE" w:rsidP="000158EE">
            <w:pPr>
              <w:autoSpaceDE w:val="0"/>
              <w:autoSpaceDN w:val="0"/>
              <w:adjustRightInd w:val="0"/>
              <w:spacing w:line="360" w:lineRule="auto"/>
              <w:jc w:val="center"/>
            </w:pPr>
            <w:r>
              <w:t>16</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3,8%</w:t>
            </w:r>
          </w:p>
        </w:tc>
      </w:tr>
      <w:tr w:rsidR="000158EE" w:rsidRPr="00D21899" w:rsidTr="000158EE">
        <w:trPr>
          <w:cantSplit/>
          <w:trHeight w:val="110"/>
          <w:tblHeader/>
        </w:trPr>
        <w:tc>
          <w:tcPr>
            <w:tcW w:w="214" w:type="pct"/>
            <w:shd w:val="clear" w:color="auto" w:fill="FFFFFF"/>
          </w:tcPr>
          <w:p w:rsidR="000158EE" w:rsidRDefault="000158EE" w:rsidP="000158EE">
            <w:pPr>
              <w:autoSpaceDE w:val="0"/>
              <w:autoSpaceDN w:val="0"/>
              <w:adjustRightInd w:val="0"/>
              <w:spacing w:line="360" w:lineRule="auto"/>
              <w:jc w:val="center"/>
            </w:pPr>
          </w:p>
        </w:tc>
        <w:tc>
          <w:tcPr>
            <w:tcW w:w="28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pPr>
            <w:r>
              <w:t>ΣΥΝΟΛΟ</w:t>
            </w:r>
          </w:p>
        </w:tc>
        <w:tc>
          <w:tcPr>
            <w:tcW w:w="827" w:type="pct"/>
            <w:shd w:val="clear" w:color="auto" w:fill="FFFFFF"/>
          </w:tcPr>
          <w:p w:rsidR="000158EE" w:rsidRDefault="000158EE" w:rsidP="000158EE">
            <w:pPr>
              <w:autoSpaceDE w:val="0"/>
              <w:autoSpaceDN w:val="0"/>
              <w:adjustRightInd w:val="0"/>
              <w:spacing w:line="360" w:lineRule="auto"/>
              <w:jc w:val="center"/>
            </w:pPr>
            <w:r>
              <w:t>410</w:t>
            </w:r>
          </w:p>
        </w:tc>
        <w:tc>
          <w:tcPr>
            <w:tcW w:w="110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t>100%</w:t>
            </w:r>
          </w:p>
        </w:tc>
      </w:tr>
    </w:tbl>
    <w:p w:rsidR="000158EE" w:rsidRPr="001244CF" w:rsidRDefault="000158EE" w:rsidP="000158EE">
      <w:pPr>
        <w:pStyle w:val="ac"/>
        <w:spacing w:after="0" w:line="480" w:lineRule="auto"/>
        <w:rPr>
          <w:b w:val="0"/>
          <w:bCs w:val="0"/>
          <w:color w:val="auto"/>
          <w:sz w:val="24"/>
          <w:szCs w:val="24"/>
        </w:rPr>
      </w:pPr>
      <w:bookmarkStart w:id="710" w:name="_Toc373759332"/>
      <w:bookmarkStart w:id="711" w:name="_Toc374966813"/>
      <w:bookmarkStart w:id="712" w:name="_Toc411461807"/>
    </w:p>
    <w:p w:rsidR="000158EE" w:rsidRPr="002E08E5" w:rsidRDefault="000158EE" w:rsidP="000158EE">
      <w:pPr>
        <w:spacing w:line="480" w:lineRule="auto"/>
        <w:jc w:val="center"/>
        <w:rPr>
          <w:lang w:val="en-US"/>
        </w:rPr>
      </w:pPr>
      <w:r>
        <w:rPr>
          <w:noProof/>
          <w:lang w:val="en-US" w:eastAsia="en-US"/>
        </w:rPr>
        <w:lastRenderedPageBreak/>
        <w:drawing>
          <wp:inline distT="0" distB="0" distL="0" distR="0">
            <wp:extent cx="4636770" cy="3093720"/>
            <wp:effectExtent l="19050" t="0" r="11430" b="0"/>
            <wp:docPr id="96" name="Γράφημα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158EE" w:rsidRPr="00D21899" w:rsidRDefault="000158EE" w:rsidP="000158EE">
      <w:pPr>
        <w:pStyle w:val="ac"/>
        <w:spacing w:after="0" w:line="480" w:lineRule="auto"/>
        <w:rPr>
          <w:b w:val="0"/>
          <w:bCs w:val="0"/>
          <w:color w:val="auto"/>
          <w:sz w:val="24"/>
          <w:szCs w:val="24"/>
        </w:rPr>
      </w:pPr>
      <w:bookmarkStart w:id="713" w:name="_Toc438457215"/>
      <w:bookmarkStart w:id="714" w:name="_Toc444882373"/>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14</w:t>
      </w:r>
      <w:r w:rsidR="00BE3EB1" w:rsidRPr="00D21899">
        <w:rPr>
          <w:b w:val="0"/>
          <w:bCs w:val="0"/>
          <w:color w:val="auto"/>
          <w:sz w:val="24"/>
          <w:szCs w:val="24"/>
        </w:rPr>
        <w:fldChar w:fldCharType="end"/>
      </w:r>
      <w:r w:rsidRPr="00D21899">
        <w:rPr>
          <w:b w:val="0"/>
          <w:bCs w:val="0"/>
          <w:color w:val="auto"/>
          <w:sz w:val="24"/>
          <w:szCs w:val="24"/>
        </w:rPr>
        <w:t xml:space="preserve">. </w:t>
      </w:r>
      <w:bookmarkEnd w:id="710"/>
      <w:bookmarkEnd w:id="711"/>
      <w:bookmarkEnd w:id="712"/>
      <w:r>
        <w:rPr>
          <w:b w:val="0"/>
          <w:bCs w:val="0"/>
          <w:color w:val="auto"/>
          <w:sz w:val="24"/>
          <w:szCs w:val="24"/>
        </w:rPr>
        <w:t>Διδακτικές ώρες</w:t>
      </w:r>
      <w:r w:rsidRPr="00D21899">
        <w:rPr>
          <w:b w:val="0"/>
          <w:bCs w:val="0"/>
          <w:color w:val="auto"/>
          <w:sz w:val="24"/>
          <w:szCs w:val="24"/>
        </w:rPr>
        <w:t xml:space="preserve"> που αφιερώνουν οι καθηγητές </w:t>
      </w:r>
      <w:r>
        <w:rPr>
          <w:b w:val="0"/>
          <w:bCs w:val="0"/>
          <w:color w:val="auto"/>
          <w:sz w:val="24"/>
          <w:szCs w:val="24"/>
        </w:rPr>
        <w:t>Φυσικής Αγωγής</w:t>
      </w:r>
      <w:r w:rsidRPr="00D21899">
        <w:rPr>
          <w:b w:val="0"/>
          <w:bCs w:val="0"/>
          <w:color w:val="auto"/>
          <w:sz w:val="24"/>
          <w:szCs w:val="24"/>
        </w:rPr>
        <w:t xml:space="preserve"> στο θεωρητικό μέρος του βιβλίου </w:t>
      </w:r>
      <w:r>
        <w:rPr>
          <w:b w:val="0"/>
          <w:bCs w:val="0"/>
          <w:color w:val="auto"/>
          <w:sz w:val="24"/>
          <w:szCs w:val="24"/>
        </w:rPr>
        <w:t>Φυσικής Αγωγής</w:t>
      </w:r>
      <w:r w:rsidRPr="00D21899">
        <w:rPr>
          <w:b w:val="0"/>
          <w:bCs w:val="0"/>
          <w:color w:val="auto"/>
          <w:sz w:val="24"/>
          <w:szCs w:val="24"/>
        </w:rPr>
        <w:t xml:space="preserve"> του μαθητή</w:t>
      </w:r>
      <w:bookmarkEnd w:id="713"/>
      <w:bookmarkEnd w:id="714"/>
    </w:p>
    <w:p w:rsidR="000158EE" w:rsidRPr="00D21899" w:rsidRDefault="000158EE" w:rsidP="000158EE">
      <w:pPr>
        <w:spacing w:line="480" w:lineRule="auto"/>
        <w:ind w:right="57"/>
      </w:pPr>
    </w:p>
    <w:p w:rsidR="000158EE" w:rsidRPr="00A53718" w:rsidRDefault="000158EE" w:rsidP="000158EE">
      <w:pPr>
        <w:spacing w:line="480" w:lineRule="auto"/>
        <w:ind w:right="57" w:firstLine="720"/>
      </w:pPr>
      <w:r w:rsidRPr="00D21899">
        <w:t xml:space="preserve">Στο ερώτημα κατά πόσο είναι εφικτή η διδασκαλία όλης της ύλης του βιβλίου στον προβλεπόμενο διδακτικό χρόνο οι καθηγητές </w:t>
      </w:r>
      <w:r>
        <w:t>Φυσικής Αγωγής</w:t>
      </w:r>
      <w:r w:rsidRPr="00D21899">
        <w:t xml:space="preserve"> έδωσαν τις ακόλουθες απαντήσεις</w:t>
      </w:r>
      <w:r>
        <w:t xml:space="preserve"> (Πίνακας 25, Γράφημα 15)</w:t>
      </w:r>
      <w:r w:rsidRPr="00D21899">
        <w:t>.</w:t>
      </w:r>
      <w:bookmarkStart w:id="715" w:name="_Toc373759333"/>
      <w:bookmarkStart w:id="716" w:name="_Toc374966814"/>
    </w:p>
    <w:p w:rsidR="000158EE" w:rsidRDefault="000158EE" w:rsidP="000158EE">
      <w:pPr>
        <w:pStyle w:val="ac"/>
        <w:spacing w:after="0" w:line="360" w:lineRule="auto"/>
        <w:rPr>
          <w:b w:val="0"/>
          <w:color w:val="000000"/>
          <w:sz w:val="24"/>
          <w:szCs w:val="24"/>
        </w:rPr>
      </w:pPr>
      <w:bookmarkStart w:id="717" w:name="_Toc411461727"/>
    </w:p>
    <w:p w:rsidR="000158EE" w:rsidRPr="00D21899" w:rsidRDefault="000158EE" w:rsidP="000158EE">
      <w:pPr>
        <w:pStyle w:val="ac"/>
        <w:spacing w:after="0" w:line="360" w:lineRule="auto"/>
        <w:rPr>
          <w:b w:val="0"/>
          <w:color w:val="000000"/>
          <w:sz w:val="24"/>
          <w:szCs w:val="24"/>
        </w:rPr>
      </w:pPr>
      <w:bookmarkStart w:id="718" w:name="_Toc432069326"/>
      <w:bookmarkStart w:id="719" w:name="_Toc444882269"/>
      <w:bookmarkStart w:id="720" w:name="_Toc444882579"/>
      <w:r w:rsidRPr="00D21899">
        <w:rPr>
          <w:b w:val="0"/>
          <w:color w:val="000000"/>
          <w:sz w:val="24"/>
          <w:szCs w:val="24"/>
        </w:rPr>
        <w:t xml:space="preserve">Πίνακας </w:t>
      </w:r>
      <w:r w:rsidR="00BE3EB1">
        <w:rPr>
          <w:b w:val="0"/>
          <w:color w:val="000000"/>
          <w:sz w:val="24"/>
          <w:szCs w:val="24"/>
        </w:rPr>
        <w:fldChar w:fldCharType="begin"/>
      </w:r>
      <w:r>
        <w:rPr>
          <w:b w:val="0"/>
          <w:color w:val="000000"/>
          <w:sz w:val="24"/>
          <w:szCs w:val="24"/>
        </w:rPr>
        <w:instrText xml:space="preserve"> SEQ Πίνακας \* ARABIC </w:instrText>
      </w:r>
      <w:r w:rsidR="00BE3EB1">
        <w:rPr>
          <w:b w:val="0"/>
          <w:color w:val="000000"/>
          <w:sz w:val="24"/>
          <w:szCs w:val="24"/>
        </w:rPr>
        <w:fldChar w:fldCharType="separate"/>
      </w:r>
      <w:r w:rsidR="00271E29">
        <w:rPr>
          <w:b w:val="0"/>
          <w:noProof/>
          <w:color w:val="000000"/>
          <w:sz w:val="24"/>
          <w:szCs w:val="24"/>
        </w:rPr>
        <w:t>25</w:t>
      </w:r>
      <w:r w:rsidR="00BE3EB1">
        <w:rPr>
          <w:b w:val="0"/>
          <w:color w:val="000000"/>
          <w:sz w:val="24"/>
          <w:szCs w:val="24"/>
        </w:rPr>
        <w:fldChar w:fldCharType="end"/>
      </w:r>
      <w:r w:rsidRPr="00D21899">
        <w:rPr>
          <w:b w:val="0"/>
          <w:color w:val="000000"/>
          <w:sz w:val="24"/>
          <w:szCs w:val="24"/>
        </w:rPr>
        <w:t xml:space="preserve">. Δυνατότητα κάλυψης </w:t>
      </w:r>
      <w:r>
        <w:rPr>
          <w:b w:val="0"/>
          <w:color w:val="000000"/>
          <w:sz w:val="24"/>
          <w:szCs w:val="24"/>
        </w:rPr>
        <w:t xml:space="preserve">της </w:t>
      </w:r>
      <w:r w:rsidRPr="00D21899">
        <w:rPr>
          <w:b w:val="0"/>
          <w:color w:val="000000"/>
          <w:sz w:val="24"/>
          <w:szCs w:val="24"/>
        </w:rPr>
        <w:t>ύλης στο</w:t>
      </w:r>
      <w:r>
        <w:rPr>
          <w:b w:val="0"/>
          <w:color w:val="000000"/>
          <w:sz w:val="24"/>
          <w:szCs w:val="24"/>
        </w:rPr>
        <w:t>ν προβλεπόμενο</w:t>
      </w:r>
      <w:r w:rsidRPr="00D21899">
        <w:rPr>
          <w:b w:val="0"/>
          <w:color w:val="000000"/>
          <w:sz w:val="24"/>
          <w:szCs w:val="24"/>
        </w:rPr>
        <w:t xml:space="preserve"> διδακτικό χρόνο</w:t>
      </w:r>
      <w:bookmarkEnd w:id="717"/>
      <w:bookmarkEnd w:id="718"/>
      <w:bookmarkEnd w:id="719"/>
      <w:bookmarkEnd w:id="7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96"/>
        <w:gridCol w:w="4956"/>
        <w:gridCol w:w="1561"/>
        <w:gridCol w:w="1615"/>
      </w:tblGrid>
      <w:tr w:rsidR="000158EE" w:rsidRPr="00D21899" w:rsidTr="000158EE">
        <w:trPr>
          <w:trHeight w:val="286"/>
        </w:trPr>
        <w:tc>
          <w:tcPr>
            <w:tcW w:w="232" w:type="pct"/>
          </w:tcPr>
          <w:p w:rsidR="000158EE" w:rsidRPr="00D21899" w:rsidRDefault="000158EE" w:rsidP="000158EE">
            <w:pPr>
              <w:spacing w:line="360" w:lineRule="auto"/>
              <w:rPr>
                <w:color w:val="000000"/>
              </w:rPr>
            </w:pPr>
          </w:p>
        </w:tc>
        <w:tc>
          <w:tcPr>
            <w:tcW w:w="2906" w:type="pct"/>
            <w:shd w:val="clear" w:color="auto" w:fill="auto"/>
            <w:noWrap/>
            <w:hideMark/>
          </w:tcPr>
          <w:p w:rsidR="000158EE" w:rsidRPr="001D63BE" w:rsidRDefault="000158EE" w:rsidP="0002784A">
            <w:pPr>
              <w:spacing w:line="360" w:lineRule="auto"/>
              <w:jc w:val="left"/>
              <w:rPr>
                <w:b/>
                <w:color w:val="000000"/>
              </w:rPr>
            </w:pPr>
            <w:r w:rsidRPr="001D63BE">
              <w:rPr>
                <w:b/>
                <w:color w:val="000000"/>
              </w:rPr>
              <w:t>Δυνατότητα κάλυψης της ύλης στο διδακτικό χρόνο</w:t>
            </w:r>
          </w:p>
        </w:tc>
        <w:tc>
          <w:tcPr>
            <w:tcW w:w="915" w:type="pct"/>
          </w:tcPr>
          <w:p w:rsidR="000158EE" w:rsidRPr="001D63BE" w:rsidRDefault="000158EE" w:rsidP="000158EE">
            <w:pPr>
              <w:spacing w:line="360" w:lineRule="auto"/>
              <w:jc w:val="center"/>
              <w:rPr>
                <w:b/>
                <w:color w:val="000000"/>
                <w:lang w:val="en-US"/>
              </w:rPr>
            </w:pPr>
            <w:r w:rsidRPr="001D63BE">
              <w:rPr>
                <w:b/>
                <w:color w:val="000000"/>
              </w:rPr>
              <w:t xml:space="preserve">Συχνότητα </w:t>
            </w:r>
            <w:r w:rsidRPr="001D63BE">
              <w:rPr>
                <w:b/>
                <w:color w:val="000000"/>
                <w:lang w:val="en-US"/>
              </w:rPr>
              <w:t>f</w:t>
            </w:r>
          </w:p>
        </w:tc>
        <w:tc>
          <w:tcPr>
            <w:tcW w:w="947" w:type="pct"/>
            <w:shd w:val="clear" w:color="000000" w:fill="FFFFFF"/>
            <w:hideMark/>
          </w:tcPr>
          <w:p w:rsidR="000158EE" w:rsidRPr="001D63BE" w:rsidRDefault="0002784A" w:rsidP="000158EE">
            <w:pPr>
              <w:spacing w:line="360" w:lineRule="auto"/>
              <w:jc w:val="center"/>
              <w:rPr>
                <w:b/>
                <w:color w:val="000000"/>
              </w:rPr>
            </w:pPr>
            <w:r>
              <w:rPr>
                <w:b/>
                <w:color w:val="000000"/>
              </w:rPr>
              <w:t>Σχετική σ</w:t>
            </w:r>
            <w:r w:rsidR="000158EE" w:rsidRPr="001D63BE">
              <w:rPr>
                <w:b/>
                <w:color w:val="000000"/>
              </w:rPr>
              <w:t>υχνότητα %</w:t>
            </w:r>
          </w:p>
        </w:tc>
      </w:tr>
      <w:tr w:rsidR="000158EE" w:rsidRPr="00D21899" w:rsidTr="000158EE">
        <w:trPr>
          <w:trHeight w:val="286"/>
        </w:trPr>
        <w:tc>
          <w:tcPr>
            <w:tcW w:w="232" w:type="pct"/>
          </w:tcPr>
          <w:p w:rsidR="000158EE" w:rsidRPr="00D21899" w:rsidRDefault="000158EE" w:rsidP="000158EE">
            <w:pPr>
              <w:spacing w:line="360" w:lineRule="auto"/>
              <w:rPr>
                <w:color w:val="000000"/>
              </w:rPr>
            </w:pPr>
            <w:r w:rsidRPr="00D21899">
              <w:rPr>
                <w:color w:val="000000"/>
              </w:rPr>
              <w:t>1.</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Πάρα πολύ</w:t>
            </w:r>
          </w:p>
        </w:tc>
        <w:tc>
          <w:tcPr>
            <w:tcW w:w="915" w:type="pct"/>
          </w:tcPr>
          <w:p w:rsidR="000158EE" w:rsidRPr="00D21899" w:rsidRDefault="000158EE" w:rsidP="000158EE">
            <w:pPr>
              <w:spacing w:line="360" w:lineRule="auto"/>
              <w:jc w:val="center"/>
              <w:rPr>
                <w:color w:val="000000"/>
              </w:rPr>
            </w:pPr>
            <w:r>
              <w:rPr>
                <w:color w:val="000000"/>
              </w:rPr>
              <w:t>15</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3,7%</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2.</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Πολύ</w:t>
            </w:r>
          </w:p>
        </w:tc>
        <w:tc>
          <w:tcPr>
            <w:tcW w:w="915" w:type="pct"/>
          </w:tcPr>
          <w:p w:rsidR="000158EE" w:rsidRPr="00D21899" w:rsidRDefault="000158EE" w:rsidP="000158EE">
            <w:pPr>
              <w:spacing w:line="360" w:lineRule="auto"/>
              <w:jc w:val="center"/>
              <w:rPr>
                <w:color w:val="000000"/>
              </w:rPr>
            </w:pPr>
            <w:r>
              <w:rPr>
                <w:color w:val="000000"/>
              </w:rPr>
              <w:t>50</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12,2%</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3.</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Αρκετά</w:t>
            </w:r>
          </w:p>
        </w:tc>
        <w:tc>
          <w:tcPr>
            <w:tcW w:w="915" w:type="pct"/>
          </w:tcPr>
          <w:p w:rsidR="000158EE" w:rsidRPr="00D21899" w:rsidRDefault="000158EE" w:rsidP="000158EE">
            <w:pPr>
              <w:spacing w:line="360" w:lineRule="auto"/>
              <w:jc w:val="center"/>
              <w:rPr>
                <w:color w:val="000000"/>
              </w:rPr>
            </w:pPr>
            <w:r>
              <w:rPr>
                <w:color w:val="000000"/>
              </w:rPr>
              <w:t>105</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25,6%</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4.</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Λίγο</w:t>
            </w:r>
          </w:p>
        </w:tc>
        <w:tc>
          <w:tcPr>
            <w:tcW w:w="915" w:type="pct"/>
          </w:tcPr>
          <w:p w:rsidR="000158EE" w:rsidRPr="00D21899" w:rsidRDefault="000158EE" w:rsidP="000158EE">
            <w:pPr>
              <w:spacing w:line="360" w:lineRule="auto"/>
              <w:jc w:val="center"/>
              <w:rPr>
                <w:color w:val="000000"/>
              </w:rPr>
            </w:pPr>
            <w:r>
              <w:rPr>
                <w:color w:val="000000"/>
              </w:rPr>
              <w:t>100</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24,4%</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5.</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Καθόλου</w:t>
            </w:r>
          </w:p>
        </w:tc>
        <w:tc>
          <w:tcPr>
            <w:tcW w:w="915" w:type="pct"/>
          </w:tcPr>
          <w:p w:rsidR="000158EE" w:rsidRPr="00D21899" w:rsidRDefault="000158EE" w:rsidP="000158EE">
            <w:pPr>
              <w:spacing w:line="360" w:lineRule="auto"/>
              <w:jc w:val="center"/>
              <w:rPr>
                <w:color w:val="000000"/>
              </w:rPr>
            </w:pPr>
            <w:r>
              <w:rPr>
                <w:color w:val="000000"/>
              </w:rPr>
              <w:t>120</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29,3%</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6.</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ΔΞ/ΔΑ</w:t>
            </w:r>
          </w:p>
        </w:tc>
        <w:tc>
          <w:tcPr>
            <w:tcW w:w="915" w:type="pct"/>
          </w:tcPr>
          <w:p w:rsidR="000158EE" w:rsidRPr="00D21899" w:rsidRDefault="000158EE" w:rsidP="000158EE">
            <w:pPr>
              <w:spacing w:line="360" w:lineRule="auto"/>
              <w:jc w:val="center"/>
              <w:rPr>
                <w:color w:val="000000"/>
              </w:rPr>
            </w:pPr>
            <w:r>
              <w:rPr>
                <w:color w:val="000000"/>
              </w:rPr>
              <w:t>5</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1,2%</w:t>
            </w:r>
          </w:p>
        </w:tc>
      </w:tr>
      <w:tr w:rsidR="000158EE" w:rsidRPr="00D21899" w:rsidTr="000158EE">
        <w:trPr>
          <w:trHeight w:val="273"/>
        </w:trPr>
        <w:tc>
          <w:tcPr>
            <w:tcW w:w="232" w:type="pct"/>
          </w:tcPr>
          <w:p w:rsidR="000158EE" w:rsidRPr="00D21899" w:rsidRDefault="000158EE" w:rsidP="000158EE">
            <w:pPr>
              <w:spacing w:line="360" w:lineRule="auto"/>
              <w:rPr>
                <w:color w:val="000000"/>
              </w:rPr>
            </w:pPr>
            <w:r w:rsidRPr="00D21899">
              <w:rPr>
                <w:color w:val="000000"/>
              </w:rPr>
              <w:t xml:space="preserve">7. </w:t>
            </w:r>
          </w:p>
        </w:tc>
        <w:tc>
          <w:tcPr>
            <w:tcW w:w="2906" w:type="pct"/>
            <w:shd w:val="clear" w:color="auto" w:fill="auto"/>
            <w:noWrap/>
            <w:vAlign w:val="bottom"/>
            <w:hideMark/>
          </w:tcPr>
          <w:p w:rsidR="000158EE" w:rsidRPr="00D21899" w:rsidRDefault="000158EE" w:rsidP="0002784A">
            <w:pPr>
              <w:spacing w:line="360" w:lineRule="auto"/>
              <w:jc w:val="left"/>
              <w:rPr>
                <w:color w:val="000000"/>
              </w:rPr>
            </w:pPr>
            <w:r w:rsidRPr="00D21899">
              <w:rPr>
                <w:color w:val="000000"/>
              </w:rPr>
              <w:t>Δεν απάντησαν</w:t>
            </w:r>
          </w:p>
        </w:tc>
        <w:tc>
          <w:tcPr>
            <w:tcW w:w="915" w:type="pct"/>
          </w:tcPr>
          <w:p w:rsidR="000158EE" w:rsidRPr="00D21899" w:rsidRDefault="000158EE" w:rsidP="000158EE">
            <w:pPr>
              <w:spacing w:line="360" w:lineRule="auto"/>
              <w:jc w:val="center"/>
              <w:rPr>
                <w:color w:val="000000"/>
              </w:rPr>
            </w:pPr>
            <w:r>
              <w:rPr>
                <w:color w:val="000000"/>
              </w:rPr>
              <w:t>15</w:t>
            </w:r>
          </w:p>
        </w:tc>
        <w:tc>
          <w:tcPr>
            <w:tcW w:w="947" w:type="pct"/>
            <w:shd w:val="clear" w:color="000000" w:fill="FFFFFF"/>
            <w:hideMark/>
          </w:tcPr>
          <w:p w:rsidR="000158EE" w:rsidRPr="00D21899" w:rsidRDefault="000158EE" w:rsidP="000158EE">
            <w:pPr>
              <w:spacing w:line="360" w:lineRule="auto"/>
              <w:jc w:val="center"/>
              <w:rPr>
                <w:color w:val="000000"/>
              </w:rPr>
            </w:pPr>
            <w:r w:rsidRPr="00D21899">
              <w:rPr>
                <w:color w:val="000000"/>
              </w:rPr>
              <w:t>3,6%</w:t>
            </w:r>
          </w:p>
        </w:tc>
      </w:tr>
      <w:tr w:rsidR="000158EE" w:rsidRPr="00D21899" w:rsidTr="000158EE">
        <w:trPr>
          <w:trHeight w:val="273"/>
        </w:trPr>
        <w:tc>
          <w:tcPr>
            <w:tcW w:w="232" w:type="pct"/>
          </w:tcPr>
          <w:p w:rsidR="000158EE" w:rsidRPr="00D21899" w:rsidRDefault="000158EE" w:rsidP="000158EE">
            <w:pPr>
              <w:spacing w:line="360" w:lineRule="auto"/>
              <w:rPr>
                <w:color w:val="000000"/>
              </w:rPr>
            </w:pPr>
          </w:p>
        </w:tc>
        <w:tc>
          <w:tcPr>
            <w:tcW w:w="2906" w:type="pct"/>
            <w:shd w:val="clear" w:color="auto" w:fill="auto"/>
            <w:noWrap/>
            <w:vAlign w:val="bottom"/>
            <w:hideMark/>
          </w:tcPr>
          <w:p w:rsidR="000158EE" w:rsidRPr="00D21899" w:rsidRDefault="000158EE" w:rsidP="0002784A">
            <w:pPr>
              <w:spacing w:line="360" w:lineRule="auto"/>
              <w:jc w:val="left"/>
              <w:rPr>
                <w:color w:val="000000"/>
              </w:rPr>
            </w:pPr>
            <w:r>
              <w:rPr>
                <w:color w:val="000000"/>
              </w:rPr>
              <w:t>ΣΥΝΟΛΟ</w:t>
            </w:r>
          </w:p>
        </w:tc>
        <w:tc>
          <w:tcPr>
            <w:tcW w:w="915" w:type="pct"/>
          </w:tcPr>
          <w:p w:rsidR="000158EE" w:rsidRDefault="000158EE" w:rsidP="000158EE">
            <w:pPr>
              <w:spacing w:line="360" w:lineRule="auto"/>
              <w:jc w:val="center"/>
              <w:rPr>
                <w:color w:val="000000"/>
              </w:rPr>
            </w:pPr>
            <w:r>
              <w:rPr>
                <w:color w:val="000000"/>
              </w:rPr>
              <w:t>410</w:t>
            </w:r>
          </w:p>
        </w:tc>
        <w:tc>
          <w:tcPr>
            <w:tcW w:w="947" w:type="pct"/>
            <w:shd w:val="clear" w:color="000000" w:fill="FFFFFF"/>
            <w:hideMark/>
          </w:tcPr>
          <w:p w:rsidR="000158EE" w:rsidRPr="00D21899" w:rsidRDefault="000158EE" w:rsidP="000158EE">
            <w:pPr>
              <w:spacing w:line="360" w:lineRule="auto"/>
              <w:jc w:val="center"/>
              <w:rPr>
                <w:color w:val="000000"/>
              </w:rPr>
            </w:pPr>
            <w:r>
              <w:rPr>
                <w:color w:val="000000"/>
              </w:rPr>
              <w:t>100%</w:t>
            </w:r>
          </w:p>
        </w:tc>
      </w:tr>
      <w:bookmarkEnd w:id="715"/>
      <w:bookmarkEnd w:id="716"/>
    </w:tbl>
    <w:p w:rsidR="000158EE" w:rsidRPr="00D21899" w:rsidRDefault="000158EE" w:rsidP="000158EE">
      <w:pPr>
        <w:spacing w:line="480" w:lineRule="auto"/>
        <w:ind w:right="57"/>
        <w:rPr>
          <w:i/>
        </w:rPr>
      </w:pPr>
    </w:p>
    <w:p w:rsidR="000158EE" w:rsidRDefault="000158EE" w:rsidP="000158EE">
      <w:pPr>
        <w:pStyle w:val="ac"/>
        <w:spacing w:after="0" w:line="480" w:lineRule="auto"/>
        <w:jc w:val="center"/>
        <w:rPr>
          <w:b w:val="0"/>
          <w:bCs w:val="0"/>
          <w:color w:val="auto"/>
          <w:sz w:val="24"/>
          <w:szCs w:val="24"/>
        </w:rPr>
      </w:pPr>
      <w:bookmarkStart w:id="721" w:name="_Toc411461808"/>
      <w:r>
        <w:rPr>
          <w:b w:val="0"/>
          <w:bCs w:val="0"/>
          <w:noProof/>
          <w:color w:val="auto"/>
          <w:sz w:val="24"/>
          <w:szCs w:val="24"/>
          <w:lang w:val="en-US" w:eastAsia="en-US"/>
        </w:rPr>
        <w:lastRenderedPageBreak/>
        <w:drawing>
          <wp:inline distT="0" distB="0" distL="0" distR="0">
            <wp:extent cx="5388664" cy="3093396"/>
            <wp:effectExtent l="19050" t="0" r="21536" b="0"/>
            <wp:docPr id="136" name="Γράφημα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158EE" w:rsidRPr="00D21899" w:rsidRDefault="000158EE" w:rsidP="000158EE">
      <w:pPr>
        <w:pStyle w:val="ac"/>
        <w:spacing w:after="0" w:line="360" w:lineRule="auto"/>
        <w:rPr>
          <w:b w:val="0"/>
          <w:color w:val="000000"/>
          <w:sz w:val="24"/>
          <w:szCs w:val="24"/>
        </w:rPr>
      </w:pPr>
      <w:bookmarkStart w:id="722" w:name="_Toc438457216"/>
      <w:bookmarkStart w:id="723" w:name="_Toc444882374"/>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15</w:t>
      </w:r>
      <w:r w:rsidR="00BE3EB1" w:rsidRPr="00D21899">
        <w:rPr>
          <w:b w:val="0"/>
          <w:bCs w:val="0"/>
          <w:color w:val="auto"/>
          <w:sz w:val="24"/>
          <w:szCs w:val="24"/>
        </w:rPr>
        <w:fldChar w:fldCharType="end"/>
      </w:r>
      <w:r w:rsidRPr="00D21899">
        <w:rPr>
          <w:b w:val="0"/>
          <w:bCs w:val="0"/>
          <w:color w:val="auto"/>
          <w:sz w:val="24"/>
          <w:szCs w:val="24"/>
        </w:rPr>
        <w:t xml:space="preserve">. </w:t>
      </w:r>
      <w:bookmarkEnd w:id="721"/>
      <w:r w:rsidRPr="00D21899">
        <w:rPr>
          <w:b w:val="0"/>
          <w:color w:val="000000"/>
          <w:sz w:val="24"/>
          <w:szCs w:val="24"/>
        </w:rPr>
        <w:t xml:space="preserve">Δυνατότητα κάλυψης </w:t>
      </w:r>
      <w:r>
        <w:rPr>
          <w:b w:val="0"/>
          <w:color w:val="000000"/>
          <w:sz w:val="24"/>
          <w:szCs w:val="24"/>
        </w:rPr>
        <w:t xml:space="preserve">της </w:t>
      </w:r>
      <w:r w:rsidRPr="00D21899">
        <w:rPr>
          <w:b w:val="0"/>
          <w:color w:val="000000"/>
          <w:sz w:val="24"/>
          <w:szCs w:val="24"/>
        </w:rPr>
        <w:t>ύλης στο</w:t>
      </w:r>
      <w:r>
        <w:rPr>
          <w:b w:val="0"/>
          <w:color w:val="000000"/>
          <w:sz w:val="24"/>
          <w:szCs w:val="24"/>
        </w:rPr>
        <w:t>ν προβλεπόμενο</w:t>
      </w:r>
      <w:r w:rsidRPr="00D21899">
        <w:rPr>
          <w:b w:val="0"/>
          <w:color w:val="000000"/>
          <w:sz w:val="24"/>
          <w:szCs w:val="24"/>
        </w:rPr>
        <w:t xml:space="preserve"> διδακτικό χρόνο</w:t>
      </w:r>
      <w:bookmarkEnd w:id="722"/>
      <w:bookmarkEnd w:id="723"/>
    </w:p>
    <w:p w:rsidR="00937290" w:rsidRDefault="00937290" w:rsidP="00937290">
      <w:pPr>
        <w:spacing w:line="480" w:lineRule="auto"/>
        <w:rPr>
          <w:i/>
        </w:rPr>
      </w:pPr>
    </w:p>
    <w:p w:rsidR="000158EE" w:rsidRPr="00937290" w:rsidRDefault="00B526A8" w:rsidP="00937290">
      <w:pPr>
        <w:spacing w:line="480" w:lineRule="auto"/>
        <w:rPr>
          <w:i/>
        </w:rPr>
      </w:pPr>
      <w:r w:rsidRPr="00937290">
        <w:rPr>
          <w:i/>
        </w:rPr>
        <w:t xml:space="preserve">Αξιολόγηση της επιμόρφωσης των καθηγητών Φ.Α. σε </w:t>
      </w:r>
      <w:r w:rsidR="00B838D4" w:rsidRPr="00937290">
        <w:rPr>
          <w:i/>
        </w:rPr>
        <w:t>θεματικές</w:t>
      </w:r>
      <w:r w:rsidRPr="00937290">
        <w:rPr>
          <w:i/>
        </w:rPr>
        <w:t xml:space="preserve"> ενότητες εντός του βιβλίου και σε </w:t>
      </w:r>
      <w:r w:rsidR="00B838D4" w:rsidRPr="00937290">
        <w:rPr>
          <w:i/>
        </w:rPr>
        <w:t>θεματικές</w:t>
      </w:r>
      <w:r w:rsidRPr="00937290">
        <w:rPr>
          <w:i/>
        </w:rPr>
        <w:t xml:space="preserve"> ενότητες εκτός του βιβλίου</w:t>
      </w:r>
    </w:p>
    <w:p w:rsidR="00937290" w:rsidRDefault="00937290" w:rsidP="000158EE">
      <w:pPr>
        <w:spacing w:line="480" w:lineRule="auto"/>
      </w:pPr>
    </w:p>
    <w:p w:rsidR="000158EE" w:rsidRPr="00D21899" w:rsidRDefault="000158EE" w:rsidP="000158EE">
      <w:pPr>
        <w:spacing w:line="480" w:lineRule="auto"/>
      </w:pPr>
      <w:r>
        <w:t>Σ</w:t>
      </w:r>
      <w:r w:rsidRPr="00D21899">
        <w:t xml:space="preserve">το ερώτημα σε ποιες θεματικές ενότητες του βιβλίου του μαθητή είναι απαραίτητη η επιμόρφωση των καθηγητών </w:t>
      </w:r>
      <w:r>
        <w:t>Φυσικής Αγωγής</w:t>
      </w:r>
      <w:r w:rsidRPr="00D21899">
        <w:t>, οι απα</w:t>
      </w:r>
      <w:r>
        <w:t>ντήσεις φαίνονται στον παρακάτω Π</w:t>
      </w:r>
      <w:r w:rsidRPr="00D21899">
        <w:t>ίνακα</w:t>
      </w:r>
      <w:r>
        <w:t xml:space="preserve"> 26 και στο Γράφημα 16.</w:t>
      </w:r>
    </w:p>
    <w:p w:rsidR="000158EE" w:rsidRPr="00D21899" w:rsidRDefault="000158EE" w:rsidP="000158EE">
      <w:pPr>
        <w:pStyle w:val="ac"/>
        <w:spacing w:after="0" w:line="480" w:lineRule="auto"/>
        <w:rPr>
          <w:b w:val="0"/>
          <w:bCs w:val="0"/>
          <w:color w:val="auto"/>
          <w:sz w:val="24"/>
          <w:szCs w:val="24"/>
        </w:rPr>
      </w:pPr>
      <w:bookmarkStart w:id="724" w:name="_Toc373759417"/>
      <w:bookmarkStart w:id="725" w:name="_Toc374966768"/>
    </w:p>
    <w:p w:rsidR="000158EE" w:rsidRPr="00D21899" w:rsidRDefault="000158EE" w:rsidP="000158EE">
      <w:pPr>
        <w:pStyle w:val="ac"/>
        <w:spacing w:after="0" w:line="360" w:lineRule="auto"/>
        <w:rPr>
          <w:b w:val="0"/>
          <w:bCs w:val="0"/>
          <w:color w:val="auto"/>
          <w:sz w:val="24"/>
          <w:szCs w:val="24"/>
        </w:rPr>
      </w:pPr>
      <w:bookmarkStart w:id="726" w:name="_Toc411461728"/>
      <w:bookmarkStart w:id="727" w:name="_Toc432069327"/>
      <w:bookmarkStart w:id="728" w:name="_Toc444882270"/>
      <w:bookmarkStart w:id="729" w:name="_Toc444882580"/>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26</w:t>
      </w:r>
      <w:r w:rsidR="00BE3EB1">
        <w:rPr>
          <w:b w:val="0"/>
          <w:bCs w:val="0"/>
          <w:color w:val="auto"/>
          <w:sz w:val="24"/>
          <w:szCs w:val="24"/>
        </w:rPr>
        <w:fldChar w:fldCharType="end"/>
      </w:r>
      <w:r>
        <w:rPr>
          <w:b w:val="0"/>
          <w:bCs w:val="0"/>
          <w:color w:val="auto"/>
          <w:sz w:val="24"/>
          <w:szCs w:val="24"/>
        </w:rPr>
        <w:t>. Ανάγκη</w:t>
      </w:r>
      <w:r w:rsidRPr="00D21899">
        <w:rPr>
          <w:b w:val="0"/>
          <w:bCs w:val="0"/>
          <w:color w:val="auto"/>
          <w:sz w:val="24"/>
          <w:szCs w:val="24"/>
        </w:rPr>
        <w:t xml:space="preserve"> επιμόρφωσης των καθηγητών</w:t>
      </w:r>
      <w:r w:rsidR="00937290">
        <w:rPr>
          <w:b w:val="0"/>
          <w:bCs w:val="0"/>
          <w:color w:val="auto"/>
          <w:sz w:val="24"/>
          <w:szCs w:val="24"/>
        </w:rPr>
        <w:t xml:space="preserve"> σε θέματα εντός του βιβλίου</w:t>
      </w:r>
      <w:r w:rsidRPr="00D21899">
        <w:rPr>
          <w:b w:val="0"/>
          <w:bCs w:val="0"/>
          <w:color w:val="auto"/>
          <w:sz w:val="24"/>
          <w:szCs w:val="24"/>
        </w:rPr>
        <w:t xml:space="preserve"> </w:t>
      </w:r>
      <w:r>
        <w:rPr>
          <w:b w:val="0"/>
          <w:bCs w:val="0"/>
          <w:color w:val="auto"/>
          <w:sz w:val="24"/>
          <w:szCs w:val="24"/>
        </w:rPr>
        <w:t>Φυσικής Αγωγής</w:t>
      </w:r>
      <w:bookmarkEnd w:id="724"/>
      <w:bookmarkEnd w:id="725"/>
      <w:bookmarkEnd w:id="726"/>
      <w:bookmarkEnd w:id="727"/>
      <w:bookmarkEnd w:id="728"/>
      <w:bookmarkEnd w:id="7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13"/>
        <w:gridCol w:w="2585"/>
        <w:gridCol w:w="2637"/>
        <w:gridCol w:w="2637"/>
      </w:tblGrid>
      <w:tr w:rsidR="000158EE" w:rsidRPr="008A6542" w:rsidTr="000158EE">
        <w:trPr>
          <w:cantSplit/>
          <w:tblHeader/>
          <w:jc w:val="center"/>
        </w:trPr>
        <w:tc>
          <w:tcPr>
            <w:tcW w:w="306" w:type="pct"/>
            <w:shd w:val="clear" w:color="auto" w:fill="FFFFFF"/>
          </w:tcPr>
          <w:p w:rsidR="000158EE" w:rsidRPr="008A6542" w:rsidRDefault="000158EE" w:rsidP="000158EE">
            <w:pPr>
              <w:autoSpaceDE w:val="0"/>
              <w:autoSpaceDN w:val="0"/>
              <w:adjustRightInd w:val="0"/>
              <w:spacing w:line="360" w:lineRule="auto"/>
              <w:jc w:val="center"/>
              <w:rPr>
                <w:b/>
              </w:rPr>
            </w:pPr>
          </w:p>
        </w:tc>
        <w:tc>
          <w:tcPr>
            <w:tcW w:w="1544" w:type="pct"/>
            <w:shd w:val="clear" w:color="auto" w:fill="FFFFFF"/>
            <w:tcMar>
              <w:top w:w="30" w:type="dxa"/>
              <w:left w:w="30" w:type="dxa"/>
              <w:bottom w:w="30" w:type="dxa"/>
              <w:right w:w="30" w:type="dxa"/>
            </w:tcMar>
          </w:tcPr>
          <w:p w:rsidR="000158EE" w:rsidRPr="008A6542" w:rsidRDefault="000158EE" w:rsidP="000158EE">
            <w:pPr>
              <w:autoSpaceDE w:val="0"/>
              <w:autoSpaceDN w:val="0"/>
              <w:adjustRightInd w:val="0"/>
              <w:spacing w:line="360" w:lineRule="auto"/>
              <w:rPr>
                <w:b/>
              </w:rPr>
            </w:pPr>
            <w:r w:rsidRPr="008A6542">
              <w:rPr>
                <w:b/>
              </w:rPr>
              <w:t>Τομείς</w:t>
            </w:r>
          </w:p>
        </w:tc>
        <w:tc>
          <w:tcPr>
            <w:tcW w:w="1575" w:type="pct"/>
            <w:shd w:val="clear" w:color="auto" w:fill="FFFFFF"/>
          </w:tcPr>
          <w:p w:rsidR="000158EE" w:rsidRPr="001D63BE" w:rsidRDefault="000158EE" w:rsidP="000158EE">
            <w:pPr>
              <w:autoSpaceDE w:val="0"/>
              <w:autoSpaceDN w:val="0"/>
              <w:adjustRightInd w:val="0"/>
              <w:spacing w:line="360" w:lineRule="auto"/>
              <w:jc w:val="center"/>
              <w:rPr>
                <w:b/>
              </w:rPr>
            </w:pPr>
            <w:r>
              <w:rPr>
                <w:b/>
              </w:rPr>
              <w:t xml:space="preserve">Συχνότητα </w:t>
            </w:r>
            <w:r>
              <w:rPr>
                <w:b/>
                <w:lang w:val="en-US"/>
              </w:rPr>
              <w:t>f</w:t>
            </w:r>
          </w:p>
        </w:tc>
        <w:tc>
          <w:tcPr>
            <w:tcW w:w="1575" w:type="pct"/>
            <w:shd w:val="clear" w:color="auto" w:fill="FFFFFF"/>
            <w:tcMar>
              <w:top w:w="30" w:type="dxa"/>
              <w:left w:w="30" w:type="dxa"/>
              <w:bottom w:w="30" w:type="dxa"/>
              <w:right w:w="30" w:type="dxa"/>
            </w:tcMar>
            <w:vAlign w:val="bottom"/>
          </w:tcPr>
          <w:p w:rsidR="000158EE" w:rsidRPr="008A6542" w:rsidRDefault="000158EE" w:rsidP="000158EE">
            <w:pPr>
              <w:autoSpaceDE w:val="0"/>
              <w:autoSpaceDN w:val="0"/>
              <w:adjustRightInd w:val="0"/>
              <w:spacing w:line="360" w:lineRule="auto"/>
              <w:jc w:val="center"/>
              <w:rPr>
                <w:b/>
              </w:rPr>
            </w:pPr>
            <w:r>
              <w:rPr>
                <w:b/>
              </w:rPr>
              <w:t>Σχετική σ</w:t>
            </w:r>
            <w:r w:rsidRPr="008A6542">
              <w:rPr>
                <w:b/>
              </w:rPr>
              <w:t>υχνότητα %</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Σε όλους τους τομείς</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60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14,6%</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Δια βίου Άσκηση</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25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6,1%</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Ναρκωτικά και ντόπινγκ</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25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6,1%</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Χειροσφαίριση</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20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4,9%</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5.</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Προπονητική</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20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4,9%</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lastRenderedPageBreak/>
              <w:t>6.</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Σε διάφορα θέματα βάση αναγκών</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7.</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Διατροφή</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8.</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Πρώτες βοήθειες</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9.</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Ορθοσωμική γυμναστική</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10.</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Καμία</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11.</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Κολύμβηση</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12.</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 xml:space="preserve">Ειδικά θέματα, </w:t>
            </w:r>
            <w:r w:rsidR="00D73AED" w:rsidRPr="00D21899">
              <w:t>κεφ.5</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13.</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Βιολογικοί παράμετροι</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14</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Ειδική Αγωγή</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15.</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Δειγματικές διδασκαλίες</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16.</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Ψυχολογία</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r w:rsidRPr="00D21899">
              <w:t>17.</w:t>
            </w:r>
          </w:p>
        </w:tc>
        <w:tc>
          <w:tcPr>
            <w:tcW w:w="154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Δεν απάντησαν</w:t>
            </w:r>
          </w:p>
        </w:tc>
        <w:tc>
          <w:tcPr>
            <w:tcW w:w="1575" w:type="pct"/>
            <w:shd w:val="clear" w:color="auto" w:fill="FFFFFF"/>
          </w:tcPr>
          <w:p w:rsidR="000158EE" w:rsidRPr="00D21899" w:rsidRDefault="000158EE" w:rsidP="000158EE">
            <w:pPr>
              <w:autoSpaceDE w:val="0"/>
              <w:autoSpaceDN w:val="0"/>
              <w:adjustRightInd w:val="0"/>
              <w:spacing w:line="360" w:lineRule="auto"/>
              <w:jc w:val="center"/>
            </w:pPr>
            <w:r>
              <w:t>166</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t>40,5</w:t>
            </w:r>
            <w:r w:rsidRPr="00D21899">
              <w:t>%</w:t>
            </w:r>
          </w:p>
        </w:tc>
      </w:tr>
      <w:tr w:rsidR="000158EE" w:rsidRPr="00D21899" w:rsidTr="000158EE">
        <w:trPr>
          <w:cantSplit/>
          <w:tblHeader/>
          <w:jc w:val="center"/>
        </w:trPr>
        <w:tc>
          <w:tcPr>
            <w:tcW w:w="306" w:type="pct"/>
            <w:shd w:val="clear" w:color="auto" w:fill="FFFFFF"/>
          </w:tcPr>
          <w:p w:rsidR="000158EE" w:rsidRPr="00D21899" w:rsidRDefault="000158EE" w:rsidP="000158EE">
            <w:pPr>
              <w:autoSpaceDE w:val="0"/>
              <w:autoSpaceDN w:val="0"/>
              <w:adjustRightInd w:val="0"/>
              <w:spacing w:line="360" w:lineRule="auto"/>
            </w:pPr>
          </w:p>
        </w:tc>
        <w:tc>
          <w:tcPr>
            <w:tcW w:w="1544"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pPr>
            <w:r>
              <w:t>ΣΥΝΟΛΟ</w:t>
            </w:r>
          </w:p>
        </w:tc>
        <w:tc>
          <w:tcPr>
            <w:tcW w:w="1575" w:type="pct"/>
            <w:shd w:val="clear" w:color="auto" w:fill="FFFFFF"/>
          </w:tcPr>
          <w:p w:rsidR="000158EE" w:rsidRDefault="000158EE" w:rsidP="000158EE">
            <w:pPr>
              <w:autoSpaceDE w:val="0"/>
              <w:autoSpaceDN w:val="0"/>
              <w:adjustRightInd w:val="0"/>
              <w:spacing w:line="360" w:lineRule="auto"/>
              <w:jc w:val="center"/>
            </w:pPr>
            <w:r>
              <w:t>410</w:t>
            </w:r>
          </w:p>
        </w:tc>
        <w:tc>
          <w:tcPr>
            <w:tcW w:w="1575" w:type="pct"/>
            <w:shd w:val="clear" w:color="auto" w:fill="FFFFFF"/>
            <w:tcMar>
              <w:top w:w="30" w:type="dxa"/>
              <w:left w:w="30" w:type="dxa"/>
              <w:bottom w:w="30" w:type="dxa"/>
              <w:right w:w="30" w:type="dxa"/>
            </w:tcMar>
          </w:tcPr>
          <w:p w:rsidR="000158EE" w:rsidRDefault="000158EE" w:rsidP="000158EE">
            <w:pPr>
              <w:autoSpaceDE w:val="0"/>
              <w:autoSpaceDN w:val="0"/>
              <w:adjustRightInd w:val="0"/>
              <w:spacing w:line="360" w:lineRule="auto"/>
              <w:jc w:val="center"/>
            </w:pPr>
            <w:r>
              <w:t>100%</w:t>
            </w:r>
          </w:p>
        </w:tc>
      </w:tr>
    </w:tbl>
    <w:p w:rsidR="000158EE" w:rsidRPr="00D21899" w:rsidRDefault="000158EE" w:rsidP="000158EE">
      <w:pPr>
        <w:tabs>
          <w:tab w:val="left" w:pos="3300"/>
        </w:tabs>
        <w:autoSpaceDE w:val="0"/>
        <w:autoSpaceDN w:val="0"/>
        <w:adjustRightInd w:val="0"/>
        <w:spacing w:line="480" w:lineRule="auto"/>
      </w:pPr>
      <w:r w:rsidRPr="00D21899">
        <w:tab/>
      </w:r>
    </w:p>
    <w:p w:rsidR="000158EE" w:rsidRPr="00D21899" w:rsidRDefault="000158EE" w:rsidP="000158EE">
      <w:pPr>
        <w:spacing w:line="480" w:lineRule="auto"/>
        <w:jc w:val="center"/>
      </w:pPr>
      <w:r w:rsidRPr="00D21899">
        <w:rPr>
          <w:noProof/>
          <w:lang w:val="en-US" w:eastAsia="en-US"/>
        </w:rPr>
        <w:lastRenderedPageBreak/>
        <w:drawing>
          <wp:inline distT="0" distB="0" distL="0" distR="0">
            <wp:extent cx="4942057" cy="6108970"/>
            <wp:effectExtent l="19050" t="0" r="10943" b="6080"/>
            <wp:docPr id="112" name="Αντικείμενο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158EE" w:rsidRPr="00D21899" w:rsidRDefault="000158EE" w:rsidP="000158EE">
      <w:pPr>
        <w:pStyle w:val="ac"/>
        <w:spacing w:after="0" w:line="480" w:lineRule="auto"/>
        <w:rPr>
          <w:b w:val="0"/>
          <w:bCs w:val="0"/>
          <w:color w:val="auto"/>
          <w:sz w:val="24"/>
          <w:szCs w:val="24"/>
        </w:rPr>
      </w:pPr>
      <w:bookmarkStart w:id="730" w:name="_Toc373759336"/>
      <w:bookmarkStart w:id="731" w:name="_Toc374966817"/>
      <w:bookmarkStart w:id="732" w:name="_Toc411461809"/>
      <w:bookmarkStart w:id="733" w:name="_Toc438457217"/>
      <w:bookmarkStart w:id="734" w:name="_Toc444882375"/>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16</w:t>
      </w:r>
      <w:r w:rsidR="00BE3EB1" w:rsidRPr="00D21899">
        <w:rPr>
          <w:b w:val="0"/>
          <w:bCs w:val="0"/>
          <w:color w:val="auto"/>
          <w:sz w:val="24"/>
          <w:szCs w:val="24"/>
        </w:rPr>
        <w:fldChar w:fldCharType="end"/>
      </w:r>
      <w:r w:rsidRPr="00D21899">
        <w:rPr>
          <w:b w:val="0"/>
          <w:bCs w:val="0"/>
          <w:color w:val="auto"/>
          <w:sz w:val="24"/>
          <w:szCs w:val="24"/>
        </w:rPr>
        <w:t xml:space="preserve">. </w:t>
      </w:r>
      <w:bookmarkEnd w:id="730"/>
      <w:bookmarkEnd w:id="731"/>
      <w:bookmarkEnd w:id="732"/>
      <w:r>
        <w:rPr>
          <w:b w:val="0"/>
          <w:bCs w:val="0"/>
          <w:color w:val="auto"/>
          <w:sz w:val="24"/>
          <w:szCs w:val="24"/>
        </w:rPr>
        <w:t>Ανάγκη</w:t>
      </w:r>
      <w:r w:rsidRPr="00D21899">
        <w:rPr>
          <w:b w:val="0"/>
          <w:bCs w:val="0"/>
          <w:color w:val="auto"/>
          <w:sz w:val="24"/>
          <w:szCs w:val="24"/>
        </w:rPr>
        <w:t xml:space="preserve"> επιμόρφωσης των καθηγητών </w:t>
      </w:r>
      <w:r>
        <w:rPr>
          <w:b w:val="0"/>
          <w:bCs w:val="0"/>
          <w:color w:val="auto"/>
          <w:sz w:val="24"/>
          <w:szCs w:val="24"/>
        </w:rPr>
        <w:t>Φυσικής Αγωγής</w:t>
      </w:r>
      <w:bookmarkEnd w:id="733"/>
      <w:r w:rsidR="00937290">
        <w:rPr>
          <w:b w:val="0"/>
          <w:bCs w:val="0"/>
          <w:color w:val="auto"/>
          <w:sz w:val="24"/>
          <w:szCs w:val="24"/>
        </w:rPr>
        <w:t xml:space="preserve"> σε θεματικές ενότητες εντός του βιβλίου Φ.Α. του μαθητή</w:t>
      </w:r>
      <w:bookmarkEnd w:id="734"/>
    </w:p>
    <w:p w:rsidR="00937290" w:rsidRDefault="00937290" w:rsidP="000158EE">
      <w:pPr>
        <w:spacing w:line="480" w:lineRule="auto"/>
        <w:ind w:firstLine="720"/>
      </w:pPr>
    </w:p>
    <w:p w:rsidR="00B07579" w:rsidRDefault="000158EE" w:rsidP="00937290">
      <w:pPr>
        <w:spacing w:line="480" w:lineRule="auto"/>
        <w:ind w:firstLine="720"/>
      </w:pPr>
      <w:r>
        <w:t>Ο</w:t>
      </w:r>
      <w:r w:rsidRPr="00D21899">
        <w:t xml:space="preserve">ι καθηγητές </w:t>
      </w:r>
      <w:r>
        <w:t>Φυσικής Αγωγής</w:t>
      </w:r>
      <w:r w:rsidRPr="00D21899">
        <w:t xml:space="preserve"> είχαν τη δυνατότητα να αναφέρουν σε μία ανοιχτού τύπου ερώτηση τα αντικείμενα, εκτός βιβλίου, που θεωρούν ότι είναι </w:t>
      </w:r>
      <w:r>
        <w:t>απαραίτητα προς επιμόρφωση (Πίνακας 27, Γράφημα 17)</w:t>
      </w:r>
      <w:r w:rsidRPr="00D21899">
        <w:t>.</w:t>
      </w:r>
      <w:bookmarkStart w:id="735" w:name="_Toc373759418"/>
      <w:bookmarkStart w:id="736" w:name="_Toc374966769"/>
      <w:bookmarkStart w:id="737" w:name="_Toc411461729"/>
    </w:p>
    <w:p w:rsidR="00DA7D34" w:rsidRDefault="00DA7D34" w:rsidP="000158EE">
      <w:pPr>
        <w:pStyle w:val="ac"/>
        <w:spacing w:after="0" w:line="360" w:lineRule="auto"/>
        <w:rPr>
          <w:b w:val="0"/>
          <w:bCs w:val="0"/>
          <w:color w:val="auto"/>
          <w:sz w:val="24"/>
          <w:szCs w:val="24"/>
        </w:rPr>
      </w:pPr>
      <w:bookmarkStart w:id="738" w:name="_Toc432069328"/>
    </w:p>
    <w:p w:rsidR="00DA7D34" w:rsidRDefault="00DA7D34" w:rsidP="000158EE">
      <w:pPr>
        <w:pStyle w:val="ac"/>
        <w:spacing w:after="0" w:line="360" w:lineRule="auto"/>
        <w:rPr>
          <w:b w:val="0"/>
          <w:bCs w:val="0"/>
          <w:color w:val="auto"/>
          <w:sz w:val="24"/>
          <w:szCs w:val="24"/>
        </w:rPr>
      </w:pPr>
    </w:p>
    <w:p w:rsidR="000158EE" w:rsidRPr="00D21899" w:rsidRDefault="000158EE" w:rsidP="000158EE">
      <w:pPr>
        <w:pStyle w:val="ac"/>
        <w:spacing w:after="0" w:line="360" w:lineRule="auto"/>
        <w:rPr>
          <w:b w:val="0"/>
          <w:bCs w:val="0"/>
          <w:color w:val="auto"/>
          <w:sz w:val="24"/>
          <w:szCs w:val="24"/>
        </w:rPr>
      </w:pPr>
      <w:bookmarkStart w:id="739" w:name="_Toc444882271"/>
      <w:bookmarkStart w:id="740" w:name="_Toc444882581"/>
      <w:r w:rsidRPr="00D21899">
        <w:rPr>
          <w:b w:val="0"/>
          <w:bCs w:val="0"/>
          <w:color w:val="auto"/>
          <w:sz w:val="24"/>
          <w:szCs w:val="24"/>
        </w:rPr>
        <w:lastRenderedPageBreak/>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27</w:t>
      </w:r>
      <w:r w:rsidR="00BE3EB1">
        <w:rPr>
          <w:b w:val="0"/>
          <w:bCs w:val="0"/>
          <w:color w:val="auto"/>
          <w:sz w:val="24"/>
          <w:szCs w:val="24"/>
        </w:rPr>
        <w:fldChar w:fldCharType="end"/>
      </w:r>
      <w:r>
        <w:rPr>
          <w:b w:val="0"/>
          <w:bCs w:val="0"/>
          <w:color w:val="auto"/>
          <w:sz w:val="24"/>
          <w:szCs w:val="24"/>
        </w:rPr>
        <w:t>. Α</w:t>
      </w:r>
      <w:r w:rsidRPr="00D21899">
        <w:rPr>
          <w:b w:val="0"/>
          <w:bCs w:val="0"/>
          <w:color w:val="auto"/>
          <w:sz w:val="24"/>
          <w:szCs w:val="24"/>
        </w:rPr>
        <w:t xml:space="preserve">νάγκη επιμόρφωσης των καθηγητών </w:t>
      </w:r>
      <w:r>
        <w:rPr>
          <w:b w:val="0"/>
          <w:bCs w:val="0"/>
          <w:color w:val="auto"/>
          <w:sz w:val="24"/>
          <w:szCs w:val="24"/>
        </w:rPr>
        <w:t>Φυσικής Αγωγής</w:t>
      </w:r>
      <w:bookmarkEnd w:id="735"/>
      <w:bookmarkEnd w:id="736"/>
      <w:bookmarkEnd w:id="737"/>
      <w:r w:rsidR="00937290">
        <w:rPr>
          <w:b w:val="0"/>
          <w:bCs w:val="0"/>
          <w:color w:val="auto"/>
          <w:sz w:val="24"/>
          <w:szCs w:val="24"/>
        </w:rPr>
        <w:t xml:space="preserve"> σε θεματικές ενότητες</w:t>
      </w:r>
      <w:r>
        <w:rPr>
          <w:b w:val="0"/>
          <w:bCs w:val="0"/>
          <w:color w:val="auto"/>
          <w:sz w:val="24"/>
          <w:szCs w:val="24"/>
        </w:rPr>
        <w:t xml:space="preserve"> εκτός </w:t>
      </w:r>
      <w:r w:rsidR="00937290">
        <w:rPr>
          <w:b w:val="0"/>
          <w:bCs w:val="0"/>
          <w:color w:val="auto"/>
          <w:sz w:val="24"/>
          <w:szCs w:val="24"/>
        </w:rPr>
        <w:t xml:space="preserve"> του </w:t>
      </w:r>
      <w:r>
        <w:rPr>
          <w:b w:val="0"/>
          <w:bCs w:val="0"/>
          <w:color w:val="auto"/>
          <w:sz w:val="24"/>
          <w:szCs w:val="24"/>
        </w:rPr>
        <w:t>βιβλίου</w:t>
      </w:r>
      <w:bookmarkEnd w:id="738"/>
      <w:r w:rsidR="00937290">
        <w:rPr>
          <w:b w:val="0"/>
          <w:bCs w:val="0"/>
          <w:color w:val="auto"/>
          <w:sz w:val="24"/>
          <w:szCs w:val="24"/>
        </w:rPr>
        <w:t xml:space="preserve"> Φ.Α. του μαθητή</w:t>
      </w:r>
      <w:bookmarkEnd w:id="739"/>
      <w:bookmarkEnd w:id="7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60"/>
        <w:gridCol w:w="3808"/>
        <w:gridCol w:w="2103"/>
        <w:gridCol w:w="2101"/>
      </w:tblGrid>
      <w:tr w:rsidR="000158EE" w:rsidRPr="008A6542" w:rsidTr="000158EE">
        <w:trPr>
          <w:cantSplit/>
          <w:tblHeader/>
          <w:jc w:val="center"/>
        </w:trPr>
        <w:tc>
          <w:tcPr>
            <w:tcW w:w="215" w:type="pct"/>
            <w:shd w:val="clear" w:color="auto" w:fill="FFFFFF"/>
          </w:tcPr>
          <w:p w:rsidR="000158EE" w:rsidRPr="008A6542" w:rsidRDefault="000158EE" w:rsidP="000158EE">
            <w:pPr>
              <w:autoSpaceDE w:val="0"/>
              <w:autoSpaceDN w:val="0"/>
              <w:adjustRightInd w:val="0"/>
              <w:spacing w:line="360" w:lineRule="auto"/>
              <w:jc w:val="center"/>
              <w:rPr>
                <w:b/>
              </w:rPr>
            </w:pPr>
          </w:p>
        </w:tc>
        <w:tc>
          <w:tcPr>
            <w:tcW w:w="2274" w:type="pct"/>
            <w:shd w:val="clear" w:color="auto" w:fill="FFFFFF"/>
            <w:tcMar>
              <w:top w:w="30" w:type="dxa"/>
              <w:left w:w="30" w:type="dxa"/>
              <w:bottom w:w="30" w:type="dxa"/>
              <w:right w:w="30" w:type="dxa"/>
            </w:tcMar>
          </w:tcPr>
          <w:p w:rsidR="000158EE" w:rsidRPr="008A6542" w:rsidRDefault="000158EE" w:rsidP="0002784A">
            <w:pPr>
              <w:autoSpaceDE w:val="0"/>
              <w:autoSpaceDN w:val="0"/>
              <w:adjustRightInd w:val="0"/>
              <w:spacing w:line="360" w:lineRule="auto"/>
              <w:jc w:val="left"/>
              <w:rPr>
                <w:b/>
              </w:rPr>
            </w:pPr>
            <w:r w:rsidRPr="008A6542">
              <w:rPr>
                <w:b/>
              </w:rPr>
              <w:t>Τομείς</w:t>
            </w:r>
          </w:p>
        </w:tc>
        <w:tc>
          <w:tcPr>
            <w:tcW w:w="1256" w:type="pct"/>
            <w:shd w:val="clear" w:color="auto" w:fill="FFFFFF"/>
          </w:tcPr>
          <w:p w:rsidR="000158EE" w:rsidRPr="00D90E4D" w:rsidRDefault="000158EE" w:rsidP="000158EE">
            <w:pPr>
              <w:autoSpaceDE w:val="0"/>
              <w:autoSpaceDN w:val="0"/>
              <w:adjustRightInd w:val="0"/>
              <w:spacing w:line="360" w:lineRule="auto"/>
              <w:jc w:val="center"/>
              <w:rPr>
                <w:b/>
                <w:lang w:val="en-US"/>
              </w:rPr>
            </w:pPr>
            <w:r>
              <w:rPr>
                <w:b/>
              </w:rPr>
              <w:t xml:space="preserve">Συχνότητα </w:t>
            </w:r>
            <w:r>
              <w:rPr>
                <w:b/>
                <w:lang w:val="en-US"/>
              </w:rPr>
              <w:t>f</w:t>
            </w:r>
          </w:p>
        </w:tc>
        <w:tc>
          <w:tcPr>
            <w:tcW w:w="1255" w:type="pct"/>
            <w:shd w:val="clear" w:color="auto" w:fill="FFFFFF"/>
            <w:tcMar>
              <w:top w:w="30" w:type="dxa"/>
              <w:left w:w="30" w:type="dxa"/>
              <w:bottom w:w="30" w:type="dxa"/>
              <w:right w:w="30" w:type="dxa"/>
            </w:tcMar>
            <w:vAlign w:val="bottom"/>
          </w:tcPr>
          <w:p w:rsidR="000158EE" w:rsidRPr="008A6542" w:rsidRDefault="000158EE" w:rsidP="000158EE">
            <w:pPr>
              <w:autoSpaceDE w:val="0"/>
              <w:autoSpaceDN w:val="0"/>
              <w:adjustRightInd w:val="0"/>
              <w:spacing w:line="360" w:lineRule="auto"/>
              <w:jc w:val="center"/>
              <w:rPr>
                <w:b/>
              </w:rPr>
            </w:pPr>
            <w:r>
              <w:rPr>
                <w:b/>
              </w:rPr>
              <w:t>Σχετική σ</w:t>
            </w:r>
            <w:r w:rsidRPr="008A6542">
              <w:rPr>
                <w:b/>
              </w:rPr>
              <w:t>υχνότητα %</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Πρώτες Βοήθειες</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35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8,5%</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Ψυχολογία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30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7,3%</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Προπονητική- Τακτική ομαδικών Αθλημάτων</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20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4,9%</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Διατροφή</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5.</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Παιδαγωγικά</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6.</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Εργοφυσιολογία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7.</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Δια βίου Άσκηση</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8.</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Όλοι οι τομείς</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9.</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Ιστιοπλοΐα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10.</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Αθλητική Επικαιρότητα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11.</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Φυσιολογία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12.</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Νέα Αθλήματα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2,4%</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13.</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Πληροφορική</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14.</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Πινγκ-Πονγκ</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15.</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Καμία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16.</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Παραδοσιακοί Χοροί</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17.</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Σχολική Βία</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18.</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Ηλεκτρονικοί Υπολογιστές</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19.</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Διοίκηση και Οργάνωση</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r w:rsidRPr="00D21899">
              <w:t>20.</w:t>
            </w: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rsidRPr="00D21899">
              <w:t>Δεν απάντησαν</w:t>
            </w:r>
          </w:p>
        </w:tc>
        <w:tc>
          <w:tcPr>
            <w:tcW w:w="1256" w:type="pct"/>
            <w:shd w:val="clear" w:color="auto" w:fill="FFFFFF"/>
          </w:tcPr>
          <w:p w:rsidR="000158EE" w:rsidRPr="00D21899" w:rsidRDefault="000158EE" w:rsidP="000158EE">
            <w:pPr>
              <w:autoSpaceDE w:val="0"/>
              <w:autoSpaceDN w:val="0"/>
              <w:adjustRightInd w:val="0"/>
              <w:spacing w:line="360" w:lineRule="auto"/>
              <w:jc w:val="center"/>
            </w:pPr>
            <w:r>
              <w:t>175</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42,8%</w:t>
            </w:r>
          </w:p>
        </w:tc>
      </w:tr>
      <w:tr w:rsidR="000158EE" w:rsidRPr="00D21899" w:rsidTr="000158EE">
        <w:trPr>
          <w:cantSplit/>
          <w:tblHeader/>
          <w:jc w:val="center"/>
        </w:trPr>
        <w:tc>
          <w:tcPr>
            <w:tcW w:w="215" w:type="pct"/>
            <w:shd w:val="clear" w:color="auto" w:fill="FFFFFF"/>
          </w:tcPr>
          <w:p w:rsidR="000158EE" w:rsidRPr="00D21899" w:rsidRDefault="000158EE" w:rsidP="000158EE">
            <w:pPr>
              <w:autoSpaceDE w:val="0"/>
              <w:autoSpaceDN w:val="0"/>
              <w:adjustRightInd w:val="0"/>
              <w:spacing w:line="360" w:lineRule="auto"/>
            </w:pPr>
          </w:p>
        </w:tc>
        <w:tc>
          <w:tcPr>
            <w:tcW w:w="2274" w:type="pct"/>
            <w:shd w:val="clear" w:color="auto" w:fill="FFFFFF"/>
            <w:tcMar>
              <w:top w:w="30" w:type="dxa"/>
              <w:left w:w="30" w:type="dxa"/>
              <w:bottom w:w="30" w:type="dxa"/>
              <w:right w:w="30" w:type="dxa"/>
            </w:tcMar>
          </w:tcPr>
          <w:p w:rsidR="000158EE" w:rsidRPr="00D21899" w:rsidRDefault="000158EE" w:rsidP="0002784A">
            <w:pPr>
              <w:autoSpaceDE w:val="0"/>
              <w:autoSpaceDN w:val="0"/>
              <w:adjustRightInd w:val="0"/>
              <w:spacing w:line="360" w:lineRule="auto"/>
              <w:jc w:val="left"/>
            </w:pPr>
            <w:r>
              <w:t>ΣΥΝΟΛΟ</w:t>
            </w:r>
          </w:p>
        </w:tc>
        <w:tc>
          <w:tcPr>
            <w:tcW w:w="1256" w:type="pct"/>
            <w:shd w:val="clear" w:color="auto" w:fill="FFFFFF"/>
          </w:tcPr>
          <w:p w:rsidR="000158EE" w:rsidRDefault="000158EE" w:rsidP="000158EE">
            <w:pPr>
              <w:autoSpaceDE w:val="0"/>
              <w:autoSpaceDN w:val="0"/>
              <w:adjustRightInd w:val="0"/>
              <w:spacing w:line="360" w:lineRule="auto"/>
              <w:jc w:val="center"/>
            </w:pPr>
            <w:r>
              <w:t>410</w:t>
            </w:r>
          </w:p>
        </w:tc>
        <w:tc>
          <w:tcPr>
            <w:tcW w:w="125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t>100%</w:t>
            </w:r>
          </w:p>
        </w:tc>
      </w:tr>
    </w:tbl>
    <w:p w:rsidR="000158EE" w:rsidRPr="00D21899" w:rsidRDefault="000158EE" w:rsidP="000158EE">
      <w:pPr>
        <w:pStyle w:val="ac"/>
        <w:spacing w:after="0" w:line="480" w:lineRule="auto"/>
        <w:jc w:val="center"/>
        <w:rPr>
          <w:b w:val="0"/>
          <w:noProof/>
          <w:sz w:val="24"/>
          <w:szCs w:val="24"/>
        </w:rPr>
      </w:pPr>
      <w:r w:rsidRPr="00D21899">
        <w:rPr>
          <w:b w:val="0"/>
          <w:bCs w:val="0"/>
          <w:color w:val="auto"/>
          <w:sz w:val="24"/>
          <w:szCs w:val="24"/>
        </w:rPr>
        <w:lastRenderedPageBreak/>
        <w:br w:type="textWrapping" w:clear="all"/>
      </w:r>
      <w:r w:rsidRPr="00D21899">
        <w:rPr>
          <w:b w:val="0"/>
          <w:noProof/>
          <w:sz w:val="24"/>
          <w:szCs w:val="24"/>
          <w:lang w:val="en-US" w:eastAsia="en-US"/>
        </w:rPr>
        <w:drawing>
          <wp:inline distT="0" distB="0" distL="0" distR="0">
            <wp:extent cx="4857750" cy="6038850"/>
            <wp:effectExtent l="19050" t="0" r="19050" b="0"/>
            <wp:docPr id="111" name="Αντικείμενο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158EE" w:rsidRDefault="000158EE" w:rsidP="000158EE">
      <w:pPr>
        <w:spacing w:line="480" w:lineRule="auto"/>
        <w:rPr>
          <w:bCs/>
        </w:rPr>
      </w:pPr>
      <w:bookmarkStart w:id="741" w:name="_Toc411461810"/>
      <w:bookmarkStart w:id="742" w:name="_Toc438457218"/>
      <w:bookmarkStart w:id="743" w:name="_Toc444882376"/>
      <w:r w:rsidRPr="00D21899">
        <w:rPr>
          <w:bCs/>
        </w:rPr>
        <w:t xml:space="preserve">Γράφημα </w:t>
      </w:r>
      <w:r w:rsidR="00BE3EB1" w:rsidRPr="00D21899">
        <w:rPr>
          <w:bCs/>
        </w:rPr>
        <w:fldChar w:fldCharType="begin"/>
      </w:r>
      <w:r w:rsidRPr="00D21899">
        <w:rPr>
          <w:bCs/>
        </w:rPr>
        <w:instrText xml:space="preserve"> SEQ Γράφημα \* ARABIC </w:instrText>
      </w:r>
      <w:r w:rsidR="00BE3EB1" w:rsidRPr="00D21899">
        <w:rPr>
          <w:bCs/>
        </w:rPr>
        <w:fldChar w:fldCharType="separate"/>
      </w:r>
      <w:r w:rsidR="00771581">
        <w:rPr>
          <w:bCs/>
          <w:noProof/>
        </w:rPr>
        <w:t>17</w:t>
      </w:r>
      <w:r w:rsidR="00BE3EB1" w:rsidRPr="00D21899">
        <w:rPr>
          <w:bCs/>
        </w:rPr>
        <w:fldChar w:fldCharType="end"/>
      </w:r>
      <w:r>
        <w:rPr>
          <w:bCs/>
        </w:rPr>
        <w:t>. Α</w:t>
      </w:r>
      <w:r w:rsidRPr="00D21899">
        <w:rPr>
          <w:bCs/>
        </w:rPr>
        <w:t xml:space="preserve">νάγκη επιμόρφωσης των καθηγητών </w:t>
      </w:r>
      <w:r>
        <w:rPr>
          <w:bCs/>
        </w:rPr>
        <w:t>Φυσικής Αγωγής</w:t>
      </w:r>
      <w:bookmarkEnd w:id="741"/>
      <w:r w:rsidR="00937290">
        <w:rPr>
          <w:bCs/>
        </w:rPr>
        <w:t xml:space="preserve"> σε </w:t>
      </w:r>
      <w:r w:rsidR="00B838D4">
        <w:rPr>
          <w:bCs/>
        </w:rPr>
        <w:t>θεματικές</w:t>
      </w:r>
      <w:r w:rsidR="00937290">
        <w:rPr>
          <w:bCs/>
        </w:rPr>
        <w:t xml:space="preserve"> ενότητες</w:t>
      </w:r>
      <w:r>
        <w:rPr>
          <w:bCs/>
        </w:rPr>
        <w:t xml:space="preserve"> εκτός </w:t>
      </w:r>
      <w:r w:rsidR="00937290">
        <w:rPr>
          <w:bCs/>
        </w:rPr>
        <w:t xml:space="preserve">του </w:t>
      </w:r>
      <w:r>
        <w:rPr>
          <w:bCs/>
        </w:rPr>
        <w:t>βιβλίου</w:t>
      </w:r>
      <w:bookmarkStart w:id="744" w:name="_Toc411462005"/>
      <w:bookmarkEnd w:id="742"/>
      <w:r w:rsidR="00937290">
        <w:rPr>
          <w:bCs/>
        </w:rPr>
        <w:t xml:space="preserve"> Φ.Α. του μαθητή</w:t>
      </w:r>
      <w:bookmarkEnd w:id="743"/>
    </w:p>
    <w:p w:rsidR="000158EE" w:rsidRDefault="000158EE" w:rsidP="000158EE">
      <w:pPr>
        <w:spacing w:line="480" w:lineRule="auto"/>
        <w:rPr>
          <w:bCs/>
        </w:rPr>
      </w:pPr>
    </w:p>
    <w:p w:rsidR="000158EE" w:rsidRPr="00B03BC6" w:rsidRDefault="000158EE" w:rsidP="000158EE">
      <w:pPr>
        <w:spacing w:line="480" w:lineRule="auto"/>
        <w:rPr>
          <w:noProof/>
        </w:rPr>
      </w:pPr>
    </w:p>
    <w:p w:rsidR="00B07579" w:rsidRPr="00B03BC6" w:rsidRDefault="00B07579" w:rsidP="000158EE">
      <w:pPr>
        <w:spacing w:line="480" w:lineRule="auto"/>
        <w:rPr>
          <w:noProof/>
        </w:rPr>
      </w:pPr>
    </w:p>
    <w:p w:rsidR="000158EE" w:rsidRPr="00292CBA" w:rsidRDefault="000158EE" w:rsidP="001940BA">
      <w:pPr>
        <w:pStyle w:val="ae"/>
      </w:pPr>
      <w:bookmarkStart w:id="745" w:name="_Toc431977583"/>
      <w:bookmarkStart w:id="746" w:name="_Toc438455564"/>
      <w:bookmarkStart w:id="747" w:name="_Toc438457439"/>
      <w:bookmarkStart w:id="748" w:name="_Toc438627214"/>
      <w:bookmarkStart w:id="749" w:name="_Toc439068818"/>
      <w:bookmarkStart w:id="750" w:name="_Toc445835470"/>
      <w:r w:rsidRPr="00292CBA">
        <w:lastRenderedPageBreak/>
        <w:t xml:space="preserve">Γ. Αξιολόγηση του </w:t>
      </w:r>
      <w:r w:rsidRPr="001940BA">
        <w:t>βιβλίου</w:t>
      </w:r>
      <w:r w:rsidRPr="00292CBA">
        <w:t xml:space="preserve"> Φυσικής Αγωγής του καθηγητή της Α΄ τάξης του Γυμνασίου</w:t>
      </w:r>
      <w:bookmarkEnd w:id="745"/>
      <w:bookmarkEnd w:id="746"/>
      <w:bookmarkEnd w:id="747"/>
      <w:bookmarkEnd w:id="748"/>
      <w:bookmarkEnd w:id="749"/>
      <w:bookmarkEnd w:id="750"/>
    </w:p>
    <w:p w:rsidR="000158EE" w:rsidRPr="0044159D" w:rsidRDefault="000158EE" w:rsidP="0044159D">
      <w:pPr>
        <w:rPr>
          <w:i/>
        </w:rPr>
      </w:pPr>
      <w:bookmarkStart w:id="751" w:name="_Toc431977584"/>
      <w:bookmarkStart w:id="752" w:name="_Toc438455565"/>
      <w:bookmarkStart w:id="753" w:name="_Toc438457440"/>
      <w:bookmarkStart w:id="754" w:name="_Toc438627215"/>
      <w:bookmarkStart w:id="755" w:name="_Toc439068819"/>
      <w:bookmarkStart w:id="756" w:name="_Toc411462006"/>
      <w:bookmarkEnd w:id="744"/>
      <w:r w:rsidRPr="0044159D">
        <w:rPr>
          <w:i/>
        </w:rPr>
        <w:t>Αξιολόγηση του περιεχομένου του βιβλίου</w:t>
      </w:r>
      <w:bookmarkEnd w:id="751"/>
      <w:bookmarkEnd w:id="752"/>
      <w:bookmarkEnd w:id="753"/>
      <w:bookmarkEnd w:id="754"/>
      <w:bookmarkEnd w:id="755"/>
    </w:p>
    <w:bookmarkEnd w:id="756"/>
    <w:p w:rsidR="0044159D" w:rsidRDefault="0044159D" w:rsidP="000158EE">
      <w:pPr>
        <w:spacing w:line="480" w:lineRule="auto"/>
        <w:ind w:right="57"/>
      </w:pPr>
    </w:p>
    <w:p w:rsidR="000158EE" w:rsidRPr="00D21899" w:rsidRDefault="000158EE" w:rsidP="000158EE">
      <w:pPr>
        <w:spacing w:line="480" w:lineRule="auto"/>
        <w:ind w:right="57"/>
      </w:pPr>
      <w:r w:rsidRPr="00D21899">
        <w:t>Η αξιολόγηση του περιεχομένου του βιβλίου του καθηγητή έγινε σε τέσσερις τομείς όπως εμφα</w:t>
      </w:r>
      <w:r>
        <w:t>νίζονται στον παρακάτω Πίνακα 28 καθώς και στο Γράφημα 18</w:t>
      </w:r>
    </w:p>
    <w:p w:rsidR="000158EE" w:rsidRPr="00D21899" w:rsidRDefault="000158EE" w:rsidP="000158EE">
      <w:pPr>
        <w:spacing w:line="480" w:lineRule="auto"/>
        <w:ind w:right="57"/>
      </w:pPr>
      <w:bookmarkStart w:id="757" w:name="_Toc373759419"/>
      <w:bookmarkStart w:id="758" w:name="_Toc374966770"/>
    </w:p>
    <w:p w:rsidR="000158EE" w:rsidRPr="00D21899" w:rsidRDefault="000158EE" w:rsidP="000158EE">
      <w:pPr>
        <w:spacing w:line="360" w:lineRule="auto"/>
        <w:ind w:right="57"/>
      </w:pPr>
      <w:bookmarkStart w:id="759" w:name="_Toc411461730"/>
      <w:bookmarkStart w:id="760" w:name="_Toc432069329"/>
      <w:bookmarkStart w:id="761" w:name="_Toc444882272"/>
      <w:bookmarkStart w:id="762" w:name="_Toc444882582"/>
      <w:r w:rsidRPr="00D21899">
        <w:t xml:space="preserve">Πίνακας </w:t>
      </w:r>
      <w:fldSimple w:instr=" SEQ Πίνακας \* ARABIC ">
        <w:r w:rsidR="00271E29">
          <w:rPr>
            <w:noProof/>
          </w:rPr>
          <w:t>28</w:t>
        </w:r>
      </w:fldSimple>
      <w:r w:rsidRPr="00D21899">
        <w:t>. Αξιολόγηση του περιεχομένου του βιβλίου του καθηγητή</w:t>
      </w:r>
      <w:bookmarkEnd w:id="757"/>
      <w:bookmarkEnd w:id="758"/>
      <w:bookmarkEnd w:id="759"/>
      <w:bookmarkEnd w:id="760"/>
      <w:bookmarkEnd w:id="761"/>
      <w:bookmarkEnd w:id="762"/>
    </w:p>
    <w:tbl>
      <w:tblPr>
        <w:tblStyle w:val="aa"/>
        <w:tblW w:w="0" w:type="auto"/>
        <w:jc w:val="center"/>
        <w:tblLook w:val="04A0"/>
      </w:tblPr>
      <w:tblGrid>
        <w:gridCol w:w="453"/>
        <w:gridCol w:w="2086"/>
        <w:gridCol w:w="968"/>
        <w:gridCol w:w="893"/>
        <w:gridCol w:w="1056"/>
        <w:gridCol w:w="893"/>
        <w:gridCol w:w="1202"/>
        <w:gridCol w:w="977"/>
      </w:tblGrid>
      <w:tr w:rsidR="000158EE" w:rsidRPr="008A6542" w:rsidTr="000158EE">
        <w:trPr>
          <w:trHeight w:val="1032"/>
          <w:jc w:val="center"/>
        </w:trPr>
        <w:tc>
          <w:tcPr>
            <w:tcW w:w="0" w:type="auto"/>
          </w:tcPr>
          <w:p w:rsidR="000158EE" w:rsidRPr="008A6542" w:rsidRDefault="000158EE" w:rsidP="000158EE">
            <w:pPr>
              <w:spacing w:line="360" w:lineRule="auto"/>
              <w:ind w:right="57"/>
              <w:jc w:val="center"/>
              <w:rPr>
                <w:b/>
              </w:rPr>
            </w:pPr>
          </w:p>
        </w:tc>
        <w:tc>
          <w:tcPr>
            <w:tcW w:w="0" w:type="auto"/>
          </w:tcPr>
          <w:p w:rsidR="000158EE" w:rsidRPr="008A6542" w:rsidRDefault="000158EE" w:rsidP="0002784A">
            <w:pPr>
              <w:spacing w:line="360" w:lineRule="auto"/>
              <w:ind w:right="57"/>
              <w:jc w:val="left"/>
              <w:rPr>
                <w:b/>
              </w:rPr>
            </w:pPr>
            <w:r w:rsidRPr="008A6542">
              <w:rPr>
                <w:b/>
              </w:rPr>
              <w:t>Αξιολόγηση Περιεχομένου</w:t>
            </w:r>
          </w:p>
        </w:tc>
        <w:tc>
          <w:tcPr>
            <w:tcW w:w="0" w:type="auto"/>
          </w:tcPr>
          <w:p w:rsidR="000158EE" w:rsidRPr="008A6542" w:rsidRDefault="000158EE" w:rsidP="000158EE">
            <w:pPr>
              <w:spacing w:line="360" w:lineRule="auto"/>
              <w:ind w:right="57"/>
              <w:jc w:val="center"/>
              <w:rPr>
                <w:b/>
              </w:rPr>
            </w:pPr>
            <w:r w:rsidRPr="008A6542">
              <w:rPr>
                <w:b/>
              </w:rPr>
              <w:t>Πάρα πολύ</w:t>
            </w:r>
          </w:p>
        </w:tc>
        <w:tc>
          <w:tcPr>
            <w:tcW w:w="0" w:type="auto"/>
          </w:tcPr>
          <w:p w:rsidR="000158EE" w:rsidRPr="008A6542" w:rsidRDefault="0002784A" w:rsidP="000158EE">
            <w:pPr>
              <w:spacing w:line="360" w:lineRule="auto"/>
              <w:ind w:right="57"/>
              <w:jc w:val="center"/>
              <w:rPr>
                <w:b/>
              </w:rPr>
            </w:pPr>
            <w:r>
              <w:rPr>
                <w:b/>
              </w:rPr>
              <w:t>Π</w:t>
            </w:r>
            <w:r w:rsidR="000158EE" w:rsidRPr="008A6542">
              <w:rPr>
                <w:b/>
              </w:rPr>
              <w:t>ολύ</w:t>
            </w:r>
          </w:p>
        </w:tc>
        <w:tc>
          <w:tcPr>
            <w:tcW w:w="0" w:type="auto"/>
          </w:tcPr>
          <w:p w:rsidR="000158EE" w:rsidRPr="008A6542" w:rsidRDefault="0002784A" w:rsidP="000158EE">
            <w:pPr>
              <w:spacing w:line="360" w:lineRule="auto"/>
              <w:ind w:right="57"/>
              <w:jc w:val="center"/>
              <w:rPr>
                <w:b/>
              </w:rPr>
            </w:pPr>
            <w:r>
              <w:rPr>
                <w:b/>
              </w:rPr>
              <w:t>Α</w:t>
            </w:r>
            <w:r w:rsidR="000158EE" w:rsidRPr="008A6542">
              <w:rPr>
                <w:b/>
              </w:rPr>
              <w:t>ρκετά</w:t>
            </w:r>
          </w:p>
        </w:tc>
        <w:tc>
          <w:tcPr>
            <w:tcW w:w="0" w:type="auto"/>
          </w:tcPr>
          <w:p w:rsidR="000158EE" w:rsidRPr="008A6542" w:rsidRDefault="0002784A" w:rsidP="000158EE">
            <w:pPr>
              <w:spacing w:line="360" w:lineRule="auto"/>
              <w:ind w:right="57"/>
              <w:jc w:val="center"/>
              <w:rPr>
                <w:b/>
              </w:rPr>
            </w:pPr>
            <w:r>
              <w:rPr>
                <w:b/>
              </w:rPr>
              <w:t>Λ</w:t>
            </w:r>
            <w:r w:rsidR="000158EE" w:rsidRPr="008A6542">
              <w:rPr>
                <w:b/>
              </w:rPr>
              <w:t>ίγο</w:t>
            </w:r>
          </w:p>
        </w:tc>
        <w:tc>
          <w:tcPr>
            <w:tcW w:w="0" w:type="auto"/>
          </w:tcPr>
          <w:p w:rsidR="000158EE" w:rsidRPr="008A6542" w:rsidRDefault="0002784A" w:rsidP="000158EE">
            <w:pPr>
              <w:spacing w:line="360" w:lineRule="auto"/>
              <w:ind w:right="57"/>
              <w:jc w:val="center"/>
              <w:rPr>
                <w:b/>
              </w:rPr>
            </w:pPr>
            <w:r>
              <w:rPr>
                <w:b/>
              </w:rPr>
              <w:t>Κ</w:t>
            </w:r>
            <w:r w:rsidR="000158EE" w:rsidRPr="008A6542">
              <w:rPr>
                <w:b/>
              </w:rPr>
              <w:t>αθόλου</w:t>
            </w:r>
          </w:p>
        </w:tc>
        <w:tc>
          <w:tcPr>
            <w:tcW w:w="0" w:type="auto"/>
          </w:tcPr>
          <w:p w:rsidR="000158EE" w:rsidRPr="008A6542" w:rsidRDefault="000158EE" w:rsidP="000158EE">
            <w:pPr>
              <w:spacing w:line="360" w:lineRule="auto"/>
              <w:ind w:right="57"/>
              <w:jc w:val="center"/>
              <w:rPr>
                <w:b/>
              </w:rPr>
            </w:pPr>
            <w:r w:rsidRPr="008A6542">
              <w:rPr>
                <w:b/>
              </w:rPr>
              <w:t>ΔΞ/ΔΑ</w:t>
            </w:r>
          </w:p>
        </w:tc>
      </w:tr>
      <w:tr w:rsidR="000158EE" w:rsidRPr="00D21899" w:rsidTr="000158EE">
        <w:trPr>
          <w:trHeight w:val="577"/>
          <w:jc w:val="center"/>
        </w:trPr>
        <w:tc>
          <w:tcPr>
            <w:tcW w:w="0" w:type="auto"/>
          </w:tcPr>
          <w:p w:rsidR="000158EE" w:rsidRPr="00D21899" w:rsidRDefault="000158EE" w:rsidP="000158EE">
            <w:pPr>
              <w:spacing w:line="360" w:lineRule="auto"/>
              <w:ind w:right="57"/>
            </w:pPr>
            <w:r w:rsidRPr="00D21899">
              <w:t>1.</w:t>
            </w:r>
          </w:p>
        </w:tc>
        <w:tc>
          <w:tcPr>
            <w:tcW w:w="0" w:type="auto"/>
          </w:tcPr>
          <w:p w:rsidR="000158EE" w:rsidRPr="00D21899" w:rsidRDefault="000158EE" w:rsidP="0002784A">
            <w:pPr>
              <w:spacing w:line="360" w:lineRule="auto"/>
              <w:ind w:right="57"/>
              <w:jc w:val="left"/>
            </w:pPr>
            <w:r>
              <w:t>Αισθητική α</w:t>
            </w:r>
            <w:r w:rsidRPr="00D21899">
              <w:t>ρτιότητα</w:t>
            </w:r>
          </w:p>
        </w:tc>
        <w:tc>
          <w:tcPr>
            <w:tcW w:w="0" w:type="auto"/>
          </w:tcPr>
          <w:p w:rsidR="000158EE" w:rsidRPr="00D21899" w:rsidRDefault="000158EE" w:rsidP="000158EE">
            <w:pPr>
              <w:spacing w:line="360" w:lineRule="auto"/>
              <w:ind w:right="57"/>
              <w:jc w:val="center"/>
            </w:pPr>
            <w:r w:rsidRPr="00D21899">
              <w:t>17,3%</w:t>
            </w:r>
          </w:p>
        </w:tc>
        <w:tc>
          <w:tcPr>
            <w:tcW w:w="0" w:type="auto"/>
          </w:tcPr>
          <w:p w:rsidR="000158EE" w:rsidRPr="00D21899" w:rsidRDefault="000158EE" w:rsidP="000158EE">
            <w:pPr>
              <w:spacing w:line="360" w:lineRule="auto"/>
              <w:ind w:right="57"/>
              <w:jc w:val="center"/>
            </w:pPr>
            <w:r w:rsidRPr="00D21899">
              <w:t>11%</w:t>
            </w:r>
          </w:p>
        </w:tc>
        <w:tc>
          <w:tcPr>
            <w:tcW w:w="0" w:type="auto"/>
          </w:tcPr>
          <w:p w:rsidR="000158EE" w:rsidRPr="00D21899" w:rsidRDefault="000158EE" w:rsidP="000158EE">
            <w:pPr>
              <w:spacing w:line="360" w:lineRule="auto"/>
              <w:ind w:right="57"/>
              <w:jc w:val="center"/>
            </w:pPr>
            <w:r w:rsidRPr="00D21899">
              <w:t>49,2%</w:t>
            </w:r>
          </w:p>
        </w:tc>
        <w:tc>
          <w:tcPr>
            <w:tcW w:w="0" w:type="auto"/>
          </w:tcPr>
          <w:p w:rsidR="000158EE" w:rsidRPr="00D21899" w:rsidRDefault="000158EE" w:rsidP="000158EE">
            <w:pPr>
              <w:spacing w:line="360" w:lineRule="auto"/>
              <w:ind w:right="57"/>
              <w:jc w:val="center"/>
            </w:pPr>
            <w:r w:rsidRPr="00D21899">
              <w:t>18,5%</w:t>
            </w:r>
          </w:p>
        </w:tc>
        <w:tc>
          <w:tcPr>
            <w:tcW w:w="0" w:type="auto"/>
          </w:tcPr>
          <w:p w:rsidR="000158EE" w:rsidRPr="00D21899" w:rsidRDefault="000158EE" w:rsidP="000158EE">
            <w:pPr>
              <w:spacing w:line="360" w:lineRule="auto"/>
              <w:ind w:right="57"/>
              <w:jc w:val="center"/>
            </w:pPr>
          </w:p>
        </w:tc>
        <w:tc>
          <w:tcPr>
            <w:tcW w:w="0" w:type="auto"/>
          </w:tcPr>
          <w:p w:rsidR="000158EE" w:rsidRPr="00D21899" w:rsidRDefault="000158EE" w:rsidP="000158EE">
            <w:pPr>
              <w:spacing w:line="360" w:lineRule="auto"/>
              <w:ind w:right="57"/>
              <w:jc w:val="center"/>
            </w:pPr>
            <w:r w:rsidRPr="00D21899">
              <w:t>4%</w:t>
            </w:r>
          </w:p>
        </w:tc>
      </w:tr>
      <w:tr w:rsidR="000158EE" w:rsidRPr="00D21899" w:rsidTr="000158EE">
        <w:trPr>
          <w:trHeight w:val="590"/>
          <w:jc w:val="center"/>
        </w:trPr>
        <w:tc>
          <w:tcPr>
            <w:tcW w:w="0" w:type="auto"/>
          </w:tcPr>
          <w:p w:rsidR="000158EE" w:rsidRPr="00D21899" w:rsidRDefault="000158EE" w:rsidP="000158EE">
            <w:pPr>
              <w:spacing w:line="360" w:lineRule="auto"/>
              <w:ind w:right="57"/>
            </w:pPr>
            <w:r w:rsidRPr="00D21899">
              <w:t>2.</w:t>
            </w:r>
          </w:p>
        </w:tc>
        <w:tc>
          <w:tcPr>
            <w:tcW w:w="0" w:type="auto"/>
          </w:tcPr>
          <w:p w:rsidR="000158EE" w:rsidRPr="00D21899" w:rsidRDefault="000158EE" w:rsidP="0002784A">
            <w:pPr>
              <w:spacing w:line="360" w:lineRule="auto"/>
              <w:ind w:right="57"/>
              <w:jc w:val="left"/>
            </w:pPr>
            <w:r w:rsidRPr="00D21899">
              <w:t>Επιστημονική εγκυρότητα</w:t>
            </w:r>
          </w:p>
        </w:tc>
        <w:tc>
          <w:tcPr>
            <w:tcW w:w="0" w:type="auto"/>
          </w:tcPr>
          <w:p w:rsidR="000158EE" w:rsidRPr="00D21899" w:rsidRDefault="000158EE" w:rsidP="000158EE">
            <w:pPr>
              <w:spacing w:line="360" w:lineRule="auto"/>
              <w:ind w:right="57"/>
              <w:jc w:val="center"/>
            </w:pPr>
            <w:r w:rsidRPr="00D21899">
              <w:t>13,4%</w:t>
            </w:r>
          </w:p>
        </w:tc>
        <w:tc>
          <w:tcPr>
            <w:tcW w:w="0" w:type="auto"/>
          </w:tcPr>
          <w:p w:rsidR="000158EE" w:rsidRPr="00D21899" w:rsidRDefault="000158EE" w:rsidP="000158EE">
            <w:pPr>
              <w:spacing w:line="360" w:lineRule="auto"/>
              <w:ind w:right="57"/>
              <w:jc w:val="center"/>
            </w:pPr>
            <w:r w:rsidRPr="00D21899">
              <w:t>35,8%</w:t>
            </w:r>
          </w:p>
        </w:tc>
        <w:tc>
          <w:tcPr>
            <w:tcW w:w="0" w:type="auto"/>
          </w:tcPr>
          <w:p w:rsidR="000158EE" w:rsidRPr="00D21899" w:rsidRDefault="000158EE" w:rsidP="000158EE">
            <w:pPr>
              <w:spacing w:line="360" w:lineRule="auto"/>
              <w:ind w:right="57"/>
              <w:jc w:val="center"/>
            </w:pPr>
            <w:r w:rsidRPr="00D21899">
              <w:t>41,9%</w:t>
            </w:r>
          </w:p>
        </w:tc>
        <w:tc>
          <w:tcPr>
            <w:tcW w:w="0" w:type="auto"/>
          </w:tcPr>
          <w:p w:rsidR="000158EE" w:rsidRPr="00D21899" w:rsidRDefault="000158EE" w:rsidP="000158EE">
            <w:pPr>
              <w:spacing w:line="360" w:lineRule="auto"/>
              <w:ind w:right="57"/>
              <w:jc w:val="center"/>
            </w:pPr>
            <w:r w:rsidRPr="00D21899">
              <w:t>3,4%</w:t>
            </w:r>
          </w:p>
        </w:tc>
        <w:tc>
          <w:tcPr>
            <w:tcW w:w="0" w:type="auto"/>
          </w:tcPr>
          <w:p w:rsidR="000158EE" w:rsidRPr="00D21899" w:rsidRDefault="000158EE" w:rsidP="000158EE">
            <w:pPr>
              <w:spacing w:line="360" w:lineRule="auto"/>
              <w:ind w:right="57"/>
              <w:jc w:val="center"/>
              <w:rPr>
                <w:lang w:val="en-US"/>
              </w:rPr>
            </w:pPr>
            <w:r w:rsidRPr="00D21899">
              <w:rPr>
                <w:lang w:val="en-US"/>
              </w:rPr>
              <w:t>1,2%</w:t>
            </w:r>
          </w:p>
        </w:tc>
        <w:tc>
          <w:tcPr>
            <w:tcW w:w="0" w:type="auto"/>
          </w:tcPr>
          <w:p w:rsidR="000158EE" w:rsidRPr="00D21899" w:rsidRDefault="000158EE" w:rsidP="000158EE">
            <w:pPr>
              <w:spacing w:line="360" w:lineRule="auto"/>
              <w:ind w:right="57"/>
              <w:jc w:val="center"/>
            </w:pPr>
            <w:r w:rsidRPr="00D21899">
              <w:t>4,3%</w:t>
            </w:r>
          </w:p>
        </w:tc>
      </w:tr>
      <w:tr w:rsidR="000158EE" w:rsidRPr="00D21899" w:rsidTr="000158EE">
        <w:trPr>
          <w:trHeight w:val="651"/>
          <w:jc w:val="center"/>
        </w:trPr>
        <w:tc>
          <w:tcPr>
            <w:tcW w:w="0" w:type="auto"/>
          </w:tcPr>
          <w:p w:rsidR="000158EE" w:rsidRPr="00D21899" w:rsidRDefault="000158EE" w:rsidP="000158EE">
            <w:pPr>
              <w:spacing w:line="360" w:lineRule="auto"/>
              <w:ind w:right="57"/>
            </w:pPr>
            <w:r w:rsidRPr="00D21899">
              <w:t>3.</w:t>
            </w:r>
          </w:p>
        </w:tc>
        <w:tc>
          <w:tcPr>
            <w:tcW w:w="0" w:type="auto"/>
          </w:tcPr>
          <w:p w:rsidR="000158EE" w:rsidRPr="00D21899" w:rsidRDefault="000158EE" w:rsidP="0002784A">
            <w:pPr>
              <w:spacing w:line="360" w:lineRule="auto"/>
              <w:ind w:right="57"/>
              <w:jc w:val="left"/>
            </w:pPr>
            <w:r w:rsidRPr="00D21899">
              <w:t>Διδακτική επάρκεια</w:t>
            </w:r>
          </w:p>
        </w:tc>
        <w:tc>
          <w:tcPr>
            <w:tcW w:w="0" w:type="auto"/>
          </w:tcPr>
          <w:p w:rsidR="000158EE" w:rsidRPr="00D21899" w:rsidRDefault="000158EE" w:rsidP="000158EE">
            <w:pPr>
              <w:spacing w:line="360" w:lineRule="auto"/>
              <w:ind w:right="57"/>
              <w:jc w:val="center"/>
            </w:pPr>
            <w:r w:rsidRPr="00D21899">
              <w:t>14,6%</w:t>
            </w:r>
          </w:p>
        </w:tc>
        <w:tc>
          <w:tcPr>
            <w:tcW w:w="0" w:type="auto"/>
          </w:tcPr>
          <w:p w:rsidR="000158EE" w:rsidRPr="00D21899" w:rsidRDefault="000158EE" w:rsidP="000158EE">
            <w:pPr>
              <w:spacing w:line="360" w:lineRule="auto"/>
              <w:ind w:right="57"/>
              <w:jc w:val="center"/>
            </w:pPr>
            <w:r w:rsidRPr="00D21899">
              <w:t>22,4%</w:t>
            </w:r>
          </w:p>
        </w:tc>
        <w:tc>
          <w:tcPr>
            <w:tcW w:w="0" w:type="auto"/>
          </w:tcPr>
          <w:p w:rsidR="000158EE" w:rsidRPr="00D21899" w:rsidRDefault="000158EE" w:rsidP="000158EE">
            <w:pPr>
              <w:spacing w:line="360" w:lineRule="auto"/>
              <w:ind w:right="57"/>
              <w:jc w:val="center"/>
            </w:pPr>
            <w:r w:rsidRPr="00D21899">
              <w:t>39,7%</w:t>
            </w:r>
          </w:p>
        </w:tc>
        <w:tc>
          <w:tcPr>
            <w:tcW w:w="0" w:type="auto"/>
          </w:tcPr>
          <w:p w:rsidR="000158EE" w:rsidRPr="00D21899" w:rsidRDefault="000158EE" w:rsidP="000158EE">
            <w:pPr>
              <w:spacing w:line="360" w:lineRule="auto"/>
              <w:ind w:right="57"/>
              <w:jc w:val="center"/>
            </w:pPr>
            <w:r w:rsidRPr="00D21899">
              <w:t>15,9%</w:t>
            </w:r>
          </w:p>
        </w:tc>
        <w:tc>
          <w:tcPr>
            <w:tcW w:w="0" w:type="auto"/>
          </w:tcPr>
          <w:p w:rsidR="000158EE" w:rsidRPr="00D21899" w:rsidRDefault="000158EE" w:rsidP="000158EE">
            <w:pPr>
              <w:spacing w:line="360" w:lineRule="auto"/>
              <w:ind w:right="57"/>
              <w:jc w:val="center"/>
            </w:pPr>
            <w:r w:rsidRPr="00D21899">
              <w:rPr>
                <w:lang w:val="en-US"/>
              </w:rPr>
              <w:t>2</w:t>
            </w:r>
            <w:r w:rsidRPr="00D21899">
              <w:t>,</w:t>
            </w:r>
            <w:r w:rsidRPr="00D21899">
              <w:rPr>
                <w:lang w:val="en-US"/>
              </w:rPr>
              <w:t>4</w:t>
            </w:r>
            <w:r w:rsidRPr="00D21899">
              <w:t>%</w:t>
            </w:r>
          </w:p>
        </w:tc>
        <w:tc>
          <w:tcPr>
            <w:tcW w:w="0" w:type="auto"/>
          </w:tcPr>
          <w:p w:rsidR="000158EE" w:rsidRPr="00D21899" w:rsidRDefault="000158EE" w:rsidP="000158EE">
            <w:pPr>
              <w:spacing w:line="360" w:lineRule="auto"/>
              <w:ind w:right="57"/>
              <w:jc w:val="center"/>
            </w:pPr>
            <w:r w:rsidRPr="00D21899">
              <w:t>5%</w:t>
            </w:r>
          </w:p>
        </w:tc>
      </w:tr>
      <w:tr w:rsidR="000158EE" w:rsidRPr="00D21899" w:rsidTr="000158EE">
        <w:trPr>
          <w:trHeight w:val="705"/>
          <w:jc w:val="center"/>
        </w:trPr>
        <w:tc>
          <w:tcPr>
            <w:tcW w:w="0" w:type="auto"/>
          </w:tcPr>
          <w:p w:rsidR="000158EE" w:rsidRPr="00D21899" w:rsidRDefault="000158EE" w:rsidP="000158EE">
            <w:pPr>
              <w:spacing w:line="360" w:lineRule="auto"/>
              <w:ind w:right="57"/>
            </w:pPr>
            <w:r w:rsidRPr="00D21899">
              <w:t>4.</w:t>
            </w:r>
          </w:p>
        </w:tc>
        <w:tc>
          <w:tcPr>
            <w:tcW w:w="0" w:type="auto"/>
          </w:tcPr>
          <w:p w:rsidR="000158EE" w:rsidRPr="00D21899" w:rsidRDefault="000158EE" w:rsidP="0002784A">
            <w:pPr>
              <w:spacing w:line="360" w:lineRule="auto"/>
              <w:ind w:right="57"/>
              <w:jc w:val="left"/>
            </w:pPr>
            <w:r w:rsidRPr="00D21899">
              <w:t>Διαθεματικότητα</w:t>
            </w:r>
          </w:p>
        </w:tc>
        <w:tc>
          <w:tcPr>
            <w:tcW w:w="0" w:type="auto"/>
          </w:tcPr>
          <w:p w:rsidR="000158EE" w:rsidRPr="00D21899" w:rsidRDefault="000158EE" w:rsidP="000158EE">
            <w:pPr>
              <w:spacing w:line="360" w:lineRule="auto"/>
              <w:ind w:right="57"/>
              <w:jc w:val="center"/>
            </w:pPr>
            <w:r w:rsidRPr="00D21899">
              <w:t>8,5%</w:t>
            </w:r>
          </w:p>
        </w:tc>
        <w:tc>
          <w:tcPr>
            <w:tcW w:w="0" w:type="auto"/>
          </w:tcPr>
          <w:p w:rsidR="000158EE" w:rsidRPr="00D21899" w:rsidRDefault="000158EE" w:rsidP="000158EE">
            <w:pPr>
              <w:spacing w:line="360" w:lineRule="auto"/>
              <w:ind w:right="57"/>
              <w:jc w:val="center"/>
            </w:pPr>
            <w:r w:rsidRPr="00D21899">
              <w:t>9,8%</w:t>
            </w:r>
          </w:p>
        </w:tc>
        <w:tc>
          <w:tcPr>
            <w:tcW w:w="0" w:type="auto"/>
          </w:tcPr>
          <w:p w:rsidR="000158EE" w:rsidRPr="00D21899" w:rsidRDefault="000158EE" w:rsidP="000158EE">
            <w:pPr>
              <w:spacing w:line="360" w:lineRule="auto"/>
              <w:ind w:right="57"/>
              <w:jc w:val="center"/>
            </w:pPr>
            <w:r w:rsidRPr="00D21899">
              <w:t>30,5%</w:t>
            </w:r>
          </w:p>
        </w:tc>
        <w:tc>
          <w:tcPr>
            <w:tcW w:w="0" w:type="auto"/>
          </w:tcPr>
          <w:p w:rsidR="000158EE" w:rsidRPr="00D21899" w:rsidRDefault="000158EE" w:rsidP="000158EE">
            <w:pPr>
              <w:spacing w:line="360" w:lineRule="auto"/>
              <w:ind w:right="57"/>
              <w:jc w:val="center"/>
            </w:pPr>
            <w:r w:rsidRPr="00D21899">
              <w:t>32,1%</w:t>
            </w:r>
          </w:p>
        </w:tc>
        <w:tc>
          <w:tcPr>
            <w:tcW w:w="0" w:type="auto"/>
          </w:tcPr>
          <w:p w:rsidR="000158EE" w:rsidRPr="00D21899" w:rsidRDefault="000158EE" w:rsidP="000158EE">
            <w:pPr>
              <w:spacing w:line="360" w:lineRule="auto"/>
              <w:ind w:right="57"/>
              <w:jc w:val="center"/>
            </w:pPr>
            <w:r w:rsidRPr="00D21899">
              <w:t>1</w:t>
            </w:r>
            <w:r w:rsidRPr="00D21899">
              <w:rPr>
                <w:lang w:val="en-US"/>
              </w:rPr>
              <w:t>7</w:t>
            </w:r>
            <w:r w:rsidRPr="00D21899">
              <w:t>,</w:t>
            </w:r>
            <w:r w:rsidRPr="00D21899">
              <w:rPr>
                <w:lang w:val="en-US"/>
              </w:rPr>
              <w:t>1</w:t>
            </w:r>
            <w:r w:rsidRPr="00D21899">
              <w:t>%</w:t>
            </w:r>
          </w:p>
        </w:tc>
        <w:tc>
          <w:tcPr>
            <w:tcW w:w="0" w:type="auto"/>
          </w:tcPr>
          <w:p w:rsidR="000158EE" w:rsidRPr="00D21899" w:rsidRDefault="000158EE" w:rsidP="000158EE">
            <w:pPr>
              <w:spacing w:line="360" w:lineRule="auto"/>
              <w:ind w:right="57"/>
              <w:jc w:val="center"/>
            </w:pPr>
            <w:r w:rsidRPr="00D21899">
              <w:t>2%</w:t>
            </w:r>
          </w:p>
        </w:tc>
      </w:tr>
    </w:tbl>
    <w:p w:rsidR="000158EE" w:rsidRPr="00D21899" w:rsidRDefault="000158EE" w:rsidP="000158EE">
      <w:pPr>
        <w:spacing w:line="360" w:lineRule="auto"/>
        <w:ind w:right="57"/>
        <w:rPr>
          <w:i/>
        </w:rPr>
      </w:pPr>
    </w:p>
    <w:p w:rsidR="000158EE" w:rsidRPr="00D21899" w:rsidRDefault="000158EE" w:rsidP="000158EE">
      <w:pPr>
        <w:spacing w:line="480" w:lineRule="auto"/>
        <w:ind w:right="57"/>
        <w:jc w:val="center"/>
        <w:rPr>
          <w:i/>
        </w:rPr>
      </w:pPr>
      <w:r w:rsidRPr="00D21899">
        <w:rPr>
          <w:i/>
          <w:noProof/>
          <w:lang w:val="en-US" w:eastAsia="en-US"/>
        </w:rPr>
        <w:drawing>
          <wp:inline distT="0" distB="0" distL="0" distR="0">
            <wp:extent cx="5343525" cy="2676525"/>
            <wp:effectExtent l="19050" t="0" r="9525" b="0"/>
            <wp:docPr id="110" name="Γράφημα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158EE" w:rsidRPr="00D21899" w:rsidRDefault="000158EE" w:rsidP="000158EE">
      <w:pPr>
        <w:pStyle w:val="ac"/>
        <w:spacing w:after="0" w:line="480" w:lineRule="auto"/>
        <w:rPr>
          <w:b w:val="0"/>
          <w:bCs w:val="0"/>
          <w:color w:val="auto"/>
          <w:sz w:val="24"/>
          <w:szCs w:val="24"/>
        </w:rPr>
      </w:pPr>
      <w:bookmarkStart w:id="763" w:name="_Toc438457219"/>
      <w:bookmarkStart w:id="764" w:name="_Toc411461811"/>
      <w:bookmarkStart w:id="765" w:name="_Toc444882377"/>
      <w:bookmarkStart w:id="766" w:name="_Toc373759420"/>
      <w:bookmarkStart w:id="767" w:name="_Toc374966771"/>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18</w:t>
      </w:r>
      <w:r w:rsidR="00BE3EB1" w:rsidRPr="00D21899">
        <w:rPr>
          <w:b w:val="0"/>
          <w:bCs w:val="0"/>
          <w:color w:val="auto"/>
          <w:sz w:val="24"/>
          <w:szCs w:val="24"/>
        </w:rPr>
        <w:fldChar w:fldCharType="end"/>
      </w:r>
      <w:r w:rsidRPr="00D21899">
        <w:rPr>
          <w:b w:val="0"/>
          <w:bCs w:val="0"/>
          <w:color w:val="auto"/>
          <w:sz w:val="24"/>
          <w:szCs w:val="24"/>
        </w:rPr>
        <w:t>. Αξιολόγηση του περιεχομένου του βιβλίου του καθηγητή</w:t>
      </w:r>
      <w:bookmarkEnd w:id="763"/>
      <w:bookmarkEnd w:id="764"/>
      <w:bookmarkEnd w:id="765"/>
    </w:p>
    <w:p w:rsidR="000158EE" w:rsidRDefault="0044159D" w:rsidP="00011051">
      <w:pPr>
        <w:spacing w:line="480" w:lineRule="auto"/>
      </w:pPr>
      <w:bookmarkStart w:id="768" w:name="_Toc431977585"/>
      <w:bookmarkStart w:id="769" w:name="_Toc438455566"/>
      <w:bookmarkStart w:id="770" w:name="_Toc438457441"/>
      <w:bookmarkStart w:id="771" w:name="_Toc438627216"/>
      <w:bookmarkStart w:id="772" w:name="_Toc439068820"/>
      <w:bookmarkStart w:id="773" w:name="_Toc411462007"/>
      <w:r>
        <w:lastRenderedPageBreak/>
        <w:t>Στα πλαίσια της αξιολόγησης του περιεχομένου του βιβλίου του καθηγητή, ο</w:t>
      </w:r>
      <w:r w:rsidR="000158EE">
        <w:t>ι καθηγητές ρωτήθηκαν αν μπορούν να</w:t>
      </w:r>
      <w:r w:rsidR="000158EE" w:rsidRPr="00BA0DF2">
        <w:t xml:space="preserve"> εφαρμοστούν οι οδηγίες του βιβλίο</w:t>
      </w:r>
      <w:r w:rsidR="000158EE">
        <w:t>υ στην πράξη</w:t>
      </w:r>
      <w:r w:rsidR="000158EE" w:rsidRPr="00BA0DF2">
        <w:t xml:space="preserve"> σε σχέση με την υλ</w:t>
      </w:r>
      <w:r w:rsidR="000158EE">
        <w:t xml:space="preserve">ικοτεχνική υποδομή που διαθέτει το κάθε </w:t>
      </w:r>
      <w:r w:rsidR="005727DE">
        <w:t>Σχολείο</w:t>
      </w:r>
      <w:r w:rsidR="000158EE">
        <w:t>. Οι απαντήσεις δίνονται στον παρακάτω Πίνακα 29 καθώς και στα γραφήματα 19 και 20.</w:t>
      </w:r>
      <w:bookmarkEnd w:id="768"/>
      <w:bookmarkEnd w:id="769"/>
      <w:bookmarkEnd w:id="770"/>
      <w:bookmarkEnd w:id="771"/>
      <w:bookmarkEnd w:id="772"/>
    </w:p>
    <w:p w:rsidR="000158EE" w:rsidRPr="00BA0DF2" w:rsidRDefault="000158EE" w:rsidP="000158EE">
      <w:pPr>
        <w:spacing w:line="480" w:lineRule="auto"/>
        <w:rPr>
          <w:lang w:eastAsia="en-US"/>
        </w:rPr>
      </w:pPr>
    </w:p>
    <w:p w:rsidR="000158EE" w:rsidRPr="00D21899" w:rsidRDefault="000158EE" w:rsidP="000158EE">
      <w:pPr>
        <w:pStyle w:val="ac"/>
        <w:spacing w:after="0" w:line="360" w:lineRule="auto"/>
        <w:rPr>
          <w:b w:val="0"/>
          <w:bCs w:val="0"/>
          <w:color w:val="auto"/>
          <w:sz w:val="24"/>
          <w:szCs w:val="24"/>
        </w:rPr>
      </w:pPr>
      <w:bookmarkStart w:id="774" w:name="_Toc432069330"/>
      <w:bookmarkStart w:id="775" w:name="_Toc444882273"/>
      <w:bookmarkStart w:id="776" w:name="_Toc444882583"/>
      <w:r w:rsidRPr="00BA0DF2">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29</w:t>
      </w:r>
      <w:r w:rsidR="00BE3EB1">
        <w:rPr>
          <w:b w:val="0"/>
          <w:bCs w:val="0"/>
          <w:color w:val="auto"/>
          <w:sz w:val="24"/>
          <w:szCs w:val="24"/>
        </w:rPr>
        <w:fldChar w:fldCharType="end"/>
      </w:r>
      <w:r>
        <w:rPr>
          <w:b w:val="0"/>
          <w:bCs w:val="0"/>
          <w:color w:val="auto"/>
          <w:sz w:val="24"/>
          <w:szCs w:val="24"/>
        </w:rPr>
        <w:t>. Επάρκεια</w:t>
      </w:r>
      <w:r w:rsidRPr="00D21899">
        <w:rPr>
          <w:b w:val="0"/>
          <w:bCs w:val="0"/>
          <w:color w:val="auto"/>
          <w:sz w:val="24"/>
          <w:szCs w:val="24"/>
        </w:rPr>
        <w:t xml:space="preserve"> υλικοτεχνική</w:t>
      </w:r>
      <w:r>
        <w:rPr>
          <w:b w:val="0"/>
          <w:bCs w:val="0"/>
          <w:color w:val="auto"/>
          <w:sz w:val="24"/>
          <w:szCs w:val="24"/>
        </w:rPr>
        <w:t>ς</w:t>
      </w:r>
      <w:r w:rsidRPr="00D21899">
        <w:rPr>
          <w:b w:val="0"/>
          <w:bCs w:val="0"/>
          <w:color w:val="auto"/>
          <w:sz w:val="24"/>
          <w:szCs w:val="24"/>
        </w:rPr>
        <w:t xml:space="preserve"> υποδομή</w:t>
      </w:r>
      <w:r w:rsidR="0044159D">
        <w:rPr>
          <w:b w:val="0"/>
          <w:bCs w:val="0"/>
          <w:color w:val="auto"/>
          <w:sz w:val="24"/>
          <w:szCs w:val="24"/>
        </w:rPr>
        <w:t>ς των Σ</w:t>
      </w:r>
      <w:r>
        <w:rPr>
          <w:b w:val="0"/>
          <w:bCs w:val="0"/>
          <w:color w:val="auto"/>
          <w:sz w:val="24"/>
          <w:szCs w:val="24"/>
        </w:rPr>
        <w:t>χολείων για τη διδασκαλία του περιεχομένου του βιβλίου του καθηγητή</w:t>
      </w:r>
      <w:bookmarkEnd w:id="774"/>
      <w:bookmarkEnd w:id="775"/>
      <w:bookmarkEnd w:id="776"/>
    </w:p>
    <w:tbl>
      <w:tblPr>
        <w:tblStyle w:val="aa"/>
        <w:tblW w:w="0" w:type="auto"/>
        <w:jc w:val="center"/>
        <w:tblLook w:val="04A0"/>
      </w:tblPr>
      <w:tblGrid>
        <w:gridCol w:w="433"/>
        <w:gridCol w:w="2331"/>
        <w:gridCol w:w="857"/>
        <w:gridCol w:w="836"/>
        <w:gridCol w:w="1056"/>
        <w:gridCol w:w="836"/>
        <w:gridCol w:w="1202"/>
        <w:gridCol w:w="977"/>
      </w:tblGrid>
      <w:tr w:rsidR="000158EE" w:rsidRPr="007D249A" w:rsidTr="000158EE">
        <w:trPr>
          <w:trHeight w:val="968"/>
          <w:jc w:val="center"/>
        </w:trPr>
        <w:tc>
          <w:tcPr>
            <w:tcW w:w="499" w:type="dxa"/>
          </w:tcPr>
          <w:p w:rsidR="000158EE" w:rsidRPr="007D249A" w:rsidRDefault="000158EE" w:rsidP="001279A4">
            <w:pPr>
              <w:spacing w:line="480" w:lineRule="auto"/>
              <w:ind w:right="57"/>
              <w:jc w:val="center"/>
              <w:rPr>
                <w:b/>
              </w:rPr>
            </w:pPr>
          </w:p>
        </w:tc>
        <w:tc>
          <w:tcPr>
            <w:tcW w:w="3114" w:type="dxa"/>
          </w:tcPr>
          <w:p w:rsidR="000158EE" w:rsidRPr="002E08E5" w:rsidRDefault="000158EE" w:rsidP="001279A4">
            <w:pPr>
              <w:spacing w:line="480" w:lineRule="auto"/>
              <w:rPr>
                <w:b/>
              </w:rPr>
            </w:pPr>
          </w:p>
        </w:tc>
        <w:tc>
          <w:tcPr>
            <w:tcW w:w="857" w:type="dxa"/>
          </w:tcPr>
          <w:p w:rsidR="000158EE" w:rsidRPr="007D249A" w:rsidRDefault="000158EE" w:rsidP="001279A4">
            <w:pPr>
              <w:spacing w:line="480" w:lineRule="auto"/>
              <w:ind w:right="57"/>
              <w:jc w:val="center"/>
              <w:rPr>
                <w:b/>
              </w:rPr>
            </w:pPr>
            <w:r w:rsidRPr="007D249A">
              <w:rPr>
                <w:b/>
              </w:rPr>
              <w:t>Πάρα πολύ</w:t>
            </w:r>
          </w:p>
        </w:tc>
        <w:tc>
          <w:tcPr>
            <w:tcW w:w="836" w:type="dxa"/>
          </w:tcPr>
          <w:p w:rsidR="000158EE" w:rsidRPr="007D249A" w:rsidRDefault="0002784A" w:rsidP="001279A4">
            <w:pPr>
              <w:spacing w:line="480" w:lineRule="auto"/>
              <w:ind w:right="57"/>
              <w:jc w:val="center"/>
              <w:rPr>
                <w:b/>
              </w:rPr>
            </w:pPr>
            <w:r>
              <w:rPr>
                <w:b/>
              </w:rPr>
              <w:t>Π</w:t>
            </w:r>
            <w:r w:rsidR="000158EE" w:rsidRPr="007D249A">
              <w:rPr>
                <w:b/>
              </w:rPr>
              <w:t>ολύ</w:t>
            </w:r>
          </w:p>
        </w:tc>
        <w:tc>
          <w:tcPr>
            <w:tcW w:w="1016" w:type="dxa"/>
          </w:tcPr>
          <w:p w:rsidR="000158EE" w:rsidRPr="007D249A" w:rsidRDefault="0002784A" w:rsidP="001279A4">
            <w:pPr>
              <w:spacing w:line="480" w:lineRule="auto"/>
              <w:ind w:right="57"/>
              <w:jc w:val="center"/>
              <w:rPr>
                <w:b/>
              </w:rPr>
            </w:pPr>
            <w:r>
              <w:rPr>
                <w:b/>
              </w:rPr>
              <w:t>Α</w:t>
            </w:r>
            <w:r w:rsidR="000158EE" w:rsidRPr="007D249A">
              <w:rPr>
                <w:b/>
              </w:rPr>
              <w:t>ρκετά</w:t>
            </w:r>
          </w:p>
        </w:tc>
        <w:tc>
          <w:tcPr>
            <w:tcW w:w="836" w:type="dxa"/>
          </w:tcPr>
          <w:p w:rsidR="000158EE" w:rsidRPr="007D249A" w:rsidRDefault="0002784A" w:rsidP="001279A4">
            <w:pPr>
              <w:spacing w:line="480" w:lineRule="auto"/>
              <w:ind w:right="57"/>
              <w:jc w:val="center"/>
              <w:rPr>
                <w:b/>
              </w:rPr>
            </w:pPr>
            <w:r>
              <w:rPr>
                <w:b/>
              </w:rPr>
              <w:t>Λ</w:t>
            </w:r>
            <w:r w:rsidR="000158EE" w:rsidRPr="007D249A">
              <w:rPr>
                <w:b/>
              </w:rPr>
              <w:t>ίγο</w:t>
            </w:r>
          </w:p>
        </w:tc>
        <w:tc>
          <w:tcPr>
            <w:tcW w:w="1148" w:type="dxa"/>
          </w:tcPr>
          <w:p w:rsidR="000158EE" w:rsidRPr="007D249A" w:rsidRDefault="003C70CF" w:rsidP="001279A4">
            <w:pPr>
              <w:spacing w:line="480" w:lineRule="auto"/>
              <w:ind w:right="57"/>
              <w:jc w:val="center"/>
              <w:rPr>
                <w:b/>
              </w:rPr>
            </w:pPr>
            <w:r>
              <w:rPr>
                <w:b/>
              </w:rPr>
              <w:t>Κ</w:t>
            </w:r>
            <w:r w:rsidR="000158EE" w:rsidRPr="007D249A">
              <w:rPr>
                <w:b/>
              </w:rPr>
              <w:t>αθόλου</w:t>
            </w:r>
          </w:p>
        </w:tc>
        <w:tc>
          <w:tcPr>
            <w:tcW w:w="222" w:type="dxa"/>
          </w:tcPr>
          <w:p w:rsidR="000158EE" w:rsidRPr="007D249A" w:rsidRDefault="000158EE" w:rsidP="001279A4">
            <w:pPr>
              <w:spacing w:line="480" w:lineRule="auto"/>
              <w:ind w:right="57"/>
              <w:jc w:val="center"/>
              <w:rPr>
                <w:b/>
              </w:rPr>
            </w:pPr>
            <w:r w:rsidRPr="007D249A">
              <w:rPr>
                <w:b/>
              </w:rPr>
              <w:t>ΔΞ/ΔΑ</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1.</w:t>
            </w:r>
          </w:p>
        </w:tc>
        <w:tc>
          <w:tcPr>
            <w:tcW w:w="3114" w:type="dxa"/>
          </w:tcPr>
          <w:p w:rsidR="000158EE" w:rsidRPr="00D21899" w:rsidRDefault="000158EE" w:rsidP="001279A4">
            <w:pPr>
              <w:autoSpaceDE w:val="0"/>
              <w:autoSpaceDN w:val="0"/>
              <w:adjustRightInd w:val="0"/>
              <w:spacing w:line="480" w:lineRule="auto"/>
              <w:jc w:val="left"/>
            </w:pPr>
            <w:r w:rsidRPr="00D21899">
              <w:t xml:space="preserve">Παραδοσιακοί Χοροί </w:t>
            </w:r>
          </w:p>
        </w:tc>
        <w:tc>
          <w:tcPr>
            <w:tcW w:w="857" w:type="dxa"/>
          </w:tcPr>
          <w:p w:rsidR="000158EE" w:rsidRPr="00D21899" w:rsidRDefault="000158EE" w:rsidP="001279A4">
            <w:pPr>
              <w:autoSpaceDE w:val="0"/>
              <w:autoSpaceDN w:val="0"/>
              <w:adjustRightInd w:val="0"/>
              <w:spacing w:line="480" w:lineRule="auto"/>
              <w:jc w:val="center"/>
            </w:pPr>
            <w:r w:rsidRPr="00D21899">
              <w:t>2</w:t>
            </w:r>
            <w:r w:rsidRPr="00D21899">
              <w:rPr>
                <w:lang w:val="en-US"/>
              </w:rPr>
              <w:t>4</w:t>
            </w:r>
            <w:r w:rsidRPr="00D21899">
              <w:t>%</w:t>
            </w:r>
          </w:p>
        </w:tc>
        <w:tc>
          <w:tcPr>
            <w:tcW w:w="836" w:type="dxa"/>
          </w:tcPr>
          <w:p w:rsidR="000158EE" w:rsidRPr="00D21899" w:rsidRDefault="000158EE" w:rsidP="001279A4">
            <w:pPr>
              <w:autoSpaceDE w:val="0"/>
              <w:autoSpaceDN w:val="0"/>
              <w:adjustRightInd w:val="0"/>
              <w:spacing w:line="480" w:lineRule="auto"/>
              <w:jc w:val="center"/>
            </w:pPr>
            <w:r w:rsidRPr="00D21899">
              <w:t>2</w:t>
            </w:r>
            <w:r w:rsidRPr="00D21899">
              <w:rPr>
                <w:lang w:val="en-US"/>
              </w:rPr>
              <w:t>7</w:t>
            </w:r>
            <w:r w:rsidRPr="00D21899">
              <w:t>,6%</w:t>
            </w:r>
          </w:p>
        </w:tc>
        <w:tc>
          <w:tcPr>
            <w:tcW w:w="1016" w:type="dxa"/>
          </w:tcPr>
          <w:p w:rsidR="000158EE" w:rsidRPr="00D21899" w:rsidRDefault="000158EE" w:rsidP="001279A4">
            <w:pPr>
              <w:autoSpaceDE w:val="0"/>
              <w:autoSpaceDN w:val="0"/>
              <w:adjustRightInd w:val="0"/>
              <w:spacing w:line="480" w:lineRule="auto"/>
              <w:jc w:val="center"/>
            </w:pPr>
            <w:r w:rsidRPr="00D21899">
              <w:t>28,5%</w:t>
            </w:r>
          </w:p>
        </w:tc>
        <w:tc>
          <w:tcPr>
            <w:tcW w:w="836" w:type="dxa"/>
          </w:tcPr>
          <w:p w:rsidR="000158EE" w:rsidRPr="00D21899" w:rsidRDefault="000158EE" w:rsidP="001279A4">
            <w:pPr>
              <w:autoSpaceDE w:val="0"/>
              <w:autoSpaceDN w:val="0"/>
              <w:adjustRightInd w:val="0"/>
              <w:spacing w:line="480" w:lineRule="auto"/>
              <w:jc w:val="center"/>
            </w:pPr>
            <w:r w:rsidRPr="00D21899">
              <w:t>13,4%</w:t>
            </w:r>
          </w:p>
        </w:tc>
        <w:tc>
          <w:tcPr>
            <w:tcW w:w="1148" w:type="dxa"/>
          </w:tcPr>
          <w:p w:rsidR="000158EE" w:rsidRPr="00D21899" w:rsidRDefault="000158EE" w:rsidP="001279A4">
            <w:pPr>
              <w:autoSpaceDE w:val="0"/>
              <w:autoSpaceDN w:val="0"/>
              <w:adjustRightInd w:val="0"/>
              <w:spacing w:line="480" w:lineRule="auto"/>
              <w:jc w:val="center"/>
            </w:pPr>
            <w:r w:rsidRPr="00D21899">
              <w:t>4,9%</w:t>
            </w:r>
          </w:p>
        </w:tc>
        <w:tc>
          <w:tcPr>
            <w:tcW w:w="222" w:type="dxa"/>
          </w:tcPr>
          <w:p w:rsidR="000158EE" w:rsidRPr="00D21899" w:rsidRDefault="000158EE" w:rsidP="001279A4">
            <w:pPr>
              <w:autoSpaceDE w:val="0"/>
              <w:autoSpaceDN w:val="0"/>
              <w:adjustRightInd w:val="0"/>
              <w:spacing w:line="480" w:lineRule="auto"/>
              <w:jc w:val="center"/>
            </w:pPr>
            <w:r w:rsidRPr="00D21899">
              <w:t>2%</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2.</w:t>
            </w:r>
          </w:p>
        </w:tc>
        <w:tc>
          <w:tcPr>
            <w:tcW w:w="3114" w:type="dxa"/>
          </w:tcPr>
          <w:p w:rsidR="000158EE" w:rsidRPr="00D21899" w:rsidRDefault="000158EE" w:rsidP="001279A4">
            <w:pPr>
              <w:autoSpaceDE w:val="0"/>
              <w:autoSpaceDN w:val="0"/>
              <w:adjustRightInd w:val="0"/>
              <w:spacing w:line="480" w:lineRule="auto"/>
              <w:jc w:val="left"/>
            </w:pPr>
            <w:r w:rsidRPr="00D21899">
              <w:t>Καλαθοσφαίριση</w:t>
            </w:r>
          </w:p>
        </w:tc>
        <w:tc>
          <w:tcPr>
            <w:tcW w:w="857" w:type="dxa"/>
          </w:tcPr>
          <w:p w:rsidR="000158EE" w:rsidRPr="00D21899" w:rsidRDefault="000158EE" w:rsidP="001279A4">
            <w:pPr>
              <w:autoSpaceDE w:val="0"/>
              <w:autoSpaceDN w:val="0"/>
              <w:adjustRightInd w:val="0"/>
              <w:spacing w:line="480" w:lineRule="auto"/>
              <w:jc w:val="center"/>
            </w:pPr>
            <w:r w:rsidRPr="00D21899">
              <w:t>19,5%</w:t>
            </w:r>
          </w:p>
        </w:tc>
        <w:tc>
          <w:tcPr>
            <w:tcW w:w="836" w:type="dxa"/>
          </w:tcPr>
          <w:p w:rsidR="000158EE" w:rsidRPr="00D21899" w:rsidRDefault="000158EE" w:rsidP="001279A4">
            <w:pPr>
              <w:autoSpaceDE w:val="0"/>
              <w:autoSpaceDN w:val="0"/>
              <w:adjustRightInd w:val="0"/>
              <w:spacing w:line="480" w:lineRule="auto"/>
              <w:jc w:val="center"/>
            </w:pPr>
            <w:r w:rsidRPr="00D21899">
              <w:t>2</w:t>
            </w:r>
            <w:r w:rsidRPr="00D21899">
              <w:rPr>
                <w:lang w:val="en-US"/>
              </w:rPr>
              <w:t>5</w:t>
            </w:r>
            <w:r w:rsidRPr="00D21899">
              <w:t>,4%</w:t>
            </w:r>
          </w:p>
        </w:tc>
        <w:tc>
          <w:tcPr>
            <w:tcW w:w="1016" w:type="dxa"/>
          </w:tcPr>
          <w:p w:rsidR="000158EE" w:rsidRPr="00D21899" w:rsidRDefault="000158EE" w:rsidP="001279A4">
            <w:pPr>
              <w:autoSpaceDE w:val="0"/>
              <w:autoSpaceDN w:val="0"/>
              <w:adjustRightInd w:val="0"/>
              <w:spacing w:line="480" w:lineRule="auto"/>
              <w:jc w:val="center"/>
            </w:pPr>
            <w:r w:rsidRPr="00D21899">
              <w:t>34,4%</w:t>
            </w:r>
          </w:p>
        </w:tc>
        <w:tc>
          <w:tcPr>
            <w:tcW w:w="836" w:type="dxa"/>
          </w:tcPr>
          <w:p w:rsidR="000158EE" w:rsidRPr="00D21899" w:rsidRDefault="000158EE" w:rsidP="001279A4">
            <w:pPr>
              <w:autoSpaceDE w:val="0"/>
              <w:autoSpaceDN w:val="0"/>
              <w:adjustRightInd w:val="0"/>
              <w:spacing w:line="480" w:lineRule="auto"/>
              <w:jc w:val="center"/>
            </w:pPr>
            <w:r w:rsidRPr="00D21899">
              <w:t>1</w:t>
            </w:r>
            <w:r w:rsidRPr="00D21899">
              <w:rPr>
                <w:lang w:val="en-US"/>
              </w:rPr>
              <w:t>6</w:t>
            </w:r>
            <w:r w:rsidRPr="00D21899">
              <w:t>,</w:t>
            </w:r>
            <w:r w:rsidRPr="00D21899">
              <w:rPr>
                <w:lang w:val="en-US"/>
              </w:rPr>
              <w:t>5</w:t>
            </w:r>
            <w:r w:rsidRPr="00D21899">
              <w:t>%</w:t>
            </w:r>
          </w:p>
        </w:tc>
        <w:tc>
          <w:tcPr>
            <w:tcW w:w="1148" w:type="dxa"/>
          </w:tcPr>
          <w:p w:rsidR="000158EE" w:rsidRPr="00D21899" w:rsidRDefault="000158EE" w:rsidP="001279A4">
            <w:pPr>
              <w:autoSpaceDE w:val="0"/>
              <w:autoSpaceDN w:val="0"/>
              <w:adjustRightInd w:val="0"/>
              <w:spacing w:line="480" w:lineRule="auto"/>
              <w:jc w:val="center"/>
            </w:pPr>
            <w:r w:rsidRPr="00D21899">
              <w:rPr>
                <w:lang w:val="en-US"/>
              </w:rPr>
              <w:t>3</w:t>
            </w:r>
            <w:r w:rsidRPr="00D21899">
              <w:t>,2%</w:t>
            </w:r>
          </w:p>
        </w:tc>
        <w:tc>
          <w:tcPr>
            <w:tcW w:w="222" w:type="dxa"/>
          </w:tcPr>
          <w:p w:rsidR="000158EE" w:rsidRPr="00D21899" w:rsidRDefault="000158EE" w:rsidP="001279A4">
            <w:pPr>
              <w:autoSpaceDE w:val="0"/>
              <w:autoSpaceDN w:val="0"/>
              <w:adjustRightInd w:val="0"/>
              <w:spacing w:line="480" w:lineRule="auto"/>
              <w:jc w:val="center"/>
            </w:pPr>
            <w:r w:rsidRPr="00D21899">
              <w:t>1%</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3.</w:t>
            </w:r>
          </w:p>
        </w:tc>
        <w:tc>
          <w:tcPr>
            <w:tcW w:w="3114" w:type="dxa"/>
          </w:tcPr>
          <w:p w:rsidR="000158EE" w:rsidRPr="00D21899" w:rsidRDefault="000158EE" w:rsidP="001279A4">
            <w:pPr>
              <w:autoSpaceDE w:val="0"/>
              <w:autoSpaceDN w:val="0"/>
              <w:adjustRightInd w:val="0"/>
              <w:spacing w:line="480" w:lineRule="auto"/>
              <w:jc w:val="left"/>
            </w:pPr>
            <w:r w:rsidRPr="00D21899">
              <w:t>Πετοσφαίριση</w:t>
            </w:r>
          </w:p>
        </w:tc>
        <w:tc>
          <w:tcPr>
            <w:tcW w:w="857" w:type="dxa"/>
          </w:tcPr>
          <w:p w:rsidR="000158EE" w:rsidRPr="00D21899" w:rsidRDefault="000158EE" w:rsidP="001279A4">
            <w:pPr>
              <w:autoSpaceDE w:val="0"/>
              <w:autoSpaceDN w:val="0"/>
              <w:adjustRightInd w:val="0"/>
              <w:spacing w:line="480" w:lineRule="auto"/>
              <w:jc w:val="center"/>
            </w:pPr>
            <w:r w:rsidRPr="00D21899">
              <w:t>17,1%</w:t>
            </w:r>
          </w:p>
        </w:tc>
        <w:tc>
          <w:tcPr>
            <w:tcW w:w="836" w:type="dxa"/>
          </w:tcPr>
          <w:p w:rsidR="000158EE" w:rsidRPr="00D21899" w:rsidRDefault="000158EE" w:rsidP="001279A4">
            <w:pPr>
              <w:autoSpaceDE w:val="0"/>
              <w:autoSpaceDN w:val="0"/>
              <w:adjustRightInd w:val="0"/>
              <w:spacing w:line="480" w:lineRule="auto"/>
              <w:jc w:val="center"/>
            </w:pPr>
            <w:r w:rsidRPr="00D21899">
              <w:t>23,</w:t>
            </w:r>
            <w:r w:rsidRPr="00D21899">
              <w:rPr>
                <w:lang w:val="en-US"/>
              </w:rPr>
              <w:t>8</w:t>
            </w:r>
            <w:r w:rsidRPr="00D21899">
              <w:t>%</w:t>
            </w:r>
          </w:p>
        </w:tc>
        <w:tc>
          <w:tcPr>
            <w:tcW w:w="1016" w:type="dxa"/>
          </w:tcPr>
          <w:p w:rsidR="000158EE" w:rsidRPr="00D21899" w:rsidRDefault="000158EE" w:rsidP="001279A4">
            <w:pPr>
              <w:autoSpaceDE w:val="0"/>
              <w:autoSpaceDN w:val="0"/>
              <w:adjustRightInd w:val="0"/>
              <w:spacing w:line="480" w:lineRule="auto"/>
              <w:jc w:val="center"/>
            </w:pPr>
            <w:r w:rsidRPr="00D21899">
              <w:t>36,8%</w:t>
            </w:r>
          </w:p>
        </w:tc>
        <w:tc>
          <w:tcPr>
            <w:tcW w:w="836" w:type="dxa"/>
          </w:tcPr>
          <w:p w:rsidR="000158EE" w:rsidRPr="00D21899" w:rsidRDefault="000158EE" w:rsidP="001279A4">
            <w:pPr>
              <w:autoSpaceDE w:val="0"/>
              <w:autoSpaceDN w:val="0"/>
              <w:adjustRightInd w:val="0"/>
              <w:spacing w:line="480" w:lineRule="auto"/>
              <w:jc w:val="center"/>
            </w:pPr>
            <w:r w:rsidRPr="00D21899">
              <w:t>14,6%</w:t>
            </w:r>
          </w:p>
        </w:tc>
        <w:tc>
          <w:tcPr>
            <w:tcW w:w="1148" w:type="dxa"/>
          </w:tcPr>
          <w:p w:rsidR="000158EE" w:rsidRPr="00D21899" w:rsidRDefault="000158EE" w:rsidP="001279A4">
            <w:pPr>
              <w:autoSpaceDE w:val="0"/>
              <w:autoSpaceDN w:val="0"/>
              <w:adjustRightInd w:val="0"/>
              <w:spacing w:line="480" w:lineRule="auto"/>
              <w:jc w:val="center"/>
            </w:pPr>
            <w:r w:rsidRPr="00D21899">
              <w:rPr>
                <w:lang w:val="en-US"/>
              </w:rPr>
              <w:t>5,</w:t>
            </w:r>
            <w:r w:rsidRPr="00D21899">
              <w:t>7%</w:t>
            </w:r>
          </w:p>
        </w:tc>
        <w:tc>
          <w:tcPr>
            <w:tcW w:w="222" w:type="dxa"/>
          </w:tcPr>
          <w:p w:rsidR="000158EE" w:rsidRPr="00D21899" w:rsidRDefault="000158EE" w:rsidP="001279A4">
            <w:pPr>
              <w:autoSpaceDE w:val="0"/>
              <w:autoSpaceDN w:val="0"/>
              <w:adjustRightInd w:val="0"/>
              <w:spacing w:line="480" w:lineRule="auto"/>
              <w:jc w:val="center"/>
            </w:pPr>
            <w:r w:rsidRPr="00D21899">
              <w:t>2%</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4.</w:t>
            </w:r>
          </w:p>
        </w:tc>
        <w:tc>
          <w:tcPr>
            <w:tcW w:w="3114" w:type="dxa"/>
          </w:tcPr>
          <w:p w:rsidR="000158EE" w:rsidRPr="00D21899" w:rsidRDefault="000158EE" w:rsidP="001279A4">
            <w:pPr>
              <w:autoSpaceDE w:val="0"/>
              <w:autoSpaceDN w:val="0"/>
              <w:adjustRightInd w:val="0"/>
              <w:spacing w:line="480" w:lineRule="auto"/>
              <w:jc w:val="left"/>
            </w:pPr>
            <w:r w:rsidRPr="00D21899">
              <w:t>Ποδόσφαιρο</w:t>
            </w:r>
          </w:p>
        </w:tc>
        <w:tc>
          <w:tcPr>
            <w:tcW w:w="857" w:type="dxa"/>
          </w:tcPr>
          <w:p w:rsidR="000158EE" w:rsidRPr="00D21899" w:rsidRDefault="000158EE" w:rsidP="001279A4">
            <w:pPr>
              <w:autoSpaceDE w:val="0"/>
              <w:autoSpaceDN w:val="0"/>
              <w:adjustRightInd w:val="0"/>
              <w:spacing w:line="480" w:lineRule="auto"/>
              <w:jc w:val="center"/>
            </w:pPr>
            <w:r w:rsidRPr="00D21899">
              <w:t>7,4%</w:t>
            </w:r>
          </w:p>
        </w:tc>
        <w:tc>
          <w:tcPr>
            <w:tcW w:w="836" w:type="dxa"/>
          </w:tcPr>
          <w:p w:rsidR="000158EE" w:rsidRPr="00D21899" w:rsidRDefault="000158EE" w:rsidP="001279A4">
            <w:pPr>
              <w:autoSpaceDE w:val="0"/>
              <w:autoSpaceDN w:val="0"/>
              <w:adjustRightInd w:val="0"/>
              <w:spacing w:line="480" w:lineRule="auto"/>
              <w:jc w:val="center"/>
            </w:pPr>
            <w:r w:rsidRPr="00D21899">
              <w:rPr>
                <w:lang w:val="en-US"/>
              </w:rPr>
              <w:t>9</w:t>
            </w:r>
            <w:r w:rsidRPr="00D21899">
              <w:t>,3%</w:t>
            </w:r>
          </w:p>
        </w:tc>
        <w:tc>
          <w:tcPr>
            <w:tcW w:w="1016" w:type="dxa"/>
          </w:tcPr>
          <w:p w:rsidR="000158EE" w:rsidRPr="00D21899" w:rsidRDefault="000158EE" w:rsidP="001279A4">
            <w:pPr>
              <w:autoSpaceDE w:val="0"/>
              <w:autoSpaceDN w:val="0"/>
              <w:adjustRightInd w:val="0"/>
              <w:spacing w:line="480" w:lineRule="auto"/>
              <w:jc w:val="center"/>
            </w:pPr>
            <w:r w:rsidRPr="00D21899">
              <w:t>24,6%</w:t>
            </w:r>
          </w:p>
        </w:tc>
        <w:tc>
          <w:tcPr>
            <w:tcW w:w="836" w:type="dxa"/>
          </w:tcPr>
          <w:p w:rsidR="000158EE" w:rsidRPr="00D21899" w:rsidRDefault="000158EE" w:rsidP="001279A4">
            <w:pPr>
              <w:autoSpaceDE w:val="0"/>
              <w:autoSpaceDN w:val="0"/>
              <w:adjustRightInd w:val="0"/>
              <w:spacing w:line="480" w:lineRule="auto"/>
              <w:jc w:val="center"/>
            </w:pPr>
            <w:r w:rsidRPr="00D21899">
              <w:t>45,1%</w:t>
            </w:r>
          </w:p>
        </w:tc>
        <w:tc>
          <w:tcPr>
            <w:tcW w:w="1148" w:type="dxa"/>
          </w:tcPr>
          <w:p w:rsidR="000158EE" w:rsidRPr="00D21899" w:rsidRDefault="000158EE" w:rsidP="001279A4">
            <w:pPr>
              <w:autoSpaceDE w:val="0"/>
              <w:autoSpaceDN w:val="0"/>
              <w:adjustRightInd w:val="0"/>
              <w:spacing w:line="480" w:lineRule="auto"/>
              <w:jc w:val="center"/>
            </w:pPr>
            <w:r w:rsidRPr="00D21899">
              <w:t>12,2%</w:t>
            </w:r>
          </w:p>
        </w:tc>
        <w:tc>
          <w:tcPr>
            <w:tcW w:w="222" w:type="dxa"/>
          </w:tcPr>
          <w:p w:rsidR="000158EE" w:rsidRPr="00D21899" w:rsidRDefault="000158EE" w:rsidP="001279A4">
            <w:pPr>
              <w:autoSpaceDE w:val="0"/>
              <w:autoSpaceDN w:val="0"/>
              <w:adjustRightInd w:val="0"/>
              <w:spacing w:line="480" w:lineRule="auto"/>
              <w:jc w:val="center"/>
            </w:pPr>
            <w:r w:rsidRPr="00D21899">
              <w:t>1,4%</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5.</w:t>
            </w:r>
          </w:p>
        </w:tc>
        <w:tc>
          <w:tcPr>
            <w:tcW w:w="3114" w:type="dxa"/>
          </w:tcPr>
          <w:p w:rsidR="000158EE" w:rsidRPr="00D21899" w:rsidRDefault="000158EE" w:rsidP="001279A4">
            <w:pPr>
              <w:autoSpaceDE w:val="0"/>
              <w:autoSpaceDN w:val="0"/>
              <w:adjustRightInd w:val="0"/>
              <w:spacing w:line="480" w:lineRule="auto"/>
              <w:jc w:val="left"/>
            </w:pPr>
            <w:r w:rsidRPr="00D21899">
              <w:t>Χειροσφαίριση</w:t>
            </w:r>
          </w:p>
        </w:tc>
        <w:tc>
          <w:tcPr>
            <w:tcW w:w="857" w:type="dxa"/>
          </w:tcPr>
          <w:p w:rsidR="000158EE" w:rsidRPr="00D21899" w:rsidRDefault="000158EE" w:rsidP="001279A4">
            <w:pPr>
              <w:autoSpaceDE w:val="0"/>
              <w:autoSpaceDN w:val="0"/>
              <w:adjustRightInd w:val="0"/>
              <w:spacing w:line="480" w:lineRule="auto"/>
              <w:jc w:val="center"/>
            </w:pPr>
            <w:r w:rsidRPr="00D21899">
              <w:t>6,</w:t>
            </w:r>
            <w:r w:rsidRPr="00D21899">
              <w:rPr>
                <w:lang w:val="en-US"/>
              </w:rPr>
              <w:t>9</w:t>
            </w:r>
            <w:r w:rsidRPr="00D21899">
              <w:t>%</w:t>
            </w:r>
          </w:p>
        </w:tc>
        <w:tc>
          <w:tcPr>
            <w:tcW w:w="836" w:type="dxa"/>
          </w:tcPr>
          <w:p w:rsidR="000158EE" w:rsidRPr="00D21899" w:rsidRDefault="000158EE" w:rsidP="001279A4">
            <w:pPr>
              <w:autoSpaceDE w:val="0"/>
              <w:autoSpaceDN w:val="0"/>
              <w:adjustRightInd w:val="0"/>
              <w:spacing w:line="480" w:lineRule="auto"/>
              <w:jc w:val="center"/>
            </w:pPr>
            <w:r w:rsidRPr="00D21899">
              <w:t>15,6%</w:t>
            </w:r>
          </w:p>
        </w:tc>
        <w:tc>
          <w:tcPr>
            <w:tcW w:w="1016" w:type="dxa"/>
          </w:tcPr>
          <w:p w:rsidR="000158EE" w:rsidRPr="00D21899" w:rsidRDefault="000158EE" w:rsidP="001279A4">
            <w:pPr>
              <w:autoSpaceDE w:val="0"/>
              <w:autoSpaceDN w:val="0"/>
              <w:adjustRightInd w:val="0"/>
              <w:spacing w:line="480" w:lineRule="auto"/>
              <w:jc w:val="center"/>
            </w:pPr>
            <w:r w:rsidRPr="00D21899">
              <w:t>24,2%</w:t>
            </w:r>
          </w:p>
        </w:tc>
        <w:tc>
          <w:tcPr>
            <w:tcW w:w="836" w:type="dxa"/>
          </w:tcPr>
          <w:p w:rsidR="000158EE" w:rsidRPr="00D21899" w:rsidRDefault="000158EE" w:rsidP="001279A4">
            <w:pPr>
              <w:autoSpaceDE w:val="0"/>
              <w:autoSpaceDN w:val="0"/>
              <w:adjustRightInd w:val="0"/>
              <w:spacing w:line="480" w:lineRule="auto"/>
              <w:jc w:val="center"/>
            </w:pPr>
            <w:r w:rsidRPr="00D21899">
              <w:t>41,5%</w:t>
            </w:r>
          </w:p>
        </w:tc>
        <w:tc>
          <w:tcPr>
            <w:tcW w:w="1148" w:type="dxa"/>
          </w:tcPr>
          <w:p w:rsidR="000158EE" w:rsidRPr="00D21899" w:rsidRDefault="000158EE" w:rsidP="001279A4">
            <w:pPr>
              <w:autoSpaceDE w:val="0"/>
              <w:autoSpaceDN w:val="0"/>
              <w:adjustRightInd w:val="0"/>
              <w:spacing w:line="480" w:lineRule="auto"/>
              <w:jc w:val="center"/>
            </w:pPr>
            <w:r w:rsidRPr="00D21899">
              <w:t>9,8%</w:t>
            </w:r>
          </w:p>
        </w:tc>
        <w:tc>
          <w:tcPr>
            <w:tcW w:w="222" w:type="dxa"/>
          </w:tcPr>
          <w:p w:rsidR="000158EE" w:rsidRPr="00D21899" w:rsidRDefault="000158EE" w:rsidP="001279A4">
            <w:pPr>
              <w:autoSpaceDE w:val="0"/>
              <w:autoSpaceDN w:val="0"/>
              <w:adjustRightInd w:val="0"/>
              <w:spacing w:line="480" w:lineRule="auto"/>
              <w:jc w:val="center"/>
            </w:pPr>
            <w:r w:rsidRPr="00D21899">
              <w:t>2%</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6.</w:t>
            </w:r>
          </w:p>
        </w:tc>
        <w:tc>
          <w:tcPr>
            <w:tcW w:w="3114" w:type="dxa"/>
          </w:tcPr>
          <w:p w:rsidR="000158EE" w:rsidRPr="00D21899" w:rsidRDefault="000158EE" w:rsidP="001279A4">
            <w:pPr>
              <w:autoSpaceDE w:val="0"/>
              <w:autoSpaceDN w:val="0"/>
              <w:adjustRightInd w:val="0"/>
              <w:spacing w:line="480" w:lineRule="auto"/>
              <w:jc w:val="left"/>
            </w:pPr>
            <w:r w:rsidRPr="00D21899">
              <w:t>Ενόργανη Γυμναστική</w:t>
            </w:r>
          </w:p>
        </w:tc>
        <w:tc>
          <w:tcPr>
            <w:tcW w:w="857" w:type="dxa"/>
          </w:tcPr>
          <w:p w:rsidR="000158EE" w:rsidRPr="00D21899" w:rsidRDefault="000158EE" w:rsidP="001279A4">
            <w:pPr>
              <w:autoSpaceDE w:val="0"/>
              <w:autoSpaceDN w:val="0"/>
              <w:adjustRightInd w:val="0"/>
              <w:spacing w:line="480" w:lineRule="auto"/>
              <w:jc w:val="center"/>
            </w:pPr>
            <w:r w:rsidRPr="00D21899">
              <w:rPr>
                <w:lang w:val="en-US"/>
              </w:rPr>
              <w:t>2</w:t>
            </w:r>
            <w:r w:rsidRPr="00D21899">
              <w:t>,4%</w:t>
            </w:r>
          </w:p>
        </w:tc>
        <w:tc>
          <w:tcPr>
            <w:tcW w:w="836" w:type="dxa"/>
          </w:tcPr>
          <w:p w:rsidR="000158EE" w:rsidRPr="00D21899" w:rsidRDefault="003C70CF" w:rsidP="001279A4">
            <w:pPr>
              <w:autoSpaceDE w:val="0"/>
              <w:autoSpaceDN w:val="0"/>
              <w:adjustRightInd w:val="0"/>
              <w:spacing w:line="480" w:lineRule="auto"/>
              <w:jc w:val="center"/>
            </w:pPr>
            <w:r>
              <w:t>14</w:t>
            </w:r>
            <w:r w:rsidR="000158EE" w:rsidRPr="00D21899">
              <w:t>%</w:t>
            </w:r>
          </w:p>
        </w:tc>
        <w:tc>
          <w:tcPr>
            <w:tcW w:w="1016" w:type="dxa"/>
          </w:tcPr>
          <w:p w:rsidR="000158EE" w:rsidRPr="00D21899" w:rsidRDefault="000158EE" w:rsidP="001279A4">
            <w:pPr>
              <w:autoSpaceDE w:val="0"/>
              <w:autoSpaceDN w:val="0"/>
              <w:adjustRightInd w:val="0"/>
              <w:spacing w:line="480" w:lineRule="auto"/>
              <w:jc w:val="center"/>
            </w:pPr>
            <w:r w:rsidRPr="00D21899">
              <w:t>1</w:t>
            </w:r>
            <w:r w:rsidRPr="00D21899">
              <w:rPr>
                <w:lang w:val="en-US"/>
              </w:rPr>
              <w:t>4</w:t>
            </w:r>
            <w:r w:rsidRPr="00D21899">
              <w:t>,4%</w:t>
            </w:r>
          </w:p>
        </w:tc>
        <w:tc>
          <w:tcPr>
            <w:tcW w:w="836" w:type="dxa"/>
          </w:tcPr>
          <w:p w:rsidR="000158EE" w:rsidRPr="00D21899" w:rsidRDefault="000158EE" w:rsidP="001279A4">
            <w:pPr>
              <w:autoSpaceDE w:val="0"/>
              <w:autoSpaceDN w:val="0"/>
              <w:adjustRightInd w:val="0"/>
              <w:spacing w:line="480" w:lineRule="auto"/>
              <w:jc w:val="center"/>
            </w:pPr>
            <w:r w:rsidRPr="00D21899">
              <w:t>39%</w:t>
            </w:r>
          </w:p>
        </w:tc>
        <w:tc>
          <w:tcPr>
            <w:tcW w:w="1148" w:type="dxa"/>
          </w:tcPr>
          <w:p w:rsidR="000158EE" w:rsidRPr="00D21899" w:rsidRDefault="000158EE" w:rsidP="001279A4">
            <w:pPr>
              <w:autoSpaceDE w:val="0"/>
              <w:autoSpaceDN w:val="0"/>
              <w:adjustRightInd w:val="0"/>
              <w:spacing w:line="480" w:lineRule="auto"/>
              <w:jc w:val="center"/>
            </w:pPr>
            <w:r w:rsidRPr="00D21899">
              <w:t>2</w:t>
            </w:r>
            <w:r w:rsidRPr="00D21899">
              <w:rPr>
                <w:lang w:val="en-US"/>
              </w:rPr>
              <w:t>7</w:t>
            </w:r>
            <w:r w:rsidRPr="00D21899">
              <w:t>,</w:t>
            </w:r>
            <w:r w:rsidRPr="00D21899">
              <w:rPr>
                <w:lang w:val="en-US"/>
              </w:rPr>
              <w:t>2</w:t>
            </w:r>
            <w:r w:rsidRPr="00D21899">
              <w:t>%</w:t>
            </w:r>
          </w:p>
        </w:tc>
        <w:tc>
          <w:tcPr>
            <w:tcW w:w="222" w:type="dxa"/>
          </w:tcPr>
          <w:p w:rsidR="000158EE" w:rsidRPr="00D21899" w:rsidRDefault="000158EE" w:rsidP="001279A4">
            <w:pPr>
              <w:autoSpaceDE w:val="0"/>
              <w:autoSpaceDN w:val="0"/>
              <w:adjustRightInd w:val="0"/>
              <w:spacing w:line="480" w:lineRule="auto"/>
              <w:jc w:val="center"/>
            </w:pPr>
            <w:r w:rsidRPr="00D21899">
              <w:t>3%</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7.</w:t>
            </w:r>
          </w:p>
        </w:tc>
        <w:tc>
          <w:tcPr>
            <w:tcW w:w="3114" w:type="dxa"/>
          </w:tcPr>
          <w:p w:rsidR="000158EE" w:rsidRPr="00D21899" w:rsidRDefault="000158EE" w:rsidP="001279A4">
            <w:pPr>
              <w:autoSpaceDE w:val="0"/>
              <w:autoSpaceDN w:val="0"/>
              <w:adjustRightInd w:val="0"/>
              <w:spacing w:line="480" w:lineRule="auto"/>
              <w:jc w:val="left"/>
            </w:pPr>
            <w:r w:rsidRPr="00D21899">
              <w:t>Άλματα</w:t>
            </w:r>
          </w:p>
        </w:tc>
        <w:tc>
          <w:tcPr>
            <w:tcW w:w="857" w:type="dxa"/>
          </w:tcPr>
          <w:p w:rsidR="000158EE" w:rsidRPr="00D21899" w:rsidRDefault="000158EE" w:rsidP="001279A4">
            <w:pPr>
              <w:autoSpaceDE w:val="0"/>
              <w:autoSpaceDN w:val="0"/>
              <w:adjustRightInd w:val="0"/>
              <w:spacing w:line="480" w:lineRule="auto"/>
              <w:jc w:val="center"/>
            </w:pPr>
            <w:r w:rsidRPr="00D21899">
              <w:rPr>
                <w:lang w:val="en-US"/>
              </w:rPr>
              <w:t>4</w:t>
            </w:r>
            <w:r w:rsidRPr="00D21899">
              <w:t>,4%</w:t>
            </w:r>
          </w:p>
        </w:tc>
        <w:tc>
          <w:tcPr>
            <w:tcW w:w="836" w:type="dxa"/>
          </w:tcPr>
          <w:p w:rsidR="000158EE" w:rsidRPr="00D21899" w:rsidRDefault="000158EE" w:rsidP="001279A4">
            <w:pPr>
              <w:autoSpaceDE w:val="0"/>
              <w:autoSpaceDN w:val="0"/>
              <w:adjustRightInd w:val="0"/>
              <w:spacing w:line="480" w:lineRule="auto"/>
              <w:jc w:val="center"/>
            </w:pPr>
            <w:r w:rsidRPr="00D21899">
              <w:rPr>
                <w:lang w:val="en-US"/>
              </w:rPr>
              <w:t>11</w:t>
            </w:r>
            <w:r w:rsidRPr="00D21899">
              <w:t>,8%</w:t>
            </w:r>
          </w:p>
        </w:tc>
        <w:tc>
          <w:tcPr>
            <w:tcW w:w="1016" w:type="dxa"/>
          </w:tcPr>
          <w:p w:rsidR="000158EE" w:rsidRPr="00D21899" w:rsidRDefault="000158EE" w:rsidP="001279A4">
            <w:pPr>
              <w:autoSpaceDE w:val="0"/>
              <w:autoSpaceDN w:val="0"/>
              <w:adjustRightInd w:val="0"/>
              <w:spacing w:line="480" w:lineRule="auto"/>
              <w:jc w:val="center"/>
            </w:pPr>
            <w:r w:rsidRPr="00D21899">
              <w:rPr>
                <w:lang w:val="en-US"/>
              </w:rPr>
              <w:t>9</w:t>
            </w:r>
            <w:r w:rsidRPr="00D21899">
              <w:t>,3%</w:t>
            </w:r>
          </w:p>
        </w:tc>
        <w:tc>
          <w:tcPr>
            <w:tcW w:w="836" w:type="dxa"/>
          </w:tcPr>
          <w:p w:rsidR="000158EE" w:rsidRPr="00D21899" w:rsidRDefault="000158EE" w:rsidP="001279A4">
            <w:pPr>
              <w:autoSpaceDE w:val="0"/>
              <w:autoSpaceDN w:val="0"/>
              <w:adjustRightInd w:val="0"/>
              <w:spacing w:line="480" w:lineRule="auto"/>
              <w:jc w:val="center"/>
            </w:pPr>
            <w:r w:rsidRPr="00D21899">
              <w:rPr>
                <w:lang w:val="en-US"/>
              </w:rPr>
              <w:t>33</w:t>
            </w:r>
            <w:r w:rsidRPr="00D21899">
              <w:t>,4%</w:t>
            </w:r>
          </w:p>
        </w:tc>
        <w:tc>
          <w:tcPr>
            <w:tcW w:w="1148" w:type="dxa"/>
          </w:tcPr>
          <w:p w:rsidR="000158EE" w:rsidRPr="00D21899" w:rsidRDefault="000158EE" w:rsidP="001279A4">
            <w:pPr>
              <w:autoSpaceDE w:val="0"/>
              <w:autoSpaceDN w:val="0"/>
              <w:adjustRightInd w:val="0"/>
              <w:spacing w:line="480" w:lineRule="auto"/>
              <w:jc w:val="center"/>
            </w:pPr>
            <w:r w:rsidRPr="00D21899">
              <w:t>38,</w:t>
            </w:r>
            <w:r w:rsidRPr="00D21899">
              <w:rPr>
                <w:lang w:val="en-US"/>
              </w:rPr>
              <w:t>8</w:t>
            </w:r>
            <w:r w:rsidRPr="00D21899">
              <w:t>%</w:t>
            </w:r>
          </w:p>
        </w:tc>
        <w:tc>
          <w:tcPr>
            <w:tcW w:w="222" w:type="dxa"/>
          </w:tcPr>
          <w:p w:rsidR="000158EE" w:rsidRPr="00D21899" w:rsidRDefault="000158EE" w:rsidP="001279A4">
            <w:pPr>
              <w:autoSpaceDE w:val="0"/>
              <w:autoSpaceDN w:val="0"/>
              <w:adjustRightInd w:val="0"/>
              <w:spacing w:line="480" w:lineRule="auto"/>
              <w:jc w:val="center"/>
            </w:pPr>
            <w:r w:rsidRPr="00D21899">
              <w:t>2,3%</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8.</w:t>
            </w:r>
          </w:p>
        </w:tc>
        <w:tc>
          <w:tcPr>
            <w:tcW w:w="3114" w:type="dxa"/>
          </w:tcPr>
          <w:p w:rsidR="000158EE" w:rsidRPr="00D21899" w:rsidRDefault="000158EE" w:rsidP="001279A4">
            <w:pPr>
              <w:autoSpaceDE w:val="0"/>
              <w:autoSpaceDN w:val="0"/>
              <w:adjustRightInd w:val="0"/>
              <w:spacing w:line="480" w:lineRule="auto"/>
              <w:jc w:val="left"/>
            </w:pPr>
            <w:r w:rsidRPr="00D21899">
              <w:t>Ρίψεις</w:t>
            </w:r>
          </w:p>
        </w:tc>
        <w:tc>
          <w:tcPr>
            <w:tcW w:w="857" w:type="dxa"/>
          </w:tcPr>
          <w:p w:rsidR="000158EE" w:rsidRPr="00D21899" w:rsidRDefault="000158EE" w:rsidP="001279A4">
            <w:pPr>
              <w:autoSpaceDE w:val="0"/>
              <w:autoSpaceDN w:val="0"/>
              <w:adjustRightInd w:val="0"/>
              <w:spacing w:line="480" w:lineRule="auto"/>
              <w:jc w:val="center"/>
            </w:pPr>
            <w:r w:rsidRPr="00D21899">
              <w:t>2,4%</w:t>
            </w:r>
          </w:p>
        </w:tc>
        <w:tc>
          <w:tcPr>
            <w:tcW w:w="836" w:type="dxa"/>
          </w:tcPr>
          <w:p w:rsidR="000158EE" w:rsidRPr="00D21899" w:rsidRDefault="003C70CF" w:rsidP="001279A4">
            <w:pPr>
              <w:autoSpaceDE w:val="0"/>
              <w:autoSpaceDN w:val="0"/>
              <w:adjustRightInd w:val="0"/>
              <w:spacing w:line="480" w:lineRule="auto"/>
              <w:jc w:val="center"/>
            </w:pPr>
            <w:r>
              <w:t>10</w:t>
            </w:r>
            <w:r w:rsidR="000158EE" w:rsidRPr="00D21899">
              <w:t>,1%</w:t>
            </w:r>
          </w:p>
        </w:tc>
        <w:tc>
          <w:tcPr>
            <w:tcW w:w="1016" w:type="dxa"/>
          </w:tcPr>
          <w:p w:rsidR="000158EE" w:rsidRPr="00D21899" w:rsidRDefault="003C70CF" w:rsidP="001279A4">
            <w:pPr>
              <w:autoSpaceDE w:val="0"/>
              <w:autoSpaceDN w:val="0"/>
              <w:adjustRightInd w:val="0"/>
              <w:spacing w:line="480" w:lineRule="auto"/>
              <w:jc w:val="center"/>
            </w:pPr>
            <w:r>
              <w:t>14,4</w:t>
            </w:r>
            <w:r w:rsidR="000158EE" w:rsidRPr="00D21899">
              <w:t>%</w:t>
            </w:r>
          </w:p>
        </w:tc>
        <w:tc>
          <w:tcPr>
            <w:tcW w:w="836" w:type="dxa"/>
          </w:tcPr>
          <w:p w:rsidR="000158EE" w:rsidRPr="00D21899" w:rsidRDefault="000158EE" w:rsidP="001279A4">
            <w:pPr>
              <w:autoSpaceDE w:val="0"/>
              <w:autoSpaceDN w:val="0"/>
              <w:adjustRightInd w:val="0"/>
              <w:spacing w:line="480" w:lineRule="auto"/>
              <w:jc w:val="center"/>
            </w:pPr>
            <w:r w:rsidRPr="00D21899">
              <w:t>25,4%</w:t>
            </w:r>
          </w:p>
        </w:tc>
        <w:tc>
          <w:tcPr>
            <w:tcW w:w="1148" w:type="dxa"/>
          </w:tcPr>
          <w:p w:rsidR="000158EE" w:rsidRPr="00D21899" w:rsidRDefault="000158EE" w:rsidP="001279A4">
            <w:pPr>
              <w:autoSpaceDE w:val="0"/>
              <w:autoSpaceDN w:val="0"/>
              <w:adjustRightInd w:val="0"/>
              <w:spacing w:line="480" w:lineRule="auto"/>
              <w:jc w:val="center"/>
            </w:pPr>
            <w:r w:rsidRPr="00D21899">
              <w:t>46,3%</w:t>
            </w:r>
          </w:p>
        </w:tc>
        <w:tc>
          <w:tcPr>
            <w:tcW w:w="222" w:type="dxa"/>
          </w:tcPr>
          <w:p w:rsidR="000158EE" w:rsidRPr="00D21899" w:rsidRDefault="000158EE" w:rsidP="001279A4">
            <w:pPr>
              <w:autoSpaceDE w:val="0"/>
              <w:autoSpaceDN w:val="0"/>
              <w:adjustRightInd w:val="0"/>
              <w:spacing w:line="480" w:lineRule="auto"/>
              <w:jc w:val="center"/>
            </w:pPr>
            <w:r w:rsidRPr="00D21899">
              <w:t>1,4%</w:t>
            </w:r>
          </w:p>
        </w:tc>
      </w:tr>
      <w:tr w:rsidR="000158EE" w:rsidRPr="00D21899" w:rsidTr="000158EE">
        <w:trPr>
          <w:jc w:val="center"/>
        </w:trPr>
        <w:tc>
          <w:tcPr>
            <w:tcW w:w="499" w:type="dxa"/>
          </w:tcPr>
          <w:p w:rsidR="000158EE" w:rsidRPr="00D21899" w:rsidRDefault="000158EE" w:rsidP="001279A4">
            <w:pPr>
              <w:autoSpaceDE w:val="0"/>
              <w:autoSpaceDN w:val="0"/>
              <w:adjustRightInd w:val="0"/>
              <w:spacing w:line="480" w:lineRule="auto"/>
            </w:pPr>
            <w:r w:rsidRPr="00D21899">
              <w:t>9.</w:t>
            </w:r>
          </w:p>
        </w:tc>
        <w:tc>
          <w:tcPr>
            <w:tcW w:w="3114" w:type="dxa"/>
          </w:tcPr>
          <w:p w:rsidR="000158EE" w:rsidRPr="00D21899" w:rsidRDefault="000158EE" w:rsidP="001279A4">
            <w:pPr>
              <w:autoSpaceDE w:val="0"/>
              <w:autoSpaceDN w:val="0"/>
              <w:adjustRightInd w:val="0"/>
              <w:spacing w:line="480" w:lineRule="auto"/>
              <w:jc w:val="left"/>
            </w:pPr>
            <w:r w:rsidRPr="00D21899">
              <w:t>Δρόμοι</w:t>
            </w:r>
          </w:p>
        </w:tc>
        <w:tc>
          <w:tcPr>
            <w:tcW w:w="857" w:type="dxa"/>
          </w:tcPr>
          <w:p w:rsidR="000158EE" w:rsidRPr="00D21899" w:rsidRDefault="000158EE" w:rsidP="001279A4">
            <w:pPr>
              <w:autoSpaceDE w:val="0"/>
              <w:autoSpaceDN w:val="0"/>
              <w:adjustRightInd w:val="0"/>
              <w:spacing w:line="480" w:lineRule="auto"/>
              <w:jc w:val="center"/>
            </w:pPr>
            <w:r w:rsidRPr="00D21899">
              <w:rPr>
                <w:lang w:val="en-US"/>
              </w:rPr>
              <w:t>3</w:t>
            </w:r>
            <w:r w:rsidRPr="00D21899">
              <w:t>,2%</w:t>
            </w:r>
          </w:p>
        </w:tc>
        <w:tc>
          <w:tcPr>
            <w:tcW w:w="836" w:type="dxa"/>
          </w:tcPr>
          <w:p w:rsidR="000158EE" w:rsidRPr="00D21899" w:rsidRDefault="000158EE" w:rsidP="001279A4">
            <w:pPr>
              <w:autoSpaceDE w:val="0"/>
              <w:autoSpaceDN w:val="0"/>
              <w:adjustRightInd w:val="0"/>
              <w:spacing w:line="480" w:lineRule="auto"/>
              <w:jc w:val="center"/>
            </w:pPr>
            <w:r w:rsidRPr="00D21899">
              <w:rPr>
                <w:lang w:val="en-US"/>
              </w:rPr>
              <w:t>11</w:t>
            </w:r>
            <w:r w:rsidRPr="00D21899">
              <w:t>,8%</w:t>
            </w:r>
          </w:p>
        </w:tc>
        <w:tc>
          <w:tcPr>
            <w:tcW w:w="1016" w:type="dxa"/>
          </w:tcPr>
          <w:p w:rsidR="000158EE" w:rsidRPr="00D21899" w:rsidRDefault="000158EE" w:rsidP="001279A4">
            <w:pPr>
              <w:autoSpaceDE w:val="0"/>
              <w:autoSpaceDN w:val="0"/>
              <w:adjustRightInd w:val="0"/>
              <w:spacing w:line="480" w:lineRule="auto"/>
              <w:jc w:val="center"/>
            </w:pPr>
            <w:r w:rsidRPr="00D21899">
              <w:t>3</w:t>
            </w:r>
            <w:r w:rsidR="003C70CF">
              <w:rPr>
                <w:lang w:val="en-US"/>
              </w:rPr>
              <w:t>0</w:t>
            </w:r>
            <w:r w:rsidRPr="00D21899">
              <w:t>%</w:t>
            </w:r>
          </w:p>
        </w:tc>
        <w:tc>
          <w:tcPr>
            <w:tcW w:w="836" w:type="dxa"/>
          </w:tcPr>
          <w:p w:rsidR="000158EE" w:rsidRPr="00D21899" w:rsidRDefault="000158EE" w:rsidP="001279A4">
            <w:pPr>
              <w:autoSpaceDE w:val="0"/>
              <w:autoSpaceDN w:val="0"/>
              <w:adjustRightInd w:val="0"/>
              <w:spacing w:line="480" w:lineRule="auto"/>
              <w:jc w:val="center"/>
            </w:pPr>
            <w:r w:rsidRPr="00D21899">
              <w:t>37,8%</w:t>
            </w:r>
          </w:p>
        </w:tc>
        <w:tc>
          <w:tcPr>
            <w:tcW w:w="1148" w:type="dxa"/>
          </w:tcPr>
          <w:p w:rsidR="000158EE" w:rsidRPr="00D21899" w:rsidRDefault="000158EE" w:rsidP="001279A4">
            <w:pPr>
              <w:autoSpaceDE w:val="0"/>
              <w:autoSpaceDN w:val="0"/>
              <w:adjustRightInd w:val="0"/>
              <w:spacing w:line="480" w:lineRule="auto"/>
              <w:jc w:val="center"/>
            </w:pPr>
            <w:r w:rsidRPr="00D21899">
              <w:t>14,</w:t>
            </w:r>
            <w:r w:rsidRPr="00D21899">
              <w:rPr>
                <w:lang w:val="en-US"/>
              </w:rPr>
              <w:t>2</w:t>
            </w:r>
            <w:r w:rsidRPr="00D21899">
              <w:t>%</w:t>
            </w:r>
          </w:p>
        </w:tc>
        <w:tc>
          <w:tcPr>
            <w:tcW w:w="222" w:type="dxa"/>
          </w:tcPr>
          <w:p w:rsidR="000158EE" w:rsidRPr="00D21899" w:rsidRDefault="000158EE" w:rsidP="001279A4">
            <w:pPr>
              <w:autoSpaceDE w:val="0"/>
              <w:autoSpaceDN w:val="0"/>
              <w:adjustRightInd w:val="0"/>
              <w:spacing w:line="480" w:lineRule="auto"/>
              <w:jc w:val="center"/>
            </w:pPr>
            <w:r w:rsidRPr="00D21899">
              <w:t>3%</w:t>
            </w:r>
          </w:p>
        </w:tc>
      </w:tr>
    </w:tbl>
    <w:p w:rsidR="000158EE" w:rsidRDefault="000158EE" w:rsidP="000158EE">
      <w:pPr>
        <w:pStyle w:val="ac"/>
        <w:spacing w:after="0" w:line="360" w:lineRule="auto"/>
        <w:rPr>
          <w:b w:val="0"/>
          <w:bCs w:val="0"/>
          <w:color w:val="auto"/>
          <w:sz w:val="24"/>
          <w:szCs w:val="24"/>
          <w:lang w:val="en-US"/>
        </w:rPr>
      </w:pPr>
    </w:p>
    <w:p w:rsidR="001279A4" w:rsidRPr="001279A4" w:rsidRDefault="001279A4" w:rsidP="001279A4">
      <w:pPr>
        <w:rPr>
          <w:lang w:val="en-US"/>
        </w:rPr>
      </w:pPr>
    </w:p>
    <w:p w:rsidR="000158EE" w:rsidRPr="00D21899" w:rsidRDefault="000158EE" w:rsidP="000158EE">
      <w:pPr>
        <w:autoSpaceDE w:val="0"/>
        <w:autoSpaceDN w:val="0"/>
        <w:adjustRightInd w:val="0"/>
        <w:spacing w:line="480" w:lineRule="auto"/>
        <w:jc w:val="center"/>
      </w:pPr>
      <w:r w:rsidRPr="00D21899">
        <w:rPr>
          <w:noProof/>
          <w:lang w:val="en-US" w:eastAsia="en-US"/>
        </w:rPr>
        <w:lastRenderedPageBreak/>
        <w:drawing>
          <wp:inline distT="0" distB="0" distL="0" distR="0">
            <wp:extent cx="5341093" cy="2996119"/>
            <wp:effectExtent l="19050" t="0" r="11957" b="0"/>
            <wp:docPr id="1" name="Γράφημα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158EE" w:rsidRPr="005F1948" w:rsidRDefault="000158EE" w:rsidP="000158EE">
      <w:pPr>
        <w:pStyle w:val="ac"/>
        <w:spacing w:after="0" w:line="480" w:lineRule="auto"/>
        <w:rPr>
          <w:b w:val="0"/>
          <w:bCs w:val="0"/>
          <w:color w:val="auto"/>
          <w:sz w:val="24"/>
          <w:szCs w:val="24"/>
        </w:rPr>
      </w:pPr>
      <w:bookmarkStart w:id="777" w:name="_Toc411461814"/>
      <w:bookmarkStart w:id="778" w:name="_Toc438457220"/>
      <w:bookmarkStart w:id="779" w:name="_Toc444882378"/>
      <w:r w:rsidRPr="00BA0DF2">
        <w:rPr>
          <w:b w:val="0"/>
          <w:bCs w:val="0"/>
          <w:color w:val="auto"/>
          <w:sz w:val="24"/>
          <w:szCs w:val="24"/>
        </w:rPr>
        <w:t xml:space="preserve">Γράφημα </w:t>
      </w:r>
      <w:r w:rsidR="00BE3EB1" w:rsidRPr="00BA0DF2">
        <w:rPr>
          <w:b w:val="0"/>
          <w:bCs w:val="0"/>
          <w:color w:val="auto"/>
          <w:sz w:val="24"/>
          <w:szCs w:val="24"/>
        </w:rPr>
        <w:fldChar w:fldCharType="begin"/>
      </w:r>
      <w:r w:rsidRPr="00BA0DF2">
        <w:rPr>
          <w:b w:val="0"/>
          <w:bCs w:val="0"/>
          <w:color w:val="auto"/>
          <w:sz w:val="24"/>
          <w:szCs w:val="24"/>
        </w:rPr>
        <w:instrText xml:space="preserve"> SEQ Γράφημα \* ARABIC </w:instrText>
      </w:r>
      <w:r w:rsidR="00BE3EB1" w:rsidRPr="00BA0DF2">
        <w:rPr>
          <w:b w:val="0"/>
          <w:bCs w:val="0"/>
          <w:color w:val="auto"/>
          <w:sz w:val="24"/>
          <w:szCs w:val="24"/>
        </w:rPr>
        <w:fldChar w:fldCharType="separate"/>
      </w:r>
      <w:r w:rsidR="00771581">
        <w:rPr>
          <w:b w:val="0"/>
          <w:bCs w:val="0"/>
          <w:noProof/>
          <w:color w:val="auto"/>
          <w:sz w:val="24"/>
          <w:szCs w:val="24"/>
        </w:rPr>
        <w:t>19</w:t>
      </w:r>
      <w:r w:rsidR="00BE3EB1" w:rsidRPr="00BA0DF2">
        <w:rPr>
          <w:b w:val="0"/>
          <w:bCs w:val="0"/>
          <w:color w:val="auto"/>
          <w:sz w:val="24"/>
          <w:szCs w:val="24"/>
        </w:rPr>
        <w:fldChar w:fldCharType="end"/>
      </w:r>
      <w:r w:rsidRPr="00BA0DF2">
        <w:rPr>
          <w:b w:val="0"/>
          <w:bCs w:val="0"/>
          <w:color w:val="auto"/>
          <w:sz w:val="24"/>
          <w:szCs w:val="24"/>
        </w:rPr>
        <w:t xml:space="preserve">. </w:t>
      </w:r>
      <w:bookmarkEnd w:id="777"/>
      <w:r>
        <w:rPr>
          <w:b w:val="0"/>
          <w:bCs w:val="0"/>
          <w:color w:val="auto"/>
          <w:sz w:val="24"/>
          <w:szCs w:val="24"/>
        </w:rPr>
        <w:t>Επάρκεια</w:t>
      </w:r>
      <w:r w:rsidRPr="00D21899">
        <w:rPr>
          <w:b w:val="0"/>
          <w:bCs w:val="0"/>
          <w:color w:val="auto"/>
          <w:sz w:val="24"/>
          <w:szCs w:val="24"/>
        </w:rPr>
        <w:t xml:space="preserve"> υλικοτεχνική</w:t>
      </w:r>
      <w:r>
        <w:rPr>
          <w:b w:val="0"/>
          <w:bCs w:val="0"/>
          <w:color w:val="auto"/>
          <w:sz w:val="24"/>
          <w:szCs w:val="24"/>
        </w:rPr>
        <w:t>ς</w:t>
      </w:r>
      <w:r w:rsidRPr="00D21899">
        <w:rPr>
          <w:b w:val="0"/>
          <w:bCs w:val="0"/>
          <w:color w:val="auto"/>
          <w:sz w:val="24"/>
          <w:szCs w:val="24"/>
        </w:rPr>
        <w:t xml:space="preserve"> υποδομή</w:t>
      </w:r>
      <w:r>
        <w:rPr>
          <w:b w:val="0"/>
          <w:bCs w:val="0"/>
          <w:color w:val="auto"/>
          <w:sz w:val="24"/>
          <w:szCs w:val="24"/>
        </w:rPr>
        <w:t>ς των σχολείων για τη διδασκαλία του περιεχομένου του βιβλίου του καθηγητή</w:t>
      </w:r>
      <w:bookmarkEnd w:id="778"/>
      <w:bookmarkEnd w:id="779"/>
    </w:p>
    <w:p w:rsidR="000158EE" w:rsidRPr="005F1948" w:rsidRDefault="000158EE" w:rsidP="000158EE">
      <w:pPr>
        <w:spacing w:line="480" w:lineRule="auto"/>
        <w:jc w:val="center"/>
        <w:rPr>
          <w:lang w:val="en-US"/>
        </w:rPr>
      </w:pPr>
      <w:r>
        <w:rPr>
          <w:noProof/>
          <w:lang w:val="en-US" w:eastAsia="en-US"/>
        </w:rPr>
        <w:drawing>
          <wp:inline distT="0" distB="0" distL="0" distR="0">
            <wp:extent cx="5572125" cy="2867025"/>
            <wp:effectExtent l="19050" t="0" r="9525" b="0"/>
            <wp:docPr id="97" name="Γράφημα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158EE" w:rsidRPr="005F1948" w:rsidRDefault="000158EE" w:rsidP="000158EE">
      <w:pPr>
        <w:pStyle w:val="ac"/>
        <w:spacing w:after="0" w:line="480" w:lineRule="auto"/>
        <w:rPr>
          <w:b w:val="0"/>
          <w:bCs w:val="0"/>
          <w:color w:val="auto"/>
          <w:sz w:val="24"/>
          <w:szCs w:val="24"/>
        </w:rPr>
      </w:pPr>
      <w:bookmarkStart w:id="780" w:name="_Toc438457221"/>
      <w:bookmarkStart w:id="781" w:name="_Toc444882379"/>
      <w:r w:rsidRPr="005F1948">
        <w:rPr>
          <w:b w:val="0"/>
          <w:bCs w:val="0"/>
          <w:color w:val="auto"/>
          <w:sz w:val="24"/>
          <w:szCs w:val="24"/>
        </w:rPr>
        <w:t xml:space="preserve">Γράφημα </w:t>
      </w:r>
      <w:r w:rsidR="00BE3EB1" w:rsidRPr="005F1948">
        <w:rPr>
          <w:b w:val="0"/>
          <w:bCs w:val="0"/>
          <w:color w:val="auto"/>
          <w:sz w:val="24"/>
          <w:szCs w:val="24"/>
        </w:rPr>
        <w:fldChar w:fldCharType="begin"/>
      </w:r>
      <w:r w:rsidRPr="005F1948">
        <w:rPr>
          <w:b w:val="0"/>
          <w:bCs w:val="0"/>
          <w:color w:val="auto"/>
          <w:sz w:val="24"/>
          <w:szCs w:val="24"/>
        </w:rPr>
        <w:instrText xml:space="preserve"> SEQ Γράφημα \* ARABIC </w:instrText>
      </w:r>
      <w:r w:rsidR="00BE3EB1" w:rsidRPr="005F1948">
        <w:rPr>
          <w:b w:val="0"/>
          <w:bCs w:val="0"/>
          <w:color w:val="auto"/>
          <w:sz w:val="24"/>
          <w:szCs w:val="24"/>
        </w:rPr>
        <w:fldChar w:fldCharType="separate"/>
      </w:r>
      <w:r w:rsidR="00771581">
        <w:rPr>
          <w:b w:val="0"/>
          <w:bCs w:val="0"/>
          <w:noProof/>
          <w:color w:val="auto"/>
          <w:sz w:val="24"/>
          <w:szCs w:val="24"/>
        </w:rPr>
        <w:t>20</w:t>
      </w:r>
      <w:r w:rsidR="00BE3EB1" w:rsidRPr="005F1948">
        <w:rPr>
          <w:b w:val="0"/>
          <w:bCs w:val="0"/>
          <w:color w:val="auto"/>
          <w:sz w:val="24"/>
          <w:szCs w:val="24"/>
        </w:rPr>
        <w:fldChar w:fldCharType="end"/>
      </w:r>
      <w:r w:rsidRPr="00D21899">
        <w:rPr>
          <w:b w:val="0"/>
          <w:bCs w:val="0"/>
          <w:color w:val="auto"/>
          <w:sz w:val="24"/>
          <w:szCs w:val="24"/>
        </w:rPr>
        <w:t xml:space="preserve">. </w:t>
      </w:r>
      <w:r>
        <w:rPr>
          <w:b w:val="0"/>
          <w:bCs w:val="0"/>
          <w:color w:val="auto"/>
          <w:sz w:val="24"/>
          <w:szCs w:val="24"/>
        </w:rPr>
        <w:t>Επάρκεια</w:t>
      </w:r>
      <w:r w:rsidRPr="00D21899">
        <w:rPr>
          <w:b w:val="0"/>
          <w:bCs w:val="0"/>
          <w:color w:val="auto"/>
          <w:sz w:val="24"/>
          <w:szCs w:val="24"/>
        </w:rPr>
        <w:t xml:space="preserve"> υλικοτεχνική</w:t>
      </w:r>
      <w:r>
        <w:rPr>
          <w:b w:val="0"/>
          <w:bCs w:val="0"/>
          <w:color w:val="auto"/>
          <w:sz w:val="24"/>
          <w:szCs w:val="24"/>
        </w:rPr>
        <w:t>ς</w:t>
      </w:r>
      <w:r w:rsidRPr="00D21899">
        <w:rPr>
          <w:b w:val="0"/>
          <w:bCs w:val="0"/>
          <w:color w:val="auto"/>
          <w:sz w:val="24"/>
          <w:szCs w:val="24"/>
        </w:rPr>
        <w:t xml:space="preserve"> υποδομή</w:t>
      </w:r>
      <w:r>
        <w:rPr>
          <w:b w:val="0"/>
          <w:bCs w:val="0"/>
          <w:color w:val="auto"/>
          <w:sz w:val="24"/>
          <w:szCs w:val="24"/>
        </w:rPr>
        <w:t>ς των σχολείων για τη διδασκαλία του περιεχομένου του βιβλίου του καθηγητή</w:t>
      </w:r>
      <w:bookmarkEnd w:id="780"/>
      <w:bookmarkEnd w:id="781"/>
    </w:p>
    <w:p w:rsidR="0044159D" w:rsidRDefault="0044159D" w:rsidP="0044159D">
      <w:pPr>
        <w:rPr>
          <w:i/>
        </w:rPr>
      </w:pPr>
      <w:bookmarkStart w:id="782" w:name="_Toc431977586"/>
      <w:bookmarkStart w:id="783" w:name="_Toc438455567"/>
      <w:bookmarkStart w:id="784" w:name="_Toc438457442"/>
      <w:bookmarkStart w:id="785" w:name="_Toc438627217"/>
      <w:bookmarkStart w:id="786" w:name="_Toc439068821"/>
    </w:p>
    <w:p w:rsidR="000158EE" w:rsidRPr="0044159D" w:rsidRDefault="000158EE" w:rsidP="0044159D">
      <w:pPr>
        <w:rPr>
          <w:i/>
        </w:rPr>
      </w:pPr>
      <w:r w:rsidRPr="0044159D">
        <w:rPr>
          <w:i/>
        </w:rPr>
        <w:t>Αξιολόγηση των στόχων του βιβλίου</w:t>
      </w:r>
      <w:bookmarkEnd w:id="773"/>
      <w:bookmarkEnd w:id="782"/>
      <w:bookmarkEnd w:id="783"/>
      <w:bookmarkEnd w:id="784"/>
      <w:bookmarkEnd w:id="785"/>
      <w:bookmarkEnd w:id="786"/>
    </w:p>
    <w:p w:rsidR="0044159D" w:rsidRDefault="0044159D" w:rsidP="000158EE">
      <w:pPr>
        <w:spacing w:line="480" w:lineRule="auto"/>
      </w:pPr>
    </w:p>
    <w:p w:rsidR="000158EE" w:rsidRPr="001279A4" w:rsidRDefault="000158EE" w:rsidP="001279A4">
      <w:pPr>
        <w:spacing w:line="480" w:lineRule="auto"/>
      </w:pPr>
      <w:r w:rsidRPr="00D21899">
        <w:t>Η αξιολόγηση τη</w:t>
      </w:r>
      <w:r>
        <w:t>ς επίτευξης των στόχων</w:t>
      </w:r>
      <w:r w:rsidRPr="00D21899">
        <w:t xml:space="preserve"> το</w:t>
      </w:r>
      <w:r>
        <w:t>υ</w:t>
      </w:r>
      <w:r w:rsidRPr="00D21899">
        <w:t xml:space="preserve"> βιβλίο</w:t>
      </w:r>
      <w:r>
        <w:t>υ</w:t>
      </w:r>
      <w:r w:rsidRPr="00D21899">
        <w:t xml:space="preserve"> του καθηγητή </w:t>
      </w:r>
      <w:r>
        <w:t>φαίνεται στον Πίνακα 30 και στα</w:t>
      </w:r>
      <w:r w:rsidRPr="00D21899">
        <w:t xml:space="preserve"> Γραφή</w:t>
      </w:r>
      <w:r>
        <w:t>ματα 21</w:t>
      </w:r>
      <w:r w:rsidR="0044159D">
        <w:t xml:space="preserve"> </w:t>
      </w:r>
      <w:r w:rsidRPr="00D21899">
        <w:t>&amp;</w:t>
      </w:r>
      <w:r w:rsidR="0044159D">
        <w:t xml:space="preserve"> </w:t>
      </w:r>
      <w:r>
        <w:t>22 &amp; 23</w:t>
      </w:r>
      <w:r w:rsidRPr="00D21899">
        <w:t>.</w:t>
      </w:r>
      <w:bookmarkStart w:id="787" w:name="_Toc373759421"/>
      <w:bookmarkStart w:id="788" w:name="_Toc374966772"/>
      <w:bookmarkStart w:id="789" w:name="_Toc411461731"/>
    </w:p>
    <w:p w:rsidR="000158EE" w:rsidRPr="00D21899" w:rsidRDefault="000158EE" w:rsidP="000158EE">
      <w:pPr>
        <w:pStyle w:val="ac"/>
        <w:spacing w:after="0" w:line="360" w:lineRule="auto"/>
        <w:rPr>
          <w:b w:val="0"/>
          <w:bCs w:val="0"/>
          <w:color w:val="auto"/>
          <w:sz w:val="24"/>
          <w:szCs w:val="24"/>
        </w:rPr>
      </w:pPr>
      <w:bookmarkStart w:id="790" w:name="_Toc432069331"/>
      <w:bookmarkStart w:id="791" w:name="_Toc444882274"/>
      <w:bookmarkStart w:id="792" w:name="_Toc444882584"/>
      <w:r w:rsidRPr="00D21899">
        <w:rPr>
          <w:b w:val="0"/>
          <w:bCs w:val="0"/>
          <w:color w:val="auto"/>
          <w:sz w:val="24"/>
          <w:szCs w:val="24"/>
        </w:rPr>
        <w:lastRenderedPageBreak/>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30</w:t>
      </w:r>
      <w:r w:rsidR="00BE3EB1">
        <w:rPr>
          <w:b w:val="0"/>
          <w:bCs w:val="0"/>
          <w:color w:val="auto"/>
          <w:sz w:val="24"/>
          <w:szCs w:val="24"/>
        </w:rPr>
        <w:fldChar w:fldCharType="end"/>
      </w:r>
      <w:r w:rsidRPr="00D21899">
        <w:rPr>
          <w:b w:val="0"/>
          <w:bCs w:val="0"/>
          <w:color w:val="auto"/>
          <w:sz w:val="24"/>
          <w:szCs w:val="24"/>
        </w:rPr>
        <w:t xml:space="preserve">. Αξιολόγηση των στόχων του βιβλίου του καθηγητή της Α΄ τάξης του </w:t>
      </w:r>
      <w:r>
        <w:rPr>
          <w:b w:val="0"/>
          <w:bCs w:val="0"/>
          <w:color w:val="auto"/>
          <w:sz w:val="24"/>
          <w:szCs w:val="24"/>
        </w:rPr>
        <w:t>Γυμνασίου</w:t>
      </w:r>
      <w:bookmarkEnd w:id="787"/>
      <w:bookmarkEnd w:id="788"/>
      <w:bookmarkEnd w:id="789"/>
      <w:bookmarkEnd w:id="790"/>
      <w:bookmarkEnd w:id="791"/>
      <w:bookmarkEnd w:id="792"/>
    </w:p>
    <w:tbl>
      <w:tblPr>
        <w:tblStyle w:val="aa"/>
        <w:tblW w:w="5000" w:type="pct"/>
        <w:jc w:val="center"/>
        <w:tblLook w:val="04A0"/>
      </w:tblPr>
      <w:tblGrid>
        <w:gridCol w:w="516"/>
        <w:gridCol w:w="2248"/>
        <w:gridCol w:w="857"/>
        <w:gridCol w:w="836"/>
        <w:gridCol w:w="1056"/>
        <w:gridCol w:w="836"/>
        <w:gridCol w:w="1202"/>
        <w:gridCol w:w="977"/>
      </w:tblGrid>
      <w:tr w:rsidR="000158EE" w:rsidRPr="008A6542" w:rsidTr="000158EE">
        <w:trPr>
          <w:trHeight w:val="517"/>
          <w:jc w:val="center"/>
        </w:trPr>
        <w:tc>
          <w:tcPr>
            <w:tcW w:w="301" w:type="pct"/>
          </w:tcPr>
          <w:p w:rsidR="000158EE" w:rsidRPr="008A6542" w:rsidRDefault="000158EE" w:rsidP="000158EE">
            <w:pPr>
              <w:spacing w:line="360" w:lineRule="auto"/>
              <w:ind w:right="57"/>
              <w:jc w:val="center"/>
              <w:rPr>
                <w:b/>
              </w:rPr>
            </w:pPr>
          </w:p>
        </w:tc>
        <w:tc>
          <w:tcPr>
            <w:tcW w:w="1371" w:type="pct"/>
          </w:tcPr>
          <w:p w:rsidR="000158EE" w:rsidRPr="008A6542" w:rsidRDefault="000158EE" w:rsidP="003C70CF">
            <w:pPr>
              <w:spacing w:line="360" w:lineRule="auto"/>
              <w:ind w:right="57"/>
              <w:jc w:val="left"/>
              <w:rPr>
                <w:b/>
              </w:rPr>
            </w:pPr>
            <w:r>
              <w:rPr>
                <w:b/>
              </w:rPr>
              <w:t>Αξιολόγηση σ</w:t>
            </w:r>
            <w:r w:rsidRPr="008A6542">
              <w:rPr>
                <w:b/>
              </w:rPr>
              <w:t>τόχων</w:t>
            </w:r>
          </w:p>
        </w:tc>
        <w:tc>
          <w:tcPr>
            <w:tcW w:w="515" w:type="pct"/>
          </w:tcPr>
          <w:p w:rsidR="000158EE" w:rsidRPr="008A6542" w:rsidRDefault="000158EE" w:rsidP="000158EE">
            <w:pPr>
              <w:spacing w:line="360" w:lineRule="auto"/>
              <w:ind w:right="57"/>
              <w:jc w:val="center"/>
              <w:rPr>
                <w:b/>
              </w:rPr>
            </w:pPr>
            <w:r w:rsidRPr="008A6542">
              <w:rPr>
                <w:b/>
              </w:rPr>
              <w:t>Πάρα πολύ</w:t>
            </w:r>
          </w:p>
        </w:tc>
        <w:tc>
          <w:tcPr>
            <w:tcW w:w="488" w:type="pct"/>
          </w:tcPr>
          <w:p w:rsidR="000158EE" w:rsidRPr="008A6542" w:rsidRDefault="003C70CF" w:rsidP="000158EE">
            <w:pPr>
              <w:spacing w:line="360" w:lineRule="auto"/>
              <w:ind w:right="57"/>
              <w:jc w:val="center"/>
              <w:rPr>
                <w:b/>
              </w:rPr>
            </w:pPr>
            <w:r>
              <w:rPr>
                <w:b/>
              </w:rPr>
              <w:t>Π</w:t>
            </w:r>
            <w:r w:rsidR="000158EE" w:rsidRPr="008A6542">
              <w:rPr>
                <w:b/>
              </w:rPr>
              <w:t>ολύ</w:t>
            </w:r>
          </w:p>
        </w:tc>
        <w:tc>
          <w:tcPr>
            <w:tcW w:w="594" w:type="pct"/>
          </w:tcPr>
          <w:p w:rsidR="000158EE" w:rsidRPr="008A6542" w:rsidRDefault="003C70CF" w:rsidP="000158EE">
            <w:pPr>
              <w:spacing w:line="360" w:lineRule="auto"/>
              <w:ind w:right="57"/>
              <w:jc w:val="center"/>
              <w:rPr>
                <w:b/>
              </w:rPr>
            </w:pPr>
            <w:r>
              <w:rPr>
                <w:b/>
              </w:rPr>
              <w:t>Α</w:t>
            </w:r>
            <w:r w:rsidR="000158EE" w:rsidRPr="008A6542">
              <w:rPr>
                <w:b/>
              </w:rPr>
              <w:t>ρκετά</w:t>
            </w:r>
          </w:p>
        </w:tc>
        <w:tc>
          <w:tcPr>
            <w:tcW w:w="488" w:type="pct"/>
          </w:tcPr>
          <w:p w:rsidR="000158EE" w:rsidRPr="008A6542" w:rsidRDefault="003C70CF" w:rsidP="000158EE">
            <w:pPr>
              <w:spacing w:line="360" w:lineRule="auto"/>
              <w:ind w:right="57"/>
              <w:jc w:val="center"/>
              <w:rPr>
                <w:b/>
              </w:rPr>
            </w:pPr>
            <w:r>
              <w:rPr>
                <w:b/>
              </w:rPr>
              <w:t>Λ</w:t>
            </w:r>
            <w:r w:rsidR="000158EE" w:rsidRPr="008A6542">
              <w:rPr>
                <w:b/>
              </w:rPr>
              <w:t>ίγο</w:t>
            </w:r>
          </w:p>
        </w:tc>
        <w:tc>
          <w:tcPr>
            <w:tcW w:w="671" w:type="pct"/>
          </w:tcPr>
          <w:p w:rsidR="000158EE" w:rsidRPr="008A6542" w:rsidRDefault="003C70CF" w:rsidP="000158EE">
            <w:pPr>
              <w:spacing w:line="360" w:lineRule="auto"/>
              <w:ind w:right="57"/>
              <w:jc w:val="center"/>
              <w:rPr>
                <w:b/>
              </w:rPr>
            </w:pPr>
            <w:r>
              <w:rPr>
                <w:b/>
              </w:rPr>
              <w:t>Κ</w:t>
            </w:r>
            <w:r w:rsidR="000158EE" w:rsidRPr="008A6542">
              <w:rPr>
                <w:b/>
              </w:rPr>
              <w:t>αθόλου</w:t>
            </w:r>
          </w:p>
        </w:tc>
        <w:tc>
          <w:tcPr>
            <w:tcW w:w="571" w:type="pct"/>
          </w:tcPr>
          <w:p w:rsidR="000158EE" w:rsidRPr="008A6542" w:rsidRDefault="000158EE" w:rsidP="000158EE">
            <w:pPr>
              <w:spacing w:line="360" w:lineRule="auto"/>
              <w:ind w:right="57"/>
              <w:jc w:val="center"/>
              <w:rPr>
                <w:b/>
              </w:rPr>
            </w:pPr>
            <w:r w:rsidRPr="008A6542">
              <w:rPr>
                <w:b/>
              </w:rPr>
              <w:t>ΔΞ/ΔΑ</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1.</w:t>
            </w:r>
          </w:p>
        </w:tc>
        <w:tc>
          <w:tcPr>
            <w:tcW w:w="1371" w:type="pct"/>
          </w:tcPr>
          <w:p w:rsidR="000158EE" w:rsidRPr="00D21899" w:rsidRDefault="000158EE" w:rsidP="003C70CF">
            <w:pPr>
              <w:spacing w:line="360" w:lineRule="auto"/>
              <w:jc w:val="left"/>
            </w:pPr>
            <w:r>
              <w:t>Σύνδεση θ</w:t>
            </w:r>
            <w:r w:rsidRPr="00D21899">
              <w:t>εωρίας με πράξη</w:t>
            </w:r>
          </w:p>
        </w:tc>
        <w:tc>
          <w:tcPr>
            <w:tcW w:w="515" w:type="pct"/>
          </w:tcPr>
          <w:p w:rsidR="000158EE" w:rsidRPr="00D21899" w:rsidRDefault="000158EE" w:rsidP="000158EE">
            <w:pPr>
              <w:spacing w:line="360" w:lineRule="auto"/>
              <w:jc w:val="center"/>
            </w:pPr>
            <w:r w:rsidRPr="00D21899">
              <w:t>4,9%</w:t>
            </w:r>
          </w:p>
        </w:tc>
        <w:tc>
          <w:tcPr>
            <w:tcW w:w="488" w:type="pct"/>
          </w:tcPr>
          <w:p w:rsidR="000158EE" w:rsidRPr="00D21899" w:rsidRDefault="000158EE" w:rsidP="000158EE">
            <w:pPr>
              <w:spacing w:line="360" w:lineRule="auto"/>
              <w:jc w:val="center"/>
            </w:pPr>
            <w:r w:rsidRPr="00D21899">
              <w:t>14,9%</w:t>
            </w:r>
          </w:p>
        </w:tc>
        <w:tc>
          <w:tcPr>
            <w:tcW w:w="594" w:type="pct"/>
          </w:tcPr>
          <w:p w:rsidR="000158EE" w:rsidRPr="00D21899" w:rsidRDefault="000158EE" w:rsidP="000158EE">
            <w:pPr>
              <w:spacing w:line="360" w:lineRule="auto"/>
              <w:jc w:val="center"/>
            </w:pPr>
            <w:r w:rsidRPr="00D21899">
              <w:t>59%</w:t>
            </w:r>
          </w:p>
        </w:tc>
        <w:tc>
          <w:tcPr>
            <w:tcW w:w="488" w:type="pct"/>
          </w:tcPr>
          <w:p w:rsidR="000158EE" w:rsidRPr="00D21899" w:rsidRDefault="000158EE" w:rsidP="000158EE">
            <w:pPr>
              <w:spacing w:line="360" w:lineRule="auto"/>
              <w:jc w:val="center"/>
            </w:pPr>
            <w:r w:rsidRPr="00D21899">
              <w:t>15,5%</w:t>
            </w:r>
          </w:p>
        </w:tc>
        <w:tc>
          <w:tcPr>
            <w:tcW w:w="671" w:type="pct"/>
          </w:tcPr>
          <w:p w:rsidR="000158EE" w:rsidRPr="00D21899" w:rsidRDefault="000158EE" w:rsidP="000158EE">
            <w:pPr>
              <w:spacing w:line="360" w:lineRule="auto"/>
              <w:jc w:val="center"/>
              <w:rPr>
                <w:lang w:val="en-US"/>
              </w:rPr>
            </w:pPr>
            <w:r w:rsidRPr="00D21899">
              <w:rPr>
                <w:lang w:val="en-US"/>
              </w:rPr>
              <w:t>2,3%</w:t>
            </w:r>
          </w:p>
        </w:tc>
        <w:tc>
          <w:tcPr>
            <w:tcW w:w="571" w:type="pct"/>
          </w:tcPr>
          <w:p w:rsidR="000158EE" w:rsidRPr="00D21899" w:rsidRDefault="000158EE" w:rsidP="000158EE">
            <w:pPr>
              <w:spacing w:line="360" w:lineRule="auto"/>
              <w:jc w:val="center"/>
            </w:pPr>
            <w:r w:rsidRPr="00D21899">
              <w:t>3,4%</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2.</w:t>
            </w:r>
          </w:p>
        </w:tc>
        <w:tc>
          <w:tcPr>
            <w:tcW w:w="1371" w:type="pct"/>
          </w:tcPr>
          <w:p w:rsidR="000158EE" w:rsidRPr="00D21899" w:rsidRDefault="000158EE" w:rsidP="003C70CF">
            <w:pPr>
              <w:spacing w:line="360" w:lineRule="auto"/>
              <w:jc w:val="left"/>
            </w:pPr>
            <w:r w:rsidRPr="00D21899">
              <w:t>Τα διδακτικά αντικείμενα καλύπτουν τις ανάγκες των μαθητών</w:t>
            </w:r>
          </w:p>
        </w:tc>
        <w:tc>
          <w:tcPr>
            <w:tcW w:w="515" w:type="pct"/>
          </w:tcPr>
          <w:p w:rsidR="000158EE" w:rsidRPr="00D21899" w:rsidRDefault="000158EE" w:rsidP="000158EE">
            <w:pPr>
              <w:spacing w:line="360" w:lineRule="auto"/>
              <w:jc w:val="center"/>
            </w:pPr>
            <w:r w:rsidRPr="00D21899">
              <w:t>11%</w:t>
            </w:r>
          </w:p>
        </w:tc>
        <w:tc>
          <w:tcPr>
            <w:tcW w:w="488" w:type="pct"/>
          </w:tcPr>
          <w:p w:rsidR="000158EE" w:rsidRPr="00D21899" w:rsidRDefault="000158EE" w:rsidP="000158EE">
            <w:pPr>
              <w:spacing w:line="360" w:lineRule="auto"/>
              <w:jc w:val="center"/>
            </w:pPr>
            <w:r w:rsidRPr="00D21899">
              <w:t>23,6%</w:t>
            </w:r>
          </w:p>
        </w:tc>
        <w:tc>
          <w:tcPr>
            <w:tcW w:w="594" w:type="pct"/>
          </w:tcPr>
          <w:p w:rsidR="000158EE" w:rsidRPr="00D21899" w:rsidRDefault="000158EE" w:rsidP="000158EE">
            <w:pPr>
              <w:spacing w:line="360" w:lineRule="auto"/>
              <w:jc w:val="center"/>
            </w:pPr>
            <w:r w:rsidRPr="00D21899">
              <w:t>45,6%</w:t>
            </w:r>
          </w:p>
        </w:tc>
        <w:tc>
          <w:tcPr>
            <w:tcW w:w="488" w:type="pct"/>
          </w:tcPr>
          <w:p w:rsidR="000158EE" w:rsidRPr="00D21899" w:rsidRDefault="000158EE" w:rsidP="000158EE">
            <w:pPr>
              <w:spacing w:line="360" w:lineRule="auto"/>
              <w:jc w:val="center"/>
            </w:pPr>
            <w:r w:rsidRPr="00D21899">
              <w:t>13,2%</w:t>
            </w:r>
          </w:p>
        </w:tc>
        <w:tc>
          <w:tcPr>
            <w:tcW w:w="671" w:type="pct"/>
          </w:tcPr>
          <w:p w:rsidR="000158EE" w:rsidRPr="00D21899" w:rsidRDefault="000158EE" w:rsidP="000158EE">
            <w:pPr>
              <w:spacing w:line="360" w:lineRule="auto"/>
              <w:jc w:val="center"/>
            </w:pPr>
            <w:r w:rsidRPr="00D21899">
              <w:rPr>
                <w:lang w:val="en-US"/>
              </w:rPr>
              <w:t>2</w:t>
            </w:r>
            <w:r w:rsidRPr="00D21899">
              <w:t>,2%</w:t>
            </w:r>
          </w:p>
        </w:tc>
        <w:tc>
          <w:tcPr>
            <w:tcW w:w="571" w:type="pct"/>
          </w:tcPr>
          <w:p w:rsidR="000158EE" w:rsidRPr="00D21899" w:rsidRDefault="000158EE" w:rsidP="000158EE">
            <w:pPr>
              <w:spacing w:line="360" w:lineRule="auto"/>
              <w:jc w:val="center"/>
            </w:pPr>
            <w:r w:rsidRPr="00D21899">
              <w:t>4,2%</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3.</w:t>
            </w:r>
          </w:p>
        </w:tc>
        <w:tc>
          <w:tcPr>
            <w:tcW w:w="1371" w:type="pct"/>
          </w:tcPr>
          <w:p w:rsidR="000158EE" w:rsidRPr="00D21899" w:rsidRDefault="000158EE" w:rsidP="003C70CF">
            <w:pPr>
              <w:spacing w:line="360" w:lineRule="auto"/>
              <w:jc w:val="left"/>
            </w:pPr>
            <w:r w:rsidRPr="00D21899">
              <w:t>Δίνεται επαρκής έμφαση στη διδασκαλία των κινητικών δεξιοτήτων</w:t>
            </w:r>
          </w:p>
        </w:tc>
        <w:tc>
          <w:tcPr>
            <w:tcW w:w="515" w:type="pct"/>
          </w:tcPr>
          <w:p w:rsidR="000158EE" w:rsidRPr="00D21899" w:rsidRDefault="000158EE" w:rsidP="000158EE">
            <w:pPr>
              <w:spacing w:line="360" w:lineRule="auto"/>
              <w:jc w:val="center"/>
            </w:pPr>
            <w:r w:rsidRPr="00D21899">
              <w:t>8,5%</w:t>
            </w:r>
          </w:p>
        </w:tc>
        <w:tc>
          <w:tcPr>
            <w:tcW w:w="488" w:type="pct"/>
          </w:tcPr>
          <w:p w:rsidR="000158EE" w:rsidRPr="00D21899" w:rsidRDefault="000158EE" w:rsidP="000158EE">
            <w:pPr>
              <w:spacing w:line="360" w:lineRule="auto"/>
              <w:jc w:val="center"/>
            </w:pPr>
            <w:r w:rsidRPr="00D21899">
              <w:t>19,7%</w:t>
            </w:r>
          </w:p>
        </w:tc>
        <w:tc>
          <w:tcPr>
            <w:tcW w:w="594" w:type="pct"/>
          </w:tcPr>
          <w:p w:rsidR="000158EE" w:rsidRPr="00D21899" w:rsidRDefault="000158EE" w:rsidP="000158EE">
            <w:pPr>
              <w:spacing w:line="360" w:lineRule="auto"/>
              <w:jc w:val="center"/>
            </w:pPr>
            <w:r w:rsidRPr="00D21899">
              <w:t>57,8%</w:t>
            </w:r>
          </w:p>
        </w:tc>
        <w:tc>
          <w:tcPr>
            <w:tcW w:w="488" w:type="pct"/>
          </w:tcPr>
          <w:p w:rsidR="000158EE" w:rsidRPr="00D21899" w:rsidRDefault="000158EE" w:rsidP="000158EE">
            <w:pPr>
              <w:spacing w:line="360" w:lineRule="auto"/>
              <w:jc w:val="center"/>
            </w:pPr>
            <w:r w:rsidRPr="00D21899">
              <w:t>8,5%</w:t>
            </w:r>
          </w:p>
        </w:tc>
        <w:tc>
          <w:tcPr>
            <w:tcW w:w="671" w:type="pct"/>
          </w:tcPr>
          <w:p w:rsidR="000158EE" w:rsidRPr="00D21899" w:rsidRDefault="000158EE" w:rsidP="000158EE">
            <w:pPr>
              <w:spacing w:line="360" w:lineRule="auto"/>
              <w:jc w:val="center"/>
              <w:rPr>
                <w:lang w:val="en-US"/>
              </w:rPr>
            </w:pPr>
            <w:r w:rsidRPr="00D21899">
              <w:rPr>
                <w:lang w:val="en-US"/>
              </w:rPr>
              <w:t>2,5%</w:t>
            </w:r>
          </w:p>
        </w:tc>
        <w:tc>
          <w:tcPr>
            <w:tcW w:w="571" w:type="pct"/>
          </w:tcPr>
          <w:p w:rsidR="000158EE" w:rsidRPr="00D21899" w:rsidRDefault="000158EE" w:rsidP="000158EE">
            <w:pPr>
              <w:spacing w:line="360" w:lineRule="auto"/>
              <w:jc w:val="center"/>
            </w:pPr>
            <w:r w:rsidRPr="00D21899">
              <w:t>3%</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4.</w:t>
            </w:r>
          </w:p>
        </w:tc>
        <w:tc>
          <w:tcPr>
            <w:tcW w:w="1371" w:type="pct"/>
          </w:tcPr>
          <w:p w:rsidR="000158EE" w:rsidRPr="00D21899" w:rsidRDefault="000158EE" w:rsidP="003C70CF">
            <w:pPr>
              <w:spacing w:line="360" w:lineRule="auto"/>
              <w:jc w:val="left"/>
            </w:pPr>
            <w:r w:rsidRPr="00D21899">
              <w:t>Διδάσκονται όλα τα διδακτικά αντικείμενα που θα έπρεπε να διδάσκονται</w:t>
            </w:r>
          </w:p>
        </w:tc>
        <w:tc>
          <w:tcPr>
            <w:tcW w:w="515" w:type="pct"/>
          </w:tcPr>
          <w:p w:rsidR="000158EE" w:rsidRPr="00D21899" w:rsidRDefault="000158EE" w:rsidP="000158EE">
            <w:pPr>
              <w:spacing w:line="360" w:lineRule="auto"/>
              <w:jc w:val="center"/>
            </w:pPr>
            <w:r w:rsidRPr="00D21899">
              <w:t>8,5%</w:t>
            </w:r>
          </w:p>
        </w:tc>
        <w:tc>
          <w:tcPr>
            <w:tcW w:w="488" w:type="pct"/>
          </w:tcPr>
          <w:p w:rsidR="000158EE" w:rsidRPr="00D21899" w:rsidRDefault="000158EE" w:rsidP="000158EE">
            <w:pPr>
              <w:spacing w:line="360" w:lineRule="auto"/>
              <w:jc w:val="center"/>
            </w:pPr>
            <w:r w:rsidRPr="00D21899">
              <w:t>31,9%</w:t>
            </w:r>
          </w:p>
        </w:tc>
        <w:tc>
          <w:tcPr>
            <w:tcW w:w="594" w:type="pct"/>
          </w:tcPr>
          <w:p w:rsidR="000158EE" w:rsidRPr="00D21899" w:rsidRDefault="000158EE" w:rsidP="000158EE">
            <w:pPr>
              <w:spacing w:line="360" w:lineRule="auto"/>
              <w:jc w:val="center"/>
            </w:pPr>
            <w:r w:rsidRPr="00D21899">
              <w:t>48%</w:t>
            </w:r>
          </w:p>
        </w:tc>
        <w:tc>
          <w:tcPr>
            <w:tcW w:w="488" w:type="pct"/>
          </w:tcPr>
          <w:p w:rsidR="000158EE" w:rsidRPr="00D21899" w:rsidRDefault="000158EE" w:rsidP="000158EE">
            <w:pPr>
              <w:spacing w:line="360" w:lineRule="auto"/>
              <w:jc w:val="center"/>
            </w:pPr>
            <w:r w:rsidRPr="00D21899">
              <w:rPr>
                <w:lang w:val="en-US"/>
              </w:rPr>
              <w:t>5,4</w:t>
            </w:r>
            <w:r w:rsidRPr="00D21899">
              <w:t>%</w:t>
            </w:r>
          </w:p>
        </w:tc>
        <w:tc>
          <w:tcPr>
            <w:tcW w:w="671" w:type="pct"/>
          </w:tcPr>
          <w:p w:rsidR="000158EE" w:rsidRPr="00D21899" w:rsidRDefault="000158EE" w:rsidP="000158EE">
            <w:pPr>
              <w:spacing w:line="360" w:lineRule="auto"/>
              <w:jc w:val="center"/>
            </w:pPr>
            <w:r w:rsidRPr="00D21899">
              <w:rPr>
                <w:lang w:val="en-US"/>
              </w:rPr>
              <w:t>3</w:t>
            </w:r>
            <w:r w:rsidRPr="00D21899">
              <w:t>,2%</w:t>
            </w:r>
          </w:p>
        </w:tc>
        <w:tc>
          <w:tcPr>
            <w:tcW w:w="571" w:type="pct"/>
          </w:tcPr>
          <w:p w:rsidR="000158EE" w:rsidRPr="00D21899" w:rsidRDefault="000158EE" w:rsidP="000158EE">
            <w:pPr>
              <w:spacing w:line="360" w:lineRule="auto"/>
              <w:jc w:val="center"/>
            </w:pPr>
            <w:r w:rsidRPr="00D21899">
              <w:t>3%</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5.</w:t>
            </w:r>
          </w:p>
        </w:tc>
        <w:tc>
          <w:tcPr>
            <w:tcW w:w="1371" w:type="pct"/>
          </w:tcPr>
          <w:p w:rsidR="000158EE" w:rsidRPr="00D21899" w:rsidRDefault="000158EE" w:rsidP="003C70CF">
            <w:pPr>
              <w:spacing w:line="360" w:lineRule="auto"/>
              <w:jc w:val="left"/>
            </w:pPr>
            <w:r w:rsidRPr="00D21899">
              <w:t>Δίνεται έμφαση στην κατανόηση των αθλοπαιδιών</w:t>
            </w:r>
          </w:p>
        </w:tc>
        <w:tc>
          <w:tcPr>
            <w:tcW w:w="515" w:type="pct"/>
          </w:tcPr>
          <w:p w:rsidR="000158EE" w:rsidRPr="00D21899" w:rsidRDefault="000158EE" w:rsidP="000158EE">
            <w:pPr>
              <w:spacing w:line="360" w:lineRule="auto"/>
              <w:jc w:val="center"/>
            </w:pPr>
            <w:r w:rsidRPr="00D21899">
              <w:t>11%</w:t>
            </w:r>
          </w:p>
        </w:tc>
        <w:tc>
          <w:tcPr>
            <w:tcW w:w="488" w:type="pct"/>
          </w:tcPr>
          <w:p w:rsidR="000158EE" w:rsidRPr="00D21899" w:rsidRDefault="000158EE" w:rsidP="000158EE">
            <w:pPr>
              <w:spacing w:line="360" w:lineRule="auto"/>
              <w:jc w:val="center"/>
            </w:pPr>
            <w:r w:rsidRPr="00D21899">
              <w:t>31,9%</w:t>
            </w:r>
          </w:p>
        </w:tc>
        <w:tc>
          <w:tcPr>
            <w:tcW w:w="594" w:type="pct"/>
          </w:tcPr>
          <w:p w:rsidR="000158EE" w:rsidRPr="00D21899" w:rsidRDefault="000158EE" w:rsidP="000158EE">
            <w:pPr>
              <w:spacing w:line="360" w:lineRule="auto"/>
              <w:jc w:val="center"/>
            </w:pPr>
            <w:r w:rsidRPr="00D21899">
              <w:t>41,9%</w:t>
            </w:r>
          </w:p>
        </w:tc>
        <w:tc>
          <w:tcPr>
            <w:tcW w:w="488" w:type="pct"/>
          </w:tcPr>
          <w:p w:rsidR="000158EE" w:rsidRPr="00D21899" w:rsidRDefault="000158EE" w:rsidP="000158EE">
            <w:pPr>
              <w:spacing w:line="360" w:lineRule="auto"/>
              <w:jc w:val="center"/>
            </w:pPr>
            <w:r w:rsidRPr="00D21899">
              <w:t>9,4%</w:t>
            </w:r>
          </w:p>
        </w:tc>
        <w:tc>
          <w:tcPr>
            <w:tcW w:w="671" w:type="pct"/>
          </w:tcPr>
          <w:p w:rsidR="000158EE" w:rsidRPr="00D21899" w:rsidRDefault="000158EE" w:rsidP="000158EE">
            <w:pPr>
              <w:spacing w:line="360" w:lineRule="auto"/>
              <w:jc w:val="center"/>
              <w:rPr>
                <w:lang w:val="en-US"/>
              </w:rPr>
            </w:pPr>
            <w:r w:rsidRPr="00D21899">
              <w:rPr>
                <w:lang w:val="en-US"/>
              </w:rPr>
              <w:t>2%</w:t>
            </w:r>
          </w:p>
        </w:tc>
        <w:tc>
          <w:tcPr>
            <w:tcW w:w="571" w:type="pct"/>
          </w:tcPr>
          <w:p w:rsidR="000158EE" w:rsidRPr="00D21899" w:rsidRDefault="000158EE" w:rsidP="000158EE">
            <w:pPr>
              <w:spacing w:line="360" w:lineRule="auto"/>
              <w:jc w:val="center"/>
            </w:pPr>
            <w:r w:rsidRPr="00D21899">
              <w:t>3,4%</w:t>
            </w:r>
          </w:p>
        </w:tc>
      </w:tr>
      <w:tr w:rsidR="000158EE" w:rsidRPr="00D21899" w:rsidTr="000158EE">
        <w:trPr>
          <w:trHeight w:val="138"/>
          <w:jc w:val="center"/>
        </w:trPr>
        <w:tc>
          <w:tcPr>
            <w:tcW w:w="301" w:type="pct"/>
          </w:tcPr>
          <w:p w:rsidR="000158EE" w:rsidRPr="00D21899" w:rsidRDefault="000158EE" w:rsidP="000158EE">
            <w:pPr>
              <w:spacing w:line="360" w:lineRule="auto"/>
            </w:pPr>
            <w:r w:rsidRPr="00D21899">
              <w:t>6.</w:t>
            </w:r>
          </w:p>
        </w:tc>
        <w:tc>
          <w:tcPr>
            <w:tcW w:w="1371" w:type="pct"/>
          </w:tcPr>
          <w:p w:rsidR="000158EE" w:rsidRPr="00D21899" w:rsidRDefault="000158EE" w:rsidP="003C70CF">
            <w:pPr>
              <w:spacing w:line="360" w:lineRule="auto"/>
              <w:jc w:val="left"/>
            </w:pPr>
            <w:r w:rsidRPr="00D21899">
              <w:t>Δίνεται έμφαση στη δια βίου άσκηση</w:t>
            </w:r>
          </w:p>
        </w:tc>
        <w:tc>
          <w:tcPr>
            <w:tcW w:w="515" w:type="pct"/>
          </w:tcPr>
          <w:p w:rsidR="000158EE" w:rsidRPr="00D21899" w:rsidRDefault="000158EE" w:rsidP="000158EE">
            <w:pPr>
              <w:spacing w:line="360" w:lineRule="auto"/>
              <w:jc w:val="center"/>
            </w:pPr>
            <w:r w:rsidRPr="00D21899">
              <w:t>6,1%</w:t>
            </w:r>
          </w:p>
        </w:tc>
        <w:tc>
          <w:tcPr>
            <w:tcW w:w="488" w:type="pct"/>
          </w:tcPr>
          <w:p w:rsidR="000158EE" w:rsidRPr="00D21899" w:rsidRDefault="000158EE" w:rsidP="000158EE">
            <w:pPr>
              <w:spacing w:line="360" w:lineRule="auto"/>
              <w:jc w:val="center"/>
            </w:pPr>
            <w:r w:rsidRPr="00D21899">
              <w:t>24,6%</w:t>
            </w:r>
          </w:p>
        </w:tc>
        <w:tc>
          <w:tcPr>
            <w:tcW w:w="594" w:type="pct"/>
          </w:tcPr>
          <w:p w:rsidR="000158EE" w:rsidRPr="00D21899" w:rsidRDefault="000158EE" w:rsidP="000158EE">
            <w:pPr>
              <w:spacing w:line="360" w:lineRule="auto"/>
              <w:jc w:val="center"/>
            </w:pPr>
            <w:r w:rsidRPr="00D21899">
              <w:t>37%</w:t>
            </w:r>
          </w:p>
        </w:tc>
        <w:tc>
          <w:tcPr>
            <w:tcW w:w="488" w:type="pct"/>
          </w:tcPr>
          <w:p w:rsidR="000158EE" w:rsidRPr="00D21899" w:rsidRDefault="000158EE" w:rsidP="000158EE">
            <w:pPr>
              <w:spacing w:line="360" w:lineRule="auto"/>
              <w:jc w:val="center"/>
            </w:pPr>
            <w:r w:rsidRPr="00D21899">
              <w:t>25,6%</w:t>
            </w:r>
          </w:p>
        </w:tc>
        <w:tc>
          <w:tcPr>
            <w:tcW w:w="671" w:type="pct"/>
          </w:tcPr>
          <w:p w:rsidR="000158EE" w:rsidRPr="00D21899" w:rsidRDefault="000158EE" w:rsidP="000158EE">
            <w:pPr>
              <w:spacing w:line="360" w:lineRule="auto"/>
              <w:jc w:val="center"/>
            </w:pPr>
            <w:r w:rsidRPr="00D21899">
              <w:rPr>
                <w:lang w:val="en-US"/>
              </w:rPr>
              <w:t>3</w:t>
            </w:r>
            <w:r w:rsidRPr="00D21899">
              <w:t>,</w:t>
            </w:r>
            <w:r w:rsidRPr="00D21899">
              <w:rPr>
                <w:lang w:val="en-US"/>
              </w:rPr>
              <w:t>7</w:t>
            </w:r>
            <w:r w:rsidRPr="00D21899">
              <w:t>%</w:t>
            </w:r>
          </w:p>
        </w:tc>
        <w:tc>
          <w:tcPr>
            <w:tcW w:w="571" w:type="pct"/>
          </w:tcPr>
          <w:p w:rsidR="000158EE" w:rsidRPr="00D21899" w:rsidRDefault="000158EE" w:rsidP="000158EE">
            <w:pPr>
              <w:spacing w:line="360" w:lineRule="auto"/>
              <w:jc w:val="center"/>
            </w:pPr>
            <w:r w:rsidRPr="00D21899">
              <w:t>3%</w:t>
            </w:r>
          </w:p>
        </w:tc>
      </w:tr>
      <w:tr w:rsidR="000158EE" w:rsidRPr="00D21899" w:rsidTr="000158EE">
        <w:tblPrEx>
          <w:jc w:val="left"/>
        </w:tblPrEx>
        <w:trPr>
          <w:trHeight w:val="138"/>
        </w:trPr>
        <w:tc>
          <w:tcPr>
            <w:tcW w:w="301" w:type="pct"/>
          </w:tcPr>
          <w:p w:rsidR="000158EE" w:rsidRPr="00D21899" w:rsidRDefault="000158EE" w:rsidP="000158EE">
            <w:pPr>
              <w:spacing w:line="360" w:lineRule="auto"/>
            </w:pPr>
            <w:r w:rsidRPr="00D21899">
              <w:t>7.</w:t>
            </w:r>
          </w:p>
        </w:tc>
        <w:tc>
          <w:tcPr>
            <w:tcW w:w="1371" w:type="pct"/>
          </w:tcPr>
          <w:p w:rsidR="000158EE" w:rsidRPr="00D21899" w:rsidRDefault="000158EE" w:rsidP="003C70CF">
            <w:pPr>
              <w:spacing w:line="360" w:lineRule="auto"/>
              <w:jc w:val="left"/>
            </w:pPr>
            <w:r w:rsidRPr="00D21899">
              <w:t xml:space="preserve">Το βιβλίο του καθηγητή υποστηρίζει τον καθηγητή στην οργάνωση της διδασκαλίας και στον </w:t>
            </w:r>
            <w:r w:rsidRPr="00D21899">
              <w:lastRenderedPageBreak/>
              <w:t>προγραμματισμό της διδακτέας ύλης</w:t>
            </w:r>
          </w:p>
        </w:tc>
        <w:tc>
          <w:tcPr>
            <w:tcW w:w="515" w:type="pct"/>
          </w:tcPr>
          <w:p w:rsidR="000158EE" w:rsidRPr="00D21899" w:rsidRDefault="000158EE" w:rsidP="000158EE">
            <w:pPr>
              <w:spacing w:line="360" w:lineRule="auto"/>
              <w:jc w:val="center"/>
            </w:pPr>
            <w:r w:rsidRPr="00D21899">
              <w:lastRenderedPageBreak/>
              <w:t>12,2%</w:t>
            </w:r>
          </w:p>
        </w:tc>
        <w:tc>
          <w:tcPr>
            <w:tcW w:w="488" w:type="pct"/>
          </w:tcPr>
          <w:p w:rsidR="000158EE" w:rsidRPr="00D21899" w:rsidRDefault="000158EE" w:rsidP="000158EE">
            <w:pPr>
              <w:spacing w:line="360" w:lineRule="auto"/>
              <w:jc w:val="center"/>
            </w:pPr>
            <w:r w:rsidRPr="00D21899">
              <w:t>20,6%</w:t>
            </w:r>
          </w:p>
        </w:tc>
        <w:tc>
          <w:tcPr>
            <w:tcW w:w="594" w:type="pct"/>
          </w:tcPr>
          <w:p w:rsidR="000158EE" w:rsidRPr="00D21899" w:rsidRDefault="000158EE" w:rsidP="000158EE">
            <w:pPr>
              <w:spacing w:line="360" w:lineRule="auto"/>
              <w:jc w:val="center"/>
            </w:pPr>
            <w:r w:rsidRPr="00D21899">
              <w:t>55,3%</w:t>
            </w:r>
          </w:p>
        </w:tc>
        <w:tc>
          <w:tcPr>
            <w:tcW w:w="488" w:type="pct"/>
          </w:tcPr>
          <w:p w:rsidR="000158EE" w:rsidRPr="00D21899" w:rsidRDefault="000158EE" w:rsidP="000158EE">
            <w:pPr>
              <w:spacing w:line="360" w:lineRule="auto"/>
              <w:jc w:val="center"/>
            </w:pPr>
            <w:r w:rsidRPr="00D21899">
              <w:t>6,1%</w:t>
            </w:r>
          </w:p>
        </w:tc>
        <w:tc>
          <w:tcPr>
            <w:tcW w:w="671" w:type="pct"/>
          </w:tcPr>
          <w:p w:rsidR="000158EE" w:rsidRPr="00D21899" w:rsidRDefault="000158EE" w:rsidP="000158EE">
            <w:pPr>
              <w:spacing w:line="360" w:lineRule="auto"/>
              <w:jc w:val="center"/>
            </w:pPr>
            <w:r w:rsidRPr="00D21899">
              <w:rPr>
                <w:lang w:val="en-US"/>
              </w:rPr>
              <w:t>3</w:t>
            </w:r>
            <w:r w:rsidRPr="00D21899">
              <w:t>,</w:t>
            </w:r>
            <w:r w:rsidRPr="00D21899">
              <w:rPr>
                <w:lang w:val="en-US"/>
              </w:rPr>
              <w:t>7</w:t>
            </w:r>
            <w:r w:rsidRPr="00D21899">
              <w:t>%</w:t>
            </w:r>
          </w:p>
        </w:tc>
        <w:tc>
          <w:tcPr>
            <w:tcW w:w="571" w:type="pct"/>
          </w:tcPr>
          <w:p w:rsidR="000158EE" w:rsidRPr="00D21899" w:rsidRDefault="000158EE" w:rsidP="000158EE">
            <w:pPr>
              <w:spacing w:line="360" w:lineRule="auto"/>
              <w:jc w:val="center"/>
            </w:pPr>
            <w:r w:rsidRPr="00D21899">
              <w:t>2,1%</w:t>
            </w:r>
          </w:p>
        </w:tc>
      </w:tr>
      <w:tr w:rsidR="000158EE" w:rsidRPr="00D21899" w:rsidTr="000158EE">
        <w:tblPrEx>
          <w:jc w:val="left"/>
        </w:tblPrEx>
        <w:trPr>
          <w:trHeight w:val="2630"/>
        </w:trPr>
        <w:tc>
          <w:tcPr>
            <w:tcW w:w="301" w:type="pct"/>
          </w:tcPr>
          <w:p w:rsidR="000158EE" w:rsidRPr="00D21899" w:rsidRDefault="000158EE" w:rsidP="000158EE">
            <w:pPr>
              <w:spacing w:line="360" w:lineRule="auto"/>
            </w:pPr>
            <w:r w:rsidRPr="00D21899">
              <w:lastRenderedPageBreak/>
              <w:t>8.</w:t>
            </w:r>
          </w:p>
        </w:tc>
        <w:tc>
          <w:tcPr>
            <w:tcW w:w="1371" w:type="pct"/>
          </w:tcPr>
          <w:p w:rsidR="000158EE" w:rsidRPr="00D21899" w:rsidRDefault="000158EE" w:rsidP="003C70CF">
            <w:pPr>
              <w:spacing w:line="360" w:lineRule="auto"/>
              <w:jc w:val="left"/>
            </w:pPr>
            <w:r w:rsidRPr="00D21899">
              <w:t>Το βιβλίο του καθηγητή προτείνει την αξιοποίηση πολλαπλών πηγών πληροφόρησης</w:t>
            </w:r>
          </w:p>
        </w:tc>
        <w:tc>
          <w:tcPr>
            <w:tcW w:w="515" w:type="pct"/>
          </w:tcPr>
          <w:p w:rsidR="000158EE" w:rsidRPr="00D21899" w:rsidRDefault="000158EE" w:rsidP="000158EE">
            <w:pPr>
              <w:spacing w:line="360" w:lineRule="auto"/>
              <w:jc w:val="center"/>
            </w:pPr>
            <w:r w:rsidRPr="00D21899">
              <w:t>3,7%</w:t>
            </w:r>
          </w:p>
        </w:tc>
        <w:tc>
          <w:tcPr>
            <w:tcW w:w="488" w:type="pct"/>
          </w:tcPr>
          <w:p w:rsidR="000158EE" w:rsidRPr="00D21899" w:rsidRDefault="000158EE" w:rsidP="000158EE">
            <w:pPr>
              <w:spacing w:line="360" w:lineRule="auto"/>
              <w:jc w:val="center"/>
            </w:pPr>
            <w:r w:rsidRPr="00D21899">
              <w:t>26</w:t>
            </w:r>
            <w:r w:rsidRPr="00D21899">
              <w:rPr>
                <w:lang w:val="en-US"/>
              </w:rPr>
              <w:t>,5</w:t>
            </w:r>
            <w:r w:rsidRPr="00D21899">
              <w:t>%</w:t>
            </w:r>
          </w:p>
        </w:tc>
        <w:tc>
          <w:tcPr>
            <w:tcW w:w="594" w:type="pct"/>
          </w:tcPr>
          <w:p w:rsidR="000158EE" w:rsidRPr="00D21899" w:rsidRDefault="000158EE" w:rsidP="000158EE">
            <w:pPr>
              <w:spacing w:line="360" w:lineRule="auto"/>
              <w:jc w:val="center"/>
            </w:pPr>
            <w:r w:rsidRPr="00D21899">
              <w:t>47%</w:t>
            </w:r>
          </w:p>
        </w:tc>
        <w:tc>
          <w:tcPr>
            <w:tcW w:w="488" w:type="pct"/>
          </w:tcPr>
          <w:p w:rsidR="000158EE" w:rsidRPr="00D21899" w:rsidRDefault="000158EE" w:rsidP="000158EE">
            <w:pPr>
              <w:spacing w:line="360" w:lineRule="auto"/>
              <w:jc w:val="center"/>
            </w:pPr>
            <w:r w:rsidRPr="00D21899">
              <w:t>14,6%</w:t>
            </w:r>
          </w:p>
        </w:tc>
        <w:tc>
          <w:tcPr>
            <w:tcW w:w="671" w:type="pct"/>
          </w:tcPr>
          <w:p w:rsidR="000158EE" w:rsidRPr="00D21899" w:rsidRDefault="000158EE" w:rsidP="000158EE">
            <w:pPr>
              <w:spacing w:line="360" w:lineRule="auto"/>
              <w:jc w:val="center"/>
            </w:pPr>
            <w:r w:rsidRPr="00D21899">
              <w:rPr>
                <w:lang w:val="en-US"/>
              </w:rPr>
              <w:t>3</w:t>
            </w:r>
            <w:r w:rsidRPr="00D21899">
              <w:t>,2%</w:t>
            </w:r>
          </w:p>
        </w:tc>
        <w:tc>
          <w:tcPr>
            <w:tcW w:w="571" w:type="pct"/>
          </w:tcPr>
          <w:p w:rsidR="000158EE" w:rsidRPr="00D21899" w:rsidRDefault="000158EE" w:rsidP="000158EE">
            <w:pPr>
              <w:spacing w:line="360" w:lineRule="auto"/>
              <w:jc w:val="center"/>
            </w:pPr>
            <w:r w:rsidRPr="00D21899">
              <w:t>5%</w:t>
            </w:r>
          </w:p>
        </w:tc>
      </w:tr>
      <w:tr w:rsidR="000158EE" w:rsidRPr="00D21899" w:rsidTr="000158EE">
        <w:tblPrEx>
          <w:jc w:val="left"/>
        </w:tblPrEx>
        <w:trPr>
          <w:trHeight w:val="3176"/>
        </w:trPr>
        <w:tc>
          <w:tcPr>
            <w:tcW w:w="301" w:type="pct"/>
          </w:tcPr>
          <w:p w:rsidR="000158EE" w:rsidRPr="00D21899" w:rsidRDefault="000158EE" w:rsidP="000158EE">
            <w:pPr>
              <w:spacing w:line="360" w:lineRule="auto"/>
            </w:pPr>
            <w:r w:rsidRPr="00D21899">
              <w:t>9.</w:t>
            </w:r>
          </w:p>
        </w:tc>
        <w:tc>
          <w:tcPr>
            <w:tcW w:w="1371" w:type="pct"/>
          </w:tcPr>
          <w:p w:rsidR="000158EE" w:rsidRPr="00D21899" w:rsidRDefault="000158EE" w:rsidP="003C70CF">
            <w:pPr>
              <w:spacing w:line="360" w:lineRule="auto"/>
              <w:jc w:val="left"/>
            </w:pPr>
            <w:r w:rsidRPr="00D21899">
              <w:t>Το βιβλίο του καθηγητή παραθέτει με σαφήνεια τους στόχους των ημερησίων μαθημάτων</w:t>
            </w:r>
          </w:p>
        </w:tc>
        <w:tc>
          <w:tcPr>
            <w:tcW w:w="515" w:type="pct"/>
          </w:tcPr>
          <w:p w:rsidR="000158EE" w:rsidRPr="00D21899" w:rsidRDefault="000158EE" w:rsidP="000158EE">
            <w:pPr>
              <w:spacing w:line="360" w:lineRule="auto"/>
              <w:jc w:val="center"/>
            </w:pPr>
            <w:r w:rsidRPr="00D21899">
              <w:t>17,1%</w:t>
            </w:r>
          </w:p>
        </w:tc>
        <w:tc>
          <w:tcPr>
            <w:tcW w:w="488" w:type="pct"/>
          </w:tcPr>
          <w:p w:rsidR="000158EE" w:rsidRPr="00D21899" w:rsidRDefault="000158EE" w:rsidP="000158EE">
            <w:pPr>
              <w:spacing w:line="360" w:lineRule="auto"/>
              <w:jc w:val="center"/>
            </w:pPr>
            <w:r w:rsidRPr="00D21899">
              <w:t>25%</w:t>
            </w:r>
          </w:p>
        </w:tc>
        <w:tc>
          <w:tcPr>
            <w:tcW w:w="594" w:type="pct"/>
          </w:tcPr>
          <w:p w:rsidR="000158EE" w:rsidRPr="00D21899" w:rsidRDefault="000158EE" w:rsidP="000158EE">
            <w:pPr>
              <w:spacing w:line="360" w:lineRule="auto"/>
              <w:jc w:val="center"/>
            </w:pPr>
            <w:r w:rsidRPr="00D21899">
              <w:t>43,3%</w:t>
            </w:r>
          </w:p>
        </w:tc>
        <w:tc>
          <w:tcPr>
            <w:tcW w:w="488" w:type="pct"/>
          </w:tcPr>
          <w:p w:rsidR="000158EE" w:rsidRPr="00D21899" w:rsidRDefault="000158EE" w:rsidP="000158EE">
            <w:pPr>
              <w:spacing w:line="360" w:lineRule="auto"/>
              <w:jc w:val="center"/>
            </w:pPr>
            <w:r w:rsidRPr="00D21899">
              <w:t>4,9%</w:t>
            </w:r>
          </w:p>
        </w:tc>
        <w:tc>
          <w:tcPr>
            <w:tcW w:w="671" w:type="pct"/>
          </w:tcPr>
          <w:p w:rsidR="000158EE" w:rsidRPr="00D21899" w:rsidRDefault="000158EE" w:rsidP="000158EE">
            <w:pPr>
              <w:spacing w:line="360" w:lineRule="auto"/>
              <w:jc w:val="center"/>
              <w:rPr>
                <w:lang w:val="en-US"/>
              </w:rPr>
            </w:pPr>
            <w:r w:rsidRPr="00D21899">
              <w:rPr>
                <w:lang w:val="en-US"/>
              </w:rPr>
              <w:t>3,7%</w:t>
            </w:r>
          </w:p>
        </w:tc>
        <w:tc>
          <w:tcPr>
            <w:tcW w:w="571" w:type="pct"/>
          </w:tcPr>
          <w:p w:rsidR="000158EE" w:rsidRPr="00D21899" w:rsidRDefault="000158EE" w:rsidP="000158EE">
            <w:pPr>
              <w:spacing w:line="360" w:lineRule="auto"/>
              <w:jc w:val="center"/>
            </w:pPr>
            <w:r w:rsidRPr="00D21899">
              <w:t>6%</w:t>
            </w:r>
          </w:p>
        </w:tc>
      </w:tr>
      <w:tr w:rsidR="000158EE" w:rsidRPr="00D21899" w:rsidTr="000158EE">
        <w:tblPrEx>
          <w:jc w:val="left"/>
        </w:tblPrEx>
        <w:trPr>
          <w:trHeight w:val="3162"/>
        </w:trPr>
        <w:tc>
          <w:tcPr>
            <w:tcW w:w="301" w:type="pct"/>
          </w:tcPr>
          <w:p w:rsidR="000158EE" w:rsidRPr="00D21899" w:rsidRDefault="000158EE" w:rsidP="000158EE">
            <w:pPr>
              <w:spacing w:line="360" w:lineRule="auto"/>
            </w:pPr>
            <w:r w:rsidRPr="00D21899">
              <w:t>10.</w:t>
            </w:r>
          </w:p>
        </w:tc>
        <w:tc>
          <w:tcPr>
            <w:tcW w:w="1371" w:type="pct"/>
          </w:tcPr>
          <w:p w:rsidR="000158EE" w:rsidRPr="00D21899" w:rsidRDefault="000158EE" w:rsidP="003C70CF">
            <w:pPr>
              <w:spacing w:line="360" w:lineRule="auto"/>
              <w:jc w:val="left"/>
            </w:pPr>
            <w:r w:rsidRPr="00D21899">
              <w:t>Το βιβλίο του καθηγητή ενθαρρύνει την ανάπτυξη πρωτοβουλίας και αυτενέργειας του καθηγητή</w:t>
            </w:r>
          </w:p>
        </w:tc>
        <w:tc>
          <w:tcPr>
            <w:tcW w:w="515" w:type="pct"/>
          </w:tcPr>
          <w:p w:rsidR="000158EE" w:rsidRPr="00D21899" w:rsidRDefault="000158EE" w:rsidP="000158EE">
            <w:pPr>
              <w:spacing w:line="360" w:lineRule="auto"/>
              <w:jc w:val="center"/>
            </w:pPr>
            <w:r w:rsidRPr="00D21899">
              <w:t>11%</w:t>
            </w:r>
          </w:p>
        </w:tc>
        <w:tc>
          <w:tcPr>
            <w:tcW w:w="488" w:type="pct"/>
          </w:tcPr>
          <w:p w:rsidR="000158EE" w:rsidRPr="00D21899" w:rsidRDefault="000158EE" w:rsidP="000158EE">
            <w:pPr>
              <w:spacing w:line="360" w:lineRule="auto"/>
              <w:jc w:val="center"/>
            </w:pPr>
            <w:r w:rsidRPr="00D21899">
              <w:t>1</w:t>
            </w:r>
            <w:r w:rsidRPr="00D21899">
              <w:rPr>
                <w:lang w:val="en-US"/>
              </w:rPr>
              <w:t>7</w:t>
            </w:r>
            <w:r w:rsidRPr="00D21899">
              <w:t>%</w:t>
            </w:r>
          </w:p>
        </w:tc>
        <w:tc>
          <w:tcPr>
            <w:tcW w:w="594" w:type="pct"/>
          </w:tcPr>
          <w:p w:rsidR="000158EE" w:rsidRPr="00D21899" w:rsidRDefault="000158EE" w:rsidP="000158EE">
            <w:pPr>
              <w:spacing w:line="360" w:lineRule="auto"/>
              <w:jc w:val="center"/>
            </w:pPr>
            <w:r w:rsidRPr="00D21899">
              <w:t>52,7%</w:t>
            </w:r>
          </w:p>
        </w:tc>
        <w:tc>
          <w:tcPr>
            <w:tcW w:w="488" w:type="pct"/>
          </w:tcPr>
          <w:p w:rsidR="000158EE" w:rsidRPr="00D21899" w:rsidRDefault="000158EE" w:rsidP="000158EE">
            <w:pPr>
              <w:spacing w:line="360" w:lineRule="auto"/>
              <w:jc w:val="center"/>
            </w:pPr>
            <w:r w:rsidRPr="00D21899">
              <w:t>17,1%</w:t>
            </w:r>
          </w:p>
        </w:tc>
        <w:tc>
          <w:tcPr>
            <w:tcW w:w="671" w:type="pct"/>
          </w:tcPr>
          <w:p w:rsidR="000158EE" w:rsidRPr="00D21899" w:rsidRDefault="000158EE" w:rsidP="000158EE">
            <w:pPr>
              <w:spacing w:line="360" w:lineRule="auto"/>
              <w:jc w:val="center"/>
            </w:pPr>
            <w:r w:rsidRPr="00D21899">
              <w:t>1,2%</w:t>
            </w:r>
          </w:p>
        </w:tc>
        <w:tc>
          <w:tcPr>
            <w:tcW w:w="571" w:type="pct"/>
          </w:tcPr>
          <w:p w:rsidR="000158EE" w:rsidRPr="00D21899" w:rsidRDefault="000158EE" w:rsidP="000158EE">
            <w:pPr>
              <w:spacing w:line="360" w:lineRule="auto"/>
              <w:jc w:val="center"/>
            </w:pPr>
            <w:r w:rsidRPr="00D21899">
              <w:t>1%</w:t>
            </w:r>
          </w:p>
        </w:tc>
      </w:tr>
      <w:tr w:rsidR="000158EE" w:rsidRPr="00D21899" w:rsidTr="000158EE">
        <w:tblPrEx>
          <w:jc w:val="left"/>
        </w:tblPrEx>
        <w:trPr>
          <w:trHeight w:val="3708"/>
        </w:trPr>
        <w:tc>
          <w:tcPr>
            <w:tcW w:w="301" w:type="pct"/>
          </w:tcPr>
          <w:p w:rsidR="000158EE" w:rsidRPr="00D21899" w:rsidRDefault="000158EE" w:rsidP="000158EE">
            <w:pPr>
              <w:spacing w:line="360" w:lineRule="auto"/>
            </w:pPr>
            <w:r w:rsidRPr="00D21899">
              <w:t>11.</w:t>
            </w:r>
          </w:p>
        </w:tc>
        <w:tc>
          <w:tcPr>
            <w:tcW w:w="1371" w:type="pct"/>
          </w:tcPr>
          <w:p w:rsidR="000158EE" w:rsidRPr="00D21899" w:rsidRDefault="000158EE" w:rsidP="003C70CF">
            <w:pPr>
              <w:spacing w:line="360" w:lineRule="auto"/>
              <w:jc w:val="left"/>
            </w:pPr>
            <w:r w:rsidRPr="00D21899">
              <w:t xml:space="preserve">Το βιβλίο του καθηγητή αναπτύσσει τις βασικές θεωρητικές αρχές σκοπούς και στόχους του μαθήματος της </w:t>
            </w:r>
            <w:r>
              <w:t>Φυσικής Αγωγής</w:t>
            </w:r>
          </w:p>
        </w:tc>
        <w:tc>
          <w:tcPr>
            <w:tcW w:w="515" w:type="pct"/>
          </w:tcPr>
          <w:p w:rsidR="000158EE" w:rsidRPr="00D21899" w:rsidRDefault="000158EE" w:rsidP="000158EE">
            <w:pPr>
              <w:spacing w:line="360" w:lineRule="auto"/>
              <w:jc w:val="center"/>
            </w:pPr>
            <w:r w:rsidRPr="00D21899">
              <w:t>1</w:t>
            </w:r>
            <w:r w:rsidRPr="00D21899">
              <w:rPr>
                <w:lang w:val="en-US"/>
              </w:rPr>
              <w:t>5</w:t>
            </w:r>
            <w:r w:rsidRPr="00D21899">
              <w:t>,6%</w:t>
            </w:r>
          </w:p>
        </w:tc>
        <w:tc>
          <w:tcPr>
            <w:tcW w:w="488" w:type="pct"/>
          </w:tcPr>
          <w:p w:rsidR="000158EE" w:rsidRPr="00D21899" w:rsidRDefault="000158EE" w:rsidP="000158EE">
            <w:pPr>
              <w:spacing w:line="360" w:lineRule="auto"/>
              <w:jc w:val="center"/>
            </w:pPr>
            <w:r w:rsidRPr="00D21899">
              <w:t>24,6%</w:t>
            </w:r>
          </w:p>
        </w:tc>
        <w:tc>
          <w:tcPr>
            <w:tcW w:w="594" w:type="pct"/>
          </w:tcPr>
          <w:p w:rsidR="000158EE" w:rsidRPr="00D21899" w:rsidRDefault="000158EE" w:rsidP="000158EE">
            <w:pPr>
              <w:spacing w:line="360" w:lineRule="auto"/>
              <w:jc w:val="center"/>
            </w:pPr>
            <w:r w:rsidRPr="00D21899">
              <w:t>42,9%</w:t>
            </w:r>
          </w:p>
        </w:tc>
        <w:tc>
          <w:tcPr>
            <w:tcW w:w="488" w:type="pct"/>
          </w:tcPr>
          <w:p w:rsidR="000158EE" w:rsidRPr="00D21899" w:rsidRDefault="000158EE" w:rsidP="000158EE">
            <w:pPr>
              <w:spacing w:line="360" w:lineRule="auto"/>
              <w:jc w:val="center"/>
            </w:pPr>
            <w:r w:rsidRPr="00D21899">
              <w:rPr>
                <w:lang w:val="en-US"/>
              </w:rPr>
              <w:t>11</w:t>
            </w:r>
            <w:r w:rsidRPr="00D21899">
              <w:t>,5%</w:t>
            </w:r>
          </w:p>
        </w:tc>
        <w:tc>
          <w:tcPr>
            <w:tcW w:w="671" w:type="pct"/>
          </w:tcPr>
          <w:p w:rsidR="000158EE" w:rsidRPr="00D21899" w:rsidRDefault="000158EE" w:rsidP="000158EE">
            <w:pPr>
              <w:spacing w:line="360" w:lineRule="auto"/>
              <w:jc w:val="center"/>
            </w:pPr>
            <w:r w:rsidRPr="00D21899">
              <w:rPr>
                <w:lang w:val="en-US"/>
              </w:rPr>
              <w:t>3</w:t>
            </w:r>
            <w:r w:rsidRPr="00D21899">
              <w:t>,4%</w:t>
            </w:r>
          </w:p>
        </w:tc>
        <w:tc>
          <w:tcPr>
            <w:tcW w:w="571" w:type="pct"/>
          </w:tcPr>
          <w:p w:rsidR="000158EE" w:rsidRPr="00D21899" w:rsidRDefault="000158EE" w:rsidP="000158EE">
            <w:pPr>
              <w:spacing w:line="360" w:lineRule="auto"/>
              <w:jc w:val="center"/>
            </w:pPr>
            <w:r w:rsidRPr="00D21899">
              <w:t>2%</w:t>
            </w:r>
          </w:p>
        </w:tc>
      </w:tr>
    </w:tbl>
    <w:p w:rsidR="000158EE" w:rsidRPr="00D21899" w:rsidRDefault="000158EE" w:rsidP="000158EE">
      <w:pPr>
        <w:pStyle w:val="ac"/>
        <w:spacing w:after="0" w:line="360" w:lineRule="auto"/>
        <w:rPr>
          <w:b w:val="0"/>
          <w:bCs w:val="0"/>
          <w:color w:val="auto"/>
          <w:sz w:val="24"/>
          <w:szCs w:val="24"/>
        </w:rPr>
      </w:pPr>
    </w:p>
    <w:p w:rsidR="000158EE" w:rsidRPr="00D21899" w:rsidRDefault="000158EE" w:rsidP="000158EE">
      <w:pPr>
        <w:autoSpaceDE w:val="0"/>
        <w:autoSpaceDN w:val="0"/>
        <w:adjustRightInd w:val="0"/>
        <w:spacing w:line="480" w:lineRule="auto"/>
      </w:pPr>
    </w:p>
    <w:p w:rsidR="000158EE" w:rsidRDefault="000158EE" w:rsidP="000158EE">
      <w:pPr>
        <w:spacing w:line="480" w:lineRule="auto"/>
        <w:jc w:val="center"/>
        <w:rPr>
          <w:lang w:val="en-US"/>
        </w:rPr>
      </w:pPr>
      <w:r>
        <w:rPr>
          <w:noProof/>
          <w:lang w:val="en-US" w:eastAsia="en-US"/>
        </w:rPr>
        <w:drawing>
          <wp:inline distT="0" distB="0" distL="0" distR="0">
            <wp:extent cx="5372100" cy="3409950"/>
            <wp:effectExtent l="19050" t="0" r="19050" b="0"/>
            <wp:docPr id="52" name="Γράφημα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0158EE" w:rsidRPr="008B7B49" w:rsidRDefault="000158EE" w:rsidP="000158EE">
      <w:pPr>
        <w:pStyle w:val="ac"/>
        <w:spacing w:after="0" w:line="480" w:lineRule="auto"/>
        <w:rPr>
          <w:b w:val="0"/>
          <w:bCs w:val="0"/>
          <w:color w:val="auto"/>
          <w:sz w:val="24"/>
          <w:szCs w:val="24"/>
        </w:rPr>
      </w:pPr>
      <w:bookmarkStart w:id="793" w:name="_Toc411461812"/>
      <w:bookmarkStart w:id="794" w:name="_Toc438457222"/>
      <w:bookmarkStart w:id="795" w:name="_Toc444882380"/>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21</w:t>
      </w:r>
      <w:r w:rsidR="00BE3EB1" w:rsidRPr="00D21899">
        <w:rPr>
          <w:b w:val="0"/>
          <w:bCs w:val="0"/>
          <w:color w:val="auto"/>
          <w:sz w:val="24"/>
          <w:szCs w:val="24"/>
        </w:rPr>
        <w:fldChar w:fldCharType="end"/>
      </w:r>
      <w:r w:rsidRPr="00D21899">
        <w:rPr>
          <w:b w:val="0"/>
          <w:bCs w:val="0"/>
          <w:color w:val="auto"/>
          <w:sz w:val="24"/>
          <w:szCs w:val="24"/>
        </w:rPr>
        <w:t xml:space="preserve">. </w:t>
      </w:r>
      <w:bookmarkEnd w:id="793"/>
      <w:r>
        <w:rPr>
          <w:b w:val="0"/>
          <w:bCs w:val="0"/>
          <w:color w:val="auto"/>
          <w:sz w:val="24"/>
          <w:szCs w:val="24"/>
        </w:rPr>
        <w:t xml:space="preserve">Αξιολόγηση </w:t>
      </w:r>
      <w:r w:rsidR="0044159D">
        <w:rPr>
          <w:b w:val="0"/>
          <w:bCs w:val="0"/>
          <w:color w:val="auto"/>
          <w:sz w:val="24"/>
          <w:szCs w:val="24"/>
        </w:rPr>
        <w:t xml:space="preserve">των </w:t>
      </w:r>
      <w:r>
        <w:rPr>
          <w:b w:val="0"/>
          <w:bCs w:val="0"/>
          <w:color w:val="auto"/>
          <w:sz w:val="24"/>
          <w:szCs w:val="24"/>
        </w:rPr>
        <w:t>σ</w:t>
      </w:r>
      <w:r w:rsidRPr="008B7B49">
        <w:rPr>
          <w:b w:val="0"/>
          <w:bCs w:val="0"/>
          <w:color w:val="auto"/>
          <w:sz w:val="24"/>
          <w:szCs w:val="24"/>
        </w:rPr>
        <w:t>τόχων του βιβλίου το</w:t>
      </w:r>
      <w:r>
        <w:rPr>
          <w:b w:val="0"/>
          <w:bCs w:val="0"/>
          <w:color w:val="auto"/>
          <w:sz w:val="24"/>
          <w:szCs w:val="24"/>
        </w:rPr>
        <w:t>υ καθηγητή της Α΄ τάξης του Γυμνασίου</w:t>
      </w:r>
      <w:bookmarkEnd w:id="794"/>
      <w:bookmarkEnd w:id="795"/>
    </w:p>
    <w:p w:rsidR="000158EE" w:rsidRDefault="000158EE" w:rsidP="000158EE">
      <w:pPr>
        <w:spacing w:line="480" w:lineRule="auto"/>
        <w:jc w:val="center"/>
        <w:rPr>
          <w:lang w:val="en-US"/>
        </w:rPr>
      </w:pPr>
      <w:r>
        <w:rPr>
          <w:noProof/>
          <w:lang w:val="en-US" w:eastAsia="en-US"/>
        </w:rPr>
        <w:drawing>
          <wp:inline distT="0" distB="0" distL="0" distR="0">
            <wp:extent cx="5457825" cy="3314700"/>
            <wp:effectExtent l="19050" t="0" r="9525" b="0"/>
            <wp:docPr id="34" name="Γράφημα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158EE" w:rsidRPr="00D21899" w:rsidRDefault="000158EE" w:rsidP="000158EE">
      <w:pPr>
        <w:spacing w:line="480" w:lineRule="auto"/>
      </w:pPr>
      <w:bookmarkStart w:id="796" w:name="_Toc438457223"/>
      <w:bookmarkStart w:id="797" w:name="_Toc444882381"/>
      <w:r w:rsidRPr="00D21899">
        <w:t xml:space="preserve">Γράφημα </w:t>
      </w:r>
      <w:fldSimple w:instr=" SEQ Γράφημα \* ARABIC ">
        <w:r w:rsidR="00771581">
          <w:rPr>
            <w:noProof/>
          </w:rPr>
          <w:t>22</w:t>
        </w:r>
      </w:fldSimple>
      <w:r>
        <w:t xml:space="preserve">. Αξιολόγηση </w:t>
      </w:r>
      <w:r w:rsidR="0044159D">
        <w:t xml:space="preserve">των </w:t>
      </w:r>
      <w:r>
        <w:t>σ</w:t>
      </w:r>
      <w:r w:rsidRPr="00D21899">
        <w:t>τόχων του βιβλίου</w:t>
      </w:r>
      <w:r>
        <w:t xml:space="preserve"> του καθηγητή της Α΄ τάξης του Γυμνασίου</w:t>
      </w:r>
      <w:bookmarkEnd w:id="796"/>
      <w:bookmarkEnd w:id="797"/>
    </w:p>
    <w:p w:rsidR="000158EE" w:rsidRPr="00334955" w:rsidRDefault="000158EE" w:rsidP="000158EE">
      <w:pPr>
        <w:spacing w:line="480" w:lineRule="auto"/>
      </w:pPr>
    </w:p>
    <w:p w:rsidR="000158EE" w:rsidRPr="00D21899" w:rsidRDefault="000158EE" w:rsidP="000158EE">
      <w:pPr>
        <w:spacing w:line="480" w:lineRule="auto"/>
        <w:jc w:val="center"/>
      </w:pPr>
      <w:r w:rsidRPr="00D21899">
        <w:rPr>
          <w:noProof/>
          <w:lang w:val="en-US" w:eastAsia="en-US"/>
        </w:rPr>
        <w:drawing>
          <wp:inline distT="0" distB="0" distL="0" distR="0">
            <wp:extent cx="5467350" cy="3409950"/>
            <wp:effectExtent l="19050" t="0" r="19050" b="0"/>
            <wp:docPr id="114" name="Αντικείμενο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0158EE" w:rsidRPr="008B7B49" w:rsidRDefault="000158EE" w:rsidP="000158EE">
      <w:pPr>
        <w:pStyle w:val="ac"/>
        <w:spacing w:after="0" w:line="480" w:lineRule="auto"/>
        <w:rPr>
          <w:b w:val="0"/>
          <w:bCs w:val="0"/>
          <w:color w:val="auto"/>
          <w:sz w:val="24"/>
          <w:szCs w:val="24"/>
        </w:rPr>
      </w:pPr>
      <w:bookmarkStart w:id="798" w:name="_Toc411461813"/>
      <w:bookmarkStart w:id="799" w:name="_Toc438457224"/>
      <w:bookmarkStart w:id="800" w:name="_Toc444882382"/>
      <w:r w:rsidRPr="008B7B49">
        <w:rPr>
          <w:b w:val="0"/>
          <w:bCs w:val="0"/>
          <w:color w:val="auto"/>
          <w:sz w:val="24"/>
          <w:szCs w:val="24"/>
        </w:rPr>
        <w:t xml:space="preserve">Γράφημα </w:t>
      </w:r>
      <w:r w:rsidR="00BE3EB1" w:rsidRPr="008B7B49">
        <w:rPr>
          <w:b w:val="0"/>
          <w:bCs w:val="0"/>
          <w:color w:val="auto"/>
          <w:sz w:val="24"/>
          <w:szCs w:val="24"/>
        </w:rPr>
        <w:fldChar w:fldCharType="begin"/>
      </w:r>
      <w:r w:rsidRPr="008B7B49">
        <w:rPr>
          <w:b w:val="0"/>
          <w:bCs w:val="0"/>
          <w:color w:val="auto"/>
          <w:sz w:val="24"/>
          <w:szCs w:val="24"/>
        </w:rPr>
        <w:instrText xml:space="preserve"> SEQ Γράφημα \* ARABIC </w:instrText>
      </w:r>
      <w:r w:rsidR="00BE3EB1" w:rsidRPr="008B7B49">
        <w:rPr>
          <w:b w:val="0"/>
          <w:bCs w:val="0"/>
          <w:color w:val="auto"/>
          <w:sz w:val="24"/>
          <w:szCs w:val="24"/>
        </w:rPr>
        <w:fldChar w:fldCharType="separate"/>
      </w:r>
      <w:r w:rsidR="00771581">
        <w:rPr>
          <w:b w:val="0"/>
          <w:bCs w:val="0"/>
          <w:noProof/>
          <w:color w:val="auto"/>
          <w:sz w:val="24"/>
          <w:szCs w:val="24"/>
        </w:rPr>
        <w:t>23</w:t>
      </w:r>
      <w:r w:rsidR="00BE3EB1" w:rsidRPr="008B7B49">
        <w:rPr>
          <w:b w:val="0"/>
          <w:bCs w:val="0"/>
          <w:color w:val="auto"/>
          <w:sz w:val="24"/>
          <w:szCs w:val="24"/>
        </w:rPr>
        <w:fldChar w:fldCharType="end"/>
      </w:r>
      <w:r>
        <w:rPr>
          <w:b w:val="0"/>
          <w:bCs w:val="0"/>
          <w:color w:val="auto"/>
          <w:sz w:val="24"/>
          <w:szCs w:val="24"/>
        </w:rPr>
        <w:t xml:space="preserve">. Αξιολόγηση </w:t>
      </w:r>
      <w:r w:rsidR="00445521">
        <w:rPr>
          <w:b w:val="0"/>
          <w:bCs w:val="0"/>
          <w:color w:val="auto"/>
          <w:sz w:val="24"/>
          <w:szCs w:val="24"/>
        </w:rPr>
        <w:t xml:space="preserve">των </w:t>
      </w:r>
      <w:r>
        <w:rPr>
          <w:b w:val="0"/>
          <w:bCs w:val="0"/>
          <w:color w:val="auto"/>
          <w:sz w:val="24"/>
          <w:szCs w:val="24"/>
        </w:rPr>
        <w:t>σ</w:t>
      </w:r>
      <w:r w:rsidRPr="008B7B49">
        <w:rPr>
          <w:b w:val="0"/>
          <w:bCs w:val="0"/>
          <w:color w:val="auto"/>
          <w:sz w:val="24"/>
          <w:szCs w:val="24"/>
        </w:rPr>
        <w:t xml:space="preserve">τόχων του βιβλίου του καθηγητή της Α΄ τάξης του </w:t>
      </w:r>
      <w:r>
        <w:rPr>
          <w:b w:val="0"/>
          <w:bCs w:val="0"/>
          <w:color w:val="auto"/>
          <w:sz w:val="24"/>
          <w:szCs w:val="24"/>
        </w:rPr>
        <w:t>Γυμνασίου</w:t>
      </w:r>
      <w:bookmarkEnd w:id="798"/>
      <w:bookmarkEnd w:id="799"/>
      <w:bookmarkEnd w:id="800"/>
    </w:p>
    <w:p w:rsidR="000158EE" w:rsidRPr="00D21899" w:rsidRDefault="000158EE" w:rsidP="000158EE">
      <w:pPr>
        <w:spacing w:line="480" w:lineRule="auto"/>
      </w:pPr>
    </w:p>
    <w:p w:rsidR="000158EE" w:rsidRPr="002E08E5" w:rsidRDefault="000158EE" w:rsidP="000158EE">
      <w:pPr>
        <w:spacing w:line="480" w:lineRule="auto"/>
        <w:rPr>
          <w:i/>
        </w:rPr>
      </w:pPr>
      <w:r w:rsidRPr="002E08E5">
        <w:rPr>
          <w:i/>
        </w:rPr>
        <w:t>Αξιολόγηση της εφαρμογής των αντικειμένων του βιβλίου του καθηγητή</w:t>
      </w:r>
    </w:p>
    <w:p w:rsidR="00445521" w:rsidRDefault="00445521" w:rsidP="000158EE">
      <w:pPr>
        <w:spacing w:line="480" w:lineRule="auto"/>
      </w:pPr>
    </w:p>
    <w:p w:rsidR="000158EE" w:rsidRPr="00D21899" w:rsidRDefault="000158EE" w:rsidP="000158EE">
      <w:pPr>
        <w:spacing w:line="480" w:lineRule="auto"/>
      </w:pPr>
      <w:r w:rsidRPr="00D21899">
        <w:t xml:space="preserve">Στο ερώτημα κατά πόσο ο καθηγητής </w:t>
      </w:r>
      <w:r>
        <w:t>Φυσικής Αγωγής</w:t>
      </w:r>
      <w:r w:rsidRPr="00D21899">
        <w:t xml:space="preserve"> έδρασε βάση του νέου βιβλίου, αν δημιούργησε ομάδες αθλοπαιδιών, αν καθόρισε αγωνιστικές συναντήσεις, αν κρατάει αρχεία των αθλητ</w:t>
      </w:r>
      <w:r>
        <w:t xml:space="preserve">ικών εκδηλώσεων που συμμετέχει </w:t>
      </w:r>
      <w:r w:rsidRPr="00D21899">
        <w:t xml:space="preserve">και γενικότερα αν στο σύνολο του εφαρμόζει τις </w:t>
      </w:r>
      <w:r>
        <w:t>οδηγίες του βιβλίου</w:t>
      </w:r>
      <w:r w:rsidRPr="00D21899">
        <w:t xml:space="preserve"> και κατά πόσο αυτές είναι εύκολο να εφαρμοστούν, οι απαντήσεις φ</w:t>
      </w:r>
      <w:r>
        <w:t>αίνονται στον παρακάτω Πίνακα 31 και στο Γράφημα 24.</w:t>
      </w:r>
    </w:p>
    <w:p w:rsidR="000158EE" w:rsidRPr="00B03BC6" w:rsidRDefault="000158EE" w:rsidP="000158EE">
      <w:pPr>
        <w:pStyle w:val="ac"/>
        <w:spacing w:after="0" w:line="480" w:lineRule="auto"/>
        <w:rPr>
          <w:b w:val="0"/>
          <w:color w:val="auto"/>
          <w:sz w:val="24"/>
          <w:szCs w:val="24"/>
        </w:rPr>
      </w:pPr>
      <w:bookmarkStart w:id="801" w:name="_Toc411461734"/>
    </w:p>
    <w:p w:rsidR="000A58B7" w:rsidRPr="00B03BC6" w:rsidRDefault="000A58B7" w:rsidP="000A58B7"/>
    <w:p w:rsidR="000A58B7" w:rsidRPr="00B03BC6" w:rsidRDefault="000A58B7" w:rsidP="000A58B7"/>
    <w:p w:rsidR="000158EE" w:rsidRDefault="000158EE" w:rsidP="000158EE">
      <w:pPr>
        <w:pStyle w:val="ac"/>
        <w:spacing w:after="0" w:line="480" w:lineRule="auto"/>
        <w:rPr>
          <w:b w:val="0"/>
          <w:color w:val="auto"/>
          <w:sz w:val="24"/>
          <w:szCs w:val="24"/>
        </w:rPr>
      </w:pPr>
    </w:p>
    <w:p w:rsidR="000158EE" w:rsidRPr="00B03BC6" w:rsidRDefault="000158EE" w:rsidP="000158EE">
      <w:pPr>
        <w:spacing w:line="480" w:lineRule="auto"/>
      </w:pPr>
    </w:p>
    <w:p w:rsidR="000158EE" w:rsidRPr="00D21899" w:rsidRDefault="000158EE" w:rsidP="000158EE">
      <w:pPr>
        <w:pStyle w:val="ac"/>
        <w:spacing w:after="0" w:line="360" w:lineRule="auto"/>
        <w:rPr>
          <w:b w:val="0"/>
          <w:color w:val="auto"/>
          <w:sz w:val="24"/>
          <w:szCs w:val="24"/>
        </w:rPr>
      </w:pPr>
      <w:bookmarkStart w:id="802" w:name="_Toc432069332"/>
      <w:bookmarkStart w:id="803" w:name="_Toc444882275"/>
      <w:bookmarkStart w:id="804" w:name="_Toc444882585"/>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31</w:t>
      </w:r>
      <w:r w:rsidR="00BE3EB1">
        <w:rPr>
          <w:b w:val="0"/>
          <w:color w:val="auto"/>
          <w:sz w:val="24"/>
          <w:szCs w:val="24"/>
        </w:rPr>
        <w:fldChar w:fldCharType="end"/>
      </w:r>
      <w:r>
        <w:rPr>
          <w:b w:val="0"/>
          <w:color w:val="auto"/>
          <w:sz w:val="24"/>
          <w:szCs w:val="24"/>
        </w:rPr>
        <w:t>. Δυνατότητα</w:t>
      </w:r>
      <w:r w:rsidRPr="00D21899">
        <w:rPr>
          <w:b w:val="0"/>
          <w:color w:val="auto"/>
          <w:sz w:val="24"/>
          <w:szCs w:val="24"/>
        </w:rPr>
        <w:t xml:space="preserve"> εφαρμογής των διαφόρων αντικειμένων του βιβλίου</w:t>
      </w:r>
      <w:r>
        <w:rPr>
          <w:b w:val="0"/>
          <w:color w:val="auto"/>
          <w:sz w:val="24"/>
          <w:szCs w:val="24"/>
        </w:rPr>
        <w:t xml:space="preserve"> του καθηγητή της Α΄ τάξης του Γυμνασίου</w:t>
      </w:r>
      <w:bookmarkEnd w:id="801"/>
      <w:bookmarkEnd w:id="802"/>
      <w:bookmarkEnd w:id="803"/>
      <w:bookmarkEnd w:id="80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6"/>
        <w:gridCol w:w="5134"/>
        <w:gridCol w:w="1498"/>
        <w:gridCol w:w="1490"/>
      </w:tblGrid>
      <w:tr w:rsidR="000158EE" w:rsidRPr="007D249A" w:rsidTr="000158EE">
        <w:trPr>
          <w:trHeight w:val="300"/>
        </w:trPr>
        <w:tc>
          <w:tcPr>
            <w:tcW w:w="348" w:type="pct"/>
          </w:tcPr>
          <w:p w:rsidR="000158EE" w:rsidRPr="007D249A" w:rsidRDefault="000158EE" w:rsidP="000158EE">
            <w:pPr>
              <w:spacing w:line="360" w:lineRule="auto"/>
              <w:jc w:val="center"/>
              <w:rPr>
                <w:b/>
                <w:color w:val="000000"/>
              </w:rPr>
            </w:pPr>
          </w:p>
        </w:tc>
        <w:tc>
          <w:tcPr>
            <w:tcW w:w="2681" w:type="pct"/>
            <w:shd w:val="clear" w:color="auto" w:fill="auto"/>
            <w:noWrap/>
            <w:vAlign w:val="bottom"/>
            <w:hideMark/>
          </w:tcPr>
          <w:p w:rsidR="000158EE" w:rsidRPr="007D249A" w:rsidRDefault="000158EE" w:rsidP="006F7F07">
            <w:pPr>
              <w:spacing w:line="360" w:lineRule="auto"/>
              <w:jc w:val="left"/>
              <w:rPr>
                <w:b/>
                <w:color w:val="000000"/>
              </w:rPr>
            </w:pPr>
            <w:r>
              <w:rPr>
                <w:b/>
                <w:color w:val="000000"/>
              </w:rPr>
              <w:t>Δυνατότητα εφαρμογής διαφόρων αντικειμένων</w:t>
            </w:r>
          </w:p>
        </w:tc>
        <w:tc>
          <w:tcPr>
            <w:tcW w:w="988"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Ναι</w:t>
            </w:r>
          </w:p>
        </w:tc>
        <w:tc>
          <w:tcPr>
            <w:tcW w:w="984"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Όχι</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1.</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Pr>
                <w:color w:val="000000"/>
              </w:rPr>
              <w:t>Ομάδες α</w:t>
            </w:r>
            <w:r w:rsidRPr="00D21899">
              <w:rPr>
                <w:color w:val="000000"/>
              </w:rPr>
              <w:t>θλοπαιδιών</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82%</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12%</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2.</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Αγωνιστικές συναντήσεις</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77%</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2</w:t>
            </w:r>
            <w:r w:rsidRPr="00D21899">
              <w:rPr>
                <w:color w:val="000000"/>
                <w:lang w:val="en-US"/>
              </w:rPr>
              <w:t>3</w:t>
            </w:r>
            <w:r w:rsidRPr="00D21899">
              <w:rPr>
                <w:color w:val="000000"/>
              </w:rPr>
              <w:t>%</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3.</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Αθλητικό γεγονός</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5</w:t>
            </w:r>
            <w:r w:rsidRPr="00D21899">
              <w:rPr>
                <w:color w:val="000000"/>
                <w:lang w:val="en-US"/>
              </w:rPr>
              <w:t>9</w:t>
            </w:r>
            <w:r w:rsidRPr="00D21899">
              <w:rPr>
                <w:color w:val="000000"/>
              </w:rPr>
              <w:t>%</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41</w:t>
            </w:r>
            <w:r w:rsidRPr="00D21899">
              <w:rPr>
                <w:color w:val="000000"/>
              </w:rPr>
              <w:t>%</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4.</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Αρχεία</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5</w:t>
            </w:r>
            <w:r w:rsidRPr="00D21899">
              <w:rPr>
                <w:color w:val="000000"/>
                <w:lang w:val="en-US"/>
              </w:rPr>
              <w:t>8</w:t>
            </w:r>
            <w:r w:rsidRPr="00D21899">
              <w:rPr>
                <w:color w:val="000000"/>
              </w:rPr>
              <w:t>%</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4</w:t>
            </w:r>
            <w:r w:rsidRPr="00D21899">
              <w:rPr>
                <w:color w:val="000000"/>
                <w:lang w:val="en-US"/>
              </w:rPr>
              <w:t>2</w:t>
            </w:r>
            <w:r w:rsidRPr="00D21899">
              <w:rPr>
                <w:color w:val="000000"/>
              </w:rPr>
              <w:t>%</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5.</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Pr>
                <w:color w:val="000000"/>
              </w:rPr>
              <w:t>Φόρμες κ</w:t>
            </w:r>
            <w:r w:rsidRPr="00D21899">
              <w:rPr>
                <w:color w:val="000000"/>
              </w:rPr>
              <w:t>αθηκόντων</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4</w:t>
            </w:r>
            <w:r w:rsidRPr="00D21899">
              <w:rPr>
                <w:color w:val="000000"/>
                <w:lang w:val="en-US"/>
              </w:rPr>
              <w:t>7</w:t>
            </w:r>
            <w:r w:rsidRPr="00D21899">
              <w:rPr>
                <w:color w:val="000000"/>
              </w:rPr>
              <w:t>%</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5</w:t>
            </w:r>
            <w:r w:rsidRPr="00D21899">
              <w:rPr>
                <w:color w:val="000000"/>
                <w:lang w:val="en-US"/>
              </w:rPr>
              <w:t>3</w:t>
            </w:r>
            <w:r w:rsidRPr="00D21899">
              <w:rPr>
                <w:color w:val="000000"/>
              </w:rPr>
              <w:t>%</w:t>
            </w:r>
          </w:p>
        </w:tc>
      </w:tr>
      <w:tr w:rsidR="000158EE" w:rsidRPr="00D21899" w:rsidTr="000158EE">
        <w:trPr>
          <w:trHeight w:val="300"/>
        </w:trPr>
        <w:tc>
          <w:tcPr>
            <w:tcW w:w="348" w:type="pct"/>
          </w:tcPr>
          <w:p w:rsidR="000158EE" w:rsidRPr="00D21899" w:rsidRDefault="000158EE" w:rsidP="000158EE">
            <w:pPr>
              <w:spacing w:line="360" w:lineRule="auto"/>
              <w:rPr>
                <w:color w:val="000000"/>
              </w:rPr>
            </w:pPr>
            <w:r>
              <w:rPr>
                <w:color w:val="000000"/>
              </w:rPr>
              <w:t>6.</w:t>
            </w:r>
          </w:p>
        </w:tc>
        <w:tc>
          <w:tcPr>
            <w:tcW w:w="2681"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Βοήθεια βιβλίου</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74</w:t>
            </w:r>
            <w:r w:rsidRPr="00D21899">
              <w:rPr>
                <w:color w:val="000000"/>
              </w:rPr>
              <w:t>%</w:t>
            </w:r>
          </w:p>
        </w:tc>
        <w:tc>
          <w:tcPr>
            <w:tcW w:w="984"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26</w:t>
            </w:r>
            <w:r w:rsidRPr="00D21899">
              <w:rPr>
                <w:color w:val="000000"/>
              </w:rPr>
              <w:t>%</w:t>
            </w:r>
          </w:p>
        </w:tc>
      </w:tr>
    </w:tbl>
    <w:p w:rsidR="000158EE" w:rsidRPr="00D21899" w:rsidRDefault="000158EE" w:rsidP="000158EE">
      <w:pPr>
        <w:spacing w:line="480" w:lineRule="auto"/>
      </w:pPr>
    </w:p>
    <w:p w:rsidR="000158EE" w:rsidRPr="00D21899" w:rsidRDefault="000158EE" w:rsidP="000158EE">
      <w:pPr>
        <w:spacing w:line="480" w:lineRule="auto"/>
      </w:pPr>
    </w:p>
    <w:p w:rsidR="000158EE" w:rsidRPr="00D21899" w:rsidRDefault="000158EE" w:rsidP="000158EE">
      <w:pPr>
        <w:spacing w:line="480" w:lineRule="auto"/>
        <w:jc w:val="center"/>
      </w:pPr>
      <w:r w:rsidRPr="00D21899">
        <w:rPr>
          <w:noProof/>
          <w:lang w:val="en-US" w:eastAsia="en-US"/>
        </w:rPr>
        <w:drawing>
          <wp:inline distT="0" distB="0" distL="0" distR="0">
            <wp:extent cx="5078243" cy="2821021"/>
            <wp:effectExtent l="19050" t="0" r="27157" b="0"/>
            <wp:docPr id="120" name="Αντικείμενο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158EE" w:rsidRDefault="000158EE" w:rsidP="000158EE">
      <w:pPr>
        <w:tabs>
          <w:tab w:val="left" w:pos="2400"/>
        </w:tabs>
        <w:spacing w:line="360" w:lineRule="auto"/>
      </w:pPr>
      <w:bookmarkStart w:id="805" w:name="_Toc438457225"/>
      <w:bookmarkStart w:id="806" w:name="_Toc444882383"/>
      <w:bookmarkStart w:id="807" w:name="_Toc411461816"/>
      <w:r w:rsidRPr="00D21899">
        <w:t xml:space="preserve">Γράφημα </w:t>
      </w:r>
      <w:fldSimple w:instr=" SEQ Γράφημα \* ARABIC ">
        <w:r w:rsidR="00771581">
          <w:rPr>
            <w:noProof/>
          </w:rPr>
          <w:t>24</w:t>
        </w:r>
      </w:fldSimple>
      <w:r>
        <w:t>. Δυνατότητα</w:t>
      </w:r>
      <w:r w:rsidRPr="00D21899">
        <w:t xml:space="preserve"> εφαρμογής των διαφόρων αντικειμένων του βιβλίου του</w:t>
      </w:r>
      <w:bookmarkEnd w:id="805"/>
      <w:bookmarkEnd w:id="806"/>
    </w:p>
    <w:p w:rsidR="000158EE" w:rsidRPr="00D21899" w:rsidRDefault="000158EE" w:rsidP="000158EE">
      <w:pPr>
        <w:tabs>
          <w:tab w:val="left" w:pos="2400"/>
        </w:tabs>
        <w:spacing w:line="360" w:lineRule="auto"/>
      </w:pPr>
      <w:r w:rsidRPr="00D21899">
        <w:t>καθηγητή της Α΄ τάξης τ</w:t>
      </w:r>
      <w:r>
        <w:t>ου Γυμνασίου</w:t>
      </w:r>
      <w:bookmarkEnd w:id="807"/>
    </w:p>
    <w:p w:rsidR="00445521" w:rsidRDefault="00445521" w:rsidP="00445521">
      <w:pPr>
        <w:rPr>
          <w:i/>
        </w:rPr>
      </w:pPr>
      <w:bookmarkStart w:id="808" w:name="_Toc411462008"/>
      <w:bookmarkStart w:id="809" w:name="_Toc431977587"/>
      <w:bookmarkStart w:id="810" w:name="_Toc438455568"/>
      <w:bookmarkStart w:id="811" w:name="_Toc438457443"/>
      <w:bookmarkStart w:id="812" w:name="_Toc438627218"/>
      <w:bookmarkStart w:id="813" w:name="_Toc439068822"/>
      <w:bookmarkEnd w:id="766"/>
      <w:bookmarkEnd w:id="767"/>
    </w:p>
    <w:p w:rsidR="000158EE" w:rsidRPr="00445521" w:rsidRDefault="000158EE" w:rsidP="00445521">
      <w:pPr>
        <w:rPr>
          <w:i/>
        </w:rPr>
      </w:pPr>
      <w:r w:rsidRPr="00445521">
        <w:rPr>
          <w:i/>
        </w:rPr>
        <w:t>Εναλλακτικές προσεγγίσεις</w:t>
      </w:r>
      <w:bookmarkEnd w:id="808"/>
      <w:bookmarkEnd w:id="809"/>
      <w:bookmarkEnd w:id="810"/>
      <w:bookmarkEnd w:id="811"/>
      <w:bookmarkEnd w:id="812"/>
      <w:bookmarkEnd w:id="813"/>
    </w:p>
    <w:p w:rsidR="00445521" w:rsidRDefault="00445521" w:rsidP="000158EE">
      <w:pPr>
        <w:pStyle w:val="ac"/>
        <w:spacing w:after="0" w:line="480" w:lineRule="auto"/>
        <w:rPr>
          <w:b w:val="0"/>
          <w:color w:val="auto"/>
          <w:sz w:val="24"/>
          <w:szCs w:val="24"/>
        </w:rPr>
      </w:pPr>
    </w:p>
    <w:p w:rsidR="000158EE" w:rsidRDefault="000158EE" w:rsidP="000158EE">
      <w:pPr>
        <w:pStyle w:val="ac"/>
        <w:spacing w:after="0" w:line="480" w:lineRule="auto"/>
        <w:rPr>
          <w:b w:val="0"/>
          <w:color w:val="auto"/>
          <w:sz w:val="24"/>
          <w:szCs w:val="24"/>
        </w:rPr>
      </w:pPr>
      <w:r w:rsidRPr="00D21899">
        <w:rPr>
          <w:b w:val="0"/>
          <w:color w:val="auto"/>
          <w:sz w:val="24"/>
          <w:szCs w:val="24"/>
        </w:rPr>
        <w:t xml:space="preserve">Οι καθηγητές </w:t>
      </w:r>
      <w:r>
        <w:rPr>
          <w:b w:val="0"/>
          <w:color w:val="auto"/>
          <w:sz w:val="24"/>
          <w:szCs w:val="24"/>
        </w:rPr>
        <w:t>Φυσικής Αγωγής</w:t>
      </w:r>
      <w:r w:rsidRPr="00D21899">
        <w:rPr>
          <w:b w:val="0"/>
          <w:color w:val="auto"/>
          <w:sz w:val="24"/>
          <w:szCs w:val="24"/>
        </w:rPr>
        <w:t xml:space="preserve"> κατέγραψαν τις απόψεις τους για τις εναλλακτικές προσεγγίσεις που πιστεύουν ότι παρέχονται από τ</w:t>
      </w:r>
      <w:r>
        <w:rPr>
          <w:b w:val="0"/>
          <w:color w:val="auto"/>
          <w:sz w:val="24"/>
          <w:szCs w:val="24"/>
        </w:rPr>
        <w:t xml:space="preserve">ο νέο βιβλίο του καθηγητή. Με </w:t>
      </w:r>
      <w:r w:rsidR="002D694A">
        <w:rPr>
          <w:b w:val="0"/>
          <w:color w:val="auto"/>
          <w:sz w:val="24"/>
          <w:szCs w:val="24"/>
        </w:rPr>
        <w:t>τον όρο</w:t>
      </w:r>
      <w:r w:rsidRPr="00D21899">
        <w:rPr>
          <w:b w:val="0"/>
          <w:color w:val="auto"/>
          <w:sz w:val="24"/>
          <w:szCs w:val="24"/>
        </w:rPr>
        <w:t xml:space="preserve"> εναλλακτικές προσεγγίσεις νοούνται οι διαφορετικοί τρόποι διδασκαλίας που </w:t>
      </w:r>
      <w:r w:rsidRPr="00D21899">
        <w:rPr>
          <w:b w:val="0"/>
          <w:color w:val="auto"/>
          <w:sz w:val="24"/>
          <w:szCs w:val="24"/>
        </w:rPr>
        <w:lastRenderedPageBreak/>
        <w:t xml:space="preserve">μπορούν να εφαρμοστούν στα πλαίσια ενός μαθήματος </w:t>
      </w:r>
      <w:r>
        <w:rPr>
          <w:b w:val="0"/>
          <w:color w:val="auto"/>
          <w:sz w:val="24"/>
          <w:szCs w:val="24"/>
        </w:rPr>
        <w:t>Φυσικής Αγωγής</w:t>
      </w:r>
      <w:r w:rsidRPr="005F1948">
        <w:rPr>
          <w:b w:val="0"/>
          <w:color w:val="auto"/>
          <w:sz w:val="24"/>
          <w:szCs w:val="24"/>
        </w:rPr>
        <w:t>.</w:t>
      </w:r>
      <w:r w:rsidR="00B2557A">
        <w:rPr>
          <w:b w:val="0"/>
          <w:color w:val="auto"/>
          <w:sz w:val="24"/>
          <w:szCs w:val="24"/>
        </w:rPr>
        <w:t xml:space="preserve"> Στον Πίνακα 32 και στο Γράφημα 25 φαίνονται τα αποτελέσματα.</w:t>
      </w:r>
    </w:p>
    <w:p w:rsidR="00B2557A" w:rsidRPr="00B2557A" w:rsidRDefault="00B2557A" w:rsidP="00B2557A"/>
    <w:p w:rsidR="000158EE" w:rsidRPr="00D21899" w:rsidRDefault="000158EE" w:rsidP="000158EE">
      <w:pPr>
        <w:pStyle w:val="ac"/>
        <w:spacing w:after="0" w:line="360" w:lineRule="auto"/>
        <w:rPr>
          <w:b w:val="0"/>
          <w:sz w:val="24"/>
          <w:szCs w:val="24"/>
        </w:rPr>
      </w:pPr>
      <w:bookmarkStart w:id="814" w:name="_Toc411461733"/>
      <w:bookmarkStart w:id="815" w:name="_Toc432069333"/>
      <w:bookmarkStart w:id="816" w:name="_Toc444882276"/>
      <w:bookmarkStart w:id="817" w:name="_Toc444882586"/>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32</w:t>
      </w:r>
      <w:r w:rsidR="00BE3EB1">
        <w:rPr>
          <w:b w:val="0"/>
          <w:color w:val="auto"/>
          <w:sz w:val="24"/>
          <w:szCs w:val="24"/>
        </w:rPr>
        <w:fldChar w:fldCharType="end"/>
      </w:r>
      <w:r>
        <w:rPr>
          <w:b w:val="0"/>
          <w:color w:val="auto"/>
          <w:sz w:val="24"/>
          <w:szCs w:val="24"/>
        </w:rPr>
        <w:t>. Εναλλακτικές προσεγγίσεις</w:t>
      </w:r>
      <w:r w:rsidRPr="00D21899">
        <w:rPr>
          <w:b w:val="0"/>
          <w:color w:val="auto"/>
          <w:sz w:val="24"/>
          <w:szCs w:val="24"/>
        </w:rPr>
        <w:t xml:space="preserve"> διδασκαλίας του μαθήματος της </w:t>
      </w:r>
      <w:r>
        <w:rPr>
          <w:b w:val="0"/>
          <w:color w:val="auto"/>
          <w:sz w:val="24"/>
          <w:szCs w:val="24"/>
        </w:rPr>
        <w:t>Φυσικής Αγωγής</w:t>
      </w:r>
      <w:bookmarkEnd w:id="814"/>
      <w:bookmarkEnd w:id="815"/>
      <w:bookmarkEnd w:id="816"/>
      <w:bookmarkEnd w:id="8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90"/>
        <w:gridCol w:w="3515"/>
        <w:gridCol w:w="4367"/>
      </w:tblGrid>
      <w:tr w:rsidR="000158EE" w:rsidRPr="007D249A" w:rsidTr="000158EE">
        <w:trPr>
          <w:trHeight w:val="302"/>
        </w:trPr>
        <w:tc>
          <w:tcPr>
            <w:tcW w:w="293" w:type="pct"/>
          </w:tcPr>
          <w:p w:rsidR="000158EE" w:rsidRPr="007D249A" w:rsidRDefault="000158EE" w:rsidP="000158EE">
            <w:pPr>
              <w:autoSpaceDE w:val="0"/>
              <w:autoSpaceDN w:val="0"/>
              <w:adjustRightInd w:val="0"/>
              <w:spacing w:line="360" w:lineRule="auto"/>
              <w:jc w:val="center"/>
              <w:rPr>
                <w:rFonts w:eastAsiaTheme="minorHAnsi"/>
                <w:b/>
                <w:color w:val="000000"/>
              </w:rPr>
            </w:pPr>
          </w:p>
        </w:tc>
        <w:tc>
          <w:tcPr>
            <w:tcW w:w="4707" w:type="pct"/>
            <w:gridSpan w:val="2"/>
          </w:tcPr>
          <w:p w:rsidR="000158EE" w:rsidRPr="007D249A" w:rsidRDefault="000158EE" w:rsidP="000158EE">
            <w:pPr>
              <w:autoSpaceDE w:val="0"/>
              <w:autoSpaceDN w:val="0"/>
              <w:adjustRightInd w:val="0"/>
              <w:spacing w:line="360" w:lineRule="auto"/>
              <w:rPr>
                <w:rFonts w:eastAsiaTheme="minorHAnsi"/>
                <w:b/>
                <w:color w:val="000000"/>
              </w:rPr>
            </w:pPr>
            <w:r w:rsidRPr="007D249A">
              <w:rPr>
                <w:rFonts w:eastAsiaTheme="minorHAnsi"/>
                <w:b/>
                <w:color w:val="000000"/>
              </w:rPr>
              <w:t>Εναλλακτικές Προσεγγίσεις</w:t>
            </w:r>
          </w:p>
        </w:tc>
      </w:tr>
      <w:tr w:rsidR="000158EE" w:rsidRPr="00D21899" w:rsidTr="000158EE">
        <w:trPr>
          <w:trHeight w:val="317"/>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1.</w:t>
            </w:r>
          </w:p>
        </w:tc>
        <w:tc>
          <w:tcPr>
            <w:tcW w:w="2099"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Προσφέρει</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28%</w:t>
            </w:r>
          </w:p>
        </w:tc>
      </w:tr>
      <w:tr w:rsidR="000158EE" w:rsidRPr="00D21899" w:rsidTr="000158EE">
        <w:trPr>
          <w:trHeight w:val="302"/>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2.</w:t>
            </w:r>
          </w:p>
        </w:tc>
        <w:tc>
          <w:tcPr>
            <w:tcW w:w="2099" w:type="pct"/>
          </w:tcPr>
          <w:p w:rsidR="000158EE" w:rsidRPr="00D21899" w:rsidRDefault="000158EE" w:rsidP="006F7F07">
            <w:pPr>
              <w:autoSpaceDE w:val="0"/>
              <w:autoSpaceDN w:val="0"/>
              <w:adjustRightInd w:val="0"/>
              <w:spacing w:line="360" w:lineRule="auto"/>
              <w:jc w:val="left"/>
              <w:rPr>
                <w:rFonts w:eastAsiaTheme="minorHAnsi"/>
                <w:color w:val="000000"/>
              </w:rPr>
            </w:pPr>
            <w:r>
              <w:rPr>
                <w:rFonts w:eastAsiaTheme="minorHAnsi"/>
                <w:color w:val="000000"/>
              </w:rPr>
              <w:t>Δεν π</w:t>
            </w:r>
            <w:r w:rsidRPr="00D21899">
              <w:rPr>
                <w:rFonts w:eastAsiaTheme="minorHAnsi"/>
                <w:color w:val="000000"/>
              </w:rPr>
              <w:t>ροσφέρει</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26,8%</w:t>
            </w:r>
          </w:p>
        </w:tc>
      </w:tr>
      <w:tr w:rsidR="000158EE" w:rsidRPr="00D21899" w:rsidTr="000158EE">
        <w:trPr>
          <w:trHeight w:val="302"/>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3.</w:t>
            </w:r>
          </w:p>
        </w:tc>
        <w:tc>
          <w:tcPr>
            <w:tcW w:w="2099"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ΔΞ/ΔΑ</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1,2%</w:t>
            </w:r>
          </w:p>
        </w:tc>
      </w:tr>
      <w:tr w:rsidR="000158EE" w:rsidRPr="00D21899" w:rsidTr="000158EE">
        <w:trPr>
          <w:trHeight w:val="302"/>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4.</w:t>
            </w:r>
          </w:p>
        </w:tc>
        <w:tc>
          <w:tcPr>
            <w:tcW w:w="2099"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Δεν απάντησαν</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44%</w:t>
            </w:r>
          </w:p>
        </w:tc>
      </w:tr>
      <w:tr w:rsidR="0003199F" w:rsidRPr="00D21899" w:rsidTr="000158EE">
        <w:trPr>
          <w:trHeight w:val="302"/>
        </w:trPr>
        <w:tc>
          <w:tcPr>
            <w:tcW w:w="293" w:type="pct"/>
          </w:tcPr>
          <w:p w:rsidR="0003199F" w:rsidRDefault="0003199F" w:rsidP="000158EE">
            <w:pPr>
              <w:autoSpaceDE w:val="0"/>
              <w:autoSpaceDN w:val="0"/>
              <w:adjustRightInd w:val="0"/>
              <w:spacing w:line="360" w:lineRule="auto"/>
              <w:rPr>
                <w:rFonts w:eastAsiaTheme="minorHAnsi"/>
                <w:color w:val="000000"/>
              </w:rPr>
            </w:pPr>
          </w:p>
        </w:tc>
        <w:tc>
          <w:tcPr>
            <w:tcW w:w="2099" w:type="pct"/>
          </w:tcPr>
          <w:p w:rsidR="0003199F" w:rsidRPr="00D21899" w:rsidRDefault="0003199F" w:rsidP="006F7F07">
            <w:pPr>
              <w:autoSpaceDE w:val="0"/>
              <w:autoSpaceDN w:val="0"/>
              <w:adjustRightInd w:val="0"/>
              <w:spacing w:line="360" w:lineRule="auto"/>
              <w:jc w:val="left"/>
              <w:rPr>
                <w:rFonts w:eastAsiaTheme="minorHAnsi"/>
                <w:color w:val="000000"/>
              </w:rPr>
            </w:pPr>
            <w:r>
              <w:rPr>
                <w:rFonts w:eastAsiaTheme="minorHAnsi"/>
                <w:color w:val="000000"/>
              </w:rPr>
              <w:t>ΣΥΝΟΛΟ</w:t>
            </w:r>
          </w:p>
        </w:tc>
        <w:tc>
          <w:tcPr>
            <w:tcW w:w="2608" w:type="pct"/>
            <w:shd w:val="solid" w:color="FFFFFF" w:fill="auto"/>
          </w:tcPr>
          <w:p w:rsidR="0003199F" w:rsidRPr="00D21899" w:rsidRDefault="0003199F" w:rsidP="000158EE">
            <w:pPr>
              <w:autoSpaceDE w:val="0"/>
              <w:autoSpaceDN w:val="0"/>
              <w:adjustRightInd w:val="0"/>
              <w:spacing w:line="360" w:lineRule="auto"/>
              <w:jc w:val="center"/>
              <w:rPr>
                <w:rFonts w:eastAsiaTheme="minorHAnsi"/>
                <w:color w:val="000000"/>
              </w:rPr>
            </w:pPr>
            <w:r>
              <w:rPr>
                <w:rFonts w:eastAsiaTheme="minorHAnsi"/>
                <w:color w:val="000000"/>
              </w:rPr>
              <w:t>100%</w:t>
            </w:r>
          </w:p>
        </w:tc>
      </w:tr>
    </w:tbl>
    <w:p w:rsidR="000158EE" w:rsidRPr="00796D58" w:rsidRDefault="000158EE" w:rsidP="000158EE">
      <w:pPr>
        <w:pStyle w:val="ac"/>
        <w:spacing w:after="0" w:line="480" w:lineRule="auto"/>
        <w:rPr>
          <w:b w:val="0"/>
          <w:color w:val="auto"/>
          <w:sz w:val="24"/>
          <w:szCs w:val="24"/>
        </w:rPr>
      </w:pPr>
      <w:bookmarkStart w:id="818" w:name="_Toc411461815"/>
    </w:p>
    <w:p w:rsidR="000158EE" w:rsidRDefault="000158EE" w:rsidP="000158EE">
      <w:pPr>
        <w:pStyle w:val="ac"/>
        <w:spacing w:after="0" w:line="480" w:lineRule="auto"/>
        <w:jc w:val="center"/>
        <w:rPr>
          <w:b w:val="0"/>
          <w:color w:val="auto"/>
          <w:sz w:val="24"/>
          <w:szCs w:val="24"/>
        </w:rPr>
      </w:pPr>
      <w:r>
        <w:rPr>
          <w:b w:val="0"/>
          <w:noProof/>
          <w:color w:val="auto"/>
          <w:sz w:val="24"/>
          <w:szCs w:val="24"/>
          <w:lang w:val="en-US" w:eastAsia="en-US"/>
        </w:rPr>
        <w:drawing>
          <wp:inline distT="0" distB="0" distL="0" distR="0">
            <wp:extent cx="4552950" cy="2198451"/>
            <wp:effectExtent l="19050" t="0" r="19050" b="0"/>
            <wp:docPr id="107" name="Γράφημα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0158EE" w:rsidRPr="00D05F85" w:rsidRDefault="000158EE" w:rsidP="000158EE">
      <w:pPr>
        <w:pStyle w:val="ac"/>
        <w:spacing w:after="0" w:line="480" w:lineRule="auto"/>
        <w:rPr>
          <w:b w:val="0"/>
          <w:color w:val="auto"/>
          <w:sz w:val="24"/>
          <w:szCs w:val="24"/>
        </w:rPr>
      </w:pPr>
      <w:bookmarkStart w:id="819" w:name="_Toc438457226"/>
      <w:bookmarkStart w:id="820" w:name="_Toc444882384"/>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25</w:t>
      </w:r>
      <w:r w:rsidR="00BE3EB1" w:rsidRPr="00D21899">
        <w:rPr>
          <w:b w:val="0"/>
          <w:color w:val="auto"/>
          <w:sz w:val="24"/>
          <w:szCs w:val="24"/>
        </w:rPr>
        <w:fldChar w:fldCharType="end"/>
      </w:r>
      <w:r>
        <w:rPr>
          <w:b w:val="0"/>
          <w:color w:val="auto"/>
          <w:sz w:val="24"/>
          <w:szCs w:val="24"/>
        </w:rPr>
        <w:t>. Εναλλακτικές προσεγγίσεις</w:t>
      </w:r>
      <w:r w:rsidRPr="00D21899">
        <w:rPr>
          <w:b w:val="0"/>
          <w:color w:val="auto"/>
          <w:sz w:val="24"/>
          <w:szCs w:val="24"/>
        </w:rPr>
        <w:t xml:space="preserve"> διδασκαλίας του μαθήματος της </w:t>
      </w:r>
      <w:r>
        <w:rPr>
          <w:b w:val="0"/>
          <w:color w:val="auto"/>
          <w:sz w:val="24"/>
          <w:szCs w:val="24"/>
        </w:rPr>
        <w:t>Φυσικής Αγωγής</w:t>
      </w:r>
      <w:bookmarkEnd w:id="818"/>
      <w:bookmarkEnd w:id="819"/>
      <w:bookmarkEnd w:id="820"/>
    </w:p>
    <w:p w:rsidR="00F45B7F" w:rsidRDefault="00F45B7F" w:rsidP="00F45B7F">
      <w:pPr>
        <w:rPr>
          <w:i/>
        </w:rPr>
      </w:pPr>
      <w:bookmarkStart w:id="821" w:name="_Toc411462009"/>
      <w:bookmarkStart w:id="822" w:name="_Toc431977588"/>
      <w:bookmarkStart w:id="823" w:name="_Toc438455569"/>
      <w:bookmarkStart w:id="824" w:name="_Toc438457444"/>
      <w:bookmarkStart w:id="825" w:name="_Toc438627219"/>
      <w:bookmarkStart w:id="826" w:name="_Toc439068823"/>
    </w:p>
    <w:p w:rsidR="000158EE" w:rsidRPr="00F45B7F" w:rsidRDefault="000158EE" w:rsidP="00F45B7F">
      <w:pPr>
        <w:rPr>
          <w:i/>
        </w:rPr>
      </w:pPr>
      <w:r w:rsidRPr="00F45B7F">
        <w:rPr>
          <w:i/>
        </w:rPr>
        <w:t>Δια βίου άσκηση για υγεία- Ανάπτυξη υπευθυνότητας</w:t>
      </w:r>
      <w:bookmarkEnd w:id="821"/>
      <w:bookmarkEnd w:id="822"/>
      <w:bookmarkEnd w:id="823"/>
      <w:bookmarkEnd w:id="824"/>
      <w:bookmarkEnd w:id="825"/>
      <w:bookmarkEnd w:id="826"/>
    </w:p>
    <w:p w:rsidR="00F45B7F" w:rsidRDefault="00F45B7F" w:rsidP="000158EE">
      <w:pPr>
        <w:tabs>
          <w:tab w:val="left" w:pos="2400"/>
        </w:tabs>
        <w:spacing w:line="480" w:lineRule="auto"/>
      </w:pPr>
    </w:p>
    <w:p w:rsidR="000158EE" w:rsidRPr="001279A4" w:rsidRDefault="000158EE" w:rsidP="001279A4">
      <w:pPr>
        <w:tabs>
          <w:tab w:val="left" w:pos="2400"/>
        </w:tabs>
        <w:spacing w:line="480" w:lineRule="auto"/>
      </w:pPr>
      <w:r>
        <w:t>Τ</w:t>
      </w:r>
      <w:r w:rsidRPr="00D21899">
        <w:t>ο ερώτημα αναφέρεται</w:t>
      </w:r>
      <w:r>
        <w:t xml:space="preserve"> στο</w:t>
      </w:r>
      <w:r w:rsidRPr="00D21899">
        <w:t xml:space="preserve"> κατά πόσο ο καθηγητής </w:t>
      </w:r>
      <w:r>
        <w:t>Φυσικής Αγωγής</w:t>
      </w:r>
      <w:r w:rsidRPr="00D21899">
        <w:t xml:space="preserve"> συζητά  και εκτελεί δραστηριό</w:t>
      </w:r>
      <w:r>
        <w:t>τητες του βιβλίου σε σχέση με τη</w:t>
      </w:r>
      <w:r w:rsidRPr="00D21899">
        <w:t xml:space="preserve"> δια βίου άσκηση. Αν συζητά ηθικά διλήμματα και θέματα, αν αναθέτει ρόλους με συγκεκριμένα καθήκοντα στους μαθητές, πάντα στα πλαίσια των ασκήσεων και της ύλης του βιβλίου, οι απαντήσεις φαίνονται στο</w:t>
      </w:r>
      <w:r>
        <w:t>ν</w:t>
      </w:r>
      <w:r w:rsidRPr="00D21899">
        <w:t xml:space="preserve"> παρακάτω</w:t>
      </w:r>
      <w:r>
        <w:t xml:space="preserve"> Πίνακα 33 και στο </w:t>
      </w:r>
      <w:r w:rsidR="00B2557A">
        <w:t>Γράφημα</w:t>
      </w:r>
      <w:r>
        <w:t xml:space="preserve"> 26</w:t>
      </w:r>
      <w:r w:rsidRPr="00D21899">
        <w:t>.</w:t>
      </w:r>
      <w:bookmarkStart w:id="827" w:name="_Toc411461735"/>
    </w:p>
    <w:p w:rsidR="000158EE" w:rsidRPr="00D21899" w:rsidRDefault="000158EE" w:rsidP="000158EE">
      <w:pPr>
        <w:pStyle w:val="ac"/>
        <w:spacing w:after="0" w:line="360" w:lineRule="auto"/>
        <w:rPr>
          <w:b w:val="0"/>
          <w:bCs w:val="0"/>
          <w:color w:val="auto"/>
          <w:sz w:val="24"/>
          <w:szCs w:val="24"/>
        </w:rPr>
      </w:pPr>
      <w:bookmarkStart w:id="828" w:name="_Toc432069334"/>
      <w:bookmarkStart w:id="829" w:name="_Toc444882277"/>
      <w:bookmarkStart w:id="830" w:name="_Toc444882587"/>
      <w:r w:rsidRPr="00D21899">
        <w:rPr>
          <w:b w:val="0"/>
          <w:bCs w:val="0"/>
          <w:color w:val="auto"/>
          <w:sz w:val="24"/>
          <w:szCs w:val="24"/>
        </w:rPr>
        <w:lastRenderedPageBreak/>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33</w:t>
      </w:r>
      <w:r w:rsidR="00BE3EB1">
        <w:rPr>
          <w:b w:val="0"/>
          <w:bCs w:val="0"/>
          <w:color w:val="auto"/>
          <w:sz w:val="24"/>
          <w:szCs w:val="24"/>
        </w:rPr>
        <w:fldChar w:fldCharType="end"/>
      </w:r>
      <w:r>
        <w:rPr>
          <w:b w:val="0"/>
          <w:bCs w:val="0"/>
          <w:color w:val="auto"/>
          <w:sz w:val="24"/>
          <w:szCs w:val="24"/>
        </w:rPr>
        <w:t>. Δ</w:t>
      </w:r>
      <w:r w:rsidRPr="00D21899">
        <w:rPr>
          <w:b w:val="0"/>
          <w:bCs w:val="0"/>
          <w:color w:val="auto"/>
          <w:sz w:val="24"/>
          <w:szCs w:val="24"/>
        </w:rPr>
        <w:t>ραστηριότητες σε σχέση με τη δια βίου άσκηση</w:t>
      </w:r>
      <w:bookmarkEnd w:id="827"/>
      <w:bookmarkEnd w:id="828"/>
      <w:bookmarkEnd w:id="829"/>
      <w:bookmarkEnd w:id="8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4"/>
        <w:gridCol w:w="4549"/>
        <w:gridCol w:w="1622"/>
        <w:gridCol w:w="1613"/>
      </w:tblGrid>
      <w:tr w:rsidR="000158EE" w:rsidRPr="007D249A" w:rsidTr="000158EE">
        <w:trPr>
          <w:trHeight w:val="300"/>
        </w:trPr>
        <w:tc>
          <w:tcPr>
            <w:tcW w:w="436" w:type="pct"/>
          </w:tcPr>
          <w:p w:rsidR="000158EE" w:rsidRPr="007D249A" w:rsidRDefault="000158EE" w:rsidP="000158EE">
            <w:pPr>
              <w:spacing w:line="360" w:lineRule="auto"/>
              <w:jc w:val="center"/>
              <w:rPr>
                <w:b/>
                <w:color w:val="000000"/>
              </w:rPr>
            </w:pPr>
          </w:p>
        </w:tc>
        <w:tc>
          <w:tcPr>
            <w:tcW w:w="2667" w:type="pct"/>
            <w:shd w:val="clear" w:color="auto" w:fill="auto"/>
            <w:noWrap/>
            <w:vAlign w:val="bottom"/>
            <w:hideMark/>
          </w:tcPr>
          <w:p w:rsidR="000158EE" w:rsidRPr="007D249A" w:rsidRDefault="000158EE" w:rsidP="006F7F07">
            <w:pPr>
              <w:spacing w:line="360" w:lineRule="auto"/>
              <w:jc w:val="left"/>
              <w:rPr>
                <w:b/>
                <w:color w:val="000000"/>
              </w:rPr>
            </w:pPr>
            <w:r>
              <w:rPr>
                <w:b/>
                <w:color w:val="000000"/>
              </w:rPr>
              <w:t>Δια βίου άσκηση</w:t>
            </w:r>
          </w:p>
        </w:tc>
        <w:tc>
          <w:tcPr>
            <w:tcW w:w="951"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Ναι</w:t>
            </w:r>
          </w:p>
        </w:tc>
        <w:tc>
          <w:tcPr>
            <w:tcW w:w="946"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Όχι</w:t>
            </w:r>
          </w:p>
        </w:tc>
      </w:tr>
      <w:tr w:rsidR="000158EE" w:rsidRPr="00D21899" w:rsidTr="000158EE">
        <w:trPr>
          <w:trHeight w:val="300"/>
        </w:trPr>
        <w:tc>
          <w:tcPr>
            <w:tcW w:w="436" w:type="pct"/>
          </w:tcPr>
          <w:p w:rsidR="000158EE" w:rsidRPr="00D21899" w:rsidRDefault="000158EE" w:rsidP="000158EE">
            <w:pPr>
              <w:spacing w:line="360" w:lineRule="auto"/>
              <w:rPr>
                <w:color w:val="000000"/>
              </w:rPr>
            </w:pPr>
            <w:r>
              <w:rPr>
                <w:color w:val="000000"/>
              </w:rPr>
              <w:t>1.</w:t>
            </w:r>
          </w:p>
        </w:tc>
        <w:tc>
          <w:tcPr>
            <w:tcW w:w="2667"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Δραστηριότητες από το βιβλίο</w:t>
            </w:r>
          </w:p>
        </w:tc>
        <w:tc>
          <w:tcPr>
            <w:tcW w:w="951"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59</w:t>
            </w:r>
            <w:r w:rsidRPr="00D21899">
              <w:rPr>
                <w:color w:val="000000"/>
              </w:rPr>
              <w:t>%</w:t>
            </w:r>
          </w:p>
        </w:tc>
        <w:tc>
          <w:tcPr>
            <w:tcW w:w="946"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41</w:t>
            </w:r>
            <w:r w:rsidRPr="00D21899">
              <w:rPr>
                <w:color w:val="000000"/>
              </w:rPr>
              <w:t>%</w:t>
            </w:r>
          </w:p>
        </w:tc>
      </w:tr>
      <w:tr w:rsidR="000158EE" w:rsidRPr="00D21899" w:rsidTr="000158EE">
        <w:trPr>
          <w:trHeight w:val="300"/>
        </w:trPr>
        <w:tc>
          <w:tcPr>
            <w:tcW w:w="436" w:type="pct"/>
          </w:tcPr>
          <w:p w:rsidR="000158EE" w:rsidRPr="00D21899" w:rsidRDefault="000158EE" w:rsidP="000158EE">
            <w:pPr>
              <w:spacing w:line="360" w:lineRule="auto"/>
              <w:rPr>
                <w:color w:val="000000"/>
              </w:rPr>
            </w:pPr>
            <w:r>
              <w:rPr>
                <w:color w:val="000000"/>
              </w:rPr>
              <w:t>2.</w:t>
            </w:r>
          </w:p>
        </w:tc>
        <w:tc>
          <w:tcPr>
            <w:tcW w:w="2667"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Ηθικά διλήμματα</w:t>
            </w:r>
          </w:p>
        </w:tc>
        <w:tc>
          <w:tcPr>
            <w:tcW w:w="951"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40</w:t>
            </w:r>
            <w:r w:rsidRPr="00D21899">
              <w:rPr>
                <w:color w:val="000000"/>
              </w:rPr>
              <w:t>%</w:t>
            </w:r>
          </w:p>
        </w:tc>
        <w:tc>
          <w:tcPr>
            <w:tcW w:w="946"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60</w:t>
            </w:r>
            <w:r w:rsidRPr="00D21899">
              <w:rPr>
                <w:color w:val="000000"/>
              </w:rPr>
              <w:t>%</w:t>
            </w:r>
          </w:p>
        </w:tc>
      </w:tr>
      <w:tr w:rsidR="000158EE" w:rsidRPr="00D21899" w:rsidTr="000158EE">
        <w:trPr>
          <w:trHeight w:val="300"/>
        </w:trPr>
        <w:tc>
          <w:tcPr>
            <w:tcW w:w="436" w:type="pct"/>
          </w:tcPr>
          <w:p w:rsidR="000158EE" w:rsidRPr="00D21899" w:rsidRDefault="000158EE" w:rsidP="000158EE">
            <w:pPr>
              <w:spacing w:line="360" w:lineRule="auto"/>
              <w:rPr>
                <w:color w:val="000000"/>
              </w:rPr>
            </w:pPr>
            <w:r>
              <w:rPr>
                <w:color w:val="000000"/>
              </w:rPr>
              <w:t>3.</w:t>
            </w:r>
          </w:p>
        </w:tc>
        <w:tc>
          <w:tcPr>
            <w:tcW w:w="2667"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Ρόλοι</w:t>
            </w:r>
          </w:p>
        </w:tc>
        <w:tc>
          <w:tcPr>
            <w:tcW w:w="951"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66</w:t>
            </w:r>
            <w:r w:rsidRPr="00D21899">
              <w:rPr>
                <w:color w:val="000000"/>
              </w:rPr>
              <w:t>%</w:t>
            </w:r>
          </w:p>
        </w:tc>
        <w:tc>
          <w:tcPr>
            <w:tcW w:w="946"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34</w:t>
            </w:r>
            <w:r w:rsidRPr="00D21899">
              <w:rPr>
                <w:color w:val="000000"/>
              </w:rPr>
              <w:t>%</w:t>
            </w:r>
          </w:p>
        </w:tc>
      </w:tr>
    </w:tbl>
    <w:p w:rsidR="000158EE" w:rsidRPr="00F91D00" w:rsidRDefault="000158EE" w:rsidP="000158EE">
      <w:pPr>
        <w:spacing w:line="480" w:lineRule="auto"/>
        <w:rPr>
          <w:lang w:val="en-US"/>
        </w:rPr>
      </w:pPr>
    </w:p>
    <w:p w:rsidR="000158EE" w:rsidRPr="00D21899" w:rsidRDefault="000158EE" w:rsidP="000158EE">
      <w:pPr>
        <w:tabs>
          <w:tab w:val="left" w:pos="2400"/>
        </w:tabs>
        <w:spacing w:line="480" w:lineRule="auto"/>
        <w:jc w:val="center"/>
        <w:rPr>
          <w:lang w:val="en-US"/>
        </w:rPr>
      </w:pPr>
      <w:r w:rsidRPr="00D21899">
        <w:rPr>
          <w:noProof/>
          <w:lang w:val="en-US" w:eastAsia="en-US"/>
        </w:rPr>
        <w:drawing>
          <wp:inline distT="0" distB="0" distL="0" distR="0">
            <wp:extent cx="5010150" cy="2571750"/>
            <wp:effectExtent l="19050" t="0" r="19050" b="0"/>
            <wp:docPr id="105" name="Αντικείμενο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0158EE" w:rsidRPr="00D21899" w:rsidRDefault="000158EE" w:rsidP="000158EE">
      <w:pPr>
        <w:spacing w:line="360" w:lineRule="auto"/>
      </w:pPr>
      <w:bookmarkStart w:id="831" w:name="_Toc438457227"/>
      <w:bookmarkStart w:id="832" w:name="_Toc411461817"/>
      <w:bookmarkStart w:id="833" w:name="_Toc444882385"/>
      <w:r w:rsidRPr="00D21899">
        <w:t xml:space="preserve">Γράφημα </w:t>
      </w:r>
      <w:fldSimple w:instr=" SEQ Γράφημα \* ARABIC ">
        <w:r w:rsidR="00771581">
          <w:rPr>
            <w:noProof/>
          </w:rPr>
          <w:t>26</w:t>
        </w:r>
      </w:fldSimple>
      <w:r>
        <w:t>. Δ</w:t>
      </w:r>
      <w:r w:rsidRPr="00D21899">
        <w:t>ραστηριότητες σε σχέση με τη δια βίου άσκηση</w:t>
      </w:r>
      <w:bookmarkEnd w:id="831"/>
      <w:bookmarkEnd w:id="832"/>
      <w:bookmarkEnd w:id="833"/>
    </w:p>
    <w:p w:rsidR="00F45B7F" w:rsidRDefault="00F45B7F" w:rsidP="00F45B7F">
      <w:pPr>
        <w:rPr>
          <w:i/>
        </w:rPr>
      </w:pPr>
      <w:bookmarkStart w:id="834" w:name="_Toc411462010"/>
      <w:bookmarkStart w:id="835" w:name="_Toc431977589"/>
      <w:bookmarkStart w:id="836" w:name="_Toc438455570"/>
      <w:bookmarkStart w:id="837" w:name="_Toc438457445"/>
      <w:bookmarkStart w:id="838" w:name="_Toc438627220"/>
      <w:bookmarkStart w:id="839" w:name="_Toc439068824"/>
    </w:p>
    <w:p w:rsidR="000158EE" w:rsidRPr="00F45B7F" w:rsidRDefault="000158EE" w:rsidP="00F45B7F">
      <w:pPr>
        <w:rPr>
          <w:i/>
        </w:rPr>
      </w:pPr>
      <w:r w:rsidRPr="00F45B7F">
        <w:rPr>
          <w:i/>
        </w:rPr>
        <w:t>Δεξιότητες ζωής</w:t>
      </w:r>
      <w:bookmarkEnd w:id="834"/>
      <w:bookmarkEnd w:id="835"/>
      <w:bookmarkEnd w:id="836"/>
      <w:bookmarkEnd w:id="837"/>
      <w:bookmarkEnd w:id="838"/>
      <w:bookmarkEnd w:id="839"/>
    </w:p>
    <w:p w:rsidR="00F45B7F" w:rsidRDefault="00F45B7F" w:rsidP="000158EE">
      <w:pPr>
        <w:spacing w:line="480" w:lineRule="auto"/>
      </w:pPr>
    </w:p>
    <w:p w:rsidR="000158EE" w:rsidRPr="00D21899" w:rsidRDefault="00F45B7F" w:rsidP="000158EE">
      <w:pPr>
        <w:spacing w:line="480" w:lineRule="auto"/>
      </w:pPr>
      <w:r>
        <w:t>Κατά πόσο μπορεί το βιβλίο να μυήσει τους μαθητές σε δεξιότητες ζωής</w:t>
      </w:r>
      <w:r w:rsidRPr="00F45B7F">
        <w:t>;</w:t>
      </w:r>
      <w:r>
        <w:t xml:space="preserve"> Ν</w:t>
      </w:r>
      <w:r w:rsidR="000158EE" w:rsidRPr="00D21899">
        <w:t xml:space="preserve">α μάθουν για την αξία της καλής φυσικής κατάστασης και τη </w:t>
      </w:r>
      <w:r w:rsidR="000158EE">
        <w:t>διατήρηση τη</w:t>
      </w:r>
      <w:r w:rsidR="000158EE" w:rsidRPr="00D21899">
        <w:t>ς έτσι ώστε να μην αντιμετωπίσουν προβλήματα υγείας στο μ</w:t>
      </w:r>
      <w:r>
        <w:t>έλλον. Τα αποτελέσματα</w:t>
      </w:r>
      <w:r w:rsidR="000158EE">
        <w:t xml:space="preserve"> φαίνονται στον παρακάτω Π</w:t>
      </w:r>
      <w:r w:rsidR="000158EE" w:rsidRPr="00D21899">
        <w:t xml:space="preserve">ίνακα </w:t>
      </w:r>
      <w:r w:rsidR="000158EE">
        <w:t>34 και στο Γράφημα 27</w:t>
      </w:r>
      <w:r w:rsidR="000158EE" w:rsidRPr="00D21899">
        <w:t>.</w:t>
      </w:r>
    </w:p>
    <w:p w:rsidR="000A58B7" w:rsidRPr="00B03BC6" w:rsidRDefault="000A58B7" w:rsidP="000A58B7">
      <w:bookmarkStart w:id="840" w:name="_Toc411461736"/>
    </w:p>
    <w:p w:rsidR="000158EE" w:rsidRPr="00D21899" w:rsidRDefault="000158EE" w:rsidP="000158EE">
      <w:pPr>
        <w:pStyle w:val="ac"/>
        <w:spacing w:after="0" w:line="360" w:lineRule="auto"/>
        <w:rPr>
          <w:b w:val="0"/>
          <w:bCs w:val="0"/>
          <w:color w:val="auto"/>
          <w:sz w:val="24"/>
          <w:szCs w:val="24"/>
        </w:rPr>
      </w:pPr>
      <w:bookmarkStart w:id="841" w:name="_Toc432069335"/>
      <w:bookmarkStart w:id="842" w:name="_Toc444882278"/>
      <w:bookmarkStart w:id="843" w:name="_Toc444882588"/>
      <w:r w:rsidRPr="00796D58">
        <w:rPr>
          <w:b w:val="0"/>
          <w:bCs w:val="0"/>
          <w:color w:val="auto"/>
          <w:sz w:val="24"/>
          <w:szCs w:val="24"/>
        </w:rPr>
        <w:t xml:space="preserve">Πίνακας </w:t>
      </w:r>
      <w:r w:rsidR="00BE3EB1" w:rsidRPr="00796D58">
        <w:rPr>
          <w:b w:val="0"/>
          <w:bCs w:val="0"/>
          <w:color w:val="auto"/>
          <w:sz w:val="24"/>
          <w:szCs w:val="24"/>
        </w:rPr>
        <w:fldChar w:fldCharType="begin"/>
      </w:r>
      <w:r w:rsidRPr="00796D58">
        <w:rPr>
          <w:b w:val="0"/>
          <w:bCs w:val="0"/>
          <w:color w:val="auto"/>
          <w:sz w:val="24"/>
          <w:szCs w:val="24"/>
        </w:rPr>
        <w:instrText xml:space="preserve"> SEQ Πίνακας \* ARABIC </w:instrText>
      </w:r>
      <w:r w:rsidR="00BE3EB1" w:rsidRPr="00796D58">
        <w:rPr>
          <w:b w:val="0"/>
          <w:bCs w:val="0"/>
          <w:color w:val="auto"/>
          <w:sz w:val="24"/>
          <w:szCs w:val="24"/>
        </w:rPr>
        <w:fldChar w:fldCharType="separate"/>
      </w:r>
      <w:r w:rsidR="00271E29">
        <w:rPr>
          <w:b w:val="0"/>
          <w:bCs w:val="0"/>
          <w:noProof/>
          <w:color w:val="auto"/>
          <w:sz w:val="24"/>
          <w:szCs w:val="24"/>
        </w:rPr>
        <w:t>34</w:t>
      </w:r>
      <w:r w:rsidR="00BE3EB1" w:rsidRPr="00796D58">
        <w:rPr>
          <w:b w:val="0"/>
          <w:bCs w:val="0"/>
          <w:color w:val="auto"/>
          <w:sz w:val="24"/>
          <w:szCs w:val="24"/>
        </w:rPr>
        <w:fldChar w:fldCharType="end"/>
      </w:r>
      <w:r>
        <w:rPr>
          <w:b w:val="0"/>
          <w:bCs w:val="0"/>
          <w:color w:val="auto"/>
          <w:sz w:val="24"/>
          <w:szCs w:val="24"/>
        </w:rPr>
        <w:t>. Δραστηριότητες σε σχέση με τη μύηση σε</w:t>
      </w:r>
      <w:r w:rsidRPr="00D21899">
        <w:rPr>
          <w:b w:val="0"/>
          <w:bCs w:val="0"/>
          <w:color w:val="auto"/>
          <w:sz w:val="24"/>
          <w:szCs w:val="24"/>
        </w:rPr>
        <w:t xml:space="preserve"> δεξιότητες ζωής</w:t>
      </w:r>
      <w:bookmarkEnd w:id="840"/>
      <w:bookmarkEnd w:id="841"/>
      <w:bookmarkEnd w:id="842"/>
      <w:bookmarkEnd w:id="84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1"/>
        <w:gridCol w:w="4267"/>
        <w:gridCol w:w="1765"/>
        <w:gridCol w:w="1765"/>
      </w:tblGrid>
      <w:tr w:rsidR="000158EE" w:rsidRPr="007D249A" w:rsidTr="000158EE">
        <w:trPr>
          <w:trHeight w:val="300"/>
        </w:trPr>
        <w:tc>
          <w:tcPr>
            <w:tcW w:w="428" w:type="pct"/>
          </w:tcPr>
          <w:p w:rsidR="000158EE" w:rsidRPr="007D249A" w:rsidRDefault="000158EE" w:rsidP="000158EE">
            <w:pPr>
              <w:spacing w:line="360" w:lineRule="auto"/>
              <w:jc w:val="center"/>
              <w:rPr>
                <w:b/>
                <w:color w:val="000000"/>
              </w:rPr>
            </w:pPr>
          </w:p>
        </w:tc>
        <w:tc>
          <w:tcPr>
            <w:tcW w:w="2502" w:type="pct"/>
            <w:shd w:val="clear" w:color="auto" w:fill="auto"/>
            <w:noWrap/>
            <w:vAlign w:val="bottom"/>
            <w:hideMark/>
          </w:tcPr>
          <w:p w:rsidR="000158EE" w:rsidRPr="007D249A" w:rsidRDefault="000158EE" w:rsidP="006F7F07">
            <w:pPr>
              <w:spacing w:line="360" w:lineRule="auto"/>
              <w:jc w:val="left"/>
              <w:rPr>
                <w:b/>
                <w:color w:val="000000"/>
              </w:rPr>
            </w:pPr>
            <w:r>
              <w:rPr>
                <w:b/>
                <w:color w:val="000000"/>
              </w:rPr>
              <w:t>Δεξιότητες ζωής</w:t>
            </w:r>
          </w:p>
        </w:tc>
        <w:tc>
          <w:tcPr>
            <w:tcW w:w="1035"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Ναι</w:t>
            </w:r>
          </w:p>
        </w:tc>
        <w:tc>
          <w:tcPr>
            <w:tcW w:w="1035"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Όχι</w:t>
            </w:r>
          </w:p>
        </w:tc>
      </w:tr>
      <w:tr w:rsidR="000158EE" w:rsidRPr="00D21899" w:rsidTr="000158EE">
        <w:trPr>
          <w:trHeight w:val="300"/>
        </w:trPr>
        <w:tc>
          <w:tcPr>
            <w:tcW w:w="428" w:type="pct"/>
          </w:tcPr>
          <w:p w:rsidR="000158EE" w:rsidRPr="00D21899" w:rsidRDefault="000158EE" w:rsidP="000158EE">
            <w:pPr>
              <w:spacing w:line="360" w:lineRule="auto"/>
              <w:rPr>
                <w:color w:val="000000"/>
              </w:rPr>
            </w:pPr>
            <w:r>
              <w:rPr>
                <w:color w:val="000000"/>
              </w:rPr>
              <w:t>1.</w:t>
            </w:r>
          </w:p>
        </w:tc>
        <w:tc>
          <w:tcPr>
            <w:tcW w:w="2502" w:type="pct"/>
            <w:shd w:val="clear" w:color="auto" w:fill="auto"/>
            <w:noWrap/>
            <w:vAlign w:val="bottom"/>
            <w:hideMark/>
          </w:tcPr>
          <w:p w:rsidR="000158EE" w:rsidRPr="00D21899" w:rsidRDefault="000158EE" w:rsidP="006F7F07">
            <w:pPr>
              <w:spacing w:line="360" w:lineRule="auto"/>
              <w:jc w:val="left"/>
              <w:rPr>
                <w:color w:val="000000"/>
              </w:rPr>
            </w:pPr>
            <w:r>
              <w:rPr>
                <w:color w:val="000000"/>
              </w:rPr>
              <w:t>Τεστ φυσικής κ</w:t>
            </w:r>
            <w:r w:rsidRPr="00D21899">
              <w:rPr>
                <w:color w:val="000000"/>
              </w:rPr>
              <w:t>ατάστασης</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82%</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1</w:t>
            </w:r>
            <w:r w:rsidRPr="00D21899">
              <w:rPr>
                <w:color w:val="000000"/>
                <w:lang w:val="en-US"/>
              </w:rPr>
              <w:t>8</w:t>
            </w:r>
            <w:r w:rsidRPr="00D21899">
              <w:rPr>
                <w:color w:val="000000"/>
              </w:rPr>
              <w:t>%</w:t>
            </w:r>
          </w:p>
        </w:tc>
      </w:tr>
      <w:tr w:rsidR="000158EE" w:rsidRPr="00D21899" w:rsidTr="000158EE">
        <w:trPr>
          <w:trHeight w:val="300"/>
        </w:trPr>
        <w:tc>
          <w:tcPr>
            <w:tcW w:w="428" w:type="pct"/>
          </w:tcPr>
          <w:p w:rsidR="000158EE" w:rsidRPr="00D21899" w:rsidRDefault="000158EE" w:rsidP="000158EE">
            <w:pPr>
              <w:spacing w:line="360" w:lineRule="auto"/>
              <w:rPr>
                <w:color w:val="000000"/>
              </w:rPr>
            </w:pPr>
            <w:r>
              <w:rPr>
                <w:color w:val="000000"/>
              </w:rPr>
              <w:t>2.</w:t>
            </w:r>
          </w:p>
        </w:tc>
        <w:tc>
          <w:tcPr>
            <w:tcW w:w="2502"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Στόχοι</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6</w:t>
            </w:r>
            <w:r w:rsidRPr="00D21899">
              <w:rPr>
                <w:color w:val="000000"/>
                <w:lang w:val="en-US"/>
              </w:rPr>
              <w:t>6</w:t>
            </w:r>
            <w:r w:rsidRPr="00D21899">
              <w:rPr>
                <w:color w:val="000000"/>
              </w:rPr>
              <w:t>%</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3</w:t>
            </w:r>
            <w:r w:rsidRPr="00D21899">
              <w:rPr>
                <w:color w:val="000000"/>
                <w:lang w:val="en-US"/>
              </w:rPr>
              <w:t>4</w:t>
            </w:r>
            <w:r w:rsidRPr="00D21899">
              <w:rPr>
                <w:color w:val="000000"/>
              </w:rPr>
              <w:t>%</w:t>
            </w:r>
          </w:p>
        </w:tc>
      </w:tr>
      <w:tr w:rsidR="000158EE" w:rsidRPr="00D21899" w:rsidTr="000158EE">
        <w:trPr>
          <w:trHeight w:val="300"/>
        </w:trPr>
        <w:tc>
          <w:tcPr>
            <w:tcW w:w="428" w:type="pct"/>
          </w:tcPr>
          <w:p w:rsidR="000158EE" w:rsidRPr="00D21899" w:rsidRDefault="000158EE" w:rsidP="000158EE">
            <w:pPr>
              <w:spacing w:line="360" w:lineRule="auto"/>
              <w:rPr>
                <w:color w:val="000000"/>
              </w:rPr>
            </w:pPr>
            <w:r>
              <w:rPr>
                <w:color w:val="000000"/>
              </w:rPr>
              <w:t>3.</w:t>
            </w:r>
          </w:p>
        </w:tc>
        <w:tc>
          <w:tcPr>
            <w:tcW w:w="2502" w:type="pct"/>
            <w:shd w:val="clear" w:color="auto" w:fill="auto"/>
            <w:noWrap/>
            <w:vAlign w:val="bottom"/>
            <w:hideMark/>
          </w:tcPr>
          <w:p w:rsidR="000158EE" w:rsidRPr="00D21899" w:rsidRDefault="000158EE" w:rsidP="006F7F07">
            <w:pPr>
              <w:spacing w:line="360" w:lineRule="auto"/>
              <w:jc w:val="left"/>
              <w:rPr>
                <w:color w:val="000000"/>
              </w:rPr>
            </w:pPr>
            <w:r>
              <w:rPr>
                <w:color w:val="000000"/>
              </w:rPr>
              <w:t>Επαναληπτικό τ</w:t>
            </w:r>
            <w:r w:rsidRPr="00D21899">
              <w:rPr>
                <w:color w:val="000000"/>
              </w:rPr>
              <w:t>εστ</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64</w:t>
            </w:r>
            <w:r w:rsidRPr="00D21899">
              <w:rPr>
                <w:color w:val="000000"/>
              </w:rPr>
              <w:t>%</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3</w:t>
            </w:r>
            <w:r w:rsidRPr="00D21899">
              <w:rPr>
                <w:color w:val="000000"/>
                <w:lang w:val="en-US"/>
              </w:rPr>
              <w:t>6</w:t>
            </w:r>
            <w:r w:rsidRPr="00D21899">
              <w:rPr>
                <w:color w:val="000000"/>
              </w:rPr>
              <w:t>%</w:t>
            </w:r>
          </w:p>
        </w:tc>
      </w:tr>
      <w:tr w:rsidR="000158EE" w:rsidRPr="00D21899" w:rsidTr="000158EE">
        <w:trPr>
          <w:trHeight w:val="300"/>
        </w:trPr>
        <w:tc>
          <w:tcPr>
            <w:tcW w:w="428" w:type="pct"/>
          </w:tcPr>
          <w:p w:rsidR="000158EE" w:rsidRPr="00D21899" w:rsidRDefault="000158EE" w:rsidP="000158EE">
            <w:pPr>
              <w:spacing w:line="360" w:lineRule="auto"/>
              <w:rPr>
                <w:color w:val="000000"/>
              </w:rPr>
            </w:pPr>
            <w:r>
              <w:rPr>
                <w:color w:val="000000"/>
              </w:rPr>
              <w:t>4.</w:t>
            </w:r>
          </w:p>
        </w:tc>
        <w:tc>
          <w:tcPr>
            <w:tcW w:w="2502" w:type="pct"/>
            <w:shd w:val="clear" w:color="auto" w:fill="auto"/>
            <w:noWrap/>
            <w:vAlign w:val="bottom"/>
            <w:hideMark/>
          </w:tcPr>
          <w:p w:rsidR="000158EE" w:rsidRPr="00D21899" w:rsidRDefault="000158EE" w:rsidP="006F7F07">
            <w:pPr>
              <w:spacing w:line="360" w:lineRule="auto"/>
              <w:jc w:val="left"/>
              <w:rPr>
                <w:color w:val="000000"/>
              </w:rPr>
            </w:pPr>
            <w:r>
              <w:rPr>
                <w:color w:val="000000"/>
              </w:rPr>
              <w:t>Κάποιο άλλο τ</w:t>
            </w:r>
            <w:r w:rsidRPr="00D21899">
              <w:rPr>
                <w:color w:val="000000"/>
              </w:rPr>
              <w:t>εστ</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3</w:t>
            </w:r>
            <w:r w:rsidRPr="00D21899">
              <w:rPr>
                <w:color w:val="000000"/>
              </w:rPr>
              <w:t>9%</w:t>
            </w:r>
          </w:p>
        </w:tc>
        <w:tc>
          <w:tcPr>
            <w:tcW w:w="1035"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61</w:t>
            </w:r>
            <w:r w:rsidRPr="00D21899">
              <w:rPr>
                <w:color w:val="000000"/>
              </w:rPr>
              <w:t>%</w:t>
            </w:r>
          </w:p>
        </w:tc>
      </w:tr>
    </w:tbl>
    <w:p w:rsidR="000158EE" w:rsidRPr="00D21899" w:rsidRDefault="000158EE" w:rsidP="000158EE">
      <w:pPr>
        <w:spacing w:line="480" w:lineRule="auto"/>
      </w:pPr>
    </w:p>
    <w:p w:rsidR="000158EE" w:rsidRPr="00D21899" w:rsidRDefault="000158EE" w:rsidP="000158EE">
      <w:pPr>
        <w:spacing w:line="480" w:lineRule="auto"/>
        <w:jc w:val="center"/>
        <w:rPr>
          <w:lang w:val="en-US"/>
        </w:rPr>
      </w:pPr>
      <w:r w:rsidRPr="00D21899">
        <w:rPr>
          <w:noProof/>
          <w:lang w:val="en-US" w:eastAsia="en-US"/>
        </w:rPr>
        <w:lastRenderedPageBreak/>
        <w:drawing>
          <wp:inline distT="0" distB="0" distL="0" distR="0">
            <wp:extent cx="5010150" cy="2428875"/>
            <wp:effectExtent l="19050" t="0" r="19050" b="0"/>
            <wp:docPr id="104" name="Αντικείμενο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0158EE" w:rsidRPr="00D21899" w:rsidRDefault="000158EE" w:rsidP="000158EE">
      <w:pPr>
        <w:spacing w:line="360" w:lineRule="auto"/>
      </w:pPr>
      <w:bookmarkStart w:id="844" w:name="_Toc411461818"/>
      <w:bookmarkStart w:id="845" w:name="_Toc438457228"/>
      <w:bookmarkStart w:id="846" w:name="_Toc444882386"/>
      <w:r w:rsidRPr="00D21899">
        <w:t xml:space="preserve">Γράφημα </w:t>
      </w:r>
      <w:r w:rsidR="00BE3EB1">
        <w:fldChar w:fldCharType="begin"/>
      </w:r>
      <w:r w:rsidR="00D00529">
        <w:instrText xml:space="preserve"> SEQ Γράφημα \* ARABIC </w:instrText>
      </w:r>
      <w:r w:rsidR="00BE3EB1">
        <w:fldChar w:fldCharType="separate"/>
      </w:r>
      <w:r w:rsidR="00771581">
        <w:rPr>
          <w:noProof/>
        </w:rPr>
        <w:t>27</w:t>
      </w:r>
      <w:r w:rsidR="00BE3EB1">
        <w:fldChar w:fldCharType="end"/>
      </w:r>
      <w:r w:rsidRPr="00D21899">
        <w:t>.</w:t>
      </w:r>
      <w:bookmarkEnd w:id="844"/>
      <w:r w:rsidRPr="00796D58">
        <w:rPr>
          <w:bCs/>
        </w:rPr>
        <w:t>Δραστηριότητες σε σχέση με τη μύηση σε δεξιότητες ζωής</w:t>
      </w:r>
      <w:bookmarkEnd w:id="845"/>
      <w:bookmarkEnd w:id="846"/>
    </w:p>
    <w:p w:rsidR="001E3F6F" w:rsidRDefault="001E3F6F" w:rsidP="001E3F6F">
      <w:pPr>
        <w:rPr>
          <w:i/>
        </w:rPr>
      </w:pPr>
      <w:bookmarkStart w:id="847" w:name="_Toc431977590"/>
      <w:bookmarkStart w:id="848" w:name="_Toc438455571"/>
      <w:bookmarkStart w:id="849" w:name="_Toc438457446"/>
      <w:bookmarkStart w:id="850" w:name="_Toc438627221"/>
      <w:bookmarkStart w:id="851" w:name="_Toc439068825"/>
    </w:p>
    <w:p w:rsidR="000158EE" w:rsidRPr="001E3F6F" w:rsidRDefault="000158EE" w:rsidP="0003199F">
      <w:pPr>
        <w:spacing w:line="480" w:lineRule="auto"/>
        <w:rPr>
          <w:i/>
        </w:rPr>
      </w:pPr>
      <w:r w:rsidRPr="001E3F6F">
        <w:rPr>
          <w:i/>
        </w:rPr>
        <w:t>Μέθοδοι Διδασκαλίας</w:t>
      </w:r>
      <w:bookmarkEnd w:id="847"/>
      <w:bookmarkEnd w:id="848"/>
      <w:bookmarkEnd w:id="849"/>
      <w:bookmarkEnd w:id="850"/>
      <w:bookmarkEnd w:id="851"/>
    </w:p>
    <w:p w:rsidR="000158EE" w:rsidRPr="00D21899" w:rsidRDefault="001E3F6F" w:rsidP="0003199F">
      <w:pPr>
        <w:pStyle w:val="ac"/>
        <w:spacing w:after="0" w:line="480" w:lineRule="auto"/>
        <w:rPr>
          <w:b w:val="0"/>
          <w:bCs w:val="0"/>
          <w:color w:val="auto"/>
          <w:sz w:val="24"/>
          <w:szCs w:val="24"/>
        </w:rPr>
      </w:pPr>
      <w:r>
        <w:rPr>
          <w:b w:val="0"/>
          <w:bCs w:val="0"/>
          <w:color w:val="auto"/>
          <w:sz w:val="24"/>
          <w:szCs w:val="24"/>
        </w:rPr>
        <w:t xml:space="preserve"> </w:t>
      </w:r>
      <w:r w:rsidR="000158EE">
        <w:rPr>
          <w:b w:val="0"/>
          <w:bCs w:val="0"/>
          <w:color w:val="auto"/>
          <w:sz w:val="24"/>
          <w:szCs w:val="24"/>
        </w:rPr>
        <w:t xml:space="preserve">Στον παρακάτω Πίνακα 35 φαίνονται οι απαντήσεις των καθηγητών Φυσικής Αγωγής στο ερώτημα κατά πόσο πιστεύουν ότι μπορούν να εφαρμοστούν οι μέθοδοι διδασκαλίας </w:t>
      </w:r>
      <w:r w:rsidR="000158EE" w:rsidRPr="00D21899">
        <w:rPr>
          <w:b w:val="0"/>
          <w:bCs w:val="0"/>
          <w:color w:val="auto"/>
          <w:sz w:val="24"/>
          <w:szCs w:val="24"/>
        </w:rPr>
        <w:t xml:space="preserve">που προτείνει το βιβλίο του καθηγητή της Α΄ τάξης του </w:t>
      </w:r>
      <w:r w:rsidR="000158EE">
        <w:rPr>
          <w:b w:val="0"/>
          <w:bCs w:val="0"/>
          <w:color w:val="auto"/>
          <w:sz w:val="24"/>
          <w:szCs w:val="24"/>
        </w:rPr>
        <w:t xml:space="preserve">Γυμνασίου, στο </w:t>
      </w:r>
      <w:r w:rsidR="005727DE">
        <w:rPr>
          <w:b w:val="0"/>
          <w:bCs w:val="0"/>
          <w:color w:val="auto"/>
          <w:sz w:val="24"/>
          <w:szCs w:val="24"/>
        </w:rPr>
        <w:t>Σχολείο</w:t>
      </w:r>
      <w:r w:rsidR="000158EE">
        <w:rPr>
          <w:b w:val="0"/>
          <w:bCs w:val="0"/>
          <w:color w:val="auto"/>
          <w:sz w:val="24"/>
          <w:szCs w:val="24"/>
        </w:rPr>
        <w:t>.</w:t>
      </w:r>
      <w:r w:rsidR="00B2557A">
        <w:rPr>
          <w:b w:val="0"/>
          <w:bCs w:val="0"/>
          <w:color w:val="auto"/>
          <w:sz w:val="24"/>
          <w:szCs w:val="24"/>
        </w:rPr>
        <w:t xml:space="preserve"> Στον Πίνακα 35 και στο Γράφημα 28 φαίνονται τα αποτελέσματα.</w:t>
      </w:r>
    </w:p>
    <w:p w:rsidR="000158EE" w:rsidRPr="000473C4" w:rsidRDefault="000158EE" w:rsidP="000158EE">
      <w:pPr>
        <w:pStyle w:val="ac"/>
        <w:spacing w:after="0" w:line="360" w:lineRule="auto"/>
        <w:rPr>
          <w:b w:val="0"/>
          <w:bCs w:val="0"/>
          <w:color w:val="auto"/>
          <w:sz w:val="24"/>
          <w:szCs w:val="24"/>
        </w:rPr>
      </w:pPr>
      <w:bookmarkStart w:id="852" w:name="_Toc411461737"/>
    </w:p>
    <w:p w:rsidR="000158EE" w:rsidRPr="00D21899" w:rsidRDefault="000158EE" w:rsidP="000158EE">
      <w:pPr>
        <w:pStyle w:val="ac"/>
        <w:spacing w:after="0" w:line="360" w:lineRule="auto"/>
        <w:rPr>
          <w:b w:val="0"/>
          <w:bCs w:val="0"/>
          <w:color w:val="auto"/>
          <w:sz w:val="24"/>
          <w:szCs w:val="24"/>
        </w:rPr>
      </w:pPr>
      <w:bookmarkStart w:id="853" w:name="_Toc432069336"/>
      <w:bookmarkStart w:id="854" w:name="_Toc444882279"/>
      <w:bookmarkStart w:id="855" w:name="_Toc444882589"/>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35</w:t>
      </w:r>
      <w:r w:rsidR="00BE3EB1">
        <w:rPr>
          <w:b w:val="0"/>
          <w:bCs w:val="0"/>
          <w:color w:val="auto"/>
          <w:sz w:val="24"/>
          <w:szCs w:val="24"/>
        </w:rPr>
        <w:fldChar w:fldCharType="end"/>
      </w:r>
      <w:r>
        <w:rPr>
          <w:b w:val="0"/>
          <w:bCs w:val="0"/>
          <w:color w:val="auto"/>
          <w:sz w:val="24"/>
          <w:szCs w:val="24"/>
        </w:rPr>
        <w:t>. Μέθοδοι</w:t>
      </w:r>
      <w:r w:rsidRPr="00D21899">
        <w:rPr>
          <w:b w:val="0"/>
          <w:bCs w:val="0"/>
          <w:color w:val="auto"/>
          <w:sz w:val="24"/>
          <w:szCs w:val="24"/>
        </w:rPr>
        <w:t xml:space="preserve"> διδασκαλίας που προτείνει το βιβλίο του καθηγητή της Α΄ τάξης του </w:t>
      </w:r>
      <w:r>
        <w:rPr>
          <w:b w:val="0"/>
          <w:bCs w:val="0"/>
          <w:color w:val="auto"/>
          <w:sz w:val="24"/>
          <w:szCs w:val="24"/>
        </w:rPr>
        <w:t>Γυμνασίου</w:t>
      </w:r>
      <w:bookmarkEnd w:id="852"/>
      <w:bookmarkEnd w:id="853"/>
      <w:bookmarkEnd w:id="854"/>
      <w:bookmarkEnd w:id="85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41"/>
        <w:gridCol w:w="4419"/>
        <w:gridCol w:w="1685"/>
        <w:gridCol w:w="1683"/>
      </w:tblGrid>
      <w:tr w:rsidR="000158EE" w:rsidRPr="007D249A" w:rsidTr="000158EE">
        <w:trPr>
          <w:trHeight w:val="300"/>
        </w:trPr>
        <w:tc>
          <w:tcPr>
            <w:tcW w:w="434" w:type="pct"/>
          </w:tcPr>
          <w:p w:rsidR="000158EE" w:rsidRPr="007D249A" w:rsidRDefault="000158EE" w:rsidP="000158EE">
            <w:pPr>
              <w:spacing w:line="360" w:lineRule="auto"/>
              <w:jc w:val="center"/>
              <w:rPr>
                <w:b/>
                <w:color w:val="000000"/>
              </w:rPr>
            </w:pPr>
          </w:p>
        </w:tc>
        <w:tc>
          <w:tcPr>
            <w:tcW w:w="2591" w:type="pct"/>
            <w:shd w:val="clear" w:color="auto" w:fill="auto"/>
            <w:noWrap/>
            <w:vAlign w:val="bottom"/>
            <w:hideMark/>
          </w:tcPr>
          <w:p w:rsidR="000158EE" w:rsidRPr="007D249A" w:rsidRDefault="000158EE" w:rsidP="006F7F07">
            <w:pPr>
              <w:spacing w:line="360" w:lineRule="auto"/>
              <w:jc w:val="left"/>
              <w:rPr>
                <w:b/>
                <w:color w:val="000000"/>
              </w:rPr>
            </w:pPr>
            <w:r>
              <w:rPr>
                <w:b/>
                <w:color w:val="000000"/>
              </w:rPr>
              <w:t>Μέθοδοι διδασκαλίας</w:t>
            </w:r>
          </w:p>
        </w:tc>
        <w:tc>
          <w:tcPr>
            <w:tcW w:w="988"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Ναι</w:t>
            </w:r>
          </w:p>
        </w:tc>
        <w:tc>
          <w:tcPr>
            <w:tcW w:w="988" w:type="pct"/>
            <w:shd w:val="clear" w:color="auto" w:fill="auto"/>
            <w:noWrap/>
            <w:vAlign w:val="bottom"/>
            <w:hideMark/>
          </w:tcPr>
          <w:p w:rsidR="000158EE" w:rsidRPr="007D249A" w:rsidRDefault="000158EE" w:rsidP="000158EE">
            <w:pPr>
              <w:spacing w:line="360" w:lineRule="auto"/>
              <w:jc w:val="center"/>
              <w:rPr>
                <w:b/>
                <w:color w:val="000000"/>
              </w:rPr>
            </w:pPr>
            <w:r w:rsidRPr="007D249A">
              <w:rPr>
                <w:b/>
                <w:color w:val="000000"/>
              </w:rPr>
              <w:t>Όχι</w:t>
            </w:r>
          </w:p>
        </w:tc>
      </w:tr>
      <w:tr w:rsidR="000158EE" w:rsidRPr="00D21899" w:rsidTr="000158EE">
        <w:trPr>
          <w:trHeight w:val="300"/>
        </w:trPr>
        <w:tc>
          <w:tcPr>
            <w:tcW w:w="434" w:type="pct"/>
          </w:tcPr>
          <w:p w:rsidR="000158EE" w:rsidRPr="00D21899" w:rsidRDefault="000158EE" w:rsidP="000158EE">
            <w:pPr>
              <w:spacing w:line="360" w:lineRule="auto"/>
              <w:rPr>
                <w:color w:val="000000"/>
              </w:rPr>
            </w:pPr>
            <w:r>
              <w:rPr>
                <w:color w:val="000000"/>
              </w:rPr>
              <w:t>1.</w:t>
            </w:r>
          </w:p>
        </w:tc>
        <w:tc>
          <w:tcPr>
            <w:tcW w:w="2591" w:type="pct"/>
            <w:shd w:val="clear" w:color="auto" w:fill="auto"/>
            <w:noWrap/>
            <w:vAlign w:val="bottom"/>
            <w:hideMark/>
          </w:tcPr>
          <w:p w:rsidR="000158EE" w:rsidRPr="00D21899" w:rsidRDefault="000158EE" w:rsidP="006F7F07">
            <w:pPr>
              <w:spacing w:line="360" w:lineRule="auto"/>
              <w:jc w:val="left"/>
              <w:rPr>
                <w:color w:val="000000"/>
              </w:rPr>
            </w:pPr>
            <w:r>
              <w:rPr>
                <w:color w:val="000000"/>
              </w:rPr>
              <w:t>Παραγγέ</w:t>
            </w:r>
            <w:r w:rsidRPr="00D21899">
              <w:rPr>
                <w:color w:val="000000"/>
              </w:rPr>
              <w:t>λμα</w:t>
            </w:r>
            <w:r>
              <w:rPr>
                <w:color w:val="000000"/>
              </w:rPr>
              <w:t>τ</w:t>
            </w:r>
            <w:r w:rsidR="0003199F">
              <w:rPr>
                <w:color w:val="000000"/>
              </w:rPr>
              <w:t>ος</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7</w:t>
            </w:r>
            <w:r w:rsidRPr="00D21899">
              <w:rPr>
                <w:color w:val="000000"/>
                <w:lang w:val="en-US"/>
              </w:rPr>
              <w:t>5</w:t>
            </w:r>
            <w:r w:rsidRPr="00D21899">
              <w:rPr>
                <w:color w:val="000000"/>
              </w:rPr>
              <w:t>%</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2</w:t>
            </w:r>
            <w:r w:rsidRPr="00D21899">
              <w:rPr>
                <w:color w:val="000000"/>
                <w:lang w:val="en-US"/>
              </w:rPr>
              <w:t>5</w:t>
            </w:r>
            <w:r w:rsidRPr="00D21899">
              <w:rPr>
                <w:color w:val="000000"/>
              </w:rPr>
              <w:t>%</w:t>
            </w:r>
          </w:p>
        </w:tc>
      </w:tr>
      <w:tr w:rsidR="000158EE" w:rsidRPr="00D21899" w:rsidTr="000158EE">
        <w:trPr>
          <w:trHeight w:val="300"/>
        </w:trPr>
        <w:tc>
          <w:tcPr>
            <w:tcW w:w="434" w:type="pct"/>
          </w:tcPr>
          <w:p w:rsidR="000158EE" w:rsidRPr="00D21899" w:rsidRDefault="000158EE" w:rsidP="000158EE">
            <w:pPr>
              <w:spacing w:line="360" w:lineRule="auto"/>
              <w:rPr>
                <w:color w:val="000000"/>
              </w:rPr>
            </w:pPr>
            <w:r>
              <w:rPr>
                <w:color w:val="000000"/>
              </w:rPr>
              <w:t>2.</w:t>
            </w:r>
          </w:p>
        </w:tc>
        <w:tc>
          <w:tcPr>
            <w:tcW w:w="2591" w:type="pct"/>
            <w:shd w:val="clear" w:color="auto" w:fill="auto"/>
            <w:noWrap/>
            <w:vAlign w:val="bottom"/>
            <w:hideMark/>
          </w:tcPr>
          <w:p w:rsidR="000158EE" w:rsidRPr="00D21899" w:rsidRDefault="000158EE" w:rsidP="006F7F07">
            <w:pPr>
              <w:spacing w:line="360" w:lineRule="auto"/>
              <w:jc w:val="left"/>
              <w:rPr>
                <w:color w:val="000000"/>
              </w:rPr>
            </w:pPr>
            <w:r>
              <w:rPr>
                <w:color w:val="000000"/>
              </w:rPr>
              <w:t>Αμοιβαία δ</w:t>
            </w:r>
            <w:r w:rsidRPr="00D21899">
              <w:rPr>
                <w:color w:val="000000"/>
              </w:rPr>
              <w:t>ιδασκαλία</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6</w:t>
            </w:r>
            <w:r w:rsidRPr="00D21899">
              <w:rPr>
                <w:color w:val="000000"/>
                <w:lang w:val="en-US"/>
              </w:rPr>
              <w:t>9</w:t>
            </w:r>
            <w:r w:rsidRPr="00D21899">
              <w:rPr>
                <w:color w:val="000000"/>
              </w:rPr>
              <w:t>%</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31</w:t>
            </w:r>
            <w:r w:rsidRPr="00D21899">
              <w:rPr>
                <w:color w:val="000000"/>
              </w:rPr>
              <w:t>%</w:t>
            </w:r>
          </w:p>
        </w:tc>
      </w:tr>
      <w:tr w:rsidR="000158EE" w:rsidRPr="00D21899" w:rsidTr="000158EE">
        <w:trPr>
          <w:trHeight w:val="300"/>
        </w:trPr>
        <w:tc>
          <w:tcPr>
            <w:tcW w:w="434" w:type="pct"/>
          </w:tcPr>
          <w:p w:rsidR="000158EE" w:rsidRPr="00D21899" w:rsidRDefault="000158EE" w:rsidP="000158EE">
            <w:pPr>
              <w:spacing w:line="360" w:lineRule="auto"/>
              <w:rPr>
                <w:color w:val="000000"/>
              </w:rPr>
            </w:pPr>
            <w:r>
              <w:rPr>
                <w:color w:val="000000"/>
              </w:rPr>
              <w:t>3.</w:t>
            </w:r>
          </w:p>
        </w:tc>
        <w:tc>
          <w:tcPr>
            <w:tcW w:w="2591" w:type="pct"/>
            <w:shd w:val="clear" w:color="auto" w:fill="auto"/>
            <w:noWrap/>
            <w:vAlign w:val="bottom"/>
            <w:hideMark/>
          </w:tcPr>
          <w:p w:rsidR="000158EE" w:rsidRPr="00D21899" w:rsidRDefault="000158EE" w:rsidP="006F7F07">
            <w:pPr>
              <w:spacing w:line="360" w:lineRule="auto"/>
              <w:jc w:val="left"/>
              <w:rPr>
                <w:color w:val="000000"/>
              </w:rPr>
            </w:pPr>
            <w:r>
              <w:rPr>
                <w:color w:val="000000"/>
              </w:rPr>
              <w:t>Αυτοέλεγχου</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3</w:t>
            </w:r>
            <w:r w:rsidRPr="00D21899">
              <w:rPr>
                <w:color w:val="000000"/>
                <w:lang w:val="en-US"/>
              </w:rPr>
              <w:t>6</w:t>
            </w:r>
            <w:r w:rsidRPr="00D21899">
              <w:rPr>
                <w:color w:val="000000"/>
              </w:rPr>
              <w:t>%</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6</w:t>
            </w:r>
            <w:r w:rsidRPr="00D21899">
              <w:rPr>
                <w:color w:val="000000"/>
                <w:lang w:val="en-US"/>
              </w:rPr>
              <w:t>4</w:t>
            </w:r>
            <w:r w:rsidRPr="00D21899">
              <w:rPr>
                <w:color w:val="000000"/>
              </w:rPr>
              <w:t>%</w:t>
            </w:r>
          </w:p>
        </w:tc>
      </w:tr>
      <w:tr w:rsidR="000158EE" w:rsidRPr="00D21899" w:rsidTr="000158EE">
        <w:trPr>
          <w:trHeight w:val="300"/>
        </w:trPr>
        <w:tc>
          <w:tcPr>
            <w:tcW w:w="434" w:type="pct"/>
          </w:tcPr>
          <w:p w:rsidR="000158EE" w:rsidRPr="00D21899" w:rsidRDefault="000158EE" w:rsidP="000158EE">
            <w:pPr>
              <w:spacing w:line="360" w:lineRule="auto"/>
              <w:rPr>
                <w:color w:val="000000"/>
              </w:rPr>
            </w:pPr>
            <w:r>
              <w:rPr>
                <w:color w:val="000000"/>
              </w:rPr>
              <w:t>4.</w:t>
            </w:r>
          </w:p>
        </w:tc>
        <w:tc>
          <w:tcPr>
            <w:tcW w:w="2591" w:type="pct"/>
            <w:shd w:val="clear" w:color="auto" w:fill="auto"/>
            <w:noWrap/>
            <w:vAlign w:val="bottom"/>
            <w:hideMark/>
          </w:tcPr>
          <w:p w:rsidR="000158EE" w:rsidRPr="00D21899" w:rsidRDefault="000158EE" w:rsidP="006F7F07">
            <w:pPr>
              <w:spacing w:line="360" w:lineRule="auto"/>
              <w:jc w:val="left"/>
              <w:rPr>
                <w:color w:val="000000"/>
              </w:rPr>
            </w:pPr>
            <w:r w:rsidRPr="00D21899">
              <w:rPr>
                <w:color w:val="000000"/>
              </w:rPr>
              <w:t>Καθοδηγούμενη</w:t>
            </w:r>
            <w:r>
              <w:rPr>
                <w:color w:val="000000"/>
              </w:rPr>
              <w:t>ς</w:t>
            </w:r>
            <w:r w:rsidRPr="00D21899">
              <w:rPr>
                <w:color w:val="000000"/>
              </w:rPr>
              <w:t xml:space="preserve"> ανακάλυψη</w:t>
            </w:r>
            <w:r>
              <w:rPr>
                <w:color w:val="000000"/>
              </w:rPr>
              <w:t>ς</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lang w:val="en-US"/>
              </w:rPr>
              <w:t>31</w:t>
            </w:r>
            <w:r w:rsidRPr="00D21899">
              <w:rPr>
                <w:color w:val="000000"/>
              </w:rPr>
              <w:t>%</w:t>
            </w:r>
          </w:p>
        </w:tc>
        <w:tc>
          <w:tcPr>
            <w:tcW w:w="98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6</w:t>
            </w:r>
            <w:r w:rsidRPr="00D21899">
              <w:rPr>
                <w:color w:val="000000"/>
                <w:lang w:val="en-US"/>
              </w:rPr>
              <w:t>9</w:t>
            </w:r>
            <w:r w:rsidRPr="00D21899">
              <w:rPr>
                <w:color w:val="000000"/>
              </w:rPr>
              <w:t>%</w:t>
            </w:r>
          </w:p>
        </w:tc>
      </w:tr>
    </w:tbl>
    <w:p w:rsidR="000158EE" w:rsidRPr="00D21899" w:rsidRDefault="000158EE" w:rsidP="000158EE">
      <w:pPr>
        <w:spacing w:line="480" w:lineRule="auto"/>
      </w:pPr>
    </w:p>
    <w:p w:rsidR="000158EE" w:rsidRPr="00D21899" w:rsidRDefault="000158EE" w:rsidP="000158EE">
      <w:pPr>
        <w:tabs>
          <w:tab w:val="left" w:pos="1170"/>
        </w:tabs>
        <w:spacing w:line="480" w:lineRule="auto"/>
        <w:jc w:val="center"/>
        <w:rPr>
          <w:lang w:val="en-US"/>
        </w:rPr>
      </w:pPr>
      <w:r w:rsidRPr="00D21899">
        <w:rPr>
          <w:noProof/>
          <w:lang w:val="en-US" w:eastAsia="en-US"/>
        </w:rPr>
        <w:lastRenderedPageBreak/>
        <w:drawing>
          <wp:inline distT="0" distB="0" distL="0" distR="0">
            <wp:extent cx="5324475" cy="2371725"/>
            <wp:effectExtent l="19050" t="0" r="9525" b="0"/>
            <wp:docPr id="103" name="Αντικείμενο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0158EE" w:rsidRPr="00D21899" w:rsidRDefault="000158EE" w:rsidP="000158EE">
      <w:pPr>
        <w:tabs>
          <w:tab w:val="left" w:pos="2130"/>
        </w:tabs>
        <w:spacing w:line="480" w:lineRule="auto"/>
      </w:pPr>
      <w:bookmarkStart w:id="856" w:name="_Toc411461819"/>
      <w:bookmarkStart w:id="857" w:name="_Toc438457229"/>
      <w:bookmarkStart w:id="858" w:name="_Toc444882387"/>
      <w:r w:rsidRPr="00D21899">
        <w:t xml:space="preserve">Γράφημα </w:t>
      </w:r>
      <w:fldSimple w:instr=" SEQ Γράφημα \* ARABIC ">
        <w:r w:rsidR="00771581">
          <w:rPr>
            <w:noProof/>
          </w:rPr>
          <w:t>28</w:t>
        </w:r>
      </w:fldSimple>
      <w:r w:rsidRPr="00D21899">
        <w:t xml:space="preserve">. </w:t>
      </w:r>
      <w:bookmarkEnd w:id="856"/>
      <w:r w:rsidRPr="00235308">
        <w:rPr>
          <w:bCs/>
        </w:rPr>
        <w:t>Μέθοδοι διδασκαλίας που προτείνει το βιβλίο του καθηγητή της Α΄ τάξης του Γυμνασίου</w:t>
      </w:r>
      <w:bookmarkEnd w:id="857"/>
      <w:bookmarkEnd w:id="858"/>
    </w:p>
    <w:p w:rsidR="001E3F6F" w:rsidRDefault="001E3F6F" w:rsidP="0003199F">
      <w:pPr>
        <w:spacing w:line="480" w:lineRule="auto"/>
        <w:rPr>
          <w:i/>
        </w:rPr>
      </w:pPr>
      <w:bookmarkStart w:id="859" w:name="_Toc431977591"/>
      <w:bookmarkStart w:id="860" w:name="_Toc438455572"/>
      <w:bookmarkStart w:id="861" w:name="_Toc438457447"/>
      <w:bookmarkStart w:id="862" w:name="_Toc438627222"/>
      <w:bookmarkStart w:id="863" w:name="_Toc439068826"/>
    </w:p>
    <w:p w:rsidR="001E3F6F" w:rsidRPr="0003199F" w:rsidRDefault="000158EE" w:rsidP="0003199F">
      <w:pPr>
        <w:spacing w:line="480" w:lineRule="auto"/>
        <w:rPr>
          <w:i/>
        </w:rPr>
      </w:pPr>
      <w:r w:rsidRPr="001E3F6F">
        <w:rPr>
          <w:i/>
        </w:rPr>
        <w:t>Αξιολόγηση της δομής και της οργάνωσης</w:t>
      </w:r>
      <w:bookmarkStart w:id="864" w:name="_Toc373759423"/>
      <w:bookmarkStart w:id="865" w:name="_Toc374966774"/>
      <w:bookmarkStart w:id="866" w:name="_Toc411461738"/>
      <w:bookmarkEnd w:id="859"/>
      <w:bookmarkEnd w:id="860"/>
      <w:bookmarkEnd w:id="861"/>
      <w:bookmarkEnd w:id="862"/>
      <w:bookmarkEnd w:id="863"/>
    </w:p>
    <w:p w:rsidR="000158EE" w:rsidRDefault="000158EE" w:rsidP="0003199F">
      <w:pPr>
        <w:pStyle w:val="ac"/>
        <w:spacing w:after="0" w:line="480" w:lineRule="auto"/>
        <w:rPr>
          <w:b w:val="0"/>
          <w:bCs w:val="0"/>
          <w:color w:val="auto"/>
          <w:sz w:val="24"/>
          <w:szCs w:val="24"/>
        </w:rPr>
      </w:pPr>
      <w:r>
        <w:rPr>
          <w:b w:val="0"/>
          <w:bCs w:val="0"/>
          <w:color w:val="auto"/>
          <w:sz w:val="24"/>
          <w:szCs w:val="24"/>
        </w:rPr>
        <w:t xml:space="preserve">Στον παρακάτω Πίνακα 36 και στο ακόλουθο </w:t>
      </w:r>
      <w:r w:rsidR="00D73AED">
        <w:rPr>
          <w:b w:val="0"/>
          <w:bCs w:val="0"/>
          <w:color w:val="auto"/>
          <w:sz w:val="24"/>
          <w:szCs w:val="24"/>
        </w:rPr>
        <w:t>Γράφημα 29</w:t>
      </w:r>
      <w:r w:rsidR="001E3F6F">
        <w:rPr>
          <w:b w:val="0"/>
          <w:bCs w:val="0"/>
          <w:color w:val="auto"/>
          <w:sz w:val="24"/>
          <w:szCs w:val="24"/>
        </w:rPr>
        <w:t xml:space="preserve"> </w:t>
      </w:r>
      <w:r>
        <w:rPr>
          <w:b w:val="0"/>
          <w:bCs w:val="0"/>
          <w:color w:val="auto"/>
          <w:sz w:val="24"/>
          <w:szCs w:val="24"/>
        </w:rPr>
        <w:t xml:space="preserve">φαίνονται οι απαντήσεις των καθηγητών σε ερωτήματα που αφορούσαν την αξιολόγηση της δομής και της οργάνωσης του </w:t>
      </w:r>
      <w:r w:rsidR="002D694A">
        <w:rPr>
          <w:b w:val="0"/>
          <w:bCs w:val="0"/>
          <w:color w:val="auto"/>
          <w:sz w:val="24"/>
          <w:szCs w:val="24"/>
        </w:rPr>
        <w:t xml:space="preserve">βιβλίου </w:t>
      </w:r>
      <w:r w:rsidR="002D694A" w:rsidRPr="00D21899">
        <w:rPr>
          <w:b w:val="0"/>
          <w:bCs w:val="0"/>
          <w:color w:val="auto"/>
          <w:sz w:val="24"/>
          <w:szCs w:val="24"/>
        </w:rPr>
        <w:t>του</w:t>
      </w:r>
      <w:r w:rsidRPr="00D21899">
        <w:rPr>
          <w:b w:val="0"/>
          <w:bCs w:val="0"/>
          <w:color w:val="auto"/>
          <w:sz w:val="24"/>
          <w:szCs w:val="24"/>
        </w:rPr>
        <w:t xml:space="preserve"> καθηγητή της Α΄ τάξης του </w:t>
      </w:r>
      <w:r>
        <w:rPr>
          <w:b w:val="0"/>
          <w:bCs w:val="0"/>
          <w:color w:val="auto"/>
          <w:sz w:val="24"/>
          <w:szCs w:val="24"/>
        </w:rPr>
        <w:t>Γυμνασίου.</w:t>
      </w:r>
    </w:p>
    <w:p w:rsidR="000158EE" w:rsidRDefault="000158EE" w:rsidP="000158EE">
      <w:pPr>
        <w:pStyle w:val="ac"/>
        <w:spacing w:after="0" w:line="480" w:lineRule="auto"/>
        <w:rPr>
          <w:b w:val="0"/>
          <w:bCs w:val="0"/>
          <w:color w:val="auto"/>
          <w:sz w:val="24"/>
          <w:szCs w:val="24"/>
        </w:rPr>
      </w:pPr>
    </w:p>
    <w:p w:rsidR="000158EE" w:rsidRPr="00D21899" w:rsidRDefault="000158EE" w:rsidP="000158EE">
      <w:pPr>
        <w:pStyle w:val="ac"/>
        <w:spacing w:after="0" w:line="360" w:lineRule="auto"/>
        <w:rPr>
          <w:b w:val="0"/>
          <w:bCs w:val="0"/>
          <w:color w:val="auto"/>
          <w:sz w:val="24"/>
          <w:szCs w:val="24"/>
        </w:rPr>
      </w:pPr>
      <w:bookmarkStart w:id="867" w:name="_Toc432069337"/>
      <w:bookmarkStart w:id="868" w:name="_Toc444882280"/>
      <w:bookmarkStart w:id="869" w:name="_Toc444882590"/>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36</w:t>
      </w:r>
      <w:r w:rsidR="00BE3EB1">
        <w:rPr>
          <w:b w:val="0"/>
          <w:bCs w:val="0"/>
          <w:color w:val="auto"/>
          <w:sz w:val="24"/>
          <w:szCs w:val="24"/>
        </w:rPr>
        <w:fldChar w:fldCharType="end"/>
      </w:r>
      <w:r>
        <w:rPr>
          <w:b w:val="0"/>
          <w:bCs w:val="0"/>
          <w:color w:val="auto"/>
          <w:sz w:val="24"/>
          <w:szCs w:val="24"/>
        </w:rPr>
        <w:t>. Αξιολόγηση της</w:t>
      </w:r>
      <w:r w:rsidRPr="00D21899">
        <w:rPr>
          <w:b w:val="0"/>
          <w:bCs w:val="0"/>
          <w:color w:val="auto"/>
          <w:sz w:val="24"/>
          <w:szCs w:val="24"/>
        </w:rPr>
        <w:t xml:space="preserve"> δομής και </w:t>
      </w:r>
      <w:r>
        <w:rPr>
          <w:b w:val="0"/>
          <w:bCs w:val="0"/>
          <w:color w:val="auto"/>
          <w:sz w:val="24"/>
          <w:szCs w:val="24"/>
        </w:rPr>
        <w:t xml:space="preserve">της </w:t>
      </w:r>
      <w:r w:rsidRPr="00D21899">
        <w:rPr>
          <w:b w:val="0"/>
          <w:bCs w:val="0"/>
          <w:color w:val="auto"/>
          <w:sz w:val="24"/>
          <w:szCs w:val="24"/>
        </w:rPr>
        <w:t xml:space="preserve">οργάνωσης του βιβλίου του καθηγητή της Α΄ τάξης του </w:t>
      </w:r>
      <w:r>
        <w:rPr>
          <w:b w:val="0"/>
          <w:bCs w:val="0"/>
          <w:color w:val="auto"/>
          <w:sz w:val="24"/>
          <w:szCs w:val="24"/>
        </w:rPr>
        <w:t>Γυμνασίου</w:t>
      </w:r>
      <w:bookmarkEnd w:id="864"/>
      <w:bookmarkEnd w:id="865"/>
      <w:bookmarkEnd w:id="866"/>
      <w:bookmarkEnd w:id="867"/>
      <w:bookmarkEnd w:id="868"/>
      <w:bookmarkEnd w:id="869"/>
    </w:p>
    <w:tbl>
      <w:tblPr>
        <w:tblStyle w:val="aa"/>
        <w:tblW w:w="5000" w:type="pct"/>
        <w:jc w:val="center"/>
        <w:tblLook w:val="04A0"/>
      </w:tblPr>
      <w:tblGrid>
        <w:gridCol w:w="396"/>
        <w:gridCol w:w="2452"/>
        <w:gridCol w:w="857"/>
        <w:gridCol w:w="836"/>
        <w:gridCol w:w="1056"/>
        <w:gridCol w:w="752"/>
        <w:gridCol w:w="1202"/>
        <w:gridCol w:w="977"/>
      </w:tblGrid>
      <w:tr w:rsidR="000158EE" w:rsidRPr="007D249A" w:rsidTr="000158EE">
        <w:trPr>
          <w:trHeight w:val="561"/>
          <w:jc w:val="center"/>
        </w:trPr>
        <w:tc>
          <w:tcPr>
            <w:tcW w:w="223" w:type="pct"/>
          </w:tcPr>
          <w:p w:rsidR="000158EE" w:rsidRPr="007D249A" w:rsidRDefault="000158EE" w:rsidP="000158EE">
            <w:pPr>
              <w:spacing w:line="360" w:lineRule="auto"/>
              <w:ind w:right="57"/>
              <w:jc w:val="center"/>
              <w:rPr>
                <w:b/>
              </w:rPr>
            </w:pPr>
          </w:p>
        </w:tc>
        <w:tc>
          <w:tcPr>
            <w:tcW w:w="1595" w:type="pct"/>
          </w:tcPr>
          <w:p w:rsidR="000158EE" w:rsidRPr="007D249A" w:rsidRDefault="000158EE" w:rsidP="006F7F07">
            <w:pPr>
              <w:spacing w:line="360" w:lineRule="auto"/>
              <w:ind w:right="57"/>
              <w:jc w:val="left"/>
              <w:rPr>
                <w:b/>
              </w:rPr>
            </w:pPr>
            <w:r>
              <w:rPr>
                <w:b/>
              </w:rPr>
              <w:t>Αξιολόγηση της δομής και της ο</w:t>
            </w:r>
            <w:r w:rsidRPr="007D249A">
              <w:rPr>
                <w:b/>
              </w:rPr>
              <w:t>ργάνωσης</w:t>
            </w:r>
          </w:p>
        </w:tc>
        <w:tc>
          <w:tcPr>
            <w:tcW w:w="534" w:type="pct"/>
          </w:tcPr>
          <w:p w:rsidR="000158EE" w:rsidRPr="007D249A" w:rsidRDefault="000158EE" w:rsidP="000158EE">
            <w:pPr>
              <w:spacing w:line="360" w:lineRule="auto"/>
              <w:ind w:right="57"/>
              <w:jc w:val="center"/>
              <w:rPr>
                <w:b/>
              </w:rPr>
            </w:pPr>
            <w:r w:rsidRPr="007D249A">
              <w:rPr>
                <w:b/>
              </w:rPr>
              <w:t>Πάρα πολύ</w:t>
            </w:r>
          </w:p>
        </w:tc>
        <w:tc>
          <w:tcPr>
            <w:tcW w:w="472" w:type="pct"/>
          </w:tcPr>
          <w:p w:rsidR="000158EE" w:rsidRPr="007D249A" w:rsidRDefault="006F7F07" w:rsidP="000158EE">
            <w:pPr>
              <w:spacing w:line="360" w:lineRule="auto"/>
              <w:ind w:right="57"/>
              <w:jc w:val="center"/>
              <w:rPr>
                <w:b/>
              </w:rPr>
            </w:pPr>
            <w:r>
              <w:rPr>
                <w:b/>
              </w:rPr>
              <w:t>Π</w:t>
            </w:r>
            <w:r w:rsidR="000158EE" w:rsidRPr="007D249A">
              <w:rPr>
                <w:b/>
              </w:rPr>
              <w:t>ολύ</w:t>
            </w:r>
          </w:p>
        </w:tc>
        <w:tc>
          <w:tcPr>
            <w:tcW w:w="573" w:type="pct"/>
          </w:tcPr>
          <w:p w:rsidR="000158EE" w:rsidRPr="007D249A" w:rsidRDefault="006F7F07" w:rsidP="000158EE">
            <w:pPr>
              <w:spacing w:line="360" w:lineRule="auto"/>
              <w:ind w:right="57"/>
              <w:jc w:val="center"/>
              <w:rPr>
                <w:b/>
              </w:rPr>
            </w:pPr>
            <w:r>
              <w:rPr>
                <w:b/>
              </w:rPr>
              <w:t>Α</w:t>
            </w:r>
            <w:r w:rsidR="000158EE" w:rsidRPr="007D249A">
              <w:rPr>
                <w:b/>
              </w:rPr>
              <w:t>ρκετά</w:t>
            </w:r>
          </w:p>
        </w:tc>
        <w:tc>
          <w:tcPr>
            <w:tcW w:w="404" w:type="pct"/>
          </w:tcPr>
          <w:p w:rsidR="000158EE" w:rsidRPr="007D249A" w:rsidRDefault="006F7F07" w:rsidP="000158EE">
            <w:pPr>
              <w:spacing w:line="360" w:lineRule="auto"/>
              <w:ind w:right="57"/>
              <w:jc w:val="center"/>
              <w:rPr>
                <w:b/>
              </w:rPr>
            </w:pPr>
            <w:r>
              <w:rPr>
                <w:b/>
              </w:rPr>
              <w:t>Λ</w:t>
            </w:r>
            <w:r w:rsidR="000158EE" w:rsidRPr="007D249A">
              <w:rPr>
                <w:b/>
              </w:rPr>
              <w:t>ίγο</w:t>
            </w:r>
          </w:p>
        </w:tc>
        <w:tc>
          <w:tcPr>
            <w:tcW w:w="648" w:type="pct"/>
          </w:tcPr>
          <w:p w:rsidR="000158EE" w:rsidRPr="007D249A" w:rsidRDefault="006F7F07" w:rsidP="000158EE">
            <w:pPr>
              <w:spacing w:line="360" w:lineRule="auto"/>
              <w:ind w:right="57"/>
              <w:jc w:val="center"/>
              <w:rPr>
                <w:b/>
              </w:rPr>
            </w:pPr>
            <w:r>
              <w:rPr>
                <w:b/>
              </w:rPr>
              <w:t>Κ</w:t>
            </w:r>
            <w:r w:rsidR="000158EE" w:rsidRPr="007D249A">
              <w:rPr>
                <w:b/>
              </w:rPr>
              <w:t>αθόλου</w:t>
            </w:r>
          </w:p>
        </w:tc>
        <w:tc>
          <w:tcPr>
            <w:tcW w:w="551" w:type="pct"/>
          </w:tcPr>
          <w:p w:rsidR="000158EE" w:rsidRPr="007D249A" w:rsidRDefault="000158EE" w:rsidP="000158EE">
            <w:pPr>
              <w:spacing w:line="360" w:lineRule="auto"/>
              <w:ind w:right="57"/>
              <w:jc w:val="center"/>
              <w:rPr>
                <w:b/>
              </w:rPr>
            </w:pPr>
            <w:r w:rsidRPr="007D249A">
              <w:rPr>
                <w:b/>
              </w:rPr>
              <w:t>ΔΞ/ΔΑ</w:t>
            </w:r>
          </w:p>
        </w:tc>
      </w:tr>
      <w:tr w:rsidR="000158EE" w:rsidRPr="00D21899" w:rsidTr="000158EE">
        <w:trPr>
          <w:trHeight w:val="1286"/>
          <w:jc w:val="center"/>
        </w:trPr>
        <w:tc>
          <w:tcPr>
            <w:tcW w:w="223" w:type="pct"/>
          </w:tcPr>
          <w:p w:rsidR="000158EE" w:rsidRPr="00D21899" w:rsidRDefault="000158EE" w:rsidP="000158EE">
            <w:pPr>
              <w:tabs>
                <w:tab w:val="left" w:pos="2130"/>
              </w:tabs>
              <w:spacing w:line="360" w:lineRule="auto"/>
            </w:pPr>
            <w:r w:rsidRPr="00D21899">
              <w:t>1.</w:t>
            </w:r>
          </w:p>
        </w:tc>
        <w:tc>
          <w:tcPr>
            <w:tcW w:w="1595" w:type="pct"/>
          </w:tcPr>
          <w:p w:rsidR="000158EE" w:rsidRPr="00D21899" w:rsidRDefault="000158EE" w:rsidP="006F7F07">
            <w:pPr>
              <w:tabs>
                <w:tab w:val="left" w:pos="2130"/>
              </w:tabs>
              <w:spacing w:line="360" w:lineRule="auto"/>
              <w:jc w:val="left"/>
            </w:pPr>
            <w:r w:rsidRPr="00D21899">
              <w:t>Το βιβλίο του καθηγητή είναι σε γλώσσα εύκολή και κατανοητή</w:t>
            </w:r>
          </w:p>
        </w:tc>
        <w:tc>
          <w:tcPr>
            <w:tcW w:w="534" w:type="pct"/>
          </w:tcPr>
          <w:p w:rsidR="000158EE" w:rsidRPr="00D21899" w:rsidRDefault="000158EE" w:rsidP="000158EE">
            <w:pPr>
              <w:tabs>
                <w:tab w:val="left" w:pos="2130"/>
              </w:tabs>
              <w:spacing w:line="360" w:lineRule="auto"/>
              <w:jc w:val="center"/>
            </w:pPr>
            <w:r w:rsidRPr="00D21899">
              <w:t>25,6%</w:t>
            </w:r>
          </w:p>
        </w:tc>
        <w:tc>
          <w:tcPr>
            <w:tcW w:w="472" w:type="pct"/>
          </w:tcPr>
          <w:p w:rsidR="000158EE" w:rsidRPr="00D21899" w:rsidRDefault="000158EE" w:rsidP="000158EE">
            <w:pPr>
              <w:tabs>
                <w:tab w:val="left" w:pos="2130"/>
              </w:tabs>
              <w:spacing w:line="360" w:lineRule="auto"/>
              <w:jc w:val="center"/>
            </w:pPr>
            <w:r w:rsidRPr="00D21899">
              <w:t>41,7%</w:t>
            </w:r>
          </w:p>
        </w:tc>
        <w:tc>
          <w:tcPr>
            <w:tcW w:w="573" w:type="pct"/>
          </w:tcPr>
          <w:p w:rsidR="000158EE" w:rsidRPr="00D21899" w:rsidRDefault="000158EE" w:rsidP="000158EE">
            <w:pPr>
              <w:tabs>
                <w:tab w:val="left" w:pos="2130"/>
              </w:tabs>
              <w:spacing w:line="360" w:lineRule="auto"/>
              <w:jc w:val="center"/>
            </w:pPr>
            <w:r w:rsidRPr="00D21899">
              <w:t>22,</w:t>
            </w:r>
            <w:r w:rsidRPr="00D21899">
              <w:rPr>
                <w:lang w:val="en-US"/>
              </w:rPr>
              <w:t>6</w:t>
            </w:r>
            <w:r w:rsidRPr="00D21899">
              <w:t>%</w:t>
            </w:r>
          </w:p>
        </w:tc>
        <w:tc>
          <w:tcPr>
            <w:tcW w:w="404" w:type="pct"/>
          </w:tcPr>
          <w:p w:rsidR="000158EE" w:rsidRPr="00D21899" w:rsidRDefault="000158EE" w:rsidP="000158EE">
            <w:pPr>
              <w:tabs>
                <w:tab w:val="left" w:pos="2130"/>
              </w:tabs>
              <w:spacing w:line="360" w:lineRule="auto"/>
              <w:jc w:val="center"/>
            </w:pPr>
            <w:r w:rsidRPr="00D21899">
              <w:t>4,4%</w:t>
            </w:r>
          </w:p>
        </w:tc>
        <w:tc>
          <w:tcPr>
            <w:tcW w:w="648" w:type="pct"/>
          </w:tcPr>
          <w:p w:rsidR="000158EE" w:rsidRPr="00D21899" w:rsidRDefault="000158EE" w:rsidP="000158EE">
            <w:pPr>
              <w:tabs>
                <w:tab w:val="left" w:pos="2130"/>
              </w:tabs>
              <w:spacing w:line="360" w:lineRule="auto"/>
              <w:jc w:val="center"/>
            </w:pPr>
            <w:r w:rsidRPr="00D21899">
              <w:rPr>
                <w:lang w:val="en-US"/>
              </w:rPr>
              <w:t>3</w:t>
            </w:r>
            <w:r w:rsidRPr="00D21899">
              <w:t>,2%</w:t>
            </w:r>
          </w:p>
        </w:tc>
        <w:tc>
          <w:tcPr>
            <w:tcW w:w="551" w:type="pct"/>
          </w:tcPr>
          <w:p w:rsidR="000158EE" w:rsidRPr="00D21899" w:rsidRDefault="000158EE" w:rsidP="000158EE">
            <w:pPr>
              <w:tabs>
                <w:tab w:val="left" w:pos="2130"/>
              </w:tabs>
              <w:spacing w:line="360" w:lineRule="auto"/>
              <w:jc w:val="center"/>
            </w:pPr>
            <w:r w:rsidRPr="00D21899">
              <w:t>2,5%</w:t>
            </w:r>
          </w:p>
        </w:tc>
      </w:tr>
      <w:tr w:rsidR="000158EE" w:rsidRPr="00D21899" w:rsidTr="000158EE">
        <w:trPr>
          <w:trHeight w:val="1615"/>
          <w:jc w:val="center"/>
        </w:trPr>
        <w:tc>
          <w:tcPr>
            <w:tcW w:w="223" w:type="pct"/>
          </w:tcPr>
          <w:p w:rsidR="000158EE" w:rsidRPr="00D21899" w:rsidRDefault="000158EE" w:rsidP="000158EE">
            <w:pPr>
              <w:tabs>
                <w:tab w:val="left" w:pos="2130"/>
              </w:tabs>
              <w:spacing w:line="360" w:lineRule="auto"/>
            </w:pPr>
            <w:r w:rsidRPr="00D21899">
              <w:t>2.</w:t>
            </w:r>
          </w:p>
        </w:tc>
        <w:tc>
          <w:tcPr>
            <w:tcW w:w="1595" w:type="pct"/>
          </w:tcPr>
          <w:p w:rsidR="000158EE" w:rsidRPr="00D21899" w:rsidRDefault="000158EE" w:rsidP="001279A4">
            <w:pPr>
              <w:tabs>
                <w:tab w:val="left" w:pos="2130"/>
              </w:tabs>
              <w:spacing w:line="360" w:lineRule="auto"/>
              <w:jc w:val="left"/>
            </w:pPr>
            <w:r w:rsidRPr="00D21899">
              <w:t xml:space="preserve">Τα περιεχόμενα στο βιβλίο του καθηγητή σας βοηθούν </w:t>
            </w:r>
          </w:p>
        </w:tc>
        <w:tc>
          <w:tcPr>
            <w:tcW w:w="534" w:type="pct"/>
          </w:tcPr>
          <w:p w:rsidR="000158EE" w:rsidRPr="00D21899" w:rsidRDefault="000158EE" w:rsidP="000158EE">
            <w:pPr>
              <w:tabs>
                <w:tab w:val="left" w:pos="2130"/>
              </w:tabs>
              <w:spacing w:line="360" w:lineRule="auto"/>
              <w:jc w:val="center"/>
            </w:pPr>
            <w:r w:rsidRPr="00D21899">
              <w:t>18,1%</w:t>
            </w:r>
          </w:p>
        </w:tc>
        <w:tc>
          <w:tcPr>
            <w:tcW w:w="472" w:type="pct"/>
          </w:tcPr>
          <w:p w:rsidR="000158EE" w:rsidRPr="00D21899" w:rsidRDefault="000158EE" w:rsidP="000158EE">
            <w:pPr>
              <w:tabs>
                <w:tab w:val="left" w:pos="2130"/>
              </w:tabs>
              <w:spacing w:line="360" w:lineRule="auto"/>
              <w:jc w:val="center"/>
            </w:pPr>
            <w:r w:rsidRPr="00D21899">
              <w:t>35,8%</w:t>
            </w:r>
          </w:p>
        </w:tc>
        <w:tc>
          <w:tcPr>
            <w:tcW w:w="573" w:type="pct"/>
          </w:tcPr>
          <w:p w:rsidR="000158EE" w:rsidRPr="00D21899" w:rsidRDefault="000158EE" w:rsidP="000158EE">
            <w:pPr>
              <w:tabs>
                <w:tab w:val="left" w:pos="2130"/>
              </w:tabs>
              <w:spacing w:line="360" w:lineRule="auto"/>
              <w:jc w:val="center"/>
            </w:pPr>
            <w:r w:rsidRPr="00D21899">
              <w:t>32,1%</w:t>
            </w:r>
          </w:p>
        </w:tc>
        <w:tc>
          <w:tcPr>
            <w:tcW w:w="404" w:type="pct"/>
          </w:tcPr>
          <w:p w:rsidR="000158EE" w:rsidRPr="00D21899" w:rsidRDefault="000158EE" w:rsidP="000158EE">
            <w:pPr>
              <w:tabs>
                <w:tab w:val="left" w:pos="2130"/>
              </w:tabs>
              <w:spacing w:line="360" w:lineRule="auto"/>
              <w:jc w:val="center"/>
            </w:pPr>
            <w:r w:rsidRPr="00D21899">
              <w:t>6,1%</w:t>
            </w:r>
          </w:p>
        </w:tc>
        <w:tc>
          <w:tcPr>
            <w:tcW w:w="648" w:type="pct"/>
          </w:tcPr>
          <w:p w:rsidR="000158EE" w:rsidRPr="00D21899" w:rsidRDefault="000158EE" w:rsidP="000158EE">
            <w:pPr>
              <w:tabs>
                <w:tab w:val="left" w:pos="2130"/>
              </w:tabs>
              <w:spacing w:line="360" w:lineRule="auto"/>
              <w:jc w:val="center"/>
              <w:rPr>
                <w:lang w:val="en-US"/>
              </w:rPr>
            </w:pPr>
            <w:r w:rsidRPr="00D21899">
              <w:rPr>
                <w:lang w:val="en-US"/>
              </w:rPr>
              <w:t>3,7%</w:t>
            </w:r>
          </w:p>
        </w:tc>
        <w:tc>
          <w:tcPr>
            <w:tcW w:w="551" w:type="pct"/>
          </w:tcPr>
          <w:p w:rsidR="000158EE" w:rsidRPr="00D21899" w:rsidRDefault="000158EE" w:rsidP="000158EE">
            <w:pPr>
              <w:tabs>
                <w:tab w:val="left" w:pos="2130"/>
              </w:tabs>
              <w:spacing w:line="360" w:lineRule="auto"/>
              <w:jc w:val="center"/>
            </w:pPr>
            <w:r w:rsidRPr="00D21899">
              <w:t>4,2%</w:t>
            </w:r>
          </w:p>
        </w:tc>
      </w:tr>
    </w:tbl>
    <w:p w:rsidR="000158EE" w:rsidRPr="00D21899" w:rsidRDefault="000158EE" w:rsidP="000158EE">
      <w:pPr>
        <w:spacing w:line="480" w:lineRule="auto"/>
        <w:jc w:val="center"/>
      </w:pPr>
      <w:r w:rsidRPr="00D21899">
        <w:rPr>
          <w:noProof/>
          <w:lang w:val="en-US" w:eastAsia="en-US"/>
        </w:rPr>
        <w:lastRenderedPageBreak/>
        <w:drawing>
          <wp:inline distT="0" distB="0" distL="0" distR="0">
            <wp:extent cx="5153025" cy="2628900"/>
            <wp:effectExtent l="19050" t="0" r="9525" b="0"/>
            <wp:docPr id="2" name="Γράφημα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0158EE" w:rsidRPr="00D21899" w:rsidRDefault="000158EE" w:rsidP="000158EE">
      <w:pPr>
        <w:spacing w:line="480" w:lineRule="auto"/>
      </w:pPr>
      <w:bookmarkStart w:id="870" w:name="_Toc411461820"/>
      <w:bookmarkStart w:id="871" w:name="_Toc438457230"/>
      <w:bookmarkStart w:id="872" w:name="_Toc444882388"/>
      <w:r w:rsidRPr="00D21899">
        <w:t xml:space="preserve">Γράφημα </w:t>
      </w:r>
      <w:fldSimple w:instr=" SEQ Γράφημα \* ARABIC ">
        <w:r w:rsidR="00771581">
          <w:rPr>
            <w:noProof/>
          </w:rPr>
          <w:t>29</w:t>
        </w:r>
      </w:fldSimple>
      <w:r>
        <w:t xml:space="preserve">. </w:t>
      </w:r>
      <w:bookmarkEnd w:id="870"/>
      <w:r w:rsidRPr="00396A9A">
        <w:rPr>
          <w:bCs/>
        </w:rPr>
        <w:t>Αξιολόγηση της δομής και της οργάνωσης του βιβλίου του καθηγητή της Α΄ τάξης του Γυμνασίου</w:t>
      </w:r>
      <w:bookmarkEnd w:id="871"/>
      <w:bookmarkEnd w:id="872"/>
    </w:p>
    <w:p w:rsidR="001E3F6F" w:rsidRDefault="001E3F6F" w:rsidP="001E3F6F">
      <w:pPr>
        <w:rPr>
          <w:i/>
        </w:rPr>
      </w:pPr>
      <w:bookmarkStart w:id="873" w:name="_Toc431977592"/>
      <w:bookmarkStart w:id="874" w:name="_Toc438455573"/>
      <w:bookmarkStart w:id="875" w:name="_Toc438457448"/>
      <w:bookmarkStart w:id="876" w:name="_Toc438627223"/>
      <w:bookmarkStart w:id="877" w:name="_Toc439068827"/>
    </w:p>
    <w:p w:rsidR="001E3F6F" w:rsidRPr="0003199F" w:rsidRDefault="000158EE" w:rsidP="0003199F">
      <w:pPr>
        <w:spacing w:line="480" w:lineRule="auto"/>
        <w:rPr>
          <w:i/>
        </w:rPr>
      </w:pPr>
      <w:r w:rsidRPr="001E3F6F">
        <w:rPr>
          <w:i/>
        </w:rPr>
        <w:t>Δυσκολίες που αντιμετωπίζονται στην εφαρμογή του βιβλίου του καθηγητή</w:t>
      </w:r>
      <w:bookmarkEnd w:id="873"/>
      <w:bookmarkEnd w:id="874"/>
      <w:bookmarkEnd w:id="875"/>
      <w:bookmarkEnd w:id="876"/>
      <w:bookmarkEnd w:id="877"/>
    </w:p>
    <w:p w:rsidR="000158EE" w:rsidRPr="00D21899" w:rsidRDefault="000158EE" w:rsidP="0003199F">
      <w:pPr>
        <w:pStyle w:val="ac"/>
        <w:spacing w:after="0" w:line="480" w:lineRule="auto"/>
        <w:rPr>
          <w:b w:val="0"/>
          <w:color w:val="000000"/>
          <w:sz w:val="24"/>
          <w:szCs w:val="24"/>
        </w:rPr>
      </w:pPr>
      <w:r>
        <w:rPr>
          <w:b w:val="0"/>
          <w:color w:val="auto"/>
          <w:sz w:val="24"/>
          <w:szCs w:val="24"/>
        </w:rPr>
        <w:t>Στον παρακάτω Πίνακα 37 και  στα Γ</w:t>
      </w:r>
      <w:r w:rsidRPr="00D21899">
        <w:rPr>
          <w:b w:val="0"/>
          <w:color w:val="auto"/>
          <w:sz w:val="24"/>
          <w:szCs w:val="24"/>
        </w:rPr>
        <w:t>ραφήματα</w:t>
      </w:r>
      <w:r>
        <w:rPr>
          <w:b w:val="0"/>
          <w:color w:val="auto"/>
          <w:sz w:val="24"/>
          <w:szCs w:val="24"/>
        </w:rPr>
        <w:t xml:space="preserve"> 30-34</w:t>
      </w:r>
      <w:r w:rsidRPr="00D21899">
        <w:rPr>
          <w:b w:val="0"/>
          <w:color w:val="auto"/>
          <w:sz w:val="24"/>
          <w:szCs w:val="24"/>
        </w:rPr>
        <w:t xml:space="preserve">, φαίνονται οι απαντήσεις που δίνουν οι καθηγητές </w:t>
      </w:r>
      <w:r>
        <w:rPr>
          <w:b w:val="0"/>
          <w:color w:val="auto"/>
          <w:sz w:val="24"/>
          <w:szCs w:val="24"/>
        </w:rPr>
        <w:t>Φυσικής Αγωγής</w:t>
      </w:r>
      <w:r w:rsidRPr="00D21899">
        <w:rPr>
          <w:b w:val="0"/>
          <w:color w:val="auto"/>
          <w:sz w:val="24"/>
          <w:szCs w:val="24"/>
        </w:rPr>
        <w:t xml:space="preserve"> όσον </w:t>
      </w:r>
      <w:r>
        <w:rPr>
          <w:b w:val="0"/>
          <w:color w:val="auto"/>
          <w:sz w:val="24"/>
          <w:szCs w:val="24"/>
        </w:rPr>
        <w:t xml:space="preserve">αφορά τη διδασκαλία του βιβλίου σε σχέση με κάποιους παράγοντες </w:t>
      </w:r>
      <w:r w:rsidR="00AA674C">
        <w:rPr>
          <w:b w:val="0"/>
          <w:color w:val="auto"/>
          <w:sz w:val="24"/>
          <w:szCs w:val="24"/>
        </w:rPr>
        <w:t xml:space="preserve">όπως </w:t>
      </w:r>
      <w:r>
        <w:rPr>
          <w:b w:val="0"/>
          <w:color w:val="auto"/>
          <w:sz w:val="24"/>
          <w:szCs w:val="24"/>
        </w:rPr>
        <w:t>:α) η ε</w:t>
      </w:r>
      <w:r w:rsidRPr="00D21899">
        <w:rPr>
          <w:b w:val="0"/>
          <w:color w:val="auto"/>
          <w:sz w:val="24"/>
          <w:szCs w:val="24"/>
        </w:rPr>
        <w:t xml:space="preserve">λλιπής επιμόρφωση </w:t>
      </w:r>
      <w:r>
        <w:rPr>
          <w:b w:val="0"/>
          <w:color w:val="auto"/>
          <w:sz w:val="24"/>
          <w:szCs w:val="24"/>
        </w:rPr>
        <w:t xml:space="preserve">των </w:t>
      </w:r>
      <w:r w:rsidRPr="00D21899">
        <w:rPr>
          <w:b w:val="0"/>
          <w:color w:val="auto"/>
          <w:sz w:val="24"/>
          <w:szCs w:val="24"/>
        </w:rPr>
        <w:t>εκπαιδευτικών, β)</w:t>
      </w:r>
      <w:r>
        <w:rPr>
          <w:b w:val="0"/>
          <w:color w:val="000000"/>
          <w:sz w:val="24"/>
          <w:szCs w:val="24"/>
        </w:rPr>
        <w:t xml:space="preserve"> η έ</w:t>
      </w:r>
      <w:r w:rsidRPr="00D21899">
        <w:rPr>
          <w:b w:val="0"/>
          <w:color w:val="000000"/>
          <w:sz w:val="24"/>
          <w:szCs w:val="24"/>
        </w:rPr>
        <w:t>λλειψη ενδιαφέροντος</w:t>
      </w:r>
      <w:r>
        <w:rPr>
          <w:b w:val="0"/>
          <w:color w:val="000000"/>
          <w:sz w:val="24"/>
          <w:szCs w:val="24"/>
        </w:rPr>
        <w:t xml:space="preserve"> από τους καθηγητές</w:t>
      </w:r>
      <w:r w:rsidRPr="00D21899">
        <w:rPr>
          <w:b w:val="0"/>
          <w:color w:val="000000"/>
          <w:sz w:val="24"/>
          <w:szCs w:val="24"/>
        </w:rPr>
        <w:t xml:space="preserve">, γ) </w:t>
      </w:r>
      <w:r>
        <w:rPr>
          <w:b w:val="0"/>
          <w:color w:val="000000"/>
          <w:sz w:val="24"/>
          <w:szCs w:val="24"/>
        </w:rPr>
        <w:t>η α</w:t>
      </w:r>
      <w:r w:rsidRPr="00D21899">
        <w:rPr>
          <w:b w:val="0"/>
          <w:color w:val="000000"/>
          <w:sz w:val="24"/>
          <w:szCs w:val="24"/>
        </w:rPr>
        <w:t xml:space="preserve">νεπαρκής ενημέρωση των εκπαιδευτικών, δ) </w:t>
      </w:r>
      <w:r>
        <w:rPr>
          <w:b w:val="0"/>
          <w:color w:val="000000"/>
          <w:sz w:val="24"/>
          <w:szCs w:val="24"/>
        </w:rPr>
        <w:t>η έ</w:t>
      </w:r>
      <w:r w:rsidRPr="00D21899">
        <w:rPr>
          <w:b w:val="0"/>
          <w:color w:val="000000"/>
          <w:sz w:val="24"/>
          <w:szCs w:val="24"/>
        </w:rPr>
        <w:t>λλειψη υλικοτεχνικής υποδομής</w:t>
      </w:r>
      <w:r>
        <w:rPr>
          <w:b w:val="0"/>
          <w:color w:val="000000"/>
          <w:sz w:val="24"/>
          <w:szCs w:val="24"/>
        </w:rPr>
        <w:t xml:space="preserve"> των σχολείων</w:t>
      </w:r>
      <w:r w:rsidRPr="00D21899">
        <w:rPr>
          <w:b w:val="0"/>
          <w:color w:val="000000"/>
          <w:sz w:val="24"/>
          <w:szCs w:val="24"/>
        </w:rPr>
        <w:t xml:space="preserve">, ε) </w:t>
      </w:r>
      <w:r>
        <w:rPr>
          <w:b w:val="0"/>
          <w:color w:val="000000"/>
          <w:sz w:val="24"/>
          <w:szCs w:val="24"/>
        </w:rPr>
        <w:t>η ε</w:t>
      </w:r>
      <w:r w:rsidRPr="00D21899">
        <w:rPr>
          <w:b w:val="0"/>
          <w:color w:val="000000"/>
          <w:sz w:val="24"/>
          <w:szCs w:val="24"/>
        </w:rPr>
        <w:t>λλιπής χρηματοδότηση.</w:t>
      </w:r>
    </w:p>
    <w:p w:rsidR="000A58B7" w:rsidRDefault="000A58B7">
      <w:pPr>
        <w:spacing w:after="200" w:line="276" w:lineRule="auto"/>
      </w:pPr>
      <w:r>
        <w:br w:type="page"/>
      </w:r>
    </w:p>
    <w:p w:rsidR="000158EE" w:rsidRPr="00D21899" w:rsidRDefault="000158EE" w:rsidP="000158EE">
      <w:pPr>
        <w:pStyle w:val="ac"/>
        <w:spacing w:after="0" w:line="360" w:lineRule="auto"/>
        <w:rPr>
          <w:b w:val="0"/>
          <w:color w:val="000000"/>
          <w:sz w:val="24"/>
          <w:szCs w:val="24"/>
        </w:rPr>
      </w:pPr>
      <w:bookmarkStart w:id="878" w:name="_Toc411461739"/>
      <w:bookmarkStart w:id="879" w:name="_Toc432069338"/>
      <w:bookmarkStart w:id="880" w:name="_Toc444882281"/>
      <w:bookmarkStart w:id="881" w:name="_Toc444882591"/>
      <w:r w:rsidRPr="00D21899">
        <w:rPr>
          <w:b w:val="0"/>
          <w:color w:val="000000"/>
          <w:sz w:val="24"/>
          <w:szCs w:val="24"/>
        </w:rPr>
        <w:lastRenderedPageBreak/>
        <w:t xml:space="preserve">Πίνακας </w:t>
      </w:r>
      <w:r w:rsidR="00BE3EB1">
        <w:rPr>
          <w:b w:val="0"/>
          <w:color w:val="000000"/>
          <w:sz w:val="24"/>
          <w:szCs w:val="24"/>
        </w:rPr>
        <w:fldChar w:fldCharType="begin"/>
      </w:r>
      <w:r>
        <w:rPr>
          <w:b w:val="0"/>
          <w:color w:val="000000"/>
          <w:sz w:val="24"/>
          <w:szCs w:val="24"/>
        </w:rPr>
        <w:instrText xml:space="preserve"> SEQ Πίνακας \* ARABIC </w:instrText>
      </w:r>
      <w:r w:rsidR="00BE3EB1">
        <w:rPr>
          <w:b w:val="0"/>
          <w:color w:val="000000"/>
          <w:sz w:val="24"/>
          <w:szCs w:val="24"/>
        </w:rPr>
        <w:fldChar w:fldCharType="separate"/>
      </w:r>
      <w:r w:rsidR="00271E29">
        <w:rPr>
          <w:b w:val="0"/>
          <w:noProof/>
          <w:color w:val="000000"/>
          <w:sz w:val="24"/>
          <w:szCs w:val="24"/>
        </w:rPr>
        <w:t>37</w:t>
      </w:r>
      <w:r w:rsidR="00BE3EB1">
        <w:rPr>
          <w:b w:val="0"/>
          <w:color w:val="000000"/>
          <w:sz w:val="24"/>
          <w:szCs w:val="24"/>
        </w:rPr>
        <w:fldChar w:fldCharType="end"/>
      </w:r>
      <w:r w:rsidR="00295D5A">
        <w:rPr>
          <w:b w:val="0"/>
          <w:color w:val="000000"/>
          <w:sz w:val="24"/>
          <w:szCs w:val="24"/>
        </w:rPr>
        <w:t>. Δυσκολίες</w:t>
      </w:r>
      <w:r w:rsidRPr="00D21899">
        <w:rPr>
          <w:b w:val="0"/>
          <w:color w:val="000000"/>
          <w:sz w:val="24"/>
          <w:szCs w:val="24"/>
        </w:rPr>
        <w:t xml:space="preserve"> που αντιμετωπίζουν οι καθηγητές </w:t>
      </w:r>
      <w:r>
        <w:rPr>
          <w:b w:val="0"/>
          <w:color w:val="000000"/>
          <w:sz w:val="24"/>
          <w:szCs w:val="24"/>
        </w:rPr>
        <w:t>Φυσικής Αγωγής</w:t>
      </w:r>
      <w:bookmarkEnd w:id="878"/>
      <w:r>
        <w:rPr>
          <w:b w:val="0"/>
          <w:color w:val="000000"/>
          <w:sz w:val="24"/>
          <w:szCs w:val="24"/>
        </w:rPr>
        <w:t xml:space="preserve"> στη διδασκαλία του βιβλίου</w:t>
      </w:r>
      <w:bookmarkEnd w:id="879"/>
      <w:bookmarkEnd w:id="880"/>
      <w:bookmarkEnd w:id="881"/>
    </w:p>
    <w:tbl>
      <w:tblPr>
        <w:tblW w:w="52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127"/>
        <w:gridCol w:w="1589"/>
        <w:gridCol w:w="1603"/>
        <w:gridCol w:w="1589"/>
        <w:gridCol w:w="1507"/>
        <w:gridCol w:w="1695"/>
      </w:tblGrid>
      <w:tr w:rsidR="000158EE" w:rsidRPr="007D249A" w:rsidTr="000158EE">
        <w:trPr>
          <w:trHeight w:val="302"/>
        </w:trPr>
        <w:tc>
          <w:tcPr>
            <w:tcW w:w="303" w:type="pct"/>
          </w:tcPr>
          <w:p w:rsidR="000158EE" w:rsidRPr="007D249A" w:rsidRDefault="00295D5A" w:rsidP="006F7F07">
            <w:pPr>
              <w:autoSpaceDE w:val="0"/>
              <w:autoSpaceDN w:val="0"/>
              <w:adjustRightInd w:val="0"/>
              <w:spacing w:line="360" w:lineRule="auto"/>
              <w:jc w:val="left"/>
              <w:rPr>
                <w:rFonts w:eastAsiaTheme="minorHAnsi"/>
                <w:b/>
                <w:color w:val="000000"/>
              </w:rPr>
            </w:pPr>
            <w:r>
              <w:rPr>
                <w:rFonts w:eastAsiaTheme="minorHAnsi"/>
                <w:b/>
                <w:color w:val="000000"/>
              </w:rPr>
              <w:t>Σημαντι-κότητα</w:t>
            </w:r>
          </w:p>
        </w:tc>
        <w:tc>
          <w:tcPr>
            <w:tcW w:w="941" w:type="pct"/>
            <w:shd w:val="solid" w:color="FFFFFF" w:fill="auto"/>
          </w:tcPr>
          <w:p w:rsidR="000158EE" w:rsidRPr="007D249A" w:rsidRDefault="000158EE" w:rsidP="000158EE">
            <w:pPr>
              <w:autoSpaceDE w:val="0"/>
              <w:autoSpaceDN w:val="0"/>
              <w:adjustRightInd w:val="0"/>
              <w:spacing w:line="360" w:lineRule="auto"/>
              <w:jc w:val="center"/>
              <w:rPr>
                <w:rFonts w:eastAsiaTheme="minorHAnsi"/>
                <w:b/>
                <w:color w:val="000000"/>
              </w:rPr>
            </w:pPr>
            <w:r w:rsidRPr="007D249A">
              <w:rPr>
                <w:b/>
              </w:rPr>
              <w:t>Ελλιπής επιμόρφωση εκπαιδευτικών</w:t>
            </w:r>
          </w:p>
        </w:tc>
        <w:tc>
          <w:tcPr>
            <w:tcW w:w="927" w:type="pct"/>
          </w:tcPr>
          <w:p w:rsidR="000158EE" w:rsidRPr="007D249A" w:rsidRDefault="000158EE" w:rsidP="000158EE">
            <w:pPr>
              <w:spacing w:line="360" w:lineRule="auto"/>
              <w:jc w:val="center"/>
              <w:rPr>
                <w:b/>
                <w:bCs/>
                <w:color w:val="000000"/>
              </w:rPr>
            </w:pPr>
            <w:r w:rsidRPr="007D249A">
              <w:rPr>
                <w:b/>
                <w:color w:val="000000"/>
              </w:rPr>
              <w:t>Έλλειψη ενδιαφέροντος,</w:t>
            </w:r>
          </w:p>
        </w:tc>
        <w:tc>
          <w:tcPr>
            <w:tcW w:w="953" w:type="pct"/>
          </w:tcPr>
          <w:p w:rsidR="000158EE" w:rsidRPr="007D249A" w:rsidRDefault="000158EE" w:rsidP="000158EE">
            <w:pPr>
              <w:spacing w:line="360" w:lineRule="auto"/>
              <w:jc w:val="center"/>
              <w:rPr>
                <w:b/>
                <w:color w:val="000000"/>
              </w:rPr>
            </w:pPr>
            <w:r w:rsidRPr="007D249A">
              <w:rPr>
                <w:b/>
                <w:color w:val="000000"/>
              </w:rPr>
              <w:t>Ανεπαρκής ενημέρωση των εκπαιδευτικών</w:t>
            </w:r>
          </w:p>
        </w:tc>
        <w:tc>
          <w:tcPr>
            <w:tcW w:w="907" w:type="pct"/>
          </w:tcPr>
          <w:p w:rsidR="000158EE" w:rsidRPr="007D249A" w:rsidRDefault="000158EE" w:rsidP="000158EE">
            <w:pPr>
              <w:spacing w:line="360" w:lineRule="auto"/>
              <w:jc w:val="center"/>
              <w:rPr>
                <w:b/>
                <w:color w:val="000000"/>
              </w:rPr>
            </w:pPr>
            <w:r w:rsidRPr="007D249A">
              <w:rPr>
                <w:b/>
                <w:color w:val="000000"/>
              </w:rPr>
              <w:t>Έλλειψη υλικοτεχνικής υποδομής</w:t>
            </w:r>
          </w:p>
        </w:tc>
        <w:tc>
          <w:tcPr>
            <w:tcW w:w="968" w:type="pct"/>
          </w:tcPr>
          <w:p w:rsidR="000158EE" w:rsidRPr="007D249A" w:rsidRDefault="000158EE" w:rsidP="000158EE">
            <w:pPr>
              <w:spacing w:line="360" w:lineRule="auto"/>
              <w:jc w:val="center"/>
              <w:rPr>
                <w:b/>
                <w:color w:val="000000"/>
              </w:rPr>
            </w:pPr>
            <w:r w:rsidRPr="007D249A">
              <w:rPr>
                <w:b/>
                <w:color w:val="000000"/>
              </w:rPr>
              <w:t>Ελλιπής χρηματοδότηση</w:t>
            </w:r>
          </w:p>
        </w:tc>
      </w:tr>
      <w:tr w:rsidR="000158EE" w:rsidRPr="00D21899" w:rsidTr="000158EE">
        <w:trPr>
          <w:trHeight w:val="302"/>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1η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22%</w:t>
            </w:r>
          </w:p>
        </w:tc>
        <w:tc>
          <w:tcPr>
            <w:tcW w:w="927" w:type="pct"/>
          </w:tcPr>
          <w:p w:rsidR="000158EE" w:rsidRPr="00D21899" w:rsidRDefault="000158EE" w:rsidP="000158EE">
            <w:pPr>
              <w:spacing w:line="360" w:lineRule="auto"/>
              <w:jc w:val="center"/>
              <w:rPr>
                <w:bCs/>
                <w:color w:val="000000"/>
              </w:rPr>
            </w:pPr>
            <w:r w:rsidRPr="00D21899">
              <w:rPr>
                <w:bCs/>
                <w:color w:val="000000"/>
              </w:rPr>
              <w:t>8,5</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7,3</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64,6</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12,2</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2η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8,5%</w:t>
            </w:r>
          </w:p>
        </w:tc>
        <w:tc>
          <w:tcPr>
            <w:tcW w:w="927" w:type="pct"/>
          </w:tcPr>
          <w:p w:rsidR="000158EE" w:rsidRPr="00D21899" w:rsidRDefault="000158EE" w:rsidP="000158EE">
            <w:pPr>
              <w:spacing w:line="360" w:lineRule="auto"/>
              <w:jc w:val="center"/>
              <w:rPr>
                <w:bCs/>
                <w:color w:val="000000"/>
              </w:rPr>
            </w:pPr>
            <w:r w:rsidRPr="00D21899">
              <w:rPr>
                <w:bCs/>
                <w:color w:val="000000"/>
              </w:rPr>
              <w:t>15,9</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11</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11</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37,8</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3η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18,3%</w:t>
            </w:r>
          </w:p>
        </w:tc>
        <w:tc>
          <w:tcPr>
            <w:tcW w:w="927" w:type="pct"/>
          </w:tcPr>
          <w:p w:rsidR="000158EE" w:rsidRPr="00D21899" w:rsidRDefault="000158EE" w:rsidP="000158EE">
            <w:pPr>
              <w:spacing w:line="360" w:lineRule="auto"/>
              <w:jc w:val="center"/>
              <w:rPr>
                <w:bCs/>
                <w:color w:val="000000"/>
              </w:rPr>
            </w:pPr>
            <w:r w:rsidRPr="00D21899">
              <w:rPr>
                <w:bCs/>
                <w:color w:val="000000"/>
              </w:rPr>
              <w:t>7,3</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31,7</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8,5</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17,1</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4η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25,6%</w:t>
            </w:r>
          </w:p>
        </w:tc>
        <w:tc>
          <w:tcPr>
            <w:tcW w:w="927" w:type="pct"/>
          </w:tcPr>
          <w:p w:rsidR="000158EE" w:rsidRPr="00D21899" w:rsidRDefault="000158EE" w:rsidP="000158EE">
            <w:pPr>
              <w:spacing w:line="360" w:lineRule="auto"/>
              <w:jc w:val="center"/>
              <w:rPr>
                <w:bCs/>
                <w:color w:val="000000"/>
              </w:rPr>
            </w:pPr>
            <w:r w:rsidRPr="00D21899">
              <w:rPr>
                <w:bCs/>
                <w:color w:val="000000"/>
              </w:rPr>
              <w:t>8,5</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28</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2,4</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7,3</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5η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7,3%</w:t>
            </w:r>
          </w:p>
        </w:tc>
        <w:tc>
          <w:tcPr>
            <w:tcW w:w="927" w:type="pct"/>
          </w:tcPr>
          <w:p w:rsidR="000158EE" w:rsidRPr="00D21899" w:rsidRDefault="000158EE" w:rsidP="000158EE">
            <w:pPr>
              <w:spacing w:line="360" w:lineRule="auto"/>
              <w:jc w:val="center"/>
              <w:rPr>
                <w:bCs/>
                <w:color w:val="000000"/>
              </w:rPr>
            </w:pPr>
            <w:r w:rsidRPr="00D21899">
              <w:rPr>
                <w:bCs/>
                <w:color w:val="000000"/>
              </w:rPr>
              <w:t>29,3</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1,2</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3,7</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8,5</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6η θέση</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3,7%</w:t>
            </w:r>
          </w:p>
        </w:tc>
        <w:tc>
          <w:tcPr>
            <w:tcW w:w="927" w:type="pct"/>
          </w:tcPr>
          <w:p w:rsidR="000158EE" w:rsidRPr="00D21899" w:rsidRDefault="000158EE" w:rsidP="000158EE">
            <w:pPr>
              <w:spacing w:line="360" w:lineRule="auto"/>
              <w:jc w:val="center"/>
              <w:rPr>
                <w:bCs/>
                <w:color w:val="000000"/>
              </w:rPr>
            </w:pPr>
            <w:r w:rsidRPr="00D21899">
              <w:rPr>
                <w:bCs/>
                <w:color w:val="000000"/>
              </w:rPr>
              <w:t>9,8</w:t>
            </w:r>
            <w:r w:rsidRPr="00D21899">
              <w:rPr>
                <w:rFonts w:eastAsiaTheme="minorHAnsi"/>
                <w:color w:val="000000"/>
              </w:rPr>
              <w:t>%</w:t>
            </w:r>
          </w:p>
        </w:tc>
        <w:tc>
          <w:tcPr>
            <w:tcW w:w="953" w:type="pct"/>
          </w:tcPr>
          <w:p w:rsidR="000158EE" w:rsidRPr="00D21899" w:rsidRDefault="000158EE" w:rsidP="000158EE">
            <w:pPr>
              <w:spacing w:line="360" w:lineRule="auto"/>
              <w:jc w:val="center"/>
              <w:rPr>
                <w:color w:val="000000"/>
              </w:rPr>
            </w:pPr>
            <w:r w:rsidRPr="00D21899">
              <w:rPr>
                <w:color w:val="000000"/>
              </w:rPr>
              <w:t>1,2</w:t>
            </w:r>
            <w:r w:rsidRPr="00D21899">
              <w:rPr>
                <w:rFonts w:eastAsiaTheme="minorHAnsi"/>
                <w:color w:val="000000"/>
              </w:rPr>
              <w:t>%</w:t>
            </w:r>
          </w:p>
        </w:tc>
        <w:tc>
          <w:tcPr>
            <w:tcW w:w="907" w:type="pct"/>
          </w:tcPr>
          <w:p w:rsidR="000158EE" w:rsidRPr="00D21899" w:rsidRDefault="000158EE" w:rsidP="000158EE">
            <w:pPr>
              <w:spacing w:line="360" w:lineRule="auto"/>
              <w:jc w:val="center"/>
              <w:rPr>
                <w:color w:val="000000"/>
              </w:rPr>
            </w:pPr>
            <w:r w:rsidRPr="00D21899">
              <w:rPr>
                <w:color w:val="000000"/>
              </w:rPr>
              <w:t>2,4</w:t>
            </w:r>
            <w:r w:rsidRPr="00D21899">
              <w:rPr>
                <w:rFonts w:eastAsiaTheme="minorHAnsi"/>
                <w:color w:val="000000"/>
              </w:rPr>
              <w:t>%</w:t>
            </w:r>
          </w:p>
        </w:tc>
        <w:tc>
          <w:tcPr>
            <w:tcW w:w="968" w:type="pct"/>
          </w:tcPr>
          <w:p w:rsidR="000158EE" w:rsidRPr="00D21899" w:rsidRDefault="000158EE" w:rsidP="000158EE">
            <w:pPr>
              <w:spacing w:line="360" w:lineRule="auto"/>
              <w:jc w:val="center"/>
              <w:rPr>
                <w:color w:val="000000"/>
              </w:rPr>
            </w:pPr>
            <w:r w:rsidRPr="00D21899">
              <w:rPr>
                <w:color w:val="000000"/>
              </w:rPr>
              <w:t>4,9</w:t>
            </w:r>
            <w:r w:rsidRPr="00D21899">
              <w:rPr>
                <w:rFonts w:eastAsiaTheme="minorHAnsi"/>
                <w:color w:val="000000"/>
              </w:rPr>
              <w:t>%</w:t>
            </w:r>
          </w:p>
        </w:tc>
      </w:tr>
      <w:tr w:rsidR="000158EE" w:rsidRPr="00D21899" w:rsidTr="000158EE">
        <w:trPr>
          <w:trHeight w:val="288"/>
        </w:trPr>
        <w:tc>
          <w:tcPr>
            <w:tcW w:w="303" w:type="pct"/>
          </w:tcPr>
          <w:p w:rsidR="000158EE" w:rsidRPr="00D21899" w:rsidRDefault="000158EE" w:rsidP="006F7F07">
            <w:pPr>
              <w:autoSpaceDE w:val="0"/>
              <w:autoSpaceDN w:val="0"/>
              <w:adjustRightInd w:val="0"/>
              <w:spacing w:line="360" w:lineRule="auto"/>
              <w:jc w:val="left"/>
              <w:rPr>
                <w:rFonts w:eastAsiaTheme="minorHAnsi"/>
                <w:color w:val="000000"/>
              </w:rPr>
            </w:pPr>
            <w:r w:rsidRPr="00D21899">
              <w:rPr>
                <w:rFonts w:eastAsiaTheme="minorHAnsi"/>
                <w:color w:val="000000"/>
              </w:rPr>
              <w:t>Δεν απάντησαν</w:t>
            </w:r>
          </w:p>
        </w:tc>
        <w:tc>
          <w:tcPr>
            <w:tcW w:w="941"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15%</w:t>
            </w:r>
          </w:p>
        </w:tc>
        <w:tc>
          <w:tcPr>
            <w:tcW w:w="927" w:type="pct"/>
          </w:tcPr>
          <w:p w:rsidR="000158EE" w:rsidRPr="00D21899" w:rsidRDefault="000158EE" w:rsidP="000158EE">
            <w:pPr>
              <w:spacing w:line="360" w:lineRule="auto"/>
              <w:jc w:val="center"/>
              <w:rPr>
                <w:bCs/>
                <w:color w:val="000000"/>
              </w:rPr>
            </w:pPr>
            <w:r w:rsidRPr="00D21899">
              <w:rPr>
                <w:bCs/>
                <w:color w:val="000000"/>
              </w:rPr>
              <w:t>20,7%</w:t>
            </w:r>
          </w:p>
        </w:tc>
        <w:tc>
          <w:tcPr>
            <w:tcW w:w="953" w:type="pct"/>
          </w:tcPr>
          <w:p w:rsidR="000158EE" w:rsidRPr="00D21899" w:rsidRDefault="000158EE" w:rsidP="000158EE">
            <w:pPr>
              <w:spacing w:line="360" w:lineRule="auto"/>
              <w:jc w:val="center"/>
              <w:rPr>
                <w:color w:val="000000"/>
              </w:rPr>
            </w:pPr>
            <w:r w:rsidRPr="00D21899">
              <w:rPr>
                <w:color w:val="000000"/>
              </w:rPr>
              <w:t>19,6%</w:t>
            </w:r>
          </w:p>
        </w:tc>
        <w:tc>
          <w:tcPr>
            <w:tcW w:w="907" w:type="pct"/>
          </w:tcPr>
          <w:p w:rsidR="000158EE" w:rsidRPr="00D21899" w:rsidRDefault="000158EE" w:rsidP="000158EE">
            <w:pPr>
              <w:spacing w:line="360" w:lineRule="auto"/>
              <w:jc w:val="center"/>
              <w:rPr>
                <w:color w:val="000000"/>
              </w:rPr>
            </w:pPr>
            <w:r w:rsidRPr="00D21899">
              <w:rPr>
                <w:color w:val="000000"/>
              </w:rPr>
              <w:t>7,4%</w:t>
            </w:r>
          </w:p>
        </w:tc>
        <w:tc>
          <w:tcPr>
            <w:tcW w:w="968" w:type="pct"/>
          </w:tcPr>
          <w:p w:rsidR="000158EE" w:rsidRPr="00D21899" w:rsidRDefault="000158EE" w:rsidP="000158EE">
            <w:pPr>
              <w:spacing w:line="360" w:lineRule="auto"/>
              <w:jc w:val="center"/>
              <w:rPr>
                <w:color w:val="000000"/>
              </w:rPr>
            </w:pPr>
            <w:r w:rsidRPr="00D21899">
              <w:rPr>
                <w:color w:val="000000"/>
              </w:rPr>
              <w:t>12,2%</w:t>
            </w:r>
          </w:p>
        </w:tc>
      </w:tr>
    </w:tbl>
    <w:p w:rsidR="000158EE" w:rsidRDefault="000158EE" w:rsidP="0003199F">
      <w:pPr>
        <w:spacing w:line="480" w:lineRule="auto"/>
        <w:rPr>
          <w:noProof/>
        </w:rPr>
      </w:pPr>
    </w:p>
    <w:p w:rsidR="000158EE" w:rsidRPr="00D21899" w:rsidRDefault="000158EE" w:rsidP="000158EE">
      <w:pPr>
        <w:spacing w:line="480" w:lineRule="auto"/>
        <w:ind w:firstLine="720"/>
        <w:rPr>
          <w:noProof/>
        </w:rPr>
      </w:pPr>
      <w:r w:rsidRPr="00D21899">
        <w:rPr>
          <w:noProof/>
        </w:rPr>
        <w:t xml:space="preserve">Όσον αφορά άλλες δυσκολίες που αντιμετωπίζουν οι καθηγητές </w:t>
      </w:r>
      <w:r>
        <w:rPr>
          <w:noProof/>
        </w:rPr>
        <w:t>Φυσικής Αγωγής</w:t>
      </w:r>
      <w:r w:rsidRPr="00D21899">
        <w:rPr>
          <w:noProof/>
        </w:rPr>
        <w:t xml:space="preserve"> στην υλοποίηση των δραστηριο</w:t>
      </w:r>
      <w:r w:rsidR="00B2557A">
        <w:rPr>
          <w:noProof/>
        </w:rPr>
        <w:t>τήτων φαίνονται σ</w:t>
      </w:r>
      <w:r w:rsidR="0003199F">
        <w:rPr>
          <w:noProof/>
        </w:rPr>
        <w:t>τον Πίνακα 38 και στο Γράφημα 30</w:t>
      </w:r>
      <w:r w:rsidR="00B2557A">
        <w:rPr>
          <w:noProof/>
        </w:rPr>
        <w:t>.</w:t>
      </w:r>
    </w:p>
    <w:p w:rsidR="000158EE" w:rsidRDefault="000158EE" w:rsidP="000158EE">
      <w:pPr>
        <w:pStyle w:val="ac"/>
        <w:spacing w:after="0" w:line="480" w:lineRule="auto"/>
        <w:rPr>
          <w:b w:val="0"/>
          <w:color w:val="auto"/>
          <w:sz w:val="24"/>
          <w:szCs w:val="24"/>
        </w:rPr>
      </w:pPr>
      <w:bookmarkStart w:id="882" w:name="_Toc373759424"/>
      <w:bookmarkStart w:id="883" w:name="_Toc374966775"/>
      <w:bookmarkStart w:id="884" w:name="_Toc411461740"/>
    </w:p>
    <w:p w:rsidR="000158EE" w:rsidRPr="00D761C7" w:rsidRDefault="000158EE" w:rsidP="000158EE">
      <w:pPr>
        <w:pStyle w:val="ac"/>
        <w:spacing w:after="0" w:line="360" w:lineRule="auto"/>
        <w:rPr>
          <w:b w:val="0"/>
          <w:noProof/>
          <w:color w:val="auto"/>
          <w:sz w:val="24"/>
          <w:szCs w:val="24"/>
        </w:rPr>
      </w:pPr>
      <w:bookmarkStart w:id="885" w:name="_Toc432069339"/>
      <w:bookmarkStart w:id="886" w:name="_Toc444882282"/>
      <w:bookmarkStart w:id="887" w:name="_Toc444882592"/>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38</w:t>
      </w:r>
      <w:r w:rsidR="00BE3EB1">
        <w:rPr>
          <w:b w:val="0"/>
          <w:color w:val="auto"/>
          <w:sz w:val="24"/>
          <w:szCs w:val="24"/>
        </w:rPr>
        <w:fldChar w:fldCharType="end"/>
      </w:r>
      <w:r>
        <w:rPr>
          <w:b w:val="0"/>
          <w:color w:val="auto"/>
          <w:sz w:val="24"/>
          <w:szCs w:val="24"/>
        </w:rPr>
        <w:t>. Δ</w:t>
      </w:r>
      <w:r>
        <w:rPr>
          <w:b w:val="0"/>
          <w:noProof/>
          <w:color w:val="auto"/>
          <w:sz w:val="24"/>
          <w:szCs w:val="24"/>
        </w:rPr>
        <w:t>υσκολίες σ</w:t>
      </w:r>
      <w:r w:rsidRPr="00D21899">
        <w:rPr>
          <w:b w:val="0"/>
          <w:noProof/>
          <w:color w:val="auto"/>
          <w:sz w:val="24"/>
          <w:szCs w:val="24"/>
        </w:rPr>
        <w:t xml:space="preserve">την εφαρμογή του βιβλίου του καθηγητή της Α΄ τάξης του </w:t>
      </w:r>
      <w:r>
        <w:rPr>
          <w:b w:val="0"/>
          <w:noProof/>
          <w:color w:val="auto"/>
          <w:sz w:val="24"/>
          <w:szCs w:val="24"/>
        </w:rPr>
        <w:t>Γυμνασίου</w:t>
      </w:r>
      <w:bookmarkEnd w:id="882"/>
      <w:bookmarkEnd w:id="883"/>
      <w:bookmarkEnd w:id="884"/>
      <w:bookmarkEnd w:id="885"/>
      <w:bookmarkEnd w:id="886"/>
      <w:bookmarkEnd w:id="887"/>
    </w:p>
    <w:tbl>
      <w:tblPr>
        <w:tblStyle w:val="aa"/>
        <w:tblW w:w="5000" w:type="pct"/>
        <w:jc w:val="center"/>
        <w:tblLook w:val="04A0"/>
      </w:tblPr>
      <w:tblGrid>
        <w:gridCol w:w="517"/>
        <w:gridCol w:w="4056"/>
        <w:gridCol w:w="1978"/>
        <w:gridCol w:w="1977"/>
      </w:tblGrid>
      <w:tr w:rsidR="000158EE" w:rsidRPr="007D249A" w:rsidTr="000158EE">
        <w:trPr>
          <w:jc w:val="center"/>
        </w:trPr>
        <w:tc>
          <w:tcPr>
            <w:tcW w:w="303" w:type="pct"/>
          </w:tcPr>
          <w:p w:rsidR="000158EE" w:rsidRPr="007D249A" w:rsidRDefault="000158EE" w:rsidP="000158EE">
            <w:pPr>
              <w:spacing w:line="360" w:lineRule="auto"/>
              <w:jc w:val="center"/>
              <w:rPr>
                <w:b/>
                <w:noProof/>
              </w:rPr>
            </w:pPr>
          </w:p>
        </w:tc>
        <w:tc>
          <w:tcPr>
            <w:tcW w:w="2378" w:type="pct"/>
          </w:tcPr>
          <w:p w:rsidR="000158EE" w:rsidRPr="007D249A" w:rsidRDefault="000158EE" w:rsidP="006F7F07">
            <w:pPr>
              <w:spacing w:line="360" w:lineRule="auto"/>
              <w:jc w:val="left"/>
              <w:rPr>
                <w:b/>
                <w:noProof/>
              </w:rPr>
            </w:pPr>
            <w:r w:rsidRPr="007D249A">
              <w:rPr>
                <w:b/>
                <w:noProof/>
              </w:rPr>
              <w:t>Τι, από το βιβλ</w:t>
            </w:r>
            <w:r>
              <w:rPr>
                <w:b/>
                <w:noProof/>
              </w:rPr>
              <w:t>ίο, είναι δύσκολο να εφαρμοστεί</w:t>
            </w:r>
          </w:p>
        </w:tc>
        <w:tc>
          <w:tcPr>
            <w:tcW w:w="1160" w:type="pct"/>
          </w:tcPr>
          <w:p w:rsidR="000158EE" w:rsidRPr="00C052D7" w:rsidRDefault="000158EE" w:rsidP="000158EE">
            <w:pPr>
              <w:spacing w:line="360" w:lineRule="auto"/>
              <w:jc w:val="center"/>
              <w:rPr>
                <w:b/>
                <w:noProof/>
                <w:lang w:val="en-US"/>
              </w:rPr>
            </w:pPr>
            <w:r>
              <w:rPr>
                <w:b/>
                <w:noProof/>
              </w:rPr>
              <w:t xml:space="preserve">Συχνότητα </w:t>
            </w:r>
            <w:r>
              <w:rPr>
                <w:b/>
                <w:noProof/>
                <w:lang w:val="en-US"/>
              </w:rPr>
              <w:t>f</w:t>
            </w:r>
          </w:p>
        </w:tc>
        <w:tc>
          <w:tcPr>
            <w:tcW w:w="1159" w:type="pct"/>
          </w:tcPr>
          <w:p w:rsidR="000158EE" w:rsidRPr="007D249A" w:rsidRDefault="000158EE" w:rsidP="000158EE">
            <w:pPr>
              <w:spacing w:line="360" w:lineRule="auto"/>
              <w:jc w:val="center"/>
              <w:rPr>
                <w:b/>
                <w:noProof/>
              </w:rPr>
            </w:pPr>
            <w:r>
              <w:rPr>
                <w:b/>
                <w:noProof/>
              </w:rPr>
              <w:t>Σχετική σ</w:t>
            </w:r>
            <w:r w:rsidRPr="007D249A">
              <w:rPr>
                <w:b/>
                <w:noProof/>
              </w:rPr>
              <w:t>υχνότητα</w:t>
            </w:r>
            <w:r>
              <w:rPr>
                <w:b/>
                <w:noProof/>
              </w:rPr>
              <w:t xml:space="preserve"> %</w:t>
            </w:r>
          </w:p>
        </w:tc>
      </w:tr>
      <w:tr w:rsidR="000158EE" w:rsidRPr="00D21899" w:rsidTr="000158EE">
        <w:trPr>
          <w:trHeight w:val="735"/>
          <w:jc w:val="center"/>
        </w:trPr>
        <w:tc>
          <w:tcPr>
            <w:tcW w:w="303" w:type="pct"/>
          </w:tcPr>
          <w:p w:rsidR="000158EE" w:rsidRPr="00D21899" w:rsidRDefault="000158EE" w:rsidP="000158EE">
            <w:pPr>
              <w:spacing w:line="360" w:lineRule="auto"/>
            </w:pPr>
            <w:r w:rsidRPr="00D21899">
              <w:t>1.</w:t>
            </w:r>
          </w:p>
        </w:tc>
        <w:tc>
          <w:tcPr>
            <w:tcW w:w="2378" w:type="pct"/>
            <w:hideMark/>
          </w:tcPr>
          <w:p w:rsidR="000158EE" w:rsidRPr="00D21899" w:rsidRDefault="000158EE" w:rsidP="006F7F07">
            <w:pPr>
              <w:spacing w:line="360" w:lineRule="auto"/>
              <w:jc w:val="left"/>
            </w:pPr>
            <w:r w:rsidRPr="00D21899">
              <w:t>Κάρτες αξιολόγησης</w:t>
            </w:r>
          </w:p>
        </w:tc>
        <w:tc>
          <w:tcPr>
            <w:tcW w:w="1160" w:type="pct"/>
          </w:tcPr>
          <w:p w:rsidR="000158EE" w:rsidRPr="00D761C7" w:rsidRDefault="000158EE" w:rsidP="000158EE">
            <w:pPr>
              <w:spacing w:line="360" w:lineRule="auto"/>
              <w:jc w:val="center"/>
              <w:rPr>
                <w:lang w:val="en-US"/>
              </w:rPr>
            </w:pPr>
            <w:r w:rsidRPr="00C052D7">
              <w:t>14</w:t>
            </w:r>
            <w:r>
              <w:rPr>
                <w:lang w:val="en-US"/>
              </w:rPr>
              <w:t>5</w:t>
            </w:r>
          </w:p>
        </w:tc>
        <w:tc>
          <w:tcPr>
            <w:tcW w:w="1159" w:type="pct"/>
            <w:hideMark/>
          </w:tcPr>
          <w:p w:rsidR="000158EE" w:rsidRPr="00F83A84" w:rsidRDefault="000158EE" w:rsidP="000158EE">
            <w:pPr>
              <w:spacing w:line="360" w:lineRule="auto"/>
              <w:jc w:val="center"/>
            </w:pPr>
            <w:r w:rsidRPr="00D21899">
              <w:t>35,2</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2.</w:t>
            </w:r>
          </w:p>
        </w:tc>
        <w:tc>
          <w:tcPr>
            <w:tcW w:w="2378" w:type="pct"/>
            <w:hideMark/>
          </w:tcPr>
          <w:p w:rsidR="000158EE" w:rsidRPr="00D21899" w:rsidRDefault="000158EE" w:rsidP="006F7F07">
            <w:pPr>
              <w:spacing w:line="360" w:lineRule="auto"/>
              <w:jc w:val="left"/>
            </w:pPr>
            <w:r w:rsidRPr="00D21899">
              <w:t>Έλλειψη υποδομών (δυσχεραίνει την εφαρμογή πολλών δραστηριοτήτων)</w:t>
            </w:r>
          </w:p>
        </w:tc>
        <w:tc>
          <w:tcPr>
            <w:tcW w:w="1160" w:type="pct"/>
          </w:tcPr>
          <w:p w:rsidR="000158EE" w:rsidRPr="00D761C7" w:rsidRDefault="000158EE" w:rsidP="000158EE">
            <w:pPr>
              <w:spacing w:line="360" w:lineRule="auto"/>
              <w:jc w:val="center"/>
              <w:rPr>
                <w:lang w:val="en-US"/>
              </w:rPr>
            </w:pPr>
            <w:r w:rsidRPr="00C052D7">
              <w:t>11</w:t>
            </w:r>
            <w:r>
              <w:rPr>
                <w:lang w:val="en-US"/>
              </w:rPr>
              <w:t>4</w:t>
            </w:r>
          </w:p>
        </w:tc>
        <w:tc>
          <w:tcPr>
            <w:tcW w:w="1159" w:type="pct"/>
            <w:hideMark/>
          </w:tcPr>
          <w:p w:rsidR="000158EE" w:rsidRPr="00F83A84" w:rsidRDefault="000158EE" w:rsidP="000158EE">
            <w:pPr>
              <w:spacing w:line="360" w:lineRule="auto"/>
              <w:jc w:val="center"/>
            </w:pPr>
            <w:r w:rsidRPr="00D21899">
              <w:t>27,8</w:t>
            </w:r>
          </w:p>
        </w:tc>
      </w:tr>
      <w:tr w:rsidR="000158EE" w:rsidRPr="00D21899" w:rsidTr="000158EE">
        <w:trPr>
          <w:trHeight w:val="720"/>
          <w:jc w:val="center"/>
        </w:trPr>
        <w:tc>
          <w:tcPr>
            <w:tcW w:w="303" w:type="pct"/>
          </w:tcPr>
          <w:p w:rsidR="000158EE" w:rsidRPr="00D21899" w:rsidRDefault="000158EE" w:rsidP="000158EE">
            <w:pPr>
              <w:spacing w:line="360" w:lineRule="auto"/>
            </w:pPr>
            <w:r w:rsidRPr="00D21899">
              <w:t>3.</w:t>
            </w:r>
          </w:p>
        </w:tc>
        <w:tc>
          <w:tcPr>
            <w:tcW w:w="2378" w:type="pct"/>
            <w:hideMark/>
          </w:tcPr>
          <w:p w:rsidR="000158EE" w:rsidRPr="00D21899" w:rsidRDefault="000158EE" w:rsidP="006F7F07">
            <w:pPr>
              <w:spacing w:line="360" w:lineRule="auto"/>
              <w:jc w:val="left"/>
            </w:pPr>
            <w:r w:rsidRPr="00D21899">
              <w:t>Πολλά αντικείμενα</w:t>
            </w:r>
          </w:p>
        </w:tc>
        <w:tc>
          <w:tcPr>
            <w:tcW w:w="1160" w:type="pct"/>
          </w:tcPr>
          <w:p w:rsidR="000158EE" w:rsidRPr="00D761C7" w:rsidRDefault="000158EE" w:rsidP="000158EE">
            <w:pPr>
              <w:spacing w:line="360" w:lineRule="auto"/>
              <w:jc w:val="center"/>
              <w:rPr>
                <w:lang w:val="en-US"/>
              </w:rPr>
            </w:pPr>
            <w:r w:rsidRPr="00C052D7">
              <w:t>38</w:t>
            </w:r>
          </w:p>
        </w:tc>
        <w:tc>
          <w:tcPr>
            <w:tcW w:w="1159" w:type="pct"/>
            <w:hideMark/>
          </w:tcPr>
          <w:p w:rsidR="000158EE" w:rsidRPr="00F83A84" w:rsidRDefault="000158EE" w:rsidP="000158EE">
            <w:pPr>
              <w:spacing w:line="360" w:lineRule="auto"/>
              <w:jc w:val="center"/>
            </w:pPr>
            <w:r w:rsidRPr="00D21899">
              <w:t>9,3</w:t>
            </w:r>
          </w:p>
        </w:tc>
      </w:tr>
      <w:tr w:rsidR="000158EE" w:rsidRPr="00D21899" w:rsidTr="000158EE">
        <w:trPr>
          <w:trHeight w:val="720"/>
          <w:jc w:val="center"/>
        </w:trPr>
        <w:tc>
          <w:tcPr>
            <w:tcW w:w="303" w:type="pct"/>
          </w:tcPr>
          <w:p w:rsidR="000158EE" w:rsidRPr="00D21899" w:rsidRDefault="000158EE" w:rsidP="000158EE">
            <w:pPr>
              <w:spacing w:line="360" w:lineRule="auto"/>
            </w:pPr>
            <w:r w:rsidRPr="00D21899">
              <w:t>4.</w:t>
            </w:r>
          </w:p>
        </w:tc>
        <w:tc>
          <w:tcPr>
            <w:tcW w:w="2378" w:type="pct"/>
            <w:hideMark/>
          </w:tcPr>
          <w:p w:rsidR="000158EE" w:rsidRPr="00D21899" w:rsidRDefault="000158EE" w:rsidP="006F7F07">
            <w:pPr>
              <w:spacing w:line="360" w:lineRule="auto"/>
              <w:jc w:val="left"/>
            </w:pPr>
            <w:r w:rsidRPr="00D21899">
              <w:t>Μέθοδοι διδασκαλίας</w:t>
            </w:r>
          </w:p>
        </w:tc>
        <w:tc>
          <w:tcPr>
            <w:tcW w:w="1160" w:type="pct"/>
          </w:tcPr>
          <w:p w:rsidR="000158EE" w:rsidRPr="00D761C7" w:rsidRDefault="000158EE" w:rsidP="000158EE">
            <w:pPr>
              <w:spacing w:line="360" w:lineRule="auto"/>
              <w:jc w:val="center"/>
              <w:rPr>
                <w:lang w:val="en-US"/>
              </w:rPr>
            </w:pPr>
            <w:r w:rsidRPr="00C052D7">
              <w:t>15</w:t>
            </w:r>
          </w:p>
        </w:tc>
        <w:tc>
          <w:tcPr>
            <w:tcW w:w="1159" w:type="pct"/>
            <w:hideMark/>
          </w:tcPr>
          <w:p w:rsidR="000158EE" w:rsidRPr="00F83A84" w:rsidRDefault="000158EE" w:rsidP="000158EE">
            <w:pPr>
              <w:spacing w:line="360" w:lineRule="auto"/>
              <w:jc w:val="center"/>
            </w:pPr>
            <w:r w:rsidRPr="00D21899">
              <w:t>3,7</w:t>
            </w:r>
          </w:p>
        </w:tc>
      </w:tr>
      <w:tr w:rsidR="000158EE" w:rsidRPr="00D21899" w:rsidTr="000158EE">
        <w:trPr>
          <w:trHeight w:val="720"/>
          <w:jc w:val="center"/>
        </w:trPr>
        <w:tc>
          <w:tcPr>
            <w:tcW w:w="303" w:type="pct"/>
          </w:tcPr>
          <w:p w:rsidR="000158EE" w:rsidRPr="00D21899" w:rsidRDefault="000158EE" w:rsidP="000158EE">
            <w:pPr>
              <w:spacing w:line="360" w:lineRule="auto"/>
            </w:pPr>
            <w:r w:rsidRPr="00D21899">
              <w:lastRenderedPageBreak/>
              <w:t>5.</w:t>
            </w:r>
          </w:p>
        </w:tc>
        <w:tc>
          <w:tcPr>
            <w:tcW w:w="2378" w:type="pct"/>
            <w:hideMark/>
          </w:tcPr>
          <w:p w:rsidR="000158EE" w:rsidRPr="00D21899" w:rsidRDefault="000158EE" w:rsidP="006F7F07">
            <w:pPr>
              <w:spacing w:line="360" w:lineRule="auto"/>
              <w:jc w:val="left"/>
            </w:pPr>
            <w:r w:rsidRPr="00D21899">
              <w:t>Κλασικός Αθλητισμός</w:t>
            </w:r>
          </w:p>
        </w:tc>
        <w:tc>
          <w:tcPr>
            <w:tcW w:w="1160" w:type="pct"/>
          </w:tcPr>
          <w:p w:rsidR="000158EE" w:rsidRPr="00D761C7" w:rsidRDefault="000158EE" w:rsidP="000158EE">
            <w:pPr>
              <w:spacing w:line="360" w:lineRule="auto"/>
              <w:jc w:val="center"/>
              <w:rPr>
                <w:lang w:val="en-US"/>
              </w:rPr>
            </w:pPr>
            <w:r w:rsidRPr="00C052D7">
              <w:t>15</w:t>
            </w:r>
          </w:p>
        </w:tc>
        <w:tc>
          <w:tcPr>
            <w:tcW w:w="1159" w:type="pct"/>
            <w:hideMark/>
          </w:tcPr>
          <w:p w:rsidR="000158EE" w:rsidRPr="00F83A84" w:rsidRDefault="000158EE" w:rsidP="000158EE">
            <w:pPr>
              <w:spacing w:line="360" w:lineRule="auto"/>
              <w:jc w:val="center"/>
            </w:pPr>
            <w:r w:rsidRPr="00D21899">
              <w:t>3,7</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6.</w:t>
            </w:r>
          </w:p>
        </w:tc>
        <w:tc>
          <w:tcPr>
            <w:tcW w:w="2378" w:type="pct"/>
            <w:hideMark/>
          </w:tcPr>
          <w:p w:rsidR="000158EE" w:rsidRPr="00D21899" w:rsidRDefault="000158EE" w:rsidP="006F7F07">
            <w:pPr>
              <w:spacing w:line="360" w:lineRule="auto"/>
              <w:jc w:val="left"/>
            </w:pPr>
            <w:r w:rsidRPr="00D21899">
              <w:t>Διαθεματικότητα</w:t>
            </w:r>
          </w:p>
        </w:tc>
        <w:tc>
          <w:tcPr>
            <w:tcW w:w="1160" w:type="pct"/>
          </w:tcPr>
          <w:p w:rsidR="000158EE" w:rsidRPr="00D761C7" w:rsidRDefault="000158EE" w:rsidP="000158EE">
            <w:pPr>
              <w:spacing w:line="360" w:lineRule="auto"/>
              <w:jc w:val="center"/>
              <w:rPr>
                <w:lang w:val="en-US"/>
              </w:rPr>
            </w:pPr>
            <w:r w:rsidRPr="00C052D7">
              <w:t>15</w:t>
            </w:r>
          </w:p>
        </w:tc>
        <w:tc>
          <w:tcPr>
            <w:tcW w:w="1159" w:type="pct"/>
            <w:hideMark/>
          </w:tcPr>
          <w:p w:rsidR="000158EE" w:rsidRPr="00F83A84" w:rsidRDefault="000158EE" w:rsidP="000158EE">
            <w:pPr>
              <w:spacing w:line="360" w:lineRule="auto"/>
              <w:jc w:val="center"/>
            </w:pPr>
            <w:r w:rsidRPr="00D21899">
              <w:t>3,7</w:t>
            </w:r>
          </w:p>
        </w:tc>
      </w:tr>
      <w:tr w:rsidR="000158EE" w:rsidRPr="00D21899" w:rsidTr="000158EE">
        <w:trPr>
          <w:trHeight w:val="410"/>
          <w:jc w:val="center"/>
        </w:trPr>
        <w:tc>
          <w:tcPr>
            <w:tcW w:w="303" w:type="pct"/>
          </w:tcPr>
          <w:p w:rsidR="000158EE" w:rsidRPr="00D21899" w:rsidRDefault="000158EE" w:rsidP="000158EE">
            <w:pPr>
              <w:spacing w:line="360" w:lineRule="auto"/>
            </w:pPr>
            <w:r w:rsidRPr="00D21899">
              <w:t>7.</w:t>
            </w:r>
          </w:p>
        </w:tc>
        <w:tc>
          <w:tcPr>
            <w:tcW w:w="2378" w:type="pct"/>
            <w:hideMark/>
          </w:tcPr>
          <w:p w:rsidR="000158EE" w:rsidRPr="00D21899" w:rsidRDefault="000158EE" w:rsidP="006F7F07">
            <w:pPr>
              <w:spacing w:line="360" w:lineRule="auto"/>
              <w:jc w:val="left"/>
            </w:pPr>
            <w:r w:rsidRPr="00D21899">
              <w:t>Ενόργανη Γυμναστική</w:t>
            </w:r>
          </w:p>
        </w:tc>
        <w:tc>
          <w:tcPr>
            <w:tcW w:w="1160" w:type="pct"/>
          </w:tcPr>
          <w:p w:rsidR="000158EE" w:rsidRPr="00D761C7" w:rsidRDefault="000158EE" w:rsidP="000158EE">
            <w:pPr>
              <w:spacing w:line="360" w:lineRule="auto"/>
              <w:jc w:val="center"/>
              <w:rPr>
                <w:lang w:val="en-US"/>
              </w:rPr>
            </w:pPr>
            <w:r w:rsidRPr="00C052D7">
              <w:t>15</w:t>
            </w:r>
          </w:p>
        </w:tc>
        <w:tc>
          <w:tcPr>
            <w:tcW w:w="1159" w:type="pct"/>
            <w:hideMark/>
          </w:tcPr>
          <w:p w:rsidR="000158EE" w:rsidRPr="00F83A84" w:rsidRDefault="000158EE" w:rsidP="000158EE">
            <w:pPr>
              <w:spacing w:line="360" w:lineRule="auto"/>
              <w:jc w:val="center"/>
            </w:pPr>
            <w:r w:rsidRPr="00D21899">
              <w:t>3,7</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8.</w:t>
            </w:r>
          </w:p>
        </w:tc>
        <w:tc>
          <w:tcPr>
            <w:tcW w:w="2378" w:type="pct"/>
            <w:hideMark/>
          </w:tcPr>
          <w:p w:rsidR="000158EE" w:rsidRPr="00D21899" w:rsidRDefault="000158EE" w:rsidP="006F7F07">
            <w:pPr>
              <w:spacing w:line="360" w:lineRule="auto"/>
              <w:jc w:val="left"/>
            </w:pPr>
            <w:r w:rsidRPr="00D21899">
              <w:t>Κολύμβηση</w:t>
            </w:r>
          </w:p>
        </w:tc>
        <w:tc>
          <w:tcPr>
            <w:tcW w:w="1160" w:type="pct"/>
          </w:tcPr>
          <w:p w:rsidR="000158EE" w:rsidRPr="00D761C7" w:rsidRDefault="000158EE" w:rsidP="000158EE">
            <w:pPr>
              <w:spacing w:line="360" w:lineRule="auto"/>
              <w:jc w:val="center"/>
              <w:rPr>
                <w:lang w:val="en-US"/>
              </w:rPr>
            </w:pPr>
            <w:r w:rsidRPr="00C052D7">
              <w:t>15</w:t>
            </w:r>
          </w:p>
        </w:tc>
        <w:tc>
          <w:tcPr>
            <w:tcW w:w="1159" w:type="pct"/>
            <w:hideMark/>
          </w:tcPr>
          <w:p w:rsidR="000158EE" w:rsidRPr="00F83A84" w:rsidRDefault="000158EE" w:rsidP="000158EE">
            <w:pPr>
              <w:spacing w:line="360" w:lineRule="auto"/>
              <w:jc w:val="center"/>
            </w:pPr>
            <w:r w:rsidRPr="00D21899">
              <w:t>3,7</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9.</w:t>
            </w:r>
          </w:p>
        </w:tc>
        <w:tc>
          <w:tcPr>
            <w:tcW w:w="2378" w:type="pct"/>
            <w:hideMark/>
          </w:tcPr>
          <w:p w:rsidR="000158EE" w:rsidRPr="00D21899" w:rsidRDefault="000158EE" w:rsidP="006F7F07">
            <w:pPr>
              <w:spacing w:line="360" w:lineRule="auto"/>
              <w:jc w:val="left"/>
            </w:pPr>
            <w:r w:rsidRPr="00D21899">
              <w:t>Έντυπο υλικό</w:t>
            </w:r>
          </w:p>
        </w:tc>
        <w:tc>
          <w:tcPr>
            <w:tcW w:w="1160" w:type="pct"/>
          </w:tcPr>
          <w:p w:rsidR="000158EE" w:rsidRPr="00D761C7" w:rsidRDefault="000158EE" w:rsidP="000158EE">
            <w:pPr>
              <w:spacing w:line="360" w:lineRule="auto"/>
              <w:jc w:val="center"/>
              <w:rPr>
                <w:lang w:val="en-US"/>
              </w:rPr>
            </w:pPr>
            <w:r>
              <w:rPr>
                <w:lang w:val="en-US"/>
              </w:rPr>
              <w:t>8</w:t>
            </w:r>
          </w:p>
        </w:tc>
        <w:tc>
          <w:tcPr>
            <w:tcW w:w="1159" w:type="pct"/>
            <w:hideMark/>
          </w:tcPr>
          <w:p w:rsidR="000158EE" w:rsidRPr="00F83A84" w:rsidRDefault="000158EE" w:rsidP="000158EE">
            <w:pPr>
              <w:spacing w:line="360" w:lineRule="auto"/>
              <w:jc w:val="center"/>
            </w:pPr>
            <w:r w:rsidRPr="00D21899">
              <w:t>1,9</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10.</w:t>
            </w:r>
          </w:p>
        </w:tc>
        <w:tc>
          <w:tcPr>
            <w:tcW w:w="2378" w:type="pct"/>
            <w:hideMark/>
          </w:tcPr>
          <w:p w:rsidR="000158EE" w:rsidRPr="00D21899" w:rsidRDefault="000158EE" w:rsidP="006F7F07">
            <w:pPr>
              <w:spacing w:line="360" w:lineRule="auto"/>
              <w:jc w:val="left"/>
            </w:pPr>
            <w:r w:rsidRPr="00D21899">
              <w:t>Αθλοπαιδιές</w:t>
            </w:r>
          </w:p>
        </w:tc>
        <w:tc>
          <w:tcPr>
            <w:tcW w:w="1160" w:type="pct"/>
          </w:tcPr>
          <w:p w:rsidR="000158EE" w:rsidRPr="00D761C7" w:rsidRDefault="000158EE" w:rsidP="000158EE">
            <w:pPr>
              <w:spacing w:line="360" w:lineRule="auto"/>
              <w:jc w:val="center"/>
              <w:rPr>
                <w:lang w:val="en-US"/>
              </w:rPr>
            </w:pPr>
            <w:r>
              <w:rPr>
                <w:lang w:val="en-US"/>
              </w:rPr>
              <w:t>8</w:t>
            </w:r>
          </w:p>
        </w:tc>
        <w:tc>
          <w:tcPr>
            <w:tcW w:w="1159" w:type="pct"/>
            <w:hideMark/>
          </w:tcPr>
          <w:p w:rsidR="000158EE" w:rsidRPr="00F83A84" w:rsidRDefault="000158EE" w:rsidP="000158EE">
            <w:pPr>
              <w:spacing w:line="360" w:lineRule="auto"/>
              <w:jc w:val="center"/>
            </w:pPr>
            <w:r w:rsidRPr="00D21899">
              <w:t>1,9</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11.</w:t>
            </w:r>
          </w:p>
        </w:tc>
        <w:tc>
          <w:tcPr>
            <w:tcW w:w="2378" w:type="pct"/>
            <w:hideMark/>
          </w:tcPr>
          <w:p w:rsidR="000158EE" w:rsidRPr="00D21899" w:rsidRDefault="000158EE" w:rsidP="006F7F07">
            <w:pPr>
              <w:spacing w:line="360" w:lineRule="auto"/>
              <w:jc w:val="left"/>
            </w:pPr>
            <w:r w:rsidRPr="00D21899">
              <w:t>Καθορισμός στόχων</w:t>
            </w:r>
          </w:p>
        </w:tc>
        <w:tc>
          <w:tcPr>
            <w:tcW w:w="1160" w:type="pct"/>
          </w:tcPr>
          <w:p w:rsidR="000158EE" w:rsidRPr="00D761C7" w:rsidRDefault="000158EE" w:rsidP="000158EE">
            <w:pPr>
              <w:spacing w:line="360" w:lineRule="auto"/>
              <w:jc w:val="center"/>
              <w:rPr>
                <w:lang w:val="en-US"/>
              </w:rPr>
            </w:pPr>
            <w:r>
              <w:rPr>
                <w:lang w:val="en-US"/>
              </w:rPr>
              <w:t>8</w:t>
            </w:r>
          </w:p>
        </w:tc>
        <w:tc>
          <w:tcPr>
            <w:tcW w:w="1159" w:type="pct"/>
            <w:hideMark/>
          </w:tcPr>
          <w:p w:rsidR="000158EE" w:rsidRPr="00F83A84" w:rsidRDefault="000158EE" w:rsidP="000158EE">
            <w:pPr>
              <w:spacing w:line="360" w:lineRule="auto"/>
              <w:jc w:val="center"/>
            </w:pPr>
            <w:r w:rsidRPr="00D21899">
              <w:t>1,9</w:t>
            </w:r>
          </w:p>
        </w:tc>
      </w:tr>
      <w:tr w:rsidR="000158EE" w:rsidRPr="00D21899" w:rsidTr="000158EE">
        <w:trPr>
          <w:trHeight w:val="300"/>
          <w:jc w:val="center"/>
        </w:trPr>
        <w:tc>
          <w:tcPr>
            <w:tcW w:w="303" w:type="pct"/>
          </w:tcPr>
          <w:p w:rsidR="000158EE" w:rsidRPr="00D21899" w:rsidRDefault="000158EE" w:rsidP="000158EE">
            <w:pPr>
              <w:spacing w:line="360" w:lineRule="auto"/>
            </w:pPr>
            <w:r w:rsidRPr="00D21899">
              <w:t>12.</w:t>
            </w:r>
          </w:p>
        </w:tc>
        <w:tc>
          <w:tcPr>
            <w:tcW w:w="2378" w:type="pct"/>
            <w:hideMark/>
          </w:tcPr>
          <w:p w:rsidR="000158EE" w:rsidRPr="00D21899" w:rsidRDefault="000158EE" w:rsidP="006F7F07">
            <w:pPr>
              <w:spacing w:line="360" w:lineRule="auto"/>
              <w:jc w:val="left"/>
            </w:pPr>
            <w:r w:rsidRPr="00D21899">
              <w:t>Τίποτα</w:t>
            </w:r>
          </w:p>
        </w:tc>
        <w:tc>
          <w:tcPr>
            <w:tcW w:w="1160" w:type="pct"/>
          </w:tcPr>
          <w:p w:rsidR="000158EE" w:rsidRPr="00D761C7" w:rsidRDefault="000158EE" w:rsidP="000158EE">
            <w:pPr>
              <w:spacing w:line="360" w:lineRule="auto"/>
              <w:jc w:val="center"/>
              <w:rPr>
                <w:lang w:val="en-US"/>
              </w:rPr>
            </w:pPr>
            <w:r w:rsidRPr="00C052D7">
              <w:t>7</w:t>
            </w:r>
          </w:p>
        </w:tc>
        <w:tc>
          <w:tcPr>
            <w:tcW w:w="1159" w:type="pct"/>
            <w:hideMark/>
          </w:tcPr>
          <w:p w:rsidR="000158EE" w:rsidRPr="00F83A84" w:rsidRDefault="000158EE" w:rsidP="000158EE">
            <w:pPr>
              <w:spacing w:line="360" w:lineRule="auto"/>
              <w:jc w:val="center"/>
            </w:pPr>
            <w:r w:rsidRPr="00D21899">
              <w:t>1,</w:t>
            </w:r>
            <w:r>
              <w:rPr>
                <w:lang w:val="en-US"/>
              </w:rPr>
              <w:t>8</w:t>
            </w:r>
          </w:p>
        </w:tc>
      </w:tr>
      <w:tr w:rsidR="000158EE" w:rsidRPr="00D21899" w:rsidTr="000158EE">
        <w:trPr>
          <w:trHeight w:val="480"/>
          <w:jc w:val="center"/>
        </w:trPr>
        <w:tc>
          <w:tcPr>
            <w:tcW w:w="303" w:type="pct"/>
          </w:tcPr>
          <w:p w:rsidR="000158EE" w:rsidRPr="00D21899" w:rsidRDefault="000158EE" w:rsidP="000158EE">
            <w:pPr>
              <w:spacing w:line="360" w:lineRule="auto"/>
            </w:pPr>
            <w:r w:rsidRPr="00D21899">
              <w:t>13.</w:t>
            </w:r>
          </w:p>
        </w:tc>
        <w:tc>
          <w:tcPr>
            <w:tcW w:w="2378" w:type="pct"/>
            <w:hideMark/>
          </w:tcPr>
          <w:p w:rsidR="000158EE" w:rsidRPr="00D21899" w:rsidRDefault="000158EE" w:rsidP="006F7F07">
            <w:pPr>
              <w:spacing w:line="360" w:lineRule="auto"/>
              <w:jc w:val="left"/>
            </w:pPr>
            <w:r w:rsidRPr="00D21899">
              <w:t>Δια βίου άσκηση</w:t>
            </w:r>
          </w:p>
        </w:tc>
        <w:tc>
          <w:tcPr>
            <w:tcW w:w="1160" w:type="pct"/>
          </w:tcPr>
          <w:p w:rsidR="000158EE" w:rsidRPr="00D761C7" w:rsidRDefault="000158EE" w:rsidP="000158EE">
            <w:pPr>
              <w:spacing w:line="360" w:lineRule="auto"/>
              <w:jc w:val="center"/>
              <w:rPr>
                <w:lang w:val="en-US"/>
              </w:rPr>
            </w:pPr>
            <w:r>
              <w:rPr>
                <w:lang w:val="en-US"/>
              </w:rPr>
              <w:t>7</w:t>
            </w:r>
          </w:p>
        </w:tc>
        <w:tc>
          <w:tcPr>
            <w:tcW w:w="1159" w:type="pct"/>
            <w:hideMark/>
          </w:tcPr>
          <w:p w:rsidR="000158EE" w:rsidRPr="00F83A84" w:rsidRDefault="000158EE" w:rsidP="000158EE">
            <w:pPr>
              <w:spacing w:line="360" w:lineRule="auto"/>
              <w:jc w:val="center"/>
            </w:pPr>
            <w:r w:rsidRPr="00D21899">
              <w:t>1,</w:t>
            </w:r>
            <w:r>
              <w:rPr>
                <w:lang w:val="en-US"/>
              </w:rPr>
              <w:t>7</w:t>
            </w:r>
          </w:p>
        </w:tc>
      </w:tr>
      <w:tr w:rsidR="000158EE" w:rsidRPr="00D21899" w:rsidTr="000158EE">
        <w:trPr>
          <w:trHeight w:val="480"/>
          <w:jc w:val="center"/>
        </w:trPr>
        <w:tc>
          <w:tcPr>
            <w:tcW w:w="303" w:type="pct"/>
          </w:tcPr>
          <w:p w:rsidR="000158EE" w:rsidRPr="00D21899" w:rsidRDefault="000158EE" w:rsidP="000158EE">
            <w:pPr>
              <w:spacing w:line="360" w:lineRule="auto"/>
            </w:pPr>
          </w:p>
        </w:tc>
        <w:tc>
          <w:tcPr>
            <w:tcW w:w="2378" w:type="pct"/>
            <w:hideMark/>
          </w:tcPr>
          <w:p w:rsidR="000158EE" w:rsidRPr="00D21899" w:rsidRDefault="000158EE" w:rsidP="006F7F07">
            <w:pPr>
              <w:spacing w:line="360" w:lineRule="auto"/>
              <w:jc w:val="left"/>
            </w:pPr>
            <w:r>
              <w:t>ΣΥΝΟΛΟ</w:t>
            </w:r>
          </w:p>
        </w:tc>
        <w:tc>
          <w:tcPr>
            <w:tcW w:w="1160" w:type="pct"/>
          </w:tcPr>
          <w:p w:rsidR="000158EE" w:rsidRPr="00F83A84" w:rsidRDefault="000158EE" w:rsidP="000158EE">
            <w:pPr>
              <w:spacing w:line="360" w:lineRule="auto"/>
              <w:jc w:val="center"/>
            </w:pPr>
            <w:r>
              <w:t>410</w:t>
            </w:r>
          </w:p>
        </w:tc>
        <w:tc>
          <w:tcPr>
            <w:tcW w:w="1159" w:type="pct"/>
            <w:hideMark/>
          </w:tcPr>
          <w:p w:rsidR="000158EE" w:rsidRPr="00D21899" w:rsidRDefault="000158EE" w:rsidP="000158EE">
            <w:pPr>
              <w:spacing w:line="360" w:lineRule="auto"/>
              <w:jc w:val="center"/>
            </w:pPr>
            <w:r>
              <w:t>100%</w:t>
            </w:r>
          </w:p>
        </w:tc>
      </w:tr>
    </w:tbl>
    <w:p w:rsidR="000158EE" w:rsidRDefault="000158EE" w:rsidP="000158EE">
      <w:pPr>
        <w:pStyle w:val="ac"/>
        <w:spacing w:after="0" w:line="480" w:lineRule="auto"/>
        <w:rPr>
          <w:b w:val="0"/>
          <w:color w:val="auto"/>
          <w:sz w:val="24"/>
          <w:szCs w:val="24"/>
          <w:lang w:val="en-US"/>
        </w:rPr>
      </w:pPr>
      <w:bookmarkStart w:id="888" w:name="_Toc411461826"/>
    </w:p>
    <w:p w:rsidR="000158EE" w:rsidRDefault="000158EE" w:rsidP="000158EE">
      <w:pPr>
        <w:pStyle w:val="ac"/>
        <w:spacing w:after="0" w:line="480" w:lineRule="auto"/>
        <w:jc w:val="center"/>
        <w:rPr>
          <w:b w:val="0"/>
          <w:color w:val="auto"/>
          <w:sz w:val="24"/>
          <w:szCs w:val="24"/>
          <w:lang w:val="en-US"/>
        </w:rPr>
      </w:pPr>
      <w:r>
        <w:rPr>
          <w:b w:val="0"/>
          <w:noProof/>
          <w:color w:val="auto"/>
          <w:sz w:val="24"/>
          <w:szCs w:val="24"/>
          <w:lang w:val="en-US" w:eastAsia="en-US"/>
        </w:rPr>
        <w:drawing>
          <wp:inline distT="0" distB="0" distL="0" distR="0">
            <wp:extent cx="5353050" cy="3971925"/>
            <wp:effectExtent l="19050" t="0" r="19050" b="0"/>
            <wp:docPr id="119" name="Γράφημα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0158EE" w:rsidRDefault="0003199F" w:rsidP="0003199F">
      <w:pPr>
        <w:pStyle w:val="ac"/>
        <w:rPr>
          <w:b w:val="0"/>
          <w:color w:val="auto"/>
          <w:sz w:val="24"/>
          <w:szCs w:val="24"/>
        </w:rPr>
      </w:pPr>
      <w:bookmarkStart w:id="889" w:name="_Toc438457236"/>
      <w:bookmarkStart w:id="890" w:name="_Toc444882389"/>
      <w:bookmarkEnd w:id="888"/>
      <w:r w:rsidRPr="0003199F">
        <w:rPr>
          <w:b w:val="0"/>
          <w:noProof/>
          <w:color w:val="auto"/>
          <w:sz w:val="24"/>
          <w:szCs w:val="24"/>
        </w:rPr>
        <w:t xml:space="preserve">Γράφημα </w:t>
      </w:r>
      <w:r w:rsidR="00BE3EB1">
        <w:rPr>
          <w:b w:val="0"/>
          <w:noProof/>
          <w:color w:val="auto"/>
          <w:sz w:val="24"/>
          <w:szCs w:val="24"/>
        </w:rPr>
        <w:fldChar w:fldCharType="begin"/>
      </w:r>
      <w:r>
        <w:rPr>
          <w:b w:val="0"/>
          <w:noProof/>
          <w:color w:val="auto"/>
          <w:sz w:val="24"/>
          <w:szCs w:val="24"/>
        </w:rPr>
        <w:instrText xml:space="preserve"> SEQ Γράφημα \* ARABIC </w:instrText>
      </w:r>
      <w:r w:rsidR="00BE3EB1">
        <w:rPr>
          <w:b w:val="0"/>
          <w:noProof/>
          <w:color w:val="auto"/>
          <w:sz w:val="24"/>
          <w:szCs w:val="24"/>
        </w:rPr>
        <w:fldChar w:fldCharType="separate"/>
      </w:r>
      <w:r w:rsidR="00771581">
        <w:rPr>
          <w:b w:val="0"/>
          <w:noProof/>
          <w:color w:val="auto"/>
          <w:sz w:val="24"/>
          <w:szCs w:val="24"/>
        </w:rPr>
        <w:t>30</w:t>
      </w:r>
      <w:r w:rsidR="00BE3EB1">
        <w:rPr>
          <w:b w:val="0"/>
          <w:noProof/>
          <w:color w:val="auto"/>
          <w:sz w:val="24"/>
          <w:szCs w:val="24"/>
        </w:rPr>
        <w:fldChar w:fldCharType="end"/>
      </w:r>
      <w:r>
        <w:rPr>
          <w:b w:val="0"/>
          <w:noProof/>
          <w:color w:val="auto"/>
          <w:sz w:val="24"/>
          <w:szCs w:val="24"/>
        </w:rPr>
        <w:t xml:space="preserve">. </w:t>
      </w:r>
      <w:r w:rsidR="000158EE">
        <w:rPr>
          <w:b w:val="0"/>
          <w:noProof/>
          <w:color w:val="auto"/>
          <w:sz w:val="24"/>
          <w:szCs w:val="24"/>
        </w:rPr>
        <w:t>Δυσκολίες σ</w:t>
      </w:r>
      <w:r w:rsidR="000158EE" w:rsidRPr="00D21899">
        <w:rPr>
          <w:b w:val="0"/>
          <w:noProof/>
          <w:color w:val="auto"/>
          <w:sz w:val="24"/>
          <w:szCs w:val="24"/>
        </w:rPr>
        <w:t xml:space="preserve">την εφαρμογή του βιβλίου του καθηγητή της Α΄ τάξης του </w:t>
      </w:r>
      <w:r w:rsidR="000158EE">
        <w:rPr>
          <w:b w:val="0"/>
          <w:noProof/>
          <w:color w:val="auto"/>
          <w:sz w:val="24"/>
          <w:szCs w:val="24"/>
        </w:rPr>
        <w:t>Γυμνασίου</w:t>
      </w:r>
      <w:r w:rsidR="000158EE" w:rsidRPr="00D21899">
        <w:rPr>
          <w:b w:val="0"/>
          <w:noProof/>
          <w:color w:val="auto"/>
          <w:sz w:val="24"/>
          <w:szCs w:val="24"/>
        </w:rPr>
        <w:t>.</w:t>
      </w:r>
      <w:bookmarkEnd w:id="889"/>
      <w:bookmarkEnd w:id="890"/>
    </w:p>
    <w:p w:rsidR="00C2323F" w:rsidRDefault="00C2323F" w:rsidP="00C2323F">
      <w:pPr>
        <w:rPr>
          <w:i/>
        </w:rPr>
      </w:pPr>
      <w:bookmarkStart w:id="891" w:name="_Toc411462011"/>
      <w:bookmarkStart w:id="892" w:name="_Toc431977593"/>
      <w:bookmarkStart w:id="893" w:name="_Toc438455574"/>
      <w:bookmarkStart w:id="894" w:name="_Toc438457449"/>
      <w:bookmarkStart w:id="895" w:name="_Toc438627224"/>
      <w:bookmarkStart w:id="896" w:name="_Toc439068828"/>
    </w:p>
    <w:p w:rsidR="0003199F" w:rsidRDefault="0003199F" w:rsidP="00C2323F">
      <w:pPr>
        <w:rPr>
          <w:i/>
        </w:rPr>
      </w:pPr>
    </w:p>
    <w:p w:rsidR="0003199F" w:rsidRDefault="0003199F" w:rsidP="00C2323F">
      <w:pPr>
        <w:rPr>
          <w:i/>
        </w:rPr>
      </w:pPr>
    </w:p>
    <w:p w:rsidR="0003199F" w:rsidRDefault="0003199F" w:rsidP="00C2323F">
      <w:pPr>
        <w:rPr>
          <w:i/>
        </w:rPr>
      </w:pPr>
    </w:p>
    <w:p w:rsidR="000158EE" w:rsidRPr="00C2323F" w:rsidRDefault="000158EE" w:rsidP="00C2323F">
      <w:pPr>
        <w:rPr>
          <w:i/>
        </w:rPr>
      </w:pPr>
      <w:r w:rsidRPr="00C2323F">
        <w:rPr>
          <w:i/>
        </w:rPr>
        <w:lastRenderedPageBreak/>
        <w:t>Αξιολόγηση της επιμόρφωσης</w:t>
      </w:r>
      <w:bookmarkEnd w:id="891"/>
      <w:bookmarkEnd w:id="892"/>
      <w:bookmarkEnd w:id="893"/>
      <w:bookmarkEnd w:id="894"/>
      <w:bookmarkEnd w:id="895"/>
      <w:bookmarkEnd w:id="896"/>
      <w:r w:rsidR="00690884">
        <w:rPr>
          <w:i/>
        </w:rPr>
        <w:t>- Τρόποι</w:t>
      </w:r>
      <w:r w:rsidR="00C2323F">
        <w:rPr>
          <w:i/>
        </w:rPr>
        <w:t xml:space="preserve"> με τον οποίο πρέπει να γίνεται</w:t>
      </w:r>
    </w:p>
    <w:p w:rsidR="00C2323F" w:rsidRDefault="00C2323F" w:rsidP="000158EE">
      <w:pPr>
        <w:spacing w:line="480" w:lineRule="auto"/>
      </w:pPr>
    </w:p>
    <w:p w:rsidR="000158EE" w:rsidRPr="00D21899" w:rsidRDefault="000158EE" w:rsidP="000158EE">
      <w:pPr>
        <w:spacing w:line="480" w:lineRule="auto"/>
      </w:pPr>
      <w:r w:rsidRPr="00D21899">
        <w:t xml:space="preserve">Το τελευταίο κομμάτι της αξιολόγησης του βιβλίου του καθηγητή αφορούσε την επιμόρφωση των καθηγητών </w:t>
      </w:r>
      <w:r>
        <w:t>Φυσικής Αγωγής.</w:t>
      </w:r>
      <w:r w:rsidRPr="00D21899">
        <w:t xml:space="preserve"> Ζητήθηκε από τους καθηγητές </w:t>
      </w:r>
      <w:r>
        <w:t>Φυσικής Αγωγής</w:t>
      </w:r>
      <w:r w:rsidRPr="00D21899">
        <w:t xml:space="preserve"> να τοποθετηθούν αναφορικά με τις επιμορφωτικές δραστηριότητες που θα επιθυμούσαν να περιλαμβάνονται μέσα σε ένα επιμορφωτικό </w:t>
      </w:r>
      <w:r w:rsidR="00891C67">
        <w:t>Πρόγραμμα</w:t>
      </w:r>
      <w:r w:rsidRPr="00D21899">
        <w:t xml:space="preserve">. </w:t>
      </w:r>
      <w:r>
        <w:t>Στον παρακ</w:t>
      </w:r>
      <w:r w:rsidR="0003199F">
        <w:t>άτω Πίνακα 39 και στο Γράφημα 31</w:t>
      </w:r>
      <w:r w:rsidRPr="00D21899">
        <w:t xml:space="preserve"> εμφανίζονται οι επιμορφωτικές δραστηριότητες και το ποσοστό όπου αυτές είναι σημαντικές για τους καθηγητές </w:t>
      </w:r>
      <w:r>
        <w:t>Φυσικής Αγωγής.</w:t>
      </w:r>
      <w:r w:rsidRPr="00D21899">
        <w:t xml:space="preserve"> Το ποσοστό αναφέρεται στην 1</w:t>
      </w:r>
      <w:r w:rsidRPr="00D21899">
        <w:rPr>
          <w:vertAlign w:val="superscript"/>
        </w:rPr>
        <w:t>η</w:t>
      </w:r>
      <w:r w:rsidRPr="00D21899">
        <w:t xml:space="preserve"> θέση σημαντικότητας. </w:t>
      </w:r>
    </w:p>
    <w:p w:rsidR="000158EE" w:rsidRPr="000473C4" w:rsidRDefault="000158EE" w:rsidP="000158EE">
      <w:bookmarkStart w:id="897" w:name="_Toc411461741"/>
    </w:p>
    <w:p w:rsidR="000158EE" w:rsidRPr="00D21899" w:rsidRDefault="000158EE" w:rsidP="000158EE">
      <w:pPr>
        <w:pStyle w:val="ac"/>
        <w:spacing w:after="0" w:line="360" w:lineRule="auto"/>
        <w:rPr>
          <w:b w:val="0"/>
          <w:sz w:val="24"/>
          <w:szCs w:val="24"/>
        </w:rPr>
      </w:pPr>
      <w:bookmarkStart w:id="898" w:name="_Toc432069340"/>
      <w:bookmarkStart w:id="899" w:name="_Toc444882283"/>
      <w:bookmarkStart w:id="900" w:name="_Toc444882593"/>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39</w:t>
      </w:r>
      <w:r w:rsidR="00BE3EB1">
        <w:rPr>
          <w:b w:val="0"/>
          <w:color w:val="auto"/>
          <w:sz w:val="24"/>
          <w:szCs w:val="24"/>
        </w:rPr>
        <w:fldChar w:fldCharType="end"/>
      </w:r>
      <w:r w:rsidRPr="00D21899">
        <w:rPr>
          <w:b w:val="0"/>
          <w:color w:val="auto"/>
          <w:sz w:val="24"/>
          <w:szCs w:val="24"/>
        </w:rPr>
        <w:t xml:space="preserve">. </w:t>
      </w:r>
      <w:bookmarkEnd w:id="897"/>
      <w:r>
        <w:rPr>
          <w:b w:val="0"/>
          <w:color w:val="auto"/>
          <w:sz w:val="24"/>
          <w:szCs w:val="24"/>
        </w:rPr>
        <w:t>Επιμορφωτικές δραστηριότητες και η σημαντικότητα τους για τους καθηγητές Φυσικής Αγωγής</w:t>
      </w:r>
      <w:bookmarkEnd w:id="898"/>
      <w:bookmarkEnd w:id="899"/>
      <w:bookmarkEnd w:id="90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98"/>
        <w:gridCol w:w="5063"/>
        <w:gridCol w:w="1406"/>
        <w:gridCol w:w="1405"/>
      </w:tblGrid>
      <w:tr w:rsidR="000158EE" w:rsidRPr="00F83A84" w:rsidTr="000158EE">
        <w:trPr>
          <w:trHeight w:val="290"/>
        </w:trPr>
        <w:tc>
          <w:tcPr>
            <w:tcW w:w="297" w:type="pct"/>
          </w:tcPr>
          <w:p w:rsidR="000158EE" w:rsidRPr="00F83A84" w:rsidRDefault="000158EE" w:rsidP="001279A4">
            <w:pPr>
              <w:autoSpaceDE w:val="0"/>
              <w:autoSpaceDN w:val="0"/>
              <w:adjustRightInd w:val="0"/>
              <w:spacing w:line="480" w:lineRule="auto"/>
              <w:rPr>
                <w:rFonts w:eastAsiaTheme="minorHAnsi"/>
                <w:b/>
                <w:color w:val="000000"/>
              </w:rPr>
            </w:pPr>
          </w:p>
        </w:tc>
        <w:tc>
          <w:tcPr>
            <w:tcW w:w="3024" w:type="pct"/>
          </w:tcPr>
          <w:p w:rsidR="000158EE" w:rsidRPr="00F83A84" w:rsidRDefault="000158EE" w:rsidP="001279A4">
            <w:pPr>
              <w:autoSpaceDE w:val="0"/>
              <w:autoSpaceDN w:val="0"/>
              <w:adjustRightInd w:val="0"/>
              <w:spacing w:line="480" w:lineRule="auto"/>
              <w:jc w:val="left"/>
              <w:rPr>
                <w:rFonts w:eastAsiaTheme="minorHAnsi"/>
                <w:b/>
                <w:color w:val="000000"/>
              </w:rPr>
            </w:pPr>
            <w:r w:rsidRPr="00F83A84">
              <w:rPr>
                <w:rFonts w:eastAsiaTheme="minorHAnsi"/>
                <w:b/>
                <w:color w:val="000000"/>
              </w:rPr>
              <w:t>Επιμορφωτικές δραστηριότητες</w:t>
            </w:r>
          </w:p>
        </w:tc>
        <w:tc>
          <w:tcPr>
            <w:tcW w:w="840" w:type="pct"/>
          </w:tcPr>
          <w:p w:rsidR="000158EE" w:rsidRPr="00F83A84" w:rsidRDefault="000158EE" w:rsidP="001279A4">
            <w:pPr>
              <w:autoSpaceDE w:val="0"/>
              <w:autoSpaceDN w:val="0"/>
              <w:adjustRightInd w:val="0"/>
              <w:spacing w:line="480" w:lineRule="auto"/>
              <w:jc w:val="center"/>
              <w:rPr>
                <w:rFonts w:eastAsiaTheme="minorHAnsi"/>
                <w:b/>
                <w:color w:val="000000"/>
                <w:lang w:val="en-US"/>
              </w:rPr>
            </w:pPr>
            <w:r w:rsidRPr="00F83A84">
              <w:rPr>
                <w:rFonts w:eastAsiaTheme="minorHAnsi"/>
                <w:b/>
                <w:color w:val="000000"/>
              </w:rPr>
              <w:t xml:space="preserve">Συχνότητα </w:t>
            </w:r>
            <w:r w:rsidRPr="00F83A84">
              <w:rPr>
                <w:rFonts w:eastAsiaTheme="minorHAnsi"/>
                <w:b/>
                <w:color w:val="000000"/>
                <w:lang w:val="en-US"/>
              </w:rPr>
              <w:t>f</w:t>
            </w:r>
          </w:p>
        </w:tc>
        <w:tc>
          <w:tcPr>
            <w:tcW w:w="839" w:type="pct"/>
          </w:tcPr>
          <w:p w:rsidR="000158EE" w:rsidRPr="00F83A84" w:rsidRDefault="0003199F" w:rsidP="001279A4">
            <w:pPr>
              <w:autoSpaceDE w:val="0"/>
              <w:autoSpaceDN w:val="0"/>
              <w:adjustRightInd w:val="0"/>
              <w:spacing w:line="480" w:lineRule="auto"/>
              <w:jc w:val="center"/>
              <w:rPr>
                <w:rFonts w:eastAsiaTheme="minorHAnsi"/>
                <w:b/>
                <w:color w:val="000000"/>
              </w:rPr>
            </w:pPr>
            <w:r>
              <w:rPr>
                <w:rFonts w:eastAsiaTheme="minorHAnsi"/>
                <w:b/>
                <w:color w:val="000000"/>
              </w:rPr>
              <w:t>Σχετική σ</w:t>
            </w:r>
            <w:r w:rsidR="000158EE" w:rsidRPr="00F83A84">
              <w:rPr>
                <w:rFonts w:eastAsiaTheme="minorHAnsi"/>
                <w:b/>
                <w:color w:val="000000"/>
              </w:rPr>
              <w:t>υχνότητα %</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1.</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Συζήτηση προβλημάτων</w:t>
            </w:r>
          </w:p>
        </w:tc>
        <w:tc>
          <w:tcPr>
            <w:tcW w:w="840" w:type="pct"/>
          </w:tcPr>
          <w:p w:rsidR="000158EE" w:rsidRPr="00F83A84"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142</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lang w:val="en-US"/>
              </w:rPr>
              <w:t>33</w:t>
            </w:r>
            <w:r w:rsidR="006F7F07" w:rsidRPr="00F83A84">
              <w:rPr>
                <w:rFonts w:eastAsiaTheme="minorHAnsi"/>
                <w:b/>
                <w:color w:val="000000"/>
              </w:rPr>
              <w:t>%</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2.</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Δειγματικές διδασκαλίες</w:t>
            </w:r>
          </w:p>
        </w:tc>
        <w:tc>
          <w:tcPr>
            <w:tcW w:w="840" w:type="pct"/>
          </w:tcPr>
          <w:p w:rsidR="000158EE" w:rsidRPr="00D21899"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109</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rPr>
              <w:t>2</w:t>
            </w:r>
            <w:r w:rsidRPr="00D21899">
              <w:rPr>
                <w:rFonts w:eastAsiaTheme="minorHAnsi"/>
                <w:color w:val="000000"/>
                <w:lang w:val="en-US"/>
              </w:rPr>
              <w:t>7</w:t>
            </w:r>
            <w:r w:rsidR="006F7F07" w:rsidRPr="00F83A84">
              <w:rPr>
                <w:rFonts w:eastAsiaTheme="minorHAnsi"/>
                <w:b/>
                <w:color w:val="000000"/>
              </w:rPr>
              <w:t>%</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3.</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Επιμόρφωση-Εφαρμογή δραστηριοτήτων</w:t>
            </w:r>
          </w:p>
        </w:tc>
        <w:tc>
          <w:tcPr>
            <w:tcW w:w="840" w:type="pct"/>
          </w:tcPr>
          <w:p w:rsidR="000158EE" w:rsidRPr="00D21899"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56</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rPr>
              <w:t>1</w:t>
            </w:r>
            <w:r w:rsidRPr="00D21899">
              <w:rPr>
                <w:rFonts w:eastAsiaTheme="minorHAnsi"/>
                <w:color w:val="000000"/>
                <w:lang w:val="en-US"/>
              </w:rPr>
              <w:t>4</w:t>
            </w:r>
            <w:r w:rsidR="006F7F07" w:rsidRPr="00F83A84">
              <w:rPr>
                <w:rFonts w:eastAsiaTheme="minorHAnsi"/>
                <w:b/>
                <w:color w:val="000000"/>
              </w:rPr>
              <w:t>%</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4.</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Εισήγηση από τον επιμορφωτή</w:t>
            </w:r>
          </w:p>
        </w:tc>
        <w:tc>
          <w:tcPr>
            <w:tcW w:w="840" w:type="pct"/>
          </w:tcPr>
          <w:p w:rsidR="000158EE" w:rsidRPr="00D21899"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52</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rPr>
              <w:t>1</w:t>
            </w:r>
            <w:r w:rsidRPr="00D21899">
              <w:rPr>
                <w:rFonts w:eastAsiaTheme="minorHAnsi"/>
                <w:color w:val="000000"/>
                <w:lang w:val="en-US"/>
              </w:rPr>
              <w:t>3</w:t>
            </w:r>
            <w:r w:rsidR="006F7F07" w:rsidRPr="00F83A84">
              <w:rPr>
                <w:rFonts w:eastAsiaTheme="minorHAnsi"/>
                <w:b/>
                <w:color w:val="000000"/>
              </w:rPr>
              <w:t>%</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5.</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Συνεργασία εκπαιδευτικών</w:t>
            </w:r>
          </w:p>
        </w:tc>
        <w:tc>
          <w:tcPr>
            <w:tcW w:w="840" w:type="pct"/>
          </w:tcPr>
          <w:p w:rsidR="000158EE" w:rsidRPr="00D21899"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44</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rPr>
              <w:t>1</w:t>
            </w:r>
            <w:r w:rsidRPr="00D21899">
              <w:rPr>
                <w:rFonts w:eastAsiaTheme="minorHAnsi"/>
                <w:color w:val="000000"/>
                <w:lang w:val="en-US"/>
              </w:rPr>
              <w:t>1</w:t>
            </w:r>
            <w:r w:rsidR="006F7F07" w:rsidRPr="00F83A84">
              <w:rPr>
                <w:rFonts w:eastAsiaTheme="minorHAnsi"/>
                <w:b/>
                <w:color w:val="000000"/>
              </w:rPr>
              <w:t>%</w:t>
            </w:r>
          </w:p>
        </w:tc>
      </w:tr>
      <w:tr w:rsidR="000158EE" w:rsidRPr="00D21899" w:rsidTr="000158EE">
        <w:trPr>
          <w:trHeight w:val="290"/>
        </w:trPr>
        <w:tc>
          <w:tcPr>
            <w:tcW w:w="297" w:type="pct"/>
          </w:tcPr>
          <w:p w:rsidR="000158EE" w:rsidRPr="00D21899" w:rsidRDefault="000158EE" w:rsidP="001279A4">
            <w:pPr>
              <w:autoSpaceDE w:val="0"/>
              <w:autoSpaceDN w:val="0"/>
              <w:adjustRightInd w:val="0"/>
              <w:spacing w:line="480" w:lineRule="auto"/>
              <w:rPr>
                <w:rFonts w:eastAsiaTheme="minorHAnsi"/>
                <w:color w:val="000000"/>
              </w:rPr>
            </w:pPr>
            <w:r w:rsidRPr="00D21899">
              <w:rPr>
                <w:rFonts w:eastAsiaTheme="minorHAnsi"/>
                <w:color w:val="000000"/>
              </w:rPr>
              <w:t>6.</w:t>
            </w:r>
          </w:p>
        </w:tc>
        <w:tc>
          <w:tcPr>
            <w:tcW w:w="3024" w:type="pct"/>
          </w:tcPr>
          <w:p w:rsidR="000158EE" w:rsidRPr="00D21899" w:rsidRDefault="000158EE" w:rsidP="001279A4">
            <w:pPr>
              <w:autoSpaceDE w:val="0"/>
              <w:autoSpaceDN w:val="0"/>
              <w:adjustRightInd w:val="0"/>
              <w:spacing w:line="480" w:lineRule="auto"/>
              <w:jc w:val="left"/>
              <w:rPr>
                <w:rFonts w:eastAsiaTheme="minorHAnsi"/>
                <w:color w:val="000000"/>
              </w:rPr>
            </w:pPr>
            <w:r w:rsidRPr="00D21899">
              <w:rPr>
                <w:rFonts w:eastAsiaTheme="minorHAnsi"/>
                <w:color w:val="000000"/>
              </w:rPr>
              <w:t>Σχεδιασμός εκπαιδευτικών δραστηριοτήτων</w:t>
            </w:r>
          </w:p>
        </w:tc>
        <w:tc>
          <w:tcPr>
            <w:tcW w:w="840" w:type="pct"/>
          </w:tcPr>
          <w:p w:rsidR="000158EE" w:rsidRPr="00F83A84" w:rsidRDefault="000158EE" w:rsidP="001279A4">
            <w:pPr>
              <w:autoSpaceDE w:val="0"/>
              <w:autoSpaceDN w:val="0"/>
              <w:adjustRightInd w:val="0"/>
              <w:spacing w:line="480" w:lineRule="auto"/>
              <w:jc w:val="center"/>
              <w:rPr>
                <w:rFonts w:eastAsiaTheme="minorHAnsi"/>
                <w:color w:val="000000"/>
              </w:rPr>
            </w:pPr>
            <w:r>
              <w:rPr>
                <w:rFonts w:eastAsiaTheme="minorHAnsi"/>
                <w:color w:val="000000"/>
              </w:rPr>
              <w:t>7</w:t>
            </w:r>
          </w:p>
        </w:tc>
        <w:tc>
          <w:tcPr>
            <w:tcW w:w="839" w:type="pct"/>
          </w:tcPr>
          <w:p w:rsidR="000158EE" w:rsidRPr="00D21899" w:rsidRDefault="000158EE" w:rsidP="001279A4">
            <w:pPr>
              <w:autoSpaceDE w:val="0"/>
              <w:autoSpaceDN w:val="0"/>
              <w:adjustRightInd w:val="0"/>
              <w:spacing w:line="480" w:lineRule="auto"/>
              <w:jc w:val="center"/>
              <w:rPr>
                <w:rFonts w:eastAsiaTheme="minorHAnsi"/>
                <w:color w:val="000000"/>
              </w:rPr>
            </w:pPr>
            <w:r w:rsidRPr="00D21899">
              <w:rPr>
                <w:rFonts w:eastAsiaTheme="minorHAnsi"/>
                <w:color w:val="000000"/>
                <w:lang w:val="en-US"/>
              </w:rPr>
              <w:t>2</w:t>
            </w:r>
            <w:r w:rsidR="006F7F07" w:rsidRPr="00F83A84">
              <w:rPr>
                <w:rFonts w:eastAsiaTheme="minorHAnsi"/>
                <w:b/>
                <w:color w:val="000000"/>
              </w:rPr>
              <w:t>%</w:t>
            </w:r>
          </w:p>
        </w:tc>
      </w:tr>
      <w:tr w:rsidR="000158EE" w:rsidRPr="00D21899" w:rsidTr="000158EE">
        <w:trPr>
          <w:trHeight w:val="290"/>
        </w:trPr>
        <w:tc>
          <w:tcPr>
            <w:tcW w:w="297" w:type="pct"/>
            <w:tcBorders>
              <w:top w:val="single" w:sz="4" w:space="0" w:color="auto"/>
              <w:left w:val="single" w:sz="4" w:space="0" w:color="auto"/>
              <w:bottom w:val="single" w:sz="4" w:space="0" w:color="auto"/>
              <w:right w:val="single" w:sz="4" w:space="0" w:color="auto"/>
            </w:tcBorders>
          </w:tcPr>
          <w:p w:rsidR="000158EE" w:rsidRPr="00F83A84" w:rsidRDefault="000158EE" w:rsidP="001279A4">
            <w:pPr>
              <w:autoSpaceDE w:val="0"/>
              <w:autoSpaceDN w:val="0"/>
              <w:adjustRightInd w:val="0"/>
              <w:spacing w:line="480" w:lineRule="auto"/>
              <w:rPr>
                <w:rFonts w:eastAsiaTheme="minorHAnsi"/>
                <w:color w:val="000000"/>
              </w:rPr>
            </w:pPr>
          </w:p>
        </w:tc>
        <w:tc>
          <w:tcPr>
            <w:tcW w:w="3024" w:type="pct"/>
            <w:tcBorders>
              <w:top w:val="single" w:sz="4" w:space="0" w:color="auto"/>
              <w:left w:val="single" w:sz="4" w:space="0" w:color="auto"/>
              <w:bottom w:val="single" w:sz="4" w:space="0" w:color="auto"/>
              <w:right w:val="single" w:sz="4" w:space="0" w:color="auto"/>
            </w:tcBorders>
          </w:tcPr>
          <w:p w:rsidR="000158EE" w:rsidRPr="00F83A84" w:rsidRDefault="000158EE" w:rsidP="001279A4">
            <w:pPr>
              <w:autoSpaceDE w:val="0"/>
              <w:autoSpaceDN w:val="0"/>
              <w:adjustRightInd w:val="0"/>
              <w:spacing w:line="480" w:lineRule="auto"/>
              <w:jc w:val="left"/>
              <w:rPr>
                <w:rFonts w:eastAsiaTheme="minorHAnsi"/>
                <w:color w:val="000000"/>
              </w:rPr>
            </w:pPr>
            <w:r w:rsidRPr="00F83A84">
              <w:rPr>
                <w:rFonts w:eastAsiaTheme="minorHAnsi"/>
                <w:color w:val="000000"/>
              </w:rPr>
              <w:t>ΣΥΝΟΛΟ</w:t>
            </w:r>
          </w:p>
        </w:tc>
        <w:tc>
          <w:tcPr>
            <w:tcW w:w="840" w:type="pct"/>
            <w:tcBorders>
              <w:top w:val="single" w:sz="4" w:space="0" w:color="auto"/>
              <w:left w:val="single" w:sz="4" w:space="0" w:color="auto"/>
              <w:bottom w:val="single" w:sz="4" w:space="0" w:color="auto"/>
              <w:right w:val="single" w:sz="4" w:space="0" w:color="auto"/>
            </w:tcBorders>
          </w:tcPr>
          <w:p w:rsidR="000158EE" w:rsidRPr="00F83A84" w:rsidRDefault="000158EE" w:rsidP="001279A4">
            <w:pPr>
              <w:autoSpaceDE w:val="0"/>
              <w:autoSpaceDN w:val="0"/>
              <w:adjustRightInd w:val="0"/>
              <w:spacing w:line="480" w:lineRule="auto"/>
              <w:jc w:val="center"/>
              <w:rPr>
                <w:rFonts w:eastAsiaTheme="minorHAnsi"/>
                <w:color w:val="000000"/>
                <w:lang w:val="en-US"/>
              </w:rPr>
            </w:pPr>
            <w:r w:rsidRPr="00F83A84">
              <w:rPr>
                <w:rFonts w:eastAsiaTheme="minorHAnsi"/>
                <w:color w:val="000000"/>
                <w:lang w:val="en-US"/>
              </w:rPr>
              <w:t>410</w:t>
            </w:r>
          </w:p>
        </w:tc>
        <w:tc>
          <w:tcPr>
            <w:tcW w:w="839" w:type="pct"/>
            <w:tcBorders>
              <w:top w:val="single" w:sz="4" w:space="0" w:color="auto"/>
              <w:left w:val="single" w:sz="4" w:space="0" w:color="auto"/>
              <w:bottom w:val="single" w:sz="4" w:space="0" w:color="auto"/>
              <w:right w:val="single" w:sz="4" w:space="0" w:color="auto"/>
            </w:tcBorders>
          </w:tcPr>
          <w:p w:rsidR="000158EE" w:rsidRPr="00F83A84" w:rsidRDefault="000158EE" w:rsidP="001279A4">
            <w:pPr>
              <w:autoSpaceDE w:val="0"/>
              <w:autoSpaceDN w:val="0"/>
              <w:adjustRightInd w:val="0"/>
              <w:spacing w:line="480" w:lineRule="auto"/>
              <w:jc w:val="center"/>
              <w:rPr>
                <w:rFonts w:eastAsiaTheme="minorHAnsi"/>
                <w:color w:val="000000"/>
                <w:lang w:val="en-US"/>
              </w:rPr>
            </w:pPr>
            <w:r w:rsidRPr="00F83A84">
              <w:rPr>
                <w:rFonts w:eastAsiaTheme="minorHAnsi"/>
                <w:color w:val="000000"/>
                <w:lang w:val="en-US"/>
              </w:rPr>
              <w:t>100%</w:t>
            </w:r>
          </w:p>
        </w:tc>
      </w:tr>
    </w:tbl>
    <w:p w:rsidR="000158EE" w:rsidRPr="00D21899" w:rsidRDefault="000158EE" w:rsidP="000158EE">
      <w:pPr>
        <w:spacing w:line="480" w:lineRule="auto"/>
        <w:rPr>
          <w:lang w:val="en-US"/>
        </w:rPr>
      </w:pPr>
    </w:p>
    <w:p w:rsidR="000158EE" w:rsidRPr="00D21899" w:rsidRDefault="000158EE" w:rsidP="000158EE">
      <w:pPr>
        <w:spacing w:line="480" w:lineRule="auto"/>
        <w:ind w:firstLine="720"/>
      </w:pPr>
    </w:p>
    <w:p w:rsidR="000158EE" w:rsidRPr="00D21899" w:rsidRDefault="000158EE" w:rsidP="000158EE">
      <w:pPr>
        <w:spacing w:line="480" w:lineRule="auto"/>
        <w:jc w:val="center"/>
      </w:pPr>
      <w:r w:rsidRPr="00D21899">
        <w:rPr>
          <w:noProof/>
          <w:lang w:val="en-US" w:eastAsia="en-US"/>
        </w:rPr>
        <w:lastRenderedPageBreak/>
        <w:drawing>
          <wp:inline distT="0" distB="0" distL="0" distR="0">
            <wp:extent cx="5331568" cy="3540868"/>
            <wp:effectExtent l="19050" t="0" r="21482" b="2432"/>
            <wp:docPr id="3" name="Γράφημα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0158EE" w:rsidRDefault="000158EE" w:rsidP="000158EE">
      <w:pPr>
        <w:pStyle w:val="ac"/>
        <w:spacing w:after="0" w:line="480" w:lineRule="auto"/>
        <w:rPr>
          <w:b w:val="0"/>
          <w:color w:val="auto"/>
          <w:sz w:val="24"/>
          <w:szCs w:val="24"/>
        </w:rPr>
      </w:pPr>
      <w:bookmarkStart w:id="901" w:name="_Toc411461827"/>
      <w:bookmarkStart w:id="902" w:name="_Toc438457237"/>
      <w:bookmarkStart w:id="903" w:name="_Toc444882390"/>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31</w:t>
      </w:r>
      <w:r w:rsidR="00BE3EB1" w:rsidRPr="00D21899">
        <w:rPr>
          <w:b w:val="0"/>
          <w:color w:val="auto"/>
          <w:sz w:val="24"/>
          <w:szCs w:val="24"/>
        </w:rPr>
        <w:fldChar w:fldCharType="end"/>
      </w:r>
      <w:bookmarkEnd w:id="901"/>
      <w:r>
        <w:rPr>
          <w:b w:val="0"/>
          <w:color w:val="auto"/>
          <w:sz w:val="24"/>
          <w:szCs w:val="24"/>
        </w:rPr>
        <w:t>. Επιμορφωτικές δραστηριότητες και η σημαντικότητα τους για τους καθηγητές Φυσικής Αγωγής</w:t>
      </w:r>
      <w:bookmarkEnd w:id="902"/>
      <w:bookmarkEnd w:id="903"/>
    </w:p>
    <w:p w:rsidR="0003199F" w:rsidRDefault="0003199F" w:rsidP="00215D6B">
      <w:pPr>
        <w:autoSpaceDE w:val="0"/>
        <w:autoSpaceDN w:val="0"/>
        <w:adjustRightInd w:val="0"/>
        <w:spacing w:line="480" w:lineRule="auto"/>
      </w:pPr>
    </w:p>
    <w:p w:rsidR="00215D6B" w:rsidRPr="00D21899" w:rsidRDefault="00215D6B" w:rsidP="00215D6B">
      <w:pPr>
        <w:autoSpaceDE w:val="0"/>
        <w:autoSpaceDN w:val="0"/>
        <w:adjustRightInd w:val="0"/>
        <w:spacing w:line="480" w:lineRule="auto"/>
      </w:pPr>
      <w:r>
        <w:t>Επίσης τους έγινε</w:t>
      </w:r>
      <w:r w:rsidRPr="00D21899">
        <w:t xml:space="preserve"> ερώτηση που αφορούσε τη διενέργεια των επιμορφωτικών σεμιναρίων και του τρόπου που αυτά πρέπει να διενεργούνται</w:t>
      </w:r>
      <w:r>
        <w:t>. Ο</w:t>
      </w:r>
      <w:r w:rsidRPr="00D21899">
        <w:t xml:space="preserve">ι απαντήσεις των καθηγητών </w:t>
      </w:r>
      <w:r>
        <w:t>Φυσικής Αγωγής</w:t>
      </w:r>
      <w:r w:rsidRPr="00D21899">
        <w:t xml:space="preserve"> φαί</w:t>
      </w:r>
      <w:r>
        <w:t>νονται παρακάτω σ</w:t>
      </w:r>
      <w:r w:rsidR="0003199F">
        <w:t>τον Πίνακα 40 και στο Γράφημα 32</w:t>
      </w:r>
      <w:r w:rsidRPr="00D21899">
        <w:t xml:space="preserve">. </w:t>
      </w:r>
    </w:p>
    <w:p w:rsidR="00215D6B" w:rsidRPr="00D21899" w:rsidRDefault="00215D6B" w:rsidP="00215D6B">
      <w:pPr>
        <w:autoSpaceDE w:val="0"/>
        <w:autoSpaceDN w:val="0"/>
        <w:adjustRightInd w:val="0"/>
        <w:spacing w:line="480" w:lineRule="auto"/>
      </w:pPr>
    </w:p>
    <w:p w:rsidR="00215D6B" w:rsidRPr="00D21899" w:rsidRDefault="00215D6B" w:rsidP="00215D6B">
      <w:pPr>
        <w:pStyle w:val="ac"/>
        <w:rPr>
          <w:b w:val="0"/>
          <w:color w:val="auto"/>
          <w:sz w:val="24"/>
          <w:szCs w:val="24"/>
        </w:rPr>
      </w:pPr>
      <w:bookmarkStart w:id="904" w:name="_Toc373759427"/>
      <w:bookmarkStart w:id="905" w:name="_Toc374966778"/>
      <w:bookmarkStart w:id="906" w:name="_Toc411461745"/>
      <w:bookmarkStart w:id="907" w:name="_Toc432069344"/>
      <w:bookmarkStart w:id="908" w:name="_Toc444882284"/>
      <w:bookmarkStart w:id="909" w:name="_Toc444882594"/>
      <w:r w:rsidRPr="00215D6B">
        <w:rPr>
          <w:b w:val="0"/>
          <w:color w:val="auto"/>
          <w:sz w:val="24"/>
          <w:szCs w:val="24"/>
        </w:rPr>
        <w:t xml:space="preserve">Πίνακας </w:t>
      </w:r>
      <w:r w:rsidR="00BE3EB1" w:rsidRPr="00215D6B">
        <w:rPr>
          <w:b w:val="0"/>
          <w:color w:val="auto"/>
          <w:sz w:val="24"/>
          <w:szCs w:val="24"/>
        </w:rPr>
        <w:fldChar w:fldCharType="begin"/>
      </w:r>
      <w:r w:rsidRPr="00215D6B">
        <w:rPr>
          <w:b w:val="0"/>
          <w:color w:val="auto"/>
          <w:sz w:val="24"/>
          <w:szCs w:val="24"/>
        </w:rPr>
        <w:instrText xml:space="preserve"> SEQ Πίνακας \* ARABIC </w:instrText>
      </w:r>
      <w:r w:rsidR="00BE3EB1" w:rsidRPr="00215D6B">
        <w:rPr>
          <w:b w:val="0"/>
          <w:color w:val="auto"/>
          <w:sz w:val="24"/>
          <w:szCs w:val="24"/>
        </w:rPr>
        <w:fldChar w:fldCharType="separate"/>
      </w:r>
      <w:r w:rsidR="00271E29">
        <w:rPr>
          <w:b w:val="0"/>
          <w:noProof/>
          <w:color w:val="auto"/>
          <w:sz w:val="24"/>
          <w:szCs w:val="24"/>
        </w:rPr>
        <w:t>40</w:t>
      </w:r>
      <w:r w:rsidR="00BE3EB1" w:rsidRPr="00215D6B">
        <w:rPr>
          <w:b w:val="0"/>
          <w:color w:val="auto"/>
          <w:sz w:val="24"/>
          <w:szCs w:val="24"/>
        </w:rPr>
        <w:fldChar w:fldCharType="end"/>
      </w:r>
      <w:r w:rsidRPr="00215D6B">
        <w:rPr>
          <w:b w:val="0"/>
          <w:color w:val="auto"/>
          <w:sz w:val="24"/>
          <w:szCs w:val="24"/>
        </w:rPr>
        <w:t>.</w:t>
      </w:r>
      <w:r w:rsidR="00690884">
        <w:rPr>
          <w:b w:val="0"/>
          <w:color w:val="auto"/>
          <w:sz w:val="24"/>
          <w:szCs w:val="24"/>
        </w:rPr>
        <w:t xml:space="preserve">  Τρόποι</w:t>
      </w:r>
      <w:r w:rsidRPr="00D21899">
        <w:rPr>
          <w:b w:val="0"/>
          <w:color w:val="auto"/>
          <w:sz w:val="24"/>
          <w:szCs w:val="24"/>
        </w:rPr>
        <w:t xml:space="preserve"> επιμόρφωσης των καθηγητών </w:t>
      </w:r>
      <w:r>
        <w:rPr>
          <w:b w:val="0"/>
          <w:color w:val="auto"/>
          <w:sz w:val="24"/>
          <w:szCs w:val="24"/>
        </w:rPr>
        <w:t>Φυσικής Αγωγής</w:t>
      </w:r>
      <w:bookmarkEnd w:id="904"/>
      <w:bookmarkEnd w:id="905"/>
      <w:bookmarkEnd w:id="906"/>
      <w:bookmarkEnd w:id="907"/>
      <w:bookmarkEnd w:id="908"/>
      <w:bookmarkEnd w:id="909"/>
    </w:p>
    <w:tbl>
      <w:tblPr>
        <w:tblStyle w:val="aa"/>
        <w:tblW w:w="5000" w:type="pct"/>
        <w:jc w:val="center"/>
        <w:tblLook w:val="04A0"/>
      </w:tblPr>
      <w:tblGrid>
        <w:gridCol w:w="396"/>
        <w:gridCol w:w="5540"/>
        <w:gridCol w:w="836"/>
        <w:gridCol w:w="836"/>
        <w:gridCol w:w="920"/>
      </w:tblGrid>
      <w:tr w:rsidR="00215D6B" w:rsidRPr="007D249A" w:rsidTr="00C304B6">
        <w:trPr>
          <w:trHeight w:val="182"/>
          <w:jc w:val="center"/>
        </w:trPr>
        <w:tc>
          <w:tcPr>
            <w:tcW w:w="207" w:type="pct"/>
          </w:tcPr>
          <w:p w:rsidR="00215D6B" w:rsidRPr="007D249A" w:rsidRDefault="00215D6B" w:rsidP="00C304B6">
            <w:pPr>
              <w:spacing w:line="360" w:lineRule="auto"/>
              <w:jc w:val="center"/>
              <w:rPr>
                <w:b/>
              </w:rPr>
            </w:pPr>
          </w:p>
        </w:tc>
        <w:tc>
          <w:tcPr>
            <w:tcW w:w="3440" w:type="pct"/>
            <w:noWrap/>
            <w:hideMark/>
          </w:tcPr>
          <w:p w:rsidR="00215D6B" w:rsidRPr="007D249A" w:rsidRDefault="00215D6B" w:rsidP="006F7F07">
            <w:pPr>
              <w:spacing w:line="360" w:lineRule="auto"/>
              <w:jc w:val="left"/>
              <w:rPr>
                <w:b/>
              </w:rPr>
            </w:pPr>
            <w:r w:rsidRPr="007D249A">
              <w:rPr>
                <w:b/>
              </w:rPr>
              <w:t>Προτεινόμενοι τρόποι επιμόρφωσης καθηγητών</w:t>
            </w:r>
          </w:p>
        </w:tc>
        <w:tc>
          <w:tcPr>
            <w:tcW w:w="437" w:type="pct"/>
            <w:noWrap/>
            <w:hideMark/>
          </w:tcPr>
          <w:p w:rsidR="00215D6B" w:rsidRPr="007D249A" w:rsidRDefault="00215D6B" w:rsidP="00C304B6">
            <w:pPr>
              <w:spacing w:line="360" w:lineRule="auto"/>
              <w:jc w:val="center"/>
              <w:rPr>
                <w:b/>
              </w:rPr>
            </w:pPr>
            <w:r w:rsidRPr="007D249A">
              <w:rPr>
                <w:b/>
              </w:rPr>
              <w:t>Ναι</w:t>
            </w:r>
          </w:p>
        </w:tc>
        <w:tc>
          <w:tcPr>
            <w:tcW w:w="437" w:type="pct"/>
            <w:noWrap/>
            <w:hideMark/>
          </w:tcPr>
          <w:p w:rsidR="00215D6B" w:rsidRPr="007D249A" w:rsidRDefault="00215D6B" w:rsidP="00C304B6">
            <w:pPr>
              <w:spacing w:line="360" w:lineRule="auto"/>
              <w:jc w:val="center"/>
              <w:rPr>
                <w:b/>
              </w:rPr>
            </w:pPr>
            <w:r w:rsidRPr="007D249A">
              <w:rPr>
                <w:b/>
              </w:rPr>
              <w:t>Όχι</w:t>
            </w:r>
          </w:p>
        </w:tc>
        <w:tc>
          <w:tcPr>
            <w:tcW w:w="480" w:type="pct"/>
          </w:tcPr>
          <w:p w:rsidR="00215D6B" w:rsidRPr="007D249A" w:rsidRDefault="00215D6B" w:rsidP="00C304B6">
            <w:pPr>
              <w:spacing w:line="360" w:lineRule="auto"/>
              <w:jc w:val="center"/>
              <w:rPr>
                <w:b/>
              </w:rPr>
            </w:pPr>
            <w:r w:rsidRPr="007D249A">
              <w:rPr>
                <w:b/>
              </w:rPr>
              <w:t>ΔΞ/ΔΑ</w:t>
            </w:r>
          </w:p>
        </w:tc>
      </w:tr>
      <w:tr w:rsidR="00215D6B" w:rsidRPr="00D21899" w:rsidTr="00C304B6">
        <w:trPr>
          <w:trHeight w:val="451"/>
          <w:jc w:val="center"/>
        </w:trPr>
        <w:tc>
          <w:tcPr>
            <w:tcW w:w="207" w:type="pct"/>
          </w:tcPr>
          <w:p w:rsidR="00215D6B" w:rsidRPr="00D21899" w:rsidRDefault="00215D6B" w:rsidP="00C304B6">
            <w:pPr>
              <w:spacing w:line="360" w:lineRule="auto"/>
            </w:pPr>
            <w:r w:rsidRPr="00D21899">
              <w:t>1.</w:t>
            </w:r>
          </w:p>
        </w:tc>
        <w:tc>
          <w:tcPr>
            <w:tcW w:w="3440" w:type="pct"/>
            <w:hideMark/>
          </w:tcPr>
          <w:p w:rsidR="00215D6B" w:rsidRPr="00D21899" w:rsidRDefault="00215D6B" w:rsidP="006F7F07">
            <w:pPr>
              <w:spacing w:line="360" w:lineRule="auto"/>
              <w:jc w:val="left"/>
            </w:pPr>
            <w:r w:rsidRPr="00D21899">
              <w:t>Να είναι προαιρετική</w:t>
            </w:r>
          </w:p>
        </w:tc>
        <w:tc>
          <w:tcPr>
            <w:tcW w:w="437" w:type="pct"/>
            <w:noWrap/>
            <w:hideMark/>
          </w:tcPr>
          <w:p w:rsidR="00215D6B" w:rsidRPr="00D21899" w:rsidRDefault="00215D6B" w:rsidP="00C304B6">
            <w:pPr>
              <w:spacing w:line="360" w:lineRule="auto"/>
              <w:jc w:val="center"/>
            </w:pPr>
            <w:r>
              <w:t>7,3</w:t>
            </w:r>
            <w:r w:rsidRPr="00D21899">
              <w:t>%</w:t>
            </w:r>
          </w:p>
        </w:tc>
        <w:tc>
          <w:tcPr>
            <w:tcW w:w="437" w:type="pct"/>
            <w:noWrap/>
            <w:hideMark/>
          </w:tcPr>
          <w:p w:rsidR="00215D6B" w:rsidRPr="00D21899" w:rsidRDefault="00215D6B" w:rsidP="00C304B6">
            <w:pPr>
              <w:spacing w:line="360" w:lineRule="auto"/>
              <w:jc w:val="center"/>
            </w:pPr>
            <w:r>
              <w:t>87,8</w:t>
            </w:r>
            <w:r w:rsidRPr="00D21899">
              <w:t>%</w:t>
            </w:r>
          </w:p>
        </w:tc>
        <w:tc>
          <w:tcPr>
            <w:tcW w:w="480" w:type="pct"/>
          </w:tcPr>
          <w:p w:rsidR="00215D6B" w:rsidRPr="00D21899" w:rsidRDefault="00215D6B" w:rsidP="00C304B6">
            <w:pPr>
              <w:spacing w:line="360" w:lineRule="auto"/>
              <w:jc w:val="center"/>
            </w:pPr>
            <w:r w:rsidRPr="00D21899">
              <w:t>4,9%</w:t>
            </w:r>
          </w:p>
        </w:tc>
      </w:tr>
      <w:tr w:rsidR="00215D6B" w:rsidRPr="00D21899" w:rsidTr="00C304B6">
        <w:trPr>
          <w:trHeight w:val="557"/>
          <w:jc w:val="center"/>
        </w:trPr>
        <w:tc>
          <w:tcPr>
            <w:tcW w:w="207" w:type="pct"/>
          </w:tcPr>
          <w:p w:rsidR="00215D6B" w:rsidRPr="00D21899" w:rsidRDefault="00215D6B" w:rsidP="00C304B6">
            <w:pPr>
              <w:spacing w:line="360" w:lineRule="auto"/>
            </w:pPr>
            <w:r w:rsidRPr="00D21899">
              <w:t>2.</w:t>
            </w:r>
          </w:p>
        </w:tc>
        <w:tc>
          <w:tcPr>
            <w:tcW w:w="3440" w:type="pct"/>
            <w:hideMark/>
          </w:tcPr>
          <w:p w:rsidR="00215D6B" w:rsidRPr="00D21899" w:rsidRDefault="00215D6B" w:rsidP="006F7F07">
            <w:pPr>
              <w:spacing w:line="360" w:lineRule="auto"/>
              <w:jc w:val="left"/>
            </w:pPr>
            <w:r w:rsidRPr="00D21899">
              <w:t>Να είναι προαιρετική και σε ορισμένες περιπτώσεις υποχρεωτική.</w:t>
            </w:r>
          </w:p>
        </w:tc>
        <w:tc>
          <w:tcPr>
            <w:tcW w:w="437" w:type="pct"/>
            <w:noWrap/>
            <w:hideMark/>
          </w:tcPr>
          <w:p w:rsidR="00215D6B" w:rsidRPr="00D21899" w:rsidRDefault="00215D6B" w:rsidP="00C304B6">
            <w:pPr>
              <w:spacing w:line="360" w:lineRule="auto"/>
              <w:jc w:val="center"/>
            </w:pPr>
            <w:r>
              <w:t>26,8</w:t>
            </w:r>
            <w:r w:rsidRPr="00D21899">
              <w:t>%</w:t>
            </w:r>
          </w:p>
        </w:tc>
        <w:tc>
          <w:tcPr>
            <w:tcW w:w="437" w:type="pct"/>
            <w:noWrap/>
            <w:hideMark/>
          </w:tcPr>
          <w:p w:rsidR="00215D6B" w:rsidRPr="00D21899" w:rsidRDefault="00215D6B" w:rsidP="00C304B6">
            <w:pPr>
              <w:spacing w:line="360" w:lineRule="auto"/>
              <w:jc w:val="center"/>
            </w:pPr>
            <w:r>
              <w:t>68,3</w:t>
            </w:r>
            <w:r w:rsidRPr="00D21899">
              <w:t>%</w:t>
            </w:r>
          </w:p>
        </w:tc>
        <w:tc>
          <w:tcPr>
            <w:tcW w:w="480" w:type="pct"/>
          </w:tcPr>
          <w:p w:rsidR="00215D6B" w:rsidRPr="00D21899" w:rsidRDefault="00215D6B" w:rsidP="00C304B6">
            <w:pPr>
              <w:spacing w:line="360" w:lineRule="auto"/>
              <w:jc w:val="center"/>
            </w:pPr>
            <w:r w:rsidRPr="00D21899">
              <w:t>4,9%</w:t>
            </w:r>
          </w:p>
        </w:tc>
      </w:tr>
      <w:tr w:rsidR="00215D6B" w:rsidRPr="00D21899" w:rsidTr="00C304B6">
        <w:trPr>
          <w:trHeight w:val="451"/>
          <w:jc w:val="center"/>
        </w:trPr>
        <w:tc>
          <w:tcPr>
            <w:tcW w:w="207" w:type="pct"/>
          </w:tcPr>
          <w:p w:rsidR="00215D6B" w:rsidRPr="00D21899" w:rsidRDefault="00215D6B" w:rsidP="00C304B6">
            <w:pPr>
              <w:spacing w:line="360" w:lineRule="auto"/>
            </w:pPr>
            <w:r w:rsidRPr="00D21899">
              <w:t>3.</w:t>
            </w:r>
          </w:p>
        </w:tc>
        <w:tc>
          <w:tcPr>
            <w:tcW w:w="3440" w:type="pct"/>
            <w:hideMark/>
          </w:tcPr>
          <w:p w:rsidR="00215D6B" w:rsidRPr="00D21899" w:rsidRDefault="00215D6B" w:rsidP="006F7F07">
            <w:pPr>
              <w:spacing w:line="360" w:lineRule="auto"/>
              <w:jc w:val="left"/>
            </w:pPr>
            <w:r w:rsidRPr="00D21899">
              <w:t>Να είναι υποχρεωτική.</w:t>
            </w:r>
          </w:p>
        </w:tc>
        <w:tc>
          <w:tcPr>
            <w:tcW w:w="437" w:type="pct"/>
            <w:noWrap/>
            <w:hideMark/>
          </w:tcPr>
          <w:p w:rsidR="00215D6B" w:rsidRPr="00D21899" w:rsidRDefault="00215D6B" w:rsidP="00C304B6">
            <w:pPr>
              <w:spacing w:line="360" w:lineRule="auto"/>
              <w:jc w:val="center"/>
            </w:pPr>
            <w:r>
              <w:t>35,4</w:t>
            </w:r>
            <w:r w:rsidRPr="00D21899">
              <w:t>%</w:t>
            </w:r>
          </w:p>
        </w:tc>
        <w:tc>
          <w:tcPr>
            <w:tcW w:w="437" w:type="pct"/>
            <w:noWrap/>
            <w:hideMark/>
          </w:tcPr>
          <w:p w:rsidR="00215D6B" w:rsidRPr="00D21899" w:rsidRDefault="00215D6B" w:rsidP="00C304B6">
            <w:pPr>
              <w:spacing w:line="360" w:lineRule="auto"/>
              <w:jc w:val="center"/>
            </w:pPr>
            <w:r w:rsidRPr="00D21899">
              <w:t>61%</w:t>
            </w:r>
          </w:p>
        </w:tc>
        <w:tc>
          <w:tcPr>
            <w:tcW w:w="480" w:type="pct"/>
          </w:tcPr>
          <w:p w:rsidR="00215D6B" w:rsidRPr="00D21899" w:rsidRDefault="00215D6B" w:rsidP="00C304B6">
            <w:pPr>
              <w:spacing w:line="360" w:lineRule="auto"/>
              <w:jc w:val="center"/>
            </w:pPr>
            <w:r w:rsidRPr="00D21899">
              <w:t>3,6%</w:t>
            </w:r>
          </w:p>
        </w:tc>
      </w:tr>
      <w:tr w:rsidR="00215D6B" w:rsidRPr="00D21899" w:rsidTr="00C304B6">
        <w:trPr>
          <w:trHeight w:val="924"/>
          <w:jc w:val="center"/>
        </w:trPr>
        <w:tc>
          <w:tcPr>
            <w:tcW w:w="207" w:type="pct"/>
          </w:tcPr>
          <w:p w:rsidR="00215D6B" w:rsidRPr="00D21899" w:rsidRDefault="00215D6B" w:rsidP="00C304B6">
            <w:pPr>
              <w:spacing w:line="360" w:lineRule="auto"/>
            </w:pPr>
            <w:r w:rsidRPr="00D21899">
              <w:t>4.</w:t>
            </w:r>
          </w:p>
        </w:tc>
        <w:tc>
          <w:tcPr>
            <w:tcW w:w="3440" w:type="pct"/>
            <w:hideMark/>
          </w:tcPr>
          <w:p w:rsidR="00215D6B" w:rsidRPr="00D21899" w:rsidRDefault="00215D6B" w:rsidP="006F7F07">
            <w:pPr>
              <w:spacing w:line="360" w:lineRule="auto"/>
              <w:jc w:val="left"/>
            </w:pPr>
            <w:r w:rsidRPr="00D21899">
              <w:t>Να είναι υποχρεωτική και σε ορισμένες μόνο περιπτώσεις προαιρετική.</w:t>
            </w:r>
          </w:p>
        </w:tc>
        <w:tc>
          <w:tcPr>
            <w:tcW w:w="437" w:type="pct"/>
            <w:noWrap/>
            <w:hideMark/>
          </w:tcPr>
          <w:p w:rsidR="00215D6B" w:rsidRPr="00D21899" w:rsidRDefault="00215D6B" w:rsidP="00C304B6">
            <w:pPr>
              <w:spacing w:line="360" w:lineRule="auto"/>
              <w:jc w:val="center"/>
            </w:pPr>
            <w:r>
              <w:t>31,7</w:t>
            </w:r>
            <w:r w:rsidRPr="00D21899">
              <w:t>%</w:t>
            </w:r>
          </w:p>
        </w:tc>
        <w:tc>
          <w:tcPr>
            <w:tcW w:w="437" w:type="pct"/>
            <w:noWrap/>
            <w:hideMark/>
          </w:tcPr>
          <w:p w:rsidR="00215D6B" w:rsidRPr="00D21899" w:rsidRDefault="00215D6B" w:rsidP="00C304B6">
            <w:pPr>
              <w:spacing w:line="360" w:lineRule="auto"/>
              <w:jc w:val="center"/>
            </w:pPr>
            <w:r>
              <w:t>64,6</w:t>
            </w:r>
            <w:r w:rsidRPr="00D21899">
              <w:t>%</w:t>
            </w:r>
          </w:p>
        </w:tc>
        <w:tc>
          <w:tcPr>
            <w:tcW w:w="480" w:type="pct"/>
          </w:tcPr>
          <w:p w:rsidR="00215D6B" w:rsidRPr="00D21899" w:rsidRDefault="00215D6B" w:rsidP="00C304B6">
            <w:pPr>
              <w:spacing w:line="360" w:lineRule="auto"/>
              <w:jc w:val="center"/>
            </w:pPr>
            <w:r w:rsidRPr="00D21899">
              <w:t>3,7%</w:t>
            </w:r>
          </w:p>
        </w:tc>
      </w:tr>
    </w:tbl>
    <w:p w:rsidR="00215D6B" w:rsidRPr="00D21899" w:rsidRDefault="00215D6B" w:rsidP="00215D6B">
      <w:pPr>
        <w:tabs>
          <w:tab w:val="left" w:pos="1305"/>
        </w:tabs>
        <w:spacing w:line="480" w:lineRule="auto"/>
        <w:jc w:val="center"/>
        <w:rPr>
          <w:lang w:val="en-US"/>
        </w:rPr>
      </w:pPr>
      <w:r w:rsidRPr="00D21899">
        <w:rPr>
          <w:noProof/>
          <w:lang w:val="en-US" w:eastAsia="en-US"/>
        </w:rPr>
        <w:lastRenderedPageBreak/>
        <w:drawing>
          <wp:inline distT="0" distB="0" distL="0" distR="0">
            <wp:extent cx="5351023" cy="2801566"/>
            <wp:effectExtent l="19050" t="0" r="21077" b="0"/>
            <wp:docPr id="7" name="Αντικείμενο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215D6B" w:rsidRPr="00D21899" w:rsidRDefault="00215D6B" w:rsidP="00215D6B">
      <w:pPr>
        <w:pStyle w:val="ac"/>
        <w:rPr>
          <w:b w:val="0"/>
          <w:color w:val="auto"/>
          <w:sz w:val="24"/>
          <w:szCs w:val="24"/>
        </w:rPr>
      </w:pPr>
      <w:bookmarkStart w:id="910" w:name="_Toc411461837"/>
      <w:bookmarkStart w:id="911" w:name="_Toc438457243"/>
      <w:bookmarkStart w:id="912" w:name="_Toc444882391"/>
      <w:r w:rsidRPr="00215D6B">
        <w:rPr>
          <w:b w:val="0"/>
          <w:color w:val="auto"/>
          <w:sz w:val="24"/>
          <w:szCs w:val="24"/>
        </w:rPr>
        <w:t xml:space="preserve">Γράφημα </w:t>
      </w:r>
      <w:r w:rsidR="00BE3EB1">
        <w:rPr>
          <w:b w:val="0"/>
          <w:color w:val="auto"/>
          <w:sz w:val="24"/>
          <w:szCs w:val="24"/>
        </w:rPr>
        <w:fldChar w:fldCharType="begin"/>
      </w:r>
      <w:r>
        <w:rPr>
          <w:b w:val="0"/>
          <w:color w:val="auto"/>
          <w:sz w:val="24"/>
          <w:szCs w:val="24"/>
        </w:rPr>
        <w:instrText xml:space="preserve"> SEQ Γράφημα \* ARABIC </w:instrText>
      </w:r>
      <w:r w:rsidR="00BE3EB1">
        <w:rPr>
          <w:b w:val="0"/>
          <w:color w:val="auto"/>
          <w:sz w:val="24"/>
          <w:szCs w:val="24"/>
        </w:rPr>
        <w:fldChar w:fldCharType="separate"/>
      </w:r>
      <w:r w:rsidR="00771581">
        <w:rPr>
          <w:b w:val="0"/>
          <w:noProof/>
          <w:color w:val="auto"/>
          <w:sz w:val="24"/>
          <w:szCs w:val="24"/>
        </w:rPr>
        <w:t>32</w:t>
      </w:r>
      <w:r w:rsidR="00BE3EB1">
        <w:rPr>
          <w:b w:val="0"/>
          <w:color w:val="auto"/>
          <w:sz w:val="24"/>
          <w:szCs w:val="24"/>
        </w:rPr>
        <w:fldChar w:fldCharType="end"/>
      </w:r>
      <w:r w:rsidRPr="00D21899">
        <w:rPr>
          <w:b w:val="0"/>
          <w:color w:val="auto"/>
          <w:sz w:val="24"/>
          <w:szCs w:val="24"/>
        </w:rPr>
        <w:t xml:space="preserve">. </w:t>
      </w:r>
      <w:bookmarkEnd w:id="910"/>
      <w:r>
        <w:rPr>
          <w:b w:val="0"/>
          <w:color w:val="auto"/>
          <w:sz w:val="24"/>
          <w:szCs w:val="24"/>
        </w:rPr>
        <w:t>Τρόπος</w:t>
      </w:r>
      <w:r w:rsidRPr="00D21899">
        <w:rPr>
          <w:b w:val="0"/>
          <w:color w:val="auto"/>
          <w:sz w:val="24"/>
          <w:szCs w:val="24"/>
        </w:rPr>
        <w:t xml:space="preserve"> επιμόρφωσης των καθηγητών </w:t>
      </w:r>
      <w:r>
        <w:rPr>
          <w:b w:val="0"/>
          <w:color w:val="auto"/>
          <w:sz w:val="24"/>
          <w:szCs w:val="24"/>
        </w:rPr>
        <w:t>Φυσικής Αγωγής</w:t>
      </w:r>
      <w:bookmarkEnd w:id="911"/>
      <w:bookmarkEnd w:id="912"/>
    </w:p>
    <w:p w:rsidR="00215D6B" w:rsidRPr="00215D6B" w:rsidRDefault="00215D6B" w:rsidP="00215D6B"/>
    <w:p w:rsidR="00215D6B" w:rsidRDefault="00215D6B" w:rsidP="000C79AB">
      <w:pPr>
        <w:rPr>
          <w:i/>
        </w:rPr>
      </w:pPr>
      <w:bookmarkStart w:id="913" w:name="_Toc431977594"/>
      <w:bookmarkStart w:id="914" w:name="_Toc411462012"/>
      <w:bookmarkStart w:id="915" w:name="_Toc438455575"/>
      <w:bookmarkStart w:id="916" w:name="_Toc438457450"/>
      <w:bookmarkStart w:id="917" w:name="_Toc438627225"/>
      <w:bookmarkStart w:id="918" w:name="_Toc439068829"/>
    </w:p>
    <w:p w:rsidR="000C79AB" w:rsidRPr="005F05B7" w:rsidRDefault="000158EE" w:rsidP="005F05B7">
      <w:pPr>
        <w:spacing w:line="480" w:lineRule="auto"/>
        <w:rPr>
          <w:i/>
        </w:rPr>
      </w:pPr>
      <w:r w:rsidRPr="000C79AB">
        <w:rPr>
          <w:i/>
        </w:rPr>
        <w:t>Βαθμός ικανοποίησης από την ενημέρωση αναφορικά με τα βιβλία Φυσικής Αγωγής</w:t>
      </w:r>
      <w:bookmarkEnd w:id="913"/>
      <w:bookmarkEnd w:id="914"/>
      <w:bookmarkEnd w:id="915"/>
      <w:bookmarkEnd w:id="916"/>
      <w:bookmarkEnd w:id="917"/>
      <w:bookmarkEnd w:id="918"/>
    </w:p>
    <w:p w:rsidR="000158EE" w:rsidRPr="00D21899" w:rsidRDefault="00215D6B" w:rsidP="005F05B7">
      <w:pPr>
        <w:tabs>
          <w:tab w:val="left" w:pos="1710"/>
        </w:tabs>
        <w:spacing w:line="480" w:lineRule="auto"/>
      </w:pPr>
      <w:r>
        <w:t>Στον παρακάτω Πίνακα 41 κ</w:t>
      </w:r>
      <w:r w:rsidR="005F05B7">
        <w:t>αι στο Γράφημα 33</w:t>
      </w:r>
      <w:r w:rsidR="000158EE" w:rsidRPr="00D21899">
        <w:t xml:space="preserve">, φαίνονται οι απαντήσεις των καθηγητών </w:t>
      </w:r>
      <w:r w:rsidR="000158EE">
        <w:t>Φυσικής Αγωγής</w:t>
      </w:r>
      <w:r w:rsidR="000158EE" w:rsidRPr="00D21899">
        <w:t xml:space="preserve"> σχετικά με την ικανοποίηση που είχαν από την εν</w:t>
      </w:r>
      <w:r w:rsidR="000158EE">
        <w:t>ημέρωση που δέχτηκαν για</w:t>
      </w:r>
      <w:r w:rsidR="009562B0">
        <w:t xml:space="preserve"> το βιβλίο Φ.Α. του καθηγητή της Α΄ τάξης του Γυμνασίου </w:t>
      </w:r>
      <w:r w:rsidR="000158EE" w:rsidRPr="00D21899">
        <w:t xml:space="preserve">από το Υπουργείο Παιδείας, από το Παιδαγωγικό Ινστιτούτο και από τους συγγραφείς των βιβλίων. </w:t>
      </w:r>
    </w:p>
    <w:p w:rsidR="000158EE" w:rsidRPr="00D21899" w:rsidRDefault="000158EE" w:rsidP="000158EE">
      <w:pPr>
        <w:pStyle w:val="ac"/>
        <w:spacing w:after="0" w:line="480" w:lineRule="auto"/>
        <w:rPr>
          <w:b w:val="0"/>
          <w:color w:val="auto"/>
          <w:sz w:val="24"/>
          <w:szCs w:val="24"/>
        </w:rPr>
      </w:pPr>
    </w:p>
    <w:p w:rsidR="000158EE" w:rsidRPr="00D21899" w:rsidRDefault="000158EE" w:rsidP="000158EE">
      <w:pPr>
        <w:pStyle w:val="ac"/>
        <w:spacing w:after="0" w:line="360" w:lineRule="auto"/>
        <w:rPr>
          <w:b w:val="0"/>
          <w:sz w:val="24"/>
          <w:szCs w:val="24"/>
        </w:rPr>
      </w:pPr>
      <w:bookmarkStart w:id="919" w:name="_Toc411461742"/>
      <w:bookmarkStart w:id="920" w:name="_Toc432069341"/>
      <w:bookmarkStart w:id="921" w:name="_Toc444882285"/>
      <w:bookmarkStart w:id="922" w:name="_Toc444882595"/>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41</w:t>
      </w:r>
      <w:r w:rsidR="00BE3EB1">
        <w:rPr>
          <w:b w:val="0"/>
          <w:color w:val="auto"/>
          <w:sz w:val="24"/>
          <w:szCs w:val="24"/>
        </w:rPr>
        <w:fldChar w:fldCharType="end"/>
      </w:r>
      <w:r>
        <w:rPr>
          <w:b w:val="0"/>
          <w:color w:val="auto"/>
          <w:sz w:val="24"/>
          <w:szCs w:val="24"/>
        </w:rPr>
        <w:t>. Ικανοποίηση</w:t>
      </w:r>
      <w:r w:rsidRPr="00D21899">
        <w:rPr>
          <w:b w:val="0"/>
          <w:color w:val="auto"/>
          <w:sz w:val="24"/>
          <w:szCs w:val="24"/>
        </w:rPr>
        <w:t xml:space="preserve"> από την ενημέρωση </w:t>
      </w:r>
      <w:r>
        <w:rPr>
          <w:b w:val="0"/>
          <w:color w:val="auto"/>
          <w:sz w:val="24"/>
          <w:szCs w:val="24"/>
        </w:rPr>
        <w:t xml:space="preserve">για </w:t>
      </w:r>
      <w:r w:rsidR="00D73AED">
        <w:rPr>
          <w:b w:val="0"/>
          <w:color w:val="auto"/>
          <w:sz w:val="24"/>
          <w:szCs w:val="24"/>
        </w:rPr>
        <w:t>βιβλία Φυσικής</w:t>
      </w:r>
      <w:r>
        <w:rPr>
          <w:b w:val="0"/>
          <w:color w:val="auto"/>
          <w:sz w:val="24"/>
          <w:szCs w:val="24"/>
        </w:rPr>
        <w:t xml:space="preserve"> Αγωγής</w:t>
      </w:r>
      <w:bookmarkEnd w:id="919"/>
      <w:bookmarkEnd w:id="920"/>
      <w:bookmarkEnd w:id="921"/>
      <w:bookmarkEnd w:id="922"/>
    </w:p>
    <w:tbl>
      <w:tblPr>
        <w:tblW w:w="54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33"/>
        <w:gridCol w:w="1613"/>
        <w:gridCol w:w="1214"/>
        <w:gridCol w:w="1214"/>
        <w:gridCol w:w="1214"/>
        <w:gridCol w:w="1155"/>
        <w:gridCol w:w="1159"/>
        <w:gridCol w:w="1152"/>
      </w:tblGrid>
      <w:tr w:rsidR="000158EE" w:rsidRPr="007D249A" w:rsidTr="009562B0">
        <w:trPr>
          <w:trHeight w:val="270"/>
        </w:trPr>
        <w:tc>
          <w:tcPr>
            <w:tcW w:w="237" w:type="pct"/>
          </w:tcPr>
          <w:p w:rsidR="000158EE" w:rsidRPr="007D249A" w:rsidRDefault="000158EE" w:rsidP="000158EE">
            <w:pPr>
              <w:autoSpaceDE w:val="0"/>
              <w:autoSpaceDN w:val="0"/>
              <w:adjustRightInd w:val="0"/>
              <w:spacing w:line="360" w:lineRule="auto"/>
              <w:jc w:val="center"/>
              <w:rPr>
                <w:rFonts w:eastAsiaTheme="minorHAnsi"/>
                <w:b/>
                <w:color w:val="000000"/>
              </w:rPr>
            </w:pPr>
          </w:p>
        </w:tc>
        <w:tc>
          <w:tcPr>
            <w:tcW w:w="881" w:type="pct"/>
          </w:tcPr>
          <w:p w:rsidR="000158EE" w:rsidRPr="007D249A" w:rsidRDefault="000158EE" w:rsidP="00690884">
            <w:pPr>
              <w:autoSpaceDE w:val="0"/>
              <w:autoSpaceDN w:val="0"/>
              <w:adjustRightInd w:val="0"/>
              <w:spacing w:line="360" w:lineRule="auto"/>
              <w:jc w:val="left"/>
              <w:rPr>
                <w:rFonts w:eastAsiaTheme="minorHAnsi"/>
                <w:b/>
                <w:color w:val="000000"/>
              </w:rPr>
            </w:pPr>
          </w:p>
        </w:tc>
        <w:tc>
          <w:tcPr>
            <w:tcW w:w="663" w:type="pct"/>
          </w:tcPr>
          <w:p w:rsidR="000158EE" w:rsidRPr="007D249A" w:rsidRDefault="000158EE" w:rsidP="000158EE">
            <w:pPr>
              <w:autoSpaceDE w:val="0"/>
              <w:autoSpaceDN w:val="0"/>
              <w:adjustRightInd w:val="0"/>
              <w:spacing w:line="360" w:lineRule="auto"/>
              <w:jc w:val="center"/>
              <w:rPr>
                <w:rFonts w:eastAsiaTheme="minorHAnsi"/>
                <w:b/>
                <w:color w:val="000000"/>
              </w:rPr>
            </w:pPr>
            <w:r w:rsidRPr="007D249A">
              <w:rPr>
                <w:rFonts w:eastAsiaTheme="minorHAnsi"/>
                <w:b/>
                <w:color w:val="000000"/>
              </w:rPr>
              <w:t>Πάρα πολύ</w:t>
            </w:r>
          </w:p>
        </w:tc>
        <w:tc>
          <w:tcPr>
            <w:tcW w:w="663" w:type="pct"/>
          </w:tcPr>
          <w:p w:rsidR="000158EE" w:rsidRPr="007D249A" w:rsidRDefault="000158EE" w:rsidP="000158EE">
            <w:pPr>
              <w:autoSpaceDE w:val="0"/>
              <w:autoSpaceDN w:val="0"/>
              <w:adjustRightInd w:val="0"/>
              <w:spacing w:line="360" w:lineRule="auto"/>
              <w:jc w:val="center"/>
              <w:rPr>
                <w:rFonts w:eastAsiaTheme="minorHAnsi"/>
                <w:b/>
                <w:color w:val="000000"/>
              </w:rPr>
            </w:pPr>
            <w:r w:rsidRPr="007D249A">
              <w:rPr>
                <w:rFonts w:eastAsiaTheme="minorHAnsi"/>
                <w:b/>
                <w:color w:val="000000"/>
              </w:rPr>
              <w:t>Πολύ</w:t>
            </w:r>
          </w:p>
        </w:tc>
        <w:tc>
          <w:tcPr>
            <w:tcW w:w="663" w:type="pct"/>
          </w:tcPr>
          <w:p w:rsidR="000158EE" w:rsidRPr="007D249A" w:rsidRDefault="000158EE" w:rsidP="000158EE">
            <w:pPr>
              <w:autoSpaceDE w:val="0"/>
              <w:autoSpaceDN w:val="0"/>
              <w:adjustRightInd w:val="0"/>
              <w:spacing w:line="360" w:lineRule="auto"/>
              <w:jc w:val="center"/>
              <w:rPr>
                <w:rFonts w:eastAsiaTheme="minorHAnsi"/>
                <w:b/>
                <w:color w:val="000000"/>
              </w:rPr>
            </w:pPr>
            <w:r w:rsidRPr="007D249A">
              <w:rPr>
                <w:rFonts w:eastAsiaTheme="minorHAnsi"/>
                <w:b/>
                <w:color w:val="000000"/>
              </w:rPr>
              <w:t>Αρκετά</w:t>
            </w:r>
          </w:p>
        </w:tc>
        <w:tc>
          <w:tcPr>
            <w:tcW w:w="631" w:type="pct"/>
          </w:tcPr>
          <w:p w:rsidR="000158EE" w:rsidRPr="007D249A" w:rsidRDefault="00690884" w:rsidP="000158EE">
            <w:pPr>
              <w:autoSpaceDE w:val="0"/>
              <w:autoSpaceDN w:val="0"/>
              <w:adjustRightInd w:val="0"/>
              <w:spacing w:line="360" w:lineRule="auto"/>
              <w:jc w:val="center"/>
              <w:rPr>
                <w:rFonts w:eastAsiaTheme="minorHAnsi"/>
                <w:b/>
                <w:color w:val="000000"/>
              </w:rPr>
            </w:pPr>
            <w:r>
              <w:rPr>
                <w:rFonts w:eastAsiaTheme="minorHAnsi"/>
                <w:b/>
                <w:color w:val="000000"/>
              </w:rPr>
              <w:t>Λ</w:t>
            </w:r>
            <w:r w:rsidR="000158EE" w:rsidRPr="007D249A">
              <w:rPr>
                <w:rFonts w:eastAsiaTheme="minorHAnsi"/>
                <w:b/>
                <w:color w:val="000000"/>
              </w:rPr>
              <w:t>ίγο</w:t>
            </w:r>
          </w:p>
        </w:tc>
        <w:tc>
          <w:tcPr>
            <w:tcW w:w="633" w:type="pct"/>
          </w:tcPr>
          <w:p w:rsidR="000158EE" w:rsidRPr="007D249A" w:rsidRDefault="00690884" w:rsidP="000158EE">
            <w:pPr>
              <w:autoSpaceDE w:val="0"/>
              <w:autoSpaceDN w:val="0"/>
              <w:adjustRightInd w:val="0"/>
              <w:spacing w:line="360" w:lineRule="auto"/>
              <w:jc w:val="center"/>
              <w:rPr>
                <w:rFonts w:eastAsiaTheme="minorHAnsi"/>
                <w:b/>
                <w:color w:val="000000"/>
              </w:rPr>
            </w:pPr>
            <w:r>
              <w:rPr>
                <w:rFonts w:eastAsiaTheme="minorHAnsi"/>
                <w:b/>
                <w:color w:val="000000"/>
              </w:rPr>
              <w:t>Κ</w:t>
            </w:r>
            <w:r w:rsidR="000158EE" w:rsidRPr="007D249A">
              <w:rPr>
                <w:rFonts w:eastAsiaTheme="minorHAnsi"/>
                <w:b/>
                <w:color w:val="000000"/>
              </w:rPr>
              <w:t>αθόλου</w:t>
            </w:r>
          </w:p>
        </w:tc>
        <w:tc>
          <w:tcPr>
            <w:tcW w:w="629" w:type="pct"/>
          </w:tcPr>
          <w:p w:rsidR="000158EE" w:rsidRPr="007D249A" w:rsidRDefault="000158EE" w:rsidP="000158EE">
            <w:pPr>
              <w:autoSpaceDE w:val="0"/>
              <w:autoSpaceDN w:val="0"/>
              <w:adjustRightInd w:val="0"/>
              <w:spacing w:line="360" w:lineRule="auto"/>
              <w:jc w:val="center"/>
              <w:rPr>
                <w:rFonts w:eastAsiaTheme="minorHAnsi"/>
                <w:b/>
                <w:color w:val="000000"/>
              </w:rPr>
            </w:pPr>
            <w:r w:rsidRPr="007D249A">
              <w:rPr>
                <w:rFonts w:eastAsiaTheme="minorHAnsi"/>
                <w:b/>
                <w:color w:val="000000"/>
              </w:rPr>
              <w:t>ΔΞ/ΔΑ</w:t>
            </w:r>
          </w:p>
        </w:tc>
      </w:tr>
      <w:tr w:rsidR="000158EE" w:rsidRPr="00D21899" w:rsidTr="009562B0">
        <w:trPr>
          <w:trHeight w:val="447"/>
        </w:trPr>
        <w:tc>
          <w:tcPr>
            <w:tcW w:w="237"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w:t>
            </w:r>
          </w:p>
        </w:tc>
        <w:tc>
          <w:tcPr>
            <w:tcW w:w="881" w:type="pct"/>
          </w:tcPr>
          <w:p w:rsidR="000158EE" w:rsidRPr="00D21899" w:rsidRDefault="000158EE" w:rsidP="00690884">
            <w:pPr>
              <w:autoSpaceDE w:val="0"/>
              <w:autoSpaceDN w:val="0"/>
              <w:adjustRightInd w:val="0"/>
              <w:spacing w:line="360" w:lineRule="auto"/>
              <w:jc w:val="left"/>
              <w:rPr>
                <w:rFonts w:eastAsiaTheme="minorHAnsi"/>
                <w:color w:val="000000"/>
              </w:rPr>
            </w:pPr>
            <w:r w:rsidRPr="00D21899">
              <w:rPr>
                <w:rFonts w:eastAsiaTheme="minorHAnsi"/>
                <w:color w:val="000000"/>
              </w:rPr>
              <w:t>Από το ΥΠΕΠΘ</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22%</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38%</w:t>
            </w:r>
          </w:p>
        </w:tc>
        <w:tc>
          <w:tcPr>
            <w:tcW w:w="631"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24%</w:t>
            </w:r>
          </w:p>
        </w:tc>
        <w:tc>
          <w:tcPr>
            <w:tcW w:w="63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w:t>
            </w:r>
          </w:p>
        </w:tc>
        <w:tc>
          <w:tcPr>
            <w:tcW w:w="629" w:type="pct"/>
          </w:tcPr>
          <w:p w:rsidR="000158EE" w:rsidRPr="00D21899" w:rsidRDefault="000158EE" w:rsidP="000158EE">
            <w:pPr>
              <w:autoSpaceDE w:val="0"/>
              <w:autoSpaceDN w:val="0"/>
              <w:adjustRightInd w:val="0"/>
              <w:spacing w:line="360" w:lineRule="auto"/>
              <w:jc w:val="center"/>
              <w:rPr>
                <w:rFonts w:eastAsiaTheme="minorHAnsi"/>
                <w:color w:val="000000"/>
                <w:lang w:val="en-US"/>
              </w:rPr>
            </w:pPr>
            <w:r w:rsidRPr="00D21899">
              <w:rPr>
                <w:rFonts w:eastAsiaTheme="minorHAnsi"/>
                <w:color w:val="000000"/>
                <w:lang w:val="en-US"/>
              </w:rPr>
              <w:t>9%</w:t>
            </w:r>
          </w:p>
        </w:tc>
      </w:tr>
      <w:tr w:rsidR="000158EE" w:rsidRPr="00D21899" w:rsidTr="009562B0">
        <w:trPr>
          <w:trHeight w:val="885"/>
        </w:trPr>
        <w:tc>
          <w:tcPr>
            <w:tcW w:w="237"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2.</w:t>
            </w:r>
          </w:p>
        </w:tc>
        <w:tc>
          <w:tcPr>
            <w:tcW w:w="881" w:type="pct"/>
          </w:tcPr>
          <w:p w:rsidR="000158EE" w:rsidRPr="00D21899" w:rsidRDefault="000158EE" w:rsidP="00690884">
            <w:pPr>
              <w:autoSpaceDE w:val="0"/>
              <w:autoSpaceDN w:val="0"/>
              <w:adjustRightInd w:val="0"/>
              <w:spacing w:line="360" w:lineRule="auto"/>
              <w:jc w:val="left"/>
              <w:rPr>
                <w:rFonts w:eastAsiaTheme="minorHAnsi"/>
                <w:color w:val="000000"/>
              </w:rPr>
            </w:pPr>
            <w:r w:rsidRPr="00D21899">
              <w:rPr>
                <w:rFonts w:eastAsiaTheme="minorHAnsi"/>
                <w:color w:val="000000"/>
              </w:rPr>
              <w:t>Από το Παιδαγωγικό Ινστιτούτο</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6%</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13%</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34%</w:t>
            </w:r>
          </w:p>
        </w:tc>
        <w:tc>
          <w:tcPr>
            <w:tcW w:w="631"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39%</w:t>
            </w:r>
          </w:p>
        </w:tc>
        <w:tc>
          <w:tcPr>
            <w:tcW w:w="63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w:t>
            </w:r>
          </w:p>
        </w:tc>
        <w:tc>
          <w:tcPr>
            <w:tcW w:w="629" w:type="pct"/>
          </w:tcPr>
          <w:p w:rsidR="000158EE" w:rsidRPr="00D21899" w:rsidRDefault="000158EE" w:rsidP="000158EE">
            <w:pPr>
              <w:autoSpaceDE w:val="0"/>
              <w:autoSpaceDN w:val="0"/>
              <w:adjustRightInd w:val="0"/>
              <w:spacing w:line="360" w:lineRule="auto"/>
              <w:jc w:val="center"/>
              <w:rPr>
                <w:rFonts w:eastAsiaTheme="minorHAnsi"/>
                <w:color w:val="000000"/>
                <w:lang w:val="en-US"/>
              </w:rPr>
            </w:pPr>
            <w:r w:rsidRPr="00D21899">
              <w:rPr>
                <w:rFonts w:eastAsiaTheme="minorHAnsi"/>
                <w:color w:val="000000"/>
                <w:lang w:val="en-US"/>
              </w:rPr>
              <w:t>7%</w:t>
            </w:r>
          </w:p>
        </w:tc>
      </w:tr>
      <w:tr w:rsidR="000158EE" w:rsidRPr="00D21899" w:rsidTr="009562B0">
        <w:trPr>
          <w:trHeight w:val="885"/>
        </w:trPr>
        <w:tc>
          <w:tcPr>
            <w:tcW w:w="237"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3.</w:t>
            </w:r>
          </w:p>
        </w:tc>
        <w:tc>
          <w:tcPr>
            <w:tcW w:w="881" w:type="pct"/>
          </w:tcPr>
          <w:p w:rsidR="000158EE" w:rsidRPr="00D21899" w:rsidRDefault="000158EE" w:rsidP="00690884">
            <w:pPr>
              <w:autoSpaceDE w:val="0"/>
              <w:autoSpaceDN w:val="0"/>
              <w:adjustRightInd w:val="0"/>
              <w:spacing w:line="360" w:lineRule="auto"/>
              <w:jc w:val="left"/>
              <w:rPr>
                <w:rFonts w:eastAsiaTheme="minorHAnsi"/>
                <w:color w:val="000000"/>
              </w:rPr>
            </w:pPr>
            <w:r w:rsidRPr="00D21899">
              <w:rPr>
                <w:rFonts w:eastAsiaTheme="minorHAnsi"/>
                <w:color w:val="000000"/>
              </w:rPr>
              <w:t>Από τους συγγραφείς του βιβλίου</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lang w:val="en-US"/>
              </w:rPr>
              <w:t>5</w:t>
            </w:r>
            <w:r w:rsidRPr="00D21899">
              <w:rPr>
                <w:rFonts w:eastAsiaTheme="minorHAnsi"/>
                <w:color w:val="000000"/>
              </w:rPr>
              <w:t>%</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w:t>
            </w:r>
          </w:p>
        </w:tc>
        <w:tc>
          <w:tcPr>
            <w:tcW w:w="66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22%</w:t>
            </w:r>
          </w:p>
        </w:tc>
        <w:tc>
          <w:tcPr>
            <w:tcW w:w="631"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24%</w:t>
            </w:r>
          </w:p>
        </w:tc>
        <w:tc>
          <w:tcPr>
            <w:tcW w:w="633"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39%</w:t>
            </w:r>
          </w:p>
        </w:tc>
        <w:tc>
          <w:tcPr>
            <w:tcW w:w="629"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lang w:val="en-US"/>
              </w:rPr>
              <w:t>6</w:t>
            </w:r>
            <w:r w:rsidRPr="00D21899">
              <w:rPr>
                <w:rFonts w:eastAsiaTheme="minorHAnsi"/>
                <w:color w:val="000000"/>
              </w:rPr>
              <w:t>%</w:t>
            </w:r>
          </w:p>
        </w:tc>
      </w:tr>
    </w:tbl>
    <w:p w:rsidR="000158EE" w:rsidRPr="00D21899" w:rsidRDefault="000158EE" w:rsidP="000158EE">
      <w:pPr>
        <w:tabs>
          <w:tab w:val="left" w:pos="1710"/>
        </w:tabs>
        <w:spacing w:line="480" w:lineRule="auto"/>
        <w:jc w:val="center"/>
      </w:pPr>
      <w:r w:rsidRPr="00D21899">
        <w:rPr>
          <w:noProof/>
          <w:lang w:val="en-US" w:eastAsia="en-US"/>
        </w:rPr>
        <w:lastRenderedPageBreak/>
        <w:drawing>
          <wp:inline distT="0" distB="0" distL="0" distR="0">
            <wp:extent cx="5019675" cy="2628900"/>
            <wp:effectExtent l="19050" t="0" r="9525" b="0"/>
            <wp:docPr id="59" name="Γράφημα 3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0158EE" w:rsidRPr="00B2557A" w:rsidRDefault="000158EE" w:rsidP="00B2557A">
      <w:pPr>
        <w:pStyle w:val="ac"/>
        <w:spacing w:after="0" w:line="480" w:lineRule="auto"/>
        <w:rPr>
          <w:b w:val="0"/>
          <w:color w:val="auto"/>
          <w:sz w:val="24"/>
          <w:szCs w:val="24"/>
        </w:rPr>
      </w:pPr>
      <w:bookmarkStart w:id="923" w:name="_Toc411461832"/>
      <w:bookmarkStart w:id="924" w:name="_Toc438457238"/>
      <w:bookmarkStart w:id="925" w:name="_Toc444882392"/>
      <w:r w:rsidRPr="00EF1725">
        <w:rPr>
          <w:b w:val="0"/>
          <w:color w:val="auto"/>
          <w:sz w:val="24"/>
          <w:szCs w:val="24"/>
        </w:rPr>
        <w:t xml:space="preserve">Γράφημα </w:t>
      </w:r>
      <w:r w:rsidR="00BE3EB1" w:rsidRPr="00EF1725">
        <w:rPr>
          <w:b w:val="0"/>
          <w:color w:val="auto"/>
          <w:sz w:val="24"/>
          <w:szCs w:val="24"/>
        </w:rPr>
        <w:fldChar w:fldCharType="begin"/>
      </w:r>
      <w:r w:rsidRPr="00EF1725">
        <w:rPr>
          <w:b w:val="0"/>
          <w:color w:val="auto"/>
          <w:sz w:val="24"/>
          <w:szCs w:val="24"/>
        </w:rPr>
        <w:instrText xml:space="preserve"> SEQ Γράφημα \* ARABIC </w:instrText>
      </w:r>
      <w:r w:rsidR="00BE3EB1" w:rsidRPr="00EF1725">
        <w:rPr>
          <w:b w:val="0"/>
          <w:color w:val="auto"/>
          <w:sz w:val="24"/>
          <w:szCs w:val="24"/>
        </w:rPr>
        <w:fldChar w:fldCharType="separate"/>
      </w:r>
      <w:r w:rsidR="00771581">
        <w:rPr>
          <w:b w:val="0"/>
          <w:noProof/>
          <w:color w:val="auto"/>
          <w:sz w:val="24"/>
          <w:szCs w:val="24"/>
        </w:rPr>
        <w:t>33</w:t>
      </w:r>
      <w:r w:rsidR="00BE3EB1" w:rsidRPr="00EF1725">
        <w:rPr>
          <w:b w:val="0"/>
          <w:color w:val="auto"/>
          <w:sz w:val="24"/>
          <w:szCs w:val="24"/>
        </w:rPr>
        <w:fldChar w:fldCharType="end"/>
      </w:r>
      <w:r w:rsidRPr="00EF1725">
        <w:rPr>
          <w:b w:val="0"/>
          <w:color w:val="auto"/>
          <w:sz w:val="24"/>
          <w:szCs w:val="24"/>
        </w:rPr>
        <w:t xml:space="preserve">. </w:t>
      </w:r>
      <w:bookmarkEnd w:id="923"/>
      <w:r>
        <w:rPr>
          <w:b w:val="0"/>
          <w:color w:val="auto"/>
          <w:sz w:val="24"/>
          <w:szCs w:val="24"/>
        </w:rPr>
        <w:t>Ικανοποίηση</w:t>
      </w:r>
      <w:r w:rsidRPr="00D21899">
        <w:rPr>
          <w:b w:val="0"/>
          <w:color w:val="auto"/>
          <w:sz w:val="24"/>
          <w:szCs w:val="24"/>
        </w:rPr>
        <w:t xml:space="preserve"> από την ενημέρωση </w:t>
      </w:r>
      <w:r>
        <w:rPr>
          <w:b w:val="0"/>
          <w:color w:val="auto"/>
          <w:sz w:val="24"/>
          <w:szCs w:val="24"/>
        </w:rPr>
        <w:t xml:space="preserve">για </w:t>
      </w:r>
      <w:r w:rsidR="005F05B7">
        <w:rPr>
          <w:b w:val="0"/>
          <w:color w:val="auto"/>
          <w:sz w:val="24"/>
          <w:szCs w:val="24"/>
        </w:rPr>
        <w:t xml:space="preserve">τα </w:t>
      </w:r>
      <w:r w:rsidR="002D694A">
        <w:rPr>
          <w:b w:val="0"/>
          <w:color w:val="auto"/>
          <w:sz w:val="24"/>
          <w:szCs w:val="24"/>
        </w:rPr>
        <w:t xml:space="preserve">βιβλία </w:t>
      </w:r>
      <w:r w:rsidR="005F05B7">
        <w:rPr>
          <w:b w:val="0"/>
          <w:color w:val="auto"/>
          <w:sz w:val="24"/>
          <w:szCs w:val="24"/>
        </w:rPr>
        <w:t xml:space="preserve">της </w:t>
      </w:r>
      <w:r w:rsidR="002D694A">
        <w:rPr>
          <w:b w:val="0"/>
          <w:color w:val="auto"/>
          <w:sz w:val="24"/>
          <w:szCs w:val="24"/>
        </w:rPr>
        <w:t>Φυσικής</w:t>
      </w:r>
      <w:r>
        <w:rPr>
          <w:b w:val="0"/>
          <w:color w:val="auto"/>
          <w:sz w:val="24"/>
          <w:szCs w:val="24"/>
        </w:rPr>
        <w:t xml:space="preserve"> Αγωγή</w:t>
      </w:r>
      <w:bookmarkStart w:id="926" w:name="_Toc411462013"/>
      <w:bookmarkEnd w:id="924"/>
      <w:r w:rsidR="005F05B7">
        <w:rPr>
          <w:b w:val="0"/>
          <w:color w:val="auto"/>
          <w:sz w:val="24"/>
          <w:szCs w:val="24"/>
        </w:rPr>
        <w:t>ς</w:t>
      </w:r>
      <w:bookmarkEnd w:id="925"/>
    </w:p>
    <w:bookmarkEnd w:id="926"/>
    <w:p w:rsidR="005F05B7" w:rsidRDefault="005F05B7" w:rsidP="009562B0">
      <w:pPr>
        <w:spacing w:line="480" w:lineRule="auto"/>
        <w:rPr>
          <w:i/>
        </w:rPr>
      </w:pPr>
    </w:p>
    <w:p w:rsidR="009562B0" w:rsidRPr="005F05B7" w:rsidRDefault="009562B0" w:rsidP="005F05B7">
      <w:pPr>
        <w:spacing w:line="480" w:lineRule="auto"/>
        <w:rPr>
          <w:i/>
        </w:rPr>
      </w:pPr>
      <w:r w:rsidRPr="009562B0">
        <w:rPr>
          <w:i/>
        </w:rPr>
        <w:t>Αξιολόγηση της επιμόρφωσης των καθηγητών Φ.Α. σχετικά με τις θεματικές ενότητες εντός και εκτός του βιβλίου του καθηγητή</w:t>
      </w:r>
    </w:p>
    <w:p w:rsidR="001279A4" w:rsidRDefault="001279A4" w:rsidP="005F05B7">
      <w:pPr>
        <w:pStyle w:val="Web"/>
        <w:spacing w:before="0" w:after="0" w:line="480" w:lineRule="auto"/>
      </w:pPr>
    </w:p>
    <w:p w:rsidR="000158EE" w:rsidRPr="00D21899" w:rsidRDefault="000158EE" w:rsidP="005F05B7">
      <w:pPr>
        <w:pStyle w:val="Web"/>
        <w:spacing w:before="0" w:after="0" w:line="480" w:lineRule="auto"/>
      </w:pPr>
      <w:r w:rsidRPr="00D21899">
        <w:t xml:space="preserve">Οι ανάγκες των καθηγητών </w:t>
      </w:r>
      <w:r>
        <w:t>Φυσικής Αγωγής</w:t>
      </w:r>
      <w:r w:rsidRPr="00D21899">
        <w:t xml:space="preserve"> για επιμόρφωση διαφέρουν από αυτές των καθηγητριών. Οι </w:t>
      </w:r>
      <w:r w:rsidR="009562B0">
        <w:t xml:space="preserve">άρρενες </w:t>
      </w:r>
      <w:r w:rsidRPr="00D21899">
        <w:t>καθηγητές έχουν περισσότερη ανάγκη επιμόρφωσης στους παραδοσιακούς χορούς και στην ενόργανη γυμναστική ενώ η καθηγήτριες έχουν περισσότερη ανάγκη επιμόρφωσης στο ποδόσφαιρο. Στους παρ</w:t>
      </w:r>
      <w:r w:rsidR="00215D6B">
        <w:t>ακάτω Πίνακες 42 κ</w:t>
      </w:r>
      <w:r w:rsidR="005F05B7">
        <w:t>αι 43 καθώς και στα Γραφήματα 34- 37</w:t>
      </w:r>
      <w:r>
        <w:t xml:space="preserve"> που </w:t>
      </w:r>
      <w:r w:rsidRPr="00D21899">
        <w:t xml:space="preserve">ακολουθούν συνοψίζονται οι ανάγκες των καθηγητών </w:t>
      </w:r>
      <w:r>
        <w:t>Φυσικής Αγωγής</w:t>
      </w:r>
      <w:r w:rsidRPr="00D21899">
        <w:t xml:space="preserve"> σε σχέση με τις αθλητικές δραστηριότητες στις οποίες έχουν περισσότερη ανάγκη για επιμόρφωση.</w:t>
      </w:r>
    </w:p>
    <w:p w:rsidR="000158EE" w:rsidRPr="002736B6" w:rsidRDefault="000158EE" w:rsidP="000158EE">
      <w:pPr>
        <w:pStyle w:val="ac"/>
        <w:spacing w:after="0" w:line="480" w:lineRule="auto"/>
        <w:rPr>
          <w:b w:val="0"/>
          <w:color w:val="auto"/>
          <w:sz w:val="24"/>
          <w:szCs w:val="24"/>
        </w:rPr>
      </w:pPr>
      <w:bookmarkStart w:id="927" w:name="_Toc373759425"/>
      <w:bookmarkStart w:id="928" w:name="_Toc374966776"/>
      <w:bookmarkStart w:id="929" w:name="_Toc411461743"/>
    </w:p>
    <w:p w:rsidR="001279A4" w:rsidRDefault="001279A4" w:rsidP="000158EE">
      <w:pPr>
        <w:pStyle w:val="ac"/>
        <w:spacing w:after="0" w:line="480" w:lineRule="auto"/>
        <w:rPr>
          <w:b w:val="0"/>
          <w:color w:val="auto"/>
          <w:sz w:val="24"/>
          <w:szCs w:val="24"/>
        </w:rPr>
      </w:pPr>
      <w:bookmarkStart w:id="930" w:name="_Toc432069342"/>
    </w:p>
    <w:p w:rsidR="001279A4" w:rsidRDefault="001279A4" w:rsidP="000158EE">
      <w:pPr>
        <w:pStyle w:val="ac"/>
        <w:spacing w:after="0" w:line="480" w:lineRule="auto"/>
        <w:rPr>
          <w:b w:val="0"/>
          <w:color w:val="auto"/>
          <w:sz w:val="24"/>
          <w:szCs w:val="24"/>
        </w:rPr>
      </w:pPr>
    </w:p>
    <w:p w:rsidR="001279A4" w:rsidRDefault="001279A4"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color w:val="auto"/>
          <w:sz w:val="24"/>
          <w:szCs w:val="24"/>
        </w:rPr>
      </w:pPr>
      <w:bookmarkStart w:id="931" w:name="_Toc444882286"/>
      <w:bookmarkStart w:id="932" w:name="_Toc444882596"/>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42</w:t>
      </w:r>
      <w:r w:rsidR="00BE3EB1">
        <w:rPr>
          <w:b w:val="0"/>
          <w:color w:val="auto"/>
          <w:sz w:val="24"/>
          <w:szCs w:val="24"/>
        </w:rPr>
        <w:fldChar w:fldCharType="end"/>
      </w:r>
      <w:r w:rsidRPr="00D21899">
        <w:rPr>
          <w:b w:val="0"/>
          <w:color w:val="auto"/>
          <w:sz w:val="24"/>
          <w:szCs w:val="24"/>
        </w:rPr>
        <w:t>.</w:t>
      </w:r>
      <w:bookmarkEnd w:id="927"/>
      <w:bookmarkEnd w:id="928"/>
      <w:r>
        <w:rPr>
          <w:b w:val="0"/>
          <w:color w:val="auto"/>
          <w:sz w:val="24"/>
          <w:szCs w:val="24"/>
        </w:rPr>
        <w:t xml:space="preserve"> 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929"/>
      <w:bookmarkEnd w:id="930"/>
      <w:r w:rsidR="005F05B7">
        <w:rPr>
          <w:b w:val="0"/>
          <w:color w:val="auto"/>
          <w:sz w:val="24"/>
          <w:szCs w:val="24"/>
        </w:rPr>
        <w:t xml:space="preserve"> (ποσοστό %).</w:t>
      </w:r>
      <w:bookmarkEnd w:id="931"/>
      <w:bookmarkEnd w:id="932"/>
    </w:p>
    <w:tbl>
      <w:tblPr>
        <w:tblStyle w:val="aa"/>
        <w:tblW w:w="5308" w:type="pct"/>
        <w:tblLook w:val="04A0"/>
      </w:tblPr>
      <w:tblGrid>
        <w:gridCol w:w="419"/>
        <w:gridCol w:w="1796"/>
        <w:gridCol w:w="692"/>
        <w:gridCol w:w="692"/>
        <w:gridCol w:w="692"/>
        <w:gridCol w:w="692"/>
        <w:gridCol w:w="692"/>
        <w:gridCol w:w="692"/>
        <w:gridCol w:w="661"/>
        <w:gridCol w:w="675"/>
        <w:gridCol w:w="675"/>
        <w:gridCol w:w="675"/>
      </w:tblGrid>
      <w:tr w:rsidR="000158EE" w:rsidRPr="007D249A" w:rsidTr="000158EE">
        <w:trPr>
          <w:trHeight w:val="532"/>
        </w:trPr>
        <w:tc>
          <w:tcPr>
            <w:tcW w:w="231" w:type="pct"/>
          </w:tcPr>
          <w:p w:rsidR="000158EE" w:rsidRPr="007D249A" w:rsidRDefault="000158EE" w:rsidP="001279A4">
            <w:pPr>
              <w:spacing w:line="276" w:lineRule="auto"/>
              <w:jc w:val="center"/>
              <w:rPr>
                <w:b/>
                <w:color w:val="000000"/>
              </w:rPr>
            </w:pPr>
          </w:p>
        </w:tc>
        <w:tc>
          <w:tcPr>
            <w:tcW w:w="992" w:type="pct"/>
            <w:noWrap/>
            <w:hideMark/>
          </w:tcPr>
          <w:p w:rsidR="000158EE" w:rsidRPr="007D249A" w:rsidRDefault="000158EE" w:rsidP="001279A4">
            <w:pPr>
              <w:spacing w:line="276" w:lineRule="auto"/>
              <w:jc w:val="left"/>
              <w:rPr>
                <w:b/>
                <w:color w:val="000000"/>
              </w:rPr>
            </w:pPr>
            <w:r w:rsidRPr="007D249A">
              <w:rPr>
                <w:b/>
                <w:color w:val="000000"/>
              </w:rPr>
              <w:t>Αγωνίσματα</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1η</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2η</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3η</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4</w:t>
            </w:r>
            <w:r w:rsidRPr="007D249A">
              <w:rPr>
                <w:b/>
                <w:color w:val="000000"/>
                <w:vertAlign w:val="superscript"/>
              </w:rPr>
              <w:t>η</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5η</w:t>
            </w:r>
          </w:p>
        </w:tc>
        <w:tc>
          <w:tcPr>
            <w:tcW w:w="382" w:type="pct"/>
            <w:noWrap/>
            <w:hideMark/>
          </w:tcPr>
          <w:p w:rsidR="000158EE" w:rsidRPr="007D249A" w:rsidRDefault="000158EE" w:rsidP="001279A4">
            <w:pPr>
              <w:spacing w:line="276" w:lineRule="auto"/>
              <w:jc w:val="center"/>
              <w:rPr>
                <w:b/>
                <w:color w:val="000000"/>
              </w:rPr>
            </w:pPr>
            <w:r w:rsidRPr="007D249A">
              <w:rPr>
                <w:b/>
                <w:color w:val="000000"/>
              </w:rPr>
              <w:t>6η</w:t>
            </w:r>
          </w:p>
        </w:tc>
        <w:tc>
          <w:tcPr>
            <w:tcW w:w="365" w:type="pct"/>
            <w:noWrap/>
            <w:hideMark/>
          </w:tcPr>
          <w:p w:rsidR="000158EE" w:rsidRPr="007D249A" w:rsidRDefault="000158EE" w:rsidP="001279A4">
            <w:pPr>
              <w:spacing w:line="276" w:lineRule="auto"/>
              <w:jc w:val="center"/>
              <w:rPr>
                <w:b/>
                <w:color w:val="000000"/>
              </w:rPr>
            </w:pPr>
            <w:r w:rsidRPr="007D249A">
              <w:rPr>
                <w:b/>
                <w:color w:val="000000"/>
              </w:rPr>
              <w:t>7η</w:t>
            </w:r>
          </w:p>
        </w:tc>
        <w:tc>
          <w:tcPr>
            <w:tcW w:w="373" w:type="pct"/>
            <w:noWrap/>
            <w:hideMark/>
          </w:tcPr>
          <w:p w:rsidR="000158EE" w:rsidRPr="007D249A" w:rsidRDefault="000158EE" w:rsidP="001279A4">
            <w:pPr>
              <w:spacing w:line="276" w:lineRule="auto"/>
              <w:jc w:val="center"/>
              <w:rPr>
                <w:b/>
                <w:color w:val="000000"/>
              </w:rPr>
            </w:pPr>
            <w:r w:rsidRPr="007D249A">
              <w:rPr>
                <w:b/>
                <w:color w:val="000000"/>
              </w:rPr>
              <w:t>8η</w:t>
            </w:r>
          </w:p>
        </w:tc>
        <w:tc>
          <w:tcPr>
            <w:tcW w:w="373" w:type="pct"/>
            <w:noWrap/>
            <w:hideMark/>
          </w:tcPr>
          <w:p w:rsidR="000158EE" w:rsidRPr="007D249A" w:rsidRDefault="000158EE" w:rsidP="001279A4">
            <w:pPr>
              <w:spacing w:line="276" w:lineRule="auto"/>
              <w:jc w:val="center"/>
              <w:rPr>
                <w:b/>
                <w:color w:val="000000"/>
              </w:rPr>
            </w:pPr>
            <w:r w:rsidRPr="007D249A">
              <w:rPr>
                <w:b/>
                <w:color w:val="000000"/>
              </w:rPr>
              <w:t>9η</w:t>
            </w:r>
          </w:p>
        </w:tc>
        <w:tc>
          <w:tcPr>
            <w:tcW w:w="373" w:type="pct"/>
          </w:tcPr>
          <w:p w:rsidR="000158EE" w:rsidRPr="007D249A" w:rsidRDefault="000158EE" w:rsidP="001279A4">
            <w:pPr>
              <w:spacing w:line="276" w:lineRule="auto"/>
              <w:jc w:val="center"/>
              <w:rPr>
                <w:b/>
                <w:color w:val="000000"/>
              </w:rPr>
            </w:pPr>
            <w:r w:rsidRPr="007D249A">
              <w:rPr>
                <w:b/>
                <w:color w:val="000000"/>
              </w:rPr>
              <w:t>Δ/Α</w:t>
            </w:r>
          </w:p>
        </w:tc>
      </w:tr>
      <w:tr w:rsidR="000158EE" w:rsidRPr="00D21899" w:rsidTr="000158EE">
        <w:trPr>
          <w:trHeight w:val="1071"/>
        </w:trPr>
        <w:tc>
          <w:tcPr>
            <w:tcW w:w="231" w:type="pct"/>
          </w:tcPr>
          <w:p w:rsidR="000158EE" w:rsidRPr="00D21899" w:rsidRDefault="000158EE" w:rsidP="001279A4">
            <w:pPr>
              <w:spacing w:line="276" w:lineRule="auto"/>
              <w:rPr>
                <w:color w:val="000000"/>
              </w:rPr>
            </w:pPr>
            <w:r w:rsidRPr="00D21899">
              <w:rPr>
                <w:color w:val="000000"/>
              </w:rPr>
              <w:t>1.</w:t>
            </w:r>
          </w:p>
        </w:tc>
        <w:tc>
          <w:tcPr>
            <w:tcW w:w="992" w:type="pct"/>
            <w:hideMark/>
          </w:tcPr>
          <w:p w:rsidR="000158EE" w:rsidRPr="00D21899" w:rsidRDefault="000158EE" w:rsidP="001279A4">
            <w:pPr>
              <w:spacing w:line="276" w:lineRule="auto"/>
              <w:jc w:val="left"/>
              <w:rPr>
                <w:color w:val="000000"/>
              </w:rPr>
            </w:pPr>
            <w:r w:rsidRPr="00D21899">
              <w:rPr>
                <w:color w:val="000000"/>
              </w:rPr>
              <w:t xml:space="preserve"> Παραδοσιακοί Χοροί</w:t>
            </w:r>
          </w:p>
        </w:tc>
        <w:tc>
          <w:tcPr>
            <w:tcW w:w="382" w:type="pct"/>
            <w:hideMark/>
          </w:tcPr>
          <w:p w:rsidR="000158EE" w:rsidRPr="00D21899" w:rsidRDefault="000158EE" w:rsidP="001279A4">
            <w:pPr>
              <w:spacing w:line="276" w:lineRule="auto"/>
              <w:jc w:val="center"/>
              <w:rPr>
                <w:color w:val="000000"/>
              </w:rPr>
            </w:pPr>
            <w:r w:rsidRPr="00D21899">
              <w:rPr>
                <w:color w:val="000000"/>
              </w:rPr>
              <w:t>28</w:t>
            </w:r>
            <w:r w:rsidR="00690884">
              <w:rPr>
                <w:color w:val="000000"/>
              </w:rPr>
              <w:t>,4</w:t>
            </w:r>
          </w:p>
        </w:tc>
        <w:tc>
          <w:tcPr>
            <w:tcW w:w="382" w:type="pct"/>
            <w:hideMark/>
          </w:tcPr>
          <w:p w:rsidR="000158EE" w:rsidRPr="00D21899" w:rsidRDefault="000158EE" w:rsidP="001279A4">
            <w:pPr>
              <w:spacing w:line="276" w:lineRule="auto"/>
              <w:jc w:val="center"/>
              <w:rPr>
                <w:color w:val="000000"/>
              </w:rPr>
            </w:pPr>
            <w:r w:rsidRPr="00D21899">
              <w:rPr>
                <w:color w:val="000000"/>
              </w:rPr>
              <w:t>3,7</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2,4</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65" w:type="pct"/>
            <w:hideMark/>
          </w:tcPr>
          <w:p w:rsidR="000158EE" w:rsidRPr="00D21899" w:rsidRDefault="000158EE" w:rsidP="001279A4">
            <w:pPr>
              <w:spacing w:line="276" w:lineRule="auto"/>
              <w:jc w:val="center"/>
              <w:rPr>
                <w:color w:val="000000"/>
              </w:rPr>
            </w:pPr>
            <w:r w:rsidRPr="00D21899">
              <w:rPr>
                <w:color w:val="000000"/>
              </w:rPr>
              <w:t>6,1</w:t>
            </w:r>
          </w:p>
        </w:tc>
        <w:tc>
          <w:tcPr>
            <w:tcW w:w="373" w:type="pct"/>
            <w:hideMark/>
          </w:tcPr>
          <w:p w:rsidR="000158EE" w:rsidRPr="00D21899" w:rsidRDefault="000158EE" w:rsidP="001279A4">
            <w:pPr>
              <w:spacing w:line="276" w:lineRule="auto"/>
              <w:jc w:val="center"/>
              <w:rPr>
                <w:color w:val="000000"/>
              </w:rPr>
            </w:pPr>
            <w:r w:rsidRPr="00D21899">
              <w:rPr>
                <w:color w:val="000000"/>
              </w:rPr>
              <w:t>3,7</w:t>
            </w:r>
          </w:p>
        </w:tc>
        <w:tc>
          <w:tcPr>
            <w:tcW w:w="373" w:type="pct"/>
            <w:hideMark/>
          </w:tcPr>
          <w:p w:rsidR="000158EE" w:rsidRPr="00D21899" w:rsidRDefault="000158EE" w:rsidP="001279A4">
            <w:pPr>
              <w:spacing w:line="276" w:lineRule="auto"/>
              <w:jc w:val="center"/>
              <w:rPr>
                <w:color w:val="000000"/>
              </w:rPr>
            </w:pPr>
            <w:r w:rsidRPr="00D21899">
              <w:rPr>
                <w:color w:val="000000"/>
              </w:rPr>
              <w:t>12,2</w:t>
            </w:r>
          </w:p>
        </w:tc>
        <w:tc>
          <w:tcPr>
            <w:tcW w:w="373" w:type="pct"/>
          </w:tcPr>
          <w:p w:rsidR="000158EE" w:rsidRPr="00D21899" w:rsidRDefault="000158EE" w:rsidP="001279A4">
            <w:pPr>
              <w:spacing w:line="276" w:lineRule="auto"/>
              <w:jc w:val="center"/>
              <w:rPr>
                <w:color w:val="000000"/>
              </w:rPr>
            </w:pPr>
            <w:r w:rsidRPr="00D21899">
              <w:rPr>
                <w:color w:val="000000"/>
              </w:rPr>
              <w:t>24</w:t>
            </w:r>
          </w:p>
        </w:tc>
      </w:tr>
      <w:tr w:rsidR="000158EE" w:rsidRPr="00D21899" w:rsidTr="000158EE">
        <w:trPr>
          <w:trHeight w:val="889"/>
        </w:trPr>
        <w:tc>
          <w:tcPr>
            <w:tcW w:w="231" w:type="pct"/>
          </w:tcPr>
          <w:p w:rsidR="000158EE" w:rsidRPr="00D21899" w:rsidRDefault="000158EE" w:rsidP="001279A4">
            <w:pPr>
              <w:spacing w:line="276" w:lineRule="auto"/>
              <w:rPr>
                <w:color w:val="000000"/>
              </w:rPr>
            </w:pPr>
            <w:r w:rsidRPr="00D21899">
              <w:rPr>
                <w:color w:val="000000"/>
              </w:rPr>
              <w:t>2.</w:t>
            </w:r>
          </w:p>
        </w:tc>
        <w:tc>
          <w:tcPr>
            <w:tcW w:w="992" w:type="pct"/>
            <w:hideMark/>
          </w:tcPr>
          <w:p w:rsidR="000158EE" w:rsidRPr="00D21899" w:rsidRDefault="000158EE" w:rsidP="001279A4">
            <w:pPr>
              <w:spacing w:line="276" w:lineRule="auto"/>
              <w:jc w:val="left"/>
              <w:rPr>
                <w:color w:val="000000"/>
              </w:rPr>
            </w:pPr>
            <w:r w:rsidRPr="00D21899">
              <w:rPr>
                <w:color w:val="000000"/>
              </w:rPr>
              <w:t>Ενόργανη Γυμναστική</w:t>
            </w:r>
          </w:p>
        </w:tc>
        <w:tc>
          <w:tcPr>
            <w:tcW w:w="382" w:type="pct"/>
            <w:hideMark/>
          </w:tcPr>
          <w:p w:rsidR="000158EE" w:rsidRPr="00D21899" w:rsidRDefault="000158EE" w:rsidP="001279A4">
            <w:pPr>
              <w:spacing w:line="276" w:lineRule="auto"/>
              <w:jc w:val="center"/>
              <w:rPr>
                <w:color w:val="000000"/>
              </w:rPr>
            </w:pPr>
            <w:r w:rsidRPr="00D21899">
              <w:rPr>
                <w:color w:val="000000"/>
              </w:rPr>
              <w:t>25,6</w:t>
            </w:r>
          </w:p>
        </w:tc>
        <w:tc>
          <w:tcPr>
            <w:tcW w:w="382" w:type="pct"/>
            <w:hideMark/>
          </w:tcPr>
          <w:p w:rsidR="000158EE" w:rsidRPr="00D21899" w:rsidRDefault="000158EE" w:rsidP="001279A4">
            <w:pPr>
              <w:spacing w:line="276" w:lineRule="auto"/>
              <w:jc w:val="center"/>
              <w:rPr>
                <w:color w:val="000000"/>
              </w:rPr>
            </w:pPr>
            <w:r w:rsidRPr="00D21899">
              <w:rPr>
                <w:color w:val="000000"/>
              </w:rPr>
              <w:t>22</w:t>
            </w:r>
          </w:p>
        </w:tc>
        <w:tc>
          <w:tcPr>
            <w:tcW w:w="382" w:type="pct"/>
            <w:hideMark/>
          </w:tcPr>
          <w:p w:rsidR="000158EE" w:rsidRPr="00D21899" w:rsidRDefault="000158EE" w:rsidP="001279A4">
            <w:pPr>
              <w:spacing w:line="276" w:lineRule="auto"/>
              <w:jc w:val="center"/>
              <w:rPr>
                <w:color w:val="000000"/>
              </w:rPr>
            </w:pPr>
            <w:r w:rsidRPr="00D21899">
              <w:rPr>
                <w:color w:val="000000"/>
              </w:rPr>
              <w:t>3,7</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3,7</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65" w:type="pct"/>
            <w:hideMark/>
          </w:tcPr>
          <w:p w:rsidR="000158EE" w:rsidRPr="00D21899" w:rsidRDefault="000158EE" w:rsidP="001279A4">
            <w:pPr>
              <w:spacing w:line="276" w:lineRule="auto"/>
              <w:jc w:val="center"/>
              <w:rPr>
                <w:color w:val="000000"/>
              </w:rPr>
            </w:pPr>
            <w:r w:rsidRPr="00D21899">
              <w:rPr>
                <w:color w:val="000000"/>
              </w:rPr>
              <w:t>4,9</w:t>
            </w:r>
          </w:p>
        </w:tc>
        <w:tc>
          <w:tcPr>
            <w:tcW w:w="373" w:type="pct"/>
            <w:hideMark/>
          </w:tcPr>
          <w:p w:rsidR="000158EE" w:rsidRPr="00D21899" w:rsidRDefault="000158EE" w:rsidP="001279A4">
            <w:pPr>
              <w:spacing w:line="276" w:lineRule="auto"/>
              <w:jc w:val="center"/>
              <w:rPr>
                <w:color w:val="000000"/>
              </w:rPr>
            </w:pPr>
            <w:r w:rsidRPr="00D21899">
              <w:rPr>
                <w:color w:val="000000"/>
              </w:rPr>
              <w:t>2,4</w:t>
            </w:r>
          </w:p>
        </w:tc>
        <w:tc>
          <w:tcPr>
            <w:tcW w:w="373" w:type="pct"/>
            <w:hideMark/>
          </w:tcPr>
          <w:p w:rsidR="000158EE" w:rsidRPr="00D21899" w:rsidRDefault="000158EE" w:rsidP="001279A4">
            <w:pPr>
              <w:spacing w:line="276" w:lineRule="auto"/>
              <w:jc w:val="center"/>
              <w:rPr>
                <w:color w:val="000000"/>
              </w:rPr>
            </w:pPr>
            <w:r w:rsidRPr="00D21899">
              <w:rPr>
                <w:color w:val="000000"/>
              </w:rPr>
              <w:t>4,9</w:t>
            </w:r>
          </w:p>
        </w:tc>
        <w:tc>
          <w:tcPr>
            <w:tcW w:w="373" w:type="pct"/>
          </w:tcPr>
          <w:p w:rsidR="000158EE" w:rsidRPr="00D21899" w:rsidRDefault="000158EE" w:rsidP="001279A4">
            <w:pPr>
              <w:spacing w:line="276" w:lineRule="auto"/>
              <w:jc w:val="center"/>
              <w:rPr>
                <w:color w:val="000000"/>
              </w:rPr>
            </w:pPr>
            <w:r w:rsidRPr="00D21899">
              <w:rPr>
                <w:color w:val="000000"/>
              </w:rPr>
              <w:t>20,6</w:t>
            </w:r>
          </w:p>
        </w:tc>
      </w:tr>
      <w:tr w:rsidR="000158EE" w:rsidRPr="00D21899" w:rsidTr="000158EE">
        <w:trPr>
          <w:trHeight w:val="534"/>
        </w:trPr>
        <w:tc>
          <w:tcPr>
            <w:tcW w:w="231" w:type="pct"/>
          </w:tcPr>
          <w:p w:rsidR="000158EE" w:rsidRPr="00D21899" w:rsidRDefault="000158EE" w:rsidP="001279A4">
            <w:pPr>
              <w:spacing w:line="276" w:lineRule="auto"/>
              <w:rPr>
                <w:color w:val="000000"/>
              </w:rPr>
            </w:pPr>
            <w:r w:rsidRPr="00D21899">
              <w:rPr>
                <w:color w:val="000000"/>
              </w:rPr>
              <w:t>3.</w:t>
            </w:r>
          </w:p>
        </w:tc>
        <w:tc>
          <w:tcPr>
            <w:tcW w:w="992" w:type="pct"/>
            <w:hideMark/>
          </w:tcPr>
          <w:p w:rsidR="000158EE" w:rsidRPr="00D21899" w:rsidRDefault="000158EE" w:rsidP="001279A4">
            <w:pPr>
              <w:spacing w:line="276" w:lineRule="auto"/>
              <w:jc w:val="left"/>
              <w:rPr>
                <w:color w:val="000000"/>
              </w:rPr>
            </w:pPr>
            <w:r w:rsidRPr="00D21899">
              <w:rPr>
                <w:color w:val="000000"/>
              </w:rPr>
              <w:t>Χειροσφαίριση</w:t>
            </w:r>
          </w:p>
        </w:tc>
        <w:tc>
          <w:tcPr>
            <w:tcW w:w="382" w:type="pct"/>
            <w:hideMark/>
          </w:tcPr>
          <w:p w:rsidR="000158EE" w:rsidRPr="00D21899" w:rsidRDefault="000158EE" w:rsidP="001279A4">
            <w:pPr>
              <w:spacing w:line="276" w:lineRule="auto"/>
              <w:jc w:val="center"/>
              <w:rPr>
                <w:color w:val="000000"/>
              </w:rPr>
            </w:pPr>
            <w:r w:rsidRPr="00D21899">
              <w:rPr>
                <w:color w:val="000000"/>
              </w:rPr>
              <w:t>17,1</w:t>
            </w:r>
          </w:p>
        </w:tc>
        <w:tc>
          <w:tcPr>
            <w:tcW w:w="382" w:type="pct"/>
            <w:hideMark/>
          </w:tcPr>
          <w:p w:rsidR="000158EE" w:rsidRPr="00D21899" w:rsidRDefault="000158EE" w:rsidP="001279A4">
            <w:pPr>
              <w:spacing w:line="276" w:lineRule="auto"/>
              <w:jc w:val="center"/>
              <w:rPr>
                <w:color w:val="000000"/>
              </w:rPr>
            </w:pPr>
            <w:r w:rsidRPr="00D21899">
              <w:rPr>
                <w:color w:val="000000"/>
              </w:rPr>
              <w:t>23,2</w:t>
            </w:r>
          </w:p>
        </w:tc>
        <w:tc>
          <w:tcPr>
            <w:tcW w:w="382" w:type="pct"/>
            <w:hideMark/>
          </w:tcPr>
          <w:p w:rsidR="000158EE" w:rsidRPr="00D21899" w:rsidRDefault="000158EE" w:rsidP="001279A4">
            <w:pPr>
              <w:spacing w:line="276" w:lineRule="auto"/>
              <w:jc w:val="center"/>
              <w:rPr>
                <w:color w:val="000000"/>
              </w:rPr>
            </w:pPr>
            <w:r w:rsidRPr="00D21899">
              <w:rPr>
                <w:color w:val="000000"/>
              </w:rPr>
              <w:t>22</w:t>
            </w:r>
          </w:p>
        </w:tc>
        <w:tc>
          <w:tcPr>
            <w:tcW w:w="382" w:type="pct"/>
            <w:hideMark/>
          </w:tcPr>
          <w:p w:rsidR="000158EE" w:rsidRPr="00D21899" w:rsidRDefault="000158EE" w:rsidP="001279A4">
            <w:pPr>
              <w:spacing w:line="276" w:lineRule="auto"/>
              <w:jc w:val="center"/>
              <w:rPr>
                <w:color w:val="000000"/>
              </w:rPr>
            </w:pPr>
            <w:r w:rsidRPr="00D21899">
              <w:rPr>
                <w:color w:val="000000"/>
              </w:rPr>
              <w:t>4,9</w:t>
            </w:r>
          </w:p>
        </w:tc>
        <w:tc>
          <w:tcPr>
            <w:tcW w:w="382" w:type="pct"/>
            <w:hideMark/>
          </w:tcPr>
          <w:p w:rsidR="000158EE" w:rsidRPr="00D21899" w:rsidRDefault="000158EE" w:rsidP="001279A4">
            <w:pPr>
              <w:spacing w:line="276" w:lineRule="auto"/>
              <w:jc w:val="center"/>
              <w:rPr>
                <w:color w:val="000000"/>
              </w:rPr>
            </w:pPr>
            <w:r w:rsidRPr="00D21899">
              <w:rPr>
                <w:color w:val="000000"/>
              </w:rPr>
              <w:t>8,5</w:t>
            </w:r>
          </w:p>
        </w:tc>
        <w:tc>
          <w:tcPr>
            <w:tcW w:w="382" w:type="pct"/>
            <w:hideMark/>
          </w:tcPr>
          <w:p w:rsidR="000158EE" w:rsidRPr="00D21899" w:rsidRDefault="000158EE" w:rsidP="001279A4">
            <w:pPr>
              <w:spacing w:line="276" w:lineRule="auto"/>
              <w:jc w:val="center"/>
              <w:rPr>
                <w:color w:val="000000"/>
              </w:rPr>
            </w:pPr>
            <w:r w:rsidRPr="00D21899">
              <w:rPr>
                <w:color w:val="000000"/>
              </w:rPr>
              <w:t>8,5</w:t>
            </w:r>
          </w:p>
        </w:tc>
        <w:tc>
          <w:tcPr>
            <w:tcW w:w="365" w:type="pct"/>
            <w:hideMark/>
          </w:tcPr>
          <w:p w:rsidR="000158EE" w:rsidRPr="00D21899" w:rsidRDefault="000158EE" w:rsidP="001279A4">
            <w:pPr>
              <w:spacing w:line="276" w:lineRule="auto"/>
              <w:jc w:val="center"/>
              <w:rPr>
                <w:color w:val="000000"/>
              </w:rPr>
            </w:pPr>
            <w:r w:rsidRPr="00D21899">
              <w:rPr>
                <w:color w:val="000000"/>
              </w:rPr>
              <w:t>3,7</w:t>
            </w:r>
          </w:p>
        </w:tc>
        <w:tc>
          <w:tcPr>
            <w:tcW w:w="373" w:type="pct"/>
            <w:hideMark/>
          </w:tcPr>
          <w:p w:rsidR="000158EE" w:rsidRPr="00D21899" w:rsidRDefault="000158EE" w:rsidP="001279A4">
            <w:pPr>
              <w:spacing w:line="276" w:lineRule="auto"/>
              <w:jc w:val="center"/>
              <w:rPr>
                <w:color w:val="000000"/>
              </w:rPr>
            </w:pPr>
          </w:p>
        </w:tc>
        <w:tc>
          <w:tcPr>
            <w:tcW w:w="373" w:type="pct"/>
            <w:noWrap/>
            <w:hideMark/>
          </w:tcPr>
          <w:p w:rsidR="000158EE" w:rsidRPr="00D21899" w:rsidRDefault="000158EE" w:rsidP="001279A4">
            <w:pPr>
              <w:spacing w:line="276" w:lineRule="auto"/>
              <w:jc w:val="center"/>
              <w:rPr>
                <w:color w:val="000000"/>
              </w:rPr>
            </w:pPr>
          </w:p>
        </w:tc>
        <w:tc>
          <w:tcPr>
            <w:tcW w:w="373" w:type="pct"/>
          </w:tcPr>
          <w:p w:rsidR="000158EE" w:rsidRPr="00D21899" w:rsidRDefault="000158EE" w:rsidP="001279A4">
            <w:pPr>
              <w:spacing w:line="276" w:lineRule="auto"/>
              <w:jc w:val="center"/>
              <w:rPr>
                <w:color w:val="000000"/>
              </w:rPr>
            </w:pPr>
            <w:r w:rsidRPr="00D21899">
              <w:rPr>
                <w:color w:val="000000"/>
              </w:rPr>
              <w:t>12,1</w:t>
            </w:r>
          </w:p>
        </w:tc>
      </w:tr>
      <w:tr w:rsidR="000158EE" w:rsidRPr="00D21899" w:rsidTr="000158EE">
        <w:trPr>
          <w:trHeight w:val="575"/>
        </w:trPr>
        <w:tc>
          <w:tcPr>
            <w:tcW w:w="231" w:type="pct"/>
          </w:tcPr>
          <w:p w:rsidR="000158EE" w:rsidRPr="00D21899" w:rsidRDefault="000158EE" w:rsidP="001279A4">
            <w:pPr>
              <w:spacing w:line="276" w:lineRule="auto"/>
              <w:rPr>
                <w:color w:val="000000"/>
              </w:rPr>
            </w:pPr>
            <w:r w:rsidRPr="00D21899">
              <w:rPr>
                <w:color w:val="000000"/>
              </w:rPr>
              <w:t>4.</w:t>
            </w:r>
          </w:p>
        </w:tc>
        <w:tc>
          <w:tcPr>
            <w:tcW w:w="992" w:type="pct"/>
            <w:hideMark/>
          </w:tcPr>
          <w:p w:rsidR="000158EE" w:rsidRPr="00D21899" w:rsidRDefault="000158EE" w:rsidP="001279A4">
            <w:pPr>
              <w:spacing w:line="276" w:lineRule="auto"/>
              <w:jc w:val="left"/>
              <w:rPr>
                <w:color w:val="000000"/>
              </w:rPr>
            </w:pPr>
            <w:r w:rsidRPr="00D21899">
              <w:rPr>
                <w:color w:val="000000"/>
              </w:rPr>
              <w:t>Ποδόσφαιρο</w:t>
            </w:r>
          </w:p>
        </w:tc>
        <w:tc>
          <w:tcPr>
            <w:tcW w:w="382" w:type="pct"/>
            <w:hideMark/>
          </w:tcPr>
          <w:p w:rsidR="000158EE" w:rsidRPr="00D21899" w:rsidRDefault="000158EE" w:rsidP="001279A4">
            <w:pPr>
              <w:spacing w:line="276" w:lineRule="auto"/>
              <w:jc w:val="center"/>
              <w:rPr>
                <w:color w:val="000000"/>
              </w:rPr>
            </w:pPr>
            <w:r w:rsidRPr="00D21899">
              <w:rPr>
                <w:color w:val="000000"/>
              </w:rPr>
              <w:t>17</w:t>
            </w:r>
          </w:p>
        </w:tc>
        <w:tc>
          <w:tcPr>
            <w:tcW w:w="382" w:type="pct"/>
            <w:hideMark/>
          </w:tcPr>
          <w:p w:rsidR="000158EE" w:rsidRPr="00D21899" w:rsidRDefault="000158EE" w:rsidP="001279A4">
            <w:pPr>
              <w:spacing w:line="276" w:lineRule="auto"/>
              <w:jc w:val="center"/>
              <w:rPr>
                <w:color w:val="000000"/>
              </w:rPr>
            </w:pPr>
            <w:r w:rsidRPr="00D21899">
              <w:rPr>
                <w:color w:val="000000"/>
              </w:rPr>
              <w:t>3,7</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3,7</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65" w:type="pct"/>
            <w:hideMark/>
          </w:tcPr>
          <w:p w:rsidR="000158EE" w:rsidRPr="00D21899" w:rsidRDefault="000158EE" w:rsidP="001279A4">
            <w:pPr>
              <w:spacing w:line="276" w:lineRule="auto"/>
              <w:jc w:val="center"/>
              <w:rPr>
                <w:color w:val="000000"/>
              </w:rPr>
            </w:pPr>
            <w:r w:rsidRPr="00D21899">
              <w:rPr>
                <w:color w:val="000000"/>
              </w:rPr>
              <w:t>7,3</w:t>
            </w:r>
          </w:p>
        </w:tc>
        <w:tc>
          <w:tcPr>
            <w:tcW w:w="373" w:type="pct"/>
            <w:hideMark/>
          </w:tcPr>
          <w:p w:rsidR="000158EE" w:rsidRPr="00D21899" w:rsidRDefault="000158EE" w:rsidP="001279A4">
            <w:pPr>
              <w:spacing w:line="276" w:lineRule="auto"/>
              <w:jc w:val="center"/>
              <w:rPr>
                <w:color w:val="000000"/>
              </w:rPr>
            </w:pPr>
            <w:r w:rsidRPr="00D21899">
              <w:rPr>
                <w:color w:val="000000"/>
              </w:rPr>
              <w:t>12,2</w:t>
            </w:r>
          </w:p>
        </w:tc>
        <w:tc>
          <w:tcPr>
            <w:tcW w:w="373" w:type="pct"/>
            <w:hideMark/>
          </w:tcPr>
          <w:p w:rsidR="000158EE" w:rsidRPr="00D21899" w:rsidRDefault="000158EE" w:rsidP="001279A4">
            <w:pPr>
              <w:spacing w:line="276" w:lineRule="auto"/>
              <w:jc w:val="center"/>
              <w:rPr>
                <w:color w:val="000000"/>
              </w:rPr>
            </w:pPr>
            <w:r w:rsidRPr="00D21899">
              <w:rPr>
                <w:color w:val="000000"/>
              </w:rPr>
              <w:t>8,</w:t>
            </w:r>
            <w:r w:rsidR="00690884">
              <w:rPr>
                <w:color w:val="000000"/>
              </w:rPr>
              <w:t>6</w:t>
            </w:r>
          </w:p>
        </w:tc>
        <w:tc>
          <w:tcPr>
            <w:tcW w:w="373" w:type="pct"/>
          </w:tcPr>
          <w:p w:rsidR="000158EE" w:rsidRPr="00D21899" w:rsidRDefault="000158EE" w:rsidP="001279A4">
            <w:pPr>
              <w:spacing w:line="276" w:lineRule="auto"/>
              <w:jc w:val="center"/>
              <w:rPr>
                <w:color w:val="000000"/>
              </w:rPr>
            </w:pPr>
            <w:r w:rsidRPr="00D21899">
              <w:rPr>
                <w:color w:val="000000"/>
              </w:rPr>
              <w:t>28</w:t>
            </w:r>
          </w:p>
        </w:tc>
      </w:tr>
      <w:tr w:rsidR="000158EE" w:rsidRPr="00D21899" w:rsidTr="000158EE">
        <w:trPr>
          <w:trHeight w:val="557"/>
        </w:trPr>
        <w:tc>
          <w:tcPr>
            <w:tcW w:w="231" w:type="pct"/>
          </w:tcPr>
          <w:p w:rsidR="000158EE" w:rsidRPr="00D21899" w:rsidRDefault="000158EE" w:rsidP="001279A4">
            <w:pPr>
              <w:spacing w:line="276" w:lineRule="auto"/>
              <w:rPr>
                <w:color w:val="000000"/>
              </w:rPr>
            </w:pPr>
            <w:r w:rsidRPr="00D21899">
              <w:rPr>
                <w:color w:val="000000"/>
              </w:rPr>
              <w:t>5.</w:t>
            </w:r>
          </w:p>
        </w:tc>
        <w:tc>
          <w:tcPr>
            <w:tcW w:w="992" w:type="pct"/>
            <w:hideMark/>
          </w:tcPr>
          <w:p w:rsidR="000158EE" w:rsidRPr="00D21899" w:rsidRDefault="000158EE" w:rsidP="001279A4">
            <w:pPr>
              <w:spacing w:line="276" w:lineRule="auto"/>
              <w:jc w:val="left"/>
              <w:rPr>
                <w:color w:val="000000"/>
              </w:rPr>
            </w:pPr>
            <w:r w:rsidRPr="00D21899">
              <w:rPr>
                <w:color w:val="000000"/>
              </w:rPr>
              <w:t>Ρίψεις</w:t>
            </w:r>
          </w:p>
        </w:tc>
        <w:tc>
          <w:tcPr>
            <w:tcW w:w="382" w:type="pct"/>
            <w:hideMark/>
          </w:tcPr>
          <w:p w:rsidR="000158EE" w:rsidRPr="00D21899" w:rsidRDefault="000158EE" w:rsidP="001279A4">
            <w:pPr>
              <w:spacing w:line="276" w:lineRule="auto"/>
              <w:jc w:val="center"/>
              <w:rPr>
                <w:color w:val="000000"/>
              </w:rPr>
            </w:pPr>
            <w:r w:rsidRPr="00D21899">
              <w:rPr>
                <w:color w:val="000000"/>
              </w:rPr>
              <w:t>15,9</w:t>
            </w:r>
          </w:p>
        </w:tc>
        <w:tc>
          <w:tcPr>
            <w:tcW w:w="382" w:type="pct"/>
            <w:hideMark/>
          </w:tcPr>
          <w:p w:rsidR="000158EE" w:rsidRPr="00D21899" w:rsidRDefault="000158EE" w:rsidP="001279A4">
            <w:pPr>
              <w:spacing w:line="276" w:lineRule="auto"/>
              <w:jc w:val="center"/>
              <w:rPr>
                <w:color w:val="000000"/>
              </w:rPr>
            </w:pPr>
            <w:r w:rsidRPr="00D21899">
              <w:rPr>
                <w:color w:val="000000"/>
              </w:rPr>
              <w:t>4,9</w:t>
            </w:r>
          </w:p>
        </w:tc>
        <w:tc>
          <w:tcPr>
            <w:tcW w:w="382" w:type="pct"/>
            <w:hideMark/>
          </w:tcPr>
          <w:p w:rsidR="000158EE" w:rsidRPr="00D21899" w:rsidRDefault="000158EE" w:rsidP="001279A4">
            <w:pPr>
              <w:spacing w:line="276" w:lineRule="auto"/>
              <w:jc w:val="center"/>
              <w:rPr>
                <w:color w:val="000000"/>
              </w:rPr>
            </w:pPr>
            <w:r w:rsidRPr="00D21899">
              <w:rPr>
                <w:color w:val="000000"/>
              </w:rPr>
              <w:t>9,8</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11</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65" w:type="pct"/>
            <w:hideMark/>
          </w:tcPr>
          <w:p w:rsidR="000158EE" w:rsidRPr="00D21899" w:rsidRDefault="000158EE" w:rsidP="001279A4">
            <w:pPr>
              <w:spacing w:line="276" w:lineRule="auto"/>
              <w:jc w:val="center"/>
              <w:rPr>
                <w:color w:val="000000"/>
              </w:rPr>
            </w:pPr>
            <w:r w:rsidRPr="00D21899">
              <w:rPr>
                <w:color w:val="000000"/>
              </w:rPr>
              <w:t>4,9</w:t>
            </w:r>
          </w:p>
        </w:tc>
        <w:tc>
          <w:tcPr>
            <w:tcW w:w="373" w:type="pct"/>
            <w:hideMark/>
          </w:tcPr>
          <w:p w:rsidR="000158EE" w:rsidRPr="00D21899" w:rsidRDefault="000158EE" w:rsidP="001279A4">
            <w:pPr>
              <w:spacing w:line="276" w:lineRule="auto"/>
              <w:jc w:val="center"/>
              <w:rPr>
                <w:color w:val="000000"/>
              </w:rPr>
            </w:pPr>
            <w:r w:rsidRPr="00D21899">
              <w:rPr>
                <w:color w:val="000000"/>
              </w:rPr>
              <w:t>7,3</w:t>
            </w:r>
          </w:p>
        </w:tc>
        <w:tc>
          <w:tcPr>
            <w:tcW w:w="373" w:type="pct"/>
            <w:hideMark/>
          </w:tcPr>
          <w:p w:rsidR="000158EE" w:rsidRPr="00D21899" w:rsidRDefault="000158EE" w:rsidP="001279A4">
            <w:pPr>
              <w:spacing w:line="276" w:lineRule="auto"/>
              <w:jc w:val="center"/>
              <w:rPr>
                <w:color w:val="000000"/>
              </w:rPr>
            </w:pPr>
            <w:r w:rsidRPr="00D21899">
              <w:rPr>
                <w:color w:val="000000"/>
              </w:rPr>
              <w:t>2,40</w:t>
            </w:r>
          </w:p>
        </w:tc>
        <w:tc>
          <w:tcPr>
            <w:tcW w:w="373" w:type="pct"/>
          </w:tcPr>
          <w:p w:rsidR="000158EE" w:rsidRPr="00D21899" w:rsidRDefault="000158EE" w:rsidP="001279A4">
            <w:pPr>
              <w:spacing w:line="276" w:lineRule="auto"/>
              <w:jc w:val="center"/>
              <w:rPr>
                <w:color w:val="000000"/>
              </w:rPr>
            </w:pPr>
            <w:r w:rsidRPr="00D21899">
              <w:rPr>
                <w:color w:val="000000"/>
              </w:rPr>
              <w:t>31,6</w:t>
            </w:r>
          </w:p>
        </w:tc>
      </w:tr>
      <w:tr w:rsidR="000158EE" w:rsidRPr="00D21899" w:rsidTr="000158EE">
        <w:trPr>
          <w:trHeight w:val="492"/>
        </w:trPr>
        <w:tc>
          <w:tcPr>
            <w:tcW w:w="231" w:type="pct"/>
          </w:tcPr>
          <w:p w:rsidR="000158EE" w:rsidRPr="00D21899" w:rsidRDefault="000158EE" w:rsidP="001279A4">
            <w:pPr>
              <w:spacing w:line="276" w:lineRule="auto"/>
              <w:rPr>
                <w:color w:val="000000"/>
              </w:rPr>
            </w:pPr>
            <w:r w:rsidRPr="00D21899">
              <w:rPr>
                <w:color w:val="000000"/>
              </w:rPr>
              <w:t>6.</w:t>
            </w:r>
          </w:p>
        </w:tc>
        <w:tc>
          <w:tcPr>
            <w:tcW w:w="992" w:type="pct"/>
            <w:hideMark/>
          </w:tcPr>
          <w:p w:rsidR="000158EE" w:rsidRPr="00D21899" w:rsidRDefault="000158EE" w:rsidP="001279A4">
            <w:pPr>
              <w:spacing w:line="276" w:lineRule="auto"/>
              <w:jc w:val="left"/>
              <w:rPr>
                <w:color w:val="000000"/>
              </w:rPr>
            </w:pPr>
            <w:r w:rsidRPr="00D21899">
              <w:rPr>
                <w:color w:val="000000"/>
              </w:rPr>
              <w:t>Μπάσκετ</w:t>
            </w:r>
          </w:p>
        </w:tc>
        <w:tc>
          <w:tcPr>
            <w:tcW w:w="382" w:type="pct"/>
            <w:hideMark/>
          </w:tcPr>
          <w:p w:rsidR="000158EE" w:rsidRPr="00D21899" w:rsidRDefault="000158EE" w:rsidP="001279A4">
            <w:pPr>
              <w:spacing w:line="276" w:lineRule="auto"/>
              <w:jc w:val="center"/>
              <w:rPr>
                <w:color w:val="000000"/>
              </w:rPr>
            </w:pPr>
            <w:r w:rsidRPr="00D21899">
              <w:rPr>
                <w:color w:val="000000"/>
              </w:rPr>
              <w:t>14,6</w:t>
            </w:r>
          </w:p>
        </w:tc>
        <w:tc>
          <w:tcPr>
            <w:tcW w:w="382" w:type="pct"/>
            <w:hideMark/>
          </w:tcPr>
          <w:p w:rsidR="000158EE" w:rsidRPr="00D21899" w:rsidRDefault="000158EE" w:rsidP="001279A4">
            <w:pPr>
              <w:spacing w:line="276" w:lineRule="auto"/>
              <w:jc w:val="center"/>
              <w:rPr>
                <w:color w:val="000000"/>
              </w:rPr>
            </w:pPr>
            <w:r w:rsidRPr="00D21899">
              <w:rPr>
                <w:color w:val="000000"/>
              </w:rPr>
              <w:t>12,2</w:t>
            </w:r>
          </w:p>
        </w:tc>
        <w:tc>
          <w:tcPr>
            <w:tcW w:w="382" w:type="pct"/>
            <w:hideMark/>
          </w:tcPr>
          <w:p w:rsidR="000158EE" w:rsidRPr="00D21899" w:rsidRDefault="000158EE" w:rsidP="001279A4">
            <w:pPr>
              <w:spacing w:line="276" w:lineRule="auto"/>
              <w:jc w:val="center"/>
              <w:rPr>
                <w:color w:val="000000"/>
              </w:rPr>
            </w:pPr>
            <w:r w:rsidRPr="00D21899">
              <w:rPr>
                <w:color w:val="000000"/>
              </w:rPr>
              <w:t>12,2</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65" w:type="pct"/>
            <w:hideMark/>
          </w:tcPr>
          <w:p w:rsidR="000158EE" w:rsidRPr="00D21899" w:rsidRDefault="000158EE" w:rsidP="001279A4">
            <w:pPr>
              <w:spacing w:line="276" w:lineRule="auto"/>
              <w:jc w:val="center"/>
              <w:rPr>
                <w:color w:val="000000"/>
              </w:rPr>
            </w:pPr>
            <w:r w:rsidRPr="00D21899">
              <w:rPr>
                <w:color w:val="000000"/>
              </w:rPr>
              <w:t>7,3</w:t>
            </w:r>
          </w:p>
        </w:tc>
        <w:tc>
          <w:tcPr>
            <w:tcW w:w="373" w:type="pct"/>
            <w:hideMark/>
          </w:tcPr>
          <w:p w:rsidR="000158EE" w:rsidRPr="00D21899" w:rsidRDefault="000158EE" w:rsidP="001279A4">
            <w:pPr>
              <w:spacing w:line="276" w:lineRule="auto"/>
              <w:jc w:val="center"/>
              <w:rPr>
                <w:color w:val="000000"/>
              </w:rPr>
            </w:pPr>
            <w:r w:rsidRPr="00D21899">
              <w:rPr>
                <w:color w:val="000000"/>
              </w:rPr>
              <w:t>8,5</w:t>
            </w:r>
          </w:p>
        </w:tc>
        <w:tc>
          <w:tcPr>
            <w:tcW w:w="373" w:type="pct"/>
            <w:hideMark/>
          </w:tcPr>
          <w:p w:rsidR="000158EE" w:rsidRPr="00D21899" w:rsidRDefault="000158EE" w:rsidP="001279A4">
            <w:pPr>
              <w:spacing w:line="276" w:lineRule="auto"/>
              <w:jc w:val="center"/>
              <w:rPr>
                <w:color w:val="000000"/>
              </w:rPr>
            </w:pPr>
            <w:r w:rsidRPr="00D21899">
              <w:rPr>
                <w:color w:val="000000"/>
              </w:rPr>
              <w:t>7,3</w:t>
            </w:r>
          </w:p>
        </w:tc>
        <w:tc>
          <w:tcPr>
            <w:tcW w:w="373" w:type="pct"/>
          </w:tcPr>
          <w:p w:rsidR="000158EE" w:rsidRPr="00D21899" w:rsidRDefault="000158EE" w:rsidP="001279A4">
            <w:pPr>
              <w:spacing w:line="276" w:lineRule="auto"/>
              <w:jc w:val="center"/>
              <w:rPr>
                <w:color w:val="000000"/>
              </w:rPr>
            </w:pPr>
            <w:r w:rsidRPr="00D21899">
              <w:rPr>
                <w:color w:val="000000"/>
              </w:rPr>
              <w:t>18,4</w:t>
            </w:r>
          </w:p>
        </w:tc>
      </w:tr>
      <w:tr w:rsidR="000158EE" w:rsidRPr="00D21899" w:rsidTr="000158EE">
        <w:trPr>
          <w:trHeight w:val="557"/>
        </w:trPr>
        <w:tc>
          <w:tcPr>
            <w:tcW w:w="231" w:type="pct"/>
          </w:tcPr>
          <w:p w:rsidR="000158EE" w:rsidRPr="00D21899" w:rsidRDefault="000158EE" w:rsidP="001279A4">
            <w:pPr>
              <w:spacing w:line="276" w:lineRule="auto"/>
              <w:rPr>
                <w:color w:val="000000"/>
              </w:rPr>
            </w:pPr>
            <w:r w:rsidRPr="00D21899">
              <w:rPr>
                <w:color w:val="000000"/>
              </w:rPr>
              <w:t>7.</w:t>
            </w:r>
          </w:p>
        </w:tc>
        <w:tc>
          <w:tcPr>
            <w:tcW w:w="992" w:type="pct"/>
            <w:hideMark/>
          </w:tcPr>
          <w:p w:rsidR="000158EE" w:rsidRPr="00D21899" w:rsidRDefault="000158EE" w:rsidP="001279A4">
            <w:pPr>
              <w:spacing w:line="276" w:lineRule="auto"/>
              <w:jc w:val="left"/>
              <w:rPr>
                <w:color w:val="000000"/>
              </w:rPr>
            </w:pPr>
            <w:r w:rsidRPr="00D21899">
              <w:rPr>
                <w:color w:val="000000"/>
              </w:rPr>
              <w:t xml:space="preserve"> Δρόμοι</w:t>
            </w:r>
          </w:p>
        </w:tc>
        <w:tc>
          <w:tcPr>
            <w:tcW w:w="382" w:type="pct"/>
            <w:hideMark/>
          </w:tcPr>
          <w:p w:rsidR="000158EE" w:rsidRPr="00D21899" w:rsidRDefault="000158EE" w:rsidP="001279A4">
            <w:pPr>
              <w:spacing w:line="276" w:lineRule="auto"/>
              <w:jc w:val="center"/>
              <w:rPr>
                <w:color w:val="000000"/>
              </w:rPr>
            </w:pPr>
            <w:r w:rsidRPr="00D21899">
              <w:rPr>
                <w:color w:val="000000"/>
              </w:rPr>
              <w:t>14,6</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14,6</w:t>
            </w:r>
          </w:p>
        </w:tc>
        <w:tc>
          <w:tcPr>
            <w:tcW w:w="382" w:type="pct"/>
            <w:hideMark/>
          </w:tcPr>
          <w:p w:rsidR="000158EE" w:rsidRPr="00D21899" w:rsidRDefault="000158EE" w:rsidP="001279A4">
            <w:pPr>
              <w:spacing w:line="276" w:lineRule="auto"/>
              <w:jc w:val="center"/>
              <w:rPr>
                <w:color w:val="000000"/>
              </w:rPr>
            </w:pPr>
            <w:r w:rsidRPr="00D21899">
              <w:rPr>
                <w:color w:val="000000"/>
              </w:rPr>
              <w:t>4,9</w:t>
            </w:r>
          </w:p>
        </w:tc>
        <w:tc>
          <w:tcPr>
            <w:tcW w:w="382" w:type="pct"/>
            <w:hideMark/>
          </w:tcPr>
          <w:p w:rsidR="000158EE" w:rsidRPr="00D21899" w:rsidRDefault="000158EE" w:rsidP="001279A4">
            <w:pPr>
              <w:spacing w:line="276" w:lineRule="auto"/>
              <w:jc w:val="center"/>
              <w:rPr>
                <w:color w:val="000000"/>
              </w:rPr>
            </w:pPr>
            <w:r w:rsidRPr="00D21899">
              <w:rPr>
                <w:color w:val="000000"/>
              </w:rPr>
              <w:t>11</w:t>
            </w:r>
          </w:p>
        </w:tc>
        <w:tc>
          <w:tcPr>
            <w:tcW w:w="382" w:type="pct"/>
            <w:hideMark/>
          </w:tcPr>
          <w:p w:rsidR="000158EE" w:rsidRPr="00D21899" w:rsidRDefault="000158EE" w:rsidP="001279A4">
            <w:pPr>
              <w:spacing w:line="276" w:lineRule="auto"/>
              <w:jc w:val="center"/>
              <w:rPr>
                <w:color w:val="000000"/>
              </w:rPr>
            </w:pPr>
            <w:r w:rsidRPr="00D21899">
              <w:rPr>
                <w:color w:val="000000"/>
              </w:rPr>
              <w:t>12,2</w:t>
            </w:r>
          </w:p>
        </w:tc>
        <w:tc>
          <w:tcPr>
            <w:tcW w:w="365" w:type="pct"/>
            <w:hideMark/>
          </w:tcPr>
          <w:p w:rsidR="000158EE" w:rsidRPr="00D21899" w:rsidRDefault="000158EE" w:rsidP="001279A4">
            <w:pPr>
              <w:spacing w:line="276" w:lineRule="auto"/>
              <w:jc w:val="center"/>
              <w:rPr>
                <w:color w:val="000000"/>
              </w:rPr>
            </w:pPr>
            <w:r w:rsidRPr="00D21899">
              <w:rPr>
                <w:color w:val="000000"/>
              </w:rPr>
              <w:t>6,1</w:t>
            </w:r>
          </w:p>
        </w:tc>
        <w:tc>
          <w:tcPr>
            <w:tcW w:w="373" w:type="pct"/>
            <w:hideMark/>
          </w:tcPr>
          <w:p w:rsidR="000158EE" w:rsidRPr="00D21899" w:rsidRDefault="000158EE" w:rsidP="001279A4">
            <w:pPr>
              <w:spacing w:line="276" w:lineRule="auto"/>
              <w:jc w:val="center"/>
              <w:rPr>
                <w:color w:val="000000"/>
              </w:rPr>
            </w:pPr>
            <w:r w:rsidRPr="00D21899">
              <w:rPr>
                <w:color w:val="000000"/>
              </w:rPr>
              <w:t>9,8</w:t>
            </w:r>
          </w:p>
        </w:tc>
        <w:tc>
          <w:tcPr>
            <w:tcW w:w="373" w:type="pct"/>
            <w:noWrap/>
            <w:hideMark/>
          </w:tcPr>
          <w:p w:rsidR="000158EE" w:rsidRPr="00D21899" w:rsidRDefault="000158EE" w:rsidP="001279A4">
            <w:pPr>
              <w:spacing w:line="276" w:lineRule="auto"/>
              <w:jc w:val="center"/>
              <w:rPr>
                <w:color w:val="000000"/>
              </w:rPr>
            </w:pPr>
          </w:p>
        </w:tc>
        <w:tc>
          <w:tcPr>
            <w:tcW w:w="373" w:type="pct"/>
          </w:tcPr>
          <w:p w:rsidR="000158EE" w:rsidRPr="00D21899" w:rsidRDefault="000158EE" w:rsidP="001279A4">
            <w:pPr>
              <w:spacing w:line="276" w:lineRule="auto"/>
              <w:jc w:val="center"/>
              <w:rPr>
                <w:color w:val="000000"/>
              </w:rPr>
            </w:pPr>
            <w:r w:rsidRPr="00D21899">
              <w:rPr>
                <w:color w:val="000000"/>
              </w:rPr>
              <w:t>20,7</w:t>
            </w:r>
          </w:p>
        </w:tc>
      </w:tr>
      <w:tr w:rsidR="000158EE" w:rsidRPr="00D21899" w:rsidTr="000158EE">
        <w:trPr>
          <w:trHeight w:val="557"/>
        </w:trPr>
        <w:tc>
          <w:tcPr>
            <w:tcW w:w="231" w:type="pct"/>
          </w:tcPr>
          <w:p w:rsidR="000158EE" w:rsidRPr="00D21899" w:rsidRDefault="000158EE" w:rsidP="001279A4">
            <w:pPr>
              <w:spacing w:line="276" w:lineRule="auto"/>
              <w:rPr>
                <w:color w:val="000000"/>
              </w:rPr>
            </w:pPr>
            <w:r w:rsidRPr="00D21899">
              <w:rPr>
                <w:color w:val="000000"/>
              </w:rPr>
              <w:t>8.</w:t>
            </w:r>
          </w:p>
        </w:tc>
        <w:tc>
          <w:tcPr>
            <w:tcW w:w="992" w:type="pct"/>
            <w:hideMark/>
          </w:tcPr>
          <w:p w:rsidR="000158EE" w:rsidRPr="00D21899" w:rsidRDefault="000158EE" w:rsidP="001279A4">
            <w:pPr>
              <w:spacing w:line="276" w:lineRule="auto"/>
              <w:jc w:val="left"/>
              <w:rPr>
                <w:color w:val="000000"/>
              </w:rPr>
            </w:pPr>
            <w:r w:rsidRPr="00D21899">
              <w:rPr>
                <w:color w:val="000000"/>
              </w:rPr>
              <w:t>Άλματα</w:t>
            </w:r>
          </w:p>
        </w:tc>
        <w:tc>
          <w:tcPr>
            <w:tcW w:w="382" w:type="pct"/>
            <w:hideMark/>
          </w:tcPr>
          <w:p w:rsidR="000158EE" w:rsidRPr="00D21899" w:rsidRDefault="000158EE" w:rsidP="001279A4">
            <w:pPr>
              <w:spacing w:line="276" w:lineRule="auto"/>
              <w:jc w:val="center"/>
              <w:rPr>
                <w:color w:val="000000"/>
              </w:rPr>
            </w:pPr>
            <w:r w:rsidRPr="00D21899">
              <w:rPr>
                <w:color w:val="000000"/>
              </w:rPr>
              <w:t>12,2</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17,1</w:t>
            </w:r>
          </w:p>
        </w:tc>
        <w:tc>
          <w:tcPr>
            <w:tcW w:w="382" w:type="pct"/>
            <w:hideMark/>
          </w:tcPr>
          <w:p w:rsidR="000158EE" w:rsidRPr="00D21899" w:rsidRDefault="000158EE" w:rsidP="001279A4">
            <w:pPr>
              <w:spacing w:line="276" w:lineRule="auto"/>
              <w:jc w:val="center"/>
              <w:rPr>
                <w:color w:val="000000"/>
              </w:rPr>
            </w:pPr>
            <w:r w:rsidRPr="00D21899">
              <w:rPr>
                <w:color w:val="000000"/>
              </w:rPr>
              <w:t>4,90</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65" w:type="pct"/>
            <w:hideMark/>
          </w:tcPr>
          <w:p w:rsidR="000158EE" w:rsidRPr="00D21899" w:rsidRDefault="000158EE" w:rsidP="001279A4">
            <w:pPr>
              <w:spacing w:line="276" w:lineRule="auto"/>
              <w:jc w:val="center"/>
              <w:rPr>
                <w:color w:val="000000"/>
              </w:rPr>
            </w:pPr>
            <w:r w:rsidRPr="00D21899">
              <w:rPr>
                <w:color w:val="000000"/>
              </w:rPr>
              <w:t>9,8</w:t>
            </w:r>
          </w:p>
        </w:tc>
        <w:tc>
          <w:tcPr>
            <w:tcW w:w="373" w:type="pct"/>
            <w:hideMark/>
          </w:tcPr>
          <w:p w:rsidR="000158EE" w:rsidRPr="00D21899" w:rsidRDefault="000158EE" w:rsidP="001279A4">
            <w:pPr>
              <w:spacing w:line="276" w:lineRule="auto"/>
              <w:jc w:val="center"/>
              <w:rPr>
                <w:color w:val="000000"/>
              </w:rPr>
            </w:pPr>
            <w:r w:rsidRPr="00D21899">
              <w:rPr>
                <w:color w:val="000000"/>
              </w:rPr>
              <w:t>2,4</w:t>
            </w:r>
          </w:p>
        </w:tc>
        <w:tc>
          <w:tcPr>
            <w:tcW w:w="373" w:type="pct"/>
            <w:hideMark/>
          </w:tcPr>
          <w:p w:rsidR="000158EE" w:rsidRPr="00D21899" w:rsidRDefault="000158EE" w:rsidP="001279A4">
            <w:pPr>
              <w:spacing w:line="276" w:lineRule="auto"/>
              <w:jc w:val="center"/>
              <w:rPr>
                <w:color w:val="000000"/>
              </w:rPr>
            </w:pPr>
          </w:p>
        </w:tc>
        <w:tc>
          <w:tcPr>
            <w:tcW w:w="373" w:type="pct"/>
          </w:tcPr>
          <w:p w:rsidR="000158EE" w:rsidRPr="00D21899" w:rsidRDefault="000158EE" w:rsidP="001279A4">
            <w:pPr>
              <w:spacing w:line="276" w:lineRule="auto"/>
              <w:jc w:val="center"/>
              <w:rPr>
                <w:color w:val="000000"/>
              </w:rPr>
            </w:pPr>
            <w:r w:rsidRPr="00D21899">
              <w:rPr>
                <w:color w:val="000000"/>
              </w:rPr>
              <w:t>32,9</w:t>
            </w:r>
          </w:p>
        </w:tc>
      </w:tr>
      <w:tr w:rsidR="000158EE" w:rsidRPr="00D21899" w:rsidTr="000158EE">
        <w:trPr>
          <w:trHeight w:val="557"/>
        </w:trPr>
        <w:tc>
          <w:tcPr>
            <w:tcW w:w="231" w:type="pct"/>
          </w:tcPr>
          <w:p w:rsidR="000158EE" w:rsidRPr="00D21899" w:rsidRDefault="000158EE" w:rsidP="001279A4">
            <w:pPr>
              <w:spacing w:line="276" w:lineRule="auto"/>
              <w:rPr>
                <w:color w:val="000000"/>
              </w:rPr>
            </w:pPr>
            <w:r w:rsidRPr="00D21899">
              <w:rPr>
                <w:color w:val="000000"/>
              </w:rPr>
              <w:t>9.</w:t>
            </w:r>
          </w:p>
        </w:tc>
        <w:tc>
          <w:tcPr>
            <w:tcW w:w="992" w:type="pct"/>
            <w:hideMark/>
          </w:tcPr>
          <w:p w:rsidR="000158EE" w:rsidRPr="00D21899" w:rsidRDefault="000158EE" w:rsidP="001279A4">
            <w:pPr>
              <w:spacing w:line="276" w:lineRule="auto"/>
              <w:jc w:val="left"/>
              <w:rPr>
                <w:color w:val="000000"/>
              </w:rPr>
            </w:pPr>
            <w:r w:rsidRPr="00D21899">
              <w:rPr>
                <w:color w:val="000000"/>
              </w:rPr>
              <w:t>Βόλεϊ</w:t>
            </w:r>
          </w:p>
        </w:tc>
        <w:tc>
          <w:tcPr>
            <w:tcW w:w="382" w:type="pct"/>
            <w:hideMark/>
          </w:tcPr>
          <w:p w:rsidR="000158EE" w:rsidRPr="00D21899" w:rsidRDefault="000158EE" w:rsidP="001279A4">
            <w:pPr>
              <w:spacing w:line="276" w:lineRule="auto"/>
              <w:jc w:val="center"/>
              <w:rPr>
                <w:color w:val="000000"/>
              </w:rPr>
            </w:pPr>
            <w:r w:rsidRPr="00D21899">
              <w:rPr>
                <w:color w:val="000000"/>
              </w:rPr>
              <w:t>11</w:t>
            </w:r>
          </w:p>
        </w:tc>
        <w:tc>
          <w:tcPr>
            <w:tcW w:w="382" w:type="pct"/>
            <w:hideMark/>
          </w:tcPr>
          <w:p w:rsidR="000158EE" w:rsidRPr="00D21899" w:rsidRDefault="000158EE" w:rsidP="001279A4">
            <w:pPr>
              <w:spacing w:line="276" w:lineRule="auto"/>
              <w:jc w:val="center"/>
              <w:rPr>
                <w:color w:val="000000"/>
              </w:rPr>
            </w:pPr>
            <w:r w:rsidRPr="00D21899">
              <w:rPr>
                <w:color w:val="000000"/>
              </w:rPr>
              <w:t>6,1</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82" w:type="pct"/>
            <w:hideMark/>
          </w:tcPr>
          <w:p w:rsidR="000158EE" w:rsidRPr="00D21899" w:rsidRDefault="000158EE" w:rsidP="001279A4">
            <w:pPr>
              <w:spacing w:line="276" w:lineRule="auto"/>
              <w:jc w:val="center"/>
              <w:rPr>
                <w:color w:val="000000"/>
              </w:rPr>
            </w:pPr>
            <w:r w:rsidRPr="00D21899">
              <w:rPr>
                <w:color w:val="000000"/>
              </w:rPr>
              <w:t>13,4</w:t>
            </w:r>
          </w:p>
        </w:tc>
        <w:tc>
          <w:tcPr>
            <w:tcW w:w="382" w:type="pct"/>
            <w:hideMark/>
          </w:tcPr>
          <w:p w:rsidR="000158EE" w:rsidRPr="00D21899" w:rsidRDefault="000158EE" w:rsidP="001279A4">
            <w:pPr>
              <w:spacing w:line="276" w:lineRule="auto"/>
              <w:jc w:val="center"/>
              <w:rPr>
                <w:color w:val="000000"/>
              </w:rPr>
            </w:pPr>
            <w:r w:rsidRPr="00D21899">
              <w:rPr>
                <w:color w:val="000000"/>
              </w:rPr>
              <w:t>7,3</w:t>
            </w:r>
          </w:p>
        </w:tc>
        <w:tc>
          <w:tcPr>
            <w:tcW w:w="382" w:type="pct"/>
            <w:hideMark/>
          </w:tcPr>
          <w:p w:rsidR="000158EE" w:rsidRPr="00D21899" w:rsidRDefault="000158EE" w:rsidP="001279A4">
            <w:pPr>
              <w:spacing w:line="276" w:lineRule="auto"/>
              <w:jc w:val="center"/>
              <w:rPr>
                <w:color w:val="000000"/>
              </w:rPr>
            </w:pPr>
            <w:r w:rsidRPr="00D21899">
              <w:rPr>
                <w:color w:val="000000"/>
              </w:rPr>
              <w:t>4,9</w:t>
            </w:r>
          </w:p>
        </w:tc>
        <w:tc>
          <w:tcPr>
            <w:tcW w:w="365" w:type="pct"/>
            <w:hideMark/>
          </w:tcPr>
          <w:p w:rsidR="000158EE" w:rsidRPr="00D21899" w:rsidRDefault="000158EE" w:rsidP="001279A4">
            <w:pPr>
              <w:spacing w:line="276" w:lineRule="auto"/>
              <w:jc w:val="center"/>
              <w:rPr>
                <w:color w:val="000000"/>
              </w:rPr>
            </w:pPr>
            <w:r w:rsidRPr="00D21899">
              <w:rPr>
                <w:color w:val="000000"/>
              </w:rPr>
              <w:t>9,8</w:t>
            </w:r>
          </w:p>
        </w:tc>
        <w:tc>
          <w:tcPr>
            <w:tcW w:w="373" w:type="pct"/>
            <w:hideMark/>
          </w:tcPr>
          <w:p w:rsidR="000158EE" w:rsidRPr="00D21899" w:rsidRDefault="000158EE" w:rsidP="001279A4">
            <w:pPr>
              <w:spacing w:line="276" w:lineRule="auto"/>
              <w:jc w:val="center"/>
              <w:rPr>
                <w:color w:val="000000"/>
              </w:rPr>
            </w:pPr>
            <w:r w:rsidRPr="00D21899">
              <w:rPr>
                <w:color w:val="000000"/>
              </w:rPr>
              <w:t>8,5</w:t>
            </w:r>
          </w:p>
        </w:tc>
        <w:tc>
          <w:tcPr>
            <w:tcW w:w="373" w:type="pct"/>
            <w:hideMark/>
          </w:tcPr>
          <w:p w:rsidR="000158EE" w:rsidRPr="00D21899" w:rsidRDefault="000158EE" w:rsidP="001279A4">
            <w:pPr>
              <w:spacing w:line="276" w:lineRule="auto"/>
              <w:jc w:val="center"/>
              <w:rPr>
                <w:color w:val="000000"/>
              </w:rPr>
            </w:pPr>
            <w:r w:rsidRPr="00D21899">
              <w:rPr>
                <w:color w:val="000000"/>
              </w:rPr>
              <w:t>7,3</w:t>
            </w:r>
          </w:p>
        </w:tc>
        <w:tc>
          <w:tcPr>
            <w:tcW w:w="373" w:type="pct"/>
          </w:tcPr>
          <w:p w:rsidR="000158EE" w:rsidRPr="00D21899" w:rsidRDefault="000158EE" w:rsidP="001279A4">
            <w:pPr>
              <w:spacing w:line="276" w:lineRule="auto"/>
              <w:jc w:val="center"/>
              <w:rPr>
                <w:color w:val="000000"/>
              </w:rPr>
            </w:pPr>
            <w:r w:rsidRPr="00D21899">
              <w:rPr>
                <w:color w:val="000000"/>
              </w:rPr>
              <w:t>24</w:t>
            </w:r>
            <w:r w:rsidR="00690884">
              <w:rPr>
                <w:color w:val="000000"/>
              </w:rPr>
              <w:t>,</w:t>
            </w:r>
            <w:r w:rsidR="008D0E84">
              <w:rPr>
                <w:color w:val="000000"/>
              </w:rPr>
              <w:t>4</w:t>
            </w:r>
          </w:p>
        </w:tc>
      </w:tr>
    </w:tbl>
    <w:p w:rsidR="000158EE" w:rsidRPr="00F86A97" w:rsidRDefault="000158EE" w:rsidP="000158EE">
      <w:pPr>
        <w:tabs>
          <w:tab w:val="left" w:pos="1710"/>
        </w:tabs>
        <w:spacing w:line="480" w:lineRule="auto"/>
      </w:pPr>
    </w:p>
    <w:p w:rsidR="000158EE" w:rsidRPr="00D21899" w:rsidRDefault="000158EE" w:rsidP="000158EE">
      <w:pPr>
        <w:tabs>
          <w:tab w:val="left" w:pos="1770"/>
        </w:tabs>
        <w:spacing w:line="480" w:lineRule="auto"/>
        <w:jc w:val="center"/>
        <w:rPr>
          <w:noProof/>
        </w:rPr>
      </w:pPr>
      <w:r w:rsidRPr="00D21899">
        <w:rPr>
          <w:noProof/>
          <w:lang w:val="en-US" w:eastAsia="en-US"/>
        </w:rPr>
        <w:drawing>
          <wp:inline distT="0" distB="0" distL="0" distR="0">
            <wp:extent cx="5885842" cy="3015575"/>
            <wp:effectExtent l="19050" t="0" r="19658" b="0"/>
            <wp:docPr id="58" name="Αντικείμενο 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0158EE" w:rsidRDefault="000158EE" w:rsidP="000158EE">
      <w:pPr>
        <w:pStyle w:val="ac"/>
        <w:spacing w:after="0" w:line="480" w:lineRule="auto"/>
        <w:rPr>
          <w:b w:val="0"/>
          <w:color w:val="auto"/>
          <w:sz w:val="24"/>
          <w:szCs w:val="24"/>
        </w:rPr>
      </w:pPr>
      <w:bookmarkStart w:id="933" w:name="_Toc411461833"/>
      <w:bookmarkStart w:id="934" w:name="_Toc438457239"/>
      <w:bookmarkStart w:id="935" w:name="_Toc444882393"/>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34</w:t>
      </w:r>
      <w:r w:rsidR="00BE3EB1" w:rsidRPr="00D21899">
        <w:rPr>
          <w:b w:val="0"/>
          <w:color w:val="auto"/>
          <w:sz w:val="24"/>
          <w:szCs w:val="24"/>
        </w:rPr>
        <w:fldChar w:fldCharType="end"/>
      </w:r>
      <w:r w:rsidRPr="00D21899">
        <w:rPr>
          <w:b w:val="0"/>
          <w:color w:val="auto"/>
          <w:sz w:val="24"/>
          <w:szCs w:val="24"/>
        </w:rPr>
        <w:t xml:space="preserve">. </w:t>
      </w:r>
      <w:bookmarkEnd w:id="933"/>
      <w:r>
        <w:rPr>
          <w:b w:val="0"/>
          <w:color w:val="auto"/>
          <w:sz w:val="24"/>
          <w:szCs w:val="24"/>
        </w:rPr>
        <w:t>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934"/>
      <w:bookmarkEnd w:id="935"/>
    </w:p>
    <w:p w:rsidR="000158EE" w:rsidRPr="00003891" w:rsidRDefault="000158EE" w:rsidP="000158EE">
      <w:pPr>
        <w:spacing w:line="480" w:lineRule="auto"/>
        <w:jc w:val="center"/>
      </w:pPr>
      <w:r>
        <w:rPr>
          <w:noProof/>
          <w:lang w:val="en-US" w:eastAsia="en-US"/>
        </w:rPr>
        <w:lastRenderedPageBreak/>
        <w:drawing>
          <wp:inline distT="0" distB="0" distL="0" distR="0">
            <wp:extent cx="5743575" cy="3390900"/>
            <wp:effectExtent l="19050" t="0" r="9525" b="0"/>
            <wp:docPr id="43" name="Γράφημα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0158EE" w:rsidRDefault="000158EE" w:rsidP="000158EE">
      <w:pPr>
        <w:pStyle w:val="ac"/>
        <w:spacing w:after="0" w:line="480" w:lineRule="auto"/>
        <w:rPr>
          <w:b w:val="0"/>
          <w:color w:val="auto"/>
          <w:sz w:val="24"/>
          <w:szCs w:val="24"/>
        </w:rPr>
      </w:pPr>
      <w:bookmarkStart w:id="936" w:name="_Toc438457240"/>
      <w:bookmarkStart w:id="937" w:name="_Toc444882394"/>
      <w:r w:rsidRPr="00DE255F">
        <w:rPr>
          <w:b w:val="0"/>
          <w:color w:val="auto"/>
          <w:sz w:val="24"/>
          <w:szCs w:val="24"/>
        </w:rPr>
        <w:t xml:space="preserve">Γράφημα </w:t>
      </w:r>
      <w:r w:rsidR="00BE3EB1" w:rsidRPr="00DE255F">
        <w:rPr>
          <w:b w:val="0"/>
          <w:color w:val="auto"/>
          <w:sz w:val="24"/>
          <w:szCs w:val="24"/>
        </w:rPr>
        <w:fldChar w:fldCharType="begin"/>
      </w:r>
      <w:r w:rsidRPr="00DE255F">
        <w:rPr>
          <w:b w:val="0"/>
          <w:color w:val="auto"/>
          <w:sz w:val="24"/>
          <w:szCs w:val="24"/>
        </w:rPr>
        <w:instrText xml:space="preserve"> SEQ Γράφημα \* ARABIC </w:instrText>
      </w:r>
      <w:r w:rsidR="00BE3EB1" w:rsidRPr="00DE255F">
        <w:rPr>
          <w:b w:val="0"/>
          <w:color w:val="auto"/>
          <w:sz w:val="24"/>
          <w:szCs w:val="24"/>
        </w:rPr>
        <w:fldChar w:fldCharType="separate"/>
      </w:r>
      <w:r w:rsidR="00771581">
        <w:rPr>
          <w:b w:val="0"/>
          <w:noProof/>
          <w:color w:val="auto"/>
          <w:sz w:val="24"/>
          <w:szCs w:val="24"/>
        </w:rPr>
        <w:t>35</w:t>
      </w:r>
      <w:r w:rsidR="00BE3EB1" w:rsidRPr="00DE255F">
        <w:rPr>
          <w:b w:val="0"/>
          <w:color w:val="auto"/>
          <w:sz w:val="24"/>
          <w:szCs w:val="24"/>
        </w:rPr>
        <w:fldChar w:fldCharType="end"/>
      </w:r>
      <w:r w:rsidRPr="00D21899">
        <w:rPr>
          <w:b w:val="0"/>
          <w:color w:val="auto"/>
          <w:sz w:val="24"/>
          <w:szCs w:val="24"/>
        </w:rPr>
        <w:t xml:space="preserve">. </w:t>
      </w:r>
      <w:r>
        <w:rPr>
          <w:b w:val="0"/>
          <w:color w:val="auto"/>
          <w:sz w:val="24"/>
          <w:szCs w:val="24"/>
        </w:rPr>
        <w:t>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Start w:id="938" w:name="_Toc373759426"/>
      <w:bookmarkStart w:id="939" w:name="_Toc374966777"/>
      <w:bookmarkStart w:id="940" w:name="_Toc411461744"/>
      <w:bookmarkEnd w:id="936"/>
      <w:bookmarkEnd w:id="937"/>
    </w:p>
    <w:p w:rsidR="000158EE" w:rsidRPr="00F86A97" w:rsidRDefault="000158EE" w:rsidP="000158EE">
      <w:pPr>
        <w:spacing w:line="480" w:lineRule="auto"/>
      </w:pPr>
    </w:p>
    <w:p w:rsidR="000158EE" w:rsidRPr="00D21899" w:rsidRDefault="000158EE" w:rsidP="000158EE">
      <w:pPr>
        <w:pStyle w:val="ac"/>
        <w:spacing w:after="0" w:line="480" w:lineRule="auto"/>
        <w:rPr>
          <w:b w:val="0"/>
          <w:color w:val="auto"/>
          <w:sz w:val="24"/>
          <w:szCs w:val="24"/>
        </w:rPr>
      </w:pPr>
      <w:bookmarkStart w:id="941" w:name="_Toc432069343"/>
      <w:bookmarkStart w:id="942" w:name="_Toc444882287"/>
      <w:bookmarkStart w:id="943" w:name="_Toc444882597"/>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43</w:t>
      </w:r>
      <w:r w:rsidR="00BE3EB1">
        <w:rPr>
          <w:b w:val="0"/>
          <w:color w:val="auto"/>
          <w:sz w:val="24"/>
          <w:szCs w:val="24"/>
        </w:rPr>
        <w:fldChar w:fldCharType="end"/>
      </w:r>
      <w:r w:rsidRPr="00D21899">
        <w:rPr>
          <w:b w:val="0"/>
          <w:color w:val="auto"/>
          <w:sz w:val="24"/>
          <w:szCs w:val="24"/>
        </w:rPr>
        <w:t xml:space="preserve">. </w:t>
      </w:r>
      <w:bookmarkEnd w:id="938"/>
      <w:bookmarkEnd w:id="939"/>
      <w:bookmarkEnd w:id="940"/>
      <w:r>
        <w:rPr>
          <w:b w:val="0"/>
          <w:color w:val="auto"/>
          <w:sz w:val="24"/>
          <w:szCs w:val="24"/>
        </w:rPr>
        <w:t>Ανάγκη</w:t>
      </w:r>
      <w:r w:rsidRPr="00D21899">
        <w:rPr>
          <w:b w:val="0"/>
          <w:color w:val="auto"/>
          <w:sz w:val="24"/>
          <w:szCs w:val="24"/>
        </w:rPr>
        <w:t xml:space="preserve"> για επιμόρφωση</w:t>
      </w:r>
      <w:r>
        <w:rPr>
          <w:b w:val="0"/>
          <w:color w:val="auto"/>
          <w:sz w:val="24"/>
          <w:szCs w:val="24"/>
        </w:rPr>
        <w:t xml:space="preserve">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941"/>
      <w:r w:rsidR="005F05B7">
        <w:rPr>
          <w:b w:val="0"/>
          <w:color w:val="auto"/>
          <w:sz w:val="24"/>
          <w:szCs w:val="24"/>
        </w:rPr>
        <w:t xml:space="preserve"> (ποσοστό %).</w:t>
      </w:r>
      <w:bookmarkEnd w:id="942"/>
      <w:bookmarkEnd w:id="943"/>
    </w:p>
    <w:tbl>
      <w:tblPr>
        <w:tblStyle w:val="aa"/>
        <w:tblW w:w="5000" w:type="pct"/>
        <w:jc w:val="center"/>
        <w:tblLook w:val="04A0"/>
      </w:tblPr>
      <w:tblGrid>
        <w:gridCol w:w="396"/>
        <w:gridCol w:w="1692"/>
        <w:gridCol w:w="1032"/>
        <w:gridCol w:w="488"/>
        <w:gridCol w:w="488"/>
        <w:gridCol w:w="488"/>
        <w:gridCol w:w="489"/>
        <w:gridCol w:w="758"/>
        <w:gridCol w:w="652"/>
        <w:gridCol w:w="652"/>
        <w:gridCol w:w="473"/>
        <w:gridCol w:w="920"/>
      </w:tblGrid>
      <w:tr w:rsidR="000158EE" w:rsidRPr="007D249A" w:rsidTr="000158EE">
        <w:trPr>
          <w:trHeight w:val="600"/>
          <w:jc w:val="center"/>
        </w:trPr>
        <w:tc>
          <w:tcPr>
            <w:tcW w:w="232" w:type="pct"/>
          </w:tcPr>
          <w:p w:rsidR="000158EE" w:rsidRPr="007D249A" w:rsidRDefault="000158EE" w:rsidP="000158EE">
            <w:pPr>
              <w:spacing w:line="360" w:lineRule="auto"/>
              <w:rPr>
                <w:b/>
              </w:rPr>
            </w:pPr>
          </w:p>
        </w:tc>
        <w:tc>
          <w:tcPr>
            <w:tcW w:w="832" w:type="pct"/>
          </w:tcPr>
          <w:p w:rsidR="000158EE" w:rsidRPr="007D249A" w:rsidRDefault="000158EE" w:rsidP="008D0E84">
            <w:pPr>
              <w:spacing w:line="360" w:lineRule="auto"/>
              <w:jc w:val="left"/>
              <w:rPr>
                <w:b/>
              </w:rPr>
            </w:pPr>
          </w:p>
        </w:tc>
        <w:tc>
          <w:tcPr>
            <w:tcW w:w="626" w:type="pct"/>
            <w:noWrap/>
            <w:hideMark/>
          </w:tcPr>
          <w:p w:rsidR="000158EE" w:rsidRPr="007D249A" w:rsidRDefault="000158EE" w:rsidP="000158EE">
            <w:pPr>
              <w:autoSpaceDE w:val="0"/>
              <w:autoSpaceDN w:val="0"/>
              <w:adjustRightInd w:val="0"/>
              <w:spacing w:line="360" w:lineRule="auto"/>
              <w:jc w:val="center"/>
              <w:rPr>
                <w:b/>
              </w:rPr>
            </w:pPr>
            <w:r w:rsidRPr="007D249A">
              <w:rPr>
                <w:b/>
              </w:rPr>
              <w:t>1η</w:t>
            </w:r>
          </w:p>
        </w:tc>
        <w:tc>
          <w:tcPr>
            <w:tcW w:w="307" w:type="pct"/>
            <w:noWrap/>
            <w:hideMark/>
          </w:tcPr>
          <w:p w:rsidR="000158EE" w:rsidRPr="007D249A" w:rsidRDefault="000158EE" w:rsidP="000158EE">
            <w:pPr>
              <w:autoSpaceDE w:val="0"/>
              <w:autoSpaceDN w:val="0"/>
              <w:adjustRightInd w:val="0"/>
              <w:spacing w:line="360" w:lineRule="auto"/>
              <w:jc w:val="center"/>
              <w:rPr>
                <w:b/>
              </w:rPr>
            </w:pPr>
            <w:r w:rsidRPr="007D249A">
              <w:rPr>
                <w:b/>
              </w:rPr>
              <w:t>2η</w:t>
            </w:r>
          </w:p>
        </w:tc>
        <w:tc>
          <w:tcPr>
            <w:tcW w:w="307" w:type="pct"/>
            <w:noWrap/>
            <w:hideMark/>
          </w:tcPr>
          <w:p w:rsidR="000158EE" w:rsidRPr="007D249A" w:rsidRDefault="000158EE" w:rsidP="000158EE">
            <w:pPr>
              <w:autoSpaceDE w:val="0"/>
              <w:autoSpaceDN w:val="0"/>
              <w:adjustRightInd w:val="0"/>
              <w:spacing w:line="360" w:lineRule="auto"/>
              <w:jc w:val="center"/>
              <w:rPr>
                <w:b/>
              </w:rPr>
            </w:pPr>
            <w:r w:rsidRPr="007D249A">
              <w:rPr>
                <w:b/>
              </w:rPr>
              <w:t>3η</w:t>
            </w:r>
          </w:p>
        </w:tc>
        <w:tc>
          <w:tcPr>
            <w:tcW w:w="307" w:type="pct"/>
            <w:noWrap/>
            <w:hideMark/>
          </w:tcPr>
          <w:p w:rsidR="000158EE" w:rsidRPr="007D249A" w:rsidRDefault="000158EE" w:rsidP="000158EE">
            <w:pPr>
              <w:autoSpaceDE w:val="0"/>
              <w:autoSpaceDN w:val="0"/>
              <w:adjustRightInd w:val="0"/>
              <w:spacing w:line="360" w:lineRule="auto"/>
              <w:jc w:val="center"/>
              <w:rPr>
                <w:b/>
              </w:rPr>
            </w:pPr>
            <w:r w:rsidRPr="007D249A">
              <w:rPr>
                <w:b/>
              </w:rPr>
              <w:t>4η</w:t>
            </w:r>
          </w:p>
        </w:tc>
        <w:tc>
          <w:tcPr>
            <w:tcW w:w="307" w:type="pct"/>
            <w:noWrap/>
            <w:hideMark/>
          </w:tcPr>
          <w:p w:rsidR="000158EE" w:rsidRPr="007D249A" w:rsidRDefault="000158EE" w:rsidP="000158EE">
            <w:pPr>
              <w:autoSpaceDE w:val="0"/>
              <w:autoSpaceDN w:val="0"/>
              <w:adjustRightInd w:val="0"/>
              <w:spacing w:line="360" w:lineRule="auto"/>
              <w:jc w:val="center"/>
              <w:rPr>
                <w:b/>
              </w:rPr>
            </w:pPr>
            <w:r w:rsidRPr="007D249A">
              <w:rPr>
                <w:b/>
              </w:rPr>
              <w:t>5η</w:t>
            </w:r>
          </w:p>
        </w:tc>
        <w:tc>
          <w:tcPr>
            <w:tcW w:w="465" w:type="pct"/>
            <w:noWrap/>
            <w:hideMark/>
          </w:tcPr>
          <w:p w:rsidR="000158EE" w:rsidRPr="007D249A" w:rsidRDefault="000158EE" w:rsidP="000158EE">
            <w:pPr>
              <w:autoSpaceDE w:val="0"/>
              <w:autoSpaceDN w:val="0"/>
              <w:adjustRightInd w:val="0"/>
              <w:spacing w:line="360" w:lineRule="auto"/>
              <w:jc w:val="center"/>
              <w:rPr>
                <w:b/>
              </w:rPr>
            </w:pPr>
            <w:r w:rsidRPr="007D249A">
              <w:rPr>
                <w:b/>
              </w:rPr>
              <w:t>6η</w:t>
            </w:r>
          </w:p>
        </w:tc>
        <w:tc>
          <w:tcPr>
            <w:tcW w:w="403" w:type="pct"/>
            <w:noWrap/>
            <w:hideMark/>
          </w:tcPr>
          <w:p w:rsidR="000158EE" w:rsidRPr="007D249A" w:rsidRDefault="000158EE" w:rsidP="000158EE">
            <w:pPr>
              <w:autoSpaceDE w:val="0"/>
              <w:autoSpaceDN w:val="0"/>
              <w:adjustRightInd w:val="0"/>
              <w:spacing w:line="360" w:lineRule="auto"/>
              <w:jc w:val="center"/>
              <w:rPr>
                <w:b/>
              </w:rPr>
            </w:pPr>
            <w:r w:rsidRPr="007D249A">
              <w:rPr>
                <w:b/>
              </w:rPr>
              <w:t>7η</w:t>
            </w:r>
          </w:p>
        </w:tc>
        <w:tc>
          <w:tcPr>
            <w:tcW w:w="403" w:type="pct"/>
            <w:noWrap/>
            <w:hideMark/>
          </w:tcPr>
          <w:p w:rsidR="000158EE" w:rsidRPr="007D249A" w:rsidRDefault="000158EE" w:rsidP="000158EE">
            <w:pPr>
              <w:autoSpaceDE w:val="0"/>
              <w:autoSpaceDN w:val="0"/>
              <w:adjustRightInd w:val="0"/>
              <w:spacing w:line="360" w:lineRule="auto"/>
              <w:jc w:val="center"/>
              <w:rPr>
                <w:b/>
              </w:rPr>
            </w:pPr>
            <w:r w:rsidRPr="007D249A">
              <w:rPr>
                <w:b/>
              </w:rPr>
              <w:t>8η</w:t>
            </w:r>
          </w:p>
        </w:tc>
        <w:tc>
          <w:tcPr>
            <w:tcW w:w="271" w:type="pct"/>
            <w:noWrap/>
            <w:hideMark/>
          </w:tcPr>
          <w:p w:rsidR="000158EE" w:rsidRPr="007D249A" w:rsidRDefault="000158EE" w:rsidP="000158EE">
            <w:pPr>
              <w:autoSpaceDE w:val="0"/>
              <w:autoSpaceDN w:val="0"/>
              <w:adjustRightInd w:val="0"/>
              <w:spacing w:line="360" w:lineRule="auto"/>
              <w:jc w:val="center"/>
              <w:rPr>
                <w:b/>
              </w:rPr>
            </w:pPr>
            <w:r w:rsidRPr="007D249A">
              <w:rPr>
                <w:b/>
              </w:rPr>
              <w:t>9η</w:t>
            </w:r>
          </w:p>
        </w:tc>
        <w:tc>
          <w:tcPr>
            <w:tcW w:w="539" w:type="pct"/>
          </w:tcPr>
          <w:p w:rsidR="000158EE" w:rsidRPr="007D249A" w:rsidRDefault="000158EE" w:rsidP="000158EE">
            <w:pPr>
              <w:autoSpaceDE w:val="0"/>
              <w:autoSpaceDN w:val="0"/>
              <w:adjustRightInd w:val="0"/>
              <w:spacing w:line="360" w:lineRule="auto"/>
              <w:jc w:val="center"/>
              <w:rPr>
                <w:b/>
              </w:rPr>
            </w:pPr>
            <w:r w:rsidRPr="007D249A">
              <w:rPr>
                <w:b/>
              </w:rPr>
              <w:t>ΔΞ/ΔΑ</w:t>
            </w:r>
          </w:p>
        </w:tc>
      </w:tr>
      <w:tr w:rsidR="000158EE" w:rsidRPr="00D21899" w:rsidTr="000158EE">
        <w:trPr>
          <w:trHeight w:val="365"/>
          <w:jc w:val="center"/>
        </w:trPr>
        <w:tc>
          <w:tcPr>
            <w:tcW w:w="232" w:type="pct"/>
          </w:tcPr>
          <w:p w:rsidR="000158EE" w:rsidRPr="00D21899" w:rsidRDefault="000158EE" w:rsidP="000158EE">
            <w:pPr>
              <w:spacing w:line="360" w:lineRule="auto"/>
            </w:pPr>
            <w:r w:rsidRPr="00D21899">
              <w:t>1.</w:t>
            </w:r>
          </w:p>
        </w:tc>
        <w:tc>
          <w:tcPr>
            <w:tcW w:w="832" w:type="pct"/>
          </w:tcPr>
          <w:p w:rsidR="000158EE" w:rsidRPr="00D21899" w:rsidRDefault="000158EE" w:rsidP="008D0E84">
            <w:pPr>
              <w:spacing w:line="360" w:lineRule="auto"/>
              <w:jc w:val="left"/>
            </w:pPr>
            <w:r w:rsidRPr="00D21899">
              <w:t>Ποδόσφαιρο</w:t>
            </w:r>
          </w:p>
        </w:tc>
        <w:tc>
          <w:tcPr>
            <w:tcW w:w="626" w:type="pct"/>
            <w:noWrap/>
            <w:hideMark/>
          </w:tcPr>
          <w:p w:rsidR="000158EE" w:rsidRPr="00D21899" w:rsidRDefault="000158EE" w:rsidP="000158EE">
            <w:pPr>
              <w:autoSpaceDE w:val="0"/>
              <w:autoSpaceDN w:val="0"/>
              <w:adjustRightInd w:val="0"/>
              <w:spacing w:line="360" w:lineRule="auto"/>
              <w:jc w:val="center"/>
            </w:pPr>
            <w:r w:rsidRPr="00D21899">
              <w:t>50,7</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r w:rsidRPr="00D21899">
              <w:t>5</w:t>
            </w:r>
          </w:p>
        </w:tc>
        <w:tc>
          <w:tcPr>
            <w:tcW w:w="465" w:type="pct"/>
            <w:noWrap/>
            <w:hideMark/>
          </w:tcPr>
          <w:p w:rsidR="000158EE" w:rsidRPr="00D21899" w:rsidRDefault="000158EE" w:rsidP="000158EE">
            <w:pPr>
              <w:autoSpaceDE w:val="0"/>
              <w:autoSpaceDN w:val="0"/>
              <w:adjustRightInd w:val="0"/>
              <w:spacing w:line="360" w:lineRule="auto"/>
              <w:jc w:val="center"/>
              <w:rPr>
                <w:lang w:val="en-US"/>
              </w:rPr>
            </w:pPr>
          </w:p>
        </w:tc>
        <w:tc>
          <w:tcPr>
            <w:tcW w:w="403" w:type="pct"/>
            <w:noWrap/>
            <w:hideMark/>
          </w:tcPr>
          <w:p w:rsidR="000158EE" w:rsidRPr="00D21899" w:rsidRDefault="000158EE" w:rsidP="000158EE">
            <w:pPr>
              <w:autoSpaceDE w:val="0"/>
              <w:autoSpaceDN w:val="0"/>
              <w:adjustRightInd w:val="0"/>
              <w:spacing w:line="360" w:lineRule="auto"/>
              <w:jc w:val="center"/>
            </w:pPr>
          </w:p>
        </w:tc>
        <w:tc>
          <w:tcPr>
            <w:tcW w:w="403" w:type="pct"/>
            <w:noWrap/>
            <w:hideMark/>
          </w:tcPr>
          <w:p w:rsidR="000158EE" w:rsidRPr="00D21899" w:rsidRDefault="000158EE" w:rsidP="000158EE">
            <w:pPr>
              <w:autoSpaceDE w:val="0"/>
              <w:autoSpaceDN w:val="0"/>
              <w:adjustRightInd w:val="0"/>
              <w:spacing w:line="360" w:lineRule="auto"/>
              <w:jc w:val="center"/>
            </w:pPr>
          </w:p>
        </w:tc>
        <w:tc>
          <w:tcPr>
            <w:tcW w:w="271" w:type="pct"/>
            <w:noWrap/>
            <w:hideMark/>
          </w:tcPr>
          <w:p w:rsidR="000158EE" w:rsidRPr="00D21899" w:rsidRDefault="000158EE" w:rsidP="000158EE">
            <w:pPr>
              <w:autoSpaceDE w:val="0"/>
              <w:autoSpaceDN w:val="0"/>
              <w:adjustRightInd w:val="0"/>
              <w:spacing w:line="360" w:lineRule="auto"/>
              <w:jc w:val="center"/>
            </w:pPr>
          </w:p>
        </w:tc>
        <w:tc>
          <w:tcPr>
            <w:tcW w:w="539" w:type="pct"/>
          </w:tcPr>
          <w:p w:rsidR="000158EE" w:rsidRPr="00D21899" w:rsidRDefault="000158EE" w:rsidP="000158EE">
            <w:pPr>
              <w:autoSpaceDE w:val="0"/>
              <w:autoSpaceDN w:val="0"/>
              <w:adjustRightInd w:val="0"/>
              <w:spacing w:line="360" w:lineRule="auto"/>
              <w:jc w:val="center"/>
            </w:pPr>
            <w:r w:rsidRPr="00D21899">
              <w:rPr>
                <w:lang w:val="en-US"/>
              </w:rPr>
              <w:t>4,</w:t>
            </w:r>
            <w:r w:rsidR="008D0E84">
              <w:rPr>
                <w:lang w:val="en-US"/>
              </w:rPr>
              <w:t>3</w:t>
            </w:r>
          </w:p>
        </w:tc>
      </w:tr>
      <w:tr w:rsidR="000158EE" w:rsidRPr="00D21899" w:rsidTr="000158EE">
        <w:trPr>
          <w:trHeight w:val="1013"/>
          <w:jc w:val="center"/>
        </w:trPr>
        <w:tc>
          <w:tcPr>
            <w:tcW w:w="232" w:type="pct"/>
          </w:tcPr>
          <w:p w:rsidR="000158EE" w:rsidRPr="00D21899" w:rsidRDefault="000158EE" w:rsidP="000158EE">
            <w:pPr>
              <w:spacing w:line="360" w:lineRule="auto"/>
            </w:pPr>
            <w:r w:rsidRPr="00D21899">
              <w:t>2.</w:t>
            </w:r>
          </w:p>
        </w:tc>
        <w:tc>
          <w:tcPr>
            <w:tcW w:w="832" w:type="pct"/>
          </w:tcPr>
          <w:p w:rsidR="000158EE" w:rsidRPr="00D21899" w:rsidRDefault="000158EE" w:rsidP="008D0E84">
            <w:pPr>
              <w:spacing w:line="360" w:lineRule="auto"/>
              <w:jc w:val="left"/>
            </w:pPr>
            <w:r>
              <w:t>Ενόργανη Γυμναστική</w:t>
            </w:r>
          </w:p>
        </w:tc>
        <w:tc>
          <w:tcPr>
            <w:tcW w:w="626"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363C67" w:rsidRDefault="000158EE" w:rsidP="000158EE">
            <w:pPr>
              <w:autoSpaceDE w:val="0"/>
              <w:autoSpaceDN w:val="0"/>
              <w:adjustRightInd w:val="0"/>
              <w:spacing w:line="360" w:lineRule="auto"/>
              <w:jc w:val="center"/>
            </w:pPr>
            <w:r w:rsidRPr="00363C67">
              <w:t>20</w:t>
            </w:r>
          </w:p>
        </w:tc>
        <w:tc>
          <w:tcPr>
            <w:tcW w:w="307"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363C67" w:rsidRDefault="000158EE" w:rsidP="000158EE">
            <w:pPr>
              <w:autoSpaceDE w:val="0"/>
              <w:autoSpaceDN w:val="0"/>
              <w:adjustRightInd w:val="0"/>
              <w:spacing w:line="360" w:lineRule="auto"/>
              <w:jc w:val="center"/>
            </w:pPr>
          </w:p>
        </w:tc>
        <w:tc>
          <w:tcPr>
            <w:tcW w:w="465" w:type="pct"/>
            <w:noWrap/>
            <w:hideMark/>
          </w:tcPr>
          <w:p w:rsidR="000158EE" w:rsidRPr="00363C67" w:rsidRDefault="000158EE" w:rsidP="000158EE">
            <w:pPr>
              <w:autoSpaceDE w:val="0"/>
              <w:autoSpaceDN w:val="0"/>
              <w:adjustRightInd w:val="0"/>
              <w:spacing w:line="360" w:lineRule="auto"/>
              <w:jc w:val="center"/>
            </w:pPr>
            <w:r w:rsidRPr="00363C67">
              <w:t>9</w:t>
            </w:r>
          </w:p>
        </w:tc>
        <w:tc>
          <w:tcPr>
            <w:tcW w:w="403" w:type="pct"/>
            <w:noWrap/>
            <w:hideMark/>
          </w:tcPr>
          <w:p w:rsidR="000158EE" w:rsidRPr="00D21899" w:rsidRDefault="000158EE" w:rsidP="000158EE">
            <w:pPr>
              <w:autoSpaceDE w:val="0"/>
              <w:autoSpaceDN w:val="0"/>
              <w:adjustRightInd w:val="0"/>
              <w:spacing w:line="360" w:lineRule="auto"/>
              <w:jc w:val="center"/>
            </w:pPr>
            <w:r w:rsidRPr="00D21899">
              <w:t>7</w:t>
            </w:r>
          </w:p>
        </w:tc>
        <w:tc>
          <w:tcPr>
            <w:tcW w:w="403" w:type="pct"/>
            <w:noWrap/>
            <w:hideMark/>
          </w:tcPr>
          <w:p w:rsidR="000158EE" w:rsidRPr="00D21899" w:rsidRDefault="000158EE" w:rsidP="000158EE">
            <w:pPr>
              <w:autoSpaceDE w:val="0"/>
              <w:autoSpaceDN w:val="0"/>
              <w:adjustRightInd w:val="0"/>
              <w:spacing w:line="360" w:lineRule="auto"/>
              <w:jc w:val="center"/>
            </w:pPr>
            <w:r w:rsidRPr="00D21899">
              <w:t>9</w:t>
            </w:r>
          </w:p>
        </w:tc>
        <w:tc>
          <w:tcPr>
            <w:tcW w:w="271" w:type="pct"/>
            <w:noWrap/>
            <w:hideMark/>
          </w:tcPr>
          <w:p w:rsidR="000158EE" w:rsidRPr="00D21899" w:rsidRDefault="000158EE" w:rsidP="000158EE">
            <w:pPr>
              <w:autoSpaceDE w:val="0"/>
              <w:autoSpaceDN w:val="0"/>
              <w:adjustRightInd w:val="0"/>
              <w:spacing w:line="360" w:lineRule="auto"/>
              <w:jc w:val="center"/>
            </w:pPr>
            <w:r w:rsidRPr="00D21899">
              <w:t>5</w:t>
            </w:r>
          </w:p>
        </w:tc>
        <w:tc>
          <w:tcPr>
            <w:tcW w:w="539" w:type="pct"/>
          </w:tcPr>
          <w:p w:rsidR="000158EE" w:rsidRPr="00D21899" w:rsidRDefault="000158EE" w:rsidP="000158EE">
            <w:pPr>
              <w:autoSpaceDE w:val="0"/>
              <w:autoSpaceDN w:val="0"/>
              <w:adjustRightInd w:val="0"/>
              <w:spacing w:line="360" w:lineRule="auto"/>
              <w:jc w:val="center"/>
            </w:pPr>
            <w:r w:rsidRPr="00363C67">
              <w:t>10</w:t>
            </w:r>
          </w:p>
        </w:tc>
      </w:tr>
      <w:tr w:rsidR="000158EE" w:rsidRPr="00D21899" w:rsidTr="000158EE">
        <w:trPr>
          <w:trHeight w:val="542"/>
          <w:jc w:val="center"/>
        </w:trPr>
        <w:tc>
          <w:tcPr>
            <w:tcW w:w="232" w:type="pct"/>
          </w:tcPr>
          <w:p w:rsidR="000158EE" w:rsidRPr="00D21899" w:rsidRDefault="000158EE" w:rsidP="000158EE">
            <w:pPr>
              <w:spacing w:line="360" w:lineRule="auto"/>
            </w:pPr>
            <w:r w:rsidRPr="00D21899">
              <w:t>3.</w:t>
            </w:r>
          </w:p>
        </w:tc>
        <w:tc>
          <w:tcPr>
            <w:tcW w:w="832" w:type="pct"/>
          </w:tcPr>
          <w:p w:rsidR="000158EE" w:rsidRPr="00363C67" w:rsidRDefault="000158EE" w:rsidP="008D0E84">
            <w:pPr>
              <w:spacing w:line="360" w:lineRule="auto"/>
              <w:jc w:val="left"/>
            </w:pPr>
            <w:r w:rsidRPr="00D21899">
              <w:t>Παραδ</w:t>
            </w:r>
            <w:r>
              <w:t>οσιακοί Χοροί</w:t>
            </w:r>
          </w:p>
        </w:tc>
        <w:tc>
          <w:tcPr>
            <w:tcW w:w="626" w:type="pct"/>
            <w:noWrap/>
            <w:hideMark/>
          </w:tcPr>
          <w:p w:rsidR="000158EE" w:rsidRPr="00D21899" w:rsidRDefault="000158EE" w:rsidP="000158EE">
            <w:pPr>
              <w:autoSpaceDE w:val="0"/>
              <w:autoSpaceDN w:val="0"/>
              <w:adjustRightInd w:val="0"/>
              <w:spacing w:line="360" w:lineRule="auto"/>
              <w:jc w:val="center"/>
            </w:pPr>
            <w:r w:rsidRPr="00D21899">
              <w:t>11</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D21899" w:rsidRDefault="000158EE" w:rsidP="000158EE">
            <w:pPr>
              <w:autoSpaceDE w:val="0"/>
              <w:autoSpaceDN w:val="0"/>
              <w:adjustRightInd w:val="0"/>
              <w:spacing w:line="360" w:lineRule="auto"/>
              <w:jc w:val="center"/>
            </w:pPr>
            <w:r w:rsidRPr="00D21899">
              <w:t>9</w:t>
            </w:r>
          </w:p>
        </w:tc>
        <w:tc>
          <w:tcPr>
            <w:tcW w:w="307" w:type="pct"/>
            <w:noWrap/>
            <w:hideMark/>
          </w:tcPr>
          <w:p w:rsidR="000158EE" w:rsidRPr="00D21899" w:rsidRDefault="000158EE" w:rsidP="000158EE">
            <w:pPr>
              <w:autoSpaceDE w:val="0"/>
              <w:autoSpaceDN w:val="0"/>
              <w:adjustRightInd w:val="0"/>
              <w:spacing w:line="360" w:lineRule="auto"/>
              <w:jc w:val="center"/>
            </w:pPr>
            <w:r w:rsidRPr="00D21899">
              <w:t>7</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465" w:type="pct"/>
            <w:noWrap/>
            <w:hideMark/>
          </w:tcPr>
          <w:p w:rsidR="000158EE" w:rsidRPr="00D21899" w:rsidRDefault="000158EE" w:rsidP="000158EE">
            <w:pPr>
              <w:autoSpaceDE w:val="0"/>
              <w:autoSpaceDN w:val="0"/>
              <w:adjustRightInd w:val="0"/>
              <w:spacing w:line="360" w:lineRule="auto"/>
              <w:jc w:val="center"/>
            </w:pPr>
            <w:r w:rsidRPr="00D21899">
              <w:t>3</w:t>
            </w:r>
          </w:p>
        </w:tc>
        <w:tc>
          <w:tcPr>
            <w:tcW w:w="403" w:type="pct"/>
            <w:noWrap/>
            <w:hideMark/>
          </w:tcPr>
          <w:p w:rsidR="000158EE" w:rsidRPr="00363C67" w:rsidRDefault="000158EE" w:rsidP="000158EE">
            <w:pPr>
              <w:autoSpaceDE w:val="0"/>
              <w:autoSpaceDN w:val="0"/>
              <w:adjustRightInd w:val="0"/>
              <w:spacing w:line="360" w:lineRule="auto"/>
              <w:jc w:val="center"/>
            </w:pPr>
            <w:r w:rsidRPr="00363C67">
              <w:t>15</w:t>
            </w:r>
          </w:p>
        </w:tc>
        <w:tc>
          <w:tcPr>
            <w:tcW w:w="403" w:type="pct"/>
            <w:noWrap/>
            <w:hideMark/>
          </w:tcPr>
          <w:p w:rsidR="000158EE" w:rsidRPr="00363C67" w:rsidRDefault="000158EE" w:rsidP="000158EE">
            <w:pPr>
              <w:autoSpaceDE w:val="0"/>
              <w:autoSpaceDN w:val="0"/>
              <w:adjustRightInd w:val="0"/>
              <w:spacing w:line="360" w:lineRule="auto"/>
              <w:jc w:val="center"/>
            </w:pPr>
          </w:p>
        </w:tc>
        <w:tc>
          <w:tcPr>
            <w:tcW w:w="271" w:type="pct"/>
            <w:noWrap/>
            <w:hideMark/>
          </w:tcPr>
          <w:p w:rsidR="000158EE" w:rsidRPr="00D21899" w:rsidRDefault="000158EE" w:rsidP="000158EE">
            <w:pPr>
              <w:autoSpaceDE w:val="0"/>
              <w:autoSpaceDN w:val="0"/>
              <w:adjustRightInd w:val="0"/>
              <w:spacing w:line="360" w:lineRule="auto"/>
              <w:jc w:val="center"/>
            </w:pPr>
            <w:r w:rsidRPr="00D21899">
              <w:t>3</w:t>
            </w:r>
          </w:p>
        </w:tc>
        <w:tc>
          <w:tcPr>
            <w:tcW w:w="539" w:type="pct"/>
          </w:tcPr>
          <w:p w:rsidR="000158EE" w:rsidRPr="00D21899" w:rsidRDefault="000158EE" w:rsidP="000158EE">
            <w:pPr>
              <w:autoSpaceDE w:val="0"/>
              <w:autoSpaceDN w:val="0"/>
              <w:adjustRightInd w:val="0"/>
              <w:spacing w:line="360" w:lineRule="auto"/>
              <w:jc w:val="center"/>
            </w:pPr>
            <w:r w:rsidRPr="00363C67">
              <w:t>15</w:t>
            </w:r>
          </w:p>
        </w:tc>
      </w:tr>
      <w:tr w:rsidR="000158EE" w:rsidRPr="00D21899" w:rsidTr="000158EE">
        <w:trPr>
          <w:trHeight w:val="218"/>
          <w:jc w:val="center"/>
        </w:trPr>
        <w:tc>
          <w:tcPr>
            <w:tcW w:w="232" w:type="pct"/>
          </w:tcPr>
          <w:p w:rsidR="000158EE" w:rsidRPr="00D21899" w:rsidRDefault="000158EE" w:rsidP="000158EE">
            <w:pPr>
              <w:spacing w:line="360" w:lineRule="auto"/>
            </w:pPr>
            <w:r w:rsidRPr="00D21899">
              <w:t>4.</w:t>
            </w:r>
          </w:p>
        </w:tc>
        <w:tc>
          <w:tcPr>
            <w:tcW w:w="832" w:type="pct"/>
          </w:tcPr>
          <w:p w:rsidR="000158EE" w:rsidRPr="00D21899" w:rsidRDefault="000158EE" w:rsidP="008D0E84">
            <w:pPr>
              <w:spacing w:line="360" w:lineRule="auto"/>
              <w:jc w:val="left"/>
            </w:pPr>
            <w:r w:rsidRPr="00D21899">
              <w:t>Βόλεϊ</w:t>
            </w:r>
          </w:p>
        </w:tc>
        <w:tc>
          <w:tcPr>
            <w:tcW w:w="626" w:type="pct"/>
            <w:noWrap/>
            <w:hideMark/>
          </w:tcPr>
          <w:p w:rsidR="000158EE" w:rsidRPr="00D21899" w:rsidRDefault="000158EE" w:rsidP="000158EE">
            <w:pPr>
              <w:autoSpaceDE w:val="0"/>
              <w:autoSpaceDN w:val="0"/>
              <w:adjustRightInd w:val="0"/>
              <w:spacing w:line="360" w:lineRule="auto"/>
              <w:jc w:val="center"/>
            </w:pPr>
            <w:r w:rsidRPr="00D21899">
              <w:t>8</w:t>
            </w:r>
          </w:p>
        </w:tc>
        <w:tc>
          <w:tcPr>
            <w:tcW w:w="307"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D21899" w:rsidRDefault="000158EE" w:rsidP="000158EE">
            <w:pPr>
              <w:autoSpaceDE w:val="0"/>
              <w:autoSpaceDN w:val="0"/>
              <w:adjustRightInd w:val="0"/>
              <w:spacing w:line="360" w:lineRule="auto"/>
              <w:jc w:val="center"/>
            </w:pPr>
            <w:r w:rsidRPr="00D21899">
              <w:t>10</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465" w:type="pct"/>
            <w:noWrap/>
            <w:hideMark/>
          </w:tcPr>
          <w:p w:rsidR="000158EE" w:rsidRPr="00D21899" w:rsidRDefault="000158EE" w:rsidP="000158EE">
            <w:pPr>
              <w:autoSpaceDE w:val="0"/>
              <w:autoSpaceDN w:val="0"/>
              <w:adjustRightInd w:val="0"/>
              <w:spacing w:line="360" w:lineRule="auto"/>
              <w:jc w:val="center"/>
            </w:pPr>
            <w:r w:rsidRPr="00D21899">
              <w:t>4</w:t>
            </w:r>
          </w:p>
        </w:tc>
        <w:tc>
          <w:tcPr>
            <w:tcW w:w="403" w:type="pct"/>
            <w:noWrap/>
            <w:hideMark/>
          </w:tcPr>
          <w:p w:rsidR="000158EE" w:rsidRPr="00D21899" w:rsidRDefault="000158EE" w:rsidP="000158EE">
            <w:pPr>
              <w:autoSpaceDE w:val="0"/>
              <w:autoSpaceDN w:val="0"/>
              <w:adjustRightInd w:val="0"/>
              <w:spacing w:line="360" w:lineRule="auto"/>
              <w:jc w:val="center"/>
            </w:pPr>
            <w:r w:rsidRPr="00D21899">
              <w:t>1,50</w:t>
            </w:r>
          </w:p>
        </w:tc>
        <w:tc>
          <w:tcPr>
            <w:tcW w:w="403" w:type="pct"/>
            <w:noWrap/>
            <w:hideMark/>
          </w:tcPr>
          <w:p w:rsidR="000158EE" w:rsidRPr="00D21899" w:rsidRDefault="000158EE" w:rsidP="000158EE">
            <w:pPr>
              <w:autoSpaceDE w:val="0"/>
              <w:autoSpaceDN w:val="0"/>
              <w:adjustRightInd w:val="0"/>
              <w:spacing w:line="360" w:lineRule="auto"/>
              <w:jc w:val="center"/>
            </w:pPr>
            <w:r w:rsidRPr="00D21899">
              <w:t>6</w:t>
            </w:r>
            <w:r w:rsidR="008D0E84">
              <w:t>,5</w:t>
            </w:r>
          </w:p>
        </w:tc>
        <w:tc>
          <w:tcPr>
            <w:tcW w:w="271" w:type="pct"/>
            <w:noWrap/>
            <w:hideMark/>
          </w:tcPr>
          <w:p w:rsidR="000158EE" w:rsidRPr="00D21899" w:rsidRDefault="000158EE" w:rsidP="000158EE">
            <w:pPr>
              <w:autoSpaceDE w:val="0"/>
              <w:autoSpaceDN w:val="0"/>
              <w:adjustRightInd w:val="0"/>
              <w:spacing w:line="360" w:lineRule="auto"/>
              <w:jc w:val="center"/>
            </w:pPr>
          </w:p>
        </w:tc>
        <w:tc>
          <w:tcPr>
            <w:tcW w:w="539" w:type="pct"/>
          </w:tcPr>
          <w:p w:rsidR="000158EE" w:rsidRPr="00D21899" w:rsidRDefault="000158EE" w:rsidP="000158EE">
            <w:pPr>
              <w:autoSpaceDE w:val="0"/>
              <w:autoSpaceDN w:val="0"/>
              <w:adjustRightInd w:val="0"/>
              <w:spacing w:line="360" w:lineRule="auto"/>
              <w:jc w:val="center"/>
            </w:pPr>
            <w:r w:rsidRPr="00D21899">
              <w:t>30</w:t>
            </w:r>
          </w:p>
        </w:tc>
      </w:tr>
      <w:tr w:rsidR="000158EE" w:rsidRPr="00D21899" w:rsidTr="000158EE">
        <w:trPr>
          <w:trHeight w:val="365"/>
          <w:jc w:val="center"/>
        </w:trPr>
        <w:tc>
          <w:tcPr>
            <w:tcW w:w="232" w:type="pct"/>
          </w:tcPr>
          <w:p w:rsidR="000158EE" w:rsidRPr="00D21899" w:rsidRDefault="000158EE" w:rsidP="000158EE">
            <w:pPr>
              <w:spacing w:line="360" w:lineRule="auto"/>
            </w:pPr>
            <w:r w:rsidRPr="00D21899">
              <w:t>5.</w:t>
            </w:r>
          </w:p>
        </w:tc>
        <w:tc>
          <w:tcPr>
            <w:tcW w:w="832" w:type="pct"/>
          </w:tcPr>
          <w:p w:rsidR="000158EE" w:rsidRPr="00D21899" w:rsidRDefault="000158EE" w:rsidP="008D0E84">
            <w:pPr>
              <w:spacing w:line="360" w:lineRule="auto"/>
              <w:jc w:val="left"/>
            </w:pPr>
            <w:r w:rsidRPr="00D21899">
              <w:t>Χειροσφαίριση</w:t>
            </w:r>
          </w:p>
        </w:tc>
        <w:tc>
          <w:tcPr>
            <w:tcW w:w="626" w:type="pct"/>
            <w:noWrap/>
            <w:hideMark/>
          </w:tcPr>
          <w:p w:rsidR="000158EE" w:rsidRPr="00D21899" w:rsidRDefault="000158EE" w:rsidP="000158EE">
            <w:pPr>
              <w:autoSpaceDE w:val="0"/>
              <w:autoSpaceDN w:val="0"/>
              <w:adjustRightInd w:val="0"/>
              <w:spacing w:line="360" w:lineRule="auto"/>
              <w:jc w:val="center"/>
            </w:pPr>
            <w:r w:rsidRPr="00D21899">
              <w:t>6</w:t>
            </w:r>
          </w:p>
        </w:tc>
        <w:tc>
          <w:tcPr>
            <w:tcW w:w="307"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r w:rsidRPr="00D21899">
              <w:t>20</w:t>
            </w:r>
          </w:p>
        </w:tc>
        <w:tc>
          <w:tcPr>
            <w:tcW w:w="307" w:type="pct"/>
            <w:noWrap/>
            <w:hideMark/>
          </w:tcPr>
          <w:p w:rsidR="000158EE" w:rsidRPr="00D21899" w:rsidRDefault="000158EE" w:rsidP="000158EE">
            <w:pPr>
              <w:autoSpaceDE w:val="0"/>
              <w:autoSpaceDN w:val="0"/>
              <w:adjustRightInd w:val="0"/>
              <w:spacing w:line="360" w:lineRule="auto"/>
              <w:jc w:val="center"/>
            </w:pPr>
            <w:r w:rsidRPr="00D21899">
              <w:t>33</w:t>
            </w:r>
          </w:p>
        </w:tc>
        <w:tc>
          <w:tcPr>
            <w:tcW w:w="307" w:type="pct"/>
            <w:noWrap/>
            <w:hideMark/>
          </w:tcPr>
          <w:p w:rsidR="000158EE" w:rsidRPr="00D21899" w:rsidRDefault="000158EE" w:rsidP="000158EE">
            <w:pPr>
              <w:autoSpaceDE w:val="0"/>
              <w:autoSpaceDN w:val="0"/>
              <w:adjustRightInd w:val="0"/>
              <w:spacing w:line="360" w:lineRule="auto"/>
              <w:jc w:val="center"/>
            </w:pPr>
            <w:r w:rsidRPr="00D21899">
              <w:t>7</w:t>
            </w:r>
          </w:p>
        </w:tc>
        <w:tc>
          <w:tcPr>
            <w:tcW w:w="465" w:type="pct"/>
            <w:noWrap/>
            <w:hideMark/>
          </w:tcPr>
          <w:p w:rsidR="000158EE" w:rsidRPr="00D21899" w:rsidRDefault="000158EE" w:rsidP="000158EE">
            <w:pPr>
              <w:autoSpaceDE w:val="0"/>
              <w:autoSpaceDN w:val="0"/>
              <w:adjustRightInd w:val="0"/>
              <w:spacing w:line="360" w:lineRule="auto"/>
              <w:jc w:val="center"/>
            </w:pPr>
            <w:r w:rsidRPr="00D21899">
              <w:t>9</w:t>
            </w:r>
          </w:p>
        </w:tc>
        <w:tc>
          <w:tcPr>
            <w:tcW w:w="403" w:type="pct"/>
            <w:noWrap/>
            <w:hideMark/>
          </w:tcPr>
          <w:p w:rsidR="000158EE" w:rsidRPr="00D21899" w:rsidRDefault="000158EE" w:rsidP="000158EE">
            <w:pPr>
              <w:autoSpaceDE w:val="0"/>
              <w:autoSpaceDN w:val="0"/>
              <w:adjustRightInd w:val="0"/>
              <w:spacing w:line="360" w:lineRule="auto"/>
              <w:jc w:val="center"/>
            </w:pPr>
          </w:p>
        </w:tc>
        <w:tc>
          <w:tcPr>
            <w:tcW w:w="403" w:type="pct"/>
            <w:noWrap/>
            <w:hideMark/>
          </w:tcPr>
          <w:p w:rsidR="000158EE" w:rsidRPr="00D21899" w:rsidRDefault="000158EE" w:rsidP="000158EE">
            <w:pPr>
              <w:autoSpaceDE w:val="0"/>
              <w:autoSpaceDN w:val="0"/>
              <w:adjustRightInd w:val="0"/>
              <w:spacing w:line="360" w:lineRule="auto"/>
              <w:jc w:val="center"/>
            </w:pPr>
            <w:r w:rsidRPr="00D21899">
              <w:t>2</w:t>
            </w:r>
          </w:p>
        </w:tc>
        <w:tc>
          <w:tcPr>
            <w:tcW w:w="271" w:type="pct"/>
            <w:noWrap/>
            <w:hideMark/>
          </w:tcPr>
          <w:p w:rsidR="000158EE" w:rsidRPr="00D21899" w:rsidRDefault="000158EE" w:rsidP="000158EE">
            <w:pPr>
              <w:autoSpaceDE w:val="0"/>
              <w:autoSpaceDN w:val="0"/>
              <w:adjustRightInd w:val="0"/>
              <w:spacing w:line="360" w:lineRule="auto"/>
              <w:jc w:val="center"/>
            </w:pPr>
          </w:p>
        </w:tc>
        <w:tc>
          <w:tcPr>
            <w:tcW w:w="539" w:type="pct"/>
          </w:tcPr>
          <w:p w:rsidR="000158EE" w:rsidRPr="00D21899" w:rsidRDefault="000158EE" w:rsidP="000158EE">
            <w:pPr>
              <w:autoSpaceDE w:val="0"/>
              <w:autoSpaceDN w:val="0"/>
              <w:adjustRightInd w:val="0"/>
              <w:spacing w:line="360" w:lineRule="auto"/>
              <w:jc w:val="center"/>
            </w:pPr>
            <w:r w:rsidRPr="00D21899">
              <w:t>20</w:t>
            </w:r>
          </w:p>
        </w:tc>
      </w:tr>
      <w:tr w:rsidR="000158EE" w:rsidRPr="00D21899" w:rsidTr="000158EE">
        <w:trPr>
          <w:trHeight w:val="218"/>
          <w:jc w:val="center"/>
        </w:trPr>
        <w:tc>
          <w:tcPr>
            <w:tcW w:w="232" w:type="pct"/>
          </w:tcPr>
          <w:p w:rsidR="000158EE" w:rsidRPr="00D21899" w:rsidRDefault="000158EE" w:rsidP="000158EE">
            <w:pPr>
              <w:spacing w:line="360" w:lineRule="auto"/>
            </w:pPr>
            <w:r w:rsidRPr="00D21899">
              <w:t>6.</w:t>
            </w:r>
          </w:p>
        </w:tc>
        <w:tc>
          <w:tcPr>
            <w:tcW w:w="832" w:type="pct"/>
          </w:tcPr>
          <w:p w:rsidR="000158EE" w:rsidRPr="00D21899" w:rsidRDefault="000158EE" w:rsidP="008D0E84">
            <w:pPr>
              <w:spacing w:line="360" w:lineRule="auto"/>
              <w:jc w:val="left"/>
            </w:pPr>
            <w:r w:rsidRPr="00D21899">
              <w:t xml:space="preserve"> Δρόμοι</w:t>
            </w:r>
          </w:p>
        </w:tc>
        <w:tc>
          <w:tcPr>
            <w:tcW w:w="626" w:type="pct"/>
            <w:noWrap/>
            <w:hideMark/>
          </w:tcPr>
          <w:p w:rsidR="000158EE" w:rsidRPr="00D21899" w:rsidRDefault="000158EE" w:rsidP="000158EE">
            <w:pPr>
              <w:autoSpaceDE w:val="0"/>
              <w:autoSpaceDN w:val="0"/>
              <w:adjustRightInd w:val="0"/>
              <w:spacing w:line="360" w:lineRule="auto"/>
              <w:jc w:val="center"/>
            </w:pPr>
            <w:r w:rsidRPr="00D21899">
              <w:t>5</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D21899" w:rsidRDefault="000158EE" w:rsidP="000158EE">
            <w:pPr>
              <w:autoSpaceDE w:val="0"/>
              <w:autoSpaceDN w:val="0"/>
              <w:adjustRightInd w:val="0"/>
              <w:spacing w:line="360" w:lineRule="auto"/>
              <w:jc w:val="center"/>
            </w:pPr>
            <w:r w:rsidRPr="00D21899">
              <w:t>9</w:t>
            </w:r>
          </w:p>
        </w:tc>
        <w:tc>
          <w:tcPr>
            <w:tcW w:w="307" w:type="pct"/>
            <w:noWrap/>
            <w:hideMark/>
          </w:tcPr>
          <w:p w:rsidR="000158EE" w:rsidRPr="00D21899" w:rsidRDefault="000158EE" w:rsidP="000158EE">
            <w:pPr>
              <w:autoSpaceDE w:val="0"/>
              <w:autoSpaceDN w:val="0"/>
              <w:adjustRightInd w:val="0"/>
              <w:spacing w:line="360" w:lineRule="auto"/>
              <w:jc w:val="center"/>
            </w:pPr>
          </w:p>
        </w:tc>
        <w:tc>
          <w:tcPr>
            <w:tcW w:w="465" w:type="pct"/>
            <w:noWrap/>
            <w:hideMark/>
          </w:tcPr>
          <w:p w:rsidR="000158EE" w:rsidRPr="00D21899" w:rsidRDefault="000158EE" w:rsidP="000158EE">
            <w:pPr>
              <w:autoSpaceDE w:val="0"/>
              <w:autoSpaceDN w:val="0"/>
              <w:adjustRightInd w:val="0"/>
              <w:spacing w:line="360" w:lineRule="auto"/>
              <w:jc w:val="center"/>
            </w:pPr>
            <w:r w:rsidRPr="00D21899">
              <w:t>15,50</w:t>
            </w:r>
          </w:p>
        </w:tc>
        <w:tc>
          <w:tcPr>
            <w:tcW w:w="403" w:type="pct"/>
            <w:noWrap/>
            <w:hideMark/>
          </w:tcPr>
          <w:p w:rsidR="000158EE" w:rsidRPr="00D21899" w:rsidRDefault="000158EE" w:rsidP="000158EE">
            <w:pPr>
              <w:autoSpaceDE w:val="0"/>
              <w:autoSpaceDN w:val="0"/>
              <w:adjustRightInd w:val="0"/>
              <w:spacing w:line="360" w:lineRule="auto"/>
              <w:jc w:val="center"/>
            </w:pPr>
          </w:p>
        </w:tc>
        <w:tc>
          <w:tcPr>
            <w:tcW w:w="403" w:type="pct"/>
            <w:noWrap/>
            <w:hideMark/>
          </w:tcPr>
          <w:p w:rsidR="000158EE" w:rsidRPr="00D21899" w:rsidRDefault="000158EE" w:rsidP="000158EE">
            <w:pPr>
              <w:autoSpaceDE w:val="0"/>
              <w:autoSpaceDN w:val="0"/>
              <w:adjustRightInd w:val="0"/>
              <w:spacing w:line="360" w:lineRule="auto"/>
              <w:jc w:val="center"/>
            </w:pPr>
            <w:r w:rsidRPr="00D21899">
              <w:t>1,50</w:t>
            </w:r>
          </w:p>
        </w:tc>
        <w:tc>
          <w:tcPr>
            <w:tcW w:w="271" w:type="pct"/>
            <w:noWrap/>
            <w:hideMark/>
          </w:tcPr>
          <w:p w:rsidR="000158EE" w:rsidRPr="00D21899" w:rsidRDefault="000158EE" w:rsidP="000158EE">
            <w:pPr>
              <w:autoSpaceDE w:val="0"/>
              <w:autoSpaceDN w:val="0"/>
              <w:adjustRightInd w:val="0"/>
              <w:spacing w:line="360" w:lineRule="auto"/>
              <w:jc w:val="center"/>
            </w:pPr>
            <w:r w:rsidRPr="00D21899">
              <w:t>3</w:t>
            </w:r>
          </w:p>
        </w:tc>
        <w:tc>
          <w:tcPr>
            <w:tcW w:w="539" w:type="pct"/>
          </w:tcPr>
          <w:p w:rsidR="000158EE" w:rsidRPr="00D21899" w:rsidRDefault="000158EE" w:rsidP="000158EE">
            <w:pPr>
              <w:autoSpaceDE w:val="0"/>
              <w:autoSpaceDN w:val="0"/>
              <w:adjustRightInd w:val="0"/>
              <w:spacing w:line="360" w:lineRule="auto"/>
              <w:jc w:val="center"/>
            </w:pPr>
            <w:r w:rsidRPr="00D21899">
              <w:t>29</w:t>
            </w:r>
          </w:p>
        </w:tc>
      </w:tr>
      <w:tr w:rsidR="000158EE" w:rsidRPr="00D21899" w:rsidTr="000158EE">
        <w:trPr>
          <w:trHeight w:val="218"/>
          <w:jc w:val="center"/>
        </w:trPr>
        <w:tc>
          <w:tcPr>
            <w:tcW w:w="232" w:type="pct"/>
          </w:tcPr>
          <w:p w:rsidR="000158EE" w:rsidRPr="00D21899" w:rsidRDefault="000158EE" w:rsidP="000158EE">
            <w:pPr>
              <w:spacing w:line="360" w:lineRule="auto"/>
            </w:pPr>
            <w:r w:rsidRPr="00D21899">
              <w:t>7.</w:t>
            </w:r>
          </w:p>
        </w:tc>
        <w:tc>
          <w:tcPr>
            <w:tcW w:w="832" w:type="pct"/>
          </w:tcPr>
          <w:p w:rsidR="000158EE" w:rsidRPr="00D21899" w:rsidRDefault="000158EE" w:rsidP="008D0E84">
            <w:pPr>
              <w:spacing w:line="360" w:lineRule="auto"/>
              <w:jc w:val="left"/>
            </w:pPr>
            <w:r w:rsidRPr="00D21899">
              <w:t>Άλματα</w:t>
            </w:r>
          </w:p>
        </w:tc>
        <w:tc>
          <w:tcPr>
            <w:tcW w:w="626"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D21899" w:rsidRDefault="000158EE" w:rsidP="000158EE">
            <w:pPr>
              <w:autoSpaceDE w:val="0"/>
              <w:autoSpaceDN w:val="0"/>
              <w:adjustRightInd w:val="0"/>
              <w:spacing w:line="360" w:lineRule="auto"/>
              <w:jc w:val="center"/>
            </w:pPr>
            <w:r w:rsidRPr="00D21899">
              <w:t>11</w:t>
            </w:r>
          </w:p>
        </w:tc>
        <w:tc>
          <w:tcPr>
            <w:tcW w:w="307" w:type="pct"/>
            <w:noWrap/>
            <w:hideMark/>
          </w:tcPr>
          <w:p w:rsidR="000158EE" w:rsidRPr="00D21899" w:rsidRDefault="000158EE" w:rsidP="000158EE">
            <w:pPr>
              <w:autoSpaceDE w:val="0"/>
              <w:autoSpaceDN w:val="0"/>
              <w:adjustRightInd w:val="0"/>
              <w:spacing w:line="360" w:lineRule="auto"/>
              <w:jc w:val="center"/>
            </w:pPr>
            <w:r w:rsidRPr="00D21899">
              <w:t>3</w:t>
            </w:r>
          </w:p>
        </w:tc>
        <w:tc>
          <w:tcPr>
            <w:tcW w:w="307" w:type="pct"/>
            <w:noWrap/>
            <w:hideMark/>
          </w:tcPr>
          <w:p w:rsidR="000158EE" w:rsidRPr="00D21899" w:rsidRDefault="000158EE" w:rsidP="000158EE">
            <w:pPr>
              <w:autoSpaceDE w:val="0"/>
              <w:autoSpaceDN w:val="0"/>
              <w:adjustRightInd w:val="0"/>
              <w:spacing w:line="360" w:lineRule="auto"/>
              <w:jc w:val="center"/>
            </w:pPr>
          </w:p>
        </w:tc>
        <w:tc>
          <w:tcPr>
            <w:tcW w:w="465" w:type="pct"/>
            <w:noWrap/>
            <w:hideMark/>
          </w:tcPr>
          <w:p w:rsidR="000158EE" w:rsidRPr="00D21899" w:rsidRDefault="000158EE" w:rsidP="000158EE">
            <w:pPr>
              <w:autoSpaceDE w:val="0"/>
              <w:autoSpaceDN w:val="0"/>
              <w:adjustRightInd w:val="0"/>
              <w:spacing w:line="360" w:lineRule="auto"/>
              <w:jc w:val="center"/>
            </w:pPr>
            <w:r w:rsidRPr="00D21899">
              <w:t>12</w:t>
            </w:r>
          </w:p>
        </w:tc>
        <w:tc>
          <w:tcPr>
            <w:tcW w:w="403" w:type="pct"/>
            <w:noWrap/>
            <w:hideMark/>
          </w:tcPr>
          <w:p w:rsidR="000158EE" w:rsidRPr="00D21899" w:rsidRDefault="000158EE" w:rsidP="000158EE">
            <w:pPr>
              <w:autoSpaceDE w:val="0"/>
              <w:autoSpaceDN w:val="0"/>
              <w:adjustRightInd w:val="0"/>
              <w:spacing w:line="360" w:lineRule="auto"/>
              <w:jc w:val="center"/>
            </w:pPr>
            <w:r w:rsidRPr="00D21899">
              <w:t>6</w:t>
            </w:r>
          </w:p>
        </w:tc>
        <w:tc>
          <w:tcPr>
            <w:tcW w:w="403" w:type="pct"/>
            <w:noWrap/>
            <w:hideMark/>
          </w:tcPr>
          <w:p w:rsidR="000158EE" w:rsidRPr="00D21899" w:rsidRDefault="000158EE" w:rsidP="000158EE">
            <w:pPr>
              <w:autoSpaceDE w:val="0"/>
              <w:autoSpaceDN w:val="0"/>
              <w:adjustRightInd w:val="0"/>
              <w:spacing w:line="360" w:lineRule="auto"/>
              <w:jc w:val="center"/>
            </w:pPr>
          </w:p>
        </w:tc>
        <w:tc>
          <w:tcPr>
            <w:tcW w:w="271" w:type="pct"/>
            <w:noWrap/>
            <w:hideMark/>
          </w:tcPr>
          <w:p w:rsidR="000158EE" w:rsidRPr="00D21899" w:rsidRDefault="000158EE" w:rsidP="000158EE">
            <w:pPr>
              <w:autoSpaceDE w:val="0"/>
              <w:autoSpaceDN w:val="0"/>
              <w:adjustRightInd w:val="0"/>
              <w:spacing w:line="360" w:lineRule="auto"/>
              <w:jc w:val="center"/>
            </w:pPr>
            <w:r w:rsidRPr="00D21899">
              <w:t>5</w:t>
            </w:r>
          </w:p>
        </w:tc>
        <w:tc>
          <w:tcPr>
            <w:tcW w:w="539" w:type="pct"/>
          </w:tcPr>
          <w:p w:rsidR="000158EE" w:rsidRPr="00D21899" w:rsidRDefault="000158EE" w:rsidP="000158EE">
            <w:pPr>
              <w:autoSpaceDE w:val="0"/>
              <w:autoSpaceDN w:val="0"/>
              <w:adjustRightInd w:val="0"/>
              <w:spacing w:line="360" w:lineRule="auto"/>
              <w:jc w:val="center"/>
            </w:pPr>
            <w:r w:rsidRPr="00D21899">
              <w:t>45</w:t>
            </w:r>
          </w:p>
        </w:tc>
      </w:tr>
      <w:tr w:rsidR="000158EE" w:rsidRPr="00D21899" w:rsidTr="000158EE">
        <w:trPr>
          <w:trHeight w:val="218"/>
          <w:jc w:val="center"/>
        </w:trPr>
        <w:tc>
          <w:tcPr>
            <w:tcW w:w="232" w:type="pct"/>
          </w:tcPr>
          <w:p w:rsidR="000158EE" w:rsidRPr="00D21899" w:rsidRDefault="000158EE" w:rsidP="000158EE">
            <w:pPr>
              <w:spacing w:line="360" w:lineRule="auto"/>
            </w:pPr>
            <w:r w:rsidRPr="00D21899">
              <w:t>8.</w:t>
            </w:r>
          </w:p>
        </w:tc>
        <w:tc>
          <w:tcPr>
            <w:tcW w:w="832" w:type="pct"/>
          </w:tcPr>
          <w:p w:rsidR="000158EE" w:rsidRPr="00D21899" w:rsidRDefault="000158EE" w:rsidP="008D0E84">
            <w:pPr>
              <w:spacing w:line="360" w:lineRule="auto"/>
              <w:jc w:val="left"/>
            </w:pPr>
            <w:r w:rsidRPr="00D21899">
              <w:t>Μπάσκετ</w:t>
            </w:r>
          </w:p>
        </w:tc>
        <w:tc>
          <w:tcPr>
            <w:tcW w:w="626" w:type="pct"/>
            <w:noWrap/>
            <w:hideMark/>
          </w:tcPr>
          <w:p w:rsidR="000158EE" w:rsidRPr="00D21899" w:rsidRDefault="000158EE" w:rsidP="000158EE">
            <w:pPr>
              <w:autoSpaceDE w:val="0"/>
              <w:autoSpaceDN w:val="0"/>
              <w:adjustRightInd w:val="0"/>
              <w:spacing w:line="360" w:lineRule="auto"/>
              <w:jc w:val="center"/>
            </w:pPr>
            <w:r w:rsidRPr="00D21899">
              <w:t>1,50</w:t>
            </w:r>
          </w:p>
        </w:tc>
        <w:tc>
          <w:tcPr>
            <w:tcW w:w="307" w:type="pct"/>
            <w:noWrap/>
            <w:hideMark/>
          </w:tcPr>
          <w:p w:rsidR="000158EE" w:rsidRPr="00D21899" w:rsidRDefault="000158EE" w:rsidP="000158EE">
            <w:pPr>
              <w:autoSpaceDE w:val="0"/>
              <w:autoSpaceDN w:val="0"/>
              <w:adjustRightInd w:val="0"/>
              <w:spacing w:line="360" w:lineRule="auto"/>
              <w:jc w:val="center"/>
            </w:pPr>
            <w:r w:rsidRPr="00D21899">
              <w:t>5</w:t>
            </w:r>
          </w:p>
        </w:tc>
        <w:tc>
          <w:tcPr>
            <w:tcW w:w="307" w:type="pct"/>
            <w:noWrap/>
            <w:hideMark/>
          </w:tcPr>
          <w:p w:rsidR="000158EE" w:rsidRPr="00D21899" w:rsidRDefault="000158EE" w:rsidP="000158EE">
            <w:pPr>
              <w:autoSpaceDE w:val="0"/>
              <w:autoSpaceDN w:val="0"/>
              <w:adjustRightInd w:val="0"/>
              <w:spacing w:line="360" w:lineRule="auto"/>
              <w:jc w:val="center"/>
            </w:pPr>
            <w:r w:rsidRPr="00D21899">
              <w:t>10</w:t>
            </w: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D21899" w:rsidRDefault="000158EE" w:rsidP="000158EE">
            <w:pPr>
              <w:autoSpaceDE w:val="0"/>
              <w:autoSpaceDN w:val="0"/>
              <w:adjustRightInd w:val="0"/>
              <w:spacing w:line="360" w:lineRule="auto"/>
              <w:jc w:val="center"/>
            </w:pPr>
          </w:p>
        </w:tc>
        <w:tc>
          <w:tcPr>
            <w:tcW w:w="465" w:type="pct"/>
            <w:noWrap/>
            <w:hideMark/>
          </w:tcPr>
          <w:p w:rsidR="000158EE" w:rsidRPr="00D21899" w:rsidRDefault="000158EE" w:rsidP="000158EE">
            <w:pPr>
              <w:autoSpaceDE w:val="0"/>
              <w:autoSpaceDN w:val="0"/>
              <w:adjustRightInd w:val="0"/>
              <w:spacing w:line="360" w:lineRule="auto"/>
              <w:jc w:val="center"/>
            </w:pPr>
            <w:r w:rsidRPr="00D21899">
              <w:t>22</w:t>
            </w:r>
          </w:p>
        </w:tc>
        <w:tc>
          <w:tcPr>
            <w:tcW w:w="403" w:type="pct"/>
            <w:noWrap/>
            <w:hideMark/>
          </w:tcPr>
          <w:p w:rsidR="000158EE" w:rsidRPr="00D21899" w:rsidRDefault="000158EE" w:rsidP="000158EE">
            <w:pPr>
              <w:autoSpaceDE w:val="0"/>
              <w:autoSpaceDN w:val="0"/>
              <w:adjustRightInd w:val="0"/>
              <w:spacing w:line="360" w:lineRule="auto"/>
              <w:jc w:val="center"/>
            </w:pPr>
            <w:r w:rsidRPr="00D21899">
              <w:t>12</w:t>
            </w:r>
          </w:p>
        </w:tc>
        <w:tc>
          <w:tcPr>
            <w:tcW w:w="403" w:type="pct"/>
            <w:noWrap/>
            <w:hideMark/>
          </w:tcPr>
          <w:p w:rsidR="000158EE" w:rsidRPr="00D21899" w:rsidRDefault="000158EE" w:rsidP="000158EE">
            <w:pPr>
              <w:autoSpaceDE w:val="0"/>
              <w:autoSpaceDN w:val="0"/>
              <w:adjustRightInd w:val="0"/>
              <w:spacing w:line="360" w:lineRule="auto"/>
              <w:jc w:val="center"/>
            </w:pPr>
            <w:r w:rsidRPr="00D21899">
              <w:t>7</w:t>
            </w:r>
          </w:p>
        </w:tc>
        <w:tc>
          <w:tcPr>
            <w:tcW w:w="271" w:type="pct"/>
            <w:noWrap/>
            <w:hideMark/>
          </w:tcPr>
          <w:p w:rsidR="000158EE" w:rsidRPr="00D21899" w:rsidRDefault="000158EE" w:rsidP="000158EE">
            <w:pPr>
              <w:autoSpaceDE w:val="0"/>
              <w:autoSpaceDN w:val="0"/>
              <w:adjustRightInd w:val="0"/>
              <w:spacing w:line="360" w:lineRule="auto"/>
              <w:jc w:val="center"/>
            </w:pPr>
            <w:r w:rsidRPr="00D21899">
              <w:t>3</w:t>
            </w:r>
          </w:p>
        </w:tc>
        <w:tc>
          <w:tcPr>
            <w:tcW w:w="539" w:type="pct"/>
          </w:tcPr>
          <w:p w:rsidR="000158EE" w:rsidRPr="00D21899" w:rsidRDefault="008D0E84" w:rsidP="000158EE">
            <w:pPr>
              <w:autoSpaceDE w:val="0"/>
              <w:autoSpaceDN w:val="0"/>
              <w:adjustRightInd w:val="0"/>
              <w:spacing w:line="360" w:lineRule="auto"/>
              <w:jc w:val="center"/>
            </w:pPr>
            <w:r>
              <w:t>24,5</w:t>
            </w:r>
          </w:p>
        </w:tc>
      </w:tr>
      <w:tr w:rsidR="000158EE" w:rsidRPr="00D21899" w:rsidTr="000158EE">
        <w:trPr>
          <w:trHeight w:val="218"/>
          <w:jc w:val="center"/>
        </w:trPr>
        <w:tc>
          <w:tcPr>
            <w:tcW w:w="232" w:type="pct"/>
          </w:tcPr>
          <w:p w:rsidR="000158EE" w:rsidRPr="00D21899" w:rsidRDefault="000158EE" w:rsidP="000158EE">
            <w:pPr>
              <w:spacing w:line="360" w:lineRule="auto"/>
            </w:pPr>
            <w:r w:rsidRPr="00D21899">
              <w:t>9.</w:t>
            </w:r>
          </w:p>
        </w:tc>
        <w:tc>
          <w:tcPr>
            <w:tcW w:w="832" w:type="pct"/>
          </w:tcPr>
          <w:p w:rsidR="000158EE" w:rsidRPr="00D21899" w:rsidRDefault="000158EE" w:rsidP="008D0E84">
            <w:pPr>
              <w:spacing w:line="360" w:lineRule="auto"/>
              <w:jc w:val="left"/>
            </w:pPr>
            <w:r w:rsidRPr="00D21899">
              <w:t>Ρίψεις</w:t>
            </w:r>
          </w:p>
        </w:tc>
        <w:tc>
          <w:tcPr>
            <w:tcW w:w="626" w:type="pct"/>
            <w:noWrap/>
            <w:hideMark/>
          </w:tcPr>
          <w:p w:rsidR="000158EE" w:rsidRPr="00D21899" w:rsidRDefault="000158EE" w:rsidP="000158EE">
            <w:pPr>
              <w:autoSpaceDE w:val="0"/>
              <w:autoSpaceDN w:val="0"/>
              <w:adjustRightInd w:val="0"/>
              <w:spacing w:line="360" w:lineRule="auto"/>
              <w:jc w:val="center"/>
            </w:pPr>
          </w:p>
        </w:tc>
        <w:tc>
          <w:tcPr>
            <w:tcW w:w="307" w:type="pct"/>
            <w:noWrap/>
            <w:hideMark/>
          </w:tcPr>
          <w:p w:rsidR="000158EE" w:rsidRPr="00D21899" w:rsidRDefault="000158EE" w:rsidP="000158EE">
            <w:pPr>
              <w:autoSpaceDE w:val="0"/>
              <w:autoSpaceDN w:val="0"/>
              <w:adjustRightInd w:val="0"/>
              <w:spacing w:line="360" w:lineRule="auto"/>
              <w:jc w:val="center"/>
            </w:pPr>
            <w:r w:rsidRPr="00D21899">
              <w:t>15</w:t>
            </w:r>
          </w:p>
        </w:tc>
        <w:tc>
          <w:tcPr>
            <w:tcW w:w="307" w:type="pct"/>
            <w:noWrap/>
            <w:hideMark/>
          </w:tcPr>
          <w:p w:rsidR="000158EE" w:rsidRPr="00D21899" w:rsidRDefault="000158EE" w:rsidP="000158EE">
            <w:pPr>
              <w:autoSpaceDE w:val="0"/>
              <w:autoSpaceDN w:val="0"/>
              <w:adjustRightInd w:val="0"/>
              <w:spacing w:line="360" w:lineRule="auto"/>
              <w:jc w:val="center"/>
            </w:pPr>
            <w:r w:rsidRPr="00D21899">
              <w:t>22</w:t>
            </w:r>
          </w:p>
        </w:tc>
        <w:tc>
          <w:tcPr>
            <w:tcW w:w="307" w:type="pct"/>
            <w:noWrap/>
            <w:hideMark/>
          </w:tcPr>
          <w:p w:rsidR="000158EE" w:rsidRPr="00D21899" w:rsidRDefault="000158EE" w:rsidP="000158EE">
            <w:pPr>
              <w:autoSpaceDE w:val="0"/>
              <w:autoSpaceDN w:val="0"/>
              <w:adjustRightInd w:val="0"/>
              <w:spacing w:line="360" w:lineRule="auto"/>
              <w:jc w:val="center"/>
            </w:pPr>
          </w:p>
        </w:tc>
        <w:tc>
          <w:tcPr>
            <w:tcW w:w="307" w:type="pct"/>
            <w:noWrap/>
            <w:hideMark/>
          </w:tcPr>
          <w:p w:rsidR="000158EE" w:rsidRPr="00D21899" w:rsidRDefault="000158EE" w:rsidP="000158EE">
            <w:pPr>
              <w:autoSpaceDE w:val="0"/>
              <w:autoSpaceDN w:val="0"/>
              <w:adjustRightInd w:val="0"/>
              <w:spacing w:line="360" w:lineRule="auto"/>
              <w:jc w:val="center"/>
            </w:pPr>
          </w:p>
        </w:tc>
        <w:tc>
          <w:tcPr>
            <w:tcW w:w="465" w:type="pct"/>
            <w:noWrap/>
            <w:hideMark/>
          </w:tcPr>
          <w:p w:rsidR="000158EE" w:rsidRPr="00D21899" w:rsidRDefault="000158EE" w:rsidP="000158EE">
            <w:pPr>
              <w:autoSpaceDE w:val="0"/>
              <w:autoSpaceDN w:val="0"/>
              <w:adjustRightInd w:val="0"/>
              <w:spacing w:line="360" w:lineRule="auto"/>
              <w:jc w:val="center"/>
            </w:pPr>
            <w:r w:rsidRPr="00D21899">
              <w:t>3</w:t>
            </w:r>
          </w:p>
        </w:tc>
        <w:tc>
          <w:tcPr>
            <w:tcW w:w="403" w:type="pct"/>
            <w:noWrap/>
            <w:hideMark/>
          </w:tcPr>
          <w:p w:rsidR="000158EE" w:rsidRPr="00D21899" w:rsidRDefault="000158EE" w:rsidP="000158EE">
            <w:pPr>
              <w:autoSpaceDE w:val="0"/>
              <w:autoSpaceDN w:val="0"/>
              <w:adjustRightInd w:val="0"/>
              <w:spacing w:line="360" w:lineRule="auto"/>
              <w:jc w:val="center"/>
            </w:pPr>
            <w:r w:rsidRPr="00D21899">
              <w:t>12</w:t>
            </w:r>
          </w:p>
        </w:tc>
        <w:tc>
          <w:tcPr>
            <w:tcW w:w="403" w:type="pct"/>
            <w:noWrap/>
            <w:hideMark/>
          </w:tcPr>
          <w:p w:rsidR="000158EE" w:rsidRPr="00D21899" w:rsidRDefault="000158EE" w:rsidP="000158EE">
            <w:pPr>
              <w:autoSpaceDE w:val="0"/>
              <w:autoSpaceDN w:val="0"/>
              <w:adjustRightInd w:val="0"/>
              <w:spacing w:line="360" w:lineRule="auto"/>
              <w:jc w:val="center"/>
            </w:pPr>
            <w:r w:rsidRPr="00D21899">
              <w:t>3</w:t>
            </w:r>
          </w:p>
        </w:tc>
        <w:tc>
          <w:tcPr>
            <w:tcW w:w="271" w:type="pct"/>
            <w:noWrap/>
            <w:hideMark/>
          </w:tcPr>
          <w:p w:rsidR="000158EE" w:rsidRPr="00D21899" w:rsidRDefault="000158EE" w:rsidP="000158EE">
            <w:pPr>
              <w:autoSpaceDE w:val="0"/>
              <w:autoSpaceDN w:val="0"/>
              <w:adjustRightInd w:val="0"/>
              <w:spacing w:line="360" w:lineRule="auto"/>
              <w:jc w:val="center"/>
            </w:pPr>
          </w:p>
        </w:tc>
        <w:tc>
          <w:tcPr>
            <w:tcW w:w="539" w:type="pct"/>
          </w:tcPr>
          <w:p w:rsidR="000158EE" w:rsidRPr="00D21899" w:rsidRDefault="000158EE" w:rsidP="000158EE">
            <w:pPr>
              <w:autoSpaceDE w:val="0"/>
              <w:autoSpaceDN w:val="0"/>
              <w:adjustRightInd w:val="0"/>
              <w:spacing w:line="360" w:lineRule="auto"/>
              <w:jc w:val="center"/>
            </w:pPr>
            <w:r w:rsidRPr="00D21899">
              <w:t>45</w:t>
            </w:r>
          </w:p>
        </w:tc>
      </w:tr>
    </w:tbl>
    <w:p w:rsidR="000158EE" w:rsidRDefault="000158EE" w:rsidP="000158EE">
      <w:pPr>
        <w:autoSpaceDE w:val="0"/>
        <w:autoSpaceDN w:val="0"/>
        <w:adjustRightInd w:val="0"/>
        <w:spacing w:line="480" w:lineRule="auto"/>
      </w:pPr>
    </w:p>
    <w:p w:rsidR="000158EE" w:rsidRPr="00D21899" w:rsidRDefault="000158EE" w:rsidP="000158EE">
      <w:pPr>
        <w:autoSpaceDE w:val="0"/>
        <w:autoSpaceDN w:val="0"/>
        <w:adjustRightInd w:val="0"/>
        <w:spacing w:line="480" w:lineRule="auto"/>
        <w:jc w:val="center"/>
      </w:pPr>
      <w:r w:rsidRPr="00D21899">
        <w:rPr>
          <w:noProof/>
          <w:lang w:val="en-US" w:eastAsia="en-US"/>
        </w:rPr>
        <w:drawing>
          <wp:inline distT="0" distB="0" distL="0" distR="0">
            <wp:extent cx="5876925" cy="3257550"/>
            <wp:effectExtent l="19050" t="0" r="9525" b="0"/>
            <wp:docPr id="57" name="Αντικείμενο 3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0158EE" w:rsidRPr="002736B6" w:rsidRDefault="000158EE" w:rsidP="000158EE">
      <w:pPr>
        <w:pStyle w:val="ac"/>
        <w:spacing w:after="0" w:line="480" w:lineRule="auto"/>
        <w:rPr>
          <w:b w:val="0"/>
          <w:color w:val="auto"/>
          <w:sz w:val="24"/>
          <w:szCs w:val="24"/>
        </w:rPr>
      </w:pPr>
      <w:bookmarkStart w:id="944" w:name="_Toc438457241"/>
      <w:bookmarkStart w:id="945" w:name="_Toc444882395"/>
      <w:r w:rsidRPr="00F86A97">
        <w:rPr>
          <w:b w:val="0"/>
          <w:color w:val="auto"/>
          <w:sz w:val="24"/>
          <w:szCs w:val="24"/>
        </w:rPr>
        <w:t xml:space="preserve">Γράφημα </w:t>
      </w:r>
      <w:r w:rsidR="00BE3EB1" w:rsidRPr="00F86A97">
        <w:rPr>
          <w:b w:val="0"/>
          <w:color w:val="auto"/>
          <w:sz w:val="24"/>
          <w:szCs w:val="24"/>
        </w:rPr>
        <w:fldChar w:fldCharType="begin"/>
      </w:r>
      <w:r w:rsidRPr="00F86A97">
        <w:rPr>
          <w:b w:val="0"/>
          <w:color w:val="auto"/>
          <w:sz w:val="24"/>
          <w:szCs w:val="24"/>
        </w:rPr>
        <w:instrText xml:space="preserve"> SEQ Γράφημα \* ARABIC </w:instrText>
      </w:r>
      <w:r w:rsidR="00BE3EB1" w:rsidRPr="00F86A97">
        <w:rPr>
          <w:b w:val="0"/>
          <w:color w:val="auto"/>
          <w:sz w:val="24"/>
          <w:szCs w:val="24"/>
        </w:rPr>
        <w:fldChar w:fldCharType="separate"/>
      </w:r>
      <w:r w:rsidR="00771581">
        <w:rPr>
          <w:b w:val="0"/>
          <w:noProof/>
          <w:color w:val="auto"/>
          <w:sz w:val="24"/>
          <w:szCs w:val="24"/>
        </w:rPr>
        <w:t>36</w:t>
      </w:r>
      <w:r w:rsidR="00BE3EB1" w:rsidRPr="00F86A97">
        <w:rPr>
          <w:b w:val="0"/>
          <w:color w:val="auto"/>
          <w:sz w:val="24"/>
          <w:szCs w:val="24"/>
        </w:rPr>
        <w:fldChar w:fldCharType="end"/>
      </w:r>
      <w:r w:rsidRPr="00F86A97">
        <w:rPr>
          <w:b w:val="0"/>
          <w:color w:val="auto"/>
          <w:sz w:val="24"/>
          <w:szCs w:val="24"/>
        </w:rPr>
        <w:t xml:space="preserve">. </w:t>
      </w:r>
      <w:r>
        <w:rPr>
          <w:b w:val="0"/>
          <w:color w:val="auto"/>
          <w:sz w:val="24"/>
          <w:szCs w:val="24"/>
        </w:rPr>
        <w:t>Ανάγκη</w:t>
      </w:r>
      <w:r w:rsidRPr="00D21899">
        <w:rPr>
          <w:b w:val="0"/>
          <w:color w:val="auto"/>
          <w:sz w:val="24"/>
          <w:szCs w:val="24"/>
        </w:rPr>
        <w:t xml:space="preserve"> για επιμόρφωση</w:t>
      </w:r>
      <w:r>
        <w:rPr>
          <w:b w:val="0"/>
          <w:color w:val="auto"/>
          <w:sz w:val="24"/>
          <w:szCs w:val="24"/>
        </w:rPr>
        <w:t xml:space="preserve">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944"/>
      <w:bookmarkEnd w:id="945"/>
    </w:p>
    <w:p w:rsidR="000158EE" w:rsidRPr="00D21899" w:rsidRDefault="000158EE" w:rsidP="000158EE">
      <w:pPr>
        <w:spacing w:line="480" w:lineRule="auto"/>
        <w:jc w:val="center"/>
      </w:pPr>
      <w:r>
        <w:rPr>
          <w:noProof/>
          <w:lang w:val="en-US" w:eastAsia="en-US"/>
        </w:rPr>
        <w:drawing>
          <wp:inline distT="0" distB="0" distL="0" distR="0">
            <wp:extent cx="5876925" cy="3457575"/>
            <wp:effectExtent l="19050" t="0" r="9525" b="0"/>
            <wp:docPr id="106" name="Γράφημα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0158EE" w:rsidRPr="002736B6" w:rsidRDefault="000158EE" w:rsidP="000158EE">
      <w:pPr>
        <w:pStyle w:val="ac"/>
        <w:spacing w:after="0" w:line="480" w:lineRule="auto"/>
        <w:rPr>
          <w:b w:val="0"/>
          <w:color w:val="auto"/>
          <w:sz w:val="24"/>
          <w:szCs w:val="24"/>
        </w:rPr>
      </w:pPr>
      <w:bookmarkStart w:id="946" w:name="_Toc438457242"/>
      <w:bookmarkStart w:id="947" w:name="_Toc444882396"/>
      <w:r w:rsidRPr="007C5B31">
        <w:rPr>
          <w:b w:val="0"/>
          <w:color w:val="auto"/>
          <w:sz w:val="24"/>
          <w:szCs w:val="24"/>
        </w:rPr>
        <w:t xml:space="preserve">Γράφημα </w:t>
      </w:r>
      <w:r w:rsidR="00BE3EB1" w:rsidRPr="007C5B31">
        <w:rPr>
          <w:b w:val="0"/>
          <w:color w:val="auto"/>
          <w:sz w:val="24"/>
          <w:szCs w:val="24"/>
        </w:rPr>
        <w:fldChar w:fldCharType="begin"/>
      </w:r>
      <w:r w:rsidRPr="007C5B31">
        <w:rPr>
          <w:b w:val="0"/>
          <w:color w:val="auto"/>
          <w:sz w:val="24"/>
          <w:szCs w:val="24"/>
        </w:rPr>
        <w:instrText xml:space="preserve"> SEQ Γράφημα \* ARABIC </w:instrText>
      </w:r>
      <w:r w:rsidR="00BE3EB1" w:rsidRPr="007C5B31">
        <w:rPr>
          <w:b w:val="0"/>
          <w:color w:val="auto"/>
          <w:sz w:val="24"/>
          <w:szCs w:val="24"/>
        </w:rPr>
        <w:fldChar w:fldCharType="separate"/>
      </w:r>
      <w:r w:rsidR="00771581">
        <w:rPr>
          <w:b w:val="0"/>
          <w:noProof/>
          <w:color w:val="auto"/>
          <w:sz w:val="24"/>
          <w:szCs w:val="24"/>
        </w:rPr>
        <w:t>37</w:t>
      </w:r>
      <w:r w:rsidR="00BE3EB1" w:rsidRPr="007C5B31">
        <w:rPr>
          <w:b w:val="0"/>
          <w:color w:val="auto"/>
          <w:sz w:val="24"/>
          <w:szCs w:val="24"/>
        </w:rPr>
        <w:fldChar w:fldCharType="end"/>
      </w:r>
      <w:r w:rsidRPr="007C5B31">
        <w:rPr>
          <w:b w:val="0"/>
          <w:color w:val="auto"/>
          <w:sz w:val="24"/>
          <w:szCs w:val="24"/>
        </w:rPr>
        <w:t xml:space="preserve">. </w:t>
      </w:r>
      <w:r>
        <w:rPr>
          <w:b w:val="0"/>
          <w:color w:val="auto"/>
          <w:sz w:val="24"/>
          <w:szCs w:val="24"/>
        </w:rPr>
        <w:t>Ανάγκη</w:t>
      </w:r>
      <w:r w:rsidRPr="00D21899">
        <w:rPr>
          <w:b w:val="0"/>
          <w:color w:val="auto"/>
          <w:sz w:val="24"/>
          <w:szCs w:val="24"/>
        </w:rPr>
        <w:t xml:space="preserve"> για επιμόρφωση</w:t>
      </w:r>
      <w:r>
        <w:rPr>
          <w:b w:val="0"/>
          <w:color w:val="auto"/>
          <w:sz w:val="24"/>
          <w:szCs w:val="24"/>
        </w:rPr>
        <w:t xml:space="preserve">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946"/>
      <w:bookmarkEnd w:id="947"/>
    </w:p>
    <w:p w:rsidR="000158EE" w:rsidRPr="002E0344" w:rsidRDefault="000158EE" w:rsidP="001940BA">
      <w:pPr>
        <w:pStyle w:val="ae"/>
      </w:pPr>
      <w:bookmarkStart w:id="948" w:name="_Toc431977596"/>
      <w:bookmarkStart w:id="949" w:name="_Toc438455577"/>
      <w:bookmarkStart w:id="950" w:name="_Toc438457452"/>
      <w:bookmarkStart w:id="951" w:name="_Toc438627227"/>
      <w:bookmarkStart w:id="952" w:name="_Toc439068831"/>
      <w:bookmarkStart w:id="953" w:name="_Toc445835471"/>
      <w:r w:rsidRPr="002E0344">
        <w:lastRenderedPageBreak/>
        <w:t xml:space="preserve">2. </w:t>
      </w:r>
      <w:r w:rsidRPr="001940BA">
        <w:t>Ερωτηματολόγιο</w:t>
      </w:r>
      <w:r w:rsidRPr="002E0344">
        <w:t xml:space="preserve"> Σχολικών Συμβούλων Φυσικής Αγωγής και Προϊσταμένων των Γραφείων Φυσικής Αγωγής</w:t>
      </w:r>
      <w:bookmarkEnd w:id="948"/>
      <w:bookmarkEnd w:id="949"/>
      <w:bookmarkEnd w:id="950"/>
      <w:bookmarkEnd w:id="951"/>
      <w:bookmarkEnd w:id="952"/>
      <w:bookmarkEnd w:id="953"/>
    </w:p>
    <w:p w:rsidR="000158EE" w:rsidRPr="002E0344" w:rsidRDefault="000158EE" w:rsidP="000158EE">
      <w:pPr>
        <w:pStyle w:val="ae"/>
        <w:rPr>
          <w:b w:val="0"/>
          <w:i/>
        </w:rPr>
      </w:pPr>
      <w:bookmarkStart w:id="954" w:name="_Toc411462017"/>
      <w:bookmarkStart w:id="955" w:name="_Toc431977597"/>
      <w:bookmarkStart w:id="956" w:name="_Toc438455578"/>
      <w:bookmarkStart w:id="957" w:name="_Toc438457453"/>
      <w:bookmarkStart w:id="958" w:name="_Toc438627228"/>
      <w:bookmarkStart w:id="959" w:name="_Toc439068832"/>
      <w:bookmarkStart w:id="960" w:name="_Toc445835472"/>
      <w:r w:rsidRPr="002E0344">
        <w:rPr>
          <w:b w:val="0"/>
          <w:i/>
        </w:rPr>
        <w:t>Α. Τα Χαρακτηριστικά του δείγματος</w:t>
      </w:r>
      <w:bookmarkEnd w:id="954"/>
      <w:bookmarkEnd w:id="955"/>
      <w:bookmarkEnd w:id="956"/>
      <w:bookmarkEnd w:id="957"/>
      <w:bookmarkEnd w:id="958"/>
      <w:bookmarkEnd w:id="959"/>
      <w:bookmarkEnd w:id="960"/>
    </w:p>
    <w:p w:rsidR="000158EE" w:rsidRPr="00D21899" w:rsidRDefault="000158EE" w:rsidP="000158EE">
      <w:pPr>
        <w:spacing w:line="480" w:lineRule="auto"/>
        <w:jc w:val="center"/>
        <w:rPr>
          <w:lang w:val="en-US"/>
        </w:rPr>
      </w:pPr>
      <w:r w:rsidRPr="00D21899">
        <w:rPr>
          <w:noProof/>
          <w:lang w:val="en-US" w:eastAsia="en-US"/>
        </w:rPr>
        <w:drawing>
          <wp:inline distT="0" distB="0" distL="0" distR="0">
            <wp:extent cx="4000500" cy="2571750"/>
            <wp:effectExtent l="19050" t="0" r="19050" b="0"/>
            <wp:docPr id="123" name="Γράφημα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0158EE" w:rsidRDefault="000158EE" w:rsidP="000158EE">
      <w:pPr>
        <w:pStyle w:val="ac"/>
        <w:spacing w:after="0" w:line="360" w:lineRule="auto"/>
        <w:rPr>
          <w:b w:val="0"/>
          <w:color w:val="auto"/>
          <w:sz w:val="24"/>
          <w:szCs w:val="24"/>
        </w:rPr>
      </w:pPr>
      <w:bookmarkStart w:id="961" w:name="_Toc373759430"/>
      <w:bookmarkStart w:id="962" w:name="_Toc411461840"/>
      <w:bookmarkStart w:id="963" w:name="_Toc438457244"/>
      <w:bookmarkStart w:id="964" w:name="_Toc444882397"/>
      <w:r w:rsidRPr="00EF69DE">
        <w:rPr>
          <w:b w:val="0"/>
          <w:color w:val="auto"/>
          <w:sz w:val="24"/>
          <w:szCs w:val="24"/>
        </w:rPr>
        <w:t xml:space="preserve">Γράφημα </w:t>
      </w:r>
      <w:r w:rsidR="00BE3EB1">
        <w:rPr>
          <w:b w:val="0"/>
          <w:color w:val="auto"/>
          <w:sz w:val="24"/>
          <w:szCs w:val="24"/>
        </w:rPr>
        <w:fldChar w:fldCharType="begin"/>
      </w:r>
      <w:r>
        <w:rPr>
          <w:b w:val="0"/>
          <w:color w:val="auto"/>
          <w:sz w:val="24"/>
          <w:szCs w:val="24"/>
        </w:rPr>
        <w:instrText xml:space="preserve"> SEQ Γράφημα \* ARABIC </w:instrText>
      </w:r>
      <w:r w:rsidR="00BE3EB1">
        <w:rPr>
          <w:b w:val="0"/>
          <w:color w:val="auto"/>
          <w:sz w:val="24"/>
          <w:szCs w:val="24"/>
        </w:rPr>
        <w:fldChar w:fldCharType="separate"/>
      </w:r>
      <w:r w:rsidR="00771581">
        <w:rPr>
          <w:b w:val="0"/>
          <w:noProof/>
          <w:color w:val="auto"/>
          <w:sz w:val="24"/>
          <w:szCs w:val="24"/>
        </w:rPr>
        <w:t>38</w:t>
      </w:r>
      <w:r w:rsidR="00BE3EB1">
        <w:rPr>
          <w:b w:val="0"/>
          <w:color w:val="auto"/>
          <w:sz w:val="24"/>
          <w:szCs w:val="24"/>
        </w:rPr>
        <w:fldChar w:fldCharType="end"/>
      </w:r>
      <w:r>
        <w:rPr>
          <w:b w:val="0"/>
          <w:color w:val="auto"/>
          <w:sz w:val="24"/>
          <w:szCs w:val="24"/>
        </w:rPr>
        <w:t xml:space="preserve">. </w:t>
      </w:r>
      <w:r w:rsidRPr="00D21899">
        <w:rPr>
          <w:b w:val="0"/>
          <w:color w:val="auto"/>
          <w:sz w:val="24"/>
          <w:szCs w:val="24"/>
        </w:rPr>
        <w:t xml:space="preserve">Φύλο </w:t>
      </w:r>
      <w:bookmarkEnd w:id="961"/>
      <w:bookmarkEnd w:id="962"/>
      <w:r w:rsidRPr="002E0344">
        <w:rPr>
          <w:b w:val="0"/>
          <w:color w:val="auto"/>
          <w:sz w:val="24"/>
          <w:szCs w:val="24"/>
        </w:rPr>
        <w:t>Σχολικών Συμβούλων</w:t>
      </w:r>
      <w:r w:rsidR="00201581">
        <w:rPr>
          <w:b w:val="0"/>
          <w:color w:val="auto"/>
          <w:sz w:val="24"/>
          <w:szCs w:val="24"/>
        </w:rPr>
        <w:t xml:space="preserve"> </w:t>
      </w:r>
      <w:r w:rsidRPr="002E0344">
        <w:rPr>
          <w:b w:val="0"/>
          <w:color w:val="auto"/>
          <w:sz w:val="24"/>
          <w:szCs w:val="24"/>
        </w:rPr>
        <w:t>/ Προϊσταμένων Γραφεί</w:t>
      </w:r>
      <w:bookmarkEnd w:id="963"/>
      <w:r w:rsidR="005F05B7">
        <w:rPr>
          <w:b w:val="0"/>
          <w:color w:val="auto"/>
          <w:sz w:val="24"/>
          <w:szCs w:val="24"/>
        </w:rPr>
        <w:t xml:space="preserve">ο </w:t>
      </w:r>
      <w:r w:rsidRPr="002E0344">
        <w:rPr>
          <w:b w:val="0"/>
          <w:color w:val="auto"/>
          <w:sz w:val="24"/>
          <w:szCs w:val="24"/>
        </w:rPr>
        <w:t>Φυσικής Αγωγής</w:t>
      </w:r>
      <w:bookmarkEnd w:id="964"/>
    </w:p>
    <w:p w:rsidR="005F05B7" w:rsidRPr="005F05B7" w:rsidRDefault="005F05B7" w:rsidP="005F05B7"/>
    <w:p w:rsidR="000158EE" w:rsidRPr="00D21899" w:rsidRDefault="000158EE" w:rsidP="005F05B7">
      <w:pPr>
        <w:spacing w:line="480" w:lineRule="auto"/>
        <w:ind w:right="57" w:firstLine="720"/>
        <w:jc w:val="center"/>
        <w:rPr>
          <w:lang w:val="en-US"/>
        </w:rPr>
      </w:pPr>
      <w:r w:rsidRPr="00D21899">
        <w:rPr>
          <w:noProof/>
          <w:lang w:val="en-US" w:eastAsia="en-US"/>
        </w:rPr>
        <w:drawing>
          <wp:inline distT="0" distB="0" distL="0" distR="0">
            <wp:extent cx="3943350" cy="2486025"/>
            <wp:effectExtent l="19050" t="0" r="19050" b="0"/>
            <wp:docPr id="124" name="Γράφημα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0158EE" w:rsidRPr="00D21899" w:rsidRDefault="000158EE" w:rsidP="000A58B7">
      <w:pPr>
        <w:pStyle w:val="ac"/>
        <w:spacing w:after="0" w:line="480" w:lineRule="auto"/>
        <w:rPr>
          <w:b w:val="0"/>
          <w:color w:val="auto"/>
          <w:sz w:val="24"/>
          <w:szCs w:val="24"/>
        </w:rPr>
      </w:pPr>
      <w:bookmarkStart w:id="965" w:name="_Toc411461841"/>
      <w:bookmarkStart w:id="966" w:name="_Toc438457245"/>
      <w:bookmarkStart w:id="967" w:name="_Toc444882398"/>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39</w:t>
      </w:r>
      <w:r w:rsidR="00BE3EB1" w:rsidRPr="00D21899">
        <w:rPr>
          <w:b w:val="0"/>
          <w:color w:val="auto"/>
          <w:sz w:val="24"/>
          <w:szCs w:val="24"/>
        </w:rPr>
        <w:fldChar w:fldCharType="end"/>
      </w:r>
      <w:r w:rsidRPr="00D21899">
        <w:rPr>
          <w:b w:val="0"/>
          <w:color w:val="auto"/>
          <w:sz w:val="24"/>
          <w:szCs w:val="24"/>
        </w:rPr>
        <w:t xml:space="preserve">. Ηλικιακή ομάδα </w:t>
      </w:r>
      <w:bookmarkEnd w:id="965"/>
      <w:r w:rsidR="00201581">
        <w:rPr>
          <w:b w:val="0"/>
          <w:color w:val="auto"/>
          <w:sz w:val="24"/>
          <w:szCs w:val="24"/>
        </w:rPr>
        <w:t>Σχολικών Συμβούλων / Προϊσταμένων Γραφείων</w:t>
      </w:r>
      <w:r w:rsidRPr="002E0344">
        <w:rPr>
          <w:b w:val="0"/>
          <w:color w:val="auto"/>
          <w:sz w:val="24"/>
          <w:szCs w:val="24"/>
        </w:rPr>
        <w:t xml:space="preserve"> Φυσικής Αγωγής</w:t>
      </w:r>
      <w:bookmarkEnd w:id="966"/>
      <w:bookmarkEnd w:id="967"/>
    </w:p>
    <w:p w:rsidR="000158EE" w:rsidRPr="00D21899" w:rsidRDefault="000158EE" w:rsidP="00F74726">
      <w:pPr>
        <w:spacing w:line="480" w:lineRule="auto"/>
        <w:ind w:right="57" w:firstLine="720"/>
        <w:jc w:val="center"/>
        <w:rPr>
          <w:lang w:val="en-US"/>
        </w:rPr>
      </w:pPr>
      <w:r w:rsidRPr="00D21899">
        <w:rPr>
          <w:noProof/>
          <w:lang w:val="en-US" w:eastAsia="en-US"/>
        </w:rPr>
        <w:lastRenderedPageBreak/>
        <w:drawing>
          <wp:inline distT="0" distB="0" distL="0" distR="0">
            <wp:extent cx="3750129" cy="2481943"/>
            <wp:effectExtent l="19050" t="0" r="21771" b="0"/>
            <wp:docPr id="133" name="Γράφημα 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0158EE" w:rsidRPr="00B03BC6" w:rsidRDefault="000158EE" w:rsidP="000A58B7">
      <w:pPr>
        <w:pStyle w:val="ac"/>
        <w:spacing w:after="0" w:line="480" w:lineRule="auto"/>
        <w:rPr>
          <w:b w:val="0"/>
          <w:color w:val="auto"/>
          <w:sz w:val="24"/>
          <w:szCs w:val="24"/>
        </w:rPr>
      </w:pPr>
      <w:bookmarkStart w:id="968" w:name="_Toc411461842"/>
      <w:bookmarkStart w:id="969" w:name="_Toc438457246"/>
      <w:bookmarkStart w:id="970" w:name="_Toc444882399"/>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40</w:t>
      </w:r>
      <w:r w:rsidR="00BE3EB1" w:rsidRPr="00D21899">
        <w:rPr>
          <w:b w:val="0"/>
          <w:color w:val="auto"/>
          <w:sz w:val="24"/>
          <w:szCs w:val="24"/>
        </w:rPr>
        <w:fldChar w:fldCharType="end"/>
      </w:r>
      <w:r w:rsidRPr="00D21899">
        <w:rPr>
          <w:b w:val="0"/>
          <w:color w:val="auto"/>
          <w:sz w:val="24"/>
          <w:szCs w:val="24"/>
        </w:rPr>
        <w:t xml:space="preserve">. Χρόνια υπηρεσίας </w:t>
      </w:r>
      <w:bookmarkEnd w:id="968"/>
      <w:r w:rsidR="00201581">
        <w:rPr>
          <w:b w:val="0"/>
          <w:color w:val="auto"/>
          <w:sz w:val="24"/>
          <w:szCs w:val="24"/>
        </w:rPr>
        <w:t>Σχολικών Συμβούλων / Προϊσταμένων Γραφείων</w:t>
      </w:r>
      <w:r w:rsidRPr="002E0344">
        <w:rPr>
          <w:b w:val="0"/>
          <w:color w:val="auto"/>
          <w:sz w:val="24"/>
          <w:szCs w:val="24"/>
        </w:rPr>
        <w:t xml:space="preserve"> Φυσικής Αγωγής</w:t>
      </w:r>
      <w:bookmarkEnd w:id="969"/>
      <w:bookmarkEnd w:id="970"/>
    </w:p>
    <w:p w:rsidR="000A58B7" w:rsidRPr="00B03BC6" w:rsidRDefault="000A58B7">
      <w:pPr>
        <w:spacing w:after="200" w:line="276" w:lineRule="auto"/>
      </w:pPr>
    </w:p>
    <w:p w:rsidR="000158EE" w:rsidRPr="005908AA" w:rsidRDefault="000158EE" w:rsidP="001940BA">
      <w:pPr>
        <w:pStyle w:val="ae"/>
      </w:pPr>
      <w:bookmarkStart w:id="971" w:name="_Toc411462018"/>
      <w:bookmarkStart w:id="972" w:name="_Toc431977598"/>
      <w:bookmarkStart w:id="973" w:name="_Toc438455579"/>
      <w:bookmarkStart w:id="974" w:name="_Toc438457454"/>
      <w:bookmarkStart w:id="975" w:name="_Toc438627229"/>
      <w:bookmarkStart w:id="976" w:name="_Toc439068833"/>
      <w:bookmarkStart w:id="977" w:name="_Toc445835473"/>
      <w:r w:rsidRPr="005908AA">
        <w:t xml:space="preserve">Β. Αξιολόγηση του </w:t>
      </w:r>
      <w:r w:rsidRPr="001940BA">
        <w:t>βιβλίου</w:t>
      </w:r>
      <w:r w:rsidRPr="005908AA">
        <w:t xml:space="preserve"> Φυσικής Αγωγής του μαθητή του Γυμνασίου</w:t>
      </w:r>
      <w:bookmarkEnd w:id="971"/>
      <w:bookmarkEnd w:id="972"/>
      <w:bookmarkEnd w:id="973"/>
      <w:bookmarkEnd w:id="974"/>
      <w:bookmarkEnd w:id="975"/>
      <w:bookmarkEnd w:id="976"/>
      <w:bookmarkEnd w:id="977"/>
    </w:p>
    <w:p w:rsidR="000158EE" w:rsidRPr="00201581" w:rsidRDefault="000158EE" w:rsidP="00201581">
      <w:pPr>
        <w:rPr>
          <w:i/>
        </w:rPr>
      </w:pPr>
      <w:bookmarkStart w:id="978" w:name="_Toc411462019"/>
      <w:bookmarkStart w:id="979" w:name="_Toc431977599"/>
      <w:bookmarkStart w:id="980" w:name="_Toc438455580"/>
      <w:bookmarkStart w:id="981" w:name="_Toc438457455"/>
      <w:bookmarkStart w:id="982" w:name="_Toc438627230"/>
      <w:bookmarkStart w:id="983" w:name="_Toc439068834"/>
      <w:r w:rsidRPr="00201581">
        <w:rPr>
          <w:i/>
        </w:rPr>
        <w:t>Αξιολόγηση του περιεχομένου του βιβλίου</w:t>
      </w:r>
      <w:bookmarkEnd w:id="978"/>
      <w:bookmarkEnd w:id="979"/>
      <w:bookmarkEnd w:id="980"/>
      <w:bookmarkEnd w:id="981"/>
      <w:bookmarkEnd w:id="982"/>
      <w:bookmarkEnd w:id="983"/>
    </w:p>
    <w:p w:rsidR="00201581" w:rsidRDefault="00201581" w:rsidP="000158EE">
      <w:pPr>
        <w:spacing w:line="480" w:lineRule="auto"/>
        <w:ind w:right="57"/>
      </w:pPr>
    </w:p>
    <w:p w:rsidR="000158EE" w:rsidRPr="00D21899" w:rsidRDefault="000158EE" w:rsidP="000158EE">
      <w:pPr>
        <w:spacing w:line="480" w:lineRule="auto"/>
        <w:ind w:right="57"/>
      </w:pPr>
      <w:r w:rsidRPr="00D21899">
        <w:t>Στο</w:t>
      </w:r>
      <w:r w:rsidR="00B2557A">
        <w:t>ν παρακάτ</w:t>
      </w:r>
      <w:r w:rsidR="00F74726">
        <w:t>ω Πίνακα 44 και στα Γραφήματα 41, 42, 43</w:t>
      </w:r>
      <w:r w:rsidRPr="00D21899">
        <w:t xml:space="preserve"> που ακολουθούν φαίνονται οι απαντήσεις των </w:t>
      </w:r>
      <w:r w:rsidR="00201581">
        <w:t>Σχολικών Συμβούλων / Προϊσταμένων Γραφείων</w:t>
      </w:r>
      <w:r w:rsidRPr="00D21899">
        <w:t xml:space="preserve"> </w:t>
      </w:r>
      <w:r>
        <w:t>Φυσικής Αγωγής</w:t>
      </w:r>
      <w:r w:rsidRPr="00D21899">
        <w:t xml:space="preserve"> σχετικά με την αξιολόγηση του περιεχομένου του βιβλίου του μαθητή της Α΄, Β΄ και Γ΄ </w:t>
      </w:r>
      <w:r>
        <w:t>Γυμνασίου</w:t>
      </w:r>
      <w:r w:rsidRPr="00D21899">
        <w:t>.</w:t>
      </w:r>
    </w:p>
    <w:p w:rsidR="000158EE" w:rsidRPr="001D0D5C" w:rsidRDefault="000158EE" w:rsidP="000158EE">
      <w:pPr>
        <w:pStyle w:val="ac"/>
        <w:spacing w:after="0" w:line="480" w:lineRule="auto"/>
        <w:rPr>
          <w:b w:val="0"/>
          <w:color w:val="auto"/>
          <w:sz w:val="24"/>
          <w:szCs w:val="24"/>
        </w:rPr>
      </w:pPr>
      <w:bookmarkStart w:id="984" w:name="_Toc411461748"/>
    </w:p>
    <w:p w:rsidR="000158EE" w:rsidRPr="00D21899" w:rsidRDefault="000158EE" w:rsidP="000158EE">
      <w:pPr>
        <w:pStyle w:val="ac"/>
        <w:spacing w:after="0" w:line="480" w:lineRule="auto"/>
        <w:rPr>
          <w:b w:val="0"/>
          <w:sz w:val="24"/>
          <w:szCs w:val="24"/>
        </w:rPr>
      </w:pPr>
      <w:bookmarkStart w:id="985" w:name="_Toc432069345"/>
      <w:bookmarkStart w:id="986" w:name="_Toc444882288"/>
      <w:bookmarkStart w:id="987" w:name="_Toc444882598"/>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44</w:t>
      </w:r>
      <w:r w:rsidR="00BE3EB1">
        <w:rPr>
          <w:b w:val="0"/>
          <w:color w:val="auto"/>
          <w:sz w:val="24"/>
          <w:szCs w:val="24"/>
        </w:rPr>
        <w:fldChar w:fldCharType="end"/>
      </w:r>
      <w:r>
        <w:rPr>
          <w:b w:val="0"/>
          <w:color w:val="auto"/>
          <w:sz w:val="24"/>
          <w:szCs w:val="24"/>
        </w:rPr>
        <w:t>. Αξιολόγηση</w:t>
      </w:r>
      <w:r w:rsidRPr="00D21899">
        <w:rPr>
          <w:b w:val="0"/>
          <w:color w:val="auto"/>
          <w:sz w:val="24"/>
          <w:szCs w:val="24"/>
        </w:rPr>
        <w:t xml:space="preserve"> του περιεχομένου του βιβλίου του μαθητή</w:t>
      </w:r>
      <w:bookmarkEnd w:id="984"/>
      <w:bookmarkEnd w:id="985"/>
      <w:bookmarkEnd w:id="986"/>
      <w:bookmarkEnd w:id="98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39"/>
        <w:gridCol w:w="2240"/>
        <w:gridCol w:w="1135"/>
        <w:gridCol w:w="1135"/>
        <w:gridCol w:w="1135"/>
        <w:gridCol w:w="1087"/>
        <w:gridCol w:w="1201"/>
      </w:tblGrid>
      <w:tr w:rsidR="000158EE" w:rsidRPr="00363C67" w:rsidTr="000158EE">
        <w:trPr>
          <w:trHeight w:val="290"/>
        </w:trPr>
        <w:tc>
          <w:tcPr>
            <w:tcW w:w="262" w:type="pct"/>
          </w:tcPr>
          <w:p w:rsidR="000158EE" w:rsidRPr="00363C67" w:rsidRDefault="000158EE" w:rsidP="000158EE">
            <w:pPr>
              <w:autoSpaceDE w:val="0"/>
              <w:autoSpaceDN w:val="0"/>
              <w:adjustRightInd w:val="0"/>
              <w:spacing w:line="360" w:lineRule="auto"/>
              <w:rPr>
                <w:rFonts w:eastAsiaTheme="minorHAnsi"/>
                <w:b/>
                <w:color w:val="000000"/>
              </w:rPr>
            </w:pPr>
          </w:p>
        </w:tc>
        <w:tc>
          <w:tcPr>
            <w:tcW w:w="1338" w:type="pct"/>
          </w:tcPr>
          <w:p w:rsidR="000158EE" w:rsidRPr="00363C67" w:rsidRDefault="000158EE" w:rsidP="008D0E84">
            <w:pPr>
              <w:autoSpaceDE w:val="0"/>
              <w:autoSpaceDN w:val="0"/>
              <w:adjustRightInd w:val="0"/>
              <w:spacing w:line="360" w:lineRule="auto"/>
              <w:jc w:val="left"/>
              <w:rPr>
                <w:rFonts w:eastAsiaTheme="minorHAnsi"/>
                <w:b/>
                <w:color w:val="000000"/>
              </w:rPr>
            </w:pPr>
          </w:p>
        </w:tc>
        <w:tc>
          <w:tcPr>
            <w:tcW w:w="678" w:type="pct"/>
          </w:tcPr>
          <w:p w:rsidR="000158EE" w:rsidRPr="00363C67" w:rsidRDefault="000158EE" w:rsidP="000158EE">
            <w:pPr>
              <w:autoSpaceDE w:val="0"/>
              <w:autoSpaceDN w:val="0"/>
              <w:adjustRightInd w:val="0"/>
              <w:spacing w:line="360" w:lineRule="auto"/>
              <w:jc w:val="center"/>
              <w:rPr>
                <w:rFonts w:eastAsiaTheme="minorHAnsi"/>
                <w:b/>
                <w:color w:val="000000"/>
              </w:rPr>
            </w:pPr>
            <w:r w:rsidRPr="00363C67">
              <w:rPr>
                <w:rFonts w:eastAsiaTheme="minorHAnsi"/>
                <w:b/>
                <w:color w:val="000000"/>
              </w:rPr>
              <w:t>Πάρα πολύ</w:t>
            </w:r>
          </w:p>
        </w:tc>
        <w:tc>
          <w:tcPr>
            <w:tcW w:w="678" w:type="pct"/>
          </w:tcPr>
          <w:p w:rsidR="000158EE" w:rsidRPr="00363C67" w:rsidRDefault="000158EE" w:rsidP="000158EE">
            <w:pPr>
              <w:autoSpaceDE w:val="0"/>
              <w:autoSpaceDN w:val="0"/>
              <w:adjustRightInd w:val="0"/>
              <w:spacing w:line="360" w:lineRule="auto"/>
              <w:jc w:val="center"/>
              <w:rPr>
                <w:rFonts w:eastAsiaTheme="minorHAnsi"/>
                <w:b/>
                <w:color w:val="000000"/>
              </w:rPr>
            </w:pPr>
            <w:r w:rsidRPr="00363C67">
              <w:rPr>
                <w:rFonts w:eastAsiaTheme="minorHAnsi"/>
                <w:b/>
                <w:color w:val="000000"/>
              </w:rPr>
              <w:t>Πολύ</w:t>
            </w:r>
          </w:p>
        </w:tc>
        <w:tc>
          <w:tcPr>
            <w:tcW w:w="678" w:type="pct"/>
          </w:tcPr>
          <w:p w:rsidR="000158EE" w:rsidRPr="00363C67" w:rsidRDefault="000158EE" w:rsidP="000158EE">
            <w:pPr>
              <w:autoSpaceDE w:val="0"/>
              <w:autoSpaceDN w:val="0"/>
              <w:adjustRightInd w:val="0"/>
              <w:spacing w:line="360" w:lineRule="auto"/>
              <w:jc w:val="center"/>
              <w:rPr>
                <w:rFonts w:eastAsiaTheme="minorHAnsi"/>
                <w:b/>
                <w:color w:val="000000"/>
              </w:rPr>
            </w:pPr>
            <w:r w:rsidRPr="00363C67">
              <w:rPr>
                <w:rFonts w:eastAsiaTheme="minorHAnsi"/>
                <w:b/>
                <w:color w:val="000000"/>
              </w:rPr>
              <w:t>Αρκετά</w:t>
            </w:r>
          </w:p>
        </w:tc>
        <w:tc>
          <w:tcPr>
            <w:tcW w:w="649" w:type="pct"/>
          </w:tcPr>
          <w:p w:rsidR="000158EE" w:rsidRPr="00363C67" w:rsidRDefault="000158EE" w:rsidP="000158EE">
            <w:pPr>
              <w:autoSpaceDE w:val="0"/>
              <w:autoSpaceDN w:val="0"/>
              <w:adjustRightInd w:val="0"/>
              <w:spacing w:line="360" w:lineRule="auto"/>
              <w:jc w:val="center"/>
              <w:rPr>
                <w:rFonts w:eastAsiaTheme="minorHAnsi"/>
                <w:b/>
                <w:color w:val="000000"/>
              </w:rPr>
            </w:pPr>
            <w:r w:rsidRPr="00363C67">
              <w:rPr>
                <w:rFonts w:eastAsiaTheme="minorHAnsi"/>
                <w:b/>
                <w:color w:val="000000"/>
              </w:rPr>
              <w:t>Λίγο</w:t>
            </w:r>
          </w:p>
        </w:tc>
        <w:tc>
          <w:tcPr>
            <w:tcW w:w="718" w:type="pct"/>
          </w:tcPr>
          <w:p w:rsidR="000158EE" w:rsidRPr="00363C67" w:rsidRDefault="000158EE" w:rsidP="000158EE">
            <w:pPr>
              <w:autoSpaceDE w:val="0"/>
              <w:autoSpaceDN w:val="0"/>
              <w:adjustRightInd w:val="0"/>
              <w:spacing w:line="360" w:lineRule="auto"/>
              <w:jc w:val="center"/>
              <w:rPr>
                <w:rFonts w:eastAsiaTheme="minorHAnsi"/>
                <w:b/>
                <w:color w:val="000000"/>
              </w:rPr>
            </w:pPr>
            <w:r w:rsidRPr="00363C67">
              <w:rPr>
                <w:rFonts w:eastAsiaTheme="minorHAnsi"/>
                <w:b/>
                <w:color w:val="000000"/>
              </w:rPr>
              <w:t>Καθόλου</w:t>
            </w: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Αισθητική Α</w:t>
            </w:r>
            <w:r w:rsidRPr="00D21899">
              <w:rPr>
                <w:rFonts w:eastAsiaTheme="minorHAnsi"/>
                <w:color w:val="000000"/>
              </w:rPr>
              <w:t>ρτιότητα</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71%</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2.</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Επιστημονική Ε</w:t>
            </w:r>
            <w:r w:rsidRPr="00D21899">
              <w:rPr>
                <w:rFonts w:eastAsiaTheme="minorHAnsi"/>
                <w:color w:val="000000"/>
              </w:rPr>
              <w:t>γκυρότητα</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71%</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3.</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Δημιουργική σ</w:t>
            </w:r>
            <w:r w:rsidRPr="00D21899">
              <w:rPr>
                <w:rFonts w:eastAsiaTheme="minorHAnsi"/>
                <w:color w:val="000000"/>
              </w:rPr>
              <w:t>κέψη</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w:t>
            </w: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4.</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Διαθεματικότητα</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w:t>
            </w: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5.</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Αξιοποίηση εμπειριών</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67%</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33%</w:t>
            </w: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lastRenderedPageBreak/>
              <w:t>6.</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Κατανοητή γ</w:t>
            </w:r>
            <w:r w:rsidRPr="00D21899">
              <w:rPr>
                <w:rFonts w:eastAsiaTheme="minorHAnsi"/>
                <w:color w:val="000000"/>
              </w:rPr>
              <w:t>λώσσα</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42%</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7.</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Ενδιαφέρον π</w:t>
            </w:r>
            <w:r w:rsidRPr="00D21899">
              <w:rPr>
                <w:rFonts w:eastAsiaTheme="minorHAnsi"/>
                <w:color w:val="000000"/>
              </w:rPr>
              <w:t>εριεχόμενο</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43%</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8.</w:t>
            </w:r>
          </w:p>
        </w:tc>
        <w:tc>
          <w:tcPr>
            <w:tcW w:w="1338" w:type="pct"/>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 xml:space="preserve">Κάλυψη </w:t>
            </w:r>
            <w:r w:rsidR="007D4580">
              <w:rPr>
                <w:rFonts w:eastAsiaTheme="minorHAnsi"/>
                <w:color w:val="000000"/>
              </w:rPr>
              <w:t xml:space="preserve">μαθησιακών </w:t>
            </w:r>
            <w:r>
              <w:rPr>
                <w:rFonts w:eastAsiaTheme="minorHAnsi"/>
                <w:color w:val="000000"/>
              </w:rPr>
              <w:t>α</w:t>
            </w:r>
            <w:r w:rsidRPr="00D21899">
              <w:rPr>
                <w:rFonts w:eastAsiaTheme="minorHAnsi"/>
                <w:color w:val="000000"/>
              </w:rPr>
              <w:t>ναγκών</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29%</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w:t>
            </w:r>
          </w:p>
        </w:tc>
        <w:tc>
          <w:tcPr>
            <w:tcW w:w="678" w:type="pct"/>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w:t>
            </w:r>
          </w:p>
        </w:tc>
        <w:tc>
          <w:tcPr>
            <w:tcW w:w="649" w:type="pct"/>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9.</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8D0E84">
            <w:pPr>
              <w:autoSpaceDE w:val="0"/>
              <w:autoSpaceDN w:val="0"/>
              <w:adjustRightInd w:val="0"/>
              <w:spacing w:line="360" w:lineRule="auto"/>
              <w:jc w:val="left"/>
              <w:rPr>
                <w:rFonts w:eastAsiaTheme="minorHAnsi"/>
                <w:color w:val="000000"/>
              </w:rPr>
            </w:pPr>
            <w:r>
              <w:rPr>
                <w:rFonts w:eastAsiaTheme="minorHAnsi"/>
                <w:color w:val="000000"/>
              </w:rPr>
              <w:t>Π</w:t>
            </w:r>
            <w:r w:rsidRPr="00D21899">
              <w:rPr>
                <w:rFonts w:eastAsiaTheme="minorHAnsi"/>
                <w:color w:val="000000"/>
              </w:rPr>
              <w:t>αρέχει βασικές γνώσεις για κάθε αντικείμενο των Αναλυτικών Προγραμμάτων</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85,7%</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10.</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 xml:space="preserve">Εφοδιάζει τους μαθητές με γνώσεις, </w:t>
            </w:r>
            <w:r>
              <w:rPr>
                <w:rFonts w:eastAsiaTheme="minorHAnsi"/>
                <w:color w:val="000000"/>
              </w:rPr>
              <w:t xml:space="preserve">δεξιότητες, θετικές στάσεις </w:t>
            </w:r>
            <w:r w:rsidRPr="00D21899">
              <w:rPr>
                <w:rFonts w:eastAsiaTheme="minorHAnsi"/>
                <w:color w:val="000000"/>
              </w:rPr>
              <w:t>σε θέματα που συν</w:t>
            </w:r>
            <w:r>
              <w:rPr>
                <w:rFonts w:eastAsiaTheme="minorHAnsi"/>
                <w:color w:val="000000"/>
              </w:rPr>
              <w:t xml:space="preserve">δέονται με </w:t>
            </w:r>
            <w:r w:rsidRPr="00D21899">
              <w:rPr>
                <w:rFonts w:eastAsiaTheme="minorHAnsi"/>
                <w:color w:val="000000"/>
              </w:rPr>
              <w:t>την καθημερινή ζωή (διατροφή, άσκηση και υγεία, κ.α.).</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57,1%</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28,6%</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11.</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Ανταποκρίνεται στα ενδιαφέροντα των μαθητών/τριών.</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71,4%</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28,6%</w:t>
            </w: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12.</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Παρακινεί τους μαθητές στην αναζήτηση και χρήση άλλων πηγών πληροφόρησης</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42,9%</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42,9%</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820C93" w:rsidP="000158EE">
            <w:pPr>
              <w:autoSpaceDE w:val="0"/>
              <w:autoSpaceDN w:val="0"/>
              <w:adjustRightInd w:val="0"/>
              <w:spacing w:line="360" w:lineRule="auto"/>
              <w:jc w:val="center"/>
              <w:rPr>
                <w:rFonts w:eastAsiaTheme="minorHAnsi"/>
                <w:color w:val="000000"/>
              </w:rPr>
            </w:pPr>
            <w:r>
              <w:rPr>
                <w:rFonts w:eastAsiaTheme="minorHAnsi"/>
                <w:color w:val="000000"/>
              </w:rPr>
              <w:t>14,2</w:t>
            </w:r>
            <w:r w:rsidR="000158EE" w:rsidRPr="00D21899">
              <w:rPr>
                <w:rFonts w:eastAsiaTheme="minorHAnsi"/>
                <w:color w:val="000000"/>
              </w:rPr>
              <w:t>%</w:t>
            </w: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13.</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1279A4">
            <w:pPr>
              <w:autoSpaceDE w:val="0"/>
              <w:autoSpaceDN w:val="0"/>
              <w:adjustRightInd w:val="0"/>
              <w:spacing w:line="360" w:lineRule="auto"/>
              <w:jc w:val="left"/>
              <w:rPr>
                <w:rFonts w:eastAsiaTheme="minorHAnsi"/>
                <w:color w:val="000000"/>
              </w:rPr>
            </w:pPr>
            <w:r>
              <w:rPr>
                <w:rFonts w:eastAsiaTheme="minorHAnsi"/>
                <w:color w:val="000000"/>
              </w:rPr>
              <w:t>Προάγει τη δ</w:t>
            </w:r>
            <w:r w:rsidRPr="00D21899">
              <w:rPr>
                <w:rFonts w:eastAsiaTheme="minorHAnsi"/>
                <w:color w:val="000000"/>
              </w:rPr>
              <w:t xml:space="preserve">ιαθεματική προσέγγιση </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57,1%</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r>
      <w:tr w:rsidR="000158EE" w:rsidRPr="00D21899" w:rsidTr="000158EE">
        <w:trPr>
          <w:trHeight w:val="290"/>
        </w:trPr>
        <w:tc>
          <w:tcPr>
            <w:tcW w:w="262"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rPr>
                <w:rFonts w:eastAsiaTheme="minorHAnsi"/>
                <w:color w:val="000000"/>
              </w:rPr>
            </w:pPr>
            <w:r w:rsidRPr="00D21899">
              <w:rPr>
                <w:rFonts w:eastAsiaTheme="minorHAnsi"/>
                <w:color w:val="000000"/>
              </w:rPr>
              <w:t>14.</w:t>
            </w:r>
          </w:p>
        </w:tc>
        <w:tc>
          <w:tcPr>
            <w:tcW w:w="1338" w:type="pct"/>
            <w:tcBorders>
              <w:top w:val="single" w:sz="4" w:space="0" w:color="auto"/>
              <w:left w:val="single" w:sz="4" w:space="0" w:color="auto"/>
              <w:bottom w:val="single" w:sz="4" w:space="0" w:color="auto"/>
              <w:right w:val="single" w:sz="4" w:space="0" w:color="auto"/>
            </w:tcBorders>
          </w:tcPr>
          <w:p w:rsidR="000158EE" w:rsidRPr="00D21899" w:rsidRDefault="000158EE" w:rsidP="008D0E84">
            <w:pPr>
              <w:autoSpaceDE w:val="0"/>
              <w:autoSpaceDN w:val="0"/>
              <w:adjustRightInd w:val="0"/>
              <w:spacing w:line="360" w:lineRule="auto"/>
              <w:jc w:val="left"/>
              <w:rPr>
                <w:rFonts w:eastAsiaTheme="minorHAnsi"/>
                <w:color w:val="000000"/>
              </w:rPr>
            </w:pPr>
            <w:r w:rsidRPr="00D21899">
              <w:rPr>
                <w:rFonts w:eastAsiaTheme="minorHAnsi"/>
                <w:color w:val="000000"/>
              </w:rPr>
              <w:t>Έχει σαφείς και συγκεκριμένους διδακτικούς στόχους.</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28,6%</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57,1%</w:t>
            </w:r>
          </w:p>
        </w:tc>
        <w:tc>
          <w:tcPr>
            <w:tcW w:w="67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649"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p>
        </w:tc>
        <w:tc>
          <w:tcPr>
            <w:tcW w:w="718" w:type="pct"/>
            <w:tcBorders>
              <w:top w:val="single" w:sz="4" w:space="0" w:color="auto"/>
              <w:left w:val="single" w:sz="4" w:space="0" w:color="auto"/>
              <w:bottom w:val="single" w:sz="4" w:space="0" w:color="auto"/>
              <w:right w:val="single" w:sz="4" w:space="0" w:color="auto"/>
            </w:tcBorders>
          </w:tcPr>
          <w:p w:rsidR="000158EE" w:rsidRPr="00D21899" w:rsidRDefault="000158EE" w:rsidP="000158EE">
            <w:pPr>
              <w:autoSpaceDE w:val="0"/>
              <w:autoSpaceDN w:val="0"/>
              <w:adjustRightInd w:val="0"/>
              <w:spacing w:line="360" w:lineRule="auto"/>
              <w:jc w:val="center"/>
              <w:rPr>
                <w:rFonts w:eastAsiaTheme="minorHAnsi"/>
                <w:color w:val="000000"/>
              </w:rPr>
            </w:pPr>
            <w:r w:rsidRPr="00D21899">
              <w:rPr>
                <w:rFonts w:eastAsiaTheme="minorHAnsi"/>
                <w:color w:val="000000"/>
              </w:rPr>
              <w:t>14,3%</w:t>
            </w:r>
          </w:p>
        </w:tc>
      </w:tr>
    </w:tbl>
    <w:p w:rsidR="000158EE" w:rsidRPr="00D21899" w:rsidRDefault="000158EE" w:rsidP="00F74726">
      <w:pPr>
        <w:spacing w:line="480" w:lineRule="auto"/>
        <w:ind w:right="57"/>
        <w:jc w:val="center"/>
      </w:pPr>
      <w:r w:rsidRPr="00D21899">
        <w:rPr>
          <w:noProof/>
          <w:lang w:val="en-US" w:eastAsia="en-US"/>
        </w:rPr>
        <w:lastRenderedPageBreak/>
        <w:drawing>
          <wp:inline distT="0" distB="0" distL="0" distR="0">
            <wp:extent cx="5905297" cy="3268494"/>
            <wp:effectExtent l="19050" t="0" r="19253" b="8106"/>
            <wp:docPr id="11" name="Γράφημα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0158EE" w:rsidRDefault="000158EE" w:rsidP="000158EE">
      <w:pPr>
        <w:pStyle w:val="ac"/>
        <w:spacing w:after="0" w:line="480" w:lineRule="auto"/>
        <w:rPr>
          <w:b w:val="0"/>
          <w:color w:val="auto"/>
          <w:sz w:val="24"/>
          <w:szCs w:val="24"/>
        </w:rPr>
      </w:pPr>
      <w:bookmarkStart w:id="988" w:name="_Toc373759431"/>
      <w:bookmarkStart w:id="989" w:name="_Toc374966781"/>
      <w:bookmarkStart w:id="990" w:name="_Toc411461846"/>
      <w:bookmarkStart w:id="991" w:name="_Toc438457247"/>
      <w:bookmarkStart w:id="992" w:name="_Toc444882400"/>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41</w:t>
      </w:r>
      <w:r w:rsidR="00BE3EB1" w:rsidRPr="00D21899">
        <w:rPr>
          <w:b w:val="0"/>
          <w:color w:val="auto"/>
          <w:sz w:val="24"/>
          <w:szCs w:val="24"/>
        </w:rPr>
        <w:fldChar w:fldCharType="end"/>
      </w:r>
      <w:r w:rsidRPr="00D21899">
        <w:rPr>
          <w:b w:val="0"/>
          <w:color w:val="auto"/>
          <w:sz w:val="24"/>
          <w:szCs w:val="24"/>
        </w:rPr>
        <w:t xml:space="preserve">. </w:t>
      </w:r>
      <w:r>
        <w:rPr>
          <w:b w:val="0"/>
          <w:color w:val="auto"/>
          <w:sz w:val="24"/>
          <w:szCs w:val="24"/>
        </w:rPr>
        <w:t>Αξιολόγηση</w:t>
      </w:r>
      <w:r w:rsidRPr="00D21899">
        <w:rPr>
          <w:b w:val="0"/>
          <w:color w:val="auto"/>
          <w:sz w:val="24"/>
          <w:szCs w:val="24"/>
        </w:rPr>
        <w:t xml:space="preserve"> του περιεχομένου του βιβλίου του μαθητή</w:t>
      </w:r>
      <w:bookmarkEnd w:id="988"/>
      <w:bookmarkEnd w:id="989"/>
      <w:bookmarkEnd w:id="990"/>
      <w:bookmarkEnd w:id="991"/>
      <w:bookmarkEnd w:id="992"/>
    </w:p>
    <w:p w:rsidR="000158EE" w:rsidRDefault="000158EE" w:rsidP="000158EE">
      <w:pPr>
        <w:spacing w:line="480" w:lineRule="auto"/>
        <w:jc w:val="center"/>
      </w:pPr>
    </w:p>
    <w:p w:rsidR="000158EE" w:rsidRPr="005033F3" w:rsidRDefault="007F2CF3" w:rsidP="005033F3">
      <w:pPr>
        <w:pStyle w:val="ac"/>
        <w:spacing w:after="0" w:line="480" w:lineRule="auto"/>
        <w:rPr>
          <w:b w:val="0"/>
          <w:color w:val="auto"/>
          <w:sz w:val="24"/>
          <w:szCs w:val="24"/>
        </w:rPr>
      </w:pPr>
      <w:bookmarkStart w:id="993" w:name="_Toc438457248"/>
      <w:r>
        <w:rPr>
          <w:noProof/>
          <w:lang w:val="en-US" w:eastAsia="en-US"/>
        </w:rPr>
        <w:drawing>
          <wp:inline distT="0" distB="0" distL="0" distR="0">
            <wp:extent cx="5895975" cy="3762375"/>
            <wp:effectExtent l="19050" t="0" r="9525" b="0"/>
            <wp:docPr id="10" name="Γράφημα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bookmarkStart w:id="994" w:name="_Toc444882401"/>
      <w:r w:rsidR="000158EE" w:rsidRPr="002736B6">
        <w:rPr>
          <w:b w:val="0"/>
          <w:color w:val="auto"/>
          <w:sz w:val="24"/>
          <w:szCs w:val="24"/>
        </w:rPr>
        <w:t xml:space="preserve">Γράφημα </w:t>
      </w:r>
      <w:r w:rsidR="00BE3EB1" w:rsidRPr="002736B6">
        <w:rPr>
          <w:b w:val="0"/>
          <w:color w:val="auto"/>
          <w:sz w:val="24"/>
          <w:szCs w:val="24"/>
        </w:rPr>
        <w:fldChar w:fldCharType="begin"/>
      </w:r>
      <w:r w:rsidR="000158EE" w:rsidRPr="002736B6">
        <w:rPr>
          <w:b w:val="0"/>
          <w:color w:val="auto"/>
          <w:sz w:val="24"/>
          <w:szCs w:val="24"/>
        </w:rPr>
        <w:instrText xml:space="preserve"> SEQ Γράφημα \* ARABIC </w:instrText>
      </w:r>
      <w:r w:rsidR="00BE3EB1" w:rsidRPr="002736B6">
        <w:rPr>
          <w:b w:val="0"/>
          <w:color w:val="auto"/>
          <w:sz w:val="24"/>
          <w:szCs w:val="24"/>
        </w:rPr>
        <w:fldChar w:fldCharType="separate"/>
      </w:r>
      <w:r w:rsidR="00771581">
        <w:rPr>
          <w:b w:val="0"/>
          <w:noProof/>
          <w:color w:val="auto"/>
          <w:sz w:val="24"/>
          <w:szCs w:val="24"/>
        </w:rPr>
        <w:t>42</w:t>
      </w:r>
      <w:r w:rsidR="00BE3EB1" w:rsidRPr="002736B6">
        <w:rPr>
          <w:b w:val="0"/>
          <w:color w:val="auto"/>
          <w:sz w:val="24"/>
          <w:szCs w:val="24"/>
        </w:rPr>
        <w:fldChar w:fldCharType="end"/>
      </w:r>
      <w:r w:rsidR="000158EE">
        <w:rPr>
          <w:b w:val="0"/>
          <w:color w:val="auto"/>
          <w:sz w:val="24"/>
          <w:szCs w:val="24"/>
        </w:rPr>
        <w:t>. Αξιολόγηση</w:t>
      </w:r>
      <w:r w:rsidR="000158EE" w:rsidRPr="00D21899">
        <w:rPr>
          <w:b w:val="0"/>
          <w:color w:val="auto"/>
          <w:sz w:val="24"/>
          <w:szCs w:val="24"/>
        </w:rPr>
        <w:t xml:space="preserve"> του περιεχομένου του βιβλίου του μαθητή</w:t>
      </w:r>
      <w:bookmarkEnd w:id="993"/>
      <w:bookmarkEnd w:id="994"/>
    </w:p>
    <w:p w:rsidR="000158EE" w:rsidRPr="00D21899" w:rsidRDefault="000158EE" w:rsidP="000158EE">
      <w:pPr>
        <w:autoSpaceDE w:val="0"/>
        <w:autoSpaceDN w:val="0"/>
        <w:adjustRightInd w:val="0"/>
        <w:spacing w:line="480" w:lineRule="auto"/>
        <w:jc w:val="center"/>
      </w:pPr>
      <w:r w:rsidRPr="00D21899">
        <w:rPr>
          <w:noProof/>
          <w:lang w:val="en-US" w:eastAsia="en-US"/>
        </w:rPr>
        <w:lastRenderedPageBreak/>
        <w:drawing>
          <wp:inline distT="0" distB="0" distL="0" distR="0">
            <wp:extent cx="5762625" cy="3485515"/>
            <wp:effectExtent l="19050" t="0" r="9525" b="635"/>
            <wp:docPr id="8" name="Γράφημα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0158EE" w:rsidRPr="00D21899" w:rsidRDefault="000158EE" w:rsidP="000158EE">
      <w:pPr>
        <w:pStyle w:val="ac"/>
        <w:spacing w:after="0" w:line="480" w:lineRule="auto"/>
        <w:rPr>
          <w:b w:val="0"/>
          <w:color w:val="auto"/>
          <w:sz w:val="24"/>
          <w:szCs w:val="24"/>
        </w:rPr>
      </w:pPr>
      <w:bookmarkStart w:id="995" w:name="_Toc411461847"/>
      <w:bookmarkStart w:id="996" w:name="_Toc438457249"/>
      <w:bookmarkStart w:id="997" w:name="_Toc444882402"/>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43</w:t>
      </w:r>
      <w:r w:rsidR="00BE3EB1" w:rsidRPr="00D21899">
        <w:rPr>
          <w:b w:val="0"/>
          <w:color w:val="auto"/>
          <w:sz w:val="24"/>
          <w:szCs w:val="24"/>
        </w:rPr>
        <w:fldChar w:fldCharType="end"/>
      </w:r>
      <w:r>
        <w:rPr>
          <w:b w:val="0"/>
          <w:color w:val="auto"/>
          <w:sz w:val="24"/>
          <w:szCs w:val="24"/>
        </w:rPr>
        <w:t>. Αξιολόγηση</w:t>
      </w:r>
      <w:r w:rsidRPr="00D21899">
        <w:rPr>
          <w:b w:val="0"/>
          <w:color w:val="auto"/>
          <w:sz w:val="24"/>
          <w:szCs w:val="24"/>
        </w:rPr>
        <w:t xml:space="preserve"> του περιεχομένου του βιβλίου του μαθητή</w:t>
      </w:r>
      <w:bookmarkEnd w:id="995"/>
      <w:bookmarkEnd w:id="996"/>
      <w:bookmarkEnd w:id="997"/>
    </w:p>
    <w:p w:rsidR="00201581" w:rsidRDefault="00201581" w:rsidP="00201581">
      <w:pPr>
        <w:rPr>
          <w:i/>
        </w:rPr>
      </w:pPr>
      <w:bookmarkStart w:id="998" w:name="_Toc411462020"/>
      <w:bookmarkStart w:id="999" w:name="_Toc431977600"/>
      <w:bookmarkStart w:id="1000" w:name="_Toc438455581"/>
      <w:bookmarkStart w:id="1001" w:name="_Toc438457456"/>
      <w:bookmarkStart w:id="1002" w:name="_Toc438627231"/>
      <w:bookmarkStart w:id="1003" w:name="_Toc439068835"/>
      <w:bookmarkStart w:id="1004" w:name="_Toc373759432"/>
      <w:bookmarkStart w:id="1005" w:name="_Toc374966782"/>
    </w:p>
    <w:p w:rsidR="000158EE" w:rsidRPr="00201581" w:rsidRDefault="000158EE" w:rsidP="00F74726">
      <w:pPr>
        <w:spacing w:line="480" w:lineRule="auto"/>
        <w:rPr>
          <w:i/>
        </w:rPr>
      </w:pPr>
      <w:r w:rsidRPr="00201581">
        <w:rPr>
          <w:i/>
        </w:rPr>
        <w:t>Αξιολόγηση των στόχων του βιβλίου</w:t>
      </w:r>
      <w:bookmarkEnd w:id="998"/>
      <w:bookmarkEnd w:id="999"/>
      <w:bookmarkEnd w:id="1000"/>
      <w:bookmarkEnd w:id="1001"/>
      <w:bookmarkEnd w:id="1002"/>
      <w:bookmarkEnd w:id="1003"/>
    </w:p>
    <w:p w:rsidR="000158EE" w:rsidRPr="0099362D" w:rsidRDefault="002D694A" w:rsidP="00F74726">
      <w:pPr>
        <w:pStyle w:val="ac"/>
        <w:spacing w:after="0" w:line="480" w:lineRule="auto"/>
        <w:rPr>
          <w:b w:val="0"/>
          <w:color w:val="auto"/>
          <w:sz w:val="24"/>
          <w:szCs w:val="24"/>
        </w:rPr>
      </w:pPr>
      <w:bookmarkStart w:id="1006" w:name="_Toc411461749"/>
      <w:r>
        <w:rPr>
          <w:b w:val="0"/>
          <w:color w:val="auto"/>
          <w:sz w:val="24"/>
          <w:szCs w:val="24"/>
        </w:rPr>
        <w:t>Στον παρακάτω Π</w:t>
      </w:r>
      <w:r w:rsidRPr="0099362D">
        <w:rPr>
          <w:b w:val="0"/>
          <w:color w:val="auto"/>
          <w:sz w:val="24"/>
          <w:szCs w:val="24"/>
        </w:rPr>
        <w:t xml:space="preserve">ίνακα </w:t>
      </w:r>
      <w:r>
        <w:rPr>
          <w:b w:val="0"/>
          <w:color w:val="auto"/>
          <w:sz w:val="24"/>
          <w:szCs w:val="24"/>
        </w:rPr>
        <w:t>45 και στα Γ</w:t>
      </w:r>
      <w:r w:rsidRPr="0099362D">
        <w:rPr>
          <w:b w:val="0"/>
          <w:color w:val="auto"/>
          <w:sz w:val="24"/>
          <w:szCs w:val="24"/>
        </w:rPr>
        <w:t>ραφ</w:t>
      </w:r>
      <w:r w:rsidR="00F74726">
        <w:rPr>
          <w:b w:val="0"/>
          <w:color w:val="auto"/>
          <w:sz w:val="24"/>
          <w:szCs w:val="24"/>
        </w:rPr>
        <w:t>ήματα 44 και 45</w:t>
      </w:r>
      <w:r>
        <w:rPr>
          <w:b w:val="0"/>
          <w:color w:val="auto"/>
          <w:sz w:val="24"/>
          <w:szCs w:val="24"/>
        </w:rPr>
        <w:t xml:space="preserve"> εμφανίζονται οι απαντήσεις των </w:t>
      </w:r>
      <w:r w:rsidR="00201581">
        <w:rPr>
          <w:b w:val="0"/>
          <w:color w:val="auto"/>
          <w:sz w:val="24"/>
          <w:szCs w:val="24"/>
        </w:rPr>
        <w:t>Σχολικών Συμβούλων / Προϊσταμένων Γραφείων</w:t>
      </w:r>
      <w:r w:rsidRPr="0099362D">
        <w:rPr>
          <w:b w:val="0"/>
          <w:color w:val="auto"/>
          <w:sz w:val="24"/>
          <w:szCs w:val="24"/>
        </w:rPr>
        <w:t xml:space="preserve"> </w:t>
      </w:r>
      <w:r>
        <w:rPr>
          <w:b w:val="0"/>
          <w:color w:val="auto"/>
          <w:sz w:val="24"/>
          <w:szCs w:val="24"/>
        </w:rPr>
        <w:t>Φυσικής Αγωγής στο κατά πόσο πιστεύουν</w:t>
      </w:r>
      <w:r w:rsidRPr="0099362D">
        <w:rPr>
          <w:b w:val="0"/>
          <w:color w:val="auto"/>
          <w:sz w:val="24"/>
          <w:szCs w:val="24"/>
        </w:rPr>
        <w:t xml:space="preserve"> ότι επιτυγχάνονται οι στόχοι που θέτει το βιβλίο </w:t>
      </w:r>
      <w:r>
        <w:rPr>
          <w:b w:val="0"/>
          <w:color w:val="auto"/>
          <w:sz w:val="24"/>
          <w:szCs w:val="24"/>
        </w:rPr>
        <w:t>Φυσικής Αγωγής</w:t>
      </w:r>
      <w:r w:rsidRPr="0099362D">
        <w:rPr>
          <w:b w:val="0"/>
          <w:color w:val="auto"/>
          <w:sz w:val="24"/>
          <w:szCs w:val="24"/>
        </w:rPr>
        <w:t xml:space="preserve"> του μαθ</w:t>
      </w:r>
      <w:r>
        <w:rPr>
          <w:b w:val="0"/>
          <w:color w:val="auto"/>
          <w:sz w:val="24"/>
          <w:szCs w:val="24"/>
        </w:rPr>
        <w:t>ητή σε μια σειρά παραγόντων που έχουν σχέση με την απόκτηση γνώσης.</w:t>
      </w:r>
    </w:p>
    <w:p w:rsidR="000158EE" w:rsidRDefault="000158EE" w:rsidP="000158EE">
      <w:pPr>
        <w:pStyle w:val="ac"/>
        <w:spacing w:after="0" w:line="480" w:lineRule="auto"/>
        <w:rPr>
          <w:b w:val="0"/>
          <w:color w:val="auto"/>
          <w:sz w:val="24"/>
          <w:szCs w:val="24"/>
        </w:rPr>
      </w:pPr>
    </w:p>
    <w:p w:rsidR="000158EE" w:rsidRPr="00D21899" w:rsidRDefault="000158EE" w:rsidP="000158EE">
      <w:pPr>
        <w:pStyle w:val="ac"/>
        <w:spacing w:after="0" w:line="360" w:lineRule="auto"/>
        <w:rPr>
          <w:b w:val="0"/>
          <w:color w:val="auto"/>
          <w:sz w:val="24"/>
          <w:szCs w:val="24"/>
        </w:rPr>
      </w:pPr>
      <w:bookmarkStart w:id="1007" w:name="_Toc432069346"/>
      <w:bookmarkStart w:id="1008" w:name="_Toc444882289"/>
      <w:bookmarkStart w:id="1009" w:name="_Toc444882599"/>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45</w:t>
      </w:r>
      <w:r w:rsidR="00BE3EB1">
        <w:rPr>
          <w:b w:val="0"/>
          <w:color w:val="auto"/>
          <w:sz w:val="24"/>
          <w:szCs w:val="24"/>
        </w:rPr>
        <w:fldChar w:fldCharType="end"/>
      </w:r>
      <w:r w:rsidRPr="00D21899">
        <w:rPr>
          <w:b w:val="0"/>
          <w:color w:val="auto"/>
          <w:sz w:val="24"/>
          <w:szCs w:val="24"/>
        </w:rPr>
        <w:t xml:space="preserve">. </w:t>
      </w:r>
      <w:bookmarkEnd w:id="1004"/>
      <w:bookmarkEnd w:id="1005"/>
      <w:r>
        <w:rPr>
          <w:b w:val="0"/>
          <w:color w:val="auto"/>
          <w:sz w:val="24"/>
          <w:szCs w:val="24"/>
        </w:rPr>
        <w:t>Αξιολόγηση</w:t>
      </w:r>
      <w:r w:rsidRPr="00D21899">
        <w:rPr>
          <w:b w:val="0"/>
          <w:color w:val="auto"/>
          <w:sz w:val="24"/>
          <w:szCs w:val="24"/>
        </w:rPr>
        <w:t xml:space="preserve"> της επίτευξης των στόχων του βιβλίου του μαθητή</w:t>
      </w:r>
      <w:bookmarkEnd w:id="1006"/>
      <w:bookmarkEnd w:id="1007"/>
      <w:bookmarkEnd w:id="1008"/>
      <w:bookmarkEnd w:id="1009"/>
    </w:p>
    <w:tbl>
      <w:tblPr>
        <w:tblStyle w:val="aa"/>
        <w:tblW w:w="5000" w:type="pct"/>
        <w:tblLook w:val="01E0"/>
      </w:tblPr>
      <w:tblGrid>
        <w:gridCol w:w="485"/>
        <w:gridCol w:w="3447"/>
        <w:gridCol w:w="921"/>
        <w:gridCol w:w="836"/>
        <w:gridCol w:w="999"/>
        <w:gridCol w:w="695"/>
        <w:gridCol w:w="1145"/>
      </w:tblGrid>
      <w:tr w:rsidR="000158EE" w:rsidRPr="00363C67" w:rsidTr="000158EE">
        <w:trPr>
          <w:trHeight w:val="752"/>
        </w:trPr>
        <w:tc>
          <w:tcPr>
            <w:tcW w:w="5000" w:type="pct"/>
            <w:gridSpan w:val="7"/>
          </w:tcPr>
          <w:p w:rsidR="000158EE" w:rsidRPr="00363C67" w:rsidRDefault="000158EE" w:rsidP="000158EE">
            <w:pPr>
              <w:spacing w:line="360" w:lineRule="auto"/>
              <w:rPr>
                <w:b/>
              </w:rPr>
            </w:pPr>
            <w:r w:rsidRPr="00363C67">
              <w:rPr>
                <w:b/>
              </w:rPr>
              <w:t xml:space="preserve">Κατά πόσο πιστεύετε ότι επιτυγχάνονται οι στόχοι που θέτει το βιβλίο </w:t>
            </w:r>
            <w:r>
              <w:rPr>
                <w:b/>
              </w:rPr>
              <w:t>Φυσικής Αγωγής</w:t>
            </w:r>
            <w:r w:rsidRPr="00363C67">
              <w:rPr>
                <w:b/>
              </w:rPr>
              <w:t xml:space="preserve"> του μαθητή στους ακόλουθους παράγοντες:</w:t>
            </w:r>
          </w:p>
        </w:tc>
      </w:tr>
      <w:tr w:rsidR="000158EE" w:rsidRPr="00363C67" w:rsidTr="000158EE">
        <w:trPr>
          <w:trHeight w:val="460"/>
        </w:trPr>
        <w:tc>
          <w:tcPr>
            <w:tcW w:w="2342" w:type="pct"/>
            <w:gridSpan w:val="2"/>
          </w:tcPr>
          <w:p w:rsidR="000158EE" w:rsidRPr="00363C67" w:rsidRDefault="000158EE" w:rsidP="000158EE">
            <w:pPr>
              <w:spacing w:line="360" w:lineRule="auto"/>
              <w:rPr>
                <w:b/>
              </w:rPr>
            </w:pPr>
          </w:p>
        </w:tc>
        <w:tc>
          <w:tcPr>
            <w:tcW w:w="558" w:type="pct"/>
          </w:tcPr>
          <w:p w:rsidR="000158EE" w:rsidRPr="00363C67" w:rsidRDefault="000158EE" w:rsidP="000158EE">
            <w:pPr>
              <w:spacing w:line="360" w:lineRule="auto"/>
              <w:jc w:val="center"/>
              <w:rPr>
                <w:b/>
              </w:rPr>
            </w:pPr>
            <w:r w:rsidRPr="00363C67">
              <w:rPr>
                <w:b/>
              </w:rPr>
              <w:t>Πάρα πολύ</w:t>
            </w:r>
          </w:p>
        </w:tc>
        <w:tc>
          <w:tcPr>
            <w:tcW w:w="490" w:type="pct"/>
          </w:tcPr>
          <w:p w:rsidR="000158EE" w:rsidRPr="00363C67" w:rsidRDefault="000158EE" w:rsidP="000158EE">
            <w:pPr>
              <w:spacing w:line="360" w:lineRule="auto"/>
              <w:jc w:val="center"/>
              <w:rPr>
                <w:b/>
              </w:rPr>
            </w:pPr>
            <w:r w:rsidRPr="00363C67">
              <w:rPr>
                <w:b/>
              </w:rPr>
              <w:t>Πολύ</w:t>
            </w:r>
          </w:p>
        </w:tc>
        <w:tc>
          <w:tcPr>
            <w:tcW w:w="562" w:type="pct"/>
          </w:tcPr>
          <w:p w:rsidR="000158EE" w:rsidRPr="00363C67" w:rsidRDefault="00820C93" w:rsidP="000158EE">
            <w:pPr>
              <w:spacing w:line="360" w:lineRule="auto"/>
              <w:jc w:val="center"/>
              <w:rPr>
                <w:b/>
              </w:rPr>
            </w:pPr>
            <w:r>
              <w:rPr>
                <w:b/>
              </w:rPr>
              <w:t>Α</w:t>
            </w:r>
            <w:r w:rsidR="000158EE" w:rsidRPr="00363C67">
              <w:rPr>
                <w:b/>
              </w:rPr>
              <w:t>ρκετά</w:t>
            </w:r>
          </w:p>
        </w:tc>
        <w:tc>
          <w:tcPr>
            <w:tcW w:w="376" w:type="pct"/>
          </w:tcPr>
          <w:p w:rsidR="000158EE" w:rsidRPr="00363C67" w:rsidRDefault="00820C93" w:rsidP="000158EE">
            <w:pPr>
              <w:spacing w:line="360" w:lineRule="auto"/>
              <w:jc w:val="center"/>
              <w:rPr>
                <w:b/>
              </w:rPr>
            </w:pPr>
            <w:r>
              <w:rPr>
                <w:b/>
              </w:rPr>
              <w:t>Λ</w:t>
            </w:r>
            <w:r w:rsidR="000158EE" w:rsidRPr="00363C67">
              <w:rPr>
                <w:b/>
              </w:rPr>
              <w:t>ίγο</w:t>
            </w:r>
          </w:p>
        </w:tc>
        <w:tc>
          <w:tcPr>
            <w:tcW w:w="671" w:type="pct"/>
          </w:tcPr>
          <w:p w:rsidR="000158EE" w:rsidRPr="00363C67" w:rsidRDefault="000158EE" w:rsidP="000158EE">
            <w:pPr>
              <w:spacing w:line="360" w:lineRule="auto"/>
              <w:jc w:val="center"/>
              <w:rPr>
                <w:b/>
              </w:rPr>
            </w:pPr>
            <w:r w:rsidRPr="00363C67">
              <w:rPr>
                <w:b/>
              </w:rPr>
              <w:t>Καθόλου</w:t>
            </w:r>
          </w:p>
        </w:tc>
      </w:tr>
      <w:tr w:rsidR="000158EE" w:rsidRPr="00D21899" w:rsidTr="000158EE">
        <w:trPr>
          <w:trHeight w:val="475"/>
        </w:trPr>
        <w:tc>
          <w:tcPr>
            <w:tcW w:w="303" w:type="pct"/>
          </w:tcPr>
          <w:p w:rsidR="000158EE" w:rsidRPr="00D21899" w:rsidRDefault="000158EE" w:rsidP="000158EE">
            <w:pPr>
              <w:spacing w:line="360" w:lineRule="auto"/>
            </w:pPr>
          </w:p>
        </w:tc>
        <w:tc>
          <w:tcPr>
            <w:tcW w:w="2040" w:type="pct"/>
          </w:tcPr>
          <w:p w:rsidR="000158EE" w:rsidRPr="00D21899" w:rsidRDefault="000158EE" w:rsidP="000158EE">
            <w:pPr>
              <w:spacing w:line="360" w:lineRule="auto"/>
            </w:pPr>
          </w:p>
        </w:tc>
        <w:tc>
          <w:tcPr>
            <w:tcW w:w="558" w:type="pct"/>
          </w:tcPr>
          <w:p w:rsidR="000158EE" w:rsidRPr="00D21899" w:rsidRDefault="000158EE" w:rsidP="000158EE">
            <w:pPr>
              <w:spacing w:line="360" w:lineRule="auto"/>
              <w:jc w:val="center"/>
            </w:pPr>
          </w:p>
        </w:tc>
        <w:tc>
          <w:tcPr>
            <w:tcW w:w="490" w:type="pct"/>
          </w:tcPr>
          <w:p w:rsidR="000158EE" w:rsidRPr="00D21899" w:rsidRDefault="000158EE" w:rsidP="000158EE">
            <w:pPr>
              <w:spacing w:line="360" w:lineRule="auto"/>
              <w:jc w:val="center"/>
            </w:pPr>
          </w:p>
        </w:tc>
        <w:tc>
          <w:tcPr>
            <w:tcW w:w="562" w:type="pct"/>
          </w:tcPr>
          <w:p w:rsidR="000158EE" w:rsidRPr="00D21899" w:rsidRDefault="000158EE" w:rsidP="000158EE">
            <w:pPr>
              <w:spacing w:line="360" w:lineRule="auto"/>
              <w:jc w:val="center"/>
            </w:pP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p>
        </w:tc>
      </w:tr>
      <w:tr w:rsidR="000158EE" w:rsidRPr="00D21899" w:rsidTr="000158EE">
        <w:trPr>
          <w:trHeight w:val="475"/>
        </w:trPr>
        <w:tc>
          <w:tcPr>
            <w:tcW w:w="303" w:type="pct"/>
          </w:tcPr>
          <w:p w:rsidR="000158EE" w:rsidRPr="00D21899" w:rsidRDefault="000158EE" w:rsidP="000158EE">
            <w:pPr>
              <w:spacing w:line="360" w:lineRule="auto"/>
            </w:pPr>
            <w:r>
              <w:t>1</w:t>
            </w:r>
            <w:r w:rsidRPr="00D21899">
              <w:t>.</w:t>
            </w:r>
          </w:p>
        </w:tc>
        <w:tc>
          <w:tcPr>
            <w:tcW w:w="2040" w:type="pct"/>
          </w:tcPr>
          <w:p w:rsidR="000158EE" w:rsidRPr="00D21899" w:rsidRDefault="000158EE" w:rsidP="00820C93">
            <w:pPr>
              <w:spacing w:line="360" w:lineRule="auto"/>
              <w:jc w:val="left"/>
            </w:pPr>
            <w:r w:rsidRPr="00D21899">
              <w:t>Απόκτηση γνώσης σχετικής με τη Φυσική Αγωγή.</w:t>
            </w:r>
          </w:p>
        </w:tc>
        <w:tc>
          <w:tcPr>
            <w:tcW w:w="558" w:type="pct"/>
          </w:tcPr>
          <w:p w:rsidR="000158EE" w:rsidRPr="00D21899" w:rsidRDefault="000158EE" w:rsidP="000158EE">
            <w:pPr>
              <w:spacing w:line="360" w:lineRule="auto"/>
              <w:jc w:val="center"/>
            </w:pPr>
            <w:r w:rsidRPr="00D21899">
              <w:t>57,1%</w:t>
            </w:r>
          </w:p>
        </w:tc>
        <w:tc>
          <w:tcPr>
            <w:tcW w:w="490" w:type="pct"/>
          </w:tcPr>
          <w:p w:rsidR="000158EE" w:rsidRPr="00D21899" w:rsidRDefault="000158EE" w:rsidP="000158EE">
            <w:pPr>
              <w:spacing w:line="360" w:lineRule="auto"/>
              <w:jc w:val="center"/>
            </w:pPr>
            <w:r w:rsidRPr="00D21899">
              <w:t>28,6%</w:t>
            </w:r>
          </w:p>
        </w:tc>
        <w:tc>
          <w:tcPr>
            <w:tcW w:w="562" w:type="pct"/>
          </w:tcPr>
          <w:p w:rsidR="000158EE" w:rsidRPr="00D21899" w:rsidRDefault="000158EE" w:rsidP="000158EE">
            <w:pPr>
              <w:spacing w:line="360" w:lineRule="auto"/>
              <w:jc w:val="center"/>
            </w:pPr>
            <w:r w:rsidRPr="00D21899">
              <w:t>14,3%</w:t>
            </w: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p>
        </w:tc>
      </w:tr>
      <w:tr w:rsidR="000158EE" w:rsidRPr="00D21899" w:rsidTr="000158EE">
        <w:trPr>
          <w:trHeight w:val="460"/>
        </w:trPr>
        <w:tc>
          <w:tcPr>
            <w:tcW w:w="303" w:type="pct"/>
          </w:tcPr>
          <w:p w:rsidR="000158EE" w:rsidRPr="00D21899" w:rsidRDefault="000158EE" w:rsidP="000158EE">
            <w:pPr>
              <w:spacing w:line="360" w:lineRule="auto"/>
            </w:pPr>
            <w:r>
              <w:t>2</w:t>
            </w:r>
            <w:r w:rsidRPr="00D21899">
              <w:t>.</w:t>
            </w:r>
          </w:p>
        </w:tc>
        <w:tc>
          <w:tcPr>
            <w:tcW w:w="2040" w:type="pct"/>
          </w:tcPr>
          <w:p w:rsidR="000158EE" w:rsidRPr="00D21899" w:rsidRDefault="000158EE" w:rsidP="00820C93">
            <w:pPr>
              <w:spacing w:line="360" w:lineRule="auto"/>
              <w:jc w:val="left"/>
            </w:pPr>
            <w:r w:rsidRPr="00D21899">
              <w:t xml:space="preserve">Κατανόηση και ανάπτυξη της </w:t>
            </w:r>
            <w:r w:rsidRPr="00D21899">
              <w:lastRenderedPageBreak/>
              <w:t>ανάγκης για «δια βίου» άσκηση.</w:t>
            </w:r>
          </w:p>
        </w:tc>
        <w:tc>
          <w:tcPr>
            <w:tcW w:w="558" w:type="pct"/>
          </w:tcPr>
          <w:p w:rsidR="000158EE" w:rsidRPr="00D21899" w:rsidRDefault="000158EE" w:rsidP="000158EE">
            <w:pPr>
              <w:spacing w:line="360" w:lineRule="auto"/>
              <w:jc w:val="center"/>
            </w:pPr>
            <w:r w:rsidRPr="00D21899">
              <w:lastRenderedPageBreak/>
              <w:t>42,9%</w:t>
            </w:r>
          </w:p>
        </w:tc>
        <w:tc>
          <w:tcPr>
            <w:tcW w:w="490" w:type="pct"/>
          </w:tcPr>
          <w:p w:rsidR="000158EE" w:rsidRPr="00D21899" w:rsidRDefault="000158EE" w:rsidP="000158EE">
            <w:pPr>
              <w:spacing w:line="360" w:lineRule="auto"/>
              <w:jc w:val="center"/>
            </w:pPr>
            <w:r w:rsidRPr="00D21899">
              <w:t>42,9%</w:t>
            </w:r>
          </w:p>
        </w:tc>
        <w:tc>
          <w:tcPr>
            <w:tcW w:w="562" w:type="pct"/>
          </w:tcPr>
          <w:p w:rsidR="000158EE" w:rsidRPr="00D21899" w:rsidRDefault="00820C93" w:rsidP="000158EE">
            <w:pPr>
              <w:spacing w:line="360" w:lineRule="auto"/>
              <w:jc w:val="center"/>
            </w:pPr>
            <w:r>
              <w:t>14,2</w:t>
            </w:r>
            <w:r w:rsidR="000158EE" w:rsidRPr="00D21899">
              <w:t>%</w:t>
            </w: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p>
        </w:tc>
      </w:tr>
      <w:tr w:rsidR="000158EE" w:rsidRPr="00D21899" w:rsidTr="000158EE">
        <w:trPr>
          <w:trHeight w:val="706"/>
        </w:trPr>
        <w:tc>
          <w:tcPr>
            <w:tcW w:w="303" w:type="pct"/>
          </w:tcPr>
          <w:p w:rsidR="000158EE" w:rsidRPr="00D21899" w:rsidRDefault="000158EE" w:rsidP="000158EE">
            <w:pPr>
              <w:spacing w:line="360" w:lineRule="auto"/>
            </w:pPr>
            <w:r>
              <w:lastRenderedPageBreak/>
              <w:t>3</w:t>
            </w:r>
            <w:r w:rsidRPr="00D21899">
              <w:t>.</w:t>
            </w:r>
          </w:p>
        </w:tc>
        <w:tc>
          <w:tcPr>
            <w:tcW w:w="2040" w:type="pct"/>
          </w:tcPr>
          <w:p w:rsidR="000158EE" w:rsidRPr="00D21899" w:rsidRDefault="000158EE" w:rsidP="00820C93">
            <w:pPr>
              <w:spacing w:line="360" w:lineRule="auto"/>
              <w:jc w:val="left"/>
            </w:pPr>
            <w:r w:rsidRPr="00D21899">
              <w:t xml:space="preserve">Ανάπτυξη στάσεων και συμπεριφορών που συνδέονται με τους στόχους του μαθήματος </w:t>
            </w:r>
            <w:r>
              <w:t>Φυσικής Αγωγής</w:t>
            </w:r>
          </w:p>
        </w:tc>
        <w:tc>
          <w:tcPr>
            <w:tcW w:w="558" w:type="pct"/>
          </w:tcPr>
          <w:p w:rsidR="000158EE" w:rsidRPr="00D21899" w:rsidRDefault="000158EE" w:rsidP="000158EE">
            <w:pPr>
              <w:spacing w:line="360" w:lineRule="auto"/>
              <w:jc w:val="center"/>
            </w:pPr>
            <w:r w:rsidRPr="00D21899">
              <w:t>14,3%</w:t>
            </w:r>
          </w:p>
        </w:tc>
        <w:tc>
          <w:tcPr>
            <w:tcW w:w="490" w:type="pct"/>
          </w:tcPr>
          <w:p w:rsidR="000158EE" w:rsidRPr="00D21899" w:rsidRDefault="000158EE" w:rsidP="000158EE">
            <w:pPr>
              <w:spacing w:line="360" w:lineRule="auto"/>
              <w:jc w:val="center"/>
            </w:pPr>
            <w:r w:rsidRPr="00D21899">
              <w:t>71,4%</w:t>
            </w:r>
          </w:p>
        </w:tc>
        <w:tc>
          <w:tcPr>
            <w:tcW w:w="562" w:type="pct"/>
          </w:tcPr>
          <w:p w:rsidR="000158EE" w:rsidRPr="00D21899" w:rsidRDefault="000158EE" w:rsidP="000158EE">
            <w:pPr>
              <w:spacing w:line="360" w:lineRule="auto"/>
              <w:jc w:val="center"/>
            </w:pP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r w:rsidRPr="00D21899">
              <w:t>14,3%</w:t>
            </w:r>
          </w:p>
        </w:tc>
      </w:tr>
      <w:tr w:rsidR="000158EE" w:rsidRPr="00D21899" w:rsidTr="000158EE">
        <w:trPr>
          <w:trHeight w:val="706"/>
        </w:trPr>
        <w:tc>
          <w:tcPr>
            <w:tcW w:w="303" w:type="pct"/>
          </w:tcPr>
          <w:p w:rsidR="000158EE" w:rsidRPr="00D21899" w:rsidRDefault="000158EE" w:rsidP="000158EE">
            <w:pPr>
              <w:spacing w:line="360" w:lineRule="auto"/>
            </w:pPr>
            <w:r>
              <w:t>4</w:t>
            </w:r>
            <w:r w:rsidRPr="00D21899">
              <w:t>.</w:t>
            </w:r>
          </w:p>
        </w:tc>
        <w:tc>
          <w:tcPr>
            <w:tcW w:w="2040" w:type="pct"/>
          </w:tcPr>
          <w:p w:rsidR="000158EE" w:rsidRPr="00D21899" w:rsidRDefault="000158EE" w:rsidP="00820C93">
            <w:pPr>
              <w:spacing w:line="360" w:lineRule="auto"/>
              <w:jc w:val="left"/>
            </w:pPr>
            <w:r w:rsidRPr="00D21899">
              <w:t>Εξομάλυνση των κοινωνικών διακρίσεων (εθνικότητας, δύο φύλων, κοινωνικών ομάδων).</w:t>
            </w:r>
          </w:p>
        </w:tc>
        <w:tc>
          <w:tcPr>
            <w:tcW w:w="558" w:type="pct"/>
          </w:tcPr>
          <w:p w:rsidR="000158EE" w:rsidRPr="00D21899" w:rsidRDefault="000158EE" w:rsidP="000158EE">
            <w:pPr>
              <w:spacing w:line="360" w:lineRule="auto"/>
              <w:jc w:val="center"/>
            </w:pPr>
            <w:r w:rsidRPr="00D21899">
              <w:t>42,9%</w:t>
            </w:r>
          </w:p>
        </w:tc>
        <w:tc>
          <w:tcPr>
            <w:tcW w:w="490" w:type="pct"/>
          </w:tcPr>
          <w:p w:rsidR="000158EE" w:rsidRPr="00D21899" w:rsidRDefault="000158EE" w:rsidP="000158EE">
            <w:pPr>
              <w:spacing w:line="360" w:lineRule="auto"/>
              <w:jc w:val="center"/>
            </w:pPr>
            <w:r w:rsidRPr="00D21899">
              <w:t>28,6%</w:t>
            </w:r>
          </w:p>
        </w:tc>
        <w:tc>
          <w:tcPr>
            <w:tcW w:w="562" w:type="pct"/>
          </w:tcPr>
          <w:p w:rsidR="000158EE" w:rsidRPr="00D21899" w:rsidRDefault="00820C93" w:rsidP="000158EE">
            <w:pPr>
              <w:spacing w:line="360" w:lineRule="auto"/>
              <w:jc w:val="center"/>
            </w:pPr>
            <w:r>
              <w:t>14,2</w:t>
            </w:r>
            <w:r w:rsidR="000158EE" w:rsidRPr="00D21899">
              <w:t>%</w:t>
            </w: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r w:rsidRPr="00D21899">
              <w:t>14,3%</w:t>
            </w:r>
          </w:p>
        </w:tc>
      </w:tr>
      <w:tr w:rsidR="000158EE" w:rsidRPr="00363C67" w:rsidTr="000158EE">
        <w:trPr>
          <w:trHeight w:val="706"/>
        </w:trPr>
        <w:tc>
          <w:tcPr>
            <w:tcW w:w="5000" w:type="pct"/>
            <w:gridSpan w:val="7"/>
          </w:tcPr>
          <w:p w:rsidR="000158EE" w:rsidRPr="00363C67" w:rsidRDefault="000158EE" w:rsidP="00820C93">
            <w:pPr>
              <w:spacing w:line="360" w:lineRule="auto"/>
              <w:jc w:val="left"/>
              <w:rPr>
                <w:b/>
              </w:rPr>
            </w:pPr>
            <w:r w:rsidRPr="00363C67">
              <w:rPr>
                <w:b/>
              </w:rPr>
              <w:t>Σε ποιο βαθμό θεωρείτε ότι το βιβλίο του μαθητή:</w:t>
            </w:r>
          </w:p>
        </w:tc>
      </w:tr>
      <w:tr w:rsidR="000158EE" w:rsidRPr="00D21899" w:rsidTr="000158EE">
        <w:trPr>
          <w:trHeight w:val="706"/>
        </w:trPr>
        <w:tc>
          <w:tcPr>
            <w:tcW w:w="303" w:type="pct"/>
          </w:tcPr>
          <w:p w:rsidR="000158EE" w:rsidRPr="00D21899" w:rsidRDefault="000158EE" w:rsidP="000158EE">
            <w:pPr>
              <w:spacing w:line="360" w:lineRule="auto"/>
            </w:pPr>
            <w:r>
              <w:t>5</w:t>
            </w:r>
            <w:r w:rsidRPr="00D21899">
              <w:t>.</w:t>
            </w:r>
          </w:p>
        </w:tc>
        <w:tc>
          <w:tcPr>
            <w:tcW w:w="2040" w:type="pct"/>
          </w:tcPr>
          <w:p w:rsidR="000158EE" w:rsidRPr="00D21899" w:rsidRDefault="000158EE" w:rsidP="00820C93">
            <w:pPr>
              <w:spacing w:line="360" w:lineRule="auto"/>
              <w:jc w:val="left"/>
            </w:pPr>
            <w:r w:rsidRPr="00D21899">
              <w:t>Δίνει ευκαιρίες στους μαθητές να αυτενεργήσουν.</w:t>
            </w:r>
          </w:p>
        </w:tc>
        <w:tc>
          <w:tcPr>
            <w:tcW w:w="558" w:type="pct"/>
          </w:tcPr>
          <w:p w:rsidR="000158EE" w:rsidRPr="00D21899" w:rsidRDefault="000158EE" w:rsidP="000158EE">
            <w:pPr>
              <w:spacing w:line="360" w:lineRule="auto"/>
              <w:jc w:val="center"/>
            </w:pPr>
            <w:r w:rsidRPr="00D21899">
              <w:t>28,6%</w:t>
            </w:r>
          </w:p>
        </w:tc>
        <w:tc>
          <w:tcPr>
            <w:tcW w:w="490" w:type="pct"/>
          </w:tcPr>
          <w:p w:rsidR="000158EE" w:rsidRPr="00D21899" w:rsidRDefault="000158EE" w:rsidP="000158EE">
            <w:pPr>
              <w:spacing w:line="360" w:lineRule="auto"/>
              <w:jc w:val="center"/>
            </w:pPr>
            <w:r w:rsidRPr="00D21899">
              <w:t>57,1%</w:t>
            </w:r>
          </w:p>
        </w:tc>
        <w:tc>
          <w:tcPr>
            <w:tcW w:w="562" w:type="pct"/>
          </w:tcPr>
          <w:p w:rsidR="000158EE" w:rsidRPr="00D21899" w:rsidRDefault="000158EE" w:rsidP="000158EE">
            <w:pPr>
              <w:spacing w:line="360" w:lineRule="auto"/>
              <w:jc w:val="center"/>
            </w:pPr>
            <w:r w:rsidRPr="00D21899">
              <w:t>14,3%</w:t>
            </w: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p>
        </w:tc>
      </w:tr>
      <w:tr w:rsidR="000158EE" w:rsidRPr="00D21899" w:rsidTr="000158EE">
        <w:trPr>
          <w:trHeight w:val="706"/>
        </w:trPr>
        <w:tc>
          <w:tcPr>
            <w:tcW w:w="303" w:type="pct"/>
          </w:tcPr>
          <w:p w:rsidR="000158EE" w:rsidRPr="00D21899" w:rsidRDefault="000158EE" w:rsidP="000158EE">
            <w:pPr>
              <w:spacing w:line="360" w:lineRule="auto"/>
            </w:pPr>
            <w:r>
              <w:t>6</w:t>
            </w:r>
            <w:r w:rsidRPr="00D21899">
              <w:t>.</w:t>
            </w:r>
          </w:p>
        </w:tc>
        <w:tc>
          <w:tcPr>
            <w:tcW w:w="2040" w:type="pct"/>
          </w:tcPr>
          <w:p w:rsidR="000158EE" w:rsidRPr="00D21899" w:rsidRDefault="000158EE" w:rsidP="00820C93">
            <w:pPr>
              <w:spacing w:line="360" w:lineRule="auto"/>
              <w:jc w:val="left"/>
            </w:pPr>
            <w:r w:rsidRPr="00D21899">
              <w:t>Προωθεί την κριτική σκέψη των μαθητών/τριών.</w:t>
            </w:r>
          </w:p>
        </w:tc>
        <w:tc>
          <w:tcPr>
            <w:tcW w:w="558" w:type="pct"/>
          </w:tcPr>
          <w:p w:rsidR="000158EE" w:rsidRPr="00D21899" w:rsidRDefault="000158EE" w:rsidP="000158EE">
            <w:pPr>
              <w:spacing w:line="360" w:lineRule="auto"/>
              <w:jc w:val="center"/>
            </w:pPr>
            <w:r w:rsidRPr="00D21899">
              <w:t>28,6%</w:t>
            </w:r>
          </w:p>
        </w:tc>
        <w:tc>
          <w:tcPr>
            <w:tcW w:w="490" w:type="pct"/>
          </w:tcPr>
          <w:p w:rsidR="000158EE" w:rsidRPr="00D21899" w:rsidRDefault="000158EE" w:rsidP="000158EE">
            <w:pPr>
              <w:spacing w:line="360" w:lineRule="auto"/>
              <w:jc w:val="center"/>
            </w:pPr>
            <w:r w:rsidRPr="00D21899">
              <w:t>42,9%</w:t>
            </w:r>
          </w:p>
        </w:tc>
        <w:tc>
          <w:tcPr>
            <w:tcW w:w="562" w:type="pct"/>
          </w:tcPr>
          <w:p w:rsidR="000158EE" w:rsidRPr="00D21899" w:rsidRDefault="000158EE" w:rsidP="000158EE">
            <w:pPr>
              <w:spacing w:line="360" w:lineRule="auto"/>
              <w:jc w:val="center"/>
            </w:pPr>
            <w:r w:rsidRPr="00D21899">
              <w:t>14,3%</w:t>
            </w:r>
          </w:p>
        </w:tc>
        <w:tc>
          <w:tcPr>
            <w:tcW w:w="376" w:type="pct"/>
          </w:tcPr>
          <w:p w:rsidR="000158EE" w:rsidRPr="00D21899" w:rsidRDefault="000158EE" w:rsidP="000158EE">
            <w:pPr>
              <w:spacing w:line="360" w:lineRule="auto"/>
              <w:jc w:val="center"/>
            </w:pPr>
          </w:p>
        </w:tc>
        <w:tc>
          <w:tcPr>
            <w:tcW w:w="671" w:type="pct"/>
          </w:tcPr>
          <w:p w:rsidR="000158EE" w:rsidRPr="00D21899" w:rsidRDefault="00820C93" w:rsidP="000158EE">
            <w:pPr>
              <w:spacing w:line="360" w:lineRule="auto"/>
              <w:jc w:val="center"/>
            </w:pPr>
            <w:r>
              <w:t>14,2</w:t>
            </w:r>
            <w:r w:rsidR="000158EE" w:rsidRPr="00D21899">
              <w:t>%</w:t>
            </w:r>
          </w:p>
        </w:tc>
      </w:tr>
      <w:tr w:rsidR="000158EE" w:rsidRPr="00D21899" w:rsidTr="000158EE">
        <w:trPr>
          <w:trHeight w:val="706"/>
        </w:trPr>
        <w:tc>
          <w:tcPr>
            <w:tcW w:w="303" w:type="pct"/>
          </w:tcPr>
          <w:p w:rsidR="000158EE" w:rsidRPr="00D21899" w:rsidRDefault="000158EE" w:rsidP="000158EE">
            <w:pPr>
              <w:spacing w:line="360" w:lineRule="auto"/>
            </w:pPr>
            <w:r>
              <w:t>7</w:t>
            </w:r>
            <w:r w:rsidRPr="00D21899">
              <w:t>.</w:t>
            </w:r>
          </w:p>
        </w:tc>
        <w:tc>
          <w:tcPr>
            <w:tcW w:w="2040" w:type="pct"/>
          </w:tcPr>
          <w:p w:rsidR="000158EE" w:rsidRPr="00D21899" w:rsidRDefault="000158EE" w:rsidP="00820C93">
            <w:pPr>
              <w:spacing w:line="360" w:lineRule="auto"/>
              <w:jc w:val="left"/>
            </w:pPr>
            <w:r w:rsidRPr="00D21899">
              <w:t>Τονίζει τα σημεία κλειδιά για τη σωστή εκτέλεση της κάθε δεξιότητας.</w:t>
            </w:r>
          </w:p>
        </w:tc>
        <w:tc>
          <w:tcPr>
            <w:tcW w:w="558" w:type="pct"/>
          </w:tcPr>
          <w:p w:rsidR="000158EE" w:rsidRPr="00D21899" w:rsidRDefault="000158EE" w:rsidP="000158EE">
            <w:pPr>
              <w:spacing w:line="360" w:lineRule="auto"/>
              <w:jc w:val="center"/>
            </w:pPr>
          </w:p>
        </w:tc>
        <w:tc>
          <w:tcPr>
            <w:tcW w:w="490" w:type="pct"/>
          </w:tcPr>
          <w:p w:rsidR="000158EE" w:rsidRPr="00D21899" w:rsidRDefault="000158EE" w:rsidP="000158EE">
            <w:pPr>
              <w:spacing w:line="360" w:lineRule="auto"/>
              <w:jc w:val="center"/>
            </w:pPr>
            <w:r w:rsidRPr="00D21899">
              <w:t>71,4%</w:t>
            </w:r>
          </w:p>
        </w:tc>
        <w:tc>
          <w:tcPr>
            <w:tcW w:w="562" w:type="pct"/>
          </w:tcPr>
          <w:p w:rsidR="000158EE" w:rsidRPr="00D21899" w:rsidRDefault="000158EE" w:rsidP="000158EE">
            <w:pPr>
              <w:spacing w:line="360" w:lineRule="auto"/>
              <w:jc w:val="center"/>
            </w:pPr>
            <w:r w:rsidRPr="00D21899">
              <w:t>28,6%</w:t>
            </w: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p>
        </w:tc>
      </w:tr>
      <w:tr w:rsidR="000158EE" w:rsidRPr="00D21899" w:rsidTr="000158EE">
        <w:trPr>
          <w:trHeight w:val="706"/>
        </w:trPr>
        <w:tc>
          <w:tcPr>
            <w:tcW w:w="303" w:type="pct"/>
          </w:tcPr>
          <w:p w:rsidR="000158EE" w:rsidRPr="00D21899" w:rsidRDefault="000158EE" w:rsidP="000158EE">
            <w:pPr>
              <w:spacing w:line="360" w:lineRule="auto"/>
            </w:pPr>
            <w:r>
              <w:t>8</w:t>
            </w:r>
            <w:r w:rsidRPr="00D21899">
              <w:t>.</w:t>
            </w:r>
          </w:p>
        </w:tc>
        <w:tc>
          <w:tcPr>
            <w:tcW w:w="2040" w:type="pct"/>
          </w:tcPr>
          <w:p w:rsidR="000158EE" w:rsidRPr="00D21899" w:rsidRDefault="000158EE" w:rsidP="00820C93">
            <w:pPr>
              <w:spacing w:line="360" w:lineRule="auto"/>
              <w:jc w:val="left"/>
            </w:pPr>
            <w:r w:rsidRPr="00D21899">
              <w:t>Βοηθά με τις ερωτήσεις που βρίσκονται στο τέλος των κεφαλαίων</w:t>
            </w:r>
            <w:r w:rsidR="00F74726">
              <w:t xml:space="preserve"> τη διαθεματικότητα.</w:t>
            </w:r>
          </w:p>
        </w:tc>
        <w:tc>
          <w:tcPr>
            <w:tcW w:w="558" w:type="pct"/>
          </w:tcPr>
          <w:p w:rsidR="000158EE" w:rsidRPr="00D21899" w:rsidRDefault="000158EE" w:rsidP="000158EE">
            <w:pPr>
              <w:spacing w:line="360" w:lineRule="auto"/>
              <w:jc w:val="center"/>
            </w:pPr>
            <w:r w:rsidRPr="00D21899">
              <w:t>14,3%</w:t>
            </w:r>
          </w:p>
        </w:tc>
        <w:tc>
          <w:tcPr>
            <w:tcW w:w="490" w:type="pct"/>
          </w:tcPr>
          <w:p w:rsidR="000158EE" w:rsidRPr="00D21899" w:rsidRDefault="000158EE" w:rsidP="000158EE">
            <w:pPr>
              <w:spacing w:line="360" w:lineRule="auto"/>
              <w:jc w:val="center"/>
            </w:pPr>
            <w:r w:rsidRPr="00D21899">
              <w:t>71,4%</w:t>
            </w:r>
          </w:p>
        </w:tc>
        <w:tc>
          <w:tcPr>
            <w:tcW w:w="562" w:type="pct"/>
          </w:tcPr>
          <w:p w:rsidR="000158EE" w:rsidRPr="00D21899" w:rsidRDefault="000158EE" w:rsidP="000158EE">
            <w:pPr>
              <w:spacing w:line="360" w:lineRule="auto"/>
              <w:jc w:val="center"/>
            </w:pPr>
          </w:p>
        </w:tc>
        <w:tc>
          <w:tcPr>
            <w:tcW w:w="376" w:type="pct"/>
          </w:tcPr>
          <w:p w:rsidR="000158EE" w:rsidRPr="00D21899" w:rsidRDefault="000158EE" w:rsidP="000158EE">
            <w:pPr>
              <w:spacing w:line="360" w:lineRule="auto"/>
              <w:jc w:val="center"/>
            </w:pPr>
          </w:p>
        </w:tc>
        <w:tc>
          <w:tcPr>
            <w:tcW w:w="671" w:type="pct"/>
          </w:tcPr>
          <w:p w:rsidR="000158EE" w:rsidRPr="00D21899" w:rsidRDefault="000158EE" w:rsidP="000158EE">
            <w:pPr>
              <w:spacing w:line="360" w:lineRule="auto"/>
              <w:jc w:val="center"/>
            </w:pPr>
            <w:r w:rsidRPr="00D21899">
              <w:t>14,3%</w:t>
            </w:r>
          </w:p>
        </w:tc>
      </w:tr>
    </w:tbl>
    <w:p w:rsidR="000158EE" w:rsidRPr="00D21899" w:rsidRDefault="000158EE" w:rsidP="000158EE">
      <w:pPr>
        <w:tabs>
          <w:tab w:val="left" w:pos="7365"/>
        </w:tabs>
        <w:spacing w:line="480" w:lineRule="auto"/>
      </w:pPr>
      <w:r w:rsidRPr="00D21899">
        <w:tab/>
      </w:r>
    </w:p>
    <w:p w:rsidR="000158EE" w:rsidRPr="00D21899" w:rsidRDefault="000158EE" w:rsidP="000158EE">
      <w:pPr>
        <w:spacing w:line="480" w:lineRule="auto"/>
      </w:pPr>
      <w:r w:rsidRPr="00D21899">
        <w:rPr>
          <w:noProof/>
          <w:lang w:val="en-US" w:eastAsia="en-US"/>
        </w:rPr>
        <w:drawing>
          <wp:inline distT="0" distB="0" distL="0" distR="0">
            <wp:extent cx="5762625" cy="2609850"/>
            <wp:effectExtent l="19050" t="0" r="9525" b="0"/>
            <wp:docPr id="12" name="Γράφημα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0158EE" w:rsidRPr="00F74726" w:rsidRDefault="000158EE" w:rsidP="00F74726">
      <w:pPr>
        <w:pStyle w:val="ac"/>
        <w:spacing w:after="0" w:line="480" w:lineRule="auto"/>
        <w:rPr>
          <w:b w:val="0"/>
          <w:color w:val="auto"/>
          <w:sz w:val="24"/>
          <w:szCs w:val="24"/>
        </w:rPr>
      </w:pPr>
      <w:bookmarkStart w:id="1010" w:name="_Toc411461848"/>
      <w:bookmarkStart w:id="1011" w:name="_Toc438457250"/>
      <w:bookmarkStart w:id="1012" w:name="_Toc444882403"/>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44</w:t>
      </w:r>
      <w:r w:rsidR="00BE3EB1" w:rsidRPr="00D21899">
        <w:rPr>
          <w:b w:val="0"/>
          <w:color w:val="auto"/>
          <w:sz w:val="24"/>
          <w:szCs w:val="24"/>
        </w:rPr>
        <w:fldChar w:fldCharType="end"/>
      </w:r>
      <w:r>
        <w:rPr>
          <w:b w:val="0"/>
          <w:color w:val="auto"/>
          <w:sz w:val="24"/>
          <w:szCs w:val="24"/>
        </w:rPr>
        <w:t>. Αξιολόγηση</w:t>
      </w:r>
      <w:r w:rsidRPr="00D21899">
        <w:rPr>
          <w:b w:val="0"/>
          <w:color w:val="auto"/>
          <w:sz w:val="24"/>
          <w:szCs w:val="24"/>
        </w:rPr>
        <w:t xml:space="preserve"> της επίτευξης των στόχων του βιβλίου του μαθητή</w:t>
      </w:r>
      <w:bookmarkEnd w:id="1010"/>
      <w:bookmarkEnd w:id="1011"/>
      <w:bookmarkEnd w:id="1012"/>
    </w:p>
    <w:p w:rsidR="000158EE" w:rsidRPr="0099362D" w:rsidRDefault="000158EE" w:rsidP="000158EE">
      <w:pPr>
        <w:spacing w:line="480" w:lineRule="auto"/>
      </w:pPr>
      <w:r>
        <w:rPr>
          <w:noProof/>
          <w:lang w:val="en-US" w:eastAsia="en-US"/>
        </w:rPr>
        <w:lastRenderedPageBreak/>
        <w:drawing>
          <wp:inline distT="0" distB="0" distL="0" distR="0">
            <wp:extent cx="5886450" cy="3400425"/>
            <wp:effectExtent l="19050" t="0" r="19050" b="0"/>
            <wp:docPr id="115" name="Γράφημα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0158EE" w:rsidRDefault="000158EE" w:rsidP="000158EE">
      <w:pPr>
        <w:pStyle w:val="ac"/>
        <w:spacing w:after="0" w:line="480" w:lineRule="auto"/>
        <w:rPr>
          <w:b w:val="0"/>
          <w:color w:val="auto"/>
          <w:sz w:val="24"/>
          <w:szCs w:val="24"/>
        </w:rPr>
      </w:pPr>
      <w:bookmarkStart w:id="1013" w:name="_Toc438457251"/>
      <w:bookmarkStart w:id="1014" w:name="_Toc444882404"/>
      <w:bookmarkStart w:id="1015" w:name="_Toc411462021"/>
      <w:r w:rsidRPr="000C0266">
        <w:rPr>
          <w:b w:val="0"/>
          <w:color w:val="auto"/>
          <w:sz w:val="24"/>
          <w:szCs w:val="24"/>
        </w:rPr>
        <w:t xml:space="preserve">Γράφημα </w:t>
      </w:r>
      <w:r w:rsidR="00BE3EB1" w:rsidRPr="000C0266">
        <w:rPr>
          <w:b w:val="0"/>
          <w:color w:val="auto"/>
          <w:sz w:val="24"/>
          <w:szCs w:val="24"/>
        </w:rPr>
        <w:fldChar w:fldCharType="begin"/>
      </w:r>
      <w:r w:rsidRPr="000C0266">
        <w:rPr>
          <w:b w:val="0"/>
          <w:color w:val="auto"/>
          <w:sz w:val="24"/>
          <w:szCs w:val="24"/>
        </w:rPr>
        <w:instrText xml:space="preserve"> SEQ Γράφημα \* ARABIC </w:instrText>
      </w:r>
      <w:r w:rsidR="00BE3EB1" w:rsidRPr="000C0266">
        <w:rPr>
          <w:b w:val="0"/>
          <w:color w:val="auto"/>
          <w:sz w:val="24"/>
          <w:szCs w:val="24"/>
        </w:rPr>
        <w:fldChar w:fldCharType="separate"/>
      </w:r>
      <w:r w:rsidR="00771581">
        <w:rPr>
          <w:b w:val="0"/>
          <w:noProof/>
          <w:color w:val="auto"/>
          <w:sz w:val="24"/>
          <w:szCs w:val="24"/>
        </w:rPr>
        <w:t>45</w:t>
      </w:r>
      <w:r w:rsidR="00BE3EB1" w:rsidRPr="000C0266">
        <w:rPr>
          <w:b w:val="0"/>
          <w:color w:val="auto"/>
          <w:sz w:val="24"/>
          <w:szCs w:val="24"/>
        </w:rPr>
        <w:fldChar w:fldCharType="end"/>
      </w:r>
      <w:r w:rsidRPr="000C0266">
        <w:rPr>
          <w:b w:val="0"/>
          <w:color w:val="auto"/>
          <w:sz w:val="24"/>
          <w:szCs w:val="24"/>
        </w:rPr>
        <w:t>.</w:t>
      </w:r>
      <w:r>
        <w:rPr>
          <w:b w:val="0"/>
          <w:color w:val="auto"/>
          <w:sz w:val="24"/>
          <w:szCs w:val="24"/>
        </w:rPr>
        <w:t xml:space="preserve"> Αξιολόγηση</w:t>
      </w:r>
      <w:r w:rsidRPr="00D21899">
        <w:rPr>
          <w:b w:val="0"/>
          <w:color w:val="auto"/>
          <w:sz w:val="24"/>
          <w:szCs w:val="24"/>
        </w:rPr>
        <w:t xml:space="preserve"> της επίτευξης των στόχων του βιβλίου του μαθητή</w:t>
      </w:r>
      <w:bookmarkEnd w:id="1013"/>
      <w:bookmarkEnd w:id="1014"/>
    </w:p>
    <w:bookmarkEnd w:id="1015"/>
    <w:p w:rsidR="00B2557A" w:rsidRDefault="00B2557A" w:rsidP="000158EE">
      <w:pPr>
        <w:spacing w:line="480" w:lineRule="auto"/>
      </w:pPr>
    </w:p>
    <w:p w:rsidR="000158EE" w:rsidRPr="00D21899" w:rsidRDefault="000158EE" w:rsidP="000158EE">
      <w:pPr>
        <w:spacing w:line="480" w:lineRule="auto"/>
      </w:pPr>
      <w:r>
        <w:t>Στο επόμενο ερώτημα οι  Σχολικοί Σύμβουλοι</w:t>
      </w:r>
      <w:r w:rsidR="002E1998">
        <w:t xml:space="preserve"> </w:t>
      </w:r>
      <w:r>
        <w:t xml:space="preserve">/ Προϊστάμενοι </w:t>
      </w:r>
      <w:r w:rsidR="002D694A">
        <w:t>Γραφείων Φυσικής</w:t>
      </w:r>
      <w:r>
        <w:t xml:space="preserve"> </w:t>
      </w:r>
      <w:r w:rsidR="002D694A">
        <w:t>Αγωγής ρωτήθηκαν</w:t>
      </w:r>
      <w:r>
        <w:t xml:space="preserve"> </w:t>
      </w:r>
      <w:r w:rsidRPr="00D21899">
        <w:t xml:space="preserve">για το πότε πρέπει να διδάσκεται το βιβλίο </w:t>
      </w:r>
      <w:r>
        <w:t>Φυσικής Αγωγής</w:t>
      </w:r>
      <w:r w:rsidRPr="00D21899">
        <w:t xml:space="preserve"> του μαθητή. Τα αποτελέσματα αυτ</w:t>
      </w:r>
      <w:r>
        <w:t>ά απεικονίζονται στον παρακ</w:t>
      </w:r>
      <w:r w:rsidR="00F74726">
        <w:t>άτω Πίνακα 46 και στο Γράφημα 46</w:t>
      </w:r>
      <w:r>
        <w:t>.</w:t>
      </w:r>
    </w:p>
    <w:p w:rsidR="000158EE" w:rsidRDefault="000158EE" w:rsidP="000158EE">
      <w:pPr>
        <w:pStyle w:val="ac"/>
        <w:spacing w:after="0" w:line="480" w:lineRule="auto"/>
        <w:rPr>
          <w:b w:val="0"/>
          <w:bCs w:val="0"/>
          <w:color w:val="auto"/>
          <w:sz w:val="24"/>
          <w:szCs w:val="24"/>
        </w:rPr>
      </w:pPr>
    </w:p>
    <w:p w:rsidR="000158EE" w:rsidRPr="00D21899" w:rsidRDefault="000158EE" w:rsidP="000158EE">
      <w:pPr>
        <w:pStyle w:val="ac"/>
        <w:spacing w:after="0" w:line="360" w:lineRule="auto"/>
        <w:rPr>
          <w:b w:val="0"/>
          <w:sz w:val="24"/>
          <w:szCs w:val="24"/>
        </w:rPr>
      </w:pPr>
      <w:bookmarkStart w:id="1016" w:name="_Toc411461750"/>
      <w:bookmarkStart w:id="1017" w:name="_Toc432069347"/>
      <w:bookmarkStart w:id="1018" w:name="_Toc444882290"/>
      <w:bookmarkStart w:id="1019" w:name="_Toc444882600"/>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46</w:t>
      </w:r>
      <w:r w:rsidR="00BE3EB1">
        <w:rPr>
          <w:b w:val="0"/>
          <w:bCs w:val="0"/>
          <w:color w:val="auto"/>
          <w:sz w:val="24"/>
          <w:szCs w:val="24"/>
        </w:rPr>
        <w:fldChar w:fldCharType="end"/>
      </w:r>
      <w:r>
        <w:rPr>
          <w:b w:val="0"/>
          <w:bCs w:val="0"/>
          <w:color w:val="auto"/>
          <w:sz w:val="24"/>
          <w:szCs w:val="24"/>
        </w:rPr>
        <w:t>. Π</w:t>
      </w:r>
      <w:r w:rsidRPr="00D21899">
        <w:rPr>
          <w:b w:val="0"/>
          <w:bCs w:val="0"/>
          <w:color w:val="auto"/>
          <w:sz w:val="24"/>
          <w:szCs w:val="24"/>
        </w:rPr>
        <w:t>ότε πρέπει να διδάσκεται το βιβλίο του</w:t>
      </w:r>
      <w:r w:rsidRPr="00D21899">
        <w:rPr>
          <w:b w:val="0"/>
          <w:color w:val="auto"/>
          <w:sz w:val="24"/>
          <w:szCs w:val="24"/>
        </w:rPr>
        <w:t xml:space="preserve"> μαθητή</w:t>
      </w:r>
      <w:bookmarkEnd w:id="1016"/>
      <w:bookmarkEnd w:id="1017"/>
      <w:bookmarkEnd w:id="1018"/>
      <w:bookmarkEnd w:id="101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81"/>
        <w:gridCol w:w="6981"/>
        <w:gridCol w:w="866"/>
      </w:tblGrid>
      <w:tr w:rsidR="000158EE" w:rsidRPr="00363C67" w:rsidTr="000158EE">
        <w:trPr>
          <w:trHeight w:val="300"/>
        </w:trPr>
        <w:tc>
          <w:tcPr>
            <w:tcW w:w="5000" w:type="pct"/>
            <w:gridSpan w:val="3"/>
          </w:tcPr>
          <w:p w:rsidR="000158EE" w:rsidRPr="00363C67" w:rsidRDefault="000158EE" w:rsidP="000158EE">
            <w:pPr>
              <w:spacing w:line="360" w:lineRule="auto"/>
              <w:rPr>
                <w:b/>
                <w:color w:val="000000"/>
              </w:rPr>
            </w:pPr>
            <w:r w:rsidRPr="00363C67">
              <w:rPr>
                <w:b/>
                <w:color w:val="000000"/>
              </w:rPr>
              <w:t>Διδασκαλία Βιβλίου</w:t>
            </w:r>
          </w:p>
        </w:tc>
      </w:tr>
      <w:tr w:rsidR="000158EE" w:rsidRPr="00D21899" w:rsidTr="000158EE">
        <w:trPr>
          <w:trHeight w:val="315"/>
        </w:trPr>
        <w:tc>
          <w:tcPr>
            <w:tcW w:w="399" w:type="pct"/>
          </w:tcPr>
          <w:p w:rsidR="000158EE" w:rsidRPr="00D21899" w:rsidRDefault="000158EE" w:rsidP="000158EE">
            <w:pPr>
              <w:spacing w:line="360" w:lineRule="auto"/>
              <w:rPr>
                <w:color w:val="000000"/>
              </w:rPr>
            </w:pPr>
            <w:r w:rsidRPr="00D21899">
              <w:rPr>
                <w:color w:val="000000"/>
              </w:rPr>
              <w:t>1.</w:t>
            </w:r>
          </w:p>
        </w:tc>
        <w:tc>
          <w:tcPr>
            <w:tcW w:w="4093" w:type="pct"/>
            <w:shd w:val="clear" w:color="auto" w:fill="auto"/>
            <w:noWrap/>
            <w:vAlign w:val="bottom"/>
            <w:hideMark/>
          </w:tcPr>
          <w:p w:rsidR="000158EE" w:rsidRPr="00D21899" w:rsidRDefault="000158EE" w:rsidP="005756C1">
            <w:pPr>
              <w:spacing w:line="360" w:lineRule="auto"/>
              <w:jc w:val="left"/>
              <w:rPr>
                <w:color w:val="000000"/>
              </w:rPr>
            </w:pPr>
            <w:r w:rsidRPr="00D21899">
              <w:rPr>
                <w:color w:val="000000"/>
              </w:rPr>
              <w:t xml:space="preserve">Συγκεκριμένες διδακτικές ώρες του μαθήματος </w:t>
            </w:r>
            <w:r>
              <w:rPr>
                <w:color w:val="000000"/>
              </w:rPr>
              <w:t>Φυσικής Αγωγής</w:t>
            </w:r>
          </w:p>
        </w:tc>
        <w:tc>
          <w:tcPr>
            <w:tcW w:w="50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43%</w:t>
            </w:r>
          </w:p>
        </w:tc>
      </w:tr>
      <w:tr w:rsidR="000158EE" w:rsidRPr="00D21899" w:rsidTr="000158EE">
        <w:trPr>
          <w:trHeight w:val="315"/>
        </w:trPr>
        <w:tc>
          <w:tcPr>
            <w:tcW w:w="399" w:type="pct"/>
          </w:tcPr>
          <w:p w:rsidR="000158EE" w:rsidRPr="00D21899" w:rsidRDefault="000158EE" w:rsidP="000158EE">
            <w:pPr>
              <w:spacing w:line="360" w:lineRule="auto"/>
              <w:rPr>
                <w:color w:val="000000"/>
              </w:rPr>
            </w:pPr>
            <w:r w:rsidRPr="00D21899">
              <w:rPr>
                <w:color w:val="000000"/>
              </w:rPr>
              <w:t>2.</w:t>
            </w:r>
          </w:p>
        </w:tc>
        <w:tc>
          <w:tcPr>
            <w:tcW w:w="4093" w:type="pct"/>
            <w:shd w:val="clear" w:color="auto" w:fill="auto"/>
            <w:noWrap/>
            <w:vAlign w:val="bottom"/>
            <w:hideMark/>
          </w:tcPr>
          <w:p w:rsidR="000158EE" w:rsidRPr="00D21899" w:rsidRDefault="000158EE" w:rsidP="005756C1">
            <w:pPr>
              <w:spacing w:line="360" w:lineRule="auto"/>
              <w:jc w:val="left"/>
              <w:rPr>
                <w:color w:val="000000"/>
              </w:rPr>
            </w:pPr>
            <w:r w:rsidRPr="00D21899">
              <w:rPr>
                <w:color w:val="000000"/>
              </w:rPr>
              <w:t xml:space="preserve">Κατ’ επιλογή του διδάσκοντα </w:t>
            </w:r>
          </w:p>
        </w:tc>
        <w:tc>
          <w:tcPr>
            <w:tcW w:w="50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14%</w:t>
            </w:r>
          </w:p>
        </w:tc>
      </w:tr>
      <w:tr w:rsidR="000158EE" w:rsidRPr="00D21899" w:rsidTr="000158EE">
        <w:trPr>
          <w:trHeight w:val="315"/>
        </w:trPr>
        <w:tc>
          <w:tcPr>
            <w:tcW w:w="399" w:type="pct"/>
          </w:tcPr>
          <w:p w:rsidR="000158EE" w:rsidRPr="00D21899" w:rsidRDefault="000158EE" w:rsidP="000158EE">
            <w:pPr>
              <w:spacing w:line="360" w:lineRule="auto"/>
              <w:rPr>
                <w:color w:val="000000"/>
              </w:rPr>
            </w:pPr>
            <w:r w:rsidRPr="00D21899">
              <w:rPr>
                <w:color w:val="000000"/>
              </w:rPr>
              <w:t>3.</w:t>
            </w:r>
          </w:p>
        </w:tc>
        <w:tc>
          <w:tcPr>
            <w:tcW w:w="4093" w:type="pct"/>
            <w:shd w:val="clear" w:color="auto" w:fill="auto"/>
            <w:noWrap/>
            <w:vAlign w:val="bottom"/>
            <w:hideMark/>
          </w:tcPr>
          <w:p w:rsidR="000158EE" w:rsidRPr="00D21899" w:rsidRDefault="000158EE" w:rsidP="005756C1">
            <w:pPr>
              <w:spacing w:line="360" w:lineRule="auto"/>
              <w:jc w:val="left"/>
              <w:rPr>
                <w:color w:val="000000"/>
              </w:rPr>
            </w:pPr>
            <w:r w:rsidRPr="00D21899">
              <w:rPr>
                <w:color w:val="000000"/>
              </w:rPr>
              <w:t xml:space="preserve">Ο καθηγητής να παραπέμπει τους μαθητές </w:t>
            </w:r>
          </w:p>
        </w:tc>
        <w:tc>
          <w:tcPr>
            <w:tcW w:w="50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43%</w:t>
            </w:r>
          </w:p>
        </w:tc>
      </w:tr>
      <w:tr w:rsidR="000158EE" w:rsidRPr="00D21899" w:rsidTr="000158EE">
        <w:trPr>
          <w:trHeight w:val="315"/>
        </w:trPr>
        <w:tc>
          <w:tcPr>
            <w:tcW w:w="399" w:type="pct"/>
          </w:tcPr>
          <w:p w:rsidR="000158EE" w:rsidRPr="00D21899" w:rsidRDefault="000158EE" w:rsidP="000158EE">
            <w:pPr>
              <w:spacing w:line="360" w:lineRule="auto"/>
              <w:rPr>
                <w:color w:val="000000"/>
              </w:rPr>
            </w:pPr>
            <w:r w:rsidRPr="00D21899">
              <w:rPr>
                <w:color w:val="000000"/>
              </w:rPr>
              <w:t>4.</w:t>
            </w:r>
          </w:p>
        </w:tc>
        <w:tc>
          <w:tcPr>
            <w:tcW w:w="4093" w:type="pct"/>
            <w:shd w:val="clear" w:color="auto" w:fill="auto"/>
            <w:noWrap/>
            <w:vAlign w:val="bottom"/>
            <w:hideMark/>
          </w:tcPr>
          <w:p w:rsidR="000158EE" w:rsidRPr="00D21899" w:rsidRDefault="00A81157" w:rsidP="005756C1">
            <w:pPr>
              <w:spacing w:line="360" w:lineRule="auto"/>
              <w:jc w:val="left"/>
              <w:rPr>
                <w:color w:val="000000"/>
              </w:rPr>
            </w:pPr>
            <w:r>
              <w:rPr>
                <w:color w:val="000000"/>
              </w:rPr>
              <w:t>Όταν οι</w:t>
            </w:r>
            <w:r w:rsidR="000158EE" w:rsidRPr="00D21899">
              <w:rPr>
                <w:color w:val="000000"/>
              </w:rPr>
              <w:t xml:space="preserve"> καιρικές συνθήκες </w:t>
            </w:r>
            <w:r>
              <w:rPr>
                <w:color w:val="000000"/>
              </w:rPr>
              <w:t>είναι κακές</w:t>
            </w:r>
          </w:p>
        </w:tc>
        <w:tc>
          <w:tcPr>
            <w:tcW w:w="508" w:type="pct"/>
            <w:shd w:val="clear" w:color="auto" w:fill="auto"/>
            <w:noWrap/>
            <w:vAlign w:val="bottom"/>
            <w:hideMark/>
          </w:tcPr>
          <w:p w:rsidR="000158EE" w:rsidRPr="00D21899" w:rsidRDefault="000158EE" w:rsidP="000158EE">
            <w:pPr>
              <w:spacing w:line="360" w:lineRule="auto"/>
              <w:jc w:val="center"/>
              <w:rPr>
                <w:color w:val="000000"/>
              </w:rPr>
            </w:pPr>
            <w:r w:rsidRPr="00D21899">
              <w:rPr>
                <w:color w:val="000000"/>
              </w:rPr>
              <w:t>0%</w:t>
            </w:r>
          </w:p>
        </w:tc>
      </w:tr>
      <w:tr w:rsidR="00F74726" w:rsidRPr="00D21899" w:rsidTr="000158EE">
        <w:trPr>
          <w:trHeight w:val="315"/>
        </w:trPr>
        <w:tc>
          <w:tcPr>
            <w:tcW w:w="399" w:type="pct"/>
          </w:tcPr>
          <w:p w:rsidR="00F74726" w:rsidRPr="00D21899" w:rsidRDefault="00F74726" w:rsidP="000158EE">
            <w:pPr>
              <w:spacing w:line="360" w:lineRule="auto"/>
              <w:rPr>
                <w:color w:val="000000"/>
              </w:rPr>
            </w:pPr>
            <w:r>
              <w:rPr>
                <w:color w:val="000000"/>
              </w:rPr>
              <w:t>5.</w:t>
            </w:r>
          </w:p>
        </w:tc>
        <w:tc>
          <w:tcPr>
            <w:tcW w:w="4093" w:type="pct"/>
            <w:shd w:val="clear" w:color="auto" w:fill="auto"/>
            <w:noWrap/>
            <w:vAlign w:val="bottom"/>
            <w:hideMark/>
          </w:tcPr>
          <w:p w:rsidR="00F74726" w:rsidRPr="00D21899" w:rsidRDefault="00F74726" w:rsidP="005756C1">
            <w:pPr>
              <w:spacing w:line="360" w:lineRule="auto"/>
              <w:jc w:val="left"/>
              <w:rPr>
                <w:color w:val="000000"/>
              </w:rPr>
            </w:pPr>
            <w:r>
              <w:rPr>
                <w:color w:val="000000"/>
              </w:rPr>
              <w:t>ΣΥΝΟΛΟ</w:t>
            </w:r>
          </w:p>
        </w:tc>
        <w:tc>
          <w:tcPr>
            <w:tcW w:w="508" w:type="pct"/>
            <w:shd w:val="clear" w:color="auto" w:fill="auto"/>
            <w:noWrap/>
            <w:vAlign w:val="bottom"/>
            <w:hideMark/>
          </w:tcPr>
          <w:p w:rsidR="00F74726" w:rsidRPr="00D21899" w:rsidRDefault="00A81157" w:rsidP="000158EE">
            <w:pPr>
              <w:spacing w:line="360" w:lineRule="auto"/>
              <w:jc w:val="center"/>
              <w:rPr>
                <w:color w:val="000000"/>
              </w:rPr>
            </w:pPr>
            <w:r>
              <w:rPr>
                <w:color w:val="000000"/>
              </w:rPr>
              <w:t>100%</w:t>
            </w:r>
          </w:p>
        </w:tc>
      </w:tr>
    </w:tbl>
    <w:p w:rsidR="000158EE" w:rsidRPr="00D21899" w:rsidRDefault="000158EE" w:rsidP="000158EE">
      <w:pPr>
        <w:spacing w:line="480" w:lineRule="auto"/>
      </w:pPr>
    </w:p>
    <w:p w:rsidR="000158EE" w:rsidRDefault="000158EE" w:rsidP="000158EE">
      <w:pPr>
        <w:pStyle w:val="ac"/>
        <w:spacing w:after="0" w:line="480" w:lineRule="auto"/>
        <w:rPr>
          <w:b w:val="0"/>
          <w:sz w:val="24"/>
          <w:szCs w:val="24"/>
        </w:rPr>
      </w:pPr>
      <w:r w:rsidRPr="00D21899">
        <w:rPr>
          <w:b w:val="0"/>
          <w:noProof/>
          <w:sz w:val="24"/>
          <w:szCs w:val="24"/>
          <w:lang w:val="en-US" w:eastAsia="en-US"/>
        </w:rPr>
        <w:lastRenderedPageBreak/>
        <w:drawing>
          <wp:inline distT="0" distB="0" distL="0" distR="0">
            <wp:extent cx="5162550" cy="2724150"/>
            <wp:effectExtent l="19050" t="0" r="19050" b="0"/>
            <wp:docPr id="13" name="Γράφημα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bookmarkStart w:id="1020" w:name="_Toc411461849"/>
    </w:p>
    <w:p w:rsidR="000158EE" w:rsidRPr="00CE1109" w:rsidRDefault="000158EE" w:rsidP="000158EE">
      <w:pPr>
        <w:pStyle w:val="ac"/>
        <w:spacing w:after="0" w:line="480" w:lineRule="auto"/>
        <w:rPr>
          <w:b w:val="0"/>
          <w:sz w:val="24"/>
          <w:szCs w:val="24"/>
        </w:rPr>
      </w:pPr>
      <w:bookmarkStart w:id="1021" w:name="_Toc438457252"/>
      <w:bookmarkStart w:id="1022" w:name="_Toc444882405"/>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46</w:t>
      </w:r>
      <w:r w:rsidR="00BE3EB1" w:rsidRPr="00D21899">
        <w:rPr>
          <w:b w:val="0"/>
          <w:color w:val="auto"/>
          <w:sz w:val="24"/>
          <w:szCs w:val="24"/>
        </w:rPr>
        <w:fldChar w:fldCharType="end"/>
      </w:r>
      <w:r w:rsidRPr="00D21899">
        <w:rPr>
          <w:b w:val="0"/>
          <w:color w:val="auto"/>
          <w:sz w:val="24"/>
          <w:szCs w:val="24"/>
        </w:rPr>
        <w:t xml:space="preserve">. </w:t>
      </w:r>
      <w:bookmarkEnd w:id="1020"/>
      <w:r>
        <w:rPr>
          <w:b w:val="0"/>
          <w:bCs w:val="0"/>
          <w:color w:val="auto"/>
          <w:sz w:val="24"/>
          <w:szCs w:val="24"/>
        </w:rPr>
        <w:t>Π</w:t>
      </w:r>
      <w:r w:rsidRPr="00D21899">
        <w:rPr>
          <w:b w:val="0"/>
          <w:bCs w:val="0"/>
          <w:color w:val="auto"/>
          <w:sz w:val="24"/>
          <w:szCs w:val="24"/>
        </w:rPr>
        <w:t>ότε πρέπει να διδάσκεται το βιβλίο του</w:t>
      </w:r>
      <w:r w:rsidRPr="00D21899">
        <w:rPr>
          <w:b w:val="0"/>
          <w:color w:val="auto"/>
          <w:sz w:val="24"/>
          <w:szCs w:val="24"/>
        </w:rPr>
        <w:t xml:space="preserve"> μαθητή</w:t>
      </w:r>
      <w:bookmarkEnd w:id="1021"/>
      <w:bookmarkEnd w:id="1022"/>
    </w:p>
    <w:p w:rsidR="002E1998" w:rsidRDefault="002E1998" w:rsidP="002E1998">
      <w:pPr>
        <w:rPr>
          <w:i/>
        </w:rPr>
      </w:pPr>
      <w:bookmarkStart w:id="1023" w:name="_Toc411462022"/>
      <w:bookmarkStart w:id="1024" w:name="_Toc431977601"/>
      <w:bookmarkStart w:id="1025" w:name="_Toc438455582"/>
      <w:bookmarkStart w:id="1026" w:name="_Toc438457457"/>
      <w:bookmarkStart w:id="1027" w:name="_Toc438627232"/>
      <w:bookmarkStart w:id="1028" w:name="_Toc439068836"/>
    </w:p>
    <w:p w:rsidR="002E1998" w:rsidRPr="00A81157" w:rsidRDefault="000158EE" w:rsidP="00A81157">
      <w:pPr>
        <w:spacing w:line="480" w:lineRule="auto"/>
        <w:rPr>
          <w:i/>
        </w:rPr>
      </w:pPr>
      <w:r w:rsidRPr="002E1998">
        <w:rPr>
          <w:i/>
        </w:rPr>
        <w:t xml:space="preserve">Αξιολόγηση της δομής και της </w:t>
      </w:r>
      <w:bookmarkEnd w:id="1023"/>
      <w:r w:rsidRPr="002E1998">
        <w:rPr>
          <w:i/>
        </w:rPr>
        <w:t>εικονογράφησης</w:t>
      </w:r>
      <w:bookmarkEnd w:id="1024"/>
      <w:bookmarkEnd w:id="1025"/>
      <w:bookmarkEnd w:id="1026"/>
      <w:bookmarkEnd w:id="1027"/>
      <w:bookmarkEnd w:id="1028"/>
    </w:p>
    <w:p w:rsidR="000A58B7" w:rsidRDefault="000158EE" w:rsidP="00A81157">
      <w:pPr>
        <w:spacing w:line="480" w:lineRule="auto"/>
      </w:pPr>
      <w:r>
        <w:t>Στον παρακάτω Π</w:t>
      </w:r>
      <w:r w:rsidRPr="00D21899">
        <w:t>ίνακα</w:t>
      </w:r>
      <w:r w:rsidR="002E1998">
        <w:t xml:space="preserve"> </w:t>
      </w:r>
      <w:r w:rsidR="00D73AED">
        <w:t>47 και</w:t>
      </w:r>
      <w:r w:rsidR="00A81157">
        <w:t xml:space="preserve"> στο ακόλουθο Γράφημα 47</w:t>
      </w:r>
      <w:r>
        <w:t xml:space="preserve"> </w:t>
      </w:r>
      <w:r w:rsidRPr="00D21899">
        <w:t xml:space="preserve">αξιολογείται η δομή και η εικονογράφηση του βιβλίου του μαθητή από τους </w:t>
      </w:r>
      <w:r>
        <w:t>Σχολικούς Συμβούλους</w:t>
      </w:r>
      <w:r w:rsidR="002E1998">
        <w:t xml:space="preserve"> </w:t>
      </w:r>
      <w:r>
        <w:t xml:space="preserve">/ Προϊσταμένους </w:t>
      </w:r>
      <w:r w:rsidR="002D694A">
        <w:t>Γραφείων Φυσικής</w:t>
      </w:r>
      <w:r>
        <w:t xml:space="preserve"> Αγωγής.</w:t>
      </w:r>
      <w:bookmarkStart w:id="1029" w:name="_Toc373759433"/>
      <w:bookmarkStart w:id="1030" w:name="_Toc374966783"/>
      <w:bookmarkStart w:id="1031" w:name="_Toc411461751"/>
      <w:bookmarkStart w:id="1032" w:name="_Toc432069348"/>
    </w:p>
    <w:p w:rsidR="00A81157" w:rsidRPr="002E1998" w:rsidRDefault="00A81157" w:rsidP="00A81157">
      <w:pPr>
        <w:spacing w:line="480" w:lineRule="auto"/>
      </w:pPr>
    </w:p>
    <w:p w:rsidR="000158EE" w:rsidRPr="00D21899" w:rsidRDefault="000158EE" w:rsidP="000158EE">
      <w:pPr>
        <w:pStyle w:val="ac"/>
        <w:spacing w:after="0" w:line="480" w:lineRule="auto"/>
        <w:rPr>
          <w:b w:val="0"/>
          <w:color w:val="auto"/>
          <w:sz w:val="24"/>
          <w:szCs w:val="24"/>
        </w:rPr>
      </w:pPr>
      <w:bookmarkStart w:id="1033" w:name="_Toc444882291"/>
      <w:bookmarkStart w:id="1034" w:name="_Toc444882601"/>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47</w:t>
      </w:r>
      <w:r w:rsidR="00BE3EB1">
        <w:rPr>
          <w:b w:val="0"/>
          <w:color w:val="auto"/>
          <w:sz w:val="24"/>
          <w:szCs w:val="24"/>
        </w:rPr>
        <w:fldChar w:fldCharType="end"/>
      </w:r>
      <w:r w:rsidRPr="00D21899">
        <w:rPr>
          <w:b w:val="0"/>
          <w:color w:val="auto"/>
          <w:sz w:val="24"/>
          <w:szCs w:val="24"/>
        </w:rPr>
        <w:t xml:space="preserve">.  Αξιολόγηση της δομής </w:t>
      </w:r>
      <w:bookmarkEnd w:id="1029"/>
      <w:bookmarkEnd w:id="1030"/>
      <w:r w:rsidRPr="00D21899">
        <w:rPr>
          <w:b w:val="0"/>
          <w:color w:val="auto"/>
          <w:sz w:val="24"/>
          <w:szCs w:val="24"/>
        </w:rPr>
        <w:t>και της εικονογράφησης</w:t>
      </w:r>
      <w:bookmarkEnd w:id="1031"/>
      <w:bookmarkEnd w:id="1032"/>
      <w:bookmarkEnd w:id="1033"/>
      <w:bookmarkEnd w:id="1034"/>
    </w:p>
    <w:tbl>
      <w:tblPr>
        <w:tblStyle w:val="aa"/>
        <w:tblW w:w="0" w:type="auto"/>
        <w:tblLook w:val="01E0"/>
      </w:tblPr>
      <w:tblGrid>
        <w:gridCol w:w="396"/>
        <w:gridCol w:w="3480"/>
        <w:gridCol w:w="836"/>
        <w:gridCol w:w="836"/>
        <w:gridCol w:w="999"/>
        <w:gridCol w:w="836"/>
        <w:gridCol w:w="1145"/>
      </w:tblGrid>
      <w:tr w:rsidR="000158EE" w:rsidRPr="003F1911" w:rsidTr="000158EE">
        <w:trPr>
          <w:trHeight w:val="480"/>
        </w:trPr>
        <w:tc>
          <w:tcPr>
            <w:tcW w:w="3916" w:type="dxa"/>
            <w:gridSpan w:val="2"/>
          </w:tcPr>
          <w:p w:rsidR="000158EE" w:rsidRPr="003F1911" w:rsidRDefault="000158EE" w:rsidP="005756C1">
            <w:pPr>
              <w:spacing w:line="360" w:lineRule="auto"/>
              <w:jc w:val="left"/>
              <w:rPr>
                <w:b/>
              </w:rPr>
            </w:pPr>
          </w:p>
        </w:tc>
        <w:tc>
          <w:tcPr>
            <w:tcW w:w="0" w:type="auto"/>
          </w:tcPr>
          <w:p w:rsidR="000158EE" w:rsidRPr="003F1911" w:rsidRDefault="000158EE" w:rsidP="000158EE">
            <w:pPr>
              <w:spacing w:line="360" w:lineRule="auto"/>
              <w:jc w:val="center"/>
              <w:rPr>
                <w:b/>
              </w:rPr>
            </w:pPr>
            <w:r w:rsidRPr="003F1911">
              <w:rPr>
                <w:b/>
              </w:rPr>
              <w:t>Πάρα πολύ</w:t>
            </w:r>
          </w:p>
        </w:tc>
        <w:tc>
          <w:tcPr>
            <w:tcW w:w="0" w:type="auto"/>
          </w:tcPr>
          <w:p w:rsidR="000158EE" w:rsidRPr="003F1911" w:rsidRDefault="000158EE" w:rsidP="000158EE">
            <w:pPr>
              <w:spacing w:line="360" w:lineRule="auto"/>
              <w:jc w:val="center"/>
              <w:rPr>
                <w:b/>
              </w:rPr>
            </w:pPr>
            <w:r w:rsidRPr="003F1911">
              <w:rPr>
                <w:b/>
              </w:rPr>
              <w:t>Πολύ</w:t>
            </w:r>
          </w:p>
        </w:tc>
        <w:tc>
          <w:tcPr>
            <w:tcW w:w="0" w:type="auto"/>
          </w:tcPr>
          <w:p w:rsidR="000158EE" w:rsidRPr="003F1911" w:rsidRDefault="005756C1" w:rsidP="000158EE">
            <w:pPr>
              <w:spacing w:line="360" w:lineRule="auto"/>
              <w:jc w:val="center"/>
              <w:rPr>
                <w:b/>
              </w:rPr>
            </w:pPr>
            <w:r>
              <w:rPr>
                <w:b/>
              </w:rPr>
              <w:t>Α</w:t>
            </w:r>
            <w:r w:rsidR="000158EE" w:rsidRPr="003F1911">
              <w:rPr>
                <w:b/>
              </w:rPr>
              <w:t>ρκετά</w:t>
            </w:r>
          </w:p>
        </w:tc>
        <w:tc>
          <w:tcPr>
            <w:tcW w:w="0" w:type="auto"/>
          </w:tcPr>
          <w:p w:rsidR="000158EE" w:rsidRPr="003F1911" w:rsidRDefault="005756C1" w:rsidP="000158EE">
            <w:pPr>
              <w:spacing w:line="360" w:lineRule="auto"/>
              <w:jc w:val="center"/>
              <w:rPr>
                <w:b/>
              </w:rPr>
            </w:pPr>
            <w:r>
              <w:rPr>
                <w:b/>
              </w:rPr>
              <w:t>Λ</w:t>
            </w:r>
            <w:r w:rsidR="000158EE" w:rsidRPr="003F1911">
              <w:rPr>
                <w:b/>
              </w:rPr>
              <w:t>ίγο</w:t>
            </w:r>
          </w:p>
        </w:tc>
        <w:tc>
          <w:tcPr>
            <w:tcW w:w="0" w:type="auto"/>
          </w:tcPr>
          <w:p w:rsidR="000158EE" w:rsidRPr="003F1911" w:rsidRDefault="000158EE" w:rsidP="000158EE">
            <w:pPr>
              <w:spacing w:line="360" w:lineRule="auto"/>
              <w:jc w:val="center"/>
              <w:rPr>
                <w:b/>
              </w:rPr>
            </w:pPr>
            <w:r w:rsidRPr="003F1911">
              <w:rPr>
                <w:b/>
              </w:rPr>
              <w:t>Καθόλου</w:t>
            </w:r>
          </w:p>
        </w:tc>
      </w:tr>
      <w:tr w:rsidR="000158EE" w:rsidRPr="00D21899" w:rsidTr="000158EE">
        <w:trPr>
          <w:trHeight w:val="696"/>
        </w:trPr>
        <w:tc>
          <w:tcPr>
            <w:tcW w:w="396" w:type="dxa"/>
          </w:tcPr>
          <w:p w:rsidR="000158EE" w:rsidRPr="00D21899" w:rsidRDefault="000158EE" w:rsidP="005756C1">
            <w:pPr>
              <w:spacing w:line="360" w:lineRule="auto"/>
              <w:jc w:val="left"/>
            </w:pPr>
            <w:r w:rsidRPr="00D21899">
              <w:t>1.</w:t>
            </w:r>
          </w:p>
        </w:tc>
        <w:tc>
          <w:tcPr>
            <w:tcW w:w="3520" w:type="dxa"/>
          </w:tcPr>
          <w:p w:rsidR="000158EE" w:rsidRPr="00D21899" w:rsidRDefault="00D77621" w:rsidP="005756C1">
            <w:pPr>
              <w:spacing w:line="360" w:lineRule="auto"/>
              <w:jc w:val="left"/>
            </w:pPr>
            <w:r>
              <w:t>Η</w:t>
            </w:r>
            <w:r w:rsidR="000158EE" w:rsidRPr="00D21899">
              <w:t xml:space="preserve"> εικονογράφηση του βιβλίου βοηθά τον μαθητή να κατανοήσει αυτά που περιγράφονται;</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85,7%</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480"/>
        </w:trPr>
        <w:tc>
          <w:tcPr>
            <w:tcW w:w="396" w:type="dxa"/>
          </w:tcPr>
          <w:p w:rsidR="000158EE" w:rsidRPr="00D21899" w:rsidRDefault="000158EE" w:rsidP="005756C1">
            <w:pPr>
              <w:spacing w:line="360" w:lineRule="auto"/>
              <w:jc w:val="left"/>
            </w:pPr>
            <w:r w:rsidRPr="00D21899">
              <w:t>2.</w:t>
            </w:r>
          </w:p>
        </w:tc>
        <w:tc>
          <w:tcPr>
            <w:tcW w:w="3520" w:type="dxa"/>
          </w:tcPr>
          <w:p w:rsidR="000158EE" w:rsidRPr="00D21899" w:rsidRDefault="000158EE" w:rsidP="005756C1">
            <w:pPr>
              <w:spacing w:line="360" w:lineRule="auto"/>
              <w:jc w:val="left"/>
            </w:pPr>
            <w:r w:rsidRPr="00D21899">
              <w:t>Συνδέονται μεταξύ τους τα κείμενα με τις εικόνες;</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464"/>
        </w:trPr>
        <w:tc>
          <w:tcPr>
            <w:tcW w:w="396" w:type="dxa"/>
          </w:tcPr>
          <w:p w:rsidR="000158EE" w:rsidRPr="00D21899" w:rsidRDefault="000158EE" w:rsidP="005756C1">
            <w:pPr>
              <w:spacing w:line="360" w:lineRule="auto"/>
              <w:jc w:val="left"/>
            </w:pPr>
            <w:r w:rsidRPr="00D21899">
              <w:t>3.</w:t>
            </w:r>
          </w:p>
        </w:tc>
        <w:tc>
          <w:tcPr>
            <w:tcW w:w="3520" w:type="dxa"/>
          </w:tcPr>
          <w:p w:rsidR="000158EE" w:rsidRPr="00D21899" w:rsidRDefault="000158EE" w:rsidP="005756C1">
            <w:pPr>
              <w:spacing w:line="360" w:lineRule="auto"/>
              <w:jc w:val="left"/>
            </w:pPr>
            <w:r w:rsidRPr="00D21899">
              <w:t>Συνδέεται το βιβλίο του μαθητή με το βιβλίο του εκπαιδευτικού;</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57,1%</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14,3%</w:t>
            </w:r>
          </w:p>
        </w:tc>
      </w:tr>
      <w:tr w:rsidR="000158EE" w:rsidRPr="00D21899" w:rsidTr="000158EE">
        <w:trPr>
          <w:trHeight w:val="711"/>
        </w:trPr>
        <w:tc>
          <w:tcPr>
            <w:tcW w:w="396" w:type="dxa"/>
          </w:tcPr>
          <w:p w:rsidR="000158EE" w:rsidRPr="00D21899" w:rsidRDefault="000158EE" w:rsidP="005756C1">
            <w:pPr>
              <w:spacing w:line="360" w:lineRule="auto"/>
              <w:jc w:val="left"/>
            </w:pPr>
            <w:r w:rsidRPr="00D21899">
              <w:t>4.</w:t>
            </w:r>
          </w:p>
        </w:tc>
        <w:tc>
          <w:tcPr>
            <w:tcW w:w="3520" w:type="dxa"/>
          </w:tcPr>
          <w:p w:rsidR="000158EE" w:rsidRPr="00D21899" w:rsidRDefault="000158EE" w:rsidP="005756C1">
            <w:pPr>
              <w:spacing w:line="360" w:lineRule="auto"/>
              <w:jc w:val="left"/>
            </w:pPr>
            <w:r w:rsidRPr="00D21899">
              <w:t xml:space="preserve">Είναι εφικτή η διδασκαλία όλης της ύλης του διδακτικού βιβλίου στον προβλεπόμενο διδακτικό </w:t>
            </w:r>
            <w:r w:rsidRPr="00D21899">
              <w:lastRenderedPageBreak/>
              <w:t>χρόνο;</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r>
      <w:tr w:rsidR="000158EE" w:rsidRPr="00D21899" w:rsidTr="000158EE">
        <w:tblPrEx>
          <w:tblLook w:val="04A0"/>
        </w:tblPrEx>
        <w:trPr>
          <w:trHeight w:val="591"/>
        </w:trPr>
        <w:tc>
          <w:tcPr>
            <w:tcW w:w="0" w:type="auto"/>
          </w:tcPr>
          <w:p w:rsidR="000158EE" w:rsidRPr="00D21899" w:rsidRDefault="000158EE" w:rsidP="005756C1">
            <w:pPr>
              <w:spacing w:line="360" w:lineRule="auto"/>
              <w:jc w:val="left"/>
            </w:pPr>
            <w:r w:rsidRPr="00D21899">
              <w:lastRenderedPageBreak/>
              <w:t>5.</w:t>
            </w:r>
          </w:p>
        </w:tc>
        <w:tc>
          <w:tcPr>
            <w:tcW w:w="0" w:type="auto"/>
          </w:tcPr>
          <w:p w:rsidR="000158EE" w:rsidRPr="00D21899" w:rsidRDefault="000158EE" w:rsidP="005756C1">
            <w:pPr>
              <w:spacing w:line="360" w:lineRule="auto"/>
              <w:jc w:val="left"/>
            </w:pPr>
            <w:r w:rsidRPr="00D21899">
              <w:t xml:space="preserve">Θεωρείτε την εικονογράφηση του βιβλίου λειτουργική και σχετική με το κείμενο;  </w:t>
            </w:r>
          </w:p>
        </w:tc>
        <w:tc>
          <w:tcPr>
            <w:tcW w:w="0" w:type="auto"/>
          </w:tcPr>
          <w:p w:rsidR="000158EE" w:rsidRPr="00D21899" w:rsidRDefault="000158EE" w:rsidP="000158EE">
            <w:pPr>
              <w:spacing w:line="360" w:lineRule="auto"/>
              <w:jc w:val="center"/>
              <w:rPr>
                <w:lang w:val="en-US"/>
              </w:rPr>
            </w:pPr>
            <w:r w:rsidRPr="00D21899">
              <w:rPr>
                <w:lang w:val="en-US"/>
              </w:rPr>
              <w:t>14,3%</w:t>
            </w:r>
          </w:p>
        </w:tc>
        <w:tc>
          <w:tcPr>
            <w:tcW w:w="0" w:type="auto"/>
          </w:tcPr>
          <w:p w:rsidR="000158EE" w:rsidRPr="00D21899" w:rsidRDefault="000158EE" w:rsidP="000158EE">
            <w:pPr>
              <w:spacing w:line="360" w:lineRule="auto"/>
              <w:jc w:val="center"/>
              <w:rPr>
                <w:lang w:val="en-US"/>
              </w:rPr>
            </w:pPr>
            <w:r w:rsidRPr="00D21899">
              <w:rPr>
                <w:lang w:val="en-US"/>
              </w:rPr>
              <w:t>71,4%</w:t>
            </w:r>
          </w:p>
        </w:tc>
        <w:tc>
          <w:tcPr>
            <w:tcW w:w="0" w:type="auto"/>
          </w:tcPr>
          <w:p w:rsidR="000158EE" w:rsidRPr="00D21899" w:rsidRDefault="000158EE" w:rsidP="000158EE">
            <w:pPr>
              <w:spacing w:line="360" w:lineRule="auto"/>
              <w:jc w:val="center"/>
              <w:rPr>
                <w:lang w:val="en-US"/>
              </w:rPr>
            </w:pPr>
            <w:r w:rsidRPr="00D21899">
              <w:rPr>
                <w:lang w:val="en-US"/>
              </w:rPr>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blPrEx>
          <w:tblLook w:val="04A0"/>
        </w:tblPrEx>
        <w:trPr>
          <w:trHeight w:val="407"/>
        </w:trPr>
        <w:tc>
          <w:tcPr>
            <w:tcW w:w="0" w:type="auto"/>
          </w:tcPr>
          <w:p w:rsidR="000158EE" w:rsidRPr="00D21899" w:rsidRDefault="000158EE" w:rsidP="005756C1">
            <w:pPr>
              <w:spacing w:line="360" w:lineRule="auto"/>
              <w:jc w:val="left"/>
            </w:pPr>
            <w:r w:rsidRPr="00D21899">
              <w:t>6.</w:t>
            </w:r>
          </w:p>
        </w:tc>
        <w:tc>
          <w:tcPr>
            <w:tcW w:w="0" w:type="auto"/>
          </w:tcPr>
          <w:p w:rsidR="000158EE" w:rsidRPr="00D21899" w:rsidRDefault="000158EE" w:rsidP="005756C1">
            <w:pPr>
              <w:spacing w:line="360" w:lineRule="auto"/>
              <w:jc w:val="left"/>
            </w:pPr>
            <w:r w:rsidRPr="00D21899">
              <w:t xml:space="preserve">Η εικονογράφηση είναι ελκυστική για τους μαθητές; </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rPr>
                <w:lang w:val="en-US"/>
              </w:rPr>
            </w:pPr>
            <w:r w:rsidRPr="00D21899">
              <w:rPr>
                <w:lang w:val="en-US"/>
              </w:rPr>
              <w:t>85,7%</w:t>
            </w:r>
          </w:p>
        </w:tc>
        <w:tc>
          <w:tcPr>
            <w:tcW w:w="0" w:type="auto"/>
          </w:tcPr>
          <w:p w:rsidR="000158EE" w:rsidRPr="00D21899" w:rsidRDefault="000158EE" w:rsidP="000158EE">
            <w:pPr>
              <w:spacing w:line="360" w:lineRule="auto"/>
              <w:jc w:val="center"/>
              <w:rPr>
                <w:lang w:val="en-US"/>
              </w:rPr>
            </w:pPr>
            <w:r w:rsidRPr="00D21899">
              <w:rPr>
                <w:lang w:val="en-US"/>
              </w:rPr>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blPrEx>
          <w:tblLook w:val="04A0"/>
        </w:tblPrEx>
        <w:trPr>
          <w:trHeight w:val="394"/>
        </w:trPr>
        <w:tc>
          <w:tcPr>
            <w:tcW w:w="0" w:type="auto"/>
          </w:tcPr>
          <w:p w:rsidR="000158EE" w:rsidRPr="00D21899" w:rsidRDefault="000158EE" w:rsidP="005756C1">
            <w:pPr>
              <w:spacing w:line="360" w:lineRule="auto"/>
              <w:jc w:val="left"/>
            </w:pPr>
            <w:r w:rsidRPr="00D21899">
              <w:t>7.</w:t>
            </w:r>
          </w:p>
        </w:tc>
        <w:tc>
          <w:tcPr>
            <w:tcW w:w="0" w:type="auto"/>
          </w:tcPr>
          <w:p w:rsidR="000158EE" w:rsidRPr="00D21899" w:rsidRDefault="000158EE" w:rsidP="005756C1">
            <w:pPr>
              <w:spacing w:line="360" w:lineRule="auto"/>
              <w:jc w:val="left"/>
            </w:pPr>
            <w:r w:rsidRPr="00D21899">
              <w:t>Η συγκεκριμένη εικονογράφηση διευκολύνει τη μάθηση;</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rPr>
                <w:lang w:val="en-US"/>
              </w:rPr>
            </w:pPr>
            <w:r w:rsidRPr="00D21899">
              <w:rPr>
                <w:lang w:val="en-US"/>
              </w:rPr>
              <w:t>85,7%</w:t>
            </w:r>
          </w:p>
        </w:tc>
        <w:tc>
          <w:tcPr>
            <w:tcW w:w="0" w:type="auto"/>
          </w:tcPr>
          <w:p w:rsidR="000158EE" w:rsidRPr="00D21899" w:rsidRDefault="000158EE" w:rsidP="000158EE">
            <w:pPr>
              <w:spacing w:line="360" w:lineRule="auto"/>
              <w:jc w:val="center"/>
              <w:rPr>
                <w:lang w:val="en-US"/>
              </w:rPr>
            </w:pPr>
            <w:r w:rsidRPr="00D21899">
              <w:rPr>
                <w:lang w:val="en-US"/>
              </w:rPr>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blPrEx>
          <w:tblLook w:val="04A0"/>
        </w:tblPrEx>
        <w:trPr>
          <w:trHeight w:val="210"/>
        </w:trPr>
        <w:tc>
          <w:tcPr>
            <w:tcW w:w="0" w:type="auto"/>
          </w:tcPr>
          <w:p w:rsidR="000158EE" w:rsidRPr="00D21899" w:rsidRDefault="000158EE" w:rsidP="005756C1">
            <w:pPr>
              <w:spacing w:line="360" w:lineRule="auto"/>
              <w:jc w:val="left"/>
            </w:pPr>
            <w:r w:rsidRPr="00D21899">
              <w:t>8.</w:t>
            </w:r>
          </w:p>
        </w:tc>
        <w:tc>
          <w:tcPr>
            <w:tcW w:w="0" w:type="auto"/>
          </w:tcPr>
          <w:p w:rsidR="000158EE" w:rsidRPr="00D21899" w:rsidRDefault="000158EE" w:rsidP="005756C1">
            <w:pPr>
              <w:spacing w:line="360" w:lineRule="auto"/>
              <w:jc w:val="left"/>
            </w:pPr>
            <w:r w:rsidRPr="00D21899">
              <w:t>Είναι ικανοποιητική η βιβλιοδεσία του βιβλίου του μαθητή;</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rPr>
                <w:lang w:val="en-US"/>
              </w:rPr>
            </w:pPr>
            <w:r w:rsidRPr="00D21899">
              <w:rPr>
                <w:lang w:val="en-US"/>
              </w:rPr>
              <w:t>71,4%</w:t>
            </w:r>
          </w:p>
        </w:tc>
        <w:tc>
          <w:tcPr>
            <w:tcW w:w="0" w:type="auto"/>
          </w:tcPr>
          <w:p w:rsidR="000158EE" w:rsidRPr="00D21899" w:rsidRDefault="000158EE" w:rsidP="000158EE">
            <w:pPr>
              <w:spacing w:line="360" w:lineRule="auto"/>
              <w:jc w:val="center"/>
              <w:rPr>
                <w:lang w:val="en-US"/>
              </w:rPr>
            </w:pPr>
            <w:r w:rsidRPr="00D21899">
              <w:rPr>
                <w:lang w:val="en-US"/>
              </w:rPr>
              <w:t>28,6%</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blPrEx>
          <w:tblLook w:val="04A0"/>
        </w:tblPrEx>
        <w:trPr>
          <w:trHeight w:val="861"/>
        </w:trPr>
        <w:tc>
          <w:tcPr>
            <w:tcW w:w="0" w:type="auto"/>
          </w:tcPr>
          <w:p w:rsidR="000158EE" w:rsidRPr="00D21899" w:rsidRDefault="000158EE" w:rsidP="005756C1">
            <w:pPr>
              <w:spacing w:line="360" w:lineRule="auto"/>
              <w:jc w:val="left"/>
            </w:pPr>
            <w:r w:rsidRPr="00D21899">
              <w:t>9.</w:t>
            </w:r>
          </w:p>
        </w:tc>
        <w:tc>
          <w:tcPr>
            <w:tcW w:w="0" w:type="auto"/>
          </w:tcPr>
          <w:p w:rsidR="000158EE" w:rsidRPr="00D21899" w:rsidRDefault="000158EE" w:rsidP="005756C1">
            <w:pPr>
              <w:spacing w:line="360" w:lineRule="auto"/>
              <w:jc w:val="left"/>
            </w:pPr>
            <w:r w:rsidRPr="00D21899">
              <w:t>Το βάρος του βιβλίου του μαθητή είναι το κατάλληλο;</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rPr>
                <w:lang w:val="en-US"/>
              </w:rPr>
            </w:pPr>
            <w:r w:rsidRPr="00D21899">
              <w:rPr>
                <w:lang w:val="en-US"/>
              </w:rPr>
              <w:t>71,4%</w:t>
            </w:r>
          </w:p>
        </w:tc>
        <w:tc>
          <w:tcPr>
            <w:tcW w:w="0" w:type="auto"/>
          </w:tcPr>
          <w:p w:rsidR="000158EE" w:rsidRPr="00D21899" w:rsidRDefault="000158EE" w:rsidP="000158EE">
            <w:pPr>
              <w:spacing w:line="360" w:lineRule="auto"/>
              <w:jc w:val="center"/>
              <w:rPr>
                <w:lang w:val="en-US"/>
              </w:rPr>
            </w:pPr>
            <w:r w:rsidRPr="00D21899">
              <w:rPr>
                <w:lang w:val="en-US"/>
              </w:rPr>
              <w:t>28,6%</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bl>
    <w:p w:rsidR="000158EE" w:rsidRDefault="000158EE" w:rsidP="000158EE">
      <w:pPr>
        <w:pStyle w:val="ac"/>
        <w:spacing w:after="0" w:line="480" w:lineRule="auto"/>
        <w:rPr>
          <w:b w:val="0"/>
          <w:color w:val="auto"/>
          <w:sz w:val="24"/>
          <w:szCs w:val="24"/>
        </w:rPr>
      </w:pPr>
    </w:p>
    <w:p w:rsidR="00A77DD3" w:rsidRDefault="00A77DD3" w:rsidP="00A77DD3"/>
    <w:p w:rsidR="00A77DD3" w:rsidRPr="00A77DD3" w:rsidRDefault="00A77DD3" w:rsidP="00A77DD3"/>
    <w:p w:rsidR="000158EE" w:rsidRPr="00D21899" w:rsidRDefault="000158EE" w:rsidP="000158EE">
      <w:pPr>
        <w:spacing w:line="480" w:lineRule="auto"/>
      </w:pPr>
      <w:r w:rsidRPr="00D21899">
        <w:rPr>
          <w:noProof/>
          <w:lang w:val="en-US" w:eastAsia="en-US"/>
        </w:rPr>
        <w:drawing>
          <wp:inline distT="0" distB="0" distL="0" distR="0">
            <wp:extent cx="6052367" cy="3448594"/>
            <wp:effectExtent l="19050" t="0" r="24583" b="0"/>
            <wp:docPr id="15" name="Γράφημα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0158EE" w:rsidRPr="00D21899" w:rsidRDefault="000158EE" w:rsidP="000158EE">
      <w:pPr>
        <w:pStyle w:val="ac"/>
        <w:spacing w:after="0" w:line="480" w:lineRule="auto"/>
        <w:rPr>
          <w:b w:val="0"/>
          <w:color w:val="auto"/>
          <w:sz w:val="24"/>
          <w:szCs w:val="24"/>
        </w:rPr>
      </w:pPr>
      <w:bookmarkStart w:id="1035" w:name="_Toc411461850"/>
      <w:bookmarkStart w:id="1036" w:name="_Toc438457253"/>
      <w:bookmarkStart w:id="1037" w:name="_Toc444882406"/>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47</w:t>
      </w:r>
      <w:r w:rsidR="00BE3EB1" w:rsidRPr="00D21899">
        <w:rPr>
          <w:b w:val="0"/>
          <w:color w:val="auto"/>
          <w:sz w:val="24"/>
          <w:szCs w:val="24"/>
        </w:rPr>
        <w:fldChar w:fldCharType="end"/>
      </w:r>
      <w:r>
        <w:rPr>
          <w:b w:val="0"/>
          <w:color w:val="auto"/>
          <w:sz w:val="24"/>
          <w:szCs w:val="24"/>
        </w:rPr>
        <w:t xml:space="preserve">. </w:t>
      </w:r>
      <w:bookmarkEnd w:id="1035"/>
      <w:r w:rsidRPr="00D21899">
        <w:rPr>
          <w:b w:val="0"/>
          <w:color w:val="auto"/>
          <w:sz w:val="24"/>
          <w:szCs w:val="24"/>
        </w:rPr>
        <w:t>Αξιολόγηση της δομής και της εικονογράφησης</w:t>
      </w:r>
      <w:bookmarkEnd w:id="1036"/>
      <w:bookmarkEnd w:id="1037"/>
    </w:p>
    <w:p w:rsidR="00A81157" w:rsidRDefault="00A81157" w:rsidP="009852B2">
      <w:pPr>
        <w:rPr>
          <w:i/>
        </w:rPr>
      </w:pPr>
      <w:bookmarkStart w:id="1038" w:name="_Toc411462023"/>
      <w:bookmarkStart w:id="1039" w:name="_Toc431977602"/>
      <w:bookmarkStart w:id="1040" w:name="_Toc438455583"/>
      <w:bookmarkStart w:id="1041" w:name="_Toc438457458"/>
      <w:bookmarkStart w:id="1042" w:name="_Toc438627233"/>
      <w:bookmarkStart w:id="1043" w:name="_Toc439068837"/>
    </w:p>
    <w:p w:rsidR="00A81157" w:rsidRDefault="00A81157" w:rsidP="009852B2">
      <w:pPr>
        <w:rPr>
          <w:i/>
        </w:rPr>
      </w:pPr>
    </w:p>
    <w:p w:rsidR="000158EE" w:rsidRPr="009852B2" w:rsidRDefault="000158EE" w:rsidP="009852B2">
      <w:pPr>
        <w:rPr>
          <w:i/>
        </w:rPr>
      </w:pPr>
      <w:r w:rsidRPr="009852B2">
        <w:rPr>
          <w:i/>
        </w:rPr>
        <w:lastRenderedPageBreak/>
        <w:t>Αξιολόγηση της επιμόρφωσης</w:t>
      </w:r>
      <w:bookmarkEnd w:id="1038"/>
      <w:bookmarkEnd w:id="1039"/>
      <w:bookmarkEnd w:id="1040"/>
      <w:bookmarkEnd w:id="1041"/>
      <w:bookmarkEnd w:id="1042"/>
      <w:bookmarkEnd w:id="1043"/>
      <w:r w:rsidR="009852B2">
        <w:rPr>
          <w:i/>
        </w:rPr>
        <w:t>- Τρόπος με τον οποίο πρέπει να γίνεται</w:t>
      </w:r>
    </w:p>
    <w:p w:rsidR="009852B2" w:rsidRDefault="009852B2" w:rsidP="000158EE">
      <w:pPr>
        <w:pStyle w:val="ac"/>
        <w:spacing w:after="0" w:line="480" w:lineRule="auto"/>
        <w:rPr>
          <w:b w:val="0"/>
          <w:color w:val="auto"/>
          <w:sz w:val="24"/>
          <w:szCs w:val="24"/>
        </w:rPr>
      </w:pPr>
      <w:bookmarkStart w:id="1044" w:name="_Toc373759435"/>
      <w:bookmarkStart w:id="1045" w:name="_Toc374966785"/>
    </w:p>
    <w:p w:rsidR="000158EE" w:rsidRPr="00D21899" w:rsidRDefault="000158EE" w:rsidP="000158EE">
      <w:pPr>
        <w:pStyle w:val="ac"/>
        <w:spacing w:after="0" w:line="480" w:lineRule="auto"/>
        <w:rPr>
          <w:b w:val="0"/>
          <w:color w:val="auto"/>
          <w:sz w:val="24"/>
          <w:szCs w:val="24"/>
        </w:rPr>
      </w:pPr>
      <w:r>
        <w:rPr>
          <w:b w:val="0"/>
          <w:color w:val="auto"/>
          <w:sz w:val="24"/>
          <w:szCs w:val="24"/>
        </w:rPr>
        <w:t>Όσον αφορά</w:t>
      </w:r>
      <w:r w:rsidRPr="00D21899">
        <w:rPr>
          <w:b w:val="0"/>
          <w:color w:val="auto"/>
          <w:sz w:val="24"/>
          <w:szCs w:val="24"/>
        </w:rPr>
        <w:t xml:space="preserve"> την </w:t>
      </w:r>
      <w:r>
        <w:rPr>
          <w:b w:val="0"/>
          <w:color w:val="auto"/>
          <w:sz w:val="24"/>
          <w:szCs w:val="24"/>
        </w:rPr>
        <w:t>ικανοποίηση από την ενημέρωση</w:t>
      </w:r>
      <w:r w:rsidRPr="00D21899">
        <w:rPr>
          <w:b w:val="0"/>
          <w:color w:val="auto"/>
          <w:sz w:val="24"/>
          <w:szCs w:val="24"/>
        </w:rPr>
        <w:t xml:space="preserve"> π</w:t>
      </w:r>
      <w:r>
        <w:rPr>
          <w:b w:val="0"/>
          <w:color w:val="auto"/>
          <w:sz w:val="24"/>
          <w:szCs w:val="24"/>
        </w:rPr>
        <w:t>ου έχουν λάβει σχετικά με τα</w:t>
      </w:r>
      <w:r w:rsidRPr="00D21899">
        <w:rPr>
          <w:b w:val="0"/>
          <w:color w:val="auto"/>
          <w:sz w:val="24"/>
          <w:szCs w:val="24"/>
        </w:rPr>
        <w:t xml:space="preserve"> βιβλία </w:t>
      </w:r>
      <w:r>
        <w:rPr>
          <w:b w:val="0"/>
          <w:color w:val="auto"/>
          <w:sz w:val="24"/>
          <w:szCs w:val="24"/>
        </w:rPr>
        <w:t xml:space="preserve">Φυσικής Αγωγής </w:t>
      </w:r>
      <w:r w:rsidR="002D694A">
        <w:rPr>
          <w:b w:val="0"/>
          <w:color w:val="auto"/>
          <w:sz w:val="24"/>
          <w:szCs w:val="24"/>
        </w:rPr>
        <w:t>οι Σχολικοί</w:t>
      </w:r>
      <w:r>
        <w:rPr>
          <w:b w:val="0"/>
          <w:color w:val="auto"/>
          <w:sz w:val="24"/>
          <w:szCs w:val="24"/>
        </w:rPr>
        <w:t xml:space="preserve"> </w:t>
      </w:r>
      <w:r w:rsidR="002D694A">
        <w:rPr>
          <w:b w:val="0"/>
          <w:color w:val="auto"/>
          <w:sz w:val="24"/>
          <w:szCs w:val="24"/>
        </w:rPr>
        <w:t>Σύμβουλοι Φυσικής</w:t>
      </w:r>
      <w:r>
        <w:rPr>
          <w:b w:val="0"/>
          <w:color w:val="auto"/>
          <w:sz w:val="24"/>
          <w:szCs w:val="24"/>
        </w:rPr>
        <w:t xml:space="preserve"> Αγωγής</w:t>
      </w:r>
      <w:r w:rsidR="009852B2">
        <w:rPr>
          <w:b w:val="0"/>
          <w:color w:val="auto"/>
          <w:sz w:val="24"/>
          <w:szCs w:val="24"/>
        </w:rPr>
        <w:t xml:space="preserve"> </w:t>
      </w:r>
      <w:r>
        <w:rPr>
          <w:b w:val="0"/>
          <w:color w:val="auto"/>
          <w:sz w:val="24"/>
          <w:szCs w:val="24"/>
        </w:rPr>
        <w:t xml:space="preserve">/ Προϊστάμενοι </w:t>
      </w:r>
      <w:r w:rsidR="002D694A">
        <w:rPr>
          <w:b w:val="0"/>
          <w:color w:val="auto"/>
          <w:sz w:val="24"/>
          <w:szCs w:val="24"/>
        </w:rPr>
        <w:t>Γραφείων Φυσικής</w:t>
      </w:r>
      <w:r>
        <w:rPr>
          <w:b w:val="0"/>
          <w:color w:val="auto"/>
          <w:sz w:val="24"/>
          <w:szCs w:val="24"/>
        </w:rPr>
        <w:t xml:space="preserve"> Αγωγής απάντησαν όπως εμφανίζεται στον παρακάτω Πίνακ</w:t>
      </w:r>
      <w:r w:rsidR="00A81157">
        <w:rPr>
          <w:b w:val="0"/>
          <w:color w:val="auto"/>
          <w:sz w:val="24"/>
          <w:szCs w:val="24"/>
        </w:rPr>
        <w:t>α 48 και στο ακόλουθο Γράφημα 48</w:t>
      </w:r>
      <w:r>
        <w:rPr>
          <w:b w:val="0"/>
          <w:color w:val="auto"/>
          <w:sz w:val="24"/>
          <w:szCs w:val="24"/>
        </w:rPr>
        <w:t>.</w:t>
      </w:r>
    </w:p>
    <w:p w:rsidR="000158EE" w:rsidRDefault="000158EE" w:rsidP="000158EE">
      <w:pPr>
        <w:pStyle w:val="ac"/>
        <w:spacing w:after="0" w:line="480" w:lineRule="auto"/>
        <w:rPr>
          <w:b w:val="0"/>
          <w:color w:val="auto"/>
          <w:sz w:val="24"/>
          <w:szCs w:val="24"/>
        </w:rPr>
      </w:pPr>
      <w:bookmarkStart w:id="1046" w:name="_Toc411461752"/>
    </w:p>
    <w:p w:rsidR="000158EE" w:rsidRPr="00D21899" w:rsidRDefault="000158EE" w:rsidP="000158EE">
      <w:pPr>
        <w:pStyle w:val="ac"/>
        <w:spacing w:after="0" w:line="480" w:lineRule="auto"/>
        <w:rPr>
          <w:b w:val="0"/>
          <w:color w:val="auto"/>
          <w:sz w:val="24"/>
          <w:szCs w:val="24"/>
        </w:rPr>
      </w:pPr>
      <w:bookmarkStart w:id="1047" w:name="_Toc432069349"/>
      <w:bookmarkStart w:id="1048" w:name="_Toc444882292"/>
      <w:bookmarkStart w:id="1049" w:name="_Toc444882602"/>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48</w:t>
      </w:r>
      <w:r w:rsidR="00BE3EB1">
        <w:rPr>
          <w:b w:val="0"/>
          <w:color w:val="auto"/>
          <w:sz w:val="24"/>
          <w:szCs w:val="24"/>
        </w:rPr>
        <w:fldChar w:fldCharType="end"/>
      </w:r>
      <w:r w:rsidRPr="00D21899">
        <w:rPr>
          <w:b w:val="0"/>
          <w:color w:val="auto"/>
          <w:sz w:val="24"/>
          <w:szCs w:val="24"/>
        </w:rPr>
        <w:t xml:space="preserve">.  Ικανοποίηση από την ενημέρωση που έχετε για θέματα σχετικά με το βιβλίο </w:t>
      </w:r>
      <w:r>
        <w:rPr>
          <w:b w:val="0"/>
          <w:color w:val="auto"/>
          <w:sz w:val="24"/>
          <w:szCs w:val="24"/>
        </w:rPr>
        <w:t>Φυσικής Αγωγής</w:t>
      </w:r>
      <w:r w:rsidRPr="00D21899">
        <w:rPr>
          <w:b w:val="0"/>
          <w:color w:val="auto"/>
          <w:sz w:val="24"/>
          <w:szCs w:val="24"/>
        </w:rPr>
        <w:t xml:space="preserve"> του μαθητή</w:t>
      </w:r>
      <w:bookmarkEnd w:id="1044"/>
      <w:bookmarkEnd w:id="1045"/>
      <w:bookmarkEnd w:id="1046"/>
      <w:bookmarkEnd w:id="1047"/>
      <w:bookmarkEnd w:id="1048"/>
      <w:bookmarkEnd w:id="1049"/>
    </w:p>
    <w:tbl>
      <w:tblPr>
        <w:tblStyle w:val="aa"/>
        <w:tblW w:w="9159" w:type="dxa"/>
        <w:tblLook w:val="01E0"/>
      </w:tblPr>
      <w:tblGrid>
        <w:gridCol w:w="401"/>
        <w:gridCol w:w="3518"/>
        <w:gridCol w:w="1372"/>
        <w:gridCol w:w="847"/>
        <w:gridCol w:w="1013"/>
        <w:gridCol w:w="847"/>
        <w:gridCol w:w="1161"/>
      </w:tblGrid>
      <w:tr w:rsidR="000158EE" w:rsidRPr="009A5B98" w:rsidTr="006D2C71">
        <w:trPr>
          <w:trHeight w:val="502"/>
        </w:trPr>
        <w:tc>
          <w:tcPr>
            <w:tcW w:w="0" w:type="auto"/>
            <w:gridSpan w:val="2"/>
          </w:tcPr>
          <w:p w:rsidR="000158EE" w:rsidRPr="009A5B98" w:rsidRDefault="000158EE" w:rsidP="005756C1">
            <w:pPr>
              <w:spacing w:line="360" w:lineRule="auto"/>
              <w:jc w:val="left"/>
              <w:rPr>
                <w:b/>
              </w:rPr>
            </w:pPr>
          </w:p>
        </w:tc>
        <w:tc>
          <w:tcPr>
            <w:tcW w:w="0" w:type="auto"/>
          </w:tcPr>
          <w:p w:rsidR="000158EE" w:rsidRPr="009A5B98" w:rsidRDefault="000158EE" w:rsidP="000158EE">
            <w:pPr>
              <w:spacing w:line="360" w:lineRule="auto"/>
              <w:jc w:val="center"/>
              <w:rPr>
                <w:b/>
              </w:rPr>
            </w:pPr>
            <w:r w:rsidRPr="009A5B98">
              <w:rPr>
                <w:b/>
              </w:rPr>
              <w:t>Πάρα πολύ</w:t>
            </w:r>
          </w:p>
        </w:tc>
        <w:tc>
          <w:tcPr>
            <w:tcW w:w="0" w:type="auto"/>
          </w:tcPr>
          <w:p w:rsidR="000158EE" w:rsidRPr="009A5B98" w:rsidRDefault="000158EE" w:rsidP="000158EE">
            <w:pPr>
              <w:spacing w:line="360" w:lineRule="auto"/>
              <w:jc w:val="center"/>
              <w:rPr>
                <w:b/>
              </w:rPr>
            </w:pPr>
            <w:r w:rsidRPr="009A5B98">
              <w:rPr>
                <w:b/>
              </w:rPr>
              <w:t>Πολύ</w:t>
            </w:r>
          </w:p>
        </w:tc>
        <w:tc>
          <w:tcPr>
            <w:tcW w:w="0" w:type="auto"/>
          </w:tcPr>
          <w:p w:rsidR="000158EE" w:rsidRPr="009A5B98" w:rsidRDefault="000158EE" w:rsidP="000158EE">
            <w:pPr>
              <w:spacing w:line="360" w:lineRule="auto"/>
              <w:jc w:val="center"/>
              <w:rPr>
                <w:b/>
              </w:rPr>
            </w:pPr>
            <w:r w:rsidRPr="009A5B98">
              <w:rPr>
                <w:b/>
              </w:rPr>
              <w:t>Αρκετά</w:t>
            </w:r>
          </w:p>
        </w:tc>
        <w:tc>
          <w:tcPr>
            <w:tcW w:w="0" w:type="auto"/>
          </w:tcPr>
          <w:p w:rsidR="000158EE" w:rsidRPr="009A5B98" w:rsidRDefault="005756C1" w:rsidP="000158EE">
            <w:pPr>
              <w:spacing w:line="360" w:lineRule="auto"/>
              <w:jc w:val="center"/>
              <w:rPr>
                <w:b/>
              </w:rPr>
            </w:pPr>
            <w:r>
              <w:rPr>
                <w:b/>
              </w:rPr>
              <w:t>Λ</w:t>
            </w:r>
            <w:r w:rsidR="000158EE" w:rsidRPr="009A5B98">
              <w:rPr>
                <w:b/>
              </w:rPr>
              <w:t>ίγο</w:t>
            </w:r>
          </w:p>
        </w:tc>
        <w:tc>
          <w:tcPr>
            <w:tcW w:w="0" w:type="auto"/>
          </w:tcPr>
          <w:p w:rsidR="000158EE" w:rsidRPr="009A5B98" w:rsidRDefault="005756C1" w:rsidP="000158EE">
            <w:pPr>
              <w:spacing w:line="360" w:lineRule="auto"/>
              <w:jc w:val="center"/>
              <w:rPr>
                <w:b/>
              </w:rPr>
            </w:pPr>
            <w:r>
              <w:rPr>
                <w:b/>
              </w:rPr>
              <w:t>Κ</w:t>
            </w:r>
            <w:r w:rsidR="000158EE" w:rsidRPr="009A5B98">
              <w:rPr>
                <w:b/>
              </w:rPr>
              <w:t>αθόλου</w:t>
            </w:r>
          </w:p>
        </w:tc>
      </w:tr>
      <w:tr w:rsidR="000158EE" w:rsidRPr="00D21899" w:rsidTr="006D2C71">
        <w:trPr>
          <w:trHeight w:val="251"/>
        </w:trPr>
        <w:tc>
          <w:tcPr>
            <w:tcW w:w="0" w:type="auto"/>
          </w:tcPr>
          <w:p w:rsidR="000158EE" w:rsidRPr="00D21899" w:rsidRDefault="000158EE" w:rsidP="005756C1">
            <w:pPr>
              <w:spacing w:line="360" w:lineRule="auto"/>
              <w:jc w:val="left"/>
            </w:pPr>
            <w:r w:rsidRPr="00D21899">
              <w:t>1.</w:t>
            </w:r>
          </w:p>
        </w:tc>
        <w:tc>
          <w:tcPr>
            <w:tcW w:w="0" w:type="auto"/>
          </w:tcPr>
          <w:p w:rsidR="000158EE" w:rsidRPr="00D21899" w:rsidRDefault="000158EE" w:rsidP="005756C1">
            <w:pPr>
              <w:spacing w:line="360" w:lineRule="auto"/>
              <w:jc w:val="left"/>
            </w:pPr>
            <w:r w:rsidRPr="00D21899">
              <w:t>Από το ΥΠΕΠΘ</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r>
      <w:tr w:rsidR="000158EE" w:rsidRPr="00D21899" w:rsidTr="006D2C71">
        <w:trPr>
          <w:trHeight w:val="517"/>
        </w:trPr>
        <w:tc>
          <w:tcPr>
            <w:tcW w:w="0" w:type="auto"/>
          </w:tcPr>
          <w:p w:rsidR="000158EE" w:rsidRPr="00D21899" w:rsidRDefault="000158EE" w:rsidP="005756C1">
            <w:pPr>
              <w:spacing w:line="360" w:lineRule="auto"/>
              <w:jc w:val="left"/>
            </w:pPr>
            <w:r w:rsidRPr="00D21899">
              <w:t>2.</w:t>
            </w:r>
          </w:p>
        </w:tc>
        <w:tc>
          <w:tcPr>
            <w:tcW w:w="0" w:type="auto"/>
          </w:tcPr>
          <w:p w:rsidR="000158EE" w:rsidRPr="00D21899" w:rsidRDefault="000158EE" w:rsidP="005756C1">
            <w:pPr>
              <w:spacing w:line="360" w:lineRule="auto"/>
              <w:jc w:val="left"/>
            </w:pPr>
            <w:r w:rsidRPr="00D21899">
              <w:t>Από το Παιδαγωγικό Ινστιτούτο</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r>
      <w:tr w:rsidR="000158EE" w:rsidRPr="00D21899" w:rsidTr="006D2C71">
        <w:trPr>
          <w:trHeight w:val="517"/>
        </w:trPr>
        <w:tc>
          <w:tcPr>
            <w:tcW w:w="0" w:type="auto"/>
          </w:tcPr>
          <w:p w:rsidR="000158EE" w:rsidRPr="00D21899" w:rsidRDefault="000158EE" w:rsidP="005756C1">
            <w:pPr>
              <w:spacing w:line="360" w:lineRule="auto"/>
              <w:jc w:val="left"/>
            </w:pPr>
            <w:r w:rsidRPr="00D21899">
              <w:t>3.</w:t>
            </w:r>
          </w:p>
        </w:tc>
        <w:tc>
          <w:tcPr>
            <w:tcW w:w="0" w:type="auto"/>
          </w:tcPr>
          <w:p w:rsidR="000158EE" w:rsidRPr="00D21899" w:rsidRDefault="000158EE" w:rsidP="005756C1">
            <w:pPr>
              <w:spacing w:line="360" w:lineRule="auto"/>
              <w:jc w:val="left"/>
            </w:pPr>
            <w:r w:rsidRPr="00D21899">
              <w:t>Από τους συγγραφείς του βιβλίου</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r>
    </w:tbl>
    <w:p w:rsidR="000158EE" w:rsidRPr="00D21899" w:rsidRDefault="000158EE" w:rsidP="000158EE">
      <w:pPr>
        <w:spacing w:line="480" w:lineRule="auto"/>
      </w:pPr>
    </w:p>
    <w:p w:rsidR="000158EE" w:rsidRPr="00D21899" w:rsidRDefault="000158EE" w:rsidP="000158EE">
      <w:pPr>
        <w:spacing w:line="480" w:lineRule="auto"/>
      </w:pPr>
      <w:r w:rsidRPr="00D21899">
        <w:rPr>
          <w:noProof/>
          <w:lang w:val="en-US" w:eastAsia="en-US"/>
        </w:rPr>
        <w:drawing>
          <wp:inline distT="0" distB="0" distL="0" distR="0">
            <wp:extent cx="5277569" cy="2260121"/>
            <wp:effectExtent l="19050" t="0" r="18331" b="6829"/>
            <wp:docPr id="16" name="Γράφημα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0158EE" w:rsidRPr="00D21899" w:rsidRDefault="000158EE" w:rsidP="000158EE">
      <w:pPr>
        <w:pStyle w:val="ac"/>
        <w:spacing w:after="0" w:line="480" w:lineRule="auto"/>
        <w:rPr>
          <w:b w:val="0"/>
          <w:color w:val="auto"/>
          <w:sz w:val="24"/>
          <w:szCs w:val="24"/>
        </w:rPr>
      </w:pPr>
      <w:bookmarkStart w:id="1050" w:name="_Toc411461851"/>
      <w:bookmarkStart w:id="1051" w:name="_Toc438457254"/>
      <w:bookmarkStart w:id="1052" w:name="_Toc444882407"/>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48</w:t>
      </w:r>
      <w:r w:rsidR="00BE3EB1" w:rsidRPr="00D21899">
        <w:rPr>
          <w:b w:val="0"/>
          <w:color w:val="auto"/>
          <w:sz w:val="24"/>
          <w:szCs w:val="24"/>
        </w:rPr>
        <w:fldChar w:fldCharType="end"/>
      </w:r>
      <w:r w:rsidRPr="00D21899">
        <w:rPr>
          <w:b w:val="0"/>
          <w:color w:val="auto"/>
          <w:sz w:val="24"/>
          <w:szCs w:val="24"/>
        </w:rPr>
        <w:t xml:space="preserve">. </w:t>
      </w:r>
      <w:bookmarkEnd w:id="1050"/>
      <w:r w:rsidRPr="00D21899">
        <w:rPr>
          <w:b w:val="0"/>
          <w:color w:val="auto"/>
          <w:sz w:val="24"/>
          <w:szCs w:val="24"/>
        </w:rPr>
        <w:t xml:space="preserve">Ικανοποίηση από την ενημέρωση που έχετε για θέματα σχετικά με το βιβλίο </w:t>
      </w:r>
      <w:r>
        <w:rPr>
          <w:b w:val="0"/>
          <w:color w:val="auto"/>
          <w:sz w:val="24"/>
          <w:szCs w:val="24"/>
        </w:rPr>
        <w:t>Φυσικής Αγωγής</w:t>
      </w:r>
      <w:r w:rsidRPr="00D21899">
        <w:rPr>
          <w:b w:val="0"/>
          <w:color w:val="auto"/>
          <w:sz w:val="24"/>
          <w:szCs w:val="24"/>
        </w:rPr>
        <w:t xml:space="preserve"> του μαθητή</w:t>
      </w:r>
      <w:bookmarkEnd w:id="1051"/>
      <w:bookmarkEnd w:id="1052"/>
    </w:p>
    <w:p w:rsidR="006D2C71" w:rsidRDefault="006D2C71" w:rsidP="006D2C71">
      <w:pPr>
        <w:spacing w:line="480" w:lineRule="auto"/>
        <w:rPr>
          <w:i/>
        </w:rPr>
      </w:pPr>
    </w:p>
    <w:p w:rsidR="001279A4" w:rsidRDefault="001279A4" w:rsidP="006D2C71">
      <w:pPr>
        <w:spacing w:line="480" w:lineRule="auto"/>
        <w:rPr>
          <w:i/>
        </w:rPr>
      </w:pPr>
    </w:p>
    <w:p w:rsidR="000158EE" w:rsidRPr="006D2C71" w:rsidRDefault="006D2C71" w:rsidP="006D2C71">
      <w:pPr>
        <w:spacing w:line="480" w:lineRule="auto"/>
        <w:rPr>
          <w:i/>
        </w:rPr>
      </w:pPr>
      <w:r w:rsidRPr="006D2C71">
        <w:rPr>
          <w:i/>
        </w:rPr>
        <w:lastRenderedPageBreak/>
        <w:t>Αξιολόγηση της επιμόρφωσης των καθηγητών Φ.Α. στις θεματικές ενότητες εντός και εκτός του βιβλίου του μαθητή</w:t>
      </w:r>
    </w:p>
    <w:p w:rsidR="006D2C71" w:rsidRDefault="006D2C71" w:rsidP="000158EE">
      <w:pPr>
        <w:spacing w:line="480" w:lineRule="auto"/>
      </w:pPr>
    </w:p>
    <w:p w:rsidR="000158EE" w:rsidRPr="00D21899" w:rsidRDefault="000158EE" w:rsidP="000158EE">
      <w:pPr>
        <w:spacing w:line="480" w:lineRule="auto"/>
      </w:pPr>
      <w:r w:rsidRPr="00D21899">
        <w:t>Το παρακάτω ερώτημα ήταν μια ανοιχτή τύπου ερώτηση και δεδομένου του μικρού αριθμού ερωτηθέ</w:t>
      </w:r>
      <w:r w:rsidR="00A81157">
        <w:t>ντων οι απαντήσεις</w:t>
      </w:r>
      <w:r w:rsidRPr="00D21899">
        <w:t xml:space="preserve"> δεν μπόρεσαν να κωδικοποιηθούν και</w:t>
      </w:r>
      <w:r>
        <w:t xml:space="preserve"> να ποσοστοποιηθούν. </w:t>
      </w:r>
      <w:r w:rsidRPr="00D21899">
        <w:t xml:space="preserve">Η ερώτηση ζητούσε από </w:t>
      </w:r>
      <w:r w:rsidR="00A81157">
        <w:t>τους Σχολικούς Συμβούλους / Προϊσταμένους Γραφείων Φυσικής Αγωγής</w:t>
      </w:r>
      <w:r w:rsidRPr="00D21899">
        <w:t xml:space="preserve"> να καταγράψουν τις θεματικές εκείνες περιοχές εντός του βιβλίου του μαθητή που πιστεύουν ότι είναι απαραίτητη η επιμόρφωση πρώτα των καθηγητών </w:t>
      </w:r>
      <w:r>
        <w:t>Φυσικής Αγωγής</w:t>
      </w:r>
      <w:r w:rsidRPr="00D21899">
        <w:t xml:space="preserve"> και έπειτα των </w:t>
      </w:r>
      <w:r>
        <w:t xml:space="preserve">Σχολικών </w:t>
      </w:r>
      <w:r w:rsidR="002D694A">
        <w:t>Συμβούλων Φυσικής</w:t>
      </w:r>
      <w:r>
        <w:t xml:space="preserve"> Αγωγής</w:t>
      </w:r>
    </w:p>
    <w:p w:rsidR="000158EE" w:rsidRPr="00D21899" w:rsidRDefault="000158EE" w:rsidP="000158EE">
      <w:pPr>
        <w:spacing w:line="480" w:lineRule="auto"/>
      </w:pPr>
    </w:p>
    <w:p w:rsidR="000158EE" w:rsidRPr="00D21899" w:rsidRDefault="000158EE" w:rsidP="000158EE">
      <w:pPr>
        <w:spacing w:line="480" w:lineRule="auto"/>
        <w:rPr>
          <w:i/>
        </w:rPr>
      </w:pPr>
      <w:r w:rsidRPr="00D21899">
        <w:rPr>
          <w:i/>
        </w:rPr>
        <w:t xml:space="preserve">Για τους καθηγητές </w:t>
      </w:r>
      <w:r>
        <w:rPr>
          <w:i/>
        </w:rPr>
        <w:t>Φυσικής Αγωγής</w:t>
      </w:r>
    </w:p>
    <w:p w:rsidR="000158EE" w:rsidRPr="00D21899" w:rsidRDefault="000158EE" w:rsidP="000158EE">
      <w:pPr>
        <w:spacing w:line="480" w:lineRule="auto"/>
      </w:pPr>
      <w:r w:rsidRPr="00D21899">
        <w:t>1. Διαθεματικότητα.</w:t>
      </w:r>
    </w:p>
    <w:p w:rsidR="000158EE" w:rsidRPr="00D21899" w:rsidRDefault="000158EE" w:rsidP="000158EE">
      <w:pPr>
        <w:spacing w:line="480" w:lineRule="auto"/>
      </w:pPr>
      <w:r w:rsidRPr="00D21899">
        <w:t xml:space="preserve">2. Ειδικά Θέματα </w:t>
      </w:r>
      <w:r>
        <w:t>Φυσικής Αγωγής</w:t>
      </w:r>
      <w:r w:rsidRPr="00D21899">
        <w:t>.</w:t>
      </w:r>
    </w:p>
    <w:p w:rsidR="000158EE" w:rsidRPr="00D21899" w:rsidRDefault="000158EE" w:rsidP="000158EE">
      <w:pPr>
        <w:spacing w:line="480" w:lineRule="auto"/>
      </w:pPr>
      <w:r w:rsidRPr="00D21899">
        <w:t>3. Παραδοσιακοί Χοροί.</w:t>
      </w:r>
    </w:p>
    <w:p w:rsidR="000158EE" w:rsidRPr="00D21899" w:rsidRDefault="000158EE" w:rsidP="000158EE">
      <w:pPr>
        <w:spacing w:line="480" w:lineRule="auto"/>
      </w:pPr>
      <w:r w:rsidRPr="00D21899">
        <w:t xml:space="preserve">4. Εξαρτάται από τις ανάγκες των καθηγητών </w:t>
      </w:r>
      <w:r>
        <w:t>Φυσικής Αγωγής</w:t>
      </w:r>
    </w:p>
    <w:p w:rsidR="000158EE" w:rsidRPr="00D21899" w:rsidRDefault="000158EE" w:rsidP="000158EE">
      <w:pPr>
        <w:spacing w:line="480" w:lineRule="auto"/>
      </w:pPr>
      <w:r w:rsidRPr="00D21899">
        <w:t>5. Κεφάλαιο 5 του Βιβλίου.</w:t>
      </w:r>
    </w:p>
    <w:p w:rsidR="000158EE" w:rsidRPr="00D21899" w:rsidRDefault="000158EE" w:rsidP="000158EE">
      <w:pPr>
        <w:spacing w:line="480" w:lineRule="auto"/>
      </w:pPr>
      <w:r w:rsidRPr="00D21899">
        <w:t>6. Σκοποί και Στόχοι της Διδακτικής.</w:t>
      </w:r>
    </w:p>
    <w:p w:rsidR="000158EE" w:rsidRPr="00D21899" w:rsidRDefault="000158EE" w:rsidP="000158EE">
      <w:pPr>
        <w:spacing w:line="480" w:lineRule="auto"/>
      </w:pPr>
      <w:r w:rsidRPr="00D21899">
        <w:t>7. Παιδαγωγική προσέγγιση του Βιβλίου.</w:t>
      </w:r>
    </w:p>
    <w:p w:rsidR="000158EE" w:rsidRPr="00D21899" w:rsidRDefault="000158EE" w:rsidP="000158EE">
      <w:pPr>
        <w:spacing w:line="480" w:lineRule="auto"/>
      </w:pPr>
      <w:r w:rsidRPr="00D21899">
        <w:t>8. Διαμόρφωση και ανάθεση διαφόρων εργασιών.</w:t>
      </w:r>
    </w:p>
    <w:p w:rsidR="000158EE" w:rsidRPr="00D21899" w:rsidRDefault="000158EE" w:rsidP="000158EE">
      <w:pPr>
        <w:spacing w:line="480" w:lineRule="auto"/>
      </w:pPr>
      <w:r w:rsidRPr="00D21899">
        <w:t xml:space="preserve">9. Σύνδεση της </w:t>
      </w:r>
      <w:r>
        <w:t>Φυσικής Αγωγής</w:t>
      </w:r>
      <w:r w:rsidRPr="00D21899">
        <w:t xml:space="preserve"> με άλλες επιστήμες.</w:t>
      </w:r>
    </w:p>
    <w:p w:rsidR="000158EE" w:rsidRPr="00D21899" w:rsidRDefault="000158EE" w:rsidP="000158EE">
      <w:pPr>
        <w:spacing w:line="480" w:lineRule="auto"/>
      </w:pPr>
      <w:r w:rsidRPr="00D21899">
        <w:t>10. Ένας συνδυασμός των παραπάνω παραμέτρων.</w:t>
      </w:r>
    </w:p>
    <w:p w:rsidR="000158EE" w:rsidRPr="00D21899" w:rsidRDefault="000158EE" w:rsidP="000158EE">
      <w:pPr>
        <w:spacing w:line="480" w:lineRule="auto"/>
      </w:pPr>
    </w:p>
    <w:p w:rsidR="000158EE" w:rsidRPr="00D21899" w:rsidRDefault="000158EE" w:rsidP="000158EE">
      <w:pPr>
        <w:spacing w:line="480" w:lineRule="auto"/>
        <w:rPr>
          <w:i/>
        </w:rPr>
      </w:pPr>
      <w:r w:rsidRPr="00D21899">
        <w:rPr>
          <w:i/>
        </w:rPr>
        <w:t>Για τους Σχολικούς Συμβούλους</w:t>
      </w:r>
    </w:p>
    <w:p w:rsidR="000158EE" w:rsidRPr="00D21899" w:rsidRDefault="000158EE" w:rsidP="000158EE">
      <w:pPr>
        <w:spacing w:line="480" w:lineRule="auto"/>
      </w:pPr>
      <w:r w:rsidRPr="00D21899">
        <w:t>1. Διαθεματικότητα.</w:t>
      </w:r>
    </w:p>
    <w:p w:rsidR="000158EE" w:rsidRPr="00D21899" w:rsidRDefault="000158EE" w:rsidP="000158EE">
      <w:pPr>
        <w:spacing w:line="480" w:lineRule="auto"/>
      </w:pPr>
      <w:r w:rsidRPr="00D21899">
        <w:lastRenderedPageBreak/>
        <w:t>2. Δια βίου Άσκηση.</w:t>
      </w:r>
    </w:p>
    <w:p w:rsidR="000158EE" w:rsidRPr="00D21899" w:rsidRDefault="000158EE" w:rsidP="000158EE">
      <w:pPr>
        <w:spacing w:line="480" w:lineRule="auto"/>
      </w:pPr>
      <w:r w:rsidRPr="00D21899">
        <w:t>3. Ειδικά Θέματα.</w:t>
      </w:r>
    </w:p>
    <w:p w:rsidR="000158EE" w:rsidRPr="00D21899" w:rsidRDefault="000158EE" w:rsidP="000158EE">
      <w:pPr>
        <w:spacing w:line="480" w:lineRule="auto"/>
      </w:pPr>
      <w:r w:rsidRPr="00D21899">
        <w:t>4. Σκοποί και Στόχοι της Διδακτικής.</w:t>
      </w:r>
    </w:p>
    <w:p w:rsidR="000158EE" w:rsidRPr="00D21899" w:rsidRDefault="000158EE" w:rsidP="000158EE">
      <w:pPr>
        <w:spacing w:line="480" w:lineRule="auto"/>
      </w:pPr>
      <w:r w:rsidRPr="00D21899">
        <w:t>7. Παιδαγωγική προσέγγιση του Βιβλίου.</w:t>
      </w:r>
    </w:p>
    <w:p w:rsidR="000158EE" w:rsidRPr="00D21899" w:rsidRDefault="000158EE" w:rsidP="000158EE">
      <w:pPr>
        <w:spacing w:line="480" w:lineRule="auto"/>
      </w:pPr>
      <w:r w:rsidRPr="00D21899">
        <w:t>8. Διαμόρφωση και ανάθεση διαφόρων εργασιών.</w:t>
      </w:r>
    </w:p>
    <w:p w:rsidR="000158EE" w:rsidRPr="00D21899" w:rsidRDefault="000158EE" w:rsidP="000158EE">
      <w:pPr>
        <w:spacing w:line="480" w:lineRule="auto"/>
      </w:pPr>
      <w:r w:rsidRPr="00D21899">
        <w:t>9. Σύνδεση του βιβλίου με άλλες πηγές γνώσης.</w:t>
      </w:r>
    </w:p>
    <w:p w:rsidR="000158EE" w:rsidRPr="00D21899" w:rsidRDefault="000158EE" w:rsidP="000158EE">
      <w:pPr>
        <w:spacing w:line="480" w:lineRule="auto"/>
      </w:pPr>
      <w:r w:rsidRPr="00D21899">
        <w:t>10. Πανελλήνιος Συντονισμός και ομοιογένεια στη λήψη αποφάσεων.</w:t>
      </w:r>
    </w:p>
    <w:p w:rsidR="000158EE" w:rsidRPr="00D21899" w:rsidRDefault="000158EE" w:rsidP="000158EE">
      <w:pPr>
        <w:spacing w:line="480" w:lineRule="auto"/>
      </w:pPr>
      <w:r w:rsidRPr="00D21899">
        <w:t>11. Συνδυασμός των παραπάνω παραμέτρων.</w:t>
      </w:r>
    </w:p>
    <w:p w:rsidR="006D2C71" w:rsidRDefault="006D2C71" w:rsidP="000158EE">
      <w:pPr>
        <w:spacing w:line="480" w:lineRule="auto"/>
      </w:pPr>
    </w:p>
    <w:p w:rsidR="000158EE" w:rsidRPr="00D21899" w:rsidRDefault="000158EE" w:rsidP="006D2C71">
      <w:pPr>
        <w:spacing w:line="480" w:lineRule="auto"/>
        <w:ind w:firstLine="720"/>
      </w:pPr>
      <w:r w:rsidRPr="00D21899">
        <w:t xml:space="preserve">Παρομοίως και </w:t>
      </w:r>
      <w:r w:rsidR="006D2C71">
        <w:t>για τις θεματικές ενότητες εκτός του βιβλίου του μαθητή.</w:t>
      </w:r>
      <w:r w:rsidRPr="00D21899">
        <w:t xml:space="preserve"> Η ερώτηση ζητούσε από τους ερωτηθέντες να καταγράψουν τις θεματικές εκείνες περιοχές εκτός του βιβλίου του μαθητή που πιστεύουν ότι είναι απαραίτητη η επιμόρφωση πρώτα των καθηγητών </w:t>
      </w:r>
      <w:r>
        <w:t>Φυσικής Αγωγής</w:t>
      </w:r>
      <w:r w:rsidRPr="00D21899">
        <w:t xml:space="preserve"> και έπειτα των </w:t>
      </w:r>
      <w:r>
        <w:t xml:space="preserve">Σχολικών </w:t>
      </w:r>
      <w:r w:rsidR="002D694A">
        <w:t>Συμβούλων Φυσικής</w:t>
      </w:r>
      <w:r>
        <w:t xml:space="preserve"> Αγωγής</w:t>
      </w:r>
      <w:r w:rsidR="00A81157">
        <w:t>.</w:t>
      </w:r>
    </w:p>
    <w:p w:rsidR="000158EE" w:rsidRDefault="000158EE" w:rsidP="000158EE">
      <w:pPr>
        <w:spacing w:line="480" w:lineRule="auto"/>
        <w:rPr>
          <w:i/>
        </w:rPr>
      </w:pPr>
    </w:p>
    <w:p w:rsidR="000158EE" w:rsidRPr="00D21899" w:rsidRDefault="000158EE" w:rsidP="000158EE">
      <w:pPr>
        <w:spacing w:line="480" w:lineRule="auto"/>
        <w:rPr>
          <w:i/>
        </w:rPr>
      </w:pPr>
      <w:r w:rsidRPr="00D21899">
        <w:rPr>
          <w:i/>
        </w:rPr>
        <w:t xml:space="preserve">Για τους καθηγητές </w:t>
      </w:r>
      <w:r>
        <w:rPr>
          <w:i/>
        </w:rPr>
        <w:t>Φυσικής Αγωγής</w:t>
      </w:r>
    </w:p>
    <w:p w:rsidR="000158EE" w:rsidRPr="00D21899" w:rsidRDefault="000158EE" w:rsidP="000158EE">
      <w:pPr>
        <w:spacing w:line="480" w:lineRule="auto"/>
      </w:pPr>
      <w:r w:rsidRPr="00D21899">
        <w:t>1. Διατροφή.</w:t>
      </w:r>
    </w:p>
    <w:p w:rsidR="000158EE" w:rsidRPr="00D21899" w:rsidRDefault="000158EE" w:rsidP="000158EE">
      <w:pPr>
        <w:spacing w:line="480" w:lineRule="auto"/>
      </w:pPr>
      <w:r w:rsidRPr="00D21899">
        <w:t>2. Ποδόσφαιρο.</w:t>
      </w:r>
    </w:p>
    <w:p w:rsidR="000158EE" w:rsidRPr="00D21899" w:rsidRDefault="000158EE" w:rsidP="000158EE">
      <w:pPr>
        <w:spacing w:line="480" w:lineRule="auto"/>
      </w:pPr>
      <w:r w:rsidRPr="00D21899">
        <w:t>3. Χειροσφαίριση.</w:t>
      </w:r>
    </w:p>
    <w:p w:rsidR="000158EE" w:rsidRPr="00D21899" w:rsidRDefault="000158EE" w:rsidP="000158EE">
      <w:pPr>
        <w:spacing w:line="480" w:lineRule="auto"/>
      </w:pPr>
      <w:r w:rsidRPr="00D21899">
        <w:t>4. Παιδαγωγικά διδακτικά θέματα.</w:t>
      </w:r>
    </w:p>
    <w:p w:rsidR="000158EE" w:rsidRPr="00D21899" w:rsidRDefault="00A81157" w:rsidP="000158EE">
      <w:pPr>
        <w:spacing w:line="480" w:lineRule="auto"/>
      </w:pPr>
      <w:r>
        <w:t>5. Σύγχρονες μ</w:t>
      </w:r>
      <w:r w:rsidR="000158EE" w:rsidRPr="00D21899">
        <w:t>ορφές διδασκαλίας.</w:t>
      </w:r>
    </w:p>
    <w:p w:rsidR="000158EE" w:rsidRPr="00D21899" w:rsidRDefault="000158EE" w:rsidP="000158EE">
      <w:pPr>
        <w:spacing w:line="480" w:lineRule="auto"/>
      </w:pPr>
      <w:r w:rsidRPr="00D21899">
        <w:t>6. Δια βίου άσκηση.</w:t>
      </w:r>
    </w:p>
    <w:p w:rsidR="000158EE" w:rsidRPr="00D21899" w:rsidRDefault="000158EE" w:rsidP="000158EE">
      <w:pPr>
        <w:spacing w:line="480" w:lineRule="auto"/>
      </w:pPr>
      <w:r w:rsidRPr="00D21899">
        <w:t>7. Επικοινωνία με διαφόρους φορείς και γονείς μαθητών.</w:t>
      </w:r>
    </w:p>
    <w:p w:rsidR="000158EE" w:rsidRPr="00D21899" w:rsidRDefault="000158EE" w:rsidP="000158EE">
      <w:pPr>
        <w:spacing w:line="480" w:lineRule="auto"/>
      </w:pPr>
      <w:r w:rsidRPr="00D21899">
        <w:t>8. Αξιολόγηση μαθητών.</w:t>
      </w:r>
    </w:p>
    <w:p w:rsidR="000158EE" w:rsidRPr="00D21899" w:rsidRDefault="000158EE" w:rsidP="000158EE">
      <w:pPr>
        <w:spacing w:line="480" w:lineRule="auto"/>
      </w:pPr>
      <w:r w:rsidRPr="00D21899">
        <w:t>9. Συνδυασμός των παραπάνω παραμέτρων.</w:t>
      </w:r>
    </w:p>
    <w:p w:rsidR="000158EE" w:rsidRPr="00D21899" w:rsidRDefault="000158EE" w:rsidP="000158EE">
      <w:pPr>
        <w:spacing w:line="480" w:lineRule="auto"/>
      </w:pPr>
    </w:p>
    <w:p w:rsidR="000158EE" w:rsidRPr="00D21899" w:rsidRDefault="000158EE" w:rsidP="000158EE">
      <w:pPr>
        <w:spacing w:line="480" w:lineRule="auto"/>
        <w:rPr>
          <w:i/>
        </w:rPr>
      </w:pPr>
      <w:r w:rsidRPr="00D21899">
        <w:rPr>
          <w:i/>
        </w:rPr>
        <w:t>Για τους Σχολικούς Συμβούλους</w:t>
      </w:r>
    </w:p>
    <w:p w:rsidR="000158EE" w:rsidRPr="00D21899" w:rsidRDefault="000158EE" w:rsidP="000158EE">
      <w:pPr>
        <w:spacing w:line="480" w:lineRule="auto"/>
      </w:pPr>
      <w:r w:rsidRPr="00D21899">
        <w:t>1. Ιντερνέτ και παιδική παχυσαρκία.</w:t>
      </w:r>
    </w:p>
    <w:p w:rsidR="000158EE" w:rsidRPr="00D21899" w:rsidRDefault="000158EE" w:rsidP="000158EE">
      <w:pPr>
        <w:spacing w:line="480" w:lineRule="auto"/>
      </w:pPr>
      <w:r w:rsidRPr="00D21899">
        <w:t>2. Νέα εκπαιδευτικά μοντέλα.</w:t>
      </w:r>
    </w:p>
    <w:p w:rsidR="000158EE" w:rsidRPr="00D21899" w:rsidRDefault="000158EE" w:rsidP="000158EE">
      <w:pPr>
        <w:spacing w:line="480" w:lineRule="auto"/>
      </w:pPr>
      <w:r w:rsidRPr="00D21899">
        <w:t>3. Διοργάνωση σεμιναρίων και εκδηλώσεων.</w:t>
      </w:r>
    </w:p>
    <w:p w:rsidR="000158EE" w:rsidRPr="00D21899" w:rsidRDefault="00A81157" w:rsidP="000158EE">
      <w:pPr>
        <w:spacing w:line="480" w:lineRule="auto"/>
      </w:pPr>
      <w:r>
        <w:t>4. Νέες τεχνολογίες και λ</w:t>
      </w:r>
      <w:r w:rsidR="000158EE" w:rsidRPr="00D21899">
        <w:t>ογισμικό εξειδίκευσης.</w:t>
      </w:r>
    </w:p>
    <w:p w:rsidR="000A58B7" w:rsidRPr="00B03BC6" w:rsidRDefault="000158EE" w:rsidP="000A58B7">
      <w:pPr>
        <w:spacing w:line="480" w:lineRule="auto"/>
      </w:pPr>
      <w:r w:rsidRPr="00D21899">
        <w:t>5. Συ</w:t>
      </w:r>
      <w:r w:rsidR="00A81157">
        <w:t>νδυασμός των παραπάνω</w:t>
      </w:r>
      <w:r w:rsidRPr="00D21899">
        <w:t>.</w:t>
      </w:r>
      <w:bookmarkStart w:id="1053" w:name="_Toc411462026"/>
      <w:bookmarkStart w:id="1054" w:name="_Toc431977605"/>
    </w:p>
    <w:p w:rsidR="000A58B7" w:rsidRPr="00B03BC6" w:rsidRDefault="000A58B7" w:rsidP="000A58B7">
      <w:pPr>
        <w:spacing w:line="480" w:lineRule="auto"/>
      </w:pPr>
    </w:p>
    <w:p w:rsidR="000158EE" w:rsidRPr="00180330" w:rsidRDefault="000158EE" w:rsidP="006D2C71">
      <w:pPr>
        <w:pStyle w:val="ae"/>
      </w:pPr>
      <w:bookmarkStart w:id="1055" w:name="_Toc445835474"/>
      <w:r w:rsidRPr="00180330">
        <w:t>Γ. Αξιολόγηση του βιβλίου Φυσικής Αγωγής του καθηγητή της Α΄ τάξης του Γυμνασίου</w:t>
      </w:r>
      <w:bookmarkEnd w:id="1053"/>
      <w:bookmarkEnd w:id="1054"/>
      <w:bookmarkEnd w:id="1055"/>
    </w:p>
    <w:p w:rsidR="000158EE" w:rsidRPr="000473C4" w:rsidRDefault="000158EE" w:rsidP="000158EE">
      <w:pPr>
        <w:pStyle w:val="ae"/>
        <w:rPr>
          <w:b w:val="0"/>
          <w:i/>
        </w:rPr>
      </w:pPr>
      <w:bookmarkStart w:id="1056" w:name="_Toc411462027"/>
      <w:bookmarkStart w:id="1057" w:name="_Toc373759436"/>
      <w:bookmarkStart w:id="1058" w:name="_Toc374966786"/>
    </w:p>
    <w:p w:rsidR="000158EE" w:rsidRPr="001D7FF9" w:rsidRDefault="000158EE" w:rsidP="006D2C71">
      <w:pPr>
        <w:rPr>
          <w:i/>
        </w:rPr>
      </w:pPr>
      <w:bookmarkStart w:id="1059" w:name="_Toc431977606"/>
      <w:bookmarkStart w:id="1060" w:name="_Toc438455586"/>
      <w:bookmarkStart w:id="1061" w:name="_Toc438457461"/>
      <w:bookmarkStart w:id="1062" w:name="_Toc438627236"/>
      <w:bookmarkStart w:id="1063" w:name="_Toc439068840"/>
      <w:r w:rsidRPr="001D7FF9">
        <w:rPr>
          <w:i/>
        </w:rPr>
        <w:t>Αξιολόγηση του περιεχομένου του βιβλίου</w:t>
      </w:r>
      <w:bookmarkEnd w:id="1056"/>
      <w:bookmarkEnd w:id="1059"/>
      <w:bookmarkEnd w:id="1060"/>
      <w:bookmarkEnd w:id="1061"/>
      <w:bookmarkEnd w:id="1062"/>
      <w:bookmarkEnd w:id="1063"/>
    </w:p>
    <w:p w:rsidR="001D7FF9" w:rsidRDefault="001D7FF9" w:rsidP="000158EE">
      <w:pPr>
        <w:spacing w:line="480" w:lineRule="auto"/>
        <w:ind w:right="57"/>
      </w:pPr>
    </w:p>
    <w:p w:rsidR="000158EE" w:rsidRPr="00D21899" w:rsidRDefault="000158EE" w:rsidP="000158EE">
      <w:pPr>
        <w:spacing w:line="480" w:lineRule="auto"/>
        <w:ind w:right="57"/>
      </w:pPr>
      <w:r>
        <w:t xml:space="preserve">Στον παρακάτω Πίνακα </w:t>
      </w:r>
      <w:r w:rsidR="00D73AED">
        <w:t>49 και</w:t>
      </w:r>
      <w:r w:rsidR="00A81157">
        <w:t xml:space="preserve"> στα ακόλουθα Γραφήματα 49, 50 και 51</w:t>
      </w:r>
      <w:r>
        <w:t xml:space="preserve"> </w:t>
      </w:r>
      <w:r w:rsidRPr="00D21899">
        <w:t xml:space="preserve">φαίνονται οι απαντήσεις των </w:t>
      </w:r>
      <w:r w:rsidR="00201581">
        <w:t>Σχολικών Συμβούλων / Προϊσταμένων Γραφείων</w:t>
      </w:r>
      <w:r w:rsidR="002D694A">
        <w:t xml:space="preserve"> Φυσικής</w:t>
      </w:r>
      <w:r>
        <w:t xml:space="preserve"> Αγωγής</w:t>
      </w:r>
      <w:r w:rsidRPr="00D21899">
        <w:t xml:space="preserve"> σχετικά με την αξιολόγηση του περιεχομένου του βιβλίου του καθηγητή της Α΄ τάξης του </w:t>
      </w:r>
      <w:r>
        <w:t>Γυμνασίου</w:t>
      </w:r>
      <w:r w:rsidRPr="00D21899">
        <w:t xml:space="preserve">. </w:t>
      </w:r>
    </w:p>
    <w:p w:rsidR="000158EE" w:rsidRPr="001D0D5C" w:rsidRDefault="000158EE" w:rsidP="000158EE">
      <w:pPr>
        <w:pStyle w:val="ac"/>
        <w:spacing w:after="0" w:line="480" w:lineRule="auto"/>
        <w:rPr>
          <w:b w:val="0"/>
          <w:bCs w:val="0"/>
          <w:color w:val="auto"/>
          <w:sz w:val="24"/>
          <w:szCs w:val="24"/>
        </w:rPr>
      </w:pPr>
      <w:bookmarkStart w:id="1064" w:name="_Toc411461753"/>
    </w:p>
    <w:p w:rsidR="000158EE" w:rsidRPr="00D21899" w:rsidRDefault="000158EE" w:rsidP="000158EE">
      <w:pPr>
        <w:pStyle w:val="ac"/>
        <w:spacing w:after="0" w:line="360" w:lineRule="auto"/>
        <w:rPr>
          <w:b w:val="0"/>
          <w:bCs w:val="0"/>
          <w:color w:val="auto"/>
          <w:sz w:val="24"/>
          <w:szCs w:val="24"/>
        </w:rPr>
      </w:pPr>
      <w:bookmarkStart w:id="1065" w:name="_Toc432069350"/>
      <w:bookmarkStart w:id="1066" w:name="_Toc444882293"/>
      <w:bookmarkStart w:id="1067" w:name="_Toc444882603"/>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49</w:t>
      </w:r>
      <w:r w:rsidR="00BE3EB1">
        <w:rPr>
          <w:b w:val="0"/>
          <w:bCs w:val="0"/>
          <w:color w:val="auto"/>
          <w:sz w:val="24"/>
          <w:szCs w:val="24"/>
        </w:rPr>
        <w:fldChar w:fldCharType="end"/>
      </w:r>
      <w:r w:rsidRPr="00D21899">
        <w:rPr>
          <w:b w:val="0"/>
          <w:bCs w:val="0"/>
          <w:color w:val="auto"/>
          <w:sz w:val="24"/>
          <w:szCs w:val="24"/>
        </w:rPr>
        <w:t xml:space="preserve">. </w:t>
      </w:r>
      <w:bookmarkEnd w:id="1057"/>
      <w:bookmarkEnd w:id="1058"/>
      <w:r>
        <w:rPr>
          <w:b w:val="0"/>
          <w:bCs w:val="0"/>
          <w:color w:val="auto"/>
          <w:sz w:val="24"/>
          <w:szCs w:val="24"/>
        </w:rPr>
        <w:t>Αξιολόγηση</w:t>
      </w:r>
      <w:r w:rsidRPr="00D21899">
        <w:rPr>
          <w:b w:val="0"/>
          <w:bCs w:val="0"/>
          <w:color w:val="auto"/>
          <w:sz w:val="24"/>
          <w:szCs w:val="24"/>
        </w:rPr>
        <w:t xml:space="preserve"> του περιεχομένου του βιβλίου</w:t>
      </w:r>
      <w:bookmarkEnd w:id="1064"/>
      <w:bookmarkEnd w:id="1065"/>
      <w:r w:rsidR="00A81157">
        <w:rPr>
          <w:b w:val="0"/>
          <w:bCs w:val="0"/>
          <w:color w:val="auto"/>
          <w:sz w:val="24"/>
          <w:szCs w:val="24"/>
        </w:rPr>
        <w:t xml:space="preserve"> του καθηγητή της Α΄τάξης του Γυμνασίου</w:t>
      </w:r>
      <w:bookmarkEnd w:id="1066"/>
      <w:bookmarkEnd w:id="1067"/>
    </w:p>
    <w:tbl>
      <w:tblPr>
        <w:tblStyle w:val="aa"/>
        <w:tblW w:w="0" w:type="auto"/>
        <w:tblLook w:val="01E0"/>
      </w:tblPr>
      <w:tblGrid>
        <w:gridCol w:w="396"/>
        <w:gridCol w:w="3394"/>
        <w:gridCol w:w="922"/>
        <w:gridCol w:w="836"/>
        <w:gridCol w:w="999"/>
        <w:gridCol w:w="836"/>
        <w:gridCol w:w="1145"/>
      </w:tblGrid>
      <w:tr w:rsidR="000158EE" w:rsidRPr="00F52739" w:rsidTr="000158EE">
        <w:trPr>
          <w:trHeight w:val="489"/>
        </w:trPr>
        <w:tc>
          <w:tcPr>
            <w:tcW w:w="0" w:type="auto"/>
            <w:gridSpan w:val="2"/>
          </w:tcPr>
          <w:p w:rsidR="000158EE" w:rsidRPr="00F52739" w:rsidRDefault="000158EE" w:rsidP="005756C1">
            <w:pPr>
              <w:spacing w:line="360" w:lineRule="auto"/>
              <w:jc w:val="left"/>
              <w:rPr>
                <w:b/>
              </w:rPr>
            </w:pPr>
          </w:p>
        </w:tc>
        <w:tc>
          <w:tcPr>
            <w:tcW w:w="0" w:type="auto"/>
          </w:tcPr>
          <w:p w:rsidR="000158EE" w:rsidRPr="00F52739" w:rsidRDefault="000158EE" w:rsidP="000158EE">
            <w:pPr>
              <w:spacing w:line="360" w:lineRule="auto"/>
              <w:jc w:val="center"/>
              <w:rPr>
                <w:b/>
              </w:rPr>
            </w:pPr>
            <w:r w:rsidRPr="00F52739">
              <w:rPr>
                <w:b/>
              </w:rPr>
              <w:t>Πάρα πολύ</w:t>
            </w:r>
          </w:p>
        </w:tc>
        <w:tc>
          <w:tcPr>
            <w:tcW w:w="0" w:type="auto"/>
          </w:tcPr>
          <w:p w:rsidR="000158EE" w:rsidRPr="00F52739" w:rsidRDefault="005756C1" w:rsidP="000158EE">
            <w:pPr>
              <w:spacing w:line="360" w:lineRule="auto"/>
              <w:jc w:val="center"/>
              <w:rPr>
                <w:b/>
              </w:rPr>
            </w:pPr>
            <w:r>
              <w:rPr>
                <w:b/>
              </w:rPr>
              <w:t>Π</w:t>
            </w:r>
            <w:r w:rsidR="000158EE" w:rsidRPr="00F52739">
              <w:rPr>
                <w:b/>
              </w:rPr>
              <w:t>ολύ</w:t>
            </w:r>
          </w:p>
        </w:tc>
        <w:tc>
          <w:tcPr>
            <w:tcW w:w="0" w:type="auto"/>
          </w:tcPr>
          <w:p w:rsidR="000158EE" w:rsidRPr="00F52739" w:rsidRDefault="005756C1" w:rsidP="000158EE">
            <w:pPr>
              <w:spacing w:line="360" w:lineRule="auto"/>
              <w:jc w:val="center"/>
              <w:rPr>
                <w:b/>
              </w:rPr>
            </w:pPr>
            <w:r>
              <w:rPr>
                <w:b/>
              </w:rPr>
              <w:t>Α</w:t>
            </w:r>
            <w:r w:rsidR="000158EE" w:rsidRPr="00F52739">
              <w:rPr>
                <w:b/>
              </w:rPr>
              <w:t>ρκετά</w:t>
            </w:r>
          </w:p>
        </w:tc>
        <w:tc>
          <w:tcPr>
            <w:tcW w:w="0" w:type="auto"/>
          </w:tcPr>
          <w:p w:rsidR="000158EE" w:rsidRPr="00F52739" w:rsidRDefault="000158EE" w:rsidP="000158EE">
            <w:pPr>
              <w:spacing w:line="360" w:lineRule="auto"/>
              <w:jc w:val="center"/>
              <w:rPr>
                <w:b/>
              </w:rPr>
            </w:pPr>
            <w:r w:rsidRPr="00F52739">
              <w:rPr>
                <w:b/>
              </w:rPr>
              <w:t>Λίγο</w:t>
            </w:r>
          </w:p>
        </w:tc>
        <w:tc>
          <w:tcPr>
            <w:tcW w:w="0" w:type="auto"/>
          </w:tcPr>
          <w:p w:rsidR="000158EE" w:rsidRPr="00F52739" w:rsidRDefault="005756C1" w:rsidP="000158EE">
            <w:pPr>
              <w:spacing w:line="360" w:lineRule="auto"/>
              <w:jc w:val="center"/>
              <w:rPr>
                <w:b/>
              </w:rPr>
            </w:pPr>
            <w:r>
              <w:rPr>
                <w:b/>
              </w:rPr>
              <w:t>Κ</w:t>
            </w:r>
            <w:r w:rsidR="000158EE" w:rsidRPr="00F52739">
              <w:rPr>
                <w:b/>
              </w:rPr>
              <w:t>αθόλου</w:t>
            </w:r>
          </w:p>
        </w:tc>
      </w:tr>
      <w:tr w:rsidR="000158EE" w:rsidRPr="00D21899" w:rsidTr="000158EE">
        <w:trPr>
          <w:trHeight w:val="945"/>
        </w:trPr>
        <w:tc>
          <w:tcPr>
            <w:tcW w:w="0" w:type="auto"/>
          </w:tcPr>
          <w:p w:rsidR="000158EE" w:rsidRPr="00D21899" w:rsidRDefault="000158EE" w:rsidP="005756C1">
            <w:pPr>
              <w:spacing w:line="360" w:lineRule="auto"/>
              <w:jc w:val="left"/>
            </w:pPr>
            <w:r w:rsidRPr="00D21899">
              <w:t>1.</w:t>
            </w:r>
          </w:p>
        </w:tc>
        <w:tc>
          <w:tcPr>
            <w:tcW w:w="0" w:type="auto"/>
          </w:tcPr>
          <w:p w:rsidR="000158EE" w:rsidRPr="00D21899" w:rsidRDefault="000158EE" w:rsidP="005756C1">
            <w:pPr>
              <w:spacing w:line="360" w:lineRule="auto"/>
              <w:jc w:val="left"/>
            </w:pPr>
            <w:r w:rsidRPr="00D21899">
              <w:t>Αισθητική αρτιότητα</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725"/>
        </w:trPr>
        <w:tc>
          <w:tcPr>
            <w:tcW w:w="0" w:type="auto"/>
          </w:tcPr>
          <w:p w:rsidR="000158EE" w:rsidRPr="00D21899" w:rsidRDefault="000158EE" w:rsidP="005756C1">
            <w:pPr>
              <w:spacing w:line="360" w:lineRule="auto"/>
              <w:jc w:val="left"/>
            </w:pPr>
            <w:r w:rsidRPr="00D21899">
              <w:t>2.</w:t>
            </w:r>
          </w:p>
        </w:tc>
        <w:tc>
          <w:tcPr>
            <w:tcW w:w="0" w:type="auto"/>
          </w:tcPr>
          <w:p w:rsidR="000158EE" w:rsidRPr="00D21899" w:rsidRDefault="000158EE" w:rsidP="005756C1">
            <w:pPr>
              <w:spacing w:line="360" w:lineRule="auto"/>
              <w:jc w:val="left"/>
            </w:pPr>
            <w:r w:rsidRPr="00D21899">
              <w:t>Επιστημονική εγκυρότητα</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725"/>
        </w:trPr>
        <w:tc>
          <w:tcPr>
            <w:tcW w:w="0" w:type="auto"/>
          </w:tcPr>
          <w:p w:rsidR="000158EE" w:rsidRPr="00D21899" w:rsidRDefault="000158EE" w:rsidP="005756C1">
            <w:pPr>
              <w:spacing w:line="360" w:lineRule="auto"/>
              <w:jc w:val="left"/>
            </w:pPr>
            <w:r w:rsidRPr="00D21899">
              <w:t>3.</w:t>
            </w:r>
          </w:p>
        </w:tc>
        <w:tc>
          <w:tcPr>
            <w:tcW w:w="0" w:type="auto"/>
          </w:tcPr>
          <w:p w:rsidR="000158EE" w:rsidRPr="00D21899" w:rsidRDefault="000158EE" w:rsidP="005756C1">
            <w:pPr>
              <w:spacing w:line="360" w:lineRule="auto"/>
              <w:jc w:val="left"/>
            </w:pPr>
            <w:r>
              <w:t>Διδακτική επάρκεια</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5756C1" w:rsidP="000158EE">
            <w:pPr>
              <w:spacing w:line="360" w:lineRule="auto"/>
              <w:jc w:val="center"/>
            </w:pPr>
            <w:r>
              <w:t>14,2</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961"/>
        </w:trPr>
        <w:tc>
          <w:tcPr>
            <w:tcW w:w="0" w:type="auto"/>
          </w:tcPr>
          <w:p w:rsidR="000158EE" w:rsidRPr="00D21899" w:rsidRDefault="000158EE" w:rsidP="005756C1">
            <w:pPr>
              <w:spacing w:line="360" w:lineRule="auto"/>
              <w:jc w:val="left"/>
            </w:pPr>
            <w:r w:rsidRPr="00D21899">
              <w:lastRenderedPageBreak/>
              <w:t>4.</w:t>
            </w:r>
          </w:p>
        </w:tc>
        <w:tc>
          <w:tcPr>
            <w:tcW w:w="0" w:type="auto"/>
          </w:tcPr>
          <w:p w:rsidR="000158EE" w:rsidRPr="00D21899" w:rsidRDefault="000158EE" w:rsidP="005756C1">
            <w:pPr>
              <w:spacing w:line="360" w:lineRule="auto"/>
              <w:jc w:val="left"/>
            </w:pPr>
            <w:r w:rsidRPr="00D21899">
              <w:t xml:space="preserve">Πιστεύετε ότι η διαθεματικότητα του βιβλίου του καθηγητή δημιουργεί κάποιες δυσκολίες για τους καθηγητές; </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5756C1" w:rsidP="000158EE">
            <w:pPr>
              <w:spacing w:line="360" w:lineRule="auto"/>
              <w:jc w:val="center"/>
            </w:pPr>
            <w:r>
              <w:t>14,2</w:t>
            </w:r>
            <w:r w:rsidR="000158EE" w:rsidRPr="00D21899">
              <w:t>%</w:t>
            </w:r>
          </w:p>
        </w:tc>
        <w:tc>
          <w:tcPr>
            <w:tcW w:w="0" w:type="auto"/>
          </w:tcPr>
          <w:p w:rsidR="000158EE" w:rsidRPr="00D21899" w:rsidRDefault="000158EE" w:rsidP="000158EE">
            <w:pPr>
              <w:spacing w:line="360" w:lineRule="auto"/>
              <w:jc w:val="center"/>
            </w:pPr>
            <w:r w:rsidRPr="00D21899">
              <w:t>28,6%</w:t>
            </w:r>
          </w:p>
        </w:tc>
      </w:tr>
      <w:tr w:rsidR="000158EE" w:rsidRPr="00F52739" w:rsidTr="000158EE">
        <w:trPr>
          <w:trHeight w:val="961"/>
        </w:trPr>
        <w:tc>
          <w:tcPr>
            <w:tcW w:w="0" w:type="auto"/>
            <w:gridSpan w:val="7"/>
          </w:tcPr>
          <w:p w:rsidR="000158EE" w:rsidRPr="00F52739" w:rsidRDefault="000158EE" w:rsidP="005756C1">
            <w:pPr>
              <w:spacing w:line="360" w:lineRule="auto"/>
              <w:jc w:val="left"/>
              <w:rPr>
                <w:b/>
              </w:rPr>
            </w:pPr>
            <w:r w:rsidRPr="00F52739">
              <w:rPr>
                <w:b/>
              </w:rPr>
              <w:t xml:space="preserve">Σε τι ποσοστό πιστεύετε ότι μπορεί να εφαρμοστεί το βιβλίο σε σχέση με την υλικοτεχνική υποδομή που διαθέτουν τα </w:t>
            </w:r>
            <w:r w:rsidR="005727DE">
              <w:rPr>
                <w:b/>
              </w:rPr>
              <w:t>Σχολεία</w:t>
            </w:r>
            <w:r w:rsidRPr="00F52739">
              <w:rPr>
                <w:b/>
              </w:rPr>
              <w:t xml:space="preserve"> της περιοχής σας;</w:t>
            </w:r>
          </w:p>
        </w:tc>
      </w:tr>
      <w:tr w:rsidR="00A81157" w:rsidRPr="00A81157" w:rsidTr="000158EE">
        <w:trPr>
          <w:trHeight w:val="531"/>
        </w:trPr>
        <w:tc>
          <w:tcPr>
            <w:tcW w:w="0" w:type="auto"/>
          </w:tcPr>
          <w:p w:rsidR="00A81157" w:rsidRPr="00A81157" w:rsidRDefault="00A81157" w:rsidP="005756C1">
            <w:pPr>
              <w:spacing w:line="360" w:lineRule="auto"/>
              <w:jc w:val="left"/>
              <w:rPr>
                <w:b/>
              </w:rPr>
            </w:pPr>
            <w:r>
              <w:rPr>
                <w:b/>
              </w:rPr>
              <w:t>1.</w:t>
            </w:r>
          </w:p>
        </w:tc>
        <w:tc>
          <w:tcPr>
            <w:tcW w:w="0" w:type="auto"/>
          </w:tcPr>
          <w:p w:rsidR="00A81157" w:rsidRPr="00A81157" w:rsidRDefault="00A81157" w:rsidP="005756C1">
            <w:pPr>
              <w:spacing w:line="360" w:lineRule="auto"/>
              <w:jc w:val="left"/>
              <w:rPr>
                <w:b/>
              </w:rPr>
            </w:pPr>
            <w:r w:rsidRPr="00A81157">
              <w:rPr>
                <w:b/>
              </w:rPr>
              <w:t>Αθλοπαιδιές:</w:t>
            </w:r>
          </w:p>
        </w:tc>
        <w:tc>
          <w:tcPr>
            <w:tcW w:w="0" w:type="auto"/>
          </w:tcPr>
          <w:p w:rsidR="00A81157" w:rsidRPr="00A81157" w:rsidRDefault="00A81157" w:rsidP="000158EE">
            <w:pPr>
              <w:tabs>
                <w:tab w:val="left" w:pos="720"/>
              </w:tabs>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r>
      <w:tr w:rsidR="000158EE" w:rsidRPr="00D21899" w:rsidTr="000158EE">
        <w:trPr>
          <w:trHeight w:val="531"/>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Καλαθοσφαίριση</w:t>
            </w:r>
          </w:p>
        </w:tc>
        <w:tc>
          <w:tcPr>
            <w:tcW w:w="0" w:type="auto"/>
          </w:tcPr>
          <w:p w:rsidR="000158EE" w:rsidRPr="00D21899" w:rsidRDefault="000158EE" w:rsidP="000158EE">
            <w:pPr>
              <w:tabs>
                <w:tab w:val="left" w:pos="720"/>
              </w:tabs>
              <w:spacing w:line="360" w:lineRule="auto"/>
              <w:jc w:val="center"/>
            </w:pPr>
            <w:r w:rsidRPr="00D21899">
              <w:t>28,6%</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5756C1" w:rsidP="000158EE">
            <w:pPr>
              <w:spacing w:line="360" w:lineRule="auto"/>
              <w:jc w:val="center"/>
            </w:pPr>
            <w:r>
              <w:t>42,8</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357"/>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Πετοσφαίριση</w:t>
            </w:r>
          </w:p>
        </w:tc>
        <w:tc>
          <w:tcPr>
            <w:tcW w:w="0" w:type="auto"/>
          </w:tcPr>
          <w:p w:rsidR="000158EE" w:rsidRPr="00D21899" w:rsidRDefault="000158EE" w:rsidP="000158EE">
            <w:pPr>
              <w:tabs>
                <w:tab w:val="left" w:pos="720"/>
              </w:tabs>
              <w:spacing w:line="360" w:lineRule="auto"/>
              <w:jc w:val="center"/>
            </w:pPr>
            <w:r w:rsidRPr="00D21899">
              <w:t>28,6%</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5756C1" w:rsidP="000158EE">
            <w:pPr>
              <w:spacing w:line="360" w:lineRule="auto"/>
              <w:jc w:val="center"/>
            </w:pPr>
            <w:r>
              <w:t>42,8</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367"/>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Ποδόσφαιρο</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5756C1" w:rsidP="000158EE">
            <w:pPr>
              <w:spacing w:line="360" w:lineRule="auto"/>
              <w:jc w:val="center"/>
            </w:pPr>
            <w:r>
              <w:t>42,8</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14,3%</w:t>
            </w:r>
          </w:p>
        </w:tc>
      </w:tr>
      <w:tr w:rsidR="000158EE" w:rsidRPr="00D21899" w:rsidTr="000158EE">
        <w:trPr>
          <w:trHeight w:val="348"/>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Χειροσφαίριση</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16,7%</w:t>
            </w:r>
          </w:p>
        </w:tc>
        <w:tc>
          <w:tcPr>
            <w:tcW w:w="0" w:type="auto"/>
          </w:tcPr>
          <w:p w:rsidR="000158EE" w:rsidRPr="00D21899" w:rsidRDefault="000158EE" w:rsidP="000158EE">
            <w:pPr>
              <w:spacing w:line="360" w:lineRule="auto"/>
              <w:jc w:val="center"/>
            </w:pPr>
            <w:r w:rsidRPr="00D21899">
              <w:t>50%</w:t>
            </w:r>
          </w:p>
        </w:tc>
        <w:tc>
          <w:tcPr>
            <w:tcW w:w="0" w:type="auto"/>
          </w:tcPr>
          <w:p w:rsidR="000158EE" w:rsidRPr="00D21899" w:rsidRDefault="000158EE" w:rsidP="000158EE">
            <w:pPr>
              <w:spacing w:line="360" w:lineRule="auto"/>
              <w:jc w:val="center"/>
            </w:pPr>
            <w:r w:rsidRPr="00D21899">
              <w:t>33,3%</w:t>
            </w:r>
          </w:p>
        </w:tc>
        <w:tc>
          <w:tcPr>
            <w:tcW w:w="0" w:type="auto"/>
          </w:tcPr>
          <w:p w:rsidR="000158EE" w:rsidRPr="00D21899" w:rsidRDefault="000158EE" w:rsidP="000158EE">
            <w:pPr>
              <w:spacing w:line="360" w:lineRule="auto"/>
              <w:jc w:val="center"/>
            </w:pPr>
          </w:p>
        </w:tc>
      </w:tr>
      <w:tr w:rsidR="00A81157" w:rsidRPr="00A81157" w:rsidTr="000158EE">
        <w:trPr>
          <w:trHeight w:val="526"/>
        </w:trPr>
        <w:tc>
          <w:tcPr>
            <w:tcW w:w="0" w:type="auto"/>
          </w:tcPr>
          <w:p w:rsidR="00A81157" w:rsidRPr="00A81157" w:rsidRDefault="00A81157" w:rsidP="005756C1">
            <w:pPr>
              <w:spacing w:line="360" w:lineRule="auto"/>
              <w:jc w:val="left"/>
              <w:rPr>
                <w:b/>
              </w:rPr>
            </w:pPr>
            <w:r>
              <w:rPr>
                <w:b/>
              </w:rPr>
              <w:t>2.</w:t>
            </w:r>
          </w:p>
        </w:tc>
        <w:tc>
          <w:tcPr>
            <w:tcW w:w="0" w:type="auto"/>
          </w:tcPr>
          <w:p w:rsidR="00A81157" w:rsidRPr="00A81157" w:rsidRDefault="00A81157" w:rsidP="005756C1">
            <w:pPr>
              <w:spacing w:line="360" w:lineRule="auto"/>
              <w:jc w:val="left"/>
              <w:rPr>
                <w:b/>
                <w:u w:val="single"/>
              </w:rPr>
            </w:pPr>
            <w:r w:rsidRPr="00A81157">
              <w:rPr>
                <w:b/>
              </w:rPr>
              <w:t>Κλασικός αθλητισμός</w:t>
            </w:r>
            <w:r w:rsidRPr="00A81157">
              <w:rPr>
                <w:b/>
                <w:u w:val="single"/>
              </w:rPr>
              <w:t>:</w:t>
            </w: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c>
          <w:tcPr>
            <w:tcW w:w="0" w:type="auto"/>
          </w:tcPr>
          <w:p w:rsidR="00A81157" w:rsidRPr="00A81157" w:rsidRDefault="00A81157" w:rsidP="000158EE">
            <w:pPr>
              <w:spacing w:line="360" w:lineRule="auto"/>
              <w:jc w:val="center"/>
              <w:rPr>
                <w:b/>
              </w:rPr>
            </w:pPr>
          </w:p>
        </w:tc>
      </w:tr>
      <w:tr w:rsidR="000158EE" w:rsidRPr="00D21899" w:rsidTr="000158EE">
        <w:trPr>
          <w:trHeight w:val="526"/>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Άλματα</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r>
      <w:tr w:rsidR="000158EE" w:rsidRPr="00D21899" w:rsidTr="000158EE">
        <w:trPr>
          <w:trHeight w:val="351"/>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Ρίψεις</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71,4%</w:t>
            </w:r>
          </w:p>
        </w:tc>
      </w:tr>
      <w:tr w:rsidR="000158EE" w:rsidRPr="00D21899" w:rsidTr="000158EE">
        <w:trPr>
          <w:trHeight w:val="377"/>
        </w:trPr>
        <w:tc>
          <w:tcPr>
            <w:tcW w:w="0" w:type="auto"/>
          </w:tcPr>
          <w:p w:rsidR="000158EE" w:rsidRPr="00D21899" w:rsidRDefault="000158EE" w:rsidP="005756C1">
            <w:pPr>
              <w:spacing w:line="360" w:lineRule="auto"/>
              <w:jc w:val="left"/>
            </w:pPr>
          </w:p>
        </w:tc>
        <w:tc>
          <w:tcPr>
            <w:tcW w:w="0" w:type="auto"/>
          </w:tcPr>
          <w:p w:rsidR="000158EE" w:rsidRPr="00D21899" w:rsidRDefault="000158EE" w:rsidP="005756C1">
            <w:pPr>
              <w:spacing w:line="360" w:lineRule="auto"/>
              <w:jc w:val="left"/>
            </w:pPr>
            <w:r w:rsidRPr="00D21899">
              <w:t>Δρόμοι</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57,1%</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42,9%</w:t>
            </w:r>
          </w:p>
        </w:tc>
      </w:tr>
      <w:tr w:rsidR="000158EE" w:rsidRPr="00D21899" w:rsidTr="000158EE">
        <w:trPr>
          <w:trHeight w:val="344"/>
        </w:trPr>
        <w:tc>
          <w:tcPr>
            <w:tcW w:w="0" w:type="auto"/>
          </w:tcPr>
          <w:p w:rsidR="000158EE" w:rsidRPr="00626467" w:rsidRDefault="00626467" w:rsidP="005756C1">
            <w:pPr>
              <w:spacing w:line="360" w:lineRule="auto"/>
              <w:jc w:val="left"/>
              <w:rPr>
                <w:b/>
              </w:rPr>
            </w:pPr>
            <w:r w:rsidRPr="00626467">
              <w:rPr>
                <w:b/>
              </w:rPr>
              <w:t>3</w:t>
            </w:r>
            <w:r w:rsidR="000158EE" w:rsidRPr="00626467">
              <w:rPr>
                <w:b/>
              </w:rPr>
              <w:t>.</w:t>
            </w:r>
          </w:p>
        </w:tc>
        <w:tc>
          <w:tcPr>
            <w:tcW w:w="0" w:type="auto"/>
          </w:tcPr>
          <w:p w:rsidR="000158EE" w:rsidRPr="00626467" w:rsidRDefault="000158EE" w:rsidP="005756C1">
            <w:pPr>
              <w:spacing w:line="360" w:lineRule="auto"/>
              <w:jc w:val="left"/>
              <w:rPr>
                <w:b/>
              </w:rPr>
            </w:pPr>
            <w:r w:rsidRPr="00626467">
              <w:rPr>
                <w:b/>
              </w:rPr>
              <w:t>Ενόργανη γυμναστική</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71,4%</w:t>
            </w:r>
          </w:p>
        </w:tc>
      </w:tr>
      <w:tr w:rsidR="000158EE" w:rsidRPr="00D21899" w:rsidTr="000158EE">
        <w:trPr>
          <w:trHeight w:val="340"/>
        </w:trPr>
        <w:tc>
          <w:tcPr>
            <w:tcW w:w="0" w:type="auto"/>
          </w:tcPr>
          <w:p w:rsidR="000158EE" w:rsidRPr="00626467" w:rsidRDefault="00626467" w:rsidP="005756C1">
            <w:pPr>
              <w:spacing w:line="360" w:lineRule="auto"/>
              <w:jc w:val="left"/>
              <w:rPr>
                <w:b/>
              </w:rPr>
            </w:pPr>
            <w:r w:rsidRPr="00626467">
              <w:rPr>
                <w:b/>
              </w:rPr>
              <w:t>4.</w:t>
            </w:r>
          </w:p>
        </w:tc>
        <w:tc>
          <w:tcPr>
            <w:tcW w:w="0" w:type="auto"/>
          </w:tcPr>
          <w:p w:rsidR="000158EE" w:rsidRPr="00626467" w:rsidRDefault="000158EE" w:rsidP="005756C1">
            <w:pPr>
              <w:spacing w:line="360" w:lineRule="auto"/>
              <w:jc w:val="left"/>
              <w:rPr>
                <w:b/>
              </w:rPr>
            </w:pPr>
            <w:r w:rsidRPr="00626467">
              <w:rPr>
                <w:b/>
              </w:rPr>
              <w:t>Παραδοσιακοί χοροί</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5756C1" w:rsidP="000158EE">
            <w:pPr>
              <w:spacing w:line="360" w:lineRule="auto"/>
              <w:jc w:val="center"/>
            </w:pPr>
            <w:r>
              <w:t>42,8</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340"/>
        </w:trPr>
        <w:tc>
          <w:tcPr>
            <w:tcW w:w="0" w:type="auto"/>
          </w:tcPr>
          <w:p w:rsidR="000158EE" w:rsidRPr="00626467" w:rsidRDefault="00626467" w:rsidP="005756C1">
            <w:pPr>
              <w:spacing w:line="480" w:lineRule="auto"/>
              <w:jc w:val="left"/>
              <w:rPr>
                <w:b/>
              </w:rPr>
            </w:pPr>
            <w:r w:rsidRPr="00626467">
              <w:rPr>
                <w:b/>
              </w:rPr>
              <w:t>5.</w:t>
            </w:r>
          </w:p>
        </w:tc>
        <w:tc>
          <w:tcPr>
            <w:tcW w:w="0" w:type="auto"/>
          </w:tcPr>
          <w:p w:rsidR="000158EE" w:rsidRPr="00626467" w:rsidRDefault="000158EE" w:rsidP="005756C1">
            <w:pPr>
              <w:spacing w:line="480" w:lineRule="auto"/>
              <w:jc w:val="left"/>
              <w:rPr>
                <w:b/>
              </w:rPr>
            </w:pPr>
            <w:r w:rsidRPr="00626467">
              <w:rPr>
                <w:b/>
              </w:rPr>
              <w:t>Συνολική εφαρμογή του βιβλίου</w:t>
            </w:r>
          </w:p>
        </w:tc>
        <w:tc>
          <w:tcPr>
            <w:tcW w:w="0" w:type="auto"/>
          </w:tcPr>
          <w:p w:rsidR="000158EE" w:rsidRPr="00D21899" w:rsidRDefault="000158EE" w:rsidP="000158EE">
            <w:pPr>
              <w:spacing w:line="480" w:lineRule="auto"/>
              <w:jc w:val="center"/>
            </w:pPr>
          </w:p>
        </w:tc>
        <w:tc>
          <w:tcPr>
            <w:tcW w:w="0" w:type="auto"/>
          </w:tcPr>
          <w:p w:rsidR="000158EE" w:rsidRPr="00D21899" w:rsidRDefault="000158EE" w:rsidP="000158EE">
            <w:pPr>
              <w:spacing w:line="480" w:lineRule="auto"/>
              <w:jc w:val="center"/>
            </w:pPr>
            <w:r w:rsidRPr="00D21899">
              <w:t>14,3%</w:t>
            </w:r>
          </w:p>
        </w:tc>
        <w:tc>
          <w:tcPr>
            <w:tcW w:w="0" w:type="auto"/>
          </w:tcPr>
          <w:p w:rsidR="000158EE" w:rsidRPr="00D21899" w:rsidRDefault="000158EE" w:rsidP="000158EE">
            <w:pPr>
              <w:spacing w:line="480" w:lineRule="auto"/>
              <w:jc w:val="center"/>
            </w:pPr>
            <w:r w:rsidRPr="00D21899">
              <w:t>85,7%</w:t>
            </w:r>
          </w:p>
        </w:tc>
        <w:tc>
          <w:tcPr>
            <w:tcW w:w="0" w:type="auto"/>
          </w:tcPr>
          <w:p w:rsidR="000158EE" w:rsidRPr="00D21899" w:rsidRDefault="000158EE" w:rsidP="000158EE">
            <w:pPr>
              <w:spacing w:line="480" w:lineRule="auto"/>
              <w:jc w:val="center"/>
            </w:pPr>
          </w:p>
        </w:tc>
        <w:tc>
          <w:tcPr>
            <w:tcW w:w="0" w:type="auto"/>
          </w:tcPr>
          <w:p w:rsidR="000158EE" w:rsidRPr="00D21899" w:rsidRDefault="000158EE" w:rsidP="000158EE">
            <w:pPr>
              <w:spacing w:line="480" w:lineRule="auto"/>
              <w:jc w:val="center"/>
            </w:pPr>
          </w:p>
        </w:tc>
      </w:tr>
    </w:tbl>
    <w:p w:rsidR="000158EE" w:rsidRPr="00D21899" w:rsidRDefault="000158EE" w:rsidP="000158EE">
      <w:pPr>
        <w:pStyle w:val="ac"/>
        <w:spacing w:after="0" w:line="480" w:lineRule="auto"/>
        <w:rPr>
          <w:b w:val="0"/>
          <w:sz w:val="24"/>
          <w:szCs w:val="24"/>
          <w:lang w:val="en-US"/>
        </w:rPr>
      </w:pPr>
    </w:p>
    <w:p w:rsidR="000158EE" w:rsidRPr="00D21899" w:rsidRDefault="000158EE" w:rsidP="000158EE">
      <w:pPr>
        <w:spacing w:line="480" w:lineRule="auto"/>
      </w:pPr>
      <w:r w:rsidRPr="00D21899">
        <w:rPr>
          <w:noProof/>
          <w:lang w:val="en-US" w:eastAsia="en-US"/>
        </w:rPr>
        <w:lastRenderedPageBreak/>
        <w:drawing>
          <wp:inline distT="0" distB="0" distL="0" distR="0">
            <wp:extent cx="5743575" cy="2943225"/>
            <wp:effectExtent l="19050" t="0" r="9525" b="0"/>
            <wp:docPr id="17" name="Γράφημα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1D7FF9" w:rsidRPr="00626467" w:rsidRDefault="000158EE" w:rsidP="00626467">
      <w:pPr>
        <w:pStyle w:val="ac"/>
        <w:spacing w:after="0" w:line="480" w:lineRule="auto"/>
        <w:rPr>
          <w:b w:val="0"/>
          <w:bCs w:val="0"/>
          <w:color w:val="auto"/>
          <w:sz w:val="24"/>
          <w:szCs w:val="24"/>
        </w:rPr>
      </w:pPr>
      <w:bookmarkStart w:id="1068" w:name="_Toc411461852"/>
      <w:bookmarkStart w:id="1069" w:name="_Toc438457255"/>
      <w:bookmarkStart w:id="1070" w:name="_Toc444882408"/>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49</w:t>
      </w:r>
      <w:r w:rsidR="00BE3EB1" w:rsidRPr="00D21899">
        <w:rPr>
          <w:b w:val="0"/>
          <w:bCs w:val="0"/>
          <w:color w:val="auto"/>
          <w:sz w:val="24"/>
          <w:szCs w:val="24"/>
        </w:rPr>
        <w:fldChar w:fldCharType="end"/>
      </w:r>
      <w:r>
        <w:rPr>
          <w:b w:val="0"/>
          <w:bCs w:val="0"/>
          <w:color w:val="auto"/>
          <w:sz w:val="24"/>
          <w:szCs w:val="24"/>
        </w:rPr>
        <w:t>. Αξιολόγηση</w:t>
      </w:r>
      <w:r w:rsidRPr="00D21899">
        <w:rPr>
          <w:b w:val="0"/>
          <w:bCs w:val="0"/>
          <w:color w:val="auto"/>
          <w:sz w:val="24"/>
          <w:szCs w:val="24"/>
        </w:rPr>
        <w:t xml:space="preserve"> του περιεχομένου του βιβλίου</w:t>
      </w:r>
      <w:bookmarkEnd w:id="1068"/>
      <w:bookmarkEnd w:id="1069"/>
      <w:bookmarkEnd w:id="1070"/>
    </w:p>
    <w:p w:rsidR="001279A4" w:rsidRDefault="001279A4" w:rsidP="000158EE">
      <w:pPr>
        <w:spacing w:line="480" w:lineRule="auto"/>
      </w:pPr>
    </w:p>
    <w:p w:rsidR="000158EE" w:rsidRPr="00D21899" w:rsidRDefault="00626467" w:rsidP="000158EE">
      <w:pPr>
        <w:spacing w:line="480" w:lineRule="auto"/>
      </w:pPr>
      <w:r>
        <w:t>Στα παρακάτω Γραφήματα 50 και 51</w:t>
      </w:r>
      <w:r w:rsidR="001D7FF9">
        <w:t xml:space="preserve"> φαίνεται η δυνατότητα υλοποίησης των αθλητικών δραστηριοτήτων βάση της υλικοτεχνικής υποδομής του εκάστοτε Σχολείου.</w:t>
      </w:r>
    </w:p>
    <w:p w:rsidR="000158EE" w:rsidRDefault="000158EE" w:rsidP="000158EE">
      <w:pPr>
        <w:pStyle w:val="ac"/>
        <w:spacing w:after="0" w:line="480" w:lineRule="auto"/>
        <w:rPr>
          <w:b w:val="0"/>
          <w:color w:val="auto"/>
          <w:sz w:val="24"/>
          <w:szCs w:val="24"/>
        </w:rPr>
      </w:pPr>
      <w:bookmarkStart w:id="1071" w:name="_Toc411461853"/>
      <w:r>
        <w:rPr>
          <w:b w:val="0"/>
          <w:noProof/>
          <w:color w:val="auto"/>
          <w:sz w:val="24"/>
          <w:szCs w:val="24"/>
          <w:lang w:val="en-US" w:eastAsia="en-US"/>
        </w:rPr>
        <w:drawing>
          <wp:inline distT="0" distB="0" distL="0" distR="0">
            <wp:extent cx="5810250" cy="2705100"/>
            <wp:effectExtent l="19050" t="0" r="19050" b="0"/>
            <wp:docPr id="134" name="Γράφημα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0158EE" w:rsidRPr="004C5551" w:rsidRDefault="000158EE" w:rsidP="00476C88">
      <w:pPr>
        <w:spacing w:line="480" w:lineRule="auto"/>
        <w:rPr>
          <w:b/>
          <w:bCs/>
        </w:rPr>
      </w:pPr>
      <w:bookmarkStart w:id="1072" w:name="_Toc438457256"/>
      <w:bookmarkStart w:id="1073" w:name="_Toc444882409"/>
      <w:r w:rsidRPr="00D21899">
        <w:t xml:space="preserve">Γράφημα </w:t>
      </w:r>
      <w:r w:rsidR="00BE3EB1" w:rsidRPr="00D21899">
        <w:rPr>
          <w:b/>
        </w:rPr>
        <w:fldChar w:fldCharType="begin"/>
      </w:r>
      <w:r w:rsidRPr="00D21899">
        <w:instrText xml:space="preserve"> SEQ Γράφημα \* ARABIC </w:instrText>
      </w:r>
      <w:r w:rsidR="00BE3EB1" w:rsidRPr="00D21899">
        <w:rPr>
          <w:b/>
        </w:rPr>
        <w:fldChar w:fldCharType="separate"/>
      </w:r>
      <w:r w:rsidR="00771581">
        <w:rPr>
          <w:noProof/>
        </w:rPr>
        <w:t>50</w:t>
      </w:r>
      <w:r w:rsidR="00BE3EB1" w:rsidRPr="00D21899">
        <w:rPr>
          <w:b/>
        </w:rPr>
        <w:fldChar w:fldCharType="end"/>
      </w:r>
      <w:r w:rsidRPr="00D21899">
        <w:t xml:space="preserve">. </w:t>
      </w:r>
      <w:r>
        <w:t>Δυνατότητα εφαρμογής τ</w:t>
      </w:r>
      <w:bookmarkEnd w:id="1071"/>
      <w:r>
        <w:t>ων διαφόρων αθλητικών δραστηριοτήτων σε σχέση με την υπάρχουσα υλικοτεχνική υποδομή</w:t>
      </w:r>
      <w:bookmarkEnd w:id="1072"/>
      <w:bookmarkEnd w:id="1073"/>
    </w:p>
    <w:p w:rsidR="000158EE" w:rsidRDefault="000158EE" w:rsidP="000158EE">
      <w:pPr>
        <w:pStyle w:val="ae"/>
      </w:pPr>
      <w:bookmarkStart w:id="1074" w:name="_Toc431977607"/>
      <w:bookmarkStart w:id="1075" w:name="_Toc438627237"/>
      <w:bookmarkStart w:id="1076" w:name="_Toc411462028"/>
      <w:r>
        <w:rPr>
          <w:noProof/>
          <w:lang w:val="en-US"/>
        </w:rPr>
        <w:lastRenderedPageBreak/>
        <w:drawing>
          <wp:inline distT="0" distB="0" distL="0" distR="0">
            <wp:extent cx="5915025" cy="3305175"/>
            <wp:effectExtent l="19050" t="0" r="9525" b="0"/>
            <wp:docPr id="135" name="Γράφημα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bookmarkEnd w:id="1074"/>
      <w:bookmarkEnd w:id="1075"/>
    </w:p>
    <w:p w:rsidR="001D7FF9" w:rsidRPr="00626467" w:rsidRDefault="000158EE" w:rsidP="00626467">
      <w:pPr>
        <w:spacing w:line="480" w:lineRule="auto"/>
      </w:pPr>
      <w:bookmarkStart w:id="1077" w:name="_Toc438457257"/>
      <w:bookmarkStart w:id="1078" w:name="_Toc444882410"/>
      <w:r w:rsidRPr="001F7706">
        <w:t xml:space="preserve">Γράφημα </w:t>
      </w:r>
      <w:r w:rsidR="00BE3EB1" w:rsidRPr="001F7706">
        <w:rPr>
          <w:b/>
          <w:bCs/>
        </w:rPr>
        <w:fldChar w:fldCharType="begin"/>
      </w:r>
      <w:r w:rsidRPr="001F7706">
        <w:instrText xml:space="preserve"> SEQ Γράφημα \* ARABIC </w:instrText>
      </w:r>
      <w:r w:rsidR="00BE3EB1" w:rsidRPr="001F7706">
        <w:rPr>
          <w:b/>
          <w:bCs/>
        </w:rPr>
        <w:fldChar w:fldCharType="separate"/>
      </w:r>
      <w:r w:rsidR="00771581">
        <w:rPr>
          <w:noProof/>
        </w:rPr>
        <w:t>51</w:t>
      </w:r>
      <w:r w:rsidR="00BE3EB1" w:rsidRPr="001F7706">
        <w:rPr>
          <w:b/>
          <w:bCs/>
        </w:rPr>
        <w:fldChar w:fldCharType="end"/>
      </w:r>
      <w:r w:rsidRPr="001F7706">
        <w:t xml:space="preserve">. </w:t>
      </w:r>
      <w:r>
        <w:t>Δυνατότητα εφαρμογής των διαφόρων αθλητικών δραστηριοτήτων σε σχέση με την υπάρχουσα υλικοτεχνική υποδομή</w:t>
      </w:r>
      <w:r w:rsidR="000A58B7" w:rsidRPr="000A58B7">
        <w:t>.</w:t>
      </w:r>
      <w:bookmarkStart w:id="1079" w:name="_Toc431977608"/>
      <w:bookmarkStart w:id="1080" w:name="_Toc438455587"/>
      <w:bookmarkStart w:id="1081" w:name="_Toc438457462"/>
      <w:bookmarkStart w:id="1082" w:name="_Toc438627238"/>
      <w:bookmarkStart w:id="1083" w:name="_Toc439068841"/>
      <w:bookmarkEnd w:id="1077"/>
      <w:bookmarkEnd w:id="1078"/>
    </w:p>
    <w:p w:rsidR="00626467" w:rsidRDefault="00626467" w:rsidP="001D7FF9">
      <w:pPr>
        <w:rPr>
          <w:i/>
        </w:rPr>
      </w:pPr>
    </w:p>
    <w:p w:rsidR="00626467" w:rsidRDefault="00626467" w:rsidP="001D7FF9">
      <w:pPr>
        <w:rPr>
          <w:i/>
        </w:rPr>
      </w:pPr>
    </w:p>
    <w:p w:rsidR="000158EE" w:rsidRPr="001D7FF9" w:rsidRDefault="000158EE" w:rsidP="001D7FF9">
      <w:pPr>
        <w:rPr>
          <w:i/>
        </w:rPr>
      </w:pPr>
      <w:r w:rsidRPr="001D7FF9">
        <w:rPr>
          <w:i/>
        </w:rPr>
        <w:t>Εναλλακτικές προσεγγίσεις</w:t>
      </w:r>
      <w:bookmarkEnd w:id="1076"/>
      <w:bookmarkEnd w:id="1079"/>
      <w:bookmarkEnd w:id="1080"/>
      <w:bookmarkEnd w:id="1081"/>
      <w:bookmarkEnd w:id="1082"/>
      <w:bookmarkEnd w:id="1083"/>
    </w:p>
    <w:p w:rsidR="001D7FF9" w:rsidRDefault="001D7FF9" w:rsidP="000158EE">
      <w:pPr>
        <w:spacing w:line="480" w:lineRule="auto"/>
      </w:pPr>
    </w:p>
    <w:p w:rsidR="000158EE" w:rsidRPr="00D21899" w:rsidRDefault="000158EE" w:rsidP="000158EE">
      <w:pPr>
        <w:spacing w:line="480" w:lineRule="auto"/>
      </w:pPr>
      <w:r>
        <w:t>Στον παρακάτω Π</w:t>
      </w:r>
      <w:r w:rsidRPr="00D21899">
        <w:t>ίνακα</w:t>
      </w:r>
      <w:r w:rsidR="00626467">
        <w:t xml:space="preserve"> 50 και στο Γράφημα 52</w:t>
      </w:r>
      <w:r w:rsidRPr="00D21899">
        <w:t xml:space="preserve"> οι </w:t>
      </w:r>
      <w:r>
        <w:t>Σχολικοί Σύμβουλοι</w:t>
      </w:r>
      <w:r w:rsidR="001D7FF9">
        <w:t xml:space="preserve"> </w:t>
      </w:r>
      <w:r>
        <w:t xml:space="preserve">/ Προϊστάμενοι </w:t>
      </w:r>
      <w:r w:rsidR="002D694A">
        <w:t>Γραφείων Φυσικής</w:t>
      </w:r>
      <w:r>
        <w:t xml:space="preserve"> Αγωγής</w:t>
      </w:r>
      <w:r w:rsidRPr="00D21899">
        <w:t xml:space="preserve"> απαντούν στο ερώτημα κατά πόσο παρέχονται μέσω του βιβλίου του καθηγητή εναλλακτικές προσεγγίσεις διδασκαλίας.</w:t>
      </w:r>
    </w:p>
    <w:p w:rsidR="000158EE" w:rsidRPr="00D21899" w:rsidRDefault="000158EE" w:rsidP="000158EE">
      <w:pPr>
        <w:pStyle w:val="ac"/>
        <w:spacing w:after="0" w:line="360" w:lineRule="auto"/>
        <w:rPr>
          <w:b w:val="0"/>
          <w:color w:val="auto"/>
          <w:sz w:val="24"/>
          <w:szCs w:val="24"/>
        </w:rPr>
      </w:pPr>
    </w:p>
    <w:p w:rsidR="000158EE" w:rsidRPr="00F94507" w:rsidRDefault="000158EE" w:rsidP="000158EE">
      <w:pPr>
        <w:pStyle w:val="ac"/>
        <w:spacing w:after="0" w:line="360" w:lineRule="auto"/>
        <w:rPr>
          <w:b w:val="0"/>
          <w:color w:val="auto"/>
          <w:sz w:val="24"/>
          <w:szCs w:val="24"/>
        </w:rPr>
      </w:pPr>
      <w:bookmarkStart w:id="1084" w:name="_Toc411461754"/>
      <w:bookmarkStart w:id="1085" w:name="_Toc432069351"/>
      <w:bookmarkStart w:id="1086" w:name="_Toc444882294"/>
      <w:bookmarkStart w:id="1087" w:name="_Toc444882604"/>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50</w:t>
      </w:r>
      <w:r w:rsidR="00BE3EB1">
        <w:rPr>
          <w:b w:val="0"/>
          <w:color w:val="auto"/>
          <w:sz w:val="24"/>
          <w:szCs w:val="24"/>
        </w:rPr>
        <w:fldChar w:fldCharType="end"/>
      </w:r>
      <w:r w:rsidRPr="00D21899">
        <w:rPr>
          <w:b w:val="0"/>
          <w:color w:val="auto"/>
          <w:sz w:val="24"/>
          <w:szCs w:val="24"/>
        </w:rPr>
        <w:t xml:space="preserve">. </w:t>
      </w:r>
      <w:bookmarkEnd w:id="1084"/>
      <w:r>
        <w:rPr>
          <w:b w:val="0"/>
          <w:color w:val="auto"/>
          <w:sz w:val="24"/>
          <w:szCs w:val="24"/>
        </w:rPr>
        <w:t xml:space="preserve">Εναλλακτικές προσεγγίσεις </w:t>
      </w:r>
      <w:r w:rsidR="00626467">
        <w:rPr>
          <w:b w:val="0"/>
          <w:color w:val="auto"/>
          <w:sz w:val="24"/>
          <w:szCs w:val="24"/>
        </w:rPr>
        <w:t xml:space="preserve">διδασκαλίας </w:t>
      </w:r>
      <w:r>
        <w:rPr>
          <w:b w:val="0"/>
          <w:color w:val="auto"/>
          <w:sz w:val="24"/>
          <w:szCs w:val="24"/>
        </w:rPr>
        <w:t>που παρέχονται από το βιβλίο Φυσικής Αγωγής</w:t>
      </w:r>
      <w:bookmarkEnd w:id="1085"/>
      <w:bookmarkEnd w:id="1086"/>
      <w:bookmarkEnd w:id="108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90"/>
        <w:gridCol w:w="3515"/>
        <w:gridCol w:w="4367"/>
      </w:tblGrid>
      <w:tr w:rsidR="000158EE" w:rsidRPr="007D249A" w:rsidTr="000158EE">
        <w:trPr>
          <w:trHeight w:val="302"/>
        </w:trPr>
        <w:tc>
          <w:tcPr>
            <w:tcW w:w="293" w:type="pct"/>
          </w:tcPr>
          <w:p w:rsidR="000158EE" w:rsidRPr="007D249A" w:rsidRDefault="000158EE" w:rsidP="000158EE">
            <w:pPr>
              <w:autoSpaceDE w:val="0"/>
              <w:autoSpaceDN w:val="0"/>
              <w:adjustRightInd w:val="0"/>
              <w:spacing w:line="360" w:lineRule="auto"/>
              <w:jc w:val="center"/>
              <w:rPr>
                <w:rFonts w:eastAsiaTheme="minorHAnsi"/>
                <w:b/>
                <w:color w:val="000000"/>
              </w:rPr>
            </w:pPr>
          </w:p>
        </w:tc>
        <w:tc>
          <w:tcPr>
            <w:tcW w:w="4707" w:type="pct"/>
            <w:gridSpan w:val="2"/>
          </w:tcPr>
          <w:p w:rsidR="000158EE" w:rsidRPr="007D249A" w:rsidRDefault="000158EE" w:rsidP="000158EE">
            <w:pPr>
              <w:autoSpaceDE w:val="0"/>
              <w:autoSpaceDN w:val="0"/>
              <w:adjustRightInd w:val="0"/>
              <w:spacing w:line="360" w:lineRule="auto"/>
              <w:rPr>
                <w:rFonts w:eastAsiaTheme="minorHAnsi"/>
                <w:b/>
                <w:color w:val="000000"/>
              </w:rPr>
            </w:pPr>
            <w:r w:rsidRPr="007D249A">
              <w:rPr>
                <w:rFonts w:eastAsiaTheme="minorHAnsi"/>
                <w:b/>
                <w:color w:val="000000"/>
              </w:rPr>
              <w:t>Εναλλακτικές Προσεγγίσεις</w:t>
            </w:r>
            <w:r w:rsidR="00626467">
              <w:rPr>
                <w:rFonts w:eastAsiaTheme="minorHAnsi"/>
                <w:b/>
                <w:color w:val="000000"/>
              </w:rPr>
              <w:t xml:space="preserve"> Διδασκαλίας</w:t>
            </w:r>
          </w:p>
        </w:tc>
      </w:tr>
      <w:tr w:rsidR="000158EE" w:rsidRPr="00D21899" w:rsidTr="000158EE">
        <w:trPr>
          <w:trHeight w:val="317"/>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1.</w:t>
            </w:r>
          </w:p>
        </w:tc>
        <w:tc>
          <w:tcPr>
            <w:tcW w:w="2099" w:type="pct"/>
          </w:tcPr>
          <w:p w:rsidR="000158EE" w:rsidRPr="00D21899" w:rsidRDefault="000158EE" w:rsidP="003B16BD">
            <w:pPr>
              <w:autoSpaceDE w:val="0"/>
              <w:autoSpaceDN w:val="0"/>
              <w:adjustRightInd w:val="0"/>
              <w:spacing w:line="360" w:lineRule="auto"/>
              <w:jc w:val="left"/>
              <w:rPr>
                <w:rFonts w:eastAsiaTheme="minorHAnsi"/>
                <w:color w:val="000000"/>
              </w:rPr>
            </w:pPr>
            <w:r w:rsidRPr="00D21899">
              <w:rPr>
                <w:rFonts w:eastAsiaTheme="minorHAnsi"/>
                <w:color w:val="000000"/>
              </w:rPr>
              <w:t>Προσφέρει</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t>50%</w:t>
            </w:r>
          </w:p>
        </w:tc>
      </w:tr>
      <w:tr w:rsidR="000158EE" w:rsidRPr="00D21899" w:rsidTr="000158EE">
        <w:trPr>
          <w:trHeight w:val="302"/>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2.</w:t>
            </w:r>
          </w:p>
        </w:tc>
        <w:tc>
          <w:tcPr>
            <w:tcW w:w="2099" w:type="pct"/>
          </w:tcPr>
          <w:p w:rsidR="000158EE" w:rsidRPr="00D21899" w:rsidRDefault="000158EE" w:rsidP="003B16BD">
            <w:pPr>
              <w:autoSpaceDE w:val="0"/>
              <w:autoSpaceDN w:val="0"/>
              <w:adjustRightInd w:val="0"/>
              <w:spacing w:line="360" w:lineRule="auto"/>
              <w:jc w:val="left"/>
              <w:rPr>
                <w:rFonts w:eastAsiaTheme="minorHAnsi"/>
                <w:color w:val="000000"/>
              </w:rPr>
            </w:pPr>
            <w:r>
              <w:rPr>
                <w:rFonts w:eastAsiaTheme="minorHAnsi"/>
                <w:color w:val="000000"/>
              </w:rPr>
              <w:t>Δεν π</w:t>
            </w:r>
            <w:r w:rsidRPr="00D21899">
              <w:rPr>
                <w:rFonts w:eastAsiaTheme="minorHAnsi"/>
                <w:color w:val="000000"/>
              </w:rPr>
              <w:t>ροσφέρει</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sidRPr="00D21899">
              <w:t>33,3%</w:t>
            </w:r>
          </w:p>
        </w:tc>
      </w:tr>
      <w:tr w:rsidR="000158EE" w:rsidRPr="00D21899" w:rsidTr="000158EE">
        <w:trPr>
          <w:trHeight w:val="302"/>
        </w:trPr>
        <w:tc>
          <w:tcPr>
            <w:tcW w:w="293"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3.</w:t>
            </w:r>
          </w:p>
        </w:tc>
        <w:tc>
          <w:tcPr>
            <w:tcW w:w="2099" w:type="pct"/>
          </w:tcPr>
          <w:p w:rsidR="000158EE" w:rsidRPr="00D21899" w:rsidRDefault="000158EE" w:rsidP="003B16BD">
            <w:pPr>
              <w:autoSpaceDE w:val="0"/>
              <w:autoSpaceDN w:val="0"/>
              <w:adjustRightInd w:val="0"/>
              <w:spacing w:line="360" w:lineRule="auto"/>
              <w:jc w:val="left"/>
              <w:rPr>
                <w:rFonts w:eastAsiaTheme="minorHAnsi"/>
                <w:color w:val="000000"/>
              </w:rPr>
            </w:pPr>
            <w:r w:rsidRPr="00D21899">
              <w:rPr>
                <w:rFonts w:eastAsiaTheme="minorHAnsi"/>
                <w:color w:val="000000"/>
              </w:rPr>
              <w:t>ΔΞ/ΔΑ</w:t>
            </w:r>
          </w:p>
        </w:tc>
        <w:tc>
          <w:tcPr>
            <w:tcW w:w="2608" w:type="pct"/>
            <w:shd w:val="solid" w:color="FFFFFF" w:fill="auto"/>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16,7%</w:t>
            </w:r>
          </w:p>
        </w:tc>
      </w:tr>
      <w:tr w:rsidR="00626467" w:rsidRPr="00D21899" w:rsidTr="000158EE">
        <w:trPr>
          <w:trHeight w:val="302"/>
        </w:trPr>
        <w:tc>
          <w:tcPr>
            <w:tcW w:w="293" w:type="pct"/>
          </w:tcPr>
          <w:p w:rsidR="00626467" w:rsidRDefault="00626467" w:rsidP="000158EE">
            <w:pPr>
              <w:autoSpaceDE w:val="0"/>
              <w:autoSpaceDN w:val="0"/>
              <w:adjustRightInd w:val="0"/>
              <w:spacing w:line="360" w:lineRule="auto"/>
              <w:rPr>
                <w:rFonts w:eastAsiaTheme="minorHAnsi"/>
                <w:color w:val="000000"/>
              </w:rPr>
            </w:pPr>
          </w:p>
        </w:tc>
        <w:tc>
          <w:tcPr>
            <w:tcW w:w="2099" w:type="pct"/>
          </w:tcPr>
          <w:p w:rsidR="00626467" w:rsidRPr="00D21899" w:rsidRDefault="00626467" w:rsidP="003B16BD">
            <w:pPr>
              <w:autoSpaceDE w:val="0"/>
              <w:autoSpaceDN w:val="0"/>
              <w:adjustRightInd w:val="0"/>
              <w:spacing w:line="360" w:lineRule="auto"/>
              <w:jc w:val="left"/>
              <w:rPr>
                <w:rFonts w:eastAsiaTheme="minorHAnsi"/>
                <w:color w:val="000000"/>
              </w:rPr>
            </w:pPr>
            <w:r>
              <w:rPr>
                <w:rFonts w:eastAsiaTheme="minorHAnsi"/>
                <w:color w:val="000000"/>
              </w:rPr>
              <w:t>ΣΥΝΟΛΟ</w:t>
            </w:r>
          </w:p>
        </w:tc>
        <w:tc>
          <w:tcPr>
            <w:tcW w:w="2608" w:type="pct"/>
            <w:shd w:val="solid" w:color="FFFFFF" w:fill="auto"/>
          </w:tcPr>
          <w:p w:rsidR="00626467" w:rsidRDefault="00626467" w:rsidP="000158EE">
            <w:pPr>
              <w:autoSpaceDE w:val="0"/>
              <w:autoSpaceDN w:val="0"/>
              <w:adjustRightInd w:val="0"/>
              <w:spacing w:line="360" w:lineRule="auto"/>
              <w:jc w:val="center"/>
              <w:rPr>
                <w:rFonts w:eastAsiaTheme="minorHAnsi"/>
                <w:color w:val="000000"/>
              </w:rPr>
            </w:pPr>
            <w:r>
              <w:rPr>
                <w:rFonts w:eastAsiaTheme="minorHAnsi"/>
                <w:color w:val="000000"/>
              </w:rPr>
              <w:t>100%</w:t>
            </w:r>
          </w:p>
        </w:tc>
      </w:tr>
    </w:tbl>
    <w:p w:rsidR="000158EE" w:rsidRPr="00D21899" w:rsidRDefault="000158EE" w:rsidP="000158EE">
      <w:pPr>
        <w:spacing w:line="480" w:lineRule="auto"/>
      </w:pPr>
    </w:p>
    <w:p w:rsidR="000158EE" w:rsidRPr="00D21899" w:rsidRDefault="000158EE" w:rsidP="000158EE">
      <w:pPr>
        <w:spacing w:line="480" w:lineRule="auto"/>
        <w:jc w:val="center"/>
        <w:rPr>
          <w:lang w:val="en-US"/>
        </w:rPr>
      </w:pPr>
      <w:r w:rsidRPr="00BC0702">
        <w:rPr>
          <w:noProof/>
          <w:lang w:val="en-US" w:eastAsia="en-US"/>
        </w:rPr>
        <w:lastRenderedPageBreak/>
        <w:drawing>
          <wp:inline distT="0" distB="0" distL="0" distR="0">
            <wp:extent cx="4861704" cy="2553419"/>
            <wp:effectExtent l="19050" t="0" r="15096" b="0"/>
            <wp:docPr id="5" name="Γράφημα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0158EE" w:rsidRPr="00D21899" w:rsidRDefault="000158EE" w:rsidP="000158EE">
      <w:pPr>
        <w:pStyle w:val="ac"/>
        <w:spacing w:after="0" w:line="480" w:lineRule="auto"/>
        <w:rPr>
          <w:b w:val="0"/>
          <w:color w:val="auto"/>
          <w:sz w:val="24"/>
          <w:szCs w:val="24"/>
        </w:rPr>
      </w:pPr>
      <w:bookmarkStart w:id="1088" w:name="_Toc411461854"/>
      <w:bookmarkStart w:id="1089" w:name="_Toc438457258"/>
      <w:bookmarkStart w:id="1090" w:name="_Toc444882411"/>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52</w:t>
      </w:r>
      <w:r w:rsidR="00BE3EB1" w:rsidRPr="00D21899">
        <w:rPr>
          <w:b w:val="0"/>
          <w:color w:val="auto"/>
          <w:sz w:val="24"/>
          <w:szCs w:val="24"/>
        </w:rPr>
        <w:fldChar w:fldCharType="end"/>
      </w:r>
      <w:r w:rsidRPr="00D21899">
        <w:rPr>
          <w:b w:val="0"/>
          <w:color w:val="auto"/>
          <w:sz w:val="24"/>
          <w:szCs w:val="24"/>
        </w:rPr>
        <w:t xml:space="preserve">. </w:t>
      </w:r>
      <w:bookmarkEnd w:id="1088"/>
      <w:r>
        <w:rPr>
          <w:b w:val="0"/>
          <w:color w:val="auto"/>
          <w:sz w:val="24"/>
          <w:szCs w:val="24"/>
        </w:rPr>
        <w:t>Εναλλακτικές προσεγγίσεις που παρέχονται από το βιβλίο Φυσικής Αγωγής</w:t>
      </w:r>
      <w:bookmarkEnd w:id="1089"/>
      <w:bookmarkEnd w:id="1090"/>
    </w:p>
    <w:p w:rsidR="001E41FF" w:rsidRDefault="001E41FF" w:rsidP="001E41FF">
      <w:pPr>
        <w:rPr>
          <w:i/>
        </w:rPr>
      </w:pPr>
      <w:bookmarkStart w:id="1091" w:name="_Toc411462029"/>
      <w:bookmarkStart w:id="1092" w:name="_Toc431977609"/>
      <w:bookmarkStart w:id="1093" w:name="_Toc438455588"/>
      <w:bookmarkStart w:id="1094" w:name="_Toc438457463"/>
      <w:bookmarkStart w:id="1095" w:name="_Toc438627239"/>
      <w:bookmarkStart w:id="1096" w:name="_Toc439068842"/>
      <w:bookmarkStart w:id="1097" w:name="_Toc373759437"/>
      <w:bookmarkStart w:id="1098" w:name="_Toc374966787"/>
    </w:p>
    <w:p w:rsidR="000158EE" w:rsidRPr="001E41FF" w:rsidRDefault="000158EE" w:rsidP="001E41FF">
      <w:pPr>
        <w:rPr>
          <w:i/>
        </w:rPr>
      </w:pPr>
      <w:r w:rsidRPr="001E41FF">
        <w:rPr>
          <w:i/>
        </w:rPr>
        <w:t>Αξιολόγηση των στόχων του βιβλίου</w:t>
      </w:r>
      <w:bookmarkEnd w:id="1091"/>
      <w:bookmarkEnd w:id="1092"/>
      <w:bookmarkEnd w:id="1093"/>
      <w:bookmarkEnd w:id="1094"/>
      <w:bookmarkEnd w:id="1095"/>
      <w:bookmarkEnd w:id="1096"/>
    </w:p>
    <w:p w:rsidR="001E41FF" w:rsidRDefault="001E41FF" w:rsidP="000158EE">
      <w:pPr>
        <w:spacing w:line="480" w:lineRule="auto"/>
        <w:ind w:right="57"/>
      </w:pPr>
    </w:p>
    <w:p w:rsidR="000158EE" w:rsidRPr="001E41FF" w:rsidRDefault="000158EE" w:rsidP="001E41FF">
      <w:pPr>
        <w:spacing w:line="480" w:lineRule="auto"/>
        <w:ind w:right="57"/>
      </w:pPr>
      <w:r>
        <w:t xml:space="preserve">Στον παρακάτω Πίνακα </w:t>
      </w:r>
      <w:r w:rsidR="00D73AED">
        <w:t>51 και</w:t>
      </w:r>
      <w:r w:rsidR="00626467">
        <w:t xml:space="preserve"> στα ακόλουθα Γραφήματα 53 και 54</w:t>
      </w:r>
      <w:r>
        <w:t xml:space="preserve"> </w:t>
      </w:r>
      <w:r w:rsidRPr="00D21899">
        <w:t xml:space="preserve">οι </w:t>
      </w:r>
      <w:r>
        <w:t>Σχολικοί Σύμβουλοι</w:t>
      </w:r>
      <w:r w:rsidR="001E41FF">
        <w:t xml:space="preserve"> </w:t>
      </w:r>
      <w:r>
        <w:t xml:space="preserve">/ Προϊστάμενοι των </w:t>
      </w:r>
      <w:r w:rsidR="00D73AED">
        <w:t>Γραφείων Φυσικής</w:t>
      </w:r>
      <w:r>
        <w:t xml:space="preserve"> Αγωγής</w:t>
      </w:r>
      <w:r w:rsidRPr="00D21899">
        <w:t xml:space="preserve"> αξιολογούν τους στόχους του βιβλίου του καθηγητή της Α΄ τάξης του </w:t>
      </w:r>
      <w:r>
        <w:t>Γυμνασίου</w:t>
      </w:r>
      <w:r w:rsidRPr="00D21899">
        <w:t>.</w:t>
      </w:r>
    </w:p>
    <w:p w:rsidR="00626467" w:rsidRDefault="00626467" w:rsidP="000158EE">
      <w:pPr>
        <w:pStyle w:val="ac"/>
        <w:spacing w:after="0" w:line="480" w:lineRule="auto"/>
        <w:rPr>
          <w:b w:val="0"/>
          <w:color w:val="auto"/>
          <w:sz w:val="24"/>
          <w:szCs w:val="24"/>
        </w:rPr>
      </w:pPr>
      <w:bookmarkStart w:id="1099" w:name="_Toc432069352"/>
      <w:bookmarkStart w:id="1100" w:name="_Toc411461755"/>
    </w:p>
    <w:p w:rsidR="000158EE" w:rsidRPr="00D21899" w:rsidRDefault="000158EE" w:rsidP="000158EE">
      <w:pPr>
        <w:pStyle w:val="ac"/>
        <w:spacing w:after="0" w:line="480" w:lineRule="auto"/>
        <w:rPr>
          <w:b w:val="0"/>
          <w:color w:val="auto"/>
          <w:sz w:val="24"/>
          <w:szCs w:val="24"/>
        </w:rPr>
      </w:pPr>
      <w:bookmarkStart w:id="1101" w:name="_Toc444882295"/>
      <w:bookmarkStart w:id="1102" w:name="_Toc444882605"/>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51</w:t>
      </w:r>
      <w:r w:rsidR="00BE3EB1">
        <w:rPr>
          <w:b w:val="0"/>
          <w:color w:val="auto"/>
          <w:sz w:val="24"/>
          <w:szCs w:val="24"/>
        </w:rPr>
        <w:fldChar w:fldCharType="end"/>
      </w:r>
      <w:r w:rsidRPr="00D21899">
        <w:rPr>
          <w:b w:val="0"/>
          <w:color w:val="auto"/>
          <w:sz w:val="24"/>
          <w:szCs w:val="24"/>
        </w:rPr>
        <w:t xml:space="preserve">. </w:t>
      </w:r>
      <w:bookmarkEnd w:id="1097"/>
      <w:bookmarkEnd w:id="1098"/>
      <w:r>
        <w:rPr>
          <w:b w:val="0"/>
          <w:color w:val="auto"/>
          <w:sz w:val="24"/>
          <w:szCs w:val="24"/>
        </w:rPr>
        <w:t>Αξιολόγηση των</w:t>
      </w:r>
      <w:r w:rsidRPr="00D21899">
        <w:rPr>
          <w:b w:val="0"/>
          <w:color w:val="auto"/>
          <w:sz w:val="24"/>
          <w:szCs w:val="24"/>
        </w:rPr>
        <w:t xml:space="preserve"> στόχων του βιβλίου</w:t>
      </w:r>
      <w:bookmarkEnd w:id="1099"/>
      <w:bookmarkEnd w:id="1100"/>
      <w:r w:rsidR="00626467">
        <w:rPr>
          <w:b w:val="0"/>
          <w:color w:val="auto"/>
          <w:sz w:val="24"/>
          <w:szCs w:val="24"/>
        </w:rPr>
        <w:t xml:space="preserve"> του καθηγητή</w:t>
      </w:r>
      <w:bookmarkEnd w:id="1101"/>
      <w:bookmarkEnd w:id="1102"/>
    </w:p>
    <w:tbl>
      <w:tblPr>
        <w:tblStyle w:val="aa"/>
        <w:tblW w:w="0" w:type="auto"/>
        <w:tblLook w:val="01E0"/>
      </w:tblPr>
      <w:tblGrid>
        <w:gridCol w:w="516"/>
        <w:gridCol w:w="3442"/>
        <w:gridCol w:w="895"/>
        <w:gridCol w:w="836"/>
        <w:gridCol w:w="999"/>
        <w:gridCol w:w="695"/>
        <w:gridCol w:w="1145"/>
      </w:tblGrid>
      <w:tr w:rsidR="000158EE" w:rsidRPr="00F52739" w:rsidTr="000158EE">
        <w:trPr>
          <w:trHeight w:val="439"/>
        </w:trPr>
        <w:tc>
          <w:tcPr>
            <w:tcW w:w="0" w:type="auto"/>
          </w:tcPr>
          <w:p w:rsidR="000158EE" w:rsidRPr="00F52739" w:rsidRDefault="000158EE" w:rsidP="000158EE">
            <w:pPr>
              <w:spacing w:line="360" w:lineRule="auto"/>
              <w:jc w:val="center"/>
              <w:rPr>
                <w:b/>
              </w:rPr>
            </w:pPr>
          </w:p>
        </w:tc>
        <w:tc>
          <w:tcPr>
            <w:tcW w:w="0" w:type="auto"/>
          </w:tcPr>
          <w:p w:rsidR="000158EE" w:rsidRPr="00F52739" w:rsidRDefault="000158EE" w:rsidP="003B16BD">
            <w:pPr>
              <w:spacing w:line="360" w:lineRule="auto"/>
              <w:jc w:val="left"/>
              <w:rPr>
                <w:b/>
              </w:rPr>
            </w:pPr>
            <w:r>
              <w:rPr>
                <w:b/>
              </w:rPr>
              <w:t>Αξιολόγηση Στόχων</w:t>
            </w:r>
          </w:p>
        </w:tc>
        <w:tc>
          <w:tcPr>
            <w:tcW w:w="0" w:type="auto"/>
          </w:tcPr>
          <w:p w:rsidR="000158EE" w:rsidRPr="00F52739" w:rsidRDefault="000158EE" w:rsidP="000158EE">
            <w:pPr>
              <w:spacing w:line="360" w:lineRule="auto"/>
              <w:jc w:val="center"/>
              <w:rPr>
                <w:b/>
              </w:rPr>
            </w:pPr>
            <w:r w:rsidRPr="00F52739">
              <w:rPr>
                <w:b/>
              </w:rPr>
              <w:t>Πάρα πολύ</w:t>
            </w:r>
          </w:p>
        </w:tc>
        <w:tc>
          <w:tcPr>
            <w:tcW w:w="0" w:type="auto"/>
          </w:tcPr>
          <w:p w:rsidR="000158EE" w:rsidRPr="00F52739" w:rsidRDefault="000158EE" w:rsidP="000158EE">
            <w:pPr>
              <w:spacing w:line="360" w:lineRule="auto"/>
              <w:jc w:val="center"/>
              <w:rPr>
                <w:b/>
              </w:rPr>
            </w:pPr>
            <w:r w:rsidRPr="00F52739">
              <w:rPr>
                <w:b/>
              </w:rPr>
              <w:t>Πολύ</w:t>
            </w:r>
          </w:p>
        </w:tc>
        <w:tc>
          <w:tcPr>
            <w:tcW w:w="0" w:type="auto"/>
          </w:tcPr>
          <w:p w:rsidR="000158EE" w:rsidRPr="00F52739" w:rsidRDefault="000158EE" w:rsidP="000158EE">
            <w:pPr>
              <w:spacing w:line="360" w:lineRule="auto"/>
              <w:jc w:val="center"/>
              <w:rPr>
                <w:b/>
              </w:rPr>
            </w:pPr>
            <w:r w:rsidRPr="00F52739">
              <w:rPr>
                <w:b/>
              </w:rPr>
              <w:t>Αρκετά</w:t>
            </w:r>
          </w:p>
        </w:tc>
        <w:tc>
          <w:tcPr>
            <w:tcW w:w="0" w:type="auto"/>
          </w:tcPr>
          <w:p w:rsidR="000158EE" w:rsidRPr="00F52739" w:rsidRDefault="000158EE" w:rsidP="000158EE">
            <w:pPr>
              <w:spacing w:line="360" w:lineRule="auto"/>
              <w:jc w:val="center"/>
              <w:rPr>
                <w:b/>
              </w:rPr>
            </w:pPr>
            <w:r w:rsidRPr="00F52739">
              <w:rPr>
                <w:b/>
              </w:rPr>
              <w:t>Λίγο</w:t>
            </w:r>
          </w:p>
        </w:tc>
        <w:tc>
          <w:tcPr>
            <w:tcW w:w="0" w:type="auto"/>
          </w:tcPr>
          <w:p w:rsidR="000158EE" w:rsidRPr="00F52739" w:rsidRDefault="000158EE" w:rsidP="000158EE">
            <w:pPr>
              <w:spacing w:line="360" w:lineRule="auto"/>
              <w:jc w:val="center"/>
              <w:rPr>
                <w:b/>
              </w:rPr>
            </w:pPr>
            <w:r w:rsidRPr="00F52739">
              <w:rPr>
                <w:b/>
              </w:rPr>
              <w:t>Καθόλου</w:t>
            </w:r>
          </w:p>
        </w:tc>
      </w:tr>
      <w:tr w:rsidR="000158EE" w:rsidRPr="00D21899" w:rsidTr="000158EE">
        <w:trPr>
          <w:trHeight w:val="776"/>
        </w:trPr>
        <w:tc>
          <w:tcPr>
            <w:tcW w:w="0" w:type="auto"/>
          </w:tcPr>
          <w:p w:rsidR="000158EE" w:rsidRPr="00D21899" w:rsidRDefault="000158EE" w:rsidP="000158EE">
            <w:pPr>
              <w:spacing w:line="360" w:lineRule="auto"/>
            </w:pPr>
            <w:r w:rsidRPr="00D21899">
              <w:t>1.</w:t>
            </w:r>
          </w:p>
        </w:tc>
        <w:tc>
          <w:tcPr>
            <w:tcW w:w="0" w:type="auto"/>
          </w:tcPr>
          <w:p w:rsidR="000158EE" w:rsidRPr="00D21899" w:rsidRDefault="000158EE" w:rsidP="003B16BD">
            <w:pPr>
              <w:spacing w:line="360" w:lineRule="auto"/>
              <w:jc w:val="left"/>
            </w:pPr>
            <w:r w:rsidRPr="00D21899">
              <w:t xml:space="preserve">Κατά πόσο πιστεύετε ότι το βιβλίο του καθηγητή της Α΄ τάξης του </w:t>
            </w:r>
            <w:r>
              <w:t>Γυμνασίου</w:t>
            </w:r>
            <w:r w:rsidRPr="00D21899">
              <w:t xml:space="preserve"> συνδέει τη θεωρία με τη πράξη;</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3B16BD" w:rsidP="000158EE">
            <w:pPr>
              <w:spacing w:line="360" w:lineRule="auto"/>
              <w:jc w:val="center"/>
            </w:pPr>
            <w:r>
              <w:t>14,2</w:t>
            </w:r>
            <w:r w:rsidR="000158EE" w:rsidRPr="00D21899">
              <w:t>%</w:t>
            </w:r>
          </w:p>
        </w:tc>
      </w:tr>
      <w:tr w:rsidR="000158EE" w:rsidRPr="00D21899" w:rsidTr="000158EE">
        <w:trPr>
          <w:trHeight w:val="1073"/>
        </w:trPr>
        <w:tc>
          <w:tcPr>
            <w:tcW w:w="0" w:type="auto"/>
          </w:tcPr>
          <w:p w:rsidR="000158EE" w:rsidRPr="00D21899" w:rsidRDefault="000158EE" w:rsidP="000158EE">
            <w:pPr>
              <w:spacing w:line="360" w:lineRule="auto"/>
            </w:pPr>
            <w:r w:rsidRPr="00D21899">
              <w:t>2.</w:t>
            </w:r>
          </w:p>
        </w:tc>
        <w:tc>
          <w:tcPr>
            <w:tcW w:w="0" w:type="auto"/>
          </w:tcPr>
          <w:p w:rsidR="000158EE" w:rsidRPr="00D21899" w:rsidRDefault="000158EE" w:rsidP="003B16BD">
            <w:pPr>
              <w:spacing w:line="360" w:lineRule="auto"/>
              <w:jc w:val="left"/>
            </w:pPr>
            <w:r w:rsidRPr="00D21899">
              <w:t xml:space="preserve">Θεωρείτε ότι τα διδακτικά αντικείμενα του βιβλίου του καθηγητή της Α΄ τάξης του </w:t>
            </w:r>
            <w:r>
              <w:t>Γυμνασίου</w:t>
            </w:r>
            <w:r w:rsidRPr="00D21899">
              <w:t xml:space="preserve"> καλύπτουν τις ανάγκες των μαθητών της Α΄ </w:t>
            </w:r>
            <w:r w:rsidRPr="00D21899">
              <w:lastRenderedPageBreak/>
              <w:t xml:space="preserve">τάξης του </w:t>
            </w:r>
            <w:r>
              <w:t>Γυμνασίου</w:t>
            </w:r>
            <w:r w:rsidRPr="00D21899">
              <w:t>;</w:t>
            </w:r>
          </w:p>
        </w:tc>
        <w:tc>
          <w:tcPr>
            <w:tcW w:w="0" w:type="auto"/>
          </w:tcPr>
          <w:p w:rsidR="000158EE" w:rsidRPr="00D21899" w:rsidRDefault="000158EE" w:rsidP="000158EE">
            <w:pPr>
              <w:spacing w:line="360" w:lineRule="auto"/>
              <w:jc w:val="center"/>
            </w:pPr>
            <w:r w:rsidRPr="00D21899">
              <w:lastRenderedPageBreak/>
              <w:t>42,9%</w:t>
            </w:r>
          </w:p>
        </w:tc>
        <w:tc>
          <w:tcPr>
            <w:tcW w:w="0" w:type="auto"/>
          </w:tcPr>
          <w:p w:rsidR="000158EE" w:rsidRPr="00D21899" w:rsidRDefault="000158EE" w:rsidP="000158EE">
            <w:pPr>
              <w:spacing w:line="360" w:lineRule="auto"/>
              <w:jc w:val="center"/>
            </w:pPr>
            <w:r w:rsidRPr="00D21899">
              <w:t>57,1%</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472"/>
        </w:trPr>
        <w:tc>
          <w:tcPr>
            <w:tcW w:w="0" w:type="auto"/>
          </w:tcPr>
          <w:p w:rsidR="000158EE" w:rsidRPr="00D21899" w:rsidRDefault="000158EE" w:rsidP="000158EE">
            <w:pPr>
              <w:spacing w:line="360" w:lineRule="auto"/>
            </w:pPr>
            <w:r w:rsidRPr="00D21899">
              <w:lastRenderedPageBreak/>
              <w:t>3.</w:t>
            </w:r>
          </w:p>
        </w:tc>
        <w:tc>
          <w:tcPr>
            <w:tcW w:w="0" w:type="auto"/>
          </w:tcPr>
          <w:p w:rsidR="000158EE" w:rsidRPr="00D21899" w:rsidRDefault="000158EE" w:rsidP="003B16BD">
            <w:pPr>
              <w:spacing w:line="360" w:lineRule="auto"/>
              <w:jc w:val="left"/>
            </w:pPr>
            <w:r w:rsidRPr="00D21899">
              <w:t>Θεωρείτε ότι στο βιβλίο του καθηγητή δίνετε επαρκή έμφαση στη διδασκαλία των κινητικών δεξιοτήτων;</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3B16BD" w:rsidP="000158EE">
            <w:pPr>
              <w:spacing w:line="360" w:lineRule="auto"/>
              <w:jc w:val="center"/>
            </w:pPr>
            <w:r>
              <w:t>14,2</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689"/>
        </w:trPr>
        <w:tc>
          <w:tcPr>
            <w:tcW w:w="0" w:type="auto"/>
          </w:tcPr>
          <w:p w:rsidR="000158EE" w:rsidRPr="00D21899" w:rsidRDefault="000158EE" w:rsidP="000158EE">
            <w:pPr>
              <w:spacing w:line="360" w:lineRule="auto"/>
            </w:pPr>
            <w:r w:rsidRPr="00D21899">
              <w:t>4.</w:t>
            </w:r>
          </w:p>
        </w:tc>
        <w:tc>
          <w:tcPr>
            <w:tcW w:w="0" w:type="auto"/>
          </w:tcPr>
          <w:p w:rsidR="000158EE" w:rsidRPr="00D21899" w:rsidRDefault="000158EE" w:rsidP="003B16BD">
            <w:pPr>
              <w:spacing w:line="360" w:lineRule="auto"/>
              <w:jc w:val="left"/>
            </w:pPr>
            <w:r w:rsidRPr="00D21899">
              <w:t xml:space="preserve">Θεωρείτε ότι καλύπτει όλα τα διδακτικά αντικείμενα, που θα έπρεπε να διδάσκονται οι μαθητές στο </w:t>
            </w:r>
            <w:r>
              <w:t>Γυμνάσιο</w:t>
            </w:r>
            <w:r w:rsidRPr="00D21899">
              <w:t>;</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3B16BD" w:rsidP="000158EE">
            <w:pPr>
              <w:spacing w:line="360" w:lineRule="auto"/>
              <w:jc w:val="center"/>
            </w:pPr>
            <w:r>
              <w:t>14,2</w:t>
            </w:r>
            <w:r w:rsidR="000158EE" w:rsidRPr="00D21899">
              <w:t>%</w:t>
            </w:r>
          </w:p>
        </w:tc>
      </w:tr>
      <w:tr w:rsidR="000158EE" w:rsidRPr="00D21899" w:rsidTr="000158EE">
        <w:trPr>
          <w:trHeight w:val="577"/>
        </w:trPr>
        <w:tc>
          <w:tcPr>
            <w:tcW w:w="0" w:type="auto"/>
          </w:tcPr>
          <w:p w:rsidR="000158EE" w:rsidRPr="00D21899" w:rsidRDefault="000158EE" w:rsidP="000158EE">
            <w:pPr>
              <w:spacing w:line="360" w:lineRule="auto"/>
            </w:pPr>
            <w:r w:rsidRPr="00D21899">
              <w:t>5.</w:t>
            </w:r>
          </w:p>
        </w:tc>
        <w:tc>
          <w:tcPr>
            <w:tcW w:w="0" w:type="auto"/>
          </w:tcPr>
          <w:p w:rsidR="000158EE" w:rsidRPr="00D21899" w:rsidRDefault="000158EE" w:rsidP="003B16BD">
            <w:pPr>
              <w:spacing w:line="360" w:lineRule="auto"/>
              <w:jc w:val="left"/>
            </w:pPr>
            <w:r w:rsidRPr="00D21899">
              <w:t>Θεωρείτε ότι δίνεται έμφαση στην κατανόηση των αθλοπαιδιών;</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3B16BD" w:rsidP="000158EE">
            <w:pPr>
              <w:spacing w:line="360" w:lineRule="auto"/>
              <w:jc w:val="center"/>
            </w:pPr>
            <w:r>
              <w:t>14,2</w:t>
            </w:r>
            <w:r w:rsidR="000158EE" w:rsidRPr="00D21899">
              <w:t>%</w:t>
            </w:r>
          </w:p>
        </w:tc>
      </w:tr>
      <w:tr w:rsidR="000158EE" w:rsidRPr="00D21899" w:rsidTr="000158EE">
        <w:trPr>
          <w:trHeight w:val="359"/>
        </w:trPr>
        <w:tc>
          <w:tcPr>
            <w:tcW w:w="0" w:type="auto"/>
          </w:tcPr>
          <w:p w:rsidR="000158EE" w:rsidRPr="00D21899" w:rsidRDefault="000158EE" w:rsidP="000158EE">
            <w:pPr>
              <w:spacing w:line="360" w:lineRule="auto"/>
            </w:pPr>
            <w:r w:rsidRPr="00D21899">
              <w:t>6.</w:t>
            </w:r>
          </w:p>
        </w:tc>
        <w:tc>
          <w:tcPr>
            <w:tcW w:w="0" w:type="auto"/>
          </w:tcPr>
          <w:p w:rsidR="000158EE" w:rsidRPr="00D21899" w:rsidRDefault="000158EE" w:rsidP="003B16BD">
            <w:pPr>
              <w:spacing w:line="360" w:lineRule="auto"/>
              <w:jc w:val="left"/>
            </w:pPr>
            <w:r w:rsidRPr="00D21899">
              <w:t>Θεωρείτε ότι δίνεται έμφαση στη δια βίου άσκηση;</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551"/>
        </w:trPr>
        <w:tc>
          <w:tcPr>
            <w:tcW w:w="0" w:type="auto"/>
          </w:tcPr>
          <w:p w:rsidR="000158EE" w:rsidRPr="00D21899" w:rsidRDefault="000158EE" w:rsidP="000158EE">
            <w:pPr>
              <w:spacing w:line="360" w:lineRule="auto"/>
            </w:pPr>
            <w:r w:rsidRPr="00D21899">
              <w:t>7.</w:t>
            </w:r>
          </w:p>
        </w:tc>
        <w:tc>
          <w:tcPr>
            <w:tcW w:w="0" w:type="auto"/>
          </w:tcPr>
          <w:p w:rsidR="000158EE" w:rsidRPr="00D21899" w:rsidRDefault="000158EE" w:rsidP="003B16BD">
            <w:pPr>
              <w:spacing w:line="360" w:lineRule="auto"/>
              <w:jc w:val="left"/>
            </w:pPr>
            <w:r w:rsidRPr="00D21899">
              <w:t>Θεωρείτε ότι υποστηρίζει τον εκπαιδευτικό στην οργάνωση της διδασκαλίας και στον προγραμματισμό της διδακτέας ύλης;</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0158EE" w:rsidP="000158EE">
            <w:pPr>
              <w:spacing w:line="360" w:lineRule="auto"/>
              <w:jc w:val="center"/>
            </w:pPr>
            <w:r w:rsidRPr="00D21899">
              <w:t>42,9%</w:t>
            </w:r>
          </w:p>
        </w:tc>
        <w:tc>
          <w:tcPr>
            <w:tcW w:w="0" w:type="auto"/>
          </w:tcPr>
          <w:p w:rsidR="000158EE" w:rsidRPr="00D21899" w:rsidRDefault="003B16BD" w:rsidP="000158EE">
            <w:pPr>
              <w:spacing w:line="360" w:lineRule="auto"/>
              <w:jc w:val="center"/>
            </w:pPr>
            <w:r>
              <w:t>14,2</w:t>
            </w:r>
            <w:r w:rsidR="000158EE"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551"/>
        </w:trPr>
        <w:tc>
          <w:tcPr>
            <w:tcW w:w="0" w:type="auto"/>
          </w:tcPr>
          <w:p w:rsidR="000158EE" w:rsidRPr="00D21899" w:rsidRDefault="000158EE" w:rsidP="000158EE">
            <w:pPr>
              <w:spacing w:line="360" w:lineRule="auto"/>
            </w:pPr>
            <w:r w:rsidRPr="00D21899">
              <w:t>8.</w:t>
            </w:r>
          </w:p>
        </w:tc>
        <w:tc>
          <w:tcPr>
            <w:tcW w:w="0" w:type="auto"/>
          </w:tcPr>
          <w:p w:rsidR="000158EE" w:rsidRPr="00D21899" w:rsidRDefault="000158EE" w:rsidP="003B16BD">
            <w:pPr>
              <w:spacing w:line="360" w:lineRule="auto"/>
              <w:jc w:val="left"/>
            </w:pPr>
            <w:r w:rsidRPr="00D21899">
              <w:t>Θεωρείτε ότι προτείνει την αξιοποίηση πολλαπλών πηγών πληροφόρησης (διαδίκτυο, βιβλιογραφία κ.α.);</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85,7%</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551"/>
        </w:trPr>
        <w:tc>
          <w:tcPr>
            <w:tcW w:w="0" w:type="auto"/>
          </w:tcPr>
          <w:p w:rsidR="000158EE" w:rsidRPr="00D21899" w:rsidRDefault="000158EE" w:rsidP="000158EE">
            <w:pPr>
              <w:spacing w:line="360" w:lineRule="auto"/>
            </w:pPr>
            <w:r w:rsidRPr="00D21899">
              <w:t>9.</w:t>
            </w:r>
          </w:p>
        </w:tc>
        <w:tc>
          <w:tcPr>
            <w:tcW w:w="0" w:type="auto"/>
          </w:tcPr>
          <w:p w:rsidR="000158EE" w:rsidRPr="00D21899" w:rsidRDefault="000158EE" w:rsidP="003B16BD">
            <w:pPr>
              <w:spacing w:line="360" w:lineRule="auto"/>
              <w:jc w:val="left"/>
            </w:pPr>
            <w:r w:rsidRPr="00D21899">
              <w:t>Θεωρείτε ότι παραθέτει με σαφήνεια τους στόχους των ημερήσιων μαθημάτων;</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57,1%</w:t>
            </w:r>
          </w:p>
        </w:tc>
        <w:tc>
          <w:tcPr>
            <w:tcW w:w="0" w:type="auto"/>
          </w:tcPr>
          <w:p w:rsidR="00A1531B" w:rsidRDefault="00A1531B" w:rsidP="000158EE">
            <w:pPr>
              <w:spacing w:line="360" w:lineRule="auto"/>
              <w:jc w:val="center"/>
            </w:pPr>
            <w:r>
              <w:t>14,3</w:t>
            </w:r>
          </w:p>
          <w:p w:rsidR="000158EE" w:rsidRPr="00D21899" w:rsidRDefault="000158EE" w:rsidP="000158EE">
            <w:pPr>
              <w:spacing w:line="360" w:lineRule="auto"/>
              <w:jc w:val="center"/>
            </w:pPr>
            <w:r w:rsidRPr="00D21899">
              <w:t>%</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r w:rsidR="000158EE" w:rsidRPr="00D21899" w:rsidTr="000158EE">
        <w:trPr>
          <w:trHeight w:val="551"/>
        </w:trPr>
        <w:tc>
          <w:tcPr>
            <w:tcW w:w="0" w:type="auto"/>
          </w:tcPr>
          <w:p w:rsidR="000158EE" w:rsidRPr="00D21899" w:rsidRDefault="000158EE" w:rsidP="000158EE">
            <w:pPr>
              <w:spacing w:line="360" w:lineRule="auto"/>
            </w:pPr>
            <w:r w:rsidRPr="00D21899">
              <w:t>10.</w:t>
            </w:r>
          </w:p>
        </w:tc>
        <w:tc>
          <w:tcPr>
            <w:tcW w:w="0" w:type="auto"/>
          </w:tcPr>
          <w:p w:rsidR="000158EE" w:rsidRPr="00D21899" w:rsidRDefault="000158EE" w:rsidP="003B16BD">
            <w:pPr>
              <w:spacing w:line="360" w:lineRule="auto"/>
              <w:jc w:val="left"/>
            </w:pPr>
            <w:r w:rsidRPr="00D21899">
              <w:t>Θεωρείτε ότι ενθαρρύνει την ανάπτυξη πρωτοβουλίας και αυτενέργειας του καθηγητή;</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71,4%</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p>
        </w:tc>
      </w:tr>
    </w:tbl>
    <w:p w:rsidR="000158EE" w:rsidRDefault="000158EE" w:rsidP="000158EE">
      <w:pPr>
        <w:spacing w:line="480" w:lineRule="auto"/>
        <w:rPr>
          <w:lang w:val="en-US"/>
        </w:rPr>
      </w:pPr>
    </w:p>
    <w:p w:rsidR="000158EE" w:rsidRPr="00D21899" w:rsidRDefault="000158EE" w:rsidP="000158EE">
      <w:pPr>
        <w:spacing w:line="480" w:lineRule="auto"/>
      </w:pPr>
      <w:r w:rsidRPr="00D21899">
        <w:rPr>
          <w:noProof/>
          <w:lang w:val="en-US" w:eastAsia="en-US"/>
        </w:rPr>
        <w:lastRenderedPageBreak/>
        <w:drawing>
          <wp:inline distT="0" distB="0" distL="0" distR="0">
            <wp:extent cx="5800725" cy="3467100"/>
            <wp:effectExtent l="19050" t="0" r="9525" b="0"/>
            <wp:docPr id="19" name="Γράφημα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0158EE" w:rsidRPr="001D0D5C" w:rsidRDefault="000158EE" w:rsidP="000158EE">
      <w:pPr>
        <w:pStyle w:val="ac"/>
        <w:spacing w:after="0" w:line="480" w:lineRule="auto"/>
        <w:rPr>
          <w:b w:val="0"/>
          <w:color w:val="auto"/>
          <w:sz w:val="24"/>
          <w:szCs w:val="24"/>
        </w:rPr>
      </w:pPr>
      <w:bookmarkStart w:id="1103" w:name="_Toc438457259"/>
      <w:bookmarkStart w:id="1104" w:name="_Toc411461855"/>
      <w:bookmarkStart w:id="1105" w:name="_Toc444882412"/>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53</w:t>
      </w:r>
      <w:r w:rsidR="00BE3EB1" w:rsidRPr="00D21899">
        <w:rPr>
          <w:b w:val="0"/>
          <w:color w:val="auto"/>
          <w:sz w:val="24"/>
          <w:szCs w:val="24"/>
        </w:rPr>
        <w:fldChar w:fldCharType="end"/>
      </w:r>
      <w:r>
        <w:rPr>
          <w:b w:val="0"/>
          <w:color w:val="auto"/>
          <w:sz w:val="24"/>
          <w:szCs w:val="24"/>
        </w:rPr>
        <w:t>. Αξιολόγηση των</w:t>
      </w:r>
      <w:r w:rsidRPr="00D21899">
        <w:rPr>
          <w:b w:val="0"/>
          <w:color w:val="auto"/>
          <w:sz w:val="24"/>
          <w:szCs w:val="24"/>
        </w:rPr>
        <w:t xml:space="preserve"> στόχων του βιβλίου</w:t>
      </w:r>
      <w:bookmarkEnd w:id="1103"/>
      <w:bookmarkEnd w:id="1104"/>
      <w:r w:rsidR="00626467">
        <w:rPr>
          <w:b w:val="0"/>
          <w:color w:val="auto"/>
          <w:sz w:val="24"/>
          <w:szCs w:val="24"/>
        </w:rPr>
        <w:t xml:space="preserve"> του καθηγητή</w:t>
      </w:r>
      <w:bookmarkEnd w:id="1105"/>
    </w:p>
    <w:p w:rsidR="000158EE" w:rsidRPr="00CC5FFE" w:rsidRDefault="000158EE" w:rsidP="000158EE"/>
    <w:p w:rsidR="000158EE" w:rsidRPr="0090245A" w:rsidRDefault="000158EE" w:rsidP="000158EE">
      <w:pPr>
        <w:spacing w:line="480" w:lineRule="auto"/>
      </w:pPr>
      <w:r>
        <w:rPr>
          <w:noProof/>
          <w:lang w:val="en-US" w:eastAsia="en-US"/>
        </w:rPr>
        <w:drawing>
          <wp:inline distT="0" distB="0" distL="0" distR="0">
            <wp:extent cx="5724525" cy="3371850"/>
            <wp:effectExtent l="19050" t="0" r="9525" b="0"/>
            <wp:docPr id="122" name="Γράφημα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0158EE" w:rsidRDefault="000158EE" w:rsidP="000158EE">
      <w:pPr>
        <w:pStyle w:val="ac"/>
        <w:spacing w:after="0" w:line="480" w:lineRule="auto"/>
        <w:rPr>
          <w:b w:val="0"/>
          <w:color w:val="auto"/>
          <w:sz w:val="24"/>
          <w:szCs w:val="24"/>
        </w:rPr>
      </w:pPr>
      <w:bookmarkStart w:id="1106" w:name="_Toc438457260"/>
      <w:bookmarkStart w:id="1107" w:name="_Toc444882413"/>
      <w:bookmarkStart w:id="1108" w:name="_Toc411462030"/>
      <w:bookmarkStart w:id="1109" w:name="_Toc373759438"/>
      <w:bookmarkStart w:id="1110" w:name="_Toc374966788"/>
      <w:r w:rsidRPr="002B62A1">
        <w:rPr>
          <w:b w:val="0"/>
          <w:color w:val="auto"/>
          <w:sz w:val="24"/>
          <w:szCs w:val="24"/>
        </w:rPr>
        <w:t xml:space="preserve">Γράφημα </w:t>
      </w:r>
      <w:r w:rsidR="00BE3EB1" w:rsidRPr="002B62A1">
        <w:rPr>
          <w:b w:val="0"/>
          <w:color w:val="auto"/>
          <w:sz w:val="24"/>
          <w:szCs w:val="24"/>
        </w:rPr>
        <w:fldChar w:fldCharType="begin"/>
      </w:r>
      <w:r w:rsidRPr="002B62A1">
        <w:rPr>
          <w:b w:val="0"/>
          <w:color w:val="auto"/>
          <w:sz w:val="24"/>
          <w:szCs w:val="24"/>
        </w:rPr>
        <w:instrText xml:space="preserve"> SEQ Γράφημα \* ARABIC </w:instrText>
      </w:r>
      <w:r w:rsidR="00BE3EB1" w:rsidRPr="002B62A1">
        <w:rPr>
          <w:b w:val="0"/>
          <w:color w:val="auto"/>
          <w:sz w:val="24"/>
          <w:szCs w:val="24"/>
        </w:rPr>
        <w:fldChar w:fldCharType="separate"/>
      </w:r>
      <w:r w:rsidR="00771581">
        <w:rPr>
          <w:b w:val="0"/>
          <w:noProof/>
          <w:color w:val="auto"/>
          <w:sz w:val="24"/>
          <w:szCs w:val="24"/>
        </w:rPr>
        <w:t>54</w:t>
      </w:r>
      <w:r w:rsidR="00BE3EB1" w:rsidRPr="002B62A1">
        <w:rPr>
          <w:b w:val="0"/>
          <w:color w:val="auto"/>
          <w:sz w:val="24"/>
          <w:szCs w:val="24"/>
        </w:rPr>
        <w:fldChar w:fldCharType="end"/>
      </w:r>
      <w:r w:rsidRPr="002B62A1">
        <w:rPr>
          <w:b w:val="0"/>
          <w:color w:val="auto"/>
          <w:sz w:val="24"/>
          <w:szCs w:val="24"/>
        </w:rPr>
        <w:t xml:space="preserve">. </w:t>
      </w:r>
      <w:r>
        <w:rPr>
          <w:b w:val="0"/>
          <w:color w:val="auto"/>
          <w:sz w:val="24"/>
          <w:szCs w:val="24"/>
        </w:rPr>
        <w:t>Αξιολόγηση των</w:t>
      </w:r>
      <w:r w:rsidRPr="00D21899">
        <w:rPr>
          <w:b w:val="0"/>
          <w:color w:val="auto"/>
          <w:sz w:val="24"/>
          <w:szCs w:val="24"/>
        </w:rPr>
        <w:t xml:space="preserve"> στόχων του βιβλίου</w:t>
      </w:r>
      <w:bookmarkEnd w:id="1106"/>
      <w:bookmarkEnd w:id="1107"/>
    </w:p>
    <w:p w:rsidR="001E41FF" w:rsidRDefault="001E41FF" w:rsidP="001E41FF">
      <w:pPr>
        <w:rPr>
          <w:i/>
        </w:rPr>
      </w:pPr>
      <w:bookmarkStart w:id="1111" w:name="_Toc431977610"/>
      <w:bookmarkStart w:id="1112" w:name="_Toc438455589"/>
      <w:bookmarkStart w:id="1113" w:name="_Toc438457464"/>
      <w:bookmarkStart w:id="1114" w:name="_Toc438627240"/>
      <w:bookmarkStart w:id="1115" w:name="_Toc439068843"/>
    </w:p>
    <w:p w:rsidR="001279A4" w:rsidRDefault="001279A4" w:rsidP="001E41FF">
      <w:pPr>
        <w:rPr>
          <w:i/>
        </w:rPr>
      </w:pPr>
    </w:p>
    <w:p w:rsidR="001279A4" w:rsidRDefault="001279A4" w:rsidP="001E41FF">
      <w:pPr>
        <w:rPr>
          <w:i/>
        </w:rPr>
      </w:pPr>
    </w:p>
    <w:p w:rsidR="001279A4" w:rsidRDefault="001279A4" w:rsidP="001E41FF">
      <w:pPr>
        <w:rPr>
          <w:i/>
        </w:rPr>
      </w:pPr>
    </w:p>
    <w:p w:rsidR="000158EE" w:rsidRPr="001E41FF" w:rsidRDefault="000158EE" w:rsidP="001E41FF">
      <w:pPr>
        <w:rPr>
          <w:i/>
        </w:rPr>
      </w:pPr>
      <w:r w:rsidRPr="001E41FF">
        <w:rPr>
          <w:i/>
        </w:rPr>
        <w:lastRenderedPageBreak/>
        <w:t>Αξιολόγηση της δομής και της οργάνωσης</w:t>
      </w:r>
      <w:bookmarkEnd w:id="1108"/>
      <w:bookmarkEnd w:id="1111"/>
      <w:bookmarkEnd w:id="1112"/>
      <w:bookmarkEnd w:id="1113"/>
      <w:bookmarkEnd w:id="1114"/>
      <w:bookmarkEnd w:id="1115"/>
    </w:p>
    <w:p w:rsidR="001E41FF" w:rsidRDefault="001E41FF" w:rsidP="000158EE">
      <w:pPr>
        <w:spacing w:line="480" w:lineRule="auto"/>
        <w:ind w:right="57"/>
      </w:pPr>
    </w:p>
    <w:p w:rsidR="000158EE" w:rsidRPr="00D21899" w:rsidRDefault="000158EE" w:rsidP="000158EE">
      <w:pPr>
        <w:spacing w:line="480" w:lineRule="auto"/>
        <w:ind w:right="57"/>
      </w:pPr>
      <w:r>
        <w:t xml:space="preserve">Στον παρακάτω Πίνακα </w:t>
      </w:r>
      <w:r w:rsidR="00D73AED">
        <w:t>52 και</w:t>
      </w:r>
      <w:r>
        <w:t xml:space="preserve"> στο Γράφ</w:t>
      </w:r>
      <w:r w:rsidR="00626467">
        <w:t>ημα 55</w:t>
      </w:r>
      <w:r>
        <w:t xml:space="preserve"> </w:t>
      </w:r>
      <w:r w:rsidRPr="00D21899">
        <w:t xml:space="preserve">οι </w:t>
      </w:r>
      <w:r>
        <w:t>Σχολικοί Σύμβουλοι</w:t>
      </w:r>
      <w:r w:rsidR="001E41FF">
        <w:t xml:space="preserve"> </w:t>
      </w:r>
      <w:r>
        <w:t xml:space="preserve">/ Προϊστάμενοι </w:t>
      </w:r>
      <w:r w:rsidR="002D694A">
        <w:t>Γραφείων Φυσικής</w:t>
      </w:r>
      <w:r>
        <w:t xml:space="preserve"> Αγωγής</w:t>
      </w:r>
      <w:r w:rsidRPr="00D21899">
        <w:t xml:space="preserve"> αξιολογούν τη δομή και τη συνολική οργάνωση του βιβλίου του καθηγητή της Α΄ τάξης του </w:t>
      </w:r>
      <w:r>
        <w:t>Γυμνασίου</w:t>
      </w:r>
      <w:r w:rsidRPr="00D21899">
        <w:t>.</w:t>
      </w:r>
    </w:p>
    <w:p w:rsidR="000158EE" w:rsidRPr="00D21899" w:rsidRDefault="000158EE" w:rsidP="000158EE">
      <w:pPr>
        <w:spacing w:line="480" w:lineRule="auto"/>
      </w:pPr>
    </w:p>
    <w:p w:rsidR="000158EE" w:rsidRPr="00D21899" w:rsidRDefault="000158EE" w:rsidP="000158EE">
      <w:pPr>
        <w:spacing w:line="480" w:lineRule="auto"/>
      </w:pPr>
      <w:bookmarkStart w:id="1116" w:name="_Toc411461756"/>
      <w:bookmarkStart w:id="1117" w:name="_Toc432069353"/>
      <w:bookmarkStart w:id="1118" w:name="_Toc444882296"/>
      <w:bookmarkStart w:id="1119" w:name="_Toc444882606"/>
      <w:r w:rsidRPr="00D21899">
        <w:t xml:space="preserve">Πίνακας </w:t>
      </w:r>
      <w:fldSimple w:instr=" SEQ Πίνακας \* ARABIC ">
        <w:r w:rsidR="00271E29">
          <w:rPr>
            <w:noProof/>
          </w:rPr>
          <w:t>52</w:t>
        </w:r>
      </w:fldSimple>
      <w:r w:rsidRPr="00D21899">
        <w:t xml:space="preserve">. Αξιολόγηση της δομής και της οργάνωσης του βιβλίου του καθηγητή της Α΄ τάξης του </w:t>
      </w:r>
      <w:r>
        <w:t>Γυμνασίου</w:t>
      </w:r>
      <w:r w:rsidRPr="00D21899">
        <w:t>.</w:t>
      </w:r>
      <w:bookmarkEnd w:id="1109"/>
      <w:bookmarkEnd w:id="1110"/>
      <w:bookmarkEnd w:id="1116"/>
      <w:bookmarkEnd w:id="1117"/>
      <w:bookmarkEnd w:id="1118"/>
      <w:bookmarkEnd w:id="1119"/>
    </w:p>
    <w:tbl>
      <w:tblPr>
        <w:tblStyle w:val="aa"/>
        <w:tblW w:w="5000" w:type="pct"/>
        <w:tblLook w:val="01E0"/>
      </w:tblPr>
      <w:tblGrid>
        <w:gridCol w:w="439"/>
        <w:gridCol w:w="3562"/>
        <w:gridCol w:w="844"/>
        <w:gridCol w:w="844"/>
        <w:gridCol w:w="999"/>
        <w:gridCol w:w="695"/>
        <w:gridCol w:w="1145"/>
      </w:tblGrid>
      <w:tr w:rsidR="000158EE" w:rsidRPr="00F52739" w:rsidTr="000158EE">
        <w:trPr>
          <w:trHeight w:val="291"/>
        </w:trPr>
        <w:tc>
          <w:tcPr>
            <w:tcW w:w="273" w:type="pct"/>
          </w:tcPr>
          <w:p w:rsidR="000158EE" w:rsidRPr="00F52739" w:rsidRDefault="000158EE" w:rsidP="000158EE">
            <w:pPr>
              <w:spacing w:line="360" w:lineRule="auto"/>
              <w:jc w:val="center"/>
              <w:rPr>
                <w:b/>
              </w:rPr>
            </w:pPr>
          </w:p>
        </w:tc>
        <w:tc>
          <w:tcPr>
            <w:tcW w:w="2104" w:type="pct"/>
          </w:tcPr>
          <w:p w:rsidR="000158EE" w:rsidRPr="00F52739" w:rsidRDefault="000158EE" w:rsidP="00D7125D">
            <w:pPr>
              <w:spacing w:line="360" w:lineRule="auto"/>
              <w:jc w:val="left"/>
              <w:rPr>
                <w:b/>
              </w:rPr>
            </w:pPr>
            <w:r>
              <w:rPr>
                <w:b/>
              </w:rPr>
              <w:t>Αξιολόγηση της δομής και της οργάνωσης</w:t>
            </w:r>
          </w:p>
        </w:tc>
        <w:tc>
          <w:tcPr>
            <w:tcW w:w="510" w:type="pct"/>
          </w:tcPr>
          <w:p w:rsidR="000158EE" w:rsidRPr="00F52739" w:rsidRDefault="000158EE" w:rsidP="000158EE">
            <w:pPr>
              <w:spacing w:line="360" w:lineRule="auto"/>
              <w:jc w:val="center"/>
              <w:rPr>
                <w:b/>
              </w:rPr>
            </w:pPr>
            <w:r w:rsidRPr="00F52739">
              <w:rPr>
                <w:b/>
              </w:rPr>
              <w:t>Πάρα</w:t>
            </w:r>
          </w:p>
          <w:p w:rsidR="000158EE" w:rsidRPr="00F52739" w:rsidRDefault="000158EE" w:rsidP="000158EE">
            <w:pPr>
              <w:spacing w:line="360" w:lineRule="auto"/>
              <w:jc w:val="center"/>
              <w:rPr>
                <w:b/>
              </w:rPr>
            </w:pPr>
            <w:r w:rsidRPr="00F52739">
              <w:rPr>
                <w:b/>
              </w:rPr>
              <w:t>πολύ</w:t>
            </w:r>
          </w:p>
        </w:tc>
        <w:tc>
          <w:tcPr>
            <w:tcW w:w="510" w:type="pct"/>
          </w:tcPr>
          <w:p w:rsidR="000158EE" w:rsidRPr="00F52739" w:rsidRDefault="000158EE" w:rsidP="000158EE">
            <w:pPr>
              <w:spacing w:line="360" w:lineRule="auto"/>
              <w:jc w:val="center"/>
              <w:rPr>
                <w:b/>
              </w:rPr>
            </w:pPr>
            <w:r w:rsidRPr="00F52739">
              <w:rPr>
                <w:b/>
              </w:rPr>
              <w:t>Πολύ</w:t>
            </w:r>
          </w:p>
        </w:tc>
        <w:tc>
          <w:tcPr>
            <w:tcW w:w="555" w:type="pct"/>
          </w:tcPr>
          <w:p w:rsidR="000158EE" w:rsidRPr="00F52739" w:rsidRDefault="000158EE" w:rsidP="000158EE">
            <w:pPr>
              <w:spacing w:line="360" w:lineRule="auto"/>
              <w:jc w:val="center"/>
              <w:rPr>
                <w:b/>
              </w:rPr>
            </w:pPr>
            <w:r w:rsidRPr="00F52739">
              <w:rPr>
                <w:b/>
              </w:rPr>
              <w:t>Αρκετά</w:t>
            </w:r>
          </w:p>
        </w:tc>
        <w:tc>
          <w:tcPr>
            <w:tcW w:w="406" w:type="pct"/>
          </w:tcPr>
          <w:p w:rsidR="000158EE" w:rsidRPr="00F52739" w:rsidRDefault="000158EE" w:rsidP="000158EE">
            <w:pPr>
              <w:spacing w:line="360" w:lineRule="auto"/>
              <w:jc w:val="center"/>
              <w:rPr>
                <w:b/>
              </w:rPr>
            </w:pPr>
            <w:r w:rsidRPr="00F52739">
              <w:rPr>
                <w:b/>
              </w:rPr>
              <w:t>Λίγο</w:t>
            </w:r>
          </w:p>
        </w:tc>
        <w:tc>
          <w:tcPr>
            <w:tcW w:w="644" w:type="pct"/>
          </w:tcPr>
          <w:p w:rsidR="000158EE" w:rsidRPr="00F52739" w:rsidRDefault="000158EE" w:rsidP="000158EE">
            <w:pPr>
              <w:spacing w:line="360" w:lineRule="auto"/>
              <w:jc w:val="center"/>
              <w:rPr>
                <w:b/>
              </w:rPr>
            </w:pPr>
            <w:r w:rsidRPr="00F52739">
              <w:rPr>
                <w:b/>
              </w:rPr>
              <w:t>Καθόλου</w:t>
            </w:r>
          </w:p>
        </w:tc>
      </w:tr>
      <w:tr w:rsidR="000158EE" w:rsidRPr="00D21899" w:rsidTr="000158EE">
        <w:trPr>
          <w:trHeight w:val="291"/>
        </w:trPr>
        <w:tc>
          <w:tcPr>
            <w:tcW w:w="273" w:type="pct"/>
          </w:tcPr>
          <w:p w:rsidR="000158EE" w:rsidRPr="00D21899" w:rsidRDefault="000158EE" w:rsidP="000158EE">
            <w:pPr>
              <w:spacing w:line="360" w:lineRule="auto"/>
            </w:pPr>
            <w:r w:rsidRPr="00D21899">
              <w:t>1.</w:t>
            </w:r>
          </w:p>
        </w:tc>
        <w:tc>
          <w:tcPr>
            <w:tcW w:w="2104" w:type="pct"/>
          </w:tcPr>
          <w:p w:rsidR="000158EE" w:rsidRPr="00D21899" w:rsidRDefault="000158EE" w:rsidP="00D7125D">
            <w:pPr>
              <w:spacing w:line="360" w:lineRule="auto"/>
              <w:jc w:val="left"/>
            </w:pPr>
            <w:r w:rsidRPr="00D21899">
              <w:t>Το βιβλίο του καθηγητή είναι σε γλώσσα εύκολη και κατανοητή.</w:t>
            </w:r>
          </w:p>
        </w:tc>
        <w:tc>
          <w:tcPr>
            <w:tcW w:w="510" w:type="pct"/>
          </w:tcPr>
          <w:p w:rsidR="000158EE" w:rsidRPr="00D21899" w:rsidRDefault="000158EE" w:rsidP="000158EE">
            <w:pPr>
              <w:spacing w:line="360" w:lineRule="auto"/>
              <w:jc w:val="center"/>
            </w:pPr>
            <w:r w:rsidRPr="00D21899">
              <w:t>28,6%</w:t>
            </w:r>
          </w:p>
        </w:tc>
        <w:tc>
          <w:tcPr>
            <w:tcW w:w="510" w:type="pct"/>
          </w:tcPr>
          <w:p w:rsidR="000158EE" w:rsidRPr="00D21899" w:rsidRDefault="00D7125D" w:rsidP="000158EE">
            <w:pPr>
              <w:spacing w:line="360" w:lineRule="auto"/>
              <w:jc w:val="center"/>
            </w:pPr>
            <w:r>
              <w:t>42,8</w:t>
            </w:r>
            <w:r w:rsidR="000158EE" w:rsidRPr="00D21899">
              <w:t>%</w:t>
            </w:r>
          </w:p>
        </w:tc>
        <w:tc>
          <w:tcPr>
            <w:tcW w:w="555" w:type="pct"/>
          </w:tcPr>
          <w:p w:rsidR="000158EE" w:rsidRPr="00D21899" w:rsidRDefault="000158EE" w:rsidP="000158EE">
            <w:pPr>
              <w:spacing w:line="360" w:lineRule="auto"/>
              <w:jc w:val="center"/>
            </w:pPr>
            <w:r w:rsidRPr="00D21899">
              <w:t>28,6%</w:t>
            </w:r>
          </w:p>
        </w:tc>
        <w:tc>
          <w:tcPr>
            <w:tcW w:w="406" w:type="pct"/>
          </w:tcPr>
          <w:p w:rsidR="000158EE" w:rsidRPr="00D21899" w:rsidRDefault="000158EE" w:rsidP="000158EE">
            <w:pPr>
              <w:spacing w:line="360" w:lineRule="auto"/>
              <w:jc w:val="center"/>
            </w:pPr>
          </w:p>
        </w:tc>
        <w:tc>
          <w:tcPr>
            <w:tcW w:w="644" w:type="pct"/>
          </w:tcPr>
          <w:p w:rsidR="000158EE" w:rsidRPr="00D21899" w:rsidRDefault="000158EE" w:rsidP="000158EE">
            <w:pPr>
              <w:spacing w:line="360" w:lineRule="auto"/>
              <w:jc w:val="center"/>
            </w:pPr>
          </w:p>
        </w:tc>
      </w:tr>
      <w:tr w:rsidR="000158EE" w:rsidRPr="00D21899" w:rsidTr="000158EE">
        <w:trPr>
          <w:trHeight w:val="291"/>
        </w:trPr>
        <w:tc>
          <w:tcPr>
            <w:tcW w:w="273" w:type="pct"/>
          </w:tcPr>
          <w:p w:rsidR="000158EE" w:rsidRPr="00D21899" w:rsidRDefault="000158EE" w:rsidP="000158EE">
            <w:pPr>
              <w:spacing w:line="360" w:lineRule="auto"/>
            </w:pPr>
            <w:r w:rsidRPr="00D21899">
              <w:t>2.</w:t>
            </w:r>
          </w:p>
        </w:tc>
        <w:tc>
          <w:tcPr>
            <w:tcW w:w="2104" w:type="pct"/>
          </w:tcPr>
          <w:p w:rsidR="000158EE" w:rsidRPr="00D21899" w:rsidRDefault="000158EE" w:rsidP="00D7125D">
            <w:pPr>
              <w:spacing w:line="360" w:lineRule="auto"/>
              <w:jc w:val="left"/>
            </w:pPr>
            <w:r w:rsidRPr="00D21899">
              <w:t xml:space="preserve">Τα περιεχόμενα σας βοηθούν να ανατρέξετε στα θέματα που αναζητάτε. </w:t>
            </w:r>
          </w:p>
        </w:tc>
        <w:tc>
          <w:tcPr>
            <w:tcW w:w="510" w:type="pct"/>
          </w:tcPr>
          <w:p w:rsidR="000158EE" w:rsidRPr="00D21899" w:rsidRDefault="000158EE" w:rsidP="000158EE">
            <w:pPr>
              <w:spacing w:line="360" w:lineRule="auto"/>
              <w:jc w:val="center"/>
            </w:pPr>
            <w:r w:rsidRPr="00D21899">
              <w:t>28,6%</w:t>
            </w:r>
          </w:p>
        </w:tc>
        <w:tc>
          <w:tcPr>
            <w:tcW w:w="510" w:type="pct"/>
          </w:tcPr>
          <w:p w:rsidR="000158EE" w:rsidRPr="00D21899" w:rsidRDefault="00D7125D" w:rsidP="000158EE">
            <w:pPr>
              <w:spacing w:line="360" w:lineRule="auto"/>
              <w:jc w:val="center"/>
            </w:pPr>
            <w:r>
              <w:t>42,8</w:t>
            </w:r>
            <w:r w:rsidR="000158EE" w:rsidRPr="00D21899">
              <w:t>%</w:t>
            </w:r>
          </w:p>
        </w:tc>
        <w:tc>
          <w:tcPr>
            <w:tcW w:w="555" w:type="pct"/>
          </w:tcPr>
          <w:p w:rsidR="000158EE" w:rsidRPr="00D21899" w:rsidRDefault="000158EE" w:rsidP="000158EE">
            <w:pPr>
              <w:spacing w:line="360" w:lineRule="auto"/>
              <w:jc w:val="center"/>
            </w:pPr>
            <w:r w:rsidRPr="00D21899">
              <w:t>28,6%</w:t>
            </w:r>
          </w:p>
        </w:tc>
        <w:tc>
          <w:tcPr>
            <w:tcW w:w="406" w:type="pct"/>
          </w:tcPr>
          <w:p w:rsidR="000158EE" w:rsidRPr="00D21899" w:rsidRDefault="000158EE" w:rsidP="000158EE">
            <w:pPr>
              <w:spacing w:line="360" w:lineRule="auto"/>
              <w:jc w:val="center"/>
            </w:pPr>
          </w:p>
        </w:tc>
        <w:tc>
          <w:tcPr>
            <w:tcW w:w="644" w:type="pct"/>
          </w:tcPr>
          <w:p w:rsidR="000158EE" w:rsidRPr="00D21899" w:rsidRDefault="000158EE" w:rsidP="000158EE">
            <w:pPr>
              <w:spacing w:line="360" w:lineRule="auto"/>
              <w:jc w:val="center"/>
            </w:pPr>
          </w:p>
        </w:tc>
      </w:tr>
    </w:tbl>
    <w:p w:rsidR="000158EE" w:rsidRPr="00D21899" w:rsidRDefault="000158EE" w:rsidP="000158EE">
      <w:pPr>
        <w:spacing w:line="480" w:lineRule="auto"/>
      </w:pPr>
    </w:p>
    <w:p w:rsidR="000158EE" w:rsidRPr="00D21899" w:rsidRDefault="000158EE" w:rsidP="000158EE">
      <w:pPr>
        <w:spacing w:line="480" w:lineRule="auto"/>
      </w:pPr>
      <w:r w:rsidRPr="00D21899">
        <w:rPr>
          <w:noProof/>
          <w:lang w:val="en-US" w:eastAsia="en-US"/>
        </w:rPr>
        <w:drawing>
          <wp:inline distT="0" distB="0" distL="0" distR="0">
            <wp:extent cx="4838700" cy="2743200"/>
            <wp:effectExtent l="19050" t="0" r="19050" b="0"/>
            <wp:docPr id="21" name="Γράφημα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0158EE" w:rsidRPr="00D21899" w:rsidRDefault="000158EE" w:rsidP="000158EE">
      <w:pPr>
        <w:pStyle w:val="ac"/>
        <w:spacing w:after="0" w:line="480" w:lineRule="auto"/>
        <w:rPr>
          <w:b w:val="0"/>
          <w:color w:val="auto"/>
          <w:sz w:val="24"/>
          <w:szCs w:val="24"/>
        </w:rPr>
      </w:pPr>
      <w:bookmarkStart w:id="1120" w:name="_Toc411461856"/>
      <w:bookmarkStart w:id="1121" w:name="_Toc438457261"/>
      <w:bookmarkStart w:id="1122" w:name="_Toc444882414"/>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55</w:t>
      </w:r>
      <w:r w:rsidR="00BE3EB1" w:rsidRPr="00D21899">
        <w:rPr>
          <w:b w:val="0"/>
          <w:color w:val="auto"/>
          <w:sz w:val="24"/>
          <w:szCs w:val="24"/>
        </w:rPr>
        <w:fldChar w:fldCharType="end"/>
      </w:r>
      <w:r w:rsidRPr="00D21899">
        <w:rPr>
          <w:b w:val="0"/>
          <w:color w:val="auto"/>
          <w:sz w:val="24"/>
          <w:szCs w:val="24"/>
        </w:rPr>
        <w:t xml:space="preserve">. Αξιολόγηση της δομής και της οργάνωσης του βιβλίου του καθηγητή της Α΄ τάξης του </w:t>
      </w:r>
      <w:r>
        <w:rPr>
          <w:b w:val="0"/>
          <w:color w:val="auto"/>
          <w:sz w:val="24"/>
          <w:szCs w:val="24"/>
        </w:rPr>
        <w:t>Γυμνασίου</w:t>
      </w:r>
      <w:r w:rsidRPr="00D21899">
        <w:rPr>
          <w:b w:val="0"/>
          <w:color w:val="auto"/>
          <w:sz w:val="24"/>
          <w:szCs w:val="24"/>
        </w:rPr>
        <w:t>.</w:t>
      </w:r>
      <w:bookmarkEnd w:id="1120"/>
      <w:bookmarkEnd w:id="1121"/>
      <w:bookmarkEnd w:id="1122"/>
    </w:p>
    <w:p w:rsidR="000158EE" w:rsidRPr="001E41FF" w:rsidRDefault="000158EE" w:rsidP="001E41FF">
      <w:pPr>
        <w:rPr>
          <w:i/>
        </w:rPr>
      </w:pPr>
      <w:bookmarkStart w:id="1123" w:name="_Toc411462031"/>
      <w:bookmarkStart w:id="1124" w:name="_Toc431977611"/>
      <w:bookmarkStart w:id="1125" w:name="_Toc438455590"/>
      <w:bookmarkStart w:id="1126" w:name="_Toc438457465"/>
      <w:bookmarkStart w:id="1127" w:name="_Toc438627241"/>
      <w:bookmarkStart w:id="1128" w:name="_Toc439068844"/>
      <w:r w:rsidRPr="001E41FF">
        <w:rPr>
          <w:i/>
        </w:rPr>
        <w:t>Δυσκολίες που αντιμετωπίζονται στην εφαρμογή του βιβλίου του καθηγητή</w:t>
      </w:r>
      <w:bookmarkEnd w:id="1123"/>
      <w:bookmarkEnd w:id="1124"/>
      <w:bookmarkEnd w:id="1125"/>
      <w:bookmarkEnd w:id="1126"/>
      <w:bookmarkEnd w:id="1127"/>
      <w:bookmarkEnd w:id="1128"/>
    </w:p>
    <w:p w:rsidR="001E41FF" w:rsidRDefault="001E41FF" w:rsidP="000158EE">
      <w:pPr>
        <w:spacing w:line="480" w:lineRule="auto"/>
      </w:pPr>
    </w:p>
    <w:p w:rsidR="000158EE" w:rsidRDefault="000158EE" w:rsidP="000158EE">
      <w:pPr>
        <w:spacing w:line="480" w:lineRule="auto"/>
      </w:pPr>
      <w:r w:rsidRPr="00D21899">
        <w:lastRenderedPageBreak/>
        <w:t xml:space="preserve">Οι </w:t>
      </w:r>
      <w:r>
        <w:t>Σχολικοί Σύμβουλοι</w:t>
      </w:r>
      <w:r w:rsidR="001E41FF">
        <w:t xml:space="preserve"> </w:t>
      </w:r>
      <w:r>
        <w:t>/ Προϊστάμενοι Γραφείων</w:t>
      </w:r>
      <w:r w:rsidR="0042148C">
        <w:t xml:space="preserve"> Φ</w:t>
      </w:r>
      <w:r>
        <w:t>υσικής Αγωγής</w:t>
      </w:r>
      <w:r w:rsidRPr="00D21899">
        <w:t xml:space="preserve"> ρωτήθηκαν ποιοι από τους παρακάτω παράγοντες πιστεύουν ότι δυσχεραίνουν τη διδασκαλία των σχολικών βιβλίων </w:t>
      </w:r>
      <w:r>
        <w:t>Φυσικής Αγωγής</w:t>
      </w:r>
      <w:r w:rsidRPr="00D21899">
        <w:t xml:space="preserve">. Οι </w:t>
      </w:r>
      <w:r>
        <w:t>Σχολικοί Σύμβουλοι</w:t>
      </w:r>
      <w:r w:rsidR="001E41FF">
        <w:t xml:space="preserve"> </w:t>
      </w:r>
      <w:r>
        <w:t xml:space="preserve">/ Προϊστάμενοι </w:t>
      </w:r>
      <w:r w:rsidR="002D694A">
        <w:t>Γραφείων Φυσικής</w:t>
      </w:r>
      <w:r>
        <w:t xml:space="preserve"> Αγωγής</w:t>
      </w:r>
      <w:r w:rsidRPr="00D21899">
        <w:t xml:space="preserve">  απάντησαν με κλίμακα προτίμησης. Στην 1</w:t>
      </w:r>
      <w:r w:rsidRPr="00D21899">
        <w:rPr>
          <w:vertAlign w:val="superscript"/>
        </w:rPr>
        <w:t>η</w:t>
      </w:r>
      <w:r w:rsidRPr="00D21899">
        <w:t xml:space="preserve"> θέση τοποθετείται ο παράγοντας που δυσχεραίνει περισσότερο και προχωρά στις θέσεις με τον παράγοντα που δυσχεραίνει λιγότερο. </w:t>
      </w:r>
      <w:r>
        <w:t>Στον Πίνακα 53 φαίνονται οι απαντήσεις τους.</w:t>
      </w:r>
    </w:p>
    <w:p w:rsidR="000158EE" w:rsidRDefault="000158EE" w:rsidP="000158EE">
      <w:pPr>
        <w:pStyle w:val="ac"/>
        <w:spacing w:after="0" w:line="480" w:lineRule="auto"/>
        <w:rPr>
          <w:b w:val="0"/>
          <w:bCs w:val="0"/>
          <w:color w:val="auto"/>
          <w:sz w:val="24"/>
          <w:szCs w:val="24"/>
        </w:rPr>
      </w:pPr>
    </w:p>
    <w:p w:rsidR="000158EE" w:rsidRPr="000A58B7" w:rsidRDefault="000158EE" w:rsidP="000158EE">
      <w:pPr>
        <w:pStyle w:val="ac"/>
        <w:spacing w:after="0" w:line="480" w:lineRule="auto"/>
        <w:rPr>
          <w:b w:val="0"/>
          <w:bCs w:val="0"/>
          <w:color w:val="auto"/>
          <w:sz w:val="24"/>
          <w:szCs w:val="24"/>
        </w:rPr>
      </w:pPr>
      <w:bookmarkStart w:id="1129" w:name="_Toc432069354"/>
      <w:bookmarkStart w:id="1130" w:name="_Toc444882297"/>
      <w:bookmarkStart w:id="1131" w:name="_Toc444882607"/>
      <w:r w:rsidRPr="0049166B">
        <w:rPr>
          <w:b w:val="0"/>
          <w:bCs w:val="0"/>
          <w:color w:val="auto"/>
          <w:sz w:val="24"/>
          <w:szCs w:val="24"/>
        </w:rPr>
        <w:t xml:space="preserve">Πίνακας </w:t>
      </w:r>
      <w:r w:rsidR="00BE3EB1" w:rsidRPr="0049166B">
        <w:rPr>
          <w:b w:val="0"/>
          <w:bCs w:val="0"/>
          <w:color w:val="auto"/>
          <w:sz w:val="24"/>
          <w:szCs w:val="24"/>
        </w:rPr>
        <w:fldChar w:fldCharType="begin"/>
      </w:r>
      <w:r w:rsidRPr="0049166B">
        <w:rPr>
          <w:b w:val="0"/>
          <w:bCs w:val="0"/>
          <w:color w:val="auto"/>
          <w:sz w:val="24"/>
          <w:szCs w:val="24"/>
        </w:rPr>
        <w:instrText xml:space="preserve"> SEQ Πίνακας \* ARABIC </w:instrText>
      </w:r>
      <w:r w:rsidR="00BE3EB1" w:rsidRPr="0049166B">
        <w:rPr>
          <w:b w:val="0"/>
          <w:bCs w:val="0"/>
          <w:color w:val="auto"/>
          <w:sz w:val="24"/>
          <w:szCs w:val="24"/>
        </w:rPr>
        <w:fldChar w:fldCharType="separate"/>
      </w:r>
      <w:r w:rsidR="00271E29">
        <w:rPr>
          <w:b w:val="0"/>
          <w:bCs w:val="0"/>
          <w:noProof/>
          <w:color w:val="auto"/>
          <w:sz w:val="24"/>
          <w:szCs w:val="24"/>
        </w:rPr>
        <w:t>53</w:t>
      </w:r>
      <w:r w:rsidR="00BE3EB1" w:rsidRPr="0049166B">
        <w:rPr>
          <w:b w:val="0"/>
          <w:bCs w:val="0"/>
          <w:color w:val="auto"/>
          <w:sz w:val="24"/>
          <w:szCs w:val="24"/>
        </w:rPr>
        <w:fldChar w:fldCharType="end"/>
      </w:r>
      <w:r w:rsidRPr="0049166B">
        <w:rPr>
          <w:b w:val="0"/>
          <w:bCs w:val="0"/>
          <w:color w:val="auto"/>
          <w:sz w:val="24"/>
          <w:szCs w:val="24"/>
        </w:rPr>
        <w:t>.</w:t>
      </w:r>
      <w:r>
        <w:rPr>
          <w:b w:val="0"/>
          <w:color w:val="000000"/>
          <w:sz w:val="24"/>
          <w:szCs w:val="24"/>
        </w:rPr>
        <w:t>Δυσχέρειες</w:t>
      </w:r>
      <w:r w:rsidRPr="00D21899">
        <w:rPr>
          <w:b w:val="0"/>
          <w:color w:val="000000"/>
          <w:sz w:val="24"/>
          <w:szCs w:val="24"/>
        </w:rPr>
        <w:t xml:space="preserve"> που αντιμετωπίζουν οι καθηγητές </w:t>
      </w:r>
      <w:r>
        <w:rPr>
          <w:b w:val="0"/>
          <w:color w:val="000000"/>
          <w:sz w:val="24"/>
          <w:szCs w:val="24"/>
        </w:rPr>
        <w:t>Φυσικής Αγωγής στη διδασκαλία του βιβλίου</w:t>
      </w:r>
      <w:bookmarkEnd w:id="1129"/>
      <w:r w:rsidR="000A58B7" w:rsidRPr="000A58B7">
        <w:rPr>
          <w:b w:val="0"/>
          <w:color w:val="000000"/>
          <w:sz w:val="24"/>
          <w:szCs w:val="24"/>
        </w:rPr>
        <w:t>.</w:t>
      </w:r>
      <w:bookmarkEnd w:id="1130"/>
      <w:bookmarkEnd w:id="1131"/>
    </w:p>
    <w:tbl>
      <w:tblPr>
        <w:tblW w:w="51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164"/>
        <w:gridCol w:w="1085"/>
        <w:gridCol w:w="1642"/>
        <w:gridCol w:w="1568"/>
        <w:gridCol w:w="1459"/>
        <w:gridCol w:w="1695"/>
      </w:tblGrid>
      <w:tr w:rsidR="000158EE" w:rsidRPr="00885CA7" w:rsidTr="000158EE">
        <w:trPr>
          <w:trHeight w:val="290"/>
        </w:trPr>
        <w:tc>
          <w:tcPr>
            <w:tcW w:w="676" w:type="pct"/>
          </w:tcPr>
          <w:p w:rsidR="000158EE" w:rsidRPr="00885CA7" w:rsidRDefault="000158EE" w:rsidP="000158EE">
            <w:pPr>
              <w:autoSpaceDE w:val="0"/>
              <w:autoSpaceDN w:val="0"/>
              <w:adjustRightInd w:val="0"/>
              <w:spacing w:line="360" w:lineRule="auto"/>
              <w:jc w:val="center"/>
              <w:rPr>
                <w:b/>
                <w:color w:val="000000"/>
              </w:rPr>
            </w:pPr>
          </w:p>
        </w:tc>
        <w:tc>
          <w:tcPr>
            <w:tcW w:w="630" w:type="pct"/>
          </w:tcPr>
          <w:p w:rsidR="000158EE" w:rsidRPr="00885CA7" w:rsidRDefault="000158EE" w:rsidP="000158EE">
            <w:pPr>
              <w:autoSpaceDE w:val="0"/>
              <w:autoSpaceDN w:val="0"/>
              <w:adjustRightInd w:val="0"/>
              <w:spacing w:line="360" w:lineRule="auto"/>
              <w:jc w:val="center"/>
              <w:rPr>
                <w:b/>
                <w:color w:val="000000"/>
              </w:rPr>
            </w:pPr>
            <w:r w:rsidRPr="00885CA7">
              <w:rPr>
                <w:b/>
                <w:color w:val="000000"/>
              </w:rPr>
              <w:t>Ελλιπής Επι</w:t>
            </w:r>
            <w:r w:rsidR="00626467">
              <w:rPr>
                <w:b/>
                <w:color w:val="000000"/>
              </w:rPr>
              <w:t>-</w:t>
            </w:r>
            <w:r w:rsidRPr="00885CA7">
              <w:rPr>
                <w:b/>
                <w:color w:val="000000"/>
              </w:rPr>
              <w:t>μόρφωση</w:t>
            </w:r>
          </w:p>
        </w:tc>
        <w:tc>
          <w:tcPr>
            <w:tcW w:w="953" w:type="pct"/>
          </w:tcPr>
          <w:p w:rsidR="000158EE" w:rsidRPr="00885CA7" w:rsidRDefault="000158EE" w:rsidP="000158EE">
            <w:pPr>
              <w:autoSpaceDE w:val="0"/>
              <w:autoSpaceDN w:val="0"/>
              <w:adjustRightInd w:val="0"/>
              <w:spacing w:line="360" w:lineRule="auto"/>
              <w:jc w:val="center"/>
              <w:rPr>
                <w:b/>
                <w:color w:val="000000"/>
              </w:rPr>
            </w:pPr>
            <w:r w:rsidRPr="00885CA7">
              <w:rPr>
                <w:b/>
                <w:color w:val="000000"/>
              </w:rPr>
              <w:t>Έλλειψη ενδιαφέροντος από εκπαι</w:t>
            </w:r>
            <w:r w:rsidR="00626467">
              <w:rPr>
                <w:b/>
                <w:color w:val="000000"/>
              </w:rPr>
              <w:t>-</w:t>
            </w:r>
            <w:r w:rsidRPr="00885CA7">
              <w:rPr>
                <w:b/>
                <w:color w:val="000000"/>
              </w:rPr>
              <w:t>δευτικούς</w:t>
            </w:r>
          </w:p>
        </w:tc>
        <w:tc>
          <w:tcPr>
            <w:tcW w:w="910" w:type="pct"/>
          </w:tcPr>
          <w:p w:rsidR="000158EE" w:rsidRPr="00885CA7" w:rsidRDefault="000158EE" w:rsidP="000158EE">
            <w:pPr>
              <w:autoSpaceDE w:val="0"/>
              <w:autoSpaceDN w:val="0"/>
              <w:adjustRightInd w:val="0"/>
              <w:spacing w:line="360" w:lineRule="auto"/>
              <w:jc w:val="center"/>
              <w:rPr>
                <w:b/>
                <w:color w:val="000000"/>
              </w:rPr>
            </w:pPr>
            <w:r w:rsidRPr="00885CA7">
              <w:rPr>
                <w:b/>
                <w:color w:val="000000"/>
              </w:rPr>
              <w:t>Ανεπαρκής ενημέρωση των εκπαι</w:t>
            </w:r>
            <w:r w:rsidR="00626467">
              <w:rPr>
                <w:b/>
                <w:color w:val="000000"/>
              </w:rPr>
              <w:t>-</w:t>
            </w:r>
            <w:r w:rsidRPr="00885CA7">
              <w:rPr>
                <w:b/>
                <w:color w:val="000000"/>
              </w:rPr>
              <w:t>δευτικών</w:t>
            </w:r>
          </w:p>
        </w:tc>
        <w:tc>
          <w:tcPr>
            <w:tcW w:w="847" w:type="pct"/>
          </w:tcPr>
          <w:p w:rsidR="000158EE" w:rsidRPr="00885CA7" w:rsidRDefault="000158EE" w:rsidP="000158EE">
            <w:pPr>
              <w:autoSpaceDE w:val="0"/>
              <w:autoSpaceDN w:val="0"/>
              <w:adjustRightInd w:val="0"/>
              <w:spacing w:line="360" w:lineRule="auto"/>
              <w:jc w:val="center"/>
              <w:rPr>
                <w:b/>
                <w:color w:val="000000"/>
              </w:rPr>
            </w:pPr>
            <w:r w:rsidRPr="00885CA7">
              <w:rPr>
                <w:b/>
                <w:color w:val="000000"/>
              </w:rPr>
              <w:t>Έλλειψη υλικο</w:t>
            </w:r>
            <w:r w:rsidR="00626467">
              <w:rPr>
                <w:b/>
                <w:color w:val="000000"/>
              </w:rPr>
              <w:t>-</w:t>
            </w:r>
            <w:r w:rsidRPr="00885CA7">
              <w:rPr>
                <w:b/>
                <w:color w:val="000000"/>
              </w:rPr>
              <w:t>τεχνικής Υποδομής</w:t>
            </w:r>
          </w:p>
        </w:tc>
        <w:tc>
          <w:tcPr>
            <w:tcW w:w="984" w:type="pct"/>
          </w:tcPr>
          <w:p w:rsidR="000158EE" w:rsidRPr="00885CA7" w:rsidRDefault="000158EE" w:rsidP="000158EE">
            <w:pPr>
              <w:autoSpaceDE w:val="0"/>
              <w:autoSpaceDN w:val="0"/>
              <w:adjustRightInd w:val="0"/>
              <w:spacing w:line="360" w:lineRule="auto"/>
              <w:jc w:val="center"/>
              <w:rPr>
                <w:b/>
                <w:color w:val="000000"/>
              </w:rPr>
            </w:pPr>
            <w:r w:rsidRPr="00885CA7">
              <w:rPr>
                <w:b/>
                <w:color w:val="000000"/>
              </w:rPr>
              <w:t>Ελλιπής Χρηματο</w:t>
            </w:r>
            <w:r w:rsidR="00626467">
              <w:rPr>
                <w:b/>
                <w:color w:val="000000"/>
              </w:rPr>
              <w:t>-</w:t>
            </w:r>
            <w:r w:rsidRPr="00885CA7">
              <w:rPr>
                <w:b/>
                <w:color w:val="000000"/>
              </w:rPr>
              <w:t>δότηση</w:t>
            </w:r>
          </w:p>
        </w:tc>
      </w:tr>
      <w:tr w:rsidR="000158EE" w:rsidRPr="008A5420" w:rsidTr="000158EE">
        <w:trPr>
          <w:trHeight w:val="290"/>
        </w:trPr>
        <w:tc>
          <w:tcPr>
            <w:tcW w:w="676" w:type="pct"/>
          </w:tcPr>
          <w:p w:rsidR="000158EE" w:rsidRPr="00244B3B" w:rsidRDefault="000158EE" w:rsidP="000158EE">
            <w:pPr>
              <w:autoSpaceDE w:val="0"/>
              <w:autoSpaceDN w:val="0"/>
              <w:adjustRightInd w:val="0"/>
              <w:spacing w:line="360" w:lineRule="auto"/>
            </w:pPr>
            <w:r w:rsidRPr="00244B3B">
              <w:t>1η θέση</w:t>
            </w:r>
          </w:p>
        </w:tc>
        <w:tc>
          <w:tcPr>
            <w:tcW w:w="630" w:type="pct"/>
          </w:tcPr>
          <w:p w:rsidR="000158EE" w:rsidRPr="00244B3B" w:rsidRDefault="000158EE" w:rsidP="000158EE">
            <w:pPr>
              <w:autoSpaceDE w:val="0"/>
              <w:autoSpaceDN w:val="0"/>
              <w:adjustRightInd w:val="0"/>
              <w:spacing w:line="360" w:lineRule="auto"/>
              <w:jc w:val="center"/>
            </w:pPr>
            <w:r w:rsidRPr="00244B3B">
              <w:t>14,3%</w:t>
            </w:r>
          </w:p>
        </w:tc>
        <w:tc>
          <w:tcPr>
            <w:tcW w:w="953" w:type="pct"/>
          </w:tcPr>
          <w:p w:rsidR="000158EE" w:rsidRPr="00244B3B" w:rsidRDefault="000158EE" w:rsidP="000158EE">
            <w:pPr>
              <w:autoSpaceDE w:val="0"/>
              <w:autoSpaceDN w:val="0"/>
              <w:adjustRightInd w:val="0"/>
              <w:spacing w:line="360" w:lineRule="auto"/>
              <w:jc w:val="center"/>
            </w:pPr>
          </w:p>
        </w:tc>
        <w:tc>
          <w:tcPr>
            <w:tcW w:w="910" w:type="pct"/>
          </w:tcPr>
          <w:p w:rsidR="000158EE" w:rsidRPr="00244B3B" w:rsidRDefault="000158EE" w:rsidP="000158EE">
            <w:pPr>
              <w:autoSpaceDE w:val="0"/>
              <w:autoSpaceDN w:val="0"/>
              <w:adjustRightInd w:val="0"/>
              <w:spacing w:line="360" w:lineRule="auto"/>
              <w:jc w:val="center"/>
            </w:pPr>
            <w:r w:rsidRPr="00244B3B">
              <w:t>28,6%</w:t>
            </w:r>
          </w:p>
        </w:tc>
        <w:tc>
          <w:tcPr>
            <w:tcW w:w="847" w:type="pct"/>
          </w:tcPr>
          <w:p w:rsidR="000158EE" w:rsidRPr="00244B3B" w:rsidRDefault="000158EE" w:rsidP="000158EE">
            <w:pPr>
              <w:autoSpaceDE w:val="0"/>
              <w:autoSpaceDN w:val="0"/>
              <w:adjustRightInd w:val="0"/>
              <w:spacing w:line="360" w:lineRule="auto"/>
              <w:jc w:val="center"/>
            </w:pPr>
            <w:r w:rsidRPr="00244B3B">
              <w:t>14,3%</w:t>
            </w:r>
          </w:p>
        </w:tc>
        <w:tc>
          <w:tcPr>
            <w:tcW w:w="984" w:type="pct"/>
          </w:tcPr>
          <w:p w:rsidR="000158EE" w:rsidRPr="00244B3B" w:rsidRDefault="000158EE" w:rsidP="000158EE">
            <w:pPr>
              <w:autoSpaceDE w:val="0"/>
              <w:autoSpaceDN w:val="0"/>
              <w:adjustRightInd w:val="0"/>
              <w:spacing w:line="360" w:lineRule="auto"/>
              <w:jc w:val="center"/>
            </w:pPr>
            <w:r w:rsidRPr="00244B3B">
              <w:t>28,6%</w:t>
            </w:r>
          </w:p>
        </w:tc>
      </w:tr>
      <w:tr w:rsidR="000158EE" w:rsidRPr="008A5420" w:rsidTr="000158EE">
        <w:trPr>
          <w:trHeight w:val="290"/>
        </w:trPr>
        <w:tc>
          <w:tcPr>
            <w:tcW w:w="676" w:type="pct"/>
          </w:tcPr>
          <w:p w:rsidR="000158EE" w:rsidRPr="00244B3B" w:rsidRDefault="000158EE" w:rsidP="000158EE">
            <w:pPr>
              <w:autoSpaceDE w:val="0"/>
              <w:autoSpaceDN w:val="0"/>
              <w:adjustRightInd w:val="0"/>
              <w:spacing w:line="360" w:lineRule="auto"/>
            </w:pPr>
            <w:r w:rsidRPr="00244B3B">
              <w:t>2η θέση</w:t>
            </w:r>
          </w:p>
        </w:tc>
        <w:tc>
          <w:tcPr>
            <w:tcW w:w="630" w:type="pct"/>
          </w:tcPr>
          <w:p w:rsidR="000158EE" w:rsidRPr="00244B3B" w:rsidRDefault="000158EE" w:rsidP="000158EE">
            <w:pPr>
              <w:autoSpaceDE w:val="0"/>
              <w:autoSpaceDN w:val="0"/>
              <w:adjustRightInd w:val="0"/>
              <w:spacing w:line="360" w:lineRule="auto"/>
              <w:jc w:val="center"/>
            </w:pPr>
            <w:r w:rsidRPr="00244B3B">
              <w:t>28,6%</w:t>
            </w:r>
          </w:p>
        </w:tc>
        <w:tc>
          <w:tcPr>
            <w:tcW w:w="953" w:type="pct"/>
          </w:tcPr>
          <w:p w:rsidR="000158EE" w:rsidRPr="00244B3B" w:rsidRDefault="000158EE" w:rsidP="000158EE">
            <w:pPr>
              <w:autoSpaceDE w:val="0"/>
              <w:autoSpaceDN w:val="0"/>
              <w:adjustRightInd w:val="0"/>
              <w:spacing w:line="360" w:lineRule="auto"/>
              <w:jc w:val="center"/>
            </w:pPr>
          </w:p>
        </w:tc>
        <w:tc>
          <w:tcPr>
            <w:tcW w:w="910" w:type="pct"/>
          </w:tcPr>
          <w:p w:rsidR="000158EE" w:rsidRPr="00244B3B" w:rsidRDefault="000158EE" w:rsidP="000158EE">
            <w:pPr>
              <w:autoSpaceDE w:val="0"/>
              <w:autoSpaceDN w:val="0"/>
              <w:adjustRightInd w:val="0"/>
              <w:spacing w:line="360" w:lineRule="auto"/>
              <w:jc w:val="center"/>
            </w:pPr>
          </w:p>
        </w:tc>
        <w:tc>
          <w:tcPr>
            <w:tcW w:w="847" w:type="pct"/>
          </w:tcPr>
          <w:p w:rsidR="000158EE" w:rsidRPr="00244B3B" w:rsidRDefault="000158EE" w:rsidP="000158EE">
            <w:pPr>
              <w:autoSpaceDE w:val="0"/>
              <w:autoSpaceDN w:val="0"/>
              <w:adjustRightInd w:val="0"/>
              <w:spacing w:line="360" w:lineRule="auto"/>
              <w:jc w:val="center"/>
            </w:pPr>
            <w:r w:rsidRPr="00244B3B">
              <w:t>28,6%</w:t>
            </w:r>
          </w:p>
        </w:tc>
        <w:tc>
          <w:tcPr>
            <w:tcW w:w="984" w:type="pct"/>
          </w:tcPr>
          <w:p w:rsidR="000158EE" w:rsidRPr="00244B3B" w:rsidRDefault="000158EE" w:rsidP="000158EE">
            <w:pPr>
              <w:autoSpaceDE w:val="0"/>
              <w:autoSpaceDN w:val="0"/>
              <w:adjustRightInd w:val="0"/>
              <w:spacing w:line="360" w:lineRule="auto"/>
              <w:jc w:val="center"/>
            </w:pPr>
            <w:r w:rsidRPr="00244B3B">
              <w:t>28,6%</w:t>
            </w:r>
          </w:p>
        </w:tc>
      </w:tr>
      <w:tr w:rsidR="000158EE" w:rsidRPr="008A5420" w:rsidTr="000158EE">
        <w:trPr>
          <w:trHeight w:val="290"/>
        </w:trPr>
        <w:tc>
          <w:tcPr>
            <w:tcW w:w="676" w:type="pct"/>
          </w:tcPr>
          <w:p w:rsidR="000158EE" w:rsidRPr="00244B3B" w:rsidRDefault="000158EE" w:rsidP="000158EE">
            <w:pPr>
              <w:autoSpaceDE w:val="0"/>
              <w:autoSpaceDN w:val="0"/>
              <w:adjustRightInd w:val="0"/>
              <w:spacing w:line="360" w:lineRule="auto"/>
            </w:pPr>
            <w:r w:rsidRPr="00244B3B">
              <w:t>3η θέση</w:t>
            </w:r>
          </w:p>
        </w:tc>
        <w:tc>
          <w:tcPr>
            <w:tcW w:w="630" w:type="pct"/>
          </w:tcPr>
          <w:p w:rsidR="000158EE" w:rsidRPr="00244B3B" w:rsidRDefault="000158EE" w:rsidP="000158EE">
            <w:pPr>
              <w:autoSpaceDE w:val="0"/>
              <w:autoSpaceDN w:val="0"/>
              <w:adjustRightInd w:val="0"/>
              <w:spacing w:line="360" w:lineRule="auto"/>
              <w:jc w:val="center"/>
            </w:pPr>
          </w:p>
        </w:tc>
        <w:tc>
          <w:tcPr>
            <w:tcW w:w="953" w:type="pct"/>
          </w:tcPr>
          <w:p w:rsidR="000158EE" w:rsidRPr="00244B3B" w:rsidRDefault="000158EE" w:rsidP="000158EE">
            <w:pPr>
              <w:autoSpaceDE w:val="0"/>
              <w:autoSpaceDN w:val="0"/>
              <w:adjustRightInd w:val="0"/>
              <w:spacing w:line="360" w:lineRule="auto"/>
              <w:jc w:val="center"/>
            </w:pPr>
            <w:r w:rsidRPr="00244B3B">
              <w:t>57,1%</w:t>
            </w:r>
          </w:p>
        </w:tc>
        <w:tc>
          <w:tcPr>
            <w:tcW w:w="910" w:type="pct"/>
          </w:tcPr>
          <w:p w:rsidR="000158EE" w:rsidRPr="00244B3B" w:rsidRDefault="000158EE" w:rsidP="000158EE">
            <w:pPr>
              <w:autoSpaceDE w:val="0"/>
              <w:autoSpaceDN w:val="0"/>
              <w:adjustRightInd w:val="0"/>
              <w:spacing w:line="360" w:lineRule="auto"/>
              <w:jc w:val="center"/>
            </w:pPr>
            <w:r w:rsidRPr="00244B3B">
              <w:t>14,3%</w:t>
            </w:r>
          </w:p>
        </w:tc>
        <w:tc>
          <w:tcPr>
            <w:tcW w:w="847" w:type="pct"/>
          </w:tcPr>
          <w:p w:rsidR="000158EE" w:rsidRPr="00244B3B" w:rsidRDefault="000158EE" w:rsidP="000158EE">
            <w:pPr>
              <w:autoSpaceDE w:val="0"/>
              <w:autoSpaceDN w:val="0"/>
              <w:adjustRightInd w:val="0"/>
              <w:spacing w:line="360" w:lineRule="auto"/>
              <w:jc w:val="center"/>
            </w:pPr>
            <w:r w:rsidRPr="00244B3B">
              <w:t>57,1%</w:t>
            </w:r>
          </w:p>
        </w:tc>
        <w:tc>
          <w:tcPr>
            <w:tcW w:w="984" w:type="pct"/>
          </w:tcPr>
          <w:p w:rsidR="000158EE" w:rsidRPr="00244B3B" w:rsidRDefault="000158EE" w:rsidP="000158EE">
            <w:pPr>
              <w:autoSpaceDE w:val="0"/>
              <w:autoSpaceDN w:val="0"/>
              <w:adjustRightInd w:val="0"/>
              <w:spacing w:line="360" w:lineRule="auto"/>
              <w:jc w:val="center"/>
            </w:pPr>
            <w:r w:rsidRPr="00244B3B">
              <w:t>14,3%</w:t>
            </w:r>
          </w:p>
        </w:tc>
      </w:tr>
      <w:tr w:rsidR="000158EE" w:rsidRPr="008A5420" w:rsidTr="000158EE">
        <w:trPr>
          <w:trHeight w:val="290"/>
        </w:trPr>
        <w:tc>
          <w:tcPr>
            <w:tcW w:w="676" w:type="pct"/>
          </w:tcPr>
          <w:p w:rsidR="000158EE" w:rsidRPr="00244B3B" w:rsidRDefault="000158EE" w:rsidP="000158EE">
            <w:pPr>
              <w:autoSpaceDE w:val="0"/>
              <w:autoSpaceDN w:val="0"/>
              <w:adjustRightInd w:val="0"/>
              <w:spacing w:line="360" w:lineRule="auto"/>
            </w:pPr>
            <w:r w:rsidRPr="00244B3B">
              <w:t>4η θέση</w:t>
            </w:r>
          </w:p>
        </w:tc>
        <w:tc>
          <w:tcPr>
            <w:tcW w:w="630" w:type="pct"/>
          </w:tcPr>
          <w:p w:rsidR="000158EE" w:rsidRPr="00244B3B" w:rsidRDefault="000158EE" w:rsidP="000158EE">
            <w:pPr>
              <w:autoSpaceDE w:val="0"/>
              <w:autoSpaceDN w:val="0"/>
              <w:adjustRightInd w:val="0"/>
              <w:spacing w:line="360" w:lineRule="auto"/>
              <w:jc w:val="center"/>
            </w:pPr>
          </w:p>
        </w:tc>
        <w:tc>
          <w:tcPr>
            <w:tcW w:w="953" w:type="pct"/>
          </w:tcPr>
          <w:p w:rsidR="000158EE" w:rsidRPr="00244B3B" w:rsidRDefault="000158EE" w:rsidP="000158EE">
            <w:pPr>
              <w:autoSpaceDE w:val="0"/>
              <w:autoSpaceDN w:val="0"/>
              <w:adjustRightInd w:val="0"/>
              <w:spacing w:line="360" w:lineRule="auto"/>
              <w:jc w:val="center"/>
            </w:pPr>
            <w:r w:rsidRPr="00244B3B">
              <w:t>14,3%</w:t>
            </w:r>
          </w:p>
        </w:tc>
        <w:tc>
          <w:tcPr>
            <w:tcW w:w="910" w:type="pct"/>
          </w:tcPr>
          <w:p w:rsidR="000158EE" w:rsidRPr="00244B3B" w:rsidRDefault="000158EE" w:rsidP="000158EE">
            <w:pPr>
              <w:autoSpaceDE w:val="0"/>
              <w:autoSpaceDN w:val="0"/>
              <w:adjustRightInd w:val="0"/>
              <w:spacing w:line="360" w:lineRule="auto"/>
              <w:jc w:val="center"/>
            </w:pPr>
            <w:r w:rsidRPr="00244B3B">
              <w:t>28,6%</w:t>
            </w:r>
          </w:p>
        </w:tc>
        <w:tc>
          <w:tcPr>
            <w:tcW w:w="847" w:type="pct"/>
          </w:tcPr>
          <w:p w:rsidR="000158EE" w:rsidRPr="00244B3B" w:rsidRDefault="000158EE" w:rsidP="000158EE">
            <w:pPr>
              <w:autoSpaceDE w:val="0"/>
              <w:autoSpaceDN w:val="0"/>
              <w:adjustRightInd w:val="0"/>
              <w:spacing w:line="360" w:lineRule="auto"/>
              <w:jc w:val="center"/>
            </w:pPr>
          </w:p>
        </w:tc>
        <w:tc>
          <w:tcPr>
            <w:tcW w:w="984" w:type="pct"/>
          </w:tcPr>
          <w:p w:rsidR="000158EE" w:rsidRPr="00244B3B" w:rsidRDefault="000158EE" w:rsidP="000158EE">
            <w:pPr>
              <w:autoSpaceDE w:val="0"/>
              <w:autoSpaceDN w:val="0"/>
              <w:adjustRightInd w:val="0"/>
              <w:spacing w:line="360" w:lineRule="auto"/>
              <w:jc w:val="center"/>
            </w:pPr>
            <w:r w:rsidRPr="00244B3B">
              <w:t>14,3%</w:t>
            </w:r>
          </w:p>
        </w:tc>
      </w:tr>
      <w:tr w:rsidR="000158EE" w:rsidRPr="008A5420" w:rsidTr="000158EE">
        <w:trPr>
          <w:trHeight w:val="290"/>
        </w:trPr>
        <w:tc>
          <w:tcPr>
            <w:tcW w:w="676" w:type="pct"/>
          </w:tcPr>
          <w:p w:rsidR="000158EE" w:rsidRPr="00244B3B" w:rsidRDefault="000158EE" w:rsidP="000158EE">
            <w:pPr>
              <w:autoSpaceDE w:val="0"/>
              <w:autoSpaceDN w:val="0"/>
              <w:adjustRightInd w:val="0"/>
              <w:spacing w:line="360" w:lineRule="auto"/>
            </w:pPr>
            <w:r w:rsidRPr="00244B3B">
              <w:t>5η θέση</w:t>
            </w:r>
          </w:p>
        </w:tc>
        <w:tc>
          <w:tcPr>
            <w:tcW w:w="630" w:type="pct"/>
          </w:tcPr>
          <w:p w:rsidR="000158EE" w:rsidRPr="00244B3B" w:rsidRDefault="000158EE" w:rsidP="000158EE">
            <w:pPr>
              <w:autoSpaceDE w:val="0"/>
              <w:autoSpaceDN w:val="0"/>
              <w:adjustRightInd w:val="0"/>
              <w:spacing w:line="360" w:lineRule="auto"/>
              <w:jc w:val="center"/>
            </w:pPr>
            <w:r w:rsidRPr="00244B3B">
              <w:t>57,1%</w:t>
            </w:r>
          </w:p>
        </w:tc>
        <w:tc>
          <w:tcPr>
            <w:tcW w:w="953" w:type="pct"/>
          </w:tcPr>
          <w:p w:rsidR="000158EE" w:rsidRPr="00244B3B" w:rsidRDefault="000158EE" w:rsidP="000158EE">
            <w:pPr>
              <w:autoSpaceDE w:val="0"/>
              <w:autoSpaceDN w:val="0"/>
              <w:adjustRightInd w:val="0"/>
              <w:spacing w:line="360" w:lineRule="auto"/>
              <w:jc w:val="center"/>
            </w:pPr>
            <w:r w:rsidRPr="00244B3B">
              <w:t>28,6%</w:t>
            </w:r>
          </w:p>
        </w:tc>
        <w:tc>
          <w:tcPr>
            <w:tcW w:w="910" w:type="pct"/>
          </w:tcPr>
          <w:p w:rsidR="000158EE" w:rsidRPr="00244B3B" w:rsidRDefault="000158EE" w:rsidP="000158EE">
            <w:pPr>
              <w:autoSpaceDE w:val="0"/>
              <w:autoSpaceDN w:val="0"/>
              <w:adjustRightInd w:val="0"/>
              <w:spacing w:line="360" w:lineRule="auto"/>
              <w:jc w:val="center"/>
            </w:pPr>
            <w:r w:rsidRPr="00244B3B">
              <w:t>28,6%</w:t>
            </w:r>
          </w:p>
        </w:tc>
        <w:tc>
          <w:tcPr>
            <w:tcW w:w="847" w:type="pct"/>
          </w:tcPr>
          <w:p w:rsidR="000158EE" w:rsidRPr="00244B3B" w:rsidRDefault="000158EE" w:rsidP="000158EE">
            <w:pPr>
              <w:autoSpaceDE w:val="0"/>
              <w:autoSpaceDN w:val="0"/>
              <w:adjustRightInd w:val="0"/>
              <w:spacing w:line="360" w:lineRule="auto"/>
              <w:jc w:val="center"/>
            </w:pPr>
          </w:p>
        </w:tc>
        <w:tc>
          <w:tcPr>
            <w:tcW w:w="984" w:type="pct"/>
          </w:tcPr>
          <w:p w:rsidR="000158EE" w:rsidRPr="00244B3B" w:rsidRDefault="000158EE" w:rsidP="000158EE">
            <w:pPr>
              <w:autoSpaceDE w:val="0"/>
              <w:autoSpaceDN w:val="0"/>
              <w:adjustRightInd w:val="0"/>
              <w:spacing w:line="360" w:lineRule="auto"/>
              <w:jc w:val="center"/>
            </w:pPr>
          </w:p>
        </w:tc>
      </w:tr>
    </w:tbl>
    <w:p w:rsidR="000158EE" w:rsidRDefault="000158EE" w:rsidP="000158EE">
      <w:pPr>
        <w:spacing w:line="480" w:lineRule="auto"/>
        <w:ind w:firstLine="426"/>
      </w:pPr>
    </w:p>
    <w:p w:rsidR="000158EE" w:rsidRPr="001E41FF" w:rsidRDefault="000158EE" w:rsidP="001E41FF">
      <w:pPr>
        <w:rPr>
          <w:i/>
        </w:rPr>
      </w:pPr>
      <w:bookmarkStart w:id="1132" w:name="_Toc411462032"/>
      <w:bookmarkStart w:id="1133" w:name="_Toc431977612"/>
      <w:bookmarkStart w:id="1134" w:name="_Toc438455591"/>
      <w:bookmarkStart w:id="1135" w:name="_Toc438457466"/>
      <w:bookmarkStart w:id="1136" w:name="_Toc438627242"/>
      <w:bookmarkStart w:id="1137" w:name="_Toc439068845"/>
      <w:r w:rsidRPr="001E41FF">
        <w:rPr>
          <w:i/>
        </w:rPr>
        <w:t>Αξιολόγηση της επιμόρφωσης</w:t>
      </w:r>
      <w:bookmarkEnd w:id="1132"/>
      <w:bookmarkEnd w:id="1133"/>
      <w:bookmarkEnd w:id="1134"/>
      <w:bookmarkEnd w:id="1135"/>
      <w:bookmarkEnd w:id="1136"/>
      <w:bookmarkEnd w:id="1137"/>
      <w:r w:rsidR="001E41FF">
        <w:rPr>
          <w:i/>
        </w:rPr>
        <w:t>- Τρόποι με τον οποί</w:t>
      </w:r>
      <w:r w:rsidR="00346796">
        <w:rPr>
          <w:i/>
        </w:rPr>
        <w:t>ο</w:t>
      </w:r>
      <w:r w:rsidR="001E41FF">
        <w:rPr>
          <w:i/>
        </w:rPr>
        <w:t xml:space="preserve"> πρέπει να γίνεται</w:t>
      </w:r>
    </w:p>
    <w:p w:rsidR="001E41FF" w:rsidRDefault="001E41FF" w:rsidP="000158EE">
      <w:pPr>
        <w:spacing w:line="480" w:lineRule="auto"/>
      </w:pPr>
    </w:p>
    <w:p w:rsidR="000158EE" w:rsidRPr="00D21899" w:rsidRDefault="000158EE" w:rsidP="000158EE">
      <w:pPr>
        <w:spacing w:line="480" w:lineRule="auto"/>
      </w:pPr>
      <w:r w:rsidRPr="00D21899">
        <w:t xml:space="preserve">Η ικανοποίηση των </w:t>
      </w:r>
      <w:r w:rsidR="00201581">
        <w:t>Σχολικών Συμβούλων / Προϊσταμένων Γραφείων</w:t>
      </w:r>
      <w:r w:rsidR="002D694A">
        <w:t xml:space="preserve"> Φυσικής</w:t>
      </w:r>
      <w:r>
        <w:t xml:space="preserve"> Αγωγής</w:t>
      </w:r>
      <w:r w:rsidRPr="00D21899">
        <w:t xml:space="preserve"> από την ενημέρωση σε θέματα σχετικά με το βιβλίο </w:t>
      </w:r>
      <w:r>
        <w:t>Φυσικής Αγωγής</w:t>
      </w:r>
      <w:r w:rsidRPr="00D21899">
        <w:t xml:space="preserve"> του καθηγητή της Α΄ τάξης του </w:t>
      </w:r>
      <w:r>
        <w:t>Γυμνασίου παρουσιάζονται στον παρα</w:t>
      </w:r>
      <w:r w:rsidR="00626467">
        <w:t>κάτω Πίνακα 54 και στο Γράφημα 5</w:t>
      </w:r>
      <w:r>
        <w:t>6</w:t>
      </w:r>
      <w:r w:rsidRPr="00D21899">
        <w:t>.</w:t>
      </w:r>
    </w:p>
    <w:p w:rsidR="000158EE" w:rsidRPr="00D21899" w:rsidRDefault="000158EE" w:rsidP="000158EE">
      <w:pPr>
        <w:pStyle w:val="ac"/>
        <w:spacing w:after="0" w:line="480" w:lineRule="auto"/>
        <w:rPr>
          <w:b w:val="0"/>
          <w:color w:val="auto"/>
          <w:sz w:val="24"/>
          <w:szCs w:val="24"/>
        </w:rPr>
      </w:pPr>
      <w:bookmarkStart w:id="1138" w:name="_Toc373759439"/>
      <w:bookmarkStart w:id="1139" w:name="_Toc374966789"/>
    </w:p>
    <w:p w:rsidR="000158EE" w:rsidRPr="00D21899" w:rsidRDefault="000158EE" w:rsidP="000158EE">
      <w:pPr>
        <w:pStyle w:val="ac"/>
        <w:spacing w:after="0" w:line="480" w:lineRule="auto"/>
        <w:rPr>
          <w:b w:val="0"/>
          <w:color w:val="auto"/>
          <w:sz w:val="24"/>
          <w:szCs w:val="24"/>
        </w:rPr>
      </w:pPr>
      <w:bookmarkStart w:id="1140" w:name="_Toc432069355"/>
      <w:bookmarkStart w:id="1141" w:name="_Toc411461757"/>
      <w:bookmarkStart w:id="1142" w:name="_Toc444882298"/>
      <w:bookmarkStart w:id="1143" w:name="_Toc444882608"/>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54</w:t>
      </w:r>
      <w:r w:rsidR="00BE3EB1">
        <w:rPr>
          <w:b w:val="0"/>
          <w:color w:val="auto"/>
          <w:sz w:val="24"/>
          <w:szCs w:val="24"/>
        </w:rPr>
        <w:fldChar w:fldCharType="end"/>
      </w:r>
      <w:r w:rsidRPr="00D21899">
        <w:rPr>
          <w:b w:val="0"/>
          <w:color w:val="auto"/>
          <w:sz w:val="24"/>
          <w:szCs w:val="24"/>
        </w:rPr>
        <w:t xml:space="preserve">. </w:t>
      </w:r>
      <w:bookmarkEnd w:id="1138"/>
      <w:bookmarkEnd w:id="1139"/>
      <w:r w:rsidRPr="00D21899">
        <w:rPr>
          <w:b w:val="0"/>
          <w:color w:val="auto"/>
          <w:sz w:val="24"/>
          <w:szCs w:val="24"/>
        </w:rPr>
        <w:t xml:space="preserve">Ικανοποίηση από την ενημέρωση που έχουν οι </w:t>
      </w:r>
      <w:r>
        <w:rPr>
          <w:b w:val="0"/>
          <w:color w:val="auto"/>
          <w:sz w:val="24"/>
          <w:szCs w:val="24"/>
        </w:rPr>
        <w:t>Σχολικοί Σύμβουλοι</w:t>
      </w:r>
      <w:r w:rsidR="00626467">
        <w:rPr>
          <w:b w:val="0"/>
          <w:color w:val="auto"/>
          <w:sz w:val="24"/>
          <w:szCs w:val="24"/>
        </w:rPr>
        <w:t xml:space="preserve"> </w:t>
      </w:r>
      <w:r>
        <w:rPr>
          <w:b w:val="0"/>
          <w:color w:val="auto"/>
          <w:sz w:val="24"/>
          <w:szCs w:val="24"/>
        </w:rPr>
        <w:t>/ Π</w:t>
      </w:r>
      <w:r w:rsidRPr="00D21899">
        <w:rPr>
          <w:b w:val="0"/>
          <w:color w:val="auto"/>
          <w:sz w:val="24"/>
          <w:szCs w:val="24"/>
        </w:rPr>
        <w:t xml:space="preserve">ροϊστάμενοι Γραφείων </w:t>
      </w:r>
      <w:r>
        <w:rPr>
          <w:b w:val="0"/>
          <w:color w:val="auto"/>
          <w:sz w:val="24"/>
          <w:szCs w:val="24"/>
        </w:rPr>
        <w:t>Φυσικής Αγωγής</w:t>
      </w:r>
      <w:r w:rsidRPr="00D21899">
        <w:rPr>
          <w:b w:val="0"/>
          <w:color w:val="auto"/>
          <w:sz w:val="24"/>
          <w:szCs w:val="24"/>
        </w:rPr>
        <w:t xml:space="preserve"> για θέματα σχετικά με το βιβλίο</w:t>
      </w:r>
      <w:bookmarkEnd w:id="1140"/>
      <w:bookmarkEnd w:id="1141"/>
      <w:bookmarkEnd w:id="1142"/>
      <w:bookmarkEnd w:id="1143"/>
    </w:p>
    <w:tbl>
      <w:tblPr>
        <w:tblStyle w:val="aa"/>
        <w:tblW w:w="0" w:type="auto"/>
        <w:tblLook w:val="01E0"/>
      </w:tblPr>
      <w:tblGrid>
        <w:gridCol w:w="396"/>
        <w:gridCol w:w="3470"/>
        <w:gridCol w:w="846"/>
        <w:gridCol w:w="836"/>
        <w:gridCol w:w="999"/>
        <w:gridCol w:w="836"/>
        <w:gridCol w:w="1145"/>
      </w:tblGrid>
      <w:tr w:rsidR="000158EE" w:rsidRPr="00F52739" w:rsidTr="000158EE">
        <w:trPr>
          <w:trHeight w:val="415"/>
        </w:trPr>
        <w:tc>
          <w:tcPr>
            <w:tcW w:w="0" w:type="auto"/>
          </w:tcPr>
          <w:p w:rsidR="000158EE" w:rsidRPr="00F52739" w:rsidRDefault="000158EE" w:rsidP="000158EE">
            <w:pPr>
              <w:spacing w:line="360" w:lineRule="auto"/>
              <w:jc w:val="center"/>
              <w:rPr>
                <w:b/>
              </w:rPr>
            </w:pPr>
          </w:p>
        </w:tc>
        <w:tc>
          <w:tcPr>
            <w:tcW w:w="0" w:type="auto"/>
          </w:tcPr>
          <w:p w:rsidR="000158EE" w:rsidRPr="00F52739" w:rsidRDefault="000158EE" w:rsidP="00D7125D">
            <w:pPr>
              <w:spacing w:line="360" w:lineRule="auto"/>
              <w:jc w:val="left"/>
              <w:rPr>
                <w:b/>
              </w:rPr>
            </w:pPr>
          </w:p>
        </w:tc>
        <w:tc>
          <w:tcPr>
            <w:tcW w:w="0" w:type="auto"/>
          </w:tcPr>
          <w:p w:rsidR="000158EE" w:rsidRPr="00F52739" w:rsidRDefault="000158EE" w:rsidP="000158EE">
            <w:pPr>
              <w:spacing w:line="360" w:lineRule="auto"/>
              <w:jc w:val="center"/>
              <w:rPr>
                <w:b/>
              </w:rPr>
            </w:pPr>
            <w:r w:rsidRPr="00F52739">
              <w:rPr>
                <w:b/>
              </w:rPr>
              <w:t>Πάρα πολύ</w:t>
            </w:r>
          </w:p>
        </w:tc>
        <w:tc>
          <w:tcPr>
            <w:tcW w:w="0" w:type="auto"/>
          </w:tcPr>
          <w:p w:rsidR="000158EE" w:rsidRPr="00F52739" w:rsidRDefault="000158EE" w:rsidP="000158EE">
            <w:pPr>
              <w:spacing w:line="360" w:lineRule="auto"/>
              <w:jc w:val="center"/>
              <w:rPr>
                <w:b/>
              </w:rPr>
            </w:pPr>
            <w:r w:rsidRPr="00F52739">
              <w:rPr>
                <w:b/>
              </w:rPr>
              <w:t>Πολύ</w:t>
            </w:r>
          </w:p>
        </w:tc>
        <w:tc>
          <w:tcPr>
            <w:tcW w:w="0" w:type="auto"/>
          </w:tcPr>
          <w:p w:rsidR="000158EE" w:rsidRPr="00F52739" w:rsidRDefault="000158EE" w:rsidP="000158EE">
            <w:pPr>
              <w:spacing w:line="360" w:lineRule="auto"/>
              <w:jc w:val="center"/>
              <w:rPr>
                <w:b/>
              </w:rPr>
            </w:pPr>
            <w:r w:rsidRPr="00F52739">
              <w:rPr>
                <w:b/>
              </w:rPr>
              <w:t>Αρκετά</w:t>
            </w:r>
          </w:p>
        </w:tc>
        <w:tc>
          <w:tcPr>
            <w:tcW w:w="0" w:type="auto"/>
          </w:tcPr>
          <w:p w:rsidR="000158EE" w:rsidRPr="00F52739" w:rsidRDefault="00D7125D" w:rsidP="000158EE">
            <w:pPr>
              <w:spacing w:line="360" w:lineRule="auto"/>
              <w:jc w:val="center"/>
              <w:rPr>
                <w:b/>
              </w:rPr>
            </w:pPr>
            <w:r>
              <w:rPr>
                <w:b/>
              </w:rPr>
              <w:t>Λ</w:t>
            </w:r>
            <w:r w:rsidR="000158EE" w:rsidRPr="00F52739">
              <w:rPr>
                <w:b/>
              </w:rPr>
              <w:t>ίγο</w:t>
            </w:r>
          </w:p>
        </w:tc>
        <w:tc>
          <w:tcPr>
            <w:tcW w:w="0" w:type="auto"/>
          </w:tcPr>
          <w:p w:rsidR="000158EE" w:rsidRPr="00F52739" w:rsidRDefault="00D7125D" w:rsidP="000158EE">
            <w:pPr>
              <w:spacing w:line="360" w:lineRule="auto"/>
              <w:jc w:val="center"/>
              <w:rPr>
                <w:b/>
              </w:rPr>
            </w:pPr>
            <w:r>
              <w:rPr>
                <w:b/>
              </w:rPr>
              <w:t>Κ</w:t>
            </w:r>
            <w:r w:rsidR="000158EE" w:rsidRPr="00F52739">
              <w:rPr>
                <w:b/>
              </w:rPr>
              <w:t>αθόλου</w:t>
            </w:r>
          </w:p>
        </w:tc>
      </w:tr>
      <w:tr w:rsidR="000158EE" w:rsidRPr="00D21899" w:rsidTr="000158EE">
        <w:trPr>
          <w:trHeight w:val="208"/>
        </w:trPr>
        <w:tc>
          <w:tcPr>
            <w:tcW w:w="396" w:type="dxa"/>
          </w:tcPr>
          <w:p w:rsidR="000158EE" w:rsidRPr="00D21899" w:rsidRDefault="000158EE" w:rsidP="000158EE">
            <w:pPr>
              <w:spacing w:line="360" w:lineRule="auto"/>
            </w:pPr>
            <w:r w:rsidRPr="00D21899">
              <w:t>1.</w:t>
            </w:r>
          </w:p>
        </w:tc>
        <w:tc>
          <w:tcPr>
            <w:tcW w:w="3470" w:type="dxa"/>
          </w:tcPr>
          <w:p w:rsidR="000158EE" w:rsidRPr="00D21899" w:rsidRDefault="000158EE" w:rsidP="00D7125D">
            <w:pPr>
              <w:spacing w:line="360" w:lineRule="auto"/>
              <w:jc w:val="left"/>
            </w:pPr>
            <w:r w:rsidRPr="00D21899">
              <w:t>Από το ΥΠΕΠΘ</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57,1%</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28,6%</w:t>
            </w:r>
          </w:p>
        </w:tc>
      </w:tr>
      <w:tr w:rsidR="000158EE" w:rsidRPr="00D21899" w:rsidTr="000158EE">
        <w:trPr>
          <w:trHeight w:val="429"/>
        </w:trPr>
        <w:tc>
          <w:tcPr>
            <w:tcW w:w="0" w:type="auto"/>
          </w:tcPr>
          <w:p w:rsidR="000158EE" w:rsidRPr="00D21899" w:rsidRDefault="000158EE" w:rsidP="000158EE">
            <w:pPr>
              <w:spacing w:line="360" w:lineRule="auto"/>
            </w:pPr>
            <w:r w:rsidRPr="00D21899">
              <w:t>2.</w:t>
            </w:r>
          </w:p>
        </w:tc>
        <w:tc>
          <w:tcPr>
            <w:tcW w:w="0" w:type="auto"/>
          </w:tcPr>
          <w:p w:rsidR="000158EE" w:rsidRPr="00D21899" w:rsidRDefault="000158EE" w:rsidP="00D7125D">
            <w:pPr>
              <w:spacing w:line="360" w:lineRule="auto"/>
              <w:jc w:val="left"/>
            </w:pPr>
            <w:r w:rsidRPr="00D21899">
              <w:t>Από το Παιδαγωγικό Ινστιτούτο</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28,6%</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D7125D" w:rsidP="000158EE">
            <w:pPr>
              <w:spacing w:line="360" w:lineRule="auto"/>
              <w:jc w:val="center"/>
            </w:pPr>
            <w:r>
              <w:t>14,2</w:t>
            </w:r>
            <w:r w:rsidR="000158EE" w:rsidRPr="00D21899">
              <w:t>%</w:t>
            </w:r>
          </w:p>
        </w:tc>
      </w:tr>
      <w:tr w:rsidR="000158EE" w:rsidRPr="00D21899" w:rsidTr="000158EE">
        <w:trPr>
          <w:trHeight w:val="429"/>
        </w:trPr>
        <w:tc>
          <w:tcPr>
            <w:tcW w:w="0" w:type="auto"/>
          </w:tcPr>
          <w:p w:rsidR="000158EE" w:rsidRPr="00D21899" w:rsidRDefault="000158EE" w:rsidP="000158EE">
            <w:pPr>
              <w:spacing w:line="360" w:lineRule="auto"/>
            </w:pPr>
            <w:r w:rsidRPr="00D21899">
              <w:t>3.</w:t>
            </w:r>
          </w:p>
        </w:tc>
        <w:tc>
          <w:tcPr>
            <w:tcW w:w="0" w:type="auto"/>
          </w:tcPr>
          <w:p w:rsidR="000158EE" w:rsidRPr="00D21899" w:rsidRDefault="000158EE" w:rsidP="00D7125D">
            <w:pPr>
              <w:spacing w:line="360" w:lineRule="auto"/>
              <w:jc w:val="left"/>
            </w:pPr>
            <w:r w:rsidRPr="00D21899">
              <w:t>Από τους συγγραφείς του βιβλίου</w:t>
            </w:r>
          </w:p>
        </w:tc>
        <w:tc>
          <w:tcPr>
            <w:tcW w:w="0" w:type="auto"/>
          </w:tcPr>
          <w:p w:rsidR="000158EE" w:rsidRPr="00D21899" w:rsidRDefault="000158EE" w:rsidP="000158EE">
            <w:pPr>
              <w:spacing w:line="360" w:lineRule="auto"/>
              <w:jc w:val="center"/>
            </w:pPr>
          </w:p>
        </w:tc>
        <w:tc>
          <w:tcPr>
            <w:tcW w:w="0" w:type="auto"/>
          </w:tcPr>
          <w:p w:rsidR="000158EE" w:rsidRPr="00D21899" w:rsidRDefault="000158EE" w:rsidP="000158EE">
            <w:pPr>
              <w:spacing w:line="360" w:lineRule="auto"/>
              <w:jc w:val="center"/>
            </w:pPr>
            <w:r w:rsidRPr="00D21899">
              <w:t>57,1%</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c>
          <w:tcPr>
            <w:tcW w:w="0" w:type="auto"/>
          </w:tcPr>
          <w:p w:rsidR="000158EE" w:rsidRPr="00D21899" w:rsidRDefault="000158EE" w:rsidP="000158EE">
            <w:pPr>
              <w:spacing w:line="360" w:lineRule="auto"/>
              <w:jc w:val="center"/>
            </w:pPr>
            <w:r w:rsidRPr="00D21899">
              <w:t>14,3%</w:t>
            </w:r>
          </w:p>
        </w:tc>
      </w:tr>
    </w:tbl>
    <w:p w:rsidR="000158EE" w:rsidRDefault="000158EE" w:rsidP="000158EE">
      <w:pPr>
        <w:spacing w:line="480" w:lineRule="auto"/>
      </w:pPr>
    </w:p>
    <w:p w:rsidR="000158EE" w:rsidRPr="00D21899" w:rsidRDefault="000158EE" w:rsidP="000158EE">
      <w:pPr>
        <w:spacing w:line="480" w:lineRule="auto"/>
      </w:pPr>
      <w:r w:rsidRPr="00D21899">
        <w:rPr>
          <w:noProof/>
          <w:lang w:val="en-US" w:eastAsia="en-US"/>
        </w:rPr>
        <w:drawing>
          <wp:inline distT="0" distB="0" distL="0" distR="0">
            <wp:extent cx="5095875" cy="2981325"/>
            <wp:effectExtent l="19050" t="0" r="9525" b="0"/>
            <wp:docPr id="26" name="Γράφημα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0158EE" w:rsidRPr="00D21899" w:rsidRDefault="00626467" w:rsidP="001279A4">
      <w:pPr>
        <w:pStyle w:val="ac"/>
        <w:spacing w:line="360" w:lineRule="auto"/>
        <w:rPr>
          <w:b w:val="0"/>
          <w:color w:val="auto"/>
          <w:sz w:val="24"/>
          <w:szCs w:val="24"/>
        </w:rPr>
      </w:pPr>
      <w:bookmarkStart w:id="1144" w:name="_Toc411461862"/>
      <w:bookmarkStart w:id="1145" w:name="_Toc438457267"/>
      <w:bookmarkStart w:id="1146" w:name="_Toc444882415"/>
      <w:r w:rsidRPr="00626467">
        <w:rPr>
          <w:b w:val="0"/>
          <w:color w:val="auto"/>
          <w:sz w:val="24"/>
          <w:szCs w:val="24"/>
        </w:rPr>
        <w:t xml:space="preserve">Γράφημα </w:t>
      </w:r>
      <w:r w:rsidR="00BE3EB1">
        <w:rPr>
          <w:b w:val="0"/>
          <w:color w:val="auto"/>
          <w:sz w:val="24"/>
          <w:szCs w:val="24"/>
        </w:rPr>
        <w:fldChar w:fldCharType="begin"/>
      </w:r>
      <w:r>
        <w:rPr>
          <w:b w:val="0"/>
          <w:color w:val="auto"/>
          <w:sz w:val="24"/>
          <w:szCs w:val="24"/>
        </w:rPr>
        <w:instrText xml:space="preserve"> SEQ Γράφημα \* ARABIC </w:instrText>
      </w:r>
      <w:r w:rsidR="00BE3EB1">
        <w:rPr>
          <w:b w:val="0"/>
          <w:color w:val="auto"/>
          <w:sz w:val="24"/>
          <w:szCs w:val="24"/>
        </w:rPr>
        <w:fldChar w:fldCharType="separate"/>
      </w:r>
      <w:r w:rsidR="00771581">
        <w:rPr>
          <w:b w:val="0"/>
          <w:noProof/>
          <w:color w:val="auto"/>
          <w:sz w:val="24"/>
          <w:szCs w:val="24"/>
        </w:rPr>
        <w:t>56</w:t>
      </w:r>
      <w:r w:rsidR="00BE3EB1">
        <w:rPr>
          <w:b w:val="0"/>
          <w:color w:val="auto"/>
          <w:sz w:val="24"/>
          <w:szCs w:val="24"/>
        </w:rPr>
        <w:fldChar w:fldCharType="end"/>
      </w:r>
      <w:r w:rsidR="000158EE" w:rsidRPr="00D21899">
        <w:rPr>
          <w:b w:val="0"/>
          <w:color w:val="auto"/>
          <w:sz w:val="24"/>
          <w:szCs w:val="24"/>
        </w:rPr>
        <w:t xml:space="preserve">. </w:t>
      </w:r>
      <w:bookmarkEnd w:id="1144"/>
      <w:r w:rsidR="000158EE" w:rsidRPr="00D21899">
        <w:rPr>
          <w:b w:val="0"/>
          <w:color w:val="auto"/>
          <w:sz w:val="24"/>
          <w:szCs w:val="24"/>
        </w:rPr>
        <w:t xml:space="preserve">Ικανοποίηση από την ενημέρωση που έχουν οι </w:t>
      </w:r>
      <w:r w:rsidR="000158EE">
        <w:rPr>
          <w:b w:val="0"/>
          <w:color w:val="auto"/>
          <w:sz w:val="24"/>
          <w:szCs w:val="24"/>
        </w:rPr>
        <w:t>Σχολικοί Σύμβουλοι</w:t>
      </w:r>
      <w:r w:rsidR="00346796">
        <w:rPr>
          <w:b w:val="0"/>
          <w:color w:val="auto"/>
          <w:sz w:val="24"/>
          <w:szCs w:val="24"/>
        </w:rPr>
        <w:t xml:space="preserve"> </w:t>
      </w:r>
      <w:r w:rsidR="000158EE">
        <w:rPr>
          <w:b w:val="0"/>
          <w:color w:val="auto"/>
          <w:sz w:val="24"/>
          <w:szCs w:val="24"/>
        </w:rPr>
        <w:t>/ Π</w:t>
      </w:r>
      <w:r w:rsidR="000158EE" w:rsidRPr="00D21899">
        <w:rPr>
          <w:b w:val="0"/>
          <w:color w:val="auto"/>
          <w:sz w:val="24"/>
          <w:szCs w:val="24"/>
        </w:rPr>
        <w:t xml:space="preserve">ροϊστάμενοι Γραφείων </w:t>
      </w:r>
      <w:r w:rsidR="000158EE">
        <w:rPr>
          <w:b w:val="0"/>
          <w:color w:val="auto"/>
          <w:sz w:val="24"/>
          <w:szCs w:val="24"/>
        </w:rPr>
        <w:t>Φυσικής Αγωγής</w:t>
      </w:r>
      <w:r w:rsidR="000158EE" w:rsidRPr="00D21899">
        <w:rPr>
          <w:b w:val="0"/>
          <w:color w:val="auto"/>
          <w:sz w:val="24"/>
          <w:szCs w:val="24"/>
        </w:rPr>
        <w:t xml:space="preserve"> για θέματα σχετικά με το βιβλίο</w:t>
      </w:r>
      <w:bookmarkEnd w:id="1145"/>
      <w:bookmarkEnd w:id="1146"/>
    </w:p>
    <w:p w:rsidR="000158EE" w:rsidRPr="00D21899" w:rsidRDefault="000158EE" w:rsidP="000158EE">
      <w:pPr>
        <w:spacing w:line="480" w:lineRule="auto"/>
      </w:pPr>
    </w:p>
    <w:p w:rsidR="000158EE" w:rsidRPr="00D21899" w:rsidRDefault="000158EE" w:rsidP="000158EE">
      <w:pPr>
        <w:spacing w:line="480" w:lineRule="auto"/>
      </w:pPr>
      <w:r w:rsidRPr="00D21899">
        <w:t xml:space="preserve">Σχετικά με την επιμόρφωση των καθηγητών </w:t>
      </w:r>
      <w:r>
        <w:t>Φυσικής Αγωγής</w:t>
      </w:r>
      <w:r w:rsidRPr="00D21899">
        <w:t xml:space="preserve">, οι </w:t>
      </w:r>
      <w:r>
        <w:t>Σχολικοί Σύμβουλοι</w:t>
      </w:r>
      <w:r w:rsidR="00346796">
        <w:t xml:space="preserve"> </w:t>
      </w:r>
      <w:r>
        <w:t xml:space="preserve">/ Προϊστάμενοι </w:t>
      </w:r>
      <w:r w:rsidR="002D694A">
        <w:t>Γραφείων Φυσικής</w:t>
      </w:r>
      <w:r>
        <w:t xml:space="preserve"> Αγωγής</w:t>
      </w:r>
      <w:r w:rsidRPr="00D21899">
        <w:t xml:space="preserve"> πιστεύουν κατά ένα πολύ μεγάλο ποσοστό ότι πρέπει να είναι υποχρεωτική (71,4%). Ένα 14,3% πιστεύει ότι πρέπει να είναι προαιρετική και σε ορισμένες περιπτώσεις υποχρεωτική και ένα ποσοστό 14,3% ότι πρέπει να είναι υποχρεωτική και σε ορισμένες μόνο περιπτώσεις προαιρετική. Οι απαντήσεις φ</w:t>
      </w:r>
      <w:r>
        <w:t>αίνονται στον παρακάτω Πίνακα 55</w:t>
      </w:r>
      <w:r w:rsidRPr="00D21899">
        <w:t xml:space="preserve"> και στο</w:t>
      </w:r>
      <w:r>
        <w:t xml:space="preserve"> Γ</w:t>
      </w:r>
      <w:r w:rsidRPr="00D21899">
        <w:t xml:space="preserve">ράφημα </w:t>
      </w:r>
      <w:r>
        <w:t xml:space="preserve">67 </w:t>
      </w:r>
      <w:r w:rsidRPr="00D21899">
        <w:t>που ακολουθεί.</w:t>
      </w:r>
    </w:p>
    <w:p w:rsidR="000158EE" w:rsidRPr="00D21899" w:rsidRDefault="000158EE" w:rsidP="000158EE">
      <w:pPr>
        <w:pStyle w:val="ac"/>
        <w:spacing w:after="0" w:line="480" w:lineRule="auto"/>
        <w:rPr>
          <w:b w:val="0"/>
          <w:bCs w:val="0"/>
          <w:color w:val="auto"/>
          <w:sz w:val="24"/>
          <w:szCs w:val="24"/>
        </w:rPr>
      </w:pPr>
      <w:bookmarkStart w:id="1147" w:name="_Toc411461758"/>
      <w:bookmarkStart w:id="1148" w:name="_Toc432069356"/>
      <w:bookmarkStart w:id="1149" w:name="_Toc444882299"/>
      <w:bookmarkStart w:id="1150" w:name="_Toc444882609"/>
      <w:r w:rsidRPr="00D21899">
        <w:rPr>
          <w:b w:val="0"/>
          <w:bCs w:val="0"/>
          <w:color w:val="auto"/>
          <w:sz w:val="24"/>
          <w:szCs w:val="24"/>
        </w:rPr>
        <w:lastRenderedPageBreak/>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55</w:t>
      </w:r>
      <w:r w:rsidR="00BE3EB1">
        <w:rPr>
          <w:b w:val="0"/>
          <w:bCs w:val="0"/>
          <w:color w:val="auto"/>
          <w:sz w:val="24"/>
          <w:szCs w:val="24"/>
        </w:rPr>
        <w:fldChar w:fldCharType="end"/>
      </w:r>
      <w:r w:rsidR="00626467">
        <w:rPr>
          <w:b w:val="0"/>
          <w:bCs w:val="0"/>
          <w:color w:val="auto"/>
          <w:sz w:val="24"/>
          <w:szCs w:val="24"/>
        </w:rPr>
        <w:t>. Τρόποι</w:t>
      </w:r>
      <w:r w:rsidRPr="00D21899">
        <w:rPr>
          <w:b w:val="0"/>
          <w:bCs w:val="0"/>
          <w:color w:val="auto"/>
          <w:sz w:val="24"/>
          <w:szCs w:val="24"/>
        </w:rPr>
        <w:t xml:space="preserve"> επιμόρφωσης </w:t>
      </w:r>
      <w:r>
        <w:rPr>
          <w:b w:val="0"/>
          <w:bCs w:val="0"/>
          <w:color w:val="auto"/>
          <w:sz w:val="24"/>
          <w:szCs w:val="24"/>
        </w:rPr>
        <w:t>για</w:t>
      </w:r>
      <w:r w:rsidRPr="00D21899">
        <w:rPr>
          <w:b w:val="0"/>
          <w:bCs w:val="0"/>
          <w:color w:val="auto"/>
          <w:sz w:val="24"/>
          <w:szCs w:val="24"/>
        </w:rPr>
        <w:t xml:space="preserve"> το βιβλίο του καθηγητή της Α΄ τάξης του </w:t>
      </w:r>
      <w:r>
        <w:rPr>
          <w:b w:val="0"/>
          <w:bCs w:val="0"/>
          <w:color w:val="auto"/>
          <w:sz w:val="24"/>
          <w:szCs w:val="24"/>
        </w:rPr>
        <w:t>Γυμνασίου</w:t>
      </w:r>
      <w:bookmarkEnd w:id="1147"/>
      <w:bookmarkEnd w:id="1148"/>
      <w:bookmarkEnd w:id="1149"/>
      <w:bookmarkEnd w:id="11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70"/>
        <w:gridCol w:w="3031"/>
        <w:gridCol w:w="2723"/>
        <w:gridCol w:w="2148"/>
      </w:tblGrid>
      <w:tr w:rsidR="000158EE" w:rsidRPr="00F52739" w:rsidTr="000158EE">
        <w:trPr>
          <w:trHeight w:val="288"/>
        </w:trPr>
        <w:tc>
          <w:tcPr>
            <w:tcW w:w="281" w:type="pct"/>
          </w:tcPr>
          <w:p w:rsidR="000158EE" w:rsidRPr="00F52739" w:rsidRDefault="000158EE" w:rsidP="000158EE">
            <w:pPr>
              <w:autoSpaceDE w:val="0"/>
              <w:autoSpaceDN w:val="0"/>
              <w:adjustRightInd w:val="0"/>
              <w:spacing w:line="360" w:lineRule="auto"/>
              <w:jc w:val="center"/>
              <w:rPr>
                <w:rFonts w:eastAsiaTheme="minorHAnsi"/>
                <w:b/>
                <w:color w:val="000000"/>
              </w:rPr>
            </w:pPr>
          </w:p>
        </w:tc>
        <w:tc>
          <w:tcPr>
            <w:tcW w:w="1810" w:type="pct"/>
          </w:tcPr>
          <w:p w:rsidR="000158EE" w:rsidRPr="00F52739" w:rsidRDefault="00E12D39" w:rsidP="00862A0E">
            <w:pPr>
              <w:autoSpaceDE w:val="0"/>
              <w:autoSpaceDN w:val="0"/>
              <w:adjustRightInd w:val="0"/>
              <w:spacing w:line="360" w:lineRule="auto"/>
              <w:jc w:val="left"/>
              <w:rPr>
                <w:rFonts w:eastAsiaTheme="minorHAnsi"/>
                <w:b/>
                <w:color w:val="000000"/>
              </w:rPr>
            </w:pPr>
            <w:r>
              <w:rPr>
                <w:rFonts w:eastAsiaTheme="minorHAnsi"/>
                <w:b/>
                <w:color w:val="000000"/>
              </w:rPr>
              <w:t>Τρόποι</w:t>
            </w:r>
            <w:r w:rsidR="000158EE" w:rsidRPr="00F52739">
              <w:rPr>
                <w:rFonts w:eastAsiaTheme="minorHAnsi"/>
                <w:b/>
                <w:color w:val="000000"/>
              </w:rPr>
              <w:t xml:space="preserve"> επιμόρφωσης</w:t>
            </w:r>
          </w:p>
        </w:tc>
        <w:tc>
          <w:tcPr>
            <w:tcW w:w="1626" w:type="pct"/>
          </w:tcPr>
          <w:p w:rsidR="000158EE" w:rsidRPr="00F52739" w:rsidRDefault="000158EE" w:rsidP="000158EE">
            <w:pPr>
              <w:autoSpaceDE w:val="0"/>
              <w:autoSpaceDN w:val="0"/>
              <w:adjustRightInd w:val="0"/>
              <w:spacing w:line="360" w:lineRule="auto"/>
              <w:jc w:val="center"/>
              <w:rPr>
                <w:rFonts w:eastAsiaTheme="minorHAnsi"/>
                <w:b/>
                <w:color w:val="000000"/>
              </w:rPr>
            </w:pPr>
            <w:r w:rsidRPr="00F52739">
              <w:rPr>
                <w:rFonts w:eastAsiaTheme="minorHAnsi"/>
                <w:b/>
                <w:color w:val="000000"/>
              </w:rPr>
              <w:t>Ναι</w:t>
            </w:r>
          </w:p>
        </w:tc>
        <w:tc>
          <w:tcPr>
            <w:tcW w:w="1283" w:type="pct"/>
          </w:tcPr>
          <w:p w:rsidR="000158EE" w:rsidRPr="00F52739" w:rsidRDefault="000158EE" w:rsidP="000158EE">
            <w:pPr>
              <w:autoSpaceDE w:val="0"/>
              <w:autoSpaceDN w:val="0"/>
              <w:adjustRightInd w:val="0"/>
              <w:spacing w:line="360" w:lineRule="auto"/>
              <w:jc w:val="center"/>
              <w:rPr>
                <w:rFonts w:eastAsiaTheme="minorHAnsi"/>
                <w:b/>
                <w:color w:val="000000"/>
              </w:rPr>
            </w:pPr>
            <w:r w:rsidRPr="00F52739">
              <w:rPr>
                <w:rFonts w:eastAsiaTheme="minorHAnsi"/>
                <w:b/>
                <w:color w:val="000000"/>
              </w:rPr>
              <w:t>Όχι</w:t>
            </w:r>
          </w:p>
        </w:tc>
      </w:tr>
      <w:tr w:rsidR="000158EE" w:rsidRPr="00D21899" w:rsidTr="000158EE">
        <w:trPr>
          <w:trHeight w:val="288"/>
        </w:trPr>
        <w:tc>
          <w:tcPr>
            <w:tcW w:w="281"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1.</w:t>
            </w:r>
          </w:p>
        </w:tc>
        <w:tc>
          <w:tcPr>
            <w:tcW w:w="1810" w:type="pct"/>
          </w:tcPr>
          <w:p w:rsidR="000158EE" w:rsidRPr="00D21899" w:rsidRDefault="000158EE" w:rsidP="00862A0E">
            <w:pPr>
              <w:autoSpaceDE w:val="0"/>
              <w:autoSpaceDN w:val="0"/>
              <w:adjustRightInd w:val="0"/>
              <w:spacing w:line="360" w:lineRule="auto"/>
              <w:jc w:val="left"/>
              <w:rPr>
                <w:rFonts w:eastAsiaTheme="minorHAnsi"/>
                <w:color w:val="000000"/>
              </w:rPr>
            </w:pPr>
            <w:r w:rsidRPr="00D21899">
              <w:rPr>
                <w:rFonts w:eastAsiaTheme="minorHAnsi"/>
                <w:color w:val="000000"/>
              </w:rPr>
              <w:t>Υποχρεωτική</w:t>
            </w:r>
          </w:p>
        </w:tc>
        <w:tc>
          <w:tcPr>
            <w:tcW w:w="1626" w:type="pct"/>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71,4</w:t>
            </w:r>
            <w:r w:rsidRPr="00D21899">
              <w:rPr>
                <w:rFonts w:eastAsiaTheme="minorHAnsi"/>
                <w:color w:val="000000"/>
              </w:rPr>
              <w:t>%</w:t>
            </w:r>
          </w:p>
        </w:tc>
        <w:tc>
          <w:tcPr>
            <w:tcW w:w="1283" w:type="pct"/>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28,6</w:t>
            </w:r>
            <w:r w:rsidRPr="00D21899">
              <w:rPr>
                <w:rFonts w:eastAsiaTheme="minorHAnsi"/>
                <w:color w:val="000000"/>
              </w:rPr>
              <w:t>%</w:t>
            </w:r>
          </w:p>
        </w:tc>
      </w:tr>
      <w:tr w:rsidR="000158EE" w:rsidRPr="00D21899" w:rsidTr="000158EE">
        <w:trPr>
          <w:trHeight w:val="302"/>
        </w:trPr>
        <w:tc>
          <w:tcPr>
            <w:tcW w:w="281"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2.</w:t>
            </w:r>
          </w:p>
        </w:tc>
        <w:tc>
          <w:tcPr>
            <w:tcW w:w="1810" w:type="pct"/>
          </w:tcPr>
          <w:p w:rsidR="000158EE" w:rsidRPr="00D21899" w:rsidRDefault="000158EE" w:rsidP="00862A0E">
            <w:pPr>
              <w:autoSpaceDE w:val="0"/>
              <w:autoSpaceDN w:val="0"/>
              <w:adjustRightInd w:val="0"/>
              <w:spacing w:line="360" w:lineRule="auto"/>
              <w:jc w:val="left"/>
              <w:rPr>
                <w:rFonts w:eastAsiaTheme="minorHAnsi"/>
                <w:color w:val="000000"/>
              </w:rPr>
            </w:pPr>
            <w:r w:rsidRPr="00D21899">
              <w:rPr>
                <w:rFonts w:eastAsiaTheme="minorHAnsi"/>
                <w:color w:val="000000"/>
              </w:rPr>
              <w:t xml:space="preserve">Προαιρετική και σε ορισμένες περιπτώσεις υποχρεωτική </w:t>
            </w:r>
          </w:p>
        </w:tc>
        <w:tc>
          <w:tcPr>
            <w:tcW w:w="1626" w:type="pct"/>
          </w:tcPr>
          <w:p w:rsidR="000158EE" w:rsidRPr="00D21899" w:rsidRDefault="00862A0E" w:rsidP="000158EE">
            <w:pPr>
              <w:autoSpaceDE w:val="0"/>
              <w:autoSpaceDN w:val="0"/>
              <w:adjustRightInd w:val="0"/>
              <w:spacing w:line="360" w:lineRule="auto"/>
              <w:jc w:val="center"/>
              <w:rPr>
                <w:rFonts w:eastAsiaTheme="minorHAnsi"/>
                <w:color w:val="000000"/>
              </w:rPr>
            </w:pPr>
            <w:r>
              <w:rPr>
                <w:rFonts w:eastAsiaTheme="minorHAnsi"/>
                <w:color w:val="000000"/>
              </w:rPr>
              <w:t>14,2</w:t>
            </w:r>
            <w:r w:rsidR="000158EE" w:rsidRPr="00D21899">
              <w:rPr>
                <w:rFonts w:eastAsiaTheme="minorHAnsi"/>
                <w:color w:val="000000"/>
              </w:rPr>
              <w:t>%</w:t>
            </w:r>
          </w:p>
        </w:tc>
        <w:tc>
          <w:tcPr>
            <w:tcW w:w="1283" w:type="pct"/>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85,8</w:t>
            </w:r>
            <w:r w:rsidRPr="00D21899">
              <w:rPr>
                <w:rFonts w:eastAsiaTheme="minorHAnsi"/>
                <w:color w:val="000000"/>
              </w:rPr>
              <w:t>%</w:t>
            </w:r>
          </w:p>
        </w:tc>
      </w:tr>
      <w:tr w:rsidR="000158EE" w:rsidRPr="00D21899" w:rsidTr="000158EE">
        <w:trPr>
          <w:trHeight w:val="302"/>
        </w:trPr>
        <w:tc>
          <w:tcPr>
            <w:tcW w:w="281" w:type="pct"/>
          </w:tcPr>
          <w:p w:rsidR="000158EE" w:rsidRPr="00D21899" w:rsidRDefault="000158EE" w:rsidP="000158EE">
            <w:pPr>
              <w:autoSpaceDE w:val="0"/>
              <w:autoSpaceDN w:val="0"/>
              <w:adjustRightInd w:val="0"/>
              <w:spacing w:line="360" w:lineRule="auto"/>
              <w:rPr>
                <w:rFonts w:eastAsiaTheme="minorHAnsi"/>
                <w:color w:val="000000"/>
              </w:rPr>
            </w:pPr>
            <w:r>
              <w:rPr>
                <w:rFonts w:eastAsiaTheme="minorHAnsi"/>
                <w:color w:val="000000"/>
              </w:rPr>
              <w:t>3.</w:t>
            </w:r>
          </w:p>
        </w:tc>
        <w:tc>
          <w:tcPr>
            <w:tcW w:w="1810" w:type="pct"/>
          </w:tcPr>
          <w:p w:rsidR="000158EE" w:rsidRPr="00D21899" w:rsidRDefault="000158EE" w:rsidP="00862A0E">
            <w:pPr>
              <w:autoSpaceDE w:val="0"/>
              <w:autoSpaceDN w:val="0"/>
              <w:adjustRightInd w:val="0"/>
              <w:spacing w:line="360" w:lineRule="auto"/>
              <w:jc w:val="left"/>
              <w:rPr>
                <w:rFonts w:eastAsiaTheme="minorHAnsi"/>
                <w:color w:val="000000"/>
              </w:rPr>
            </w:pPr>
            <w:r w:rsidRPr="00D21899">
              <w:rPr>
                <w:rFonts w:eastAsiaTheme="minorHAnsi"/>
                <w:color w:val="000000"/>
              </w:rPr>
              <w:t>Υποχρεωτική και σε ορισμένες μόνο περιπτώσεις προαιρετική</w:t>
            </w:r>
          </w:p>
        </w:tc>
        <w:tc>
          <w:tcPr>
            <w:tcW w:w="1626" w:type="pct"/>
          </w:tcPr>
          <w:p w:rsidR="000158EE" w:rsidRPr="00D21899" w:rsidRDefault="00862A0E" w:rsidP="000158EE">
            <w:pPr>
              <w:autoSpaceDE w:val="0"/>
              <w:autoSpaceDN w:val="0"/>
              <w:adjustRightInd w:val="0"/>
              <w:spacing w:line="360" w:lineRule="auto"/>
              <w:jc w:val="center"/>
              <w:rPr>
                <w:rFonts w:eastAsiaTheme="minorHAnsi"/>
                <w:color w:val="000000"/>
              </w:rPr>
            </w:pPr>
            <w:r>
              <w:rPr>
                <w:rFonts w:eastAsiaTheme="minorHAnsi"/>
                <w:color w:val="000000"/>
              </w:rPr>
              <w:t>14,2</w:t>
            </w:r>
            <w:r w:rsidR="000158EE" w:rsidRPr="00D21899">
              <w:rPr>
                <w:rFonts w:eastAsiaTheme="minorHAnsi"/>
                <w:color w:val="000000"/>
              </w:rPr>
              <w:t>%</w:t>
            </w:r>
          </w:p>
        </w:tc>
        <w:tc>
          <w:tcPr>
            <w:tcW w:w="1283" w:type="pct"/>
          </w:tcPr>
          <w:p w:rsidR="000158EE" w:rsidRPr="00D21899" w:rsidRDefault="000158EE" w:rsidP="000158EE">
            <w:pPr>
              <w:autoSpaceDE w:val="0"/>
              <w:autoSpaceDN w:val="0"/>
              <w:adjustRightInd w:val="0"/>
              <w:spacing w:line="360" w:lineRule="auto"/>
              <w:jc w:val="center"/>
              <w:rPr>
                <w:rFonts w:eastAsiaTheme="minorHAnsi"/>
                <w:color w:val="000000"/>
              </w:rPr>
            </w:pPr>
            <w:r>
              <w:rPr>
                <w:rFonts w:eastAsiaTheme="minorHAnsi"/>
                <w:color w:val="000000"/>
              </w:rPr>
              <w:t>85,8</w:t>
            </w:r>
            <w:r w:rsidRPr="00D21899">
              <w:rPr>
                <w:rFonts w:eastAsiaTheme="minorHAnsi"/>
                <w:color w:val="000000"/>
              </w:rPr>
              <w:t>%</w:t>
            </w:r>
          </w:p>
        </w:tc>
      </w:tr>
    </w:tbl>
    <w:p w:rsidR="000158EE" w:rsidRPr="00D21899" w:rsidRDefault="000158EE" w:rsidP="000158EE">
      <w:pPr>
        <w:pStyle w:val="ac"/>
        <w:spacing w:after="0" w:line="480" w:lineRule="auto"/>
        <w:rPr>
          <w:b w:val="0"/>
          <w:color w:val="auto"/>
          <w:sz w:val="24"/>
          <w:szCs w:val="24"/>
        </w:rPr>
      </w:pPr>
    </w:p>
    <w:p w:rsidR="000158EE" w:rsidRPr="00D21899" w:rsidRDefault="000158EE" w:rsidP="000158EE">
      <w:pPr>
        <w:spacing w:line="480" w:lineRule="auto"/>
        <w:jc w:val="center"/>
      </w:pPr>
      <w:r w:rsidRPr="00D21899">
        <w:rPr>
          <w:noProof/>
          <w:lang w:val="en-US" w:eastAsia="en-US"/>
        </w:rPr>
        <w:drawing>
          <wp:inline distT="0" distB="0" distL="0" distR="0">
            <wp:extent cx="5000625" cy="2933700"/>
            <wp:effectExtent l="19050" t="0" r="9525" b="0"/>
            <wp:docPr id="27" name="Γράφημα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0158EE" w:rsidRPr="00900FAE" w:rsidRDefault="000158EE" w:rsidP="000158EE">
      <w:pPr>
        <w:pStyle w:val="ac"/>
        <w:spacing w:after="0" w:line="360" w:lineRule="auto"/>
        <w:rPr>
          <w:b w:val="0"/>
          <w:bCs w:val="0"/>
          <w:color w:val="auto"/>
          <w:sz w:val="24"/>
          <w:szCs w:val="24"/>
        </w:rPr>
      </w:pPr>
      <w:bookmarkStart w:id="1151" w:name="_Toc411461863"/>
      <w:bookmarkStart w:id="1152" w:name="_Toc438457268"/>
      <w:bookmarkStart w:id="1153" w:name="_Toc444882416"/>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57</w:t>
      </w:r>
      <w:r w:rsidR="00BE3EB1" w:rsidRPr="00D21899">
        <w:rPr>
          <w:b w:val="0"/>
          <w:color w:val="auto"/>
          <w:sz w:val="24"/>
          <w:szCs w:val="24"/>
        </w:rPr>
        <w:fldChar w:fldCharType="end"/>
      </w:r>
      <w:r w:rsidRPr="00D21899">
        <w:rPr>
          <w:b w:val="0"/>
          <w:color w:val="auto"/>
          <w:sz w:val="24"/>
          <w:szCs w:val="24"/>
        </w:rPr>
        <w:t xml:space="preserve">. </w:t>
      </w:r>
      <w:bookmarkEnd w:id="1151"/>
      <w:r w:rsidR="00771581">
        <w:rPr>
          <w:b w:val="0"/>
          <w:bCs w:val="0"/>
          <w:color w:val="auto"/>
          <w:sz w:val="24"/>
          <w:szCs w:val="24"/>
        </w:rPr>
        <w:t>Τρόποι</w:t>
      </w:r>
      <w:r w:rsidRPr="00D21899">
        <w:rPr>
          <w:b w:val="0"/>
          <w:bCs w:val="0"/>
          <w:color w:val="auto"/>
          <w:sz w:val="24"/>
          <w:szCs w:val="24"/>
        </w:rPr>
        <w:t xml:space="preserve"> επιμόρφωσης </w:t>
      </w:r>
      <w:r>
        <w:rPr>
          <w:b w:val="0"/>
          <w:bCs w:val="0"/>
          <w:color w:val="auto"/>
          <w:sz w:val="24"/>
          <w:szCs w:val="24"/>
        </w:rPr>
        <w:t>για</w:t>
      </w:r>
      <w:r w:rsidRPr="00D21899">
        <w:rPr>
          <w:b w:val="0"/>
          <w:bCs w:val="0"/>
          <w:color w:val="auto"/>
          <w:sz w:val="24"/>
          <w:szCs w:val="24"/>
        </w:rPr>
        <w:t xml:space="preserve"> το βιβλίο του καθηγητή της Α΄ τάξης του </w:t>
      </w:r>
      <w:r>
        <w:rPr>
          <w:b w:val="0"/>
          <w:bCs w:val="0"/>
          <w:color w:val="auto"/>
          <w:sz w:val="24"/>
          <w:szCs w:val="24"/>
        </w:rPr>
        <w:t>Γυμνασίου</w:t>
      </w:r>
      <w:bookmarkEnd w:id="1152"/>
      <w:bookmarkEnd w:id="1153"/>
    </w:p>
    <w:p w:rsidR="00900FAE" w:rsidRPr="00B03BC6" w:rsidRDefault="00900FAE" w:rsidP="00900FAE"/>
    <w:p w:rsidR="00900FAE" w:rsidRPr="00B03BC6" w:rsidRDefault="00900FAE" w:rsidP="00900FAE"/>
    <w:p w:rsidR="00346796" w:rsidRPr="00E12D39" w:rsidRDefault="00346796" w:rsidP="000158EE">
      <w:pPr>
        <w:spacing w:line="480" w:lineRule="auto"/>
        <w:rPr>
          <w:i/>
        </w:rPr>
      </w:pPr>
      <w:r w:rsidRPr="00346796">
        <w:rPr>
          <w:i/>
        </w:rPr>
        <w:t>Αξιολόγηση της επιμόρφωσης των καθηγητών Φ.Α. σχετικά με τις θεματικές ενότητες εντός και εκτός του βιβλίου του καθηγητή</w:t>
      </w:r>
    </w:p>
    <w:p w:rsidR="000158EE" w:rsidRPr="00D21899" w:rsidRDefault="00771581" w:rsidP="000158EE">
      <w:pPr>
        <w:spacing w:line="480" w:lineRule="auto"/>
      </w:pPr>
      <w:r>
        <w:t>Η παρακάτω ερώτηση ήταν</w:t>
      </w:r>
      <w:r w:rsidR="002D694A" w:rsidRPr="00D21899">
        <w:t xml:space="preserve"> ανοιχτού τύπου ερώτηση η οποία ζητούσε από τους </w:t>
      </w:r>
      <w:r w:rsidR="002D694A">
        <w:t>Σχολικούς Συμβούλους</w:t>
      </w:r>
      <w:r w:rsidR="00346796">
        <w:t xml:space="preserve"> και τους Π</w:t>
      </w:r>
      <w:r w:rsidR="002D694A" w:rsidRPr="00D21899">
        <w:t>ροϊστ</w:t>
      </w:r>
      <w:r w:rsidR="002D694A">
        <w:t>άμενους Γραφείων Φυσικής Αγωγής</w:t>
      </w:r>
      <w:r w:rsidR="002D694A" w:rsidRPr="00D21899">
        <w:t xml:space="preserve"> να ονομάσουν τις θεματικές περιοχές εντός το</w:t>
      </w:r>
      <w:r>
        <w:t xml:space="preserve">υ βιβλίου του καθηγητή που </w:t>
      </w:r>
      <w:r w:rsidR="002D694A" w:rsidRPr="00D21899">
        <w:t xml:space="preserve">πιστεύουν ότι θα χρειαζόταν </w:t>
      </w:r>
      <w:r>
        <w:t xml:space="preserve">να </w:t>
      </w:r>
      <w:r w:rsidR="002D694A" w:rsidRPr="00D21899">
        <w:t xml:space="preserve">γίνει επιμόρφωση σχετικά με αυτές. </w:t>
      </w:r>
      <w:r>
        <w:t>Ορισμένοι</w:t>
      </w:r>
      <w:r w:rsidR="000158EE" w:rsidRPr="00D21899">
        <w:t xml:space="preserve"> </w:t>
      </w:r>
      <w:r w:rsidR="00136C9F">
        <w:t>Σύμβουλο</w:t>
      </w:r>
      <w:r>
        <w:t xml:space="preserve">ι και </w:t>
      </w:r>
      <w:r>
        <w:lastRenderedPageBreak/>
        <w:t>Προϊστάμενοι δεν απάντησαν</w:t>
      </w:r>
      <w:r w:rsidR="000158EE" w:rsidRPr="00D21899">
        <w:t>. Κάποιοι απάντησαν ότι απαιτείται επιμόρφωση στα ακόλουθα:</w:t>
      </w:r>
    </w:p>
    <w:p w:rsidR="000158EE" w:rsidRPr="00D21899" w:rsidRDefault="000158EE" w:rsidP="000158EE">
      <w:pPr>
        <w:spacing w:line="480" w:lineRule="auto"/>
      </w:pPr>
    </w:p>
    <w:p w:rsidR="000158EE" w:rsidRPr="00D21899" w:rsidRDefault="000158EE" w:rsidP="000158EE">
      <w:pPr>
        <w:spacing w:line="480" w:lineRule="auto"/>
        <w:rPr>
          <w:i/>
        </w:rPr>
      </w:pPr>
      <w:r w:rsidRPr="00D21899">
        <w:rPr>
          <w:i/>
        </w:rPr>
        <w:t xml:space="preserve">Για τους καθηγητές </w:t>
      </w:r>
      <w:r>
        <w:rPr>
          <w:i/>
        </w:rPr>
        <w:t>Φυσικής Αγωγής</w:t>
      </w:r>
      <w:r w:rsidRPr="00D21899">
        <w:rPr>
          <w:i/>
        </w:rPr>
        <w:t>:</w:t>
      </w:r>
    </w:p>
    <w:p w:rsidR="000158EE" w:rsidRPr="00D21899" w:rsidRDefault="000158EE" w:rsidP="000158EE">
      <w:pPr>
        <w:spacing w:line="480" w:lineRule="auto"/>
      </w:pPr>
      <w:r w:rsidRPr="00D21899">
        <w:t>1. Μέθοδοι Διδασκαλίας.</w:t>
      </w:r>
    </w:p>
    <w:p w:rsidR="000158EE" w:rsidRPr="00D21899" w:rsidRDefault="000158EE" w:rsidP="000158EE">
      <w:pPr>
        <w:spacing w:line="480" w:lineRule="auto"/>
      </w:pPr>
      <w:r w:rsidRPr="00D21899">
        <w:t>2. Διαθεματικότητα.</w:t>
      </w:r>
    </w:p>
    <w:p w:rsidR="000158EE" w:rsidRPr="00D21899" w:rsidRDefault="000158EE" w:rsidP="000158EE">
      <w:pPr>
        <w:spacing w:line="480" w:lineRule="auto"/>
      </w:pPr>
      <w:r w:rsidRPr="00D21899">
        <w:t>3. Παραδοσιακούς Χορούς.</w:t>
      </w:r>
    </w:p>
    <w:p w:rsidR="000158EE" w:rsidRPr="00D21899" w:rsidRDefault="000158EE" w:rsidP="000158EE">
      <w:pPr>
        <w:spacing w:line="480" w:lineRule="auto"/>
      </w:pPr>
      <w:r w:rsidRPr="00D21899">
        <w:t>4. Χειροσφαίριση.</w:t>
      </w:r>
    </w:p>
    <w:p w:rsidR="000158EE" w:rsidRPr="00D21899" w:rsidRDefault="000158EE" w:rsidP="000158EE">
      <w:pPr>
        <w:spacing w:line="480" w:lineRule="auto"/>
      </w:pPr>
    </w:p>
    <w:p w:rsidR="000158EE" w:rsidRPr="00D21899" w:rsidRDefault="000158EE" w:rsidP="000158EE">
      <w:pPr>
        <w:spacing w:line="480" w:lineRule="auto"/>
        <w:rPr>
          <w:i/>
        </w:rPr>
      </w:pPr>
      <w:r w:rsidRPr="00D21899">
        <w:rPr>
          <w:i/>
        </w:rPr>
        <w:t>Για τους Σχολικούς Συμβούλους:</w:t>
      </w:r>
    </w:p>
    <w:p w:rsidR="000158EE" w:rsidRPr="00D21899" w:rsidRDefault="000158EE" w:rsidP="000158EE">
      <w:pPr>
        <w:spacing w:line="480" w:lineRule="auto"/>
      </w:pPr>
      <w:r w:rsidRPr="00D21899">
        <w:t>1. Διαθεματικότητα.</w:t>
      </w:r>
    </w:p>
    <w:p w:rsidR="000158EE" w:rsidRPr="00D21899" w:rsidRDefault="000158EE" w:rsidP="000158EE">
      <w:pPr>
        <w:spacing w:line="480" w:lineRule="auto"/>
      </w:pPr>
      <w:r w:rsidRPr="00D21899">
        <w:t>2. Νέες Τεχνολογίες- Προγράμματα Ηλεκτρονικών Υπολογιστών.</w:t>
      </w:r>
    </w:p>
    <w:p w:rsidR="000158EE" w:rsidRPr="00D21899" w:rsidRDefault="000158EE" w:rsidP="000158EE">
      <w:pPr>
        <w:spacing w:line="480" w:lineRule="auto"/>
      </w:pPr>
      <w:r w:rsidRPr="00D21899">
        <w:t>3. Ανάλογα με τις ανάγκες τους.</w:t>
      </w:r>
    </w:p>
    <w:p w:rsidR="000158EE" w:rsidRPr="00D21899" w:rsidRDefault="000158EE" w:rsidP="000158EE">
      <w:pPr>
        <w:spacing w:line="480" w:lineRule="auto"/>
      </w:pPr>
    </w:p>
    <w:p w:rsidR="000158EE" w:rsidRPr="00D21899" w:rsidRDefault="002D694A" w:rsidP="000158EE">
      <w:pPr>
        <w:spacing w:line="480" w:lineRule="auto"/>
      </w:pPr>
      <w:r>
        <w:t>Στον παρακάτω Πίνακα 56 και στα ακόλουθα Γραφή</w:t>
      </w:r>
      <w:r w:rsidRPr="00D21899">
        <w:t>μα</w:t>
      </w:r>
      <w:r w:rsidR="00771581">
        <w:t>τα 58 και 5</w:t>
      </w:r>
      <w:r>
        <w:t xml:space="preserve">9 </w:t>
      </w:r>
      <w:r w:rsidRPr="00D21899">
        <w:t xml:space="preserve">φαίνονται οι προτιμήσεις των </w:t>
      </w:r>
      <w:r w:rsidR="00201581">
        <w:t>Σχολικών Συμβούλων / Προϊσταμένων Γραφείων</w:t>
      </w:r>
      <w:r>
        <w:t xml:space="preserve"> Φυσικής Αγωγής</w:t>
      </w:r>
      <w:r w:rsidRPr="00D21899">
        <w:t xml:space="preserve"> σχετικά με τις αθλητικές δραστηριότητες εντός του βιβλίου που θεωρούν ότ</w:t>
      </w:r>
      <w:r>
        <w:t>ι είναι απαραίτητη η επιμόρφωση για τους άρρενες καθηγητές.</w:t>
      </w:r>
    </w:p>
    <w:p w:rsidR="000158EE" w:rsidRPr="00D21899" w:rsidRDefault="000158EE" w:rsidP="000158EE">
      <w:pPr>
        <w:spacing w:line="480" w:lineRule="auto"/>
      </w:pPr>
      <w:r w:rsidRPr="00D21899">
        <w:t>Στην 1</w:t>
      </w:r>
      <w:r w:rsidRPr="00D21899">
        <w:rPr>
          <w:vertAlign w:val="superscript"/>
        </w:rPr>
        <w:t>η</w:t>
      </w:r>
      <w:r w:rsidRPr="00D21899">
        <w:t xml:space="preserve"> θέση σημειώνονται οι θεματικές ενότητες που έχουν περισσότερη ανάγκη, στη 2</w:t>
      </w:r>
      <w:r w:rsidRPr="00D21899">
        <w:rPr>
          <w:vertAlign w:val="superscript"/>
        </w:rPr>
        <w:t>η</w:t>
      </w:r>
      <w:r w:rsidRPr="00D21899">
        <w:t xml:space="preserve"> θέση η αμέσως επόμενη, κοκ. </w:t>
      </w:r>
    </w:p>
    <w:p w:rsidR="000158EE" w:rsidRDefault="000158EE" w:rsidP="000158EE">
      <w:pPr>
        <w:pStyle w:val="ac"/>
        <w:spacing w:after="0" w:line="480" w:lineRule="auto"/>
        <w:rPr>
          <w:b w:val="0"/>
          <w:color w:val="auto"/>
          <w:sz w:val="24"/>
          <w:szCs w:val="24"/>
        </w:rPr>
      </w:pPr>
      <w:bookmarkStart w:id="1154" w:name="_Toc411461759"/>
    </w:p>
    <w:p w:rsidR="001279A4" w:rsidRDefault="001279A4" w:rsidP="000158EE">
      <w:pPr>
        <w:pStyle w:val="ac"/>
        <w:spacing w:after="0" w:line="480" w:lineRule="auto"/>
        <w:rPr>
          <w:b w:val="0"/>
          <w:color w:val="auto"/>
          <w:sz w:val="24"/>
          <w:szCs w:val="24"/>
        </w:rPr>
      </w:pPr>
      <w:bookmarkStart w:id="1155" w:name="_Toc432069357"/>
    </w:p>
    <w:p w:rsidR="001279A4" w:rsidRDefault="001279A4" w:rsidP="000158EE">
      <w:pPr>
        <w:pStyle w:val="ac"/>
        <w:spacing w:after="0" w:line="480" w:lineRule="auto"/>
        <w:rPr>
          <w:b w:val="0"/>
          <w:color w:val="auto"/>
          <w:sz w:val="24"/>
          <w:szCs w:val="24"/>
        </w:rPr>
      </w:pPr>
    </w:p>
    <w:p w:rsidR="001279A4" w:rsidRDefault="001279A4"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sz w:val="24"/>
          <w:szCs w:val="24"/>
        </w:rPr>
      </w:pPr>
      <w:bookmarkStart w:id="1156" w:name="_Toc444882300"/>
      <w:bookmarkStart w:id="1157" w:name="_Toc444882610"/>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56</w:t>
      </w:r>
      <w:r w:rsidR="00BE3EB1">
        <w:rPr>
          <w:b w:val="0"/>
          <w:color w:val="auto"/>
          <w:sz w:val="24"/>
          <w:szCs w:val="24"/>
        </w:rPr>
        <w:fldChar w:fldCharType="end"/>
      </w:r>
      <w:r w:rsidRPr="00D21899">
        <w:rPr>
          <w:b w:val="0"/>
          <w:color w:val="auto"/>
          <w:sz w:val="24"/>
          <w:szCs w:val="24"/>
        </w:rPr>
        <w:t xml:space="preserve">. </w:t>
      </w:r>
      <w:bookmarkEnd w:id="1154"/>
      <w:r>
        <w:rPr>
          <w:b w:val="0"/>
          <w:color w:val="auto"/>
          <w:sz w:val="24"/>
          <w:szCs w:val="24"/>
        </w:rPr>
        <w:t>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55"/>
      <w:bookmarkEnd w:id="1156"/>
      <w:bookmarkEnd w:id="1157"/>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61"/>
        <w:gridCol w:w="1961"/>
        <w:gridCol w:w="870"/>
        <w:gridCol w:w="872"/>
        <w:gridCol w:w="872"/>
        <w:gridCol w:w="829"/>
        <w:gridCol w:w="829"/>
        <w:gridCol w:w="829"/>
        <w:gridCol w:w="947"/>
      </w:tblGrid>
      <w:tr w:rsidR="000158EE" w:rsidRPr="00F52739" w:rsidTr="000158EE">
        <w:trPr>
          <w:trHeight w:val="288"/>
        </w:trPr>
        <w:tc>
          <w:tcPr>
            <w:tcW w:w="215" w:type="pct"/>
          </w:tcPr>
          <w:p w:rsidR="000158EE" w:rsidRPr="00F52739" w:rsidRDefault="000158EE" w:rsidP="001279A4">
            <w:pPr>
              <w:autoSpaceDE w:val="0"/>
              <w:autoSpaceDN w:val="0"/>
              <w:adjustRightInd w:val="0"/>
              <w:spacing w:line="276" w:lineRule="auto"/>
              <w:rPr>
                <w:rFonts w:eastAsiaTheme="minorHAnsi"/>
                <w:b/>
                <w:color w:val="000000"/>
              </w:rPr>
            </w:pPr>
          </w:p>
        </w:tc>
        <w:tc>
          <w:tcPr>
            <w:tcW w:w="1171" w:type="pct"/>
          </w:tcPr>
          <w:p w:rsidR="000158EE" w:rsidRPr="00F52739" w:rsidRDefault="000158EE" w:rsidP="001279A4">
            <w:pPr>
              <w:autoSpaceDE w:val="0"/>
              <w:autoSpaceDN w:val="0"/>
              <w:adjustRightInd w:val="0"/>
              <w:spacing w:line="276" w:lineRule="auto"/>
              <w:jc w:val="left"/>
              <w:rPr>
                <w:rFonts w:eastAsiaTheme="minorHAnsi"/>
                <w:b/>
                <w:color w:val="000000"/>
              </w:rPr>
            </w:pPr>
          </w:p>
        </w:tc>
        <w:tc>
          <w:tcPr>
            <w:tcW w:w="520"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1η</w:t>
            </w:r>
          </w:p>
        </w:tc>
        <w:tc>
          <w:tcPr>
            <w:tcW w:w="521"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2η</w:t>
            </w:r>
          </w:p>
        </w:tc>
        <w:tc>
          <w:tcPr>
            <w:tcW w:w="521"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3η</w:t>
            </w:r>
          </w:p>
        </w:tc>
        <w:tc>
          <w:tcPr>
            <w:tcW w:w="495"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4η</w:t>
            </w:r>
          </w:p>
        </w:tc>
        <w:tc>
          <w:tcPr>
            <w:tcW w:w="495"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5η</w:t>
            </w:r>
          </w:p>
        </w:tc>
        <w:tc>
          <w:tcPr>
            <w:tcW w:w="495"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6η</w:t>
            </w:r>
          </w:p>
        </w:tc>
        <w:tc>
          <w:tcPr>
            <w:tcW w:w="566" w:type="pct"/>
          </w:tcPr>
          <w:p w:rsidR="000158EE" w:rsidRPr="00F52739" w:rsidRDefault="000158EE" w:rsidP="001279A4">
            <w:pPr>
              <w:autoSpaceDE w:val="0"/>
              <w:autoSpaceDN w:val="0"/>
              <w:adjustRightInd w:val="0"/>
              <w:spacing w:line="276" w:lineRule="auto"/>
              <w:jc w:val="center"/>
              <w:rPr>
                <w:rFonts w:eastAsiaTheme="minorHAnsi"/>
                <w:b/>
                <w:color w:val="000000"/>
              </w:rPr>
            </w:pPr>
            <w:r w:rsidRPr="00F52739">
              <w:rPr>
                <w:rFonts w:eastAsiaTheme="minorHAnsi"/>
                <w:b/>
                <w:color w:val="000000"/>
              </w:rPr>
              <w:t>7η</w:t>
            </w:r>
          </w:p>
        </w:tc>
      </w:tr>
      <w:tr w:rsidR="000158EE" w:rsidRPr="00D21899" w:rsidTr="000158EE">
        <w:trPr>
          <w:trHeight w:val="619"/>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1.</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Καλαθοσφαίριση</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67%</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33%</w:t>
            </w: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p>
        </w:tc>
      </w:tr>
      <w:tr w:rsidR="000158EE" w:rsidRPr="00D21899" w:rsidTr="000158EE">
        <w:trPr>
          <w:trHeight w:val="619"/>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2.</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Πετοσφαίριση</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862A0E" w:rsidP="001279A4">
            <w:pPr>
              <w:autoSpaceDE w:val="0"/>
              <w:autoSpaceDN w:val="0"/>
              <w:adjustRightInd w:val="0"/>
              <w:spacing w:line="276" w:lineRule="auto"/>
              <w:jc w:val="center"/>
              <w:rPr>
                <w:rFonts w:eastAsiaTheme="minorHAnsi"/>
                <w:color w:val="000000"/>
              </w:rPr>
            </w:pPr>
            <w:r>
              <w:rPr>
                <w:rFonts w:eastAsiaTheme="minorHAnsi"/>
                <w:color w:val="000000"/>
              </w:rPr>
              <w:t>34</w:t>
            </w:r>
            <w:r w:rsidR="000158EE" w:rsidRPr="00D21899">
              <w:rPr>
                <w:rFonts w:eastAsiaTheme="minorHAnsi"/>
                <w:color w:val="000000"/>
              </w:rPr>
              <w:t>%</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33%</w:t>
            </w: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33%</w:t>
            </w:r>
          </w:p>
        </w:tc>
      </w:tr>
      <w:tr w:rsidR="000158EE" w:rsidRPr="00D21899" w:rsidTr="000158EE">
        <w:trPr>
          <w:trHeight w:val="619"/>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3.</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Ποδόσφαιρο</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17%</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17%</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66" w:type="pct"/>
          </w:tcPr>
          <w:p w:rsidR="000158EE" w:rsidRPr="00D21899" w:rsidRDefault="00862A0E" w:rsidP="001279A4">
            <w:pPr>
              <w:autoSpaceDE w:val="0"/>
              <w:autoSpaceDN w:val="0"/>
              <w:adjustRightInd w:val="0"/>
              <w:spacing w:line="276" w:lineRule="auto"/>
              <w:jc w:val="center"/>
              <w:rPr>
                <w:rFonts w:eastAsiaTheme="minorHAnsi"/>
                <w:color w:val="000000"/>
              </w:rPr>
            </w:pPr>
            <w:r>
              <w:rPr>
                <w:rFonts w:eastAsiaTheme="minorHAnsi"/>
                <w:color w:val="000000"/>
              </w:rPr>
              <w:t>66</w:t>
            </w:r>
            <w:r w:rsidR="000158EE" w:rsidRPr="00D21899">
              <w:rPr>
                <w:rFonts w:eastAsiaTheme="minorHAnsi"/>
                <w:color w:val="000000"/>
              </w:rPr>
              <w:t>%</w:t>
            </w:r>
          </w:p>
        </w:tc>
      </w:tr>
      <w:tr w:rsidR="000158EE" w:rsidRPr="00D21899" w:rsidTr="000158EE">
        <w:trPr>
          <w:trHeight w:val="619"/>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4.</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Χειροσφαίριση</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50%</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33%</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17%</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p>
        </w:tc>
      </w:tr>
      <w:tr w:rsidR="000158EE" w:rsidRPr="00D21899" w:rsidTr="00A77DD3">
        <w:trPr>
          <w:trHeight w:val="854"/>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5.</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Κλασικός Αθλητισμός</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50%</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17%</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33%</w:t>
            </w: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p>
        </w:tc>
      </w:tr>
      <w:tr w:rsidR="000158EE" w:rsidRPr="00D21899" w:rsidTr="00A77DD3">
        <w:trPr>
          <w:trHeight w:val="914"/>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6.</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Ενόργανη Γυμναστική</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50%</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50%</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p>
        </w:tc>
      </w:tr>
      <w:tr w:rsidR="000158EE" w:rsidRPr="00D21899" w:rsidTr="00A77DD3">
        <w:trPr>
          <w:trHeight w:val="960"/>
        </w:trPr>
        <w:tc>
          <w:tcPr>
            <w:tcW w:w="215" w:type="pct"/>
          </w:tcPr>
          <w:p w:rsidR="000158EE" w:rsidRPr="00D21899" w:rsidRDefault="000158EE" w:rsidP="001279A4">
            <w:pPr>
              <w:autoSpaceDE w:val="0"/>
              <w:autoSpaceDN w:val="0"/>
              <w:adjustRightInd w:val="0"/>
              <w:spacing w:line="276" w:lineRule="auto"/>
              <w:rPr>
                <w:rFonts w:eastAsiaTheme="minorHAnsi"/>
                <w:color w:val="000000"/>
              </w:rPr>
            </w:pPr>
            <w:r w:rsidRPr="00D21899">
              <w:rPr>
                <w:rFonts w:eastAsiaTheme="minorHAnsi"/>
                <w:color w:val="000000"/>
              </w:rPr>
              <w:t>7.</w:t>
            </w:r>
          </w:p>
        </w:tc>
        <w:tc>
          <w:tcPr>
            <w:tcW w:w="1171" w:type="pct"/>
          </w:tcPr>
          <w:p w:rsidR="000158EE" w:rsidRPr="00D21899" w:rsidRDefault="000158EE" w:rsidP="001279A4">
            <w:pPr>
              <w:autoSpaceDE w:val="0"/>
              <w:autoSpaceDN w:val="0"/>
              <w:adjustRightInd w:val="0"/>
              <w:spacing w:line="276" w:lineRule="auto"/>
              <w:jc w:val="left"/>
              <w:rPr>
                <w:rFonts w:eastAsiaTheme="minorHAnsi"/>
                <w:color w:val="000000"/>
              </w:rPr>
            </w:pPr>
            <w:r w:rsidRPr="00D21899">
              <w:rPr>
                <w:rFonts w:eastAsiaTheme="minorHAnsi"/>
                <w:color w:val="000000"/>
              </w:rPr>
              <w:t xml:space="preserve"> Παραδοσιακοί Χοροί</w:t>
            </w:r>
          </w:p>
        </w:tc>
        <w:tc>
          <w:tcPr>
            <w:tcW w:w="520"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14%</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14%</w:t>
            </w:r>
          </w:p>
        </w:tc>
        <w:tc>
          <w:tcPr>
            <w:tcW w:w="521" w:type="pct"/>
          </w:tcPr>
          <w:p w:rsidR="000158EE" w:rsidRPr="00D21899" w:rsidRDefault="000158EE" w:rsidP="001279A4">
            <w:pPr>
              <w:autoSpaceDE w:val="0"/>
              <w:autoSpaceDN w:val="0"/>
              <w:adjustRightInd w:val="0"/>
              <w:spacing w:line="276" w:lineRule="auto"/>
              <w:jc w:val="center"/>
              <w:rPr>
                <w:rFonts w:eastAsiaTheme="minorHAnsi"/>
                <w:color w:val="000000"/>
              </w:rPr>
            </w:pPr>
            <w:r w:rsidRPr="00D21899">
              <w:rPr>
                <w:rFonts w:eastAsiaTheme="minorHAnsi"/>
                <w:color w:val="000000"/>
              </w:rPr>
              <w:t>14%</w:t>
            </w:r>
          </w:p>
        </w:tc>
        <w:tc>
          <w:tcPr>
            <w:tcW w:w="495" w:type="pct"/>
          </w:tcPr>
          <w:p w:rsidR="000158EE" w:rsidRPr="00D21899" w:rsidRDefault="00862A0E" w:rsidP="001279A4">
            <w:pPr>
              <w:autoSpaceDE w:val="0"/>
              <w:autoSpaceDN w:val="0"/>
              <w:adjustRightInd w:val="0"/>
              <w:spacing w:line="276" w:lineRule="auto"/>
              <w:jc w:val="center"/>
              <w:rPr>
                <w:rFonts w:eastAsiaTheme="minorHAnsi"/>
                <w:color w:val="000000"/>
              </w:rPr>
            </w:pPr>
            <w:r>
              <w:rPr>
                <w:rFonts w:eastAsiaTheme="minorHAnsi"/>
                <w:color w:val="000000"/>
              </w:rPr>
              <w:t>58</w:t>
            </w:r>
            <w:r w:rsidR="000158EE" w:rsidRPr="00D21899">
              <w:rPr>
                <w:rFonts w:eastAsiaTheme="minorHAnsi"/>
                <w:color w:val="000000"/>
              </w:rPr>
              <w:t>%</w:t>
            </w: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495" w:type="pct"/>
          </w:tcPr>
          <w:p w:rsidR="000158EE" w:rsidRPr="00D21899" w:rsidRDefault="000158EE" w:rsidP="001279A4">
            <w:pPr>
              <w:autoSpaceDE w:val="0"/>
              <w:autoSpaceDN w:val="0"/>
              <w:adjustRightInd w:val="0"/>
              <w:spacing w:line="276" w:lineRule="auto"/>
              <w:jc w:val="center"/>
              <w:rPr>
                <w:rFonts w:eastAsiaTheme="minorHAnsi"/>
                <w:color w:val="000000"/>
              </w:rPr>
            </w:pPr>
          </w:p>
        </w:tc>
        <w:tc>
          <w:tcPr>
            <w:tcW w:w="566" w:type="pct"/>
          </w:tcPr>
          <w:p w:rsidR="000158EE" w:rsidRPr="00D21899" w:rsidRDefault="000158EE" w:rsidP="001279A4">
            <w:pPr>
              <w:autoSpaceDE w:val="0"/>
              <w:autoSpaceDN w:val="0"/>
              <w:adjustRightInd w:val="0"/>
              <w:spacing w:line="276" w:lineRule="auto"/>
              <w:jc w:val="center"/>
              <w:rPr>
                <w:rFonts w:eastAsiaTheme="minorHAnsi"/>
                <w:color w:val="000000"/>
              </w:rPr>
            </w:pPr>
          </w:p>
        </w:tc>
      </w:tr>
    </w:tbl>
    <w:p w:rsidR="000158EE" w:rsidRPr="00D21899" w:rsidRDefault="000158EE" w:rsidP="000158EE">
      <w:pPr>
        <w:spacing w:line="480" w:lineRule="auto"/>
        <w:ind w:firstLine="720"/>
      </w:pPr>
    </w:p>
    <w:p w:rsidR="000158EE" w:rsidRPr="00D21899" w:rsidRDefault="000158EE" w:rsidP="000158EE">
      <w:pPr>
        <w:pStyle w:val="ac"/>
        <w:spacing w:after="0" w:line="480" w:lineRule="auto"/>
        <w:rPr>
          <w:b w:val="0"/>
          <w:color w:val="auto"/>
          <w:sz w:val="24"/>
          <w:szCs w:val="24"/>
        </w:rPr>
      </w:pPr>
    </w:p>
    <w:p w:rsidR="000158EE" w:rsidRPr="00D21899" w:rsidRDefault="000158EE" w:rsidP="000158EE">
      <w:pPr>
        <w:spacing w:line="480" w:lineRule="auto"/>
      </w:pPr>
      <w:r w:rsidRPr="00D21899">
        <w:rPr>
          <w:noProof/>
          <w:lang w:val="en-US" w:eastAsia="en-US"/>
        </w:rPr>
        <w:drawing>
          <wp:inline distT="0" distB="0" distL="0" distR="0">
            <wp:extent cx="5329028" cy="2743200"/>
            <wp:effectExtent l="19050" t="0" r="24022" b="0"/>
            <wp:docPr id="30" name="Γράφημα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0158EE" w:rsidRDefault="000158EE" w:rsidP="000158EE">
      <w:pPr>
        <w:pStyle w:val="ac"/>
        <w:spacing w:after="0" w:line="480" w:lineRule="auto"/>
        <w:rPr>
          <w:b w:val="0"/>
          <w:color w:val="auto"/>
          <w:sz w:val="24"/>
          <w:szCs w:val="24"/>
        </w:rPr>
      </w:pPr>
      <w:bookmarkStart w:id="1158" w:name="_Toc411461864"/>
      <w:bookmarkStart w:id="1159" w:name="_Toc438457269"/>
      <w:bookmarkStart w:id="1160" w:name="_Toc444882417"/>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58</w:t>
      </w:r>
      <w:r w:rsidR="00BE3EB1" w:rsidRPr="00D21899">
        <w:rPr>
          <w:b w:val="0"/>
          <w:color w:val="auto"/>
          <w:sz w:val="24"/>
          <w:szCs w:val="24"/>
        </w:rPr>
        <w:fldChar w:fldCharType="end"/>
      </w:r>
      <w:r w:rsidRPr="00D21899">
        <w:rPr>
          <w:b w:val="0"/>
          <w:color w:val="auto"/>
          <w:sz w:val="24"/>
          <w:szCs w:val="24"/>
        </w:rPr>
        <w:t xml:space="preserve">. </w:t>
      </w:r>
      <w:bookmarkEnd w:id="1158"/>
      <w:r>
        <w:rPr>
          <w:b w:val="0"/>
          <w:color w:val="auto"/>
          <w:sz w:val="24"/>
          <w:szCs w:val="24"/>
        </w:rPr>
        <w:t>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59"/>
      <w:bookmarkEnd w:id="1160"/>
    </w:p>
    <w:p w:rsidR="000158EE" w:rsidRPr="00874B45" w:rsidRDefault="000158EE" w:rsidP="000158EE">
      <w:pPr>
        <w:spacing w:line="480" w:lineRule="auto"/>
      </w:pPr>
      <w:r>
        <w:rPr>
          <w:noProof/>
          <w:lang w:val="en-US" w:eastAsia="en-US"/>
        </w:rPr>
        <w:lastRenderedPageBreak/>
        <w:drawing>
          <wp:inline distT="0" distB="0" distL="0" distR="0">
            <wp:extent cx="5086350" cy="3181350"/>
            <wp:effectExtent l="19050" t="0" r="19050" b="0"/>
            <wp:docPr id="127" name="Γράφημα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0158EE" w:rsidRDefault="000158EE" w:rsidP="000158EE">
      <w:pPr>
        <w:pStyle w:val="ac"/>
        <w:spacing w:after="0" w:line="480" w:lineRule="auto"/>
        <w:rPr>
          <w:b w:val="0"/>
          <w:color w:val="auto"/>
          <w:sz w:val="24"/>
          <w:szCs w:val="24"/>
        </w:rPr>
      </w:pPr>
      <w:bookmarkStart w:id="1161" w:name="_Toc438457270"/>
      <w:bookmarkStart w:id="1162" w:name="_Toc444882418"/>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59</w:t>
      </w:r>
      <w:r w:rsidR="00BE3EB1" w:rsidRPr="00D21899">
        <w:rPr>
          <w:b w:val="0"/>
          <w:color w:val="auto"/>
          <w:sz w:val="24"/>
          <w:szCs w:val="24"/>
        </w:rPr>
        <w:fldChar w:fldCharType="end"/>
      </w:r>
      <w:r w:rsidRPr="00D21899">
        <w:rPr>
          <w:b w:val="0"/>
          <w:color w:val="auto"/>
          <w:sz w:val="24"/>
          <w:szCs w:val="24"/>
        </w:rPr>
        <w:t>.</w:t>
      </w:r>
      <w:r>
        <w:rPr>
          <w:b w:val="0"/>
          <w:color w:val="auto"/>
          <w:sz w:val="24"/>
          <w:szCs w:val="24"/>
        </w:rPr>
        <w:t>Ανάγκη</w:t>
      </w:r>
      <w:r w:rsidRPr="00D21899">
        <w:rPr>
          <w:b w:val="0"/>
          <w:color w:val="auto"/>
          <w:sz w:val="24"/>
          <w:szCs w:val="24"/>
        </w:rPr>
        <w:t xml:space="preserve"> για επιμόρφωση των α</w:t>
      </w:r>
      <w:r>
        <w:rPr>
          <w:b w:val="0"/>
          <w:color w:val="auto"/>
          <w:sz w:val="24"/>
          <w:szCs w:val="24"/>
        </w:rPr>
        <w:t>ρρένων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61"/>
      <w:bookmarkEnd w:id="1162"/>
    </w:p>
    <w:p w:rsidR="000158EE" w:rsidRPr="00D21899" w:rsidRDefault="000158EE" w:rsidP="000158EE">
      <w:pPr>
        <w:spacing w:line="480" w:lineRule="auto"/>
      </w:pPr>
    </w:p>
    <w:p w:rsidR="000158EE" w:rsidRDefault="000158EE" w:rsidP="000158EE">
      <w:pPr>
        <w:spacing w:line="480" w:lineRule="auto"/>
      </w:pPr>
      <w:r w:rsidRPr="00D21899">
        <w:t xml:space="preserve">Αντίστοιχα για τις γυναίκες καθηγήτριες </w:t>
      </w:r>
      <w:r>
        <w:t>Φυσικής Αγωγής</w:t>
      </w:r>
      <w:r w:rsidRPr="00D21899">
        <w:t xml:space="preserve">, οι </w:t>
      </w:r>
      <w:r>
        <w:t>Σχολικοί Σύμβουλοι</w:t>
      </w:r>
      <w:r w:rsidR="00346796">
        <w:t xml:space="preserve"> </w:t>
      </w:r>
      <w:r>
        <w:t xml:space="preserve">/ Προϊστάμενοι </w:t>
      </w:r>
      <w:r w:rsidR="002D694A">
        <w:t>Γραφείων Φυσικής</w:t>
      </w:r>
      <w:r>
        <w:t xml:space="preserve"> Αγωγής</w:t>
      </w:r>
      <w:r w:rsidRPr="00D21899">
        <w:t xml:space="preserve"> πιστεύουν ότι έχουν περισσότερη ανάγκη επιμόρφωσης στη χειροσφαίριση (50%) και στο ποδόσφαιρο (42,9%). </w:t>
      </w:r>
    </w:p>
    <w:p w:rsidR="00747A56" w:rsidRPr="00D21899" w:rsidRDefault="002D694A" w:rsidP="00747A56">
      <w:pPr>
        <w:spacing w:line="480" w:lineRule="auto"/>
      </w:pPr>
      <w:r>
        <w:t>Στον παρακάτω Πίνακα 57 και στα ακόλουθα Γραφή</w:t>
      </w:r>
      <w:r w:rsidRPr="00D21899">
        <w:t>μα</w:t>
      </w:r>
      <w:r w:rsidR="00771581">
        <w:t>τα 60 και 6</w:t>
      </w:r>
      <w:r>
        <w:t xml:space="preserve">1 </w:t>
      </w:r>
      <w:r w:rsidRPr="00D21899">
        <w:t xml:space="preserve">φαίνονται οι προτιμήσεις των </w:t>
      </w:r>
      <w:r w:rsidR="00201581">
        <w:t>Σχολικών Συμβούλων / Προϊσταμένων Γραφείων</w:t>
      </w:r>
      <w:r>
        <w:t xml:space="preserve"> Φυσικής Αγωγής</w:t>
      </w:r>
      <w:r w:rsidRPr="00D21899">
        <w:t xml:space="preserve"> σχετικά με τις αθλητικές δραστηριότητες εντός του βιβλίου που θεωρούν ότ</w:t>
      </w:r>
      <w:r>
        <w:t>ι είναι απαραίτητη η επιμόρφωση για τις γυναίκες καθηγήτριες.</w:t>
      </w:r>
    </w:p>
    <w:p w:rsidR="00747A56" w:rsidRDefault="00747A56" w:rsidP="000158EE">
      <w:pPr>
        <w:pStyle w:val="ac"/>
        <w:spacing w:after="0" w:line="480" w:lineRule="auto"/>
        <w:rPr>
          <w:b w:val="0"/>
          <w:color w:val="auto"/>
          <w:sz w:val="24"/>
          <w:szCs w:val="24"/>
        </w:rPr>
      </w:pPr>
      <w:bookmarkStart w:id="1163" w:name="_Toc411461760"/>
    </w:p>
    <w:p w:rsidR="00A77DD3" w:rsidRDefault="00A77DD3" w:rsidP="000158EE">
      <w:pPr>
        <w:pStyle w:val="ac"/>
        <w:spacing w:after="0" w:line="480" w:lineRule="auto"/>
        <w:rPr>
          <w:b w:val="0"/>
          <w:color w:val="auto"/>
          <w:sz w:val="24"/>
          <w:szCs w:val="24"/>
        </w:rPr>
      </w:pPr>
      <w:bookmarkStart w:id="1164" w:name="_Toc432069358"/>
    </w:p>
    <w:p w:rsidR="00A77DD3" w:rsidRDefault="00A77DD3" w:rsidP="000158EE">
      <w:pPr>
        <w:pStyle w:val="ac"/>
        <w:spacing w:after="0" w:line="480" w:lineRule="auto"/>
        <w:rPr>
          <w:b w:val="0"/>
          <w:color w:val="auto"/>
          <w:sz w:val="24"/>
          <w:szCs w:val="24"/>
        </w:rPr>
      </w:pPr>
    </w:p>
    <w:p w:rsidR="00A77DD3" w:rsidRDefault="00A77DD3" w:rsidP="000158EE">
      <w:pPr>
        <w:pStyle w:val="ac"/>
        <w:spacing w:after="0" w:line="480" w:lineRule="auto"/>
        <w:rPr>
          <w:b w:val="0"/>
          <w:color w:val="auto"/>
          <w:sz w:val="24"/>
          <w:szCs w:val="24"/>
        </w:rPr>
      </w:pPr>
    </w:p>
    <w:p w:rsidR="00A77DD3" w:rsidRDefault="00A77DD3"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sz w:val="24"/>
          <w:szCs w:val="24"/>
        </w:rPr>
      </w:pPr>
      <w:bookmarkStart w:id="1165" w:name="_Toc444882301"/>
      <w:bookmarkStart w:id="1166" w:name="_Toc444882611"/>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57</w:t>
      </w:r>
      <w:r w:rsidR="00BE3EB1">
        <w:rPr>
          <w:b w:val="0"/>
          <w:color w:val="auto"/>
          <w:sz w:val="24"/>
          <w:szCs w:val="24"/>
        </w:rPr>
        <w:fldChar w:fldCharType="end"/>
      </w:r>
      <w:r w:rsidRPr="00D21899">
        <w:rPr>
          <w:b w:val="0"/>
          <w:color w:val="auto"/>
          <w:sz w:val="24"/>
          <w:szCs w:val="24"/>
        </w:rPr>
        <w:t xml:space="preserve">. </w:t>
      </w:r>
      <w:bookmarkEnd w:id="1163"/>
      <w:r>
        <w:rPr>
          <w:b w:val="0"/>
          <w:color w:val="auto"/>
          <w:sz w:val="24"/>
          <w:szCs w:val="24"/>
        </w:rPr>
        <w:t>Ανάγκη για επιμόρφωση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64"/>
      <w:bookmarkEnd w:id="1165"/>
      <w:bookmarkEnd w:id="1166"/>
    </w:p>
    <w:tbl>
      <w:tblPr>
        <w:tblW w:w="916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
        <w:gridCol w:w="2454"/>
        <w:gridCol w:w="851"/>
        <w:gridCol w:w="992"/>
        <w:gridCol w:w="992"/>
        <w:gridCol w:w="851"/>
        <w:gridCol w:w="850"/>
        <w:gridCol w:w="857"/>
        <w:gridCol w:w="926"/>
      </w:tblGrid>
      <w:tr w:rsidR="000158EE" w:rsidRPr="00F52739" w:rsidTr="000158EE">
        <w:trPr>
          <w:trHeight w:val="311"/>
        </w:trPr>
        <w:tc>
          <w:tcPr>
            <w:tcW w:w="396" w:type="dxa"/>
            <w:vAlign w:val="center"/>
          </w:tcPr>
          <w:p w:rsidR="000158EE" w:rsidRPr="00F52739" w:rsidRDefault="000158EE" w:rsidP="000158EE">
            <w:pPr>
              <w:spacing w:line="360" w:lineRule="auto"/>
              <w:rPr>
                <w:b/>
                <w:color w:val="000000"/>
              </w:rPr>
            </w:pPr>
          </w:p>
        </w:tc>
        <w:tc>
          <w:tcPr>
            <w:tcW w:w="2454" w:type="dxa"/>
            <w:shd w:val="clear" w:color="auto" w:fill="auto"/>
            <w:noWrap/>
            <w:vAlign w:val="center"/>
            <w:hideMark/>
          </w:tcPr>
          <w:p w:rsidR="000158EE" w:rsidRPr="00F52739" w:rsidRDefault="000158EE" w:rsidP="00862A0E">
            <w:pPr>
              <w:spacing w:line="360" w:lineRule="auto"/>
              <w:jc w:val="left"/>
              <w:rPr>
                <w:b/>
                <w:color w:val="000000"/>
              </w:rPr>
            </w:pPr>
          </w:p>
        </w:tc>
        <w:tc>
          <w:tcPr>
            <w:tcW w:w="851"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1η</w:t>
            </w:r>
          </w:p>
        </w:tc>
        <w:tc>
          <w:tcPr>
            <w:tcW w:w="992"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2η</w:t>
            </w:r>
          </w:p>
        </w:tc>
        <w:tc>
          <w:tcPr>
            <w:tcW w:w="992"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3η</w:t>
            </w:r>
          </w:p>
        </w:tc>
        <w:tc>
          <w:tcPr>
            <w:tcW w:w="851"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4η</w:t>
            </w:r>
          </w:p>
        </w:tc>
        <w:tc>
          <w:tcPr>
            <w:tcW w:w="850"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5η</w:t>
            </w:r>
          </w:p>
        </w:tc>
        <w:tc>
          <w:tcPr>
            <w:tcW w:w="857"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6η</w:t>
            </w:r>
          </w:p>
        </w:tc>
        <w:tc>
          <w:tcPr>
            <w:tcW w:w="926" w:type="dxa"/>
            <w:shd w:val="clear" w:color="auto" w:fill="auto"/>
            <w:noWrap/>
            <w:vAlign w:val="center"/>
            <w:hideMark/>
          </w:tcPr>
          <w:p w:rsidR="000158EE" w:rsidRPr="00F52739" w:rsidRDefault="000158EE" w:rsidP="000158EE">
            <w:pPr>
              <w:spacing w:line="360" w:lineRule="auto"/>
              <w:jc w:val="center"/>
              <w:rPr>
                <w:b/>
                <w:color w:val="000000"/>
              </w:rPr>
            </w:pPr>
            <w:r w:rsidRPr="00F52739">
              <w:rPr>
                <w:b/>
                <w:color w:val="000000"/>
              </w:rPr>
              <w:t>7η</w:t>
            </w:r>
          </w:p>
        </w:tc>
      </w:tr>
      <w:tr w:rsidR="000158EE" w:rsidRPr="00D21899" w:rsidTr="000158EE">
        <w:trPr>
          <w:trHeight w:val="636"/>
        </w:trPr>
        <w:tc>
          <w:tcPr>
            <w:tcW w:w="396" w:type="dxa"/>
            <w:vAlign w:val="center"/>
          </w:tcPr>
          <w:p w:rsidR="000158EE" w:rsidRPr="00D21899" w:rsidRDefault="000158EE" w:rsidP="000158EE">
            <w:pPr>
              <w:spacing w:line="360" w:lineRule="auto"/>
              <w:rPr>
                <w:color w:val="000000"/>
              </w:rPr>
            </w:pPr>
            <w:r w:rsidRPr="00D21899">
              <w:rPr>
                <w:color w:val="000000"/>
              </w:rPr>
              <w:t>1.</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Μπάσκετ</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850"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857" w:type="dxa"/>
            <w:shd w:val="clear" w:color="auto" w:fill="auto"/>
            <w:noWrap/>
            <w:vAlign w:val="center"/>
            <w:hideMark/>
          </w:tcPr>
          <w:p w:rsidR="000158EE" w:rsidRPr="00D21899" w:rsidRDefault="00862A0E" w:rsidP="000158EE">
            <w:pPr>
              <w:spacing w:line="360" w:lineRule="auto"/>
              <w:jc w:val="center"/>
              <w:rPr>
                <w:color w:val="000000"/>
              </w:rPr>
            </w:pPr>
            <w:r>
              <w:rPr>
                <w:color w:val="000000"/>
              </w:rPr>
              <w:t>66</w:t>
            </w:r>
            <w:r w:rsidR="000158EE" w:rsidRPr="00D21899">
              <w:rPr>
                <w:color w:val="000000"/>
              </w:rPr>
              <w:t>%</w:t>
            </w:r>
          </w:p>
        </w:tc>
        <w:tc>
          <w:tcPr>
            <w:tcW w:w="926" w:type="dxa"/>
            <w:shd w:val="clear" w:color="auto" w:fill="auto"/>
            <w:noWrap/>
            <w:vAlign w:val="center"/>
            <w:hideMark/>
          </w:tcPr>
          <w:p w:rsidR="000158EE" w:rsidRPr="00D21899" w:rsidRDefault="000158EE" w:rsidP="000158EE">
            <w:pPr>
              <w:spacing w:line="360" w:lineRule="auto"/>
              <w:jc w:val="center"/>
              <w:rPr>
                <w:color w:val="000000"/>
              </w:rPr>
            </w:pPr>
          </w:p>
        </w:tc>
      </w:tr>
      <w:tr w:rsidR="000158EE" w:rsidRPr="00D21899" w:rsidTr="000158EE">
        <w:trPr>
          <w:trHeight w:val="472"/>
        </w:trPr>
        <w:tc>
          <w:tcPr>
            <w:tcW w:w="396" w:type="dxa"/>
            <w:vAlign w:val="center"/>
          </w:tcPr>
          <w:p w:rsidR="000158EE" w:rsidRPr="00D21899" w:rsidRDefault="000158EE" w:rsidP="000158EE">
            <w:pPr>
              <w:spacing w:line="360" w:lineRule="auto"/>
              <w:rPr>
                <w:color w:val="000000"/>
              </w:rPr>
            </w:pPr>
            <w:r w:rsidRPr="00D21899">
              <w:rPr>
                <w:color w:val="000000"/>
              </w:rPr>
              <w:t>2.</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Βόλεϊ</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33%</w:t>
            </w:r>
          </w:p>
        </w:tc>
        <w:tc>
          <w:tcPr>
            <w:tcW w:w="850" w:type="dxa"/>
            <w:shd w:val="clear" w:color="auto" w:fill="auto"/>
            <w:noWrap/>
            <w:vAlign w:val="center"/>
            <w:hideMark/>
          </w:tcPr>
          <w:p w:rsidR="000158EE" w:rsidRPr="00D21899" w:rsidRDefault="000158EE" w:rsidP="000158EE">
            <w:pPr>
              <w:spacing w:line="360" w:lineRule="auto"/>
              <w:jc w:val="center"/>
              <w:rPr>
                <w:color w:val="000000"/>
              </w:rPr>
            </w:pPr>
          </w:p>
        </w:tc>
        <w:tc>
          <w:tcPr>
            <w:tcW w:w="857"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926"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33%</w:t>
            </w:r>
          </w:p>
        </w:tc>
      </w:tr>
      <w:tr w:rsidR="000158EE" w:rsidRPr="00D21899" w:rsidTr="000158EE">
        <w:trPr>
          <w:trHeight w:val="466"/>
        </w:trPr>
        <w:tc>
          <w:tcPr>
            <w:tcW w:w="396" w:type="dxa"/>
            <w:vAlign w:val="center"/>
          </w:tcPr>
          <w:p w:rsidR="000158EE" w:rsidRPr="00D21899" w:rsidRDefault="000158EE" w:rsidP="000158EE">
            <w:pPr>
              <w:spacing w:line="360" w:lineRule="auto"/>
              <w:rPr>
                <w:color w:val="000000"/>
              </w:rPr>
            </w:pPr>
            <w:r w:rsidRPr="00D21899">
              <w:rPr>
                <w:color w:val="000000"/>
              </w:rPr>
              <w:t>3.</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Ποδόσφαιρο</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43%</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57%</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850" w:type="dxa"/>
            <w:shd w:val="clear" w:color="auto" w:fill="auto"/>
            <w:noWrap/>
            <w:vAlign w:val="center"/>
            <w:hideMark/>
          </w:tcPr>
          <w:p w:rsidR="000158EE" w:rsidRPr="00D21899" w:rsidRDefault="000158EE" w:rsidP="000158EE">
            <w:pPr>
              <w:spacing w:line="360" w:lineRule="auto"/>
              <w:jc w:val="center"/>
              <w:rPr>
                <w:color w:val="000000"/>
              </w:rPr>
            </w:pPr>
          </w:p>
        </w:tc>
        <w:tc>
          <w:tcPr>
            <w:tcW w:w="857" w:type="dxa"/>
            <w:shd w:val="clear" w:color="auto" w:fill="auto"/>
            <w:noWrap/>
            <w:vAlign w:val="center"/>
            <w:hideMark/>
          </w:tcPr>
          <w:p w:rsidR="000158EE" w:rsidRPr="00D21899" w:rsidRDefault="000158EE" w:rsidP="000158EE">
            <w:pPr>
              <w:spacing w:line="360" w:lineRule="auto"/>
              <w:jc w:val="center"/>
              <w:rPr>
                <w:color w:val="000000"/>
              </w:rPr>
            </w:pPr>
          </w:p>
        </w:tc>
        <w:tc>
          <w:tcPr>
            <w:tcW w:w="926" w:type="dxa"/>
            <w:shd w:val="clear" w:color="auto" w:fill="auto"/>
            <w:noWrap/>
            <w:vAlign w:val="center"/>
            <w:hideMark/>
          </w:tcPr>
          <w:p w:rsidR="000158EE" w:rsidRPr="00D21899" w:rsidRDefault="000158EE" w:rsidP="000158EE">
            <w:pPr>
              <w:spacing w:line="360" w:lineRule="auto"/>
              <w:jc w:val="center"/>
              <w:rPr>
                <w:color w:val="000000"/>
              </w:rPr>
            </w:pPr>
          </w:p>
        </w:tc>
      </w:tr>
      <w:tr w:rsidR="000158EE" w:rsidRPr="00D21899" w:rsidTr="000158EE">
        <w:trPr>
          <w:trHeight w:val="391"/>
        </w:trPr>
        <w:tc>
          <w:tcPr>
            <w:tcW w:w="396" w:type="dxa"/>
            <w:vAlign w:val="center"/>
          </w:tcPr>
          <w:p w:rsidR="000158EE" w:rsidRPr="00D21899" w:rsidRDefault="000158EE" w:rsidP="000158EE">
            <w:pPr>
              <w:spacing w:line="360" w:lineRule="auto"/>
              <w:rPr>
                <w:color w:val="000000"/>
              </w:rPr>
            </w:pPr>
            <w:r w:rsidRPr="00D21899">
              <w:rPr>
                <w:color w:val="000000"/>
              </w:rPr>
              <w:t>4.</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Χειροσφαίριση</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50%</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850"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33%</w:t>
            </w:r>
          </w:p>
        </w:tc>
        <w:tc>
          <w:tcPr>
            <w:tcW w:w="857" w:type="dxa"/>
            <w:shd w:val="clear" w:color="auto" w:fill="auto"/>
            <w:noWrap/>
            <w:vAlign w:val="center"/>
            <w:hideMark/>
          </w:tcPr>
          <w:p w:rsidR="000158EE" w:rsidRPr="00D21899" w:rsidRDefault="000158EE" w:rsidP="000158EE">
            <w:pPr>
              <w:spacing w:line="360" w:lineRule="auto"/>
              <w:jc w:val="center"/>
              <w:rPr>
                <w:color w:val="000000"/>
              </w:rPr>
            </w:pPr>
          </w:p>
        </w:tc>
        <w:tc>
          <w:tcPr>
            <w:tcW w:w="926" w:type="dxa"/>
            <w:shd w:val="clear" w:color="auto" w:fill="auto"/>
            <w:noWrap/>
            <w:vAlign w:val="center"/>
            <w:hideMark/>
          </w:tcPr>
          <w:p w:rsidR="000158EE" w:rsidRPr="00D21899" w:rsidRDefault="000158EE" w:rsidP="000158EE">
            <w:pPr>
              <w:spacing w:line="360" w:lineRule="auto"/>
              <w:jc w:val="center"/>
              <w:rPr>
                <w:color w:val="000000"/>
              </w:rPr>
            </w:pPr>
          </w:p>
        </w:tc>
      </w:tr>
      <w:tr w:rsidR="000158EE" w:rsidRPr="00D21899" w:rsidTr="000158EE">
        <w:trPr>
          <w:trHeight w:val="610"/>
        </w:trPr>
        <w:tc>
          <w:tcPr>
            <w:tcW w:w="396" w:type="dxa"/>
            <w:vAlign w:val="center"/>
          </w:tcPr>
          <w:p w:rsidR="000158EE" w:rsidRPr="00D21899" w:rsidRDefault="000158EE" w:rsidP="000158EE">
            <w:pPr>
              <w:spacing w:line="360" w:lineRule="auto"/>
              <w:rPr>
                <w:color w:val="000000"/>
              </w:rPr>
            </w:pPr>
            <w:r w:rsidRPr="00D21899">
              <w:rPr>
                <w:color w:val="000000"/>
              </w:rPr>
              <w:t>5.</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Κλασικός Αθλητισμός</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50%</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850" w:type="dxa"/>
            <w:shd w:val="clear" w:color="auto" w:fill="auto"/>
            <w:noWrap/>
            <w:vAlign w:val="center"/>
            <w:hideMark/>
          </w:tcPr>
          <w:p w:rsidR="000158EE" w:rsidRPr="00D21899" w:rsidRDefault="000158EE" w:rsidP="000158EE">
            <w:pPr>
              <w:spacing w:line="360" w:lineRule="auto"/>
              <w:jc w:val="center"/>
              <w:rPr>
                <w:color w:val="000000"/>
              </w:rPr>
            </w:pPr>
          </w:p>
        </w:tc>
        <w:tc>
          <w:tcPr>
            <w:tcW w:w="857" w:type="dxa"/>
            <w:shd w:val="clear" w:color="auto" w:fill="auto"/>
            <w:noWrap/>
            <w:vAlign w:val="center"/>
            <w:hideMark/>
          </w:tcPr>
          <w:p w:rsidR="000158EE" w:rsidRPr="00D21899" w:rsidRDefault="000158EE" w:rsidP="000158EE">
            <w:pPr>
              <w:spacing w:line="360" w:lineRule="auto"/>
              <w:jc w:val="center"/>
              <w:rPr>
                <w:color w:val="000000"/>
              </w:rPr>
            </w:pPr>
          </w:p>
        </w:tc>
        <w:tc>
          <w:tcPr>
            <w:tcW w:w="926" w:type="dxa"/>
            <w:shd w:val="clear" w:color="auto" w:fill="auto"/>
            <w:noWrap/>
            <w:vAlign w:val="center"/>
            <w:hideMark/>
          </w:tcPr>
          <w:p w:rsidR="000158EE" w:rsidRPr="00D21899" w:rsidRDefault="003D207A" w:rsidP="000158EE">
            <w:pPr>
              <w:spacing w:line="360" w:lineRule="auto"/>
              <w:jc w:val="center"/>
              <w:rPr>
                <w:color w:val="000000"/>
              </w:rPr>
            </w:pPr>
            <w:r>
              <w:rPr>
                <w:color w:val="000000"/>
              </w:rPr>
              <w:t>16</w:t>
            </w:r>
            <w:r w:rsidR="000158EE" w:rsidRPr="00D21899">
              <w:rPr>
                <w:color w:val="000000"/>
              </w:rPr>
              <w:t>%</w:t>
            </w:r>
          </w:p>
        </w:tc>
      </w:tr>
      <w:tr w:rsidR="000158EE" w:rsidRPr="00D21899" w:rsidTr="000158EE">
        <w:trPr>
          <w:trHeight w:val="553"/>
        </w:trPr>
        <w:tc>
          <w:tcPr>
            <w:tcW w:w="396" w:type="dxa"/>
            <w:vAlign w:val="center"/>
          </w:tcPr>
          <w:p w:rsidR="000158EE" w:rsidRPr="00D21899" w:rsidRDefault="000158EE" w:rsidP="000158EE">
            <w:pPr>
              <w:spacing w:line="360" w:lineRule="auto"/>
              <w:rPr>
                <w:color w:val="000000"/>
              </w:rPr>
            </w:pPr>
            <w:r w:rsidRPr="00D21899">
              <w:rPr>
                <w:color w:val="000000"/>
              </w:rPr>
              <w:t>6.</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Ενόργανη Γυμναστική</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33%</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50%</w:t>
            </w:r>
          </w:p>
        </w:tc>
        <w:tc>
          <w:tcPr>
            <w:tcW w:w="850" w:type="dxa"/>
            <w:shd w:val="clear" w:color="auto" w:fill="auto"/>
            <w:noWrap/>
            <w:vAlign w:val="center"/>
            <w:hideMark/>
          </w:tcPr>
          <w:p w:rsidR="000158EE" w:rsidRPr="00D21899" w:rsidRDefault="000158EE" w:rsidP="000158EE">
            <w:pPr>
              <w:spacing w:line="360" w:lineRule="auto"/>
              <w:jc w:val="center"/>
              <w:rPr>
                <w:color w:val="000000"/>
              </w:rPr>
            </w:pPr>
          </w:p>
        </w:tc>
        <w:tc>
          <w:tcPr>
            <w:tcW w:w="857"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17%</w:t>
            </w:r>
          </w:p>
        </w:tc>
        <w:tc>
          <w:tcPr>
            <w:tcW w:w="926" w:type="dxa"/>
            <w:shd w:val="clear" w:color="auto" w:fill="auto"/>
            <w:noWrap/>
            <w:vAlign w:val="center"/>
            <w:hideMark/>
          </w:tcPr>
          <w:p w:rsidR="000158EE" w:rsidRPr="00D21899" w:rsidRDefault="000158EE" w:rsidP="000158EE">
            <w:pPr>
              <w:spacing w:line="360" w:lineRule="auto"/>
              <w:jc w:val="center"/>
              <w:rPr>
                <w:color w:val="000000"/>
              </w:rPr>
            </w:pPr>
          </w:p>
        </w:tc>
      </w:tr>
      <w:tr w:rsidR="000158EE" w:rsidRPr="00D21899" w:rsidTr="000158EE">
        <w:trPr>
          <w:trHeight w:val="561"/>
        </w:trPr>
        <w:tc>
          <w:tcPr>
            <w:tcW w:w="396" w:type="dxa"/>
            <w:vAlign w:val="center"/>
          </w:tcPr>
          <w:p w:rsidR="000158EE" w:rsidRPr="00D21899" w:rsidRDefault="000158EE" w:rsidP="000158EE">
            <w:pPr>
              <w:spacing w:line="360" w:lineRule="auto"/>
              <w:rPr>
                <w:color w:val="000000"/>
              </w:rPr>
            </w:pPr>
            <w:r w:rsidRPr="00D21899">
              <w:rPr>
                <w:color w:val="000000"/>
              </w:rPr>
              <w:t>7.</w:t>
            </w:r>
          </w:p>
        </w:tc>
        <w:tc>
          <w:tcPr>
            <w:tcW w:w="2454" w:type="dxa"/>
            <w:shd w:val="clear" w:color="auto" w:fill="auto"/>
            <w:vAlign w:val="center"/>
            <w:hideMark/>
          </w:tcPr>
          <w:p w:rsidR="000158EE" w:rsidRPr="00D21899" w:rsidRDefault="000158EE" w:rsidP="00862A0E">
            <w:pPr>
              <w:spacing w:line="360" w:lineRule="auto"/>
              <w:jc w:val="left"/>
              <w:rPr>
                <w:color w:val="000000"/>
              </w:rPr>
            </w:pPr>
            <w:r w:rsidRPr="00D21899">
              <w:rPr>
                <w:color w:val="000000"/>
              </w:rPr>
              <w:t xml:space="preserve"> Παραδοσιακοί Χοροί</w:t>
            </w: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992" w:type="dxa"/>
            <w:shd w:val="clear" w:color="auto" w:fill="auto"/>
            <w:noWrap/>
            <w:vAlign w:val="center"/>
            <w:hideMark/>
          </w:tcPr>
          <w:p w:rsidR="000158EE" w:rsidRPr="00D21899" w:rsidRDefault="000158EE" w:rsidP="000158EE">
            <w:pPr>
              <w:spacing w:line="360" w:lineRule="auto"/>
              <w:jc w:val="center"/>
              <w:rPr>
                <w:color w:val="000000"/>
              </w:rPr>
            </w:pPr>
          </w:p>
        </w:tc>
        <w:tc>
          <w:tcPr>
            <w:tcW w:w="851" w:type="dxa"/>
            <w:shd w:val="clear" w:color="auto" w:fill="auto"/>
            <w:noWrap/>
            <w:vAlign w:val="center"/>
            <w:hideMark/>
          </w:tcPr>
          <w:p w:rsidR="000158EE" w:rsidRPr="00D21899" w:rsidRDefault="000158EE" w:rsidP="000158EE">
            <w:pPr>
              <w:spacing w:line="360" w:lineRule="auto"/>
              <w:jc w:val="center"/>
              <w:rPr>
                <w:color w:val="000000"/>
              </w:rPr>
            </w:pPr>
          </w:p>
        </w:tc>
        <w:tc>
          <w:tcPr>
            <w:tcW w:w="850"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50%</w:t>
            </w:r>
          </w:p>
        </w:tc>
        <w:tc>
          <w:tcPr>
            <w:tcW w:w="857" w:type="dxa"/>
            <w:shd w:val="clear" w:color="auto" w:fill="auto"/>
            <w:noWrap/>
            <w:vAlign w:val="center"/>
            <w:hideMark/>
          </w:tcPr>
          <w:p w:rsidR="000158EE" w:rsidRPr="00D21899" w:rsidRDefault="000158EE" w:rsidP="000158EE">
            <w:pPr>
              <w:spacing w:line="360" w:lineRule="auto"/>
              <w:jc w:val="center"/>
              <w:rPr>
                <w:color w:val="000000"/>
              </w:rPr>
            </w:pPr>
          </w:p>
        </w:tc>
        <w:tc>
          <w:tcPr>
            <w:tcW w:w="926" w:type="dxa"/>
            <w:shd w:val="clear" w:color="auto" w:fill="auto"/>
            <w:noWrap/>
            <w:vAlign w:val="center"/>
            <w:hideMark/>
          </w:tcPr>
          <w:p w:rsidR="000158EE" w:rsidRPr="00D21899" w:rsidRDefault="000158EE" w:rsidP="000158EE">
            <w:pPr>
              <w:spacing w:line="360" w:lineRule="auto"/>
              <w:jc w:val="center"/>
              <w:rPr>
                <w:color w:val="000000"/>
              </w:rPr>
            </w:pPr>
            <w:r w:rsidRPr="00D21899">
              <w:rPr>
                <w:color w:val="000000"/>
              </w:rPr>
              <w:t>50%</w:t>
            </w:r>
          </w:p>
        </w:tc>
      </w:tr>
    </w:tbl>
    <w:p w:rsidR="000158EE" w:rsidRDefault="000158EE" w:rsidP="000158EE">
      <w:pPr>
        <w:spacing w:line="480" w:lineRule="auto"/>
      </w:pPr>
    </w:p>
    <w:p w:rsidR="00A77DD3" w:rsidRPr="00D21899" w:rsidRDefault="00A77DD3" w:rsidP="000158EE">
      <w:pPr>
        <w:spacing w:line="480" w:lineRule="auto"/>
      </w:pPr>
    </w:p>
    <w:p w:rsidR="000158EE" w:rsidRPr="00D21899" w:rsidRDefault="000158EE" w:rsidP="00A77DD3">
      <w:pPr>
        <w:spacing w:line="480" w:lineRule="auto"/>
        <w:jc w:val="center"/>
      </w:pPr>
      <w:r w:rsidRPr="00D21899">
        <w:rPr>
          <w:noProof/>
          <w:lang w:val="en-US" w:eastAsia="en-US"/>
        </w:rPr>
        <w:drawing>
          <wp:inline distT="0" distB="0" distL="0" distR="0">
            <wp:extent cx="5238750" cy="2981325"/>
            <wp:effectExtent l="19050" t="0" r="19050" b="0"/>
            <wp:docPr id="31" name="Γράφημα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0158EE" w:rsidRDefault="000158EE" w:rsidP="000158EE">
      <w:pPr>
        <w:pStyle w:val="ac"/>
        <w:spacing w:after="0" w:line="480" w:lineRule="auto"/>
        <w:rPr>
          <w:noProof/>
          <w:lang w:eastAsia="en-US"/>
        </w:rPr>
      </w:pPr>
      <w:bookmarkStart w:id="1167" w:name="_Toc411461865"/>
      <w:bookmarkStart w:id="1168" w:name="_Toc438457271"/>
      <w:bookmarkStart w:id="1169" w:name="_Toc444882419"/>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60</w:t>
      </w:r>
      <w:r w:rsidR="00BE3EB1" w:rsidRPr="00D21899">
        <w:rPr>
          <w:b w:val="0"/>
          <w:color w:val="auto"/>
          <w:sz w:val="24"/>
          <w:szCs w:val="24"/>
        </w:rPr>
        <w:fldChar w:fldCharType="end"/>
      </w:r>
      <w:r w:rsidRPr="00D21899">
        <w:rPr>
          <w:b w:val="0"/>
          <w:color w:val="auto"/>
          <w:sz w:val="24"/>
          <w:szCs w:val="24"/>
        </w:rPr>
        <w:t xml:space="preserve">. </w:t>
      </w:r>
      <w:bookmarkStart w:id="1170" w:name="_Toc411462034"/>
      <w:bookmarkEnd w:id="1167"/>
      <w:r>
        <w:rPr>
          <w:b w:val="0"/>
          <w:color w:val="auto"/>
          <w:sz w:val="24"/>
          <w:szCs w:val="24"/>
        </w:rPr>
        <w:t>Ανάγκη για επιμόρφωση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68"/>
      <w:bookmarkEnd w:id="1169"/>
    </w:p>
    <w:p w:rsidR="000158EE" w:rsidRDefault="000158EE" w:rsidP="000158EE">
      <w:pPr>
        <w:pStyle w:val="ac"/>
        <w:spacing w:after="0" w:line="480" w:lineRule="auto"/>
        <w:rPr>
          <w:b w:val="0"/>
          <w:color w:val="auto"/>
          <w:sz w:val="24"/>
          <w:szCs w:val="24"/>
        </w:rPr>
      </w:pPr>
      <w:r>
        <w:rPr>
          <w:noProof/>
          <w:lang w:val="en-US" w:eastAsia="en-US"/>
        </w:rPr>
        <w:lastRenderedPageBreak/>
        <w:drawing>
          <wp:inline distT="0" distB="0" distL="0" distR="0">
            <wp:extent cx="5172075" cy="3133725"/>
            <wp:effectExtent l="19050" t="0" r="9525" b="0"/>
            <wp:docPr id="129" name="Γράφημα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0158EE" w:rsidRPr="005E1CC6" w:rsidRDefault="000158EE" w:rsidP="000158EE">
      <w:pPr>
        <w:pStyle w:val="ac"/>
        <w:spacing w:after="0" w:line="480" w:lineRule="auto"/>
        <w:rPr>
          <w:b w:val="0"/>
          <w:color w:val="auto"/>
          <w:sz w:val="24"/>
          <w:szCs w:val="24"/>
        </w:rPr>
      </w:pPr>
      <w:bookmarkStart w:id="1171" w:name="_Toc438457272"/>
      <w:bookmarkStart w:id="1172" w:name="_Toc444882420"/>
      <w:r w:rsidRPr="005E1CC6">
        <w:rPr>
          <w:b w:val="0"/>
          <w:color w:val="auto"/>
          <w:sz w:val="24"/>
          <w:szCs w:val="24"/>
        </w:rPr>
        <w:t xml:space="preserve">Γράφημα </w:t>
      </w:r>
      <w:r w:rsidR="00BE3EB1" w:rsidRPr="005E1CC6">
        <w:rPr>
          <w:b w:val="0"/>
          <w:color w:val="auto"/>
          <w:sz w:val="24"/>
          <w:szCs w:val="24"/>
        </w:rPr>
        <w:fldChar w:fldCharType="begin"/>
      </w:r>
      <w:r w:rsidRPr="005E1CC6">
        <w:rPr>
          <w:b w:val="0"/>
          <w:color w:val="auto"/>
          <w:sz w:val="24"/>
          <w:szCs w:val="24"/>
        </w:rPr>
        <w:instrText xml:space="preserve"> SEQ Γράφημα \* ARABIC </w:instrText>
      </w:r>
      <w:r w:rsidR="00BE3EB1" w:rsidRPr="005E1CC6">
        <w:rPr>
          <w:b w:val="0"/>
          <w:color w:val="auto"/>
          <w:sz w:val="24"/>
          <w:szCs w:val="24"/>
        </w:rPr>
        <w:fldChar w:fldCharType="separate"/>
      </w:r>
      <w:r w:rsidR="00771581">
        <w:rPr>
          <w:b w:val="0"/>
          <w:noProof/>
          <w:color w:val="auto"/>
          <w:sz w:val="24"/>
          <w:szCs w:val="24"/>
        </w:rPr>
        <w:t>61</w:t>
      </w:r>
      <w:r w:rsidR="00BE3EB1" w:rsidRPr="005E1CC6">
        <w:rPr>
          <w:b w:val="0"/>
          <w:color w:val="auto"/>
          <w:sz w:val="24"/>
          <w:szCs w:val="24"/>
        </w:rPr>
        <w:fldChar w:fldCharType="end"/>
      </w:r>
      <w:r w:rsidRPr="00D21899">
        <w:rPr>
          <w:b w:val="0"/>
          <w:color w:val="auto"/>
          <w:sz w:val="24"/>
          <w:szCs w:val="24"/>
        </w:rPr>
        <w:t>.</w:t>
      </w:r>
      <w:r>
        <w:rPr>
          <w:b w:val="0"/>
          <w:color w:val="auto"/>
          <w:sz w:val="24"/>
          <w:szCs w:val="24"/>
        </w:rPr>
        <w:t xml:space="preserve"> Ανάγκη για επιμόρφωση των θηλέων</w:t>
      </w:r>
      <w:r w:rsidRPr="00D21899">
        <w:rPr>
          <w:b w:val="0"/>
          <w:color w:val="auto"/>
          <w:sz w:val="24"/>
          <w:szCs w:val="24"/>
        </w:rPr>
        <w:t xml:space="preserve"> καθηγητών </w:t>
      </w:r>
      <w:r>
        <w:rPr>
          <w:b w:val="0"/>
          <w:color w:val="auto"/>
          <w:sz w:val="24"/>
          <w:szCs w:val="24"/>
        </w:rPr>
        <w:t>Φυσικής Αγωγής στις θεματικές ενότητες του βιβλίου του καθηγητή</w:t>
      </w:r>
      <w:bookmarkEnd w:id="1171"/>
      <w:bookmarkEnd w:id="1172"/>
    </w:p>
    <w:bookmarkEnd w:id="1170"/>
    <w:p w:rsidR="0061552B" w:rsidRPr="00B03BC6" w:rsidRDefault="0061552B" w:rsidP="00900FAE">
      <w:pPr>
        <w:pStyle w:val="af2"/>
        <w:spacing w:line="480" w:lineRule="auto"/>
        <w:rPr>
          <w:rFonts w:ascii="Times New Roman" w:hAnsi="Times New Roman"/>
        </w:rPr>
      </w:pPr>
    </w:p>
    <w:p w:rsidR="00346796" w:rsidRPr="00A177E7" w:rsidRDefault="0061552B" w:rsidP="00A177E7">
      <w:pPr>
        <w:pStyle w:val="af2"/>
        <w:spacing w:line="480" w:lineRule="auto"/>
        <w:rPr>
          <w:rFonts w:ascii="Times New Roman" w:hAnsi="Times New Roman"/>
        </w:rPr>
      </w:pPr>
      <w:r w:rsidRPr="00B03BC6">
        <w:rPr>
          <w:rFonts w:ascii="Times New Roman" w:hAnsi="Times New Roman"/>
        </w:rPr>
        <w:tab/>
      </w:r>
      <w:r w:rsidR="000158EE">
        <w:rPr>
          <w:rFonts w:ascii="Times New Roman" w:hAnsi="Times New Roman"/>
        </w:rPr>
        <w:t>Στ</w:t>
      </w:r>
      <w:r w:rsidR="00771581">
        <w:rPr>
          <w:rFonts w:ascii="Times New Roman" w:hAnsi="Times New Roman"/>
        </w:rPr>
        <w:t>ον Πίνακα 58 και στα Γραφήματα 62 και 6</w:t>
      </w:r>
      <w:r w:rsidR="000158EE">
        <w:rPr>
          <w:rFonts w:ascii="Times New Roman" w:hAnsi="Times New Roman"/>
        </w:rPr>
        <w:t>3</w:t>
      </w:r>
      <w:r w:rsidR="000158EE" w:rsidRPr="00D21899">
        <w:rPr>
          <w:rFonts w:ascii="Times New Roman" w:hAnsi="Times New Roman"/>
        </w:rPr>
        <w:t xml:space="preserve"> οι </w:t>
      </w:r>
      <w:r w:rsidR="000158EE">
        <w:rPr>
          <w:rFonts w:ascii="Times New Roman" w:hAnsi="Times New Roman"/>
        </w:rPr>
        <w:t>Σχολικοί Σύμβουλοι</w:t>
      </w:r>
      <w:r w:rsidR="00346796">
        <w:rPr>
          <w:rFonts w:ascii="Times New Roman" w:hAnsi="Times New Roman"/>
        </w:rPr>
        <w:t xml:space="preserve"> </w:t>
      </w:r>
      <w:r w:rsidR="000158EE">
        <w:rPr>
          <w:rFonts w:ascii="Times New Roman" w:hAnsi="Times New Roman"/>
        </w:rPr>
        <w:t xml:space="preserve">/ Προϊστάμενοι </w:t>
      </w:r>
      <w:r w:rsidR="002D694A">
        <w:rPr>
          <w:rFonts w:ascii="Times New Roman" w:hAnsi="Times New Roman"/>
        </w:rPr>
        <w:t>Γραφείων Φυσικής</w:t>
      </w:r>
      <w:r w:rsidR="000158EE">
        <w:rPr>
          <w:rFonts w:ascii="Times New Roman" w:hAnsi="Times New Roman"/>
        </w:rPr>
        <w:t xml:space="preserve"> Αγωγής</w:t>
      </w:r>
      <w:r w:rsidR="000158EE" w:rsidRPr="00D21899">
        <w:rPr>
          <w:rFonts w:ascii="Times New Roman" w:hAnsi="Times New Roman"/>
        </w:rPr>
        <w:t xml:space="preserve"> τοποθετούνται σχετικά με το πόσο και αν πρέπει να </w:t>
      </w:r>
      <w:r w:rsidR="000158EE">
        <w:rPr>
          <w:rFonts w:ascii="Times New Roman" w:hAnsi="Times New Roman"/>
        </w:rPr>
        <w:t>παρεμβαίνει ο Σχολικός Σ</w:t>
      </w:r>
      <w:r w:rsidR="000158EE" w:rsidRPr="00D21899">
        <w:rPr>
          <w:rFonts w:ascii="Times New Roman" w:hAnsi="Times New Roman"/>
        </w:rPr>
        <w:t xml:space="preserve">ύμβουλος στη διδασκαλία του καθηγητή </w:t>
      </w:r>
      <w:bookmarkStart w:id="1173" w:name="_Toc373759440"/>
      <w:bookmarkStart w:id="1174" w:name="_Toc374966790"/>
      <w:bookmarkStart w:id="1175" w:name="_Toc411461761"/>
      <w:r w:rsidR="00771581">
        <w:rPr>
          <w:rFonts w:ascii="Times New Roman" w:hAnsi="Times New Roman"/>
        </w:rPr>
        <w:t>Φυσικής Αγωγής για την εφαρμογή του βιβλίου.</w:t>
      </w:r>
    </w:p>
    <w:p w:rsidR="00771581" w:rsidRDefault="00771581" w:rsidP="000158EE">
      <w:pPr>
        <w:pStyle w:val="ac"/>
        <w:spacing w:after="0" w:line="480" w:lineRule="auto"/>
        <w:rPr>
          <w:b w:val="0"/>
          <w:color w:val="auto"/>
          <w:sz w:val="24"/>
          <w:szCs w:val="24"/>
        </w:rPr>
      </w:pPr>
      <w:bookmarkStart w:id="1176" w:name="_Toc432069359"/>
    </w:p>
    <w:p w:rsidR="000158EE" w:rsidRPr="00D21899" w:rsidRDefault="000158EE" w:rsidP="000158EE">
      <w:pPr>
        <w:pStyle w:val="ac"/>
        <w:spacing w:after="0" w:line="480" w:lineRule="auto"/>
        <w:rPr>
          <w:b w:val="0"/>
          <w:color w:val="auto"/>
          <w:sz w:val="24"/>
          <w:szCs w:val="24"/>
        </w:rPr>
      </w:pPr>
      <w:bookmarkStart w:id="1177" w:name="_Toc444882302"/>
      <w:bookmarkStart w:id="1178" w:name="_Toc444882612"/>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58</w:t>
      </w:r>
      <w:r w:rsidR="00BE3EB1">
        <w:rPr>
          <w:b w:val="0"/>
          <w:color w:val="auto"/>
          <w:sz w:val="24"/>
          <w:szCs w:val="24"/>
        </w:rPr>
        <w:fldChar w:fldCharType="end"/>
      </w:r>
      <w:r w:rsidRPr="00D21899">
        <w:rPr>
          <w:b w:val="0"/>
          <w:color w:val="auto"/>
          <w:sz w:val="24"/>
          <w:szCs w:val="24"/>
        </w:rPr>
        <w:t xml:space="preserve">. </w:t>
      </w:r>
      <w:bookmarkEnd w:id="1173"/>
      <w:bookmarkEnd w:id="1174"/>
      <w:r w:rsidR="00346796">
        <w:rPr>
          <w:b w:val="0"/>
          <w:color w:val="auto"/>
          <w:sz w:val="24"/>
          <w:szCs w:val="24"/>
        </w:rPr>
        <w:t>Παρέμβαση Σχολικού Συμβούλου</w:t>
      </w:r>
      <w:r w:rsidRPr="00D21899">
        <w:rPr>
          <w:b w:val="0"/>
          <w:color w:val="auto"/>
          <w:sz w:val="24"/>
          <w:szCs w:val="24"/>
        </w:rPr>
        <w:t xml:space="preserve"> για την εφαρμογή του βιβλίου</w:t>
      </w:r>
      <w:bookmarkEnd w:id="1177"/>
      <w:bookmarkEnd w:id="1178"/>
      <w:r w:rsidRPr="00D21899">
        <w:rPr>
          <w:b w:val="0"/>
          <w:color w:val="auto"/>
          <w:sz w:val="24"/>
          <w:szCs w:val="24"/>
        </w:rPr>
        <w:t xml:space="preserve"> </w:t>
      </w:r>
      <w:bookmarkEnd w:id="1175"/>
      <w:bookmarkEnd w:id="1176"/>
    </w:p>
    <w:tbl>
      <w:tblPr>
        <w:tblStyle w:val="aa"/>
        <w:tblW w:w="9596" w:type="dxa"/>
        <w:tblLayout w:type="fixed"/>
        <w:tblLook w:val="01E0"/>
      </w:tblPr>
      <w:tblGrid>
        <w:gridCol w:w="587"/>
        <w:gridCol w:w="4169"/>
        <w:gridCol w:w="846"/>
        <w:gridCol w:w="864"/>
        <w:gridCol w:w="1012"/>
        <w:gridCol w:w="867"/>
        <w:gridCol w:w="1251"/>
      </w:tblGrid>
      <w:tr w:rsidR="00346796" w:rsidRPr="00F52739" w:rsidTr="00346796">
        <w:trPr>
          <w:trHeight w:val="315"/>
        </w:trPr>
        <w:tc>
          <w:tcPr>
            <w:tcW w:w="587" w:type="dxa"/>
          </w:tcPr>
          <w:p w:rsidR="000158EE" w:rsidRPr="00F52739" w:rsidRDefault="000158EE" w:rsidP="000158EE">
            <w:pPr>
              <w:pStyle w:val="af2"/>
              <w:tabs>
                <w:tab w:val="left" w:pos="4920"/>
              </w:tabs>
              <w:spacing w:line="360" w:lineRule="auto"/>
              <w:jc w:val="center"/>
              <w:rPr>
                <w:rFonts w:ascii="Times New Roman" w:hAnsi="Times New Roman"/>
                <w:b/>
              </w:rPr>
            </w:pPr>
          </w:p>
        </w:tc>
        <w:tc>
          <w:tcPr>
            <w:tcW w:w="4169" w:type="dxa"/>
          </w:tcPr>
          <w:p w:rsidR="000158EE" w:rsidRPr="00F52739" w:rsidRDefault="000158EE" w:rsidP="003D207A">
            <w:pPr>
              <w:pStyle w:val="af2"/>
              <w:tabs>
                <w:tab w:val="left" w:pos="4920"/>
              </w:tabs>
              <w:spacing w:line="360" w:lineRule="auto"/>
              <w:jc w:val="left"/>
              <w:rPr>
                <w:rFonts w:ascii="Times New Roman" w:hAnsi="Times New Roman"/>
                <w:b/>
              </w:rPr>
            </w:pPr>
            <w:r>
              <w:rPr>
                <w:rFonts w:ascii="Times New Roman" w:hAnsi="Times New Roman"/>
                <w:b/>
              </w:rPr>
              <w:t>Παρέμβαση Σχολικού Συμβούλου</w:t>
            </w:r>
          </w:p>
        </w:tc>
        <w:tc>
          <w:tcPr>
            <w:tcW w:w="846" w:type="dxa"/>
          </w:tcPr>
          <w:p w:rsidR="000158EE" w:rsidRPr="00F52739" w:rsidRDefault="000158EE" w:rsidP="000158EE">
            <w:pPr>
              <w:pStyle w:val="af2"/>
              <w:tabs>
                <w:tab w:val="left" w:pos="4920"/>
              </w:tabs>
              <w:spacing w:line="360" w:lineRule="auto"/>
              <w:jc w:val="center"/>
              <w:rPr>
                <w:rFonts w:ascii="Times New Roman" w:hAnsi="Times New Roman"/>
                <w:b/>
              </w:rPr>
            </w:pPr>
            <w:r w:rsidRPr="00F52739">
              <w:rPr>
                <w:rFonts w:ascii="Times New Roman" w:hAnsi="Times New Roman"/>
                <w:b/>
              </w:rPr>
              <w:t>Πάρα πολύ</w:t>
            </w:r>
          </w:p>
        </w:tc>
        <w:tc>
          <w:tcPr>
            <w:tcW w:w="864" w:type="dxa"/>
          </w:tcPr>
          <w:p w:rsidR="000158EE" w:rsidRPr="00F52739" w:rsidRDefault="003D207A" w:rsidP="000158EE">
            <w:pPr>
              <w:pStyle w:val="af2"/>
              <w:tabs>
                <w:tab w:val="left" w:pos="4920"/>
              </w:tabs>
              <w:spacing w:line="360" w:lineRule="auto"/>
              <w:jc w:val="center"/>
              <w:rPr>
                <w:rFonts w:ascii="Times New Roman" w:hAnsi="Times New Roman"/>
                <w:b/>
              </w:rPr>
            </w:pPr>
            <w:r>
              <w:rPr>
                <w:rFonts w:ascii="Times New Roman" w:hAnsi="Times New Roman"/>
                <w:b/>
              </w:rPr>
              <w:t>Π</w:t>
            </w:r>
            <w:r w:rsidR="000158EE" w:rsidRPr="00F52739">
              <w:rPr>
                <w:rFonts w:ascii="Times New Roman" w:hAnsi="Times New Roman"/>
                <w:b/>
              </w:rPr>
              <w:t>ολύ</w:t>
            </w:r>
          </w:p>
        </w:tc>
        <w:tc>
          <w:tcPr>
            <w:tcW w:w="1012" w:type="dxa"/>
          </w:tcPr>
          <w:p w:rsidR="000158EE" w:rsidRPr="00F52739" w:rsidRDefault="003D207A" w:rsidP="000158EE">
            <w:pPr>
              <w:pStyle w:val="af2"/>
              <w:tabs>
                <w:tab w:val="left" w:pos="4920"/>
              </w:tabs>
              <w:spacing w:line="360" w:lineRule="auto"/>
              <w:jc w:val="center"/>
              <w:rPr>
                <w:rFonts w:ascii="Times New Roman" w:hAnsi="Times New Roman"/>
                <w:b/>
              </w:rPr>
            </w:pPr>
            <w:r>
              <w:rPr>
                <w:rFonts w:ascii="Times New Roman" w:hAnsi="Times New Roman"/>
                <w:b/>
              </w:rPr>
              <w:t>Α</w:t>
            </w:r>
            <w:r w:rsidR="000158EE" w:rsidRPr="00F52739">
              <w:rPr>
                <w:rFonts w:ascii="Times New Roman" w:hAnsi="Times New Roman"/>
                <w:b/>
              </w:rPr>
              <w:t>ρκετά</w:t>
            </w:r>
          </w:p>
        </w:tc>
        <w:tc>
          <w:tcPr>
            <w:tcW w:w="867" w:type="dxa"/>
          </w:tcPr>
          <w:p w:rsidR="000158EE" w:rsidRPr="00F52739" w:rsidRDefault="003D207A" w:rsidP="000158EE">
            <w:pPr>
              <w:pStyle w:val="af2"/>
              <w:tabs>
                <w:tab w:val="left" w:pos="4920"/>
              </w:tabs>
              <w:spacing w:line="360" w:lineRule="auto"/>
              <w:jc w:val="center"/>
              <w:rPr>
                <w:rFonts w:ascii="Times New Roman" w:hAnsi="Times New Roman"/>
                <w:b/>
              </w:rPr>
            </w:pPr>
            <w:r>
              <w:rPr>
                <w:rFonts w:ascii="Times New Roman" w:hAnsi="Times New Roman"/>
                <w:b/>
              </w:rPr>
              <w:t>Λ</w:t>
            </w:r>
            <w:r w:rsidR="000158EE" w:rsidRPr="00F52739">
              <w:rPr>
                <w:rFonts w:ascii="Times New Roman" w:hAnsi="Times New Roman"/>
                <w:b/>
              </w:rPr>
              <w:t>ίγο</w:t>
            </w:r>
          </w:p>
        </w:tc>
        <w:tc>
          <w:tcPr>
            <w:tcW w:w="1251" w:type="dxa"/>
          </w:tcPr>
          <w:p w:rsidR="000158EE" w:rsidRPr="00F52739" w:rsidRDefault="000158EE" w:rsidP="000158EE">
            <w:pPr>
              <w:pStyle w:val="af2"/>
              <w:tabs>
                <w:tab w:val="left" w:pos="4920"/>
              </w:tabs>
              <w:spacing w:line="360" w:lineRule="auto"/>
              <w:jc w:val="center"/>
              <w:rPr>
                <w:rFonts w:ascii="Times New Roman" w:hAnsi="Times New Roman"/>
                <w:b/>
              </w:rPr>
            </w:pPr>
            <w:r w:rsidRPr="00F52739">
              <w:rPr>
                <w:rFonts w:ascii="Times New Roman" w:hAnsi="Times New Roman"/>
                <w:b/>
              </w:rPr>
              <w:t>Καθόλου</w:t>
            </w:r>
          </w:p>
        </w:tc>
      </w:tr>
      <w:tr w:rsidR="00346796" w:rsidRPr="00D21899" w:rsidTr="00346796">
        <w:trPr>
          <w:trHeight w:val="315"/>
        </w:trPr>
        <w:tc>
          <w:tcPr>
            <w:tcW w:w="587" w:type="dxa"/>
          </w:tcPr>
          <w:p w:rsidR="000158EE" w:rsidRPr="00D21899" w:rsidRDefault="000158EE" w:rsidP="000158EE">
            <w:pPr>
              <w:pStyle w:val="af2"/>
              <w:tabs>
                <w:tab w:val="left" w:pos="4920"/>
              </w:tabs>
              <w:spacing w:line="360" w:lineRule="auto"/>
              <w:rPr>
                <w:rFonts w:ascii="Times New Roman" w:hAnsi="Times New Roman"/>
              </w:rPr>
            </w:pPr>
            <w:r w:rsidRPr="00D21899">
              <w:rPr>
                <w:rFonts w:ascii="Times New Roman" w:hAnsi="Times New Roman"/>
              </w:rPr>
              <w:t>1.</w:t>
            </w:r>
          </w:p>
        </w:tc>
        <w:tc>
          <w:tcPr>
            <w:tcW w:w="4169" w:type="dxa"/>
          </w:tcPr>
          <w:p w:rsidR="000158EE" w:rsidRPr="00D21899" w:rsidRDefault="000158EE" w:rsidP="003D207A">
            <w:pPr>
              <w:pStyle w:val="af2"/>
              <w:tabs>
                <w:tab w:val="left" w:pos="4920"/>
              </w:tabs>
              <w:spacing w:line="360" w:lineRule="auto"/>
              <w:jc w:val="left"/>
              <w:rPr>
                <w:rFonts w:ascii="Times New Roman" w:hAnsi="Times New Roman"/>
              </w:rPr>
            </w:pPr>
            <w:r w:rsidRPr="00D21899">
              <w:rPr>
                <w:rFonts w:ascii="Times New Roman" w:hAnsi="Times New Roman"/>
              </w:rPr>
              <w:t>Υποδεικνύει την αποτελεσματική διδακτική πρακτική του βιβλίου στη σχολική τάξη.</w:t>
            </w:r>
          </w:p>
        </w:tc>
        <w:tc>
          <w:tcPr>
            <w:tcW w:w="846"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50%</w:t>
            </w:r>
          </w:p>
        </w:tc>
        <w:tc>
          <w:tcPr>
            <w:tcW w:w="864"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33%</w:t>
            </w:r>
          </w:p>
        </w:tc>
        <w:tc>
          <w:tcPr>
            <w:tcW w:w="1012"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16,7%</w:t>
            </w:r>
          </w:p>
        </w:tc>
        <w:tc>
          <w:tcPr>
            <w:tcW w:w="867" w:type="dxa"/>
          </w:tcPr>
          <w:p w:rsidR="000158EE" w:rsidRPr="00D21899" w:rsidRDefault="000158EE" w:rsidP="000158EE">
            <w:pPr>
              <w:pStyle w:val="af2"/>
              <w:tabs>
                <w:tab w:val="left" w:pos="4920"/>
              </w:tabs>
              <w:spacing w:line="360" w:lineRule="auto"/>
              <w:jc w:val="center"/>
              <w:rPr>
                <w:rFonts w:ascii="Times New Roman" w:hAnsi="Times New Roman"/>
              </w:rPr>
            </w:pPr>
          </w:p>
        </w:tc>
        <w:tc>
          <w:tcPr>
            <w:tcW w:w="1251" w:type="dxa"/>
          </w:tcPr>
          <w:p w:rsidR="000158EE" w:rsidRPr="00D21899" w:rsidRDefault="000158EE" w:rsidP="000158EE">
            <w:pPr>
              <w:pStyle w:val="af2"/>
              <w:tabs>
                <w:tab w:val="left" w:pos="4920"/>
              </w:tabs>
              <w:spacing w:line="360" w:lineRule="auto"/>
              <w:jc w:val="center"/>
              <w:rPr>
                <w:rFonts w:ascii="Times New Roman" w:hAnsi="Times New Roman"/>
              </w:rPr>
            </w:pPr>
          </w:p>
        </w:tc>
      </w:tr>
      <w:tr w:rsidR="00346796" w:rsidRPr="00D21899" w:rsidTr="00346796">
        <w:trPr>
          <w:trHeight w:val="315"/>
        </w:trPr>
        <w:tc>
          <w:tcPr>
            <w:tcW w:w="587" w:type="dxa"/>
          </w:tcPr>
          <w:p w:rsidR="000158EE" w:rsidRPr="00D21899" w:rsidRDefault="000158EE" w:rsidP="000158EE">
            <w:pPr>
              <w:pStyle w:val="af2"/>
              <w:tabs>
                <w:tab w:val="left" w:pos="4920"/>
              </w:tabs>
              <w:spacing w:line="360" w:lineRule="auto"/>
              <w:rPr>
                <w:rFonts w:ascii="Times New Roman" w:hAnsi="Times New Roman"/>
              </w:rPr>
            </w:pPr>
            <w:r w:rsidRPr="00D21899">
              <w:rPr>
                <w:rFonts w:ascii="Times New Roman" w:hAnsi="Times New Roman"/>
              </w:rPr>
              <w:t>2.</w:t>
            </w:r>
          </w:p>
        </w:tc>
        <w:tc>
          <w:tcPr>
            <w:tcW w:w="4169" w:type="dxa"/>
          </w:tcPr>
          <w:p w:rsidR="000158EE" w:rsidRPr="00D21899" w:rsidRDefault="000158EE" w:rsidP="003D207A">
            <w:pPr>
              <w:pStyle w:val="af2"/>
              <w:tabs>
                <w:tab w:val="left" w:pos="4920"/>
              </w:tabs>
              <w:spacing w:line="360" w:lineRule="auto"/>
              <w:jc w:val="left"/>
              <w:rPr>
                <w:rFonts w:ascii="Times New Roman" w:hAnsi="Times New Roman"/>
              </w:rPr>
            </w:pPr>
            <w:r w:rsidRPr="00D21899">
              <w:rPr>
                <w:rFonts w:ascii="Times New Roman" w:hAnsi="Times New Roman"/>
              </w:rPr>
              <w:t>Συνεργάζεται με τους εκπαιδευτικούς για επίλυση προβλημάτων τα οποία προκύπτουν από την εφαρμογή του βιβλίου.</w:t>
            </w:r>
          </w:p>
        </w:tc>
        <w:tc>
          <w:tcPr>
            <w:tcW w:w="846"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57,1%</w:t>
            </w:r>
          </w:p>
        </w:tc>
        <w:tc>
          <w:tcPr>
            <w:tcW w:w="864"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42,9%</w:t>
            </w:r>
          </w:p>
        </w:tc>
        <w:tc>
          <w:tcPr>
            <w:tcW w:w="1012" w:type="dxa"/>
          </w:tcPr>
          <w:p w:rsidR="000158EE" w:rsidRPr="00D21899" w:rsidRDefault="000158EE" w:rsidP="000158EE">
            <w:pPr>
              <w:pStyle w:val="af2"/>
              <w:tabs>
                <w:tab w:val="left" w:pos="4920"/>
              </w:tabs>
              <w:spacing w:line="360" w:lineRule="auto"/>
              <w:jc w:val="center"/>
              <w:rPr>
                <w:rFonts w:ascii="Times New Roman" w:hAnsi="Times New Roman"/>
              </w:rPr>
            </w:pPr>
          </w:p>
        </w:tc>
        <w:tc>
          <w:tcPr>
            <w:tcW w:w="867" w:type="dxa"/>
          </w:tcPr>
          <w:p w:rsidR="000158EE" w:rsidRPr="00D21899" w:rsidRDefault="000158EE" w:rsidP="000158EE">
            <w:pPr>
              <w:pStyle w:val="af2"/>
              <w:tabs>
                <w:tab w:val="left" w:pos="4920"/>
              </w:tabs>
              <w:spacing w:line="360" w:lineRule="auto"/>
              <w:jc w:val="center"/>
              <w:rPr>
                <w:rFonts w:ascii="Times New Roman" w:hAnsi="Times New Roman"/>
              </w:rPr>
            </w:pPr>
          </w:p>
        </w:tc>
        <w:tc>
          <w:tcPr>
            <w:tcW w:w="1251" w:type="dxa"/>
          </w:tcPr>
          <w:p w:rsidR="000158EE" w:rsidRPr="00D21899" w:rsidRDefault="000158EE" w:rsidP="000158EE">
            <w:pPr>
              <w:pStyle w:val="af2"/>
              <w:tabs>
                <w:tab w:val="left" w:pos="4920"/>
              </w:tabs>
              <w:spacing w:line="360" w:lineRule="auto"/>
              <w:jc w:val="center"/>
              <w:rPr>
                <w:rFonts w:ascii="Times New Roman" w:hAnsi="Times New Roman"/>
              </w:rPr>
            </w:pPr>
          </w:p>
        </w:tc>
      </w:tr>
      <w:tr w:rsidR="00346796" w:rsidRPr="00D21899" w:rsidTr="00346796">
        <w:tblPrEx>
          <w:tblLook w:val="04A0"/>
        </w:tblPrEx>
        <w:trPr>
          <w:trHeight w:val="327"/>
        </w:trPr>
        <w:tc>
          <w:tcPr>
            <w:tcW w:w="587" w:type="dxa"/>
          </w:tcPr>
          <w:p w:rsidR="000158EE" w:rsidRPr="00D21899" w:rsidRDefault="000158EE" w:rsidP="000158EE">
            <w:pPr>
              <w:pStyle w:val="af2"/>
              <w:tabs>
                <w:tab w:val="left" w:pos="4920"/>
              </w:tabs>
              <w:spacing w:line="360" w:lineRule="auto"/>
              <w:rPr>
                <w:rFonts w:ascii="Times New Roman" w:hAnsi="Times New Roman"/>
              </w:rPr>
            </w:pPr>
            <w:r w:rsidRPr="00D21899">
              <w:rPr>
                <w:rFonts w:ascii="Times New Roman" w:hAnsi="Times New Roman"/>
              </w:rPr>
              <w:lastRenderedPageBreak/>
              <w:t>3.</w:t>
            </w:r>
          </w:p>
        </w:tc>
        <w:tc>
          <w:tcPr>
            <w:tcW w:w="4169" w:type="dxa"/>
          </w:tcPr>
          <w:p w:rsidR="000158EE" w:rsidRPr="00D21899" w:rsidRDefault="000158EE" w:rsidP="003D207A">
            <w:pPr>
              <w:pStyle w:val="af2"/>
              <w:tabs>
                <w:tab w:val="left" w:pos="4920"/>
              </w:tabs>
              <w:spacing w:line="360" w:lineRule="auto"/>
              <w:jc w:val="left"/>
              <w:rPr>
                <w:rFonts w:ascii="Times New Roman" w:hAnsi="Times New Roman"/>
              </w:rPr>
            </w:pPr>
            <w:r w:rsidRPr="00D21899">
              <w:rPr>
                <w:rFonts w:ascii="Times New Roman" w:hAnsi="Times New Roman"/>
              </w:rPr>
              <w:t>Συγκεντρώνει τα παράπονα και τις επισημάνσεις των εκπαιδευτικών για να τα αξιοποιήσει για τη βελτίωση του εκπαιδευτικού έργου.</w:t>
            </w:r>
          </w:p>
        </w:tc>
        <w:tc>
          <w:tcPr>
            <w:tcW w:w="846"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57,1%</w:t>
            </w:r>
          </w:p>
        </w:tc>
        <w:tc>
          <w:tcPr>
            <w:tcW w:w="864"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14,3%</w:t>
            </w:r>
          </w:p>
        </w:tc>
        <w:tc>
          <w:tcPr>
            <w:tcW w:w="1012" w:type="dxa"/>
          </w:tcPr>
          <w:p w:rsidR="000158EE" w:rsidRPr="00D21899" w:rsidRDefault="000158EE" w:rsidP="000158EE">
            <w:pPr>
              <w:pStyle w:val="af2"/>
              <w:tabs>
                <w:tab w:val="left" w:pos="4920"/>
              </w:tabs>
              <w:spacing w:line="360" w:lineRule="auto"/>
              <w:jc w:val="center"/>
              <w:rPr>
                <w:rFonts w:ascii="Times New Roman" w:hAnsi="Times New Roman"/>
              </w:rPr>
            </w:pPr>
            <w:r w:rsidRPr="00D21899">
              <w:rPr>
                <w:rFonts w:ascii="Times New Roman" w:hAnsi="Times New Roman"/>
              </w:rPr>
              <w:t>28,6%</w:t>
            </w:r>
          </w:p>
        </w:tc>
        <w:tc>
          <w:tcPr>
            <w:tcW w:w="867" w:type="dxa"/>
          </w:tcPr>
          <w:p w:rsidR="000158EE" w:rsidRPr="00D21899" w:rsidRDefault="000158EE" w:rsidP="000158EE">
            <w:pPr>
              <w:pStyle w:val="af2"/>
              <w:tabs>
                <w:tab w:val="left" w:pos="4920"/>
              </w:tabs>
              <w:spacing w:line="360" w:lineRule="auto"/>
              <w:jc w:val="center"/>
              <w:rPr>
                <w:rFonts w:ascii="Times New Roman" w:hAnsi="Times New Roman"/>
              </w:rPr>
            </w:pPr>
          </w:p>
        </w:tc>
        <w:tc>
          <w:tcPr>
            <w:tcW w:w="1251" w:type="dxa"/>
          </w:tcPr>
          <w:p w:rsidR="000158EE" w:rsidRPr="00D21899" w:rsidRDefault="000158EE" w:rsidP="000158EE">
            <w:pPr>
              <w:pStyle w:val="af2"/>
              <w:tabs>
                <w:tab w:val="left" w:pos="4920"/>
              </w:tabs>
              <w:spacing w:line="360" w:lineRule="auto"/>
              <w:jc w:val="center"/>
              <w:rPr>
                <w:rFonts w:ascii="Times New Roman" w:hAnsi="Times New Roman"/>
              </w:rPr>
            </w:pPr>
          </w:p>
        </w:tc>
      </w:tr>
    </w:tbl>
    <w:p w:rsidR="00E40B68" w:rsidRDefault="00E40B68" w:rsidP="00771581">
      <w:pPr>
        <w:pStyle w:val="af2"/>
        <w:tabs>
          <w:tab w:val="left" w:pos="4920"/>
        </w:tabs>
        <w:spacing w:line="480" w:lineRule="auto"/>
        <w:rPr>
          <w:rFonts w:ascii="Times New Roman" w:hAnsi="Times New Roman"/>
        </w:rPr>
      </w:pPr>
    </w:p>
    <w:p w:rsidR="00E40B68" w:rsidRDefault="00E40B68" w:rsidP="00E40B68"/>
    <w:p w:rsidR="000158EE" w:rsidRPr="00D21899" w:rsidRDefault="000158EE" w:rsidP="00346796">
      <w:pPr>
        <w:pStyle w:val="ac"/>
        <w:spacing w:after="0" w:line="360" w:lineRule="auto"/>
      </w:pPr>
      <w:r w:rsidRPr="00D21899">
        <w:rPr>
          <w:noProof/>
          <w:lang w:val="en-US" w:eastAsia="en-US"/>
        </w:rPr>
        <w:drawing>
          <wp:inline distT="0" distB="0" distL="0" distR="0">
            <wp:extent cx="5114925" cy="2667000"/>
            <wp:effectExtent l="19050" t="0" r="9525" b="0"/>
            <wp:docPr id="29" name="Γράφημα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0158EE" w:rsidRDefault="00771581" w:rsidP="00771581">
      <w:pPr>
        <w:pStyle w:val="ac"/>
        <w:rPr>
          <w:b w:val="0"/>
          <w:color w:val="auto"/>
          <w:sz w:val="24"/>
          <w:szCs w:val="24"/>
        </w:rPr>
      </w:pPr>
      <w:bookmarkStart w:id="1179" w:name="_Toc411461867"/>
      <w:bookmarkStart w:id="1180" w:name="_Toc438457274"/>
      <w:bookmarkStart w:id="1181" w:name="_Toc444882421"/>
      <w:r w:rsidRPr="00771581">
        <w:rPr>
          <w:b w:val="0"/>
          <w:color w:val="auto"/>
          <w:sz w:val="24"/>
          <w:szCs w:val="24"/>
        </w:rPr>
        <w:t xml:space="preserve">Γράφημα </w:t>
      </w:r>
      <w:r w:rsidR="00BE3EB1">
        <w:rPr>
          <w:b w:val="0"/>
          <w:color w:val="auto"/>
          <w:sz w:val="24"/>
          <w:szCs w:val="24"/>
        </w:rPr>
        <w:fldChar w:fldCharType="begin"/>
      </w:r>
      <w:r>
        <w:rPr>
          <w:b w:val="0"/>
          <w:color w:val="auto"/>
          <w:sz w:val="24"/>
          <w:szCs w:val="24"/>
        </w:rPr>
        <w:instrText xml:space="preserve"> SEQ Γράφημα \* ARABIC </w:instrText>
      </w:r>
      <w:r w:rsidR="00BE3EB1">
        <w:rPr>
          <w:b w:val="0"/>
          <w:color w:val="auto"/>
          <w:sz w:val="24"/>
          <w:szCs w:val="24"/>
        </w:rPr>
        <w:fldChar w:fldCharType="separate"/>
      </w:r>
      <w:r>
        <w:rPr>
          <w:b w:val="0"/>
          <w:color w:val="auto"/>
          <w:sz w:val="24"/>
          <w:szCs w:val="24"/>
        </w:rPr>
        <w:t>62</w:t>
      </w:r>
      <w:r w:rsidR="00BE3EB1">
        <w:rPr>
          <w:b w:val="0"/>
          <w:color w:val="auto"/>
          <w:sz w:val="24"/>
          <w:szCs w:val="24"/>
        </w:rPr>
        <w:fldChar w:fldCharType="end"/>
      </w:r>
      <w:r w:rsidR="000158EE" w:rsidRPr="00D21899">
        <w:rPr>
          <w:b w:val="0"/>
          <w:color w:val="auto"/>
          <w:sz w:val="24"/>
          <w:szCs w:val="24"/>
        </w:rPr>
        <w:t xml:space="preserve">. </w:t>
      </w:r>
      <w:bookmarkEnd w:id="1179"/>
      <w:r w:rsidR="000158EE">
        <w:rPr>
          <w:b w:val="0"/>
          <w:color w:val="auto"/>
          <w:sz w:val="24"/>
          <w:szCs w:val="24"/>
        </w:rPr>
        <w:t>Τρόπος</w:t>
      </w:r>
      <w:r w:rsidR="000158EE" w:rsidRPr="00D21899">
        <w:rPr>
          <w:b w:val="0"/>
          <w:color w:val="auto"/>
          <w:sz w:val="24"/>
          <w:szCs w:val="24"/>
        </w:rPr>
        <w:t xml:space="preserve"> με τον</w:t>
      </w:r>
      <w:r w:rsidR="000158EE">
        <w:rPr>
          <w:b w:val="0"/>
          <w:color w:val="auto"/>
          <w:sz w:val="24"/>
          <w:szCs w:val="24"/>
        </w:rPr>
        <w:t xml:space="preserve"> οποίο πρέπει να παρεμβαίνει ο Σχολικός Σ</w:t>
      </w:r>
      <w:r w:rsidR="000158EE" w:rsidRPr="00D21899">
        <w:rPr>
          <w:b w:val="0"/>
          <w:color w:val="auto"/>
          <w:sz w:val="24"/>
          <w:szCs w:val="24"/>
        </w:rPr>
        <w:t>ύμβουλος</w:t>
      </w:r>
      <w:bookmarkEnd w:id="1180"/>
      <w:bookmarkEnd w:id="1181"/>
    </w:p>
    <w:p w:rsidR="000158EE" w:rsidRDefault="000158EE" w:rsidP="000158EE">
      <w:pPr>
        <w:pStyle w:val="ac"/>
        <w:spacing w:after="0" w:line="360" w:lineRule="auto"/>
        <w:rPr>
          <w:b w:val="0"/>
          <w:color w:val="auto"/>
          <w:sz w:val="24"/>
          <w:szCs w:val="24"/>
        </w:rPr>
      </w:pPr>
      <w:r w:rsidRPr="00D21899">
        <w:rPr>
          <w:b w:val="0"/>
          <w:color w:val="auto"/>
          <w:sz w:val="24"/>
          <w:szCs w:val="24"/>
        </w:rPr>
        <w:t>για την εφαρμογή του βιβλίου του καθηγητή</w:t>
      </w:r>
      <w:bookmarkStart w:id="1182" w:name="_Toc411462036"/>
    </w:p>
    <w:p w:rsidR="00FE5FFF" w:rsidRPr="00FE5FFF" w:rsidRDefault="00FE5FFF" w:rsidP="00FE5FFF"/>
    <w:p w:rsidR="00A77DD3" w:rsidRDefault="00A77DD3">
      <w:pPr>
        <w:spacing w:line="480" w:lineRule="auto"/>
        <w:rPr>
          <w:rFonts w:eastAsiaTheme="majorEastAsia"/>
          <w:b/>
          <w:bCs/>
          <w:lang w:eastAsia="en-US"/>
        </w:rPr>
      </w:pPr>
      <w:bookmarkStart w:id="1183" w:name="_Toc431977614"/>
      <w:bookmarkStart w:id="1184" w:name="_Toc438455593"/>
      <w:bookmarkStart w:id="1185" w:name="_Toc438457468"/>
      <w:bookmarkStart w:id="1186" w:name="_Toc438627244"/>
      <w:bookmarkStart w:id="1187" w:name="_Toc439068847"/>
      <w:r>
        <w:br w:type="page"/>
      </w:r>
    </w:p>
    <w:p w:rsidR="000158EE" w:rsidRDefault="000158EE" w:rsidP="006154C3">
      <w:pPr>
        <w:pStyle w:val="ae"/>
        <w:rPr>
          <w:rFonts w:eastAsia="Calibri"/>
        </w:rPr>
      </w:pPr>
      <w:bookmarkStart w:id="1188" w:name="_Toc445835475"/>
      <w:r w:rsidRPr="00D21899">
        <w:lastRenderedPageBreak/>
        <w:t xml:space="preserve">3. </w:t>
      </w:r>
      <w:r w:rsidRPr="001940BA">
        <w:t>Ερωτηματολόγιο</w:t>
      </w:r>
      <w:r w:rsidRPr="00D21899">
        <w:t xml:space="preserve"> των μαθητών για το βιβλίο του μαθητή της Α΄, Β΄, Γ΄ τάξης</w:t>
      </w:r>
      <w:r w:rsidRPr="00D21899">
        <w:rPr>
          <w:rFonts w:eastAsia="Calibri"/>
        </w:rPr>
        <w:t xml:space="preserve"> του </w:t>
      </w:r>
      <w:r>
        <w:rPr>
          <w:rFonts w:eastAsia="Calibri"/>
        </w:rPr>
        <w:t>Γυμνασίου</w:t>
      </w:r>
      <w:bookmarkEnd w:id="1182"/>
      <w:bookmarkEnd w:id="1183"/>
      <w:bookmarkEnd w:id="1184"/>
      <w:bookmarkEnd w:id="1185"/>
      <w:bookmarkEnd w:id="1186"/>
      <w:bookmarkEnd w:id="1187"/>
      <w:bookmarkEnd w:id="1188"/>
    </w:p>
    <w:p w:rsidR="006154C3" w:rsidRPr="006154C3" w:rsidRDefault="006154C3" w:rsidP="006154C3">
      <w:pPr>
        <w:rPr>
          <w:rFonts w:eastAsia="Calibri"/>
          <w:lang w:eastAsia="en-US"/>
        </w:rPr>
      </w:pPr>
    </w:p>
    <w:p w:rsidR="000158EE" w:rsidRPr="00D21899" w:rsidRDefault="000158EE" w:rsidP="006154C3">
      <w:pPr>
        <w:pStyle w:val="ae"/>
        <w:rPr>
          <w:rFonts w:eastAsia="Calibri"/>
        </w:rPr>
      </w:pPr>
      <w:bookmarkStart w:id="1189" w:name="_Toc411462037"/>
      <w:bookmarkStart w:id="1190" w:name="_Toc431977615"/>
      <w:bookmarkStart w:id="1191" w:name="_Toc438455594"/>
      <w:bookmarkStart w:id="1192" w:name="_Toc438457469"/>
      <w:bookmarkStart w:id="1193" w:name="_Toc438627245"/>
      <w:bookmarkStart w:id="1194" w:name="_Toc439068848"/>
      <w:bookmarkStart w:id="1195" w:name="_Toc445835476"/>
      <w:r w:rsidRPr="00D21899">
        <w:rPr>
          <w:rFonts w:eastAsia="Calibri"/>
        </w:rPr>
        <w:t xml:space="preserve">Α. </w:t>
      </w:r>
      <w:r w:rsidRPr="001940BA">
        <w:t>Χαρακτηριστικά</w:t>
      </w:r>
      <w:r w:rsidRPr="00D21899">
        <w:rPr>
          <w:rFonts w:eastAsia="Calibri"/>
        </w:rPr>
        <w:t xml:space="preserve"> του δείγματος</w:t>
      </w:r>
      <w:bookmarkEnd w:id="1189"/>
      <w:bookmarkEnd w:id="1190"/>
      <w:bookmarkEnd w:id="1191"/>
      <w:bookmarkEnd w:id="1192"/>
      <w:bookmarkEnd w:id="1193"/>
      <w:bookmarkEnd w:id="1194"/>
      <w:bookmarkEnd w:id="1195"/>
    </w:p>
    <w:p w:rsidR="000158EE" w:rsidRPr="00D21899" w:rsidRDefault="000158EE" w:rsidP="000158EE">
      <w:pPr>
        <w:pStyle w:val="ac"/>
        <w:spacing w:after="0"/>
        <w:rPr>
          <w:b w:val="0"/>
          <w:color w:val="auto"/>
          <w:sz w:val="24"/>
          <w:szCs w:val="24"/>
        </w:rPr>
      </w:pPr>
      <w:bookmarkStart w:id="1196" w:name="_Toc411461763"/>
      <w:bookmarkStart w:id="1197" w:name="_Toc432069360"/>
      <w:bookmarkStart w:id="1198" w:name="_Toc444882303"/>
      <w:bookmarkStart w:id="1199" w:name="_Toc444882613"/>
      <w:r w:rsidRPr="00EF1B93">
        <w:rPr>
          <w:b w:val="0"/>
          <w:color w:val="auto"/>
          <w:sz w:val="24"/>
          <w:szCs w:val="24"/>
        </w:rPr>
        <w:t xml:space="preserve">Πίνακας </w:t>
      </w:r>
      <w:r w:rsidR="00BE3EB1" w:rsidRPr="00EF1B93">
        <w:rPr>
          <w:b w:val="0"/>
          <w:color w:val="auto"/>
          <w:sz w:val="24"/>
          <w:szCs w:val="24"/>
        </w:rPr>
        <w:fldChar w:fldCharType="begin"/>
      </w:r>
      <w:r w:rsidRPr="00EF1B93">
        <w:rPr>
          <w:b w:val="0"/>
          <w:color w:val="auto"/>
          <w:sz w:val="24"/>
          <w:szCs w:val="24"/>
        </w:rPr>
        <w:instrText xml:space="preserve"> SEQ Πίνακας \* ARABIC </w:instrText>
      </w:r>
      <w:r w:rsidR="00BE3EB1" w:rsidRPr="00EF1B93">
        <w:rPr>
          <w:b w:val="0"/>
          <w:color w:val="auto"/>
          <w:sz w:val="24"/>
          <w:szCs w:val="24"/>
        </w:rPr>
        <w:fldChar w:fldCharType="separate"/>
      </w:r>
      <w:r w:rsidR="00271E29">
        <w:rPr>
          <w:b w:val="0"/>
          <w:noProof/>
          <w:color w:val="auto"/>
          <w:sz w:val="24"/>
          <w:szCs w:val="24"/>
        </w:rPr>
        <w:t>59</w:t>
      </w:r>
      <w:r w:rsidR="00BE3EB1" w:rsidRPr="00EF1B93">
        <w:rPr>
          <w:b w:val="0"/>
          <w:color w:val="auto"/>
          <w:sz w:val="24"/>
          <w:szCs w:val="24"/>
        </w:rPr>
        <w:fldChar w:fldCharType="end"/>
      </w:r>
      <w:r w:rsidRPr="00EF1B93">
        <w:rPr>
          <w:b w:val="0"/>
          <w:color w:val="auto"/>
          <w:sz w:val="24"/>
          <w:szCs w:val="24"/>
        </w:rPr>
        <w:t xml:space="preserve">. </w:t>
      </w:r>
      <w:r>
        <w:rPr>
          <w:b w:val="0"/>
          <w:color w:val="auto"/>
          <w:sz w:val="24"/>
          <w:szCs w:val="24"/>
        </w:rPr>
        <w:t xml:space="preserve">Φύλο </w:t>
      </w:r>
      <w:r w:rsidRPr="00D21899">
        <w:rPr>
          <w:b w:val="0"/>
          <w:color w:val="auto"/>
          <w:sz w:val="24"/>
          <w:szCs w:val="24"/>
        </w:rPr>
        <w:t>μαθητών</w:t>
      </w:r>
      <w:bookmarkEnd w:id="1196"/>
      <w:bookmarkEnd w:id="1197"/>
      <w:bookmarkEnd w:id="1198"/>
      <w:bookmarkEnd w:id="119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28"/>
        <w:gridCol w:w="1942"/>
        <w:gridCol w:w="2672"/>
        <w:gridCol w:w="3330"/>
      </w:tblGrid>
      <w:tr w:rsidR="000158EE" w:rsidRPr="00F52739" w:rsidTr="000158EE">
        <w:trPr>
          <w:cantSplit/>
          <w:tblHeader/>
        </w:trPr>
        <w:tc>
          <w:tcPr>
            <w:tcW w:w="255" w:type="pct"/>
            <w:shd w:val="clear" w:color="auto" w:fill="FFFFFF"/>
          </w:tcPr>
          <w:p w:rsidR="000158EE" w:rsidRPr="00F52739" w:rsidRDefault="000158EE" w:rsidP="000158EE">
            <w:pPr>
              <w:autoSpaceDE w:val="0"/>
              <w:autoSpaceDN w:val="0"/>
              <w:adjustRightInd w:val="0"/>
              <w:spacing w:line="360" w:lineRule="auto"/>
              <w:rPr>
                <w:b/>
              </w:rPr>
            </w:pPr>
          </w:p>
        </w:tc>
        <w:tc>
          <w:tcPr>
            <w:tcW w:w="1160" w:type="pct"/>
            <w:shd w:val="clear" w:color="auto" w:fill="FFFFFF"/>
            <w:tcMar>
              <w:top w:w="30" w:type="dxa"/>
              <w:left w:w="30" w:type="dxa"/>
              <w:bottom w:w="30" w:type="dxa"/>
              <w:right w:w="30" w:type="dxa"/>
            </w:tcMar>
          </w:tcPr>
          <w:p w:rsidR="000158EE" w:rsidRPr="00F52739" w:rsidRDefault="000158EE" w:rsidP="000158EE">
            <w:pPr>
              <w:autoSpaceDE w:val="0"/>
              <w:autoSpaceDN w:val="0"/>
              <w:adjustRightInd w:val="0"/>
              <w:spacing w:line="360" w:lineRule="auto"/>
              <w:rPr>
                <w:b/>
              </w:rPr>
            </w:pPr>
          </w:p>
        </w:tc>
        <w:tc>
          <w:tcPr>
            <w:tcW w:w="1596" w:type="pct"/>
            <w:shd w:val="clear" w:color="auto" w:fill="FFFFFF"/>
            <w:tcMar>
              <w:top w:w="30" w:type="dxa"/>
              <w:left w:w="30" w:type="dxa"/>
              <w:bottom w:w="30" w:type="dxa"/>
              <w:right w:w="30" w:type="dxa"/>
            </w:tcMar>
            <w:vAlign w:val="bottom"/>
          </w:tcPr>
          <w:p w:rsidR="000158EE" w:rsidRPr="00F52739" w:rsidRDefault="000158EE" w:rsidP="000158EE">
            <w:pPr>
              <w:autoSpaceDE w:val="0"/>
              <w:autoSpaceDN w:val="0"/>
              <w:adjustRightInd w:val="0"/>
              <w:spacing w:line="360" w:lineRule="auto"/>
              <w:jc w:val="center"/>
              <w:rPr>
                <w:b/>
              </w:rPr>
            </w:pPr>
            <w:r w:rsidRPr="00F52739">
              <w:rPr>
                <w:b/>
              </w:rPr>
              <w:t>Συχνότητα</w:t>
            </w:r>
          </w:p>
        </w:tc>
        <w:tc>
          <w:tcPr>
            <w:tcW w:w="1990" w:type="pct"/>
            <w:shd w:val="clear" w:color="auto" w:fill="FFFFFF"/>
            <w:tcMar>
              <w:top w:w="30" w:type="dxa"/>
              <w:left w:w="30" w:type="dxa"/>
              <w:bottom w:w="30" w:type="dxa"/>
              <w:right w:w="30" w:type="dxa"/>
            </w:tcMar>
            <w:vAlign w:val="bottom"/>
          </w:tcPr>
          <w:p w:rsidR="000158EE" w:rsidRPr="00F52739" w:rsidRDefault="003D207A" w:rsidP="000158EE">
            <w:pPr>
              <w:autoSpaceDE w:val="0"/>
              <w:autoSpaceDN w:val="0"/>
              <w:adjustRightInd w:val="0"/>
              <w:spacing w:line="360" w:lineRule="auto"/>
              <w:jc w:val="center"/>
              <w:rPr>
                <w:b/>
              </w:rPr>
            </w:pPr>
            <w:r>
              <w:rPr>
                <w:b/>
              </w:rPr>
              <w:t>Σχετική σ</w:t>
            </w:r>
            <w:r w:rsidR="000158EE">
              <w:rPr>
                <w:b/>
              </w:rPr>
              <w:t>υχνότητα</w:t>
            </w:r>
            <w:r w:rsidR="000158EE" w:rsidRPr="00F52739">
              <w:rPr>
                <w:b/>
              </w:rPr>
              <w:t xml:space="preserve"> %</w:t>
            </w:r>
          </w:p>
        </w:tc>
      </w:tr>
      <w:tr w:rsidR="000158EE" w:rsidRPr="00D21899" w:rsidTr="000158EE">
        <w:trPr>
          <w:cantSplit/>
          <w:tblHeader/>
        </w:trPr>
        <w:tc>
          <w:tcPr>
            <w:tcW w:w="255"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116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pPr>
            <w:r w:rsidRPr="00D21899">
              <w:t>Αγόρια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567</w:t>
            </w:r>
          </w:p>
        </w:tc>
        <w:tc>
          <w:tcPr>
            <w:tcW w:w="199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42,8%</w:t>
            </w:r>
          </w:p>
        </w:tc>
      </w:tr>
      <w:tr w:rsidR="000158EE" w:rsidRPr="00D21899" w:rsidTr="000158EE">
        <w:trPr>
          <w:cantSplit/>
          <w:tblHeader/>
        </w:trPr>
        <w:tc>
          <w:tcPr>
            <w:tcW w:w="255"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116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pPr>
            <w:r w:rsidRPr="00D21899">
              <w:t>Κορίτσια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759</w:t>
            </w:r>
          </w:p>
        </w:tc>
        <w:tc>
          <w:tcPr>
            <w:tcW w:w="199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57,2%</w:t>
            </w:r>
          </w:p>
        </w:tc>
      </w:tr>
      <w:tr w:rsidR="000158EE" w:rsidRPr="00D21899" w:rsidTr="000158EE">
        <w:trPr>
          <w:cantSplit/>
        </w:trPr>
        <w:tc>
          <w:tcPr>
            <w:tcW w:w="255" w:type="pct"/>
            <w:shd w:val="clear" w:color="auto" w:fill="FFFFFF"/>
          </w:tcPr>
          <w:p w:rsidR="000158EE" w:rsidRPr="00D21899" w:rsidRDefault="000158EE" w:rsidP="000158EE">
            <w:pPr>
              <w:autoSpaceDE w:val="0"/>
              <w:autoSpaceDN w:val="0"/>
              <w:adjustRightInd w:val="0"/>
              <w:spacing w:line="360" w:lineRule="auto"/>
            </w:pPr>
          </w:p>
        </w:tc>
        <w:tc>
          <w:tcPr>
            <w:tcW w:w="116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pPr>
            <w:r w:rsidRPr="00D21899">
              <w:t>Σ</w:t>
            </w:r>
            <w:r w:rsidR="003D207A">
              <w:t>ΥΝΟΛΟ</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1326</w:t>
            </w:r>
          </w:p>
        </w:tc>
        <w:tc>
          <w:tcPr>
            <w:tcW w:w="1990"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100,0%</w:t>
            </w:r>
          </w:p>
        </w:tc>
      </w:tr>
    </w:tbl>
    <w:p w:rsidR="000158EE" w:rsidRPr="00D21899" w:rsidRDefault="000158EE" w:rsidP="000158EE">
      <w:pPr>
        <w:pStyle w:val="ac"/>
        <w:spacing w:after="0" w:line="480" w:lineRule="auto"/>
        <w:rPr>
          <w:b w:val="0"/>
          <w:color w:val="auto"/>
          <w:sz w:val="24"/>
          <w:szCs w:val="24"/>
        </w:rPr>
      </w:pPr>
      <w:bookmarkStart w:id="1200" w:name="_Toc373759443"/>
      <w:bookmarkStart w:id="1201" w:name="_Toc374966793"/>
    </w:p>
    <w:p w:rsidR="000158EE" w:rsidRPr="00D21899" w:rsidRDefault="000158EE" w:rsidP="000158EE">
      <w:pPr>
        <w:autoSpaceDE w:val="0"/>
        <w:autoSpaceDN w:val="0"/>
        <w:adjustRightInd w:val="0"/>
        <w:spacing w:line="480" w:lineRule="auto"/>
        <w:jc w:val="center"/>
      </w:pPr>
      <w:r w:rsidRPr="00D21899">
        <w:rPr>
          <w:noProof/>
          <w:lang w:val="en-US" w:eastAsia="en-US"/>
        </w:rPr>
        <w:drawing>
          <wp:inline distT="0" distB="0" distL="0" distR="0">
            <wp:extent cx="3838575" cy="1809750"/>
            <wp:effectExtent l="0" t="0" r="0" b="0"/>
            <wp:docPr id="39" name="Γράφημα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61552B" w:rsidRPr="00B03BC6" w:rsidRDefault="000158EE" w:rsidP="002F0096">
      <w:pPr>
        <w:pStyle w:val="ac"/>
        <w:spacing w:after="0" w:line="480" w:lineRule="auto"/>
        <w:ind w:firstLine="720"/>
        <w:rPr>
          <w:b w:val="0"/>
          <w:color w:val="auto"/>
          <w:sz w:val="24"/>
          <w:szCs w:val="24"/>
        </w:rPr>
      </w:pPr>
      <w:bookmarkStart w:id="1202" w:name="_Toc411461869"/>
      <w:bookmarkStart w:id="1203" w:name="_Toc438457275"/>
      <w:bookmarkStart w:id="1204" w:name="_Toc444882422"/>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63</w:t>
      </w:r>
      <w:r w:rsidR="00BE3EB1" w:rsidRPr="00D21899">
        <w:rPr>
          <w:b w:val="0"/>
          <w:color w:val="auto"/>
          <w:sz w:val="24"/>
          <w:szCs w:val="24"/>
        </w:rPr>
        <w:fldChar w:fldCharType="end"/>
      </w:r>
      <w:r w:rsidRPr="00D21899">
        <w:rPr>
          <w:b w:val="0"/>
          <w:color w:val="auto"/>
          <w:sz w:val="24"/>
          <w:szCs w:val="24"/>
        </w:rPr>
        <w:t xml:space="preserve">. </w:t>
      </w:r>
      <w:bookmarkEnd w:id="1202"/>
      <w:r>
        <w:rPr>
          <w:b w:val="0"/>
          <w:color w:val="auto"/>
          <w:sz w:val="24"/>
          <w:szCs w:val="24"/>
        </w:rPr>
        <w:t xml:space="preserve">Φύλο </w:t>
      </w:r>
      <w:r w:rsidRPr="00D21899">
        <w:rPr>
          <w:b w:val="0"/>
          <w:color w:val="auto"/>
          <w:sz w:val="24"/>
          <w:szCs w:val="24"/>
        </w:rPr>
        <w:t>μαθητών</w:t>
      </w:r>
      <w:bookmarkStart w:id="1205" w:name="_Toc411461764"/>
      <w:bookmarkStart w:id="1206" w:name="_Toc432069361"/>
      <w:bookmarkEnd w:id="1203"/>
      <w:bookmarkEnd w:id="1204"/>
    </w:p>
    <w:p w:rsidR="00771581" w:rsidRDefault="00771581"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color w:val="auto"/>
          <w:sz w:val="24"/>
          <w:szCs w:val="24"/>
        </w:rPr>
      </w:pPr>
      <w:bookmarkStart w:id="1207" w:name="_Toc444882304"/>
      <w:bookmarkStart w:id="1208" w:name="_Toc444882614"/>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60</w:t>
      </w:r>
      <w:r w:rsidR="00BE3EB1">
        <w:rPr>
          <w:b w:val="0"/>
          <w:color w:val="auto"/>
          <w:sz w:val="24"/>
          <w:szCs w:val="24"/>
        </w:rPr>
        <w:fldChar w:fldCharType="end"/>
      </w:r>
      <w:r w:rsidRPr="00D21899">
        <w:rPr>
          <w:b w:val="0"/>
          <w:color w:val="auto"/>
          <w:sz w:val="24"/>
          <w:szCs w:val="24"/>
        </w:rPr>
        <w:t xml:space="preserve">. </w:t>
      </w:r>
      <w:bookmarkEnd w:id="1200"/>
      <w:bookmarkEnd w:id="1201"/>
      <w:r>
        <w:rPr>
          <w:b w:val="0"/>
          <w:color w:val="auto"/>
          <w:sz w:val="24"/>
          <w:szCs w:val="24"/>
        </w:rPr>
        <w:t>Ηλικία</w:t>
      </w:r>
      <w:r w:rsidRPr="00D21899">
        <w:rPr>
          <w:b w:val="0"/>
          <w:color w:val="auto"/>
          <w:sz w:val="24"/>
          <w:szCs w:val="24"/>
        </w:rPr>
        <w:t xml:space="preserve"> μαθητών</w:t>
      </w:r>
      <w:bookmarkEnd w:id="1205"/>
      <w:bookmarkEnd w:id="1206"/>
      <w:bookmarkEnd w:id="1207"/>
      <w:bookmarkEnd w:id="12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54"/>
        <w:gridCol w:w="2620"/>
        <w:gridCol w:w="2661"/>
        <w:gridCol w:w="2637"/>
      </w:tblGrid>
      <w:tr w:rsidR="000158EE" w:rsidRPr="00F52739" w:rsidTr="000158EE">
        <w:trPr>
          <w:cantSplit/>
          <w:tblHeader/>
        </w:trPr>
        <w:tc>
          <w:tcPr>
            <w:tcW w:w="271" w:type="pct"/>
            <w:shd w:val="clear" w:color="auto" w:fill="FFFFFF"/>
          </w:tcPr>
          <w:p w:rsidR="000158EE" w:rsidRPr="00F52739" w:rsidRDefault="000158EE" w:rsidP="000158EE">
            <w:pPr>
              <w:autoSpaceDE w:val="0"/>
              <w:autoSpaceDN w:val="0"/>
              <w:adjustRightInd w:val="0"/>
              <w:spacing w:line="360" w:lineRule="auto"/>
              <w:jc w:val="center"/>
              <w:rPr>
                <w:b/>
              </w:rPr>
            </w:pPr>
          </w:p>
        </w:tc>
        <w:tc>
          <w:tcPr>
            <w:tcW w:w="1565"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r w:rsidRPr="00F52739">
              <w:rPr>
                <w:b/>
              </w:rPr>
              <w:t>Τάξη</w:t>
            </w:r>
          </w:p>
        </w:tc>
        <w:tc>
          <w:tcPr>
            <w:tcW w:w="1589" w:type="pct"/>
            <w:shd w:val="clear" w:color="auto" w:fill="FFFFFF"/>
            <w:tcMar>
              <w:top w:w="30" w:type="dxa"/>
              <w:left w:w="30" w:type="dxa"/>
              <w:bottom w:w="30" w:type="dxa"/>
              <w:right w:w="30" w:type="dxa"/>
            </w:tcMar>
            <w:vAlign w:val="bottom"/>
          </w:tcPr>
          <w:p w:rsidR="000158EE" w:rsidRPr="00F52739" w:rsidRDefault="000158EE" w:rsidP="000158EE">
            <w:pPr>
              <w:autoSpaceDE w:val="0"/>
              <w:autoSpaceDN w:val="0"/>
              <w:adjustRightInd w:val="0"/>
              <w:spacing w:line="360" w:lineRule="auto"/>
              <w:jc w:val="center"/>
              <w:rPr>
                <w:b/>
              </w:rPr>
            </w:pPr>
            <w:r w:rsidRPr="00F52739">
              <w:rPr>
                <w:b/>
              </w:rPr>
              <w:t>Συχνότητα</w:t>
            </w:r>
          </w:p>
        </w:tc>
        <w:tc>
          <w:tcPr>
            <w:tcW w:w="1575" w:type="pct"/>
            <w:shd w:val="clear" w:color="auto" w:fill="FFFFFF"/>
            <w:tcMar>
              <w:top w:w="30" w:type="dxa"/>
              <w:left w:w="30" w:type="dxa"/>
              <w:bottom w:w="30" w:type="dxa"/>
              <w:right w:w="30" w:type="dxa"/>
            </w:tcMar>
            <w:vAlign w:val="bottom"/>
          </w:tcPr>
          <w:p w:rsidR="000158EE" w:rsidRPr="00F52739" w:rsidRDefault="003D207A" w:rsidP="000158EE">
            <w:pPr>
              <w:autoSpaceDE w:val="0"/>
              <w:autoSpaceDN w:val="0"/>
              <w:adjustRightInd w:val="0"/>
              <w:spacing w:line="360" w:lineRule="auto"/>
              <w:jc w:val="center"/>
              <w:rPr>
                <w:b/>
              </w:rPr>
            </w:pPr>
            <w:r>
              <w:rPr>
                <w:b/>
              </w:rPr>
              <w:t>Σχετική σ</w:t>
            </w:r>
            <w:r w:rsidR="000158EE">
              <w:rPr>
                <w:b/>
              </w:rPr>
              <w:t>υχνότητα</w:t>
            </w:r>
            <w:r w:rsidR="000158EE" w:rsidRPr="00F52739">
              <w:rPr>
                <w:b/>
              </w:rPr>
              <w:t>%</w:t>
            </w:r>
          </w:p>
        </w:tc>
      </w:tr>
      <w:tr w:rsidR="000158EE" w:rsidRPr="00D21899" w:rsidTr="000158EE">
        <w:trPr>
          <w:cantSplit/>
          <w:tblHeader/>
        </w:trPr>
        <w:tc>
          <w:tcPr>
            <w:tcW w:w="271"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156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 xml:space="preserve">Α΄ </w:t>
            </w:r>
            <w:r>
              <w:t>Γυμνασίου</w:t>
            </w:r>
          </w:p>
        </w:tc>
        <w:tc>
          <w:tcPr>
            <w:tcW w:w="1589"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429</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32,4%</w:t>
            </w:r>
          </w:p>
        </w:tc>
      </w:tr>
      <w:tr w:rsidR="000158EE" w:rsidRPr="00D21899" w:rsidTr="000158EE">
        <w:trPr>
          <w:cantSplit/>
          <w:tblHeader/>
        </w:trPr>
        <w:tc>
          <w:tcPr>
            <w:tcW w:w="271"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156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 xml:space="preserve">Β΄ </w:t>
            </w:r>
            <w:r>
              <w:t>Γυμνασίου</w:t>
            </w:r>
          </w:p>
        </w:tc>
        <w:tc>
          <w:tcPr>
            <w:tcW w:w="1589"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501</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37,</w:t>
            </w:r>
            <w:r w:rsidRPr="00D21899">
              <w:rPr>
                <w:lang w:val="en-US"/>
              </w:rPr>
              <w:t>8</w:t>
            </w:r>
            <w:r w:rsidRPr="00D21899">
              <w:t>%</w:t>
            </w:r>
          </w:p>
        </w:tc>
      </w:tr>
      <w:tr w:rsidR="000158EE" w:rsidRPr="00D21899" w:rsidTr="000158EE">
        <w:trPr>
          <w:cantSplit/>
          <w:tblHeader/>
        </w:trPr>
        <w:tc>
          <w:tcPr>
            <w:tcW w:w="271"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156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 xml:space="preserve">Γ΄ </w:t>
            </w:r>
            <w:r>
              <w:t>Γυμνασίου</w:t>
            </w:r>
          </w:p>
        </w:tc>
        <w:tc>
          <w:tcPr>
            <w:tcW w:w="1589"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393</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29,</w:t>
            </w:r>
            <w:r w:rsidRPr="00D21899">
              <w:rPr>
                <w:lang w:val="en-US"/>
              </w:rPr>
              <w:t>6</w:t>
            </w:r>
            <w:r w:rsidRPr="00D21899">
              <w:t>%</w:t>
            </w:r>
          </w:p>
        </w:tc>
      </w:tr>
      <w:tr w:rsidR="000158EE" w:rsidRPr="00D21899" w:rsidTr="000158EE">
        <w:trPr>
          <w:cantSplit/>
          <w:tblHeader/>
        </w:trPr>
        <w:tc>
          <w:tcPr>
            <w:tcW w:w="271"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156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Δεν απάντησαν</w:t>
            </w:r>
          </w:p>
        </w:tc>
        <w:tc>
          <w:tcPr>
            <w:tcW w:w="1589"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lang w:val="en-US"/>
              </w:rPr>
            </w:pPr>
            <w:r w:rsidRPr="00D21899">
              <w:rPr>
                <w:lang w:val="en-US"/>
              </w:rPr>
              <w:t>0,2</w:t>
            </w:r>
          </w:p>
        </w:tc>
      </w:tr>
      <w:tr w:rsidR="000158EE" w:rsidRPr="00D21899" w:rsidTr="000158EE">
        <w:trPr>
          <w:cantSplit/>
          <w:tblHeader/>
        </w:trPr>
        <w:tc>
          <w:tcPr>
            <w:tcW w:w="271" w:type="pct"/>
            <w:shd w:val="clear" w:color="auto" w:fill="FFFFFF"/>
          </w:tcPr>
          <w:p w:rsidR="000158EE" w:rsidRPr="00D21899" w:rsidRDefault="000158EE" w:rsidP="000158EE">
            <w:pPr>
              <w:autoSpaceDE w:val="0"/>
              <w:autoSpaceDN w:val="0"/>
              <w:adjustRightInd w:val="0"/>
              <w:spacing w:line="360" w:lineRule="auto"/>
            </w:pPr>
          </w:p>
        </w:tc>
        <w:tc>
          <w:tcPr>
            <w:tcW w:w="156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Σ</w:t>
            </w:r>
            <w:r w:rsidR="003D207A">
              <w:t>ΥΝΟΛΟ</w:t>
            </w:r>
          </w:p>
        </w:tc>
        <w:tc>
          <w:tcPr>
            <w:tcW w:w="1589"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1326</w:t>
            </w:r>
          </w:p>
        </w:tc>
        <w:tc>
          <w:tcPr>
            <w:tcW w:w="157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100,0%</w:t>
            </w:r>
          </w:p>
        </w:tc>
      </w:tr>
    </w:tbl>
    <w:p w:rsidR="000158EE" w:rsidRPr="00D21899" w:rsidRDefault="000158EE" w:rsidP="000158EE">
      <w:pPr>
        <w:pStyle w:val="ac"/>
        <w:spacing w:after="0" w:line="480" w:lineRule="auto"/>
        <w:rPr>
          <w:b w:val="0"/>
          <w:color w:val="auto"/>
          <w:sz w:val="24"/>
          <w:szCs w:val="24"/>
        </w:rPr>
      </w:pPr>
      <w:bookmarkStart w:id="1209" w:name="_Toc373759444"/>
    </w:p>
    <w:p w:rsidR="000158EE" w:rsidRPr="00D21899" w:rsidRDefault="000158EE" w:rsidP="000158EE">
      <w:pPr>
        <w:pStyle w:val="ac"/>
        <w:spacing w:after="0" w:line="480" w:lineRule="auto"/>
        <w:jc w:val="center"/>
        <w:rPr>
          <w:b w:val="0"/>
          <w:color w:val="auto"/>
          <w:sz w:val="24"/>
          <w:szCs w:val="24"/>
          <w:lang w:val="en-US"/>
        </w:rPr>
      </w:pPr>
      <w:bookmarkStart w:id="1210" w:name="_Toc374966794"/>
      <w:r w:rsidRPr="00D21899">
        <w:rPr>
          <w:b w:val="0"/>
          <w:noProof/>
          <w:sz w:val="24"/>
          <w:szCs w:val="24"/>
          <w:lang w:val="en-US" w:eastAsia="en-US"/>
        </w:rPr>
        <w:lastRenderedPageBreak/>
        <w:drawing>
          <wp:inline distT="0" distB="0" distL="0" distR="0">
            <wp:extent cx="4181475" cy="2333625"/>
            <wp:effectExtent l="19050" t="0" r="9525" b="0"/>
            <wp:docPr id="9" name="Γράφημα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0158EE" w:rsidRDefault="000158EE" w:rsidP="000158EE">
      <w:pPr>
        <w:pStyle w:val="ac"/>
        <w:spacing w:after="0" w:line="480" w:lineRule="auto"/>
        <w:ind w:firstLine="720"/>
        <w:rPr>
          <w:b w:val="0"/>
          <w:color w:val="auto"/>
          <w:sz w:val="24"/>
          <w:szCs w:val="24"/>
        </w:rPr>
      </w:pPr>
      <w:bookmarkStart w:id="1211" w:name="_Toc411461870"/>
      <w:bookmarkStart w:id="1212" w:name="_Toc438457276"/>
      <w:bookmarkStart w:id="1213" w:name="_Toc444882423"/>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64</w:t>
      </w:r>
      <w:r w:rsidR="00BE3EB1" w:rsidRPr="00D21899">
        <w:rPr>
          <w:b w:val="0"/>
          <w:color w:val="auto"/>
          <w:sz w:val="24"/>
          <w:szCs w:val="24"/>
        </w:rPr>
        <w:fldChar w:fldCharType="end"/>
      </w:r>
      <w:r>
        <w:rPr>
          <w:b w:val="0"/>
          <w:color w:val="auto"/>
          <w:sz w:val="24"/>
          <w:szCs w:val="24"/>
        </w:rPr>
        <w:t>. Ηλικία</w:t>
      </w:r>
      <w:r w:rsidRPr="00D21899">
        <w:rPr>
          <w:b w:val="0"/>
          <w:color w:val="auto"/>
          <w:sz w:val="24"/>
          <w:szCs w:val="24"/>
        </w:rPr>
        <w:t xml:space="preserve"> μαθητών</w:t>
      </w:r>
      <w:bookmarkEnd w:id="1211"/>
      <w:bookmarkEnd w:id="1212"/>
      <w:bookmarkEnd w:id="1213"/>
    </w:p>
    <w:p w:rsidR="000158EE" w:rsidRPr="000D3678" w:rsidRDefault="000158EE" w:rsidP="000158EE"/>
    <w:p w:rsidR="00C86540" w:rsidRPr="00C86540" w:rsidRDefault="00C86540" w:rsidP="00C86540">
      <w:pPr>
        <w:rPr>
          <w:i/>
        </w:rPr>
      </w:pPr>
      <w:r w:rsidRPr="00C86540">
        <w:rPr>
          <w:i/>
        </w:rPr>
        <w:t>Εξωσχολικές Δραστηριότητες</w:t>
      </w:r>
    </w:p>
    <w:p w:rsidR="00C86540" w:rsidRDefault="00C86540" w:rsidP="000158EE">
      <w:pPr>
        <w:pStyle w:val="ac"/>
        <w:spacing w:after="0" w:line="480" w:lineRule="auto"/>
        <w:rPr>
          <w:b w:val="0"/>
          <w:color w:val="auto"/>
          <w:sz w:val="24"/>
          <w:szCs w:val="24"/>
        </w:rPr>
      </w:pPr>
    </w:p>
    <w:p w:rsidR="000158EE" w:rsidRDefault="000158EE" w:rsidP="000158EE">
      <w:pPr>
        <w:pStyle w:val="ac"/>
        <w:spacing w:after="0" w:line="480" w:lineRule="auto"/>
        <w:rPr>
          <w:b w:val="0"/>
          <w:color w:val="auto"/>
          <w:sz w:val="24"/>
          <w:szCs w:val="24"/>
        </w:rPr>
      </w:pPr>
      <w:r w:rsidRPr="00D21899">
        <w:rPr>
          <w:b w:val="0"/>
          <w:color w:val="auto"/>
          <w:sz w:val="24"/>
          <w:szCs w:val="24"/>
        </w:rPr>
        <w:t>Οι μαθητές ρωτήθηκαν για τις εξωσχολικές δραστηριότητες στις οποίες συμμετέχουν και οι απαν</w:t>
      </w:r>
      <w:r>
        <w:rPr>
          <w:b w:val="0"/>
          <w:color w:val="auto"/>
          <w:sz w:val="24"/>
          <w:szCs w:val="24"/>
        </w:rPr>
        <w:t>τήσεις φαίνονται στον ακόλουθο Πί</w:t>
      </w:r>
      <w:r w:rsidR="00747A56">
        <w:rPr>
          <w:b w:val="0"/>
          <w:color w:val="auto"/>
          <w:sz w:val="24"/>
          <w:szCs w:val="24"/>
        </w:rPr>
        <w:t>νακ</w:t>
      </w:r>
      <w:r w:rsidR="00771581">
        <w:rPr>
          <w:b w:val="0"/>
          <w:color w:val="auto"/>
          <w:sz w:val="24"/>
          <w:szCs w:val="24"/>
        </w:rPr>
        <w:t>α 61 και στο Γράφημα 65</w:t>
      </w:r>
      <w:r w:rsidRPr="00D21899">
        <w:rPr>
          <w:b w:val="0"/>
          <w:color w:val="auto"/>
          <w:sz w:val="24"/>
          <w:szCs w:val="24"/>
        </w:rPr>
        <w:t>.</w:t>
      </w:r>
    </w:p>
    <w:p w:rsidR="000158EE" w:rsidRPr="000D3678" w:rsidRDefault="000158EE" w:rsidP="000158EE"/>
    <w:p w:rsidR="000158EE" w:rsidRPr="00D21899" w:rsidRDefault="000158EE" w:rsidP="000158EE">
      <w:pPr>
        <w:pStyle w:val="ac"/>
        <w:spacing w:after="0" w:line="480" w:lineRule="auto"/>
        <w:rPr>
          <w:b w:val="0"/>
          <w:color w:val="auto"/>
          <w:sz w:val="24"/>
          <w:szCs w:val="24"/>
        </w:rPr>
      </w:pPr>
      <w:bookmarkStart w:id="1214" w:name="_Toc411461765"/>
      <w:bookmarkStart w:id="1215" w:name="_Toc432069362"/>
      <w:bookmarkStart w:id="1216" w:name="_Toc444882305"/>
      <w:bookmarkStart w:id="1217" w:name="_Toc444882615"/>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61</w:t>
      </w:r>
      <w:r w:rsidR="00BE3EB1">
        <w:rPr>
          <w:b w:val="0"/>
          <w:color w:val="auto"/>
          <w:sz w:val="24"/>
          <w:szCs w:val="24"/>
        </w:rPr>
        <w:fldChar w:fldCharType="end"/>
      </w:r>
      <w:r w:rsidRPr="00D21899">
        <w:rPr>
          <w:b w:val="0"/>
          <w:color w:val="auto"/>
          <w:sz w:val="24"/>
          <w:szCs w:val="24"/>
        </w:rPr>
        <w:t xml:space="preserve">. </w:t>
      </w:r>
      <w:bookmarkEnd w:id="1209"/>
      <w:bookmarkEnd w:id="1210"/>
      <w:r w:rsidRPr="00D21899">
        <w:rPr>
          <w:b w:val="0"/>
          <w:color w:val="auto"/>
          <w:sz w:val="24"/>
          <w:szCs w:val="24"/>
        </w:rPr>
        <w:t xml:space="preserve">Πίνακας συχνοτήτων </w:t>
      </w:r>
      <w:r w:rsidR="00771581">
        <w:rPr>
          <w:b w:val="0"/>
          <w:color w:val="auto"/>
          <w:sz w:val="24"/>
          <w:szCs w:val="24"/>
        </w:rPr>
        <w:t>εξωσχολικής άσκησης των</w:t>
      </w:r>
      <w:r w:rsidRPr="00D21899">
        <w:rPr>
          <w:b w:val="0"/>
          <w:color w:val="auto"/>
          <w:sz w:val="24"/>
          <w:szCs w:val="24"/>
        </w:rPr>
        <w:t xml:space="preserve"> μαθητών</w:t>
      </w:r>
      <w:bookmarkEnd w:id="1214"/>
      <w:bookmarkEnd w:id="1215"/>
      <w:bookmarkEnd w:id="1216"/>
      <w:bookmarkEnd w:id="1217"/>
    </w:p>
    <w:tbl>
      <w:tblPr>
        <w:tblW w:w="50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98"/>
        <w:gridCol w:w="3746"/>
        <w:gridCol w:w="1883"/>
        <w:gridCol w:w="2407"/>
      </w:tblGrid>
      <w:tr w:rsidR="000158EE" w:rsidRPr="00F52739" w:rsidTr="000158EE">
        <w:trPr>
          <w:cantSplit/>
          <w:tblHeader/>
        </w:trPr>
        <w:tc>
          <w:tcPr>
            <w:tcW w:w="292" w:type="pct"/>
            <w:shd w:val="clear" w:color="auto" w:fill="FFFFFF"/>
          </w:tcPr>
          <w:p w:rsidR="000158EE" w:rsidRPr="00F52739" w:rsidRDefault="000158EE" w:rsidP="000158EE">
            <w:pPr>
              <w:autoSpaceDE w:val="0"/>
              <w:autoSpaceDN w:val="0"/>
              <w:adjustRightInd w:val="0"/>
              <w:spacing w:line="360" w:lineRule="auto"/>
              <w:jc w:val="center"/>
              <w:rPr>
                <w:b/>
              </w:rPr>
            </w:pPr>
          </w:p>
        </w:tc>
        <w:tc>
          <w:tcPr>
            <w:tcW w:w="2195" w:type="pct"/>
            <w:shd w:val="clear" w:color="auto" w:fill="FFFFFF"/>
            <w:tcMar>
              <w:top w:w="30" w:type="dxa"/>
              <w:left w:w="30" w:type="dxa"/>
              <w:bottom w:w="30" w:type="dxa"/>
              <w:right w:w="30" w:type="dxa"/>
            </w:tcMar>
          </w:tcPr>
          <w:p w:rsidR="000158EE" w:rsidRPr="00F52739" w:rsidRDefault="00771581" w:rsidP="00771581">
            <w:pPr>
              <w:autoSpaceDE w:val="0"/>
              <w:autoSpaceDN w:val="0"/>
              <w:adjustRightInd w:val="0"/>
              <w:spacing w:line="360" w:lineRule="auto"/>
              <w:jc w:val="left"/>
              <w:rPr>
                <w:b/>
              </w:rPr>
            </w:pPr>
            <w:r>
              <w:rPr>
                <w:b/>
              </w:rPr>
              <w:t>Προγράμματα άσκησης</w:t>
            </w:r>
          </w:p>
        </w:tc>
        <w:tc>
          <w:tcPr>
            <w:tcW w:w="1103" w:type="pct"/>
            <w:shd w:val="clear" w:color="auto" w:fill="FFFFFF"/>
            <w:tcMar>
              <w:top w:w="30" w:type="dxa"/>
              <w:left w:w="30" w:type="dxa"/>
              <w:bottom w:w="30" w:type="dxa"/>
              <w:right w:w="30" w:type="dxa"/>
            </w:tcMar>
          </w:tcPr>
          <w:p w:rsidR="000158EE" w:rsidRPr="00F52739" w:rsidRDefault="000158EE" w:rsidP="000158EE">
            <w:pPr>
              <w:autoSpaceDE w:val="0"/>
              <w:autoSpaceDN w:val="0"/>
              <w:adjustRightInd w:val="0"/>
              <w:spacing w:line="360" w:lineRule="auto"/>
              <w:jc w:val="center"/>
              <w:rPr>
                <w:b/>
              </w:rPr>
            </w:pPr>
            <w:r w:rsidRPr="00F52739">
              <w:rPr>
                <w:b/>
              </w:rPr>
              <w:t>Αριθμός μαθητών</w:t>
            </w:r>
          </w:p>
        </w:tc>
        <w:tc>
          <w:tcPr>
            <w:tcW w:w="1411" w:type="pct"/>
            <w:shd w:val="clear" w:color="auto" w:fill="FFFFFF"/>
            <w:tcMar>
              <w:top w:w="30" w:type="dxa"/>
              <w:left w:w="30" w:type="dxa"/>
              <w:bottom w:w="30" w:type="dxa"/>
              <w:right w:w="30" w:type="dxa"/>
            </w:tcMar>
          </w:tcPr>
          <w:p w:rsidR="000158EE" w:rsidRPr="00F52739" w:rsidRDefault="00771581" w:rsidP="000158EE">
            <w:pPr>
              <w:autoSpaceDE w:val="0"/>
              <w:autoSpaceDN w:val="0"/>
              <w:adjustRightInd w:val="0"/>
              <w:spacing w:line="360" w:lineRule="auto"/>
              <w:jc w:val="center"/>
              <w:rPr>
                <w:b/>
              </w:rPr>
            </w:pPr>
            <w:r>
              <w:rPr>
                <w:b/>
              </w:rPr>
              <w:t>Σχετική σ</w:t>
            </w:r>
            <w:r w:rsidR="000158EE">
              <w:rPr>
                <w:b/>
              </w:rPr>
              <w:t>υχνότητα %</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2195" w:type="pct"/>
            <w:shd w:val="clear" w:color="auto" w:fill="FFFFFF"/>
            <w:tcMar>
              <w:top w:w="30" w:type="dxa"/>
              <w:left w:w="30" w:type="dxa"/>
              <w:bottom w:w="30" w:type="dxa"/>
              <w:right w:w="30" w:type="dxa"/>
            </w:tcMar>
          </w:tcPr>
          <w:p w:rsidR="000158EE" w:rsidRPr="00D21899" w:rsidRDefault="000158EE" w:rsidP="00771581">
            <w:pPr>
              <w:autoSpaceDE w:val="0"/>
              <w:autoSpaceDN w:val="0"/>
              <w:adjustRightInd w:val="0"/>
              <w:spacing w:line="360" w:lineRule="auto"/>
              <w:jc w:val="left"/>
            </w:pPr>
            <w:r w:rsidRPr="00D21899">
              <w:t>Σωματείο</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402</w:t>
            </w:r>
          </w:p>
        </w:tc>
        <w:tc>
          <w:tcPr>
            <w:tcW w:w="1411" w:type="pct"/>
            <w:shd w:val="clear" w:color="auto" w:fill="FFFFFF"/>
            <w:tcMar>
              <w:top w:w="30" w:type="dxa"/>
              <w:left w:w="30" w:type="dxa"/>
              <w:bottom w:w="30" w:type="dxa"/>
              <w:right w:w="30" w:type="dxa"/>
            </w:tcMar>
            <w:vAlign w:val="bottom"/>
          </w:tcPr>
          <w:p w:rsidR="000158EE" w:rsidRPr="00D21899" w:rsidRDefault="000158EE" w:rsidP="000158EE">
            <w:pPr>
              <w:spacing w:line="360" w:lineRule="auto"/>
              <w:jc w:val="center"/>
            </w:pPr>
            <w:r w:rsidRPr="00D21899">
              <w:t>30,32%</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2195" w:type="pct"/>
            <w:shd w:val="clear" w:color="auto" w:fill="FFFFFF"/>
            <w:tcMar>
              <w:top w:w="30" w:type="dxa"/>
              <w:left w:w="30" w:type="dxa"/>
              <w:bottom w:w="30" w:type="dxa"/>
              <w:right w:w="30" w:type="dxa"/>
            </w:tcMar>
          </w:tcPr>
          <w:p w:rsidR="000158EE" w:rsidRPr="00D21899" w:rsidRDefault="000158EE" w:rsidP="00771581">
            <w:pPr>
              <w:autoSpaceDE w:val="0"/>
              <w:autoSpaceDN w:val="0"/>
              <w:adjustRightInd w:val="0"/>
              <w:spacing w:line="360" w:lineRule="auto"/>
              <w:jc w:val="left"/>
            </w:pPr>
            <w:r w:rsidRPr="00D21899">
              <w:t>Προγράμματα δήμου</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72</w:t>
            </w:r>
          </w:p>
        </w:tc>
        <w:tc>
          <w:tcPr>
            <w:tcW w:w="1411" w:type="pct"/>
            <w:shd w:val="clear" w:color="auto" w:fill="FFFFFF"/>
            <w:tcMar>
              <w:top w:w="30" w:type="dxa"/>
              <w:left w:w="30" w:type="dxa"/>
              <w:bottom w:w="30" w:type="dxa"/>
              <w:right w:w="30" w:type="dxa"/>
            </w:tcMar>
            <w:vAlign w:val="bottom"/>
          </w:tcPr>
          <w:p w:rsidR="000158EE" w:rsidRPr="00D21899" w:rsidRDefault="000158EE" w:rsidP="000158EE">
            <w:pPr>
              <w:spacing w:line="360" w:lineRule="auto"/>
              <w:jc w:val="center"/>
            </w:pPr>
            <w:r w:rsidRPr="00D21899">
              <w:t>5,43%</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2195" w:type="pct"/>
            <w:shd w:val="clear" w:color="auto" w:fill="FFFFFF"/>
            <w:tcMar>
              <w:top w:w="30" w:type="dxa"/>
              <w:left w:w="30" w:type="dxa"/>
              <w:bottom w:w="30" w:type="dxa"/>
              <w:right w:w="30" w:type="dxa"/>
            </w:tcMar>
          </w:tcPr>
          <w:p w:rsidR="000158EE" w:rsidRPr="00D21899" w:rsidRDefault="000158EE" w:rsidP="00771581">
            <w:pPr>
              <w:autoSpaceDE w:val="0"/>
              <w:autoSpaceDN w:val="0"/>
              <w:adjustRightInd w:val="0"/>
              <w:spacing w:line="360" w:lineRule="auto"/>
              <w:jc w:val="left"/>
            </w:pPr>
            <w:r w:rsidRPr="00D21899">
              <w:t>Γυμναστήριο</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138</w:t>
            </w:r>
          </w:p>
        </w:tc>
        <w:tc>
          <w:tcPr>
            <w:tcW w:w="1411" w:type="pct"/>
            <w:shd w:val="clear" w:color="auto" w:fill="FFFFFF"/>
            <w:tcMar>
              <w:top w:w="30" w:type="dxa"/>
              <w:left w:w="30" w:type="dxa"/>
              <w:bottom w:w="30" w:type="dxa"/>
              <w:right w:w="30" w:type="dxa"/>
            </w:tcMar>
            <w:vAlign w:val="bottom"/>
          </w:tcPr>
          <w:p w:rsidR="000158EE" w:rsidRPr="00D21899" w:rsidRDefault="000158EE" w:rsidP="000158EE">
            <w:pPr>
              <w:spacing w:line="360" w:lineRule="auto"/>
              <w:jc w:val="center"/>
            </w:pPr>
            <w:r w:rsidRPr="00D21899">
              <w:t>10,41%</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2195" w:type="pct"/>
            <w:shd w:val="clear" w:color="auto" w:fill="FFFFFF"/>
            <w:tcMar>
              <w:top w:w="30" w:type="dxa"/>
              <w:left w:w="30" w:type="dxa"/>
              <w:bottom w:w="30" w:type="dxa"/>
              <w:right w:w="30" w:type="dxa"/>
            </w:tcMar>
          </w:tcPr>
          <w:p w:rsidR="000158EE" w:rsidRPr="00D21899" w:rsidRDefault="000158EE" w:rsidP="00771581">
            <w:pPr>
              <w:autoSpaceDE w:val="0"/>
              <w:autoSpaceDN w:val="0"/>
              <w:adjustRightInd w:val="0"/>
              <w:spacing w:line="360" w:lineRule="auto"/>
              <w:jc w:val="left"/>
            </w:pPr>
            <w:r w:rsidRPr="00D21899">
              <w:t>Αθλούμαι μόνος</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636</w:t>
            </w:r>
          </w:p>
        </w:tc>
        <w:tc>
          <w:tcPr>
            <w:tcW w:w="1411" w:type="pct"/>
            <w:shd w:val="clear" w:color="auto" w:fill="FFFFFF"/>
            <w:tcMar>
              <w:top w:w="30" w:type="dxa"/>
              <w:left w:w="30" w:type="dxa"/>
              <w:bottom w:w="30" w:type="dxa"/>
              <w:right w:w="30" w:type="dxa"/>
            </w:tcMar>
            <w:vAlign w:val="bottom"/>
          </w:tcPr>
          <w:p w:rsidR="000158EE" w:rsidRPr="00D21899" w:rsidRDefault="000158EE" w:rsidP="000158EE">
            <w:pPr>
              <w:spacing w:line="360" w:lineRule="auto"/>
              <w:jc w:val="center"/>
            </w:pPr>
            <w:r w:rsidRPr="00D21899">
              <w:t>47,96%</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r w:rsidRPr="00D21899">
              <w:t>5.</w:t>
            </w:r>
          </w:p>
        </w:tc>
        <w:tc>
          <w:tcPr>
            <w:tcW w:w="2195" w:type="pct"/>
            <w:shd w:val="clear" w:color="auto" w:fill="FFFFFF"/>
            <w:tcMar>
              <w:top w:w="30" w:type="dxa"/>
              <w:left w:w="30" w:type="dxa"/>
              <w:bottom w:w="30" w:type="dxa"/>
              <w:right w:w="30" w:type="dxa"/>
            </w:tcMar>
          </w:tcPr>
          <w:p w:rsidR="000158EE" w:rsidRPr="00D21899" w:rsidRDefault="000158EE" w:rsidP="00771581">
            <w:pPr>
              <w:autoSpaceDE w:val="0"/>
              <w:autoSpaceDN w:val="0"/>
              <w:adjustRightInd w:val="0"/>
              <w:spacing w:line="360" w:lineRule="auto"/>
              <w:jc w:val="left"/>
            </w:pPr>
            <w:r w:rsidRPr="00D21899">
              <w:t>Δεν απάντησαν</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78</w:t>
            </w:r>
          </w:p>
        </w:tc>
        <w:tc>
          <w:tcPr>
            <w:tcW w:w="1411" w:type="pct"/>
            <w:shd w:val="clear" w:color="auto" w:fill="FFFFFF"/>
            <w:tcMar>
              <w:top w:w="30" w:type="dxa"/>
              <w:left w:w="30" w:type="dxa"/>
              <w:bottom w:w="30" w:type="dxa"/>
              <w:right w:w="30" w:type="dxa"/>
            </w:tcMar>
            <w:vAlign w:val="bottom"/>
          </w:tcPr>
          <w:p w:rsidR="000158EE" w:rsidRPr="00D21899" w:rsidRDefault="000158EE" w:rsidP="000158EE">
            <w:pPr>
              <w:spacing w:line="360" w:lineRule="auto"/>
              <w:jc w:val="center"/>
            </w:pPr>
            <w:r w:rsidRPr="00D21899">
              <w:t>5,88%</w:t>
            </w:r>
          </w:p>
        </w:tc>
      </w:tr>
      <w:tr w:rsidR="000158EE" w:rsidRPr="00D21899" w:rsidTr="000158EE">
        <w:trPr>
          <w:cantSplit/>
          <w:tblHeader/>
        </w:trPr>
        <w:tc>
          <w:tcPr>
            <w:tcW w:w="292" w:type="pct"/>
            <w:shd w:val="clear" w:color="auto" w:fill="FFFFFF"/>
          </w:tcPr>
          <w:p w:rsidR="000158EE" w:rsidRPr="00D21899" w:rsidRDefault="000158EE" w:rsidP="000158EE">
            <w:pPr>
              <w:autoSpaceDE w:val="0"/>
              <w:autoSpaceDN w:val="0"/>
              <w:adjustRightInd w:val="0"/>
              <w:spacing w:line="360" w:lineRule="auto"/>
            </w:pPr>
          </w:p>
        </w:tc>
        <w:tc>
          <w:tcPr>
            <w:tcW w:w="2195" w:type="pct"/>
            <w:shd w:val="clear" w:color="auto" w:fill="FFFFFF"/>
            <w:tcMar>
              <w:top w:w="30" w:type="dxa"/>
              <w:left w:w="30" w:type="dxa"/>
              <w:bottom w:w="30" w:type="dxa"/>
              <w:right w:w="30" w:type="dxa"/>
            </w:tcMar>
          </w:tcPr>
          <w:p w:rsidR="000158EE" w:rsidRPr="00D21899" w:rsidRDefault="00771581" w:rsidP="00771581">
            <w:pPr>
              <w:autoSpaceDE w:val="0"/>
              <w:autoSpaceDN w:val="0"/>
              <w:adjustRightInd w:val="0"/>
              <w:spacing w:line="360" w:lineRule="auto"/>
              <w:jc w:val="left"/>
            </w:pPr>
            <w:r>
              <w:t>ΣΥΝΟΛΟ</w:t>
            </w:r>
          </w:p>
        </w:tc>
        <w:tc>
          <w:tcPr>
            <w:tcW w:w="110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1326</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100%</w:t>
            </w:r>
          </w:p>
        </w:tc>
      </w:tr>
    </w:tbl>
    <w:p w:rsidR="000158EE" w:rsidRPr="00D21899" w:rsidRDefault="000158EE" w:rsidP="000158EE">
      <w:pPr>
        <w:pStyle w:val="ac"/>
        <w:spacing w:after="0" w:line="480" w:lineRule="auto"/>
        <w:rPr>
          <w:b w:val="0"/>
          <w:sz w:val="24"/>
          <w:szCs w:val="24"/>
        </w:rPr>
      </w:pPr>
      <w:bookmarkStart w:id="1218" w:name="_Toc373759445"/>
    </w:p>
    <w:p w:rsidR="000158EE" w:rsidRPr="00D21899" w:rsidRDefault="000158EE" w:rsidP="000158EE">
      <w:pPr>
        <w:spacing w:line="480" w:lineRule="auto"/>
        <w:jc w:val="center"/>
      </w:pPr>
      <w:r w:rsidRPr="00D21899">
        <w:rPr>
          <w:noProof/>
          <w:lang w:val="en-US" w:eastAsia="en-US"/>
        </w:rPr>
        <w:lastRenderedPageBreak/>
        <w:drawing>
          <wp:inline distT="0" distB="0" distL="0" distR="0">
            <wp:extent cx="4305300" cy="2676525"/>
            <wp:effectExtent l="19050" t="0" r="19050" b="0"/>
            <wp:docPr id="40" name="Γράφημα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6154C3" w:rsidRDefault="000158EE" w:rsidP="006154C3">
      <w:pPr>
        <w:pStyle w:val="ac"/>
        <w:spacing w:after="0" w:line="480" w:lineRule="auto"/>
        <w:ind w:left="720"/>
        <w:rPr>
          <w:b w:val="0"/>
          <w:color w:val="auto"/>
          <w:sz w:val="24"/>
          <w:szCs w:val="24"/>
        </w:rPr>
      </w:pPr>
      <w:bookmarkStart w:id="1219" w:name="_Toc411461871"/>
      <w:bookmarkStart w:id="1220" w:name="_Toc438457277"/>
      <w:bookmarkStart w:id="1221" w:name="_Toc444882424"/>
      <w:bookmarkStart w:id="1222" w:name="_Toc374966795"/>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65</w:t>
      </w:r>
      <w:r w:rsidR="00BE3EB1" w:rsidRPr="00D21899">
        <w:rPr>
          <w:b w:val="0"/>
          <w:color w:val="auto"/>
          <w:sz w:val="24"/>
          <w:szCs w:val="24"/>
        </w:rPr>
        <w:fldChar w:fldCharType="end"/>
      </w:r>
      <w:r w:rsidRPr="00D21899">
        <w:rPr>
          <w:b w:val="0"/>
          <w:color w:val="auto"/>
          <w:sz w:val="24"/>
          <w:szCs w:val="24"/>
        </w:rPr>
        <w:t>. Κατανομή συχνοτήτων για εξωσχολικές δραστηριότητες μαθητών</w:t>
      </w:r>
      <w:bookmarkEnd w:id="1219"/>
      <w:r w:rsidR="006154C3">
        <w:rPr>
          <w:b w:val="0"/>
          <w:color w:val="auto"/>
          <w:sz w:val="24"/>
          <w:szCs w:val="24"/>
        </w:rPr>
        <w:t>.</w:t>
      </w:r>
      <w:bookmarkEnd w:id="1220"/>
      <w:bookmarkEnd w:id="1221"/>
    </w:p>
    <w:p w:rsidR="00C86540" w:rsidRDefault="00C86540" w:rsidP="00C86540">
      <w:pPr>
        <w:rPr>
          <w:i/>
        </w:rPr>
      </w:pPr>
    </w:p>
    <w:p w:rsidR="009A775B" w:rsidRDefault="009A775B" w:rsidP="00C86540">
      <w:pPr>
        <w:rPr>
          <w:i/>
        </w:rPr>
      </w:pPr>
    </w:p>
    <w:p w:rsidR="00C86540" w:rsidRPr="00C86540" w:rsidRDefault="00C86540" w:rsidP="00C86540">
      <w:pPr>
        <w:rPr>
          <w:i/>
        </w:rPr>
      </w:pPr>
      <w:r w:rsidRPr="00C86540">
        <w:rPr>
          <w:i/>
        </w:rPr>
        <w:t>Χρόνος Άσκησης</w:t>
      </w:r>
    </w:p>
    <w:p w:rsidR="00C86540" w:rsidRDefault="00C86540" w:rsidP="006154C3">
      <w:pPr>
        <w:pStyle w:val="ac"/>
        <w:spacing w:after="0" w:line="480" w:lineRule="auto"/>
        <w:rPr>
          <w:b w:val="0"/>
          <w:color w:val="auto"/>
          <w:sz w:val="24"/>
          <w:szCs w:val="24"/>
        </w:rPr>
      </w:pPr>
    </w:p>
    <w:p w:rsidR="000158EE" w:rsidRPr="00D21899" w:rsidRDefault="000158EE" w:rsidP="006154C3">
      <w:pPr>
        <w:pStyle w:val="ac"/>
        <w:spacing w:after="0" w:line="480" w:lineRule="auto"/>
        <w:rPr>
          <w:b w:val="0"/>
          <w:color w:val="auto"/>
          <w:sz w:val="24"/>
          <w:szCs w:val="24"/>
        </w:rPr>
      </w:pPr>
      <w:r>
        <w:rPr>
          <w:b w:val="0"/>
          <w:color w:val="auto"/>
          <w:sz w:val="24"/>
          <w:szCs w:val="24"/>
        </w:rPr>
        <w:t>Στον παρακάτω Π</w:t>
      </w:r>
      <w:r w:rsidRPr="00D21899">
        <w:rPr>
          <w:b w:val="0"/>
          <w:color w:val="auto"/>
          <w:sz w:val="24"/>
          <w:szCs w:val="24"/>
        </w:rPr>
        <w:t>ίνα</w:t>
      </w:r>
      <w:r>
        <w:rPr>
          <w:b w:val="0"/>
          <w:color w:val="auto"/>
          <w:sz w:val="24"/>
          <w:szCs w:val="24"/>
        </w:rPr>
        <w:t>κα 62</w:t>
      </w:r>
      <w:r w:rsidR="00E40B68">
        <w:rPr>
          <w:b w:val="0"/>
          <w:color w:val="auto"/>
          <w:sz w:val="24"/>
          <w:szCs w:val="24"/>
        </w:rPr>
        <w:t xml:space="preserve"> </w:t>
      </w:r>
      <w:r w:rsidR="009A775B">
        <w:rPr>
          <w:b w:val="0"/>
          <w:color w:val="auto"/>
          <w:sz w:val="24"/>
          <w:szCs w:val="24"/>
        </w:rPr>
        <w:t>και στο ακόλουθο Γράφημα 66</w:t>
      </w:r>
      <w:r w:rsidR="00E40B68">
        <w:rPr>
          <w:b w:val="0"/>
          <w:color w:val="auto"/>
          <w:sz w:val="24"/>
          <w:szCs w:val="24"/>
        </w:rPr>
        <w:t xml:space="preserve"> </w:t>
      </w:r>
      <w:r w:rsidRPr="00D21899">
        <w:rPr>
          <w:b w:val="0"/>
          <w:color w:val="auto"/>
          <w:sz w:val="24"/>
          <w:szCs w:val="24"/>
        </w:rPr>
        <w:t>φαίνονται τα αποτελέσματα από τις</w:t>
      </w:r>
      <w:r>
        <w:rPr>
          <w:b w:val="0"/>
          <w:color w:val="auto"/>
          <w:sz w:val="24"/>
          <w:szCs w:val="24"/>
        </w:rPr>
        <w:t xml:space="preserve"> απαντήσεις των μαθητών στο</w:t>
      </w:r>
      <w:r w:rsidR="00747A56">
        <w:rPr>
          <w:b w:val="0"/>
          <w:color w:val="auto"/>
          <w:sz w:val="24"/>
          <w:szCs w:val="24"/>
        </w:rPr>
        <w:t xml:space="preserve"> ερώτημα: πόσες φορές κάνεις άσκηση</w:t>
      </w:r>
      <w:r w:rsidRPr="00D21899">
        <w:rPr>
          <w:b w:val="0"/>
          <w:color w:val="auto"/>
          <w:sz w:val="24"/>
          <w:szCs w:val="24"/>
        </w:rPr>
        <w:t xml:space="preserve"> την εβδομάδα και για πόσο χρόνο. </w:t>
      </w:r>
    </w:p>
    <w:p w:rsidR="000158EE" w:rsidRPr="00D21899" w:rsidRDefault="000158EE" w:rsidP="000158EE">
      <w:pPr>
        <w:pStyle w:val="ac"/>
        <w:keepNext/>
        <w:spacing w:after="0" w:line="480" w:lineRule="auto"/>
        <w:rPr>
          <w:b w:val="0"/>
          <w:color w:val="auto"/>
          <w:sz w:val="24"/>
          <w:szCs w:val="24"/>
        </w:rPr>
      </w:pPr>
    </w:p>
    <w:p w:rsidR="000158EE" w:rsidRPr="00D21899" w:rsidRDefault="000158EE" w:rsidP="000158EE">
      <w:pPr>
        <w:pStyle w:val="ac"/>
        <w:keepNext/>
        <w:spacing w:after="0" w:line="480" w:lineRule="auto"/>
        <w:rPr>
          <w:b w:val="0"/>
          <w:color w:val="auto"/>
          <w:sz w:val="24"/>
          <w:szCs w:val="24"/>
        </w:rPr>
      </w:pPr>
      <w:bookmarkStart w:id="1223" w:name="_Toc411461766"/>
      <w:bookmarkStart w:id="1224" w:name="_Toc432069363"/>
      <w:bookmarkStart w:id="1225" w:name="_Toc444882306"/>
      <w:bookmarkStart w:id="1226" w:name="_Toc444882616"/>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62</w:t>
      </w:r>
      <w:r w:rsidR="00BE3EB1">
        <w:rPr>
          <w:b w:val="0"/>
          <w:color w:val="auto"/>
          <w:sz w:val="24"/>
          <w:szCs w:val="24"/>
        </w:rPr>
        <w:fldChar w:fldCharType="end"/>
      </w:r>
      <w:r w:rsidRPr="00D21899">
        <w:rPr>
          <w:b w:val="0"/>
          <w:color w:val="auto"/>
          <w:sz w:val="24"/>
          <w:szCs w:val="24"/>
        </w:rPr>
        <w:t xml:space="preserve">. Συχνότητα άσκησης μαθητών </w:t>
      </w:r>
      <w:r>
        <w:rPr>
          <w:b w:val="0"/>
          <w:color w:val="auto"/>
          <w:sz w:val="24"/>
          <w:szCs w:val="24"/>
        </w:rPr>
        <w:t>Γυμνασίου</w:t>
      </w:r>
      <w:bookmarkEnd w:id="1218"/>
      <w:bookmarkEnd w:id="1222"/>
      <w:bookmarkEnd w:id="1223"/>
      <w:bookmarkEnd w:id="1224"/>
      <w:bookmarkEnd w:id="1225"/>
      <w:bookmarkEnd w:id="122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839"/>
        <w:gridCol w:w="4779"/>
        <w:gridCol w:w="2754"/>
      </w:tblGrid>
      <w:tr w:rsidR="000158EE" w:rsidRPr="00F52739" w:rsidTr="000158EE">
        <w:trPr>
          <w:cantSplit/>
          <w:tblHeader/>
        </w:trPr>
        <w:tc>
          <w:tcPr>
            <w:tcW w:w="501" w:type="pct"/>
            <w:shd w:val="clear" w:color="auto" w:fill="FFFFFF"/>
          </w:tcPr>
          <w:p w:rsidR="000158EE" w:rsidRPr="00F52739" w:rsidRDefault="000158EE" w:rsidP="000158EE">
            <w:pPr>
              <w:autoSpaceDE w:val="0"/>
              <w:autoSpaceDN w:val="0"/>
              <w:adjustRightInd w:val="0"/>
              <w:spacing w:line="360" w:lineRule="auto"/>
              <w:jc w:val="center"/>
              <w:rPr>
                <w:b/>
              </w:rPr>
            </w:pPr>
          </w:p>
        </w:tc>
        <w:tc>
          <w:tcPr>
            <w:tcW w:w="2854"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r w:rsidRPr="00F52739">
              <w:rPr>
                <w:b/>
              </w:rPr>
              <w:t>Ασκούμε τόσες φορές/ για τόσο χρόνο</w:t>
            </w:r>
          </w:p>
        </w:tc>
        <w:tc>
          <w:tcPr>
            <w:tcW w:w="1645" w:type="pct"/>
            <w:shd w:val="clear" w:color="auto" w:fill="FFFFFF"/>
            <w:tcMar>
              <w:top w:w="30" w:type="dxa"/>
              <w:left w:w="30" w:type="dxa"/>
              <w:bottom w:w="30" w:type="dxa"/>
              <w:right w:w="30" w:type="dxa"/>
            </w:tcMar>
            <w:vAlign w:val="bottom"/>
          </w:tcPr>
          <w:p w:rsidR="000158EE" w:rsidRPr="00F52739" w:rsidRDefault="003D207A" w:rsidP="000158EE">
            <w:pPr>
              <w:autoSpaceDE w:val="0"/>
              <w:autoSpaceDN w:val="0"/>
              <w:adjustRightInd w:val="0"/>
              <w:spacing w:line="360" w:lineRule="auto"/>
              <w:jc w:val="center"/>
              <w:rPr>
                <w:b/>
              </w:rPr>
            </w:pPr>
            <w:r>
              <w:rPr>
                <w:b/>
              </w:rPr>
              <w:t>Σχετική σ</w:t>
            </w:r>
            <w:r w:rsidR="000158EE" w:rsidRPr="00F52739">
              <w:rPr>
                <w:b/>
              </w:rPr>
              <w:t>υχνότητα %</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1 φορά/15λεπτά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10,0%</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1 φορά /30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4,7%</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1 φορά /60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2,8%</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1/ φορά 90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0,2%</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5.</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2 φορές/15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4,0%</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6.</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2 φορές /30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5,4%</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7.</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2 φορές /60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5,6%</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lastRenderedPageBreak/>
              <w:t>8.</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2 φορές /90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7,9%</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9.</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3 φορές /15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4,4%</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10.</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3 φορές /30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4,2%</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11.</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3 φορές /60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7,0%</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12.</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3 φορές /90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7,2%</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13.</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/15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0,5%</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14.</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/30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0,9%</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15.</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/60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3,5%</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16.</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/90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7,5%</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17.</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&gt;/15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1,2%</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18.</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&gt;/30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4,0%</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19.</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&gt;/60 λεπτά</w:t>
            </w:r>
          </w:p>
        </w:tc>
        <w:tc>
          <w:tcPr>
            <w:tcW w:w="1645"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4,4%</w:t>
            </w:r>
          </w:p>
        </w:tc>
      </w:tr>
      <w:tr w:rsidR="000158EE" w:rsidRPr="00D21899" w:rsidTr="000158EE">
        <w:trPr>
          <w:cantSplit/>
          <w:tblHeader/>
        </w:trPr>
        <w:tc>
          <w:tcPr>
            <w:tcW w:w="501" w:type="pct"/>
            <w:shd w:val="clear" w:color="auto" w:fill="FFFFFF"/>
          </w:tcPr>
          <w:p w:rsidR="000158EE" w:rsidRPr="00D21899" w:rsidRDefault="000158EE" w:rsidP="000158EE">
            <w:pPr>
              <w:autoSpaceDE w:val="0"/>
              <w:autoSpaceDN w:val="0"/>
              <w:adjustRightInd w:val="0"/>
              <w:spacing w:line="360" w:lineRule="auto"/>
            </w:pPr>
            <w:r w:rsidRPr="00D21899">
              <w:t>20.</w:t>
            </w:r>
          </w:p>
        </w:tc>
        <w:tc>
          <w:tcPr>
            <w:tcW w:w="2854"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4 φορές &gt;/90 λεπτά</w:t>
            </w:r>
          </w:p>
        </w:tc>
        <w:tc>
          <w:tcPr>
            <w:tcW w:w="1645" w:type="pct"/>
            <w:shd w:val="clear" w:color="auto" w:fill="FFFFFF"/>
            <w:tcMar>
              <w:top w:w="30" w:type="dxa"/>
              <w:left w:w="30" w:type="dxa"/>
              <w:bottom w:w="30" w:type="dxa"/>
              <w:right w:w="30" w:type="dxa"/>
            </w:tcMar>
          </w:tcPr>
          <w:p w:rsidR="000158EE" w:rsidRPr="00D21899" w:rsidRDefault="003D207A" w:rsidP="000158EE">
            <w:pPr>
              <w:autoSpaceDE w:val="0"/>
              <w:autoSpaceDN w:val="0"/>
              <w:adjustRightInd w:val="0"/>
              <w:spacing w:line="360" w:lineRule="auto"/>
              <w:jc w:val="center"/>
            </w:pPr>
            <w:r>
              <w:t>14,6</w:t>
            </w:r>
            <w:r w:rsidR="000158EE" w:rsidRPr="00D21899">
              <w:t>%</w:t>
            </w:r>
          </w:p>
        </w:tc>
      </w:tr>
      <w:tr w:rsidR="003D207A" w:rsidRPr="00D21899" w:rsidTr="000158EE">
        <w:trPr>
          <w:cantSplit/>
          <w:tblHeader/>
        </w:trPr>
        <w:tc>
          <w:tcPr>
            <w:tcW w:w="501" w:type="pct"/>
            <w:shd w:val="clear" w:color="auto" w:fill="FFFFFF"/>
          </w:tcPr>
          <w:p w:rsidR="003D207A" w:rsidRPr="00D21899" w:rsidRDefault="003D207A" w:rsidP="000158EE">
            <w:pPr>
              <w:autoSpaceDE w:val="0"/>
              <w:autoSpaceDN w:val="0"/>
              <w:adjustRightInd w:val="0"/>
              <w:spacing w:line="360" w:lineRule="auto"/>
            </w:pPr>
          </w:p>
        </w:tc>
        <w:tc>
          <w:tcPr>
            <w:tcW w:w="2854" w:type="pct"/>
            <w:shd w:val="clear" w:color="auto" w:fill="FFFFFF"/>
            <w:tcMar>
              <w:top w:w="30" w:type="dxa"/>
              <w:left w:w="30" w:type="dxa"/>
              <w:bottom w:w="30" w:type="dxa"/>
              <w:right w:w="30" w:type="dxa"/>
            </w:tcMar>
          </w:tcPr>
          <w:p w:rsidR="003D207A" w:rsidRPr="00D21899" w:rsidRDefault="003D207A" w:rsidP="003D207A">
            <w:pPr>
              <w:autoSpaceDE w:val="0"/>
              <w:autoSpaceDN w:val="0"/>
              <w:adjustRightInd w:val="0"/>
              <w:spacing w:line="360" w:lineRule="auto"/>
              <w:jc w:val="left"/>
            </w:pPr>
            <w:r>
              <w:t>ΣΥΝΟΛΟ</w:t>
            </w:r>
          </w:p>
        </w:tc>
        <w:tc>
          <w:tcPr>
            <w:tcW w:w="1645" w:type="pct"/>
            <w:shd w:val="clear" w:color="auto" w:fill="FFFFFF"/>
            <w:tcMar>
              <w:top w:w="30" w:type="dxa"/>
              <w:left w:w="30" w:type="dxa"/>
              <w:bottom w:w="30" w:type="dxa"/>
              <w:right w:w="30" w:type="dxa"/>
            </w:tcMar>
          </w:tcPr>
          <w:p w:rsidR="003D207A" w:rsidRDefault="003D207A" w:rsidP="000158EE">
            <w:pPr>
              <w:autoSpaceDE w:val="0"/>
              <w:autoSpaceDN w:val="0"/>
              <w:adjustRightInd w:val="0"/>
              <w:spacing w:line="360" w:lineRule="auto"/>
              <w:jc w:val="center"/>
            </w:pPr>
            <w:r>
              <w:t>100%</w:t>
            </w:r>
          </w:p>
        </w:tc>
      </w:tr>
    </w:tbl>
    <w:p w:rsidR="000158EE" w:rsidRPr="00D21899" w:rsidRDefault="000158EE" w:rsidP="000158EE">
      <w:pPr>
        <w:autoSpaceDE w:val="0"/>
        <w:autoSpaceDN w:val="0"/>
        <w:adjustRightInd w:val="0"/>
        <w:spacing w:line="480" w:lineRule="auto"/>
      </w:pPr>
    </w:p>
    <w:p w:rsidR="000158EE" w:rsidRPr="00D21899" w:rsidRDefault="000158EE" w:rsidP="000158EE">
      <w:pPr>
        <w:autoSpaceDE w:val="0"/>
        <w:autoSpaceDN w:val="0"/>
        <w:adjustRightInd w:val="0"/>
        <w:spacing w:line="480" w:lineRule="auto"/>
      </w:pPr>
      <w:r>
        <w:rPr>
          <w:noProof/>
          <w:lang w:val="en-US" w:eastAsia="en-US"/>
        </w:rPr>
        <w:drawing>
          <wp:inline distT="0" distB="0" distL="0" distR="0">
            <wp:extent cx="5591175" cy="3086100"/>
            <wp:effectExtent l="19050" t="0" r="9525" b="0"/>
            <wp:docPr id="132" name="Γράφημα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0158EE" w:rsidRPr="00D21899" w:rsidRDefault="000158EE" w:rsidP="000158EE">
      <w:pPr>
        <w:pStyle w:val="ac"/>
        <w:spacing w:after="0" w:line="480" w:lineRule="auto"/>
        <w:rPr>
          <w:b w:val="0"/>
          <w:color w:val="auto"/>
          <w:sz w:val="24"/>
          <w:szCs w:val="24"/>
        </w:rPr>
      </w:pPr>
      <w:bookmarkStart w:id="1227" w:name="_Toc411462040"/>
      <w:bookmarkStart w:id="1228" w:name="_Toc438457278"/>
      <w:bookmarkStart w:id="1229" w:name="_Toc444882425"/>
      <w:r w:rsidRPr="00082D54">
        <w:rPr>
          <w:b w:val="0"/>
          <w:color w:val="auto"/>
          <w:sz w:val="24"/>
          <w:szCs w:val="24"/>
        </w:rPr>
        <w:t xml:space="preserve">Γράφημα </w:t>
      </w:r>
      <w:r w:rsidR="00BE3EB1" w:rsidRPr="00082D54">
        <w:rPr>
          <w:b w:val="0"/>
          <w:color w:val="auto"/>
          <w:sz w:val="24"/>
          <w:szCs w:val="24"/>
        </w:rPr>
        <w:fldChar w:fldCharType="begin"/>
      </w:r>
      <w:r w:rsidRPr="00082D54">
        <w:rPr>
          <w:b w:val="0"/>
          <w:color w:val="auto"/>
          <w:sz w:val="24"/>
          <w:szCs w:val="24"/>
        </w:rPr>
        <w:instrText xml:space="preserve"> SEQ Γράφημα \* ARABIC </w:instrText>
      </w:r>
      <w:r w:rsidR="00BE3EB1" w:rsidRPr="00082D54">
        <w:rPr>
          <w:b w:val="0"/>
          <w:color w:val="auto"/>
          <w:sz w:val="24"/>
          <w:szCs w:val="24"/>
        </w:rPr>
        <w:fldChar w:fldCharType="separate"/>
      </w:r>
      <w:r w:rsidR="00771581">
        <w:rPr>
          <w:b w:val="0"/>
          <w:noProof/>
          <w:color w:val="auto"/>
          <w:sz w:val="24"/>
          <w:szCs w:val="24"/>
        </w:rPr>
        <w:t>66</w:t>
      </w:r>
      <w:r w:rsidR="00BE3EB1" w:rsidRPr="00082D54">
        <w:rPr>
          <w:b w:val="0"/>
          <w:color w:val="auto"/>
          <w:sz w:val="24"/>
          <w:szCs w:val="24"/>
        </w:rPr>
        <w:fldChar w:fldCharType="end"/>
      </w:r>
      <w:r w:rsidRPr="00082D54">
        <w:rPr>
          <w:b w:val="0"/>
          <w:color w:val="auto"/>
          <w:sz w:val="24"/>
          <w:szCs w:val="24"/>
        </w:rPr>
        <w:t xml:space="preserve">. </w:t>
      </w:r>
      <w:r w:rsidRPr="00D21899">
        <w:rPr>
          <w:b w:val="0"/>
          <w:color w:val="auto"/>
          <w:sz w:val="24"/>
          <w:szCs w:val="24"/>
        </w:rPr>
        <w:t xml:space="preserve">Συχνότητα άσκησης μαθητών </w:t>
      </w:r>
      <w:r>
        <w:rPr>
          <w:b w:val="0"/>
          <w:color w:val="auto"/>
          <w:sz w:val="24"/>
          <w:szCs w:val="24"/>
        </w:rPr>
        <w:t>Γυμνασίου</w:t>
      </w:r>
      <w:bookmarkEnd w:id="1227"/>
      <w:bookmarkEnd w:id="1228"/>
      <w:bookmarkEnd w:id="1229"/>
    </w:p>
    <w:p w:rsidR="009A775B" w:rsidRDefault="009A775B" w:rsidP="00C86540">
      <w:pPr>
        <w:rPr>
          <w:i/>
        </w:rPr>
      </w:pPr>
    </w:p>
    <w:p w:rsidR="009A775B" w:rsidRDefault="009A775B" w:rsidP="00C86540">
      <w:pPr>
        <w:rPr>
          <w:i/>
        </w:rPr>
      </w:pPr>
    </w:p>
    <w:p w:rsidR="00A77DD3" w:rsidRDefault="00A77DD3" w:rsidP="00C86540">
      <w:pPr>
        <w:rPr>
          <w:i/>
        </w:rPr>
      </w:pPr>
    </w:p>
    <w:p w:rsidR="00C86540" w:rsidRPr="00C86540" w:rsidRDefault="00C86540" w:rsidP="00C86540">
      <w:pPr>
        <w:rPr>
          <w:i/>
        </w:rPr>
      </w:pPr>
      <w:r w:rsidRPr="00C86540">
        <w:rPr>
          <w:i/>
        </w:rPr>
        <w:lastRenderedPageBreak/>
        <w:t>Δυσκολίες που αντιμετωπίζετε στην άσκηση</w:t>
      </w:r>
    </w:p>
    <w:p w:rsidR="000158EE" w:rsidRPr="00D21899" w:rsidRDefault="000158EE" w:rsidP="000158EE">
      <w:pPr>
        <w:pStyle w:val="ac"/>
        <w:keepNext/>
        <w:spacing w:after="0" w:line="480" w:lineRule="auto"/>
        <w:rPr>
          <w:b w:val="0"/>
          <w:color w:val="auto"/>
          <w:sz w:val="24"/>
          <w:szCs w:val="24"/>
        </w:rPr>
      </w:pPr>
      <w:r>
        <w:rPr>
          <w:b w:val="0"/>
          <w:color w:val="auto"/>
          <w:sz w:val="24"/>
          <w:szCs w:val="24"/>
        </w:rPr>
        <w:t>Στους παρακάτω Π</w:t>
      </w:r>
      <w:r w:rsidRPr="00D21899">
        <w:rPr>
          <w:b w:val="0"/>
          <w:color w:val="auto"/>
          <w:sz w:val="24"/>
          <w:szCs w:val="24"/>
        </w:rPr>
        <w:t xml:space="preserve">ίνακες </w:t>
      </w:r>
      <w:r w:rsidR="00C86540">
        <w:rPr>
          <w:b w:val="0"/>
          <w:color w:val="auto"/>
          <w:sz w:val="24"/>
          <w:szCs w:val="24"/>
        </w:rPr>
        <w:t xml:space="preserve">63-68 </w:t>
      </w:r>
      <w:r w:rsidRPr="00D21899">
        <w:rPr>
          <w:b w:val="0"/>
          <w:color w:val="auto"/>
          <w:sz w:val="24"/>
          <w:szCs w:val="24"/>
        </w:rPr>
        <w:t xml:space="preserve">οι μαθητές απαντούν σε ερωτήματα που έχουν σχέση με τις δυσκολίες που αντιμετωπίζουν </w:t>
      </w:r>
      <w:r>
        <w:rPr>
          <w:b w:val="0"/>
          <w:color w:val="auto"/>
          <w:sz w:val="24"/>
          <w:szCs w:val="24"/>
        </w:rPr>
        <w:t xml:space="preserve">και τους αποτρέπουν </w:t>
      </w:r>
      <w:r w:rsidR="00747A56">
        <w:rPr>
          <w:b w:val="0"/>
          <w:color w:val="auto"/>
          <w:sz w:val="24"/>
          <w:szCs w:val="24"/>
        </w:rPr>
        <w:t xml:space="preserve">από το </w:t>
      </w:r>
      <w:r>
        <w:rPr>
          <w:b w:val="0"/>
          <w:color w:val="auto"/>
          <w:sz w:val="24"/>
          <w:szCs w:val="24"/>
        </w:rPr>
        <w:t>να ασκηθούν.</w:t>
      </w:r>
    </w:p>
    <w:p w:rsidR="000158EE" w:rsidRDefault="000158EE" w:rsidP="000158EE">
      <w:pPr>
        <w:pStyle w:val="ac"/>
        <w:keepNext/>
        <w:spacing w:after="0" w:line="480" w:lineRule="auto"/>
        <w:rPr>
          <w:b w:val="0"/>
          <w:color w:val="auto"/>
          <w:sz w:val="24"/>
          <w:szCs w:val="24"/>
        </w:rPr>
      </w:pPr>
      <w:bookmarkStart w:id="1230" w:name="_Toc373759446"/>
      <w:bookmarkStart w:id="1231" w:name="_Toc374966796"/>
      <w:bookmarkStart w:id="1232" w:name="_Toc411461767"/>
    </w:p>
    <w:p w:rsidR="000158EE" w:rsidRPr="00D21899" w:rsidRDefault="000158EE" w:rsidP="004B75D6">
      <w:pPr>
        <w:pStyle w:val="ac"/>
        <w:keepNext/>
        <w:spacing w:after="0" w:line="360" w:lineRule="auto"/>
        <w:rPr>
          <w:b w:val="0"/>
          <w:color w:val="auto"/>
          <w:sz w:val="24"/>
          <w:szCs w:val="24"/>
        </w:rPr>
      </w:pPr>
      <w:bookmarkStart w:id="1233" w:name="_Toc432069364"/>
      <w:bookmarkStart w:id="1234" w:name="_Toc444882307"/>
      <w:bookmarkStart w:id="1235" w:name="_Toc444882617"/>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63</w:t>
      </w:r>
      <w:r w:rsidR="00BE3EB1">
        <w:rPr>
          <w:b w:val="0"/>
          <w:color w:val="auto"/>
          <w:sz w:val="24"/>
          <w:szCs w:val="24"/>
        </w:rPr>
        <w:fldChar w:fldCharType="end"/>
      </w:r>
      <w:r w:rsidRPr="00D21899">
        <w:rPr>
          <w:b w:val="0"/>
          <w:color w:val="auto"/>
          <w:sz w:val="24"/>
          <w:szCs w:val="24"/>
        </w:rPr>
        <w:t>. Έλλειψη ελεύθερου χρόνου</w:t>
      </w:r>
      <w:bookmarkEnd w:id="1230"/>
      <w:bookmarkEnd w:id="1231"/>
      <w:bookmarkEnd w:id="1232"/>
      <w:bookmarkEnd w:id="1233"/>
      <w:bookmarkEnd w:id="1234"/>
      <w:bookmarkEnd w:id="1235"/>
    </w:p>
    <w:tbl>
      <w:tblPr>
        <w:tblW w:w="51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97"/>
        <w:gridCol w:w="3468"/>
        <w:gridCol w:w="2095"/>
        <w:gridCol w:w="2511"/>
      </w:tblGrid>
      <w:tr w:rsidR="000158EE" w:rsidRPr="00F52739" w:rsidTr="004B75D6">
        <w:trPr>
          <w:cantSplit/>
          <w:trHeight w:val="443"/>
          <w:tblHeader/>
        </w:trPr>
        <w:tc>
          <w:tcPr>
            <w:tcW w:w="290" w:type="pct"/>
            <w:shd w:val="clear" w:color="auto" w:fill="FFFFFF"/>
          </w:tcPr>
          <w:p w:rsidR="000158EE" w:rsidRPr="00F52739" w:rsidRDefault="000158EE" w:rsidP="004B75D6">
            <w:pPr>
              <w:autoSpaceDE w:val="0"/>
              <w:autoSpaceDN w:val="0"/>
              <w:adjustRightInd w:val="0"/>
              <w:spacing w:line="360" w:lineRule="auto"/>
              <w:rPr>
                <w:b/>
              </w:rPr>
            </w:pPr>
          </w:p>
        </w:tc>
        <w:tc>
          <w:tcPr>
            <w:tcW w:w="2023"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p>
        </w:tc>
        <w:tc>
          <w:tcPr>
            <w:tcW w:w="1222"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rPr>
            </w:pPr>
            <w:r w:rsidRPr="00F52739">
              <w:rPr>
                <w:b/>
              </w:rPr>
              <w:t>Αριθμός μαθητών</w:t>
            </w:r>
          </w:p>
        </w:tc>
        <w:tc>
          <w:tcPr>
            <w:tcW w:w="1465"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rPr>
            </w:pPr>
            <w:r w:rsidRPr="00F52739">
              <w:rPr>
                <w:b/>
              </w:rPr>
              <w:t>Σχε</w:t>
            </w:r>
            <w:r w:rsidR="003D207A">
              <w:rPr>
                <w:b/>
              </w:rPr>
              <w:t>τική σ</w:t>
            </w:r>
            <w:r w:rsidRPr="00F52739">
              <w:rPr>
                <w:b/>
              </w:rPr>
              <w:t>υχνότητα %</w:t>
            </w:r>
          </w:p>
        </w:tc>
      </w:tr>
      <w:tr w:rsidR="000158EE" w:rsidRPr="00D21899" w:rsidTr="004B75D6">
        <w:trPr>
          <w:cantSplit/>
          <w:trHeight w:val="443"/>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411</w:t>
            </w:r>
          </w:p>
        </w:tc>
        <w:tc>
          <w:tcPr>
            <w:tcW w:w="146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32,8%</w:t>
            </w:r>
          </w:p>
        </w:tc>
      </w:tr>
      <w:tr w:rsidR="000158EE" w:rsidRPr="00D21899" w:rsidTr="004B75D6">
        <w:trPr>
          <w:cantSplit/>
          <w:trHeight w:val="443"/>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Δεν 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840</w:t>
            </w:r>
          </w:p>
        </w:tc>
        <w:tc>
          <w:tcPr>
            <w:tcW w:w="146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t>67,2</w:t>
            </w:r>
            <w:r w:rsidR="000158EE" w:rsidRPr="00D21899">
              <w:t>%</w:t>
            </w:r>
          </w:p>
        </w:tc>
      </w:tr>
    </w:tbl>
    <w:p w:rsidR="004B75D6" w:rsidRDefault="004B75D6" w:rsidP="004B75D6">
      <w:pPr>
        <w:pStyle w:val="ac"/>
        <w:spacing w:after="0" w:line="360" w:lineRule="auto"/>
        <w:rPr>
          <w:b w:val="0"/>
          <w:color w:val="auto"/>
          <w:sz w:val="24"/>
          <w:szCs w:val="24"/>
        </w:rPr>
      </w:pPr>
      <w:bookmarkStart w:id="1236" w:name="_Toc373759447"/>
      <w:bookmarkStart w:id="1237" w:name="_Toc374966797"/>
      <w:bookmarkStart w:id="1238" w:name="_Toc411461768"/>
      <w:bookmarkStart w:id="1239" w:name="_Toc432069365"/>
    </w:p>
    <w:p w:rsidR="000158EE" w:rsidRPr="00D21899" w:rsidRDefault="000158EE" w:rsidP="004B75D6">
      <w:pPr>
        <w:pStyle w:val="ac"/>
        <w:spacing w:after="0" w:line="360" w:lineRule="auto"/>
        <w:rPr>
          <w:b w:val="0"/>
          <w:color w:val="auto"/>
          <w:sz w:val="24"/>
          <w:szCs w:val="24"/>
        </w:rPr>
      </w:pPr>
      <w:bookmarkStart w:id="1240" w:name="_Toc444882308"/>
      <w:bookmarkStart w:id="1241" w:name="_Toc444882618"/>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64</w:t>
      </w:r>
      <w:r w:rsidR="00BE3EB1">
        <w:rPr>
          <w:b w:val="0"/>
          <w:color w:val="auto"/>
          <w:sz w:val="24"/>
          <w:szCs w:val="24"/>
        </w:rPr>
        <w:fldChar w:fldCharType="end"/>
      </w:r>
      <w:r w:rsidRPr="00D21899">
        <w:rPr>
          <w:b w:val="0"/>
          <w:color w:val="auto"/>
          <w:sz w:val="24"/>
          <w:szCs w:val="24"/>
        </w:rPr>
        <w:t>. Κόπωση από την άσκηση- Δεν μου αρέσει να ιδρώνω</w:t>
      </w:r>
      <w:bookmarkEnd w:id="1236"/>
      <w:bookmarkEnd w:id="1237"/>
      <w:bookmarkEnd w:id="1238"/>
      <w:bookmarkEnd w:id="1239"/>
      <w:bookmarkEnd w:id="1240"/>
      <w:bookmarkEnd w:id="1241"/>
    </w:p>
    <w:tbl>
      <w:tblPr>
        <w:tblW w:w="512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626"/>
        <w:gridCol w:w="3320"/>
        <w:gridCol w:w="2172"/>
        <w:gridCol w:w="2462"/>
      </w:tblGrid>
      <w:tr w:rsidR="000158EE" w:rsidRPr="00F52739" w:rsidTr="004B75D6">
        <w:trPr>
          <w:cantSplit/>
          <w:trHeight w:val="472"/>
          <w:tblHeader/>
        </w:trPr>
        <w:tc>
          <w:tcPr>
            <w:tcW w:w="364" w:type="pct"/>
            <w:shd w:val="clear" w:color="auto" w:fill="FFFFFF"/>
          </w:tcPr>
          <w:p w:rsidR="000158EE" w:rsidRPr="00F52739" w:rsidRDefault="000158EE" w:rsidP="004B75D6">
            <w:pPr>
              <w:spacing w:line="360" w:lineRule="auto"/>
            </w:pPr>
          </w:p>
        </w:tc>
        <w:tc>
          <w:tcPr>
            <w:tcW w:w="1935" w:type="pct"/>
            <w:shd w:val="clear" w:color="auto" w:fill="FFFFFF"/>
            <w:tcMar>
              <w:top w:w="30" w:type="dxa"/>
              <w:left w:w="30" w:type="dxa"/>
              <w:bottom w:w="30" w:type="dxa"/>
              <w:right w:w="30" w:type="dxa"/>
            </w:tcMar>
          </w:tcPr>
          <w:p w:rsidR="000158EE" w:rsidRPr="00F52739" w:rsidRDefault="000158EE" w:rsidP="003D207A">
            <w:pPr>
              <w:tabs>
                <w:tab w:val="left" w:pos="2420"/>
              </w:tabs>
              <w:spacing w:line="360" w:lineRule="auto"/>
              <w:jc w:val="left"/>
            </w:pPr>
          </w:p>
        </w:tc>
        <w:tc>
          <w:tcPr>
            <w:tcW w:w="1266"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rPr>
            </w:pPr>
            <w:r w:rsidRPr="00F52739">
              <w:rPr>
                <w:b/>
              </w:rPr>
              <w:t>Αριθμός μαθητών</w:t>
            </w:r>
          </w:p>
        </w:tc>
        <w:tc>
          <w:tcPr>
            <w:tcW w:w="1435" w:type="pct"/>
            <w:shd w:val="clear" w:color="auto" w:fill="FFFFFF"/>
            <w:tcMar>
              <w:top w:w="30" w:type="dxa"/>
              <w:left w:w="30" w:type="dxa"/>
              <w:bottom w:w="30" w:type="dxa"/>
              <w:right w:w="30" w:type="dxa"/>
            </w:tcMar>
            <w:vAlign w:val="bottom"/>
          </w:tcPr>
          <w:p w:rsidR="000158EE" w:rsidRPr="00F52739" w:rsidRDefault="003D207A" w:rsidP="004B75D6">
            <w:pPr>
              <w:autoSpaceDE w:val="0"/>
              <w:autoSpaceDN w:val="0"/>
              <w:adjustRightInd w:val="0"/>
              <w:spacing w:line="360" w:lineRule="auto"/>
              <w:jc w:val="center"/>
              <w:rPr>
                <w:b/>
              </w:rPr>
            </w:pPr>
            <w:r>
              <w:rPr>
                <w:b/>
              </w:rPr>
              <w:t>Σχετική σ</w:t>
            </w:r>
            <w:r w:rsidR="000158EE" w:rsidRPr="00F52739">
              <w:rPr>
                <w:b/>
              </w:rPr>
              <w:t>υχνότητα %</w:t>
            </w:r>
          </w:p>
        </w:tc>
      </w:tr>
      <w:tr w:rsidR="000158EE" w:rsidRPr="00D21899" w:rsidTr="004B75D6">
        <w:trPr>
          <w:cantSplit/>
          <w:trHeight w:val="434"/>
          <w:tblHeader/>
        </w:trPr>
        <w:tc>
          <w:tcPr>
            <w:tcW w:w="364"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193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Ισχύει για μένα</w:t>
            </w:r>
          </w:p>
        </w:tc>
        <w:tc>
          <w:tcPr>
            <w:tcW w:w="1266"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435</w:t>
            </w:r>
          </w:p>
        </w:tc>
        <w:tc>
          <w:tcPr>
            <w:tcW w:w="143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35,6%</w:t>
            </w:r>
          </w:p>
        </w:tc>
      </w:tr>
      <w:tr w:rsidR="000158EE" w:rsidRPr="00D21899" w:rsidTr="004B75D6">
        <w:trPr>
          <w:cantSplit/>
          <w:trHeight w:val="447"/>
          <w:tblHeader/>
        </w:trPr>
        <w:tc>
          <w:tcPr>
            <w:tcW w:w="364"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1935"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Δεν ισχύει για μένα</w:t>
            </w:r>
          </w:p>
        </w:tc>
        <w:tc>
          <w:tcPr>
            <w:tcW w:w="1266"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783</w:t>
            </w:r>
          </w:p>
        </w:tc>
        <w:tc>
          <w:tcPr>
            <w:tcW w:w="143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t>64,4</w:t>
            </w:r>
            <w:r w:rsidR="000158EE" w:rsidRPr="00D21899">
              <w:t>%</w:t>
            </w:r>
          </w:p>
        </w:tc>
      </w:tr>
    </w:tbl>
    <w:p w:rsidR="004B75D6" w:rsidRDefault="004B75D6" w:rsidP="004B75D6">
      <w:pPr>
        <w:pStyle w:val="ac"/>
        <w:spacing w:after="0" w:line="360" w:lineRule="auto"/>
        <w:rPr>
          <w:b w:val="0"/>
          <w:color w:val="auto"/>
          <w:sz w:val="24"/>
          <w:szCs w:val="24"/>
        </w:rPr>
      </w:pPr>
      <w:bookmarkStart w:id="1242" w:name="_Toc373759448"/>
      <w:bookmarkStart w:id="1243" w:name="_Toc374966798"/>
      <w:bookmarkStart w:id="1244" w:name="_Toc411461769"/>
      <w:bookmarkStart w:id="1245" w:name="_Toc432069366"/>
    </w:p>
    <w:p w:rsidR="000158EE" w:rsidRPr="00D21899" w:rsidRDefault="000158EE" w:rsidP="004B75D6">
      <w:pPr>
        <w:pStyle w:val="ac"/>
        <w:spacing w:after="0" w:line="360" w:lineRule="auto"/>
        <w:rPr>
          <w:b w:val="0"/>
          <w:color w:val="auto"/>
          <w:sz w:val="24"/>
          <w:szCs w:val="24"/>
        </w:rPr>
      </w:pPr>
      <w:bookmarkStart w:id="1246" w:name="_Toc444882309"/>
      <w:bookmarkStart w:id="1247" w:name="_Toc444882619"/>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65</w:t>
      </w:r>
      <w:r w:rsidR="00BE3EB1">
        <w:rPr>
          <w:b w:val="0"/>
          <w:color w:val="auto"/>
          <w:sz w:val="24"/>
          <w:szCs w:val="24"/>
        </w:rPr>
        <w:fldChar w:fldCharType="end"/>
      </w:r>
      <w:r w:rsidRPr="00D21899">
        <w:rPr>
          <w:b w:val="0"/>
          <w:color w:val="auto"/>
          <w:sz w:val="24"/>
          <w:szCs w:val="24"/>
        </w:rPr>
        <w:t>. Νευριάζω εύκολα όταν ασκούμαι</w:t>
      </w:r>
      <w:bookmarkEnd w:id="1242"/>
      <w:bookmarkEnd w:id="1243"/>
      <w:bookmarkEnd w:id="1244"/>
      <w:bookmarkEnd w:id="1245"/>
      <w:bookmarkEnd w:id="1246"/>
      <w:bookmarkEnd w:id="1247"/>
    </w:p>
    <w:tbl>
      <w:tblPr>
        <w:tblW w:w="518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03"/>
        <w:gridCol w:w="3511"/>
        <w:gridCol w:w="2121"/>
        <w:gridCol w:w="2543"/>
      </w:tblGrid>
      <w:tr w:rsidR="000158EE" w:rsidRPr="00F52739" w:rsidTr="004B75D6">
        <w:trPr>
          <w:cantSplit/>
          <w:trHeight w:val="466"/>
          <w:tblHeader/>
        </w:trPr>
        <w:tc>
          <w:tcPr>
            <w:tcW w:w="290" w:type="pct"/>
            <w:shd w:val="clear" w:color="auto" w:fill="FFFFFF"/>
          </w:tcPr>
          <w:p w:rsidR="000158EE" w:rsidRPr="00F52739" w:rsidRDefault="000158EE" w:rsidP="004B75D6">
            <w:pPr>
              <w:autoSpaceDE w:val="0"/>
              <w:autoSpaceDN w:val="0"/>
              <w:adjustRightInd w:val="0"/>
              <w:spacing w:line="360" w:lineRule="auto"/>
              <w:rPr>
                <w:b/>
              </w:rPr>
            </w:pPr>
          </w:p>
        </w:tc>
        <w:tc>
          <w:tcPr>
            <w:tcW w:w="2023"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p>
        </w:tc>
        <w:tc>
          <w:tcPr>
            <w:tcW w:w="1222"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rPr>
            </w:pPr>
            <w:r w:rsidRPr="00F52739">
              <w:rPr>
                <w:b/>
              </w:rPr>
              <w:t>Αριθμός μαθητών</w:t>
            </w:r>
          </w:p>
        </w:tc>
        <w:tc>
          <w:tcPr>
            <w:tcW w:w="1465" w:type="pct"/>
            <w:shd w:val="clear" w:color="auto" w:fill="FFFFFF"/>
            <w:tcMar>
              <w:top w:w="30" w:type="dxa"/>
              <w:left w:w="30" w:type="dxa"/>
              <w:bottom w:w="30" w:type="dxa"/>
              <w:right w:w="30" w:type="dxa"/>
            </w:tcMar>
            <w:vAlign w:val="bottom"/>
          </w:tcPr>
          <w:p w:rsidR="000158EE" w:rsidRPr="00F52739" w:rsidRDefault="003D207A" w:rsidP="004B75D6">
            <w:pPr>
              <w:autoSpaceDE w:val="0"/>
              <w:autoSpaceDN w:val="0"/>
              <w:adjustRightInd w:val="0"/>
              <w:spacing w:line="360" w:lineRule="auto"/>
              <w:jc w:val="center"/>
              <w:rPr>
                <w:b/>
              </w:rPr>
            </w:pPr>
            <w:r>
              <w:rPr>
                <w:b/>
              </w:rPr>
              <w:t>Σχετική σ</w:t>
            </w:r>
            <w:r w:rsidR="000158EE" w:rsidRPr="00F52739">
              <w:rPr>
                <w:b/>
              </w:rPr>
              <w:t>υχνότητα %</w:t>
            </w:r>
          </w:p>
        </w:tc>
      </w:tr>
      <w:tr w:rsidR="000158EE" w:rsidRPr="00D21899" w:rsidTr="004B75D6">
        <w:trPr>
          <w:cantSplit/>
          <w:trHeight w:val="441"/>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750</w:t>
            </w:r>
          </w:p>
        </w:tc>
        <w:tc>
          <w:tcPr>
            <w:tcW w:w="146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t>59,2</w:t>
            </w:r>
            <w:r w:rsidR="000158EE" w:rsidRPr="00D21899">
              <w:t>%</w:t>
            </w:r>
          </w:p>
        </w:tc>
      </w:tr>
      <w:tr w:rsidR="000158EE" w:rsidRPr="00D21899" w:rsidTr="004B75D6">
        <w:trPr>
          <w:cantSplit/>
          <w:trHeight w:val="441"/>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Δεν 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519</w:t>
            </w:r>
          </w:p>
        </w:tc>
        <w:tc>
          <w:tcPr>
            <w:tcW w:w="146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40,8%</w:t>
            </w:r>
          </w:p>
        </w:tc>
      </w:tr>
    </w:tbl>
    <w:p w:rsidR="004B75D6" w:rsidRDefault="004B75D6" w:rsidP="004B75D6">
      <w:pPr>
        <w:pStyle w:val="ac"/>
        <w:spacing w:after="0" w:line="360" w:lineRule="auto"/>
        <w:rPr>
          <w:b w:val="0"/>
          <w:color w:val="auto"/>
          <w:sz w:val="24"/>
          <w:szCs w:val="24"/>
        </w:rPr>
      </w:pPr>
      <w:bookmarkStart w:id="1248" w:name="_Toc373759449"/>
      <w:bookmarkStart w:id="1249" w:name="_Toc374966799"/>
      <w:bookmarkStart w:id="1250" w:name="_Toc411461770"/>
      <w:bookmarkStart w:id="1251" w:name="_Toc432069367"/>
    </w:p>
    <w:p w:rsidR="000158EE" w:rsidRPr="00D21899" w:rsidRDefault="000158EE" w:rsidP="004B75D6">
      <w:pPr>
        <w:pStyle w:val="ac"/>
        <w:spacing w:after="0" w:line="360" w:lineRule="auto"/>
        <w:rPr>
          <w:b w:val="0"/>
          <w:color w:val="auto"/>
          <w:sz w:val="24"/>
          <w:szCs w:val="24"/>
        </w:rPr>
      </w:pPr>
      <w:bookmarkStart w:id="1252" w:name="_Toc444882310"/>
      <w:bookmarkStart w:id="1253" w:name="_Toc444882620"/>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66</w:t>
      </w:r>
      <w:r w:rsidR="00BE3EB1">
        <w:rPr>
          <w:b w:val="0"/>
          <w:color w:val="auto"/>
          <w:sz w:val="24"/>
          <w:szCs w:val="24"/>
        </w:rPr>
        <w:fldChar w:fldCharType="end"/>
      </w:r>
      <w:r w:rsidRPr="00D21899">
        <w:rPr>
          <w:b w:val="0"/>
          <w:color w:val="auto"/>
          <w:sz w:val="24"/>
          <w:szCs w:val="24"/>
        </w:rPr>
        <w:t>. Έχω καλή φυσική κατάσταση- Δεν χρειάζομαι την άσκηση</w:t>
      </w:r>
      <w:bookmarkEnd w:id="1248"/>
      <w:bookmarkEnd w:id="1249"/>
      <w:bookmarkEnd w:id="1250"/>
      <w:bookmarkEnd w:id="1251"/>
      <w:bookmarkEnd w:id="1252"/>
      <w:bookmarkEnd w:id="1253"/>
    </w:p>
    <w:tbl>
      <w:tblPr>
        <w:tblW w:w="51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03"/>
        <w:gridCol w:w="3509"/>
        <w:gridCol w:w="2119"/>
        <w:gridCol w:w="2541"/>
      </w:tblGrid>
      <w:tr w:rsidR="000158EE" w:rsidRPr="00F52739" w:rsidTr="004B75D6">
        <w:trPr>
          <w:cantSplit/>
          <w:trHeight w:val="401"/>
          <w:tblHeader/>
        </w:trPr>
        <w:tc>
          <w:tcPr>
            <w:tcW w:w="290" w:type="pct"/>
            <w:shd w:val="clear" w:color="auto" w:fill="FFFFFF"/>
          </w:tcPr>
          <w:p w:rsidR="000158EE" w:rsidRPr="00F52739" w:rsidRDefault="000158EE" w:rsidP="004B75D6">
            <w:pPr>
              <w:autoSpaceDE w:val="0"/>
              <w:autoSpaceDN w:val="0"/>
              <w:adjustRightInd w:val="0"/>
              <w:spacing w:line="360" w:lineRule="auto"/>
              <w:rPr>
                <w:b/>
              </w:rPr>
            </w:pPr>
          </w:p>
        </w:tc>
        <w:tc>
          <w:tcPr>
            <w:tcW w:w="2023"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p>
        </w:tc>
        <w:tc>
          <w:tcPr>
            <w:tcW w:w="1222"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rPr>
            </w:pPr>
            <w:r w:rsidRPr="00F52739">
              <w:rPr>
                <w:b/>
              </w:rPr>
              <w:t>Αριθμός μαθητών</w:t>
            </w:r>
          </w:p>
        </w:tc>
        <w:tc>
          <w:tcPr>
            <w:tcW w:w="1465" w:type="pct"/>
            <w:shd w:val="clear" w:color="auto" w:fill="FFFFFF"/>
            <w:tcMar>
              <w:top w:w="30" w:type="dxa"/>
              <w:left w:w="30" w:type="dxa"/>
              <w:bottom w:w="30" w:type="dxa"/>
              <w:right w:w="30" w:type="dxa"/>
            </w:tcMar>
            <w:vAlign w:val="bottom"/>
          </w:tcPr>
          <w:p w:rsidR="000158EE" w:rsidRPr="00F52739" w:rsidRDefault="003D207A" w:rsidP="004B75D6">
            <w:pPr>
              <w:autoSpaceDE w:val="0"/>
              <w:autoSpaceDN w:val="0"/>
              <w:adjustRightInd w:val="0"/>
              <w:spacing w:line="360" w:lineRule="auto"/>
              <w:jc w:val="center"/>
              <w:rPr>
                <w:b/>
              </w:rPr>
            </w:pPr>
            <w:r>
              <w:rPr>
                <w:b/>
              </w:rPr>
              <w:t>Σχετική σ</w:t>
            </w:r>
            <w:r w:rsidR="000158EE" w:rsidRPr="00F52739">
              <w:rPr>
                <w:b/>
              </w:rPr>
              <w:t>υχνότητα %</w:t>
            </w:r>
          </w:p>
        </w:tc>
      </w:tr>
      <w:tr w:rsidR="000158EE" w:rsidRPr="00D21899" w:rsidTr="004B75D6">
        <w:trPr>
          <w:cantSplit/>
          <w:trHeight w:val="401"/>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474</w:t>
            </w:r>
          </w:p>
        </w:tc>
        <w:tc>
          <w:tcPr>
            <w:tcW w:w="146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t>38,3</w:t>
            </w:r>
            <w:r w:rsidR="000158EE" w:rsidRPr="00D21899">
              <w:t>%</w:t>
            </w:r>
          </w:p>
        </w:tc>
      </w:tr>
      <w:tr w:rsidR="000158EE" w:rsidRPr="00D21899" w:rsidTr="004B75D6">
        <w:trPr>
          <w:cantSplit/>
          <w:trHeight w:val="416"/>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pPr>
            <w:r w:rsidRPr="00D21899">
              <w:t>Δεν 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768</w:t>
            </w:r>
          </w:p>
        </w:tc>
        <w:tc>
          <w:tcPr>
            <w:tcW w:w="146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61,7%</w:t>
            </w:r>
          </w:p>
        </w:tc>
      </w:tr>
    </w:tbl>
    <w:p w:rsidR="004B75D6" w:rsidRDefault="004B75D6" w:rsidP="004B75D6">
      <w:pPr>
        <w:pStyle w:val="ac"/>
        <w:spacing w:after="0" w:line="360" w:lineRule="auto"/>
        <w:rPr>
          <w:b w:val="0"/>
          <w:color w:val="auto"/>
          <w:sz w:val="24"/>
          <w:szCs w:val="24"/>
        </w:rPr>
      </w:pPr>
      <w:bookmarkStart w:id="1254" w:name="_Toc373759450"/>
      <w:bookmarkStart w:id="1255" w:name="_Toc374966800"/>
      <w:bookmarkStart w:id="1256" w:name="_Toc411461771"/>
      <w:bookmarkStart w:id="1257" w:name="_Toc432069368"/>
    </w:p>
    <w:p w:rsidR="000158EE" w:rsidRPr="00D21899" w:rsidRDefault="000158EE" w:rsidP="004B75D6">
      <w:pPr>
        <w:pStyle w:val="ac"/>
        <w:spacing w:after="0" w:line="360" w:lineRule="auto"/>
        <w:rPr>
          <w:b w:val="0"/>
          <w:color w:val="auto"/>
          <w:sz w:val="24"/>
          <w:szCs w:val="24"/>
        </w:rPr>
      </w:pPr>
      <w:bookmarkStart w:id="1258" w:name="_Toc444882311"/>
      <w:bookmarkStart w:id="1259" w:name="_Toc444882621"/>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67</w:t>
      </w:r>
      <w:r w:rsidR="00BE3EB1">
        <w:rPr>
          <w:b w:val="0"/>
          <w:color w:val="auto"/>
          <w:sz w:val="24"/>
          <w:szCs w:val="24"/>
        </w:rPr>
        <w:fldChar w:fldCharType="end"/>
      </w:r>
      <w:r w:rsidRPr="00D21899">
        <w:rPr>
          <w:b w:val="0"/>
          <w:color w:val="auto"/>
          <w:sz w:val="24"/>
          <w:szCs w:val="24"/>
        </w:rPr>
        <w:t>.  Κόπωση από την άσκηση</w:t>
      </w:r>
      <w:bookmarkEnd w:id="1254"/>
      <w:bookmarkEnd w:id="1255"/>
      <w:bookmarkEnd w:id="1256"/>
      <w:bookmarkEnd w:id="1257"/>
      <w:bookmarkEnd w:id="1258"/>
      <w:bookmarkEnd w:id="1259"/>
    </w:p>
    <w:tbl>
      <w:tblPr>
        <w:tblW w:w="51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05"/>
        <w:gridCol w:w="3522"/>
        <w:gridCol w:w="2127"/>
        <w:gridCol w:w="2550"/>
      </w:tblGrid>
      <w:tr w:rsidR="000158EE" w:rsidRPr="00F52739" w:rsidTr="004B75D6">
        <w:trPr>
          <w:cantSplit/>
          <w:trHeight w:val="405"/>
          <w:tblHeader/>
        </w:trPr>
        <w:tc>
          <w:tcPr>
            <w:tcW w:w="290" w:type="pct"/>
            <w:shd w:val="clear" w:color="auto" w:fill="FFFFFF"/>
          </w:tcPr>
          <w:p w:rsidR="000158EE" w:rsidRPr="00F52739" w:rsidRDefault="000158EE" w:rsidP="004B75D6">
            <w:pPr>
              <w:autoSpaceDE w:val="0"/>
              <w:autoSpaceDN w:val="0"/>
              <w:adjustRightInd w:val="0"/>
              <w:spacing w:line="360" w:lineRule="auto"/>
              <w:rPr>
                <w:b/>
              </w:rPr>
            </w:pPr>
          </w:p>
        </w:tc>
        <w:tc>
          <w:tcPr>
            <w:tcW w:w="2023" w:type="pct"/>
            <w:shd w:val="clear" w:color="auto" w:fill="FFFFFF"/>
            <w:tcMar>
              <w:top w:w="30" w:type="dxa"/>
              <w:left w:w="30" w:type="dxa"/>
              <w:bottom w:w="30" w:type="dxa"/>
              <w:right w:w="30" w:type="dxa"/>
            </w:tcMar>
          </w:tcPr>
          <w:p w:rsidR="000158EE" w:rsidRPr="00F52739" w:rsidRDefault="000158EE" w:rsidP="003D207A">
            <w:pPr>
              <w:autoSpaceDE w:val="0"/>
              <w:autoSpaceDN w:val="0"/>
              <w:adjustRightInd w:val="0"/>
              <w:spacing w:line="360" w:lineRule="auto"/>
              <w:jc w:val="left"/>
              <w:rPr>
                <w:b/>
              </w:rPr>
            </w:pPr>
          </w:p>
        </w:tc>
        <w:tc>
          <w:tcPr>
            <w:tcW w:w="1222"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lang w:val="en-US"/>
              </w:rPr>
            </w:pPr>
            <w:r w:rsidRPr="00F52739">
              <w:rPr>
                <w:b/>
              </w:rPr>
              <w:t>Αριθμός μαθητών</w:t>
            </w:r>
          </w:p>
        </w:tc>
        <w:tc>
          <w:tcPr>
            <w:tcW w:w="1465" w:type="pct"/>
            <w:shd w:val="clear" w:color="auto" w:fill="FFFFFF"/>
            <w:tcMar>
              <w:top w:w="30" w:type="dxa"/>
              <w:left w:w="30" w:type="dxa"/>
              <w:bottom w:w="30" w:type="dxa"/>
              <w:right w:w="30" w:type="dxa"/>
            </w:tcMar>
            <w:vAlign w:val="bottom"/>
          </w:tcPr>
          <w:p w:rsidR="000158EE" w:rsidRPr="00F52739" w:rsidRDefault="003D207A" w:rsidP="004B75D6">
            <w:pPr>
              <w:autoSpaceDE w:val="0"/>
              <w:autoSpaceDN w:val="0"/>
              <w:adjustRightInd w:val="0"/>
              <w:spacing w:line="360" w:lineRule="auto"/>
              <w:jc w:val="center"/>
              <w:rPr>
                <w:b/>
                <w:lang w:val="en-US"/>
              </w:rPr>
            </w:pPr>
            <w:r>
              <w:rPr>
                <w:b/>
              </w:rPr>
              <w:t>Σχετική σ</w:t>
            </w:r>
            <w:r w:rsidR="000158EE" w:rsidRPr="00F52739">
              <w:rPr>
                <w:b/>
              </w:rPr>
              <w:t>υχνότητα %</w:t>
            </w:r>
          </w:p>
        </w:tc>
      </w:tr>
      <w:tr w:rsidR="000158EE" w:rsidRPr="00D21899" w:rsidTr="004B75D6">
        <w:trPr>
          <w:cantSplit/>
          <w:trHeight w:val="420"/>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rPr>
                <w:lang w:val="en-US"/>
              </w:rPr>
            </w:pPr>
            <w:r w:rsidRPr="00D21899">
              <w:t>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rPr>
                <w:lang w:val="en-US"/>
              </w:rPr>
            </w:pPr>
            <w:r w:rsidRPr="00D21899">
              <w:rPr>
                <w:lang w:val="en-US"/>
              </w:rPr>
              <w:t>300</w:t>
            </w:r>
          </w:p>
        </w:tc>
        <w:tc>
          <w:tcPr>
            <w:tcW w:w="146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rPr>
                <w:lang w:val="en-US"/>
              </w:rPr>
              <w:t>25,1</w:t>
            </w:r>
            <w:r w:rsidR="000158EE" w:rsidRPr="00D21899">
              <w:t>%</w:t>
            </w:r>
          </w:p>
        </w:tc>
      </w:tr>
      <w:tr w:rsidR="000158EE" w:rsidRPr="00D21899" w:rsidTr="004B75D6">
        <w:trPr>
          <w:cantSplit/>
          <w:trHeight w:val="405"/>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2023" w:type="pct"/>
            <w:shd w:val="clear" w:color="auto" w:fill="FFFFFF"/>
            <w:tcMar>
              <w:top w:w="30" w:type="dxa"/>
              <w:left w:w="30" w:type="dxa"/>
              <w:bottom w:w="30" w:type="dxa"/>
              <w:right w:w="30" w:type="dxa"/>
            </w:tcMar>
          </w:tcPr>
          <w:p w:rsidR="000158EE" w:rsidRPr="00D21899" w:rsidRDefault="000158EE" w:rsidP="003D207A">
            <w:pPr>
              <w:autoSpaceDE w:val="0"/>
              <w:autoSpaceDN w:val="0"/>
              <w:adjustRightInd w:val="0"/>
              <w:spacing w:line="360" w:lineRule="auto"/>
              <w:jc w:val="left"/>
              <w:rPr>
                <w:lang w:val="en-US"/>
              </w:rPr>
            </w:pPr>
            <w:r w:rsidRPr="00D21899">
              <w:t>Δεν 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rPr>
                <w:lang w:val="en-US"/>
              </w:rPr>
            </w:pPr>
            <w:r w:rsidRPr="00D21899">
              <w:rPr>
                <w:lang w:val="en-US"/>
              </w:rPr>
              <w:t>915</w:t>
            </w:r>
          </w:p>
        </w:tc>
        <w:tc>
          <w:tcPr>
            <w:tcW w:w="146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74,9%</w:t>
            </w:r>
          </w:p>
        </w:tc>
      </w:tr>
    </w:tbl>
    <w:p w:rsidR="00A77DD3" w:rsidRDefault="00A77DD3" w:rsidP="004B75D6">
      <w:pPr>
        <w:pStyle w:val="ac"/>
        <w:spacing w:after="0" w:line="360" w:lineRule="auto"/>
        <w:rPr>
          <w:b w:val="0"/>
          <w:color w:val="auto"/>
          <w:sz w:val="24"/>
          <w:szCs w:val="24"/>
        </w:rPr>
      </w:pPr>
      <w:bookmarkStart w:id="1260" w:name="_Toc373759451"/>
      <w:bookmarkStart w:id="1261" w:name="_Toc374966801"/>
      <w:bookmarkStart w:id="1262" w:name="_Toc411461772"/>
      <w:bookmarkStart w:id="1263" w:name="_Toc432069369"/>
    </w:p>
    <w:p w:rsidR="000158EE" w:rsidRPr="00D21899" w:rsidRDefault="000158EE" w:rsidP="004B75D6">
      <w:pPr>
        <w:pStyle w:val="ac"/>
        <w:spacing w:after="0" w:line="360" w:lineRule="auto"/>
        <w:rPr>
          <w:b w:val="0"/>
          <w:color w:val="auto"/>
          <w:sz w:val="24"/>
          <w:szCs w:val="24"/>
        </w:rPr>
      </w:pPr>
      <w:bookmarkStart w:id="1264" w:name="_Toc444882312"/>
      <w:bookmarkStart w:id="1265" w:name="_Toc444882622"/>
      <w:r w:rsidRPr="00D21899">
        <w:rPr>
          <w:b w:val="0"/>
          <w:color w:val="auto"/>
          <w:sz w:val="24"/>
          <w:szCs w:val="24"/>
        </w:rPr>
        <w:lastRenderedPageBreak/>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68</w:t>
      </w:r>
      <w:r w:rsidR="00BE3EB1">
        <w:rPr>
          <w:b w:val="0"/>
          <w:color w:val="auto"/>
          <w:sz w:val="24"/>
          <w:szCs w:val="24"/>
        </w:rPr>
        <w:fldChar w:fldCharType="end"/>
      </w:r>
      <w:r w:rsidRPr="00D21899">
        <w:rPr>
          <w:b w:val="0"/>
          <w:color w:val="auto"/>
          <w:sz w:val="24"/>
          <w:szCs w:val="24"/>
        </w:rPr>
        <w:t>. Δεν χρειάζεται να ασκούμαι</w:t>
      </w:r>
      <w:bookmarkEnd w:id="1260"/>
      <w:bookmarkEnd w:id="1261"/>
      <w:bookmarkEnd w:id="1262"/>
      <w:bookmarkEnd w:id="1263"/>
      <w:bookmarkEnd w:id="1264"/>
      <w:bookmarkEnd w:id="1265"/>
    </w:p>
    <w:tbl>
      <w:tblPr>
        <w:tblW w:w="515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01"/>
        <w:gridCol w:w="3490"/>
        <w:gridCol w:w="2108"/>
        <w:gridCol w:w="2528"/>
      </w:tblGrid>
      <w:tr w:rsidR="000158EE" w:rsidRPr="00F52739" w:rsidTr="009A775B">
        <w:trPr>
          <w:cantSplit/>
          <w:trHeight w:val="413"/>
          <w:tblHeader/>
        </w:trPr>
        <w:tc>
          <w:tcPr>
            <w:tcW w:w="290" w:type="pct"/>
            <w:shd w:val="clear" w:color="auto" w:fill="FFFFFF"/>
          </w:tcPr>
          <w:p w:rsidR="000158EE" w:rsidRPr="00F52739" w:rsidRDefault="000158EE" w:rsidP="004B75D6">
            <w:pPr>
              <w:autoSpaceDE w:val="0"/>
              <w:autoSpaceDN w:val="0"/>
              <w:adjustRightInd w:val="0"/>
              <w:spacing w:line="360" w:lineRule="auto"/>
              <w:rPr>
                <w:b/>
              </w:rPr>
            </w:pPr>
          </w:p>
        </w:tc>
        <w:tc>
          <w:tcPr>
            <w:tcW w:w="2023" w:type="pct"/>
            <w:shd w:val="clear" w:color="auto" w:fill="FFFFFF"/>
            <w:tcMar>
              <w:top w:w="30" w:type="dxa"/>
              <w:left w:w="30" w:type="dxa"/>
              <w:bottom w:w="30" w:type="dxa"/>
              <w:right w:w="30" w:type="dxa"/>
            </w:tcMar>
          </w:tcPr>
          <w:p w:rsidR="000158EE" w:rsidRPr="00F52739" w:rsidRDefault="000158EE" w:rsidP="004B75D6">
            <w:pPr>
              <w:autoSpaceDE w:val="0"/>
              <w:autoSpaceDN w:val="0"/>
              <w:adjustRightInd w:val="0"/>
              <w:spacing w:line="360" w:lineRule="auto"/>
              <w:rPr>
                <w:b/>
              </w:rPr>
            </w:pPr>
          </w:p>
        </w:tc>
        <w:tc>
          <w:tcPr>
            <w:tcW w:w="1222"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lang w:val="en-US"/>
              </w:rPr>
            </w:pPr>
            <w:r w:rsidRPr="00F52739">
              <w:rPr>
                <w:b/>
              </w:rPr>
              <w:t>Αριθμός μαθητών</w:t>
            </w:r>
          </w:p>
        </w:tc>
        <w:tc>
          <w:tcPr>
            <w:tcW w:w="1465" w:type="pct"/>
            <w:shd w:val="clear" w:color="auto" w:fill="FFFFFF"/>
            <w:tcMar>
              <w:top w:w="30" w:type="dxa"/>
              <w:left w:w="30" w:type="dxa"/>
              <w:bottom w:w="30" w:type="dxa"/>
              <w:right w:w="30" w:type="dxa"/>
            </w:tcMar>
            <w:vAlign w:val="bottom"/>
          </w:tcPr>
          <w:p w:rsidR="000158EE" w:rsidRPr="00F52739" w:rsidRDefault="000158EE" w:rsidP="004B75D6">
            <w:pPr>
              <w:autoSpaceDE w:val="0"/>
              <w:autoSpaceDN w:val="0"/>
              <w:adjustRightInd w:val="0"/>
              <w:spacing w:line="360" w:lineRule="auto"/>
              <w:jc w:val="center"/>
              <w:rPr>
                <w:b/>
                <w:lang w:val="en-US"/>
              </w:rPr>
            </w:pPr>
            <w:r w:rsidRPr="00F52739">
              <w:rPr>
                <w:b/>
              </w:rPr>
              <w:t>Σχετική Συχνότητα %</w:t>
            </w:r>
          </w:p>
        </w:tc>
      </w:tr>
      <w:tr w:rsidR="000158EE" w:rsidRPr="00D21899" w:rsidTr="009A775B">
        <w:trPr>
          <w:cantSplit/>
          <w:trHeight w:val="429"/>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1.</w:t>
            </w:r>
          </w:p>
        </w:tc>
        <w:tc>
          <w:tcPr>
            <w:tcW w:w="2023"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rPr>
                <w:lang w:val="en-US"/>
              </w:rPr>
            </w:pPr>
            <w:r w:rsidRPr="00D21899">
              <w:t>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rPr>
                <w:lang w:val="en-US"/>
              </w:rPr>
            </w:pPr>
            <w:r w:rsidRPr="00D21899">
              <w:rPr>
                <w:lang w:val="en-US"/>
              </w:rPr>
              <w:t>159</w:t>
            </w:r>
          </w:p>
        </w:tc>
        <w:tc>
          <w:tcPr>
            <w:tcW w:w="1465"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rPr>
                <w:lang w:val="en-US"/>
              </w:rPr>
              <w:t>13,2</w:t>
            </w:r>
            <w:r w:rsidRPr="00D21899">
              <w:t>%%</w:t>
            </w:r>
          </w:p>
        </w:tc>
      </w:tr>
      <w:tr w:rsidR="000158EE" w:rsidRPr="00D21899" w:rsidTr="009A775B">
        <w:trPr>
          <w:cantSplit/>
          <w:trHeight w:val="413"/>
          <w:tblHeader/>
        </w:trPr>
        <w:tc>
          <w:tcPr>
            <w:tcW w:w="290" w:type="pct"/>
            <w:shd w:val="clear" w:color="auto" w:fill="FFFFFF"/>
          </w:tcPr>
          <w:p w:rsidR="000158EE" w:rsidRPr="00D21899" w:rsidRDefault="000158EE" w:rsidP="004B75D6">
            <w:pPr>
              <w:autoSpaceDE w:val="0"/>
              <w:autoSpaceDN w:val="0"/>
              <w:adjustRightInd w:val="0"/>
              <w:spacing w:line="360" w:lineRule="auto"/>
            </w:pPr>
            <w:r w:rsidRPr="00D21899">
              <w:t>2.</w:t>
            </w:r>
          </w:p>
        </w:tc>
        <w:tc>
          <w:tcPr>
            <w:tcW w:w="2023"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pPr>
            <w:r w:rsidRPr="00D21899">
              <w:t>Δεν ισχύει για μένα</w:t>
            </w:r>
          </w:p>
        </w:tc>
        <w:tc>
          <w:tcPr>
            <w:tcW w:w="1222" w:type="pct"/>
            <w:shd w:val="clear" w:color="auto" w:fill="FFFFFF"/>
            <w:tcMar>
              <w:top w:w="30" w:type="dxa"/>
              <w:left w:w="30" w:type="dxa"/>
              <w:bottom w:w="30" w:type="dxa"/>
              <w:right w:w="30" w:type="dxa"/>
            </w:tcMar>
          </w:tcPr>
          <w:p w:rsidR="000158EE" w:rsidRPr="00D21899" w:rsidRDefault="000158EE" w:rsidP="004B75D6">
            <w:pPr>
              <w:autoSpaceDE w:val="0"/>
              <w:autoSpaceDN w:val="0"/>
              <w:adjustRightInd w:val="0"/>
              <w:spacing w:line="360" w:lineRule="auto"/>
              <w:jc w:val="center"/>
            </w:pPr>
            <w:r w:rsidRPr="00D21899">
              <w:t>1035</w:t>
            </w:r>
          </w:p>
        </w:tc>
        <w:tc>
          <w:tcPr>
            <w:tcW w:w="1465" w:type="pct"/>
            <w:shd w:val="clear" w:color="auto" w:fill="FFFFFF"/>
            <w:tcMar>
              <w:top w:w="30" w:type="dxa"/>
              <w:left w:w="30" w:type="dxa"/>
              <w:bottom w:w="30" w:type="dxa"/>
              <w:right w:w="30" w:type="dxa"/>
            </w:tcMar>
          </w:tcPr>
          <w:p w:rsidR="000158EE" w:rsidRPr="00D21899" w:rsidRDefault="009A775B" w:rsidP="004B75D6">
            <w:pPr>
              <w:autoSpaceDE w:val="0"/>
              <w:autoSpaceDN w:val="0"/>
              <w:adjustRightInd w:val="0"/>
              <w:spacing w:line="360" w:lineRule="auto"/>
              <w:jc w:val="center"/>
            </w:pPr>
            <w:r>
              <w:t>86,8</w:t>
            </w:r>
            <w:r w:rsidR="000158EE" w:rsidRPr="00D21899">
              <w:t>%</w:t>
            </w:r>
          </w:p>
        </w:tc>
      </w:tr>
    </w:tbl>
    <w:p w:rsidR="000158EE" w:rsidRPr="00D21899" w:rsidRDefault="000158EE" w:rsidP="004B75D6">
      <w:pPr>
        <w:pStyle w:val="ac"/>
        <w:spacing w:after="0" w:line="360" w:lineRule="auto"/>
        <w:rPr>
          <w:b w:val="0"/>
          <w:bCs w:val="0"/>
          <w:color w:val="auto"/>
          <w:sz w:val="24"/>
          <w:szCs w:val="24"/>
        </w:rPr>
      </w:pPr>
    </w:p>
    <w:p w:rsidR="000158EE" w:rsidRPr="00D21899" w:rsidRDefault="000158EE" w:rsidP="000158EE">
      <w:pPr>
        <w:pStyle w:val="ac"/>
        <w:spacing w:after="0" w:line="480" w:lineRule="auto"/>
        <w:rPr>
          <w:b w:val="0"/>
          <w:bCs w:val="0"/>
          <w:color w:val="auto"/>
          <w:sz w:val="24"/>
          <w:szCs w:val="24"/>
        </w:rPr>
      </w:pPr>
    </w:p>
    <w:p w:rsidR="000158EE" w:rsidRPr="00D21899" w:rsidRDefault="000158EE" w:rsidP="000158EE">
      <w:pPr>
        <w:tabs>
          <w:tab w:val="left" w:pos="5995"/>
        </w:tabs>
        <w:spacing w:line="480" w:lineRule="auto"/>
      </w:pPr>
      <w:r w:rsidRPr="00D21899">
        <w:rPr>
          <w:noProof/>
          <w:lang w:val="en-US" w:eastAsia="en-US"/>
        </w:rPr>
        <w:drawing>
          <wp:inline distT="0" distB="0" distL="0" distR="0">
            <wp:extent cx="5762625" cy="3409950"/>
            <wp:effectExtent l="19050" t="0" r="9525" b="0"/>
            <wp:docPr id="38" name="Γράφημα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0158EE" w:rsidRPr="00D21899" w:rsidRDefault="000158EE" w:rsidP="000158EE">
      <w:pPr>
        <w:pStyle w:val="ac"/>
        <w:spacing w:after="0" w:line="480" w:lineRule="auto"/>
        <w:rPr>
          <w:b w:val="0"/>
          <w:color w:val="auto"/>
          <w:sz w:val="24"/>
          <w:szCs w:val="24"/>
        </w:rPr>
      </w:pPr>
      <w:bookmarkStart w:id="1266" w:name="_Toc411461872"/>
      <w:bookmarkStart w:id="1267" w:name="_Toc438457279"/>
      <w:bookmarkStart w:id="1268" w:name="_Toc444882426"/>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67</w:t>
      </w:r>
      <w:r w:rsidR="00BE3EB1" w:rsidRPr="00D21899">
        <w:rPr>
          <w:b w:val="0"/>
          <w:color w:val="auto"/>
          <w:sz w:val="24"/>
          <w:szCs w:val="24"/>
        </w:rPr>
        <w:fldChar w:fldCharType="end"/>
      </w:r>
      <w:r w:rsidRPr="00D21899">
        <w:rPr>
          <w:b w:val="0"/>
          <w:color w:val="auto"/>
          <w:sz w:val="24"/>
          <w:szCs w:val="24"/>
        </w:rPr>
        <w:t>.  Δυσκολίες που αντιμετωπίζουν οι μαθητές στην άσκηση</w:t>
      </w:r>
      <w:bookmarkEnd w:id="1266"/>
      <w:bookmarkEnd w:id="1267"/>
      <w:bookmarkEnd w:id="1268"/>
    </w:p>
    <w:p w:rsidR="000158EE" w:rsidRPr="000473C4" w:rsidRDefault="000158EE" w:rsidP="000158EE">
      <w:pPr>
        <w:pStyle w:val="ae"/>
        <w:rPr>
          <w:i/>
        </w:rPr>
      </w:pPr>
      <w:bookmarkStart w:id="1269" w:name="_Toc411462041"/>
    </w:p>
    <w:p w:rsidR="000158EE" w:rsidRPr="00266B45" w:rsidRDefault="000158EE" w:rsidP="001940BA">
      <w:pPr>
        <w:pStyle w:val="ae"/>
      </w:pPr>
      <w:bookmarkStart w:id="1270" w:name="_Toc431977616"/>
      <w:bookmarkStart w:id="1271" w:name="_Toc438455595"/>
      <w:bookmarkStart w:id="1272" w:name="_Toc438457470"/>
      <w:bookmarkStart w:id="1273" w:name="_Toc438627246"/>
      <w:bookmarkStart w:id="1274" w:name="_Toc439068849"/>
      <w:bookmarkStart w:id="1275" w:name="_Toc445835477"/>
      <w:r w:rsidRPr="00266B45">
        <w:t xml:space="preserve">Β. Αξιολόγηση του </w:t>
      </w:r>
      <w:r w:rsidRPr="001940BA">
        <w:t>βιβλίου</w:t>
      </w:r>
      <w:r w:rsidRPr="00266B45">
        <w:t xml:space="preserve"> Φυσικής Αγωγής του μαθητή του Γυμνασίου</w:t>
      </w:r>
      <w:bookmarkEnd w:id="1269"/>
      <w:bookmarkEnd w:id="1270"/>
      <w:bookmarkEnd w:id="1271"/>
      <w:bookmarkEnd w:id="1272"/>
      <w:bookmarkEnd w:id="1273"/>
      <w:bookmarkEnd w:id="1274"/>
      <w:bookmarkEnd w:id="1275"/>
    </w:p>
    <w:p w:rsidR="009A775B" w:rsidRDefault="009A775B" w:rsidP="00C86540">
      <w:pPr>
        <w:rPr>
          <w:i/>
        </w:rPr>
      </w:pPr>
      <w:bookmarkStart w:id="1276" w:name="_Toc411462042"/>
      <w:bookmarkStart w:id="1277" w:name="_Toc431977617"/>
      <w:bookmarkStart w:id="1278" w:name="_Toc438455596"/>
      <w:bookmarkStart w:id="1279" w:name="_Toc438457471"/>
      <w:bookmarkStart w:id="1280" w:name="_Toc438627247"/>
      <w:bookmarkStart w:id="1281" w:name="_Toc439068850"/>
    </w:p>
    <w:p w:rsidR="000158EE" w:rsidRPr="00C86540" w:rsidRDefault="000158EE" w:rsidP="00C86540">
      <w:pPr>
        <w:rPr>
          <w:i/>
        </w:rPr>
      </w:pPr>
      <w:r w:rsidRPr="00C86540">
        <w:rPr>
          <w:i/>
        </w:rPr>
        <w:t>Αξιολόγηση του περιεχομένου του βιβλίου</w:t>
      </w:r>
      <w:bookmarkEnd w:id="1276"/>
      <w:bookmarkEnd w:id="1277"/>
      <w:bookmarkEnd w:id="1278"/>
      <w:bookmarkEnd w:id="1279"/>
      <w:bookmarkEnd w:id="1280"/>
      <w:bookmarkEnd w:id="1281"/>
    </w:p>
    <w:p w:rsidR="00C86540" w:rsidRDefault="00C86540" w:rsidP="000158EE">
      <w:pPr>
        <w:tabs>
          <w:tab w:val="left" w:pos="5995"/>
        </w:tabs>
        <w:spacing w:line="480" w:lineRule="auto"/>
      </w:pPr>
    </w:p>
    <w:p w:rsidR="000158EE" w:rsidRPr="00D21899" w:rsidRDefault="00C86540" w:rsidP="000158EE">
      <w:pPr>
        <w:tabs>
          <w:tab w:val="left" w:pos="5995"/>
        </w:tabs>
        <w:spacing w:line="480" w:lineRule="auto"/>
      </w:pPr>
      <w:r>
        <w:t>Η</w:t>
      </w:r>
      <w:r w:rsidR="000158EE" w:rsidRPr="00D21899">
        <w:t xml:space="preserve"> αξιολόγηση τ</w:t>
      </w:r>
      <w:r w:rsidR="000158EE">
        <w:t>ου περιεχομένου αναλύεται στον Πίνακα 69</w:t>
      </w:r>
      <w:r w:rsidR="000158EE" w:rsidRPr="00D21899">
        <w:t xml:space="preserve">. Οι μαθητές ρωτήθηκαν για πολλά θέματα που αφορούσαν το βιβλίο του μαθητή της Α΄ τάξης του </w:t>
      </w:r>
      <w:r w:rsidR="000158EE">
        <w:t>Γυμνασίου</w:t>
      </w:r>
      <w:r w:rsidR="000158EE" w:rsidRPr="00D21899">
        <w:t xml:space="preserve"> και οι απαντήσεις τους δόθηκαν μέσω πενταβάθμιας κλίμακας. </w:t>
      </w:r>
    </w:p>
    <w:p w:rsidR="000158EE" w:rsidRPr="00D21899" w:rsidRDefault="000158EE" w:rsidP="000158EE">
      <w:pPr>
        <w:pStyle w:val="ac"/>
        <w:spacing w:after="0" w:line="480" w:lineRule="auto"/>
        <w:rPr>
          <w:b w:val="0"/>
          <w:bCs w:val="0"/>
          <w:color w:val="auto"/>
          <w:sz w:val="24"/>
          <w:szCs w:val="24"/>
        </w:rPr>
      </w:pPr>
    </w:p>
    <w:p w:rsidR="008C1FF2" w:rsidRDefault="008C1FF2" w:rsidP="000158EE">
      <w:pPr>
        <w:pStyle w:val="ac"/>
        <w:spacing w:after="0" w:line="480" w:lineRule="auto"/>
        <w:rPr>
          <w:b w:val="0"/>
          <w:bCs w:val="0"/>
          <w:color w:val="auto"/>
          <w:sz w:val="24"/>
          <w:szCs w:val="24"/>
        </w:rPr>
      </w:pPr>
      <w:bookmarkStart w:id="1282" w:name="_Toc411461773"/>
      <w:bookmarkStart w:id="1283" w:name="_Toc432069370"/>
    </w:p>
    <w:p w:rsidR="000158EE" w:rsidRPr="00D21899" w:rsidRDefault="000158EE" w:rsidP="000158EE">
      <w:pPr>
        <w:pStyle w:val="ac"/>
        <w:spacing w:after="0" w:line="480" w:lineRule="auto"/>
        <w:rPr>
          <w:b w:val="0"/>
          <w:bCs w:val="0"/>
          <w:color w:val="auto"/>
          <w:sz w:val="24"/>
          <w:szCs w:val="24"/>
        </w:rPr>
      </w:pPr>
      <w:bookmarkStart w:id="1284" w:name="_Toc444882313"/>
      <w:bookmarkStart w:id="1285" w:name="_Toc444882623"/>
      <w:r w:rsidRPr="00D21899">
        <w:rPr>
          <w:b w:val="0"/>
          <w:bCs w:val="0"/>
          <w:color w:val="auto"/>
          <w:sz w:val="24"/>
          <w:szCs w:val="24"/>
        </w:rPr>
        <w:lastRenderedPageBreak/>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69</w:t>
      </w:r>
      <w:r w:rsidR="00BE3EB1">
        <w:rPr>
          <w:b w:val="0"/>
          <w:bCs w:val="0"/>
          <w:color w:val="auto"/>
          <w:sz w:val="24"/>
          <w:szCs w:val="24"/>
        </w:rPr>
        <w:fldChar w:fldCharType="end"/>
      </w:r>
      <w:r w:rsidRPr="00D21899">
        <w:rPr>
          <w:b w:val="0"/>
          <w:bCs w:val="0"/>
          <w:color w:val="auto"/>
          <w:sz w:val="24"/>
          <w:szCs w:val="24"/>
        </w:rPr>
        <w:t>. Αξιολόγηση του περιεχομένου του βιβλίου</w:t>
      </w:r>
      <w:bookmarkEnd w:id="1282"/>
      <w:bookmarkEnd w:id="1283"/>
      <w:bookmarkEnd w:id="1284"/>
      <w:bookmarkEnd w:id="1285"/>
    </w:p>
    <w:tbl>
      <w:tblPr>
        <w:tblpPr w:leftFromText="180" w:rightFromText="180" w:vertAnchor="text" w:horzAnchor="margin" w:tblpY="17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6"/>
        <w:gridCol w:w="2430"/>
        <w:gridCol w:w="836"/>
        <w:gridCol w:w="836"/>
        <w:gridCol w:w="14"/>
        <w:gridCol w:w="985"/>
        <w:gridCol w:w="7"/>
        <w:gridCol w:w="829"/>
        <w:gridCol w:w="33"/>
        <w:gridCol w:w="1112"/>
        <w:gridCol w:w="920"/>
      </w:tblGrid>
      <w:tr w:rsidR="000158EE" w:rsidRPr="00D21899" w:rsidTr="000158EE">
        <w:trPr>
          <w:trHeight w:val="460"/>
        </w:trPr>
        <w:tc>
          <w:tcPr>
            <w:tcW w:w="324" w:type="pct"/>
          </w:tcPr>
          <w:p w:rsidR="000158EE" w:rsidRPr="00D21899" w:rsidRDefault="000158EE" w:rsidP="000158EE">
            <w:pPr>
              <w:spacing w:line="360" w:lineRule="auto"/>
            </w:pPr>
          </w:p>
        </w:tc>
        <w:tc>
          <w:tcPr>
            <w:tcW w:w="1439" w:type="pct"/>
          </w:tcPr>
          <w:p w:rsidR="000158EE" w:rsidRPr="00D5701A" w:rsidRDefault="000158EE" w:rsidP="00DE2B54">
            <w:pPr>
              <w:spacing w:line="360" w:lineRule="auto"/>
              <w:jc w:val="left"/>
              <w:rPr>
                <w:b/>
              </w:rPr>
            </w:pPr>
          </w:p>
        </w:tc>
        <w:tc>
          <w:tcPr>
            <w:tcW w:w="490" w:type="pct"/>
          </w:tcPr>
          <w:p w:rsidR="000158EE" w:rsidRPr="00D5701A" w:rsidRDefault="000158EE" w:rsidP="000158EE">
            <w:pPr>
              <w:spacing w:line="360" w:lineRule="auto"/>
              <w:jc w:val="center"/>
              <w:rPr>
                <w:b/>
              </w:rPr>
            </w:pPr>
            <w:r w:rsidRPr="00D5701A">
              <w:rPr>
                <w:b/>
              </w:rPr>
              <w:t>Πάρα</w:t>
            </w:r>
          </w:p>
          <w:p w:rsidR="000158EE" w:rsidRPr="00D5701A" w:rsidRDefault="000158EE" w:rsidP="000158EE">
            <w:pPr>
              <w:spacing w:line="360" w:lineRule="auto"/>
              <w:jc w:val="center"/>
              <w:rPr>
                <w:b/>
              </w:rPr>
            </w:pPr>
            <w:r w:rsidRPr="00D5701A">
              <w:rPr>
                <w:b/>
              </w:rPr>
              <w:t>πολύ</w:t>
            </w:r>
          </w:p>
        </w:tc>
        <w:tc>
          <w:tcPr>
            <w:tcW w:w="490" w:type="pct"/>
          </w:tcPr>
          <w:p w:rsidR="000158EE" w:rsidRPr="00D5701A" w:rsidRDefault="009A775B" w:rsidP="000158EE">
            <w:pPr>
              <w:spacing w:line="360" w:lineRule="auto"/>
              <w:jc w:val="center"/>
              <w:rPr>
                <w:b/>
              </w:rPr>
            </w:pPr>
            <w:r>
              <w:rPr>
                <w:b/>
              </w:rPr>
              <w:t>Π</w:t>
            </w:r>
            <w:r w:rsidR="000158EE" w:rsidRPr="00D5701A">
              <w:rPr>
                <w:b/>
              </w:rPr>
              <w:t>ολύ</w:t>
            </w:r>
          </w:p>
        </w:tc>
        <w:tc>
          <w:tcPr>
            <w:tcW w:w="586" w:type="pct"/>
            <w:gridSpan w:val="2"/>
          </w:tcPr>
          <w:p w:rsidR="000158EE" w:rsidRPr="00D5701A" w:rsidRDefault="000158EE" w:rsidP="000158EE">
            <w:pPr>
              <w:spacing w:line="360" w:lineRule="auto"/>
              <w:jc w:val="center"/>
              <w:rPr>
                <w:b/>
              </w:rPr>
            </w:pPr>
            <w:r w:rsidRPr="00D5701A">
              <w:rPr>
                <w:b/>
              </w:rPr>
              <w:t>Αρκετά</w:t>
            </w:r>
          </w:p>
        </w:tc>
        <w:tc>
          <w:tcPr>
            <w:tcW w:w="490" w:type="pct"/>
            <w:gridSpan w:val="2"/>
          </w:tcPr>
          <w:p w:rsidR="000158EE" w:rsidRPr="00D5701A" w:rsidRDefault="000158EE" w:rsidP="000158EE">
            <w:pPr>
              <w:spacing w:line="360" w:lineRule="auto"/>
              <w:jc w:val="center"/>
              <w:rPr>
                <w:b/>
              </w:rPr>
            </w:pPr>
            <w:r w:rsidRPr="00D5701A">
              <w:rPr>
                <w:b/>
              </w:rPr>
              <w:t>Λίγο</w:t>
            </w:r>
          </w:p>
        </w:tc>
        <w:tc>
          <w:tcPr>
            <w:tcW w:w="640" w:type="pct"/>
            <w:gridSpan w:val="2"/>
          </w:tcPr>
          <w:p w:rsidR="000158EE" w:rsidRPr="00D5701A" w:rsidRDefault="009A775B" w:rsidP="000158EE">
            <w:pPr>
              <w:spacing w:line="360" w:lineRule="auto"/>
              <w:jc w:val="center"/>
              <w:rPr>
                <w:b/>
              </w:rPr>
            </w:pPr>
            <w:r>
              <w:rPr>
                <w:b/>
              </w:rPr>
              <w:t>Κ</w:t>
            </w:r>
            <w:r w:rsidR="000158EE" w:rsidRPr="00D5701A">
              <w:rPr>
                <w:b/>
              </w:rPr>
              <w:t>αθόλου</w:t>
            </w:r>
          </w:p>
        </w:tc>
        <w:tc>
          <w:tcPr>
            <w:tcW w:w="539" w:type="pct"/>
          </w:tcPr>
          <w:p w:rsidR="000158EE" w:rsidRPr="00D5701A" w:rsidRDefault="000158EE" w:rsidP="000158EE">
            <w:pPr>
              <w:spacing w:line="360" w:lineRule="auto"/>
              <w:jc w:val="center"/>
              <w:rPr>
                <w:b/>
              </w:rPr>
            </w:pPr>
            <w:r w:rsidRPr="00D5701A">
              <w:rPr>
                <w:b/>
              </w:rPr>
              <w:t>ΔΞ/ΔΑ</w:t>
            </w:r>
          </w:p>
        </w:tc>
      </w:tr>
      <w:tr w:rsidR="000158EE" w:rsidRPr="00D21899" w:rsidTr="000158EE">
        <w:trPr>
          <w:trHeight w:val="230"/>
        </w:trPr>
        <w:tc>
          <w:tcPr>
            <w:tcW w:w="324" w:type="pct"/>
          </w:tcPr>
          <w:p w:rsidR="000158EE" w:rsidRPr="00D21899" w:rsidRDefault="000158EE" w:rsidP="000158EE">
            <w:pPr>
              <w:spacing w:line="360" w:lineRule="auto"/>
            </w:pPr>
            <w:r w:rsidRPr="00D21899">
              <w:t>1.</w:t>
            </w:r>
          </w:p>
        </w:tc>
        <w:tc>
          <w:tcPr>
            <w:tcW w:w="1439" w:type="pct"/>
          </w:tcPr>
          <w:p w:rsidR="000158EE" w:rsidRPr="00D21899" w:rsidRDefault="000158EE" w:rsidP="00DE2B54">
            <w:pPr>
              <w:spacing w:line="360" w:lineRule="auto"/>
              <w:jc w:val="left"/>
            </w:pPr>
            <w:r w:rsidRPr="00D21899">
              <w:t xml:space="preserve">Σου αρέσει το βιβλίο </w:t>
            </w:r>
            <w:r>
              <w:t>Φυσικής Αγωγής</w:t>
            </w:r>
            <w:r w:rsidRPr="00D21899">
              <w:t xml:space="preserve"> αισθητικά; </w:t>
            </w:r>
          </w:p>
        </w:tc>
        <w:tc>
          <w:tcPr>
            <w:tcW w:w="490" w:type="pct"/>
          </w:tcPr>
          <w:p w:rsidR="000158EE" w:rsidRPr="00D21899" w:rsidRDefault="000158EE" w:rsidP="000158EE">
            <w:pPr>
              <w:autoSpaceDE w:val="0"/>
              <w:autoSpaceDN w:val="0"/>
              <w:adjustRightInd w:val="0"/>
              <w:spacing w:line="360" w:lineRule="auto"/>
              <w:jc w:val="center"/>
            </w:pPr>
            <w:r w:rsidRPr="00D21899">
              <w:t>16,0%</w:t>
            </w:r>
          </w:p>
        </w:tc>
        <w:tc>
          <w:tcPr>
            <w:tcW w:w="490" w:type="pct"/>
          </w:tcPr>
          <w:p w:rsidR="000158EE" w:rsidRPr="00D21899" w:rsidRDefault="000158EE" w:rsidP="000158EE">
            <w:pPr>
              <w:spacing w:line="360" w:lineRule="auto"/>
              <w:jc w:val="center"/>
            </w:pPr>
            <w:r w:rsidRPr="00D21899">
              <w:t>7,7%</w:t>
            </w:r>
          </w:p>
        </w:tc>
        <w:tc>
          <w:tcPr>
            <w:tcW w:w="586" w:type="pct"/>
            <w:gridSpan w:val="2"/>
          </w:tcPr>
          <w:p w:rsidR="000158EE" w:rsidRPr="00D21899" w:rsidRDefault="000158EE" w:rsidP="000158EE">
            <w:pPr>
              <w:spacing w:line="360" w:lineRule="auto"/>
              <w:jc w:val="center"/>
            </w:pPr>
            <w:r w:rsidRPr="00D21899">
              <w:t>18,8%</w:t>
            </w:r>
          </w:p>
        </w:tc>
        <w:tc>
          <w:tcPr>
            <w:tcW w:w="490" w:type="pct"/>
            <w:gridSpan w:val="2"/>
          </w:tcPr>
          <w:p w:rsidR="000158EE" w:rsidRPr="00D21899" w:rsidRDefault="000158EE" w:rsidP="000158EE">
            <w:pPr>
              <w:spacing w:line="360" w:lineRule="auto"/>
              <w:jc w:val="center"/>
            </w:pPr>
            <w:r w:rsidRPr="00D21899">
              <w:t>20,4%</w:t>
            </w:r>
          </w:p>
        </w:tc>
        <w:tc>
          <w:tcPr>
            <w:tcW w:w="640" w:type="pct"/>
            <w:gridSpan w:val="2"/>
          </w:tcPr>
          <w:p w:rsidR="000158EE" w:rsidRPr="00D21899" w:rsidRDefault="000158EE" w:rsidP="000158EE">
            <w:pPr>
              <w:spacing w:line="360" w:lineRule="auto"/>
              <w:jc w:val="center"/>
            </w:pPr>
            <w:r w:rsidRPr="00D21899">
              <w:t>33,9%</w:t>
            </w:r>
          </w:p>
        </w:tc>
        <w:tc>
          <w:tcPr>
            <w:tcW w:w="539" w:type="pct"/>
          </w:tcPr>
          <w:p w:rsidR="000158EE" w:rsidRPr="00D21899" w:rsidRDefault="000158EE" w:rsidP="000158EE">
            <w:pPr>
              <w:spacing w:line="360" w:lineRule="auto"/>
              <w:jc w:val="center"/>
            </w:pPr>
            <w:r w:rsidRPr="00D21899">
              <w:t>3,2%</w:t>
            </w:r>
          </w:p>
        </w:tc>
      </w:tr>
      <w:tr w:rsidR="000158EE" w:rsidRPr="00D21899" w:rsidTr="000158EE">
        <w:trPr>
          <w:trHeight w:val="230"/>
        </w:trPr>
        <w:tc>
          <w:tcPr>
            <w:tcW w:w="324" w:type="pct"/>
          </w:tcPr>
          <w:p w:rsidR="000158EE" w:rsidRPr="00D21899" w:rsidRDefault="000158EE" w:rsidP="000158EE">
            <w:pPr>
              <w:spacing w:line="360" w:lineRule="auto"/>
            </w:pPr>
            <w:r w:rsidRPr="00D21899">
              <w:t>2.</w:t>
            </w:r>
          </w:p>
        </w:tc>
        <w:tc>
          <w:tcPr>
            <w:tcW w:w="1439" w:type="pct"/>
          </w:tcPr>
          <w:p w:rsidR="000158EE" w:rsidRPr="00D21899" w:rsidRDefault="000158EE" w:rsidP="00DE2B54">
            <w:pPr>
              <w:spacing w:line="360" w:lineRule="auto"/>
              <w:jc w:val="left"/>
            </w:pPr>
            <w:r w:rsidRPr="00D21899">
              <w:t>Το έχεις ξεφυλλίσει;</w:t>
            </w:r>
          </w:p>
        </w:tc>
        <w:tc>
          <w:tcPr>
            <w:tcW w:w="490" w:type="pct"/>
          </w:tcPr>
          <w:p w:rsidR="000158EE" w:rsidRPr="00D21899" w:rsidRDefault="000158EE" w:rsidP="000158EE">
            <w:pPr>
              <w:autoSpaceDE w:val="0"/>
              <w:autoSpaceDN w:val="0"/>
              <w:adjustRightInd w:val="0"/>
              <w:spacing w:line="360" w:lineRule="auto"/>
              <w:jc w:val="center"/>
            </w:pPr>
            <w:r w:rsidRPr="00D21899">
              <w:t>10,3%</w:t>
            </w:r>
          </w:p>
        </w:tc>
        <w:tc>
          <w:tcPr>
            <w:tcW w:w="490" w:type="pct"/>
          </w:tcPr>
          <w:p w:rsidR="000158EE" w:rsidRPr="00D21899" w:rsidRDefault="000158EE" w:rsidP="000158EE">
            <w:pPr>
              <w:spacing w:line="360" w:lineRule="auto"/>
              <w:jc w:val="center"/>
            </w:pPr>
            <w:r w:rsidRPr="00D21899">
              <w:t>7,1%</w:t>
            </w:r>
          </w:p>
        </w:tc>
        <w:tc>
          <w:tcPr>
            <w:tcW w:w="586" w:type="pct"/>
            <w:gridSpan w:val="2"/>
          </w:tcPr>
          <w:p w:rsidR="000158EE" w:rsidRPr="00D21899" w:rsidRDefault="000158EE" w:rsidP="000158EE">
            <w:pPr>
              <w:spacing w:line="360" w:lineRule="auto"/>
              <w:jc w:val="center"/>
            </w:pPr>
            <w:r w:rsidRPr="00D21899">
              <w:t>19,7%</w:t>
            </w:r>
          </w:p>
        </w:tc>
        <w:tc>
          <w:tcPr>
            <w:tcW w:w="490" w:type="pct"/>
            <w:gridSpan w:val="2"/>
          </w:tcPr>
          <w:p w:rsidR="000158EE" w:rsidRPr="00D21899" w:rsidRDefault="000158EE" w:rsidP="000158EE">
            <w:pPr>
              <w:spacing w:line="360" w:lineRule="auto"/>
              <w:jc w:val="center"/>
            </w:pPr>
            <w:r w:rsidRPr="00D21899">
              <w:t>30,4%</w:t>
            </w:r>
          </w:p>
        </w:tc>
        <w:tc>
          <w:tcPr>
            <w:tcW w:w="640" w:type="pct"/>
            <w:gridSpan w:val="2"/>
          </w:tcPr>
          <w:p w:rsidR="000158EE" w:rsidRPr="00D21899" w:rsidRDefault="000158EE" w:rsidP="000158EE">
            <w:pPr>
              <w:spacing w:line="360" w:lineRule="auto"/>
              <w:jc w:val="center"/>
            </w:pPr>
            <w:r w:rsidRPr="00D21899">
              <w:t>31,6%</w:t>
            </w:r>
          </w:p>
        </w:tc>
        <w:tc>
          <w:tcPr>
            <w:tcW w:w="539" w:type="pct"/>
          </w:tcPr>
          <w:p w:rsidR="000158EE" w:rsidRPr="00D21899" w:rsidRDefault="000158EE" w:rsidP="000158EE">
            <w:pPr>
              <w:spacing w:line="360" w:lineRule="auto"/>
              <w:jc w:val="center"/>
            </w:pPr>
            <w:r w:rsidRPr="00D21899">
              <w:t>0,9%</w:t>
            </w:r>
          </w:p>
        </w:tc>
      </w:tr>
      <w:tr w:rsidR="000158EE" w:rsidRPr="00D21899" w:rsidTr="000158EE">
        <w:trPr>
          <w:trHeight w:val="230"/>
        </w:trPr>
        <w:tc>
          <w:tcPr>
            <w:tcW w:w="324" w:type="pct"/>
          </w:tcPr>
          <w:p w:rsidR="000158EE" w:rsidRPr="00D21899" w:rsidRDefault="000158EE" w:rsidP="000158EE">
            <w:pPr>
              <w:spacing w:line="360" w:lineRule="auto"/>
            </w:pPr>
            <w:r w:rsidRPr="00D21899">
              <w:t>3.</w:t>
            </w:r>
          </w:p>
        </w:tc>
        <w:tc>
          <w:tcPr>
            <w:tcW w:w="1439" w:type="pct"/>
          </w:tcPr>
          <w:p w:rsidR="000158EE" w:rsidRPr="00D21899" w:rsidRDefault="000158EE" w:rsidP="00DE2B54">
            <w:pPr>
              <w:spacing w:line="360" w:lineRule="auto"/>
              <w:jc w:val="left"/>
            </w:pPr>
            <w:r w:rsidRPr="00D21899">
              <w:t xml:space="preserve">Παίρνεις το βιβλίο μαζί σου στο </w:t>
            </w:r>
            <w:r w:rsidR="005727DE">
              <w:t>Σχολείο</w:t>
            </w:r>
            <w:r w:rsidRPr="00D21899">
              <w:t>;</w:t>
            </w:r>
          </w:p>
        </w:tc>
        <w:tc>
          <w:tcPr>
            <w:tcW w:w="490" w:type="pct"/>
          </w:tcPr>
          <w:p w:rsidR="000158EE" w:rsidRPr="00D21899" w:rsidRDefault="000158EE" w:rsidP="000158EE">
            <w:pPr>
              <w:autoSpaceDE w:val="0"/>
              <w:autoSpaceDN w:val="0"/>
              <w:adjustRightInd w:val="0"/>
              <w:spacing w:line="360" w:lineRule="auto"/>
              <w:jc w:val="center"/>
            </w:pPr>
            <w:r w:rsidRPr="00D21899">
              <w:t>11,5%</w:t>
            </w:r>
          </w:p>
        </w:tc>
        <w:tc>
          <w:tcPr>
            <w:tcW w:w="490" w:type="pct"/>
          </w:tcPr>
          <w:p w:rsidR="000158EE" w:rsidRPr="00D21899" w:rsidRDefault="000158EE" w:rsidP="000158EE">
            <w:pPr>
              <w:spacing w:line="360" w:lineRule="auto"/>
              <w:jc w:val="center"/>
            </w:pPr>
            <w:r w:rsidRPr="00D21899">
              <w:t>6,0%</w:t>
            </w:r>
          </w:p>
        </w:tc>
        <w:tc>
          <w:tcPr>
            <w:tcW w:w="586" w:type="pct"/>
            <w:gridSpan w:val="2"/>
          </w:tcPr>
          <w:p w:rsidR="000158EE" w:rsidRPr="00D21899" w:rsidRDefault="000158EE" w:rsidP="000158EE">
            <w:pPr>
              <w:spacing w:line="360" w:lineRule="auto"/>
              <w:jc w:val="center"/>
            </w:pPr>
            <w:r w:rsidRPr="00D21899">
              <w:t>8,6%</w:t>
            </w:r>
          </w:p>
        </w:tc>
        <w:tc>
          <w:tcPr>
            <w:tcW w:w="490" w:type="pct"/>
            <w:gridSpan w:val="2"/>
          </w:tcPr>
          <w:p w:rsidR="000158EE" w:rsidRPr="00D21899" w:rsidRDefault="000158EE" w:rsidP="000158EE">
            <w:pPr>
              <w:spacing w:line="360" w:lineRule="auto"/>
              <w:jc w:val="center"/>
            </w:pPr>
            <w:r w:rsidRPr="00D21899">
              <w:t>10,3%</w:t>
            </w:r>
          </w:p>
        </w:tc>
        <w:tc>
          <w:tcPr>
            <w:tcW w:w="640" w:type="pct"/>
            <w:gridSpan w:val="2"/>
          </w:tcPr>
          <w:p w:rsidR="000158EE" w:rsidRPr="00D21899" w:rsidRDefault="000158EE" w:rsidP="000158EE">
            <w:pPr>
              <w:spacing w:line="360" w:lineRule="auto"/>
              <w:jc w:val="center"/>
            </w:pPr>
            <w:r w:rsidRPr="00D21899">
              <w:t>62,4%</w:t>
            </w:r>
          </w:p>
        </w:tc>
        <w:tc>
          <w:tcPr>
            <w:tcW w:w="539" w:type="pct"/>
          </w:tcPr>
          <w:p w:rsidR="000158EE" w:rsidRPr="00D21899" w:rsidRDefault="000158EE" w:rsidP="000158EE">
            <w:pPr>
              <w:spacing w:line="360" w:lineRule="auto"/>
              <w:jc w:val="center"/>
            </w:pPr>
            <w:r w:rsidRPr="00D21899">
              <w:t>1,2%</w:t>
            </w:r>
          </w:p>
        </w:tc>
      </w:tr>
      <w:tr w:rsidR="000158EE" w:rsidRPr="00D21899" w:rsidTr="000158EE">
        <w:trPr>
          <w:trHeight w:val="476"/>
        </w:trPr>
        <w:tc>
          <w:tcPr>
            <w:tcW w:w="324" w:type="pct"/>
          </w:tcPr>
          <w:p w:rsidR="000158EE" w:rsidRPr="00D21899" w:rsidRDefault="000158EE" w:rsidP="000158EE">
            <w:pPr>
              <w:spacing w:line="360" w:lineRule="auto"/>
            </w:pPr>
            <w:r w:rsidRPr="00D21899">
              <w:t>4.</w:t>
            </w:r>
          </w:p>
        </w:tc>
        <w:tc>
          <w:tcPr>
            <w:tcW w:w="1439" w:type="pct"/>
          </w:tcPr>
          <w:p w:rsidR="000158EE" w:rsidRPr="00D21899" w:rsidRDefault="000158EE" w:rsidP="00DE2B54">
            <w:pPr>
              <w:spacing w:line="360" w:lineRule="auto"/>
              <w:jc w:val="left"/>
            </w:pPr>
            <w:r w:rsidRPr="00D21899">
              <w:t xml:space="preserve"> Πιστεύεις ότι το βιβλίο είναι ελκυστικό  ως προς το περιεχόμενο; Θεωρείς τα θέματα ενδιαφέροντα;</w:t>
            </w:r>
          </w:p>
        </w:tc>
        <w:tc>
          <w:tcPr>
            <w:tcW w:w="490" w:type="pct"/>
          </w:tcPr>
          <w:p w:rsidR="000158EE" w:rsidRPr="00D21899" w:rsidRDefault="000158EE" w:rsidP="000158EE">
            <w:pPr>
              <w:autoSpaceDE w:val="0"/>
              <w:autoSpaceDN w:val="0"/>
              <w:adjustRightInd w:val="0"/>
              <w:spacing w:line="360" w:lineRule="auto"/>
              <w:jc w:val="center"/>
            </w:pPr>
            <w:r w:rsidRPr="00D21899">
              <w:t>18,7%</w:t>
            </w:r>
          </w:p>
        </w:tc>
        <w:tc>
          <w:tcPr>
            <w:tcW w:w="490" w:type="pct"/>
          </w:tcPr>
          <w:p w:rsidR="000158EE" w:rsidRPr="00D21899" w:rsidRDefault="000158EE" w:rsidP="000158EE">
            <w:pPr>
              <w:spacing w:line="360" w:lineRule="auto"/>
              <w:jc w:val="center"/>
            </w:pPr>
            <w:r w:rsidRPr="00D21899">
              <w:t>13,2%</w:t>
            </w:r>
          </w:p>
        </w:tc>
        <w:tc>
          <w:tcPr>
            <w:tcW w:w="586" w:type="pct"/>
            <w:gridSpan w:val="2"/>
          </w:tcPr>
          <w:p w:rsidR="000158EE" w:rsidRPr="00D21899" w:rsidRDefault="000158EE" w:rsidP="000158EE">
            <w:pPr>
              <w:spacing w:line="360" w:lineRule="auto"/>
              <w:jc w:val="center"/>
            </w:pPr>
            <w:r w:rsidRPr="00D21899">
              <w:t>17,8%</w:t>
            </w:r>
          </w:p>
        </w:tc>
        <w:tc>
          <w:tcPr>
            <w:tcW w:w="490" w:type="pct"/>
            <w:gridSpan w:val="2"/>
          </w:tcPr>
          <w:p w:rsidR="000158EE" w:rsidRPr="00D21899" w:rsidRDefault="000158EE" w:rsidP="000158EE">
            <w:pPr>
              <w:spacing w:line="360" w:lineRule="auto"/>
              <w:jc w:val="center"/>
            </w:pPr>
            <w:r w:rsidRPr="00D21899">
              <w:t>18,7%</w:t>
            </w:r>
          </w:p>
        </w:tc>
        <w:tc>
          <w:tcPr>
            <w:tcW w:w="640" w:type="pct"/>
            <w:gridSpan w:val="2"/>
          </w:tcPr>
          <w:p w:rsidR="000158EE" w:rsidRPr="00D21899" w:rsidRDefault="000158EE" w:rsidP="000158EE">
            <w:pPr>
              <w:spacing w:line="360" w:lineRule="auto"/>
              <w:jc w:val="center"/>
            </w:pPr>
            <w:r w:rsidRPr="00D21899">
              <w:t>29,3%</w:t>
            </w:r>
          </w:p>
        </w:tc>
        <w:tc>
          <w:tcPr>
            <w:tcW w:w="539" w:type="pct"/>
          </w:tcPr>
          <w:p w:rsidR="000158EE" w:rsidRPr="00D21899" w:rsidRDefault="000158EE" w:rsidP="000158EE">
            <w:pPr>
              <w:spacing w:line="360" w:lineRule="auto"/>
              <w:jc w:val="center"/>
            </w:pPr>
            <w:r w:rsidRPr="00D21899">
              <w:t>2,3%</w:t>
            </w:r>
          </w:p>
        </w:tc>
      </w:tr>
      <w:tr w:rsidR="000158EE" w:rsidRPr="00D21899" w:rsidTr="000158EE">
        <w:trPr>
          <w:trHeight w:val="460"/>
        </w:trPr>
        <w:tc>
          <w:tcPr>
            <w:tcW w:w="324" w:type="pct"/>
          </w:tcPr>
          <w:p w:rsidR="000158EE" w:rsidRPr="00D21899" w:rsidRDefault="000158EE" w:rsidP="000158EE">
            <w:pPr>
              <w:spacing w:line="360" w:lineRule="auto"/>
            </w:pPr>
            <w:r w:rsidRPr="00D21899">
              <w:t>5.</w:t>
            </w:r>
          </w:p>
        </w:tc>
        <w:tc>
          <w:tcPr>
            <w:tcW w:w="1439" w:type="pct"/>
          </w:tcPr>
          <w:p w:rsidR="000158EE" w:rsidRPr="00D21899" w:rsidRDefault="000158EE" w:rsidP="00DE2B54">
            <w:pPr>
              <w:spacing w:line="360" w:lineRule="auto"/>
              <w:jc w:val="left"/>
            </w:pPr>
            <w:r w:rsidRPr="00D21899">
              <w:t xml:space="preserve">Κατά πόσο πιστεύεις ότι το βιβλίο του μαθητή </w:t>
            </w:r>
            <w:r>
              <w:t>Φυσικής Αγωγής</w:t>
            </w:r>
            <w:r w:rsidRPr="00D21899">
              <w:t xml:space="preserve"> καλύπτει τις ανάγκες σου;</w:t>
            </w:r>
          </w:p>
        </w:tc>
        <w:tc>
          <w:tcPr>
            <w:tcW w:w="490" w:type="pct"/>
          </w:tcPr>
          <w:p w:rsidR="000158EE" w:rsidRPr="00D21899" w:rsidRDefault="000158EE" w:rsidP="000158EE">
            <w:pPr>
              <w:autoSpaceDE w:val="0"/>
              <w:autoSpaceDN w:val="0"/>
              <w:adjustRightInd w:val="0"/>
              <w:spacing w:line="360" w:lineRule="auto"/>
              <w:jc w:val="center"/>
            </w:pPr>
            <w:r w:rsidRPr="00D21899">
              <w:t>14,9%</w:t>
            </w:r>
          </w:p>
        </w:tc>
        <w:tc>
          <w:tcPr>
            <w:tcW w:w="490" w:type="pct"/>
          </w:tcPr>
          <w:p w:rsidR="000158EE" w:rsidRPr="00D21899" w:rsidRDefault="000158EE" w:rsidP="000158EE">
            <w:pPr>
              <w:spacing w:line="360" w:lineRule="auto"/>
              <w:jc w:val="center"/>
            </w:pPr>
            <w:r w:rsidRPr="00D21899">
              <w:t>12,9%</w:t>
            </w:r>
          </w:p>
        </w:tc>
        <w:tc>
          <w:tcPr>
            <w:tcW w:w="586" w:type="pct"/>
            <w:gridSpan w:val="2"/>
          </w:tcPr>
          <w:p w:rsidR="000158EE" w:rsidRPr="00D21899" w:rsidRDefault="000158EE" w:rsidP="000158EE">
            <w:pPr>
              <w:spacing w:line="360" w:lineRule="auto"/>
              <w:jc w:val="center"/>
            </w:pPr>
            <w:r w:rsidRPr="00D21899">
              <w:t>21,8%</w:t>
            </w:r>
          </w:p>
        </w:tc>
        <w:tc>
          <w:tcPr>
            <w:tcW w:w="490" w:type="pct"/>
            <w:gridSpan w:val="2"/>
          </w:tcPr>
          <w:p w:rsidR="000158EE" w:rsidRPr="00D21899" w:rsidRDefault="000158EE" w:rsidP="000158EE">
            <w:pPr>
              <w:spacing w:line="360" w:lineRule="auto"/>
              <w:jc w:val="center"/>
            </w:pPr>
            <w:r w:rsidRPr="00D21899">
              <w:t>16,8%</w:t>
            </w:r>
          </w:p>
        </w:tc>
        <w:tc>
          <w:tcPr>
            <w:tcW w:w="640" w:type="pct"/>
            <w:gridSpan w:val="2"/>
          </w:tcPr>
          <w:p w:rsidR="000158EE" w:rsidRPr="00D21899" w:rsidRDefault="000158EE" w:rsidP="000158EE">
            <w:pPr>
              <w:spacing w:line="360" w:lineRule="auto"/>
              <w:jc w:val="center"/>
            </w:pPr>
            <w:r w:rsidRPr="00D21899">
              <w:t>30,1%</w:t>
            </w:r>
          </w:p>
        </w:tc>
        <w:tc>
          <w:tcPr>
            <w:tcW w:w="539" w:type="pct"/>
          </w:tcPr>
          <w:p w:rsidR="000158EE" w:rsidRPr="00D21899" w:rsidRDefault="000158EE" w:rsidP="000158EE">
            <w:pPr>
              <w:spacing w:line="360" w:lineRule="auto"/>
              <w:jc w:val="center"/>
            </w:pPr>
            <w:r w:rsidRPr="00D21899">
              <w:t>3,5%</w:t>
            </w:r>
          </w:p>
        </w:tc>
      </w:tr>
      <w:tr w:rsidR="000158EE" w:rsidRPr="00D21899" w:rsidTr="000158EE">
        <w:trPr>
          <w:trHeight w:val="706"/>
        </w:trPr>
        <w:tc>
          <w:tcPr>
            <w:tcW w:w="324" w:type="pct"/>
          </w:tcPr>
          <w:p w:rsidR="000158EE" w:rsidRPr="00D21899" w:rsidRDefault="000158EE" w:rsidP="000158EE">
            <w:pPr>
              <w:spacing w:line="360" w:lineRule="auto"/>
            </w:pPr>
            <w:r w:rsidRPr="00D21899">
              <w:t>6.</w:t>
            </w:r>
          </w:p>
        </w:tc>
        <w:tc>
          <w:tcPr>
            <w:tcW w:w="1439" w:type="pct"/>
          </w:tcPr>
          <w:p w:rsidR="000158EE" w:rsidRPr="00D21899" w:rsidRDefault="000158EE" w:rsidP="00DE2B54">
            <w:pPr>
              <w:spacing w:line="360" w:lineRule="auto"/>
              <w:jc w:val="left"/>
            </w:pPr>
            <w:r w:rsidRPr="00D21899">
              <w:t>Σε βοηθά το βιβλίο να μάθεις περισσότερα πράγματα για την αξία της άσκησης για την υγεία σου;</w:t>
            </w:r>
          </w:p>
        </w:tc>
        <w:tc>
          <w:tcPr>
            <w:tcW w:w="490" w:type="pct"/>
          </w:tcPr>
          <w:p w:rsidR="000158EE" w:rsidRPr="00D21899" w:rsidRDefault="000158EE" w:rsidP="000158EE">
            <w:pPr>
              <w:autoSpaceDE w:val="0"/>
              <w:autoSpaceDN w:val="0"/>
              <w:adjustRightInd w:val="0"/>
              <w:spacing w:line="360" w:lineRule="auto"/>
              <w:jc w:val="center"/>
            </w:pPr>
            <w:r w:rsidRPr="00D21899">
              <w:t>24,9%</w:t>
            </w:r>
          </w:p>
        </w:tc>
        <w:tc>
          <w:tcPr>
            <w:tcW w:w="490" w:type="pct"/>
          </w:tcPr>
          <w:p w:rsidR="000158EE" w:rsidRPr="00D21899" w:rsidRDefault="000158EE" w:rsidP="000158EE">
            <w:pPr>
              <w:spacing w:line="360" w:lineRule="auto"/>
              <w:jc w:val="center"/>
            </w:pPr>
            <w:r w:rsidRPr="00D21899">
              <w:t>16,8%</w:t>
            </w:r>
          </w:p>
        </w:tc>
        <w:tc>
          <w:tcPr>
            <w:tcW w:w="586" w:type="pct"/>
            <w:gridSpan w:val="2"/>
          </w:tcPr>
          <w:p w:rsidR="000158EE" w:rsidRPr="00D21899" w:rsidRDefault="000158EE" w:rsidP="000158EE">
            <w:pPr>
              <w:spacing w:line="360" w:lineRule="auto"/>
              <w:jc w:val="center"/>
            </w:pPr>
            <w:r w:rsidRPr="00D21899">
              <w:t>15,9%</w:t>
            </w:r>
          </w:p>
        </w:tc>
        <w:tc>
          <w:tcPr>
            <w:tcW w:w="490" w:type="pct"/>
            <w:gridSpan w:val="2"/>
          </w:tcPr>
          <w:p w:rsidR="000158EE" w:rsidRPr="00D21899" w:rsidRDefault="000158EE" w:rsidP="000158EE">
            <w:pPr>
              <w:spacing w:line="360" w:lineRule="auto"/>
              <w:jc w:val="center"/>
            </w:pPr>
            <w:r w:rsidRPr="00D21899">
              <w:t>12,9%</w:t>
            </w:r>
          </w:p>
        </w:tc>
        <w:tc>
          <w:tcPr>
            <w:tcW w:w="640" w:type="pct"/>
            <w:gridSpan w:val="2"/>
          </w:tcPr>
          <w:p w:rsidR="000158EE" w:rsidRPr="00D21899" w:rsidRDefault="000158EE" w:rsidP="000158EE">
            <w:pPr>
              <w:spacing w:line="360" w:lineRule="auto"/>
              <w:jc w:val="center"/>
            </w:pPr>
            <w:r w:rsidRPr="00D21899">
              <w:t>27,0%</w:t>
            </w:r>
          </w:p>
        </w:tc>
        <w:tc>
          <w:tcPr>
            <w:tcW w:w="539" w:type="pct"/>
          </w:tcPr>
          <w:p w:rsidR="000158EE" w:rsidRPr="00D21899" w:rsidRDefault="000158EE" w:rsidP="000158EE">
            <w:pPr>
              <w:spacing w:line="360" w:lineRule="auto"/>
              <w:jc w:val="center"/>
            </w:pPr>
            <w:r w:rsidRPr="00D21899">
              <w:t>2,5%</w:t>
            </w:r>
          </w:p>
        </w:tc>
      </w:tr>
      <w:tr w:rsidR="000158EE" w:rsidRPr="00D21899" w:rsidTr="000158EE">
        <w:trPr>
          <w:trHeight w:val="576"/>
        </w:trPr>
        <w:tc>
          <w:tcPr>
            <w:tcW w:w="324" w:type="pct"/>
          </w:tcPr>
          <w:p w:rsidR="000158EE" w:rsidRPr="00D21899" w:rsidRDefault="000158EE" w:rsidP="000158EE">
            <w:pPr>
              <w:spacing w:line="360" w:lineRule="auto"/>
            </w:pPr>
            <w:r w:rsidRPr="00D21899">
              <w:t>7.</w:t>
            </w:r>
          </w:p>
        </w:tc>
        <w:tc>
          <w:tcPr>
            <w:tcW w:w="1439" w:type="pct"/>
          </w:tcPr>
          <w:p w:rsidR="000158EE" w:rsidRPr="00D21899" w:rsidRDefault="000158EE" w:rsidP="00DE2B54">
            <w:pPr>
              <w:spacing w:line="360" w:lineRule="auto"/>
              <w:jc w:val="left"/>
            </w:pPr>
            <w:r w:rsidRPr="00D21899">
              <w:t xml:space="preserve"> Σε βοηθά το βιβλίο να μάθεις περισσότερα πράγματα για τα αθλήματα;</w:t>
            </w:r>
          </w:p>
        </w:tc>
        <w:tc>
          <w:tcPr>
            <w:tcW w:w="490" w:type="pct"/>
          </w:tcPr>
          <w:p w:rsidR="000158EE" w:rsidRPr="00D21899" w:rsidRDefault="000158EE" w:rsidP="000158EE">
            <w:pPr>
              <w:autoSpaceDE w:val="0"/>
              <w:autoSpaceDN w:val="0"/>
              <w:adjustRightInd w:val="0"/>
              <w:spacing w:line="360" w:lineRule="auto"/>
              <w:jc w:val="center"/>
            </w:pPr>
            <w:r w:rsidRPr="00D21899">
              <w:t>31,1%</w:t>
            </w:r>
          </w:p>
        </w:tc>
        <w:tc>
          <w:tcPr>
            <w:tcW w:w="490" w:type="pct"/>
          </w:tcPr>
          <w:p w:rsidR="000158EE" w:rsidRPr="00D21899" w:rsidRDefault="000158EE" w:rsidP="000158EE">
            <w:pPr>
              <w:spacing w:line="360" w:lineRule="auto"/>
              <w:jc w:val="center"/>
            </w:pPr>
            <w:r w:rsidRPr="00D21899">
              <w:t>14,2%</w:t>
            </w:r>
          </w:p>
        </w:tc>
        <w:tc>
          <w:tcPr>
            <w:tcW w:w="586" w:type="pct"/>
            <w:gridSpan w:val="2"/>
          </w:tcPr>
          <w:p w:rsidR="000158EE" w:rsidRPr="00D21899" w:rsidRDefault="000158EE" w:rsidP="000158EE">
            <w:pPr>
              <w:spacing w:line="360" w:lineRule="auto"/>
              <w:jc w:val="center"/>
            </w:pPr>
            <w:r w:rsidRPr="00D21899">
              <w:t>16,2%</w:t>
            </w:r>
          </w:p>
        </w:tc>
        <w:tc>
          <w:tcPr>
            <w:tcW w:w="490" w:type="pct"/>
            <w:gridSpan w:val="2"/>
          </w:tcPr>
          <w:p w:rsidR="000158EE" w:rsidRPr="00D21899" w:rsidRDefault="000158EE" w:rsidP="000158EE">
            <w:pPr>
              <w:spacing w:line="360" w:lineRule="auto"/>
              <w:jc w:val="center"/>
            </w:pPr>
            <w:r w:rsidRPr="00D21899">
              <w:t>12,8%</w:t>
            </w:r>
          </w:p>
        </w:tc>
        <w:tc>
          <w:tcPr>
            <w:tcW w:w="640" w:type="pct"/>
            <w:gridSpan w:val="2"/>
          </w:tcPr>
          <w:p w:rsidR="000158EE" w:rsidRPr="00D21899" w:rsidRDefault="000158EE" w:rsidP="000158EE">
            <w:pPr>
              <w:spacing w:line="360" w:lineRule="auto"/>
              <w:jc w:val="center"/>
            </w:pPr>
            <w:r w:rsidRPr="00D21899">
              <w:t>22,4%</w:t>
            </w:r>
          </w:p>
        </w:tc>
        <w:tc>
          <w:tcPr>
            <w:tcW w:w="539" w:type="pct"/>
          </w:tcPr>
          <w:p w:rsidR="000158EE" w:rsidRPr="00D21899" w:rsidRDefault="000158EE" w:rsidP="000158EE">
            <w:pPr>
              <w:spacing w:line="360" w:lineRule="auto"/>
              <w:jc w:val="center"/>
            </w:pPr>
            <w:r w:rsidRPr="00D21899">
              <w:t>3,3%</w:t>
            </w:r>
          </w:p>
        </w:tc>
      </w:tr>
      <w:tr w:rsidR="000158EE" w:rsidRPr="00D21899" w:rsidTr="000158EE">
        <w:trPr>
          <w:trHeight w:val="576"/>
        </w:trPr>
        <w:tc>
          <w:tcPr>
            <w:tcW w:w="324" w:type="pct"/>
          </w:tcPr>
          <w:p w:rsidR="000158EE" w:rsidRPr="00D21899" w:rsidRDefault="000158EE" w:rsidP="000158EE">
            <w:pPr>
              <w:spacing w:line="360" w:lineRule="auto"/>
            </w:pPr>
            <w:r w:rsidRPr="00D21899">
              <w:t>8.</w:t>
            </w:r>
          </w:p>
        </w:tc>
        <w:tc>
          <w:tcPr>
            <w:tcW w:w="1439" w:type="pct"/>
          </w:tcPr>
          <w:p w:rsidR="000158EE" w:rsidRPr="00D21899" w:rsidRDefault="000158EE" w:rsidP="00DE2B54">
            <w:pPr>
              <w:spacing w:line="360" w:lineRule="auto"/>
              <w:jc w:val="left"/>
            </w:pPr>
            <w:r w:rsidRPr="00D21899">
              <w:t>Είναι κατανοητά τα κείμενα του βιβλίου σου;</w:t>
            </w:r>
          </w:p>
        </w:tc>
        <w:tc>
          <w:tcPr>
            <w:tcW w:w="490" w:type="pct"/>
          </w:tcPr>
          <w:p w:rsidR="000158EE" w:rsidRPr="00D21899" w:rsidRDefault="000158EE" w:rsidP="000158EE">
            <w:pPr>
              <w:spacing w:line="360" w:lineRule="auto"/>
              <w:jc w:val="center"/>
            </w:pPr>
            <w:r w:rsidRPr="00D21899">
              <w:t>17,8%</w:t>
            </w:r>
          </w:p>
        </w:tc>
        <w:tc>
          <w:tcPr>
            <w:tcW w:w="490" w:type="pct"/>
          </w:tcPr>
          <w:p w:rsidR="000158EE" w:rsidRPr="00D21899" w:rsidRDefault="000158EE" w:rsidP="000158EE">
            <w:pPr>
              <w:spacing w:line="360" w:lineRule="auto"/>
              <w:jc w:val="center"/>
            </w:pPr>
            <w:r w:rsidRPr="00D21899">
              <w:t>15,3%</w:t>
            </w:r>
          </w:p>
        </w:tc>
        <w:tc>
          <w:tcPr>
            <w:tcW w:w="586" w:type="pct"/>
            <w:gridSpan w:val="2"/>
          </w:tcPr>
          <w:p w:rsidR="000158EE" w:rsidRPr="00D21899" w:rsidRDefault="000158EE" w:rsidP="000158EE">
            <w:pPr>
              <w:spacing w:line="360" w:lineRule="auto"/>
              <w:jc w:val="center"/>
            </w:pPr>
            <w:r w:rsidRPr="00D21899">
              <w:t>23,7%</w:t>
            </w:r>
          </w:p>
        </w:tc>
        <w:tc>
          <w:tcPr>
            <w:tcW w:w="490" w:type="pct"/>
            <w:gridSpan w:val="2"/>
          </w:tcPr>
          <w:p w:rsidR="000158EE" w:rsidRPr="00D21899" w:rsidRDefault="000158EE" w:rsidP="000158EE">
            <w:pPr>
              <w:spacing w:line="360" w:lineRule="auto"/>
              <w:jc w:val="center"/>
            </w:pPr>
            <w:r w:rsidRPr="00D21899">
              <w:t>11,4%</w:t>
            </w:r>
          </w:p>
        </w:tc>
        <w:tc>
          <w:tcPr>
            <w:tcW w:w="640" w:type="pct"/>
            <w:gridSpan w:val="2"/>
          </w:tcPr>
          <w:p w:rsidR="000158EE" w:rsidRPr="00D21899" w:rsidRDefault="000158EE" w:rsidP="000158EE">
            <w:pPr>
              <w:spacing w:line="360" w:lineRule="auto"/>
              <w:jc w:val="center"/>
            </w:pPr>
            <w:r w:rsidRPr="00D21899">
              <w:t>27,6%</w:t>
            </w:r>
          </w:p>
        </w:tc>
        <w:tc>
          <w:tcPr>
            <w:tcW w:w="539" w:type="pct"/>
          </w:tcPr>
          <w:p w:rsidR="000158EE" w:rsidRPr="00D21899" w:rsidRDefault="000158EE" w:rsidP="000158EE">
            <w:pPr>
              <w:spacing w:line="360" w:lineRule="auto"/>
              <w:jc w:val="center"/>
            </w:pPr>
            <w:r w:rsidRPr="00D21899">
              <w:t>4,2%</w:t>
            </w:r>
          </w:p>
        </w:tc>
      </w:tr>
      <w:tr w:rsidR="000158EE" w:rsidRPr="00D21899" w:rsidTr="000158EE">
        <w:trPr>
          <w:trHeight w:val="576"/>
        </w:trPr>
        <w:tc>
          <w:tcPr>
            <w:tcW w:w="324" w:type="pct"/>
          </w:tcPr>
          <w:p w:rsidR="000158EE" w:rsidRPr="00D21899" w:rsidRDefault="000158EE" w:rsidP="000158EE">
            <w:pPr>
              <w:spacing w:line="360" w:lineRule="auto"/>
            </w:pPr>
            <w:r w:rsidRPr="00D21899">
              <w:lastRenderedPageBreak/>
              <w:t>9.</w:t>
            </w:r>
          </w:p>
        </w:tc>
        <w:tc>
          <w:tcPr>
            <w:tcW w:w="1439" w:type="pct"/>
          </w:tcPr>
          <w:p w:rsidR="000158EE" w:rsidRPr="00D21899" w:rsidRDefault="000158EE" w:rsidP="00DE2B54">
            <w:pPr>
              <w:spacing w:line="360" w:lineRule="auto"/>
              <w:jc w:val="left"/>
            </w:pPr>
            <w:r w:rsidRPr="00D21899">
              <w:t>Έχεις ανατρέξει στα κείμενα του βιβλίου σου για να ενημερωθείς για κάποιο επίκαιρο θέμα;</w:t>
            </w:r>
          </w:p>
        </w:tc>
        <w:tc>
          <w:tcPr>
            <w:tcW w:w="490" w:type="pct"/>
          </w:tcPr>
          <w:p w:rsidR="000158EE" w:rsidRPr="00D21899" w:rsidRDefault="000158EE" w:rsidP="000158EE">
            <w:pPr>
              <w:spacing w:line="360" w:lineRule="auto"/>
              <w:jc w:val="center"/>
            </w:pPr>
            <w:r w:rsidRPr="00D21899">
              <w:t>6,4%</w:t>
            </w:r>
          </w:p>
        </w:tc>
        <w:tc>
          <w:tcPr>
            <w:tcW w:w="490" w:type="pct"/>
          </w:tcPr>
          <w:p w:rsidR="000158EE" w:rsidRPr="00D21899" w:rsidRDefault="000158EE" w:rsidP="000158EE">
            <w:pPr>
              <w:spacing w:line="360" w:lineRule="auto"/>
              <w:jc w:val="center"/>
            </w:pPr>
            <w:r w:rsidRPr="00D21899">
              <w:t>8,7%</w:t>
            </w:r>
          </w:p>
        </w:tc>
        <w:tc>
          <w:tcPr>
            <w:tcW w:w="586" w:type="pct"/>
            <w:gridSpan w:val="2"/>
          </w:tcPr>
          <w:p w:rsidR="000158EE" w:rsidRPr="00D21899" w:rsidRDefault="000158EE" w:rsidP="000158EE">
            <w:pPr>
              <w:spacing w:line="360" w:lineRule="auto"/>
              <w:jc w:val="center"/>
            </w:pPr>
            <w:r w:rsidRPr="00D21899">
              <w:t>12,9%</w:t>
            </w:r>
          </w:p>
        </w:tc>
        <w:tc>
          <w:tcPr>
            <w:tcW w:w="490" w:type="pct"/>
            <w:gridSpan w:val="2"/>
          </w:tcPr>
          <w:p w:rsidR="000158EE" w:rsidRPr="00D21899" w:rsidRDefault="000158EE" w:rsidP="000158EE">
            <w:pPr>
              <w:spacing w:line="360" w:lineRule="auto"/>
              <w:jc w:val="center"/>
            </w:pPr>
            <w:r w:rsidRPr="00D21899">
              <w:t>21,8%</w:t>
            </w:r>
          </w:p>
        </w:tc>
        <w:tc>
          <w:tcPr>
            <w:tcW w:w="640" w:type="pct"/>
            <w:gridSpan w:val="2"/>
          </w:tcPr>
          <w:p w:rsidR="000158EE" w:rsidRPr="00D21899" w:rsidRDefault="000158EE" w:rsidP="000158EE">
            <w:pPr>
              <w:spacing w:line="360" w:lineRule="auto"/>
              <w:jc w:val="center"/>
            </w:pPr>
            <w:r w:rsidRPr="00D21899">
              <w:t>47,6%</w:t>
            </w:r>
          </w:p>
        </w:tc>
        <w:tc>
          <w:tcPr>
            <w:tcW w:w="539" w:type="pct"/>
          </w:tcPr>
          <w:p w:rsidR="000158EE" w:rsidRPr="00D21899" w:rsidRDefault="000158EE" w:rsidP="000158EE">
            <w:pPr>
              <w:spacing w:line="360" w:lineRule="auto"/>
              <w:jc w:val="center"/>
            </w:pPr>
            <w:r w:rsidRPr="00D21899">
              <w:t>2,6%</w:t>
            </w:r>
          </w:p>
        </w:tc>
      </w:tr>
      <w:tr w:rsidR="000158EE" w:rsidRPr="00D21899" w:rsidTr="000158EE">
        <w:trPr>
          <w:trHeight w:val="576"/>
        </w:trPr>
        <w:tc>
          <w:tcPr>
            <w:tcW w:w="324" w:type="pct"/>
          </w:tcPr>
          <w:p w:rsidR="000158EE" w:rsidRPr="00D21899" w:rsidRDefault="000158EE" w:rsidP="000158EE">
            <w:pPr>
              <w:spacing w:line="360" w:lineRule="auto"/>
            </w:pPr>
            <w:r w:rsidRPr="00D21899">
              <w:t>10.</w:t>
            </w:r>
          </w:p>
        </w:tc>
        <w:tc>
          <w:tcPr>
            <w:tcW w:w="1439" w:type="pct"/>
          </w:tcPr>
          <w:p w:rsidR="000158EE" w:rsidRPr="00D21899" w:rsidRDefault="000158EE" w:rsidP="00DE2B54">
            <w:pPr>
              <w:spacing w:line="360" w:lineRule="auto"/>
              <w:jc w:val="left"/>
            </w:pPr>
            <w:r w:rsidRPr="00D21899">
              <w:t>Ασκείσαι ατομικά στο σπίτι, με τη καθοδήγηση του βιβλίου;</w:t>
            </w:r>
          </w:p>
        </w:tc>
        <w:tc>
          <w:tcPr>
            <w:tcW w:w="490" w:type="pct"/>
          </w:tcPr>
          <w:p w:rsidR="000158EE" w:rsidRPr="00D21899" w:rsidRDefault="000158EE" w:rsidP="000158EE">
            <w:pPr>
              <w:spacing w:line="360" w:lineRule="auto"/>
              <w:jc w:val="center"/>
            </w:pPr>
            <w:r w:rsidRPr="00D21899">
              <w:t>9,2%</w:t>
            </w:r>
          </w:p>
        </w:tc>
        <w:tc>
          <w:tcPr>
            <w:tcW w:w="498" w:type="pct"/>
            <w:gridSpan w:val="2"/>
          </w:tcPr>
          <w:p w:rsidR="000158EE" w:rsidRPr="00D21899" w:rsidRDefault="000158EE" w:rsidP="000158EE">
            <w:pPr>
              <w:spacing w:line="360" w:lineRule="auto"/>
              <w:jc w:val="center"/>
            </w:pPr>
            <w:r w:rsidRPr="00D21899">
              <w:t>5,5%</w:t>
            </w:r>
          </w:p>
        </w:tc>
        <w:tc>
          <w:tcPr>
            <w:tcW w:w="582" w:type="pct"/>
            <w:gridSpan w:val="2"/>
          </w:tcPr>
          <w:p w:rsidR="000158EE" w:rsidRPr="00D21899" w:rsidRDefault="000158EE" w:rsidP="000158EE">
            <w:pPr>
              <w:spacing w:line="360" w:lineRule="auto"/>
              <w:jc w:val="center"/>
            </w:pPr>
            <w:r w:rsidRPr="00D21899">
              <w:t>7,3%</w:t>
            </w:r>
          </w:p>
        </w:tc>
        <w:tc>
          <w:tcPr>
            <w:tcW w:w="504" w:type="pct"/>
            <w:gridSpan w:val="2"/>
          </w:tcPr>
          <w:p w:rsidR="000158EE" w:rsidRPr="00D21899" w:rsidRDefault="000158EE" w:rsidP="000158EE">
            <w:pPr>
              <w:spacing w:line="360" w:lineRule="auto"/>
              <w:jc w:val="center"/>
            </w:pPr>
            <w:r w:rsidRPr="00D21899">
              <w:t>17,4%</w:t>
            </w:r>
          </w:p>
        </w:tc>
        <w:tc>
          <w:tcPr>
            <w:tcW w:w="622" w:type="pct"/>
          </w:tcPr>
          <w:p w:rsidR="000158EE" w:rsidRPr="00D21899" w:rsidRDefault="000158EE" w:rsidP="000158EE">
            <w:pPr>
              <w:spacing w:line="360" w:lineRule="auto"/>
              <w:jc w:val="center"/>
            </w:pPr>
            <w:r w:rsidRPr="00D21899">
              <w:t>58,3%</w:t>
            </w:r>
          </w:p>
        </w:tc>
        <w:tc>
          <w:tcPr>
            <w:tcW w:w="539" w:type="pct"/>
          </w:tcPr>
          <w:p w:rsidR="000158EE" w:rsidRPr="00D21899" w:rsidRDefault="000158EE" w:rsidP="000158EE">
            <w:pPr>
              <w:spacing w:line="360" w:lineRule="auto"/>
              <w:jc w:val="center"/>
            </w:pPr>
            <w:r w:rsidRPr="00D21899">
              <w:t>2,30%</w:t>
            </w:r>
          </w:p>
        </w:tc>
      </w:tr>
      <w:tr w:rsidR="000158EE" w:rsidRPr="00D21899" w:rsidTr="000158EE">
        <w:trPr>
          <w:trHeight w:val="576"/>
        </w:trPr>
        <w:tc>
          <w:tcPr>
            <w:tcW w:w="324" w:type="pct"/>
          </w:tcPr>
          <w:p w:rsidR="000158EE" w:rsidRPr="00D21899" w:rsidRDefault="000158EE" w:rsidP="000158EE">
            <w:pPr>
              <w:spacing w:line="360" w:lineRule="auto"/>
            </w:pPr>
            <w:r w:rsidRPr="00D21899">
              <w:t>11.</w:t>
            </w:r>
          </w:p>
        </w:tc>
        <w:tc>
          <w:tcPr>
            <w:tcW w:w="1439" w:type="pct"/>
          </w:tcPr>
          <w:p w:rsidR="000158EE" w:rsidRPr="00D21899" w:rsidRDefault="000158EE" w:rsidP="00DE2B54">
            <w:pPr>
              <w:spacing w:line="360" w:lineRule="auto"/>
              <w:jc w:val="left"/>
            </w:pPr>
            <w:r w:rsidRPr="00D21899">
              <w:t>Το βιβλίο επηρέασε τις γνώσεις σου σε διατροφικά θέματα;</w:t>
            </w:r>
          </w:p>
        </w:tc>
        <w:tc>
          <w:tcPr>
            <w:tcW w:w="490" w:type="pct"/>
          </w:tcPr>
          <w:p w:rsidR="000158EE" w:rsidRPr="00D21899" w:rsidRDefault="000158EE" w:rsidP="000158EE">
            <w:pPr>
              <w:spacing w:line="360" w:lineRule="auto"/>
              <w:jc w:val="center"/>
            </w:pPr>
            <w:r w:rsidRPr="00D21899">
              <w:t>8,1%</w:t>
            </w:r>
          </w:p>
        </w:tc>
        <w:tc>
          <w:tcPr>
            <w:tcW w:w="498" w:type="pct"/>
            <w:gridSpan w:val="2"/>
          </w:tcPr>
          <w:p w:rsidR="000158EE" w:rsidRPr="00D21899" w:rsidRDefault="000158EE" w:rsidP="000158EE">
            <w:pPr>
              <w:spacing w:line="360" w:lineRule="auto"/>
              <w:jc w:val="center"/>
            </w:pPr>
            <w:r w:rsidRPr="00D21899">
              <w:t>8,4%</w:t>
            </w:r>
          </w:p>
        </w:tc>
        <w:tc>
          <w:tcPr>
            <w:tcW w:w="582" w:type="pct"/>
            <w:gridSpan w:val="2"/>
          </w:tcPr>
          <w:p w:rsidR="000158EE" w:rsidRPr="00D21899" w:rsidRDefault="000158EE" w:rsidP="000158EE">
            <w:pPr>
              <w:spacing w:line="360" w:lineRule="auto"/>
              <w:jc w:val="center"/>
            </w:pPr>
            <w:r w:rsidRPr="00D21899">
              <w:t>17,7%</w:t>
            </w:r>
          </w:p>
        </w:tc>
        <w:tc>
          <w:tcPr>
            <w:tcW w:w="504" w:type="pct"/>
            <w:gridSpan w:val="2"/>
          </w:tcPr>
          <w:p w:rsidR="000158EE" w:rsidRPr="00D21899" w:rsidRDefault="000158EE" w:rsidP="000158EE">
            <w:pPr>
              <w:spacing w:line="360" w:lineRule="auto"/>
              <w:jc w:val="center"/>
            </w:pPr>
            <w:r w:rsidRPr="00D21899">
              <w:t>15,1%</w:t>
            </w:r>
          </w:p>
        </w:tc>
        <w:tc>
          <w:tcPr>
            <w:tcW w:w="622" w:type="pct"/>
          </w:tcPr>
          <w:p w:rsidR="000158EE" w:rsidRPr="00D21899" w:rsidRDefault="000158EE" w:rsidP="000158EE">
            <w:pPr>
              <w:spacing w:line="360" w:lineRule="auto"/>
              <w:jc w:val="center"/>
            </w:pPr>
            <w:r w:rsidRPr="00D21899">
              <w:t>48,1%</w:t>
            </w:r>
          </w:p>
        </w:tc>
        <w:tc>
          <w:tcPr>
            <w:tcW w:w="539" w:type="pct"/>
          </w:tcPr>
          <w:p w:rsidR="000158EE" w:rsidRPr="00D21899" w:rsidRDefault="000158EE" w:rsidP="000158EE">
            <w:pPr>
              <w:spacing w:line="360" w:lineRule="auto"/>
              <w:jc w:val="center"/>
            </w:pPr>
            <w:r w:rsidRPr="00D21899">
              <w:t>2,60%</w:t>
            </w:r>
          </w:p>
        </w:tc>
      </w:tr>
      <w:tr w:rsidR="000158EE" w:rsidRPr="00D21899" w:rsidTr="000158EE">
        <w:trPr>
          <w:trHeight w:val="576"/>
        </w:trPr>
        <w:tc>
          <w:tcPr>
            <w:tcW w:w="324" w:type="pct"/>
          </w:tcPr>
          <w:p w:rsidR="000158EE" w:rsidRPr="00D21899" w:rsidRDefault="000158EE" w:rsidP="000158EE">
            <w:pPr>
              <w:spacing w:line="360" w:lineRule="auto"/>
            </w:pPr>
            <w:r w:rsidRPr="00D21899">
              <w:t>12.</w:t>
            </w:r>
          </w:p>
        </w:tc>
        <w:tc>
          <w:tcPr>
            <w:tcW w:w="1439" w:type="pct"/>
          </w:tcPr>
          <w:p w:rsidR="000158EE" w:rsidRPr="00D21899" w:rsidRDefault="000158EE" w:rsidP="00DE2B54">
            <w:pPr>
              <w:spacing w:line="360" w:lineRule="auto"/>
              <w:jc w:val="left"/>
            </w:pPr>
            <w:r w:rsidRPr="00D21899">
              <w:t>Σου αρέσουν οι δραστηριότητες που σου προτείνουν να ψάξεις για πληροφορίες και σε άλλες πηγές;</w:t>
            </w:r>
          </w:p>
        </w:tc>
        <w:tc>
          <w:tcPr>
            <w:tcW w:w="490" w:type="pct"/>
          </w:tcPr>
          <w:p w:rsidR="000158EE" w:rsidRPr="00D21899" w:rsidRDefault="000158EE" w:rsidP="000158EE">
            <w:pPr>
              <w:spacing w:line="360" w:lineRule="auto"/>
              <w:jc w:val="center"/>
            </w:pPr>
            <w:r w:rsidRPr="00D21899">
              <w:t>13,2%</w:t>
            </w:r>
          </w:p>
        </w:tc>
        <w:tc>
          <w:tcPr>
            <w:tcW w:w="498" w:type="pct"/>
            <w:gridSpan w:val="2"/>
          </w:tcPr>
          <w:p w:rsidR="000158EE" w:rsidRPr="00D21899" w:rsidRDefault="000158EE" w:rsidP="000158EE">
            <w:pPr>
              <w:spacing w:line="360" w:lineRule="auto"/>
              <w:jc w:val="center"/>
            </w:pPr>
            <w:r w:rsidRPr="00D21899">
              <w:t>13,4%</w:t>
            </w:r>
          </w:p>
        </w:tc>
        <w:tc>
          <w:tcPr>
            <w:tcW w:w="582" w:type="pct"/>
            <w:gridSpan w:val="2"/>
          </w:tcPr>
          <w:p w:rsidR="000158EE" w:rsidRPr="00D21899" w:rsidRDefault="000158EE" w:rsidP="000158EE">
            <w:pPr>
              <w:spacing w:line="360" w:lineRule="auto"/>
              <w:jc w:val="center"/>
            </w:pPr>
            <w:r w:rsidRPr="00D21899">
              <w:t>17,8%</w:t>
            </w:r>
          </w:p>
        </w:tc>
        <w:tc>
          <w:tcPr>
            <w:tcW w:w="504" w:type="pct"/>
            <w:gridSpan w:val="2"/>
          </w:tcPr>
          <w:p w:rsidR="000158EE" w:rsidRPr="00D21899" w:rsidRDefault="000158EE" w:rsidP="000158EE">
            <w:pPr>
              <w:spacing w:line="360" w:lineRule="auto"/>
              <w:jc w:val="center"/>
            </w:pPr>
            <w:r w:rsidRPr="00D21899">
              <w:t>13,9%</w:t>
            </w:r>
          </w:p>
        </w:tc>
        <w:tc>
          <w:tcPr>
            <w:tcW w:w="622" w:type="pct"/>
          </w:tcPr>
          <w:p w:rsidR="000158EE" w:rsidRPr="00D21899" w:rsidRDefault="000158EE" w:rsidP="000158EE">
            <w:pPr>
              <w:spacing w:line="360" w:lineRule="auto"/>
              <w:jc w:val="center"/>
            </w:pPr>
            <w:r w:rsidRPr="00D21899">
              <w:t>39,3%</w:t>
            </w:r>
          </w:p>
        </w:tc>
        <w:tc>
          <w:tcPr>
            <w:tcW w:w="539" w:type="pct"/>
          </w:tcPr>
          <w:p w:rsidR="000158EE" w:rsidRPr="00D21899" w:rsidRDefault="000158EE" w:rsidP="000158EE">
            <w:pPr>
              <w:spacing w:line="360" w:lineRule="auto"/>
              <w:jc w:val="center"/>
            </w:pPr>
            <w:r w:rsidRPr="00D21899">
              <w:t>2,40%</w:t>
            </w:r>
          </w:p>
        </w:tc>
      </w:tr>
      <w:tr w:rsidR="000158EE" w:rsidRPr="00D21899" w:rsidTr="000158EE">
        <w:trPr>
          <w:trHeight w:val="576"/>
        </w:trPr>
        <w:tc>
          <w:tcPr>
            <w:tcW w:w="324" w:type="pct"/>
          </w:tcPr>
          <w:p w:rsidR="000158EE" w:rsidRPr="00D21899" w:rsidRDefault="000158EE" w:rsidP="000158EE">
            <w:pPr>
              <w:spacing w:line="360" w:lineRule="auto"/>
            </w:pPr>
            <w:r w:rsidRPr="00D21899">
              <w:t>13.</w:t>
            </w:r>
          </w:p>
        </w:tc>
        <w:tc>
          <w:tcPr>
            <w:tcW w:w="1439" w:type="pct"/>
          </w:tcPr>
          <w:p w:rsidR="000158EE" w:rsidRPr="00D21899" w:rsidRDefault="000158EE" w:rsidP="00DE2B54">
            <w:pPr>
              <w:spacing w:line="360" w:lineRule="auto"/>
              <w:jc w:val="left"/>
            </w:pPr>
            <w:r w:rsidRPr="00D21899">
              <w:t>Ελέγχεις το βάρος σου</w:t>
            </w:r>
            <w:r w:rsidRPr="00D21899">
              <w:rPr>
                <w:lang w:val="en-US"/>
              </w:rPr>
              <w:t>;</w:t>
            </w:r>
          </w:p>
        </w:tc>
        <w:tc>
          <w:tcPr>
            <w:tcW w:w="490" w:type="pct"/>
          </w:tcPr>
          <w:p w:rsidR="000158EE" w:rsidRPr="00D21899" w:rsidRDefault="000158EE" w:rsidP="000158EE">
            <w:pPr>
              <w:spacing w:line="360" w:lineRule="auto"/>
              <w:jc w:val="center"/>
            </w:pPr>
            <w:r w:rsidRPr="00D21899">
              <w:t>28,9%</w:t>
            </w:r>
          </w:p>
        </w:tc>
        <w:tc>
          <w:tcPr>
            <w:tcW w:w="498" w:type="pct"/>
            <w:gridSpan w:val="2"/>
          </w:tcPr>
          <w:p w:rsidR="000158EE" w:rsidRPr="00D21899" w:rsidRDefault="000158EE" w:rsidP="000158EE">
            <w:pPr>
              <w:spacing w:line="360" w:lineRule="auto"/>
              <w:jc w:val="center"/>
            </w:pPr>
            <w:r w:rsidRPr="00D21899">
              <w:t>13,7%</w:t>
            </w:r>
          </w:p>
        </w:tc>
        <w:tc>
          <w:tcPr>
            <w:tcW w:w="582" w:type="pct"/>
            <w:gridSpan w:val="2"/>
          </w:tcPr>
          <w:p w:rsidR="000158EE" w:rsidRPr="00D21899" w:rsidRDefault="000158EE" w:rsidP="000158EE">
            <w:pPr>
              <w:spacing w:line="360" w:lineRule="auto"/>
              <w:jc w:val="center"/>
            </w:pPr>
            <w:r w:rsidRPr="00D21899">
              <w:t>26,2%</w:t>
            </w:r>
          </w:p>
        </w:tc>
        <w:tc>
          <w:tcPr>
            <w:tcW w:w="504" w:type="pct"/>
            <w:gridSpan w:val="2"/>
          </w:tcPr>
          <w:p w:rsidR="000158EE" w:rsidRPr="00D21899" w:rsidRDefault="000158EE" w:rsidP="000158EE">
            <w:pPr>
              <w:spacing w:line="360" w:lineRule="auto"/>
              <w:jc w:val="center"/>
            </w:pPr>
            <w:r w:rsidRPr="00D21899">
              <w:t>13,7%</w:t>
            </w:r>
          </w:p>
        </w:tc>
        <w:tc>
          <w:tcPr>
            <w:tcW w:w="622" w:type="pct"/>
          </w:tcPr>
          <w:p w:rsidR="000158EE" w:rsidRPr="00D21899" w:rsidRDefault="000158EE" w:rsidP="000158EE">
            <w:pPr>
              <w:spacing w:line="360" w:lineRule="auto"/>
              <w:jc w:val="center"/>
            </w:pPr>
            <w:r w:rsidRPr="00D21899">
              <w:t>15,7%</w:t>
            </w:r>
          </w:p>
        </w:tc>
        <w:tc>
          <w:tcPr>
            <w:tcW w:w="539" w:type="pct"/>
          </w:tcPr>
          <w:p w:rsidR="000158EE" w:rsidRPr="00D21899" w:rsidRDefault="000158EE" w:rsidP="000158EE">
            <w:pPr>
              <w:spacing w:line="360" w:lineRule="auto"/>
              <w:jc w:val="center"/>
            </w:pPr>
            <w:r w:rsidRPr="00D21899">
              <w:t>1,80%</w:t>
            </w:r>
          </w:p>
        </w:tc>
      </w:tr>
      <w:tr w:rsidR="000158EE" w:rsidRPr="00D21899" w:rsidTr="000158EE">
        <w:trPr>
          <w:trHeight w:val="576"/>
        </w:trPr>
        <w:tc>
          <w:tcPr>
            <w:tcW w:w="324" w:type="pct"/>
          </w:tcPr>
          <w:p w:rsidR="000158EE" w:rsidRPr="00D21899" w:rsidRDefault="000158EE" w:rsidP="000158EE">
            <w:pPr>
              <w:spacing w:line="360" w:lineRule="auto"/>
            </w:pPr>
            <w:r w:rsidRPr="00D21899">
              <w:t>14.</w:t>
            </w:r>
          </w:p>
        </w:tc>
        <w:tc>
          <w:tcPr>
            <w:tcW w:w="1439" w:type="pct"/>
          </w:tcPr>
          <w:p w:rsidR="000158EE" w:rsidRPr="00D21899" w:rsidRDefault="000158EE" w:rsidP="00DE2B54">
            <w:pPr>
              <w:spacing w:line="360" w:lineRule="auto"/>
              <w:jc w:val="left"/>
            </w:pPr>
            <w:r w:rsidRPr="00D21899">
              <w:t xml:space="preserve">Έχεις συμπληρώσει τον </w:t>
            </w:r>
            <w:r w:rsidR="00B2557A">
              <w:t>Πίνακα</w:t>
            </w:r>
            <w:r w:rsidRPr="00D21899">
              <w:t xml:space="preserve"> της σελ. 95, για να ανακαλύψεις πόσο κινητικά δραστήριος-α είσαι?</w:t>
            </w:r>
          </w:p>
        </w:tc>
        <w:tc>
          <w:tcPr>
            <w:tcW w:w="490" w:type="pct"/>
          </w:tcPr>
          <w:p w:rsidR="000158EE" w:rsidRPr="00D21899" w:rsidRDefault="000158EE" w:rsidP="000158EE">
            <w:pPr>
              <w:spacing w:line="360" w:lineRule="auto"/>
              <w:jc w:val="center"/>
            </w:pPr>
            <w:r w:rsidRPr="00D21899">
              <w:t>13,2%</w:t>
            </w:r>
          </w:p>
        </w:tc>
        <w:tc>
          <w:tcPr>
            <w:tcW w:w="498" w:type="pct"/>
            <w:gridSpan w:val="2"/>
          </w:tcPr>
          <w:p w:rsidR="000158EE" w:rsidRPr="00D21899" w:rsidRDefault="000158EE" w:rsidP="000158EE">
            <w:pPr>
              <w:spacing w:line="360" w:lineRule="auto"/>
              <w:jc w:val="center"/>
            </w:pPr>
            <w:r w:rsidRPr="00D21899">
              <w:t>6%</w:t>
            </w:r>
          </w:p>
        </w:tc>
        <w:tc>
          <w:tcPr>
            <w:tcW w:w="582" w:type="pct"/>
            <w:gridSpan w:val="2"/>
          </w:tcPr>
          <w:p w:rsidR="000158EE" w:rsidRPr="00D21899" w:rsidRDefault="000158EE" w:rsidP="000158EE">
            <w:pPr>
              <w:spacing w:line="360" w:lineRule="auto"/>
              <w:jc w:val="center"/>
            </w:pPr>
            <w:r w:rsidRPr="00D21899">
              <w:t>6,3%</w:t>
            </w:r>
          </w:p>
        </w:tc>
        <w:tc>
          <w:tcPr>
            <w:tcW w:w="504" w:type="pct"/>
            <w:gridSpan w:val="2"/>
          </w:tcPr>
          <w:p w:rsidR="000158EE" w:rsidRPr="00D21899" w:rsidRDefault="000158EE" w:rsidP="000158EE">
            <w:pPr>
              <w:spacing w:line="360" w:lineRule="auto"/>
              <w:jc w:val="center"/>
            </w:pPr>
            <w:r w:rsidRPr="00D21899">
              <w:t>7,9%</w:t>
            </w:r>
          </w:p>
        </w:tc>
        <w:tc>
          <w:tcPr>
            <w:tcW w:w="622" w:type="pct"/>
          </w:tcPr>
          <w:p w:rsidR="000158EE" w:rsidRPr="00D21899" w:rsidRDefault="000158EE" w:rsidP="000158EE">
            <w:pPr>
              <w:spacing w:line="360" w:lineRule="auto"/>
              <w:jc w:val="center"/>
            </w:pPr>
            <w:r w:rsidRPr="00D21899">
              <w:t>62,7%</w:t>
            </w:r>
          </w:p>
        </w:tc>
        <w:tc>
          <w:tcPr>
            <w:tcW w:w="539" w:type="pct"/>
          </w:tcPr>
          <w:p w:rsidR="000158EE" w:rsidRPr="00D21899" w:rsidRDefault="000158EE" w:rsidP="000158EE">
            <w:pPr>
              <w:spacing w:line="360" w:lineRule="auto"/>
              <w:jc w:val="center"/>
            </w:pPr>
            <w:r w:rsidRPr="00D21899">
              <w:t>3,90%</w:t>
            </w:r>
          </w:p>
        </w:tc>
      </w:tr>
      <w:tr w:rsidR="000158EE" w:rsidRPr="00D21899" w:rsidTr="000158EE">
        <w:trPr>
          <w:trHeight w:val="576"/>
        </w:trPr>
        <w:tc>
          <w:tcPr>
            <w:tcW w:w="324" w:type="pct"/>
          </w:tcPr>
          <w:p w:rsidR="000158EE" w:rsidRPr="00D21899" w:rsidRDefault="000158EE" w:rsidP="000158EE">
            <w:pPr>
              <w:spacing w:line="360" w:lineRule="auto"/>
            </w:pPr>
            <w:r w:rsidRPr="00D21899">
              <w:t>15.</w:t>
            </w:r>
          </w:p>
        </w:tc>
        <w:tc>
          <w:tcPr>
            <w:tcW w:w="1439" w:type="pct"/>
          </w:tcPr>
          <w:p w:rsidR="000158EE" w:rsidRPr="00D21899" w:rsidRDefault="009A775B" w:rsidP="00DE2B54">
            <w:pPr>
              <w:spacing w:line="360" w:lineRule="auto"/>
              <w:jc w:val="left"/>
            </w:pPr>
            <w:r>
              <w:t>Έχεις γράψει τους στόχους σου</w:t>
            </w:r>
            <w:r w:rsidR="000158EE" w:rsidRPr="00D21899">
              <w:t xml:space="preserve"> για ένα εβδομαδιαίο </w:t>
            </w:r>
            <w:r>
              <w:t>π</w:t>
            </w:r>
            <w:r w:rsidR="00891C67">
              <w:t>ρόγραμμα</w:t>
            </w:r>
            <w:r w:rsidR="000158EE" w:rsidRPr="00D21899">
              <w:t xml:space="preserve"> άσκησης? (ή και για περισσότερο διάστημα?) </w:t>
            </w:r>
            <w:r w:rsidR="00D73AED" w:rsidRPr="00D21899">
              <w:t>σελ.98</w:t>
            </w:r>
          </w:p>
        </w:tc>
        <w:tc>
          <w:tcPr>
            <w:tcW w:w="490" w:type="pct"/>
          </w:tcPr>
          <w:p w:rsidR="000158EE" w:rsidRPr="00D21899" w:rsidRDefault="000158EE" w:rsidP="000158EE">
            <w:pPr>
              <w:spacing w:line="360" w:lineRule="auto"/>
              <w:jc w:val="center"/>
            </w:pPr>
            <w:r w:rsidRPr="00D21899">
              <w:t>10,3%</w:t>
            </w:r>
          </w:p>
        </w:tc>
        <w:tc>
          <w:tcPr>
            <w:tcW w:w="498" w:type="pct"/>
            <w:gridSpan w:val="2"/>
          </w:tcPr>
          <w:p w:rsidR="000158EE" w:rsidRPr="00D21899" w:rsidRDefault="000158EE" w:rsidP="000158EE">
            <w:pPr>
              <w:spacing w:line="360" w:lineRule="auto"/>
              <w:jc w:val="center"/>
            </w:pPr>
            <w:r w:rsidRPr="00D21899">
              <w:t>6%</w:t>
            </w:r>
          </w:p>
        </w:tc>
        <w:tc>
          <w:tcPr>
            <w:tcW w:w="582" w:type="pct"/>
            <w:gridSpan w:val="2"/>
          </w:tcPr>
          <w:p w:rsidR="000158EE" w:rsidRPr="00D21899" w:rsidRDefault="000158EE" w:rsidP="000158EE">
            <w:pPr>
              <w:spacing w:line="360" w:lineRule="auto"/>
              <w:jc w:val="center"/>
            </w:pPr>
            <w:r w:rsidRPr="00D21899">
              <w:t>6,7%</w:t>
            </w:r>
          </w:p>
        </w:tc>
        <w:tc>
          <w:tcPr>
            <w:tcW w:w="504" w:type="pct"/>
            <w:gridSpan w:val="2"/>
          </w:tcPr>
          <w:p w:rsidR="000158EE" w:rsidRPr="00D21899" w:rsidRDefault="000158EE" w:rsidP="000158EE">
            <w:pPr>
              <w:spacing w:line="360" w:lineRule="auto"/>
              <w:jc w:val="center"/>
            </w:pPr>
            <w:r w:rsidRPr="00D21899">
              <w:t>11%</w:t>
            </w:r>
          </w:p>
        </w:tc>
        <w:tc>
          <w:tcPr>
            <w:tcW w:w="622" w:type="pct"/>
          </w:tcPr>
          <w:p w:rsidR="000158EE" w:rsidRPr="00D21899" w:rsidRDefault="000158EE" w:rsidP="000158EE">
            <w:pPr>
              <w:spacing w:line="360" w:lineRule="auto"/>
              <w:jc w:val="center"/>
            </w:pPr>
            <w:r w:rsidRPr="00D21899">
              <w:t>62,6%</w:t>
            </w:r>
          </w:p>
        </w:tc>
        <w:tc>
          <w:tcPr>
            <w:tcW w:w="539" w:type="pct"/>
          </w:tcPr>
          <w:p w:rsidR="000158EE" w:rsidRPr="00D21899" w:rsidRDefault="000158EE" w:rsidP="000158EE">
            <w:pPr>
              <w:spacing w:line="360" w:lineRule="auto"/>
              <w:jc w:val="center"/>
            </w:pPr>
            <w:r w:rsidRPr="00D21899">
              <w:t>3,40%</w:t>
            </w:r>
          </w:p>
        </w:tc>
      </w:tr>
      <w:tr w:rsidR="000158EE" w:rsidRPr="00D21899" w:rsidTr="000158EE">
        <w:trPr>
          <w:trHeight w:val="576"/>
        </w:trPr>
        <w:tc>
          <w:tcPr>
            <w:tcW w:w="324" w:type="pct"/>
          </w:tcPr>
          <w:p w:rsidR="000158EE" w:rsidRPr="00D21899" w:rsidRDefault="000158EE" w:rsidP="000158EE">
            <w:pPr>
              <w:spacing w:line="360" w:lineRule="auto"/>
            </w:pPr>
            <w:r w:rsidRPr="00D21899">
              <w:lastRenderedPageBreak/>
              <w:t>16.</w:t>
            </w:r>
          </w:p>
        </w:tc>
        <w:tc>
          <w:tcPr>
            <w:tcW w:w="1439" w:type="pct"/>
          </w:tcPr>
          <w:p w:rsidR="000158EE" w:rsidRPr="00D21899" w:rsidRDefault="000158EE" w:rsidP="00DE2B54">
            <w:pPr>
              <w:spacing w:line="360" w:lineRule="auto"/>
              <w:jc w:val="left"/>
            </w:pPr>
            <w:r w:rsidRPr="00D21899">
              <w:t>Έχεις κατανοήσει πως να εκτελείς την προθέρμανση σου, με οδηγό το βιβλίο? (</w:t>
            </w:r>
            <w:r w:rsidR="00D73AED" w:rsidRPr="00D21899">
              <w:t>σελ.104</w:t>
            </w:r>
            <w:r w:rsidRPr="00D21899">
              <w:t>)</w:t>
            </w:r>
          </w:p>
        </w:tc>
        <w:tc>
          <w:tcPr>
            <w:tcW w:w="490" w:type="pct"/>
          </w:tcPr>
          <w:p w:rsidR="000158EE" w:rsidRPr="00D21899" w:rsidRDefault="000158EE" w:rsidP="000158EE">
            <w:pPr>
              <w:spacing w:line="360" w:lineRule="auto"/>
              <w:jc w:val="center"/>
            </w:pPr>
            <w:r w:rsidRPr="00D21899">
              <w:t>11,7%</w:t>
            </w:r>
          </w:p>
        </w:tc>
        <w:tc>
          <w:tcPr>
            <w:tcW w:w="498" w:type="pct"/>
            <w:gridSpan w:val="2"/>
          </w:tcPr>
          <w:p w:rsidR="000158EE" w:rsidRPr="00D21899" w:rsidRDefault="000158EE" w:rsidP="000158EE">
            <w:pPr>
              <w:spacing w:line="360" w:lineRule="auto"/>
              <w:jc w:val="center"/>
            </w:pPr>
            <w:r w:rsidRPr="00D21899">
              <w:t>12,4%</w:t>
            </w:r>
          </w:p>
        </w:tc>
        <w:tc>
          <w:tcPr>
            <w:tcW w:w="582" w:type="pct"/>
            <w:gridSpan w:val="2"/>
          </w:tcPr>
          <w:p w:rsidR="000158EE" w:rsidRPr="00D21899" w:rsidRDefault="000158EE" w:rsidP="000158EE">
            <w:pPr>
              <w:spacing w:line="360" w:lineRule="auto"/>
              <w:jc w:val="center"/>
            </w:pPr>
            <w:r w:rsidRPr="00D21899">
              <w:t>9,1%</w:t>
            </w:r>
          </w:p>
        </w:tc>
        <w:tc>
          <w:tcPr>
            <w:tcW w:w="504" w:type="pct"/>
            <w:gridSpan w:val="2"/>
          </w:tcPr>
          <w:p w:rsidR="000158EE" w:rsidRPr="00D21899" w:rsidRDefault="000158EE" w:rsidP="000158EE">
            <w:pPr>
              <w:spacing w:line="360" w:lineRule="auto"/>
              <w:jc w:val="center"/>
            </w:pPr>
            <w:r w:rsidRPr="00D21899">
              <w:t>14,1%</w:t>
            </w:r>
          </w:p>
        </w:tc>
        <w:tc>
          <w:tcPr>
            <w:tcW w:w="622" w:type="pct"/>
          </w:tcPr>
          <w:p w:rsidR="000158EE" w:rsidRPr="00D21899" w:rsidRDefault="000158EE" w:rsidP="000158EE">
            <w:pPr>
              <w:spacing w:line="360" w:lineRule="auto"/>
              <w:jc w:val="center"/>
            </w:pPr>
            <w:r w:rsidRPr="00D21899">
              <w:t>49,2%</w:t>
            </w:r>
          </w:p>
        </w:tc>
        <w:tc>
          <w:tcPr>
            <w:tcW w:w="539" w:type="pct"/>
          </w:tcPr>
          <w:p w:rsidR="000158EE" w:rsidRPr="00D21899" w:rsidRDefault="000158EE" w:rsidP="000158EE">
            <w:pPr>
              <w:spacing w:line="360" w:lineRule="auto"/>
              <w:jc w:val="center"/>
            </w:pPr>
            <w:r w:rsidRPr="00D21899">
              <w:t>3,50%</w:t>
            </w:r>
          </w:p>
        </w:tc>
      </w:tr>
      <w:tr w:rsidR="000158EE" w:rsidRPr="00D21899" w:rsidTr="000158EE">
        <w:trPr>
          <w:trHeight w:val="576"/>
        </w:trPr>
        <w:tc>
          <w:tcPr>
            <w:tcW w:w="324" w:type="pct"/>
          </w:tcPr>
          <w:p w:rsidR="000158EE" w:rsidRPr="00D21899" w:rsidRDefault="000158EE" w:rsidP="000158EE">
            <w:pPr>
              <w:spacing w:line="360" w:lineRule="auto"/>
            </w:pPr>
            <w:r w:rsidRPr="00D21899">
              <w:t>17.</w:t>
            </w:r>
          </w:p>
        </w:tc>
        <w:tc>
          <w:tcPr>
            <w:tcW w:w="1439" w:type="pct"/>
          </w:tcPr>
          <w:p w:rsidR="000158EE" w:rsidRPr="00D21899" w:rsidRDefault="000158EE" w:rsidP="00DE2B54">
            <w:pPr>
              <w:spacing w:line="360" w:lineRule="auto"/>
              <w:jc w:val="left"/>
            </w:pPr>
            <w:r w:rsidRPr="00D21899">
              <w:t xml:space="preserve">Έχεις δοκιμάσει να φτιάξεις ένα </w:t>
            </w:r>
            <w:r w:rsidR="00891C67">
              <w:t>Πρόγραμμα</w:t>
            </w:r>
            <w:r w:rsidRPr="00D21899">
              <w:t xml:space="preserve"> άσκησης, με οδηγό το βιβλίο? (</w:t>
            </w:r>
            <w:r w:rsidR="00D73AED" w:rsidRPr="00D21899">
              <w:t>σελ.103</w:t>
            </w:r>
            <w:r w:rsidRPr="00D21899">
              <w:t>-110)</w:t>
            </w:r>
          </w:p>
        </w:tc>
        <w:tc>
          <w:tcPr>
            <w:tcW w:w="490" w:type="pct"/>
          </w:tcPr>
          <w:p w:rsidR="000158EE" w:rsidRPr="00D21899" w:rsidRDefault="000158EE" w:rsidP="000158EE">
            <w:pPr>
              <w:spacing w:line="360" w:lineRule="auto"/>
              <w:jc w:val="center"/>
            </w:pPr>
            <w:r w:rsidRPr="00D21899">
              <w:t>8,3%</w:t>
            </w:r>
          </w:p>
        </w:tc>
        <w:tc>
          <w:tcPr>
            <w:tcW w:w="498" w:type="pct"/>
            <w:gridSpan w:val="2"/>
          </w:tcPr>
          <w:p w:rsidR="000158EE" w:rsidRPr="00D21899" w:rsidRDefault="000158EE" w:rsidP="000158EE">
            <w:pPr>
              <w:spacing w:line="360" w:lineRule="auto"/>
              <w:jc w:val="center"/>
            </w:pPr>
            <w:r w:rsidRPr="00D21899">
              <w:t>5,3%</w:t>
            </w:r>
          </w:p>
        </w:tc>
        <w:tc>
          <w:tcPr>
            <w:tcW w:w="582" w:type="pct"/>
            <w:gridSpan w:val="2"/>
          </w:tcPr>
          <w:p w:rsidR="000158EE" w:rsidRPr="00D21899" w:rsidRDefault="000158EE" w:rsidP="000158EE">
            <w:pPr>
              <w:spacing w:line="360" w:lineRule="auto"/>
              <w:jc w:val="center"/>
            </w:pPr>
            <w:r w:rsidRPr="00D21899">
              <w:t>7,9%</w:t>
            </w:r>
          </w:p>
        </w:tc>
        <w:tc>
          <w:tcPr>
            <w:tcW w:w="504" w:type="pct"/>
            <w:gridSpan w:val="2"/>
          </w:tcPr>
          <w:p w:rsidR="000158EE" w:rsidRPr="00D21899" w:rsidRDefault="000158EE" w:rsidP="000158EE">
            <w:pPr>
              <w:spacing w:line="360" w:lineRule="auto"/>
              <w:jc w:val="center"/>
            </w:pPr>
            <w:r w:rsidRPr="00D21899">
              <w:t>12%</w:t>
            </w:r>
          </w:p>
        </w:tc>
        <w:tc>
          <w:tcPr>
            <w:tcW w:w="622" w:type="pct"/>
          </w:tcPr>
          <w:p w:rsidR="000158EE" w:rsidRPr="00D21899" w:rsidRDefault="000158EE" w:rsidP="000158EE">
            <w:pPr>
              <w:spacing w:line="360" w:lineRule="auto"/>
              <w:jc w:val="center"/>
            </w:pPr>
            <w:r w:rsidRPr="00D21899">
              <w:t>63%</w:t>
            </w:r>
          </w:p>
        </w:tc>
        <w:tc>
          <w:tcPr>
            <w:tcW w:w="539" w:type="pct"/>
          </w:tcPr>
          <w:p w:rsidR="000158EE" w:rsidRPr="00D21899" w:rsidRDefault="000158EE" w:rsidP="000158EE">
            <w:pPr>
              <w:spacing w:line="360" w:lineRule="auto"/>
              <w:jc w:val="center"/>
            </w:pPr>
            <w:r w:rsidRPr="00D21899">
              <w:t>3,50%</w:t>
            </w:r>
          </w:p>
        </w:tc>
      </w:tr>
      <w:tr w:rsidR="000158EE" w:rsidRPr="00D21899" w:rsidTr="000158EE">
        <w:trPr>
          <w:trHeight w:val="576"/>
        </w:trPr>
        <w:tc>
          <w:tcPr>
            <w:tcW w:w="324" w:type="pct"/>
          </w:tcPr>
          <w:p w:rsidR="000158EE" w:rsidRPr="00D21899" w:rsidRDefault="000158EE" w:rsidP="000158EE">
            <w:pPr>
              <w:spacing w:line="360" w:lineRule="auto"/>
            </w:pPr>
            <w:r w:rsidRPr="00D21899">
              <w:t>18.</w:t>
            </w:r>
          </w:p>
        </w:tc>
        <w:tc>
          <w:tcPr>
            <w:tcW w:w="1439" w:type="pct"/>
          </w:tcPr>
          <w:p w:rsidR="000158EE" w:rsidRPr="00D21899" w:rsidRDefault="000158EE" w:rsidP="00DE2B54">
            <w:pPr>
              <w:spacing w:line="360" w:lineRule="auto"/>
              <w:jc w:val="left"/>
            </w:pPr>
            <w:r w:rsidRPr="00D21899">
              <w:t>έχεις κάνει το τεστ αξιολόγησης της φυσικής κατάστασης? (σελ. 111)</w:t>
            </w:r>
          </w:p>
        </w:tc>
        <w:tc>
          <w:tcPr>
            <w:tcW w:w="490" w:type="pct"/>
          </w:tcPr>
          <w:p w:rsidR="000158EE" w:rsidRPr="00D21899" w:rsidRDefault="000158EE" w:rsidP="000158EE">
            <w:pPr>
              <w:spacing w:line="360" w:lineRule="auto"/>
              <w:jc w:val="center"/>
            </w:pPr>
            <w:r w:rsidRPr="00D21899">
              <w:t>15,5%</w:t>
            </w:r>
          </w:p>
        </w:tc>
        <w:tc>
          <w:tcPr>
            <w:tcW w:w="498" w:type="pct"/>
            <w:gridSpan w:val="2"/>
          </w:tcPr>
          <w:p w:rsidR="000158EE" w:rsidRPr="00D21899" w:rsidRDefault="000158EE" w:rsidP="000158EE">
            <w:pPr>
              <w:spacing w:line="360" w:lineRule="auto"/>
              <w:jc w:val="center"/>
            </w:pPr>
            <w:r w:rsidRPr="00D21899">
              <w:t>6%</w:t>
            </w:r>
          </w:p>
        </w:tc>
        <w:tc>
          <w:tcPr>
            <w:tcW w:w="582" w:type="pct"/>
            <w:gridSpan w:val="2"/>
          </w:tcPr>
          <w:p w:rsidR="000158EE" w:rsidRPr="00D21899" w:rsidRDefault="000158EE" w:rsidP="000158EE">
            <w:pPr>
              <w:spacing w:line="360" w:lineRule="auto"/>
              <w:jc w:val="center"/>
            </w:pPr>
            <w:r w:rsidRPr="00D21899">
              <w:t>9,5%</w:t>
            </w:r>
          </w:p>
        </w:tc>
        <w:tc>
          <w:tcPr>
            <w:tcW w:w="504" w:type="pct"/>
            <w:gridSpan w:val="2"/>
          </w:tcPr>
          <w:p w:rsidR="000158EE" w:rsidRPr="00D21899" w:rsidRDefault="000158EE" w:rsidP="000158EE">
            <w:pPr>
              <w:spacing w:line="360" w:lineRule="auto"/>
              <w:jc w:val="center"/>
            </w:pPr>
            <w:r w:rsidRPr="00D21899">
              <w:t>6%</w:t>
            </w:r>
          </w:p>
        </w:tc>
        <w:tc>
          <w:tcPr>
            <w:tcW w:w="622" w:type="pct"/>
          </w:tcPr>
          <w:p w:rsidR="000158EE" w:rsidRPr="00D21899" w:rsidRDefault="000158EE" w:rsidP="000158EE">
            <w:pPr>
              <w:spacing w:line="360" w:lineRule="auto"/>
              <w:jc w:val="center"/>
            </w:pPr>
            <w:r w:rsidRPr="00D21899">
              <w:t>58,7%</w:t>
            </w:r>
          </w:p>
        </w:tc>
        <w:tc>
          <w:tcPr>
            <w:tcW w:w="539" w:type="pct"/>
          </w:tcPr>
          <w:p w:rsidR="000158EE" w:rsidRPr="00D21899" w:rsidRDefault="000158EE" w:rsidP="000158EE">
            <w:pPr>
              <w:spacing w:line="360" w:lineRule="auto"/>
              <w:jc w:val="center"/>
            </w:pPr>
            <w:r w:rsidRPr="00D21899">
              <w:t>4,30%</w:t>
            </w:r>
          </w:p>
        </w:tc>
      </w:tr>
    </w:tbl>
    <w:p w:rsidR="000158EE" w:rsidRDefault="000158EE" w:rsidP="000158EE">
      <w:pPr>
        <w:pStyle w:val="ae"/>
        <w:rPr>
          <w:b w:val="0"/>
          <w:i/>
        </w:rPr>
      </w:pPr>
      <w:bookmarkStart w:id="1286" w:name="_Toc411462043"/>
    </w:p>
    <w:p w:rsidR="000158EE" w:rsidRPr="00C86540" w:rsidRDefault="000158EE" w:rsidP="00C86540">
      <w:pPr>
        <w:rPr>
          <w:i/>
        </w:rPr>
      </w:pPr>
      <w:bookmarkStart w:id="1287" w:name="_Toc431977618"/>
      <w:bookmarkStart w:id="1288" w:name="_Toc438455597"/>
      <w:bookmarkStart w:id="1289" w:name="_Toc438457472"/>
      <w:bookmarkStart w:id="1290" w:name="_Toc438627248"/>
      <w:bookmarkStart w:id="1291" w:name="_Toc439068851"/>
      <w:r w:rsidRPr="00C86540">
        <w:rPr>
          <w:i/>
        </w:rPr>
        <w:t>Αξιολόγηση της παιδαγωγικής καταλληλότητας και της διδακτικής επάρκειας</w:t>
      </w:r>
      <w:bookmarkEnd w:id="1286"/>
      <w:bookmarkEnd w:id="1287"/>
      <w:bookmarkEnd w:id="1288"/>
      <w:bookmarkEnd w:id="1289"/>
      <w:bookmarkEnd w:id="1290"/>
      <w:bookmarkEnd w:id="1291"/>
    </w:p>
    <w:p w:rsidR="00C86540" w:rsidRDefault="00C86540" w:rsidP="000158EE">
      <w:pPr>
        <w:spacing w:line="480" w:lineRule="auto"/>
        <w:rPr>
          <w:bCs/>
        </w:rPr>
      </w:pPr>
    </w:p>
    <w:p w:rsidR="000158EE" w:rsidRPr="00D21899" w:rsidRDefault="000158EE" w:rsidP="000158EE">
      <w:pPr>
        <w:spacing w:line="480" w:lineRule="auto"/>
        <w:rPr>
          <w:bCs/>
        </w:rPr>
      </w:pPr>
      <w:r w:rsidRPr="00D21899">
        <w:rPr>
          <w:bCs/>
        </w:rPr>
        <w:t>Στην παρακάτω ερώτηση οι μαθητές έπρεπε να απαντήσουν πια θεματική ενότητα του βιβλίου θ</w:t>
      </w:r>
      <w:r>
        <w:rPr>
          <w:bCs/>
        </w:rPr>
        <w:t xml:space="preserve">εωρούν την πιο σημαντική. Στον Πίνακα </w:t>
      </w:r>
      <w:r w:rsidR="00D73AED">
        <w:rPr>
          <w:bCs/>
        </w:rPr>
        <w:t>70 και</w:t>
      </w:r>
      <w:r w:rsidR="009A775B">
        <w:rPr>
          <w:bCs/>
        </w:rPr>
        <w:t xml:space="preserve"> στο Γράφημα 68</w:t>
      </w:r>
      <w:r w:rsidR="00747A56">
        <w:rPr>
          <w:bCs/>
        </w:rPr>
        <w:t xml:space="preserve"> </w:t>
      </w:r>
      <w:r w:rsidRPr="00D21899">
        <w:rPr>
          <w:bCs/>
        </w:rPr>
        <w:t>φαίνονται τα αποτελέσματα των απαντήσεων τους.</w:t>
      </w:r>
    </w:p>
    <w:p w:rsidR="000158EE" w:rsidRPr="00D21899" w:rsidRDefault="000158EE"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color w:val="auto"/>
          <w:sz w:val="24"/>
          <w:szCs w:val="24"/>
        </w:rPr>
      </w:pPr>
      <w:bookmarkStart w:id="1292" w:name="_Toc411461774"/>
      <w:bookmarkStart w:id="1293" w:name="_Toc432069371"/>
      <w:bookmarkStart w:id="1294" w:name="_Toc444882314"/>
      <w:bookmarkStart w:id="1295" w:name="_Toc444882624"/>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70</w:t>
      </w:r>
      <w:r w:rsidR="00BE3EB1">
        <w:rPr>
          <w:b w:val="0"/>
          <w:color w:val="auto"/>
          <w:sz w:val="24"/>
          <w:szCs w:val="24"/>
        </w:rPr>
        <w:fldChar w:fldCharType="end"/>
      </w:r>
      <w:r w:rsidRPr="00D21899">
        <w:rPr>
          <w:b w:val="0"/>
          <w:color w:val="auto"/>
          <w:sz w:val="24"/>
          <w:szCs w:val="24"/>
        </w:rPr>
        <w:t xml:space="preserve">. </w:t>
      </w:r>
      <w:bookmarkEnd w:id="1292"/>
      <w:r>
        <w:rPr>
          <w:b w:val="0"/>
          <w:color w:val="auto"/>
          <w:sz w:val="24"/>
          <w:szCs w:val="24"/>
        </w:rPr>
        <w:t>Η πιο ενδιαφέρουσα θεματική</w:t>
      </w:r>
      <w:r w:rsidRPr="00D21899">
        <w:rPr>
          <w:b w:val="0"/>
          <w:color w:val="auto"/>
          <w:sz w:val="24"/>
          <w:szCs w:val="24"/>
        </w:rPr>
        <w:t xml:space="preserve"> ενότη</w:t>
      </w:r>
      <w:r>
        <w:rPr>
          <w:b w:val="0"/>
          <w:color w:val="auto"/>
          <w:sz w:val="24"/>
          <w:szCs w:val="24"/>
        </w:rPr>
        <w:t>τα</w:t>
      </w:r>
      <w:r w:rsidRPr="00D21899">
        <w:rPr>
          <w:b w:val="0"/>
          <w:color w:val="auto"/>
          <w:sz w:val="24"/>
          <w:szCs w:val="24"/>
        </w:rPr>
        <w:t xml:space="preserve"> του βιβλίου για τους μαθητές</w:t>
      </w:r>
      <w:bookmarkEnd w:id="1293"/>
      <w:bookmarkEnd w:id="1294"/>
      <w:bookmarkEnd w:id="129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792"/>
        <w:gridCol w:w="4908"/>
        <w:gridCol w:w="2672"/>
      </w:tblGrid>
      <w:tr w:rsidR="000158EE" w:rsidRPr="00D5701A" w:rsidTr="000158EE">
        <w:trPr>
          <w:cantSplit/>
          <w:trHeight w:val="291"/>
          <w:tblHeader/>
        </w:trPr>
        <w:tc>
          <w:tcPr>
            <w:tcW w:w="473" w:type="pct"/>
            <w:shd w:val="clear" w:color="auto" w:fill="FFFFFF"/>
          </w:tcPr>
          <w:p w:rsidR="000158EE" w:rsidRPr="00D5701A" w:rsidRDefault="000158EE" w:rsidP="000158EE">
            <w:pPr>
              <w:autoSpaceDE w:val="0"/>
              <w:autoSpaceDN w:val="0"/>
              <w:adjustRightInd w:val="0"/>
              <w:spacing w:line="360" w:lineRule="auto"/>
              <w:jc w:val="center"/>
              <w:rPr>
                <w:b/>
              </w:rPr>
            </w:pPr>
          </w:p>
        </w:tc>
        <w:tc>
          <w:tcPr>
            <w:tcW w:w="2931" w:type="pct"/>
            <w:shd w:val="clear" w:color="auto" w:fill="FFFFFF"/>
            <w:tcMar>
              <w:top w:w="30" w:type="dxa"/>
              <w:left w:w="30" w:type="dxa"/>
              <w:bottom w:w="30" w:type="dxa"/>
              <w:right w:w="30" w:type="dxa"/>
            </w:tcMar>
          </w:tcPr>
          <w:p w:rsidR="000158EE" w:rsidRPr="00D5701A" w:rsidRDefault="000158EE" w:rsidP="00DE2B54">
            <w:pPr>
              <w:autoSpaceDE w:val="0"/>
              <w:autoSpaceDN w:val="0"/>
              <w:adjustRightInd w:val="0"/>
              <w:spacing w:line="360" w:lineRule="auto"/>
              <w:jc w:val="left"/>
              <w:rPr>
                <w:b/>
              </w:rPr>
            </w:pPr>
            <w:r w:rsidRPr="00D5701A">
              <w:rPr>
                <w:b/>
              </w:rPr>
              <w:t>Τι θεωρείς πιο ενδιαφέρον μέσα στο βιβλίο;</w:t>
            </w:r>
          </w:p>
        </w:tc>
        <w:tc>
          <w:tcPr>
            <w:tcW w:w="1596" w:type="pct"/>
            <w:shd w:val="clear" w:color="auto" w:fill="FFFFFF"/>
            <w:tcMar>
              <w:top w:w="30" w:type="dxa"/>
              <w:left w:w="30" w:type="dxa"/>
              <w:bottom w:w="30" w:type="dxa"/>
              <w:right w:w="30" w:type="dxa"/>
            </w:tcMar>
            <w:vAlign w:val="bottom"/>
          </w:tcPr>
          <w:p w:rsidR="000158EE" w:rsidRPr="00D5701A" w:rsidRDefault="009A775B" w:rsidP="000158EE">
            <w:pPr>
              <w:autoSpaceDE w:val="0"/>
              <w:autoSpaceDN w:val="0"/>
              <w:adjustRightInd w:val="0"/>
              <w:spacing w:line="360" w:lineRule="auto"/>
              <w:jc w:val="center"/>
              <w:rPr>
                <w:b/>
              </w:rPr>
            </w:pPr>
            <w:r>
              <w:rPr>
                <w:b/>
              </w:rPr>
              <w:t>Σχετική σ</w:t>
            </w:r>
            <w:r w:rsidR="000158EE" w:rsidRPr="00D5701A">
              <w:rPr>
                <w:b/>
              </w:rPr>
              <w:t>υχνότητα %</w:t>
            </w:r>
          </w:p>
        </w:tc>
      </w:tr>
      <w:tr w:rsidR="000158EE" w:rsidRPr="00D21899" w:rsidTr="000158EE">
        <w:trPr>
          <w:cantSplit/>
          <w:trHeight w:val="58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1.</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Πληροφορίες για Αθλήματα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26,8%</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2.</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Δεν ξέρω</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17,3%</w:t>
            </w:r>
          </w:p>
        </w:tc>
      </w:tr>
      <w:tr w:rsidR="000158EE" w:rsidRPr="00D21899" w:rsidTr="000158EE">
        <w:trPr>
          <w:cantSplit/>
          <w:trHeight w:val="305"/>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3.</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Τίποτα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18,3%</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4.</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Δεν το έχω διαβάσει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11,9%</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5.</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Υγεία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5,1%</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6.</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Διατροφή</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4,9%</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lastRenderedPageBreak/>
              <w:t>7.</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Πολλά</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4,9%</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8.</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Κανόνες</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4,1%</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9.</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Άσκηση μόνος</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3,0%</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10.</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Αναβολικά</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2,7%</w:t>
            </w:r>
          </w:p>
        </w:tc>
      </w:tr>
      <w:tr w:rsidR="000158EE" w:rsidRPr="00D21899" w:rsidTr="000158EE">
        <w:trPr>
          <w:cantSplit/>
          <w:trHeight w:val="886"/>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11.</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Λειτουργία μυών και χρόνος αφιέρωσης που απαιτείται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pPr>
            <w:r w:rsidRPr="00D21899">
              <w:t>0,5%</w:t>
            </w:r>
          </w:p>
        </w:tc>
      </w:tr>
      <w:tr w:rsidR="000158EE" w:rsidRPr="00D21899" w:rsidTr="000158EE">
        <w:trPr>
          <w:cantSplit/>
          <w:trHeight w:val="291"/>
          <w:tblHeader/>
        </w:trPr>
        <w:tc>
          <w:tcPr>
            <w:tcW w:w="473" w:type="pct"/>
            <w:shd w:val="clear" w:color="auto" w:fill="FFFFFF"/>
          </w:tcPr>
          <w:p w:rsidR="000158EE" w:rsidRPr="00D21899" w:rsidRDefault="000158EE" w:rsidP="000158EE">
            <w:pPr>
              <w:autoSpaceDE w:val="0"/>
              <w:autoSpaceDN w:val="0"/>
              <w:adjustRightInd w:val="0"/>
              <w:spacing w:line="360" w:lineRule="auto"/>
            </w:pPr>
            <w:r w:rsidRPr="00D21899">
              <w:t>12.</w:t>
            </w:r>
          </w:p>
        </w:tc>
        <w:tc>
          <w:tcPr>
            <w:tcW w:w="293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pPr>
            <w:r w:rsidRPr="00D21899">
              <w:t>Φωτογραφίες</w:t>
            </w:r>
          </w:p>
        </w:tc>
        <w:tc>
          <w:tcPr>
            <w:tcW w:w="1596" w:type="pct"/>
            <w:shd w:val="clear" w:color="auto" w:fill="FFFFFF"/>
            <w:tcMar>
              <w:top w:w="30" w:type="dxa"/>
              <w:left w:w="30" w:type="dxa"/>
              <w:bottom w:w="30" w:type="dxa"/>
              <w:right w:w="30" w:type="dxa"/>
            </w:tcMar>
          </w:tcPr>
          <w:p w:rsidR="000158EE" w:rsidRPr="00D21899" w:rsidRDefault="009A775B" w:rsidP="000158EE">
            <w:pPr>
              <w:autoSpaceDE w:val="0"/>
              <w:autoSpaceDN w:val="0"/>
              <w:adjustRightInd w:val="0"/>
              <w:spacing w:line="360" w:lineRule="auto"/>
              <w:jc w:val="center"/>
            </w:pPr>
            <w:r>
              <w:t>0,5</w:t>
            </w:r>
            <w:r w:rsidR="000158EE" w:rsidRPr="00D21899">
              <w:t>%</w:t>
            </w:r>
          </w:p>
        </w:tc>
      </w:tr>
      <w:tr w:rsidR="009A775B" w:rsidRPr="00D21899" w:rsidTr="000158EE">
        <w:trPr>
          <w:cantSplit/>
          <w:trHeight w:val="291"/>
          <w:tblHeader/>
        </w:trPr>
        <w:tc>
          <w:tcPr>
            <w:tcW w:w="473" w:type="pct"/>
            <w:shd w:val="clear" w:color="auto" w:fill="FFFFFF"/>
          </w:tcPr>
          <w:p w:rsidR="009A775B" w:rsidRPr="00D21899" w:rsidRDefault="009A775B" w:rsidP="000158EE">
            <w:pPr>
              <w:autoSpaceDE w:val="0"/>
              <w:autoSpaceDN w:val="0"/>
              <w:adjustRightInd w:val="0"/>
              <w:spacing w:line="360" w:lineRule="auto"/>
            </w:pPr>
          </w:p>
        </w:tc>
        <w:tc>
          <w:tcPr>
            <w:tcW w:w="2931" w:type="pct"/>
            <w:shd w:val="clear" w:color="auto" w:fill="FFFFFF"/>
            <w:tcMar>
              <w:top w:w="30" w:type="dxa"/>
              <w:left w:w="30" w:type="dxa"/>
              <w:bottom w:w="30" w:type="dxa"/>
              <w:right w:w="30" w:type="dxa"/>
            </w:tcMar>
          </w:tcPr>
          <w:p w:rsidR="009A775B" w:rsidRPr="00D21899" w:rsidRDefault="009A775B" w:rsidP="00DE2B54">
            <w:pPr>
              <w:autoSpaceDE w:val="0"/>
              <w:autoSpaceDN w:val="0"/>
              <w:adjustRightInd w:val="0"/>
              <w:spacing w:line="360" w:lineRule="auto"/>
              <w:jc w:val="left"/>
            </w:pPr>
            <w:r>
              <w:t>ΣΥΝΟΛΟ</w:t>
            </w:r>
          </w:p>
        </w:tc>
        <w:tc>
          <w:tcPr>
            <w:tcW w:w="1596" w:type="pct"/>
            <w:shd w:val="clear" w:color="auto" w:fill="FFFFFF"/>
            <w:tcMar>
              <w:top w:w="30" w:type="dxa"/>
              <w:left w:w="30" w:type="dxa"/>
              <w:bottom w:w="30" w:type="dxa"/>
              <w:right w:w="30" w:type="dxa"/>
            </w:tcMar>
          </w:tcPr>
          <w:p w:rsidR="009A775B" w:rsidRPr="00D21899" w:rsidRDefault="009A775B" w:rsidP="000158EE">
            <w:pPr>
              <w:autoSpaceDE w:val="0"/>
              <w:autoSpaceDN w:val="0"/>
              <w:adjustRightInd w:val="0"/>
              <w:spacing w:line="360" w:lineRule="auto"/>
              <w:jc w:val="center"/>
            </w:pPr>
            <w:r>
              <w:t>100%</w:t>
            </w:r>
          </w:p>
        </w:tc>
      </w:tr>
    </w:tbl>
    <w:p w:rsidR="000158EE" w:rsidRPr="00D21899" w:rsidRDefault="000158EE" w:rsidP="000158EE">
      <w:pPr>
        <w:spacing w:line="480" w:lineRule="auto"/>
      </w:pPr>
    </w:p>
    <w:p w:rsidR="000158EE" w:rsidRPr="00D21899" w:rsidRDefault="000158EE" w:rsidP="000158EE">
      <w:pPr>
        <w:spacing w:line="480" w:lineRule="auto"/>
        <w:jc w:val="center"/>
      </w:pPr>
      <w:r w:rsidRPr="00D21899">
        <w:rPr>
          <w:noProof/>
          <w:lang w:val="en-US" w:eastAsia="en-US"/>
        </w:rPr>
        <w:drawing>
          <wp:inline distT="0" distB="0" distL="0" distR="0">
            <wp:extent cx="4981575" cy="3467100"/>
            <wp:effectExtent l="19050" t="0" r="9525" b="0"/>
            <wp:docPr id="44" name="Γράφημα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0158EE" w:rsidRPr="00D21899" w:rsidRDefault="000158EE" w:rsidP="000158EE">
      <w:pPr>
        <w:pStyle w:val="ac"/>
        <w:spacing w:after="0" w:line="480" w:lineRule="auto"/>
        <w:rPr>
          <w:b w:val="0"/>
          <w:sz w:val="24"/>
          <w:szCs w:val="24"/>
        </w:rPr>
      </w:pPr>
      <w:bookmarkStart w:id="1296" w:name="_Toc411461873"/>
      <w:bookmarkStart w:id="1297" w:name="_Toc438457280"/>
      <w:bookmarkStart w:id="1298" w:name="_Toc444882427"/>
      <w:r w:rsidRPr="00D21899">
        <w:rPr>
          <w:b w:val="0"/>
          <w:bCs w:val="0"/>
          <w:color w:val="auto"/>
          <w:sz w:val="24"/>
          <w:szCs w:val="24"/>
        </w:rPr>
        <w:t xml:space="preserve">Γράφημα </w:t>
      </w:r>
      <w:r w:rsidR="00BE3EB1" w:rsidRPr="00D21899">
        <w:rPr>
          <w:b w:val="0"/>
          <w:bCs w:val="0"/>
          <w:color w:val="auto"/>
          <w:sz w:val="24"/>
          <w:szCs w:val="24"/>
        </w:rPr>
        <w:fldChar w:fldCharType="begin"/>
      </w:r>
      <w:r w:rsidRPr="00D21899">
        <w:rPr>
          <w:b w:val="0"/>
          <w:bCs w:val="0"/>
          <w:color w:val="auto"/>
          <w:sz w:val="24"/>
          <w:szCs w:val="24"/>
        </w:rPr>
        <w:instrText xml:space="preserve"> SEQ Γράφημα \* ARABIC </w:instrText>
      </w:r>
      <w:r w:rsidR="00BE3EB1" w:rsidRPr="00D21899">
        <w:rPr>
          <w:b w:val="0"/>
          <w:bCs w:val="0"/>
          <w:color w:val="auto"/>
          <w:sz w:val="24"/>
          <w:szCs w:val="24"/>
        </w:rPr>
        <w:fldChar w:fldCharType="separate"/>
      </w:r>
      <w:r w:rsidR="00771581">
        <w:rPr>
          <w:b w:val="0"/>
          <w:bCs w:val="0"/>
          <w:noProof/>
          <w:color w:val="auto"/>
          <w:sz w:val="24"/>
          <w:szCs w:val="24"/>
        </w:rPr>
        <w:t>68</w:t>
      </w:r>
      <w:r w:rsidR="00BE3EB1" w:rsidRPr="00D21899">
        <w:rPr>
          <w:b w:val="0"/>
          <w:bCs w:val="0"/>
          <w:color w:val="auto"/>
          <w:sz w:val="24"/>
          <w:szCs w:val="24"/>
        </w:rPr>
        <w:fldChar w:fldCharType="end"/>
      </w:r>
      <w:r w:rsidRPr="00D21899">
        <w:rPr>
          <w:b w:val="0"/>
          <w:bCs w:val="0"/>
          <w:color w:val="auto"/>
          <w:sz w:val="24"/>
          <w:szCs w:val="24"/>
        </w:rPr>
        <w:t xml:space="preserve">. </w:t>
      </w:r>
      <w:r>
        <w:rPr>
          <w:b w:val="0"/>
          <w:color w:val="auto"/>
          <w:sz w:val="24"/>
          <w:szCs w:val="24"/>
        </w:rPr>
        <w:t>Η πιο ενδιαφέρουσα θεματική</w:t>
      </w:r>
      <w:r w:rsidRPr="00D21899">
        <w:rPr>
          <w:b w:val="0"/>
          <w:color w:val="auto"/>
          <w:sz w:val="24"/>
          <w:szCs w:val="24"/>
        </w:rPr>
        <w:t xml:space="preserve"> ενότη</w:t>
      </w:r>
      <w:r>
        <w:rPr>
          <w:b w:val="0"/>
          <w:color w:val="auto"/>
          <w:sz w:val="24"/>
          <w:szCs w:val="24"/>
        </w:rPr>
        <w:t>τα</w:t>
      </w:r>
      <w:r w:rsidRPr="00D21899">
        <w:rPr>
          <w:b w:val="0"/>
          <w:color w:val="auto"/>
          <w:sz w:val="24"/>
          <w:szCs w:val="24"/>
        </w:rPr>
        <w:t xml:space="preserve"> του βιβλίου για τους μαθητές</w:t>
      </w:r>
      <w:bookmarkEnd w:id="1296"/>
      <w:bookmarkEnd w:id="1297"/>
      <w:bookmarkEnd w:id="1298"/>
    </w:p>
    <w:p w:rsidR="000158EE" w:rsidRPr="000473C4" w:rsidRDefault="000158EE" w:rsidP="000158EE">
      <w:pPr>
        <w:spacing w:line="480" w:lineRule="auto"/>
        <w:rPr>
          <w:bCs/>
        </w:rPr>
      </w:pPr>
    </w:p>
    <w:p w:rsidR="000158EE" w:rsidRPr="00D21899" w:rsidRDefault="0061552B" w:rsidP="000158EE">
      <w:pPr>
        <w:spacing w:line="480" w:lineRule="auto"/>
        <w:rPr>
          <w:bCs/>
        </w:rPr>
      </w:pPr>
      <w:r w:rsidRPr="00B03BC6">
        <w:rPr>
          <w:bCs/>
        </w:rPr>
        <w:tab/>
      </w:r>
      <w:r w:rsidR="000158EE">
        <w:rPr>
          <w:bCs/>
        </w:rPr>
        <w:t>Στον παρακάτω Πίνακα 71</w:t>
      </w:r>
      <w:r w:rsidR="00C86540">
        <w:rPr>
          <w:bCs/>
        </w:rPr>
        <w:t xml:space="preserve"> </w:t>
      </w:r>
      <w:r w:rsidR="009A775B">
        <w:rPr>
          <w:bCs/>
        </w:rPr>
        <w:t>και στο Γράφημα 69</w:t>
      </w:r>
      <w:r w:rsidR="00747A56">
        <w:rPr>
          <w:bCs/>
        </w:rPr>
        <w:t xml:space="preserve"> </w:t>
      </w:r>
      <w:r w:rsidR="000158EE" w:rsidRPr="00D21899">
        <w:rPr>
          <w:bCs/>
        </w:rPr>
        <w:t xml:space="preserve">φαίνονται οι απαντήσεις των μαθητών στο ερώτημα τι δεν ήξερα και το έμαθα από το βιβλίο του μαθητή της Α΄ τάξης του </w:t>
      </w:r>
      <w:r w:rsidR="000158EE">
        <w:rPr>
          <w:bCs/>
        </w:rPr>
        <w:t>Γυμνασίου</w:t>
      </w:r>
      <w:r w:rsidR="000158EE" w:rsidRPr="00D21899">
        <w:rPr>
          <w:bCs/>
        </w:rPr>
        <w:t>.</w:t>
      </w:r>
    </w:p>
    <w:p w:rsidR="00747A56" w:rsidRDefault="00747A56" w:rsidP="000158EE">
      <w:pPr>
        <w:spacing w:line="480" w:lineRule="auto"/>
        <w:rPr>
          <w:bCs/>
        </w:rPr>
      </w:pPr>
      <w:bookmarkStart w:id="1299" w:name="_Toc411461775"/>
    </w:p>
    <w:p w:rsidR="000158EE" w:rsidRPr="00D21899" w:rsidRDefault="000158EE" w:rsidP="000158EE">
      <w:pPr>
        <w:spacing w:line="480" w:lineRule="auto"/>
        <w:rPr>
          <w:bCs/>
        </w:rPr>
      </w:pPr>
      <w:bookmarkStart w:id="1300" w:name="_Toc432069372"/>
      <w:bookmarkStart w:id="1301" w:name="_Toc444882315"/>
      <w:bookmarkStart w:id="1302" w:name="_Toc444882625"/>
      <w:r w:rsidRPr="00D21899">
        <w:rPr>
          <w:bCs/>
        </w:rPr>
        <w:t xml:space="preserve">Πίνακας </w:t>
      </w:r>
      <w:r w:rsidR="00BE3EB1">
        <w:rPr>
          <w:bCs/>
        </w:rPr>
        <w:fldChar w:fldCharType="begin"/>
      </w:r>
      <w:r>
        <w:rPr>
          <w:bCs/>
        </w:rPr>
        <w:instrText xml:space="preserve"> SEQ Πίνακας \* ARABIC </w:instrText>
      </w:r>
      <w:r w:rsidR="00BE3EB1">
        <w:rPr>
          <w:bCs/>
        </w:rPr>
        <w:fldChar w:fldCharType="separate"/>
      </w:r>
      <w:r w:rsidR="00271E29">
        <w:rPr>
          <w:bCs/>
          <w:noProof/>
        </w:rPr>
        <w:t>71</w:t>
      </w:r>
      <w:r w:rsidR="00BE3EB1">
        <w:rPr>
          <w:bCs/>
        </w:rPr>
        <w:fldChar w:fldCharType="end"/>
      </w:r>
      <w:r w:rsidRPr="00D21899">
        <w:rPr>
          <w:bCs/>
        </w:rPr>
        <w:t xml:space="preserve">. </w:t>
      </w:r>
      <w:r>
        <w:rPr>
          <w:bCs/>
        </w:rPr>
        <w:t xml:space="preserve">Τι έμαθα </w:t>
      </w:r>
      <w:r w:rsidRPr="00D21899">
        <w:rPr>
          <w:bCs/>
        </w:rPr>
        <w:t>από το βιβλίο</w:t>
      </w:r>
      <w:bookmarkEnd w:id="1299"/>
      <w:bookmarkEnd w:id="1300"/>
      <w:r w:rsidR="009A775B">
        <w:rPr>
          <w:bCs/>
        </w:rPr>
        <w:t xml:space="preserve"> του μαθητή του Γυμνασίου</w:t>
      </w:r>
      <w:bookmarkEnd w:id="1301"/>
      <w:bookmarkEnd w:id="130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665"/>
        <w:gridCol w:w="4757"/>
        <w:gridCol w:w="2950"/>
      </w:tblGrid>
      <w:tr w:rsidR="000158EE" w:rsidRPr="00D5701A" w:rsidTr="000158EE">
        <w:trPr>
          <w:cantSplit/>
          <w:trHeight w:val="314"/>
          <w:tblHeader/>
        </w:trPr>
        <w:tc>
          <w:tcPr>
            <w:tcW w:w="397" w:type="pct"/>
            <w:shd w:val="clear" w:color="auto" w:fill="FFFFFF"/>
          </w:tcPr>
          <w:p w:rsidR="000158EE" w:rsidRPr="00D5701A" w:rsidRDefault="000158EE" w:rsidP="000158EE">
            <w:pPr>
              <w:autoSpaceDE w:val="0"/>
              <w:autoSpaceDN w:val="0"/>
              <w:adjustRightInd w:val="0"/>
              <w:spacing w:line="360" w:lineRule="auto"/>
              <w:jc w:val="center"/>
              <w:rPr>
                <w:b/>
              </w:rPr>
            </w:pPr>
          </w:p>
        </w:tc>
        <w:tc>
          <w:tcPr>
            <w:tcW w:w="2841" w:type="pct"/>
            <w:shd w:val="clear" w:color="auto" w:fill="FFFFFF"/>
            <w:tcMar>
              <w:top w:w="30" w:type="dxa"/>
              <w:left w:w="30" w:type="dxa"/>
              <w:bottom w:w="30" w:type="dxa"/>
              <w:right w:w="30" w:type="dxa"/>
            </w:tcMar>
          </w:tcPr>
          <w:p w:rsidR="000158EE" w:rsidRPr="00D5701A" w:rsidRDefault="000158EE" w:rsidP="00DE2B54">
            <w:pPr>
              <w:autoSpaceDE w:val="0"/>
              <w:autoSpaceDN w:val="0"/>
              <w:adjustRightInd w:val="0"/>
              <w:spacing w:line="360" w:lineRule="auto"/>
              <w:jc w:val="left"/>
              <w:rPr>
                <w:b/>
              </w:rPr>
            </w:pPr>
            <w:r w:rsidRPr="00D5701A">
              <w:rPr>
                <w:b/>
              </w:rPr>
              <w:t>Τι δεν ήξερες και το έμαθες από το βιβλίο;</w:t>
            </w:r>
          </w:p>
        </w:tc>
        <w:tc>
          <w:tcPr>
            <w:tcW w:w="1762" w:type="pct"/>
            <w:shd w:val="clear" w:color="auto" w:fill="FFFFFF"/>
            <w:tcMar>
              <w:top w:w="30" w:type="dxa"/>
              <w:left w:w="30" w:type="dxa"/>
              <w:bottom w:w="30" w:type="dxa"/>
              <w:right w:w="30" w:type="dxa"/>
            </w:tcMar>
            <w:vAlign w:val="bottom"/>
          </w:tcPr>
          <w:p w:rsidR="000158EE" w:rsidRPr="00D5701A" w:rsidRDefault="009A775B" w:rsidP="000158EE">
            <w:pPr>
              <w:autoSpaceDE w:val="0"/>
              <w:autoSpaceDN w:val="0"/>
              <w:adjustRightInd w:val="0"/>
              <w:spacing w:line="360" w:lineRule="auto"/>
              <w:jc w:val="center"/>
              <w:rPr>
                <w:b/>
                <w:color w:val="000000"/>
                <w:lang w:val="en-US"/>
              </w:rPr>
            </w:pPr>
            <w:r>
              <w:rPr>
                <w:b/>
                <w:color w:val="000000"/>
              </w:rPr>
              <w:t>Σχετική σ</w:t>
            </w:r>
            <w:r w:rsidR="000158EE" w:rsidRPr="00D5701A">
              <w:rPr>
                <w:b/>
                <w:color w:val="000000"/>
              </w:rPr>
              <w:t>υχνότητα %</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ξέρω</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20,5%</w:t>
            </w:r>
          </w:p>
        </w:tc>
      </w:tr>
      <w:tr w:rsidR="000158EE" w:rsidRPr="00D21899" w:rsidTr="000158EE">
        <w:trPr>
          <w:cantSplit/>
          <w:trHeight w:val="630"/>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2</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Πληροφορίες για Αθλήματα</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16,5%</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3</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Τίποτα</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15,4%</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4</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έμαθα τίποτα</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12,7%</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5</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το έχω ανοίξει ποτέ</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9,6%</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6</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Κανόνες</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9,6%</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7</w:t>
            </w:r>
            <w:r w:rsidRPr="00D21899">
              <w:rPr>
                <w:color w:val="000000"/>
              </w:rPr>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Υγεία</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8,3%</w:t>
            </w:r>
          </w:p>
        </w:tc>
      </w:tr>
      <w:tr w:rsidR="000158EE" w:rsidRPr="00D21899" w:rsidTr="000158EE">
        <w:trPr>
          <w:cantSplit/>
          <w:trHeight w:val="314"/>
          <w:tblHeader/>
        </w:trPr>
        <w:tc>
          <w:tcPr>
            <w:tcW w:w="397" w:type="pct"/>
            <w:shd w:val="clear" w:color="auto" w:fill="FFFFFF"/>
          </w:tcPr>
          <w:p w:rsidR="000158EE" w:rsidRPr="00D21899" w:rsidRDefault="000158EE" w:rsidP="000158EE">
            <w:pPr>
              <w:autoSpaceDE w:val="0"/>
              <w:autoSpaceDN w:val="0"/>
              <w:adjustRightInd w:val="0"/>
              <w:spacing w:line="360" w:lineRule="auto"/>
              <w:rPr>
                <w:color w:val="000000"/>
              </w:rPr>
            </w:pPr>
            <w:r w:rsidRPr="00D21899">
              <w:rPr>
                <w:color w:val="000000"/>
              </w:rPr>
              <w:t>8.</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Νέες Ασκήσεις</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5,5%</w:t>
            </w:r>
          </w:p>
        </w:tc>
      </w:tr>
      <w:tr w:rsidR="000158EE" w:rsidRPr="00D21899" w:rsidTr="000158EE">
        <w:trPr>
          <w:cantSplit/>
          <w:trHeight w:val="959"/>
          <w:tblHeader/>
        </w:trPr>
        <w:tc>
          <w:tcPr>
            <w:tcW w:w="397" w:type="pct"/>
            <w:shd w:val="clear" w:color="auto" w:fill="FFFFFF"/>
          </w:tcPr>
          <w:p w:rsidR="000158EE" w:rsidRPr="00D21899" w:rsidRDefault="000158EE" w:rsidP="000158EE">
            <w:pPr>
              <w:autoSpaceDE w:val="0"/>
              <w:autoSpaceDN w:val="0"/>
              <w:adjustRightInd w:val="0"/>
              <w:spacing w:line="360" w:lineRule="auto"/>
            </w:pPr>
            <w:r>
              <w:t>9</w:t>
            </w:r>
            <w:r w:rsidRPr="00D21899">
              <w:t>.</w:t>
            </w:r>
          </w:p>
        </w:tc>
        <w:tc>
          <w:tcPr>
            <w:tcW w:w="2841"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t>Λειτουργία μυών και χρόνος αφιέρωσης που απαιτείται</w:t>
            </w:r>
          </w:p>
        </w:tc>
        <w:tc>
          <w:tcPr>
            <w:tcW w:w="1762"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1,9%</w:t>
            </w:r>
          </w:p>
        </w:tc>
      </w:tr>
      <w:tr w:rsidR="009A775B" w:rsidRPr="00D21899" w:rsidTr="000158EE">
        <w:trPr>
          <w:cantSplit/>
          <w:trHeight w:val="959"/>
          <w:tblHeader/>
        </w:trPr>
        <w:tc>
          <w:tcPr>
            <w:tcW w:w="397" w:type="pct"/>
            <w:shd w:val="clear" w:color="auto" w:fill="FFFFFF"/>
          </w:tcPr>
          <w:p w:rsidR="009A775B" w:rsidRDefault="009A775B" w:rsidP="000158EE">
            <w:pPr>
              <w:autoSpaceDE w:val="0"/>
              <w:autoSpaceDN w:val="0"/>
              <w:adjustRightInd w:val="0"/>
              <w:spacing w:line="360" w:lineRule="auto"/>
            </w:pPr>
          </w:p>
        </w:tc>
        <w:tc>
          <w:tcPr>
            <w:tcW w:w="2841" w:type="pct"/>
            <w:shd w:val="clear" w:color="auto" w:fill="FFFFFF"/>
            <w:tcMar>
              <w:top w:w="30" w:type="dxa"/>
              <w:left w:w="30" w:type="dxa"/>
              <w:bottom w:w="30" w:type="dxa"/>
              <w:right w:w="30" w:type="dxa"/>
            </w:tcMar>
          </w:tcPr>
          <w:p w:rsidR="009A775B" w:rsidRPr="00D21899" w:rsidRDefault="009A775B" w:rsidP="00DE2B54">
            <w:pPr>
              <w:autoSpaceDE w:val="0"/>
              <w:autoSpaceDN w:val="0"/>
              <w:adjustRightInd w:val="0"/>
              <w:spacing w:line="360" w:lineRule="auto"/>
              <w:jc w:val="left"/>
            </w:pPr>
            <w:r>
              <w:t>ΣΥΝΟΛΟ</w:t>
            </w:r>
          </w:p>
        </w:tc>
        <w:tc>
          <w:tcPr>
            <w:tcW w:w="1762" w:type="pct"/>
            <w:shd w:val="clear" w:color="auto" w:fill="FFFFFF"/>
            <w:tcMar>
              <w:top w:w="30" w:type="dxa"/>
              <w:left w:w="30" w:type="dxa"/>
              <w:bottom w:w="30" w:type="dxa"/>
              <w:right w:w="30" w:type="dxa"/>
            </w:tcMar>
          </w:tcPr>
          <w:p w:rsidR="009A775B" w:rsidRPr="00D21899" w:rsidRDefault="009A775B" w:rsidP="000158EE">
            <w:pPr>
              <w:autoSpaceDE w:val="0"/>
              <w:autoSpaceDN w:val="0"/>
              <w:adjustRightInd w:val="0"/>
              <w:spacing w:line="360" w:lineRule="auto"/>
              <w:jc w:val="center"/>
              <w:rPr>
                <w:color w:val="000000"/>
              </w:rPr>
            </w:pPr>
            <w:r>
              <w:rPr>
                <w:color w:val="000000"/>
              </w:rPr>
              <w:t>100%</w:t>
            </w:r>
          </w:p>
        </w:tc>
      </w:tr>
    </w:tbl>
    <w:p w:rsidR="000158EE" w:rsidRPr="00D21899" w:rsidRDefault="000158EE" w:rsidP="000158EE">
      <w:pPr>
        <w:spacing w:line="480" w:lineRule="auto"/>
      </w:pPr>
    </w:p>
    <w:p w:rsidR="000158EE" w:rsidRPr="00D21899" w:rsidRDefault="000158EE" w:rsidP="000158EE">
      <w:pPr>
        <w:spacing w:line="480" w:lineRule="auto"/>
      </w:pPr>
      <w:r w:rsidRPr="00D21899">
        <w:rPr>
          <w:noProof/>
          <w:lang w:val="en-US" w:eastAsia="en-US"/>
        </w:rPr>
        <w:drawing>
          <wp:inline distT="0" distB="0" distL="0" distR="0">
            <wp:extent cx="5238750" cy="3705225"/>
            <wp:effectExtent l="19050" t="0" r="19050" b="0"/>
            <wp:docPr id="45" name="Γράφημα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rsidR="000158EE" w:rsidRPr="00E45FF4" w:rsidRDefault="000158EE" w:rsidP="000158EE">
      <w:pPr>
        <w:pStyle w:val="ac"/>
        <w:spacing w:after="0" w:line="480" w:lineRule="auto"/>
        <w:rPr>
          <w:b w:val="0"/>
          <w:bCs w:val="0"/>
          <w:color w:val="auto"/>
          <w:sz w:val="24"/>
          <w:szCs w:val="24"/>
        </w:rPr>
      </w:pPr>
      <w:bookmarkStart w:id="1303" w:name="_Toc411461874"/>
      <w:bookmarkStart w:id="1304" w:name="_Toc438457281"/>
      <w:bookmarkStart w:id="1305" w:name="_Toc444882428"/>
      <w:r w:rsidRPr="00E45FF4">
        <w:rPr>
          <w:b w:val="0"/>
          <w:bCs w:val="0"/>
          <w:color w:val="auto"/>
          <w:sz w:val="24"/>
          <w:szCs w:val="24"/>
        </w:rPr>
        <w:t xml:space="preserve">Γράφημα </w:t>
      </w:r>
      <w:r w:rsidR="00BE3EB1" w:rsidRPr="00E45FF4">
        <w:rPr>
          <w:b w:val="0"/>
          <w:bCs w:val="0"/>
          <w:color w:val="auto"/>
          <w:sz w:val="24"/>
          <w:szCs w:val="24"/>
        </w:rPr>
        <w:fldChar w:fldCharType="begin"/>
      </w:r>
      <w:r w:rsidRPr="00E45FF4">
        <w:rPr>
          <w:b w:val="0"/>
          <w:bCs w:val="0"/>
          <w:color w:val="auto"/>
          <w:sz w:val="24"/>
          <w:szCs w:val="24"/>
        </w:rPr>
        <w:instrText xml:space="preserve"> SEQ Γράφημα \* ARABIC </w:instrText>
      </w:r>
      <w:r w:rsidR="00BE3EB1" w:rsidRPr="00E45FF4">
        <w:rPr>
          <w:b w:val="0"/>
          <w:bCs w:val="0"/>
          <w:color w:val="auto"/>
          <w:sz w:val="24"/>
          <w:szCs w:val="24"/>
        </w:rPr>
        <w:fldChar w:fldCharType="separate"/>
      </w:r>
      <w:r w:rsidR="00771581">
        <w:rPr>
          <w:b w:val="0"/>
          <w:bCs w:val="0"/>
          <w:noProof/>
          <w:color w:val="auto"/>
          <w:sz w:val="24"/>
          <w:szCs w:val="24"/>
        </w:rPr>
        <w:t>69</w:t>
      </w:r>
      <w:r w:rsidR="00BE3EB1" w:rsidRPr="00E45FF4">
        <w:rPr>
          <w:b w:val="0"/>
          <w:bCs w:val="0"/>
          <w:color w:val="auto"/>
          <w:sz w:val="24"/>
          <w:szCs w:val="24"/>
        </w:rPr>
        <w:fldChar w:fldCharType="end"/>
      </w:r>
      <w:r w:rsidRPr="00E45FF4">
        <w:rPr>
          <w:b w:val="0"/>
          <w:bCs w:val="0"/>
          <w:color w:val="auto"/>
          <w:sz w:val="24"/>
          <w:szCs w:val="24"/>
        </w:rPr>
        <w:t xml:space="preserve">. </w:t>
      </w:r>
      <w:bookmarkEnd w:id="1303"/>
      <w:r w:rsidRPr="00E45FF4">
        <w:rPr>
          <w:b w:val="0"/>
          <w:bCs w:val="0"/>
          <w:color w:val="auto"/>
          <w:sz w:val="24"/>
          <w:szCs w:val="24"/>
        </w:rPr>
        <w:t>Τι έμαθα από το βιβλίο</w:t>
      </w:r>
      <w:bookmarkEnd w:id="1304"/>
      <w:r w:rsidR="009A775B">
        <w:rPr>
          <w:b w:val="0"/>
          <w:bCs w:val="0"/>
          <w:color w:val="auto"/>
          <w:sz w:val="24"/>
          <w:szCs w:val="24"/>
        </w:rPr>
        <w:t xml:space="preserve"> του μαθητή</w:t>
      </w:r>
      <w:bookmarkEnd w:id="1305"/>
    </w:p>
    <w:p w:rsidR="000158EE" w:rsidRPr="00D21899" w:rsidRDefault="000158EE" w:rsidP="000158EE">
      <w:pPr>
        <w:pStyle w:val="ac"/>
        <w:spacing w:after="0" w:line="480" w:lineRule="auto"/>
        <w:rPr>
          <w:b w:val="0"/>
          <w:color w:val="auto"/>
          <w:sz w:val="24"/>
          <w:szCs w:val="24"/>
        </w:rPr>
      </w:pPr>
    </w:p>
    <w:p w:rsidR="000158EE" w:rsidRPr="00D21899" w:rsidRDefault="0061552B" w:rsidP="000158EE">
      <w:pPr>
        <w:pStyle w:val="ac"/>
        <w:spacing w:after="0" w:line="480" w:lineRule="auto"/>
        <w:rPr>
          <w:b w:val="0"/>
          <w:color w:val="auto"/>
          <w:sz w:val="24"/>
          <w:szCs w:val="24"/>
        </w:rPr>
      </w:pPr>
      <w:r w:rsidRPr="00B03BC6">
        <w:rPr>
          <w:b w:val="0"/>
          <w:color w:val="auto"/>
          <w:sz w:val="24"/>
          <w:szCs w:val="24"/>
        </w:rPr>
        <w:tab/>
      </w:r>
      <w:r w:rsidR="000158EE">
        <w:rPr>
          <w:b w:val="0"/>
          <w:color w:val="auto"/>
          <w:sz w:val="24"/>
          <w:szCs w:val="24"/>
        </w:rPr>
        <w:t>Στον παρακάτω Πίνακα 72</w:t>
      </w:r>
      <w:r w:rsidR="00C86540">
        <w:rPr>
          <w:b w:val="0"/>
          <w:color w:val="auto"/>
          <w:sz w:val="24"/>
          <w:szCs w:val="24"/>
        </w:rPr>
        <w:t xml:space="preserve"> </w:t>
      </w:r>
      <w:r w:rsidR="009A775B">
        <w:rPr>
          <w:b w:val="0"/>
          <w:color w:val="auto"/>
          <w:sz w:val="24"/>
          <w:szCs w:val="24"/>
        </w:rPr>
        <w:t xml:space="preserve">και στο Γράφημα </w:t>
      </w:r>
      <w:r w:rsidR="007E5C68">
        <w:rPr>
          <w:b w:val="0"/>
          <w:color w:val="auto"/>
          <w:sz w:val="24"/>
          <w:szCs w:val="24"/>
        </w:rPr>
        <w:t>70</w:t>
      </w:r>
      <w:r w:rsidR="00747A56">
        <w:rPr>
          <w:b w:val="0"/>
          <w:color w:val="auto"/>
          <w:sz w:val="24"/>
          <w:szCs w:val="24"/>
        </w:rPr>
        <w:t xml:space="preserve"> </w:t>
      </w:r>
      <w:r w:rsidR="000158EE" w:rsidRPr="00D21899">
        <w:rPr>
          <w:b w:val="0"/>
          <w:color w:val="auto"/>
          <w:sz w:val="24"/>
          <w:szCs w:val="24"/>
        </w:rPr>
        <w:t xml:space="preserve">φαίνονται οι απαντήσεις των μαθητών στο ερώτημα </w:t>
      </w:r>
      <w:r w:rsidR="000158EE">
        <w:rPr>
          <w:b w:val="0"/>
          <w:color w:val="auto"/>
          <w:sz w:val="24"/>
          <w:szCs w:val="24"/>
        </w:rPr>
        <w:t>αν το βιβλίο τους έχει</w:t>
      </w:r>
      <w:r w:rsidR="000158EE" w:rsidRPr="00D21899">
        <w:rPr>
          <w:b w:val="0"/>
          <w:color w:val="auto"/>
          <w:sz w:val="24"/>
          <w:szCs w:val="24"/>
        </w:rPr>
        <w:t xml:space="preserve"> προτρέψει να διαβάσ</w:t>
      </w:r>
      <w:r w:rsidR="000158EE">
        <w:rPr>
          <w:b w:val="0"/>
          <w:color w:val="auto"/>
          <w:sz w:val="24"/>
          <w:szCs w:val="24"/>
        </w:rPr>
        <w:t>ουν κάποια άλλα βιβλία.</w:t>
      </w:r>
    </w:p>
    <w:p w:rsidR="000158EE" w:rsidRPr="000473C4" w:rsidRDefault="000158EE" w:rsidP="000158EE">
      <w:pPr>
        <w:pStyle w:val="ac"/>
        <w:spacing w:after="0" w:line="360" w:lineRule="auto"/>
        <w:rPr>
          <w:b w:val="0"/>
          <w:color w:val="auto"/>
          <w:sz w:val="24"/>
          <w:szCs w:val="24"/>
        </w:rPr>
      </w:pPr>
    </w:p>
    <w:p w:rsidR="000158EE" w:rsidRPr="00D21899" w:rsidRDefault="000158EE" w:rsidP="000158EE">
      <w:pPr>
        <w:pStyle w:val="ac"/>
        <w:spacing w:after="0" w:line="360" w:lineRule="auto"/>
        <w:rPr>
          <w:b w:val="0"/>
          <w:color w:val="auto"/>
          <w:sz w:val="24"/>
          <w:szCs w:val="24"/>
        </w:rPr>
      </w:pPr>
      <w:bookmarkStart w:id="1306" w:name="_Toc432069373"/>
      <w:bookmarkStart w:id="1307" w:name="_Toc444882316"/>
      <w:bookmarkStart w:id="1308" w:name="_Toc444882626"/>
      <w:r w:rsidRPr="00E45FF4">
        <w:rPr>
          <w:b w:val="0"/>
          <w:color w:val="auto"/>
          <w:sz w:val="24"/>
          <w:szCs w:val="24"/>
        </w:rPr>
        <w:t xml:space="preserve">Πίνακας </w:t>
      </w:r>
      <w:r w:rsidR="00BE3EB1" w:rsidRPr="00E45FF4">
        <w:rPr>
          <w:b w:val="0"/>
          <w:color w:val="auto"/>
          <w:sz w:val="24"/>
          <w:szCs w:val="24"/>
        </w:rPr>
        <w:fldChar w:fldCharType="begin"/>
      </w:r>
      <w:r w:rsidRPr="00E45FF4">
        <w:rPr>
          <w:b w:val="0"/>
          <w:color w:val="auto"/>
          <w:sz w:val="24"/>
          <w:szCs w:val="24"/>
        </w:rPr>
        <w:instrText xml:space="preserve"> SEQ Πίνακας \* ARABIC </w:instrText>
      </w:r>
      <w:r w:rsidR="00BE3EB1" w:rsidRPr="00E45FF4">
        <w:rPr>
          <w:b w:val="0"/>
          <w:color w:val="auto"/>
          <w:sz w:val="24"/>
          <w:szCs w:val="24"/>
        </w:rPr>
        <w:fldChar w:fldCharType="separate"/>
      </w:r>
      <w:r w:rsidR="00271E29">
        <w:rPr>
          <w:b w:val="0"/>
          <w:noProof/>
          <w:color w:val="auto"/>
          <w:sz w:val="24"/>
          <w:szCs w:val="24"/>
        </w:rPr>
        <w:t>72</w:t>
      </w:r>
      <w:r w:rsidR="00BE3EB1" w:rsidRPr="00E45FF4">
        <w:rPr>
          <w:b w:val="0"/>
          <w:color w:val="auto"/>
          <w:sz w:val="24"/>
          <w:szCs w:val="24"/>
        </w:rPr>
        <w:fldChar w:fldCharType="end"/>
      </w:r>
      <w:r w:rsidRPr="00E45FF4">
        <w:rPr>
          <w:b w:val="0"/>
          <w:color w:val="auto"/>
          <w:sz w:val="24"/>
          <w:szCs w:val="24"/>
        </w:rPr>
        <w:t xml:space="preserve">. </w:t>
      </w:r>
      <w:r>
        <w:rPr>
          <w:b w:val="0"/>
          <w:color w:val="auto"/>
          <w:sz w:val="24"/>
          <w:szCs w:val="24"/>
        </w:rPr>
        <w:t>Προτροπή</w:t>
      </w:r>
      <w:r w:rsidRPr="00D21899">
        <w:rPr>
          <w:b w:val="0"/>
          <w:color w:val="auto"/>
          <w:sz w:val="24"/>
          <w:szCs w:val="24"/>
        </w:rPr>
        <w:t xml:space="preserve"> του βιβλίου για ανάγνωση άλλων βιβλίων</w:t>
      </w:r>
      <w:bookmarkEnd w:id="1306"/>
      <w:bookmarkEnd w:id="1307"/>
      <w:bookmarkEnd w:id="13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41"/>
        <w:gridCol w:w="5443"/>
        <w:gridCol w:w="2388"/>
      </w:tblGrid>
      <w:tr w:rsidR="000158EE" w:rsidRPr="00D5701A" w:rsidTr="000158EE">
        <w:trPr>
          <w:cantSplit/>
          <w:trHeight w:val="314"/>
          <w:tblHeader/>
        </w:trPr>
        <w:tc>
          <w:tcPr>
            <w:tcW w:w="323" w:type="pct"/>
            <w:shd w:val="clear" w:color="auto" w:fill="FFFFFF"/>
          </w:tcPr>
          <w:p w:rsidR="000158EE" w:rsidRPr="00D5701A" w:rsidRDefault="000158EE" w:rsidP="000158EE">
            <w:pPr>
              <w:autoSpaceDE w:val="0"/>
              <w:autoSpaceDN w:val="0"/>
              <w:adjustRightInd w:val="0"/>
              <w:spacing w:line="360" w:lineRule="auto"/>
              <w:jc w:val="center"/>
              <w:rPr>
                <w:b/>
              </w:rPr>
            </w:pPr>
          </w:p>
        </w:tc>
        <w:tc>
          <w:tcPr>
            <w:tcW w:w="3251" w:type="pct"/>
            <w:shd w:val="clear" w:color="auto" w:fill="FFFFFF"/>
            <w:tcMar>
              <w:top w:w="30" w:type="dxa"/>
              <w:left w:w="30" w:type="dxa"/>
              <w:bottom w:w="30" w:type="dxa"/>
              <w:right w:w="30" w:type="dxa"/>
            </w:tcMar>
          </w:tcPr>
          <w:p w:rsidR="000158EE" w:rsidRPr="00D5701A" w:rsidRDefault="000158EE" w:rsidP="000158EE">
            <w:pPr>
              <w:autoSpaceDE w:val="0"/>
              <w:autoSpaceDN w:val="0"/>
              <w:adjustRightInd w:val="0"/>
              <w:spacing w:line="360" w:lineRule="auto"/>
              <w:rPr>
                <w:b/>
              </w:rPr>
            </w:pPr>
            <w:r w:rsidRPr="00D5701A">
              <w:rPr>
                <w:b/>
              </w:rPr>
              <w:t xml:space="preserve">Σε έχει προτρέψει το βιβλίο να διαβάσεις </w:t>
            </w:r>
            <w:r>
              <w:rPr>
                <w:b/>
              </w:rPr>
              <w:t xml:space="preserve">κάποια άλλα βιβλία </w:t>
            </w:r>
            <w:r w:rsidRPr="00D5701A">
              <w:rPr>
                <w:b/>
              </w:rPr>
              <w:t>;</w:t>
            </w:r>
          </w:p>
        </w:tc>
        <w:tc>
          <w:tcPr>
            <w:tcW w:w="1426" w:type="pct"/>
            <w:shd w:val="clear" w:color="auto" w:fill="FFFFFF"/>
            <w:tcMar>
              <w:top w:w="30" w:type="dxa"/>
              <w:left w:w="30" w:type="dxa"/>
              <w:bottom w:w="30" w:type="dxa"/>
              <w:right w:w="30" w:type="dxa"/>
            </w:tcMar>
          </w:tcPr>
          <w:p w:rsidR="000158EE" w:rsidRPr="00D5701A" w:rsidRDefault="00DE2B54" w:rsidP="000158EE">
            <w:pPr>
              <w:autoSpaceDE w:val="0"/>
              <w:autoSpaceDN w:val="0"/>
              <w:adjustRightInd w:val="0"/>
              <w:spacing w:line="360" w:lineRule="auto"/>
              <w:jc w:val="center"/>
              <w:rPr>
                <w:b/>
                <w:color w:val="000000"/>
                <w:lang w:val="en-US"/>
              </w:rPr>
            </w:pPr>
            <w:r>
              <w:rPr>
                <w:b/>
                <w:color w:val="000000"/>
              </w:rPr>
              <w:t>Σχετική σ</w:t>
            </w:r>
            <w:r w:rsidR="000158EE" w:rsidRPr="00D5701A">
              <w:rPr>
                <w:b/>
                <w:color w:val="000000"/>
              </w:rPr>
              <w:t>υχνότητα %</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Όχι</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59,5%</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2.</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Δεν ξέρω</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13,2%</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3.</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Ναι</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12,1%</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4.</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Δεν θυμάμαι</w:t>
            </w:r>
          </w:p>
        </w:tc>
        <w:tc>
          <w:tcPr>
            <w:tcW w:w="1426" w:type="pct"/>
            <w:shd w:val="clear" w:color="auto" w:fill="FFFFFF"/>
            <w:tcMar>
              <w:top w:w="30" w:type="dxa"/>
              <w:left w:w="30" w:type="dxa"/>
              <w:bottom w:w="30" w:type="dxa"/>
              <w:right w:w="30" w:type="dxa"/>
            </w:tcMar>
          </w:tcPr>
          <w:p w:rsidR="000158EE" w:rsidRPr="00D21899" w:rsidRDefault="007E5C68" w:rsidP="000158EE">
            <w:pPr>
              <w:autoSpaceDE w:val="0"/>
              <w:autoSpaceDN w:val="0"/>
              <w:adjustRightInd w:val="0"/>
              <w:spacing w:line="360" w:lineRule="auto"/>
              <w:jc w:val="center"/>
              <w:rPr>
                <w:color w:val="000000"/>
              </w:rPr>
            </w:pPr>
            <w:r>
              <w:rPr>
                <w:color w:val="000000"/>
              </w:rPr>
              <w:t>6</w:t>
            </w:r>
            <w:r w:rsidR="000158EE" w:rsidRPr="00D21899">
              <w:rPr>
                <w:color w:val="000000"/>
              </w:rPr>
              <w:t>,1%</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5.</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 xml:space="preserve">Δεν έχω διαβάσει το βιβλίο </w:t>
            </w:r>
            <w:r>
              <w:rPr>
                <w:color w:val="000000"/>
              </w:rPr>
              <w:t>Φυσικής Αγωγής</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4,4%</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6.</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Βιβλία Γυμναστικής</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2,5%</w:t>
            </w:r>
          </w:p>
        </w:tc>
      </w:tr>
      <w:tr w:rsidR="000158EE" w:rsidRPr="00D21899" w:rsidTr="000158EE">
        <w:trPr>
          <w:cantSplit/>
          <w:trHeight w:val="314"/>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7.</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Βιβλία ιατρικής</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lang w:val="en-US"/>
              </w:rPr>
              <w:t>1</w:t>
            </w:r>
            <w:r w:rsidRPr="00D21899">
              <w:rPr>
                <w:color w:val="000000"/>
              </w:rPr>
              <w:t>,</w:t>
            </w:r>
            <w:r w:rsidRPr="00D21899">
              <w:rPr>
                <w:color w:val="000000"/>
                <w:lang w:val="en-US"/>
              </w:rPr>
              <w:t>7</w:t>
            </w:r>
            <w:r w:rsidRPr="00D21899">
              <w:rPr>
                <w:color w:val="000000"/>
              </w:rPr>
              <w:t>%</w:t>
            </w:r>
          </w:p>
        </w:tc>
      </w:tr>
      <w:tr w:rsidR="000158EE" w:rsidRPr="00D21899" w:rsidTr="000158EE">
        <w:trPr>
          <w:cantSplit/>
          <w:trHeight w:val="628"/>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8.</w:t>
            </w:r>
          </w:p>
        </w:tc>
        <w:tc>
          <w:tcPr>
            <w:tcW w:w="325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Βιβλία Καλαθοσφαίρισης</w:t>
            </w:r>
          </w:p>
        </w:tc>
        <w:tc>
          <w:tcPr>
            <w:tcW w:w="142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0,5%</w:t>
            </w:r>
          </w:p>
        </w:tc>
      </w:tr>
      <w:tr w:rsidR="007E5C68" w:rsidRPr="00D21899" w:rsidTr="000158EE">
        <w:trPr>
          <w:cantSplit/>
          <w:trHeight w:val="628"/>
          <w:tblHeader/>
        </w:trPr>
        <w:tc>
          <w:tcPr>
            <w:tcW w:w="323" w:type="pct"/>
            <w:shd w:val="clear" w:color="auto" w:fill="FFFFFF"/>
          </w:tcPr>
          <w:p w:rsidR="007E5C68" w:rsidRDefault="007E5C68" w:rsidP="000158EE">
            <w:pPr>
              <w:autoSpaceDE w:val="0"/>
              <w:autoSpaceDN w:val="0"/>
              <w:adjustRightInd w:val="0"/>
              <w:spacing w:line="360" w:lineRule="auto"/>
              <w:rPr>
                <w:color w:val="000000"/>
              </w:rPr>
            </w:pPr>
          </w:p>
        </w:tc>
        <w:tc>
          <w:tcPr>
            <w:tcW w:w="3251" w:type="pct"/>
            <w:shd w:val="clear" w:color="auto" w:fill="FFFFFF"/>
            <w:tcMar>
              <w:top w:w="30" w:type="dxa"/>
              <w:left w:w="30" w:type="dxa"/>
              <w:bottom w:w="30" w:type="dxa"/>
              <w:right w:w="30" w:type="dxa"/>
            </w:tcMar>
          </w:tcPr>
          <w:p w:rsidR="007E5C68" w:rsidRPr="00D21899" w:rsidRDefault="007E5C68" w:rsidP="000158EE">
            <w:pPr>
              <w:autoSpaceDE w:val="0"/>
              <w:autoSpaceDN w:val="0"/>
              <w:adjustRightInd w:val="0"/>
              <w:spacing w:line="360" w:lineRule="auto"/>
              <w:rPr>
                <w:color w:val="000000"/>
              </w:rPr>
            </w:pPr>
            <w:r>
              <w:rPr>
                <w:color w:val="000000"/>
              </w:rPr>
              <w:t>ΣΥΝΟΛΟ</w:t>
            </w:r>
          </w:p>
        </w:tc>
        <w:tc>
          <w:tcPr>
            <w:tcW w:w="1426" w:type="pct"/>
            <w:shd w:val="clear" w:color="auto" w:fill="FFFFFF"/>
            <w:tcMar>
              <w:top w:w="30" w:type="dxa"/>
              <w:left w:w="30" w:type="dxa"/>
              <w:bottom w:w="30" w:type="dxa"/>
              <w:right w:w="30" w:type="dxa"/>
            </w:tcMar>
          </w:tcPr>
          <w:p w:rsidR="007E5C68" w:rsidRPr="00D21899" w:rsidRDefault="007E5C68" w:rsidP="000158EE">
            <w:pPr>
              <w:autoSpaceDE w:val="0"/>
              <w:autoSpaceDN w:val="0"/>
              <w:adjustRightInd w:val="0"/>
              <w:spacing w:line="360" w:lineRule="auto"/>
              <w:jc w:val="center"/>
              <w:rPr>
                <w:color w:val="000000"/>
              </w:rPr>
            </w:pPr>
            <w:r>
              <w:rPr>
                <w:color w:val="000000"/>
              </w:rPr>
              <w:t>100%</w:t>
            </w:r>
          </w:p>
        </w:tc>
      </w:tr>
    </w:tbl>
    <w:p w:rsidR="000158EE" w:rsidRPr="00D21899" w:rsidRDefault="000158EE" w:rsidP="000158EE">
      <w:pPr>
        <w:pStyle w:val="ac"/>
        <w:spacing w:after="0" w:line="480" w:lineRule="auto"/>
        <w:rPr>
          <w:b w:val="0"/>
          <w:color w:val="auto"/>
          <w:sz w:val="24"/>
          <w:szCs w:val="24"/>
        </w:rPr>
      </w:pPr>
    </w:p>
    <w:p w:rsidR="000158EE" w:rsidRPr="00D21899" w:rsidRDefault="000158EE" w:rsidP="000158EE">
      <w:pPr>
        <w:spacing w:line="480" w:lineRule="auto"/>
      </w:pPr>
      <w:r w:rsidRPr="00D21899">
        <w:rPr>
          <w:noProof/>
          <w:lang w:val="en-US" w:eastAsia="en-US"/>
        </w:rPr>
        <w:lastRenderedPageBreak/>
        <w:drawing>
          <wp:inline distT="0" distB="0" distL="0" distR="0">
            <wp:extent cx="5292725" cy="3924300"/>
            <wp:effectExtent l="19050" t="0" r="22225" b="0"/>
            <wp:docPr id="46" name="Γράφημα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0158EE" w:rsidRPr="007E5C68" w:rsidRDefault="000158EE" w:rsidP="000158EE">
      <w:pPr>
        <w:pStyle w:val="ac"/>
        <w:spacing w:after="0" w:line="480" w:lineRule="auto"/>
        <w:rPr>
          <w:b w:val="0"/>
          <w:bCs w:val="0"/>
          <w:color w:val="000000"/>
          <w:sz w:val="24"/>
          <w:szCs w:val="24"/>
        </w:rPr>
      </w:pPr>
      <w:bookmarkStart w:id="1309" w:name="_Toc411461875"/>
      <w:bookmarkStart w:id="1310" w:name="_Toc438457282"/>
      <w:bookmarkStart w:id="1311" w:name="_Toc444882429"/>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70</w:t>
      </w:r>
      <w:r w:rsidR="00BE3EB1" w:rsidRPr="00D21899">
        <w:rPr>
          <w:b w:val="0"/>
          <w:color w:val="auto"/>
          <w:sz w:val="24"/>
          <w:szCs w:val="24"/>
        </w:rPr>
        <w:fldChar w:fldCharType="end"/>
      </w:r>
      <w:r w:rsidRPr="00D21899">
        <w:rPr>
          <w:b w:val="0"/>
          <w:color w:val="auto"/>
          <w:sz w:val="24"/>
          <w:szCs w:val="24"/>
        </w:rPr>
        <w:t xml:space="preserve">. </w:t>
      </w:r>
      <w:bookmarkEnd w:id="1309"/>
      <w:r>
        <w:rPr>
          <w:b w:val="0"/>
          <w:color w:val="auto"/>
          <w:sz w:val="24"/>
          <w:szCs w:val="24"/>
        </w:rPr>
        <w:t>Προτροπή</w:t>
      </w:r>
      <w:r w:rsidRPr="00D21899">
        <w:rPr>
          <w:b w:val="0"/>
          <w:color w:val="auto"/>
          <w:sz w:val="24"/>
          <w:szCs w:val="24"/>
        </w:rPr>
        <w:t xml:space="preserve"> του βιβλίου για ανάγνωση άλλων βιβλίων</w:t>
      </w:r>
      <w:bookmarkEnd w:id="1310"/>
      <w:bookmarkEnd w:id="1311"/>
    </w:p>
    <w:p w:rsidR="000158EE" w:rsidRDefault="0061552B" w:rsidP="000158EE">
      <w:pPr>
        <w:pStyle w:val="ac"/>
        <w:spacing w:after="0" w:line="480" w:lineRule="auto"/>
        <w:rPr>
          <w:b w:val="0"/>
          <w:color w:val="auto"/>
          <w:sz w:val="24"/>
          <w:szCs w:val="24"/>
        </w:rPr>
      </w:pPr>
      <w:r w:rsidRPr="00B03BC6">
        <w:rPr>
          <w:b w:val="0"/>
          <w:color w:val="auto"/>
          <w:sz w:val="24"/>
          <w:szCs w:val="24"/>
        </w:rPr>
        <w:tab/>
      </w:r>
      <w:r w:rsidR="000158EE" w:rsidRPr="00D21899">
        <w:rPr>
          <w:b w:val="0"/>
          <w:color w:val="auto"/>
          <w:sz w:val="24"/>
          <w:szCs w:val="24"/>
        </w:rPr>
        <w:t xml:space="preserve">Στο παρακάτω ερώτημα οι μαθητές έπρεπε να απαντήσουν αν το βιβλίο </w:t>
      </w:r>
      <w:r w:rsidR="000158EE">
        <w:rPr>
          <w:b w:val="0"/>
          <w:color w:val="auto"/>
          <w:sz w:val="24"/>
          <w:szCs w:val="24"/>
        </w:rPr>
        <w:t>Φυσικής Αγωγής</w:t>
      </w:r>
      <w:r w:rsidR="000158EE" w:rsidRPr="00D21899">
        <w:rPr>
          <w:b w:val="0"/>
          <w:color w:val="auto"/>
          <w:sz w:val="24"/>
          <w:szCs w:val="24"/>
        </w:rPr>
        <w:t xml:space="preserve"> τους επηρέασε στο να παρακολουθούν περισσότερε</w:t>
      </w:r>
      <w:r w:rsidR="000158EE">
        <w:rPr>
          <w:b w:val="0"/>
          <w:color w:val="auto"/>
          <w:sz w:val="24"/>
          <w:szCs w:val="24"/>
        </w:rPr>
        <w:t>ς αθλητικές εκπομπές και αγώνες. Οι απαντήσεις φαίνονται στον παρακάτω Πίνακα 73 και στο ακόλουθο Γράφημα</w:t>
      </w:r>
      <w:r w:rsidR="007E5C68">
        <w:rPr>
          <w:b w:val="0"/>
          <w:color w:val="auto"/>
          <w:sz w:val="24"/>
          <w:szCs w:val="24"/>
        </w:rPr>
        <w:t xml:space="preserve"> 71</w:t>
      </w:r>
      <w:r w:rsidR="000158EE">
        <w:rPr>
          <w:b w:val="0"/>
          <w:color w:val="auto"/>
          <w:sz w:val="24"/>
          <w:szCs w:val="24"/>
        </w:rPr>
        <w:t xml:space="preserve">. </w:t>
      </w:r>
      <w:bookmarkStart w:id="1312" w:name="_Toc411461776"/>
    </w:p>
    <w:p w:rsidR="0061552B" w:rsidRPr="00B03BC6" w:rsidRDefault="0061552B" w:rsidP="0061552B"/>
    <w:p w:rsidR="000158EE" w:rsidRPr="00D21899" w:rsidRDefault="000158EE" w:rsidP="000158EE">
      <w:pPr>
        <w:pStyle w:val="ac"/>
        <w:spacing w:after="0" w:line="360" w:lineRule="auto"/>
        <w:rPr>
          <w:b w:val="0"/>
          <w:bCs w:val="0"/>
          <w:color w:val="000000"/>
          <w:sz w:val="24"/>
          <w:szCs w:val="24"/>
        </w:rPr>
      </w:pPr>
      <w:bookmarkStart w:id="1313" w:name="_Toc432069374"/>
      <w:bookmarkStart w:id="1314" w:name="_Toc444882317"/>
      <w:bookmarkStart w:id="1315" w:name="_Toc444882627"/>
      <w:r w:rsidRPr="00EE67C1">
        <w:rPr>
          <w:b w:val="0"/>
          <w:bCs w:val="0"/>
          <w:color w:val="000000"/>
          <w:sz w:val="24"/>
          <w:szCs w:val="24"/>
        </w:rPr>
        <w:t xml:space="preserve">Πίνακας </w:t>
      </w:r>
      <w:r w:rsidR="00BE3EB1" w:rsidRPr="00EE67C1">
        <w:rPr>
          <w:b w:val="0"/>
          <w:bCs w:val="0"/>
          <w:color w:val="000000"/>
          <w:sz w:val="24"/>
          <w:szCs w:val="24"/>
        </w:rPr>
        <w:fldChar w:fldCharType="begin"/>
      </w:r>
      <w:r w:rsidRPr="00EE67C1">
        <w:rPr>
          <w:b w:val="0"/>
          <w:bCs w:val="0"/>
          <w:color w:val="000000"/>
          <w:sz w:val="24"/>
          <w:szCs w:val="24"/>
        </w:rPr>
        <w:instrText xml:space="preserve"> SEQ Πίνακας \* ARABIC </w:instrText>
      </w:r>
      <w:r w:rsidR="00BE3EB1" w:rsidRPr="00EE67C1">
        <w:rPr>
          <w:b w:val="0"/>
          <w:bCs w:val="0"/>
          <w:color w:val="000000"/>
          <w:sz w:val="24"/>
          <w:szCs w:val="24"/>
        </w:rPr>
        <w:fldChar w:fldCharType="separate"/>
      </w:r>
      <w:r w:rsidR="00271E29">
        <w:rPr>
          <w:b w:val="0"/>
          <w:bCs w:val="0"/>
          <w:noProof/>
          <w:color w:val="000000"/>
          <w:sz w:val="24"/>
          <w:szCs w:val="24"/>
        </w:rPr>
        <w:t>73</w:t>
      </w:r>
      <w:r w:rsidR="00BE3EB1" w:rsidRPr="00EE67C1">
        <w:rPr>
          <w:b w:val="0"/>
          <w:bCs w:val="0"/>
          <w:color w:val="000000"/>
          <w:sz w:val="24"/>
          <w:szCs w:val="24"/>
        </w:rPr>
        <w:fldChar w:fldCharType="end"/>
      </w:r>
      <w:r w:rsidRPr="00EE67C1">
        <w:rPr>
          <w:b w:val="0"/>
          <w:bCs w:val="0"/>
          <w:color w:val="000000"/>
          <w:sz w:val="24"/>
          <w:szCs w:val="24"/>
        </w:rPr>
        <w:t xml:space="preserve">. </w:t>
      </w:r>
      <w:r>
        <w:rPr>
          <w:b w:val="0"/>
          <w:bCs w:val="0"/>
          <w:color w:val="000000"/>
          <w:sz w:val="24"/>
          <w:szCs w:val="24"/>
        </w:rPr>
        <w:t>Επίδραση</w:t>
      </w:r>
      <w:r w:rsidRPr="00D21899">
        <w:rPr>
          <w:b w:val="0"/>
          <w:bCs w:val="0"/>
          <w:color w:val="000000"/>
          <w:sz w:val="24"/>
          <w:szCs w:val="24"/>
        </w:rPr>
        <w:t xml:space="preserve"> του βιβλίου για παρακολούθηση αθλητικών εκπομπών και αγώνων</w:t>
      </w:r>
      <w:bookmarkEnd w:id="1312"/>
      <w:bookmarkEnd w:id="1313"/>
      <w:bookmarkEnd w:id="1314"/>
      <w:bookmarkEnd w:id="1315"/>
    </w:p>
    <w:tbl>
      <w:tblPr>
        <w:tblW w:w="50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719"/>
        <w:gridCol w:w="5407"/>
        <w:gridCol w:w="2408"/>
      </w:tblGrid>
      <w:tr w:rsidR="000158EE" w:rsidRPr="00D5701A" w:rsidTr="000158EE">
        <w:trPr>
          <w:cantSplit/>
          <w:trHeight w:val="296"/>
          <w:tblHeader/>
        </w:trPr>
        <w:tc>
          <w:tcPr>
            <w:tcW w:w="421" w:type="pct"/>
            <w:shd w:val="clear" w:color="auto" w:fill="FFFFFF"/>
          </w:tcPr>
          <w:p w:rsidR="000158EE" w:rsidRPr="00D5701A" w:rsidRDefault="000158EE" w:rsidP="000158EE">
            <w:pPr>
              <w:autoSpaceDE w:val="0"/>
              <w:autoSpaceDN w:val="0"/>
              <w:adjustRightInd w:val="0"/>
              <w:spacing w:line="360" w:lineRule="auto"/>
              <w:rPr>
                <w:b/>
              </w:rPr>
            </w:pPr>
          </w:p>
        </w:tc>
        <w:tc>
          <w:tcPr>
            <w:tcW w:w="3168" w:type="pct"/>
            <w:shd w:val="clear" w:color="auto" w:fill="FFFFFF"/>
            <w:tcMar>
              <w:top w:w="30" w:type="dxa"/>
              <w:left w:w="30" w:type="dxa"/>
              <w:bottom w:w="30" w:type="dxa"/>
              <w:right w:w="30" w:type="dxa"/>
            </w:tcMar>
          </w:tcPr>
          <w:p w:rsidR="000158EE" w:rsidRPr="00D5701A" w:rsidRDefault="000158EE" w:rsidP="00DE2B54">
            <w:pPr>
              <w:autoSpaceDE w:val="0"/>
              <w:autoSpaceDN w:val="0"/>
              <w:adjustRightInd w:val="0"/>
              <w:spacing w:line="360" w:lineRule="auto"/>
              <w:jc w:val="left"/>
              <w:rPr>
                <w:b/>
              </w:rPr>
            </w:pPr>
            <w:r w:rsidRPr="00D5701A">
              <w:rPr>
                <w:b/>
              </w:rPr>
              <w:t>Μετά από προτροπή του βιβλίου παρακολουθείς περισσότερες αθλητικές εκπομπές και αγώνες; Αν ναι τι</w:t>
            </w:r>
            <w:r w:rsidRPr="00D5701A">
              <w:rPr>
                <w:b/>
                <w:lang w:val="en-US"/>
              </w:rPr>
              <w:t>;</w:t>
            </w:r>
          </w:p>
        </w:tc>
        <w:tc>
          <w:tcPr>
            <w:tcW w:w="1411" w:type="pct"/>
            <w:shd w:val="clear" w:color="auto" w:fill="FFFFFF"/>
            <w:tcMar>
              <w:top w:w="30" w:type="dxa"/>
              <w:left w:w="30" w:type="dxa"/>
              <w:bottom w:w="30" w:type="dxa"/>
              <w:right w:w="30" w:type="dxa"/>
            </w:tcMar>
          </w:tcPr>
          <w:p w:rsidR="000158EE" w:rsidRPr="00D5701A" w:rsidRDefault="007E5C68" w:rsidP="000158EE">
            <w:pPr>
              <w:autoSpaceDE w:val="0"/>
              <w:autoSpaceDN w:val="0"/>
              <w:adjustRightInd w:val="0"/>
              <w:spacing w:line="360" w:lineRule="auto"/>
              <w:jc w:val="center"/>
              <w:rPr>
                <w:b/>
                <w:color w:val="000000"/>
                <w:lang w:val="en-US"/>
              </w:rPr>
            </w:pPr>
            <w:r>
              <w:rPr>
                <w:b/>
                <w:color w:val="000000"/>
              </w:rPr>
              <w:t>Σχετική σ</w:t>
            </w:r>
            <w:r w:rsidR="000158EE" w:rsidRPr="00D5701A">
              <w:rPr>
                <w:b/>
                <w:color w:val="000000"/>
              </w:rPr>
              <w:t>υχνότητα %</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Pr>
                <w:color w:val="000000"/>
              </w:rPr>
              <w:t>Ό</w:t>
            </w:r>
            <w:r w:rsidRPr="00D21899">
              <w:rPr>
                <w:color w:val="000000"/>
              </w:rPr>
              <w:t>χι</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32,6%</w:t>
            </w:r>
          </w:p>
        </w:tc>
      </w:tr>
      <w:tr w:rsidR="000158EE" w:rsidRPr="00D21899" w:rsidTr="000158EE">
        <w:trPr>
          <w:cantSplit/>
          <w:trHeight w:val="590"/>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2.</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Παρακολούθηση αθλητικών εκπομπών γενικά</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18,5%</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3.</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Παρακολούθηση αγώνων ποδοσφαίρου</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11,3%</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4.</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ξέρω</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9,5%</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lastRenderedPageBreak/>
              <w:t>5.</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Pr>
                <w:color w:val="000000"/>
              </w:rPr>
              <w:t xml:space="preserve">Ναι- </w:t>
            </w:r>
            <w:r w:rsidRPr="00D21899">
              <w:rPr>
                <w:color w:val="000000"/>
              </w:rPr>
              <w:t>Αγώνες</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8,7%</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6.</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 xml:space="preserve"> Παρακολούθηση αγώνων πετοσφαίρισης</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6,4%</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7.</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Παρακολούθηση αγώνων καλαθοσφαίρισης</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5,7%</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8.</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 xml:space="preserve">Δεν έχω διαβάσει το βιβλίο </w:t>
            </w:r>
            <w:r>
              <w:rPr>
                <w:color w:val="000000"/>
              </w:rPr>
              <w:t>Φυσικής Αγωγής</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2,6%</w:t>
            </w:r>
          </w:p>
        </w:tc>
      </w:tr>
      <w:tr w:rsidR="000158EE" w:rsidRPr="00D21899" w:rsidTr="000158EE">
        <w:trPr>
          <w:cantSplit/>
          <w:trHeight w:val="431"/>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9.</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Παρακολούθηση αγώνων υδατοσφαίρισης</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1,8%</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10.</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Παρακολούθηση αγώνων κλασικού αθλητισμού</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1,8%</w:t>
            </w:r>
          </w:p>
        </w:tc>
      </w:tr>
      <w:tr w:rsidR="000158EE" w:rsidRPr="00D21899" w:rsidTr="000158EE">
        <w:trPr>
          <w:cantSplit/>
          <w:trHeight w:val="296"/>
          <w:tblHeader/>
        </w:trPr>
        <w:tc>
          <w:tcPr>
            <w:tcW w:w="421" w:type="pct"/>
            <w:shd w:val="clear" w:color="auto" w:fill="FFFFFF"/>
          </w:tcPr>
          <w:p w:rsidR="000158EE" w:rsidRPr="00D21899" w:rsidRDefault="000158EE" w:rsidP="000158EE">
            <w:pPr>
              <w:autoSpaceDE w:val="0"/>
              <w:autoSpaceDN w:val="0"/>
              <w:adjustRightInd w:val="0"/>
              <w:spacing w:line="360" w:lineRule="auto"/>
              <w:rPr>
                <w:color w:val="000000"/>
                <w:lang w:val="en-US"/>
              </w:rPr>
            </w:pPr>
            <w:r>
              <w:rPr>
                <w:color w:val="000000"/>
                <w:lang w:val="en-US"/>
              </w:rPr>
              <w:t>11.</w:t>
            </w:r>
          </w:p>
        </w:tc>
        <w:tc>
          <w:tcPr>
            <w:tcW w:w="3168"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θυμάμαι</w:t>
            </w:r>
          </w:p>
        </w:tc>
        <w:tc>
          <w:tcPr>
            <w:tcW w:w="1411"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lang w:val="en-US"/>
              </w:rPr>
              <w:t>1</w:t>
            </w:r>
            <w:r w:rsidRPr="00D21899">
              <w:rPr>
                <w:color w:val="000000"/>
              </w:rPr>
              <w:t>,</w:t>
            </w:r>
            <w:r w:rsidRPr="00D21899">
              <w:rPr>
                <w:color w:val="000000"/>
                <w:lang w:val="en-US"/>
              </w:rPr>
              <w:t>1</w:t>
            </w:r>
            <w:r w:rsidRPr="00D21899">
              <w:rPr>
                <w:color w:val="000000"/>
              </w:rPr>
              <w:t>%</w:t>
            </w:r>
          </w:p>
        </w:tc>
      </w:tr>
      <w:tr w:rsidR="007E5C68" w:rsidRPr="00D21899" w:rsidTr="000158EE">
        <w:trPr>
          <w:cantSplit/>
          <w:trHeight w:val="296"/>
          <w:tblHeader/>
        </w:trPr>
        <w:tc>
          <w:tcPr>
            <w:tcW w:w="421" w:type="pct"/>
            <w:shd w:val="clear" w:color="auto" w:fill="FFFFFF"/>
          </w:tcPr>
          <w:p w:rsidR="007E5C68" w:rsidRDefault="007E5C68" w:rsidP="000158EE">
            <w:pPr>
              <w:autoSpaceDE w:val="0"/>
              <w:autoSpaceDN w:val="0"/>
              <w:adjustRightInd w:val="0"/>
              <w:spacing w:line="360" w:lineRule="auto"/>
              <w:rPr>
                <w:color w:val="000000"/>
                <w:lang w:val="en-US"/>
              </w:rPr>
            </w:pPr>
          </w:p>
        </w:tc>
        <w:tc>
          <w:tcPr>
            <w:tcW w:w="3168" w:type="pct"/>
            <w:shd w:val="clear" w:color="auto" w:fill="FFFFFF"/>
            <w:tcMar>
              <w:top w:w="30" w:type="dxa"/>
              <w:left w:w="30" w:type="dxa"/>
              <w:bottom w:w="30" w:type="dxa"/>
              <w:right w:w="30" w:type="dxa"/>
            </w:tcMar>
          </w:tcPr>
          <w:p w:rsidR="007E5C68" w:rsidRPr="00D21899" w:rsidRDefault="007E5C68" w:rsidP="00DE2B54">
            <w:pPr>
              <w:autoSpaceDE w:val="0"/>
              <w:autoSpaceDN w:val="0"/>
              <w:adjustRightInd w:val="0"/>
              <w:spacing w:line="360" w:lineRule="auto"/>
              <w:jc w:val="left"/>
              <w:rPr>
                <w:color w:val="000000"/>
              </w:rPr>
            </w:pPr>
            <w:r>
              <w:rPr>
                <w:color w:val="000000"/>
              </w:rPr>
              <w:t>ΣΥΝΟΛΟ</w:t>
            </w:r>
          </w:p>
        </w:tc>
        <w:tc>
          <w:tcPr>
            <w:tcW w:w="1411" w:type="pct"/>
            <w:shd w:val="clear" w:color="auto" w:fill="FFFFFF"/>
            <w:tcMar>
              <w:top w:w="30" w:type="dxa"/>
              <w:left w:w="30" w:type="dxa"/>
              <w:bottom w:w="30" w:type="dxa"/>
              <w:right w:w="30" w:type="dxa"/>
            </w:tcMar>
          </w:tcPr>
          <w:p w:rsidR="007E5C68" w:rsidRPr="00D21899" w:rsidRDefault="007E5C68" w:rsidP="000158EE">
            <w:pPr>
              <w:autoSpaceDE w:val="0"/>
              <w:autoSpaceDN w:val="0"/>
              <w:adjustRightInd w:val="0"/>
              <w:spacing w:line="360" w:lineRule="auto"/>
              <w:jc w:val="center"/>
              <w:rPr>
                <w:color w:val="000000"/>
                <w:lang w:val="en-US"/>
              </w:rPr>
            </w:pPr>
            <w:r>
              <w:rPr>
                <w:color w:val="000000"/>
                <w:lang w:val="en-US"/>
              </w:rPr>
              <w:t>100%</w:t>
            </w:r>
          </w:p>
        </w:tc>
      </w:tr>
    </w:tbl>
    <w:p w:rsidR="000158EE" w:rsidRPr="00D21899" w:rsidRDefault="000158EE" w:rsidP="000158EE">
      <w:pPr>
        <w:spacing w:line="360" w:lineRule="auto"/>
      </w:pPr>
    </w:p>
    <w:p w:rsidR="000158EE" w:rsidRPr="00D21899" w:rsidRDefault="000158EE" w:rsidP="000158EE">
      <w:pPr>
        <w:spacing w:line="480" w:lineRule="auto"/>
        <w:jc w:val="center"/>
      </w:pPr>
      <w:r w:rsidRPr="00D21899">
        <w:rPr>
          <w:noProof/>
          <w:lang w:val="en-US" w:eastAsia="en-US"/>
        </w:rPr>
        <w:drawing>
          <wp:inline distT="0" distB="0" distL="0" distR="0">
            <wp:extent cx="5191125" cy="3829050"/>
            <wp:effectExtent l="19050" t="0" r="9525" b="0"/>
            <wp:docPr id="47" name="Γράφημα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rsidR="000158EE" w:rsidRPr="00D21899" w:rsidRDefault="000158EE" w:rsidP="000158EE">
      <w:pPr>
        <w:pStyle w:val="ac"/>
        <w:spacing w:after="0" w:line="480" w:lineRule="auto"/>
        <w:rPr>
          <w:b w:val="0"/>
          <w:sz w:val="24"/>
          <w:szCs w:val="24"/>
        </w:rPr>
      </w:pPr>
      <w:bookmarkStart w:id="1316" w:name="_Toc411461876"/>
      <w:bookmarkStart w:id="1317" w:name="_Toc438457283"/>
      <w:bookmarkStart w:id="1318" w:name="_Toc444882430"/>
      <w:r w:rsidRPr="00D21899">
        <w:rPr>
          <w:b w:val="0"/>
          <w:bCs w:val="0"/>
          <w:color w:val="000000"/>
          <w:sz w:val="24"/>
          <w:szCs w:val="24"/>
        </w:rPr>
        <w:t xml:space="preserve">Γράφημα </w:t>
      </w:r>
      <w:r w:rsidR="00BE3EB1" w:rsidRPr="00D21899">
        <w:rPr>
          <w:b w:val="0"/>
          <w:bCs w:val="0"/>
          <w:color w:val="000000"/>
          <w:sz w:val="24"/>
          <w:szCs w:val="24"/>
        </w:rPr>
        <w:fldChar w:fldCharType="begin"/>
      </w:r>
      <w:r w:rsidRPr="00D21899">
        <w:rPr>
          <w:b w:val="0"/>
          <w:bCs w:val="0"/>
          <w:color w:val="000000"/>
          <w:sz w:val="24"/>
          <w:szCs w:val="24"/>
        </w:rPr>
        <w:instrText xml:space="preserve"> SEQ Γράφημα \* ARABIC </w:instrText>
      </w:r>
      <w:r w:rsidR="00BE3EB1" w:rsidRPr="00D21899">
        <w:rPr>
          <w:b w:val="0"/>
          <w:bCs w:val="0"/>
          <w:color w:val="000000"/>
          <w:sz w:val="24"/>
          <w:szCs w:val="24"/>
        </w:rPr>
        <w:fldChar w:fldCharType="separate"/>
      </w:r>
      <w:r w:rsidR="00771581">
        <w:rPr>
          <w:b w:val="0"/>
          <w:bCs w:val="0"/>
          <w:noProof/>
          <w:color w:val="000000"/>
          <w:sz w:val="24"/>
          <w:szCs w:val="24"/>
        </w:rPr>
        <w:t>71</w:t>
      </w:r>
      <w:r w:rsidR="00BE3EB1" w:rsidRPr="00D21899">
        <w:rPr>
          <w:b w:val="0"/>
          <w:bCs w:val="0"/>
          <w:color w:val="000000"/>
          <w:sz w:val="24"/>
          <w:szCs w:val="24"/>
        </w:rPr>
        <w:fldChar w:fldCharType="end"/>
      </w:r>
      <w:r w:rsidRPr="00D21899">
        <w:rPr>
          <w:b w:val="0"/>
          <w:bCs w:val="0"/>
          <w:color w:val="000000"/>
          <w:sz w:val="24"/>
          <w:szCs w:val="24"/>
        </w:rPr>
        <w:t xml:space="preserve">. </w:t>
      </w:r>
      <w:bookmarkEnd w:id="1316"/>
      <w:r>
        <w:rPr>
          <w:b w:val="0"/>
          <w:bCs w:val="0"/>
          <w:color w:val="000000"/>
          <w:sz w:val="24"/>
          <w:szCs w:val="24"/>
        </w:rPr>
        <w:t>Επίδραση</w:t>
      </w:r>
      <w:r w:rsidRPr="00D21899">
        <w:rPr>
          <w:b w:val="0"/>
          <w:bCs w:val="0"/>
          <w:color w:val="000000"/>
          <w:sz w:val="24"/>
          <w:szCs w:val="24"/>
        </w:rPr>
        <w:t xml:space="preserve"> του βιβλίου για παρακολούθηση αθλητικών εκπομπών και αγώνων</w:t>
      </w:r>
      <w:bookmarkEnd w:id="1317"/>
      <w:bookmarkEnd w:id="1318"/>
    </w:p>
    <w:p w:rsidR="000158EE" w:rsidRDefault="000158EE" w:rsidP="000158EE">
      <w:pPr>
        <w:pStyle w:val="ac"/>
        <w:spacing w:after="0" w:line="480" w:lineRule="auto"/>
        <w:rPr>
          <w:b w:val="0"/>
          <w:color w:val="auto"/>
          <w:sz w:val="24"/>
          <w:szCs w:val="24"/>
        </w:rPr>
      </w:pPr>
    </w:p>
    <w:p w:rsidR="000158EE" w:rsidRPr="00D21899" w:rsidRDefault="0061552B" w:rsidP="000158EE">
      <w:pPr>
        <w:pStyle w:val="ac"/>
        <w:spacing w:after="0" w:line="480" w:lineRule="auto"/>
        <w:rPr>
          <w:b w:val="0"/>
          <w:color w:val="auto"/>
          <w:sz w:val="24"/>
          <w:szCs w:val="24"/>
        </w:rPr>
      </w:pPr>
      <w:r w:rsidRPr="00B03BC6">
        <w:rPr>
          <w:b w:val="0"/>
          <w:color w:val="auto"/>
          <w:sz w:val="24"/>
          <w:szCs w:val="24"/>
        </w:rPr>
        <w:tab/>
      </w:r>
      <w:r w:rsidR="000158EE">
        <w:rPr>
          <w:b w:val="0"/>
          <w:color w:val="auto"/>
          <w:sz w:val="24"/>
          <w:szCs w:val="24"/>
        </w:rPr>
        <w:t>Στον παρακάτω Πίνακα 74</w:t>
      </w:r>
      <w:r w:rsidR="00C86540">
        <w:rPr>
          <w:b w:val="0"/>
          <w:color w:val="auto"/>
          <w:sz w:val="24"/>
          <w:szCs w:val="24"/>
        </w:rPr>
        <w:t xml:space="preserve"> </w:t>
      </w:r>
      <w:r w:rsidR="000158EE">
        <w:rPr>
          <w:b w:val="0"/>
          <w:color w:val="auto"/>
          <w:sz w:val="24"/>
          <w:szCs w:val="24"/>
        </w:rPr>
        <w:t xml:space="preserve">και στο ακόλουθο Γράφημα </w:t>
      </w:r>
      <w:r w:rsidR="00747A56">
        <w:rPr>
          <w:b w:val="0"/>
          <w:color w:val="auto"/>
          <w:sz w:val="24"/>
          <w:szCs w:val="24"/>
        </w:rPr>
        <w:t xml:space="preserve">83 </w:t>
      </w:r>
      <w:r w:rsidR="000158EE" w:rsidRPr="00D21899">
        <w:rPr>
          <w:b w:val="0"/>
          <w:color w:val="auto"/>
          <w:sz w:val="24"/>
          <w:szCs w:val="24"/>
        </w:rPr>
        <w:t xml:space="preserve">φαίνονται οι απαντήσεις των μαθητών στο ερώτημα «Έχεις ζητήσει από τον καθηγητή </w:t>
      </w:r>
      <w:r w:rsidR="000158EE">
        <w:rPr>
          <w:b w:val="0"/>
          <w:color w:val="auto"/>
          <w:sz w:val="24"/>
          <w:szCs w:val="24"/>
        </w:rPr>
        <w:t xml:space="preserve">Φυσικής </w:t>
      </w:r>
      <w:r w:rsidR="000158EE">
        <w:rPr>
          <w:b w:val="0"/>
          <w:color w:val="auto"/>
          <w:sz w:val="24"/>
          <w:szCs w:val="24"/>
        </w:rPr>
        <w:lastRenderedPageBreak/>
        <w:t>Αγωγής</w:t>
      </w:r>
      <w:r w:rsidR="000158EE" w:rsidRPr="00D21899">
        <w:rPr>
          <w:b w:val="0"/>
          <w:color w:val="auto"/>
          <w:sz w:val="24"/>
          <w:szCs w:val="24"/>
        </w:rPr>
        <w:t xml:space="preserve"> συμβουλές σε θέματα τα οποία προέκυψαν μετά από ανάγνωση του βιβλίου»;</w:t>
      </w:r>
    </w:p>
    <w:p w:rsidR="000158EE" w:rsidRDefault="000158EE" w:rsidP="000158EE">
      <w:pPr>
        <w:spacing w:line="480" w:lineRule="auto"/>
      </w:pPr>
      <w:bookmarkStart w:id="1319" w:name="_Toc411461777"/>
    </w:p>
    <w:p w:rsidR="000158EE" w:rsidRPr="00362599" w:rsidRDefault="000158EE" w:rsidP="000158EE">
      <w:pPr>
        <w:spacing w:line="480" w:lineRule="auto"/>
        <w:rPr>
          <w:bCs/>
        </w:rPr>
      </w:pPr>
      <w:bookmarkStart w:id="1320" w:name="_Toc432069375"/>
      <w:bookmarkStart w:id="1321" w:name="_Toc444882318"/>
      <w:bookmarkStart w:id="1322" w:name="_Toc444882628"/>
      <w:r w:rsidRPr="00D21899">
        <w:t xml:space="preserve">Πίνακας </w:t>
      </w:r>
      <w:fldSimple w:instr=" SEQ Πίνακας \* ARABIC ">
        <w:r w:rsidR="00271E29">
          <w:rPr>
            <w:noProof/>
          </w:rPr>
          <w:t>74</w:t>
        </w:r>
      </w:fldSimple>
      <w:r w:rsidRPr="00D21899">
        <w:t xml:space="preserve">. </w:t>
      </w:r>
      <w:r>
        <w:rPr>
          <w:bCs/>
        </w:rPr>
        <w:t>Ζήτησες σ</w:t>
      </w:r>
      <w:r w:rsidRPr="00D21899">
        <w:rPr>
          <w:bCs/>
        </w:rPr>
        <w:t>υμβουλές σε θέματα τα οποία προέκυψαν μετά από ανάγνωση του βιβλίου</w:t>
      </w:r>
      <w:bookmarkEnd w:id="1319"/>
      <w:bookmarkEnd w:id="1320"/>
      <w:bookmarkEnd w:id="1321"/>
      <w:bookmarkEnd w:id="1322"/>
    </w:p>
    <w:tbl>
      <w:tblPr>
        <w:tblW w:w="50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60"/>
        <w:gridCol w:w="6472"/>
        <w:gridCol w:w="1702"/>
      </w:tblGrid>
      <w:tr w:rsidR="000158EE" w:rsidRPr="00D5701A" w:rsidTr="000158EE">
        <w:trPr>
          <w:cantSplit/>
          <w:trHeight w:val="335"/>
          <w:tblHeader/>
        </w:trPr>
        <w:tc>
          <w:tcPr>
            <w:tcW w:w="211" w:type="pct"/>
            <w:shd w:val="clear" w:color="auto" w:fill="FFFFFF"/>
          </w:tcPr>
          <w:p w:rsidR="000158EE" w:rsidRPr="00D5701A" w:rsidRDefault="000158EE" w:rsidP="000158EE">
            <w:pPr>
              <w:autoSpaceDE w:val="0"/>
              <w:autoSpaceDN w:val="0"/>
              <w:adjustRightInd w:val="0"/>
              <w:spacing w:line="360" w:lineRule="auto"/>
              <w:rPr>
                <w:b/>
                <w:bCs/>
              </w:rPr>
            </w:pPr>
          </w:p>
        </w:tc>
        <w:tc>
          <w:tcPr>
            <w:tcW w:w="3792" w:type="pct"/>
            <w:shd w:val="clear" w:color="auto" w:fill="FFFFFF"/>
            <w:tcMar>
              <w:top w:w="30" w:type="dxa"/>
              <w:left w:w="30" w:type="dxa"/>
              <w:bottom w:w="30" w:type="dxa"/>
              <w:right w:w="30" w:type="dxa"/>
            </w:tcMar>
          </w:tcPr>
          <w:p w:rsidR="000158EE" w:rsidRPr="00D5701A" w:rsidRDefault="000158EE" w:rsidP="00DE2B54">
            <w:pPr>
              <w:autoSpaceDE w:val="0"/>
              <w:autoSpaceDN w:val="0"/>
              <w:adjustRightInd w:val="0"/>
              <w:spacing w:line="360" w:lineRule="auto"/>
              <w:jc w:val="left"/>
              <w:rPr>
                <w:b/>
              </w:rPr>
            </w:pPr>
            <w:r w:rsidRPr="00D5701A">
              <w:rPr>
                <w:b/>
                <w:bCs/>
              </w:rPr>
              <w:t xml:space="preserve">Έχεις ζητήσει από τον καθηγητή </w:t>
            </w:r>
            <w:r>
              <w:rPr>
                <w:b/>
                <w:bCs/>
              </w:rPr>
              <w:t>Φυσικής Αγωγής</w:t>
            </w:r>
            <w:r w:rsidRPr="00D5701A">
              <w:rPr>
                <w:b/>
                <w:bCs/>
              </w:rPr>
              <w:t xml:space="preserve"> συμβουλές σε θέματα τα οποία προέκυψαν μετά από ανάγνωση του βιβλίου;</w:t>
            </w:r>
          </w:p>
        </w:tc>
        <w:tc>
          <w:tcPr>
            <w:tcW w:w="997" w:type="pct"/>
            <w:shd w:val="clear" w:color="auto" w:fill="FFFFFF"/>
            <w:tcMar>
              <w:top w:w="30" w:type="dxa"/>
              <w:left w:w="30" w:type="dxa"/>
              <w:bottom w:w="30" w:type="dxa"/>
              <w:right w:w="30" w:type="dxa"/>
            </w:tcMar>
          </w:tcPr>
          <w:p w:rsidR="000158EE" w:rsidRPr="00D5701A" w:rsidRDefault="008B52AC" w:rsidP="000158EE">
            <w:pPr>
              <w:autoSpaceDE w:val="0"/>
              <w:autoSpaceDN w:val="0"/>
              <w:adjustRightInd w:val="0"/>
              <w:spacing w:line="360" w:lineRule="auto"/>
              <w:jc w:val="center"/>
              <w:rPr>
                <w:b/>
                <w:color w:val="000000"/>
                <w:lang w:val="en-US"/>
              </w:rPr>
            </w:pPr>
            <w:r>
              <w:rPr>
                <w:b/>
                <w:color w:val="000000"/>
              </w:rPr>
              <w:t>Σχετική σ</w:t>
            </w:r>
            <w:r w:rsidR="000158EE" w:rsidRPr="00D5701A">
              <w:rPr>
                <w:b/>
                <w:color w:val="000000"/>
              </w:rPr>
              <w:t>υχνότητα %</w:t>
            </w:r>
          </w:p>
        </w:tc>
      </w:tr>
      <w:tr w:rsidR="000158EE" w:rsidRPr="00D21899" w:rsidTr="000158EE">
        <w:trPr>
          <w:cantSplit/>
          <w:trHeight w:val="335"/>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Όχι</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66,1%</w:t>
            </w:r>
          </w:p>
        </w:tc>
      </w:tr>
      <w:tr w:rsidR="000158EE" w:rsidRPr="00D21899" w:rsidTr="000158EE">
        <w:trPr>
          <w:cantSplit/>
          <w:trHeight w:val="351"/>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2.</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Ναι</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16,8%</w:t>
            </w:r>
          </w:p>
        </w:tc>
      </w:tr>
      <w:tr w:rsidR="000158EE" w:rsidRPr="00D21899" w:rsidTr="000158EE">
        <w:trPr>
          <w:cantSplit/>
          <w:trHeight w:val="335"/>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3.</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ξέρω</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8,8%</w:t>
            </w:r>
          </w:p>
        </w:tc>
      </w:tr>
      <w:tr w:rsidR="000158EE" w:rsidRPr="00D21899" w:rsidTr="000158EE">
        <w:trPr>
          <w:cantSplit/>
          <w:trHeight w:val="590"/>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4.</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το έχω διαβάσει</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4,8%</w:t>
            </w:r>
          </w:p>
        </w:tc>
      </w:tr>
      <w:tr w:rsidR="000158EE" w:rsidRPr="00D21899" w:rsidTr="000158EE">
        <w:trPr>
          <w:cantSplit/>
          <w:trHeight w:val="335"/>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5.</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θυμάμαι</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1,9%</w:t>
            </w:r>
          </w:p>
        </w:tc>
      </w:tr>
      <w:tr w:rsidR="000158EE" w:rsidRPr="00D21899" w:rsidTr="000158EE">
        <w:trPr>
          <w:cantSplit/>
          <w:trHeight w:val="335"/>
          <w:tblHeader/>
        </w:trPr>
        <w:tc>
          <w:tcPr>
            <w:tcW w:w="21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6.</w:t>
            </w:r>
          </w:p>
        </w:tc>
        <w:tc>
          <w:tcPr>
            <w:tcW w:w="3792"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Πολλές φορές</w:t>
            </w:r>
          </w:p>
        </w:tc>
        <w:tc>
          <w:tcPr>
            <w:tcW w:w="997"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1,6%</w:t>
            </w:r>
          </w:p>
        </w:tc>
      </w:tr>
      <w:tr w:rsidR="007E5C68" w:rsidRPr="00D21899" w:rsidTr="000158EE">
        <w:trPr>
          <w:cantSplit/>
          <w:trHeight w:val="335"/>
          <w:tblHeader/>
        </w:trPr>
        <w:tc>
          <w:tcPr>
            <w:tcW w:w="211" w:type="pct"/>
            <w:shd w:val="clear" w:color="auto" w:fill="FFFFFF"/>
          </w:tcPr>
          <w:p w:rsidR="007E5C68" w:rsidRDefault="007E5C68" w:rsidP="000158EE">
            <w:pPr>
              <w:autoSpaceDE w:val="0"/>
              <w:autoSpaceDN w:val="0"/>
              <w:adjustRightInd w:val="0"/>
              <w:spacing w:line="360" w:lineRule="auto"/>
              <w:rPr>
                <w:color w:val="000000"/>
              </w:rPr>
            </w:pPr>
          </w:p>
        </w:tc>
        <w:tc>
          <w:tcPr>
            <w:tcW w:w="3792" w:type="pct"/>
            <w:shd w:val="clear" w:color="auto" w:fill="FFFFFF"/>
            <w:tcMar>
              <w:top w:w="30" w:type="dxa"/>
              <w:left w:w="30" w:type="dxa"/>
              <w:bottom w:w="30" w:type="dxa"/>
              <w:right w:w="30" w:type="dxa"/>
            </w:tcMar>
          </w:tcPr>
          <w:p w:rsidR="007E5C68" w:rsidRPr="00D21899" w:rsidRDefault="008B52AC" w:rsidP="00DE2B54">
            <w:pPr>
              <w:autoSpaceDE w:val="0"/>
              <w:autoSpaceDN w:val="0"/>
              <w:adjustRightInd w:val="0"/>
              <w:spacing w:line="360" w:lineRule="auto"/>
              <w:jc w:val="left"/>
              <w:rPr>
                <w:color w:val="000000"/>
              </w:rPr>
            </w:pPr>
            <w:r>
              <w:rPr>
                <w:color w:val="000000"/>
              </w:rPr>
              <w:t>ΣΥΝΟΛΟ</w:t>
            </w:r>
          </w:p>
        </w:tc>
        <w:tc>
          <w:tcPr>
            <w:tcW w:w="997" w:type="pct"/>
            <w:shd w:val="clear" w:color="auto" w:fill="FFFFFF"/>
            <w:tcMar>
              <w:top w:w="30" w:type="dxa"/>
              <w:left w:w="30" w:type="dxa"/>
              <w:bottom w:w="30" w:type="dxa"/>
              <w:right w:w="30" w:type="dxa"/>
            </w:tcMar>
          </w:tcPr>
          <w:p w:rsidR="007E5C68" w:rsidRPr="00D21899" w:rsidRDefault="008B52AC" w:rsidP="000158EE">
            <w:pPr>
              <w:autoSpaceDE w:val="0"/>
              <w:autoSpaceDN w:val="0"/>
              <w:adjustRightInd w:val="0"/>
              <w:spacing w:line="360" w:lineRule="auto"/>
              <w:jc w:val="center"/>
              <w:rPr>
                <w:color w:val="000000"/>
              </w:rPr>
            </w:pPr>
            <w:r>
              <w:rPr>
                <w:color w:val="000000"/>
              </w:rPr>
              <w:t>100%</w:t>
            </w:r>
          </w:p>
        </w:tc>
      </w:tr>
    </w:tbl>
    <w:p w:rsidR="000158EE" w:rsidRDefault="000158EE" w:rsidP="000158EE">
      <w:pPr>
        <w:autoSpaceDE w:val="0"/>
        <w:autoSpaceDN w:val="0"/>
        <w:adjustRightInd w:val="0"/>
        <w:spacing w:line="480" w:lineRule="auto"/>
      </w:pPr>
    </w:p>
    <w:p w:rsidR="000158EE" w:rsidRPr="00EE67C1" w:rsidRDefault="000158EE" w:rsidP="000158EE">
      <w:pPr>
        <w:autoSpaceDE w:val="0"/>
        <w:autoSpaceDN w:val="0"/>
        <w:adjustRightInd w:val="0"/>
        <w:spacing w:line="480" w:lineRule="auto"/>
      </w:pPr>
    </w:p>
    <w:p w:rsidR="000158EE" w:rsidRPr="00D21899" w:rsidRDefault="000158EE" w:rsidP="000158EE">
      <w:pPr>
        <w:autoSpaceDE w:val="0"/>
        <w:autoSpaceDN w:val="0"/>
        <w:adjustRightInd w:val="0"/>
        <w:spacing w:line="480" w:lineRule="auto"/>
        <w:jc w:val="center"/>
      </w:pPr>
      <w:r w:rsidRPr="00D21899">
        <w:rPr>
          <w:noProof/>
          <w:lang w:val="en-US" w:eastAsia="en-US"/>
        </w:rPr>
        <w:drawing>
          <wp:inline distT="0" distB="0" distL="0" distR="0">
            <wp:extent cx="4857750" cy="3019425"/>
            <wp:effectExtent l="19050" t="0" r="19050" b="0"/>
            <wp:docPr id="48" name="Γράφημα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0158EE" w:rsidRDefault="000158EE" w:rsidP="000158EE">
      <w:pPr>
        <w:pStyle w:val="ac"/>
        <w:spacing w:after="0" w:line="360" w:lineRule="auto"/>
        <w:rPr>
          <w:b w:val="0"/>
          <w:color w:val="auto"/>
          <w:sz w:val="24"/>
          <w:szCs w:val="24"/>
        </w:rPr>
      </w:pPr>
      <w:bookmarkStart w:id="1323" w:name="_Toc438457284"/>
      <w:bookmarkStart w:id="1324" w:name="_Toc444882431"/>
      <w:r w:rsidRPr="00EE67C1">
        <w:rPr>
          <w:b w:val="0"/>
          <w:color w:val="auto"/>
          <w:sz w:val="24"/>
          <w:szCs w:val="24"/>
        </w:rPr>
        <w:lastRenderedPageBreak/>
        <w:t xml:space="preserve">Γράφημα </w:t>
      </w:r>
      <w:r w:rsidR="00BE3EB1" w:rsidRPr="00EE67C1">
        <w:rPr>
          <w:b w:val="0"/>
          <w:color w:val="auto"/>
          <w:sz w:val="24"/>
          <w:szCs w:val="24"/>
        </w:rPr>
        <w:fldChar w:fldCharType="begin"/>
      </w:r>
      <w:r w:rsidRPr="00EE67C1">
        <w:rPr>
          <w:b w:val="0"/>
          <w:color w:val="auto"/>
          <w:sz w:val="24"/>
          <w:szCs w:val="24"/>
        </w:rPr>
        <w:instrText xml:space="preserve"> SEQ Γράφημα \* ARABIC </w:instrText>
      </w:r>
      <w:r w:rsidR="00BE3EB1" w:rsidRPr="00EE67C1">
        <w:rPr>
          <w:b w:val="0"/>
          <w:color w:val="auto"/>
          <w:sz w:val="24"/>
          <w:szCs w:val="24"/>
        </w:rPr>
        <w:fldChar w:fldCharType="separate"/>
      </w:r>
      <w:r w:rsidR="00771581">
        <w:rPr>
          <w:b w:val="0"/>
          <w:noProof/>
          <w:color w:val="auto"/>
          <w:sz w:val="24"/>
          <w:szCs w:val="24"/>
        </w:rPr>
        <w:t>72</w:t>
      </w:r>
      <w:r w:rsidR="00BE3EB1" w:rsidRPr="00EE67C1">
        <w:rPr>
          <w:b w:val="0"/>
          <w:color w:val="auto"/>
          <w:sz w:val="24"/>
          <w:szCs w:val="24"/>
        </w:rPr>
        <w:fldChar w:fldCharType="end"/>
      </w:r>
      <w:r w:rsidRPr="00EE67C1">
        <w:rPr>
          <w:b w:val="0"/>
          <w:color w:val="auto"/>
          <w:sz w:val="24"/>
          <w:szCs w:val="24"/>
        </w:rPr>
        <w:t>. Ζήτησες συμβουλές σε θέματα τα οποία προέκυψαν μετά από</w:t>
      </w:r>
      <w:bookmarkEnd w:id="1323"/>
      <w:bookmarkEnd w:id="1324"/>
    </w:p>
    <w:p w:rsidR="000158EE" w:rsidRPr="00D21899" w:rsidRDefault="000158EE" w:rsidP="000158EE">
      <w:pPr>
        <w:pStyle w:val="ac"/>
        <w:spacing w:after="0" w:line="360" w:lineRule="auto"/>
        <w:rPr>
          <w:b w:val="0"/>
          <w:color w:val="auto"/>
          <w:sz w:val="24"/>
          <w:szCs w:val="24"/>
        </w:rPr>
      </w:pPr>
      <w:r w:rsidRPr="00EE67C1">
        <w:rPr>
          <w:b w:val="0"/>
          <w:color w:val="auto"/>
          <w:sz w:val="24"/>
          <w:szCs w:val="24"/>
        </w:rPr>
        <w:t>ανάγνωση του βιβλίου</w:t>
      </w:r>
    </w:p>
    <w:p w:rsidR="000158EE" w:rsidRDefault="000158EE" w:rsidP="000158EE">
      <w:pPr>
        <w:spacing w:line="360" w:lineRule="auto"/>
        <w:rPr>
          <w:bCs/>
        </w:rPr>
      </w:pPr>
    </w:p>
    <w:p w:rsidR="000158EE" w:rsidRPr="00D21899" w:rsidRDefault="0061552B" w:rsidP="000158EE">
      <w:pPr>
        <w:spacing w:line="360" w:lineRule="auto"/>
        <w:rPr>
          <w:bCs/>
        </w:rPr>
      </w:pPr>
      <w:r w:rsidRPr="00B03BC6">
        <w:rPr>
          <w:bCs/>
        </w:rPr>
        <w:tab/>
      </w:r>
      <w:r w:rsidR="000158EE">
        <w:rPr>
          <w:bCs/>
        </w:rPr>
        <w:t xml:space="preserve">Στον παρακάτω Πίνακα 75 και στο αντίστοιχο </w:t>
      </w:r>
      <w:r w:rsidR="008B52AC">
        <w:rPr>
          <w:bCs/>
        </w:rPr>
        <w:t>Γράφημα 73</w:t>
      </w:r>
      <w:r w:rsidR="009A3679">
        <w:rPr>
          <w:bCs/>
        </w:rPr>
        <w:t xml:space="preserve"> </w:t>
      </w:r>
      <w:r w:rsidR="000158EE" w:rsidRPr="00D21899">
        <w:rPr>
          <w:bCs/>
        </w:rPr>
        <w:t>δίνονται οι απαντήσεις των μαθητών στο ερώτημα «Θα ήθελες να είχες περισσότερη ενημέρωση σε αθλητικά θέματα;»</w:t>
      </w:r>
    </w:p>
    <w:p w:rsidR="000158EE" w:rsidRPr="00D21899" w:rsidRDefault="000158EE" w:rsidP="000158EE">
      <w:pPr>
        <w:pStyle w:val="ac"/>
        <w:spacing w:after="0" w:line="360" w:lineRule="auto"/>
        <w:rPr>
          <w:b w:val="0"/>
          <w:color w:val="auto"/>
          <w:sz w:val="24"/>
          <w:szCs w:val="24"/>
        </w:rPr>
      </w:pPr>
    </w:p>
    <w:p w:rsidR="000158EE" w:rsidRPr="00D21899" w:rsidRDefault="000158EE" w:rsidP="000158EE">
      <w:pPr>
        <w:pStyle w:val="ac"/>
        <w:spacing w:after="0" w:line="360" w:lineRule="auto"/>
        <w:rPr>
          <w:b w:val="0"/>
          <w:color w:val="auto"/>
          <w:sz w:val="24"/>
          <w:szCs w:val="24"/>
        </w:rPr>
      </w:pPr>
      <w:bookmarkStart w:id="1325" w:name="_Toc411461778"/>
      <w:bookmarkStart w:id="1326" w:name="_Toc432069376"/>
      <w:bookmarkStart w:id="1327" w:name="_Toc444882319"/>
      <w:bookmarkStart w:id="1328" w:name="_Toc444882629"/>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75</w:t>
      </w:r>
      <w:r w:rsidR="00BE3EB1">
        <w:rPr>
          <w:b w:val="0"/>
          <w:color w:val="auto"/>
          <w:sz w:val="24"/>
          <w:szCs w:val="24"/>
        </w:rPr>
        <w:fldChar w:fldCharType="end"/>
      </w:r>
      <w:r>
        <w:rPr>
          <w:b w:val="0"/>
          <w:color w:val="auto"/>
          <w:sz w:val="24"/>
          <w:szCs w:val="24"/>
        </w:rPr>
        <w:t xml:space="preserve">. </w:t>
      </w:r>
      <w:r w:rsidRPr="00D21899">
        <w:rPr>
          <w:b w:val="0"/>
          <w:color w:val="auto"/>
          <w:sz w:val="24"/>
          <w:szCs w:val="24"/>
        </w:rPr>
        <w:t>Θα ήθελες να είχες περισσότερη ενημέρωση σε αθλητικά θέματα;</w:t>
      </w:r>
      <w:bookmarkEnd w:id="1325"/>
      <w:bookmarkEnd w:id="1326"/>
      <w:bookmarkEnd w:id="1327"/>
      <w:bookmarkEnd w:id="1328"/>
    </w:p>
    <w:tbl>
      <w:tblPr>
        <w:tblW w:w="509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51"/>
        <w:gridCol w:w="5433"/>
        <w:gridCol w:w="2550"/>
      </w:tblGrid>
      <w:tr w:rsidR="000158EE" w:rsidRPr="00D5701A" w:rsidTr="000158EE">
        <w:trPr>
          <w:cantSplit/>
          <w:trHeight w:val="269"/>
          <w:tblHeader/>
        </w:trPr>
        <w:tc>
          <w:tcPr>
            <w:tcW w:w="323" w:type="pct"/>
            <w:shd w:val="clear" w:color="auto" w:fill="FFFFFF"/>
          </w:tcPr>
          <w:p w:rsidR="000158EE" w:rsidRPr="00D5701A" w:rsidRDefault="000158EE" w:rsidP="000158EE">
            <w:pPr>
              <w:autoSpaceDE w:val="0"/>
              <w:autoSpaceDN w:val="0"/>
              <w:adjustRightInd w:val="0"/>
              <w:spacing w:line="360" w:lineRule="auto"/>
              <w:jc w:val="center"/>
              <w:rPr>
                <w:b/>
              </w:rPr>
            </w:pPr>
          </w:p>
        </w:tc>
        <w:tc>
          <w:tcPr>
            <w:tcW w:w="3183" w:type="pct"/>
            <w:shd w:val="clear" w:color="auto" w:fill="FFFFFF"/>
            <w:tcMar>
              <w:top w:w="30" w:type="dxa"/>
              <w:left w:w="30" w:type="dxa"/>
              <w:bottom w:w="30" w:type="dxa"/>
              <w:right w:w="30" w:type="dxa"/>
            </w:tcMar>
          </w:tcPr>
          <w:p w:rsidR="000158EE" w:rsidRPr="00D5701A" w:rsidRDefault="000158EE" w:rsidP="00E774DF">
            <w:pPr>
              <w:autoSpaceDE w:val="0"/>
              <w:autoSpaceDN w:val="0"/>
              <w:adjustRightInd w:val="0"/>
              <w:spacing w:line="360" w:lineRule="auto"/>
              <w:rPr>
                <w:b/>
              </w:rPr>
            </w:pPr>
            <w:r w:rsidRPr="00D5701A">
              <w:rPr>
                <w:b/>
              </w:rPr>
              <w:t xml:space="preserve">Θα ήθελες να είχες περισσότερη ενημέρωση σε αθλητικά θέματα; </w:t>
            </w:r>
          </w:p>
        </w:tc>
        <w:tc>
          <w:tcPr>
            <w:tcW w:w="1494" w:type="pct"/>
            <w:shd w:val="clear" w:color="auto" w:fill="FFFFFF"/>
            <w:tcMar>
              <w:top w:w="30" w:type="dxa"/>
              <w:left w:w="30" w:type="dxa"/>
              <w:bottom w:w="30" w:type="dxa"/>
              <w:right w:w="30" w:type="dxa"/>
            </w:tcMar>
          </w:tcPr>
          <w:p w:rsidR="000158EE" w:rsidRPr="00D5701A" w:rsidRDefault="008B52AC" w:rsidP="000158EE">
            <w:pPr>
              <w:autoSpaceDE w:val="0"/>
              <w:autoSpaceDN w:val="0"/>
              <w:adjustRightInd w:val="0"/>
              <w:spacing w:line="360" w:lineRule="auto"/>
              <w:jc w:val="center"/>
              <w:rPr>
                <w:b/>
                <w:color w:val="000000"/>
                <w:lang w:val="en-US"/>
              </w:rPr>
            </w:pPr>
            <w:r>
              <w:rPr>
                <w:b/>
                <w:color w:val="000000"/>
              </w:rPr>
              <w:t>Σχετική σ</w:t>
            </w:r>
            <w:r w:rsidR="000158EE" w:rsidRPr="00D5701A">
              <w:rPr>
                <w:b/>
                <w:color w:val="000000"/>
              </w:rPr>
              <w:t>υχνότητα %</w:t>
            </w:r>
          </w:p>
        </w:tc>
      </w:tr>
      <w:tr w:rsidR="000158EE" w:rsidRPr="00D21899" w:rsidTr="000158EE">
        <w:trPr>
          <w:cantSplit/>
          <w:trHeight w:val="269"/>
          <w:tblHeader/>
        </w:trPr>
        <w:tc>
          <w:tcPr>
            <w:tcW w:w="323"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Όχι</w:t>
            </w:r>
          </w:p>
        </w:tc>
        <w:tc>
          <w:tcPr>
            <w:tcW w:w="1494"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30,1%</w:t>
            </w:r>
          </w:p>
        </w:tc>
      </w:tr>
      <w:tr w:rsidR="00E774DF" w:rsidRPr="00D21899" w:rsidTr="000158EE">
        <w:trPr>
          <w:cantSplit/>
          <w:trHeight w:val="536"/>
          <w:tblHeader/>
        </w:trPr>
        <w:tc>
          <w:tcPr>
            <w:tcW w:w="323" w:type="pct"/>
            <w:shd w:val="clear" w:color="auto" w:fill="FFFFFF"/>
          </w:tcPr>
          <w:p w:rsidR="00E774DF" w:rsidRDefault="00E774DF" w:rsidP="000158EE">
            <w:pPr>
              <w:autoSpaceDE w:val="0"/>
              <w:autoSpaceDN w:val="0"/>
              <w:adjustRightInd w:val="0"/>
              <w:spacing w:line="360" w:lineRule="auto"/>
              <w:rPr>
                <w:color w:val="000000"/>
              </w:rPr>
            </w:pPr>
          </w:p>
        </w:tc>
        <w:tc>
          <w:tcPr>
            <w:tcW w:w="3183" w:type="pct"/>
            <w:shd w:val="clear" w:color="auto" w:fill="FFFFFF"/>
            <w:tcMar>
              <w:top w:w="30" w:type="dxa"/>
              <w:left w:w="30" w:type="dxa"/>
              <w:bottom w:w="30" w:type="dxa"/>
              <w:right w:w="30" w:type="dxa"/>
            </w:tcMar>
          </w:tcPr>
          <w:p w:rsidR="00E774DF" w:rsidRPr="00D21899" w:rsidRDefault="00DE2B54" w:rsidP="000158EE">
            <w:pPr>
              <w:autoSpaceDE w:val="0"/>
              <w:autoSpaceDN w:val="0"/>
              <w:adjustRightInd w:val="0"/>
              <w:spacing w:line="360" w:lineRule="auto"/>
              <w:rPr>
                <w:color w:val="000000"/>
              </w:rPr>
            </w:pPr>
            <w:r>
              <w:rPr>
                <w:b/>
              </w:rPr>
              <w:t>Α</w:t>
            </w:r>
            <w:r w:rsidR="00E774DF" w:rsidRPr="00D5701A">
              <w:rPr>
                <w:b/>
              </w:rPr>
              <w:t>ν ναι με ποιον τρόπο;</w:t>
            </w:r>
          </w:p>
        </w:tc>
        <w:tc>
          <w:tcPr>
            <w:tcW w:w="1494" w:type="pct"/>
            <w:shd w:val="clear" w:color="auto" w:fill="FFFFFF"/>
            <w:tcMar>
              <w:top w:w="30" w:type="dxa"/>
              <w:left w:w="30" w:type="dxa"/>
              <w:bottom w:w="30" w:type="dxa"/>
              <w:right w:w="30" w:type="dxa"/>
            </w:tcMar>
          </w:tcPr>
          <w:p w:rsidR="00E774DF" w:rsidRDefault="00E774DF" w:rsidP="000158EE">
            <w:pPr>
              <w:autoSpaceDE w:val="0"/>
              <w:autoSpaceDN w:val="0"/>
              <w:adjustRightInd w:val="0"/>
              <w:spacing w:line="360" w:lineRule="auto"/>
              <w:jc w:val="center"/>
              <w:rPr>
                <w:color w:val="000000"/>
              </w:rPr>
            </w:pPr>
          </w:p>
        </w:tc>
      </w:tr>
      <w:tr w:rsidR="000158EE" w:rsidRPr="00D21899" w:rsidTr="000158EE">
        <w:trPr>
          <w:cantSplit/>
          <w:trHeight w:val="536"/>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2.</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Παρακολούθηση αγώνων</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2</w:t>
            </w:r>
            <w:r w:rsidR="000158EE" w:rsidRPr="00D21899">
              <w:rPr>
                <w:color w:val="000000"/>
              </w:rPr>
              <w:t>7,6%</w:t>
            </w:r>
          </w:p>
        </w:tc>
      </w:tr>
      <w:tr w:rsidR="000158EE" w:rsidRPr="00D21899" w:rsidTr="000158EE">
        <w:trPr>
          <w:cantSplit/>
          <w:trHeight w:val="269"/>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3.</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Δεν ξέρω</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16</w:t>
            </w:r>
            <w:r w:rsidR="000158EE" w:rsidRPr="00D21899">
              <w:rPr>
                <w:color w:val="000000"/>
              </w:rPr>
              <w:t>,9%</w:t>
            </w:r>
          </w:p>
        </w:tc>
      </w:tr>
      <w:tr w:rsidR="000158EE" w:rsidRPr="00D21899" w:rsidTr="000158EE">
        <w:trPr>
          <w:cantSplit/>
          <w:trHeight w:val="269"/>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4.</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Προβολές Βίντεο</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8</w:t>
            </w:r>
            <w:r w:rsidR="000158EE" w:rsidRPr="00D21899">
              <w:rPr>
                <w:color w:val="000000"/>
              </w:rPr>
              <w:t>,4%</w:t>
            </w:r>
          </w:p>
        </w:tc>
      </w:tr>
      <w:tr w:rsidR="000158EE" w:rsidRPr="00D21899" w:rsidTr="000158EE">
        <w:trPr>
          <w:cantSplit/>
          <w:trHeight w:val="548"/>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5</w:t>
            </w:r>
            <w:r w:rsidR="000158EE">
              <w:rPr>
                <w:color w:val="000000"/>
              </w:rPr>
              <w:t>.</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Ενημέρωση από ειδικούς</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6</w:t>
            </w:r>
            <w:r w:rsidR="000158EE" w:rsidRPr="00D21899">
              <w:rPr>
                <w:color w:val="000000"/>
              </w:rPr>
              <w:t>,9%</w:t>
            </w:r>
          </w:p>
        </w:tc>
      </w:tr>
      <w:tr w:rsidR="000158EE" w:rsidRPr="00D21899" w:rsidTr="000158EE">
        <w:trPr>
          <w:cantSplit/>
          <w:trHeight w:val="269"/>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6</w:t>
            </w:r>
            <w:r w:rsidR="000158EE">
              <w:rPr>
                <w:color w:val="000000"/>
              </w:rPr>
              <w:t>.</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Σε αθλητικά θέματα</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6</w:t>
            </w:r>
            <w:r w:rsidR="000158EE" w:rsidRPr="00D21899">
              <w:rPr>
                <w:color w:val="000000"/>
              </w:rPr>
              <w:t>,1%</w:t>
            </w:r>
          </w:p>
        </w:tc>
      </w:tr>
      <w:tr w:rsidR="000158EE" w:rsidRPr="00D21899" w:rsidTr="000158EE">
        <w:trPr>
          <w:cantSplit/>
          <w:trHeight w:val="269"/>
          <w:tblHeader/>
        </w:trPr>
        <w:tc>
          <w:tcPr>
            <w:tcW w:w="323" w:type="pct"/>
            <w:shd w:val="clear" w:color="auto" w:fill="FFFFFF"/>
          </w:tcPr>
          <w:p w:rsidR="000158EE" w:rsidRPr="00D21899" w:rsidRDefault="00E774DF" w:rsidP="000158EE">
            <w:pPr>
              <w:autoSpaceDE w:val="0"/>
              <w:autoSpaceDN w:val="0"/>
              <w:adjustRightInd w:val="0"/>
              <w:spacing w:line="360" w:lineRule="auto"/>
              <w:rPr>
                <w:color w:val="000000"/>
              </w:rPr>
            </w:pPr>
            <w:r>
              <w:rPr>
                <w:color w:val="000000"/>
              </w:rPr>
              <w:t>7</w:t>
            </w:r>
            <w:r w:rsidR="000158EE">
              <w:rPr>
                <w:color w:val="000000"/>
              </w:rPr>
              <w:t>.</w:t>
            </w:r>
          </w:p>
        </w:tc>
        <w:tc>
          <w:tcPr>
            <w:tcW w:w="3183"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rPr>
                <w:color w:val="000000"/>
              </w:rPr>
            </w:pPr>
            <w:r w:rsidRPr="00D21899">
              <w:rPr>
                <w:color w:val="000000"/>
              </w:rPr>
              <w:t>Δεν το έχω διαβάσει</w:t>
            </w:r>
          </w:p>
        </w:tc>
        <w:tc>
          <w:tcPr>
            <w:tcW w:w="1494" w:type="pct"/>
            <w:shd w:val="clear" w:color="auto" w:fill="FFFFFF"/>
            <w:tcMar>
              <w:top w:w="30" w:type="dxa"/>
              <w:left w:w="30" w:type="dxa"/>
              <w:bottom w:w="30" w:type="dxa"/>
              <w:right w:w="30" w:type="dxa"/>
            </w:tcMar>
          </w:tcPr>
          <w:p w:rsidR="000158EE" w:rsidRPr="00D21899" w:rsidRDefault="00E774DF" w:rsidP="000158EE">
            <w:pPr>
              <w:autoSpaceDE w:val="0"/>
              <w:autoSpaceDN w:val="0"/>
              <w:adjustRightInd w:val="0"/>
              <w:spacing w:line="360" w:lineRule="auto"/>
              <w:jc w:val="center"/>
              <w:rPr>
                <w:color w:val="000000"/>
              </w:rPr>
            </w:pPr>
            <w:r>
              <w:rPr>
                <w:color w:val="000000"/>
              </w:rPr>
              <w:t>4</w:t>
            </w:r>
            <w:r w:rsidR="000158EE" w:rsidRPr="00D21899">
              <w:rPr>
                <w:color w:val="000000"/>
              </w:rPr>
              <w:t>%</w:t>
            </w:r>
          </w:p>
        </w:tc>
      </w:tr>
      <w:tr w:rsidR="00DE2B54" w:rsidRPr="00D21899" w:rsidTr="000158EE">
        <w:trPr>
          <w:cantSplit/>
          <w:trHeight w:val="269"/>
          <w:tblHeader/>
        </w:trPr>
        <w:tc>
          <w:tcPr>
            <w:tcW w:w="323" w:type="pct"/>
            <w:shd w:val="clear" w:color="auto" w:fill="FFFFFF"/>
          </w:tcPr>
          <w:p w:rsidR="00DE2B54" w:rsidRDefault="00DE2B54" w:rsidP="000158EE">
            <w:pPr>
              <w:autoSpaceDE w:val="0"/>
              <w:autoSpaceDN w:val="0"/>
              <w:adjustRightInd w:val="0"/>
              <w:spacing w:line="360" w:lineRule="auto"/>
              <w:rPr>
                <w:color w:val="000000"/>
              </w:rPr>
            </w:pPr>
          </w:p>
        </w:tc>
        <w:tc>
          <w:tcPr>
            <w:tcW w:w="3183" w:type="pct"/>
            <w:shd w:val="clear" w:color="auto" w:fill="FFFFFF"/>
            <w:tcMar>
              <w:top w:w="30" w:type="dxa"/>
              <w:left w:w="30" w:type="dxa"/>
              <w:bottom w:w="30" w:type="dxa"/>
              <w:right w:w="30" w:type="dxa"/>
            </w:tcMar>
          </w:tcPr>
          <w:p w:rsidR="00DE2B54" w:rsidRPr="00D21899" w:rsidRDefault="00DE2B54" w:rsidP="000158EE">
            <w:pPr>
              <w:autoSpaceDE w:val="0"/>
              <w:autoSpaceDN w:val="0"/>
              <w:adjustRightInd w:val="0"/>
              <w:spacing w:line="360" w:lineRule="auto"/>
              <w:rPr>
                <w:color w:val="000000"/>
              </w:rPr>
            </w:pPr>
            <w:r>
              <w:rPr>
                <w:color w:val="000000"/>
              </w:rPr>
              <w:t>ΣΥΝΟΛΟ</w:t>
            </w:r>
          </w:p>
        </w:tc>
        <w:tc>
          <w:tcPr>
            <w:tcW w:w="1494" w:type="pct"/>
            <w:shd w:val="clear" w:color="auto" w:fill="FFFFFF"/>
            <w:tcMar>
              <w:top w:w="30" w:type="dxa"/>
              <w:left w:w="30" w:type="dxa"/>
              <w:bottom w:w="30" w:type="dxa"/>
              <w:right w:w="30" w:type="dxa"/>
            </w:tcMar>
          </w:tcPr>
          <w:p w:rsidR="00DE2B54" w:rsidRDefault="00DE2B54" w:rsidP="000158EE">
            <w:pPr>
              <w:autoSpaceDE w:val="0"/>
              <w:autoSpaceDN w:val="0"/>
              <w:adjustRightInd w:val="0"/>
              <w:spacing w:line="360" w:lineRule="auto"/>
              <w:jc w:val="center"/>
              <w:rPr>
                <w:color w:val="000000"/>
              </w:rPr>
            </w:pPr>
            <w:r>
              <w:rPr>
                <w:color w:val="000000"/>
              </w:rPr>
              <w:t>100%</w:t>
            </w:r>
          </w:p>
        </w:tc>
      </w:tr>
    </w:tbl>
    <w:p w:rsidR="000158EE" w:rsidRPr="00D21899" w:rsidRDefault="000158EE" w:rsidP="000158EE">
      <w:pPr>
        <w:pStyle w:val="ac"/>
        <w:spacing w:after="0" w:line="480" w:lineRule="auto"/>
        <w:rPr>
          <w:b w:val="0"/>
          <w:sz w:val="24"/>
          <w:szCs w:val="24"/>
        </w:rPr>
      </w:pPr>
    </w:p>
    <w:p w:rsidR="000158EE" w:rsidRPr="00D21899" w:rsidRDefault="000158EE" w:rsidP="000158EE">
      <w:pPr>
        <w:autoSpaceDE w:val="0"/>
        <w:autoSpaceDN w:val="0"/>
        <w:adjustRightInd w:val="0"/>
        <w:spacing w:line="480" w:lineRule="auto"/>
        <w:jc w:val="center"/>
      </w:pPr>
      <w:r w:rsidRPr="00D21899">
        <w:rPr>
          <w:noProof/>
          <w:lang w:val="en-US" w:eastAsia="en-US"/>
        </w:rPr>
        <w:lastRenderedPageBreak/>
        <w:drawing>
          <wp:inline distT="0" distB="0" distL="0" distR="0">
            <wp:extent cx="5010150" cy="2847975"/>
            <wp:effectExtent l="19050" t="0" r="19050" b="0"/>
            <wp:docPr id="49" name="Γράφημα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rsidR="000158EE" w:rsidRPr="00D21899" w:rsidRDefault="000158EE" w:rsidP="000158EE">
      <w:pPr>
        <w:pStyle w:val="ac"/>
        <w:spacing w:after="0" w:line="480" w:lineRule="auto"/>
        <w:rPr>
          <w:b w:val="0"/>
          <w:color w:val="auto"/>
          <w:sz w:val="24"/>
          <w:szCs w:val="24"/>
        </w:rPr>
      </w:pPr>
      <w:bookmarkStart w:id="1329" w:name="_Toc411461878"/>
      <w:bookmarkStart w:id="1330" w:name="_Toc438457285"/>
      <w:bookmarkStart w:id="1331" w:name="_Toc444882432"/>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73</w:t>
      </w:r>
      <w:r w:rsidR="00BE3EB1" w:rsidRPr="00D21899">
        <w:rPr>
          <w:b w:val="0"/>
          <w:color w:val="auto"/>
          <w:sz w:val="24"/>
          <w:szCs w:val="24"/>
        </w:rPr>
        <w:fldChar w:fldCharType="end"/>
      </w:r>
      <w:r>
        <w:rPr>
          <w:b w:val="0"/>
          <w:color w:val="auto"/>
          <w:sz w:val="24"/>
          <w:szCs w:val="24"/>
        </w:rPr>
        <w:t xml:space="preserve">. </w:t>
      </w:r>
      <w:bookmarkEnd w:id="1329"/>
      <w:r w:rsidRPr="00D21899">
        <w:rPr>
          <w:b w:val="0"/>
          <w:color w:val="auto"/>
          <w:sz w:val="24"/>
          <w:szCs w:val="24"/>
        </w:rPr>
        <w:t>Θα ήθελες να είχες περισσότερη ενημέρωση σε αθλητικά θέματα;</w:t>
      </w:r>
      <w:bookmarkEnd w:id="1330"/>
      <w:bookmarkEnd w:id="1331"/>
    </w:p>
    <w:p w:rsidR="000158EE" w:rsidRPr="000473C4" w:rsidRDefault="000158EE" w:rsidP="000158EE">
      <w:pPr>
        <w:spacing w:line="480" w:lineRule="auto"/>
        <w:rPr>
          <w:bCs/>
        </w:rPr>
      </w:pPr>
    </w:p>
    <w:p w:rsidR="000158EE" w:rsidRPr="00D21899" w:rsidRDefault="0061552B" w:rsidP="000158EE">
      <w:pPr>
        <w:spacing w:line="480" w:lineRule="auto"/>
        <w:rPr>
          <w:bCs/>
        </w:rPr>
      </w:pPr>
      <w:r w:rsidRPr="00B03BC6">
        <w:rPr>
          <w:bCs/>
        </w:rPr>
        <w:tab/>
      </w:r>
      <w:r w:rsidR="000158EE" w:rsidRPr="00D21899">
        <w:rPr>
          <w:bCs/>
        </w:rPr>
        <w:t>Στο παρακάτω ερώτημα οι μαθητές απάντησαν στην ερώτηση «Αποφασίσατε να πραγματοποιήσετε κάποια αθλητική εκδήλωση ως μαθητές;» Οι απαντήσ</w:t>
      </w:r>
      <w:r w:rsidR="000158EE">
        <w:rPr>
          <w:bCs/>
        </w:rPr>
        <w:t>εις φαίνονται στον Π</w:t>
      </w:r>
      <w:r w:rsidR="000158EE" w:rsidRPr="00D21899">
        <w:rPr>
          <w:bCs/>
        </w:rPr>
        <w:t xml:space="preserve">ίνακα </w:t>
      </w:r>
      <w:r w:rsidR="000158EE">
        <w:rPr>
          <w:bCs/>
        </w:rPr>
        <w:t>76 και στο ακόλουθο Γ</w:t>
      </w:r>
      <w:r w:rsidR="000158EE" w:rsidRPr="00D21899">
        <w:rPr>
          <w:bCs/>
        </w:rPr>
        <w:t>ράφημα</w:t>
      </w:r>
      <w:r w:rsidR="00E774DF">
        <w:rPr>
          <w:bCs/>
        </w:rPr>
        <w:t xml:space="preserve"> 74</w:t>
      </w:r>
      <w:r w:rsidR="000158EE" w:rsidRPr="00D21899">
        <w:rPr>
          <w:bCs/>
        </w:rPr>
        <w:t>.</w:t>
      </w:r>
    </w:p>
    <w:p w:rsidR="000158EE" w:rsidRPr="00D21899" w:rsidRDefault="000158EE"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color w:val="auto"/>
          <w:sz w:val="24"/>
          <w:szCs w:val="24"/>
        </w:rPr>
      </w:pPr>
      <w:bookmarkStart w:id="1332" w:name="_Toc411461779"/>
      <w:bookmarkStart w:id="1333" w:name="_Toc432069377"/>
      <w:bookmarkStart w:id="1334" w:name="_Toc444882320"/>
      <w:bookmarkStart w:id="1335" w:name="_Toc444882630"/>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76</w:t>
      </w:r>
      <w:r w:rsidR="00BE3EB1">
        <w:rPr>
          <w:b w:val="0"/>
          <w:color w:val="auto"/>
          <w:sz w:val="24"/>
          <w:szCs w:val="24"/>
        </w:rPr>
        <w:fldChar w:fldCharType="end"/>
      </w:r>
      <w:r>
        <w:rPr>
          <w:b w:val="0"/>
          <w:color w:val="auto"/>
          <w:sz w:val="24"/>
          <w:szCs w:val="24"/>
        </w:rPr>
        <w:t>. Πραγματοποίηση</w:t>
      </w:r>
      <w:r w:rsidRPr="00D21899">
        <w:rPr>
          <w:b w:val="0"/>
          <w:color w:val="auto"/>
          <w:sz w:val="24"/>
          <w:szCs w:val="24"/>
        </w:rPr>
        <w:t xml:space="preserve"> αθλητικής εκδήλωσης</w:t>
      </w:r>
      <w:bookmarkEnd w:id="1332"/>
      <w:bookmarkEnd w:id="1333"/>
      <w:bookmarkEnd w:id="1334"/>
      <w:bookmarkEnd w:id="13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36"/>
        <w:gridCol w:w="5164"/>
        <w:gridCol w:w="2672"/>
      </w:tblGrid>
      <w:tr w:rsidR="000158EE" w:rsidRPr="00D5701A" w:rsidTr="000158EE">
        <w:trPr>
          <w:cantSplit/>
          <w:trHeight w:val="359"/>
          <w:tblHeader/>
        </w:trPr>
        <w:tc>
          <w:tcPr>
            <w:tcW w:w="320" w:type="pct"/>
            <w:shd w:val="clear" w:color="auto" w:fill="FFFFFF"/>
          </w:tcPr>
          <w:p w:rsidR="000158EE" w:rsidRPr="00D5701A" w:rsidRDefault="000158EE" w:rsidP="000158EE">
            <w:pPr>
              <w:autoSpaceDE w:val="0"/>
              <w:autoSpaceDN w:val="0"/>
              <w:adjustRightInd w:val="0"/>
              <w:spacing w:line="360" w:lineRule="auto"/>
              <w:jc w:val="center"/>
              <w:rPr>
                <w:b/>
                <w:bCs/>
              </w:rPr>
            </w:pPr>
          </w:p>
        </w:tc>
        <w:tc>
          <w:tcPr>
            <w:tcW w:w="3084" w:type="pct"/>
            <w:shd w:val="clear" w:color="auto" w:fill="FFFFFF"/>
            <w:tcMar>
              <w:top w:w="30" w:type="dxa"/>
              <w:left w:w="30" w:type="dxa"/>
              <w:bottom w:w="30" w:type="dxa"/>
              <w:right w:w="30" w:type="dxa"/>
            </w:tcMar>
          </w:tcPr>
          <w:p w:rsidR="000158EE" w:rsidRPr="00D5701A" w:rsidRDefault="000158EE" w:rsidP="00DE2B54">
            <w:pPr>
              <w:autoSpaceDE w:val="0"/>
              <w:autoSpaceDN w:val="0"/>
              <w:adjustRightInd w:val="0"/>
              <w:spacing w:line="360" w:lineRule="auto"/>
              <w:jc w:val="left"/>
              <w:rPr>
                <w:b/>
              </w:rPr>
            </w:pPr>
            <w:r w:rsidRPr="00D5701A">
              <w:rPr>
                <w:b/>
                <w:bCs/>
              </w:rPr>
              <w:t>Αποφασίσατε να πραγματοποιήσετε κάποια αθλητική εκδήλωση ως μαθητές;</w:t>
            </w:r>
          </w:p>
        </w:tc>
        <w:tc>
          <w:tcPr>
            <w:tcW w:w="1596" w:type="pct"/>
            <w:shd w:val="clear" w:color="auto" w:fill="FFFFFF"/>
            <w:tcMar>
              <w:top w:w="30" w:type="dxa"/>
              <w:left w:w="30" w:type="dxa"/>
              <w:bottom w:w="30" w:type="dxa"/>
              <w:right w:w="30" w:type="dxa"/>
            </w:tcMar>
          </w:tcPr>
          <w:p w:rsidR="000158EE" w:rsidRPr="00D5701A" w:rsidRDefault="00E774DF" w:rsidP="000158EE">
            <w:pPr>
              <w:autoSpaceDE w:val="0"/>
              <w:autoSpaceDN w:val="0"/>
              <w:adjustRightInd w:val="0"/>
              <w:spacing w:line="360" w:lineRule="auto"/>
              <w:jc w:val="center"/>
              <w:rPr>
                <w:b/>
                <w:color w:val="000000"/>
              </w:rPr>
            </w:pPr>
            <w:r>
              <w:rPr>
                <w:b/>
                <w:color w:val="000000"/>
              </w:rPr>
              <w:t>Σχετική σ</w:t>
            </w:r>
            <w:r w:rsidR="000158EE" w:rsidRPr="00D5701A">
              <w:rPr>
                <w:b/>
                <w:color w:val="000000"/>
              </w:rPr>
              <w:t>υχνότητα %</w:t>
            </w:r>
          </w:p>
        </w:tc>
      </w:tr>
      <w:tr w:rsidR="000158EE" w:rsidRPr="00D21899" w:rsidTr="000158EE">
        <w:trPr>
          <w:cantSplit/>
          <w:trHeight w:val="359"/>
          <w:tblHeader/>
        </w:trPr>
        <w:tc>
          <w:tcPr>
            <w:tcW w:w="320"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084"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Όχι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48,7%</w:t>
            </w:r>
          </w:p>
        </w:tc>
      </w:tr>
      <w:tr w:rsidR="000158EE" w:rsidRPr="00D21899" w:rsidTr="000158EE">
        <w:trPr>
          <w:cantSplit/>
          <w:trHeight w:val="359"/>
          <w:tblHeader/>
        </w:trPr>
        <w:tc>
          <w:tcPr>
            <w:tcW w:w="320"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2.</w:t>
            </w:r>
          </w:p>
        </w:tc>
        <w:tc>
          <w:tcPr>
            <w:tcW w:w="3084"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Ναι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39,9%</w:t>
            </w:r>
          </w:p>
        </w:tc>
      </w:tr>
      <w:tr w:rsidR="000158EE" w:rsidRPr="00D21899" w:rsidTr="000158EE">
        <w:trPr>
          <w:cantSplit/>
          <w:trHeight w:val="359"/>
          <w:tblHeader/>
        </w:trPr>
        <w:tc>
          <w:tcPr>
            <w:tcW w:w="320"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3.</w:t>
            </w:r>
          </w:p>
        </w:tc>
        <w:tc>
          <w:tcPr>
            <w:tcW w:w="3084"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ξέρω</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5,8%</w:t>
            </w:r>
          </w:p>
        </w:tc>
      </w:tr>
      <w:tr w:rsidR="000158EE" w:rsidRPr="00D21899" w:rsidTr="000158EE">
        <w:trPr>
          <w:cantSplit/>
          <w:trHeight w:val="542"/>
          <w:tblHeader/>
        </w:trPr>
        <w:tc>
          <w:tcPr>
            <w:tcW w:w="320"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4.</w:t>
            </w:r>
          </w:p>
        </w:tc>
        <w:tc>
          <w:tcPr>
            <w:tcW w:w="3084"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 xml:space="preserve">Δεν έχω διαβάσει το βιβλίο </w:t>
            </w:r>
            <w:r>
              <w:rPr>
                <w:color w:val="000000"/>
              </w:rPr>
              <w:t>Φυσικής Αγωγής</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2,9%</w:t>
            </w:r>
          </w:p>
        </w:tc>
      </w:tr>
      <w:tr w:rsidR="000158EE" w:rsidRPr="00D21899" w:rsidTr="000158EE">
        <w:trPr>
          <w:cantSplit/>
          <w:trHeight w:val="359"/>
          <w:tblHeader/>
        </w:trPr>
        <w:tc>
          <w:tcPr>
            <w:tcW w:w="320"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5.</w:t>
            </w:r>
          </w:p>
        </w:tc>
        <w:tc>
          <w:tcPr>
            <w:tcW w:w="3084" w:type="pct"/>
            <w:shd w:val="clear" w:color="auto" w:fill="FFFFFF"/>
            <w:tcMar>
              <w:top w:w="30" w:type="dxa"/>
              <w:left w:w="30" w:type="dxa"/>
              <w:bottom w:w="30" w:type="dxa"/>
              <w:right w:w="30" w:type="dxa"/>
            </w:tcMar>
          </w:tcPr>
          <w:p w:rsidR="000158EE" w:rsidRPr="00D21899" w:rsidRDefault="000158EE" w:rsidP="00DE2B54">
            <w:pPr>
              <w:autoSpaceDE w:val="0"/>
              <w:autoSpaceDN w:val="0"/>
              <w:adjustRightInd w:val="0"/>
              <w:spacing w:line="360" w:lineRule="auto"/>
              <w:jc w:val="left"/>
              <w:rPr>
                <w:color w:val="000000"/>
              </w:rPr>
            </w:pPr>
            <w:r w:rsidRPr="00D21899">
              <w:rPr>
                <w:color w:val="000000"/>
              </w:rPr>
              <w:t>Δεν θυμάμαι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2,7%</w:t>
            </w:r>
          </w:p>
        </w:tc>
      </w:tr>
      <w:tr w:rsidR="00E774DF" w:rsidRPr="00D21899" w:rsidTr="000158EE">
        <w:trPr>
          <w:cantSplit/>
          <w:trHeight w:val="359"/>
          <w:tblHeader/>
        </w:trPr>
        <w:tc>
          <w:tcPr>
            <w:tcW w:w="320" w:type="pct"/>
            <w:shd w:val="clear" w:color="auto" w:fill="FFFFFF"/>
          </w:tcPr>
          <w:p w:rsidR="00E774DF" w:rsidRDefault="00E774DF" w:rsidP="000158EE">
            <w:pPr>
              <w:autoSpaceDE w:val="0"/>
              <w:autoSpaceDN w:val="0"/>
              <w:adjustRightInd w:val="0"/>
              <w:spacing w:line="360" w:lineRule="auto"/>
              <w:rPr>
                <w:color w:val="000000"/>
              </w:rPr>
            </w:pPr>
          </w:p>
        </w:tc>
        <w:tc>
          <w:tcPr>
            <w:tcW w:w="3084" w:type="pct"/>
            <w:shd w:val="clear" w:color="auto" w:fill="FFFFFF"/>
            <w:tcMar>
              <w:top w:w="30" w:type="dxa"/>
              <w:left w:w="30" w:type="dxa"/>
              <w:bottom w:w="30" w:type="dxa"/>
              <w:right w:w="30" w:type="dxa"/>
            </w:tcMar>
          </w:tcPr>
          <w:p w:rsidR="00E774DF" w:rsidRPr="00D21899" w:rsidRDefault="00E774DF" w:rsidP="00DE2B54">
            <w:pPr>
              <w:autoSpaceDE w:val="0"/>
              <w:autoSpaceDN w:val="0"/>
              <w:adjustRightInd w:val="0"/>
              <w:spacing w:line="360" w:lineRule="auto"/>
              <w:jc w:val="left"/>
              <w:rPr>
                <w:color w:val="000000"/>
              </w:rPr>
            </w:pPr>
            <w:r>
              <w:rPr>
                <w:color w:val="000000"/>
              </w:rPr>
              <w:t>ΣΥΝΟΛΟ</w:t>
            </w:r>
          </w:p>
        </w:tc>
        <w:tc>
          <w:tcPr>
            <w:tcW w:w="1596" w:type="pct"/>
            <w:shd w:val="clear" w:color="auto" w:fill="FFFFFF"/>
            <w:tcMar>
              <w:top w:w="30" w:type="dxa"/>
              <w:left w:w="30" w:type="dxa"/>
              <w:bottom w:w="30" w:type="dxa"/>
              <w:right w:w="30" w:type="dxa"/>
            </w:tcMar>
          </w:tcPr>
          <w:p w:rsidR="00E774DF" w:rsidRPr="00D21899" w:rsidRDefault="00E774DF" w:rsidP="000158EE">
            <w:pPr>
              <w:autoSpaceDE w:val="0"/>
              <w:autoSpaceDN w:val="0"/>
              <w:adjustRightInd w:val="0"/>
              <w:spacing w:line="360" w:lineRule="auto"/>
              <w:jc w:val="center"/>
              <w:rPr>
                <w:color w:val="000000"/>
              </w:rPr>
            </w:pPr>
            <w:r>
              <w:rPr>
                <w:color w:val="000000"/>
              </w:rPr>
              <w:t>100%</w:t>
            </w:r>
          </w:p>
        </w:tc>
      </w:tr>
    </w:tbl>
    <w:p w:rsidR="000158EE" w:rsidRPr="00D21899" w:rsidRDefault="000158EE" w:rsidP="000158EE">
      <w:pPr>
        <w:spacing w:line="480" w:lineRule="auto"/>
      </w:pPr>
    </w:p>
    <w:p w:rsidR="000158EE" w:rsidRPr="00D21899" w:rsidRDefault="000158EE" w:rsidP="000158EE">
      <w:pPr>
        <w:autoSpaceDE w:val="0"/>
        <w:autoSpaceDN w:val="0"/>
        <w:adjustRightInd w:val="0"/>
        <w:spacing w:line="480" w:lineRule="auto"/>
        <w:jc w:val="center"/>
      </w:pPr>
      <w:r w:rsidRPr="00D21899">
        <w:rPr>
          <w:noProof/>
          <w:lang w:val="en-US" w:eastAsia="en-US"/>
        </w:rPr>
        <w:lastRenderedPageBreak/>
        <w:drawing>
          <wp:inline distT="0" distB="0" distL="0" distR="0">
            <wp:extent cx="4829175" cy="2838450"/>
            <wp:effectExtent l="19050" t="0" r="9525" b="0"/>
            <wp:docPr id="50" name="Γράφημα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0158EE" w:rsidRPr="00D21899" w:rsidRDefault="000158EE" w:rsidP="000158EE">
      <w:pPr>
        <w:pStyle w:val="ac"/>
        <w:spacing w:after="0"/>
        <w:rPr>
          <w:b w:val="0"/>
          <w:color w:val="auto"/>
          <w:sz w:val="24"/>
          <w:szCs w:val="24"/>
        </w:rPr>
      </w:pPr>
      <w:bookmarkStart w:id="1336" w:name="_Toc438457286"/>
      <w:bookmarkStart w:id="1337" w:name="_Toc444882433"/>
      <w:r w:rsidRPr="00D24712">
        <w:rPr>
          <w:b w:val="0"/>
          <w:color w:val="auto"/>
          <w:sz w:val="24"/>
          <w:szCs w:val="24"/>
        </w:rPr>
        <w:t xml:space="preserve">Γράφημα </w:t>
      </w:r>
      <w:r w:rsidR="00BE3EB1" w:rsidRPr="00D24712">
        <w:rPr>
          <w:b w:val="0"/>
          <w:color w:val="auto"/>
          <w:sz w:val="24"/>
          <w:szCs w:val="24"/>
        </w:rPr>
        <w:fldChar w:fldCharType="begin"/>
      </w:r>
      <w:r w:rsidRPr="00D24712">
        <w:rPr>
          <w:b w:val="0"/>
          <w:color w:val="auto"/>
          <w:sz w:val="24"/>
          <w:szCs w:val="24"/>
        </w:rPr>
        <w:instrText xml:space="preserve"> SEQ Γράφημα \* ARABIC </w:instrText>
      </w:r>
      <w:r w:rsidR="00BE3EB1" w:rsidRPr="00D24712">
        <w:rPr>
          <w:b w:val="0"/>
          <w:color w:val="auto"/>
          <w:sz w:val="24"/>
          <w:szCs w:val="24"/>
        </w:rPr>
        <w:fldChar w:fldCharType="separate"/>
      </w:r>
      <w:r w:rsidR="00771581">
        <w:rPr>
          <w:b w:val="0"/>
          <w:noProof/>
          <w:color w:val="auto"/>
          <w:sz w:val="24"/>
          <w:szCs w:val="24"/>
        </w:rPr>
        <w:t>74</w:t>
      </w:r>
      <w:r w:rsidR="00BE3EB1" w:rsidRPr="00D24712">
        <w:rPr>
          <w:b w:val="0"/>
          <w:color w:val="auto"/>
          <w:sz w:val="24"/>
          <w:szCs w:val="24"/>
        </w:rPr>
        <w:fldChar w:fldCharType="end"/>
      </w:r>
      <w:r>
        <w:rPr>
          <w:b w:val="0"/>
          <w:color w:val="auto"/>
          <w:sz w:val="24"/>
          <w:szCs w:val="24"/>
        </w:rPr>
        <w:t>. Πραγματοποίηση</w:t>
      </w:r>
      <w:r w:rsidRPr="00D21899">
        <w:rPr>
          <w:b w:val="0"/>
          <w:color w:val="auto"/>
          <w:sz w:val="24"/>
          <w:szCs w:val="24"/>
        </w:rPr>
        <w:t xml:space="preserve"> αθλητικής εκδήλωσης</w:t>
      </w:r>
      <w:bookmarkEnd w:id="1336"/>
      <w:bookmarkEnd w:id="1337"/>
    </w:p>
    <w:p w:rsidR="000158EE" w:rsidRPr="00D21899" w:rsidRDefault="000158EE" w:rsidP="000158EE">
      <w:pPr>
        <w:pStyle w:val="ac"/>
        <w:spacing w:after="0" w:line="480" w:lineRule="auto"/>
        <w:rPr>
          <w:b w:val="0"/>
          <w:color w:val="auto"/>
          <w:sz w:val="24"/>
          <w:szCs w:val="24"/>
        </w:rPr>
      </w:pPr>
    </w:p>
    <w:p w:rsidR="000158EE" w:rsidRPr="00D21899" w:rsidRDefault="000158EE" w:rsidP="000158EE">
      <w:pPr>
        <w:pStyle w:val="ac"/>
        <w:spacing w:after="0" w:line="480" w:lineRule="auto"/>
        <w:rPr>
          <w:b w:val="0"/>
          <w:color w:val="auto"/>
          <w:sz w:val="24"/>
          <w:szCs w:val="24"/>
        </w:rPr>
      </w:pPr>
      <w:r>
        <w:rPr>
          <w:b w:val="0"/>
          <w:color w:val="auto"/>
          <w:sz w:val="24"/>
          <w:szCs w:val="24"/>
        </w:rPr>
        <w:t xml:space="preserve">Στον παρακάτω Πίνακα </w:t>
      </w:r>
      <w:r w:rsidR="00D73AED">
        <w:rPr>
          <w:b w:val="0"/>
          <w:color w:val="auto"/>
          <w:sz w:val="24"/>
          <w:szCs w:val="24"/>
        </w:rPr>
        <w:t>77 και</w:t>
      </w:r>
      <w:r w:rsidR="00E774DF">
        <w:rPr>
          <w:b w:val="0"/>
          <w:color w:val="auto"/>
          <w:sz w:val="24"/>
          <w:szCs w:val="24"/>
        </w:rPr>
        <w:t xml:space="preserve"> στο ακόλουθο Γράφημα 75</w:t>
      </w:r>
      <w:r>
        <w:rPr>
          <w:b w:val="0"/>
          <w:color w:val="auto"/>
          <w:sz w:val="24"/>
          <w:szCs w:val="24"/>
        </w:rPr>
        <w:t xml:space="preserve"> </w:t>
      </w:r>
      <w:r w:rsidRPr="00D21899">
        <w:rPr>
          <w:b w:val="0"/>
          <w:color w:val="auto"/>
          <w:sz w:val="24"/>
          <w:szCs w:val="24"/>
        </w:rPr>
        <w:t xml:space="preserve">οι μαθητές απαντούν στο </w:t>
      </w:r>
      <w:r w:rsidR="002D694A" w:rsidRPr="00D21899">
        <w:rPr>
          <w:b w:val="0"/>
          <w:color w:val="auto"/>
          <w:sz w:val="24"/>
          <w:szCs w:val="24"/>
        </w:rPr>
        <w:t>ερώτημα</w:t>
      </w:r>
      <w:r w:rsidR="002D694A">
        <w:rPr>
          <w:b w:val="0"/>
          <w:color w:val="auto"/>
          <w:sz w:val="24"/>
          <w:szCs w:val="24"/>
        </w:rPr>
        <w:t xml:space="preserve"> </w:t>
      </w:r>
      <w:r w:rsidR="002D694A" w:rsidRPr="00D21899">
        <w:rPr>
          <w:b w:val="0"/>
          <w:color w:val="auto"/>
          <w:sz w:val="24"/>
          <w:szCs w:val="24"/>
        </w:rPr>
        <w:t>«Πήρατε</w:t>
      </w:r>
      <w:r w:rsidRPr="00D21899">
        <w:rPr>
          <w:b w:val="0"/>
          <w:color w:val="auto"/>
          <w:sz w:val="24"/>
          <w:szCs w:val="24"/>
        </w:rPr>
        <w:t xml:space="preserve"> κάποια άλλη απόφαση, ή πράξατε κάποια άλλη ενέργεια αθλητική μετά από προτροπή του βιβλίου </w:t>
      </w:r>
      <w:r>
        <w:rPr>
          <w:b w:val="0"/>
          <w:color w:val="auto"/>
          <w:sz w:val="24"/>
          <w:szCs w:val="24"/>
        </w:rPr>
        <w:t>Φυσικής Αγωγής</w:t>
      </w:r>
      <w:r w:rsidRPr="00D21899">
        <w:rPr>
          <w:b w:val="0"/>
          <w:color w:val="auto"/>
          <w:sz w:val="24"/>
          <w:szCs w:val="24"/>
        </w:rPr>
        <w:t>;»</w:t>
      </w:r>
    </w:p>
    <w:p w:rsidR="000158EE" w:rsidRPr="00D21899" w:rsidRDefault="000158EE" w:rsidP="000158EE">
      <w:pPr>
        <w:autoSpaceDE w:val="0"/>
        <w:autoSpaceDN w:val="0"/>
        <w:adjustRightInd w:val="0"/>
        <w:spacing w:line="360" w:lineRule="auto"/>
        <w:rPr>
          <w:bCs/>
        </w:rPr>
      </w:pPr>
    </w:p>
    <w:p w:rsidR="000158EE" w:rsidRPr="00D21899" w:rsidRDefault="000158EE" w:rsidP="000158EE">
      <w:pPr>
        <w:autoSpaceDE w:val="0"/>
        <w:autoSpaceDN w:val="0"/>
        <w:adjustRightInd w:val="0"/>
        <w:spacing w:line="360" w:lineRule="auto"/>
        <w:rPr>
          <w:bCs/>
        </w:rPr>
      </w:pPr>
      <w:bookmarkStart w:id="1338" w:name="_Toc411461780"/>
      <w:bookmarkStart w:id="1339" w:name="_Toc432069378"/>
      <w:bookmarkStart w:id="1340" w:name="_Toc444882321"/>
      <w:bookmarkStart w:id="1341" w:name="_Toc444882631"/>
      <w:r w:rsidRPr="00D21899">
        <w:rPr>
          <w:bCs/>
        </w:rPr>
        <w:t xml:space="preserve">Πίνακας </w:t>
      </w:r>
      <w:r w:rsidR="00BE3EB1">
        <w:rPr>
          <w:bCs/>
        </w:rPr>
        <w:fldChar w:fldCharType="begin"/>
      </w:r>
      <w:r>
        <w:rPr>
          <w:bCs/>
        </w:rPr>
        <w:instrText xml:space="preserve"> SEQ Πίνακας \* ARABIC </w:instrText>
      </w:r>
      <w:r w:rsidR="00BE3EB1">
        <w:rPr>
          <w:bCs/>
        </w:rPr>
        <w:fldChar w:fldCharType="separate"/>
      </w:r>
      <w:r w:rsidR="00271E29">
        <w:rPr>
          <w:bCs/>
          <w:noProof/>
        </w:rPr>
        <w:t>77</w:t>
      </w:r>
      <w:r w:rsidR="00BE3EB1">
        <w:rPr>
          <w:bCs/>
        </w:rPr>
        <w:fldChar w:fldCharType="end"/>
      </w:r>
      <w:r>
        <w:rPr>
          <w:bCs/>
        </w:rPr>
        <w:t xml:space="preserve">. </w:t>
      </w:r>
      <w:r w:rsidRPr="00D21899">
        <w:rPr>
          <w:bCs/>
        </w:rPr>
        <w:t>Πήρατε κάποια άλλη απόφαση, ή πράξατε κάποια άλλη ενέργεια αθλητική</w:t>
      </w:r>
      <w:bookmarkEnd w:id="1338"/>
      <w:bookmarkEnd w:id="1339"/>
      <w:bookmarkEnd w:id="1340"/>
      <w:bookmarkEnd w:id="13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538"/>
        <w:gridCol w:w="5162"/>
        <w:gridCol w:w="2672"/>
      </w:tblGrid>
      <w:tr w:rsidR="000158EE" w:rsidRPr="00D5701A" w:rsidTr="006E2E5D">
        <w:trPr>
          <w:cantSplit/>
          <w:trHeight w:val="354"/>
          <w:tblHeader/>
        </w:trPr>
        <w:tc>
          <w:tcPr>
            <w:tcW w:w="321" w:type="pct"/>
            <w:shd w:val="clear" w:color="auto" w:fill="FFFFFF"/>
          </w:tcPr>
          <w:p w:rsidR="000158EE" w:rsidRPr="00D5701A" w:rsidRDefault="000158EE" w:rsidP="000158EE">
            <w:pPr>
              <w:autoSpaceDE w:val="0"/>
              <w:autoSpaceDN w:val="0"/>
              <w:adjustRightInd w:val="0"/>
              <w:spacing w:line="360" w:lineRule="auto"/>
              <w:jc w:val="center"/>
              <w:rPr>
                <w:b/>
              </w:rPr>
            </w:pPr>
          </w:p>
        </w:tc>
        <w:tc>
          <w:tcPr>
            <w:tcW w:w="3083" w:type="pct"/>
            <w:shd w:val="clear" w:color="auto" w:fill="FFFFFF"/>
            <w:tcMar>
              <w:top w:w="30" w:type="dxa"/>
              <w:left w:w="30" w:type="dxa"/>
              <w:bottom w:w="30" w:type="dxa"/>
              <w:right w:w="30" w:type="dxa"/>
            </w:tcMar>
          </w:tcPr>
          <w:p w:rsidR="000158EE" w:rsidRPr="00D5701A" w:rsidRDefault="000158EE" w:rsidP="006E2E5D">
            <w:pPr>
              <w:autoSpaceDE w:val="0"/>
              <w:autoSpaceDN w:val="0"/>
              <w:adjustRightInd w:val="0"/>
              <w:spacing w:line="360" w:lineRule="auto"/>
              <w:jc w:val="left"/>
              <w:rPr>
                <w:b/>
              </w:rPr>
            </w:pPr>
            <w:r w:rsidRPr="00D5701A">
              <w:rPr>
                <w:b/>
              </w:rPr>
              <w:t xml:space="preserve">Πήρατε κάποια άλλη απόφαση, ή πράξατε κάποια άλλη ενέργεια αθλητική μετά από προτροπή του βιβλίου </w:t>
            </w:r>
            <w:r>
              <w:rPr>
                <w:b/>
              </w:rPr>
              <w:t>Φυσικής Αγωγής</w:t>
            </w:r>
            <w:r w:rsidRPr="00D5701A">
              <w:rPr>
                <w:b/>
              </w:rPr>
              <w:t>;</w:t>
            </w:r>
          </w:p>
        </w:tc>
        <w:tc>
          <w:tcPr>
            <w:tcW w:w="1596" w:type="pct"/>
            <w:shd w:val="clear" w:color="auto" w:fill="FFFFFF"/>
            <w:tcMar>
              <w:top w:w="30" w:type="dxa"/>
              <w:left w:w="30" w:type="dxa"/>
              <w:bottom w:w="30" w:type="dxa"/>
              <w:right w:w="30" w:type="dxa"/>
            </w:tcMar>
          </w:tcPr>
          <w:p w:rsidR="000158EE" w:rsidRPr="00D5701A" w:rsidRDefault="00E774DF" w:rsidP="000158EE">
            <w:pPr>
              <w:autoSpaceDE w:val="0"/>
              <w:autoSpaceDN w:val="0"/>
              <w:adjustRightInd w:val="0"/>
              <w:spacing w:line="360" w:lineRule="auto"/>
              <w:jc w:val="center"/>
              <w:rPr>
                <w:b/>
                <w:color w:val="000000"/>
              </w:rPr>
            </w:pPr>
            <w:r>
              <w:rPr>
                <w:b/>
                <w:color w:val="000000"/>
              </w:rPr>
              <w:t>Σχετική σ</w:t>
            </w:r>
            <w:r w:rsidR="000158EE" w:rsidRPr="00D5701A">
              <w:rPr>
                <w:b/>
                <w:color w:val="000000"/>
              </w:rPr>
              <w:t>υχνότητα %</w:t>
            </w:r>
          </w:p>
        </w:tc>
      </w:tr>
      <w:tr w:rsidR="000158EE" w:rsidRPr="00D21899" w:rsidTr="006E2E5D">
        <w:trPr>
          <w:cantSplit/>
          <w:trHeight w:val="354"/>
          <w:tblHeader/>
        </w:trPr>
        <w:tc>
          <w:tcPr>
            <w:tcW w:w="321" w:type="pct"/>
            <w:shd w:val="clear" w:color="auto" w:fill="FFFFFF"/>
          </w:tcPr>
          <w:p w:rsidR="000158EE" w:rsidRPr="00D21899" w:rsidRDefault="000158EE" w:rsidP="000158EE">
            <w:pPr>
              <w:autoSpaceDE w:val="0"/>
              <w:autoSpaceDN w:val="0"/>
              <w:adjustRightInd w:val="0"/>
              <w:spacing w:line="360" w:lineRule="auto"/>
              <w:rPr>
                <w:color w:val="000000"/>
              </w:rPr>
            </w:pPr>
            <w:r>
              <w:rPr>
                <w:color w:val="000000"/>
              </w:rPr>
              <w:t>1.</w:t>
            </w:r>
          </w:p>
        </w:tc>
        <w:tc>
          <w:tcPr>
            <w:tcW w:w="3083" w:type="pct"/>
            <w:shd w:val="clear" w:color="auto" w:fill="FFFFFF"/>
            <w:tcMar>
              <w:top w:w="30" w:type="dxa"/>
              <w:left w:w="30" w:type="dxa"/>
              <w:bottom w:w="30" w:type="dxa"/>
              <w:right w:w="30" w:type="dxa"/>
            </w:tcMar>
          </w:tcPr>
          <w:p w:rsidR="000158EE" w:rsidRPr="00D21899" w:rsidRDefault="000158EE" w:rsidP="006E2E5D">
            <w:pPr>
              <w:autoSpaceDE w:val="0"/>
              <w:autoSpaceDN w:val="0"/>
              <w:adjustRightInd w:val="0"/>
              <w:spacing w:line="360" w:lineRule="auto"/>
              <w:jc w:val="left"/>
              <w:rPr>
                <w:color w:val="000000"/>
              </w:rPr>
            </w:pPr>
            <w:r w:rsidRPr="00D21899">
              <w:rPr>
                <w:color w:val="000000"/>
              </w:rPr>
              <w:t>Όχι</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44,2%</w:t>
            </w:r>
          </w:p>
        </w:tc>
      </w:tr>
      <w:tr w:rsidR="006E2E5D" w:rsidRPr="00D21899" w:rsidTr="006E2E5D">
        <w:trPr>
          <w:cantSplit/>
          <w:trHeight w:val="371"/>
          <w:tblHeader/>
        </w:trPr>
        <w:tc>
          <w:tcPr>
            <w:tcW w:w="321" w:type="pct"/>
            <w:shd w:val="clear" w:color="auto" w:fill="FFFFFF"/>
          </w:tcPr>
          <w:p w:rsidR="006E2E5D" w:rsidRDefault="006E2E5D" w:rsidP="000158EE">
            <w:pPr>
              <w:autoSpaceDE w:val="0"/>
              <w:autoSpaceDN w:val="0"/>
              <w:adjustRightInd w:val="0"/>
              <w:spacing w:line="360" w:lineRule="auto"/>
              <w:rPr>
                <w:color w:val="000000"/>
              </w:rPr>
            </w:pPr>
          </w:p>
        </w:tc>
        <w:tc>
          <w:tcPr>
            <w:tcW w:w="3083" w:type="pct"/>
            <w:shd w:val="clear" w:color="auto" w:fill="FFFFFF"/>
            <w:tcMar>
              <w:top w:w="30" w:type="dxa"/>
              <w:left w:w="30" w:type="dxa"/>
              <w:bottom w:w="30" w:type="dxa"/>
              <w:right w:w="30" w:type="dxa"/>
            </w:tcMar>
          </w:tcPr>
          <w:p w:rsidR="006E2E5D" w:rsidRPr="00D21899" w:rsidRDefault="006E2E5D" w:rsidP="006E2E5D">
            <w:pPr>
              <w:autoSpaceDE w:val="0"/>
              <w:autoSpaceDN w:val="0"/>
              <w:adjustRightInd w:val="0"/>
              <w:spacing w:line="360" w:lineRule="auto"/>
              <w:jc w:val="left"/>
              <w:rPr>
                <w:color w:val="000000"/>
              </w:rPr>
            </w:pPr>
            <w:r>
              <w:rPr>
                <w:b/>
              </w:rPr>
              <w:t>Α</w:t>
            </w:r>
            <w:r w:rsidRPr="00D5701A">
              <w:rPr>
                <w:b/>
              </w:rPr>
              <w:t>ν ναι με ποιον τρόπο;</w:t>
            </w:r>
          </w:p>
        </w:tc>
        <w:tc>
          <w:tcPr>
            <w:tcW w:w="1596" w:type="pct"/>
            <w:shd w:val="clear" w:color="auto" w:fill="FFFFFF"/>
            <w:tcMar>
              <w:top w:w="30" w:type="dxa"/>
              <w:left w:w="30" w:type="dxa"/>
              <w:bottom w:w="30" w:type="dxa"/>
              <w:right w:w="30" w:type="dxa"/>
            </w:tcMar>
          </w:tcPr>
          <w:p w:rsidR="006E2E5D" w:rsidRPr="00D21899" w:rsidRDefault="006E2E5D" w:rsidP="000158EE">
            <w:pPr>
              <w:autoSpaceDE w:val="0"/>
              <w:autoSpaceDN w:val="0"/>
              <w:adjustRightInd w:val="0"/>
              <w:spacing w:line="360" w:lineRule="auto"/>
              <w:jc w:val="center"/>
              <w:rPr>
                <w:color w:val="000000"/>
              </w:rPr>
            </w:pPr>
          </w:p>
        </w:tc>
      </w:tr>
      <w:tr w:rsidR="000158EE" w:rsidRPr="00D21899" w:rsidTr="006E2E5D">
        <w:trPr>
          <w:cantSplit/>
          <w:trHeight w:val="371"/>
          <w:tblHeader/>
        </w:trPr>
        <w:tc>
          <w:tcPr>
            <w:tcW w:w="321" w:type="pct"/>
            <w:shd w:val="clear" w:color="auto" w:fill="FFFFFF"/>
          </w:tcPr>
          <w:p w:rsidR="000158EE" w:rsidRPr="00D21899" w:rsidRDefault="006E2E5D" w:rsidP="000158EE">
            <w:pPr>
              <w:autoSpaceDE w:val="0"/>
              <w:autoSpaceDN w:val="0"/>
              <w:adjustRightInd w:val="0"/>
              <w:spacing w:line="360" w:lineRule="auto"/>
              <w:rPr>
                <w:color w:val="000000"/>
              </w:rPr>
            </w:pPr>
            <w:r>
              <w:rPr>
                <w:color w:val="000000"/>
              </w:rPr>
              <w:t>2</w:t>
            </w:r>
            <w:r w:rsidR="000158EE">
              <w:rPr>
                <w:color w:val="000000"/>
              </w:rPr>
              <w:t>.</w:t>
            </w:r>
          </w:p>
        </w:tc>
        <w:tc>
          <w:tcPr>
            <w:tcW w:w="3083" w:type="pct"/>
            <w:shd w:val="clear" w:color="auto" w:fill="FFFFFF"/>
            <w:tcMar>
              <w:top w:w="30" w:type="dxa"/>
              <w:left w:w="30" w:type="dxa"/>
              <w:bottom w:w="30" w:type="dxa"/>
              <w:right w:w="30" w:type="dxa"/>
            </w:tcMar>
          </w:tcPr>
          <w:p w:rsidR="000158EE" w:rsidRPr="00D21899" w:rsidRDefault="000158EE" w:rsidP="006E2E5D">
            <w:pPr>
              <w:autoSpaceDE w:val="0"/>
              <w:autoSpaceDN w:val="0"/>
              <w:adjustRightInd w:val="0"/>
              <w:spacing w:line="360" w:lineRule="auto"/>
              <w:jc w:val="left"/>
              <w:rPr>
                <w:color w:val="000000"/>
              </w:rPr>
            </w:pPr>
            <w:r w:rsidRPr="00D21899">
              <w:rPr>
                <w:color w:val="000000"/>
              </w:rPr>
              <w:t>Άρχισα υγιεινή διατροφή</w:t>
            </w:r>
          </w:p>
        </w:tc>
        <w:tc>
          <w:tcPr>
            <w:tcW w:w="1596" w:type="pct"/>
            <w:shd w:val="clear" w:color="auto" w:fill="FFFFFF"/>
            <w:tcMar>
              <w:top w:w="30" w:type="dxa"/>
              <w:left w:w="30" w:type="dxa"/>
              <w:bottom w:w="30" w:type="dxa"/>
              <w:right w:w="30" w:type="dxa"/>
            </w:tcMar>
          </w:tcPr>
          <w:p w:rsidR="000158EE" w:rsidRPr="00D21899" w:rsidRDefault="006E2E5D" w:rsidP="000158EE">
            <w:pPr>
              <w:autoSpaceDE w:val="0"/>
              <w:autoSpaceDN w:val="0"/>
              <w:adjustRightInd w:val="0"/>
              <w:spacing w:line="360" w:lineRule="auto"/>
              <w:jc w:val="center"/>
              <w:rPr>
                <w:color w:val="000000"/>
              </w:rPr>
            </w:pPr>
            <w:r>
              <w:rPr>
                <w:color w:val="000000"/>
              </w:rPr>
              <w:t>31</w:t>
            </w:r>
            <w:r w:rsidR="000158EE" w:rsidRPr="00D21899">
              <w:rPr>
                <w:color w:val="000000"/>
              </w:rPr>
              <w:t>,4%</w:t>
            </w:r>
          </w:p>
        </w:tc>
      </w:tr>
      <w:tr w:rsidR="000158EE" w:rsidRPr="00D21899" w:rsidTr="006E2E5D">
        <w:trPr>
          <w:cantSplit/>
          <w:trHeight w:val="354"/>
          <w:tblHeader/>
        </w:trPr>
        <w:tc>
          <w:tcPr>
            <w:tcW w:w="321" w:type="pct"/>
            <w:shd w:val="clear" w:color="auto" w:fill="FFFFFF"/>
          </w:tcPr>
          <w:p w:rsidR="000158EE" w:rsidRPr="00D21899" w:rsidRDefault="006E2E5D" w:rsidP="000158EE">
            <w:pPr>
              <w:autoSpaceDE w:val="0"/>
              <w:autoSpaceDN w:val="0"/>
              <w:adjustRightInd w:val="0"/>
              <w:spacing w:line="360" w:lineRule="auto"/>
              <w:rPr>
                <w:color w:val="000000"/>
              </w:rPr>
            </w:pPr>
            <w:r>
              <w:rPr>
                <w:color w:val="000000"/>
              </w:rPr>
              <w:t>3</w:t>
            </w:r>
            <w:r w:rsidR="000158EE">
              <w:rPr>
                <w:color w:val="000000"/>
              </w:rPr>
              <w:t>.</w:t>
            </w:r>
          </w:p>
        </w:tc>
        <w:tc>
          <w:tcPr>
            <w:tcW w:w="3083" w:type="pct"/>
            <w:shd w:val="clear" w:color="auto" w:fill="FFFFFF"/>
            <w:tcMar>
              <w:top w:w="30" w:type="dxa"/>
              <w:left w:w="30" w:type="dxa"/>
              <w:bottom w:w="30" w:type="dxa"/>
              <w:right w:w="30" w:type="dxa"/>
            </w:tcMar>
          </w:tcPr>
          <w:p w:rsidR="000158EE" w:rsidRPr="00D21899" w:rsidRDefault="000158EE" w:rsidP="006E2E5D">
            <w:pPr>
              <w:autoSpaceDE w:val="0"/>
              <w:autoSpaceDN w:val="0"/>
              <w:adjustRightInd w:val="0"/>
              <w:spacing w:line="360" w:lineRule="auto"/>
              <w:jc w:val="left"/>
              <w:rPr>
                <w:color w:val="000000"/>
              </w:rPr>
            </w:pPr>
            <w:r w:rsidRPr="00D21899">
              <w:rPr>
                <w:color w:val="000000"/>
              </w:rPr>
              <w:t>Δεν ξέρω</w:t>
            </w:r>
          </w:p>
        </w:tc>
        <w:tc>
          <w:tcPr>
            <w:tcW w:w="1596" w:type="pct"/>
            <w:shd w:val="clear" w:color="auto" w:fill="FFFFFF"/>
            <w:tcMar>
              <w:top w:w="30" w:type="dxa"/>
              <w:left w:w="30" w:type="dxa"/>
              <w:bottom w:w="30" w:type="dxa"/>
              <w:right w:w="30" w:type="dxa"/>
            </w:tcMar>
          </w:tcPr>
          <w:p w:rsidR="000158EE" w:rsidRPr="00D21899" w:rsidRDefault="006E2E5D" w:rsidP="000158EE">
            <w:pPr>
              <w:autoSpaceDE w:val="0"/>
              <w:autoSpaceDN w:val="0"/>
              <w:adjustRightInd w:val="0"/>
              <w:spacing w:line="360" w:lineRule="auto"/>
              <w:jc w:val="center"/>
              <w:rPr>
                <w:color w:val="000000"/>
              </w:rPr>
            </w:pPr>
            <w:r>
              <w:rPr>
                <w:color w:val="000000"/>
              </w:rPr>
              <w:t>15,6</w:t>
            </w:r>
            <w:r w:rsidR="000158EE" w:rsidRPr="00D21899">
              <w:rPr>
                <w:color w:val="000000"/>
              </w:rPr>
              <w:t>%</w:t>
            </w:r>
          </w:p>
        </w:tc>
      </w:tr>
      <w:tr w:rsidR="000158EE" w:rsidRPr="00D21899" w:rsidTr="006E2E5D">
        <w:trPr>
          <w:cantSplit/>
          <w:trHeight w:val="354"/>
          <w:tblHeader/>
        </w:trPr>
        <w:tc>
          <w:tcPr>
            <w:tcW w:w="321" w:type="pct"/>
            <w:shd w:val="clear" w:color="auto" w:fill="FFFFFF"/>
          </w:tcPr>
          <w:p w:rsidR="000158EE" w:rsidRPr="00D21899" w:rsidRDefault="006E2E5D" w:rsidP="000158EE">
            <w:pPr>
              <w:autoSpaceDE w:val="0"/>
              <w:autoSpaceDN w:val="0"/>
              <w:adjustRightInd w:val="0"/>
              <w:spacing w:line="360" w:lineRule="auto"/>
              <w:rPr>
                <w:color w:val="000000"/>
              </w:rPr>
            </w:pPr>
            <w:r>
              <w:rPr>
                <w:color w:val="000000"/>
              </w:rPr>
              <w:t>4</w:t>
            </w:r>
            <w:r w:rsidR="000158EE">
              <w:rPr>
                <w:color w:val="000000"/>
              </w:rPr>
              <w:t>.</w:t>
            </w:r>
          </w:p>
        </w:tc>
        <w:tc>
          <w:tcPr>
            <w:tcW w:w="3083" w:type="pct"/>
            <w:shd w:val="clear" w:color="auto" w:fill="FFFFFF"/>
            <w:tcMar>
              <w:top w:w="30" w:type="dxa"/>
              <w:left w:w="30" w:type="dxa"/>
              <w:bottom w:w="30" w:type="dxa"/>
              <w:right w:w="30" w:type="dxa"/>
            </w:tcMar>
          </w:tcPr>
          <w:p w:rsidR="000158EE" w:rsidRPr="00D21899" w:rsidRDefault="000158EE" w:rsidP="006E2E5D">
            <w:pPr>
              <w:autoSpaceDE w:val="0"/>
              <w:autoSpaceDN w:val="0"/>
              <w:adjustRightInd w:val="0"/>
              <w:spacing w:line="360" w:lineRule="auto"/>
              <w:jc w:val="left"/>
              <w:rPr>
                <w:color w:val="000000"/>
              </w:rPr>
            </w:pPr>
            <w:r w:rsidRPr="00D21899">
              <w:rPr>
                <w:color w:val="000000"/>
              </w:rPr>
              <w:t xml:space="preserve">Δεν έχω διαβάσει το βιβλίο </w:t>
            </w:r>
            <w:r>
              <w:rPr>
                <w:color w:val="000000"/>
              </w:rPr>
              <w:t>Φυσικής Αγωγής</w:t>
            </w:r>
          </w:p>
        </w:tc>
        <w:tc>
          <w:tcPr>
            <w:tcW w:w="1596" w:type="pct"/>
            <w:shd w:val="clear" w:color="auto" w:fill="FFFFFF"/>
            <w:tcMar>
              <w:top w:w="30" w:type="dxa"/>
              <w:left w:w="30" w:type="dxa"/>
              <w:bottom w:w="30" w:type="dxa"/>
              <w:right w:w="30" w:type="dxa"/>
            </w:tcMar>
          </w:tcPr>
          <w:p w:rsidR="000158EE" w:rsidRPr="00D21899" w:rsidRDefault="006E2E5D" w:rsidP="000158EE">
            <w:pPr>
              <w:autoSpaceDE w:val="0"/>
              <w:autoSpaceDN w:val="0"/>
              <w:adjustRightInd w:val="0"/>
              <w:spacing w:line="360" w:lineRule="auto"/>
              <w:jc w:val="center"/>
              <w:rPr>
                <w:color w:val="000000"/>
              </w:rPr>
            </w:pPr>
            <w:r>
              <w:rPr>
                <w:color w:val="000000"/>
              </w:rPr>
              <w:t>7</w:t>
            </w:r>
            <w:r w:rsidR="000158EE" w:rsidRPr="00D21899">
              <w:rPr>
                <w:color w:val="000000"/>
              </w:rPr>
              <w:t>,4%</w:t>
            </w:r>
          </w:p>
        </w:tc>
      </w:tr>
      <w:tr w:rsidR="000158EE" w:rsidRPr="00D21899" w:rsidTr="006E2E5D">
        <w:trPr>
          <w:cantSplit/>
          <w:trHeight w:val="610"/>
          <w:tblHeader/>
        </w:trPr>
        <w:tc>
          <w:tcPr>
            <w:tcW w:w="321" w:type="pct"/>
            <w:shd w:val="clear" w:color="auto" w:fill="FFFFFF"/>
          </w:tcPr>
          <w:p w:rsidR="000158EE" w:rsidRPr="00D21899" w:rsidRDefault="006E2E5D" w:rsidP="000158EE">
            <w:pPr>
              <w:autoSpaceDE w:val="0"/>
              <w:autoSpaceDN w:val="0"/>
              <w:adjustRightInd w:val="0"/>
              <w:spacing w:line="360" w:lineRule="auto"/>
              <w:rPr>
                <w:color w:val="000000"/>
              </w:rPr>
            </w:pPr>
            <w:r>
              <w:rPr>
                <w:color w:val="000000"/>
              </w:rPr>
              <w:t>5</w:t>
            </w:r>
            <w:r w:rsidR="000158EE">
              <w:rPr>
                <w:color w:val="000000"/>
              </w:rPr>
              <w:t>.</w:t>
            </w:r>
          </w:p>
        </w:tc>
        <w:tc>
          <w:tcPr>
            <w:tcW w:w="3083" w:type="pct"/>
            <w:shd w:val="clear" w:color="auto" w:fill="FFFFFF"/>
            <w:tcMar>
              <w:top w:w="30" w:type="dxa"/>
              <w:left w:w="30" w:type="dxa"/>
              <w:bottom w:w="30" w:type="dxa"/>
              <w:right w:w="30" w:type="dxa"/>
            </w:tcMar>
          </w:tcPr>
          <w:p w:rsidR="000158EE" w:rsidRPr="00D21899" w:rsidRDefault="000158EE" w:rsidP="006E2E5D">
            <w:pPr>
              <w:autoSpaceDE w:val="0"/>
              <w:autoSpaceDN w:val="0"/>
              <w:adjustRightInd w:val="0"/>
              <w:spacing w:line="360" w:lineRule="auto"/>
              <w:jc w:val="left"/>
              <w:rPr>
                <w:color w:val="000000"/>
              </w:rPr>
            </w:pPr>
            <w:r w:rsidRPr="00D21899">
              <w:rPr>
                <w:color w:val="000000"/>
              </w:rPr>
              <w:t>Κατεύθυνση ενάντια στο κάπνισμα</w:t>
            </w:r>
          </w:p>
        </w:tc>
        <w:tc>
          <w:tcPr>
            <w:tcW w:w="1596" w:type="pct"/>
            <w:shd w:val="clear" w:color="auto" w:fill="FFFFFF"/>
            <w:tcMar>
              <w:top w:w="30" w:type="dxa"/>
              <w:left w:w="30" w:type="dxa"/>
              <w:bottom w:w="30" w:type="dxa"/>
              <w:right w:w="30" w:type="dxa"/>
            </w:tcMar>
          </w:tcPr>
          <w:p w:rsidR="000158EE" w:rsidRPr="00D21899" w:rsidRDefault="000158EE" w:rsidP="000158EE">
            <w:pPr>
              <w:autoSpaceDE w:val="0"/>
              <w:autoSpaceDN w:val="0"/>
              <w:adjustRightInd w:val="0"/>
              <w:spacing w:line="360" w:lineRule="auto"/>
              <w:jc w:val="center"/>
              <w:rPr>
                <w:color w:val="000000"/>
              </w:rPr>
            </w:pPr>
            <w:r w:rsidRPr="00D21899">
              <w:rPr>
                <w:color w:val="000000"/>
              </w:rPr>
              <w:t>1,4%</w:t>
            </w:r>
          </w:p>
        </w:tc>
      </w:tr>
      <w:tr w:rsidR="00E774DF" w:rsidRPr="00D21899" w:rsidTr="006E2E5D">
        <w:trPr>
          <w:cantSplit/>
          <w:trHeight w:val="610"/>
          <w:tblHeader/>
        </w:trPr>
        <w:tc>
          <w:tcPr>
            <w:tcW w:w="321" w:type="pct"/>
            <w:shd w:val="clear" w:color="auto" w:fill="FFFFFF"/>
          </w:tcPr>
          <w:p w:rsidR="00E774DF" w:rsidRDefault="00E774DF" w:rsidP="000158EE">
            <w:pPr>
              <w:autoSpaceDE w:val="0"/>
              <w:autoSpaceDN w:val="0"/>
              <w:adjustRightInd w:val="0"/>
              <w:spacing w:line="360" w:lineRule="auto"/>
              <w:rPr>
                <w:color w:val="000000"/>
              </w:rPr>
            </w:pPr>
          </w:p>
        </w:tc>
        <w:tc>
          <w:tcPr>
            <w:tcW w:w="3083" w:type="pct"/>
            <w:shd w:val="clear" w:color="auto" w:fill="FFFFFF"/>
            <w:tcMar>
              <w:top w:w="30" w:type="dxa"/>
              <w:left w:w="30" w:type="dxa"/>
              <w:bottom w:w="30" w:type="dxa"/>
              <w:right w:w="30" w:type="dxa"/>
            </w:tcMar>
          </w:tcPr>
          <w:p w:rsidR="00E774DF" w:rsidRPr="00D21899" w:rsidRDefault="00E774DF" w:rsidP="006E2E5D">
            <w:pPr>
              <w:autoSpaceDE w:val="0"/>
              <w:autoSpaceDN w:val="0"/>
              <w:adjustRightInd w:val="0"/>
              <w:spacing w:line="360" w:lineRule="auto"/>
              <w:jc w:val="left"/>
              <w:rPr>
                <w:color w:val="000000"/>
              </w:rPr>
            </w:pPr>
            <w:r>
              <w:rPr>
                <w:color w:val="000000"/>
              </w:rPr>
              <w:t>ΣΥΝΟΛΟ</w:t>
            </w:r>
          </w:p>
        </w:tc>
        <w:tc>
          <w:tcPr>
            <w:tcW w:w="1596" w:type="pct"/>
            <w:shd w:val="clear" w:color="auto" w:fill="FFFFFF"/>
            <w:tcMar>
              <w:top w:w="30" w:type="dxa"/>
              <w:left w:w="30" w:type="dxa"/>
              <w:bottom w:w="30" w:type="dxa"/>
              <w:right w:w="30" w:type="dxa"/>
            </w:tcMar>
          </w:tcPr>
          <w:p w:rsidR="00E774DF" w:rsidRPr="00D21899" w:rsidRDefault="00E774DF" w:rsidP="000158EE">
            <w:pPr>
              <w:autoSpaceDE w:val="0"/>
              <w:autoSpaceDN w:val="0"/>
              <w:adjustRightInd w:val="0"/>
              <w:spacing w:line="360" w:lineRule="auto"/>
              <w:jc w:val="center"/>
              <w:rPr>
                <w:color w:val="000000"/>
              </w:rPr>
            </w:pPr>
            <w:r>
              <w:rPr>
                <w:color w:val="000000"/>
              </w:rPr>
              <w:t>100%</w:t>
            </w:r>
          </w:p>
        </w:tc>
      </w:tr>
    </w:tbl>
    <w:p w:rsidR="000158EE" w:rsidRPr="00D21899" w:rsidRDefault="000158EE" w:rsidP="000158EE">
      <w:pPr>
        <w:pStyle w:val="ac"/>
        <w:spacing w:after="0" w:line="480" w:lineRule="auto"/>
        <w:rPr>
          <w:b w:val="0"/>
          <w:sz w:val="24"/>
          <w:szCs w:val="24"/>
        </w:rPr>
      </w:pPr>
    </w:p>
    <w:p w:rsidR="000158EE" w:rsidRPr="00D21899" w:rsidRDefault="000158EE" w:rsidP="000158EE">
      <w:pPr>
        <w:spacing w:line="480" w:lineRule="auto"/>
        <w:jc w:val="center"/>
      </w:pPr>
      <w:r w:rsidRPr="00D21899">
        <w:rPr>
          <w:noProof/>
          <w:lang w:val="en-US" w:eastAsia="en-US"/>
        </w:rPr>
        <w:lastRenderedPageBreak/>
        <w:drawing>
          <wp:inline distT="0" distB="0" distL="0" distR="0">
            <wp:extent cx="4600575" cy="2800350"/>
            <wp:effectExtent l="19050" t="0" r="9525" b="0"/>
            <wp:docPr id="51" name="Γράφημα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0158EE" w:rsidRPr="00D24712" w:rsidRDefault="000158EE" w:rsidP="000158EE">
      <w:pPr>
        <w:pStyle w:val="ac"/>
        <w:spacing w:after="0" w:line="480" w:lineRule="auto"/>
        <w:ind w:left="720"/>
        <w:rPr>
          <w:b w:val="0"/>
          <w:bCs w:val="0"/>
          <w:color w:val="000000"/>
          <w:sz w:val="24"/>
          <w:szCs w:val="24"/>
        </w:rPr>
      </w:pPr>
      <w:bookmarkStart w:id="1342" w:name="_Toc411461880"/>
      <w:bookmarkStart w:id="1343" w:name="_Toc438457287"/>
      <w:bookmarkStart w:id="1344" w:name="_Toc444882434"/>
      <w:r w:rsidRPr="00D24712">
        <w:rPr>
          <w:b w:val="0"/>
          <w:bCs w:val="0"/>
          <w:color w:val="000000"/>
          <w:sz w:val="24"/>
          <w:szCs w:val="24"/>
        </w:rPr>
        <w:t xml:space="preserve">Γράφημα </w:t>
      </w:r>
      <w:r w:rsidR="00BE3EB1" w:rsidRPr="00D24712">
        <w:rPr>
          <w:b w:val="0"/>
          <w:bCs w:val="0"/>
          <w:color w:val="000000"/>
          <w:sz w:val="24"/>
          <w:szCs w:val="24"/>
        </w:rPr>
        <w:fldChar w:fldCharType="begin"/>
      </w:r>
      <w:r w:rsidRPr="00D24712">
        <w:rPr>
          <w:b w:val="0"/>
          <w:bCs w:val="0"/>
          <w:color w:val="000000"/>
          <w:sz w:val="24"/>
          <w:szCs w:val="24"/>
        </w:rPr>
        <w:instrText xml:space="preserve"> SEQ Γράφημα \* ARABIC </w:instrText>
      </w:r>
      <w:r w:rsidR="00BE3EB1" w:rsidRPr="00D24712">
        <w:rPr>
          <w:b w:val="0"/>
          <w:bCs w:val="0"/>
          <w:color w:val="000000"/>
          <w:sz w:val="24"/>
          <w:szCs w:val="24"/>
        </w:rPr>
        <w:fldChar w:fldCharType="separate"/>
      </w:r>
      <w:r w:rsidR="00771581">
        <w:rPr>
          <w:b w:val="0"/>
          <w:bCs w:val="0"/>
          <w:noProof/>
          <w:color w:val="000000"/>
          <w:sz w:val="24"/>
          <w:szCs w:val="24"/>
        </w:rPr>
        <w:t>75</w:t>
      </w:r>
      <w:r w:rsidR="00BE3EB1" w:rsidRPr="00D24712">
        <w:rPr>
          <w:b w:val="0"/>
          <w:bCs w:val="0"/>
          <w:color w:val="000000"/>
          <w:sz w:val="24"/>
          <w:szCs w:val="24"/>
        </w:rPr>
        <w:fldChar w:fldCharType="end"/>
      </w:r>
      <w:r w:rsidRPr="00D24712">
        <w:rPr>
          <w:b w:val="0"/>
          <w:bCs w:val="0"/>
          <w:color w:val="000000"/>
          <w:sz w:val="24"/>
          <w:szCs w:val="24"/>
        </w:rPr>
        <w:t xml:space="preserve">. </w:t>
      </w:r>
      <w:bookmarkEnd w:id="1342"/>
      <w:r w:rsidRPr="00D24712">
        <w:rPr>
          <w:b w:val="0"/>
          <w:bCs w:val="0"/>
          <w:color w:val="000000"/>
          <w:sz w:val="24"/>
          <w:szCs w:val="24"/>
        </w:rPr>
        <w:t>Πήρατε κάποια άλλη απόφαση, ή πράξατε κάποια άλλη ενέργεια αθλητική</w:t>
      </w:r>
      <w:bookmarkEnd w:id="1343"/>
      <w:bookmarkEnd w:id="1344"/>
    </w:p>
    <w:p w:rsidR="000158EE" w:rsidRPr="000473C4" w:rsidRDefault="000158EE" w:rsidP="000158EE">
      <w:pPr>
        <w:pStyle w:val="ae"/>
        <w:rPr>
          <w:b w:val="0"/>
          <w:i/>
        </w:rPr>
      </w:pPr>
      <w:bookmarkStart w:id="1345" w:name="_Toc411462044"/>
    </w:p>
    <w:p w:rsidR="000158EE" w:rsidRPr="009A3679" w:rsidRDefault="000158EE" w:rsidP="009A3679">
      <w:pPr>
        <w:rPr>
          <w:i/>
        </w:rPr>
      </w:pPr>
      <w:bookmarkStart w:id="1346" w:name="_Toc431977619"/>
      <w:bookmarkStart w:id="1347" w:name="_Toc438455598"/>
      <w:bookmarkStart w:id="1348" w:name="_Toc438457473"/>
      <w:bookmarkStart w:id="1349" w:name="_Toc438627249"/>
      <w:bookmarkStart w:id="1350" w:name="_Toc439068852"/>
      <w:r w:rsidRPr="009A3679">
        <w:rPr>
          <w:i/>
        </w:rPr>
        <w:t>Αξιολόγηση της δομής και της οργάνωσης</w:t>
      </w:r>
      <w:bookmarkEnd w:id="1345"/>
      <w:bookmarkEnd w:id="1346"/>
      <w:bookmarkEnd w:id="1347"/>
      <w:bookmarkEnd w:id="1348"/>
      <w:bookmarkEnd w:id="1349"/>
      <w:bookmarkEnd w:id="1350"/>
    </w:p>
    <w:p w:rsidR="009A3679" w:rsidRDefault="009A3679" w:rsidP="000158EE">
      <w:pPr>
        <w:spacing w:line="480" w:lineRule="auto"/>
        <w:rPr>
          <w:bCs/>
        </w:rPr>
      </w:pPr>
    </w:p>
    <w:p w:rsidR="000158EE" w:rsidRPr="00D21899" w:rsidRDefault="000158EE" w:rsidP="000158EE">
      <w:pPr>
        <w:spacing w:line="480" w:lineRule="auto"/>
        <w:rPr>
          <w:bCs/>
        </w:rPr>
      </w:pPr>
      <w:r w:rsidRPr="00D21899">
        <w:rPr>
          <w:bCs/>
        </w:rPr>
        <w:t xml:space="preserve">Σε αυτή την ενότητα των ερωτήσεων ζητήθηκε  από τους μαθητές να απαντήσουν σε θέματα που αφορούσαν τη γενικότερη δομή και οργάνωση του βιβλίου του μαθητή </w:t>
      </w:r>
      <w:r>
        <w:rPr>
          <w:bCs/>
        </w:rPr>
        <w:t>Φυσικής Αγωγής</w:t>
      </w:r>
      <w:r w:rsidRPr="00D21899">
        <w:rPr>
          <w:bCs/>
        </w:rPr>
        <w:t xml:space="preserve"> και κατά πόσο αυτό ανταποκρίνεται στις ανάγκες τους.</w:t>
      </w:r>
      <w:r w:rsidR="00747A56">
        <w:rPr>
          <w:bCs/>
        </w:rPr>
        <w:t xml:space="preserve"> Στον ακόλουθο Πίνακα 78</w:t>
      </w:r>
      <w:r w:rsidR="00E774DF">
        <w:rPr>
          <w:bCs/>
        </w:rPr>
        <w:t xml:space="preserve"> και στο Γράφημα 76</w:t>
      </w:r>
      <w:r>
        <w:rPr>
          <w:bCs/>
        </w:rPr>
        <w:t xml:space="preserve"> φαίνονται τα αποτελέσματα.</w:t>
      </w:r>
    </w:p>
    <w:p w:rsidR="0061552B" w:rsidRDefault="0061552B">
      <w:pPr>
        <w:spacing w:after="200" w:line="276" w:lineRule="auto"/>
        <w:rPr>
          <w:bCs/>
        </w:rPr>
      </w:pPr>
      <w:r>
        <w:rPr>
          <w:bCs/>
        </w:rPr>
        <w:br w:type="page"/>
      </w:r>
    </w:p>
    <w:p w:rsidR="000158EE" w:rsidRPr="00D21899" w:rsidRDefault="000158EE" w:rsidP="000158EE">
      <w:pPr>
        <w:spacing w:line="480" w:lineRule="auto"/>
        <w:rPr>
          <w:bCs/>
        </w:rPr>
      </w:pPr>
      <w:bookmarkStart w:id="1351" w:name="_Toc411461781"/>
      <w:bookmarkStart w:id="1352" w:name="_Toc432069379"/>
      <w:bookmarkStart w:id="1353" w:name="_Toc444882322"/>
      <w:bookmarkStart w:id="1354" w:name="_Toc444882632"/>
      <w:r w:rsidRPr="00D21899">
        <w:rPr>
          <w:bCs/>
        </w:rPr>
        <w:lastRenderedPageBreak/>
        <w:t xml:space="preserve">Πίνακας </w:t>
      </w:r>
      <w:r w:rsidR="00BE3EB1">
        <w:rPr>
          <w:bCs/>
        </w:rPr>
        <w:fldChar w:fldCharType="begin"/>
      </w:r>
      <w:r>
        <w:rPr>
          <w:bCs/>
        </w:rPr>
        <w:instrText xml:space="preserve"> SEQ Πίνακας \* ARABIC </w:instrText>
      </w:r>
      <w:r w:rsidR="00BE3EB1">
        <w:rPr>
          <w:bCs/>
        </w:rPr>
        <w:fldChar w:fldCharType="separate"/>
      </w:r>
      <w:r w:rsidR="00271E29">
        <w:rPr>
          <w:bCs/>
          <w:noProof/>
        </w:rPr>
        <w:t>78</w:t>
      </w:r>
      <w:r w:rsidR="00BE3EB1">
        <w:rPr>
          <w:bCs/>
        </w:rPr>
        <w:fldChar w:fldCharType="end"/>
      </w:r>
      <w:r w:rsidRPr="00D21899">
        <w:rPr>
          <w:bCs/>
        </w:rPr>
        <w:t xml:space="preserve">. </w:t>
      </w:r>
      <w:bookmarkEnd w:id="1351"/>
      <w:r>
        <w:rPr>
          <w:bCs/>
        </w:rPr>
        <w:t>Αξιολόγηση της δομής και της οργάνωσης</w:t>
      </w:r>
      <w:bookmarkEnd w:id="1352"/>
      <w:bookmarkEnd w:id="1353"/>
      <w:bookmarkEnd w:id="135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8"/>
        <w:gridCol w:w="2261"/>
        <w:gridCol w:w="862"/>
        <w:gridCol w:w="836"/>
        <w:gridCol w:w="1072"/>
        <w:gridCol w:w="915"/>
        <w:gridCol w:w="1145"/>
        <w:gridCol w:w="999"/>
      </w:tblGrid>
      <w:tr w:rsidR="000158EE" w:rsidRPr="00D5701A" w:rsidTr="000158EE">
        <w:trPr>
          <w:trHeight w:val="479"/>
        </w:trPr>
        <w:tc>
          <w:tcPr>
            <w:tcW w:w="268" w:type="pct"/>
          </w:tcPr>
          <w:p w:rsidR="000158EE" w:rsidRPr="00D5701A" w:rsidRDefault="000158EE" w:rsidP="000158EE">
            <w:pPr>
              <w:spacing w:line="360" w:lineRule="auto"/>
              <w:jc w:val="center"/>
              <w:rPr>
                <w:b/>
              </w:rPr>
            </w:pPr>
          </w:p>
        </w:tc>
        <w:tc>
          <w:tcPr>
            <w:tcW w:w="1337" w:type="pct"/>
          </w:tcPr>
          <w:p w:rsidR="000158EE" w:rsidRPr="00D5701A" w:rsidRDefault="000158EE" w:rsidP="00E774DF">
            <w:pPr>
              <w:spacing w:line="360" w:lineRule="auto"/>
              <w:jc w:val="left"/>
              <w:rPr>
                <w:b/>
              </w:rPr>
            </w:pPr>
            <w:r w:rsidRPr="00D5701A">
              <w:rPr>
                <w:b/>
              </w:rPr>
              <w:t>Τομείς του βιβλίου που εκλύθηκαν να αξιολογήσουν οι μαθητές</w:t>
            </w:r>
          </w:p>
        </w:tc>
        <w:tc>
          <w:tcPr>
            <w:tcW w:w="516" w:type="pct"/>
          </w:tcPr>
          <w:p w:rsidR="000158EE" w:rsidRPr="00D5701A" w:rsidRDefault="000158EE" w:rsidP="000158EE">
            <w:pPr>
              <w:spacing w:line="360" w:lineRule="auto"/>
              <w:jc w:val="center"/>
              <w:rPr>
                <w:b/>
              </w:rPr>
            </w:pPr>
            <w:r w:rsidRPr="00D5701A">
              <w:rPr>
                <w:b/>
              </w:rPr>
              <w:t>Πάρα</w:t>
            </w:r>
          </w:p>
          <w:p w:rsidR="000158EE" w:rsidRPr="00D5701A" w:rsidRDefault="000158EE" w:rsidP="000158EE">
            <w:pPr>
              <w:spacing w:line="360" w:lineRule="auto"/>
              <w:jc w:val="center"/>
              <w:rPr>
                <w:b/>
              </w:rPr>
            </w:pPr>
            <w:r w:rsidRPr="00D5701A">
              <w:rPr>
                <w:b/>
              </w:rPr>
              <w:t>πολύ</w:t>
            </w:r>
          </w:p>
        </w:tc>
        <w:tc>
          <w:tcPr>
            <w:tcW w:w="498" w:type="pct"/>
          </w:tcPr>
          <w:p w:rsidR="000158EE" w:rsidRPr="00D5701A" w:rsidRDefault="00E774DF" w:rsidP="000158EE">
            <w:pPr>
              <w:spacing w:line="360" w:lineRule="auto"/>
              <w:jc w:val="center"/>
              <w:rPr>
                <w:b/>
              </w:rPr>
            </w:pPr>
            <w:r>
              <w:rPr>
                <w:b/>
              </w:rPr>
              <w:t>Π</w:t>
            </w:r>
            <w:r w:rsidR="000158EE" w:rsidRPr="00D5701A">
              <w:rPr>
                <w:b/>
              </w:rPr>
              <w:t>ολύ</w:t>
            </w:r>
          </w:p>
        </w:tc>
        <w:tc>
          <w:tcPr>
            <w:tcW w:w="642" w:type="pct"/>
          </w:tcPr>
          <w:p w:rsidR="000158EE" w:rsidRPr="00D5701A" w:rsidRDefault="000158EE" w:rsidP="000158EE">
            <w:pPr>
              <w:spacing w:line="360" w:lineRule="auto"/>
              <w:jc w:val="center"/>
              <w:rPr>
                <w:b/>
              </w:rPr>
            </w:pPr>
            <w:r w:rsidRPr="00D5701A">
              <w:rPr>
                <w:b/>
              </w:rPr>
              <w:t>Αρκετά</w:t>
            </w:r>
          </w:p>
        </w:tc>
        <w:tc>
          <w:tcPr>
            <w:tcW w:w="547" w:type="pct"/>
          </w:tcPr>
          <w:p w:rsidR="000158EE" w:rsidRPr="00D5701A" w:rsidRDefault="000158EE" w:rsidP="000158EE">
            <w:pPr>
              <w:spacing w:line="360" w:lineRule="auto"/>
              <w:jc w:val="center"/>
              <w:rPr>
                <w:b/>
              </w:rPr>
            </w:pPr>
            <w:r w:rsidRPr="00D5701A">
              <w:rPr>
                <w:b/>
              </w:rPr>
              <w:t>Λίγο</w:t>
            </w:r>
          </w:p>
        </w:tc>
        <w:tc>
          <w:tcPr>
            <w:tcW w:w="596" w:type="pct"/>
          </w:tcPr>
          <w:p w:rsidR="000158EE" w:rsidRPr="00D5701A" w:rsidRDefault="00E774DF" w:rsidP="000158EE">
            <w:pPr>
              <w:spacing w:line="360" w:lineRule="auto"/>
              <w:jc w:val="center"/>
              <w:rPr>
                <w:b/>
              </w:rPr>
            </w:pPr>
            <w:r>
              <w:rPr>
                <w:b/>
              </w:rPr>
              <w:t>Κ</w:t>
            </w:r>
            <w:r w:rsidR="000158EE" w:rsidRPr="00D5701A">
              <w:rPr>
                <w:b/>
              </w:rPr>
              <w:t>αθόλου</w:t>
            </w:r>
          </w:p>
        </w:tc>
        <w:tc>
          <w:tcPr>
            <w:tcW w:w="596" w:type="pct"/>
          </w:tcPr>
          <w:p w:rsidR="000158EE" w:rsidRPr="00D5701A" w:rsidRDefault="000158EE" w:rsidP="000158EE">
            <w:pPr>
              <w:spacing w:line="360" w:lineRule="auto"/>
              <w:jc w:val="center"/>
              <w:rPr>
                <w:b/>
              </w:rPr>
            </w:pPr>
            <w:r w:rsidRPr="00D5701A">
              <w:rPr>
                <w:b/>
              </w:rPr>
              <w:t>ΔΞ/ΔΑ</w:t>
            </w:r>
          </w:p>
        </w:tc>
      </w:tr>
      <w:tr w:rsidR="000158EE" w:rsidRPr="00D21899" w:rsidTr="000158EE">
        <w:trPr>
          <w:trHeight w:val="239"/>
        </w:trPr>
        <w:tc>
          <w:tcPr>
            <w:tcW w:w="268" w:type="pct"/>
          </w:tcPr>
          <w:p w:rsidR="000158EE" w:rsidRPr="00D21899" w:rsidRDefault="000158EE" w:rsidP="000158EE">
            <w:pPr>
              <w:spacing w:line="360" w:lineRule="auto"/>
            </w:pPr>
            <w:r w:rsidRPr="00D21899">
              <w:t>1.</w:t>
            </w:r>
          </w:p>
        </w:tc>
        <w:tc>
          <w:tcPr>
            <w:tcW w:w="1337" w:type="pct"/>
          </w:tcPr>
          <w:p w:rsidR="000158EE" w:rsidRPr="00D21899" w:rsidRDefault="000158EE" w:rsidP="00E774DF">
            <w:pPr>
              <w:spacing w:line="360" w:lineRule="auto"/>
              <w:jc w:val="left"/>
            </w:pPr>
            <w:r w:rsidRPr="00D21899">
              <w:t xml:space="preserve">Ο </w:t>
            </w:r>
            <w:r w:rsidR="00B2557A">
              <w:t>Πίνακα</w:t>
            </w:r>
            <w:r w:rsidRPr="00D21899">
              <w:t>ς περιεχομένων σε βοηθά να ανατρέξεις γρήγορα στο θέμα που σε ενδιαφέρει;</w:t>
            </w:r>
          </w:p>
        </w:tc>
        <w:tc>
          <w:tcPr>
            <w:tcW w:w="516"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t>21,2</w:t>
            </w:r>
            <w:r w:rsidRPr="00D21899">
              <w:rPr>
                <w:color w:val="000000"/>
                <w:lang w:val="en-US"/>
              </w:rPr>
              <w:t>%</w:t>
            </w:r>
          </w:p>
        </w:tc>
        <w:tc>
          <w:tcPr>
            <w:tcW w:w="498" w:type="pct"/>
          </w:tcPr>
          <w:p w:rsidR="000158EE" w:rsidRPr="00D21899" w:rsidRDefault="000158EE" w:rsidP="000158EE">
            <w:pPr>
              <w:spacing w:line="360" w:lineRule="auto"/>
              <w:jc w:val="center"/>
              <w:rPr>
                <w:lang w:val="en-US"/>
              </w:rPr>
            </w:pPr>
            <w:r w:rsidRPr="00D21899">
              <w:rPr>
                <w:color w:val="000000"/>
              </w:rPr>
              <w:t>16,2</w:t>
            </w:r>
            <w:r w:rsidRPr="00D21899">
              <w:rPr>
                <w:color w:val="000000"/>
                <w:lang w:val="en-US"/>
              </w:rPr>
              <w:t>%</w:t>
            </w:r>
          </w:p>
        </w:tc>
        <w:tc>
          <w:tcPr>
            <w:tcW w:w="642" w:type="pct"/>
          </w:tcPr>
          <w:p w:rsidR="000158EE" w:rsidRPr="00D21899" w:rsidRDefault="000158EE" w:rsidP="000158EE">
            <w:pPr>
              <w:spacing w:line="360" w:lineRule="auto"/>
              <w:jc w:val="center"/>
              <w:rPr>
                <w:lang w:val="en-US"/>
              </w:rPr>
            </w:pPr>
            <w:r w:rsidRPr="00D21899">
              <w:rPr>
                <w:color w:val="000000"/>
              </w:rPr>
              <w:t>14,5</w:t>
            </w:r>
            <w:r w:rsidRPr="00D21899">
              <w:rPr>
                <w:color w:val="000000"/>
                <w:lang w:val="en-US"/>
              </w:rPr>
              <w:t>%</w:t>
            </w:r>
          </w:p>
        </w:tc>
        <w:tc>
          <w:tcPr>
            <w:tcW w:w="547" w:type="pct"/>
          </w:tcPr>
          <w:p w:rsidR="000158EE" w:rsidRPr="00D21899" w:rsidRDefault="000158EE" w:rsidP="000158EE">
            <w:pPr>
              <w:spacing w:line="360" w:lineRule="auto"/>
              <w:jc w:val="center"/>
              <w:rPr>
                <w:lang w:val="en-US"/>
              </w:rPr>
            </w:pPr>
            <w:r w:rsidRPr="00D21899">
              <w:rPr>
                <w:color w:val="000000"/>
              </w:rPr>
              <w:t>13,9</w:t>
            </w:r>
            <w:r w:rsidRPr="00D21899">
              <w:rPr>
                <w:color w:val="000000"/>
                <w:lang w:val="en-US"/>
              </w:rPr>
              <w:t>%</w:t>
            </w:r>
          </w:p>
        </w:tc>
        <w:tc>
          <w:tcPr>
            <w:tcW w:w="596" w:type="pct"/>
          </w:tcPr>
          <w:p w:rsidR="000158EE" w:rsidRPr="00D21899" w:rsidRDefault="000158EE" w:rsidP="000158EE">
            <w:pPr>
              <w:spacing w:line="360" w:lineRule="auto"/>
              <w:jc w:val="center"/>
              <w:rPr>
                <w:lang w:val="en-US"/>
              </w:rPr>
            </w:pPr>
            <w:r w:rsidRPr="00D21899">
              <w:rPr>
                <w:color w:val="000000"/>
              </w:rPr>
              <w:t>29,1</w:t>
            </w:r>
            <w:r w:rsidRPr="00D21899">
              <w:rPr>
                <w:color w:val="000000"/>
                <w:lang w:val="en-US"/>
              </w:rPr>
              <w:t>%</w:t>
            </w:r>
          </w:p>
        </w:tc>
        <w:tc>
          <w:tcPr>
            <w:tcW w:w="596" w:type="pct"/>
          </w:tcPr>
          <w:p w:rsidR="000158EE" w:rsidRPr="00D21899" w:rsidRDefault="000158EE" w:rsidP="000158EE">
            <w:pPr>
              <w:spacing w:line="360" w:lineRule="auto"/>
              <w:jc w:val="center"/>
              <w:rPr>
                <w:color w:val="000000"/>
              </w:rPr>
            </w:pPr>
            <w:r w:rsidRPr="00D21899">
              <w:rPr>
                <w:color w:val="000000"/>
              </w:rPr>
              <w:t>5,1%</w:t>
            </w:r>
          </w:p>
        </w:tc>
      </w:tr>
      <w:tr w:rsidR="000158EE" w:rsidRPr="00D21899" w:rsidTr="000158EE">
        <w:trPr>
          <w:trHeight w:val="255"/>
        </w:trPr>
        <w:tc>
          <w:tcPr>
            <w:tcW w:w="268" w:type="pct"/>
          </w:tcPr>
          <w:p w:rsidR="000158EE" w:rsidRPr="00D21899" w:rsidRDefault="000158EE" w:rsidP="000158EE">
            <w:pPr>
              <w:spacing w:line="360" w:lineRule="auto"/>
            </w:pPr>
            <w:r w:rsidRPr="00D21899">
              <w:t>2.</w:t>
            </w:r>
          </w:p>
        </w:tc>
        <w:tc>
          <w:tcPr>
            <w:tcW w:w="1337" w:type="pct"/>
          </w:tcPr>
          <w:p w:rsidR="000158EE" w:rsidRPr="00D21899" w:rsidRDefault="000158EE" w:rsidP="00E774DF">
            <w:pPr>
              <w:spacing w:line="360" w:lineRule="auto"/>
              <w:jc w:val="left"/>
            </w:pPr>
            <w:r w:rsidRPr="00D21899">
              <w:t xml:space="preserve">Τα έντονα γράμματα και οι χρωματισμοί κάνουν πιο εύκολα αναγνώσιμο το βιβλίο σου; </w:t>
            </w:r>
          </w:p>
        </w:tc>
        <w:tc>
          <w:tcPr>
            <w:tcW w:w="516"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t>22,9</w:t>
            </w:r>
            <w:r w:rsidRPr="00D21899">
              <w:rPr>
                <w:color w:val="000000"/>
                <w:lang w:val="en-US"/>
              </w:rPr>
              <w:t>%</w:t>
            </w:r>
          </w:p>
        </w:tc>
        <w:tc>
          <w:tcPr>
            <w:tcW w:w="498" w:type="pct"/>
          </w:tcPr>
          <w:p w:rsidR="000158EE" w:rsidRPr="00D21899" w:rsidRDefault="000158EE" w:rsidP="000158EE">
            <w:pPr>
              <w:spacing w:line="360" w:lineRule="auto"/>
              <w:jc w:val="center"/>
              <w:rPr>
                <w:lang w:val="en-US"/>
              </w:rPr>
            </w:pPr>
            <w:r w:rsidRPr="00D21899">
              <w:rPr>
                <w:color w:val="000000"/>
              </w:rPr>
              <w:t>14,8</w:t>
            </w:r>
            <w:r w:rsidRPr="00D21899">
              <w:rPr>
                <w:color w:val="000000"/>
                <w:lang w:val="en-US"/>
              </w:rPr>
              <w:t>%</w:t>
            </w:r>
          </w:p>
        </w:tc>
        <w:tc>
          <w:tcPr>
            <w:tcW w:w="642" w:type="pct"/>
          </w:tcPr>
          <w:p w:rsidR="000158EE" w:rsidRPr="00D21899" w:rsidRDefault="000158EE" w:rsidP="000158EE">
            <w:pPr>
              <w:spacing w:line="360" w:lineRule="auto"/>
              <w:jc w:val="center"/>
              <w:rPr>
                <w:lang w:val="en-US"/>
              </w:rPr>
            </w:pPr>
            <w:r w:rsidRPr="00D21899">
              <w:rPr>
                <w:color w:val="000000"/>
              </w:rPr>
              <w:t>20,6</w:t>
            </w:r>
            <w:r w:rsidRPr="00D21899">
              <w:rPr>
                <w:color w:val="000000"/>
                <w:lang w:val="en-US"/>
              </w:rPr>
              <w:t>%</w:t>
            </w:r>
          </w:p>
        </w:tc>
        <w:tc>
          <w:tcPr>
            <w:tcW w:w="547" w:type="pct"/>
          </w:tcPr>
          <w:p w:rsidR="000158EE" w:rsidRPr="00D21899" w:rsidRDefault="000158EE" w:rsidP="000158EE">
            <w:pPr>
              <w:spacing w:line="360" w:lineRule="auto"/>
              <w:jc w:val="center"/>
              <w:rPr>
                <w:lang w:val="en-US"/>
              </w:rPr>
            </w:pPr>
            <w:r w:rsidRPr="00D21899">
              <w:rPr>
                <w:color w:val="000000"/>
              </w:rPr>
              <w:t>10,6</w:t>
            </w:r>
            <w:r w:rsidRPr="00D21899">
              <w:rPr>
                <w:color w:val="000000"/>
                <w:lang w:val="en-US"/>
              </w:rPr>
              <w:t>%</w:t>
            </w:r>
          </w:p>
        </w:tc>
        <w:tc>
          <w:tcPr>
            <w:tcW w:w="596" w:type="pct"/>
          </w:tcPr>
          <w:p w:rsidR="000158EE" w:rsidRPr="00D21899" w:rsidRDefault="000158EE" w:rsidP="000158EE">
            <w:pPr>
              <w:spacing w:line="360" w:lineRule="auto"/>
              <w:jc w:val="center"/>
              <w:rPr>
                <w:lang w:val="en-US"/>
              </w:rPr>
            </w:pPr>
            <w:r w:rsidRPr="00D21899">
              <w:rPr>
                <w:color w:val="000000"/>
              </w:rPr>
              <w:t>26,8</w:t>
            </w:r>
            <w:r w:rsidRPr="00D21899">
              <w:rPr>
                <w:color w:val="000000"/>
                <w:lang w:val="en-US"/>
              </w:rPr>
              <w:t>%</w:t>
            </w:r>
          </w:p>
        </w:tc>
        <w:tc>
          <w:tcPr>
            <w:tcW w:w="596" w:type="pct"/>
          </w:tcPr>
          <w:p w:rsidR="000158EE" w:rsidRPr="00D21899" w:rsidRDefault="000158EE" w:rsidP="000158EE">
            <w:pPr>
              <w:spacing w:line="360" w:lineRule="auto"/>
              <w:jc w:val="center"/>
              <w:rPr>
                <w:color w:val="000000"/>
              </w:rPr>
            </w:pPr>
            <w:r w:rsidRPr="00D21899">
              <w:rPr>
                <w:color w:val="000000"/>
              </w:rPr>
              <w:t>4,3%</w:t>
            </w:r>
          </w:p>
        </w:tc>
      </w:tr>
      <w:tr w:rsidR="000158EE" w:rsidRPr="00D21899" w:rsidTr="000158EE">
        <w:trPr>
          <w:trHeight w:val="255"/>
        </w:trPr>
        <w:tc>
          <w:tcPr>
            <w:tcW w:w="268" w:type="pct"/>
          </w:tcPr>
          <w:p w:rsidR="000158EE" w:rsidRPr="00D21899" w:rsidRDefault="000158EE" w:rsidP="000158EE">
            <w:pPr>
              <w:spacing w:line="360" w:lineRule="auto"/>
            </w:pPr>
            <w:r w:rsidRPr="00D21899">
              <w:t>3.</w:t>
            </w:r>
          </w:p>
        </w:tc>
        <w:tc>
          <w:tcPr>
            <w:tcW w:w="1337" w:type="pct"/>
          </w:tcPr>
          <w:p w:rsidR="000158EE" w:rsidRPr="00D21899" w:rsidRDefault="000158EE" w:rsidP="00E774DF">
            <w:pPr>
              <w:spacing w:line="360" w:lineRule="auto"/>
              <w:jc w:val="left"/>
            </w:pPr>
            <w:r w:rsidRPr="00D21899">
              <w:t>Η περίληψη στην αρχή κάθε κεφαλαίου σε βοηθά να καταλάβεις τι περιέχει το κεφάλαιο;</w:t>
            </w:r>
          </w:p>
        </w:tc>
        <w:tc>
          <w:tcPr>
            <w:tcW w:w="516"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t>21,9</w:t>
            </w:r>
            <w:r w:rsidRPr="00D21899">
              <w:rPr>
                <w:color w:val="000000"/>
                <w:lang w:val="en-US"/>
              </w:rPr>
              <w:t>%</w:t>
            </w:r>
          </w:p>
        </w:tc>
        <w:tc>
          <w:tcPr>
            <w:tcW w:w="498" w:type="pct"/>
          </w:tcPr>
          <w:p w:rsidR="000158EE" w:rsidRPr="00D21899" w:rsidRDefault="000158EE" w:rsidP="000158EE">
            <w:pPr>
              <w:spacing w:line="360" w:lineRule="auto"/>
              <w:jc w:val="center"/>
              <w:rPr>
                <w:lang w:val="en-US"/>
              </w:rPr>
            </w:pPr>
            <w:r w:rsidRPr="00D21899">
              <w:rPr>
                <w:color w:val="000000"/>
              </w:rPr>
              <w:t>12,0</w:t>
            </w:r>
            <w:r w:rsidRPr="00D21899">
              <w:rPr>
                <w:color w:val="000000"/>
                <w:lang w:val="en-US"/>
              </w:rPr>
              <w:t>%</w:t>
            </w:r>
          </w:p>
        </w:tc>
        <w:tc>
          <w:tcPr>
            <w:tcW w:w="642" w:type="pct"/>
          </w:tcPr>
          <w:p w:rsidR="000158EE" w:rsidRPr="00D21899" w:rsidRDefault="000158EE" w:rsidP="000158EE">
            <w:pPr>
              <w:spacing w:line="360" w:lineRule="auto"/>
              <w:jc w:val="center"/>
              <w:rPr>
                <w:lang w:val="en-US"/>
              </w:rPr>
            </w:pPr>
            <w:r w:rsidRPr="00D21899">
              <w:rPr>
                <w:color w:val="000000"/>
              </w:rPr>
              <w:t>18,7</w:t>
            </w:r>
            <w:r w:rsidRPr="00D21899">
              <w:rPr>
                <w:color w:val="000000"/>
                <w:lang w:val="en-US"/>
              </w:rPr>
              <w:t>%</w:t>
            </w:r>
          </w:p>
        </w:tc>
        <w:tc>
          <w:tcPr>
            <w:tcW w:w="547" w:type="pct"/>
          </w:tcPr>
          <w:p w:rsidR="000158EE" w:rsidRPr="00D21899" w:rsidRDefault="000158EE" w:rsidP="000158EE">
            <w:pPr>
              <w:spacing w:line="360" w:lineRule="auto"/>
              <w:jc w:val="center"/>
              <w:rPr>
                <w:lang w:val="en-US"/>
              </w:rPr>
            </w:pPr>
            <w:r w:rsidRPr="00D21899">
              <w:rPr>
                <w:color w:val="000000"/>
              </w:rPr>
              <w:t>12,4</w:t>
            </w:r>
            <w:r w:rsidRPr="00D21899">
              <w:rPr>
                <w:color w:val="000000"/>
                <w:lang w:val="en-US"/>
              </w:rPr>
              <w:t>%</w:t>
            </w:r>
          </w:p>
        </w:tc>
        <w:tc>
          <w:tcPr>
            <w:tcW w:w="596" w:type="pct"/>
          </w:tcPr>
          <w:p w:rsidR="000158EE" w:rsidRPr="00D21899" w:rsidRDefault="000158EE" w:rsidP="000158EE">
            <w:pPr>
              <w:spacing w:line="360" w:lineRule="auto"/>
              <w:jc w:val="center"/>
              <w:rPr>
                <w:lang w:val="en-US"/>
              </w:rPr>
            </w:pPr>
            <w:r w:rsidRPr="00D21899">
              <w:rPr>
                <w:color w:val="000000"/>
              </w:rPr>
              <w:t>29,7</w:t>
            </w:r>
            <w:r w:rsidRPr="00D21899">
              <w:rPr>
                <w:color w:val="000000"/>
                <w:lang w:val="en-US"/>
              </w:rPr>
              <w:t>%</w:t>
            </w:r>
          </w:p>
        </w:tc>
        <w:tc>
          <w:tcPr>
            <w:tcW w:w="596" w:type="pct"/>
          </w:tcPr>
          <w:p w:rsidR="000158EE" w:rsidRPr="00D21899" w:rsidRDefault="000158EE" w:rsidP="000158EE">
            <w:pPr>
              <w:spacing w:line="360" w:lineRule="auto"/>
              <w:jc w:val="center"/>
              <w:rPr>
                <w:color w:val="000000"/>
              </w:rPr>
            </w:pPr>
            <w:r w:rsidRPr="00D21899">
              <w:rPr>
                <w:color w:val="000000"/>
              </w:rPr>
              <w:t>5,3%</w:t>
            </w:r>
          </w:p>
        </w:tc>
      </w:tr>
    </w:tbl>
    <w:p w:rsidR="000158EE" w:rsidRPr="00D21899" w:rsidRDefault="000158EE" w:rsidP="000158EE">
      <w:pPr>
        <w:spacing w:line="480" w:lineRule="auto"/>
        <w:rPr>
          <w:bCs/>
        </w:rPr>
      </w:pPr>
    </w:p>
    <w:p w:rsidR="000158EE" w:rsidRPr="00D21899" w:rsidRDefault="000158EE" w:rsidP="000158EE">
      <w:pPr>
        <w:spacing w:line="480" w:lineRule="auto"/>
        <w:jc w:val="center"/>
        <w:rPr>
          <w:bCs/>
        </w:rPr>
      </w:pPr>
      <w:r w:rsidRPr="00D21899">
        <w:rPr>
          <w:bCs/>
          <w:noProof/>
          <w:lang w:val="en-US" w:eastAsia="en-US"/>
        </w:rPr>
        <w:lastRenderedPageBreak/>
        <w:drawing>
          <wp:inline distT="0" distB="0" distL="0" distR="0">
            <wp:extent cx="5162550" cy="3143250"/>
            <wp:effectExtent l="19050" t="0" r="19050" b="0"/>
            <wp:docPr id="41" name="Γράφημα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0158EE" w:rsidRPr="00D21899" w:rsidRDefault="000158EE" w:rsidP="000158EE">
      <w:pPr>
        <w:pStyle w:val="ac"/>
        <w:spacing w:after="0" w:line="480" w:lineRule="auto"/>
        <w:rPr>
          <w:b w:val="0"/>
          <w:color w:val="auto"/>
          <w:sz w:val="24"/>
          <w:szCs w:val="24"/>
        </w:rPr>
      </w:pPr>
      <w:bookmarkStart w:id="1355" w:name="_Toc411461881"/>
      <w:bookmarkStart w:id="1356" w:name="_Toc438457288"/>
      <w:bookmarkStart w:id="1357" w:name="_Toc444882435"/>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76</w:t>
      </w:r>
      <w:r w:rsidR="00BE3EB1" w:rsidRPr="00D21899">
        <w:rPr>
          <w:b w:val="0"/>
          <w:color w:val="auto"/>
          <w:sz w:val="24"/>
          <w:szCs w:val="24"/>
        </w:rPr>
        <w:fldChar w:fldCharType="end"/>
      </w:r>
      <w:r w:rsidRPr="00D21899">
        <w:rPr>
          <w:b w:val="0"/>
          <w:color w:val="auto"/>
          <w:sz w:val="24"/>
          <w:szCs w:val="24"/>
        </w:rPr>
        <w:t xml:space="preserve">. </w:t>
      </w:r>
      <w:bookmarkEnd w:id="1355"/>
      <w:r w:rsidRPr="00D24712">
        <w:rPr>
          <w:b w:val="0"/>
          <w:color w:val="auto"/>
          <w:sz w:val="24"/>
          <w:szCs w:val="24"/>
        </w:rPr>
        <w:t>Αξιολόγηση της δομής και της οργάνωσης</w:t>
      </w:r>
      <w:bookmarkEnd w:id="1356"/>
      <w:bookmarkEnd w:id="1357"/>
    </w:p>
    <w:p w:rsidR="009A3679" w:rsidRDefault="009A3679" w:rsidP="009A3679">
      <w:pPr>
        <w:rPr>
          <w:i/>
        </w:rPr>
      </w:pPr>
      <w:bookmarkStart w:id="1358" w:name="_Toc411462045"/>
      <w:bookmarkStart w:id="1359" w:name="_Toc431977620"/>
      <w:bookmarkStart w:id="1360" w:name="_Toc438455599"/>
      <w:bookmarkStart w:id="1361" w:name="_Toc438457474"/>
      <w:bookmarkStart w:id="1362" w:name="_Toc438627250"/>
      <w:bookmarkStart w:id="1363" w:name="_Toc439068853"/>
    </w:p>
    <w:p w:rsidR="000158EE" w:rsidRPr="009A3679" w:rsidRDefault="000158EE" w:rsidP="009A3679">
      <w:pPr>
        <w:rPr>
          <w:i/>
        </w:rPr>
      </w:pPr>
      <w:r w:rsidRPr="009A3679">
        <w:rPr>
          <w:i/>
        </w:rPr>
        <w:t>Αξιολόγηση της παρουσίασης και της εικονογράφησης</w:t>
      </w:r>
      <w:bookmarkEnd w:id="1358"/>
      <w:bookmarkEnd w:id="1359"/>
      <w:bookmarkEnd w:id="1360"/>
      <w:bookmarkEnd w:id="1361"/>
      <w:bookmarkEnd w:id="1362"/>
      <w:bookmarkEnd w:id="1363"/>
    </w:p>
    <w:p w:rsidR="009A3679" w:rsidRDefault="009A3679" w:rsidP="000158EE">
      <w:pPr>
        <w:spacing w:line="480" w:lineRule="auto"/>
        <w:rPr>
          <w:bCs/>
        </w:rPr>
      </w:pPr>
    </w:p>
    <w:p w:rsidR="000158EE" w:rsidRPr="00D21899" w:rsidRDefault="000158EE" w:rsidP="000158EE">
      <w:pPr>
        <w:spacing w:line="480" w:lineRule="auto"/>
        <w:rPr>
          <w:bCs/>
        </w:rPr>
      </w:pPr>
      <w:r w:rsidRPr="00D21899">
        <w:rPr>
          <w:bCs/>
        </w:rPr>
        <w:t>Σε αυτήν την ενότητα ζητήθηκε από τους μαθητές να πουν τη γνώμη τους για το μέγεθος του βιβλίου και τις εικόν</w:t>
      </w:r>
      <w:r>
        <w:rPr>
          <w:bCs/>
        </w:rPr>
        <w:t xml:space="preserve">ες που περιέχει. Στον παρακάτω Πίνακα </w:t>
      </w:r>
      <w:r w:rsidR="00D73AED">
        <w:rPr>
          <w:bCs/>
        </w:rPr>
        <w:t>79 και</w:t>
      </w:r>
      <w:r w:rsidR="00E774DF">
        <w:rPr>
          <w:bCs/>
        </w:rPr>
        <w:t xml:space="preserve"> στο Γράφημα 77</w:t>
      </w:r>
      <w:r>
        <w:rPr>
          <w:bCs/>
        </w:rPr>
        <w:t xml:space="preserve"> </w:t>
      </w:r>
      <w:r w:rsidRPr="00D21899">
        <w:rPr>
          <w:bCs/>
        </w:rPr>
        <w:t xml:space="preserve">αξιολογείται η παρουσίαση και </w:t>
      </w:r>
      <w:r>
        <w:rPr>
          <w:bCs/>
        </w:rPr>
        <w:t>η</w:t>
      </w:r>
      <w:r w:rsidRPr="00D21899">
        <w:rPr>
          <w:bCs/>
        </w:rPr>
        <w:t xml:space="preserve"> εικονογράφηση του βιβλίου του μαθητή.</w:t>
      </w:r>
    </w:p>
    <w:p w:rsidR="000158EE" w:rsidRPr="00D21899" w:rsidRDefault="000158EE" w:rsidP="000158EE">
      <w:pPr>
        <w:spacing w:line="480" w:lineRule="auto"/>
        <w:rPr>
          <w:bCs/>
        </w:rPr>
      </w:pPr>
    </w:p>
    <w:p w:rsidR="000158EE" w:rsidRPr="00D21899" w:rsidRDefault="000158EE" w:rsidP="000158EE">
      <w:pPr>
        <w:pStyle w:val="ac"/>
        <w:spacing w:after="0" w:line="480" w:lineRule="auto"/>
        <w:rPr>
          <w:b w:val="0"/>
          <w:color w:val="auto"/>
          <w:sz w:val="24"/>
          <w:szCs w:val="24"/>
        </w:rPr>
      </w:pPr>
      <w:bookmarkStart w:id="1364" w:name="_Toc411461782"/>
      <w:bookmarkStart w:id="1365" w:name="_Toc432069380"/>
      <w:bookmarkStart w:id="1366" w:name="_Toc444882323"/>
      <w:bookmarkStart w:id="1367" w:name="_Toc444882633"/>
      <w:r w:rsidRPr="00D21899">
        <w:rPr>
          <w:b w:val="0"/>
          <w:color w:val="auto"/>
          <w:sz w:val="24"/>
          <w:szCs w:val="24"/>
        </w:rPr>
        <w:t xml:space="preserve">Πίνακας </w:t>
      </w:r>
      <w:r w:rsidR="00BE3EB1">
        <w:rPr>
          <w:b w:val="0"/>
          <w:color w:val="auto"/>
          <w:sz w:val="24"/>
          <w:szCs w:val="24"/>
        </w:rPr>
        <w:fldChar w:fldCharType="begin"/>
      </w:r>
      <w:r>
        <w:rPr>
          <w:b w:val="0"/>
          <w:color w:val="auto"/>
          <w:sz w:val="24"/>
          <w:szCs w:val="24"/>
        </w:rPr>
        <w:instrText xml:space="preserve"> SEQ Πίνακας \* ARABIC </w:instrText>
      </w:r>
      <w:r w:rsidR="00BE3EB1">
        <w:rPr>
          <w:b w:val="0"/>
          <w:color w:val="auto"/>
          <w:sz w:val="24"/>
          <w:szCs w:val="24"/>
        </w:rPr>
        <w:fldChar w:fldCharType="separate"/>
      </w:r>
      <w:r w:rsidR="00271E29">
        <w:rPr>
          <w:b w:val="0"/>
          <w:noProof/>
          <w:color w:val="auto"/>
          <w:sz w:val="24"/>
          <w:szCs w:val="24"/>
        </w:rPr>
        <w:t>79</w:t>
      </w:r>
      <w:r w:rsidR="00BE3EB1">
        <w:rPr>
          <w:b w:val="0"/>
          <w:color w:val="auto"/>
          <w:sz w:val="24"/>
          <w:szCs w:val="24"/>
        </w:rPr>
        <w:fldChar w:fldCharType="end"/>
      </w:r>
      <w:r w:rsidRPr="00D21899">
        <w:rPr>
          <w:b w:val="0"/>
          <w:color w:val="auto"/>
          <w:sz w:val="24"/>
          <w:szCs w:val="24"/>
        </w:rPr>
        <w:t>. Αξιολόγηση της παρουσίασης και της εικονογράφησης του βιβλίου</w:t>
      </w:r>
      <w:bookmarkEnd w:id="1364"/>
      <w:bookmarkEnd w:id="1365"/>
      <w:bookmarkEnd w:id="1366"/>
      <w:bookmarkEnd w:id="13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
        <w:gridCol w:w="2560"/>
        <w:gridCol w:w="836"/>
        <w:gridCol w:w="836"/>
        <w:gridCol w:w="999"/>
        <w:gridCol w:w="836"/>
        <w:gridCol w:w="1145"/>
        <w:gridCol w:w="920"/>
      </w:tblGrid>
      <w:tr w:rsidR="000158EE" w:rsidRPr="00D5701A" w:rsidTr="000158EE">
        <w:trPr>
          <w:trHeight w:val="479"/>
        </w:trPr>
        <w:tc>
          <w:tcPr>
            <w:tcW w:w="220" w:type="pct"/>
          </w:tcPr>
          <w:p w:rsidR="000158EE" w:rsidRPr="00D5701A" w:rsidRDefault="000158EE" w:rsidP="000158EE">
            <w:pPr>
              <w:spacing w:line="360" w:lineRule="auto"/>
              <w:jc w:val="center"/>
              <w:rPr>
                <w:b/>
              </w:rPr>
            </w:pPr>
          </w:p>
        </w:tc>
        <w:tc>
          <w:tcPr>
            <w:tcW w:w="1875" w:type="pct"/>
          </w:tcPr>
          <w:p w:rsidR="000158EE" w:rsidRPr="00D5701A" w:rsidRDefault="000158EE" w:rsidP="00E774DF">
            <w:pPr>
              <w:spacing w:line="360" w:lineRule="auto"/>
              <w:jc w:val="left"/>
              <w:rPr>
                <w:b/>
              </w:rPr>
            </w:pPr>
            <w:r w:rsidRPr="00D5701A">
              <w:rPr>
                <w:b/>
              </w:rPr>
              <w:t>Τομείς του βιβλίου που ζητήθηκε να αξιολογήσουν οι μαθητές</w:t>
            </w:r>
          </w:p>
        </w:tc>
        <w:tc>
          <w:tcPr>
            <w:tcW w:w="408" w:type="pct"/>
          </w:tcPr>
          <w:p w:rsidR="000158EE" w:rsidRPr="00D5701A" w:rsidRDefault="000158EE" w:rsidP="000158EE">
            <w:pPr>
              <w:spacing w:line="360" w:lineRule="auto"/>
              <w:jc w:val="center"/>
              <w:rPr>
                <w:b/>
              </w:rPr>
            </w:pPr>
            <w:r w:rsidRPr="00D5701A">
              <w:rPr>
                <w:b/>
              </w:rPr>
              <w:t>Πάρα</w:t>
            </w:r>
          </w:p>
          <w:p w:rsidR="000158EE" w:rsidRPr="00D5701A" w:rsidRDefault="000158EE" w:rsidP="000158EE">
            <w:pPr>
              <w:spacing w:line="360" w:lineRule="auto"/>
              <w:jc w:val="center"/>
              <w:rPr>
                <w:b/>
              </w:rPr>
            </w:pPr>
            <w:r w:rsidRPr="00D5701A">
              <w:rPr>
                <w:b/>
              </w:rPr>
              <w:t>πολύ</w:t>
            </w:r>
          </w:p>
        </w:tc>
        <w:tc>
          <w:tcPr>
            <w:tcW w:w="409" w:type="pct"/>
          </w:tcPr>
          <w:p w:rsidR="000158EE" w:rsidRPr="00D5701A" w:rsidRDefault="00E774DF" w:rsidP="000158EE">
            <w:pPr>
              <w:spacing w:line="360" w:lineRule="auto"/>
              <w:jc w:val="center"/>
              <w:rPr>
                <w:b/>
              </w:rPr>
            </w:pPr>
            <w:r>
              <w:rPr>
                <w:b/>
              </w:rPr>
              <w:t>Π</w:t>
            </w:r>
            <w:r w:rsidR="000158EE" w:rsidRPr="00D5701A">
              <w:rPr>
                <w:b/>
              </w:rPr>
              <w:t>ολύ</w:t>
            </w:r>
          </w:p>
        </w:tc>
        <w:tc>
          <w:tcPr>
            <w:tcW w:w="545" w:type="pct"/>
          </w:tcPr>
          <w:p w:rsidR="000158EE" w:rsidRPr="00D5701A" w:rsidRDefault="000158EE" w:rsidP="000158EE">
            <w:pPr>
              <w:spacing w:line="360" w:lineRule="auto"/>
              <w:jc w:val="center"/>
              <w:rPr>
                <w:b/>
              </w:rPr>
            </w:pPr>
            <w:r w:rsidRPr="00D5701A">
              <w:rPr>
                <w:b/>
              </w:rPr>
              <w:t>Αρκετά</w:t>
            </w:r>
          </w:p>
        </w:tc>
        <w:tc>
          <w:tcPr>
            <w:tcW w:w="454" w:type="pct"/>
          </w:tcPr>
          <w:p w:rsidR="000158EE" w:rsidRPr="00D5701A" w:rsidRDefault="000158EE" w:rsidP="000158EE">
            <w:pPr>
              <w:spacing w:line="360" w:lineRule="auto"/>
              <w:jc w:val="center"/>
              <w:rPr>
                <w:b/>
              </w:rPr>
            </w:pPr>
            <w:r w:rsidRPr="00D5701A">
              <w:rPr>
                <w:b/>
              </w:rPr>
              <w:t>Λίγο</w:t>
            </w:r>
          </w:p>
        </w:tc>
        <w:tc>
          <w:tcPr>
            <w:tcW w:w="545" w:type="pct"/>
          </w:tcPr>
          <w:p w:rsidR="000158EE" w:rsidRPr="00D5701A" w:rsidRDefault="00E774DF" w:rsidP="000158EE">
            <w:pPr>
              <w:spacing w:line="360" w:lineRule="auto"/>
              <w:jc w:val="center"/>
              <w:rPr>
                <w:b/>
              </w:rPr>
            </w:pPr>
            <w:r>
              <w:rPr>
                <w:b/>
              </w:rPr>
              <w:t>Κ</w:t>
            </w:r>
            <w:r w:rsidR="000158EE" w:rsidRPr="00D5701A">
              <w:rPr>
                <w:b/>
              </w:rPr>
              <w:t>αθόλου</w:t>
            </w:r>
          </w:p>
        </w:tc>
        <w:tc>
          <w:tcPr>
            <w:tcW w:w="545" w:type="pct"/>
          </w:tcPr>
          <w:p w:rsidR="000158EE" w:rsidRPr="00D5701A" w:rsidRDefault="000158EE" w:rsidP="000158EE">
            <w:pPr>
              <w:spacing w:line="360" w:lineRule="auto"/>
              <w:jc w:val="center"/>
              <w:rPr>
                <w:b/>
              </w:rPr>
            </w:pPr>
            <w:r w:rsidRPr="00D5701A">
              <w:rPr>
                <w:b/>
              </w:rPr>
              <w:t>ΔΞ/ΔΑ</w:t>
            </w:r>
          </w:p>
        </w:tc>
      </w:tr>
      <w:tr w:rsidR="000158EE" w:rsidRPr="00D21899" w:rsidTr="000158EE">
        <w:trPr>
          <w:trHeight w:val="239"/>
        </w:trPr>
        <w:tc>
          <w:tcPr>
            <w:tcW w:w="220" w:type="pct"/>
          </w:tcPr>
          <w:p w:rsidR="000158EE" w:rsidRPr="00D21899" w:rsidRDefault="000158EE" w:rsidP="000158EE">
            <w:pPr>
              <w:spacing w:line="360" w:lineRule="auto"/>
            </w:pPr>
            <w:r w:rsidRPr="00D21899">
              <w:t>1.</w:t>
            </w:r>
          </w:p>
        </w:tc>
        <w:tc>
          <w:tcPr>
            <w:tcW w:w="1875" w:type="pct"/>
          </w:tcPr>
          <w:p w:rsidR="000158EE" w:rsidRPr="00D21899" w:rsidRDefault="000158EE" w:rsidP="00E774DF">
            <w:pPr>
              <w:spacing w:line="360" w:lineRule="auto"/>
              <w:jc w:val="left"/>
            </w:pPr>
            <w:r w:rsidRPr="00D21899">
              <w:t>Σου φαίνεται πρακτικό το μέγεθος του βιβλίου;</w:t>
            </w:r>
          </w:p>
        </w:tc>
        <w:tc>
          <w:tcPr>
            <w:tcW w:w="408"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t>14,7</w:t>
            </w:r>
            <w:r w:rsidRPr="00D21899">
              <w:rPr>
                <w:color w:val="000000"/>
                <w:lang w:val="en-US"/>
              </w:rPr>
              <w:t>%</w:t>
            </w:r>
          </w:p>
        </w:tc>
        <w:tc>
          <w:tcPr>
            <w:tcW w:w="409" w:type="pct"/>
          </w:tcPr>
          <w:p w:rsidR="000158EE" w:rsidRPr="00D21899" w:rsidRDefault="000158EE" w:rsidP="000158EE">
            <w:pPr>
              <w:spacing w:line="360" w:lineRule="auto"/>
              <w:jc w:val="center"/>
              <w:rPr>
                <w:lang w:val="en-US"/>
              </w:rPr>
            </w:pPr>
            <w:r w:rsidRPr="00D21899">
              <w:rPr>
                <w:color w:val="000000"/>
              </w:rPr>
              <w:t>13,8</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20,2</w:t>
            </w:r>
            <w:r w:rsidRPr="00D21899">
              <w:rPr>
                <w:color w:val="000000"/>
                <w:lang w:val="en-US"/>
              </w:rPr>
              <w:t>%</w:t>
            </w:r>
          </w:p>
        </w:tc>
        <w:tc>
          <w:tcPr>
            <w:tcW w:w="454" w:type="pct"/>
          </w:tcPr>
          <w:p w:rsidR="000158EE" w:rsidRPr="00D21899" w:rsidRDefault="000158EE" w:rsidP="000158EE">
            <w:pPr>
              <w:spacing w:line="360" w:lineRule="auto"/>
              <w:jc w:val="center"/>
              <w:rPr>
                <w:lang w:val="en-US"/>
              </w:rPr>
            </w:pPr>
            <w:r w:rsidRPr="00D21899">
              <w:rPr>
                <w:color w:val="000000"/>
              </w:rPr>
              <w:t>14,3</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33,1</w:t>
            </w:r>
            <w:r w:rsidRPr="00D21899">
              <w:rPr>
                <w:color w:val="000000"/>
                <w:lang w:val="en-US"/>
              </w:rPr>
              <w:t>%</w:t>
            </w:r>
          </w:p>
        </w:tc>
        <w:tc>
          <w:tcPr>
            <w:tcW w:w="545" w:type="pct"/>
          </w:tcPr>
          <w:p w:rsidR="000158EE" w:rsidRPr="00D21899" w:rsidRDefault="000158EE" w:rsidP="000158EE">
            <w:pPr>
              <w:spacing w:line="360" w:lineRule="auto"/>
              <w:jc w:val="center"/>
              <w:rPr>
                <w:color w:val="000000"/>
              </w:rPr>
            </w:pPr>
            <w:r w:rsidRPr="00D21899">
              <w:rPr>
                <w:color w:val="000000"/>
              </w:rPr>
              <w:t>3,9%</w:t>
            </w:r>
          </w:p>
        </w:tc>
      </w:tr>
      <w:tr w:rsidR="000158EE" w:rsidRPr="00D21899" w:rsidTr="000158EE">
        <w:trPr>
          <w:trHeight w:val="255"/>
        </w:trPr>
        <w:tc>
          <w:tcPr>
            <w:tcW w:w="220" w:type="pct"/>
          </w:tcPr>
          <w:p w:rsidR="000158EE" w:rsidRPr="00D21899" w:rsidRDefault="000158EE" w:rsidP="000158EE">
            <w:pPr>
              <w:spacing w:line="360" w:lineRule="auto"/>
            </w:pPr>
            <w:r w:rsidRPr="00D21899">
              <w:t>2.</w:t>
            </w:r>
          </w:p>
        </w:tc>
        <w:tc>
          <w:tcPr>
            <w:tcW w:w="1875" w:type="pct"/>
          </w:tcPr>
          <w:p w:rsidR="000158EE" w:rsidRPr="00D21899" w:rsidRDefault="000158EE" w:rsidP="00E774DF">
            <w:pPr>
              <w:spacing w:line="360" w:lineRule="auto"/>
              <w:jc w:val="left"/>
            </w:pPr>
            <w:r w:rsidRPr="00D21899">
              <w:t xml:space="preserve">Οι εικόνες που υπάρχουν στο βιβλίο </w:t>
            </w:r>
            <w:r w:rsidRPr="00D21899">
              <w:lastRenderedPageBreak/>
              <w:t>σου σε βοηθάνε να καταλάβεις καλύτερα τα κείμενα του βιβλίου;</w:t>
            </w:r>
          </w:p>
        </w:tc>
        <w:tc>
          <w:tcPr>
            <w:tcW w:w="408"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lastRenderedPageBreak/>
              <w:t>28,0</w:t>
            </w:r>
            <w:r w:rsidRPr="00D21899">
              <w:rPr>
                <w:color w:val="000000"/>
                <w:lang w:val="en-US"/>
              </w:rPr>
              <w:t>%</w:t>
            </w:r>
          </w:p>
        </w:tc>
        <w:tc>
          <w:tcPr>
            <w:tcW w:w="409" w:type="pct"/>
          </w:tcPr>
          <w:p w:rsidR="000158EE" w:rsidRPr="00D21899" w:rsidRDefault="000158EE" w:rsidP="000158EE">
            <w:pPr>
              <w:spacing w:line="360" w:lineRule="auto"/>
              <w:jc w:val="center"/>
              <w:rPr>
                <w:lang w:val="en-US"/>
              </w:rPr>
            </w:pPr>
            <w:r w:rsidRPr="00D21899">
              <w:rPr>
                <w:color w:val="000000"/>
              </w:rPr>
              <w:t>15,4</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19,5</w:t>
            </w:r>
            <w:r w:rsidRPr="00D21899">
              <w:rPr>
                <w:color w:val="000000"/>
                <w:lang w:val="en-US"/>
              </w:rPr>
              <w:t>%</w:t>
            </w:r>
          </w:p>
        </w:tc>
        <w:tc>
          <w:tcPr>
            <w:tcW w:w="454" w:type="pct"/>
          </w:tcPr>
          <w:p w:rsidR="000158EE" w:rsidRPr="00D21899" w:rsidRDefault="000158EE" w:rsidP="000158EE">
            <w:pPr>
              <w:spacing w:line="360" w:lineRule="auto"/>
              <w:jc w:val="center"/>
              <w:rPr>
                <w:lang w:val="en-US"/>
              </w:rPr>
            </w:pPr>
            <w:r w:rsidRPr="00D21899">
              <w:rPr>
                <w:color w:val="000000"/>
              </w:rPr>
              <w:t>8,5</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24,8</w:t>
            </w:r>
            <w:r w:rsidRPr="00D21899">
              <w:rPr>
                <w:color w:val="000000"/>
                <w:lang w:val="en-US"/>
              </w:rPr>
              <w:t>%</w:t>
            </w:r>
          </w:p>
        </w:tc>
        <w:tc>
          <w:tcPr>
            <w:tcW w:w="545" w:type="pct"/>
          </w:tcPr>
          <w:p w:rsidR="000158EE" w:rsidRPr="00D21899" w:rsidRDefault="000158EE" w:rsidP="000158EE">
            <w:pPr>
              <w:spacing w:line="360" w:lineRule="auto"/>
              <w:jc w:val="center"/>
              <w:rPr>
                <w:color w:val="000000"/>
              </w:rPr>
            </w:pPr>
            <w:r w:rsidRPr="00D21899">
              <w:rPr>
                <w:color w:val="000000"/>
              </w:rPr>
              <w:t>3,8%</w:t>
            </w:r>
          </w:p>
        </w:tc>
      </w:tr>
      <w:tr w:rsidR="000158EE" w:rsidRPr="00D21899" w:rsidTr="000158EE">
        <w:trPr>
          <w:trHeight w:val="989"/>
        </w:trPr>
        <w:tc>
          <w:tcPr>
            <w:tcW w:w="220" w:type="pct"/>
          </w:tcPr>
          <w:p w:rsidR="000158EE" w:rsidRPr="00D21899" w:rsidRDefault="000158EE" w:rsidP="000158EE">
            <w:pPr>
              <w:spacing w:line="360" w:lineRule="auto"/>
            </w:pPr>
            <w:r w:rsidRPr="00D21899">
              <w:lastRenderedPageBreak/>
              <w:t>3.</w:t>
            </w:r>
          </w:p>
        </w:tc>
        <w:tc>
          <w:tcPr>
            <w:tcW w:w="1875" w:type="pct"/>
          </w:tcPr>
          <w:p w:rsidR="000158EE" w:rsidRPr="00D21899" w:rsidRDefault="000158EE" w:rsidP="00E774DF">
            <w:pPr>
              <w:spacing w:line="360" w:lineRule="auto"/>
              <w:jc w:val="left"/>
            </w:pPr>
            <w:r w:rsidRPr="00D21899">
              <w:t>Θα ήθελες περισσότερες εικόνες στο βιβλίο σου;</w:t>
            </w:r>
          </w:p>
        </w:tc>
        <w:tc>
          <w:tcPr>
            <w:tcW w:w="408" w:type="pct"/>
          </w:tcPr>
          <w:p w:rsidR="000158EE" w:rsidRPr="00D21899" w:rsidRDefault="000158EE" w:rsidP="000158EE">
            <w:pPr>
              <w:autoSpaceDE w:val="0"/>
              <w:autoSpaceDN w:val="0"/>
              <w:adjustRightInd w:val="0"/>
              <w:spacing w:line="360" w:lineRule="auto"/>
              <w:jc w:val="center"/>
              <w:rPr>
                <w:color w:val="000000"/>
                <w:lang w:val="en-US"/>
              </w:rPr>
            </w:pPr>
            <w:r w:rsidRPr="00D21899">
              <w:rPr>
                <w:color w:val="000000"/>
              </w:rPr>
              <w:t>30,7</w:t>
            </w:r>
            <w:r w:rsidRPr="00D21899">
              <w:rPr>
                <w:color w:val="000000"/>
                <w:lang w:val="en-US"/>
              </w:rPr>
              <w:t>%</w:t>
            </w:r>
          </w:p>
        </w:tc>
        <w:tc>
          <w:tcPr>
            <w:tcW w:w="409" w:type="pct"/>
          </w:tcPr>
          <w:p w:rsidR="000158EE" w:rsidRPr="00D21899" w:rsidRDefault="000158EE" w:rsidP="000158EE">
            <w:pPr>
              <w:spacing w:line="360" w:lineRule="auto"/>
              <w:jc w:val="center"/>
              <w:rPr>
                <w:lang w:val="en-US"/>
              </w:rPr>
            </w:pPr>
            <w:r w:rsidRPr="00D21899">
              <w:rPr>
                <w:color w:val="000000"/>
              </w:rPr>
              <w:t>13,2</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10,2</w:t>
            </w:r>
            <w:r w:rsidRPr="00D21899">
              <w:rPr>
                <w:color w:val="000000"/>
                <w:lang w:val="en-US"/>
              </w:rPr>
              <w:t>%</w:t>
            </w:r>
          </w:p>
        </w:tc>
        <w:tc>
          <w:tcPr>
            <w:tcW w:w="454" w:type="pct"/>
          </w:tcPr>
          <w:p w:rsidR="000158EE" w:rsidRPr="00D21899" w:rsidRDefault="000158EE" w:rsidP="000158EE">
            <w:pPr>
              <w:spacing w:line="360" w:lineRule="auto"/>
              <w:jc w:val="center"/>
              <w:rPr>
                <w:lang w:val="en-US"/>
              </w:rPr>
            </w:pPr>
            <w:r w:rsidRPr="00D21899">
              <w:rPr>
                <w:color w:val="000000"/>
              </w:rPr>
              <w:t>13,2</w:t>
            </w:r>
            <w:r w:rsidRPr="00D21899">
              <w:rPr>
                <w:color w:val="000000"/>
                <w:lang w:val="en-US"/>
              </w:rPr>
              <w:t>%</w:t>
            </w:r>
          </w:p>
        </w:tc>
        <w:tc>
          <w:tcPr>
            <w:tcW w:w="545" w:type="pct"/>
          </w:tcPr>
          <w:p w:rsidR="000158EE" w:rsidRPr="00D21899" w:rsidRDefault="000158EE" w:rsidP="000158EE">
            <w:pPr>
              <w:spacing w:line="360" w:lineRule="auto"/>
              <w:jc w:val="center"/>
              <w:rPr>
                <w:lang w:val="en-US"/>
              </w:rPr>
            </w:pPr>
            <w:r w:rsidRPr="00D21899">
              <w:rPr>
                <w:color w:val="000000"/>
              </w:rPr>
              <w:t>29,1</w:t>
            </w:r>
            <w:r w:rsidRPr="00D21899">
              <w:rPr>
                <w:color w:val="000000"/>
                <w:lang w:val="en-US"/>
              </w:rPr>
              <w:t>%</w:t>
            </w:r>
          </w:p>
        </w:tc>
        <w:tc>
          <w:tcPr>
            <w:tcW w:w="545" w:type="pct"/>
          </w:tcPr>
          <w:p w:rsidR="000158EE" w:rsidRPr="00D21899" w:rsidRDefault="000158EE" w:rsidP="000158EE">
            <w:pPr>
              <w:spacing w:line="360" w:lineRule="auto"/>
              <w:jc w:val="center"/>
              <w:rPr>
                <w:color w:val="000000"/>
              </w:rPr>
            </w:pPr>
            <w:r w:rsidRPr="00D21899">
              <w:rPr>
                <w:color w:val="000000"/>
              </w:rPr>
              <w:t>3,6%</w:t>
            </w:r>
          </w:p>
        </w:tc>
      </w:tr>
    </w:tbl>
    <w:p w:rsidR="000158EE" w:rsidRDefault="000158EE" w:rsidP="000158EE">
      <w:pPr>
        <w:autoSpaceDE w:val="0"/>
        <w:autoSpaceDN w:val="0"/>
        <w:adjustRightInd w:val="0"/>
        <w:spacing w:line="480" w:lineRule="auto"/>
      </w:pPr>
    </w:p>
    <w:p w:rsidR="000158EE" w:rsidRPr="0012645F" w:rsidRDefault="000158EE" w:rsidP="000158EE">
      <w:pPr>
        <w:autoSpaceDE w:val="0"/>
        <w:autoSpaceDN w:val="0"/>
        <w:adjustRightInd w:val="0"/>
        <w:spacing w:line="480" w:lineRule="auto"/>
      </w:pPr>
    </w:p>
    <w:p w:rsidR="000158EE" w:rsidRPr="00D21899" w:rsidRDefault="000158EE" w:rsidP="000158EE">
      <w:pPr>
        <w:autoSpaceDE w:val="0"/>
        <w:autoSpaceDN w:val="0"/>
        <w:adjustRightInd w:val="0"/>
        <w:spacing w:line="480" w:lineRule="auto"/>
        <w:jc w:val="center"/>
      </w:pPr>
      <w:r w:rsidRPr="00D21899">
        <w:rPr>
          <w:noProof/>
          <w:lang w:val="en-US" w:eastAsia="en-US"/>
        </w:rPr>
        <w:drawing>
          <wp:inline distT="0" distB="0" distL="0" distR="0">
            <wp:extent cx="5191125" cy="3028950"/>
            <wp:effectExtent l="19050" t="0" r="9525" b="0"/>
            <wp:docPr id="42" name="Γράφημα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0158EE" w:rsidRPr="00D21899" w:rsidRDefault="000158EE" w:rsidP="0061552B">
      <w:pPr>
        <w:pStyle w:val="ac"/>
        <w:spacing w:after="0" w:line="480" w:lineRule="auto"/>
        <w:rPr>
          <w:b w:val="0"/>
          <w:color w:val="auto"/>
          <w:sz w:val="24"/>
          <w:szCs w:val="24"/>
        </w:rPr>
      </w:pPr>
      <w:bookmarkStart w:id="1368" w:name="_Toc411461882"/>
      <w:bookmarkStart w:id="1369" w:name="_Toc432069600"/>
      <w:bookmarkStart w:id="1370" w:name="_Toc438457289"/>
      <w:bookmarkStart w:id="1371" w:name="_Toc444882436"/>
      <w:r w:rsidRPr="00D21899">
        <w:rPr>
          <w:b w:val="0"/>
          <w:color w:val="auto"/>
          <w:sz w:val="24"/>
          <w:szCs w:val="24"/>
        </w:rPr>
        <w:t xml:space="preserve">Γράφημα </w:t>
      </w:r>
      <w:r w:rsidR="00BE3EB1" w:rsidRPr="00D21899">
        <w:rPr>
          <w:b w:val="0"/>
          <w:color w:val="auto"/>
          <w:sz w:val="24"/>
          <w:szCs w:val="24"/>
        </w:rPr>
        <w:fldChar w:fldCharType="begin"/>
      </w:r>
      <w:r w:rsidRPr="00D21899">
        <w:rPr>
          <w:b w:val="0"/>
          <w:color w:val="auto"/>
          <w:sz w:val="24"/>
          <w:szCs w:val="24"/>
        </w:rPr>
        <w:instrText xml:space="preserve"> SEQ Γράφημα \* ARABIC </w:instrText>
      </w:r>
      <w:r w:rsidR="00BE3EB1" w:rsidRPr="00D21899">
        <w:rPr>
          <w:b w:val="0"/>
          <w:color w:val="auto"/>
          <w:sz w:val="24"/>
          <w:szCs w:val="24"/>
        </w:rPr>
        <w:fldChar w:fldCharType="separate"/>
      </w:r>
      <w:r w:rsidR="00771581">
        <w:rPr>
          <w:b w:val="0"/>
          <w:noProof/>
          <w:color w:val="auto"/>
          <w:sz w:val="24"/>
          <w:szCs w:val="24"/>
        </w:rPr>
        <w:t>77</w:t>
      </w:r>
      <w:r w:rsidR="00BE3EB1" w:rsidRPr="00D21899">
        <w:rPr>
          <w:b w:val="0"/>
          <w:color w:val="auto"/>
          <w:sz w:val="24"/>
          <w:szCs w:val="24"/>
        </w:rPr>
        <w:fldChar w:fldCharType="end"/>
      </w:r>
      <w:r w:rsidRPr="00D21899">
        <w:rPr>
          <w:b w:val="0"/>
          <w:color w:val="auto"/>
          <w:sz w:val="24"/>
          <w:szCs w:val="24"/>
        </w:rPr>
        <w:t>. Αξιολόγηση της παρουσίασης και της εικονογράφησης του βιβλίου</w:t>
      </w:r>
      <w:bookmarkEnd w:id="1368"/>
      <w:bookmarkEnd w:id="1369"/>
      <w:bookmarkEnd w:id="1370"/>
      <w:bookmarkEnd w:id="1371"/>
    </w:p>
    <w:p w:rsidR="006154C3" w:rsidRDefault="006154C3" w:rsidP="00E4151F">
      <w:pPr>
        <w:pStyle w:val="ae"/>
        <w:jc w:val="center"/>
      </w:pPr>
      <w:bookmarkStart w:id="1372" w:name="_Toc431977621"/>
    </w:p>
    <w:p w:rsidR="005226D3" w:rsidRDefault="005226D3" w:rsidP="005226D3">
      <w:pPr>
        <w:pStyle w:val="ae"/>
      </w:pPr>
      <w:bookmarkStart w:id="1373" w:name="_Toc438455600"/>
      <w:bookmarkStart w:id="1374" w:name="_Toc438457475"/>
      <w:bookmarkEnd w:id="1372"/>
    </w:p>
    <w:p w:rsidR="005226D3" w:rsidRDefault="005226D3" w:rsidP="005226D3">
      <w:pPr>
        <w:pStyle w:val="ae"/>
      </w:pPr>
    </w:p>
    <w:p w:rsidR="005226D3" w:rsidRPr="009A3679" w:rsidRDefault="009A3679" w:rsidP="009A3679">
      <w:pPr>
        <w:spacing w:line="480" w:lineRule="auto"/>
        <w:rPr>
          <w:rFonts w:eastAsiaTheme="majorEastAsia"/>
          <w:b/>
          <w:bCs/>
          <w:lang w:eastAsia="en-US"/>
        </w:rPr>
      </w:pPr>
      <w:r>
        <w:br w:type="page"/>
      </w:r>
    </w:p>
    <w:p w:rsidR="00B5636B" w:rsidRDefault="005226D3" w:rsidP="00645E4A">
      <w:pPr>
        <w:pStyle w:val="1"/>
        <w:spacing w:line="480" w:lineRule="auto"/>
      </w:pPr>
      <w:bookmarkStart w:id="1375" w:name="_Toc438627251"/>
      <w:bookmarkStart w:id="1376" w:name="_Toc439068854"/>
      <w:bookmarkStart w:id="1377" w:name="_Toc445835478"/>
      <w:r>
        <w:lastRenderedPageBreak/>
        <w:t>ΚΕΦΑΛΑΙΟ 6</w:t>
      </w:r>
      <w:r w:rsidRPr="005226D3">
        <w:rPr>
          <w:vertAlign w:val="superscript"/>
        </w:rPr>
        <w:t>Ο</w:t>
      </w:r>
      <w:bookmarkEnd w:id="1375"/>
      <w:bookmarkEnd w:id="1376"/>
      <w:bookmarkEnd w:id="1377"/>
    </w:p>
    <w:p w:rsidR="00233327" w:rsidRDefault="00233327" w:rsidP="00233327"/>
    <w:p w:rsidR="00233327" w:rsidRPr="00233327" w:rsidRDefault="00233327" w:rsidP="00233327">
      <w:pPr>
        <w:pStyle w:val="ae"/>
      </w:pPr>
      <w:bookmarkStart w:id="1378" w:name="_Toc445835479"/>
      <w:r>
        <w:t>ΑΠΑΝΤΗΣΗ ΜΗΔΕΝΙΚΩΝ ΥΠΟΘΕΣΕΩΝ</w:t>
      </w:r>
      <w:bookmarkEnd w:id="1378"/>
    </w:p>
    <w:p w:rsidR="00990E10" w:rsidRPr="000C6EB6" w:rsidRDefault="00990E10" w:rsidP="00233327">
      <w:pPr>
        <w:pStyle w:val="ae"/>
      </w:pPr>
      <w:bookmarkStart w:id="1379" w:name="_Toc431977622"/>
      <w:bookmarkStart w:id="1380" w:name="_Toc438455601"/>
      <w:bookmarkStart w:id="1381" w:name="_Toc438457476"/>
      <w:bookmarkStart w:id="1382" w:name="_Toc438627253"/>
      <w:bookmarkStart w:id="1383" w:name="_Toc439068856"/>
      <w:bookmarkStart w:id="1384" w:name="_Toc445835480"/>
      <w:bookmarkEnd w:id="1373"/>
      <w:bookmarkEnd w:id="1374"/>
      <w:r w:rsidRPr="000C6EB6">
        <w:t xml:space="preserve">Βιβλίο </w:t>
      </w:r>
      <w:r w:rsidR="00E60426">
        <w:t>μαθητή</w:t>
      </w:r>
      <w:r w:rsidRPr="000C6EB6">
        <w:t xml:space="preserve"> Φυσικής Αγωγής του Γυμνασίου</w:t>
      </w:r>
      <w:bookmarkEnd w:id="1379"/>
      <w:bookmarkEnd w:id="1380"/>
      <w:bookmarkEnd w:id="1381"/>
      <w:bookmarkEnd w:id="1382"/>
      <w:bookmarkEnd w:id="1383"/>
      <w:bookmarkEnd w:id="1384"/>
    </w:p>
    <w:p w:rsidR="00990E10" w:rsidRPr="00D21899" w:rsidRDefault="00990E10" w:rsidP="00990E10">
      <w:pPr>
        <w:spacing w:line="480" w:lineRule="auto"/>
        <w:rPr>
          <w:kern w:val="32"/>
        </w:rPr>
      </w:pPr>
      <w:r w:rsidRPr="00D21899">
        <w:rPr>
          <w:kern w:val="32"/>
        </w:rPr>
        <w:t xml:space="preserve">Πραγματοποιήθηκαν οι παρακάτω </w:t>
      </w:r>
      <w:r w:rsidR="002D694A">
        <w:rPr>
          <w:kern w:val="32"/>
        </w:rPr>
        <w:t xml:space="preserve">συγκρίσεις </w:t>
      </w:r>
      <w:r w:rsidR="002D694A" w:rsidRPr="00D21899">
        <w:rPr>
          <w:kern w:val="32"/>
        </w:rPr>
        <w:t>με</w:t>
      </w:r>
      <w:r w:rsidRPr="00D21899">
        <w:rPr>
          <w:kern w:val="32"/>
        </w:rPr>
        <w:t xml:space="preserve"> την </w:t>
      </w:r>
      <w:r w:rsidR="00645E4A">
        <w:rPr>
          <w:kern w:val="32"/>
        </w:rPr>
        <w:t>Ανάλυση</w:t>
      </w:r>
      <w:r w:rsidRPr="00D21899">
        <w:rPr>
          <w:kern w:val="32"/>
        </w:rPr>
        <w:t xml:space="preserve"> </w:t>
      </w:r>
      <w:r w:rsidR="00645E4A">
        <w:rPr>
          <w:kern w:val="32"/>
        </w:rPr>
        <w:t>Μονής</w:t>
      </w:r>
      <w:r w:rsidRPr="00D21899">
        <w:rPr>
          <w:kern w:val="32"/>
        </w:rPr>
        <w:t xml:space="preserve"> Διακύμανσης (</w:t>
      </w:r>
      <w:r w:rsidRPr="00D21899">
        <w:rPr>
          <w:kern w:val="32"/>
          <w:lang w:val="en-US"/>
        </w:rPr>
        <w:t>Anova</w:t>
      </w:r>
      <w:r w:rsidRPr="00D21899">
        <w:rPr>
          <w:kern w:val="32"/>
        </w:rPr>
        <w:t xml:space="preserve">). </w:t>
      </w:r>
    </w:p>
    <w:p w:rsidR="00990E10" w:rsidRPr="00D21899" w:rsidRDefault="00990E10" w:rsidP="00990E10">
      <w:pPr>
        <w:spacing w:line="480" w:lineRule="auto"/>
        <w:rPr>
          <w:kern w:val="32"/>
        </w:rPr>
      </w:pPr>
      <w:r w:rsidRPr="00D21899">
        <w:rPr>
          <w:kern w:val="32"/>
        </w:rPr>
        <w:t xml:space="preserve">1. Ανάλυση </w:t>
      </w:r>
      <w:r w:rsidR="00645E4A">
        <w:rPr>
          <w:kern w:val="32"/>
        </w:rPr>
        <w:t>Μονής</w:t>
      </w:r>
      <w:r w:rsidRPr="00D21899">
        <w:rPr>
          <w:kern w:val="32"/>
        </w:rPr>
        <w:t xml:space="preserve"> </w:t>
      </w:r>
      <w:r w:rsidR="00645E4A">
        <w:rPr>
          <w:kern w:val="32"/>
        </w:rPr>
        <w:t>Διακύμανσης</w:t>
      </w:r>
      <w:r w:rsidRPr="00D21899">
        <w:rPr>
          <w:kern w:val="32"/>
        </w:rPr>
        <w:t xml:space="preserve"> </w:t>
      </w:r>
      <w:r w:rsidRPr="00D21899">
        <w:rPr>
          <w:kern w:val="32"/>
          <w:lang w:val="en-US"/>
        </w:rPr>
        <w:t>Anova</w:t>
      </w:r>
      <w:r w:rsidRPr="00D21899">
        <w:rPr>
          <w:kern w:val="32"/>
        </w:rPr>
        <w:t xml:space="preserve">, </w:t>
      </w:r>
      <w:r w:rsidRPr="00D21899">
        <w:rPr>
          <w:kern w:val="32"/>
          <w:lang w:val="en-US"/>
        </w:rPr>
        <w:t>posthoc</w:t>
      </w:r>
      <w:r w:rsidRPr="00D21899">
        <w:rPr>
          <w:kern w:val="32"/>
        </w:rPr>
        <w:t xml:space="preserve"> αναλύσεις με τη μέθοδο </w:t>
      </w:r>
      <w:r w:rsidRPr="00D21899">
        <w:rPr>
          <w:kern w:val="32"/>
          <w:lang w:val="en-US"/>
        </w:rPr>
        <w:t>Bonferroni</w:t>
      </w:r>
      <w:r w:rsidRPr="00D21899">
        <w:rPr>
          <w:kern w:val="32"/>
        </w:rPr>
        <w:t xml:space="preserve"> για την ανεξάρτητη μεταβλητή </w:t>
      </w:r>
      <w:r w:rsidR="00803192">
        <w:rPr>
          <w:kern w:val="32"/>
        </w:rPr>
        <w:t>περιφέρεια</w:t>
      </w:r>
      <w:r w:rsidRPr="00D21899">
        <w:rPr>
          <w:kern w:val="32"/>
        </w:rPr>
        <w:t xml:space="preserve"> για να </w:t>
      </w:r>
      <w:r w:rsidR="002D694A" w:rsidRPr="007175C2">
        <w:rPr>
          <w:kern w:val="32"/>
        </w:rPr>
        <w:t>καταγράψουμε</w:t>
      </w:r>
      <w:r w:rsidR="002D694A">
        <w:rPr>
          <w:kern w:val="32"/>
        </w:rPr>
        <w:t xml:space="preserve"> </w:t>
      </w:r>
      <w:r w:rsidR="002D694A" w:rsidRPr="00D21899">
        <w:rPr>
          <w:kern w:val="32"/>
        </w:rPr>
        <w:t>τις</w:t>
      </w:r>
      <w:r w:rsidRPr="00D21899">
        <w:rPr>
          <w:kern w:val="32"/>
        </w:rPr>
        <w:t xml:space="preserve"> απόψεις των καθηγητών </w:t>
      </w:r>
      <w:r>
        <w:rPr>
          <w:kern w:val="32"/>
        </w:rPr>
        <w:t>Φυσικής Αγωγής</w:t>
      </w:r>
      <w:r w:rsidRPr="00D21899">
        <w:rPr>
          <w:kern w:val="32"/>
        </w:rPr>
        <w:t>, όσον αφορά:</w:t>
      </w:r>
    </w:p>
    <w:p w:rsidR="00990E10" w:rsidRPr="00D21899" w:rsidRDefault="00990E10" w:rsidP="00990E10">
      <w:pPr>
        <w:spacing w:line="480" w:lineRule="auto"/>
        <w:rPr>
          <w:kern w:val="32"/>
        </w:rPr>
      </w:pPr>
      <w:r w:rsidRPr="00D21899">
        <w:rPr>
          <w:kern w:val="32"/>
        </w:rPr>
        <w:t>Α)</w:t>
      </w:r>
      <w:r>
        <w:rPr>
          <w:kern w:val="32"/>
        </w:rPr>
        <w:t>Τ</w:t>
      </w:r>
      <w:r w:rsidRPr="00D21899">
        <w:rPr>
          <w:kern w:val="32"/>
        </w:rPr>
        <w:t>ην αξιολόγηση του περιεχομένου του βιβλίου</w:t>
      </w:r>
      <w:r>
        <w:rPr>
          <w:kern w:val="32"/>
        </w:rPr>
        <w:t xml:space="preserve"> του μαθητή</w:t>
      </w:r>
    </w:p>
    <w:p w:rsidR="00990E10" w:rsidRPr="00D21899" w:rsidRDefault="00990E10" w:rsidP="00990E10">
      <w:pPr>
        <w:spacing w:line="480" w:lineRule="auto"/>
        <w:rPr>
          <w:kern w:val="32"/>
        </w:rPr>
      </w:pPr>
      <w:r w:rsidRPr="00D21899">
        <w:rPr>
          <w:kern w:val="32"/>
        </w:rPr>
        <w:t xml:space="preserve">Β) </w:t>
      </w:r>
      <w:r>
        <w:rPr>
          <w:kern w:val="32"/>
        </w:rPr>
        <w:t>Τ</w:t>
      </w:r>
      <w:r w:rsidRPr="00D21899">
        <w:rPr>
          <w:kern w:val="32"/>
        </w:rPr>
        <w:t>ην αξιολόγηση των στόχων του βιβλίου</w:t>
      </w:r>
      <w:r>
        <w:rPr>
          <w:kern w:val="32"/>
        </w:rPr>
        <w:t xml:space="preserve"> του μαθητή</w:t>
      </w:r>
    </w:p>
    <w:p w:rsidR="00990E10" w:rsidRPr="00D21899" w:rsidRDefault="00990E10" w:rsidP="00990E10">
      <w:pPr>
        <w:spacing w:line="480" w:lineRule="auto"/>
        <w:rPr>
          <w:kern w:val="32"/>
        </w:rPr>
      </w:pPr>
      <w:r w:rsidRPr="00D21899">
        <w:rPr>
          <w:kern w:val="32"/>
        </w:rPr>
        <w:t>Γ</w:t>
      </w:r>
      <w:r>
        <w:rPr>
          <w:kern w:val="32"/>
        </w:rPr>
        <w:t>) Την εικονογράφηση του βιβλίου του μαθητή</w:t>
      </w:r>
    </w:p>
    <w:p w:rsidR="00990E10" w:rsidRDefault="00990E10" w:rsidP="00990E10">
      <w:pPr>
        <w:spacing w:line="480" w:lineRule="auto"/>
        <w:rPr>
          <w:kern w:val="32"/>
        </w:rPr>
      </w:pPr>
    </w:p>
    <w:p w:rsidR="00990E10" w:rsidRPr="002503F5" w:rsidRDefault="00990E10" w:rsidP="00990E10">
      <w:pPr>
        <w:spacing w:line="480" w:lineRule="auto"/>
        <w:rPr>
          <w:color w:val="FF0000"/>
          <w:kern w:val="32"/>
        </w:rPr>
      </w:pPr>
      <w:r w:rsidRPr="00D21899">
        <w:rPr>
          <w:kern w:val="32"/>
        </w:rPr>
        <w:t xml:space="preserve">2. </w:t>
      </w:r>
      <w:r>
        <w:rPr>
          <w:kern w:val="32"/>
        </w:rPr>
        <w:t>Ανάλυση με το μ</w:t>
      </w:r>
      <w:r w:rsidRPr="00D21899">
        <w:rPr>
          <w:kern w:val="32"/>
        </w:rPr>
        <w:t xml:space="preserve">η παραμετρικό τεστ για Κ ανεξάρτητα δείγματα, </w:t>
      </w:r>
      <w:r w:rsidRPr="00D21899">
        <w:t xml:space="preserve">Kruskal-Wallis </w:t>
      </w:r>
      <w:r w:rsidRPr="00D21899">
        <w:rPr>
          <w:kern w:val="32"/>
        </w:rPr>
        <w:t xml:space="preserve">με ανεξάρτητη μεταβλητή την </w:t>
      </w:r>
      <w:r w:rsidR="00803192">
        <w:rPr>
          <w:kern w:val="32"/>
        </w:rPr>
        <w:t>περιφέρεια</w:t>
      </w:r>
      <w:r w:rsidRPr="00D21899">
        <w:rPr>
          <w:kern w:val="32"/>
        </w:rPr>
        <w:t xml:space="preserve"> για να </w:t>
      </w:r>
      <w:r w:rsidR="002D694A" w:rsidRPr="002503F5">
        <w:rPr>
          <w:kern w:val="32"/>
        </w:rPr>
        <w:t>καταγράψουμε</w:t>
      </w:r>
      <w:r w:rsidR="002D694A">
        <w:rPr>
          <w:kern w:val="32"/>
        </w:rPr>
        <w:t xml:space="preserve"> </w:t>
      </w:r>
      <w:r w:rsidR="002D694A" w:rsidRPr="00D21899">
        <w:rPr>
          <w:kern w:val="32"/>
        </w:rPr>
        <w:t>τις</w:t>
      </w:r>
      <w:r w:rsidRPr="00D21899">
        <w:rPr>
          <w:kern w:val="32"/>
        </w:rPr>
        <w:t xml:space="preserve"> απόψεις των Σχολικών Συμβούλων / Προϊσταμένων των Γραφείων </w:t>
      </w:r>
      <w:r>
        <w:rPr>
          <w:kern w:val="32"/>
        </w:rPr>
        <w:t>Φυσικής Αγωγής</w:t>
      </w:r>
      <w:r w:rsidRPr="00D21899">
        <w:rPr>
          <w:kern w:val="32"/>
        </w:rPr>
        <w:t xml:space="preserve"> όσον αφορά:</w:t>
      </w:r>
    </w:p>
    <w:p w:rsidR="00990E10" w:rsidRPr="00D21899" w:rsidRDefault="00990E10" w:rsidP="00990E10">
      <w:pPr>
        <w:spacing w:line="480" w:lineRule="auto"/>
        <w:rPr>
          <w:kern w:val="32"/>
        </w:rPr>
      </w:pPr>
      <w:r w:rsidRPr="00D21899">
        <w:rPr>
          <w:kern w:val="32"/>
        </w:rPr>
        <w:t>Α)</w:t>
      </w:r>
      <w:r>
        <w:t xml:space="preserve">Την </w:t>
      </w:r>
      <w:r w:rsidRPr="00D21899">
        <w:t xml:space="preserve">αξιολόγηση του περιεχομένου του </w:t>
      </w:r>
      <w:r w:rsidR="002D694A" w:rsidRPr="00D21899">
        <w:t>βιβλίου</w:t>
      </w:r>
      <w:r w:rsidR="002D694A">
        <w:t xml:space="preserve"> </w:t>
      </w:r>
      <w:r w:rsidR="002D694A">
        <w:rPr>
          <w:kern w:val="32"/>
        </w:rPr>
        <w:t>του</w:t>
      </w:r>
      <w:r>
        <w:rPr>
          <w:kern w:val="32"/>
        </w:rPr>
        <w:t xml:space="preserve"> μαθητή</w:t>
      </w:r>
    </w:p>
    <w:p w:rsidR="00990E10" w:rsidRPr="00D21899" w:rsidRDefault="00990E10" w:rsidP="00990E10">
      <w:pPr>
        <w:spacing w:line="480" w:lineRule="auto"/>
      </w:pPr>
      <w:r w:rsidRPr="00D21899">
        <w:rPr>
          <w:kern w:val="32"/>
        </w:rPr>
        <w:t>Β)</w:t>
      </w:r>
      <w:r>
        <w:t xml:space="preserve">Την </w:t>
      </w:r>
      <w:r w:rsidRPr="00D21899">
        <w:t xml:space="preserve">αξιολόγηση των στόχων του </w:t>
      </w:r>
      <w:r w:rsidR="002D694A" w:rsidRPr="00D21899">
        <w:t>βιβλίου</w:t>
      </w:r>
      <w:r w:rsidR="002D694A">
        <w:t xml:space="preserve"> </w:t>
      </w:r>
      <w:r w:rsidR="002D694A">
        <w:rPr>
          <w:kern w:val="32"/>
        </w:rPr>
        <w:t>του</w:t>
      </w:r>
      <w:r>
        <w:rPr>
          <w:kern w:val="32"/>
        </w:rPr>
        <w:t xml:space="preserve"> μαθητή</w:t>
      </w:r>
    </w:p>
    <w:p w:rsidR="00990E10" w:rsidRPr="00D21899" w:rsidRDefault="00990E10" w:rsidP="00990E10">
      <w:pPr>
        <w:spacing w:line="480" w:lineRule="auto"/>
        <w:rPr>
          <w:kern w:val="32"/>
        </w:rPr>
      </w:pPr>
      <w:r w:rsidRPr="00D21899">
        <w:t xml:space="preserve">Γ) </w:t>
      </w:r>
      <w:r>
        <w:t xml:space="preserve">Την </w:t>
      </w:r>
      <w:r w:rsidRPr="00D21899">
        <w:t xml:space="preserve">αξιολόγηση της εικονογράφηση του </w:t>
      </w:r>
      <w:r w:rsidR="002D694A" w:rsidRPr="00D21899">
        <w:t>βιβλίου</w:t>
      </w:r>
      <w:r w:rsidR="002D694A">
        <w:t xml:space="preserve"> </w:t>
      </w:r>
      <w:r w:rsidR="002D694A">
        <w:rPr>
          <w:kern w:val="32"/>
        </w:rPr>
        <w:t>του</w:t>
      </w:r>
      <w:r>
        <w:rPr>
          <w:kern w:val="32"/>
        </w:rPr>
        <w:t xml:space="preserve"> μαθητή</w:t>
      </w:r>
    </w:p>
    <w:p w:rsidR="00990E10" w:rsidRDefault="00990E10" w:rsidP="00990E10">
      <w:pPr>
        <w:spacing w:line="480" w:lineRule="auto"/>
        <w:rPr>
          <w:color w:val="FF0000"/>
          <w:kern w:val="32"/>
        </w:rPr>
      </w:pPr>
      <w:r w:rsidRPr="004F1D4B">
        <w:rPr>
          <w:kern w:val="32"/>
        </w:rPr>
        <w:tab/>
      </w:r>
      <w:r w:rsidRPr="002503F5">
        <w:rPr>
          <w:kern w:val="32"/>
        </w:rPr>
        <w:t xml:space="preserve">Ο έλεγχος Kruskal-Wallis </w:t>
      </w:r>
      <w:r>
        <w:rPr>
          <w:kern w:val="32"/>
        </w:rPr>
        <w:t xml:space="preserve">χρησιμοποιείται </w:t>
      </w:r>
      <w:r w:rsidRPr="007175C2">
        <w:rPr>
          <w:kern w:val="32"/>
        </w:rPr>
        <w:t xml:space="preserve">σε περιπτώσεις που </w:t>
      </w:r>
      <w:r w:rsidR="002D694A" w:rsidRPr="007175C2">
        <w:rPr>
          <w:kern w:val="32"/>
        </w:rPr>
        <w:t>τα</w:t>
      </w:r>
      <w:r w:rsidR="002D694A">
        <w:rPr>
          <w:kern w:val="32"/>
        </w:rPr>
        <w:t xml:space="preserve"> </w:t>
      </w:r>
      <w:r w:rsidR="002D694A" w:rsidRPr="007175C2">
        <w:rPr>
          <w:kern w:val="32"/>
        </w:rPr>
        <w:t>δείγματα</w:t>
      </w:r>
      <w:r w:rsidRPr="007175C2">
        <w:rPr>
          <w:kern w:val="32"/>
        </w:rPr>
        <w:t xml:space="preserve"> είναι μικρά σε μέγεθος</w:t>
      </w:r>
      <w:r>
        <w:rPr>
          <w:kern w:val="32"/>
        </w:rPr>
        <w:t xml:space="preserve"> και δεν απαιτεί κανονι</w:t>
      </w:r>
      <w:r w:rsidRPr="007175C2">
        <w:rPr>
          <w:kern w:val="32"/>
        </w:rPr>
        <w:t xml:space="preserve">κότητα στην </w:t>
      </w:r>
      <w:r w:rsidR="002D694A" w:rsidRPr="007175C2">
        <w:rPr>
          <w:kern w:val="32"/>
        </w:rPr>
        <w:t>κατανομή</w:t>
      </w:r>
      <w:r w:rsidR="002D694A">
        <w:rPr>
          <w:kern w:val="32"/>
        </w:rPr>
        <w:t xml:space="preserve"> </w:t>
      </w:r>
      <w:r w:rsidR="002D694A" w:rsidRPr="007175C2">
        <w:rPr>
          <w:kern w:val="32"/>
        </w:rPr>
        <w:t>τω</w:t>
      </w:r>
      <w:r w:rsidR="002D694A">
        <w:rPr>
          <w:kern w:val="32"/>
        </w:rPr>
        <w:t>ν</w:t>
      </w:r>
      <w:r>
        <w:rPr>
          <w:kern w:val="32"/>
        </w:rPr>
        <w:t xml:space="preserve"> μετρήσεων μέσα σε κάθε ομάδα. Αυτός είναι και ο λόγος που χρησιμοποιήσαμε το συγκεκριμένο </w:t>
      </w:r>
      <w:r w:rsidR="00645E4A">
        <w:rPr>
          <w:kern w:val="32"/>
        </w:rPr>
        <w:t>τεστ στους Σχολικούς Συμβούλους /</w:t>
      </w:r>
      <w:r>
        <w:rPr>
          <w:kern w:val="32"/>
        </w:rPr>
        <w:t xml:space="preserve"> Προϊσταμένους Γραφείων Φυσικής Αγωγής.</w:t>
      </w:r>
    </w:p>
    <w:p w:rsidR="00990E10" w:rsidRPr="00D21899" w:rsidRDefault="00990E10" w:rsidP="00990E10">
      <w:pPr>
        <w:spacing w:line="480" w:lineRule="auto"/>
        <w:rPr>
          <w:kern w:val="32"/>
        </w:rPr>
      </w:pPr>
    </w:p>
    <w:p w:rsidR="00990E10" w:rsidRPr="00D21899" w:rsidRDefault="00990E10" w:rsidP="00990E10">
      <w:pPr>
        <w:spacing w:line="480" w:lineRule="auto"/>
        <w:rPr>
          <w:kern w:val="32"/>
        </w:rPr>
      </w:pPr>
      <w:r w:rsidRPr="00D21899">
        <w:rPr>
          <w:kern w:val="32"/>
        </w:rPr>
        <w:lastRenderedPageBreak/>
        <w:t xml:space="preserve">3. Ανάλυση </w:t>
      </w:r>
      <w:r w:rsidR="00645E4A">
        <w:rPr>
          <w:kern w:val="32"/>
        </w:rPr>
        <w:t>Μονής</w:t>
      </w:r>
      <w:r w:rsidRPr="00D21899">
        <w:rPr>
          <w:kern w:val="32"/>
        </w:rPr>
        <w:t xml:space="preserve"> </w:t>
      </w:r>
      <w:r w:rsidR="00645E4A">
        <w:rPr>
          <w:kern w:val="32"/>
        </w:rPr>
        <w:t>Διακύμανσης</w:t>
      </w:r>
      <w:r w:rsidR="002D694A">
        <w:rPr>
          <w:kern w:val="32"/>
        </w:rPr>
        <w:t xml:space="preserve"> </w:t>
      </w:r>
      <w:r w:rsidR="002D694A">
        <w:rPr>
          <w:kern w:val="32"/>
          <w:lang w:val="en-US"/>
        </w:rPr>
        <w:t>Anova</w:t>
      </w:r>
      <w:r w:rsidRPr="00D21899">
        <w:rPr>
          <w:kern w:val="32"/>
        </w:rPr>
        <w:t xml:space="preserve">, </w:t>
      </w:r>
      <w:r w:rsidRPr="00D21899">
        <w:rPr>
          <w:kern w:val="32"/>
          <w:lang w:val="en-US"/>
        </w:rPr>
        <w:t>posthoc</w:t>
      </w:r>
      <w:r w:rsidRPr="00D21899">
        <w:rPr>
          <w:kern w:val="32"/>
        </w:rPr>
        <w:t xml:space="preserve"> αναλύσεις με τη μέθοδο </w:t>
      </w:r>
      <w:r w:rsidRPr="00D21899">
        <w:rPr>
          <w:kern w:val="32"/>
          <w:lang w:val="en-US"/>
        </w:rPr>
        <w:t>Bonferroni</w:t>
      </w:r>
      <w:r w:rsidRPr="00D21899">
        <w:rPr>
          <w:kern w:val="32"/>
        </w:rPr>
        <w:t xml:space="preserve"> για την ανεξάρτητη μεταβλητή </w:t>
      </w:r>
      <w:r w:rsidR="00803192">
        <w:rPr>
          <w:kern w:val="32"/>
        </w:rPr>
        <w:t>περιφέρεια</w:t>
      </w:r>
      <w:r w:rsidRPr="00D21899">
        <w:rPr>
          <w:kern w:val="32"/>
        </w:rPr>
        <w:t xml:space="preserve"> για να δούμε τις απόψεις των μαθητών όσον αφορά:</w:t>
      </w:r>
    </w:p>
    <w:p w:rsidR="00990E10" w:rsidRPr="00D21899" w:rsidRDefault="00990E10" w:rsidP="00990E10">
      <w:pPr>
        <w:spacing w:line="480" w:lineRule="auto"/>
        <w:rPr>
          <w:kern w:val="32"/>
        </w:rPr>
      </w:pPr>
      <w:r w:rsidRPr="00D21899">
        <w:rPr>
          <w:kern w:val="32"/>
        </w:rPr>
        <w:t>Α)</w:t>
      </w:r>
      <w:r>
        <w:rPr>
          <w:kern w:val="32"/>
          <w:lang w:val="en-US"/>
        </w:rPr>
        <w:t>T</w:t>
      </w:r>
      <w:r w:rsidRPr="00D21899">
        <w:rPr>
          <w:kern w:val="32"/>
        </w:rPr>
        <w:t>ην αξιολόγηση του περιεχομένου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Β) </w:t>
      </w:r>
      <w:r>
        <w:rPr>
          <w:kern w:val="32"/>
          <w:lang w:val="en-US"/>
        </w:rPr>
        <w:t>T</w:t>
      </w:r>
      <w:r w:rsidRPr="00D21899">
        <w:rPr>
          <w:kern w:val="32"/>
        </w:rPr>
        <w:t xml:space="preserve">ην αξιολόγηση </w:t>
      </w:r>
      <w:r>
        <w:rPr>
          <w:kern w:val="32"/>
        </w:rPr>
        <w:t>των στόχων</w:t>
      </w:r>
      <w:r w:rsidRPr="00D21899">
        <w:rPr>
          <w:kern w:val="32"/>
        </w:rPr>
        <w:t xml:space="preserve">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Γ) </w:t>
      </w:r>
      <w:r>
        <w:rPr>
          <w:kern w:val="32"/>
          <w:lang w:val="en-US"/>
        </w:rPr>
        <w:t>T</w:t>
      </w:r>
      <w:r w:rsidRPr="00D21899">
        <w:rPr>
          <w:kern w:val="32"/>
        </w:rPr>
        <w:t xml:space="preserve">ην αξιολόγηση </w:t>
      </w:r>
      <w:r>
        <w:rPr>
          <w:kern w:val="32"/>
        </w:rPr>
        <w:t xml:space="preserve">της </w:t>
      </w:r>
      <w:r w:rsidRPr="00D21899">
        <w:rPr>
          <w:kern w:val="32"/>
        </w:rPr>
        <w:t>δομής και οργάνωσης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Δ) </w:t>
      </w:r>
      <w:r>
        <w:rPr>
          <w:kern w:val="32"/>
          <w:lang w:val="en-US"/>
        </w:rPr>
        <w:t>T</w:t>
      </w:r>
      <w:r w:rsidRPr="00D21899">
        <w:rPr>
          <w:kern w:val="32"/>
        </w:rPr>
        <w:t>ην</w:t>
      </w:r>
      <w:r w:rsidRPr="00D21899">
        <w:t xml:space="preserve"> αξιολόγηση της παρουσίασης- εικονογράφησης του </w:t>
      </w:r>
      <w:r w:rsidR="002D694A" w:rsidRPr="00D21899">
        <w:t>βιβλίου</w:t>
      </w:r>
      <w:r w:rsidR="002D694A">
        <w:t xml:space="preserve"> </w:t>
      </w:r>
      <w:r w:rsidR="002D694A">
        <w:rPr>
          <w:kern w:val="32"/>
        </w:rPr>
        <w:t>του</w:t>
      </w:r>
      <w:r>
        <w:rPr>
          <w:kern w:val="32"/>
        </w:rPr>
        <w:t xml:space="preserve"> μαθητή</w:t>
      </w:r>
    </w:p>
    <w:p w:rsidR="00990E10" w:rsidRPr="002503F5" w:rsidRDefault="00990E10" w:rsidP="00990E10">
      <w:pPr>
        <w:spacing w:line="480" w:lineRule="auto"/>
        <w:rPr>
          <w:kern w:val="32"/>
        </w:rPr>
      </w:pPr>
      <w:r w:rsidRPr="00D64ACD">
        <w:rPr>
          <w:kern w:val="32"/>
        </w:rPr>
        <w:tab/>
      </w:r>
      <w:r>
        <w:rPr>
          <w:kern w:val="32"/>
          <w:lang w:val="en-US"/>
        </w:rPr>
        <w:t>T</w:t>
      </w:r>
      <w:r w:rsidRPr="002503F5">
        <w:rPr>
          <w:kern w:val="32"/>
        </w:rPr>
        <w:t>ο ερωτηματολόγιο των μαθητών αξιολογούσε μόνο το βιβλίο του μαθητή του Γυμνασίου και για αυτόν τον λόγο είχε π</w:t>
      </w:r>
      <w:r>
        <w:rPr>
          <w:kern w:val="32"/>
        </w:rPr>
        <w:t xml:space="preserve">ερισσότερα ερωτήματα τα οποία συμπτύχθηκαν με </w:t>
      </w:r>
      <w:r w:rsidRPr="002503F5">
        <w:rPr>
          <w:kern w:val="32"/>
        </w:rPr>
        <w:t>τέσσερις πα</w:t>
      </w:r>
      <w:r>
        <w:rPr>
          <w:kern w:val="32"/>
        </w:rPr>
        <w:t>ραγοντοποιήσεις σε τέσσερις παράγοντες.</w:t>
      </w:r>
    </w:p>
    <w:p w:rsidR="00990E10" w:rsidRPr="00D21899" w:rsidRDefault="00990E10" w:rsidP="00990E10">
      <w:pPr>
        <w:spacing w:line="480" w:lineRule="auto"/>
        <w:rPr>
          <w:kern w:val="32"/>
        </w:rPr>
      </w:pPr>
    </w:p>
    <w:p w:rsidR="00990E10" w:rsidRPr="00D21899" w:rsidRDefault="00990E10" w:rsidP="00990E10">
      <w:pPr>
        <w:spacing w:line="480" w:lineRule="auto"/>
        <w:rPr>
          <w:kern w:val="32"/>
        </w:rPr>
      </w:pPr>
      <w:r w:rsidRPr="00D21899">
        <w:rPr>
          <w:kern w:val="32"/>
        </w:rPr>
        <w:t xml:space="preserve">4. Ανάλυση </w:t>
      </w:r>
      <w:r w:rsidR="00645E4A">
        <w:rPr>
          <w:kern w:val="32"/>
        </w:rPr>
        <w:t>Μονής</w:t>
      </w:r>
      <w:r w:rsidRPr="00D21899">
        <w:rPr>
          <w:kern w:val="32"/>
        </w:rPr>
        <w:t xml:space="preserve"> </w:t>
      </w:r>
      <w:r w:rsidR="00645E4A">
        <w:rPr>
          <w:kern w:val="32"/>
        </w:rPr>
        <w:t>Διακύμανσης</w:t>
      </w:r>
      <w:r w:rsidRPr="00D21899">
        <w:rPr>
          <w:kern w:val="32"/>
        </w:rPr>
        <w:t xml:space="preserve"> </w:t>
      </w:r>
      <w:r w:rsidRPr="00D21899">
        <w:rPr>
          <w:kern w:val="32"/>
          <w:lang w:val="en-US"/>
        </w:rPr>
        <w:t>Anova</w:t>
      </w:r>
      <w:r w:rsidRPr="00D21899">
        <w:rPr>
          <w:kern w:val="32"/>
        </w:rPr>
        <w:t xml:space="preserve">, </w:t>
      </w:r>
      <w:r w:rsidRPr="00D21899">
        <w:rPr>
          <w:kern w:val="32"/>
          <w:lang w:val="en-US"/>
        </w:rPr>
        <w:t>posthoc</w:t>
      </w:r>
      <w:r w:rsidRPr="00D21899">
        <w:rPr>
          <w:kern w:val="32"/>
        </w:rPr>
        <w:t xml:space="preserve"> αναλύσεις με τη μέθοδο </w:t>
      </w:r>
      <w:r w:rsidRPr="00D21899">
        <w:rPr>
          <w:kern w:val="32"/>
          <w:lang w:val="en-US"/>
        </w:rPr>
        <w:t>Bonferroni</w:t>
      </w:r>
      <w:r w:rsidRPr="00D21899">
        <w:rPr>
          <w:kern w:val="32"/>
        </w:rPr>
        <w:t xml:space="preserve"> για την ανεξάρτητη μεταβλητή φύλο για να δούμε τις απόψεις των καθηγητών </w:t>
      </w:r>
      <w:r>
        <w:rPr>
          <w:kern w:val="32"/>
        </w:rPr>
        <w:t>Φυσικής Αγωγής</w:t>
      </w:r>
      <w:r w:rsidRPr="00D21899">
        <w:rPr>
          <w:kern w:val="32"/>
        </w:rPr>
        <w:t>, όσον αφορά:</w:t>
      </w:r>
    </w:p>
    <w:p w:rsidR="00990E10" w:rsidRPr="00D21899" w:rsidRDefault="00990E10" w:rsidP="00990E10">
      <w:pPr>
        <w:spacing w:line="480" w:lineRule="auto"/>
        <w:rPr>
          <w:kern w:val="32"/>
        </w:rPr>
      </w:pPr>
      <w:r>
        <w:rPr>
          <w:kern w:val="32"/>
        </w:rPr>
        <w:t>Α)</w:t>
      </w:r>
      <w:r w:rsidR="008729DA" w:rsidRPr="008729DA">
        <w:rPr>
          <w:kern w:val="32"/>
        </w:rPr>
        <w:t xml:space="preserve"> </w:t>
      </w:r>
      <w:r>
        <w:rPr>
          <w:kern w:val="32"/>
          <w:lang w:val="en-US"/>
        </w:rPr>
        <w:t>T</w:t>
      </w:r>
      <w:r w:rsidRPr="00D21899">
        <w:rPr>
          <w:kern w:val="32"/>
        </w:rPr>
        <w:t>ην αξιολόγηση του περιεχομένου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Β) </w:t>
      </w:r>
      <w:r>
        <w:rPr>
          <w:kern w:val="32"/>
          <w:lang w:val="en-US"/>
        </w:rPr>
        <w:t>T</w:t>
      </w:r>
      <w:r w:rsidRPr="00D21899">
        <w:rPr>
          <w:kern w:val="32"/>
        </w:rPr>
        <w:t>ην αξιολόγηση των στόχων του βιβλίου</w:t>
      </w:r>
      <w:r>
        <w:rPr>
          <w:kern w:val="32"/>
        </w:rPr>
        <w:t xml:space="preserve"> του μαθητή</w:t>
      </w:r>
    </w:p>
    <w:p w:rsidR="00990E10" w:rsidRPr="00D21899" w:rsidRDefault="00990E10" w:rsidP="00990E10">
      <w:pPr>
        <w:spacing w:line="480" w:lineRule="auto"/>
        <w:rPr>
          <w:kern w:val="32"/>
        </w:rPr>
      </w:pPr>
      <w:r w:rsidRPr="00D21899">
        <w:rPr>
          <w:kern w:val="32"/>
        </w:rPr>
        <w:t>Γ</w:t>
      </w:r>
      <w:r>
        <w:rPr>
          <w:kern w:val="32"/>
        </w:rPr>
        <w:t xml:space="preserve">) </w:t>
      </w:r>
      <w:r>
        <w:rPr>
          <w:kern w:val="32"/>
          <w:lang w:val="en-US"/>
        </w:rPr>
        <w:t>T</w:t>
      </w:r>
      <w:r>
        <w:rPr>
          <w:kern w:val="32"/>
        </w:rPr>
        <w:t>ην εικονογράφηση του βιβλίου του μαθητή</w:t>
      </w:r>
    </w:p>
    <w:p w:rsidR="00990E10" w:rsidRPr="00323729" w:rsidRDefault="00990E10" w:rsidP="00990E10">
      <w:pPr>
        <w:spacing w:line="480" w:lineRule="auto"/>
        <w:rPr>
          <w:kern w:val="32"/>
        </w:rPr>
      </w:pPr>
    </w:p>
    <w:p w:rsidR="00990E10" w:rsidRPr="00D21899" w:rsidRDefault="00990E10" w:rsidP="00990E10">
      <w:pPr>
        <w:spacing w:line="480" w:lineRule="auto"/>
        <w:rPr>
          <w:kern w:val="32"/>
        </w:rPr>
      </w:pPr>
      <w:r w:rsidRPr="00D21899">
        <w:rPr>
          <w:kern w:val="32"/>
        </w:rPr>
        <w:t xml:space="preserve">5. Μη παραμετρικό τεστ για Κ ανεξάρτητα δείγματα, </w:t>
      </w:r>
      <w:r>
        <w:t>Kruskal-Wallis</w:t>
      </w:r>
      <w:r w:rsidRPr="00D21899">
        <w:rPr>
          <w:kern w:val="32"/>
        </w:rPr>
        <w:t xml:space="preserve"> με ανεξάρτητη μεταβλητή το φύλο για να δούμε τις απόψεις των Σχολικών Συμβούλων / Προϊσταμένων των Γραφείων </w:t>
      </w:r>
      <w:r>
        <w:rPr>
          <w:kern w:val="32"/>
        </w:rPr>
        <w:t>Φυσικής Αγωγής</w:t>
      </w:r>
      <w:r w:rsidRPr="00D21899">
        <w:rPr>
          <w:kern w:val="32"/>
        </w:rPr>
        <w:t xml:space="preserve"> όσον αφορά:</w:t>
      </w:r>
    </w:p>
    <w:p w:rsidR="00990E10" w:rsidRPr="00D21899" w:rsidRDefault="00990E10" w:rsidP="00990E10">
      <w:pPr>
        <w:spacing w:line="480" w:lineRule="auto"/>
        <w:rPr>
          <w:kern w:val="32"/>
        </w:rPr>
      </w:pPr>
      <w:r w:rsidRPr="00D21899">
        <w:rPr>
          <w:kern w:val="32"/>
        </w:rPr>
        <w:t>Α)</w:t>
      </w:r>
      <w:r w:rsidR="008729DA">
        <w:rPr>
          <w:kern w:val="32"/>
        </w:rPr>
        <w:t xml:space="preserve"> </w:t>
      </w:r>
      <w:r>
        <w:t xml:space="preserve">Την </w:t>
      </w:r>
      <w:r w:rsidRPr="00D21899">
        <w:t>αξιολόγηση του περιεχομένου του βιβλίου</w:t>
      </w:r>
      <w:r>
        <w:rPr>
          <w:kern w:val="32"/>
        </w:rPr>
        <w:t xml:space="preserve"> του μαθητή</w:t>
      </w:r>
    </w:p>
    <w:p w:rsidR="00990E10" w:rsidRPr="00D21899" w:rsidRDefault="00990E10" w:rsidP="00990E10">
      <w:pPr>
        <w:spacing w:line="480" w:lineRule="auto"/>
      </w:pPr>
      <w:r w:rsidRPr="00D21899">
        <w:rPr>
          <w:kern w:val="32"/>
        </w:rPr>
        <w:t>Β)</w:t>
      </w:r>
      <w:r w:rsidR="008729DA">
        <w:rPr>
          <w:kern w:val="32"/>
        </w:rPr>
        <w:t xml:space="preserve"> </w:t>
      </w:r>
      <w:r>
        <w:t xml:space="preserve">Την </w:t>
      </w:r>
      <w:r w:rsidRPr="00D21899">
        <w:t>αξιολόγηση των στόχων του βιβλίου</w:t>
      </w:r>
      <w:r>
        <w:rPr>
          <w:kern w:val="32"/>
        </w:rPr>
        <w:t xml:space="preserve"> του μαθητή</w:t>
      </w:r>
    </w:p>
    <w:p w:rsidR="00990E10" w:rsidRPr="00D21899" w:rsidRDefault="00990E10" w:rsidP="00990E10">
      <w:pPr>
        <w:spacing w:line="480" w:lineRule="auto"/>
        <w:rPr>
          <w:kern w:val="32"/>
        </w:rPr>
      </w:pPr>
      <w:r w:rsidRPr="00D21899">
        <w:t xml:space="preserve">Γ) </w:t>
      </w:r>
      <w:r>
        <w:t xml:space="preserve">Την </w:t>
      </w:r>
      <w:r w:rsidRPr="00D21899">
        <w:t>αξιολόγηση της εικονογράφηση του βιβλίου</w:t>
      </w:r>
      <w:r>
        <w:rPr>
          <w:kern w:val="32"/>
        </w:rPr>
        <w:t xml:space="preserve"> του μαθητή</w:t>
      </w:r>
    </w:p>
    <w:p w:rsidR="00990E10" w:rsidRPr="00D21899" w:rsidRDefault="00990E10" w:rsidP="00990E10">
      <w:pPr>
        <w:spacing w:line="480" w:lineRule="auto"/>
        <w:rPr>
          <w:kern w:val="32"/>
        </w:rPr>
      </w:pPr>
    </w:p>
    <w:p w:rsidR="00990E10" w:rsidRPr="00D21899" w:rsidRDefault="00990E10" w:rsidP="00990E10">
      <w:pPr>
        <w:spacing w:line="480" w:lineRule="auto"/>
        <w:rPr>
          <w:kern w:val="32"/>
        </w:rPr>
      </w:pPr>
      <w:r w:rsidRPr="00D21899">
        <w:rPr>
          <w:kern w:val="32"/>
        </w:rPr>
        <w:lastRenderedPageBreak/>
        <w:t xml:space="preserve">6. </w:t>
      </w:r>
      <w:r w:rsidR="002D694A" w:rsidRPr="00D21899">
        <w:rPr>
          <w:kern w:val="32"/>
        </w:rPr>
        <w:t xml:space="preserve">Ανάλυση </w:t>
      </w:r>
      <w:r w:rsidR="00645E4A">
        <w:rPr>
          <w:kern w:val="32"/>
        </w:rPr>
        <w:t>Μονής</w:t>
      </w:r>
      <w:r w:rsidR="002D694A" w:rsidRPr="00D21899">
        <w:rPr>
          <w:kern w:val="32"/>
        </w:rPr>
        <w:t xml:space="preserve"> </w:t>
      </w:r>
      <w:r w:rsidR="00645E4A">
        <w:rPr>
          <w:kern w:val="32"/>
        </w:rPr>
        <w:t>Διακύμανσης</w:t>
      </w:r>
      <w:r w:rsidR="002D694A">
        <w:rPr>
          <w:kern w:val="32"/>
        </w:rPr>
        <w:t xml:space="preserve"> </w:t>
      </w:r>
      <w:r w:rsidR="002D694A">
        <w:rPr>
          <w:kern w:val="32"/>
          <w:lang w:val="en-US"/>
        </w:rPr>
        <w:t>Anova</w:t>
      </w:r>
      <w:r w:rsidR="002D694A" w:rsidRPr="00323729">
        <w:rPr>
          <w:kern w:val="32"/>
        </w:rPr>
        <w:t>,</w:t>
      </w:r>
      <w:r w:rsidR="002D694A">
        <w:rPr>
          <w:kern w:val="32"/>
        </w:rPr>
        <w:t xml:space="preserve"> </w:t>
      </w:r>
      <w:r w:rsidR="002D694A" w:rsidRPr="00D21899">
        <w:rPr>
          <w:kern w:val="32"/>
          <w:lang w:val="en-US"/>
        </w:rPr>
        <w:t>posthoc</w:t>
      </w:r>
      <w:r w:rsidR="002D694A" w:rsidRPr="00D21899">
        <w:rPr>
          <w:kern w:val="32"/>
        </w:rPr>
        <w:t xml:space="preserve"> αναλύσεις με τη μέθοδο </w:t>
      </w:r>
      <w:r w:rsidR="002D694A" w:rsidRPr="00D21899">
        <w:rPr>
          <w:kern w:val="32"/>
          <w:lang w:val="en-US"/>
        </w:rPr>
        <w:t>Bonferroni</w:t>
      </w:r>
      <w:r w:rsidR="002D694A" w:rsidRPr="00D21899">
        <w:rPr>
          <w:kern w:val="32"/>
        </w:rPr>
        <w:t xml:space="preserve"> για την ανεξάρτητη μεταβλητή φύλο για να δούμε τις απόψεις των μαθητών όσον αφορά:</w:t>
      </w:r>
    </w:p>
    <w:p w:rsidR="00990E10" w:rsidRPr="00D21899" w:rsidRDefault="00990E10" w:rsidP="00990E10">
      <w:pPr>
        <w:spacing w:line="480" w:lineRule="auto"/>
        <w:rPr>
          <w:kern w:val="32"/>
        </w:rPr>
      </w:pPr>
      <w:r>
        <w:rPr>
          <w:kern w:val="32"/>
        </w:rPr>
        <w:t>Α)</w:t>
      </w:r>
      <w:r w:rsidR="008729DA" w:rsidRPr="008729DA">
        <w:rPr>
          <w:kern w:val="32"/>
        </w:rPr>
        <w:t xml:space="preserve"> </w:t>
      </w:r>
      <w:r>
        <w:rPr>
          <w:kern w:val="32"/>
          <w:lang w:val="en-US"/>
        </w:rPr>
        <w:t>T</w:t>
      </w:r>
      <w:r w:rsidRPr="00D21899">
        <w:rPr>
          <w:kern w:val="32"/>
        </w:rPr>
        <w:t>ην αξιολόγηση του περιεχομένου του βιβλίου</w:t>
      </w:r>
      <w:r>
        <w:rPr>
          <w:kern w:val="32"/>
        </w:rPr>
        <w:t xml:space="preserve"> του μαθητή</w:t>
      </w:r>
    </w:p>
    <w:p w:rsidR="00990E10" w:rsidRPr="00D21899" w:rsidRDefault="00990E10" w:rsidP="00990E10">
      <w:pPr>
        <w:spacing w:line="480" w:lineRule="auto"/>
        <w:rPr>
          <w:kern w:val="32"/>
        </w:rPr>
      </w:pPr>
      <w:r w:rsidRPr="00D21899">
        <w:rPr>
          <w:kern w:val="32"/>
        </w:rPr>
        <w:t>Β)</w:t>
      </w:r>
      <w:r w:rsidR="008729DA">
        <w:rPr>
          <w:kern w:val="32"/>
        </w:rPr>
        <w:t xml:space="preserve"> </w:t>
      </w:r>
      <w:r>
        <w:rPr>
          <w:kern w:val="32"/>
          <w:lang w:val="en-US"/>
        </w:rPr>
        <w:t>T</w:t>
      </w:r>
      <w:r w:rsidRPr="00D21899">
        <w:rPr>
          <w:kern w:val="32"/>
        </w:rPr>
        <w:t xml:space="preserve">ην αξιολόγηση </w:t>
      </w:r>
      <w:r>
        <w:rPr>
          <w:kern w:val="32"/>
        </w:rPr>
        <w:t>των στόχων</w:t>
      </w:r>
      <w:r w:rsidRPr="00D21899">
        <w:rPr>
          <w:kern w:val="32"/>
        </w:rPr>
        <w:t xml:space="preserve">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Γ) </w:t>
      </w:r>
      <w:r>
        <w:rPr>
          <w:kern w:val="32"/>
          <w:lang w:val="en-US"/>
        </w:rPr>
        <w:t>T</w:t>
      </w:r>
      <w:r w:rsidRPr="00D21899">
        <w:rPr>
          <w:kern w:val="32"/>
        </w:rPr>
        <w:t xml:space="preserve">ην αξιολόγηση </w:t>
      </w:r>
      <w:r>
        <w:rPr>
          <w:kern w:val="32"/>
        </w:rPr>
        <w:t xml:space="preserve">της </w:t>
      </w:r>
      <w:r w:rsidRPr="00D21899">
        <w:rPr>
          <w:kern w:val="32"/>
        </w:rPr>
        <w:t>δομής και οργάνωσης του βιβλίου</w:t>
      </w:r>
      <w:r>
        <w:rPr>
          <w:kern w:val="32"/>
        </w:rPr>
        <w:t xml:space="preserve"> του μαθητή</w:t>
      </w:r>
    </w:p>
    <w:p w:rsidR="00990E10" w:rsidRPr="00D21899" w:rsidRDefault="00990E10" w:rsidP="00990E10">
      <w:pPr>
        <w:spacing w:line="480" w:lineRule="auto"/>
        <w:rPr>
          <w:kern w:val="32"/>
        </w:rPr>
      </w:pPr>
      <w:r>
        <w:rPr>
          <w:kern w:val="32"/>
        </w:rPr>
        <w:t xml:space="preserve">Δ) </w:t>
      </w:r>
      <w:r>
        <w:rPr>
          <w:kern w:val="32"/>
          <w:lang w:val="en-US"/>
        </w:rPr>
        <w:t>T</w:t>
      </w:r>
      <w:r w:rsidRPr="00D21899">
        <w:rPr>
          <w:kern w:val="32"/>
        </w:rPr>
        <w:t>ην</w:t>
      </w:r>
      <w:r w:rsidRPr="00D21899">
        <w:t xml:space="preserve"> αξιολόγηση της παρουσίασης- εικονογράφησης του βιβλίου</w:t>
      </w:r>
      <w:r>
        <w:rPr>
          <w:kern w:val="32"/>
        </w:rPr>
        <w:t xml:space="preserve"> του μαθητή</w:t>
      </w:r>
    </w:p>
    <w:p w:rsidR="00990E10" w:rsidRPr="00D21899" w:rsidRDefault="00990E10" w:rsidP="00990E10">
      <w:pPr>
        <w:spacing w:line="480" w:lineRule="auto"/>
        <w:rPr>
          <w:kern w:val="32"/>
        </w:rPr>
      </w:pPr>
    </w:p>
    <w:p w:rsidR="00990E10" w:rsidRPr="00645E4A" w:rsidRDefault="00990E10" w:rsidP="00990E10">
      <w:pPr>
        <w:pStyle w:val="ae"/>
        <w:rPr>
          <w:rStyle w:val="a6"/>
        </w:rPr>
      </w:pPr>
      <w:bookmarkStart w:id="1385" w:name="_Toc411462047"/>
      <w:bookmarkStart w:id="1386" w:name="_Toc431977624"/>
      <w:bookmarkStart w:id="1387" w:name="_Toc438455602"/>
      <w:bookmarkStart w:id="1388" w:name="_Toc438457477"/>
      <w:bookmarkStart w:id="1389" w:name="_Toc438627254"/>
      <w:bookmarkStart w:id="1390" w:name="_Toc439068857"/>
      <w:bookmarkStart w:id="1391" w:name="_Toc445835481"/>
      <w:r w:rsidRPr="00645E4A">
        <w:rPr>
          <w:rStyle w:val="a6"/>
        </w:rPr>
        <w:t>Ανάλυση Δεδομένων</w:t>
      </w:r>
      <w:bookmarkEnd w:id="1385"/>
      <w:bookmarkEnd w:id="1386"/>
      <w:bookmarkEnd w:id="1387"/>
      <w:bookmarkEnd w:id="1388"/>
      <w:bookmarkEnd w:id="1389"/>
      <w:bookmarkEnd w:id="1390"/>
      <w:bookmarkEnd w:id="1391"/>
    </w:p>
    <w:p w:rsidR="00990E10" w:rsidRPr="003B4E17" w:rsidRDefault="00990E10" w:rsidP="00990E10">
      <w:pPr>
        <w:pStyle w:val="ae"/>
        <w:rPr>
          <w:kern w:val="32"/>
        </w:rPr>
      </w:pPr>
      <w:bookmarkStart w:id="1392" w:name="_Toc411462048"/>
      <w:bookmarkStart w:id="1393" w:name="_Toc431977625"/>
      <w:bookmarkStart w:id="1394" w:name="_Toc438455603"/>
      <w:bookmarkStart w:id="1395" w:name="_Toc438457478"/>
      <w:bookmarkStart w:id="1396" w:name="_Toc438627255"/>
      <w:bookmarkStart w:id="1397" w:name="_Toc439068858"/>
      <w:bookmarkStart w:id="1398" w:name="_Toc445835482"/>
      <w:r w:rsidRPr="00D21899">
        <w:rPr>
          <w:kern w:val="32"/>
        </w:rPr>
        <w:t xml:space="preserve">1. Απόψεις καθηγητών </w:t>
      </w:r>
      <w:r>
        <w:rPr>
          <w:kern w:val="32"/>
        </w:rPr>
        <w:t>Φ</w:t>
      </w:r>
      <w:r w:rsidRPr="001940BA">
        <w:t>υ</w:t>
      </w:r>
      <w:r>
        <w:rPr>
          <w:kern w:val="32"/>
        </w:rPr>
        <w:t>σικής Αγωγής</w:t>
      </w:r>
      <w:r w:rsidRPr="00D21899">
        <w:rPr>
          <w:kern w:val="32"/>
        </w:rPr>
        <w:t xml:space="preserve"> βάση </w:t>
      </w:r>
      <w:bookmarkEnd w:id="1392"/>
      <w:bookmarkEnd w:id="1393"/>
      <w:r w:rsidR="00803192">
        <w:rPr>
          <w:kern w:val="32"/>
        </w:rPr>
        <w:t>περιφέρεια</w:t>
      </w:r>
      <w:r w:rsidR="002D694A" w:rsidRPr="00D21899">
        <w:rPr>
          <w:kern w:val="32"/>
        </w:rPr>
        <w:t>ς</w:t>
      </w:r>
      <w:r w:rsidR="002D694A">
        <w:rPr>
          <w:kern w:val="32"/>
        </w:rPr>
        <w:t xml:space="preserve"> </w:t>
      </w:r>
      <w:r w:rsidR="002D694A" w:rsidRPr="004B7396">
        <w:rPr>
          <w:kern w:val="32"/>
        </w:rPr>
        <w:t>για</w:t>
      </w:r>
      <w:r w:rsidR="002D694A">
        <w:rPr>
          <w:kern w:val="32"/>
        </w:rPr>
        <w:t xml:space="preserve"> το</w:t>
      </w:r>
      <w:r>
        <w:rPr>
          <w:kern w:val="32"/>
        </w:rPr>
        <w:t xml:space="preserve"> βιβλίο του μαθητή του Γυμνασίου.</w:t>
      </w:r>
      <w:bookmarkEnd w:id="1394"/>
      <w:bookmarkEnd w:id="1395"/>
      <w:bookmarkEnd w:id="1396"/>
      <w:bookmarkEnd w:id="1397"/>
      <w:bookmarkEnd w:id="1398"/>
    </w:p>
    <w:p w:rsidR="00990E10" w:rsidRPr="00D21899" w:rsidRDefault="00990E10" w:rsidP="00990E10">
      <w:pPr>
        <w:spacing w:line="480" w:lineRule="auto"/>
        <w:rPr>
          <w:kern w:val="32"/>
        </w:rPr>
      </w:pPr>
      <w:r w:rsidRPr="00D21899">
        <w:rPr>
          <w:kern w:val="32"/>
        </w:rPr>
        <w:t>Πραγματοποιήσ</w:t>
      </w:r>
      <w:r>
        <w:rPr>
          <w:kern w:val="32"/>
        </w:rPr>
        <w:t xml:space="preserve">αμε </w:t>
      </w:r>
      <w:r w:rsidR="00645E4A">
        <w:rPr>
          <w:kern w:val="32"/>
        </w:rPr>
        <w:t>Ανάλυση</w:t>
      </w:r>
      <w:r w:rsidRPr="00D21899">
        <w:rPr>
          <w:kern w:val="32"/>
        </w:rPr>
        <w:t xml:space="preserve"> </w:t>
      </w:r>
      <w:r w:rsidR="00645E4A">
        <w:rPr>
          <w:kern w:val="32"/>
        </w:rPr>
        <w:t>Διακύμανσης</w:t>
      </w:r>
      <w:r w:rsidRPr="00D21899">
        <w:rPr>
          <w:kern w:val="32"/>
        </w:rPr>
        <w:t xml:space="preserve"> </w:t>
      </w:r>
      <w:r w:rsidR="00645E4A">
        <w:rPr>
          <w:kern w:val="32"/>
        </w:rPr>
        <w:t>Μονής</w:t>
      </w:r>
      <w:r w:rsidRPr="00D21899">
        <w:rPr>
          <w:kern w:val="32"/>
        </w:rPr>
        <w:t xml:space="preserve"> κατεύθυνσης (</w:t>
      </w:r>
      <w:r w:rsidRPr="00D21899">
        <w:rPr>
          <w:kern w:val="32"/>
          <w:lang w:val="en-US"/>
        </w:rPr>
        <w:t>One</w:t>
      </w:r>
      <w:r w:rsidRPr="00D21899">
        <w:rPr>
          <w:kern w:val="32"/>
        </w:rPr>
        <w:t xml:space="preserve"> –</w:t>
      </w:r>
      <w:r w:rsidRPr="00D21899">
        <w:rPr>
          <w:kern w:val="32"/>
          <w:lang w:val="en-US"/>
        </w:rPr>
        <w:t>Way</w:t>
      </w:r>
      <w:r w:rsidRPr="00D21899">
        <w:rPr>
          <w:kern w:val="32"/>
        </w:rPr>
        <w:t xml:space="preserve">- </w:t>
      </w:r>
      <w:r w:rsidRPr="00D21899">
        <w:rPr>
          <w:kern w:val="32"/>
          <w:lang w:val="en-US"/>
        </w:rPr>
        <w:t>Anova</w:t>
      </w:r>
      <w:r w:rsidRPr="00D21899">
        <w:rPr>
          <w:kern w:val="32"/>
        </w:rPr>
        <w:t xml:space="preserve">) για τους τρεις παράγοντες που είχαμε δημιουργήσει με την παραγοντική </w:t>
      </w:r>
      <w:r w:rsidR="00645E4A">
        <w:rPr>
          <w:kern w:val="32"/>
        </w:rPr>
        <w:t>Ανάλυση</w:t>
      </w:r>
      <w:r w:rsidRPr="00D21899">
        <w:rPr>
          <w:kern w:val="32"/>
        </w:rPr>
        <w:t xml:space="preserve">. </w:t>
      </w:r>
      <w:r>
        <w:rPr>
          <w:kern w:val="32"/>
        </w:rPr>
        <w:t>Τα αποτελέσματα</w:t>
      </w:r>
      <w:r w:rsidRPr="00D21899">
        <w:rPr>
          <w:kern w:val="32"/>
        </w:rPr>
        <w:t xml:space="preserve"> έδωσαν στατιστικά σημαντικές διαφορές όσον αφορά τις απαντήσεις των καθηγητών </w:t>
      </w:r>
      <w:r>
        <w:rPr>
          <w:kern w:val="32"/>
        </w:rPr>
        <w:t>Φυσικής Αγωγής</w:t>
      </w:r>
      <w:r w:rsidRPr="00D21899">
        <w:rPr>
          <w:kern w:val="32"/>
        </w:rPr>
        <w:t xml:space="preserve"> τόσο στην αξιολόγηση περιεχομένου, όσο και στην αξιολόγηση των στόχων και την εικονογράφηση του βιβλίου.</w:t>
      </w:r>
    </w:p>
    <w:p w:rsidR="00990E10" w:rsidRPr="00D21899" w:rsidRDefault="00990E10" w:rsidP="00990E10">
      <w:pPr>
        <w:pStyle w:val="ac"/>
        <w:spacing w:after="0" w:line="480" w:lineRule="auto"/>
        <w:rPr>
          <w:b w:val="0"/>
          <w:bCs w:val="0"/>
          <w:color w:val="auto"/>
          <w:kern w:val="32"/>
          <w:sz w:val="24"/>
          <w:szCs w:val="24"/>
        </w:rPr>
      </w:pPr>
    </w:p>
    <w:p w:rsidR="00990E10" w:rsidRPr="00D21899" w:rsidRDefault="00990E10" w:rsidP="00990E10">
      <w:pPr>
        <w:pStyle w:val="ac"/>
        <w:spacing w:after="0" w:line="480" w:lineRule="auto"/>
        <w:rPr>
          <w:b w:val="0"/>
          <w:bCs w:val="0"/>
          <w:color w:val="auto"/>
          <w:kern w:val="32"/>
          <w:sz w:val="24"/>
          <w:szCs w:val="24"/>
        </w:rPr>
      </w:pPr>
      <w:bookmarkStart w:id="1399" w:name="_Toc411461783"/>
      <w:bookmarkStart w:id="1400" w:name="_Toc432069381"/>
      <w:bookmarkStart w:id="1401" w:name="_Toc444882324"/>
      <w:bookmarkStart w:id="1402" w:name="_Toc444882634"/>
      <w:r w:rsidRPr="00D21899">
        <w:rPr>
          <w:b w:val="0"/>
          <w:bCs w:val="0"/>
          <w:color w:val="auto"/>
          <w:kern w:val="32"/>
          <w:sz w:val="24"/>
          <w:szCs w:val="24"/>
        </w:rPr>
        <w:t xml:space="preserve">Πίνακας </w:t>
      </w:r>
      <w:r w:rsidR="00BE3EB1">
        <w:rPr>
          <w:b w:val="0"/>
          <w:bCs w:val="0"/>
          <w:color w:val="auto"/>
          <w:kern w:val="32"/>
          <w:sz w:val="24"/>
          <w:szCs w:val="24"/>
        </w:rPr>
        <w:fldChar w:fldCharType="begin"/>
      </w:r>
      <w:r>
        <w:rPr>
          <w:b w:val="0"/>
          <w:bCs w:val="0"/>
          <w:color w:val="auto"/>
          <w:kern w:val="32"/>
          <w:sz w:val="24"/>
          <w:szCs w:val="24"/>
        </w:rPr>
        <w:instrText xml:space="preserve"> SEQ Πίνακας \* ARABIC </w:instrText>
      </w:r>
      <w:r w:rsidR="00BE3EB1">
        <w:rPr>
          <w:b w:val="0"/>
          <w:bCs w:val="0"/>
          <w:color w:val="auto"/>
          <w:kern w:val="32"/>
          <w:sz w:val="24"/>
          <w:szCs w:val="24"/>
        </w:rPr>
        <w:fldChar w:fldCharType="separate"/>
      </w:r>
      <w:r w:rsidR="00271E29">
        <w:rPr>
          <w:b w:val="0"/>
          <w:bCs w:val="0"/>
          <w:noProof/>
          <w:color w:val="auto"/>
          <w:kern w:val="32"/>
          <w:sz w:val="24"/>
          <w:szCs w:val="24"/>
        </w:rPr>
        <w:t>80</w:t>
      </w:r>
      <w:r w:rsidR="00BE3EB1">
        <w:rPr>
          <w:b w:val="0"/>
          <w:bCs w:val="0"/>
          <w:color w:val="auto"/>
          <w:kern w:val="32"/>
          <w:sz w:val="24"/>
          <w:szCs w:val="24"/>
        </w:rPr>
        <w:fldChar w:fldCharType="end"/>
      </w:r>
      <w:r w:rsidRPr="00D21899">
        <w:rPr>
          <w:b w:val="0"/>
          <w:bCs w:val="0"/>
          <w:color w:val="auto"/>
          <w:kern w:val="32"/>
          <w:sz w:val="24"/>
          <w:szCs w:val="24"/>
        </w:rPr>
        <w:t xml:space="preserve">. Ανάλυση </w:t>
      </w:r>
      <w:r w:rsidR="00645E4A">
        <w:rPr>
          <w:b w:val="0"/>
          <w:bCs w:val="0"/>
          <w:color w:val="auto"/>
          <w:kern w:val="32"/>
          <w:sz w:val="24"/>
          <w:szCs w:val="24"/>
        </w:rPr>
        <w:t>Διακύμανσης</w:t>
      </w:r>
      <w:r w:rsidRPr="00D21899">
        <w:rPr>
          <w:b w:val="0"/>
          <w:bCs w:val="0"/>
          <w:color w:val="auto"/>
          <w:kern w:val="32"/>
          <w:sz w:val="24"/>
          <w:szCs w:val="24"/>
        </w:rPr>
        <w:t xml:space="preserve"> όσον αφορά τις απόψεις των καθηγητών </w:t>
      </w:r>
      <w:r>
        <w:rPr>
          <w:b w:val="0"/>
          <w:bCs w:val="0"/>
          <w:color w:val="auto"/>
          <w:kern w:val="32"/>
          <w:sz w:val="24"/>
          <w:szCs w:val="24"/>
        </w:rPr>
        <w:t>Φυσικής Αγωγής</w:t>
      </w:r>
      <w:r w:rsidRPr="00D21899">
        <w:rPr>
          <w:b w:val="0"/>
          <w:bCs w:val="0"/>
          <w:color w:val="auto"/>
          <w:kern w:val="32"/>
          <w:sz w:val="24"/>
          <w:szCs w:val="24"/>
        </w:rPr>
        <w:t xml:space="preserve"> ανά </w:t>
      </w:r>
      <w:r w:rsidR="00803192">
        <w:rPr>
          <w:b w:val="0"/>
          <w:bCs w:val="0"/>
          <w:color w:val="auto"/>
          <w:kern w:val="32"/>
          <w:sz w:val="24"/>
          <w:szCs w:val="24"/>
        </w:rPr>
        <w:t>περιφέρεια</w:t>
      </w:r>
      <w:bookmarkEnd w:id="1399"/>
      <w:bookmarkEnd w:id="1400"/>
      <w:bookmarkEnd w:id="1401"/>
      <w:bookmarkEnd w:id="1402"/>
    </w:p>
    <w:tbl>
      <w:tblPr>
        <w:tblStyle w:val="aa"/>
        <w:tblW w:w="0" w:type="auto"/>
        <w:tblLook w:val="04A0"/>
      </w:tblPr>
      <w:tblGrid>
        <w:gridCol w:w="3054"/>
        <w:gridCol w:w="2613"/>
        <w:gridCol w:w="2560"/>
      </w:tblGrid>
      <w:tr w:rsidR="00990E10" w:rsidRPr="00D5701A" w:rsidTr="00593158">
        <w:trPr>
          <w:trHeight w:val="664"/>
        </w:trPr>
        <w:tc>
          <w:tcPr>
            <w:tcW w:w="3054" w:type="dxa"/>
          </w:tcPr>
          <w:p w:rsidR="00990E10" w:rsidRPr="00D5701A" w:rsidRDefault="00990E10" w:rsidP="00593158">
            <w:pPr>
              <w:spacing w:line="480" w:lineRule="auto"/>
              <w:rPr>
                <w:b/>
                <w:kern w:val="32"/>
              </w:rPr>
            </w:pPr>
          </w:p>
        </w:tc>
        <w:tc>
          <w:tcPr>
            <w:tcW w:w="2613" w:type="dxa"/>
          </w:tcPr>
          <w:p w:rsidR="00990E10" w:rsidRPr="00D5701A" w:rsidRDefault="00990E10" w:rsidP="00593158">
            <w:pPr>
              <w:spacing w:line="480" w:lineRule="auto"/>
              <w:rPr>
                <w:b/>
                <w:kern w:val="32"/>
              </w:rPr>
            </w:pPr>
            <w:r w:rsidRPr="00D5701A">
              <w:rPr>
                <w:b/>
                <w:kern w:val="32"/>
              </w:rPr>
              <w:t>F</w:t>
            </w:r>
          </w:p>
        </w:tc>
        <w:tc>
          <w:tcPr>
            <w:tcW w:w="2560" w:type="dxa"/>
          </w:tcPr>
          <w:p w:rsidR="00990E10" w:rsidRPr="00D5701A" w:rsidRDefault="00990E10" w:rsidP="00593158">
            <w:pPr>
              <w:spacing w:line="480" w:lineRule="auto"/>
              <w:rPr>
                <w:b/>
                <w:kern w:val="32"/>
              </w:rPr>
            </w:pPr>
            <w:r w:rsidRPr="00D5701A">
              <w:rPr>
                <w:b/>
                <w:kern w:val="32"/>
              </w:rPr>
              <w:t>Sig.</w:t>
            </w:r>
          </w:p>
        </w:tc>
      </w:tr>
      <w:tr w:rsidR="00990E10" w:rsidRPr="00D21899" w:rsidTr="00593158">
        <w:trPr>
          <w:trHeight w:val="828"/>
        </w:trPr>
        <w:tc>
          <w:tcPr>
            <w:tcW w:w="3054" w:type="dxa"/>
          </w:tcPr>
          <w:p w:rsidR="00990E10" w:rsidRPr="00D21899" w:rsidRDefault="00990E10" w:rsidP="00593158">
            <w:pPr>
              <w:spacing w:line="480" w:lineRule="auto"/>
              <w:rPr>
                <w:kern w:val="32"/>
              </w:rPr>
            </w:pPr>
            <w:r>
              <w:rPr>
                <w:kern w:val="32"/>
              </w:rPr>
              <w:t>Α</w:t>
            </w:r>
            <w:r w:rsidRPr="00D21899">
              <w:rPr>
                <w:kern w:val="32"/>
              </w:rPr>
              <w:t>ξιολόγηση περιεχομένου</w:t>
            </w:r>
          </w:p>
        </w:tc>
        <w:tc>
          <w:tcPr>
            <w:tcW w:w="2613" w:type="dxa"/>
          </w:tcPr>
          <w:p w:rsidR="00990E10" w:rsidRPr="00D21899" w:rsidRDefault="00990E10" w:rsidP="00593158">
            <w:pPr>
              <w:autoSpaceDE w:val="0"/>
              <w:autoSpaceDN w:val="0"/>
              <w:adjustRightInd w:val="0"/>
              <w:spacing w:line="480" w:lineRule="auto"/>
              <w:rPr>
                <w:kern w:val="32"/>
              </w:rPr>
            </w:pPr>
            <w:r>
              <w:rPr>
                <w:kern w:val="32"/>
                <w:lang w:val="en-US"/>
              </w:rPr>
              <w:t xml:space="preserve">F </w:t>
            </w:r>
            <w:r w:rsidRPr="008F6209">
              <w:rPr>
                <w:kern w:val="32"/>
                <w:vertAlign w:val="subscript"/>
                <w:lang w:val="en-US"/>
              </w:rPr>
              <w:t>(12,367)</w:t>
            </w:r>
            <w:r>
              <w:rPr>
                <w:kern w:val="32"/>
                <w:lang w:val="en-US"/>
              </w:rPr>
              <w:t xml:space="preserve"> =</w:t>
            </w:r>
            <w:r w:rsidRPr="00D21899">
              <w:rPr>
                <w:kern w:val="32"/>
              </w:rPr>
              <w:t>3,562</w:t>
            </w:r>
          </w:p>
        </w:tc>
        <w:tc>
          <w:tcPr>
            <w:tcW w:w="2560" w:type="dxa"/>
          </w:tcPr>
          <w:p w:rsidR="00990E10" w:rsidRPr="00D21899" w:rsidRDefault="00990E10" w:rsidP="00593158">
            <w:pPr>
              <w:spacing w:line="480" w:lineRule="auto"/>
              <w:rPr>
                <w:kern w:val="32"/>
              </w:rPr>
            </w:pPr>
            <w:r w:rsidRPr="00D21899">
              <w:rPr>
                <w:kern w:val="32"/>
              </w:rPr>
              <w:t>,000</w:t>
            </w:r>
          </w:p>
        </w:tc>
      </w:tr>
      <w:tr w:rsidR="00990E10" w:rsidRPr="00D21899" w:rsidTr="00593158">
        <w:trPr>
          <w:trHeight w:val="664"/>
        </w:trPr>
        <w:tc>
          <w:tcPr>
            <w:tcW w:w="3054" w:type="dxa"/>
          </w:tcPr>
          <w:p w:rsidR="00990E10" w:rsidRPr="00D21899" w:rsidRDefault="00990E10" w:rsidP="00593158">
            <w:pPr>
              <w:spacing w:line="480" w:lineRule="auto"/>
              <w:rPr>
                <w:kern w:val="32"/>
              </w:rPr>
            </w:pPr>
            <w:r>
              <w:rPr>
                <w:kern w:val="32"/>
              </w:rPr>
              <w:t>Α</w:t>
            </w:r>
            <w:r w:rsidRPr="00D21899">
              <w:rPr>
                <w:kern w:val="32"/>
              </w:rPr>
              <w:t>ξιολόγηση στόχων</w:t>
            </w:r>
          </w:p>
        </w:tc>
        <w:tc>
          <w:tcPr>
            <w:tcW w:w="2613" w:type="dxa"/>
            <w:vAlign w:val="center"/>
          </w:tcPr>
          <w:p w:rsidR="00990E10" w:rsidRPr="00D21899" w:rsidRDefault="00990E10" w:rsidP="00593158">
            <w:pPr>
              <w:autoSpaceDE w:val="0"/>
              <w:autoSpaceDN w:val="0"/>
              <w:adjustRightInd w:val="0"/>
              <w:spacing w:line="480" w:lineRule="auto"/>
              <w:rPr>
                <w:kern w:val="32"/>
              </w:rPr>
            </w:pPr>
            <w:r>
              <w:rPr>
                <w:kern w:val="32"/>
                <w:lang w:val="en-US"/>
              </w:rPr>
              <w:t xml:space="preserve">F </w:t>
            </w:r>
            <w:r w:rsidRPr="008F6209">
              <w:rPr>
                <w:kern w:val="32"/>
                <w:vertAlign w:val="subscript"/>
                <w:lang w:val="en-US"/>
              </w:rPr>
              <w:t>(12,36</w:t>
            </w:r>
            <w:r>
              <w:rPr>
                <w:kern w:val="32"/>
                <w:vertAlign w:val="subscript"/>
                <w:lang w:val="en-US"/>
              </w:rPr>
              <w:t>2</w:t>
            </w:r>
            <w:r w:rsidRPr="008F6209">
              <w:rPr>
                <w:kern w:val="32"/>
                <w:vertAlign w:val="subscript"/>
                <w:lang w:val="en-US"/>
              </w:rPr>
              <w:t>)</w:t>
            </w:r>
            <w:r>
              <w:rPr>
                <w:kern w:val="32"/>
                <w:lang w:val="en-US"/>
              </w:rPr>
              <w:t xml:space="preserve"> =</w:t>
            </w:r>
            <w:r w:rsidRPr="00D21899">
              <w:rPr>
                <w:kern w:val="32"/>
              </w:rPr>
              <w:t>5,253</w:t>
            </w:r>
          </w:p>
        </w:tc>
        <w:tc>
          <w:tcPr>
            <w:tcW w:w="2560" w:type="dxa"/>
          </w:tcPr>
          <w:p w:rsidR="00990E10" w:rsidRPr="00D21899" w:rsidRDefault="00990E10" w:rsidP="00593158">
            <w:pPr>
              <w:spacing w:line="480" w:lineRule="auto"/>
              <w:rPr>
                <w:kern w:val="32"/>
              </w:rPr>
            </w:pPr>
            <w:r w:rsidRPr="00D21899">
              <w:rPr>
                <w:kern w:val="32"/>
              </w:rPr>
              <w:t>,000</w:t>
            </w:r>
          </w:p>
        </w:tc>
      </w:tr>
      <w:tr w:rsidR="00990E10" w:rsidRPr="00D21899" w:rsidTr="00593158">
        <w:trPr>
          <w:trHeight w:val="690"/>
        </w:trPr>
        <w:tc>
          <w:tcPr>
            <w:tcW w:w="3054" w:type="dxa"/>
          </w:tcPr>
          <w:p w:rsidR="00990E10" w:rsidRPr="00D21899" w:rsidRDefault="00990E10" w:rsidP="00593158">
            <w:pPr>
              <w:spacing w:line="480" w:lineRule="auto"/>
              <w:rPr>
                <w:kern w:val="32"/>
              </w:rPr>
            </w:pPr>
            <w:r>
              <w:rPr>
                <w:kern w:val="32"/>
              </w:rPr>
              <w:t>Ε</w:t>
            </w:r>
            <w:r w:rsidRPr="00D21899">
              <w:rPr>
                <w:kern w:val="32"/>
              </w:rPr>
              <w:t>ικονογράφηση</w:t>
            </w:r>
          </w:p>
        </w:tc>
        <w:tc>
          <w:tcPr>
            <w:tcW w:w="2613" w:type="dxa"/>
            <w:vAlign w:val="center"/>
          </w:tcPr>
          <w:p w:rsidR="00990E10" w:rsidRPr="00D21899" w:rsidRDefault="00990E10" w:rsidP="00593158">
            <w:pPr>
              <w:autoSpaceDE w:val="0"/>
              <w:autoSpaceDN w:val="0"/>
              <w:adjustRightInd w:val="0"/>
              <w:spacing w:line="480" w:lineRule="auto"/>
              <w:rPr>
                <w:kern w:val="32"/>
              </w:rPr>
            </w:pPr>
            <w:r>
              <w:rPr>
                <w:kern w:val="32"/>
                <w:lang w:val="en-US"/>
              </w:rPr>
              <w:t xml:space="preserve">F </w:t>
            </w:r>
            <w:r w:rsidRPr="008F6209">
              <w:rPr>
                <w:kern w:val="32"/>
                <w:vertAlign w:val="subscript"/>
                <w:lang w:val="en-US"/>
              </w:rPr>
              <w:t>(12,3</w:t>
            </w:r>
            <w:r>
              <w:rPr>
                <w:kern w:val="32"/>
                <w:vertAlign w:val="subscript"/>
                <w:lang w:val="en-US"/>
              </w:rPr>
              <w:t>82</w:t>
            </w:r>
            <w:r w:rsidRPr="008F6209">
              <w:rPr>
                <w:kern w:val="32"/>
                <w:vertAlign w:val="subscript"/>
                <w:lang w:val="en-US"/>
              </w:rPr>
              <w:t>)</w:t>
            </w:r>
            <w:r>
              <w:rPr>
                <w:kern w:val="32"/>
                <w:lang w:val="en-US"/>
              </w:rPr>
              <w:t xml:space="preserve"> =</w:t>
            </w:r>
            <w:r w:rsidRPr="00D21899">
              <w:rPr>
                <w:kern w:val="32"/>
              </w:rPr>
              <w:t>4,130</w:t>
            </w:r>
          </w:p>
        </w:tc>
        <w:tc>
          <w:tcPr>
            <w:tcW w:w="2560" w:type="dxa"/>
          </w:tcPr>
          <w:p w:rsidR="00990E10" w:rsidRPr="00D21899" w:rsidRDefault="00990E10" w:rsidP="00593158">
            <w:pPr>
              <w:spacing w:line="480" w:lineRule="auto"/>
              <w:rPr>
                <w:kern w:val="32"/>
              </w:rPr>
            </w:pPr>
            <w:r w:rsidRPr="00D21899">
              <w:rPr>
                <w:kern w:val="32"/>
              </w:rPr>
              <w:t>,000</w:t>
            </w:r>
          </w:p>
        </w:tc>
      </w:tr>
    </w:tbl>
    <w:p w:rsidR="00990E10" w:rsidRPr="00D21899" w:rsidRDefault="00990E10" w:rsidP="00990E10">
      <w:pPr>
        <w:spacing w:line="480" w:lineRule="auto"/>
        <w:rPr>
          <w:kern w:val="32"/>
        </w:rPr>
      </w:pPr>
    </w:p>
    <w:p w:rsidR="00990E10" w:rsidRPr="00080E2E" w:rsidRDefault="00990E10" w:rsidP="00990E10">
      <w:pPr>
        <w:pStyle w:val="StyleJustifiedLinespacing15lines"/>
        <w:spacing w:line="480" w:lineRule="auto"/>
        <w:ind w:firstLine="720"/>
        <w:rPr>
          <w:szCs w:val="24"/>
          <w:lang w:val="el-GR"/>
        </w:rPr>
      </w:pPr>
      <w:r w:rsidRPr="004D293A">
        <w:rPr>
          <w:szCs w:val="24"/>
          <w:lang w:val="el-GR"/>
        </w:rPr>
        <w:lastRenderedPageBreak/>
        <w:t>Για τον ακριβέστερο εντοπισμό των στατιστικά σημαντικών διαφορών έγιναν μετά-</w:t>
      </w:r>
      <w:r w:rsidRPr="004D293A">
        <w:rPr>
          <w:szCs w:val="24"/>
        </w:rPr>
        <w:t>ANOVA</w:t>
      </w:r>
      <w:r w:rsidRPr="004D293A">
        <w:rPr>
          <w:szCs w:val="24"/>
          <w:lang w:val="el-GR"/>
        </w:rPr>
        <w:t xml:space="preserve"> αναλύσεις (</w:t>
      </w:r>
      <w:r w:rsidRPr="004D293A">
        <w:rPr>
          <w:szCs w:val="24"/>
        </w:rPr>
        <w:t>posthoc</w:t>
      </w:r>
      <w:r w:rsidRPr="004D293A">
        <w:rPr>
          <w:szCs w:val="24"/>
          <w:lang w:val="el-GR"/>
        </w:rPr>
        <w:t xml:space="preserve">) με τη μέθοδο </w:t>
      </w:r>
      <w:r w:rsidRPr="004D293A">
        <w:rPr>
          <w:szCs w:val="24"/>
        </w:rPr>
        <w:t>Bonferroni</w:t>
      </w:r>
      <w:r w:rsidRPr="004D293A">
        <w:rPr>
          <w:szCs w:val="24"/>
          <w:lang w:val="el-GR"/>
        </w:rPr>
        <w:t xml:space="preserve"> για την ανεξάρτητη μεταβλητή τόπος </w:t>
      </w:r>
      <w:r w:rsidR="001A5B3E">
        <w:rPr>
          <w:szCs w:val="24"/>
          <w:lang w:val="el-GR"/>
        </w:rPr>
        <w:t>διαμονής</w:t>
      </w:r>
      <w:r w:rsidRPr="004D293A">
        <w:rPr>
          <w:szCs w:val="24"/>
          <w:lang w:val="el-GR"/>
        </w:rPr>
        <w:t xml:space="preserve"> (Περιφέρειες). Με τη μέθοδο </w:t>
      </w:r>
      <w:r w:rsidRPr="004D293A">
        <w:rPr>
          <w:szCs w:val="24"/>
        </w:rPr>
        <w:t>Bonferroni</w:t>
      </w:r>
      <w:r w:rsidRPr="004D293A">
        <w:rPr>
          <w:szCs w:val="24"/>
          <w:lang w:val="el-GR"/>
        </w:rPr>
        <w:t xml:space="preserve"> διαπιστώθηκε αν οι διαφορές που προκύπτουν από το τεστ της </w:t>
      </w:r>
      <w:r w:rsidRPr="004D293A">
        <w:rPr>
          <w:szCs w:val="24"/>
        </w:rPr>
        <w:t>ANOVA</w:t>
      </w:r>
      <w:r w:rsidRPr="004D293A">
        <w:rPr>
          <w:szCs w:val="24"/>
          <w:lang w:val="el-GR"/>
        </w:rPr>
        <w:t xml:space="preserve"> αφορούν σε όλες τις ομάδες (ανεξάρτητες μεταβλητές) ή μόνο μεταξύ κάποιων. Έτσι, ο </w:t>
      </w:r>
      <w:r w:rsidRPr="004D293A">
        <w:rPr>
          <w:szCs w:val="24"/>
        </w:rPr>
        <w:t>posthoc</w:t>
      </w:r>
      <w:r w:rsidRPr="004D293A">
        <w:rPr>
          <w:szCs w:val="24"/>
          <w:lang w:val="el-GR"/>
        </w:rPr>
        <w:t xml:space="preserve"> έλεγχος </w:t>
      </w:r>
      <w:r w:rsidRPr="004D293A">
        <w:rPr>
          <w:szCs w:val="24"/>
        </w:rPr>
        <w:t>Bonferroni</w:t>
      </w:r>
      <w:r w:rsidRPr="004D293A">
        <w:rPr>
          <w:szCs w:val="24"/>
          <w:lang w:val="el-GR"/>
        </w:rPr>
        <w:t xml:space="preserve"> εφαρμόζεται σε κατά ζεύγη συγκρίσεις ομάδων και διερευνάται η ύπαρξη πιθανών διαφορών σε όλ</w:t>
      </w:r>
      <w:r>
        <w:rPr>
          <w:szCs w:val="24"/>
          <w:lang w:val="el-GR"/>
        </w:rPr>
        <w:t xml:space="preserve">ους τους δυνατούς συνδυασμούς. </w:t>
      </w:r>
    </w:p>
    <w:p w:rsidR="00990E10" w:rsidRPr="004F1D4B" w:rsidRDefault="00990E10" w:rsidP="00990E10">
      <w:pPr>
        <w:autoSpaceDE w:val="0"/>
        <w:autoSpaceDN w:val="0"/>
        <w:adjustRightInd w:val="0"/>
        <w:spacing w:line="480" w:lineRule="auto"/>
        <w:ind w:firstLine="720"/>
      </w:pPr>
      <w:r w:rsidRPr="00D21899">
        <w:t xml:space="preserve">Πάντα ελέγχαμε πρώτα την ομοιογένεια των απαντήσεων των ερωτηθέντων με το </w:t>
      </w:r>
      <w:r w:rsidR="002D694A" w:rsidRPr="00D21899">
        <w:t>Test</w:t>
      </w:r>
      <w:r w:rsidR="002D694A">
        <w:t xml:space="preserve"> </w:t>
      </w:r>
      <w:r w:rsidR="002D694A" w:rsidRPr="00D21899">
        <w:t>of</w:t>
      </w:r>
      <w:r w:rsidR="002D694A">
        <w:t xml:space="preserve"> </w:t>
      </w:r>
      <w:r w:rsidR="002D694A" w:rsidRPr="00D21899">
        <w:t>Homogeneity</w:t>
      </w:r>
      <w:r w:rsidR="002D694A">
        <w:t xml:space="preserve"> </w:t>
      </w:r>
      <w:r w:rsidR="002D694A" w:rsidRPr="00D21899">
        <w:t>of</w:t>
      </w:r>
      <w:r w:rsidR="002D694A">
        <w:t xml:space="preserve"> </w:t>
      </w:r>
      <w:r w:rsidR="002D694A" w:rsidRPr="00D21899">
        <w:t>Variances</w:t>
      </w:r>
      <w:r w:rsidRPr="00D21899">
        <w:t xml:space="preserve"> του SPSS. Σε περιπτώσεις όπου η ομοιογένεια των απαντήσεων δεν ήταν καλή πραγματοποιήσαμε Dunett’s </w:t>
      </w:r>
      <w:r w:rsidR="002D694A" w:rsidRPr="00D21899">
        <w:t>έλεγχο.</w:t>
      </w:r>
      <w:r w:rsidR="002D694A">
        <w:t xml:space="preserve"> </w:t>
      </w:r>
      <w:r w:rsidR="002D694A" w:rsidRPr="00D21899">
        <w:t>Το</w:t>
      </w:r>
      <w:r w:rsidRPr="00D21899">
        <w:t xml:space="preserve"> επίπεδο της στατιστικής σημαντικότητας τοποθετήθηκε στο </w:t>
      </w:r>
      <w:r w:rsidR="00B838D4">
        <w:t>επίπεδο p≤.05 για όλες τις post</w:t>
      </w:r>
      <w:r w:rsidRPr="00D21899">
        <w:t>hoc αναλύσεις.</w:t>
      </w:r>
    </w:p>
    <w:p w:rsidR="00990E10" w:rsidRPr="004F1D4B" w:rsidRDefault="00990E10" w:rsidP="00990E10">
      <w:pPr>
        <w:autoSpaceDE w:val="0"/>
        <w:autoSpaceDN w:val="0"/>
        <w:adjustRightInd w:val="0"/>
        <w:spacing w:line="480" w:lineRule="auto"/>
        <w:ind w:firstLine="720"/>
      </w:pPr>
    </w:p>
    <w:p w:rsidR="00990E10" w:rsidRPr="00645E4A" w:rsidRDefault="00990E10" w:rsidP="00645E4A">
      <w:pPr>
        <w:rPr>
          <w:i/>
        </w:rPr>
      </w:pPr>
      <w:bookmarkStart w:id="1403" w:name="_Toc411462049"/>
      <w:bookmarkStart w:id="1404" w:name="_Toc431977626"/>
      <w:bookmarkStart w:id="1405" w:name="_Toc438455604"/>
      <w:bookmarkStart w:id="1406" w:name="_Toc438457479"/>
      <w:bookmarkStart w:id="1407" w:name="_Toc438627256"/>
      <w:bookmarkStart w:id="1408" w:name="_Toc439068859"/>
      <w:r w:rsidRPr="00645E4A">
        <w:rPr>
          <w:i/>
        </w:rPr>
        <w:t>Α) Αξιολόγηση του περιεχομένου του βιβλίου</w:t>
      </w:r>
      <w:bookmarkEnd w:id="1403"/>
      <w:bookmarkEnd w:id="1404"/>
      <w:bookmarkEnd w:id="1405"/>
      <w:bookmarkEnd w:id="1406"/>
      <w:bookmarkEnd w:id="1407"/>
      <w:bookmarkEnd w:id="1408"/>
    </w:p>
    <w:p w:rsidR="00645E4A" w:rsidRDefault="00645E4A" w:rsidP="00990E10">
      <w:pPr>
        <w:autoSpaceDE w:val="0"/>
        <w:autoSpaceDN w:val="0"/>
        <w:adjustRightInd w:val="0"/>
        <w:spacing w:line="480" w:lineRule="auto"/>
      </w:pPr>
    </w:p>
    <w:p w:rsidR="00990E10" w:rsidRDefault="00990E10" w:rsidP="00990E10">
      <w:pPr>
        <w:autoSpaceDE w:val="0"/>
        <w:autoSpaceDN w:val="0"/>
        <w:adjustRightInd w:val="0"/>
        <w:spacing w:line="480" w:lineRule="auto"/>
      </w:pPr>
      <w:r w:rsidRPr="00D21899">
        <w:t xml:space="preserve">Μετά από την </w:t>
      </w:r>
      <w:r w:rsidRPr="00D21899">
        <w:rPr>
          <w:lang w:val="en-US"/>
        </w:rPr>
        <w:t>posthoc</w:t>
      </w:r>
      <w:r w:rsidRPr="00D21899">
        <w:t xml:space="preserve"> </w:t>
      </w:r>
      <w:r w:rsidR="00645E4A">
        <w:t>Ανάλυση</w:t>
      </w:r>
      <w:r w:rsidRPr="00D21899">
        <w:t xml:space="preserve"> βρέθηκαν στατιστικά σημαντικά διαφορές στην αξ</w:t>
      </w:r>
      <w:r>
        <w:t xml:space="preserve">ιολόγηση του βιβλίου του μαθητή. </w:t>
      </w:r>
    </w:p>
    <w:p w:rsidR="00990E10" w:rsidRPr="00D21899" w:rsidRDefault="00C71487" w:rsidP="00990E10">
      <w:pPr>
        <w:autoSpaceDE w:val="0"/>
        <w:autoSpaceDN w:val="0"/>
        <w:adjustRightInd w:val="0"/>
        <w:spacing w:line="480" w:lineRule="auto"/>
        <w:ind w:firstLine="720"/>
      </w:pPr>
      <w:r>
        <w:t xml:space="preserve">Η Αν. Μακεδονία και Θράκη είχε στατιστικά σημαντικές διαφορές με το Ν. Αιγαίο </w:t>
      </w:r>
      <w:r w:rsidRPr="00D21899">
        <w:t>(</w:t>
      </w:r>
      <w:r w:rsidRPr="00D21899">
        <w:rPr>
          <w:lang w:val="en-US"/>
        </w:rPr>
        <w:t>p</w:t>
      </w:r>
      <w:r>
        <w:t xml:space="preserve">=0,001). </w:t>
      </w:r>
      <w:r w:rsidR="00990E10">
        <w:t xml:space="preserve">Η </w:t>
      </w:r>
      <w:r w:rsidR="00990E10" w:rsidRPr="00D21899">
        <w:t xml:space="preserve">Κεντρική Μακεδονία </w:t>
      </w:r>
      <w:r w:rsidR="00990E10">
        <w:t>είχε στατιστικά σημαντικές διαφορές με τη</w:t>
      </w:r>
      <w:r w:rsidR="00990E10" w:rsidRPr="00D21899">
        <w:t xml:space="preserve"> Θεσσαλία (</w:t>
      </w:r>
      <w:r w:rsidR="00990E10" w:rsidRPr="00D21899">
        <w:rPr>
          <w:lang w:val="en-US"/>
        </w:rPr>
        <w:t>p</w:t>
      </w:r>
      <w:r w:rsidR="00990E10">
        <w:t>=</w:t>
      </w:r>
      <w:r>
        <w:t xml:space="preserve">0,014), με τη Δ. Ελλάδα </w:t>
      </w:r>
      <w:r w:rsidRPr="00D21899">
        <w:t>(</w:t>
      </w:r>
      <w:r w:rsidRPr="00D21899">
        <w:rPr>
          <w:lang w:val="en-US"/>
        </w:rPr>
        <w:t>p</w:t>
      </w:r>
      <w:r>
        <w:t xml:space="preserve">=0,002), </w:t>
      </w:r>
      <w:r w:rsidR="00990E10" w:rsidRPr="00D21899">
        <w:t>με την Πελοπόννησο (</w:t>
      </w:r>
      <w:r w:rsidR="00990E10" w:rsidRPr="00D21899">
        <w:rPr>
          <w:lang w:val="en-US"/>
        </w:rPr>
        <w:t>p</w:t>
      </w:r>
      <w:r w:rsidR="00990E10">
        <w:t>=</w:t>
      </w:r>
      <w:r>
        <w:t xml:space="preserve">0,008), με το Β. </w:t>
      </w:r>
      <w:r w:rsidRPr="00D21899">
        <w:t>(</w:t>
      </w:r>
      <w:r w:rsidRPr="00D21899">
        <w:rPr>
          <w:lang w:val="en-US"/>
        </w:rPr>
        <w:t>p</w:t>
      </w:r>
      <w:r>
        <w:t xml:space="preserve">=0,001). και Ν. Αιγαίο </w:t>
      </w:r>
      <w:r w:rsidRPr="00D21899">
        <w:t>(</w:t>
      </w:r>
      <w:r w:rsidRPr="00D21899">
        <w:rPr>
          <w:lang w:val="en-US"/>
        </w:rPr>
        <w:t>p</w:t>
      </w:r>
      <w:r>
        <w:t xml:space="preserve">=0,001). </w:t>
      </w:r>
      <w:r w:rsidR="00990E10" w:rsidRPr="00D21899">
        <w:t>Η Δυτική Μακεδονία με το Νότιο Αιγαίο (</w:t>
      </w:r>
      <w:r w:rsidR="00990E10" w:rsidRPr="00D21899">
        <w:rPr>
          <w:lang w:val="en-US"/>
        </w:rPr>
        <w:t>p</w:t>
      </w:r>
      <w:r w:rsidR="00990E10">
        <w:t xml:space="preserve">=0,001). </w:t>
      </w:r>
      <w:r>
        <w:t xml:space="preserve">Η Ήπειρος με το Ν. Αιγαίο </w:t>
      </w:r>
      <w:r w:rsidRPr="00D21899">
        <w:t>(</w:t>
      </w:r>
      <w:r w:rsidRPr="00D21899">
        <w:rPr>
          <w:lang w:val="en-US"/>
        </w:rPr>
        <w:t>p</w:t>
      </w:r>
      <w:r>
        <w:t xml:space="preserve">=0,001). </w:t>
      </w:r>
      <w:r w:rsidRPr="00D21899">
        <w:t>Η Θεσσαλία με το Νότιο Αιγαίο (</w:t>
      </w:r>
      <w:r w:rsidRPr="00D21899">
        <w:rPr>
          <w:lang w:val="en-US"/>
        </w:rPr>
        <w:t>p</w:t>
      </w:r>
      <w:r>
        <w:t>=</w:t>
      </w:r>
      <w:r w:rsidRPr="00D21899">
        <w:t>0,001)</w:t>
      </w:r>
      <w:r>
        <w:t xml:space="preserve"> καθώς και με την Κ. Μακεδονία που προαναφέρθηκε</w:t>
      </w:r>
      <w:r w:rsidRPr="00D21899">
        <w:t>. Τα Ιόνια Νησιά είχαν στατιστικά σημαντική διαφορά με το Βόρειο Αιγαίο(</w:t>
      </w:r>
      <w:r w:rsidRPr="00D21899">
        <w:rPr>
          <w:lang w:val="en-US"/>
        </w:rPr>
        <w:t>p</w:t>
      </w:r>
      <w:r>
        <w:t>=</w:t>
      </w:r>
      <w:r w:rsidRPr="00D21899">
        <w:t>0,003) και με το Νότιο Αιγαίο (</w:t>
      </w:r>
      <w:r w:rsidRPr="00D21899">
        <w:rPr>
          <w:lang w:val="en-US"/>
        </w:rPr>
        <w:t>p</w:t>
      </w:r>
      <w:r>
        <w:t>=</w:t>
      </w:r>
      <w:r w:rsidRPr="00D21899">
        <w:t>0,001). Η Δυτική Ελλάδα με την Κεντρική Μακεδονία (</w:t>
      </w:r>
      <w:r w:rsidRPr="00D21899">
        <w:rPr>
          <w:lang w:val="en-US"/>
        </w:rPr>
        <w:t>p</w:t>
      </w:r>
      <w:r>
        <w:t>=</w:t>
      </w:r>
      <w:r w:rsidRPr="00D21899">
        <w:t>0,002)</w:t>
      </w:r>
      <w:r>
        <w:t>,</w:t>
      </w:r>
      <w:r w:rsidRPr="00D21899">
        <w:t xml:space="preserve"> </w:t>
      </w:r>
      <w:r>
        <w:t xml:space="preserve">τη Στερεά Ελλάδα </w:t>
      </w:r>
      <w:r w:rsidRPr="00D21899">
        <w:t>(</w:t>
      </w:r>
      <w:r w:rsidRPr="00D21899">
        <w:rPr>
          <w:lang w:val="en-US"/>
        </w:rPr>
        <w:t>p</w:t>
      </w:r>
      <w:r>
        <w:t xml:space="preserve">=0,001), </w:t>
      </w:r>
      <w:r w:rsidRPr="00D21899">
        <w:t>το Βόρειο (</w:t>
      </w:r>
      <w:r w:rsidRPr="00D21899">
        <w:rPr>
          <w:lang w:val="en-US"/>
        </w:rPr>
        <w:t>p</w:t>
      </w:r>
      <w:r>
        <w:t>=</w:t>
      </w:r>
      <w:r w:rsidRPr="00D21899">
        <w:t>0,001) και το Νότιο Αιγαίο (</w:t>
      </w:r>
      <w:r w:rsidRPr="00D21899">
        <w:rPr>
          <w:lang w:val="en-US"/>
        </w:rPr>
        <w:t>p</w:t>
      </w:r>
      <w:r>
        <w:t>=</w:t>
      </w:r>
      <w:r w:rsidRPr="00D21899">
        <w:t xml:space="preserve">0,001). </w:t>
      </w:r>
      <w:r w:rsidR="00990E10">
        <w:t xml:space="preserve">Η </w:t>
      </w:r>
      <w:r w:rsidR="00990E10">
        <w:lastRenderedPageBreak/>
        <w:t>Σ</w:t>
      </w:r>
      <w:r w:rsidR="00990E10" w:rsidRPr="00D21899">
        <w:t xml:space="preserve">τερεά Ελλάδα </w:t>
      </w:r>
      <w:r>
        <w:t xml:space="preserve">με τη Δ. Ελλάδα </w:t>
      </w:r>
      <w:r w:rsidRPr="00D21899">
        <w:t>(</w:t>
      </w:r>
      <w:r w:rsidRPr="00D21899">
        <w:rPr>
          <w:lang w:val="en-US"/>
        </w:rPr>
        <w:t>p</w:t>
      </w:r>
      <w:r>
        <w:t xml:space="preserve">=0,001), </w:t>
      </w:r>
      <w:r w:rsidR="00990E10" w:rsidRPr="00D21899">
        <w:t>με το Βόρειο (</w:t>
      </w:r>
      <w:r w:rsidR="00990E10" w:rsidRPr="00D21899">
        <w:rPr>
          <w:lang w:val="en-US"/>
        </w:rPr>
        <w:t>p</w:t>
      </w:r>
      <w:r w:rsidR="00990E10">
        <w:t>=</w:t>
      </w:r>
      <w:r w:rsidR="00990E10" w:rsidRPr="00D21899">
        <w:t>0,001) και το Νότιο Αιγαίο (</w:t>
      </w:r>
      <w:r w:rsidR="00990E10" w:rsidRPr="00D21899">
        <w:rPr>
          <w:lang w:val="en-US"/>
        </w:rPr>
        <w:t>p</w:t>
      </w:r>
      <w:r w:rsidR="00990E10">
        <w:t>=</w:t>
      </w:r>
      <w:r w:rsidR="00990E10" w:rsidRPr="00D21899">
        <w:t xml:space="preserve">0,001). </w:t>
      </w:r>
      <w:r w:rsidRPr="00D21899">
        <w:t>Η Πελοπόννησος είχε στατιστικά σημαντική διαφορά με την Κεντρική Μακεδονία (</w:t>
      </w:r>
      <w:r w:rsidRPr="00D21899">
        <w:rPr>
          <w:lang w:val="en-US"/>
        </w:rPr>
        <w:t>p</w:t>
      </w:r>
      <w:r>
        <w:t>=</w:t>
      </w:r>
      <w:r w:rsidRPr="00D21899">
        <w:t>0,008), με το Νότιο Αιγαίο (</w:t>
      </w:r>
      <w:r w:rsidRPr="00D21899">
        <w:rPr>
          <w:lang w:val="en-US"/>
        </w:rPr>
        <w:t>p</w:t>
      </w:r>
      <w:r>
        <w:t>=</w:t>
      </w:r>
      <w:r w:rsidRPr="00D21899">
        <w:t>0,001)</w:t>
      </w:r>
      <w:r>
        <w:t xml:space="preserve">. </w:t>
      </w:r>
      <w:r w:rsidR="008A6C7B">
        <w:t>Η</w:t>
      </w:r>
      <w:r w:rsidR="008A6C7B" w:rsidRPr="00D21899">
        <w:t xml:space="preserve"> Αττική είχε στατιστικώς σημαντική διαφορά με το Βόρειο Αιγαίο (</w:t>
      </w:r>
      <w:r w:rsidR="008A6C7B" w:rsidRPr="00D21899">
        <w:rPr>
          <w:lang w:val="en-US"/>
        </w:rPr>
        <w:t>p</w:t>
      </w:r>
      <w:r w:rsidR="008A6C7B">
        <w:t>=</w:t>
      </w:r>
      <w:r w:rsidR="008A6C7B" w:rsidRPr="00D21899">
        <w:t>0,004) με το Νότιο Αιγαίο (</w:t>
      </w:r>
      <w:r w:rsidR="008A6C7B" w:rsidRPr="00D21899">
        <w:rPr>
          <w:lang w:val="en-US"/>
        </w:rPr>
        <w:t>p</w:t>
      </w:r>
      <w:r w:rsidR="008A6C7B">
        <w:t>=</w:t>
      </w:r>
      <w:r w:rsidR="008A6C7B" w:rsidRPr="00D21899">
        <w:t>0,001).</w:t>
      </w:r>
      <w:r w:rsidR="008A6C7B">
        <w:t xml:space="preserve"> </w:t>
      </w:r>
      <w:r w:rsidR="00990E10" w:rsidRPr="00D21899">
        <w:t>Το Βόρειο Αιγαίο με την Κεντρική Μακεδονία (</w:t>
      </w:r>
      <w:r w:rsidR="00990E10" w:rsidRPr="00D21899">
        <w:rPr>
          <w:lang w:val="en-US"/>
        </w:rPr>
        <w:t>p</w:t>
      </w:r>
      <w:r w:rsidR="00990E10">
        <w:t>=</w:t>
      </w:r>
      <w:r w:rsidR="00990E10" w:rsidRPr="00D21899">
        <w:t>0,001), τη Στερεά Ελλάδα (</w:t>
      </w:r>
      <w:r w:rsidR="00990E10" w:rsidRPr="00D21899">
        <w:rPr>
          <w:lang w:val="en-US"/>
        </w:rPr>
        <w:t>p</w:t>
      </w:r>
      <w:r w:rsidR="00990E10">
        <w:t>=</w:t>
      </w:r>
      <w:r w:rsidR="008A6C7B">
        <w:t>0,000</w:t>
      </w:r>
      <w:r w:rsidR="00990E10" w:rsidRPr="00D21899">
        <w:t>), τη Δυτική Ελλάδα (</w:t>
      </w:r>
      <w:r w:rsidR="00990E10" w:rsidRPr="00D21899">
        <w:rPr>
          <w:lang w:val="en-US"/>
        </w:rPr>
        <w:t>p</w:t>
      </w:r>
      <w:r w:rsidR="00990E10">
        <w:t>=</w:t>
      </w:r>
      <w:r w:rsidR="00990E10" w:rsidRPr="00D21899">
        <w:t>0,001) το Νότιο Αιγαίο (</w:t>
      </w:r>
      <w:r w:rsidR="00990E10" w:rsidRPr="00D21899">
        <w:rPr>
          <w:lang w:val="en-US"/>
        </w:rPr>
        <w:t>p</w:t>
      </w:r>
      <w:r w:rsidR="00990E10">
        <w:t>=</w:t>
      </w:r>
      <w:r w:rsidR="008A6C7B">
        <w:t>0,001</w:t>
      </w:r>
      <w:r w:rsidR="00990E10" w:rsidRPr="00D21899">
        <w:t>) τα Ιόνια Νησιά (</w:t>
      </w:r>
      <w:r w:rsidR="00990E10" w:rsidRPr="00D21899">
        <w:rPr>
          <w:lang w:val="en-US"/>
        </w:rPr>
        <w:t>p</w:t>
      </w:r>
      <w:r w:rsidR="00990E10">
        <w:t>=</w:t>
      </w:r>
      <w:r w:rsidR="00990E10" w:rsidRPr="00D21899">
        <w:t>0,003) την Αττική (</w:t>
      </w:r>
      <w:r w:rsidR="00990E10" w:rsidRPr="00D21899">
        <w:rPr>
          <w:lang w:val="en-US"/>
        </w:rPr>
        <w:t>p</w:t>
      </w:r>
      <w:r w:rsidR="00990E10">
        <w:t>=</w:t>
      </w:r>
      <w:r w:rsidR="00990E10" w:rsidRPr="00D21899">
        <w:t>0,004).</w:t>
      </w:r>
      <w:r w:rsidR="008A6C7B">
        <w:t xml:space="preserve"> Το Νότιο Αιγαίο είχε στατιστικώς σημαντικές</w:t>
      </w:r>
      <w:r w:rsidR="00990E10" w:rsidRPr="00D21899">
        <w:t xml:space="preserve"> </w:t>
      </w:r>
      <w:r w:rsidR="008A6C7B">
        <w:t>διαφορές</w:t>
      </w:r>
      <w:r w:rsidR="002D694A">
        <w:t xml:space="preserve"> </w:t>
      </w:r>
      <w:r w:rsidR="002D694A" w:rsidRPr="00D21899">
        <w:t>με</w:t>
      </w:r>
      <w:r w:rsidR="00990E10" w:rsidRPr="00D21899">
        <w:t xml:space="preserve"> όλες τις περιφέρειες. Η Κρήτη είχε στατιστικά σημαντική διαφορά με το Νότιο Αιγαίο (</w:t>
      </w:r>
      <w:r w:rsidR="00990E10" w:rsidRPr="00D21899">
        <w:rPr>
          <w:lang w:val="en-US"/>
        </w:rPr>
        <w:t>p</w:t>
      </w:r>
      <w:r w:rsidR="00990E10">
        <w:t>=</w:t>
      </w:r>
      <w:r w:rsidR="00990E10" w:rsidRPr="00D21899">
        <w:t>0,024).</w:t>
      </w:r>
    </w:p>
    <w:p w:rsidR="00990E10" w:rsidRPr="00B03BC6" w:rsidRDefault="00990E10" w:rsidP="00990E10">
      <w:pPr>
        <w:autoSpaceDE w:val="0"/>
        <w:autoSpaceDN w:val="0"/>
        <w:adjustRightInd w:val="0"/>
        <w:spacing w:line="480" w:lineRule="auto"/>
      </w:pPr>
    </w:p>
    <w:p w:rsidR="00990E10" w:rsidRPr="0090033F" w:rsidRDefault="00990E10" w:rsidP="0090033F">
      <w:pPr>
        <w:rPr>
          <w:i/>
        </w:rPr>
      </w:pPr>
      <w:bookmarkStart w:id="1409" w:name="_Toc411462050"/>
      <w:bookmarkStart w:id="1410" w:name="_Toc431977627"/>
      <w:bookmarkStart w:id="1411" w:name="_Toc438455605"/>
      <w:bookmarkStart w:id="1412" w:name="_Toc438457480"/>
      <w:bookmarkStart w:id="1413" w:name="_Toc438627257"/>
      <w:bookmarkStart w:id="1414" w:name="_Toc439068860"/>
      <w:r w:rsidRPr="0090033F">
        <w:rPr>
          <w:i/>
        </w:rPr>
        <w:t>Β) Αξιολόγηση των στόχων του βιβλίου</w:t>
      </w:r>
      <w:bookmarkEnd w:id="1409"/>
      <w:bookmarkEnd w:id="1410"/>
      <w:bookmarkEnd w:id="1411"/>
      <w:bookmarkEnd w:id="1412"/>
      <w:bookmarkEnd w:id="1413"/>
      <w:bookmarkEnd w:id="1414"/>
      <w:r w:rsidRPr="0090033F">
        <w:rPr>
          <w:i/>
        </w:rPr>
        <w:tab/>
      </w:r>
    </w:p>
    <w:p w:rsidR="0090033F" w:rsidRDefault="0090033F" w:rsidP="00990E10">
      <w:pPr>
        <w:autoSpaceDE w:val="0"/>
        <w:autoSpaceDN w:val="0"/>
        <w:adjustRightInd w:val="0"/>
        <w:spacing w:line="480" w:lineRule="auto"/>
      </w:pPr>
    </w:p>
    <w:p w:rsidR="00990E10" w:rsidRPr="004F1D4B" w:rsidRDefault="00990E10" w:rsidP="00990E10">
      <w:pPr>
        <w:autoSpaceDE w:val="0"/>
        <w:autoSpaceDN w:val="0"/>
        <w:adjustRightInd w:val="0"/>
        <w:spacing w:line="480" w:lineRule="auto"/>
      </w:pPr>
      <w:r w:rsidRPr="00D21899">
        <w:t>Όσον αφορά την αξιολόγηση των στόχων η Ανατολική Μακεδονία και Θράκη είχε σημαντική διαφορά με το Βόρειο (</w:t>
      </w:r>
      <w:r w:rsidRPr="00D21899">
        <w:rPr>
          <w:lang w:val="en-US"/>
        </w:rPr>
        <w:t>p</w:t>
      </w:r>
      <w:r>
        <w:t>=</w:t>
      </w:r>
      <w:r w:rsidRPr="00D21899">
        <w:t>0,001) και το Νότιο Αιγαίο (</w:t>
      </w:r>
      <w:r w:rsidRPr="00D21899">
        <w:rPr>
          <w:lang w:val="en-US"/>
        </w:rPr>
        <w:t>p</w:t>
      </w:r>
      <w:r>
        <w:t>=</w:t>
      </w:r>
      <w:r w:rsidRPr="00D21899">
        <w:t>0,001). Η Κεντρική Μακεδονία</w:t>
      </w:r>
      <w:r w:rsidR="0090033F">
        <w:t xml:space="preserve"> με τη Στερεά Ελλάδα </w:t>
      </w:r>
      <w:r w:rsidR="0090033F" w:rsidRPr="00D21899">
        <w:t>(</w:t>
      </w:r>
      <w:r w:rsidR="0090033F" w:rsidRPr="00D21899">
        <w:rPr>
          <w:lang w:val="en-US"/>
        </w:rPr>
        <w:t>p</w:t>
      </w:r>
      <w:r w:rsidR="0090033F">
        <w:t>=0,001),</w:t>
      </w:r>
      <w:r w:rsidRPr="00D21899">
        <w:t xml:space="preserve"> με το Βόρειο (</w:t>
      </w:r>
      <w:r w:rsidRPr="00D21899">
        <w:rPr>
          <w:lang w:val="en-US"/>
        </w:rPr>
        <w:t>p</w:t>
      </w:r>
      <w:r>
        <w:t>=</w:t>
      </w:r>
      <w:r w:rsidRPr="00D21899">
        <w:t>0,001) και το Νότιο Αιγαίο (0,000). Η Δυτική Μακεδονία είχε διαφορά με το Βόρειο Αιγαίο (</w:t>
      </w:r>
      <w:r w:rsidRPr="00D21899">
        <w:rPr>
          <w:lang w:val="en-US"/>
        </w:rPr>
        <w:t>p</w:t>
      </w:r>
      <w:r>
        <w:t>=</w:t>
      </w:r>
      <w:r w:rsidR="0090033F">
        <w:t xml:space="preserve">0,001) και με το Ν. Αιγαίο </w:t>
      </w:r>
      <w:r w:rsidR="0090033F" w:rsidRPr="00D21899">
        <w:t>(</w:t>
      </w:r>
      <w:r w:rsidR="0090033F" w:rsidRPr="00D21899">
        <w:rPr>
          <w:lang w:val="en-US"/>
        </w:rPr>
        <w:t>p</w:t>
      </w:r>
      <w:r w:rsidR="0090033F">
        <w:t>=0,001)</w:t>
      </w:r>
      <w:r w:rsidRPr="00D21899">
        <w:t xml:space="preserve">. </w:t>
      </w:r>
      <w:r w:rsidR="0090033F" w:rsidRPr="00D21899">
        <w:t>Η Ήπειρος έχει στατιστικώς σημαντική διαφορά με το Βόρειο Αιγαίο (</w:t>
      </w:r>
      <w:r w:rsidR="0090033F" w:rsidRPr="00D21899">
        <w:rPr>
          <w:lang w:val="en-US"/>
        </w:rPr>
        <w:t>p</w:t>
      </w:r>
      <w:r w:rsidR="0090033F">
        <w:t>=</w:t>
      </w:r>
      <w:r w:rsidR="0090033F" w:rsidRPr="00D21899">
        <w:t>0,002) και με το Νότιο Αιγαίο (</w:t>
      </w:r>
      <w:r w:rsidR="0090033F" w:rsidRPr="00D21899">
        <w:rPr>
          <w:lang w:val="en-US"/>
        </w:rPr>
        <w:t>p</w:t>
      </w:r>
      <w:r w:rsidR="0090033F">
        <w:t>=</w:t>
      </w:r>
      <w:r w:rsidR="0090033F" w:rsidRPr="00D21899">
        <w:t>0,016). Η Θεσσαλία είχε διαφορά με τη Στερεά Ελλάδα (</w:t>
      </w:r>
      <w:r w:rsidR="0090033F" w:rsidRPr="00D21899">
        <w:rPr>
          <w:lang w:val="en-US"/>
        </w:rPr>
        <w:t>p</w:t>
      </w:r>
      <w:r w:rsidR="0090033F">
        <w:t>=</w:t>
      </w:r>
      <w:r w:rsidR="0090033F" w:rsidRPr="00D21899">
        <w:t>0,011) με το Βόρειο Αιγαίο (</w:t>
      </w:r>
      <w:r w:rsidR="0090033F" w:rsidRPr="00D21899">
        <w:rPr>
          <w:lang w:val="en-US"/>
        </w:rPr>
        <w:t>p</w:t>
      </w:r>
      <w:r w:rsidR="0090033F">
        <w:t>=</w:t>
      </w:r>
      <w:r w:rsidR="0090033F" w:rsidRPr="00D21899">
        <w:t>0,001), με το Νότιο Αιγαίο (</w:t>
      </w:r>
      <w:r w:rsidR="0090033F" w:rsidRPr="00D21899">
        <w:rPr>
          <w:lang w:val="en-US"/>
        </w:rPr>
        <w:t>p</w:t>
      </w:r>
      <w:r w:rsidR="0090033F">
        <w:t>=</w:t>
      </w:r>
      <w:r w:rsidR="0090033F" w:rsidRPr="00D21899">
        <w:t xml:space="preserve">0,001). </w:t>
      </w:r>
      <w:r w:rsidR="0090033F">
        <w:t xml:space="preserve">Τα Ιόνια Νησιά </w:t>
      </w:r>
      <w:r w:rsidR="0090033F" w:rsidRPr="00D21899">
        <w:t>με το Βόρειο Αιγαίο (</w:t>
      </w:r>
      <w:r w:rsidR="0090033F" w:rsidRPr="00D21899">
        <w:rPr>
          <w:lang w:val="en-US"/>
        </w:rPr>
        <w:t>p</w:t>
      </w:r>
      <w:r w:rsidR="0090033F">
        <w:t>=</w:t>
      </w:r>
      <w:r w:rsidR="0090033F" w:rsidRPr="00D21899">
        <w:t>0,001), με το Νότιο Αιγαίο (</w:t>
      </w:r>
      <w:r w:rsidR="0090033F" w:rsidRPr="00D21899">
        <w:rPr>
          <w:lang w:val="en-US"/>
        </w:rPr>
        <w:t>p</w:t>
      </w:r>
      <w:r w:rsidR="0090033F">
        <w:t>=</w:t>
      </w:r>
      <w:r w:rsidR="0090033F" w:rsidRPr="00D21899">
        <w:t>0,001).</w:t>
      </w:r>
      <w:r w:rsidR="0090033F">
        <w:t xml:space="preserve"> </w:t>
      </w:r>
      <w:r w:rsidR="0090033F" w:rsidRPr="00D21899">
        <w:t>Η Δυτική Ελλάδα είχε στατιστικώς σημαντικές διαφορές με τη Στερεά Ελλάδα (0,004), με το Βόρειο Αιγαίο (</w:t>
      </w:r>
      <w:r w:rsidR="0090033F" w:rsidRPr="00D21899">
        <w:rPr>
          <w:lang w:val="en-US"/>
        </w:rPr>
        <w:t>p</w:t>
      </w:r>
      <w:r w:rsidR="0090033F">
        <w:t>=</w:t>
      </w:r>
      <w:r w:rsidR="0090033F" w:rsidRPr="00D21899">
        <w:t>0,001) και με το Νότιο Αιγαίο (</w:t>
      </w:r>
      <w:r w:rsidR="0090033F" w:rsidRPr="00D21899">
        <w:rPr>
          <w:lang w:val="en-US"/>
        </w:rPr>
        <w:t>p</w:t>
      </w:r>
      <w:r w:rsidR="0090033F">
        <w:t>=</w:t>
      </w:r>
      <w:r w:rsidR="0090033F" w:rsidRPr="00D21899">
        <w:t xml:space="preserve">0,001). </w:t>
      </w:r>
      <w:r w:rsidRPr="00D21899">
        <w:t>Η Στερεά Ελλάδα είχε διαφορά με την Κεντρική Μακεδονία (</w:t>
      </w:r>
      <w:r w:rsidRPr="00D21899">
        <w:rPr>
          <w:lang w:val="en-US"/>
        </w:rPr>
        <w:t>p</w:t>
      </w:r>
      <w:r>
        <w:t>=</w:t>
      </w:r>
      <w:r w:rsidRPr="00D21899">
        <w:t>0,001), με τη Θεσσαλία (</w:t>
      </w:r>
      <w:r w:rsidRPr="00D21899">
        <w:rPr>
          <w:lang w:val="en-US"/>
        </w:rPr>
        <w:t>p</w:t>
      </w:r>
      <w:r>
        <w:t>=</w:t>
      </w:r>
      <w:r w:rsidRPr="00D21899">
        <w:t>0,011), με τη Δυτική Ελλάδα (0,004), με το Βόρειο Αιγαίο (</w:t>
      </w:r>
      <w:r w:rsidRPr="00D21899">
        <w:rPr>
          <w:lang w:val="en-US"/>
        </w:rPr>
        <w:t>p</w:t>
      </w:r>
      <w:r>
        <w:t>=</w:t>
      </w:r>
      <w:r w:rsidRPr="00D21899">
        <w:t>0,001) με το Νότιο Αιγαίο (</w:t>
      </w:r>
      <w:r w:rsidRPr="00D21899">
        <w:rPr>
          <w:lang w:val="en-US"/>
        </w:rPr>
        <w:t>p</w:t>
      </w:r>
      <w:r>
        <w:t>=</w:t>
      </w:r>
      <w:r w:rsidR="0090033F">
        <w:t>0,010)</w:t>
      </w:r>
      <w:r w:rsidR="0090033F" w:rsidRPr="00D21899">
        <w:t>. Η Πελοπόννησος είχε στατιστικώς σημαντικές διαφορές με το Βόρειο (</w:t>
      </w:r>
      <w:r w:rsidR="0090033F" w:rsidRPr="00D21899">
        <w:rPr>
          <w:lang w:val="en-US"/>
        </w:rPr>
        <w:t>p</w:t>
      </w:r>
      <w:r w:rsidR="0090033F">
        <w:t>=</w:t>
      </w:r>
      <w:r w:rsidR="0090033F" w:rsidRPr="00D21899">
        <w:t xml:space="preserve">0,001) και το Νότιο Αιγαίο </w:t>
      </w:r>
      <w:r w:rsidR="0090033F" w:rsidRPr="00D21899">
        <w:lastRenderedPageBreak/>
        <w:t>(</w:t>
      </w:r>
      <w:r w:rsidR="0090033F" w:rsidRPr="00D21899">
        <w:rPr>
          <w:lang w:val="en-US"/>
        </w:rPr>
        <w:t>p</w:t>
      </w:r>
      <w:r w:rsidR="0090033F">
        <w:t>=</w:t>
      </w:r>
      <w:r w:rsidR="0090033F" w:rsidRPr="00D21899">
        <w:t>0,003). Η Αττική επίσης έχει στατιστικώς σημαντικές διαφορές με το Βόρειο (</w:t>
      </w:r>
      <w:r w:rsidR="0090033F" w:rsidRPr="00D21899">
        <w:rPr>
          <w:lang w:val="en-US"/>
        </w:rPr>
        <w:t>p</w:t>
      </w:r>
      <w:r w:rsidR="0090033F">
        <w:t>=</w:t>
      </w:r>
      <w:r w:rsidR="0090033F" w:rsidRPr="00D21899">
        <w:t>0,001) και το Νότιο Αιγαίο. (</w:t>
      </w:r>
      <w:r w:rsidR="0090033F" w:rsidRPr="00D21899">
        <w:rPr>
          <w:lang w:val="en-US"/>
        </w:rPr>
        <w:t>p</w:t>
      </w:r>
      <w:r w:rsidR="0090033F">
        <w:t>=</w:t>
      </w:r>
      <w:r w:rsidR="0090033F" w:rsidRPr="00D21899">
        <w:t>0,001).</w:t>
      </w:r>
      <w:r w:rsidR="0090033F">
        <w:t xml:space="preserve"> </w:t>
      </w:r>
      <w:r w:rsidRPr="00D21899">
        <w:t>Το Βόρειο Αιγαίο είχε στατιστικώς σ</w:t>
      </w:r>
      <w:r w:rsidR="0090033F">
        <w:t>ημαντικές διαφορές με όλες τις π</w:t>
      </w:r>
      <w:r w:rsidRPr="00D21899">
        <w:t>εριφέρειες. Το Νότιο Αιγαίο επίσης είχε στατιστικώς σημαντικές διαφορές με όλες τ</w:t>
      </w:r>
      <w:r w:rsidR="0090033F">
        <w:t>ις π</w:t>
      </w:r>
      <w:r w:rsidRPr="00D21899">
        <w:t>εριφέρειες. Η Κρήτη είχε διαφορά με το Βόρειο (</w:t>
      </w:r>
      <w:r w:rsidRPr="00D21899">
        <w:rPr>
          <w:lang w:val="en-US"/>
        </w:rPr>
        <w:t>p</w:t>
      </w:r>
      <w:r>
        <w:t>=</w:t>
      </w:r>
      <w:r w:rsidRPr="00D21899">
        <w:t>0,001) και με το Νότιο Αιγαίο (</w:t>
      </w:r>
      <w:r w:rsidRPr="00D21899">
        <w:rPr>
          <w:lang w:val="en-US"/>
        </w:rPr>
        <w:t>p</w:t>
      </w:r>
      <w:r>
        <w:t>=</w:t>
      </w:r>
      <w:r w:rsidRPr="00D21899">
        <w:t>0,002</w:t>
      </w:r>
      <w:r w:rsidR="00C70EFA">
        <w:t>).</w:t>
      </w:r>
    </w:p>
    <w:p w:rsidR="00990E10" w:rsidRPr="004F1D4B" w:rsidRDefault="00990E10" w:rsidP="00990E10">
      <w:pPr>
        <w:autoSpaceDE w:val="0"/>
        <w:autoSpaceDN w:val="0"/>
        <w:adjustRightInd w:val="0"/>
        <w:spacing w:line="480" w:lineRule="auto"/>
      </w:pPr>
    </w:p>
    <w:p w:rsidR="00990E10" w:rsidRPr="00C70EFA" w:rsidRDefault="00990E10" w:rsidP="00C70EFA">
      <w:pPr>
        <w:rPr>
          <w:i/>
        </w:rPr>
      </w:pPr>
      <w:bookmarkStart w:id="1415" w:name="_Toc411462051"/>
      <w:bookmarkStart w:id="1416" w:name="_Toc431977628"/>
      <w:bookmarkStart w:id="1417" w:name="_Toc438455606"/>
      <w:bookmarkStart w:id="1418" w:name="_Toc438457481"/>
      <w:bookmarkStart w:id="1419" w:name="_Toc438627258"/>
      <w:bookmarkStart w:id="1420" w:name="_Toc439068861"/>
      <w:r w:rsidRPr="00C70EFA">
        <w:rPr>
          <w:i/>
        </w:rPr>
        <w:t>Γ) Αξιολόγηση της εικονογράφησης του βιβλίου</w:t>
      </w:r>
      <w:bookmarkEnd w:id="1415"/>
      <w:bookmarkEnd w:id="1416"/>
      <w:bookmarkEnd w:id="1417"/>
      <w:bookmarkEnd w:id="1418"/>
      <w:bookmarkEnd w:id="1419"/>
      <w:bookmarkEnd w:id="1420"/>
    </w:p>
    <w:p w:rsidR="00C70EFA" w:rsidRDefault="00C70EFA" w:rsidP="00990E10">
      <w:pPr>
        <w:autoSpaceDE w:val="0"/>
        <w:autoSpaceDN w:val="0"/>
        <w:adjustRightInd w:val="0"/>
        <w:spacing w:line="480" w:lineRule="auto"/>
      </w:pPr>
    </w:p>
    <w:p w:rsidR="00990E10" w:rsidRPr="00D21899" w:rsidRDefault="00990E10" w:rsidP="00990E10">
      <w:pPr>
        <w:autoSpaceDE w:val="0"/>
        <w:autoSpaceDN w:val="0"/>
        <w:adjustRightInd w:val="0"/>
        <w:spacing w:line="480" w:lineRule="auto"/>
      </w:pPr>
      <w:r w:rsidRPr="00D21899">
        <w:t xml:space="preserve">Όσον αφορά την αξιολόγηση της εικονογράφησης και τις διαφορές που διαπιστώθηκαν μεταξύ </w:t>
      </w:r>
      <w:r w:rsidR="00803192">
        <w:t>περιφερειών</w:t>
      </w:r>
      <w:r w:rsidRPr="00D21899">
        <w:t>, βρήκαμε ότι η Ανα</w:t>
      </w:r>
      <w:r>
        <w:t>τολική Μακεδονία και Θράκη είχε</w:t>
      </w:r>
      <w:r w:rsidRPr="00D21899">
        <w:t xml:space="preserve"> στατιστικώς σημαντικές διαφορές με το Βόρειο Αιγαίο (</w:t>
      </w:r>
      <w:r w:rsidRPr="00D21899">
        <w:rPr>
          <w:lang w:val="en-US"/>
        </w:rPr>
        <w:t>p</w:t>
      </w:r>
      <w:r>
        <w:t>=</w:t>
      </w:r>
      <w:r w:rsidRPr="00D21899">
        <w:t>0,001) και την Πελοπόννησο (</w:t>
      </w:r>
      <w:r w:rsidRPr="00D21899">
        <w:rPr>
          <w:lang w:val="en-US"/>
        </w:rPr>
        <w:t>p</w:t>
      </w:r>
      <w:r>
        <w:t>=</w:t>
      </w:r>
      <w:r w:rsidRPr="00D21899">
        <w:t>0,026). Η Κεντρική Μακεδονία είχε διαφορές με το Βόρειο (</w:t>
      </w:r>
      <w:r w:rsidRPr="00D21899">
        <w:rPr>
          <w:lang w:val="en-US"/>
        </w:rPr>
        <w:t>p</w:t>
      </w:r>
      <w:r>
        <w:t>=</w:t>
      </w:r>
      <w:r w:rsidRPr="00D21899">
        <w:t>0,001) και το Νότιο Αιγαίο (</w:t>
      </w:r>
      <w:r w:rsidRPr="00D21899">
        <w:rPr>
          <w:lang w:val="en-US"/>
        </w:rPr>
        <w:t>p</w:t>
      </w:r>
      <w:r>
        <w:t>=</w:t>
      </w:r>
      <w:r w:rsidRPr="00D21899">
        <w:t>0,004) καθώς και με την Πελοπόννησο (</w:t>
      </w:r>
      <w:r w:rsidRPr="00D21899">
        <w:rPr>
          <w:lang w:val="en-US"/>
        </w:rPr>
        <w:t>p</w:t>
      </w:r>
      <w:r>
        <w:t>=</w:t>
      </w:r>
      <w:r w:rsidRPr="00D21899">
        <w:t>0,001). Η Δυτική Μακεδονία είχε διαφορές με το Βόρειο Αιγαίο (</w:t>
      </w:r>
      <w:r w:rsidRPr="00D21899">
        <w:rPr>
          <w:lang w:val="en-US"/>
        </w:rPr>
        <w:t>p</w:t>
      </w:r>
      <w:r>
        <w:t>=</w:t>
      </w:r>
      <w:r w:rsidRPr="00D21899">
        <w:t xml:space="preserve">0,001). </w:t>
      </w:r>
      <w:r w:rsidR="00C70EFA">
        <w:t>Η Ήπειρος με την Πελοπόννησο (</w:t>
      </w:r>
      <w:r w:rsidR="00C70EFA" w:rsidRPr="00D21899">
        <w:rPr>
          <w:lang w:val="en-US"/>
        </w:rPr>
        <w:t>p</w:t>
      </w:r>
      <w:r w:rsidR="00C70EFA">
        <w:t>=0,007), το Β.</w:t>
      </w:r>
      <w:r w:rsidR="00B838D4">
        <w:t xml:space="preserve"> </w:t>
      </w:r>
      <w:r w:rsidR="00C70EFA">
        <w:t xml:space="preserve">Αιγαίο </w:t>
      </w:r>
      <w:r w:rsidR="00C70EFA" w:rsidRPr="00D21899">
        <w:t>(</w:t>
      </w:r>
      <w:r w:rsidR="00C70EFA" w:rsidRPr="00D21899">
        <w:rPr>
          <w:lang w:val="en-US"/>
        </w:rPr>
        <w:t>p</w:t>
      </w:r>
      <w:r w:rsidR="00C70EFA">
        <w:t>=0,001), το Ν.</w:t>
      </w:r>
      <w:r w:rsidR="00B838D4">
        <w:t xml:space="preserve"> </w:t>
      </w:r>
      <w:r w:rsidR="00C70EFA">
        <w:t xml:space="preserve">Αιγαίο </w:t>
      </w:r>
      <w:r w:rsidR="00C70EFA" w:rsidRPr="00D21899">
        <w:t>(</w:t>
      </w:r>
      <w:r w:rsidR="00C70EFA" w:rsidRPr="00D21899">
        <w:rPr>
          <w:lang w:val="en-US"/>
        </w:rPr>
        <w:t>p</w:t>
      </w:r>
      <w:r w:rsidR="00C70EFA">
        <w:t>=0,04</w:t>
      </w:r>
      <w:r w:rsidR="00C70EFA" w:rsidRPr="00D21899">
        <w:t>1). Η Θεσσαλία είχε στατιστικώς σημαντικές διαφορές με το Βόρειο Αιγαίο (</w:t>
      </w:r>
      <w:r w:rsidR="00C70EFA" w:rsidRPr="00D21899">
        <w:rPr>
          <w:lang w:val="en-US"/>
        </w:rPr>
        <w:t>p</w:t>
      </w:r>
      <w:r w:rsidR="00C70EFA">
        <w:t xml:space="preserve">=0,001). Τα Ιόνια Νησιά είχαν διαφορές με το Β. Αιγαίο </w:t>
      </w:r>
      <w:r w:rsidR="00C70EFA" w:rsidRPr="00D21899">
        <w:t>(</w:t>
      </w:r>
      <w:r w:rsidR="00C70EFA" w:rsidRPr="00D21899">
        <w:rPr>
          <w:lang w:val="en-US"/>
        </w:rPr>
        <w:t>p</w:t>
      </w:r>
      <w:r w:rsidR="00C70EFA">
        <w:t>=0,001).</w:t>
      </w:r>
      <w:r w:rsidR="00C70EFA" w:rsidRPr="00D21899">
        <w:t xml:space="preserve"> </w:t>
      </w:r>
      <w:r w:rsidR="00C70EFA">
        <w:t>Η Δ. Ελλάδα με το Β.</w:t>
      </w:r>
      <w:r w:rsidR="00B838D4">
        <w:t xml:space="preserve"> </w:t>
      </w:r>
      <w:r w:rsidR="00C70EFA">
        <w:t xml:space="preserve">Αιγαίο </w:t>
      </w:r>
      <w:r w:rsidR="00C70EFA" w:rsidRPr="00D21899">
        <w:t>(</w:t>
      </w:r>
      <w:r w:rsidR="00C70EFA" w:rsidRPr="00D21899">
        <w:rPr>
          <w:lang w:val="en-US"/>
        </w:rPr>
        <w:t>p</w:t>
      </w:r>
      <w:r w:rsidR="00C70EFA">
        <w:t>=</w:t>
      </w:r>
      <w:r w:rsidR="00C70EFA" w:rsidRPr="00D21899">
        <w:t>0,001). Η Στερεά Ελλάδα με το Βόρειο Αιγαίο (</w:t>
      </w:r>
      <w:r w:rsidR="00C70EFA" w:rsidRPr="00D21899">
        <w:rPr>
          <w:lang w:val="en-US"/>
        </w:rPr>
        <w:t>p</w:t>
      </w:r>
      <w:r w:rsidR="00C70EFA">
        <w:t>=</w:t>
      </w:r>
      <w:r w:rsidR="00C70EFA" w:rsidRPr="00D21899">
        <w:t>0,001). Η Πελοπόννησος διέφερε στις απόψεις με την Αν. Μακεδονία και Θράκη (</w:t>
      </w:r>
      <w:r w:rsidR="00C70EFA" w:rsidRPr="00D21899">
        <w:rPr>
          <w:lang w:val="en-US"/>
        </w:rPr>
        <w:t>p</w:t>
      </w:r>
      <w:r w:rsidR="00C70EFA">
        <w:t>=</w:t>
      </w:r>
      <w:r w:rsidR="00C70EFA" w:rsidRPr="00D21899">
        <w:t>0,026), με την Κεντρική Μακεδονία (</w:t>
      </w:r>
      <w:r w:rsidR="00C70EFA" w:rsidRPr="00D21899">
        <w:rPr>
          <w:lang w:val="en-US"/>
        </w:rPr>
        <w:t>p</w:t>
      </w:r>
      <w:r w:rsidR="00C70EFA">
        <w:t>=</w:t>
      </w:r>
      <w:r w:rsidR="00C70EFA" w:rsidRPr="00D21899">
        <w:t>0,001), με την Ήπειρο (</w:t>
      </w:r>
      <w:r w:rsidR="00C70EFA" w:rsidRPr="00D21899">
        <w:rPr>
          <w:lang w:val="en-US"/>
        </w:rPr>
        <w:t>p</w:t>
      </w:r>
      <w:r w:rsidR="00C70EFA">
        <w:t>=</w:t>
      </w:r>
      <w:r w:rsidR="00C70EFA" w:rsidRPr="00D21899">
        <w:t>0,007) με το Βόρειο Αιγαίο (</w:t>
      </w:r>
      <w:r w:rsidR="00C70EFA" w:rsidRPr="00D21899">
        <w:rPr>
          <w:lang w:val="en-US"/>
        </w:rPr>
        <w:t>p</w:t>
      </w:r>
      <w:r w:rsidR="00C70EFA">
        <w:t>=0,001). Η</w:t>
      </w:r>
      <w:r w:rsidR="00C70EFA" w:rsidRPr="00D21899">
        <w:t xml:space="preserve"> Αττική είχε σημαντικές διαφορές με το Βόρειο Αιγαίο (</w:t>
      </w:r>
      <w:r w:rsidR="00C70EFA" w:rsidRPr="00D21899">
        <w:rPr>
          <w:lang w:val="en-US"/>
        </w:rPr>
        <w:t>p</w:t>
      </w:r>
      <w:r w:rsidR="00C70EFA">
        <w:t>=</w:t>
      </w:r>
      <w:r w:rsidR="00C70EFA" w:rsidRPr="00D21899">
        <w:t>0,001)</w:t>
      </w:r>
      <w:r w:rsidR="00C70EFA">
        <w:t xml:space="preserve"> και το Νότιο Αιγαίο </w:t>
      </w:r>
      <w:r w:rsidR="00C70EFA" w:rsidRPr="00D21899">
        <w:t>(</w:t>
      </w:r>
      <w:r w:rsidR="00C70EFA" w:rsidRPr="00D21899">
        <w:rPr>
          <w:lang w:val="en-US"/>
        </w:rPr>
        <w:t>p</w:t>
      </w:r>
      <w:r w:rsidR="00C70EFA">
        <w:t>=0,001)</w:t>
      </w:r>
      <w:r w:rsidR="00C70EFA" w:rsidRPr="00D21899">
        <w:t>.</w:t>
      </w:r>
      <w:r w:rsidRPr="00D21899">
        <w:t>Το Βόρειο Αιγαίο είχε στατιστικώς σ</w:t>
      </w:r>
      <w:r w:rsidR="00C70EFA">
        <w:t>ημαντικές διαφορές με όλες τις π</w:t>
      </w:r>
      <w:r w:rsidRPr="00D21899">
        <w:t>εριφέρειες. Το Νότιο Αιγαίο είχε διαφορές με την Κεντρική Μακεδονία (</w:t>
      </w:r>
      <w:r w:rsidRPr="00D21899">
        <w:rPr>
          <w:lang w:val="en-US"/>
        </w:rPr>
        <w:t>p</w:t>
      </w:r>
      <w:r>
        <w:t>=</w:t>
      </w:r>
      <w:r w:rsidRPr="00D21899">
        <w:t>0,004) με την Ήπειρο (</w:t>
      </w:r>
      <w:r w:rsidRPr="00D21899">
        <w:rPr>
          <w:lang w:val="en-US"/>
        </w:rPr>
        <w:t>p</w:t>
      </w:r>
      <w:r>
        <w:t>=</w:t>
      </w:r>
      <w:r w:rsidRPr="00D21899">
        <w:t>0,041),</w:t>
      </w:r>
      <w:r w:rsidR="00C70EFA">
        <w:t xml:space="preserve"> με την Αττική </w:t>
      </w:r>
      <w:r w:rsidR="00C70EFA" w:rsidRPr="00D21899">
        <w:t>(</w:t>
      </w:r>
      <w:r w:rsidR="00C70EFA" w:rsidRPr="00D21899">
        <w:rPr>
          <w:lang w:val="en-US"/>
        </w:rPr>
        <w:t>p</w:t>
      </w:r>
      <w:r w:rsidR="00C70EFA">
        <w:t>=0,001),</w:t>
      </w:r>
      <w:r w:rsidRPr="00D21899">
        <w:t xml:space="preserve"> με το Βόρειο Αιγαίο (</w:t>
      </w:r>
      <w:r w:rsidRPr="00D21899">
        <w:rPr>
          <w:lang w:val="en-US"/>
        </w:rPr>
        <w:t>p</w:t>
      </w:r>
      <w:r>
        <w:t>=</w:t>
      </w:r>
      <w:r w:rsidRPr="00D21899">
        <w:t>0,001). Η Κρήτη διέφερε στην αξιολόγηση της εικονογράφησης του βιβλίου του μαθητή μόνο με το Βόρειο Αιγαίο (</w:t>
      </w:r>
      <w:r w:rsidRPr="00D21899">
        <w:rPr>
          <w:lang w:val="en-US"/>
        </w:rPr>
        <w:t>p</w:t>
      </w:r>
      <w:r>
        <w:t>=0,001)</w:t>
      </w:r>
      <w:r w:rsidR="00C70EFA">
        <w:t>.</w:t>
      </w:r>
    </w:p>
    <w:p w:rsidR="00990E10" w:rsidRDefault="00990E10" w:rsidP="00990E10">
      <w:pPr>
        <w:spacing w:line="480" w:lineRule="auto"/>
      </w:pPr>
      <w:r>
        <w:lastRenderedPageBreak/>
        <w:tab/>
      </w:r>
      <w:r w:rsidRPr="00D21899">
        <w:t xml:space="preserve">Στον παρακάτω </w:t>
      </w:r>
      <w:r>
        <w:t>Πίνακα</w:t>
      </w:r>
      <w:r w:rsidR="00C70EFA">
        <w:t xml:space="preserve"> </w:t>
      </w:r>
      <w:r w:rsidR="00EB6D11" w:rsidRPr="00EB6D11">
        <w:t>81</w:t>
      </w:r>
      <w:r w:rsidR="00C70EFA">
        <w:t xml:space="preserve"> </w:t>
      </w:r>
      <w:r w:rsidRPr="00D21899">
        <w:t>φαίνονται οι στατιστικά ση</w:t>
      </w:r>
      <w:r w:rsidR="00C70EFA">
        <w:t>μαντικές διαφορές ανάμεσα στις π</w:t>
      </w:r>
      <w:r w:rsidRPr="00D21899">
        <w:t xml:space="preserve">εριφέρειες για τους καθηγητές </w:t>
      </w:r>
      <w:r>
        <w:t xml:space="preserve">Φυσικής Αγωγής στους τρεις παράγοντες. </w:t>
      </w:r>
    </w:p>
    <w:p w:rsidR="00990E10" w:rsidRDefault="00990E10" w:rsidP="00990E10">
      <w:pPr>
        <w:spacing w:line="480" w:lineRule="auto"/>
      </w:pPr>
    </w:p>
    <w:p w:rsidR="00990E10" w:rsidRPr="00AC5C89" w:rsidRDefault="00990E10" w:rsidP="00990E10">
      <w:pPr>
        <w:spacing w:line="480" w:lineRule="auto"/>
        <w:sectPr w:rsidR="00990E10" w:rsidRPr="00AC5C89" w:rsidSect="00990E10">
          <w:footerReference w:type="default" r:id="rId99"/>
          <w:pgSz w:w="11906" w:h="16838"/>
          <w:pgMar w:top="1440" w:right="1797" w:bottom="1440" w:left="1797" w:header="709" w:footer="709" w:gutter="0"/>
          <w:pgNumType w:start="1"/>
          <w:cols w:space="708"/>
          <w:docGrid w:linePitch="360"/>
        </w:sectPr>
      </w:pPr>
    </w:p>
    <w:p w:rsidR="00990E10" w:rsidRPr="008F6209" w:rsidRDefault="00990E10" w:rsidP="00990E10">
      <w:pPr>
        <w:pStyle w:val="ac"/>
        <w:spacing w:after="0" w:line="480" w:lineRule="auto"/>
        <w:rPr>
          <w:b w:val="0"/>
          <w:bCs w:val="0"/>
          <w:color w:val="auto"/>
          <w:sz w:val="24"/>
          <w:szCs w:val="24"/>
        </w:rPr>
      </w:pPr>
      <w:bookmarkStart w:id="1421" w:name="_Toc411461784"/>
      <w:bookmarkStart w:id="1422" w:name="_Toc432069382"/>
      <w:bookmarkStart w:id="1423" w:name="_Toc444882325"/>
      <w:bookmarkStart w:id="1424" w:name="_Toc444882635"/>
      <w:r w:rsidRPr="008F6209">
        <w:rPr>
          <w:b w:val="0"/>
          <w:bCs w:val="0"/>
          <w:color w:val="auto"/>
          <w:sz w:val="24"/>
          <w:szCs w:val="24"/>
        </w:rPr>
        <w:lastRenderedPageBreak/>
        <w:t xml:space="preserve">Πίνακας </w:t>
      </w:r>
      <w:r w:rsidR="00BE3EB1" w:rsidRPr="008F6209">
        <w:rPr>
          <w:b w:val="0"/>
          <w:bCs w:val="0"/>
          <w:color w:val="auto"/>
          <w:sz w:val="24"/>
          <w:szCs w:val="24"/>
        </w:rPr>
        <w:fldChar w:fldCharType="begin"/>
      </w:r>
      <w:r w:rsidRPr="008F6209">
        <w:rPr>
          <w:b w:val="0"/>
          <w:bCs w:val="0"/>
          <w:color w:val="auto"/>
          <w:sz w:val="24"/>
          <w:szCs w:val="24"/>
        </w:rPr>
        <w:instrText xml:space="preserve"> SEQ Πίνακας \* ARABIC </w:instrText>
      </w:r>
      <w:r w:rsidR="00BE3EB1" w:rsidRPr="008F6209">
        <w:rPr>
          <w:b w:val="0"/>
          <w:bCs w:val="0"/>
          <w:color w:val="auto"/>
          <w:sz w:val="24"/>
          <w:szCs w:val="24"/>
        </w:rPr>
        <w:fldChar w:fldCharType="separate"/>
      </w:r>
      <w:r w:rsidR="00271E29">
        <w:rPr>
          <w:b w:val="0"/>
          <w:bCs w:val="0"/>
          <w:noProof/>
          <w:color w:val="auto"/>
          <w:sz w:val="24"/>
          <w:szCs w:val="24"/>
        </w:rPr>
        <w:t>81</w:t>
      </w:r>
      <w:r w:rsidR="00BE3EB1" w:rsidRPr="008F6209">
        <w:rPr>
          <w:b w:val="0"/>
          <w:bCs w:val="0"/>
          <w:color w:val="auto"/>
          <w:sz w:val="24"/>
          <w:szCs w:val="24"/>
        </w:rPr>
        <w:fldChar w:fldCharType="end"/>
      </w:r>
      <w:r w:rsidRPr="008F6209">
        <w:rPr>
          <w:b w:val="0"/>
          <w:bCs w:val="0"/>
          <w:color w:val="auto"/>
          <w:sz w:val="24"/>
          <w:szCs w:val="24"/>
        </w:rPr>
        <w:t xml:space="preserve">. Ανάλυση One </w:t>
      </w:r>
      <w:r w:rsidR="00AA674C">
        <w:rPr>
          <w:b w:val="0"/>
          <w:bCs w:val="0"/>
          <w:color w:val="auto"/>
          <w:sz w:val="24"/>
          <w:szCs w:val="24"/>
        </w:rPr>
        <w:t>–</w:t>
      </w:r>
      <w:r w:rsidRPr="008F6209">
        <w:rPr>
          <w:b w:val="0"/>
          <w:bCs w:val="0"/>
          <w:color w:val="auto"/>
          <w:sz w:val="24"/>
          <w:szCs w:val="24"/>
        </w:rPr>
        <w:t xml:space="preserve"> Way</w:t>
      </w:r>
      <w:r w:rsidR="002D694A">
        <w:rPr>
          <w:b w:val="0"/>
          <w:bCs w:val="0"/>
          <w:color w:val="auto"/>
          <w:sz w:val="24"/>
          <w:szCs w:val="24"/>
        </w:rPr>
        <w:t xml:space="preserve"> </w:t>
      </w:r>
      <w:r w:rsidRPr="008F6209">
        <w:rPr>
          <w:b w:val="0"/>
          <w:bCs w:val="0"/>
          <w:color w:val="auto"/>
          <w:sz w:val="24"/>
          <w:szCs w:val="24"/>
        </w:rPr>
        <w:t>Anova για την αξιολόγηση του περιεχομένου</w:t>
      </w:r>
      <w:r w:rsidRPr="000F4C7D">
        <w:rPr>
          <w:b w:val="0"/>
          <w:bCs w:val="0"/>
          <w:color w:val="auto"/>
          <w:sz w:val="24"/>
          <w:szCs w:val="24"/>
        </w:rPr>
        <w:t xml:space="preserve"> (</w:t>
      </w:r>
      <w:r>
        <w:rPr>
          <w:b w:val="0"/>
          <w:bCs w:val="0"/>
          <w:color w:val="auto"/>
          <w:sz w:val="24"/>
          <w:szCs w:val="24"/>
          <w:lang w:val="en-US"/>
        </w:rPr>
        <w:t>A</w:t>
      </w:r>
      <w:r w:rsidRPr="000F4C7D">
        <w:rPr>
          <w:b w:val="0"/>
          <w:bCs w:val="0"/>
          <w:color w:val="auto"/>
          <w:sz w:val="24"/>
          <w:szCs w:val="24"/>
        </w:rPr>
        <w:t>)</w:t>
      </w:r>
      <w:r w:rsidRPr="008F6209">
        <w:rPr>
          <w:b w:val="0"/>
          <w:bCs w:val="0"/>
          <w:color w:val="auto"/>
          <w:sz w:val="24"/>
          <w:szCs w:val="24"/>
        </w:rPr>
        <w:t xml:space="preserve">, των στόχων </w:t>
      </w:r>
      <w:r w:rsidRPr="000F4C7D">
        <w:rPr>
          <w:b w:val="0"/>
          <w:bCs w:val="0"/>
          <w:color w:val="auto"/>
          <w:sz w:val="24"/>
          <w:szCs w:val="24"/>
        </w:rPr>
        <w:t>(</w:t>
      </w:r>
      <w:r>
        <w:rPr>
          <w:b w:val="0"/>
          <w:bCs w:val="0"/>
          <w:color w:val="auto"/>
          <w:sz w:val="24"/>
          <w:szCs w:val="24"/>
          <w:lang w:val="en-US"/>
        </w:rPr>
        <w:t>B</w:t>
      </w:r>
      <w:r w:rsidRPr="000F4C7D">
        <w:rPr>
          <w:b w:val="0"/>
          <w:bCs w:val="0"/>
          <w:color w:val="auto"/>
          <w:sz w:val="24"/>
          <w:szCs w:val="24"/>
        </w:rPr>
        <w:t xml:space="preserve">) </w:t>
      </w:r>
      <w:r w:rsidRPr="008F6209">
        <w:rPr>
          <w:b w:val="0"/>
          <w:bCs w:val="0"/>
          <w:color w:val="auto"/>
          <w:sz w:val="24"/>
          <w:szCs w:val="24"/>
        </w:rPr>
        <w:t xml:space="preserve">και της εικονογράφησης </w:t>
      </w:r>
      <w:r w:rsidRPr="000F4C7D">
        <w:rPr>
          <w:b w:val="0"/>
          <w:bCs w:val="0"/>
          <w:color w:val="auto"/>
          <w:sz w:val="24"/>
          <w:szCs w:val="24"/>
        </w:rPr>
        <w:t>(</w:t>
      </w:r>
      <w:r>
        <w:rPr>
          <w:b w:val="0"/>
          <w:bCs w:val="0"/>
          <w:color w:val="auto"/>
          <w:sz w:val="24"/>
          <w:szCs w:val="24"/>
        </w:rPr>
        <w:t>Γ</w:t>
      </w:r>
      <w:r w:rsidRPr="000F4C7D">
        <w:rPr>
          <w:b w:val="0"/>
          <w:bCs w:val="0"/>
          <w:color w:val="auto"/>
          <w:sz w:val="24"/>
          <w:szCs w:val="24"/>
        </w:rPr>
        <w:t xml:space="preserve">) </w:t>
      </w:r>
      <w:r w:rsidRPr="008F6209">
        <w:rPr>
          <w:b w:val="0"/>
          <w:bCs w:val="0"/>
          <w:color w:val="auto"/>
          <w:sz w:val="24"/>
          <w:szCs w:val="24"/>
        </w:rPr>
        <w:t xml:space="preserve">του βιβλίου σε σχέση με την </w:t>
      </w:r>
      <w:r w:rsidR="00803192">
        <w:rPr>
          <w:b w:val="0"/>
          <w:bCs w:val="0"/>
          <w:color w:val="auto"/>
          <w:sz w:val="24"/>
          <w:szCs w:val="24"/>
        </w:rPr>
        <w:t>περιφέρεια</w:t>
      </w:r>
      <w:r w:rsidRPr="008F6209">
        <w:rPr>
          <w:b w:val="0"/>
          <w:bCs w:val="0"/>
          <w:color w:val="auto"/>
          <w:sz w:val="24"/>
          <w:szCs w:val="24"/>
        </w:rPr>
        <w:t xml:space="preserve"> από τους καθηγητές Φυσικής Αγωγής</w:t>
      </w:r>
      <w:bookmarkEnd w:id="1421"/>
      <w:bookmarkEnd w:id="1422"/>
      <w:bookmarkEnd w:id="1423"/>
      <w:bookmarkEnd w:id="1424"/>
    </w:p>
    <w:tbl>
      <w:tblPr>
        <w:tblStyle w:val="aa"/>
        <w:tblW w:w="15027" w:type="dxa"/>
        <w:tblInd w:w="-318" w:type="dxa"/>
        <w:tblLayout w:type="fixed"/>
        <w:tblLook w:val="04A0"/>
      </w:tblPr>
      <w:tblGrid>
        <w:gridCol w:w="1419"/>
        <w:gridCol w:w="1316"/>
        <w:gridCol w:w="1093"/>
        <w:gridCol w:w="993"/>
        <w:gridCol w:w="992"/>
        <w:gridCol w:w="1134"/>
        <w:gridCol w:w="958"/>
        <w:gridCol w:w="939"/>
        <w:gridCol w:w="939"/>
        <w:gridCol w:w="999"/>
        <w:gridCol w:w="918"/>
        <w:gridCol w:w="66"/>
        <w:gridCol w:w="993"/>
        <w:gridCol w:w="1134"/>
        <w:gridCol w:w="1134"/>
      </w:tblGrid>
      <w:tr w:rsidR="00990E10" w:rsidRPr="008F6209" w:rsidTr="00C15F91">
        <w:trPr>
          <w:trHeight w:val="460"/>
        </w:trPr>
        <w:tc>
          <w:tcPr>
            <w:tcW w:w="1419" w:type="dxa"/>
          </w:tcPr>
          <w:p w:rsidR="00990E10" w:rsidRPr="008F6209" w:rsidRDefault="00990E10" w:rsidP="00C15F91">
            <w:pPr>
              <w:spacing w:line="276" w:lineRule="auto"/>
              <w:ind w:left="57" w:right="57"/>
              <w:rPr>
                <w:sz w:val="20"/>
              </w:rPr>
            </w:pPr>
          </w:p>
        </w:tc>
        <w:tc>
          <w:tcPr>
            <w:tcW w:w="1316" w:type="dxa"/>
          </w:tcPr>
          <w:p w:rsidR="00990E10" w:rsidRPr="008F6209" w:rsidRDefault="00990E10" w:rsidP="00C15F91">
            <w:pPr>
              <w:spacing w:line="276" w:lineRule="auto"/>
              <w:rPr>
                <w:sz w:val="20"/>
              </w:rPr>
            </w:pPr>
            <w:r w:rsidRPr="008F6209">
              <w:rPr>
                <w:sz w:val="20"/>
              </w:rPr>
              <w:t>Ανατ. Μακεδονία και Θράκη</w:t>
            </w:r>
          </w:p>
        </w:tc>
        <w:tc>
          <w:tcPr>
            <w:tcW w:w="1093" w:type="dxa"/>
          </w:tcPr>
          <w:p w:rsidR="00990E10" w:rsidRPr="008F6209" w:rsidRDefault="00990E10" w:rsidP="00C15F91">
            <w:pPr>
              <w:spacing w:line="276" w:lineRule="auto"/>
              <w:rPr>
                <w:sz w:val="20"/>
              </w:rPr>
            </w:pPr>
            <w:r w:rsidRPr="008F6209">
              <w:rPr>
                <w:sz w:val="20"/>
              </w:rPr>
              <w:t>Κεντρική Μακε</w:t>
            </w:r>
            <w:r>
              <w:rPr>
                <w:sz w:val="20"/>
                <w:lang w:val="en-US"/>
              </w:rPr>
              <w:t>-</w:t>
            </w:r>
            <w:r w:rsidRPr="008F6209">
              <w:rPr>
                <w:sz w:val="20"/>
              </w:rPr>
              <w:t>δονία</w:t>
            </w:r>
          </w:p>
        </w:tc>
        <w:tc>
          <w:tcPr>
            <w:tcW w:w="993" w:type="dxa"/>
          </w:tcPr>
          <w:p w:rsidR="00990E10" w:rsidRPr="008F6209" w:rsidRDefault="00990E10" w:rsidP="00C15F91">
            <w:pPr>
              <w:spacing w:line="276" w:lineRule="auto"/>
              <w:rPr>
                <w:sz w:val="20"/>
                <w:lang w:val="en-US"/>
              </w:rPr>
            </w:pPr>
            <w:r w:rsidRPr="008F6209">
              <w:rPr>
                <w:sz w:val="20"/>
              </w:rPr>
              <w:t>Δυτική Μακε</w:t>
            </w:r>
            <w:r>
              <w:rPr>
                <w:sz w:val="20"/>
                <w:lang w:val="en-US"/>
              </w:rPr>
              <w:t>-</w:t>
            </w:r>
            <w:r w:rsidRPr="008F6209">
              <w:rPr>
                <w:sz w:val="20"/>
              </w:rPr>
              <w:t>δονία</w:t>
            </w:r>
          </w:p>
        </w:tc>
        <w:tc>
          <w:tcPr>
            <w:tcW w:w="992" w:type="dxa"/>
          </w:tcPr>
          <w:p w:rsidR="00990E10" w:rsidRPr="008F6209" w:rsidRDefault="00990E10" w:rsidP="00C15F91">
            <w:pPr>
              <w:spacing w:line="276" w:lineRule="auto"/>
              <w:rPr>
                <w:sz w:val="20"/>
              </w:rPr>
            </w:pPr>
            <w:r w:rsidRPr="008F6209">
              <w:rPr>
                <w:sz w:val="20"/>
              </w:rPr>
              <w:t>Ήπειρος</w:t>
            </w:r>
          </w:p>
        </w:tc>
        <w:tc>
          <w:tcPr>
            <w:tcW w:w="1134" w:type="dxa"/>
          </w:tcPr>
          <w:p w:rsidR="00990E10" w:rsidRPr="008F6209" w:rsidRDefault="00990E10" w:rsidP="00C15F91">
            <w:pPr>
              <w:spacing w:line="276" w:lineRule="auto"/>
              <w:rPr>
                <w:sz w:val="20"/>
                <w:lang w:val="en-US"/>
              </w:rPr>
            </w:pPr>
            <w:r w:rsidRPr="008F6209">
              <w:rPr>
                <w:sz w:val="20"/>
              </w:rPr>
              <w:t>Θεσσαλία</w:t>
            </w:r>
          </w:p>
        </w:tc>
        <w:tc>
          <w:tcPr>
            <w:tcW w:w="958" w:type="dxa"/>
          </w:tcPr>
          <w:p w:rsidR="00990E10" w:rsidRPr="008F6209" w:rsidRDefault="00990E10" w:rsidP="00C15F91">
            <w:pPr>
              <w:spacing w:line="276" w:lineRule="auto"/>
              <w:rPr>
                <w:sz w:val="20"/>
                <w:lang w:val="en-US"/>
              </w:rPr>
            </w:pPr>
            <w:r w:rsidRPr="008F6209">
              <w:rPr>
                <w:sz w:val="20"/>
              </w:rPr>
              <w:t>Ιόνιοι Νήσοι</w:t>
            </w:r>
          </w:p>
        </w:tc>
        <w:tc>
          <w:tcPr>
            <w:tcW w:w="939" w:type="dxa"/>
          </w:tcPr>
          <w:p w:rsidR="00990E10" w:rsidRPr="008F6209" w:rsidRDefault="00990E10" w:rsidP="00C15F91">
            <w:pPr>
              <w:spacing w:line="276" w:lineRule="auto"/>
              <w:rPr>
                <w:sz w:val="20"/>
                <w:lang w:val="en-US"/>
              </w:rPr>
            </w:pPr>
            <w:r w:rsidRPr="008F6209">
              <w:rPr>
                <w:sz w:val="20"/>
              </w:rPr>
              <w:t>Δυτική Ελλάδα</w:t>
            </w:r>
          </w:p>
        </w:tc>
        <w:tc>
          <w:tcPr>
            <w:tcW w:w="939" w:type="dxa"/>
          </w:tcPr>
          <w:p w:rsidR="00990E10" w:rsidRPr="008F6209" w:rsidRDefault="00990E10" w:rsidP="00C15F91">
            <w:pPr>
              <w:spacing w:line="276" w:lineRule="auto"/>
              <w:rPr>
                <w:sz w:val="20"/>
              </w:rPr>
            </w:pPr>
            <w:r w:rsidRPr="008F6209">
              <w:rPr>
                <w:sz w:val="20"/>
              </w:rPr>
              <w:t>Στερεά Ελλάδα</w:t>
            </w:r>
          </w:p>
        </w:tc>
        <w:tc>
          <w:tcPr>
            <w:tcW w:w="999" w:type="dxa"/>
          </w:tcPr>
          <w:p w:rsidR="00990E10" w:rsidRPr="008F6209" w:rsidRDefault="00990E10" w:rsidP="00C15F91">
            <w:pPr>
              <w:spacing w:line="276" w:lineRule="auto"/>
              <w:rPr>
                <w:sz w:val="20"/>
              </w:rPr>
            </w:pPr>
            <w:r w:rsidRPr="008F6209">
              <w:rPr>
                <w:sz w:val="20"/>
              </w:rPr>
              <w:t>Πελο-πόννησος</w:t>
            </w:r>
          </w:p>
        </w:tc>
        <w:tc>
          <w:tcPr>
            <w:tcW w:w="918" w:type="dxa"/>
          </w:tcPr>
          <w:p w:rsidR="00990E10" w:rsidRPr="008F6209" w:rsidRDefault="00990E10" w:rsidP="00C15F91">
            <w:pPr>
              <w:spacing w:line="276" w:lineRule="auto"/>
              <w:rPr>
                <w:sz w:val="20"/>
              </w:rPr>
            </w:pPr>
            <w:r w:rsidRPr="008F6209">
              <w:rPr>
                <w:sz w:val="20"/>
              </w:rPr>
              <w:t>Αττική</w:t>
            </w:r>
          </w:p>
        </w:tc>
        <w:tc>
          <w:tcPr>
            <w:tcW w:w="1059" w:type="dxa"/>
            <w:gridSpan w:val="2"/>
          </w:tcPr>
          <w:p w:rsidR="00990E10" w:rsidRPr="008F6209" w:rsidRDefault="00990E10" w:rsidP="00C15F91">
            <w:pPr>
              <w:spacing w:line="276" w:lineRule="auto"/>
              <w:rPr>
                <w:sz w:val="20"/>
              </w:rPr>
            </w:pPr>
            <w:r w:rsidRPr="008F6209">
              <w:rPr>
                <w:sz w:val="20"/>
              </w:rPr>
              <w:t xml:space="preserve">Βόρειο Αιγαίο </w:t>
            </w:r>
          </w:p>
        </w:tc>
        <w:tc>
          <w:tcPr>
            <w:tcW w:w="1134" w:type="dxa"/>
          </w:tcPr>
          <w:p w:rsidR="00990E10" w:rsidRPr="008F6209" w:rsidRDefault="00990E10" w:rsidP="00C15F91">
            <w:pPr>
              <w:spacing w:line="276" w:lineRule="auto"/>
              <w:rPr>
                <w:sz w:val="20"/>
              </w:rPr>
            </w:pPr>
            <w:r w:rsidRPr="008F6209">
              <w:rPr>
                <w:sz w:val="20"/>
              </w:rPr>
              <w:t>Νότιο Αιγαίο</w:t>
            </w:r>
          </w:p>
        </w:tc>
        <w:tc>
          <w:tcPr>
            <w:tcW w:w="1134" w:type="dxa"/>
          </w:tcPr>
          <w:p w:rsidR="00990E10" w:rsidRPr="008F6209" w:rsidRDefault="00990E10" w:rsidP="00C15F91">
            <w:pPr>
              <w:spacing w:line="276" w:lineRule="auto"/>
              <w:rPr>
                <w:sz w:val="20"/>
              </w:rPr>
            </w:pPr>
            <w:r w:rsidRPr="008F6209">
              <w:rPr>
                <w:sz w:val="20"/>
              </w:rPr>
              <w:t>Κρήτη</w:t>
            </w:r>
          </w:p>
        </w:tc>
      </w:tr>
      <w:tr w:rsidR="00990E10" w:rsidRPr="008F6209" w:rsidTr="00C15F91">
        <w:trPr>
          <w:trHeight w:val="460"/>
        </w:trPr>
        <w:tc>
          <w:tcPr>
            <w:tcW w:w="1419" w:type="dxa"/>
          </w:tcPr>
          <w:p w:rsidR="00990E10" w:rsidRPr="00BD51DF" w:rsidRDefault="00990E10" w:rsidP="00C15F91">
            <w:pPr>
              <w:spacing w:line="276" w:lineRule="auto"/>
              <w:ind w:left="57" w:right="57"/>
              <w:rPr>
                <w:sz w:val="20"/>
              </w:rPr>
            </w:pPr>
            <w:r w:rsidRPr="00BD51DF">
              <w:rPr>
                <w:sz w:val="20"/>
              </w:rPr>
              <w:t>Ανατ. Μακεδονία και Θράκη</w:t>
            </w:r>
          </w:p>
        </w:tc>
        <w:tc>
          <w:tcPr>
            <w:tcW w:w="1316" w:type="dxa"/>
          </w:tcPr>
          <w:p w:rsidR="00990E10" w:rsidRPr="008F6209" w:rsidRDefault="00990E10" w:rsidP="00C15F91">
            <w:pPr>
              <w:spacing w:line="276" w:lineRule="auto"/>
            </w:pPr>
          </w:p>
        </w:tc>
        <w:tc>
          <w:tcPr>
            <w:tcW w:w="1093" w:type="dxa"/>
          </w:tcPr>
          <w:p w:rsidR="00990E10" w:rsidRPr="008F6209" w:rsidRDefault="00990E10" w:rsidP="00C15F91">
            <w:pPr>
              <w:spacing w:line="276" w:lineRule="auto"/>
            </w:pPr>
          </w:p>
        </w:tc>
        <w:tc>
          <w:tcPr>
            <w:tcW w:w="993" w:type="dxa"/>
          </w:tcPr>
          <w:p w:rsidR="00990E10" w:rsidRPr="008F6209" w:rsidRDefault="00990E10" w:rsidP="00C15F91">
            <w:pPr>
              <w:spacing w:line="276" w:lineRule="auto"/>
            </w:pPr>
          </w:p>
        </w:tc>
        <w:tc>
          <w:tcPr>
            <w:tcW w:w="992" w:type="dxa"/>
          </w:tcPr>
          <w:p w:rsidR="00990E10" w:rsidRPr="008F6209" w:rsidRDefault="00990E10" w:rsidP="00C15F91">
            <w:pPr>
              <w:spacing w:line="276" w:lineRule="auto"/>
            </w:pPr>
          </w:p>
        </w:tc>
        <w:tc>
          <w:tcPr>
            <w:tcW w:w="1134" w:type="dxa"/>
          </w:tcPr>
          <w:p w:rsidR="00990E10" w:rsidRPr="008F6209" w:rsidRDefault="00990E10" w:rsidP="00C15F91">
            <w:pPr>
              <w:spacing w:line="276" w:lineRule="auto"/>
            </w:pPr>
          </w:p>
        </w:tc>
        <w:tc>
          <w:tcPr>
            <w:tcW w:w="958" w:type="dxa"/>
          </w:tcPr>
          <w:p w:rsidR="00990E10" w:rsidRPr="008F6209" w:rsidRDefault="00990E10" w:rsidP="00C15F91">
            <w:pPr>
              <w:spacing w:line="276" w:lineRule="auto"/>
            </w:pPr>
          </w:p>
        </w:tc>
        <w:tc>
          <w:tcPr>
            <w:tcW w:w="939" w:type="dxa"/>
          </w:tcPr>
          <w:p w:rsidR="00990E10" w:rsidRPr="008F6209" w:rsidRDefault="00990E10" w:rsidP="00C15F91">
            <w:pPr>
              <w:spacing w:line="276" w:lineRule="auto"/>
            </w:pPr>
          </w:p>
        </w:tc>
        <w:tc>
          <w:tcPr>
            <w:tcW w:w="939" w:type="dxa"/>
          </w:tcPr>
          <w:p w:rsidR="00990E10" w:rsidRPr="008F6209" w:rsidRDefault="00990E10" w:rsidP="00C15F91">
            <w:pPr>
              <w:spacing w:line="276" w:lineRule="auto"/>
            </w:pPr>
          </w:p>
        </w:tc>
        <w:tc>
          <w:tcPr>
            <w:tcW w:w="999" w:type="dxa"/>
          </w:tcPr>
          <w:p w:rsidR="00990E10" w:rsidRDefault="00990E10" w:rsidP="00C15F91">
            <w:pPr>
              <w:spacing w:line="276" w:lineRule="auto"/>
              <w:rPr>
                <w:lang w:val="en-US"/>
              </w:rPr>
            </w:pPr>
          </w:p>
          <w:p w:rsidR="00990E10" w:rsidRDefault="00990E10" w:rsidP="00C15F91">
            <w:pPr>
              <w:spacing w:line="276" w:lineRule="auto"/>
              <w:rPr>
                <w:lang w:val="en-US"/>
              </w:rPr>
            </w:pPr>
          </w:p>
          <w:p w:rsidR="00990E10" w:rsidRPr="008F6209" w:rsidRDefault="00990E10" w:rsidP="00C15F91">
            <w:pPr>
              <w:spacing w:line="276" w:lineRule="auto"/>
            </w:pPr>
            <w:r w:rsidRPr="008F6209">
              <w:rPr>
                <w:lang w:val="en-US"/>
              </w:rPr>
              <w:t>0,026</w:t>
            </w:r>
            <w:r w:rsidRPr="008F6209">
              <w:t>Γ</w:t>
            </w:r>
          </w:p>
        </w:tc>
        <w:tc>
          <w:tcPr>
            <w:tcW w:w="918" w:type="dxa"/>
          </w:tcPr>
          <w:p w:rsidR="00990E10" w:rsidRPr="008F6209" w:rsidRDefault="00990E10" w:rsidP="00C15F91">
            <w:pPr>
              <w:spacing w:line="276" w:lineRule="auto"/>
            </w:pPr>
          </w:p>
        </w:tc>
        <w:tc>
          <w:tcPr>
            <w:tcW w:w="1059" w:type="dxa"/>
            <w:gridSpan w:val="2"/>
          </w:tcPr>
          <w:p w:rsidR="00990E10" w:rsidRDefault="00990E10" w:rsidP="00C15F91">
            <w:pPr>
              <w:spacing w:line="276" w:lineRule="auto"/>
              <w:rPr>
                <w:lang w:val="en-US"/>
              </w:rPr>
            </w:pPr>
          </w:p>
          <w:p w:rsidR="00990E10" w:rsidRPr="001B2730" w:rsidRDefault="00990E10" w:rsidP="00C15F91">
            <w:pPr>
              <w:spacing w:line="276" w:lineRule="auto"/>
            </w:pPr>
            <w:r w:rsidRPr="008F6209">
              <w:rPr>
                <w:lang w:val="en-US"/>
              </w:rPr>
              <w:t>0,001</w:t>
            </w:r>
            <w:r>
              <w:t>Β</w:t>
            </w:r>
          </w:p>
          <w:p w:rsidR="00990E10" w:rsidRPr="008F6209" w:rsidRDefault="00990E10" w:rsidP="00C15F91">
            <w:pPr>
              <w:spacing w:line="276" w:lineRule="auto"/>
            </w:pPr>
            <w:r w:rsidRPr="008F6209">
              <w:rPr>
                <w:lang w:val="en-US"/>
              </w:rPr>
              <w:t>0,001</w:t>
            </w:r>
            <w:r w:rsidRPr="008F6209">
              <w:t>Γ</w:t>
            </w:r>
          </w:p>
        </w:tc>
        <w:tc>
          <w:tcPr>
            <w:tcW w:w="1134" w:type="dxa"/>
          </w:tcPr>
          <w:p w:rsidR="00990E10" w:rsidRPr="008F6209" w:rsidRDefault="00990E10" w:rsidP="00C15F91">
            <w:pPr>
              <w:spacing w:line="276" w:lineRule="auto"/>
              <w:rPr>
                <w:lang w:val="en-US"/>
              </w:rPr>
            </w:pPr>
            <w:r w:rsidRPr="008F6209">
              <w:t>0,001</w:t>
            </w:r>
            <w:r w:rsidRPr="008F6209">
              <w:rPr>
                <w:lang w:val="en-US"/>
              </w:rPr>
              <w:t>A</w:t>
            </w:r>
          </w:p>
          <w:p w:rsidR="00990E10" w:rsidRDefault="00990E10" w:rsidP="00C15F91">
            <w:pPr>
              <w:spacing w:line="276" w:lineRule="auto"/>
              <w:rPr>
                <w:lang w:val="en-US"/>
              </w:rPr>
            </w:pPr>
            <w:r w:rsidRPr="008F6209">
              <w:rPr>
                <w:lang w:val="en-US"/>
              </w:rPr>
              <w:t>0,001B</w:t>
            </w:r>
          </w:p>
          <w:p w:rsidR="00990E10" w:rsidRPr="0052436A" w:rsidRDefault="00990E10" w:rsidP="00C15F91">
            <w:pPr>
              <w:spacing w:line="276" w:lineRule="auto"/>
            </w:pPr>
          </w:p>
        </w:tc>
        <w:tc>
          <w:tcPr>
            <w:tcW w:w="1134" w:type="dxa"/>
          </w:tcPr>
          <w:p w:rsidR="00990E10" w:rsidRPr="008F6209" w:rsidRDefault="00990E10" w:rsidP="00C15F91">
            <w:pPr>
              <w:spacing w:line="276" w:lineRule="auto"/>
            </w:pPr>
          </w:p>
        </w:tc>
      </w:tr>
      <w:tr w:rsidR="00990E10" w:rsidRPr="008F6209" w:rsidTr="00C15F91">
        <w:trPr>
          <w:trHeight w:val="1082"/>
        </w:trPr>
        <w:tc>
          <w:tcPr>
            <w:tcW w:w="1419" w:type="dxa"/>
          </w:tcPr>
          <w:p w:rsidR="00990E10" w:rsidRPr="00BD51DF" w:rsidRDefault="00990E10" w:rsidP="00C15F91">
            <w:pPr>
              <w:spacing w:line="276" w:lineRule="auto"/>
              <w:ind w:left="57" w:right="57"/>
              <w:rPr>
                <w:sz w:val="20"/>
              </w:rPr>
            </w:pPr>
            <w:r w:rsidRPr="00BD51DF">
              <w:rPr>
                <w:sz w:val="20"/>
              </w:rPr>
              <w:t>Κεντρική Μακεδονία</w:t>
            </w:r>
          </w:p>
        </w:tc>
        <w:tc>
          <w:tcPr>
            <w:tcW w:w="1316" w:type="dxa"/>
          </w:tcPr>
          <w:p w:rsidR="00990E10" w:rsidRPr="008F6209" w:rsidRDefault="00990E10" w:rsidP="00C15F91">
            <w:pPr>
              <w:spacing w:line="276" w:lineRule="auto"/>
            </w:pPr>
          </w:p>
        </w:tc>
        <w:tc>
          <w:tcPr>
            <w:tcW w:w="1093" w:type="dxa"/>
          </w:tcPr>
          <w:p w:rsidR="00990E10" w:rsidRPr="008F6209" w:rsidRDefault="00990E10" w:rsidP="00C15F91">
            <w:pPr>
              <w:spacing w:line="276" w:lineRule="auto"/>
            </w:pPr>
          </w:p>
        </w:tc>
        <w:tc>
          <w:tcPr>
            <w:tcW w:w="993" w:type="dxa"/>
          </w:tcPr>
          <w:p w:rsidR="00990E10" w:rsidRPr="008F6209" w:rsidRDefault="00990E10" w:rsidP="00C15F91">
            <w:pPr>
              <w:spacing w:line="276" w:lineRule="auto"/>
            </w:pPr>
          </w:p>
        </w:tc>
        <w:tc>
          <w:tcPr>
            <w:tcW w:w="992" w:type="dxa"/>
          </w:tcPr>
          <w:p w:rsidR="00990E10" w:rsidRPr="008F6209" w:rsidRDefault="00990E10" w:rsidP="00C15F91">
            <w:pPr>
              <w:spacing w:line="276" w:lineRule="auto"/>
            </w:pPr>
          </w:p>
        </w:tc>
        <w:tc>
          <w:tcPr>
            <w:tcW w:w="1134" w:type="dxa"/>
          </w:tcPr>
          <w:p w:rsidR="00990E10" w:rsidRPr="008F6209" w:rsidRDefault="00990E10" w:rsidP="00C15F91">
            <w:pPr>
              <w:spacing w:line="276" w:lineRule="auto"/>
            </w:pPr>
            <w:r w:rsidRPr="008F6209">
              <w:t>0,014</w:t>
            </w:r>
            <w:r>
              <w:t>Α</w:t>
            </w:r>
          </w:p>
        </w:tc>
        <w:tc>
          <w:tcPr>
            <w:tcW w:w="958" w:type="dxa"/>
          </w:tcPr>
          <w:p w:rsidR="00990E10" w:rsidRPr="008F6209" w:rsidRDefault="00990E10" w:rsidP="00C15F91">
            <w:pPr>
              <w:spacing w:line="276" w:lineRule="auto"/>
            </w:pPr>
          </w:p>
        </w:tc>
        <w:tc>
          <w:tcPr>
            <w:tcW w:w="939" w:type="dxa"/>
          </w:tcPr>
          <w:p w:rsidR="00990E10" w:rsidRPr="008F6209" w:rsidRDefault="00990E10" w:rsidP="00C15F91">
            <w:pPr>
              <w:spacing w:line="276" w:lineRule="auto"/>
            </w:pPr>
            <w:r>
              <w:t>0,002Α</w:t>
            </w:r>
          </w:p>
        </w:tc>
        <w:tc>
          <w:tcPr>
            <w:tcW w:w="939" w:type="dxa"/>
          </w:tcPr>
          <w:p w:rsidR="00990E10" w:rsidRDefault="00990E10" w:rsidP="00C15F91">
            <w:pPr>
              <w:spacing w:line="276" w:lineRule="auto"/>
            </w:pPr>
          </w:p>
          <w:p w:rsidR="00990E10" w:rsidRPr="008F6209" w:rsidRDefault="00990E10" w:rsidP="00C15F91">
            <w:pPr>
              <w:spacing w:line="276" w:lineRule="auto"/>
            </w:pPr>
            <w:r>
              <w:t>0,001Β</w:t>
            </w:r>
          </w:p>
        </w:tc>
        <w:tc>
          <w:tcPr>
            <w:tcW w:w="999" w:type="dxa"/>
          </w:tcPr>
          <w:p w:rsidR="00990E10" w:rsidRPr="008F6209" w:rsidRDefault="00990E10" w:rsidP="00C15F91">
            <w:pPr>
              <w:spacing w:line="276" w:lineRule="auto"/>
              <w:rPr>
                <w:lang w:val="en-US"/>
              </w:rPr>
            </w:pPr>
            <w:r w:rsidRPr="008F6209">
              <w:t>0,008</w:t>
            </w:r>
            <w:r w:rsidRPr="008F6209">
              <w:rPr>
                <w:lang w:val="en-US"/>
              </w:rPr>
              <w:t>A</w:t>
            </w:r>
          </w:p>
          <w:p w:rsidR="00990E10" w:rsidRDefault="00990E10" w:rsidP="00C15F91">
            <w:pPr>
              <w:spacing w:line="276" w:lineRule="auto"/>
              <w:rPr>
                <w:lang w:val="en-US"/>
              </w:rPr>
            </w:pPr>
          </w:p>
          <w:p w:rsidR="00990E10" w:rsidRPr="008F6209" w:rsidRDefault="00990E10" w:rsidP="00C15F91">
            <w:pPr>
              <w:spacing w:line="276" w:lineRule="auto"/>
              <w:rPr>
                <w:lang w:val="en-US"/>
              </w:rPr>
            </w:pPr>
            <w:r w:rsidRPr="008F6209">
              <w:rPr>
                <w:lang w:val="en-US"/>
              </w:rPr>
              <w:t>0,001</w:t>
            </w:r>
            <w:r w:rsidRPr="008F6209">
              <w:t xml:space="preserve"> Γ</w:t>
            </w:r>
          </w:p>
        </w:tc>
        <w:tc>
          <w:tcPr>
            <w:tcW w:w="918" w:type="dxa"/>
          </w:tcPr>
          <w:p w:rsidR="00990E10" w:rsidRPr="008F6209" w:rsidRDefault="00990E10" w:rsidP="00C15F91">
            <w:pPr>
              <w:spacing w:line="276" w:lineRule="auto"/>
            </w:pPr>
          </w:p>
        </w:tc>
        <w:tc>
          <w:tcPr>
            <w:tcW w:w="1059" w:type="dxa"/>
            <w:gridSpan w:val="2"/>
          </w:tcPr>
          <w:p w:rsidR="00990E10" w:rsidRPr="008F6209" w:rsidRDefault="00990E10" w:rsidP="00C15F91">
            <w:pPr>
              <w:spacing w:line="276" w:lineRule="auto"/>
              <w:rPr>
                <w:lang w:val="en-US"/>
              </w:rPr>
            </w:pPr>
            <w:r w:rsidRPr="008F6209">
              <w:t>0,001</w:t>
            </w:r>
            <w:r>
              <w:rPr>
                <w:lang w:val="en-US"/>
              </w:rPr>
              <w:t>A</w:t>
            </w:r>
          </w:p>
          <w:p w:rsidR="00990E10" w:rsidRPr="008F6209" w:rsidRDefault="00990E10" w:rsidP="00C15F91">
            <w:pPr>
              <w:spacing w:line="276" w:lineRule="auto"/>
              <w:rPr>
                <w:lang w:val="en-US"/>
              </w:rPr>
            </w:pPr>
            <w:r w:rsidRPr="008F6209">
              <w:rPr>
                <w:lang w:val="en-US"/>
              </w:rPr>
              <w:t>0,001B</w:t>
            </w:r>
          </w:p>
          <w:p w:rsidR="00990E10" w:rsidRPr="008F6209" w:rsidRDefault="00990E10" w:rsidP="00C15F91">
            <w:pPr>
              <w:spacing w:line="276" w:lineRule="auto"/>
              <w:rPr>
                <w:lang w:val="en-US"/>
              </w:rPr>
            </w:pPr>
            <w:r w:rsidRPr="008F6209">
              <w:rPr>
                <w:lang w:val="en-US"/>
              </w:rPr>
              <w:t>0,001</w:t>
            </w:r>
            <w:r w:rsidRPr="008F6209">
              <w:t xml:space="preserve"> Γ</w:t>
            </w:r>
          </w:p>
        </w:tc>
        <w:tc>
          <w:tcPr>
            <w:tcW w:w="1134" w:type="dxa"/>
          </w:tcPr>
          <w:p w:rsidR="00990E10" w:rsidRPr="008F6209" w:rsidRDefault="00990E10" w:rsidP="00C15F91">
            <w:pPr>
              <w:spacing w:line="276" w:lineRule="auto"/>
              <w:rPr>
                <w:lang w:val="en-US"/>
              </w:rPr>
            </w:pPr>
            <w:r w:rsidRPr="008F6209">
              <w:t>0,001</w:t>
            </w:r>
            <w:r w:rsidRPr="008F6209">
              <w:rPr>
                <w:lang w:val="en-US"/>
              </w:rPr>
              <w:t>A</w:t>
            </w:r>
          </w:p>
          <w:p w:rsidR="00990E10" w:rsidRPr="008F6209" w:rsidRDefault="00990E10" w:rsidP="00C15F91">
            <w:pPr>
              <w:spacing w:line="276" w:lineRule="auto"/>
              <w:rPr>
                <w:lang w:val="en-US"/>
              </w:rPr>
            </w:pPr>
            <w:r w:rsidRPr="008F6209">
              <w:rPr>
                <w:lang w:val="en-US"/>
              </w:rPr>
              <w:t>0,001B</w:t>
            </w:r>
          </w:p>
          <w:p w:rsidR="00990E10" w:rsidRPr="008F6209" w:rsidRDefault="00990E10" w:rsidP="00C15F91">
            <w:pPr>
              <w:spacing w:line="276" w:lineRule="auto"/>
              <w:rPr>
                <w:lang w:val="en-US"/>
              </w:rPr>
            </w:pPr>
            <w:r w:rsidRPr="008F6209">
              <w:rPr>
                <w:lang w:val="en-US"/>
              </w:rPr>
              <w:t>0,004</w:t>
            </w:r>
            <w:r w:rsidRPr="008F6209">
              <w:t xml:space="preserve"> Γ</w:t>
            </w:r>
          </w:p>
        </w:tc>
        <w:tc>
          <w:tcPr>
            <w:tcW w:w="1134" w:type="dxa"/>
          </w:tcPr>
          <w:p w:rsidR="00990E10" w:rsidRPr="008F6209" w:rsidRDefault="00990E10" w:rsidP="00C15F91">
            <w:pPr>
              <w:spacing w:line="276" w:lineRule="auto"/>
            </w:pPr>
          </w:p>
        </w:tc>
      </w:tr>
      <w:tr w:rsidR="00990E10" w:rsidRPr="008F6209" w:rsidTr="00C15F91">
        <w:trPr>
          <w:trHeight w:val="1100"/>
        </w:trPr>
        <w:tc>
          <w:tcPr>
            <w:tcW w:w="1419" w:type="dxa"/>
          </w:tcPr>
          <w:p w:rsidR="00990E10" w:rsidRDefault="00990E10" w:rsidP="00C15F91">
            <w:pPr>
              <w:spacing w:line="276" w:lineRule="auto"/>
              <w:ind w:left="57" w:right="57"/>
              <w:rPr>
                <w:sz w:val="20"/>
              </w:rPr>
            </w:pPr>
            <w:r w:rsidRPr="00BD51DF">
              <w:rPr>
                <w:sz w:val="20"/>
              </w:rPr>
              <w:t>Δυτική Μακεδονία</w:t>
            </w:r>
          </w:p>
          <w:p w:rsidR="00990E10" w:rsidRPr="00BD51DF" w:rsidRDefault="00990E10" w:rsidP="00C15F91">
            <w:pPr>
              <w:spacing w:line="276" w:lineRule="auto"/>
              <w:ind w:left="57" w:right="57"/>
              <w:rPr>
                <w:sz w:val="20"/>
              </w:rPr>
            </w:pPr>
          </w:p>
        </w:tc>
        <w:tc>
          <w:tcPr>
            <w:tcW w:w="1316" w:type="dxa"/>
          </w:tcPr>
          <w:p w:rsidR="00990E10" w:rsidRPr="008F6209" w:rsidRDefault="00990E10" w:rsidP="00C15F91">
            <w:pPr>
              <w:spacing w:line="276" w:lineRule="auto"/>
            </w:pPr>
          </w:p>
        </w:tc>
        <w:tc>
          <w:tcPr>
            <w:tcW w:w="1093" w:type="dxa"/>
          </w:tcPr>
          <w:p w:rsidR="00990E10" w:rsidRPr="008F6209" w:rsidRDefault="00990E10" w:rsidP="00C15F91">
            <w:pPr>
              <w:spacing w:line="276" w:lineRule="auto"/>
            </w:pPr>
          </w:p>
        </w:tc>
        <w:tc>
          <w:tcPr>
            <w:tcW w:w="993" w:type="dxa"/>
          </w:tcPr>
          <w:p w:rsidR="00990E10" w:rsidRPr="008F6209" w:rsidRDefault="00990E10" w:rsidP="00C15F91">
            <w:pPr>
              <w:spacing w:line="276" w:lineRule="auto"/>
            </w:pPr>
          </w:p>
        </w:tc>
        <w:tc>
          <w:tcPr>
            <w:tcW w:w="992" w:type="dxa"/>
          </w:tcPr>
          <w:p w:rsidR="00990E10" w:rsidRPr="008F6209" w:rsidRDefault="00990E10" w:rsidP="00C15F91">
            <w:pPr>
              <w:spacing w:line="276" w:lineRule="auto"/>
            </w:pPr>
          </w:p>
        </w:tc>
        <w:tc>
          <w:tcPr>
            <w:tcW w:w="1134" w:type="dxa"/>
          </w:tcPr>
          <w:p w:rsidR="00990E10" w:rsidRPr="008F6209" w:rsidRDefault="00990E10" w:rsidP="00C15F91">
            <w:pPr>
              <w:spacing w:line="276" w:lineRule="auto"/>
            </w:pPr>
          </w:p>
        </w:tc>
        <w:tc>
          <w:tcPr>
            <w:tcW w:w="958" w:type="dxa"/>
          </w:tcPr>
          <w:p w:rsidR="00990E10" w:rsidRPr="008F6209" w:rsidRDefault="00990E10" w:rsidP="00C15F91">
            <w:pPr>
              <w:spacing w:line="276" w:lineRule="auto"/>
            </w:pPr>
          </w:p>
        </w:tc>
        <w:tc>
          <w:tcPr>
            <w:tcW w:w="939" w:type="dxa"/>
          </w:tcPr>
          <w:p w:rsidR="00990E10" w:rsidRPr="008F6209" w:rsidRDefault="00990E10" w:rsidP="00C15F91">
            <w:pPr>
              <w:spacing w:line="276" w:lineRule="auto"/>
            </w:pPr>
          </w:p>
        </w:tc>
        <w:tc>
          <w:tcPr>
            <w:tcW w:w="939" w:type="dxa"/>
          </w:tcPr>
          <w:p w:rsidR="00990E10" w:rsidRPr="008F6209" w:rsidRDefault="00990E10" w:rsidP="00C15F91">
            <w:pPr>
              <w:spacing w:line="276" w:lineRule="auto"/>
            </w:pPr>
          </w:p>
        </w:tc>
        <w:tc>
          <w:tcPr>
            <w:tcW w:w="999" w:type="dxa"/>
          </w:tcPr>
          <w:p w:rsidR="00990E10" w:rsidRPr="008F6209" w:rsidRDefault="00990E10" w:rsidP="00C15F91">
            <w:pPr>
              <w:spacing w:line="276" w:lineRule="auto"/>
            </w:pPr>
          </w:p>
        </w:tc>
        <w:tc>
          <w:tcPr>
            <w:tcW w:w="918" w:type="dxa"/>
          </w:tcPr>
          <w:p w:rsidR="00990E10" w:rsidRPr="008F6209" w:rsidRDefault="00990E10" w:rsidP="00C15F91">
            <w:pPr>
              <w:spacing w:line="276" w:lineRule="auto"/>
            </w:pPr>
          </w:p>
        </w:tc>
        <w:tc>
          <w:tcPr>
            <w:tcW w:w="1059" w:type="dxa"/>
            <w:gridSpan w:val="2"/>
          </w:tcPr>
          <w:p w:rsidR="00990E10" w:rsidRDefault="00990E10" w:rsidP="00C15F91">
            <w:pPr>
              <w:spacing w:line="276" w:lineRule="auto"/>
              <w:rPr>
                <w:lang w:val="en-US"/>
              </w:rPr>
            </w:pPr>
          </w:p>
          <w:p w:rsidR="00990E10" w:rsidRPr="008F6209" w:rsidRDefault="00990E10" w:rsidP="00C15F91">
            <w:pPr>
              <w:spacing w:line="276" w:lineRule="auto"/>
            </w:pPr>
            <w:r w:rsidRPr="008F6209">
              <w:rPr>
                <w:lang w:val="en-US"/>
              </w:rPr>
              <w:t>0,001</w:t>
            </w:r>
            <w:r w:rsidRPr="008F6209">
              <w:t>Β</w:t>
            </w:r>
          </w:p>
          <w:p w:rsidR="00990E10" w:rsidRPr="008F6209" w:rsidRDefault="00990E10" w:rsidP="00C15F91">
            <w:pPr>
              <w:spacing w:line="276" w:lineRule="auto"/>
              <w:rPr>
                <w:lang w:val="en-US"/>
              </w:rPr>
            </w:pPr>
            <w:r w:rsidRPr="008F6209">
              <w:rPr>
                <w:lang w:val="en-US"/>
              </w:rPr>
              <w:t>0,001</w:t>
            </w:r>
            <w:r w:rsidRPr="008F6209">
              <w:t xml:space="preserve"> Γ</w:t>
            </w:r>
          </w:p>
        </w:tc>
        <w:tc>
          <w:tcPr>
            <w:tcW w:w="1134" w:type="dxa"/>
          </w:tcPr>
          <w:p w:rsidR="00990E10" w:rsidRDefault="00990E10" w:rsidP="00C15F91">
            <w:pPr>
              <w:spacing w:line="276" w:lineRule="auto"/>
            </w:pPr>
            <w:r w:rsidRPr="008F6209">
              <w:t>0,001</w:t>
            </w:r>
            <w:r>
              <w:t>Α</w:t>
            </w:r>
          </w:p>
          <w:p w:rsidR="00990E10" w:rsidRPr="008F6209" w:rsidRDefault="00990E10" w:rsidP="00C15F91">
            <w:pPr>
              <w:spacing w:line="276" w:lineRule="auto"/>
            </w:pPr>
            <w:r>
              <w:t>0,001Β</w:t>
            </w:r>
          </w:p>
        </w:tc>
        <w:tc>
          <w:tcPr>
            <w:tcW w:w="1134" w:type="dxa"/>
          </w:tcPr>
          <w:p w:rsidR="00990E10" w:rsidRPr="008F6209" w:rsidRDefault="00990E10" w:rsidP="00C15F91">
            <w:pPr>
              <w:spacing w:line="276" w:lineRule="auto"/>
            </w:pPr>
          </w:p>
        </w:tc>
      </w:tr>
      <w:tr w:rsidR="00C15F91" w:rsidRPr="008F6209" w:rsidTr="00C15F91">
        <w:trPr>
          <w:trHeight w:val="1438"/>
        </w:trPr>
        <w:tc>
          <w:tcPr>
            <w:tcW w:w="1419" w:type="dxa"/>
          </w:tcPr>
          <w:p w:rsidR="00C15F91" w:rsidRPr="00BD51DF" w:rsidRDefault="00C15F91" w:rsidP="00C15F91">
            <w:pPr>
              <w:spacing w:line="276" w:lineRule="auto"/>
              <w:ind w:left="57" w:right="57"/>
              <w:rPr>
                <w:sz w:val="20"/>
              </w:rPr>
            </w:pPr>
            <w:r w:rsidRPr="00BD51DF">
              <w:rPr>
                <w:sz w:val="20"/>
              </w:rPr>
              <w:t>Ήπειρος</w:t>
            </w:r>
          </w:p>
        </w:tc>
        <w:tc>
          <w:tcPr>
            <w:tcW w:w="1316" w:type="dxa"/>
          </w:tcPr>
          <w:p w:rsidR="00C15F91" w:rsidRPr="008F6209" w:rsidRDefault="00C15F91" w:rsidP="00C15F91">
            <w:pPr>
              <w:spacing w:line="276" w:lineRule="auto"/>
            </w:pPr>
          </w:p>
        </w:tc>
        <w:tc>
          <w:tcPr>
            <w:tcW w:w="1093" w:type="dxa"/>
          </w:tcPr>
          <w:p w:rsidR="00C15F91" w:rsidRPr="008F6209" w:rsidRDefault="00C15F91" w:rsidP="00C15F91">
            <w:pPr>
              <w:spacing w:line="276" w:lineRule="auto"/>
            </w:pP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99" w:type="dxa"/>
          </w:tcPr>
          <w:p w:rsidR="00C15F91" w:rsidRDefault="00C15F91" w:rsidP="00C15F91">
            <w:pPr>
              <w:spacing w:line="276" w:lineRule="auto"/>
            </w:pPr>
          </w:p>
          <w:p w:rsidR="00C15F91" w:rsidRDefault="00C15F91" w:rsidP="00C15F91">
            <w:pPr>
              <w:spacing w:line="276" w:lineRule="auto"/>
            </w:pPr>
          </w:p>
          <w:p w:rsidR="00C15F91" w:rsidRPr="008F6209" w:rsidRDefault="00C15F91" w:rsidP="00C15F91">
            <w:pPr>
              <w:spacing w:line="276" w:lineRule="auto"/>
            </w:pPr>
            <w:r>
              <w:t>0,007Γ</w:t>
            </w:r>
          </w:p>
        </w:tc>
        <w:tc>
          <w:tcPr>
            <w:tcW w:w="918" w:type="dxa"/>
          </w:tcPr>
          <w:p w:rsidR="00C15F91" w:rsidRPr="008F6209" w:rsidRDefault="00C15F91" w:rsidP="00C15F91">
            <w:pPr>
              <w:spacing w:line="276" w:lineRule="auto"/>
            </w:pPr>
          </w:p>
        </w:tc>
        <w:tc>
          <w:tcPr>
            <w:tcW w:w="1059" w:type="dxa"/>
            <w:gridSpan w:val="2"/>
          </w:tcPr>
          <w:p w:rsidR="00C15F91" w:rsidRDefault="00C15F91" w:rsidP="00C15F91">
            <w:pPr>
              <w:spacing w:line="276" w:lineRule="auto"/>
              <w:rPr>
                <w:lang w:val="en-US"/>
              </w:rPr>
            </w:pPr>
          </w:p>
          <w:p w:rsidR="00C15F91" w:rsidRDefault="00C15F91" w:rsidP="00C15F91">
            <w:pPr>
              <w:spacing w:line="276" w:lineRule="auto"/>
              <w:rPr>
                <w:lang w:val="en-US"/>
              </w:rPr>
            </w:pPr>
            <w:r w:rsidRPr="008F6209">
              <w:rPr>
                <w:lang w:val="en-US"/>
              </w:rPr>
              <w:t>0,002B</w:t>
            </w:r>
          </w:p>
          <w:p w:rsidR="00C15F91" w:rsidRPr="0052436A" w:rsidRDefault="00C15F91" w:rsidP="00C15F91">
            <w:pPr>
              <w:spacing w:line="276" w:lineRule="auto"/>
            </w:pPr>
            <w:r>
              <w:rPr>
                <w:lang w:val="en-US"/>
              </w:rPr>
              <w:t>0,001</w:t>
            </w:r>
            <w:r>
              <w:t>Γ</w:t>
            </w:r>
          </w:p>
        </w:tc>
        <w:tc>
          <w:tcPr>
            <w:tcW w:w="1134" w:type="dxa"/>
          </w:tcPr>
          <w:p w:rsidR="00C15F91" w:rsidRPr="008F6209" w:rsidRDefault="00C15F91" w:rsidP="00C15F91">
            <w:pPr>
              <w:spacing w:line="276" w:lineRule="auto"/>
              <w:rPr>
                <w:lang w:val="en-US"/>
              </w:rPr>
            </w:pPr>
            <w:r w:rsidRPr="008F6209">
              <w:t>0,000</w:t>
            </w:r>
            <w:r w:rsidRPr="008F6209">
              <w:rPr>
                <w:lang w:val="en-US"/>
              </w:rPr>
              <w:t>A</w:t>
            </w:r>
          </w:p>
          <w:p w:rsidR="00C15F91" w:rsidRDefault="00C15F91" w:rsidP="00C15F91">
            <w:pPr>
              <w:spacing w:line="276" w:lineRule="auto"/>
              <w:rPr>
                <w:lang w:val="en-US"/>
              </w:rPr>
            </w:pPr>
            <w:r w:rsidRPr="008F6209">
              <w:rPr>
                <w:lang w:val="en-US"/>
              </w:rPr>
              <w:t>0,016B</w:t>
            </w:r>
          </w:p>
          <w:p w:rsidR="00C15F91" w:rsidRPr="00F2303C" w:rsidRDefault="00C15F91" w:rsidP="00C15F91">
            <w:pPr>
              <w:spacing w:line="276" w:lineRule="auto"/>
            </w:pPr>
            <w:r>
              <w:rPr>
                <w:lang w:val="en-US"/>
              </w:rPr>
              <w:t>0,041</w:t>
            </w:r>
            <w:r>
              <w:t>Γ</w:t>
            </w:r>
          </w:p>
        </w:tc>
        <w:tc>
          <w:tcPr>
            <w:tcW w:w="1134" w:type="dxa"/>
          </w:tcPr>
          <w:p w:rsidR="00C15F91" w:rsidRPr="008F6209" w:rsidRDefault="00C15F91" w:rsidP="00C15F91">
            <w:pPr>
              <w:spacing w:line="276" w:lineRule="auto"/>
            </w:pPr>
          </w:p>
        </w:tc>
      </w:tr>
      <w:tr w:rsidR="00C15F91" w:rsidRPr="008F6209" w:rsidTr="00C15F91">
        <w:trPr>
          <w:trHeight w:val="460"/>
        </w:trPr>
        <w:tc>
          <w:tcPr>
            <w:tcW w:w="1419" w:type="dxa"/>
          </w:tcPr>
          <w:p w:rsidR="00C15F91" w:rsidRPr="00BD51DF" w:rsidRDefault="00C15F91" w:rsidP="00C15F91">
            <w:pPr>
              <w:spacing w:line="276" w:lineRule="auto"/>
              <w:ind w:left="57" w:right="57"/>
              <w:rPr>
                <w:sz w:val="20"/>
              </w:rPr>
            </w:pPr>
            <w:r w:rsidRPr="00BD51DF">
              <w:rPr>
                <w:sz w:val="20"/>
              </w:rPr>
              <w:t>Θεσσαλία</w:t>
            </w:r>
          </w:p>
        </w:tc>
        <w:tc>
          <w:tcPr>
            <w:tcW w:w="1316" w:type="dxa"/>
          </w:tcPr>
          <w:p w:rsidR="00C15F91" w:rsidRPr="008F6209" w:rsidRDefault="00C15F91" w:rsidP="00C15F91">
            <w:pPr>
              <w:spacing w:line="276" w:lineRule="auto"/>
            </w:pPr>
          </w:p>
        </w:tc>
        <w:tc>
          <w:tcPr>
            <w:tcW w:w="1093" w:type="dxa"/>
          </w:tcPr>
          <w:p w:rsidR="00C15F91" w:rsidRPr="00352645" w:rsidRDefault="00C15F91" w:rsidP="00C15F91">
            <w:pPr>
              <w:spacing w:line="276" w:lineRule="auto"/>
              <w:rPr>
                <w:lang w:val="en-US"/>
              </w:rPr>
            </w:pPr>
            <w:r>
              <w:t>0,014</w:t>
            </w:r>
            <w:r>
              <w:rPr>
                <w:lang w:val="en-US"/>
              </w:rPr>
              <w:t>A</w:t>
            </w: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Default="00C15F91" w:rsidP="00C15F91">
            <w:pPr>
              <w:spacing w:line="276" w:lineRule="auto"/>
              <w:rPr>
                <w:lang w:val="en-US"/>
              </w:rPr>
            </w:pPr>
          </w:p>
          <w:p w:rsidR="00C15F91" w:rsidRPr="008F6209" w:rsidRDefault="00C15F91" w:rsidP="00C15F91">
            <w:pPr>
              <w:spacing w:line="276" w:lineRule="auto"/>
              <w:rPr>
                <w:lang w:val="en-US"/>
              </w:rPr>
            </w:pPr>
            <w:r w:rsidRPr="008F6209">
              <w:rPr>
                <w:lang w:val="en-US"/>
              </w:rPr>
              <w:t>0,011B</w:t>
            </w:r>
          </w:p>
        </w:tc>
        <w:tc>
          <w:tcPr>
            <w:tcW w:w="999" w:type="dxa"/>
          </w:tcPr>
          <w:p w:rsidR="00C15F91" w:rsidRPr="008F6209" w:rsidRDefault="00C15F91" w:rsidP="00C15F91">
            <w:pPr>
              <w:spacing w:line="276" w:lineRule="auto"/>
            </w:pPr>
          </w:p>
        </w:tc>
        <w:tc>
          <w:tcPr>
            <w:tcW w:w="918" w:type="dxa"/>
          </w:tcPr>
          <w:p w:rsidR="00C15F91" w:rsidRPr="008F6209" w:rsidRDefault="00C15F91" w:rsidP="00C15F91">
            <w:pPr>
              <w:spacing w:line="276" w:lineRule="auto"/>
            </w:pPr>
          </w:p>
        </w:tc>
        <w:tc>
          <w:tcPr>
            <w:tcW w:w="1059" w:type="dxa"/>
            <w:gridSpan w:val="2"/>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542118" w:rsidRDefault="00C15F91" w:rsidP="00C15F91">
            <w:pPr>
              <w:spacing w:line="276" w:lineRule="auto"/>
            </w:pPr>
            <w:r w:rsidRPr="008F6209">
              <w:t>0,001</w:t>
            </w:r>
            <w:r>
              <w:t>Α</w:t>
            </w:r>
          </w:p>
          <w:p w:rsidR="00C15F91" w:rsidRPr="008F6209" w:rsidRDefault="00C15F91" w:rsidP="00C15F91">
            <w:pPr>
              <w:spacing w:line="276" w:lineRule="auto"/>
              <w:rPr>
                <w:lang w:val="en-US"/>
              </w:rPr>
            </w:pPr>
            <w:r w:rsidRPr="008F6209">
              <w:rPr>
                <w:lang w:val="en-US"/>
              </w:rPr>
              <w:t>0,001B</w:t>
            </w:r>
          </w:p>
        </w:tc>
        <w:tc>
          <w:tcPr>
            <w:tcW w:w="1134" w:type="dxa"/>
          </w:tcPr>
          <w:p w:rsidR="00C15F91" w:rsidRPr="008F6209" w:rsidRDefault="00C15F91" w:rsidP="00C15F91">
            <w:pPr>
              <w:spacing w:line="276" w:lineRule="auto"/>
            </w:pPr>
          </w:p>
        </w:tc>
      </w:tr>
      <w:tr w:rsidR="00C15F91" w:rsidRPr="008F6209" w:rsidTr="00C15F91">
        <w:trPr>
          <w:trHeight w:val="1055"/>
        </w:trPr>
        <w:tc>
          <w:tcPr>
            <w:tcW w:w="1419" w:type="dxa"/>
          </w:tcPr>
          <w:p w:rsidR="00C15F91" w:rsidRPr="00BD51DF" w:rsidRDefault="00C15F91" w:rsidP="00C15F91">
            <w:pPr>
              <w:spacing w:line="276" w:lineRule="auto"/>
              <w:ind w:left="57" w:right="57"/>
              <w:rPr>
                <w:sz w:val="20"/>
              </w:rPr>
            </w:pPr>
            <w:r w:rsidRPr="00BD51DF">
              <w:rPr>
                <w:sz w:val="20"/>
              </w:rPr>
              <w:lastRenderedPageBreak/>
              <w:t>Ιόνιοι Νήσοι</w:t>
            </w:r>
          </w:p>
        </w:tc>
        <w:tc>
          <w:tcPr>
            <w:tcW w:w="1316" w:type="dxa"/>
          </w:tcPr>
          <w:p w:rsidR="00C15F91" w:rsidRPr="008F6209" w:rsidRDefault="00C15F91" w:rsidP="00C15F91">
            <w:pPr>
              <w:spacing w:line="276" w:lineRule="auto"/>
            </w:pPr>
          </w:p>
        </w:tc>
        <w:tc>
          <w:tcPr>
            <w:tcW w:w="1093" w:type="dxa"/>
          </w:tcPr>
          <w:p w:rsidR="00C15F91" w:rsidRPr="008F6209" w:rsidRDefault="00C15F91" w:rsidP="00C15F91">
            <w:pPr>
              <w:spacing w:line="276" w:lineRule="auto"/>
            </w:pP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99" w:type="dxa"/>
          </w:tcPr>
          <w:p w:rsidR="00C15F91" w:rsidRPr="008F6209" w:rsidRDefault="00C15F91" w:rsidP="00C15F91">
            <w:pPr>
              <w:spacing w:line="276" w:lineRule="auto"/>
            </w:pPr>
          </w:p>
        </w:tc>
        <w:tc>
          <w:tcPr>
            <w:tcW w:w="918" w:type="dxa"/>
          </w:tcPr>
          <w:p w:rsidR="00C15F91" w:rsidRPr="008F6209" w:rsidRDefault="00C15F91" w:rsidP="00C15F91">
            <w:pPr>
              <w:spacing w:line="276" w:lineRule="auto"/>
            </w:pPr>
          </w:p>
        </w:tc>
        <w:tc>
          <w:tcPr>
            <w:tcW w:w="1059" w:type="dxa"/>
            <w:gridSpan w:val="2"/>
          </w:tcPr>
          <w:p w:rsidR="00C15F91" w:rsidRPr="008F6209" w:rsidRDefault="00C15F91" w:rsidP="00C15F91">
            <w:pPr>
              <w:spacing w:line="276" w:lineRule="auto"/>
              <w:rPr>
                <w:lang w:val="en-US"/>
              </w:rPr>
            </w:pPr>
            <w:r w:rsidRPr="008F6209">
              <w:t>0,003</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rPr>
                <w:lang w:val="en-US"/>
              </w:rPr>
            </w:pPr>
            <w:r w:rsidRPr="008F6209">
              <w:rPr>
                <w:lang w:val="en-US"/>
              </w:rPr>
              <w:t>0,001B</w:t>
            </w:r>
          </w:p>
        </w:tc>
        <w:tc>
          <w:tcPr>
            <w:tcW w:w="1134" w:type="dxa"/>
          </w:tcPr>
          <w:p w:rsidR="00C15F91" w:rsidRDefault="00C15F91" w:rsidP="00C15F91">
            <w:pPr>
              <w:spacing w:line="276" w:lineRule="auto"/>
            </w:pPr>
          </w:p>
          <w:p w:rsidR="00C15F91" w:rsidRDefault="00C15F91" w:rsidP="00C15F91">
            <w:pPr>
              <w:spacing w:line="276" w:lineRule="auto"/>
            </w:pPr>
          </w:p>
          <w:p w:rsidR="00C15F91" w:rsidRPr="008F6209" w:rsidRDefault="00C15F91" w:rsidP="00C15F91">
            <w:pPr>
              <w:spacing w:line="276" w:lineRule="auto"/>
            </w:pPr>
            <w:r>
              <w:t>0,001Γ</w:t>
            </w:r>
          </w:p>
        </w:tc>
      </w:tr>
      <w:tr w:rsidR="00C15F91" w:rsidRPr="008F6209" w:rsidTr="00C15F91">
        <w:trPr>
          <w:trHeight w:val="408"/>
        </w:trPr>
        <w:tc>
          <w:tcPr>
            <w:tcW w:w="1419" w:type="dxa"/>
          </w:tcPr>
          <w:p w:rsidR="00C15F91" w:rsidRPr="00BD51DF" w:rsidRDefault="00C15F91" w:rsidP="00C15F91">
            <w:pPr>
              <w:spacing w:line="276" w:lineRule="auto"/>
              <w:ind w:left="57" w:right="57"/>
              <w:rPr>
                <w:sz w:val="20"/>
              </w:rPr>
            </w:pPr>
            <w:r w:rsidRPr="00BD51DF">
              <w:rPr>
                <w:sz w:val="20"/>
              </w:rPr>
              <w:t>Δυτική Ελλάδα</w:t>
            </w:r>
          </w:p>
        </w:tc>
        <w:tc>
          <w:tcPr>
            <w:tcW w:w="1316" w:type="dxa"/>
          </w:tcPr>
          <w:p w:rsidR="00C15F91" w:rsidRPr="008F6209" w:rsidRDefault="00C15F91" w:rsidP="00C15F91">
            <w:pPr>
              <w:spacing w:line="276" w:lineRule="auto"/>
            </w:pPr>
          </w:p>
        </w:tc>
        <w:tc>
          <w:tcPr>
            <w:tcW w:w="1093" w:type="dxa"/>
          </w:tcPr>
          <w:p w:rsidR="00C15F91" w:rsidRPr="008F6209" w:rsidRDefault="00C15F91" w:rsidP="00C15F91">
            <w:pPr>
              <w:spacing w:line="276" w:lineRule="auto"/>
            </w:pPr>
            <w:r w:rsidRPr="008F6209">
              <w:t>0,002</w:t>
            </w:r>
            <w:r>
              <w:t>Α</w:t>
            </w: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Default="00C15F91" w:rsidP="00C15F91">
            <w:pPr>
              <w:spacing w:line="276" w:lineRule="auto"/>
              <w:rPr>
                <w:lang w:val="en-US"/>
              </w:rPr>
            </w:pPr>
            <w:r>
              <w:rPr>
                <w:lang w:val="en-US"/>
              </w:rPr>
              <w:t>0,001A</w:t>
            </w:r>
          </w:p>
          <w:p w:rsidR="00C15F91" w:rsidRDefault="00C15F91" w:rsidP="00C15F91">
            <w:pPr>
              <w:spacing w:line="276" w:lineRule="auto"/>
              <w:rPr>
                <w:lang w:val="en-US"/>
              </w:rPr>
            </w:pPr>
            <w:r w:rsidRPr="008F6209">
              <w:rPr>
                <w:lang w:val="en-US"/>
              </w:rPr>
              <w:t>0,004B</w:t>
            </w:r>
          </w:p>
          <w:p w:rsidR="00C15F91" w:rsidRPr="0052436A" w:rsidRDefault="00C15F91" w:rsidP="00C15F91">
            <w:pPr>
              <w:spacing w:line="276" w:lineRule="auto"/>
            </w:pPr>
          </w:p>
        </w:tc>
        <w:tc>
          <w:tcPr>
            <w:tcW w:w="999" w:type="dxa"/>
          </w:tcPr>
          <w:p w:rsidR="00C15F91" w:rsidRPr="008F6209" w:rsidRDefault="00C15F91" w:rsidP="00C15F91">
            <w:pPr>
              <w:spacing w:line="276" w:lineRule="auto"/>
            </w:pPr>
          </w:p>
        </w:tc>
        <w:tc>
          <w:tcPr>
            <w:tcW w:w="918" w:type="dxa"/>
          </w:tcPr>
          <w:p w:rsidR="00C15F91" w:rsidRPr="008F6209" w:rsidRDefault="00C15F91" w:rsidP="00C15F91">
            <w:pPr>
              <w:spacing w:line="276" w:lineRule="auto"/>
            </w:pPr>
          </w:p>
        </w:tc>
        <w:tc>
          <w:tcPr>
            <w:tcW w:w="1059" w:type="dxa"/>
            <w:gridSpan w:val="2"/>
          </w:tcPr>
          <w:p w:rsidR="00C15F91" w:rsidRPr="008F6209" w:rsidRDefault="00C15F91" w:rsidP="00C15F91">
            <w:pPr>
              <w:spacing w:line="276" w:lineRule="auto"/>
              <w:rPr>
                <w:lang w:val="en-US"/>
              </w:rPr>
            </w:pPr>
            <w:r w:rsidRPr="008F6209">
              <w:t>0,001</w:t>
            </w:r>
            <w:r>
              <w:rPr>
                <w:lang w:val="en-US"/>
              </w:rPr>
              <w:t>A</w:t>
            </w:r>
          </w:p>
          <w:p w:rsidR="00C15F91" w:rsidRDefault="00C15F91" w:rsidP="00C15F91">
            <w:pPr>
              <w:spacing w:line="276" w:lineRule="auto"/>
              <w:rPr>
                <w:lang w:val="en-US"/>
              </w:rPr>
            </w:pPr>
            <w:r w:rsidRPr="008F6209">
              <w:rPr>
                <w:lang w:val="en-US"/>
              </w:rPr>
              <w:t>0,001</w:t>
            </w:r>
            <w:r>
              <w:rPr>
                <w:lang w:val="en-US"/>
              </w:rPr>
              <w:t>B</w:t>
            </w:r>
          </w:p>
          <w:p w:rsidR="00C15F91" w:rsidRPr="0052436A" w:rsidRDefault="00C15F91" w:rsidP="00C15F91">
            <w:pPr>
              <w:spacing w:line="276" w:lineRule="auto"/>
            </w:pPr>
            <w:r>
              <w:rPr>
                <w:lang w:val="en-US"/>
              </w:rPr>
              <w:t>0,001</w:t>
            </w:r>
            <w:r>
              <w:t>Γ</w:t>
            </w:r>
          </w:p>
        </w:tc>
        <w:tc>
          <w:tcPr>
            <w:tcW w:w="1134"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rPr>
                <w:lang w:val="en-US"/>
              </w:rPr>
            </w:pPr>
            <w:r w:rsidRPr="008F6209">
              <w:rPr>
                <w:lang w:val="en-US"/>
              </w:rPr>
              <w:t>0,001</w:t>
            </w:r>
            <w:r>
              <w:rPr>
                <w:lang w:val="en-US"/>
              </w:rPr>
              <w:t>B</w:t>
            </w:r>
          </w:p>
        </w:tc>
        <w:tc>
          <w:tcPr>
            <w:tcW w:w="1134" w:type="dxa"/>
          </w:tcPr>
          <w:p w:rsidR="00C15F91" w:rsidRPr="008F6209" w:rsidRDefault="00C15F91" w:rsidP="00C15F91">
            <w:pPr>
              <w:spacing w:line="276" w:lineRule="auto"/>
            </w:pPr>
          </w:p>
        </w:tc>
      </w:tr>
      <w:tr w:rsidR="00C15F91" w:rsidRPr="008F6209" w:rsidTr="00C15F91">
        <w:trPr>
          <w:trHeight w:val="460"/>
        </w:trPr>
        <w:tc>
          <w:tcPr>
            <w:tcW w:w="1419" w:type="dxa"/>
          </w:tcPr>
          <w:p w:rsidR="00C15F91" w:rsidRDefault="00C15F91" w:rsidP="00C15F91">
            <w:pPr>
              <w:spacing w:line="276" w:lineRule="auto"/>
              <w:ind w:left="57" w:right="57"/>
              <w:rPr>
                <w:sz w:val="20"/>
                <w:lang w:val="en-US"/>
              </w:rPr>
            </w:pPr>
            <w:r w:rsidRPr="00BD51DF">
              <w:rPr>
                <w:sz w:val="20"/>
              </w:rPr>
              <w:t>Στερεά Ελλάδα</w:t>
            </w:r>
          </w:p>
          <w:p w:rsidR="00C15F91" w:rsidRPr="000F4C7D" w:rsidRDefault="00C15F91" w:rsidP="00C15F91">
            <w:pPr>
              <w:spacing w:line="276" w:lineRule="auto"/>
              <w:ind w:left="57" w:right="57"/>
              <w:rPr>
                <w:sz w:val="20"/>
                <w:lang w:val="en-US"/>
              </w:rPr>
            </w:pPr>
          </w:p>
        </w:tc>
        <w:tc>
          <w:tcPr>
            <w:tcW w:w="1316" w:type="dxa"/>
          </w:tcPr>
          <w:p w:rsidR="00C15F91" w:rsidRPr="008F6209" w:rsidRDefault="00C15F91" w:rsidP="00C15F91">
            <w:pPr>
              <w:spacing w:line="276" w:lineRule="auto"/>
            </w:pPr>
          </w:p>
        </w:tc>
        <w:tc>
          <w:tcPr>
            <w:tcW w:w="1093" w:type="dxa"/>
          </w:tcPr>
          <w:p w:rsidR="00C15F91" w:rsidRDefault="00C15F91" w:rsidP="00C15F91">
            <w:pPr>
              <w:spacing w:line="276" w:lineRule="auto"/>
              <w:rPr>
                <w:lang w:val="en-US"/>
              </w:rPr>
            </w:pPr>
          </w:p>
          <w:p w:rsidR="00C15F91" w:rsidRPr="008F6209" w:rsidRDefault="00C15F91" w:rsidP="00C15F91">
            <w:pPr>
              <w:spacing w:line="276" w:lineRule="auto"/>
              <w:rPr>
                <w:lang w:val="en-US"/>
              </w:rPr>
            </w:pPr>
            <w:r w:rsidRPr="008F6209">
              <w:rPr>
                <w:lang w:val="en-US"/>
              </w:rPr>
              <w:t>0,001B</w:t>
            </w: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Default="00C15F91" w:rsidP="00C15F91">
            <w:pPr>
              <w:spacing w:line="276" w:lineRule="auto"/>
              <w:rPr>
                <w:lang w:val="en-US"/>
              </w:rPr>
            </w:pPr>
          </w:p>
          <w:p w:rsidR="00C15F91" w:rsidRPr="008F6209" w:rsidRDefault="00C15F91" w:rsidP="00C15F91">
            <w:pPr>
              <w:spacing w:line="276" w:lineRule="auto"/>
              <w:rPr>
                <w:lang w:val="en-US"/>
              </w:rPr>
            </w:pPr>
            <w:r w:rsidRPr="008F6209">
              <w:rPr>
                <w:lang w:val="en-US"/>
              </w:rPr>
              <w:t>0,011B</w:t>
            </w: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rPr>
                <w:lang w:val="en-US"/>
              </w:rPr>
            </w:pPr>
            <w:r w:rsidRPr="008F6209">
              <w:rPr>
                <w:lang w:val="en-US"/>
              </w:rPr>
              <w:t>0,004B</w:t>
            </w:r>
          </w:p>
        </w:tc>
        <w:tc>
          <w:tcPr>
            <w:tcW w:w="939" w:type="dxa"/>
          </w:tcPr>
          <w:p w:rsidR="00C15F91" w:rsidRPr="008F6209" w:rsidRDefault="00C15F91" w:rsidP="00C15F91">
            <w:pPr>
              <w:spacing w:line="276" w:lineRule="auto"/>
            </w:pPr>
          </w:p>
        </w:tc>
        <w:tc>
          <w:tcPr>
            <w:tcW w:w="999" w:type="dxa"/>
          </w:tcPr>
          <w:p w:rsidR="00C15F91" w:rsidRPr="008F6209" w:rsidRDefault="00C15F91" w:rsidP="00C15F91">
            <w:pPr>
              <w:spacing w:line="276" w:lineRule="auto"/>
            </w:pPr>
          </w:p>
        </w:tc>
        <w:tc>
          <w:tcPr>
            <w:tcW w:w="984" w:type="dxa"/>
            <w:gridSpan w:val="2"/>
          </w:tcPr>
          <w:p w:rsidR="00C15F91" w:rsidRPr="008F6209" w:rsidRDefault="00C15F91" w:rsidP="00C15F91">
            <w:pPr>
              <w:spacing w:line="276" w:lineRule="auto"/>
            </w:pPr>
          </w:p>
        </w:tc>
        <w:tc>
          <w:tcPr>
            <w:tcW w:w="993" w:type="dxa"/>
          </w:tcPr>
          <w:p w:rsidR="00C15F91" w:rsidRPr="008F6209" w:rsidRDefault="00C15F91" w:rsidP="00C15F91">
            <w:pPr>
              <w:spacing w:line="276" w:lineRule="auto"/>
              <w:rPr>
                <w:lang w:val="en-US"/>
              </w:rPr>
            </w:pPr>
            <w:r w:rsidRPr="008F6209">
              <w:t>0,000</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8F6209" w:rsidRDefault="00C15F91" w:rsidP="00C15F91">
            <w:pPr>
              <w:spacing w:line="276" w:lineRule="auto"/>
              <w:rPr>
                <w:lang w:val="en-US"/>
              </w:rPr>
            </w:pPr>
            <w:r>
              <w:t>0,001</w:t>
            </w:r>
            <w:r w:rsidRPr="008F6209">
              <w:rPr>
                <w:lang w:val="en-US"/>
              </w:rPr>
              <w:t>A</w:t>
            </w:r>
          </w:p>
          <w:p w:rsidR="00C15F91" w:rsidRPr="008F6209" w:rsidRDefault="00C15F91" w:rsidP="00C15F91">
            <w:pPr>
              <w:spacing w:line="276" w:lineRule="auto"/>
              <w:rPr>
                <w:lang w:val="en-US"/>
              </w:rPr>
            </w:pPr>
            <w:r w:rsidRPr="008F6209">
              <w:rPr>
                <w:lang w:val="en-US"/>
              </w:rPr>
              <w:t>0,010B</w:t>
            </w:r>
          </w:p>
        </w:tc>
        <w:tc>
          <w:tcPr>
            <w:tcW w:w="1134" w:type="dxa"/>
          </w:tcPr>
          <w:p w:rsidR="00C15F91" w:rsidRPr="008F6209" w:rsidRDefault="00C15F91" w:rsidP="00C15F91">
            <w:pPr>
              <w:spacing w:line="276" w:lineRule="auto"/>
            </w:pPr>
          </w:p>
        </w:tc>
      </w:tr>
      <w:tr w:rsidR="00C15F91" w:rsidRPr="008F6209" w:rsidTr="00C15F91">
        <w:trPr>
          <w:trHeight w:val="460"/>
        </w:trPr>
        <w:tc>
          <w:tcPr>
            <w:tcW w:w="1419" w:type="dxa"/>
          </w:tcPr>
          <w:p w:rsidR="00C15F91" w:rsidRPr="00BD51DF" w:rsidRDefault="00C15F91" w:rsidP="00C15F91">
            <w:pPr>
              <w:spacing w:line="276" w:lineRule="auto"/>
              <w:ind w:left="57" w:right="57"/>
              <w:rPr>
                <w:sz w:val="20"/>
              </w:rPr>
            </w:pPr>
            <w:r w:rsidRPr="00BD51DF">
              <w:rPr>
                <w:sz w:val="20"/>
              </w:rPr>
              <w:t>Πελο-πόννησος</w:t>
            </w:r>
          </w:p>
        </w:tc>
        <w:tc>
          <w:tcPr>
            <w:tcW w:w="1316" w:type="dxa"/>
          </w:tcPr>
          <w:p w:rsidR="00C15F91" w:rsidRDefault="00C15F91" w:rsidP="00C15F91">
            <w:pPr>
              <w:spacing w:line="276" w:lineRule="auto"/>
              <w:rPr>
                <w:lang w:val="en-US"/>
              </w:rPr>
            </w:pPr>
          </w:p>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w:t>
            </w:r>
            <w:r w:rsidRPr="008F6209">
              <w:t>26 Γ</w:t>
            </w:r>
          </w:p>
        </w:tc>
        <w:tc>
          <w:tcPr>
            <w:tcW w:w="1093" w:type="dxa"/>
          </w:tcPr>
          <w:p w:rsidR="00C15F91" w:rsidRPr="008F6209" w:rsidRDefault="00C15F91" w:rsidP="00C15F91">
            <w:pPr>
              <w:spacing w:line="276" w:lineRule="auto"/>
            </w:pPr>
            <w:r w:rsidRPr="008F6209">
              <w:t>0,008</w:t>
            </w:r>
            <w:r>
              <w:t>Α</w:t>
            </w:r>
          </w:p>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 xml:space="preserve"> Γ</w:t>
            </w:r>
          </w:p>
        </w:tc>
        <w:tc>
          <w:tcPr>
            <w:tcW w:w="993" w:type="dxa"/>
          </w:tcPr>
          <w:p w:rsidR="00C15F91" w:rsidRPr="008F6209" w:rsidRDefault="00C15F91" w:rsidP="00C15F91">
            <w:pPr>
              <w:spacing w:line="276" w:lineRule="auto"/>
            </w:pPr>
          </w:p>
        </w:tc>
        <w:tc>
          <w:tcPr>
            <w:tcW w:w="992" w:type="dxa"/>
          </w:tcPr>
          <w:p w:rsidR="00C15F91" w:rsidRDefault="00C15F91" w:rsidP="00C15F91">
            <w:pPr>
              <w:spacing w:line="276" w:lineRule="auto"/>
              <w:rPr>
                <w:lang w:val="en-US"/>
              </w:rPr>
            </w:pPr>
          </w:p>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w:t>
            </w:r>
            <w:r w:rsidRPr="008F6209">
              <w:t>7 Γ</w:t>
            </w: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99" w:type="dxa"/>
          </w:tcPr>
          <w:p w:rsidR="00C15F91" w:rsidRPr="008F6209" w:rsidRDefault="00C15F91" w:rsidP="00C15F91">
            <w:pPr>
              <w:spacing w:line="276" w:lineRule="auto"/>
            </w:pPr>
          </w:p>
        </w:tc>
        <w:tc>
          <w:tcPr>
            <w:tcW w:w="984" w:type="dxa"/>
            <w:gridSpan w:val="2"/>
          </w:tcPr>
          <w:p w:rsidR="00C15F91" w:rsidRPr="008F6209" w:rsidRDefault="00C15F91" w:rsidP="00C15F91">
            <w:pPr>
              <w:spacing w:line="276" w:lineRule="auto"/>
            </w:pPr>
          </w:p>
        </w:tc>
        <w:tc>
          <w:tcPr>
            <w:tcW w:w="993"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rPr>
                <w:lang w:val="en-US"/>
              </w:rPr>
            </w:pPr>
            <w:r w:rsidRPr="008F6209">
              <w:rPr>
                <w:lang w:val="en-US"/>
              </w:rPr>
              <w:t>0,003B</w:t>
            </w:r>
          </w:p>
        </w:tc>
        <w:tc>
          <w:tcPr>
            <w:tcW w:w="1134" w:type="dxa"/>
          </w:tcPr>
          <w:p w:rsidR="00C15F91" w:rsidRPr="008F6209" w:rsidRDefault="00C15F91" w:rsidP="00C15F91">
            <w:pPr>
              <w:spacing w:line="276" w:lineRule="auto"/>
            </w:pPr>
          </w:p>
        </w:tc>
      </w:tr>
      <w:tr w:rsidR="00C15F91" w:rsidRPr="008F6209" w:rsidTr="00C15F91">
        <w:trPr>
          <w:trHeight w:val="460"/>
        </w:trPr>
        <w:tc>
          <w:tcPr>
            <w:tcW w:w="1419" w:type="dxa"/>
          </w:tcPr>
          <w:p w:rsidR="00C15F91" w:rsidRPr="00BD51DF" w:rsidRDefault="00C15F91" w:rsidP="00C15F91">
            <w:pPr>
              <w:spacing w:line="276" w:lineRule="auto"/>
              <w:ind w:left="57" w:right="57"/>
              <w:rPr>
                <w:sz w:val="20"/>
              </w:rPr>
            </w:pPr>
            <w:r w:rsidRPr="00BD51DF">
              <w:rPr>
                <w:sz w:val="20"/>
              </w:rPr>
              <w:t>Αττική</w:t>
            </w:r>
          </w:p>
        </w:tc>
        <w:tc>
          <w:tcPr>
            <w:tcW w:w="1316" w:type="dxa"/>
          </w:tcPr>
          <w:p w:rsidR="00C15F91" w:rsidRPr="008F6209" w:rsidRDefault="00C15F91" w:rsidP="00C15F91">
            <w:pPr>
              <w:spacing w:line="276" w:lineRule="auto"/>
            </w:pPr>
          </w:p>
        </w:tc>
        <w:tc>
          <w:tcPr>
            <w:tcW w:w="1093" w:type="dxa"/>
          </w:tcPr>
          <w:p w:rsidR="00C15F91" w:rsidRPr="008F6209" w:rsidRDefault="00C15F91" w:rsidP="00C15F91">
            <w:pPr>
              <w:spacing w:line="276" w:lineRule="auto"/>
            </w:pP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99" w:type="dxa"/>
          </w:tcPr>
          <w:p w:rsidR="00C15F91" w:rsidRPr="008F6209" w:rsidRDefault="00C15F91" w:rsidP="00C15F91">
            <w:pPr>
              <w:spacing w:line="276" w:lineRule="auto"/>
            </w:pPr>
          </w:p>
        </w:tc>
        <w:tc>
          <w:tcPr>
            <w:tcW w:w="984" w:type="dxa"/>
            <w:gridSpan w:val="2"/>
          </w:tcPr>
          <w:p w:rsidR="00C15F91" w:rsidRPr="008F6209" w:rsidRDefault="00C15F91" w:rsidP="00C15F91">
            <w:pPr>
              <w:spacing w:line="276" w:lineRule="auto"/>
            </w:pPr>
          </w:p>
        </w:tc>
        <w:tc>
          <w:tcPr>
            <w:tcW w:w="993" w:type="dxa"/>
          </w:tcPr>
          <w:p w:rsidR="00C15F91" w:rsidRPr="008F6209" w:rsidRDefault="00C15F91" w:rsidP="00C15F91">
            <w:pPr>
              <w:spacing w:line="276" w:lineRule="auto"/>
              <w:rPr>
                <w:lang w:val="en-US"/>
              </w:rPr>
            </w:pPr>
            <w:r w:rsidRPr="008F6209">
              <w:t>0,004</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8F6209" w:rsidRDefault="00C15F91" w:rsidP="00C15F91">
            <w:pPr>
              <w:spacing w:line="276" w:lineRule="auto"/>
              <w:rPr>
                <w:lang w:val="en-US"/>
              </w:rPr>
            </w:pPr>
            <w:r w:rsidRPr="008F6209">
              <w:t>0,001</w:t>
            </w:r>
            <w:r>
              <w:rPr>
                <w:lang w:val="en-US"/>
              </w:rPr>
              <w:t>A</w:t>
            </w:r>
          </w:p>
          <w:p w:rsidR="00C15F91" w:rsidRDefault="00C15F91" w:rsidP="00C15F91">
            <w:pPr>
              <w:spacing w:line="276" w:lineRule="auto"/>
              <w:rPr>
                <w:lang w:val="en-US"/>
              </w:rPr>
            </w:pPr>
            <w:r w:rsidRPr="008F6209">
              <w:rPr>
                <w:lang w:val="en-US"/>
              </w:rPr>
              <w:t>0,001B</w:t>
            </w:r>
          </w:p>
          <w:p w:rsidR="00C15F91" w:rsidRPr="008C603F" w:rsidRDefault="00C15F91" w:rsidP="00C15F91">
            <w:pPr>
              <w:spacing w:line="276" w:lineRule="auto"/>
            </w:pPr>
            <w:r>
              <w:rPr>
                <w:lang w:val="en-US"/>
              </w:rPr>
              <w:t>0,001</w:t>
            </w:r>
            <w:r>
              <w:t>Γ</w:t>
            </w:r>
          </w:p>
        </w:tc>
        <w:tc>
          <w:tcPr>
            <w:tcW w:w="1134" w:type="dxa"/>
          </w:tcPr>
          <w:p w:rsidR="00C15F91" w:rsidRPr="008F6209" w:rsidRDefault="00C15F91" w:rsidP="00C15F91">
            <w:pPr>
              <w:spacing w:line="276" w:lineRule="auto"/>
            </w:pPr>
          </w:p>
        </w:tc>
      </w:tr>
      <w:tr w:rsidR="00C15F91" w:rsidRPr="008F6209" w:rsidTr="00C15F91">
        <w:trPr>
          <w:trHeight w:val="460"/>
        </w:trPr>
        <w:tc>
          <w:tcPr>
            <w:tcW w:w="1419" w:type="dxa"/>
          </w:tcPr>
          <w:p w:rsidR="00C15F91" w:rsidRDefault="00C15F91" w:rsidP="00C15F91">
            <w:pPr>
              <w:spacing w:line="276" w:lineRule="auto"/>
              <w:ind w:left="57" w:right="57"/>
              <w:rPr>
                <w:sz w:val="20"/>
                <w:lang w:val="en-US"/>
              </w:rPr>
            </w:pPr>
            <w:r w:rsidRPr="00BD51DF">
              <w:rPr>
                <w:sz w:val="20"/>
              </w:rPr>
              <w:t>Βόρειο Αιγαίο</w:t>
            </w:r>
          </w:p>
          <w:p w:rsidR="00C15F91" w:rsidRPr="000F4C7D" w:rsidRDefault="00C15F91" w:rsidP="00C15F91">
            <w:pPr>
              <w:spacing w:line="276" w:lineRule="auto"/>
              <w:ind w:left="57" w:right="57"/>
              <w:rPr>
                <w:sz w:val="20"/>
                <w:lang w:val="en-US"/>
              </w:rPr>
            </w:pPr>
          </w:p>
        </w:tc>
        <w:tc>
          <w:tcPr>
            <w:tcW w:w="1316"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093"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993"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992" w:type="dxa"/>
          </w:tcPr>
          <w:p w:rsidR="00C15F91" w:rsidRDefault="00C15F91" w:rsidP="00C15F91">
            <w:pPr>
              <w:spacing w:line="276" w:lineRule="auto"/>
              <w:rPr>
                <w:lang w:val="en-US"/>
              </w:rPr>
            </w:pPr>
          </w:p>
          <w:p w:rsidR="00C15F91" w:rsidRPr="008F6209" w:rsidRDefault="00C15F91" w:rsidP="00C15F91">
            <w:pPr>
              <w:spacing w:line="276" w:lineRule="auto"/>
            </w:pPr>
            <w:r>
              <w:rPr>
                <w:lang w:val="en-US"/>
              </w:rPr>
              <w:t>0,002</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958" w:type="dxa"/>
          </w:tcPr>
          <w:p w:rsidR="00C15F91" w:rsidRDefault="00C15F91" w:rsidP="00C15F91">
            <w:pPr>
              <w:spacing w:line="276" w:lineRule="auto"/>
              <w:rPr>
                <w:lang w:val="en-US"/>
              </w:rPr>
            </w:pPr>
            <w:r>
              <w:rPr>
                <w:lang w:val="en-US"/>
              </w:rPr>
              <w:t>0,003A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939"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Γ</w:t>
            </w:r>
          </w:p>
        </w:tc>
        <w:tc>
          <w:tcPr>
            <w:tcW w:w="939" w:type="dxa"/>
          </w:tcPr>
          <w:p w:rsidR="00C15F91" w:rsidRPr="008F6209" w:rsidRDefault="00C15F91" w:rsidP="00C15F91">
            <w:pPr>
              <w:spacing w:line="276" w:lineRule="auto"/>
              <w:rPr>
                <w:lang w:val="en-US"/>
              </w:rPr>
            </w:pPr>
            <w:r>
              <w:t>0,001</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Γ</w:t>
            </w:r>
          </w:p>
        </w:tc>
        <w:tc>
          <w:tcPr>
            <w:tcW w:w="999"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984" w:type="dxa"/>
            <w:gridSpan w:val="2"/>
          </w:tcPr>
          <w:p w:rsidR="00C15F91" w:rsidRDefault="00C15F91" w:rsidP="00C15F91">
            <w:pPr>
              <w:spacing w:line="276" w:lineRule="auto"/>
              <w:rPr>
                <w:lang w:val="en-US"/>
              </w:rPr>
            </w:pPr>
            <w:r>
              <w:rPr>
                <w:lang w:val="en-US"/>
              </w:rPr>
              <w:t>0,004A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Γ</w:t>
            </w:r>
          </w:p>
        </w:tc>
        <w:tc>
          <w:tcPr>
            <w:tcW w:w="993"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rPr>
                <w:lang w:val="en-US"/>
              </w:rPr>
            </w:pPr>
            <w:r w:rsidRPr="008F6209">
              <w:t>0,001</w:t>
            </w:r>
            <w:r w:rsidRPr="008F6209">
              <w:rPr>
                <w:lang w:val="en-US"/>
              </w:rPr>
              <w:t>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0,001</w:t>
            </w:r>
            <w:r w:rsidRPr="008F6209">
              <w:t xml:space="preserve"> Γ</w:t>
            </w:r>
          </w:p>
        </w:tc>
      </w:tr>
      <w:tr w:rsidR="00C15F91" w:rsidRPr="008F6209" w:rsidTr="00C15F91">
        <w:trPr>
          <w:trHeight w:val="460"/>
        </w:trPr>
        <w:tc>
          <w:tcPr>
            <w:tcW w:w="1419" w:type="dxa"/>
          </w:tcPr>
          <w:p w:rsidR="00C15F91" w:rsidRPr="00BD51DF" w:rsidRDefault="00C15F91" w:rsidP="00C15F91">
            <w:pPr>
              <w:spacing w:line="276" w:lineRule="auto"/>
              <w:ind w:left="57" w:right="57"/>
              <w:rPr>
                <w:sz w:val="20"/>
              </w:rPr>
            </w:pPr>
            <w:r w:rsidRPr="00BD51DF">
              <w:rPr>
                <w:sz w:val="20"/>
              </w:rPr>
              <w:t>Νότιο Αιγαίο</w:t>
            </w:r>
          </w:p>
        </w:tc>
        <w:tc>
          <w:tcPr>
            <w:tcW w:w="1316"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tc>
        <w:tc>
          <w:tcPr>
            <w:tcW w:w="1093"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rsidRPr="008F6209">
              <w:rPr>
                <w:lang w:val="en-US"/>
              </w:rPr>
              <w:t>0,00</w:t>
            </w:r>
            <w:r w:rsidRPr="008F6209">
              <w:t>4 Γ</w:t>
            </w:r>
          </w:p>
        </w:tc>
        <w:tc>
          <w:tcPr>
            <w:tcW w:w="993"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tc>
        <w:tc>
          <w:tcPr>
            <w:tcW w:w="992" w:type="dxa"/>
          </w:tcPr>
          <w:p w:rsidR="00C15F91" w:rsidRDefault="00C15F91" w:rsidP="00C15F91">
            <w:pPr>
              <w:spacing w:line="276" w:lineRule="auto"/>
              <w:rPr>
                <w:lang w:val="en-US"/>
              </w:rPr>
            </w:pPr>
            <w:r>
              <w:rPr>
                <w:lang w:val="en-US"/>
              </w:rPr>
              <w:t>0,000A</w:t>
            </w:r>
          </w:p>
          <w:p w:rsidR="00C15F91" w:rsidRPr="008F6209" w:rsidRDefault="00C15F91" w:rsidP="00C15F91">
            <w:pPr>
              <w:spacing w:line="276" w:lineRule="auto"/>
            </w:pPr>
            <w:r>
              <w:rPr>
                <w:lang w:val="en-US"/>
              </w:rPr>
              <w:t>0,016</w:t>
            </w:r>
            <w:r w:rsidRPr="008F6209">
              <w:t>Β</w:t>
            </w:r>
          </w:p>
          <w:p w:rsidR="00C15F91" w:rsidRPr="008F6209" w:rsidRDefault="00C15F91" w:rsidP="00C15F91">
            <w:pPr>
              <w:spacing w:line="276" w:lineRule="auto"/>
            </w:pPr>
            <w:r w:rsidRPr="008F6209">
              <w:rPr>
                <w:lang w:val="en-US"/>
              </w:rPr>
              <w:t>0,0</w:t>
            </w:r>
            <w:r w:rsidRPr="008F6209">
              <w:t>41 Γ</w:t>
            </w:r>
          </w:p>
        </w:tc>
        <w:tc>
          <w:tcPr>
            <w:tcW w:w="1134"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tc>
        <w:tc>
          <w:tcPr>
            <w:tcW w:w="958"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tc>
        <w:tc>
          <w:tcPr>
            <w:tcW w:w="939"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sidRPr="008F6209">
              <w:rPr>
                <w:lang w:val="en-US"/>
              </w:rPr>
              <w:t>0,001</w:t>
            </w:r>
            <w:r w:rsidRPr="008F6209">
              <w:t>Β</w:t>
            </w:r>
          </w:p>
        </w:tc>
        <w:tc>
          <w:tcPr>
            <w:tcW w:w="939" w:type="dxa"/>
          </w:tcPr>
          <w:p w:rsidR="00C15F91" w:rsidRDefault="00C15F91" w:rsidP="00C15F91">
            <w:pPr>
              <w:spacing w:line="276" w:lineRule="auto"/>
              <w:rPr>
                <w:lang w:val="en-US"/>
              </w:rPr>
            </w:pPr>
            <w:r>
              <w:t>0,001</w:t>
            </w:r>
            <w:r w:rsidRPr="008F6209">
              <w:rPr>
                <w:lang w:val="en-US"/>
              </w:rPr>
              <w:t>A</w:t>
            </w:r>
          </w:p>
          <w:p w:rsidR="00C15F91" w:rsidRPr="008F6209" w:rsidRDefault="00C15F91" w:rsidP="00C15F91">
            <w:pPr>
              <w:spacing w:line="276" w:lineRule="auto"/>
            </w:pPr>
            <w:r>
              <w:rPr>
                <w:lang w:val="en-US"/>
              </w:rPr>
              <w:t>0,010</w:t>
            </w:r>
            <w:r w:rsidRPr="008F6209">
              <w:t>Β</w:t>
            </w:r>
          </w:p>
        </w:tc>
        <w:tc>
          <w:tcPr>
            <w:tcW w:w="999" w:type="dxa"/>
          </w:tcPr>
          <w:p w:rsidR="00C15F91" w:rsidRDefault="00C15F91" w:rsidP="00C15F91">
            <w:pPr>
              <w:spacing w:line="276" w:lineRule="auto"/>
              <w:rPr>
                <w:lang w:val="en-US"/>
              </w:rPr>
            </w:pPr>
            <w:r>
              <w:rPr>
                <w:lang w:val="en-US"/>
              </w:rPr>
              <w:t>0,001A</w:t>
            </w:r>
          </w:p>
          <w:p w:rsidR="00C15F91" w:rsidRPr="008F6209" w:rsidRDefault="00C15F91" w:rsidP="00C15F91">
            <w:pPr>
              <w:spacing w:line="276" w:lineRule="auto"/>
            </w:pPr>
            <w:r>
              <w:rPr>
                <w:lang w:val="en-US"/>
              </w:rPr>
              <w:t>0,003B</w:t>
            </w:r>
          </w:p>
        </w:tc>
        <w:tc>
          <w:tcPr>
            <w:tcW w:w="984" w:type="dxa"/>
            <w:gridSpan w:val="2"/>
          </w:tcPr>
          <w:p w:rsidR="00C15F91" w:rsidRDefault="00C15F91" w:rsidP="00C15F91">
            <w:pPr>
              <w:spacing w:line="276" w:lineRule="auto"/>
              <w:rPr>
                <w:lang w:val="en-US"/>
              </w:rPr>
            </w:pPr>
            <w:r>
              <w:rPr>
                <w:lang w:val="en-US"/>
              </w:rPr>
              <w:t>0,001A</w:t>
            </w:r>
          </w:p>
          <w:p w:rsidR="00C15F91" w:rsidRDefault="00C15F91" w:rsidP="00C15F91">
            <w:pPr>
              <w:spacing w:line="276" w:lineRule="auto"/>
            </w:pPr>
            <w:r w:rsidRPr="008F6209">
              <w:rPr>
                <w:lang w:val="en-US"/>
              </w:rPr>
              <w:t>0,001</w:t>
            </w:r>
            <w:r w:rsidRPr="008F6209">
              <w:t>Β</w:t>
            </w:r>
          </w:p>
          <w:p w:rsidR="00C15F91" w:rsidRPr="008F6209" w:rsidRDefault="00C15F91" w:rsidP="00C15F91">
            <w:pPr>
              <w:spacing w:line="276" w:lineRule="auto"/>
            </w:pPr>
            <w:r>
              <w:t>0,001Γ</w:t>
            </w:r>
          </w:p>
        </w:tc>
        <w:tc>
          <w:tcPr>
            <w:tcW w:w="993" w:type="dxa"/>
          </w:tcPr>
          <w:p w:rsidR="00C15F91" w:rsidRPr="008F6209" w:rsidRDefault="00C15F91" w:rsidP="00C15F91">
            <w:pPr>
              <w:spacing w:line="276" w:lineRule="auto"/>
              <w:rPr>
                <w:lang w:val="en-US"/>
              </w:rPr>
            </w:pPr>
            <w:r>
              <w:t>0,001</w:t>
            </w:r>
            <w:r w:rsidRPr="008F6209">
              <w:t>Α</w:t>
            </w:r>
          </w:p>
          <w:p w:rsidR="00C15F91" w:rsidRDefault="00C15F91" w:rsidP="00C15F91">
            <w:pPr>
              <w:spacing w:line="276" w:lineRule="auto"/>
              <w:rPr>
                <w:lang w:val="en-US"/>
              </w:rPr>
            </w:pPr>
            <w:r w:rsidRPr="008F6209">
              <w:rPr>
                <w:lang w:val="en-US"/>
              </w:rPr>
              <w:t>0,001B</w:t>
            </w:r>
          </w:p>
          <w:p w:rsidR="00C15F91" w:rsidRPr="00F2303C" w:rsidRDefault="00C15F91" w:rsidP="00C15F91">
            <w:pPr>
              <w:spacing w:line="276" w:lineRule="auto"/>
            </w:pPr>
            <w:r>
              <w:rPr>
                <w:lang w:val="en-US"/>
              </w:rPr>
              <w:t>0,001</w:t>
            </w:r>
            <w:r>
              <w:t>Γ</w:t>
            </w:r>
          </w:p>
        </w:tc>
        <w:tc>
          <w:tcPr>
            <w:tcW w:w="1134" w:type="dxa"/>
          </w:tcPr>
          <w:p w:rsidR="00C15F91" w:rsidRPr="008F6209" w:rsidRDefault="00C15F91" w:rsidP="00C15F91">
            <w:pPr>
              <w:spacing w:line="276" w:lineRule="auto"/>
            </w:pPr>
          </w:p>
        </w:tc>
        <w:tc>
          <w:tcPr>
            <w:tcW w:w="1134" w:type="dxa"/>
          </w:tcPr>
          <w:p w:rsidR="00C15F91" w:rsidRDefault="00C15F91" w:rsidP="00C15F91">
            <w:pPr>
              <w:spacing w:line="276" w:lineRule="auto"/>
              <w:rPr>
                <w:lang w:val="en-US"/>
              </w:rPr>
            </w:pPr>
            <w:r>
              <w:rPr>
                <w:lang w:val="en-US"/>
              </w:rPr>
              <w:t>0,024A</w:t>
            </w:r>
          </w:p>
          <w:p w:rsidR="00C15F91" w:rsidRPr="008F6209" w:rsidRDefault="00C15F91" w:rsidP="00C15F91">
            <w:pPr>
              <w:spacing w:line="276" w:lineRule="auto"/>
            </w:pPr>
            <w:r w:rsidRPr="008F6209">
              <w:rPr>
                <w:lang w:val="en-US"/>
              </w:rPr>
              <w:t>0,001</w:t>
            </w:r>
            <w:r w:rsidRPr="008F6209">
              <w:t>Β</w:t>
            </w:r>
          </w:p>
        </w:tc>
      </w:tr>
      <w:tr w:rsidR="00C15F91" w:rsidRPr="008F6209" w:rsidTr="00C15F91">
        <w:trPr>
          <w:trHeight w:val="460"/>
        </w:trPr>
        <w:tc>
          <w:tcPr>
            <w:tcW w:w="1419" w:type="dxa"/>
          </w:tcPr>
          <w:p w:rsidR="00C15F91" w:rsidRPr="00BD51DF" w:rsidRDefault="00C15F91" w:rsidP="00C15F91">
            <w:pPr>
              <w:spacing w:line="276" w:lineRule="auto"/>
              <w:ind w:left="57" w:right="57"/>
              <w:rPr>
                <w:sz w:val="20"/>
              </w:rPr>
            </w:pPr>
            <w:r w:rsidRPr="00BD51DF">
              <w:rPr>
                <w:sz w:val="20"/>
              </w:rPr>
              <w:t>Κρήτη</w:t>
            </w:r>
          </w:p>
        </w:tc>
        <w:tc>
          <w:tcPr>
            <w:tcW w:w="1316" w:type="dxa"/>
          </w:tcPr>
          <w:p w:rsidR="00C15F91" w:rsidRPr="008F6209" w:rsidRDefault="00C15F91" w:rsidP="00C15F91">
            <w:pPr>
              <w:spacing w:line="276" w:lineRule="auto"/>
            </w:pPr>
          </w:p>
        </w:tc>
        <w:tc>
          <w:tcPr>
            <w:tcW w:w="1093" w:type="dxa"/>
          </w:tcPr>
          <w:p w:rsidR="00C15F91" w:rsidRPr="008F6209" w:rsidRDefault="00C15F91" w:rsidP="00C15F91">
            <w:pPr>
              <w:spacing w:line="276" w:lineRule="auto"/>
            </w:pPr>
          </w:p>
        </w:tc>
        <w:tc>
          <w:tcPr>
            <w:tcW w:w="993" w:type="dxa"/>
          </w:tcPr>
          <w:p w:rsidR="00C15F91" w:rsidRPr="008F6209" w:rsidRDefault="00C15F91" w:rsidP="00C15F91">
            <w:pPr>
              <w:spacing w:line="276" w:lineRule="auto"/>
            </w:pPr>
          </w:p>
        </w:tc>
        <w:tc>
          <w:tcPr>
            <w:tcW w:w="992" w:type="dxa"/>
          </w:tcPr>
          <w:p w:rsidR="00C15F91" w:rsidRPr="008F6209" w:rsidRDefault="00C15F91" w:rsidP="00C15F91">
            <w:pPr>
              <w:spacing w:line="276" w:lineRule="auto"/>
            </w:pPr>
          </w:p>
        </w:tc>
        <w:tc>
          <w:tcPr>
            <w:tcW w:w="1134" w:type="dxa"/>
          </w:tcPr>
          <w:p w:rsidR="00C15F91" w:rsidRPr="008F6209" w:rsidRDefault="00C15F91" w:rsidP="00C15F91">
            <w:pPr>
              <w:spacing w:line="276" w:lineRule="auto"/>
            </w:pPr>
          </w:p>
        </w:tc>
        <w:tc>
          <w:tcPr>
            <w:tcW w:w="958" w:type="dxa"/>
          </w:tcPr>
          <w:p w:rsidR="00C15F91" w:rsidRDefault="00C15F91" w:rsidP="00C15F91">
            <w:pPr>
              <w:spacing w:line="276" w:lineRule="auto"/>
            </w:pPr>
          </w:p>
          <w:p w:rsidR="00C15F91" w:rsidRDefault="00C15F91" w:rsidP="00C15F91">
            <w:pPr>
              <w:spacing w:line="276" w:lineRule="auto"/>
            </w:pPr>
          </w:p>
          <w:p w:rsidR="00C15F91" w:rsidRPr="008F6209" w:rsidRDefault="00C15F91" w:rsidP="00C15F91">
            <w:pPr>
              <w:spacing w:line="276" w:lineRule="auto"/>
            </w:pPr>
            <w:r>
              <w:t>0,001Γ</w:t>
            </w:r>
          </w:p>
        </w:tc>
        <w:tc>
          <w:tcPr>
            <w:tcW w:w="939" w:type="dxa"/>
          </w:tcPr>
          <w:p w:rsidR="00C15F91" w:rsidRPr="008F6209" w:rsidRDefault="00C15F91" w:rsidP="00C15F91">
            <w:pPr>
              <w:spacing w:line="276" w:lineRule="auto"/>
            </w:pPr>
          </w:p>
        </w:tc>
        <w:tc>
          <w:tcPr>
            <w:tcW w:w="939" w:type="dxa"/>
          </w:tcPr>
          <w:p w:rsidR="00C15F91" w:rsidRPr="008F6209" w:rsidRDefault="00C15F91" w:rsidP="00C15F91">
            <w:pPr>
              <w:spacing w:line="276" w:lineRule="auto"/>
            </w:pPr>
          </w:p>
        </w:tc>
        <w:tc>
          <w:tcPr>
            <w:tcW w:w="999" w:type="dxa"/>
          </w:tcPr>
          <w:p w:rsidR="00C15F91" w:rsidRPr="008F6209" w:rsidRDefault="00C15F91" w:rsidP="00C15F91">
            <w:pPr>
              <w:spacing w:line="276" w:lineRule="auto"/>
            </w:pPr>
          </w:p>
        </w:tc>
        <w:tc>
          <w:tcPr>
            <w:tcW w:w="984" w:type="dxa"/>
            <w:gridSpan w:val="2"/>
          </w:tcPr>
          <w:p w:rsidR="00C15F91" w:rsidRPr="008F6209" w:rsidRDefault="00C15F91" w:rsidP="00C15F91">
            <w:pPr>
              <w:spacing w:line="276" w:lineRule="auto"/>
            </w:pPr>
          </w:p>
        </w:tc>
        <w:tc>
          <w:tcPr>
            <w:tcW w:w="993" w:type="dxa"/>
          </w:tcPr>
          <w:p w:rsidR="00C15F91" w:rsidRDefault="00C15F91" w:rsidP="00C15F91">
            <w:pPr>
              <w:spacing w:line="276" w:lineRule="auto"/>
              <w:rPr>
                <w:lang w:val="en-US"/>
              </w:rPr>
            </w:pPr>
          </w:p>
          <w:p w:rsidR="00C15F91" w:rsidRPr="008F6209" w:rsidRDefault="00C15F91" w:rsidP="00C15F91">
            <w:pPr>
              <w:spacing w:line="276" w:lineRule="auto"/>
            </w:pPr>
            <w:r w:rsidRPr="008F6209">
              <w:rPr>
                <w:lang w:val="en-US"/>
              </w:rPr>
              <w:t>0,001B</w:t>
            </w:r>
          </w:p>
          <w:p w:rsidR="00C15F91" w:rsidRPr="008F6209" w:rsidRDefault="00C15F91" w:rsidP="00C15F91">
            <w:pPr>
              <w:spacing w:line="276" w:lineRule="auto"/>
            </w:pPr>
            <w:r w:rsidRPr="008F6209">
              <w:rPr>
                <w:lang w:val="en-US"/>
              </w:rPr>
              <w:t>0,001</w:t>
            </w:r>
            <w:r w:rsidRPr="008F6209">
              <w:t xml:space="preserve"> Γ</w:t>
            </w:r>
          </w:p>
        </w:tc>
        <w:tc>
          <w:tcPr>
            <w:tcW w:w="1134" w:type="dxa"/>
          </w:tcPr>
          <w:p w:rsidR="00C15F91" w:rsidRPr="008F6209" w:rsidRDefault="00C15F91" w:rsidP="00C15F91">
            <w:pPr>
              <w:spacing w:line="276" w:lineRule="auto"/>
              <w:rPr>
                <w:lang w:val="en-US"/>
              </w:rPr>
            </w:pPr>
            <w:r w:rsidRPr="008F6209">
              <w:t>0,024</w:t>
            </w:r>
            <w:r>
              <w:rPr>
                <w:lang w:val="en-US"/>
              </w:rPr>
              <w:t>A</w:t>
            </w:r>
          </w:p>
          <w:p w:rsidR="00C15F91" w:rsidRDefault="00C15F91" w:rsidP="00C15F91">
            <w:pPr>
              <w:spacing w:line="276" w:lineRule="auto"/>
              <w:rPr>
                <w:lang w:val="en-US"/>
              </w:rPr>
            </w:pPr>
            <w:r w:rsidRPr="008F6209">
              <w:rPr>
                <w:lang w:val="en-US"/>
              </w:rPr>
              <w:t>0,001B</w:t>
            </w:r>
          </w:p>
          <w:p w:rsidR="00C15F91" w:rsidRPr="008F6209" w:rsidRDefault="00C15F91" w:rsidP="00C15F91">
            <w:pPr>
              <w:spacing w:line="276" w:lineRule="auto"/>
              <w:rPr>
                <w:lang w:val="en-US"/>
              </w:rPr>
            </w:pPr>
          </w:p>
        </w:tc>
        <w:tc>
          <w:tcPr>
            <w:tcW w:w="1134" w:type="dxa"/>
          </w:tcPr>
          <w:p w:rsidR="00C15F91" w:rsidRPr="008F6209" w:rsidRDefault="00C15F91" w:rsidP="00C15F91">
            <w:pPr>
              <w:spacing w:line="276" w:lineRule="auto"/>
            </w:pPr>
          </w:p>
        </w:tc>
      </w:tr>
    </w:tbl>
    <w:p w:rsidR="00990E10" w:rsidRPr="00B66A39" w:rsidRDefault="00990E10" w:rsidP="00990E10">
      <w:pPr>
        <w:sectPr w:rsidR="00990E10" w:rsidRPr="00B66A39" w:rsidSect="00593158">
          <w:pgSz w:w="16838" w:h="11906" w:orient="landscape"/>
          <w:pgMar w:top="1797" w:right="1440" w:bottom="1797" w:left="1440" w:header="709" w:footer="709" w:gutter="0"/>
          <w:cols w:space="708"/>
          <w:docGrid w:linePitch="360"/>
        </w:sectPr>
      </w:pPr>
      <w:r>
        <w:br w:type="page"/>
      </w:r>
    </w:p>
    <w:p w:rsidR="00990E10" w:rsidRPr="00D21899" w:rsidRDefault="00990E10" w:rsidP="00990E10">
      <w:pPr>
        <w:pStyle w:val="ae"/>
        <w:rPr>
          <w:kern w:val="32"/>
        </w:rPr>
      </w:pPr>
      <w:bookmarkStart w:id="1425" w:name="_Toc411462052"/>
      <w:bookmarkStart w:id="1426" w:name="_Toc431977629"/>
      <w:bookmarkStart w:id="1427" w:name="_Toc438455607"/>
      <w:bookmarkStart w:id="1428" w:name="_Toc438457482"/>
      <w:bookmarkStart w:id="1429" w:name="_Toc438627259"/>
      <w:bookmarkStart w:id="1430" w:name="_Toc439068862"/>
      <w:bookmarkStart w:id="1431" w:name="_Toc445835483"/>
      <w:r w:rsidRPr="00D21899">
        <w:lastRenderedPageBreak/>
        <w:t xml:space="preserve">2. Απόψεις </w:t>
      </w:r>
      <w:r w:rsidRPr="001940BA">
        <w:t>Σχολικών</w:t>
      </w:r>
      <w:r>
        <w:t xml:space="preserve"> Συμβούλων</w:t>
      </w:r>
      <w:r w:rsidRPr="00D21899">
        <w:t xml:space="preserve">/ </w:t>
      </w:r>
      <w:r>
        <w:t>Προϊσταμένων</w:t>
      </w:r>
      <w:r w:rsidRPr="00D21899">
        <w:t xml:space="preserve"> των Γραφείων </w:t>
      </w:r>
      <w:r>
        <w:t>Φυσικής Αγωγής</w:t>
      </w:r>
      <w:r w:rsidRPr="00D21899">
        <w:t xml:space="preserve"> </w:t>
      </w:r>
      <w:r w:rsidR="002D694A" w:rsidRPr="00D21899">
        <w:t>βάση</w:t>
      </w:r>
      <w:r w:rsidR="002D694A">
        <w:t xml:space="preserve"> </w:t>
      </w:r>
      <w:r w:rsidR="00803192">
        <w:rPr>
          <w:kern w:val="32"/>
        </w:rPr>
        <w:t>περιφέρεια</w:t>
      </w:r>
      <w:r w:rsidR="002D694A" w:rsidRPr="00D21899">
        <w:rPr>
          <w:kern w:val="32"/>
        </w:rPr>
        <w:t>ς</w:t>
      </w:r>
      <w:bookmarkEnd w:id="1425"/>
      <w:bookmarkEnd w:id="1426"/>
      <w:r>
        <w:rPr>
          <w:kern w:val="32"/>
        </w:rPr>
        <w:t xml:space="preserve"> για το βιβλίο του μαθητή του Γυμνασίου</w:t>
      </w:r>
      <w:bookmarkEnd w:id="1427"/>
      <w:bookmarkEnd w:id="1428"/>
      <w:bookmarkEnd w:id="1429"/>
      <w:bookmarkEnd w:id="1430"/>
      <w:bookmarkEnd w:id="1431"/>
    </w:p>
    <w:p w:rsidR="00990E10" w:rsidRDefault="00990E10" w:rsidP="00990E10">
      <w:pPr>
        <w:autoSpaceDE w:val="0"/>
        <w:autoSpaceDN w:val="0"/>
        <w:adjustRightInd w:val="0"/>
        <w:spacing w:line="480" w:lineRule="auto"/>
      </w:pPr>
      <w:r>
        <w:rPr>
          <w:kern w:val="32"/>
        </w:rPr>
        <w:t>Όσον αφορά τους Σχολικούς Συμβούλους / Π</w:t>
      </w:r>
      <w:r w:rsidRPr="00D21899">
        <w:rPr>
          <w:kern w:val="32"/>
        </w:rPr>
        <w:t xml:space="preserve">ροϊσταμένους Γραφείων </w:t>
      </w:r>
      <w:r>
        <w:rPr>
          <w:kern w:val="32"/>
        </w:rPr>
        <w:t>Φυσικής Αγωγής</w:t>
      </w:r>
      <w:r w:rsidRPr="00D21899">
        <w:rPr>
          <w:kern w:val="32"/>
        </w:rPr>
        <w:t xml:space="preserve">, λόγω του πολύ μικρού δείγματος που συμμετείχε στην έρευνα </w:t>
      </w:r>
      <w:r>
        <w:rPr>
          <w:kern w:val="32"/>
        </w:rPr>
        <w:t>χρησιμοποιήσαμε</w:t>
      </w:r>
      <w:r w:rsidRPr="00D21899">
        <w:rPr>
          <w:kern w:val="32"/>
        </w:rPr>
        <w:t xml:space="preserve"> το μη παραμετρικό </w:t>
      </w:r>
      <w:r w:rsidRPr="00D21899">
        <w:t xml:space="preserve">Kruskal-Wallis Test. Με αυτό το τεστ ελέγχουμε τη μεταβλητότητα της μέσης τιμής των συνεχών μεταβλητών μεταξύ των περιφερειών. Η </w:t>
      </w:r>
      <w:r w:rsidR="00803192">
        <w:t>περιφέρεια</w:t>
      </w:r>
      <w:r w:rsidRPr="00D21899">
        <w:t xml:space="preserve"> με τ</w:t>
      </w:r>
      <w:r>
        <w:t xml:space="preserve">ην </w:t>
      </w:r>
      <w:r w:rsidRPr="00D21899">
        <w:t>υψηλότερ</w:t>
      </w:r>
      <w:r>
        <w:t xml:space="preserve">η τοποθέτηση </w:t>
      </w:r>
      <w:r w:rsidRPr="00316433">
        <w:t>(</w:t>
      </w:r>
      <w:r w:rsidRPr="00D21899">
        <w:rPr>
          <w:lang w:val="en-US"/>
        </w:rPr>
        <w:t>RANK</w:t>
      </w:r>
      <w:r w:rsidRPr="00316433">
        <w:t>)</w:t>
      </w:r>
      <w:r w:rsidR="008729DA">
        <w:t xml:space="preserve"> </w:t>
      </w:r>
      <w:r w:rsidRPr="00D21899">
        <w:t>είναι και αυτή που δίνει ευνοϊκότερες απαντήσεις σχετικά με το βιβλίο του μαθητή. Από τα αποτελέσματα βλέπουμε ότι δεν υπάρχει καμία στατιστικώς σημαντική διαφορά ανάμεσα στις Περιφέρειες κα</w:t>
      </w:r>
      <w:r>
        <w:t>ι τις απαντήσεις που έδωσαν οι Σχολικοί Σ</w:t>
      </w:r>
      <w:r w:rsidRPr="00D21899">
        <w:t xml:space="preserve">ύμβουλοι/ Προϊστάμενοι Γραφείων </w:t>
      </w:r>
      <w:r>
        <w:t>Φυσικής Αγωγής.</w:t>
      </w:r>
    </w:p>
    <w:p w:rsidR="00990E10" w:rsidRDefault="00990E10" w:rsidP="00990E10">
      <w:pPr>
        <w:autoSpaceDE w:val="0"/>
        <w:autoSpaceDN w:val="0"/>
        <w:adjustRightInd w:val="0"/>
      </w:pPr>
    </w:p>
    <w:p w:rsidR="00990E10" w:rsidRPr="00A43081" w:rsidRDefault="00990E10" w:rsidP="00990E10">
      <w:pPr>
        <w:pStyle w:val="ac"/>
        <w:spacing w:line="480" w:lineRule="auto"/>
        <w:rPr>
          <w:rFonts w:eastAsiaTheme="minorHAnsi"/>
          <w:lang w:eastAsia="en-US"/>
        </w:rPr>
      </w:pPr>
      <w:bookmarkStart w:id="1432" w:name="_Toc444882326"/>
      <w:bookmarkStart w:id="1433" w:name="_Toc444882636"/>
      <w:r w:rsidRPr="0095347C">
        <w:rPr>
          <w:b w:val="0"/>
          <w:bCs w:val="0"/>
          <w:color w:val="auto"/>
          <w:sz w:val="24"/>
          <w:szCs w:val="24"/>
        </w:rPr>
        <w:t xml:space="preserve">Πίνακας </w:t>
      </w:r>
      <w:r w:rsidR="00BE3EB1" w:rsidRPr="0095347C">
        <w:rPr>
          <w:b w:val="0"/>
          <w:bCs w:val="0"/>
          <w:color w:val="auto"/>
          <w:sz w:val="24"/>
          <w:szCs w:val="24"/>
        </w:rPr>
        <w:fldChar w:fldCharType="begin"/>
      </w:r>
      <w:r w:rsidRPr="0095347C">
        <w:rPr>
          <w:b w:val="0"/>
          <w:bCs w:val="0"/>
          <w:color w:val="auto"/>
          <w:sz w:val="24"/>
          <w:szCs w:val="24"/>
        </w:rPr>
        <w:instrText xml:space="preserve"> SEQ Πίνακας \* ARABIC </w:instrText>
      </w:r>
      <w:r w:rsidR="00BE3EB1" w:rsidRPr="0095347C">
        <w:rPr>
          <w:b w:val="0"/>
          <w:bCs w:val="0"/>
          <w:color w:val="auto"/>
          <w:sz w:val="24"/>
          <w:szCs w:val="24"/>
        </w:rPr>
        <w:fldChar w:fldCharType="separate"/>
      </w:r>
      <w:r w:rsidR="00271E29">
        <w:rPr>
          <w:b w:val="0"/>
          <w:bCs w:val="0"/>
          <w:noProof/>
          <w:color w:val="auto"/>
          <w:sz w:val="24"/>
          <w:szCs w:val="24"/>
        </w:rPr>
        <w:t>82</w:t>
      </w:r>
      <w:r w:rsidR="00BE3EB1" w:rsidRPr="0095347C">
        <w:rPr>
          <w:b w:val="0"/>
          <w:bCs w:val="0"/>
          <w:color w:val="auto"/>
          <w:sz w:val="24"/>
          <w:szCs w:val="24"/>
        </w:rPr>
        <w:fldChar w:fldCharType="end"/>
      </w:r>
      <w:r w:rsidRPr="0095347C">
        <w:rPr>
          <w:b w:val="0"/>
          <w:bCs w:val="0"/>
          <w:color w:val="auto"/>
          <w:sz w:val="24"/>
          <w:szCs w:val="24"/>
        </w:rPr>
        <w:t xml:space="preserve">. Kruskal-Wallis Test- </w:t>
      </w:r>
      <w:r w:rsidR="00F60949">
        <w:rPr>
          <w:b w:val="0"/>
          <w:bCs w:val="0"/>
          <w:color w:val="auto"/>
          <w:sz w:val="24"/>
          <w:szCs w:val="24"/>
        </w:rPr>
        <w:t>Δ</w:t>
      </w:r>
      <w:r w:rsidR="00F60949" w:rsidRPr="0095347C">
        <w:rPr>
          <w:b w:val="0"/>
          <w:bCs w:val="0"/>
          <w:color w:val="auto"/>
          <w:sz w:val="24"/>
          <w:szCs w:val="24"/>
        </w:rPr>
        <w:t>ιαφορές</w:t>
      </w:r>
      <w:r w:rsidR="00F60949">
        <w:rPr>
          <w:b w:val="0"/>
          <w:bCs w:val="0"/>
          <w:color w:val="auto"/>
          <w:sz w:val="24"/>
          <w:szCs w:val="24"/>
        </w:rPr>
        <w:t xml:space="preserve"> μη στατιστικά σημαντικές που αφορούν την περιφέρεια και τους </w:t>
      </w:r>
      <w:r w:rsidR="00F60949" w:rsidRPr="009E5C3B">
        <w:rPr>
          <w:b w:val="0"/>
          <w:bCs w:val="0"/>
          <w:color w:val="auto"/>
          <w:sz w:val="24"/>
          <w:szCs w:val="24"/>
        </w:rPr>
        <w:t>Σχολικ</w:t>
      </w:r>
      <w:r w:rsidR="00F60949">
        <w:rPr>
          <w:b w:val="0"/>
          <w:bCs w:val="0"/>
          <w:color w:val="auto"/>
          <w:sz w:val="24"/>
          <w:szCs w:val="24"/>
        </w:rPr>
        <w:t>ούς</w:t>
      </w:r>
      <w:r w:rsidR="00F60949" w:rsidRPr="009E5C3B">
        <w:rPr>
          <w:b w:val="0"/>
          <w:bCs w:val="0"/>
          <w:color w:val="auto"/>
          <w:sz w:val="24"/>
          <w:szCs w:val="24"/>
        </w:rPr>
        <w:t xml:space="preserve"> Συμβούλ</w:t>
      </w:r>
      <w:r w:rsidR="00F60949">
        <w:rPr>
          <w:b w:val="0"/>
          <w:bCs w:val="0"/>
          <w:color w:val="auto"/>
          <w:sz w:val="24"/>
          <w:szCs w:val="24"/>
        </w:rPr>
        <w:t>ους</w:t>
      </w:r>
      <w:r w:rsidR="00F60949" w:rsidRPr="009E5C3B">
        <w:rPr>
          <w:b w:val="0"/>
          <w:bCs w:val="0"/>
          <w:color w:val="auto"/>
          <w:sz w:val="24"/>
          <w:szCs w:val="24"/>
        </w:rPr>
        <w:t xml:space="preserve"> / Προϊσταμέν</w:t>
      </w:r>
      <w:r w:rsidR="00F60949">
        <w:rPr>
          <w:b w:val="0"/>
          <w:bCs w:val="0"/>
          <w:color w:val="auto"/>
          <w:sz w:val="24"/>
          <w:szCs w:val="24"/>
        </w:rPr>
        <w:t>ους</w:t>
      </w:r>
      <w:r w:rsidR="00F60949" w:rsidRPr="009E5C3B">
        <w:rPr>
          <w:b w:val="0"/>
          <w:bCs w:val="0"/>
          <w:color w:val="auto"/>
          <w:sz w:val="24"/>
          <w:szCs w:val="24"/>
        </w:rPr>
        <w:t xml:space="preserve"> Γραφείων Φυσικής Αγωγής</w:t>
      </w:r>
      <w:r w:rsidR="00F60949">
        <w:rPr>
          <w:b w:val="0"/>
          <w:bCs w:val="0"/>
          <w:color w:val="auto"/>
          <w:sz w:val="24"/>
          <w:szCs w:val="24"/>
        </w:rPr>
        <w:t xml:space="preserve"> για το βιβλίο του μαθητή</w:t>
      </w:r>
      <w:bookmarkEnd w:id="1432"/>
      <w:bookmarkEnd w:id="143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871"/>
        <w:gridCol w:w="2168"/>
        <w:gridCol w:w="2165"/>
        <w:gridCol w:w="2168"/>
      </w:tblGrid>
      <w:tr w:rsidR="00990E10" w:rsidRPr="00A43081" w:rsidTr="00593158">
        <w:trPr>
          <w:cantSplit/>
          <w:tblHeader/>
        </w:trPr>
        <w:tc>
          <w:tcPr>
            <w:tcW w:w="1117"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rPr>
                <w:b/>
              </w:rPr>
            </w:pPr>
          </w:p>
        </w:tc>
        <w:tc>
          <w:tcPr>
            <w:tcW w:w="1295" w:type="pct"/>
            <w:shd w:val="clear" w:color="auto" w:fill="FFFFFF"/>
            <w:tcMar>
              <w:top w:w="30" w:type="dxa"/>
              <w:left w:w="30" w:type="dxa"/>
              <w:bottom w:w="30" w:type="dxa"/>
              <w:right w:w="30" w:type="dxa"/>
            </w:tcMar>
            <w:vAlign w:val="bottom"/>
          </w:tcPr>
          <w:p w:rsidR="00990E10" w:rsidRPr="00A43081" w:rsidRDefault="00990E10" w:rsidP="00593158">
            <w:pPr>
              <w:autoSpaceDE w:val="0"/>
              <w:autoSpaceDN w:val="0"/>
              <w:adjustRightInd w:val="0"/>
              <w:spacing w:line="320" w:lineRule="atLeast"/>
              <w:jc w:val="center"/>
              <w:rPr>
                <w:b/>
              </w:rPr>
            </w:pPr>
            <w:r w:rsidRPr="00A43081">
              <w:rPr>
                <w:b/>
              </w:rPr>
              <w:t>Αξιολόγηση περιεχομένου</w:t>
            </w:r>
          </w:p>
        </w:tc>
        <w:tc>
          <w:tcPr>
            <w:tcW w:w="1293" w:type="pct"/>
            <w:shd w:val="clear" w:color="auto" w:fill="FFFFFF"/>
            <w:tcMar>
              <w:top w:w="30" w:type="dxa"/>
              <w:left w:w="30" w:type="dxa"/>
              <w:bottom w:w="30" w:type="dxa"/>
              <w:right w:w="30" w:type="dxa"/>
            </w:tcMar>
            <w:vAlign w:val="bottom"/>
          </w:tcPr>
          <w:p w:rsidR="00990E10" w:rsidRDefault="00990E10" w:rsidP="00593158">
            <w:pPr>
              <w:autoSpaceDE w:val="0"/>
              <w:autoSpaceDN w:val="0"/>
              <w:adjustRightInd w:val="0"/>
              <w:spacing w:line="320" w:lineRule="atLeast"/>
              <w:jc w:val="center"/>
              <w:rPr>
                <w:b/>
              </w:rPr>
            </w:pPr>
            <w:r w:rsidRPr="00A43081">
              <w:rPr>
                <w:b/>
              </w:rPr>
              <w:t xml:space="preserve">Αξιολόγηση </w:t>
            </w:r>
          </w:p>
          <w:p w:rsidR="00990E10" w:rsidRPr="00A43081" w:rsidRDefault="00990E10" w:rsidP="00593158">
            <w:pPr>
              <w:autoSpaceDE w:val="0"/>
              <w:autoSpaceDN w:val="0"/>
              <w:adjustRightInd w:val="0"/>
              <w:spacing w:line="320" w:lineRule="atLeast"/>
              <w:jc w:val="center"/>
              <w:rPr>
                <w:b/>
              </w:rPr>
            </w:pPr>
            <w:r w:rsidRPr="00A43081">
              <w:rPr>
                <w:b/>
              </w:rPr>
              <w:t>στόχων</w:t>
            </w:r>
          </w:p>
        </w:tc>
        <w:tc>
          <w:tcPr>
            <w:tcW w:w="1295" w:type="pct"/>
            <w:shd w:val="clear" w:color="auto" w:fill="FFFFFF"/>
            <w:tcMar>
              <w:top w:w="30" w:type="dxa"/>
              <w:left w:w="30" w:type="dxa"/>
              <w:bottom w:w="30" w:type="dxa"/>
              <w:right w:w="30" w:type="dxa"/>
            </w:tcMar>
            <w:vAlign w:val="bottom"/>
          </w:tcPr>
          <w:p w:rsidR="00990E10" w:rsidRPr="00A43081" w:rsidRDefault="00990E10" w:rsidP="00593158">
            <w:pPr>
              <w:autoSpaceDE w:val="0"/>
              <w:autoSpaceDN w:val="0"/>
              <w:adjustRightInd w:val="0"/>
              <w:spacing w:line="320" w:lineRule="atLeast"/>
              <w:jc w:val="center"/>
              <w:rPr>
                <w:b/>
              </w:rPr>
            </w:pPr>
            <w:r w:rsidRPr="00A43081">
              <w:rPr>
                <w:b/>
              </w:rPr>
              <w:t>Αξιολόγηση εικονογράφησης</w:t>
            </w:r>
          </w:p>
        </w:tc>
      </w:tr>
      <w:tr w:rsidR="00990E10" w:rsidRPr="00A43081" w:rsidTr="00593158">
        <w:trPr>
          <w:cantSplit/>
          <w:tblHeader/>
        </w:trPr>
        <w:tc>
          <w:tcPr>
            <w:tcW w:w="1117"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pPr>
            <w:r w:rsidRPr="00A43081">
              <w:t>Chi-Square</w:t>
            </w:r>
          </w:p>
        </w:tc>
        <w:tc>
          <w:tcPr>
            <w:tcW w:w="1295"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16,875</w:t>
            </w:r>
          </w:p>
        </w:tc>
        <w:tc>
          <w:tcPr>
            <w:tcW w:w="1293"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12,206</w:t>
            </w:r>
          </w:p>
        </w:tc>
        <w:tc>
          <w:tcPr>
            <w:tcW w:w="1295"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18,993</w:t>
            </w:r>
          </w:p>
        </w:tc>
      </w:tr>
      <w:tr w:rsidR="00990E10" w:rsidRPr="00A43081" w:rsidTr="00593158">
        <w:trPr>
          <w:cantSplit/>
          <w:tblHeader/>
        </w:trPr>
        <w:tc>
          <w:tcPr>
            <w:tcW w:w="1117" w:type="pct"/>
            <w:shd w:val="clear" w:color="auto" w:fill="FFFFFF"/>
            <w:tcMar>
              <w:top w:w="30" w:type="dxa"/>
              <w:left w:w="30" w:type="dxa"/>
              <w:bottom w:w="30" w:type="dxa"/>
              <w:right w:w="30" w:type="dxa"/>
            </w:tcMar>
          </w:tcPr>
          <w:p w:rsidR="00990E10" w:rsidRPr="00A43081" w:rsidRDefault="006E5496" w:rsidP="00593158">
            <w:pPr>
              <w:autoSpaceDE w:val="0"/>
              <w:autoSpaceDN w:val="0"/>
              <w:adjustRightInd w:val="0"/>
              <w:spacing w:line="320" w:lineRule="atLeast"/>
            </w:pPr>
            <w:r w:rsidRPr="00A43081">
              <w:t>D</w:t>
            </w:r>
            <w:r w:rsidR="00990E10" w:rsidRPr="00A43081">
              <w:t>f</w:t>
            </w:r>
          </w:p>
        </w:tc>
        <w:tc>
          <w:tcPr>
            <w:tcW w:w="1295"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12</w:t>
            </w:r>
          </w:p>
        </w:tc>
        <w:tc>
          <w:tcPr>
            <w:tcW w:w="1293"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10</w:t>
            </w:r>
          </w:p>
        </w:tc>
        <w:tc>
          <w:tcPr>
            <w:tcW w:w="1295"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jc w:val="center"/>
            </w:pPr>
            <w:r w:rsidRPr="00A43081">
              <w:t>12</w:t>
            </w:r>
          </w:p>
        </w:tc>
      </w:tr>
      <w:tr w:rsidR="00990E10" w:rsidRPr="00A43081" w:rsidTr="00593158">
        <w:trPr>
          <w:cantSplit/>
          <w:tblHeader/>
        </w:trPr>
        <w:tc>
          <w:tcPr>
            <w:tcW w:w="1117" w:type="pct"/>
            <w:shd w:val="clear" w:color="auto" w:fill="FFFFFF"/>
            <w:tcMar>
              <w:top w:w="30" w:type="dxa"/>
              <w:left w:w="30" w:type="dxa"/>
              <w:bottom w:w="30" w:type="dxa"/>
              <w:right w:w="30" w:type="dxa"/>
            </w:tcMar>
          </w:tcPr>
          <w:p w:rsidR="00990E10" w:rsidRPr="00A43081" w:rsidRDefault="00990E10" w:rsidP="00593158">
            <w:pPr>
              <w:autoSpaceDE w:val="0"/>
              <w:autoSpaceDN w:val="0"/>
              <w:adjustRightInd w:val="0"/>
              <w:spacing w:line="320" w:lineRule="atLeast"/>
            </w:pPr>
            <w:r w:rsidRPr="00A43081">
              <w:t>Asymp. Sig.</w:t>
            </w:r>
          </w:p>
        </w:tc>
        <w:tc>
          <w:tcPr>
            <w:tcW w:w="1295" w:type="pct"/>
            <w:shd w:val="clear" w:color="auto" w:fill="FFFFFF"/>
            <w:tcMar>
              <w:top w:w="30" w:type="dxa"/>
              <w:left w:w="30" w:type="dxa"/>
              <w:bottom w:w="30" w:type="dxa"/>
              <w:right w:w="30" w:type="dxa"/>
            </w:tcMar>
          </w:tcPr>
          <w:p w:rsidR="00990E10" w:rsidRPr="00A43081" w:rsidRDefault="00F60949" w:rsidP="00593158">
            <w:pPr>
              <w:autoSpaceDE w:val="0"/>
              <w:autoSpaceDN w:val="0"/>
              <w:adjustRightInd w:val="0"/>
              <w:spacing w:line="320" w:lineRule="atLeast"/>
              <w:jc w:val="center"/>
            </w:pPr>
            <w:r>
              <w:rPr>
                <w:lang w:val="en-US"/>
              </w:rPr>
              <w:t>p&gt;0</w:t>
            </w:r>
            <w:r w:rsidR="00990E10" w:rsidRPr="00A43081">
              <w:t>,154</w:t>
            </w:r>
          </w:p>
        </w:tc>
        <w:tc>
          <w:tcPr>
            <w:tcW w:w="1293" w:type="pct"/>
            <w:shd w:val="clear" w:color="auto" w:fill="FFFFFF"/>
            <w:tcMar>
              <w:top w:w="30" w:type="dxa"/>
              <w:left w:w="30" w:type="dxa"/>
              <w:bottom w:w="30" w:type="dxa"/>
              <w:right w:w="30" w:type="dxa"/>
            </w:tcMar>
          </w:tcPr>
          <w:p w:rsidR="00990E10" w:rsidRPr="00A43081" w:rsidRDefault="00F60949" w:rsidP="00593158">
            <w:pPr>
              <w:autoSpaceDE w:val="0"/>
              <w:autoSpaceDN w:val="0"/>
              <w:adjustRightInd w:val="0"/>
              <w:spacing w:line="320" w:lineRule="atLeast"/>
              <w:jc w:val="center"/>
            </w:pPr>
            <w:r>
              <w:rPr>
                <w:lang w:val="en-US"/>
              </w:rPr>
              <w:t>p&gt;0</w:t>
            </w:r>
            <w:r w:rsidR="00990E10" w:rsidRPr="00A43081">
              <w:t>,272</w:t>
            </w:r>
          </w:p>
        </w:tc>
        <w:tc>
          <w:tcPr>
            <w:tcW w:w="1295" w:type="pct"/>
            <w:shd w:val="clear" w:color="auto" w:fill="FFFFFF"/>
            <w:tcMar>
              <w:top w:w="30" w:type="dxa"/>
              <w:left w:w="30" w:type="dxa"/>
              <w:bottom w:w="30" w:type="dxa"/>
              <w:right w:w="30" w:type="dxa"/>
            </w:tcMar>
          </w:tcPr>
          <w:p w:rsidR="00990E10" w:rsidRPr="00A43081" w:rsidRDefault="00F60949" w:rsidP="00593158">
            <w:pPr>
              <w:autoSpaceDE w:val="0"/>
              <w:autoSpaceDN w:val="0"/>
              <w:adjustRightInd w:val="0"/>
              <w:spacing w:line="320" w:lineRule="atLeast"/>
              <w:jc w:val="center"/>
            </w:pPr>
            <w:r>
              <w:rPr>
                <w:lang w:val="en-US"/>
              </w:rPr>
              <w:t>p&gt;0</w:t>
            </w:r>
            <w:r w:rsidR="00990E10" w:rsidRPr="00A43081">
              <w:t>,089</w:t>
            </w:r>
          </w:p>
        </w:tc>
      </w:tr>
    </w:tbl>
    <w:p w:rsidR="00990E10" w:rsidRPr="00A43081" w:rsidRDefault="00990E10" w:rsidP="00990E10">
      <w:pPr>
        <w:autoSpaceDE w:val="0"/>
        <w:autoSpaceDN w:val="0"/>
        <w:adjustRightInd w:val="0"/>
        <w:spacing w:line="400" w:lineRule="atLeast"/>
        <w:rPr>
          <w:rFonts w:eastAsiaTheme="minorHAnsi"/>
          <w:lang w:eastAsia="en-US"/>
        </w:rPr>
      </w:pPr>
    </w:p>
    <w:p w:rsidR="00990E10" w:rsidRPr="00D21899" w:rsidRDefault="00990E10" w:rsidP="00990E10">
      <w:pPr>
        <w:autoSpaceDE w:val="0"/>
        <w:autoSpaceDN w:val="0"/>
        <w:adjustRightInd w:val="0"/>
        <w:spacing w:line="480" w:lineRule="auto"/>
      </w:pPr>
    </w:p>
    <w:p w:rsidR="00990E10" w:rsidRPr="00EB6D11" w:rsidRDefault="00990E10" w:rsidP="00EB6D11">
      <w:pPr>
        <w:pStyle w:val="ac"/>
        <w:spacing w:after="0" w:line="480" w:lineRule="auto"/>
        <w:rPr>
          <w:b w:val="0"/>
          <w:bCs w:val="0"/>
          <w:color w:val="auto"/>
          <w:sz w:val="24"/>
          <w:szCs w:val="24"/>
        </w:rPr>
      </w:pPr>
      <w:bookmarkStart w:id="1434" w:name="_Toc411461785"/>
      <w:bookmarkStart w:id="1435" w:name="_Toc432069383"/>
      <w:bookmarkStart w:id="1436" w:name="_Toc444882327"/>
      <w:bookmarkStart w:id="1437" w:name="_Toc444882637"/>
      <w:r w:rsidRPr="00D21899">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83</w:t>
      </w:r>
      <w:r w:rsidR="00BE3EB1">
        <w:rPr>
          <w:b w:val="0"/>
          <w:bCs w:val="0"/>
          <w:color w:val="auto"/>
          <w:sz w:val="24"/>
          <w:szCs w:val="24"/>
        </w:rPr>
        <w:fldChar w:fldCharType="end"/>
      </w:r>
      <w:r w:rsidRPr="00D21899">
        <w:rPr>
          <w:b w:val="0"/>
          <w:bCs w:val="0"/>
          <w:color w:val="auto"/>
          <w:sz w:val="24"/>
          <w:szCs w:val="24"/>
        </w:rPr>
        <w:t xml:space="preserve">. Kruskal-Wallis Test για την αξιολόγηση του περιεχομένου, των στόχων και της εικονογράφησης του βιβλίου σε σχέση με την </w:t>
      </w:r>
      <w:r w:rsidR="00803192">
        <w:rPr>
          <w:b w:val="0"/>
          <w:bCs w:val="0"/>
          <w:color w:val="auto"/>
          <w:sz w:val="24"/>
          <w:szCs w:val="24"/>
        </w:rPr>
        <w:t>περιφέρεια</w:t>
      </w:r>
      <w:r w:rsidRPr="00D21899">
        <w:rPr>
          <w:b w:val="0"/>
          <w:bCs w:val="0"/>
          <w:color w:val="auto"/>
          <w:sz w:val="24"/>
          <w:szCs w:val="24"/>
        </w:rPr>
        <w:t xml:space="preserve"> από τους </w:t>
      </w:r>
      <w:r>
        <w:rPr>
          <w:b w:val="0"/>
          <w:bCs w:val="0"/>
          <w:color w:val="auto"/>
          <w:sz w:val="24"/>
          <w:szCs w:val="24"/>
        </w:rPr>
        <w:t>Σχολικούς Συμβούλους</w:t>
      </w:r>
      <w:r w:rsidRPr="00D21899">
        <w:rPr>
          <w:b w:val="0"/>
          <w:bCs w:val="0"/>
          <w:color w:val="auto"/>
          <w:sz w:val="24"/>
          <w:szCs w:val="24"/>
        </w:rPr>
        <w:t xml:space="preserve"> / </w:t>
      </w:r>
      <w:r>
        <w:rPr>
          <w:b w:val="0"/>
          <w:bCs w:val="0"/>
          <w:color w:val="auto"/>
          <w:sz w:val="24"/>
          <w:szCs w:val="24"/>
        </w:rPr>
        <w:t xml:space="preserve">Προϊσταμένους </w:t>
      </w:r>
      <w:r w:rsidRPr="00D21899">
        <w:rPr>
          <w:b w:val="0"/>
          <w:bCs w:val="0"/>
          <w:color w:val="auto"/>
          <w:sz w:val="24"/>
          <w:szCs w:val="24"/>
        </w:rPr>
        <w:t>Γραφείων Φ.Α</w:t>
      </w:r>
      <w:bookmarkEnd w:id="1434"/>
      <w:bookmarkEnd w:id="1435"/>
      <w:bookmarkEnd w:id="1436"/>
      <w:bookmarkEnd w:id="1437"/>
    </w:p>
    <w:tbl>
      <w:tblPr>
        <w:tblW w:w="52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4480"/>
        <w:gridCol w:w="2419"/>
        <w:gridCol w:w="1878"/>
      </w:tblGrid>
      <w:tr w:rsidR="00990E10" w:rsidRPr="003115B6" w:rsidTr="00EB6D11">
        <w:trPr>
          <w:cantSplit/>
          <w:trHeight w:val="141"/>
          <w:tblHeader/>
        </w:trPr>
        <w:tc>
          <w:tcPr>
            <w:tcW w:w="2552" w:type="pct"/>
            <w:shd w:val="clear" w:color="auto" w:fill="FFFFFF"/>
            <w:tcMar>
              <w:top w:w="30" w:type="dxa"/>
              <w:left w:w="30" w:type="dxa"/>
              <w:bottom w:w="30" w:type="dxa"/>
              <w:right w:w="30" w:type="dxa"/>
            </w:tcMar>
          </w:tcPr>
          <w:p w:rsidR="00990E10" w:rsidRPr="003115B6" w:rsidRDefault="00990E10" w:rsidP="00593158">
            <w:pPr>
              <w:autoSpaceDE w:val="0"/>
              <w:autoSpaceDN w:val="0"/>
              <w:adjustRightInd w:val="0"/>
              <w:rPr>
                <w:b/>
              </w:rPr>
            </w:pPr>
          </w:p>
        </w:tc>
        <w:tc>
          <w:tcPr>
            <w:tcW w:w="1378" w:type="pct"/>
            <w:shd w:val="clear" w:color="auto" w:fill="FFFFFF"/>
            <w:tcMar>
              <w:top w:w="30" w:type="dxa"/>
              <w:left w:w="30" w:type="dxa"/>
              <w:bottom w:w="30" w:type="dxa"/>
              <w:right w:w="30" w:type="dxa"/>
            </w:tcMar>
            <w:vAlign w:val="bottom"/>
          </w:tcPr>
          <w:p w:rsidR="00990E10" w:rsidRPr="003115B6" w:rsidRDefault="00803192" w:rsidP="00593158">
            <w:pPr>
              <w:autoSpaceDE w:val="0"/>
              <w:autoSpaceDN w:val="0"/>
              <w:adjustRightInd w:val="0"/>
              <w:spacing w:line="320" w:lineRule="atLeast"/>
              <w:jc w:val="center"/>
              <w:rPr>
                <w:b/>
              </w:rPr>
            </w:pPr>
            <w:r>
              <w:rPr>
                <w:b/>
              </w:rPr>
              <w:t>περιφέρεια</w:t>
            </w:r>
          </w:p>
        </w:tc>
        <w:tc>
          <w:tcPr>
            <w:tcW w:w="1070" w:type="pct"/>
            <w:shd w:val="clear" w:color="auto" w:fill="FFFFFF"/>
            <w:tcMar>
              <w:top w:w="30" w:type="dxa"/>
              <w:left w:w="30" w:type="dxa"/>
              <w:bottom w:w="30" w:type="dxa"/>
              <w:right w:w="30" w:type="dxa"/>
            </w:tcMar>
            <w:vAlign w:val="bottom"/>
          </w:tcPr>
          <w:p w:rsidR="00990E10" w:rsidRPr="003115B6" w:rsidRDefault="002D694A" w:rsidP="00593158">
            <w:pPr>
              <w:autoSpaceDE w:val="0"/>
              <w:autoSpaceDN w:val="0"/>
              <w:adjustRightInd w:val="0"/>
              <w:spacing w:line="320" w:lineRule="atLeast"/>
              <w:jc w:val="center"/>
              <w:rPr>
                <w:b/>
              </w:rPr>
            </w:pPr>
            <w:r>
              <w:rPr>
                <w:b/>
              </w:rPr>
              <w:t>Mea</w:t>
            </w:r>
            <w:r>
              <w:rPr>
                <w:b/>
                <w:lang w:val="en-US"/>
              </w:rPr>
              <w:t xml:space="preserve">n </w:t>
            </w:r>
            <w:r w:rsidR="00990E10" w:rsidRPr="003115B6">
              <w:rPr>
                <w:b/>
              </w:rPr>
              <w:t>Rank</w:t>
            </w:r>
          </w:p>
        </w:tc>
      </w:tr>
      <w:tr w:rsidR="00990E10" w:rsidRPr="00913599" w:rsidTr="00EB6D11">
        <w:trPr>
          <w:cantSplit/>
          <w:trHeight w:val="141"/>
          <w:tblHeader/>
        </w:trPr>
        <w:tc>
          <w:tcPr>
            <w:tcW w:w="2552" w:type="pct"/>
            <w:vMerge w:val="restar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pPr>
            <w:r>
              <w:t>Α</w:t>
            </w:r>
            <w:r w:rsidRPr="00913599">
              <w:t>ξιολόγηση περιεχομένου</w:t>
            </w: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Αν.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12,00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Κ</w:t>
            </w:r>
            <w:r w:rsidRPr="00913599">
              <w:t>.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6,50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Δ.</w:t>
            </w:r>
            <w:r w:rsidR="00F60949">
              <w:t xml:space="preserve"> </w:t>
            </w:r>
            <w:r w:rsidRPr="00913599">
              <w:t>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29,00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Σ.</w:t>
            </w:r>
            <w:r w:rsidR="00F60949">
              <w:t xml:space="preserve"> </w:t>
            </w:r>
            <w:r w:rsidRPr="00913599">
              <w:t>Ελλάδα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21,50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Ήπειρος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17,75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Θεσσαλία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22,50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Δ.</w:t>
            </w:r>
            <w:r w:rsidR="00F60949">
              <w:t xml:space="preserve"> </w:t>
            </w:r>
            <w:r w:rsidRPr="00913599">
              <w:t>Ελλάδα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21,00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Β. Αι</w:t>
            </w:r>
            <w:r w:rsidRPr="00913599">
              <w:t>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Ν.</w:t>
            </w:r>
            <w:r w:rsidR="00F60949">
              <w:t xml:space="preserve"> </w:t>
            </w:r>
            <w:r w:rsidRPr="00913599">
              <w:t>Αιγαίο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16,25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Κρήτη</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19,00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Ιόνιοι Νήσοι</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21,00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Πελοπόννησος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4,50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Αττική</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10,38</w:t>
            </w:r>
          </w:p>
        </w:tc>
      </w:tr>
      <w:tr w:rsidR="00990E10" w:rsidRPr="00913599" w:rsidTr="00EB6D11">
        <w:trPr>
          <w:cantSplit/>
          <w:trHeight w:val="338"/>
          <w:tblHeader/>
        </w:trPr>
        <w:tc>
          <w:tcPr>
            <w:tcW w:w="2552" w:type="pct"/>
            <w:vMerge w:val="restar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pPr>
            <w:r>
              <w:t>Α</w:t>
            </w:r>
            <w:r w:rsidRPr="00913599">
              <w:t>ξιολόγηση στόχων</w:t>
            </w: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Αν.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11,08</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Κ</w:t>
            </w:r>
            <w:r w:rsidRPr="00913599">
              <w:t>.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14,50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Δ.</w:t>
            </w:r>
            <w:r w:rsidR="00F60949">
              <w:t xml:space="preserve"> </w:t>
            </w:r>
            <w:r w:rsidRPr="00913599">
              <w:t>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20,00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Σ.</w:t>
            </w:r>
            <w:r w:rsidR="00F60949">
              <w:t xml:space="preserve"> </w:t>
            </w:r>
            <w:r w:rsidRPr="00913599">
              <w:t>Ελλάδα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26,50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Ήπειρος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18,25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Θεσσαλία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23,25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Β. Αι</w:t>
            </w:r>
            <w:r w:rsidRPr="00913599">
              <w:t>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8,00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Ν.</w:t>
            </w:r>
            <w:r w:rsidR="00F60949">
              <w:t xml:space="preserve"> </w:t>
            </w:r>
            <w:r w:rsidRPr="00913599">
              <w:t>Αιγαίο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12,50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Κρήτη</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14,50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Πελοπόννησος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14,50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Αττική</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6,38</w:t>
            </w:r>
          </w:p>
        </w:tc>
      </w:tr>
      <w:tr w:rsidR="00990E10" w:rsidRPr="00913599" w:rsidTr="00EB6D11">
        <w:trPr>
          <w:cantSplit/>
          <w:trHeight w:val="338"/>
          <w:tblHeader/>
        </w:trPr>
        <w:tc>
          <w:tcPr>
            <w:tcW w:w="2552" w:type="pct"/>
            <w:vMerge w:val="restar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pPr>
            <w:r>
              <w:t>Α</w:t>
            </w:r>
            <w:r w:rsidRPr="00913599">
              <w:t>ξιολόγηση εικονογράφησης</w:t>
            </w: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Αν.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13,14</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Κ</w:t>
            </w:r>
            <w:r w:rsidRPr="00913599">
              <w:t>. 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32,50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Δ.</w:t>
            </w:r>
            <w:r w:rsidR="00F60949">
              <w:t xml:space="preserve"> </w:t>
            </w:r>
            <w:r w:rsidRPr="00913599">
              <w:t>Μακεδονία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13,00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Σ.</w:t>
            </w:r>
            <w:r w:rsidR="00F60949">
              <w:t xml:space="preserve"> </w:t>
            </w:r>
            <w:r w:rsidRPr="00913599">
              <w:t>Ελλάδα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22,75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Ήπειρος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19,25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Θεσσαλία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22,75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Δ.Ελλάδα</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26,00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t>Β.Αι</w:t>
            </w:r>
            <w:r w:rsidRPr="00913599">
              <w:t>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Ν.</w:t>
            </w:r>
            <w:r w:rsidR="00F60949">
              <w:t xml:space="preserve"> </w:t>
            </w:r>
            <w:r w:rsidRPr="00913599">
              <w:t>Αιγαίο</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24,25</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Κρήτη</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10,50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Ιόνιοι Νήσοι</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26,00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Πελοπόννησος</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22,50</w:t>
            </w:r>
          </w:p>
        </w:tc>
      </w:tr>
      <w:tr w:rsidR="00990E10" w:rsidRPr="00913599" w:rsidTr="00EB6D11">
        <w:trPr>
          <w:cantSplit/>
          <w:trHeight w:val="141"/>
          <w:tblHeader/>
        </w:trPr>
        <w:tc>
          <w:tcPr>
            <w:tcW w:w="2552" w:type="pct"/>
            <w:vMerge/>
            <w:shd w:val="clear" w:color="auto" w:fill="FFFFFF"/>
            <w:tcMar>
              <w:top w:w="30" w:type="dxa"/>
              <w:left w:w="30" w:type="dxa"/>
              <w:bottom w:w="30" w:type="dxa"/>
              <w:right w:w="30" w:type="dxa"/>
            </w:tcMar>
          </w:tcPr>
          <w:p w:rsidR="00990E10" w:rsidRPr="00913599" w:rsidRDefault="00990E10" w:rsidP="00593158">
            <w:pPr>
              <w:autoSpaceDE w:val="0"/>
              <w:autoSpaceDN w:val="0"/>
              <w:adjustRightInd w:val="0"/>
            </w:pPr>
          </w:p>
        </w:tc>
        <w:tc>
          <w:tcPr>
            <w:tcW w:w="1378"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Αττική</w:t>
            </w:r>
          </w:p>
        </w:tc>
        <w:tc>
          <w:tcPr>
            <w:tcW w:w="1070" w:type="pct"/>
            <w:shd w:val="clear" w:color="auto" w:fill="FFFFFF"/>
            <w:tcMar>
              <w:top w:w="30" w:type="dxa"/>
              <w:left w:w="30" w:type="dxa"/>
              <w:bottom w:w="30" w:type="dxa"/>
              <w:right w:w="30" w:type="dxa"/>
            </w:tcMar>
          </w:tcPr>
          <w:p w:rsidR="00990E10" w:rsidRPr="00913599" w:rsidRDefault="00990E10" w:rsidP="00593158">
            <w:pPr>
              <w:autoSpaceDE w:val="0"/>
              <w:autoSpaceDN w:val="0"/>
              <w:adjustRightInd w:val="0"/>
              <w:spacing w:line="320" w:lineRule="atLeast"/>
              <w:jc w:val="center"/>
            </w:pPr>
            <w:r w:rsidRPr="00913599">
              <w:t>9,13</w:t>
            </w:r>
          </w:p>
        </w:tc>
      </w:tr>
    </w:tbl>
    <w:p w:rsidR="00990E10" w:rsidRPr="00D21899" w:rsidRDefault="00990E10" w:rsidP="00990E10">
      <w:pPr>
        <w:pStyle w:val="ae"/>
      </w:pPr>
      <w:bookmarkStart w:id="1438" w:name="_Toc411462053"/>
      <w:bookmarkStart w:id="1439" w:name="_Toc431977630"/>
      <w:bookmarkStart w:id="1440" w:name="_Toc438455608"/>
      <w:bookmarkStart w:id="1441" w:name="_Toc438457483"/>
      <w:bookmarkStart w:id="1442" w:name="_Toc438627260"/>
      <w:bookmarkStart w:id="1443" w:name="_Toc439068863"/>
      <w:bookmarkStart w:id="1444" w:name="_Toc445835484"/>
      <w:r w:rsidRPr="00D21899">
        <w:lastRenderedPageBreak/>
        <w:t xml:space="preserve">3. Απόψεις </w:t>
      </w:r>
      <w:r>
        <w:t xml:space="preserve">των </w:t>
      </w:r>
      <w:r w:rsidRPr="001940BA">
        <w:t>μαθητών</w:t>
      </w:r>
      <w:r w:rsidRPr="00D21899">
        <w:t xml:space="preserve"> για το βιβλίο </w:t>
      </w:r>
      <w:r>
        <w:t xml:space="preserve">Φυσικής Αγωγής του μαθητή </w:t>
      </w:r>
      <w:r w:rsidRPr="00D21899">
        <w:t xml:space="preserve">του </w:t>
      </w:r>
      <w:r>
        <w:t>Γυμνασίου</w:t>
      </w:r>
      <w:r w:rsidRPr="00D21899">
        <w:t xml:space="preserve"> βάση </w:t>
      </w:r>
      <w:r w:rsidR="00803192">
        <w:t>περιφέρεια</w:t>
      </w:r>
      <w:r w:rsidRPr="00D21899">
        <w:t>ς</w:t>
      </w:r>
      <w:bookmarkEnd w:id="1438"/>
      <w:bookmarkEnd w:id="1439"/>
      <w:bookmarkEnd w:id="1440"/>
      <w:bookmarkEnd w:id="1441"/>
      <w:bookmarkEnd w:id="1442"/>
      <w:bookmarkEnd w:id="1443"/>
      <w:bookmarkEnd w:id="1444"/>
    </w:p>
    <w:p w:rsidR="00990E10" w:rsidRPr="004F1D4B" w:rsidRDefault="00990E10" w:rsidP="00990E10">
      <w:pPr>
        <w:spacing w:line="480" w:lineRule="auto"/>
        <w:rPr>
          <w:kern w:val="32"/>
        </w:rPr>
      </w:pPr>
      <w:r w:rsidRPr="00D21899">
        <w:rPr>
          <w:kern w:val="32"/>
        </w:rPr>
        <w:t xml:space="preserve">Όσον αφορά </w:t>
      </w:r>
      <w:r>
        <w:rPr>
          <w:kern w:val="32"/>
        </w:rPr>
        <w:t>τους μαθητές, πραγματοποιήσαμε Α</w:t>
      </w:r>
      <w:r w:rsidRPr="00D21899">
        <w:rPr>
          <w:kern w:val="32"/>
        </w:rPr>
        <w:t xml:space="preserve">νάλυση </w:t>
      </w:r>
      <w:r>
        <w:rPr>
          <w:kern w:val="32"/>
        </w:rPr>
        <w:t>Δ</w:t>
      </w:r>
      <w:r w:rsidRPr="00D21899">
        <w:rPr>
          <w:kern w:val="32"/>
        </w:rPr>
        <w:t xml:space="preserve">ιακύμανσης </w:t>
      </w:r>
      <w:r w:rsidR="002D694A">
        <w:rPr>
          <w:kern w:val="32"/>
        </w:rPr>
        <w:t>Μ</w:t>
      </w:r>
      <w:r w:rsidR="002D694A" w:rsidRPr="00D21899">
        <w:rPr>
          <w:kern w:val="32"/>
        </w:rPr>
        <w:t>ονής</w:t>
      </w:r>
      <w:r w:rsidR="002D694A" w:rsidRPr="002D694A">
        <w:rPr>
          <w:kern w:val="32"/>
        </w:rPr>
        <w:t xml:space="preserve"> </w:t>
      </w:r>
      <w:r w:rsidR="002D694A">
        <w:rPr>
          <w:kern w:val="32"/>
        </w:rPr>
        <w:t>Κ</w:t>
      </w:r>
      <w:r w:rsidR="002D694A" w:rsidRPr="00D21899">
        <w:rPr>
          <w:kern w:val="32"/>
        </w:rPr>
        <w:t>ατεύθυνσης</w:t>
      </w:r>
      <w:r w:rsidRPr="00D21899">
        <w:rPr>
          <w:kern w:val="32"/>
        </w:rPr>
        <w:t xml:space="preserve"> για τους τ</w:t>
      </w:r>
      <w:r>
        <w:rPr>
          <w:kern w:val="32"/>
        </w:rPr>
        <w:t xml:space="preserve">έσσερεις παράγοντες </w:t>
      </w:r>
      <w:r w:rsidRPr="00D21899">
        <w:rPr>
          <w:kern w:val="32"/>
        </w:rPr>
        <w:t xml:space="preserve">που είχαμε σχεδιάσει με την παραγοντική </w:t>
      </w:r>
      <w:r w:rsidR="00645E4A">
        <w:rPr>
          <w:kern w:val="32"/>
        </w:rPr>
        <w:t>Ανάλυση</w:t>
      </w:r>
      <w:r w:rsidRPr="00D21899">
        <w:rPr>
          <w:kern w:val="32"/>
        </w:rPr>
        <w:t xml:space="preserve">. </w:t>
      </w:r>
      <w:r w:rsidR="002D694A" w:rsidRPr="00D21899">
        <w:rPr>
          <w:kern w:val="32"/>
        </w:rPr>
        <w:t xml:space="preserve">Βρέθηκαν στατιστικά σημαντικές διαφορές μεταξύ των μέσων όρων των μεταβλητών και έτσι προχωρήσαμε σε </w:t>
      </w:r>
      <w:r w:rsidR="002D694A" w:rsidRPr="00D21899">
        <w:rPr>
          <w:kern w:val="32"/>
          <w:lang w:val="en-US"/>
        </w:rPr>
        <w:t>posthoc</w:t>
      </w:r>
      <w:r w:rsidR="002D694A" w:rsidRPr="00D21899">
        <w:rPr>
          <w:kern w:val="32"/>
        </w:rPr>
        <w:t xml:space="preserve"> </w:t>
      </w:r>
      <w:r w:rsidR="00645E4A">
        <w:rPr>
          <w:kern w:val="32"/>
        </w:rPr>
        <w:t>Ανάλυση</w:t>
      </w:r>
      <w:r w:rsidR="002D694A" w:rsidRPr="00D21899">
        <w:rPr>
          <w:kern w:val="32"/>
        </w:rPr>
        <w:t xml:space="preserve"> για να δούμε που εντοπίζονται οι διαφορές.</w:t>
      </w:r>
      <w:r w:rsidR="002D694A" w:rsidRPr="002D694A">
        <w:rPr>
          <w:kern w:val="32"/>
        </w:rPr>
        <w:t xml:space="preserve"> </w:t>
      </w:r>
      <w:r w:rsidR="002D694A" w:rsidRPr="00C337D7">
        <w:rPr>
          <w:kern w:val="32"/>
        </w:rPr>
        <w:t>Η «αξιολόγηση του περιεχομένου» του βιβλίου από τους μαθητές έδωσε στατιστικά σημαντικές διαφορές σε όλες τις περιφέρειες (</w:t>
      </w:r>
      <w:r w:rsidR="002D694A" w:rsidRPr="00C337D7">
        <w:rPr>
          <w:kern w:val="32"/>
          <w:lang w:val="en-US"/>
        </w:rPr>
        <w:t>F</w:t>
      </w:r>
      <w:r w:rsidR="002D694A" w:rsidRPr="002574B2">
        <w:rPr>
          <w:kern w:val="32"/>
          <w:vertAlign w:val="subscript"/>
        </w:rPr>
        <w:t>(12,1193)</w:t>
      </w:r>
      <w:r w:rsidR="002D694A" w:rsidRPr="00C337D7">
        <w:rPr>
          <w:kern w:val="32"/>
        </w:rPr>
        <w:t xml:space="preserve">= 24,777, </w:t>
      </w:r>
      <w:r w:rsidR="002D694A" w:rsidRPr="00C337D7">
        <w:rPr>
          <w:kern w:val="32"/>
          <w:lang w:val="en-US"/>
        </w:rPr>
        <w:t>p</w:t>
      </w:r>
      <w:r w:rsidR="002D694A">
        <w:rPr>
          <w:kern w:val="32"/>
        </w:rPr>
        <w:t>=</w:t>
      </w:r>
      <w:r w:rsidR="002D694A" w:rsidRPr="00C337D7">
        <w:rPr>
          <w:kern w:val="32"/>
        </w:rPr>
        <w:t xml:space="preserve">000). </w:t>
      </w:r>
      <w:r w:rsidRPr="00C337D7">
        <w:rPr>
          <w:kern w:val="32"/>
        </w:rPr>
        <w:t>Η «αξιολ</w:t>
      </w:r>
      <w:r>
        <w:rPr>
          <w:kern w:val="32"/>
        </w:rPr>
        <w:t>όγηση των στόχων</w:t>
      </w:r>
      <w:r w:rsidRPr="00C337D7">
        <w:rPr>
          <w:kern w:val="32"/>
        </w:rPr>
        <w:t>» του βιβλίου από τους μαθητές έδωσε στατιστικά σημαντικές διαφορές σε όλες τις περιφέρειες (</w:t>
      </w:r>
      <w:r w:rsidRPr="00C337D7">
        <w:rPr>
          <w:kern w:val="32"/>
          <w:lang w:val="en-US"/>
        </w:rPr>
        <w:t>F</w:t>
      </w:r>
      <w:r w:rsidRPr="002574B2">
        <w:rPr>
          <w:kern w:val="32"/>
          <w:vertAlign w:val="subscript"/>
        </w:rPr>
        <w:t>(12,11</w:t>
      </w:r>
      <w:r>
        <w:rPr>
          <w:kern w:val="32"/>
          <w:vertAlign w:val="subscript"/>
        </w:rPr>
        <w:t>78</w:t>
      </w:r>
      <w:r w:rsidRPr="002574B2">
        <w:rPr>
          <w:kern w:val="32"/>
          <w:vertAlign w:val="subscript"/>
        </w:rPr>
        <w:t>)</w:t>
      </w:r>
      <w:r>
        <w:rPr>
          <w:kern w:val="32"/>
        </w:rPr>
        <w:t>= 18,644</w:t>
      </w:r>
      <w:r w:rsidRPr="00C337D7">
        <w:rPr>
          <w:kern w:val="32"/>
        </w:rPr>
        <w:t xml:space="preserve">, </w:t>
      </w:r>
      <w:r w:rsidRPr="00C337D7">
        <w:rPr>
          <w:kern w:val="32"/>
          <w:lang w:val="en-US"/>
        </w:rPr>
        <w:t>p</w:t>
      </w:r>
      <w:r>
        <w:rPr>
          <w:kern w:val="32"/>
        </w:rPr>
        <w:t>=</w:t>
      </w:r>
      <w:r w:rsidRPr="00C337D7">
        <w:rPr>
          <w:kern w:val="32"/>
        </w:rPr>
        <w:t>000). Η «αξιολ</w:t>
      </w:r>
      <w:r>
        <w:rPr>
          <w:kern w:val="32"/>
        </w:rPr>
        <w:t>όγηση της δομής και της οργάνωσης</w:t>
      </w:r>
      <w:r w:rsidRPr="00C337D7">
        <w:rPr>
          <w:kern w:val="32"/>
        </w:rPr>
        <w:t>» του βιβλίου από τους μαθητές έδωσε στατιστικά σημαντικές διαφορές σε όλες τις περιφέρειες (</w:t>
      </w:r>
      <w:r w:rsidRPr="00C337D7">
        <w:rPr>
          <w:kern w:val="32"/>
          <w:lang w:val="en-US"/>
        </w:rPr>
        <w:t>F</w:t>
      </w:r>
      <w:r w:rsidRPr="002574B2">
        <w:rPr>
          <w:kern w:val="32"/>
          <w:vertAlign w:val="subscript"/>
        </w:rPr>
        <w:t>(12,1</w:t>
      </w:r>
      <w:r>
        <w:rPr>
          <w:kern w:val="32"/>
          <w:vertAlign w:val="subscript"/>
        </w:rPr>
        <w:t>289</w:t>
      </w:r>
      <w:r w:rsidRPr="002574B2">
        <w:rPr>
          <w:kern w:val="32"/>
          <w:vertAlign w:val="subscript"/>
        </w:rPr>
        <w:t>)</w:t>
      </w:r>
      <w:r>
        <w:rPr>
          <w:kern w:val="32"/>
        </w:rPr>
        <w:t>= 16,392</w:t>
      </w:r>
      <w:r w:rsidRPr="00C337D7">
        <w:rPr>
          <w:kern w:val="32"/>
        </w:rPr>
        <w:t xml:space="preserve">, </w:t>
      </w:r>
      <w:r w:rsidRPr="00C337D7">
        <w:rPr>
          <w:kern w:val="32"/>
          <w:lang w:val="en-US"/>
        </w:rPr>
        <w:t>p</w:t>
      </w:r>
      <w:r>
        <w:rPr>
          <w:kern w:val="32"/>
        </w:rPr>
        <w:t>=</w:t>
      </w:r>
      <w:r w:rsidRPr="00C337D7">
        <w:rPr>
          <w:kern w:val="32"/>
        </w:rPr>
        <w:t>000). Η «αξιολ</w:t>
      </w:r>
      <w:r>
        <w:rPr>
          <w:kern w:val="32"/>
        </w:rPr>
        <w:t>όγηση της παρουσίασης και της εικονογράφησης</w:t>
      </w:r>
      <w:r w:rsidRPr="00C337D7">
        <w:rPr>
          <w:kern w:val="32"/>
        </w:rPr>
        <w:t>» του βιβλίου από τους μαθητές έδωσε στατιστικά σημαντικές διαφορές σε όλες τις περιφέρειες (</w:t>
      </w:r>
      <w:r w:rsidRPr="00C337D7">
        <w:rPr>
          <w:kern w:val="32"/>
          <w:lang w:val="en-US"/>
        </w:rPr>
        <w:t>F</w:t>
      </w:r>
      <w:r w:rsidRPr="002574B2">
        <w:rPr>
          <w:kern w:val="32"/>
          <w:vertAlign w:val="subscript"/>
        </w:rPr>
        <w:t>(12,1</w:t>
      </w:r>
      <w:r>
        <w:rPr>
          <w:kern w:val="32"/>
          <w:vertAlign w:val="subscript"/>
        </w:rPr>
        <w:t>289</w:t>
      </w:r>
      <w:r w:rsidRPr="002574B2">
        <w:rPr>
          <w:kern w:val="32"/>
          <w:vertAlign w:val="subscript"/>
        </w:rPr>
        <w:t>)</w:t>
      </w:r>
      <w:r>
        <w:rPr>
          <w:kern w:val="32"/>
        </w:rPr>
        <w:t>= 11,888</w:t>
      </w:r>
      <w:r w:rsidRPr="00C337D7">
        <w:rPr>
          <w:kern w:val="32"/>
        </w:rPr>
        <w:t xml:space="preserve">, </w:t>
      </w:r>
      <w:r w:rsidRPr="00C337D7">
        <w:rPr>
          <w:kern w:val="32"/>
          <w:lang w:val="en-US"/>
        </w:rPr>
        <w:t>p</w:t>
      </w:r>
      <w:r>
        <w:rPr>
          <w:kern w:val="32"/>
        </w:rPr>
        <w:t>=</w:t>
      </w:r>
      <w:r w:rsidRPr="00C337D7">
        <w:rPr>
          <w:kern w:val="32"/>
        </w:rPr>
        <w:t>000).</w:t>
      </w:r>
    </w:p>
    <w:p w:rsidR="00990E10" w:rsidRPr="004F1D4B" w:rsidRDefault="00990E10" w:rsidP="00990E10">
      <w:pPr>
        <w:spacing w:line="480" w:lineRule="auto"/>
        <w:rPr>
          <w:kern w:val="32"/>
        </w:rPr>
      </w:pPr>
    </w:p>
    <w:p w:rsidR="00990E10" w:rsidRPr="008C603F" w:rsidRDefault="00990E10" w:rsidP="008C603F">
      <w:pPr>
        <w:rPr>
          <w:i/>
        </w:rPr>
      </w:pPr>
      <w:bookmarkStart w:id="1445" w:name="_Toc411462054"/>
      <w:bookmarkStart w:id="1446" w:name="_Toc431977631"/>
      <w:bookmarkStart w:id="1447" w:name="_Toc438455609"/>
      <w:bookmarkStart w:id="1448" w:name="_Toc438457484"/>
      <w:bookmarkStart w:id="1449" w:name="_Toc438627261"/>
      <w:bookmarkStart w:id="1450" w:name="_Toc439068864"/>
      <w:r w:rsidRPr="008C603F">
        <w:rPr>
          <w:i/>
        </w:rPr>
        <w:t>Α) αξιολόγηση του περιεχομένου του βιβλίου</w:t>
      </w:r>
      <w:bookmarkEnd w:id="1445"/>
      <w:r w:rsidRPr="008C603F">
        <w:rPr>
          <w:i/>
        </w:rPr>
        <w:t xml:space="preserve"> του μαθητή</w:t>
      </w:r>
      <w:bookmarkEnd w:id="1446"/>
      <w:bookmarkEnd w:id="1447"/>
      <w:bookmarkEnd w:id="1448"/>
      <w:bookmarkEnd w:id="1449"/>
      <w:bookmarkEnd w:id="1450"/>
    </w:p>
    <w:p w:rsidR="008C603F" w:rsidRDefault="008C603F" w:rsidP="00990E10">
      <w:pPr>
        <w:spacing w:line="480" w:lineRule="auto"/>
        <w:rPr>
          <w:kern w:val="32"/>
        </w:rPr>
      </w:pPr>
    </w:p>
    <w:p w:rsidR="00990E10" w:rsidRDefault="00990E10" w:rsidP="00990E10">
      <w:pPr>
        <w:spacing w:line="480" w:lineRule="auto"/>
        <w:rPr>
          <w:kern w:val="32"/>
        </w:rPr>
      </w:pPr>
      <w:r w:rsidRPr="00D21899">
        <w:rPr>
          <w:kern w:val="32"/>
        </w:rPr>
        <w:t xml:space="preserve">Για τον πρώτο παράγοντα, την αξιολόγηση του περιεχομένου βρέθηκαν στατιστικά σημαντικές διαφορές μεταξύ αρκετών </w:t>
      </w:r>
      <w:r w:rsidR="00803192">
        <w:rPr>
          <w:kern w:val="32"/>
        </w:rPr>
        <w:t>περιφερειών</w:t>
      </w:r>
      <w:r w:rsidRPr="00D21899">
        <w:rPr>
          <w:kern w:val="32"/>
        </w:rPr>
        <w:t xml:space="preserve">. </w:t>
      </w:r>
      <w:r w:rsidR="008C603F" w:rsidRPr="00D21899">
        <w:rPr>
          <w:kern w:val="32"/>
        </w:rPr>
        <w:t>Η Αν. Μακεδονία είχε διαφορές με την Αττική (</w:t>
      </w:r>
      <w:r w:rsidR="008C603F" w:rsidRPr="00D21899">
        <w:rPr>
          <w:lang w:val="en-US"/>
        </w:rPr>
        <w:t>p</w:t>
      </w:r>
      <w:r w:rsidR="008C603F">
        <w:t>=</w:t>
      </w:r>
      <w:r w:rsidR="008C603F" w:rsidRPr="00D21899">
        <w:rPr>
          <w:kern w:val="32"/>
        </w:rPr>
        <w:t>0,001), με τα Ιόνια Νησιά (</w:t>
      </w:r>
      <w:r w:rsidR="008C603F" w:rsidRPr="00D21899">
        <w:rPr>
          <w:lang w:val="en-US"/>
        </w:rPr>
        <w:t>p</w:t>
      </w:r>
      <w:r w:rsidR="008C603F">
        <w:t>=</w:t>
      </w:r>
      <w:r w:rsidR="008C603F" w:rsidRPr="00D21899">
        <w:rPr>
          <w:kern w:val="32"/>
        </w:rPr>
        <w:t>0,001) με τη Στερεά Ελλάδα (</w:t>
      </w:r>
      <w:r w:rsidR="008C603F" w:rsidRPr="00D21899">
        <w:rPr>
          <w:lang w:val="en-US"/>
        </w:rPr>
        <w:t>p</w:t>
      </w:r>
      <w:r w:rsidR="008C603F">
        <w:t>=</w:t>
      </w:r>
      <w:r w:rsidR="008C603F" w:rsidRPr="00D21899">
        <w:rPr>
          <w:kern w:val="32"/>
        </w:rPr>
        <w:t>0,032) και με το Νότιο Αιγαίο (</w:t>
      </w:r>
      <w:r w:rsidR="008C603F" w:rsidRPr="00D21899">
        <w:rPr>
          <w:lang w:val="en-US"/>
        </w:rPr>
        <w:t>p</w:t>
      </w:r>
      <w:r w:rsidR="008C603F">
        <w:t>=</w:t>
      </w:r>
      <w:r w:rsidR="008C603F">
        <w:rPr>
          <w:kern w:val="32"/>
        </w:rPr>
        <w:t xml:space="preserve">0,028). </w:t>
      </w:r>
      <w:r w:rsidR="008C603F" w:rsidRPr="00D21899">
        <w:rPr>
          <w:kern w:val="32"/>
        </w:rPr>
        <w:t>Η Κ. Μακεδονία είχε διαφορές με την Αττική (</w:t>
      </w:r>
      <w:r w:rsidR="008C603F" w:rsidRPr="00D21899">
        <w:rPr>
          <w:lang w:val="en-US"/>
        </w:rPr>
        <w:t>p</w:t>
      </w:r>
      <w:r w:rsidR="008C603F">
        <w:t>=</w:t>
      </w:r>
      <w:r w:rsidR="008C603F" w:rsidRPr="00D21899">
        <w:rPr>
          <w:kern w:val="32"/>
        </w:rPr>
        <w:t>0,001) με τα Ιόνια Νησιά (</w:t>
      </w:r>
      <w:r w:rsidR="008C603F" w:rsidRPr="00D21899">
        <w:rPr>
          <w:lang w:val="en-US"/>
        </w:rPr>
        <w:t>p</w:t>
      </w:r>
      <w:r w:rsidR="008C603F">
        <w:t>=</w:t>
      </w:r>
      <w:r w:rsidR="008C603F" w:rsidRPr="00D21899">
        <w:rPr>
          <w:kern w:val="32"/>
        </w:rPr>
        <w:t>0,001), με τη Στερεά Ελλάδα (</w:t>
      </w:r>
      <w:r w:rsidR="008C603F" w:rsidRPr="00D21899">
        <w:rPr>
          <w:lang w:val="en-US"/>
        </w:rPr>
        <w:t>p</w:t>
      </w:r>
      <w:r w:rsidR="008C603F">
        <w:t>=</w:t>
      </w:r>
      <w:r w:rsidR="008C603F" w:rsidRPr="00D21899">
        <w:rPr>
          <w:kern w:val="32"/>
        </w:rPr>
        <w:t>0,001) και με το Νότιο Αιγαίο (0,001). Η Δυτική Μακεδονία είχε διαφορές με την Αττική (</w:t>
      </w:r>
      <w:r w:rsidR="008C603F" w:rsidRPr="00D21899">
        <w:rPr>
          <w:lang w:val="en-US"/>
        </w:rPr>
        <w:t>p</w:t>
      </w:r>
      <w:r w:rsidR="008C603F">
        <w:t>=</w:t>
      </w:r>
      <w:r w:rsidR="008C603F" w:rsidRPr="00D21899">
        <w:rPr>
          <w:kern w:val="32"/>
        </w:rPr>
        <w:t xml:space="preserve">0,024), αλλά με καμία άλλη </w:t>
      </w:r>
      <w:r w:rsidR="008C603F">
        <w:rPr>
          <w:kern w:val="32"/>
        </w:rPr>
        <w:t>περιφέρεια</w:t>
      </w:r>
      <w:r w:rsidR="008C603F" w:rsidRPr="00D21899">
        <w:rPr>
          <w:kern w:val="32"/>
        </w:rPr>
        <w:t xml:space="preserve">. </w:t>
      </w:r>
      <w:r w:rsidR="008C603F">
        <w:rPr>
          <w:kern w:val="32"/>
        </w:rPr>
        <w:t xml:space="preserve">Η </w:t>
      </w:r>
      <w:r w:rsidR="008C603F" w:rsidRPr="00D21899">
        <w:rPr>
          <w:kern w:val="32"/>
        </w:rPr>
        <w:t>Ήπειρος είχε διαφορές με τα Ιόνια Νησιά (</w:t>
      </w:r>
      <w:r w:rsidR="008C603F" w:rsidRPr="00D21899">
        <w:rPr>
          <w:lang w:val="en-US"/>
        </w:rPr>
        <w:t>p</w:t>
      </w:r>
      <w:r w:rsidR="008C603F">
        <w:t>=</w:t>
      </w:r>
      <w:r w:rsidR="008C603F" w:rsidRPr="00D21899">
        <w:rPr>
          <w:kern w:val="32"/>
        </w:rPr>
        <w:t>0,001), τη Στερεά Ελλάδα (</w:t>
      </w:r>
      <w:r w:rsidR="008C603F" w:rsidRPr="00D21899">
        <w:rPr>
          <w:lang w:val="en-US"/>
        </w:rPr>
        <w:t>p</w:t>
      </w:r>
      <w:r w:rsidR="008C603F">
        <w:t>=</w:t>
      </w:r>
      <w:r w:rsidR="00F0397A">
        <w:rPr>
          <w:kern w:val="32"/>
        </w:rPr>
        <w:t>0,001</w:t>
      </w:r>
      <w:r w:rsidR="008C603F" w:rsidRPr="00D21899">
        <w:rPr>
          <w:kern w:val="32"/>
        </w:rPr>
        <w:t>), το Νότιο Αιγαίο (</w:t>
      </w:r>
      <w:r w:rsidR="008C603F" w:rsidRPr="00D21899">
        <w:rPr>
          <w:lang w:val="en-US"/>
        </w:rPr>
        <w:t>p</w:t>
      </w:r>
      <w:r w:rsidR="008C603F">
        <w:t>=</w:t>
      </w:r>
      <w:r w:rsidR="00F0397A">
        <w:rPr>
          <w:kern w:val="32"/>
        </w:rPr>
        <w:t>0,018</w:t>
      </w:r>
      <w:r w:rsidR="008C603F" w:rsidRPr="00D21899">
        <w:rPr>
          <w:kern w:val="32"/>
        </w:rPr>
        <w:t>).</w:t>
      </w:r>
      <w:r w:rsidR="00F0397A" w:rsidRPr="00D21899">
        <w:rPr>
          <w:kern w:val="32"/>
        </w:rPr>
        <w:t xml:space="preserve"> Η </w:t>
      </w:r>
      <w:r w:rsidR="00F0397A" w:rsidRPr="00D21899">
        <w:rPr>
          <w:kern w:val="32"/>
        </w:rPr>
        <w:lastRenderedPageBreak/>
        <w:t>Θεσσαλία είχε διαφορές με τα Ιόνια Νησιά (</w:t>
      </w:r>
      <w:r w:rsidR="00F0397A" w:rsidRPr="00D21899">
        <w:rPr>
          <w:lang w:val="en-US"/>
        </w:rPr>
        <w:t>p</w:t>
      </w:r>
      <w:r w:rsidR="00F0397A">
        <w:t>=</w:t>
      </w:r>
      <w:r w:rsidR="00F0397A" w:rsidRPr="00D21899">
        <w:rPr>
          <w:kern w:val="32"/>
        </w:rPr>
        <w:t>0,001), τη Στερεά Ελλάδα (</w:t>
      </w:r>
      <w:r w:rsidR="00F0397A" w:rsidRPr="00D21899">
        <w:rPr>
          <w:lang w:val="en-US"/>
        </w:rPr>
        <w:t>p</w:t>
      </w:r>
      <w:r w:rsidR="00F0397A">
        <w:t>=</w:t>
      </w:r>
      <w:r w:rsidR="00F0397A" w:rsidRPr="00D21899">
        <w:rPr>
          <w:kern w:val="32"/>
        </w:rPr>
        <w:t>0,001)</w:t>
      </w:r>
      <w:r w:rsidR="00F0397A">
        <w:rPr>
          <w:kern w:val="32"/>
        </w:rPr>
        <w:t>, την Αττική</w:t>
      </w:r>
      <w:r w:rsidR="00F0397A" w:rsidRPr="00D21899">
        <w:rPr>
          <w:kern w:val="32"/>
        </w:rPr>
        <w:t xml:space="preserve"> (</w:t>
      </w:r>
      <w:r w:rsidR="00F0397A" w:rsidRPr="00D21899">
        <w:rPr>
          <w:lang w:val="en-US"/>
        </w:rPr>
        <w:t>p</w:t>
      </w:r>
      <w:r w:rsidR="00F0397A">
        <w:t>=</w:t>
      </w:r>
      <w:r w:rsidR="00F0397A" w:rsidRPr="00D21899">
        <w:rPr>
          <w:kern w:val="32"/>
        </w:rPr>
        <w:t>0,001)</w:t>
      </w:r>
      <w:r w:rsidR="00F0397A">
        <w:rPr>
          <w:kern w:val="32"/>
        </w:rPr>
        <w:t xml:space="preserve">, </w:t>
      </w:r>
      <w:r w:rsidR="00F0397A" w:rsidRPr="00D21899">
        <w:rPr>
          <w:kern w:val="32"/>
        </w:rPr>
        <w:t>το Βόρειο (</w:t>
      </w:r>
      <w:r w:rsidR="00F0397A" w:rsidRPr="00D21899">
        <w:rPr>
          <w:lang w:val="en-US"/>
        </w:rPr>
        <w:t>p</w:t>
      </w:r>
      <w:r w:rsidR="00F0397A">
        <w:t>=</w:t>
      </w:r>
      <w:r w:rsidR="00F0397A" w:rsidRPr="00D21899">
        <w:rPr>
          <w:kern w:val="32"/>
        </w:rPr>
        <w:t>0,004) και το Νότιο Αιγαίο (</w:t>
      </w:r>
      <w:r w:rsidR="00F0397A" w:rsidRPr="00D21899">
        <w:rPr>
          <w:lang w:val="en-US"/>
        </w:rPr>
        <w:t>p</w:t>
      </w:r>
      <w:r w:rsidR="00F0397A">
        <w:t>=</w:t>
      </w:r>
      <w:r w:rsidR="00F0397A" w:rsidRPr="00D21899">
        <w:rPr>
          <w:kern w:val="32"/>
        </w:rPr>
        <w:t>0,001).</w:t>
      </w:r>
      <w:r w:rsidR="00F0397A">
        <w:rPr>
          <w:kern w:val="32"/>
        </w:rPr>
        <w:t xml:space="preserve"> Τ</w:t>
      </w:r>
      <w:r w:rsidR="00F0397A" w:rsidRPr="00D21899">
        <w:rPr>
          <w:kern w:val="32"/>
        </w:rPr>
        <w:t>α Ιόνια Νησιά είχαν διαφορές με την Αττική (</w:t>
      </w:r>
      <w:r w:rsidR="00F0397A" w:rsidRPr="00D21899">
        <w:rPr>
          <w:lang w:val="en-US"/>
        </w:rPr>
        <w:t>p</w:t>
      </w:r>
      <w:r w:rsidR="00F0397A">
        <w:t>=</w:t>
      </w:r>
      <w:r w:rsidR="00F0397A" w:rsidRPr="00D21899">
        <w:rPr>
          <w:kern w:val="32"/>
        </w:rPr>
        <w:t>0,001), τη Πελοπόννησο (</w:t>
      </w:r>
      <w:r w:rsidR="00F0397A" w:rsidRPr="00D21899">
        <w:rPr>
          <w:lang w:val="en-US"/>
        </w:rPr>
        <w:t>p</w:t>
      </w:r>
      <w:r w:rsidR="00F0397A">
        <w:t>=</w:t>
      </w:r>
      <w:r w:rsidR="00F0397A" w:rsidRPr="00D21899">
        <w:rPr>
          <w:kern w:val="32"/>
        </w:rPr>
        <w:t>0,001), την Αν. Μακεδονία (</w:t>
      </w:r>
      <w:r w:rsidR="00F0397A" w:rsidRPr="00D21899">
        <w:rPr>
          <w:lang w:val="en-US"/>
        </w:rPr>
        <w:t>p</w:t>
      </w:r>
      <w:r w:rsidR="00F0397A">
        <w:t>=</w:t>
      </w:r>
      <w:r w:rsidR="00F0397A" w:rsidRPr="00D21899">
        <w:rPr>
          <w:kern w:val="32"/>
        </w:rPr>
        <w:t>0,001), με τη Κ. Μακεδονία (</w:t>
      </w:r>
      <w:r w:rsidR="00F0397A" w:rsidRPr="00D21899">
        <w:rPr>
          <w:lang w:val="en-US"/>
        </w:rPr>
        <w:t>p</w:t>
      </w:r>
      <w:r w:rsidR="00F0397A">
        <w:t>=</w:t>
      </w:r>
      <w:r w:rsidR="00F0397A" w:rsidRPr="00D21899">
        <w:rPr>
          <w:kern w:val="32"/>
        </w:rPr>
        <w:t>0,001) την Κρήτη (0,001), τη Θεσσαλία (</w:t>
      </w:r>
      <w:r w:rsidR="00F0397A" w:rsidRPr="00D21899">
        <w:rPr>
          <w:lang w:val="en-US"/>
        </w:rPr>
        <w:t>p</w:t>
      </w:r>
      <w:r w:rsidR="00F0397A">
        <w:t>=</w:t>
      </w:r>
      <w:r w:rsidR="00F0397A" w:rsidRPr="00D21899">
        <w:rPr>
          <w:kern w:val="32"/>
        </w:rPr>
        <w:t>0,001) και την Ήπειρο (</w:t>
      </w:r>
      <w:r w:rsidR="00F0397A" w:rsidRPr="00D21899">
        <w:rPr>
          <w:lang w:val="en-US"/>
        </w:rPr>
        <w:t>p</w:t>
      </w:r>
      <w:r w:rsidR="00F0397A">
        <w:t>=</w:t>
      </w:r>
      <w:r w:rsidR="00F0397A" w:rsidRPr="00D21899">
        <w:rPr>
          <w:kern w:val="32"/>
        </w:rPr>
        <w:t>0,001). Η Δυτική Ελλάδα είχε διαφορές με την Αττική (</w:t>
      </w:r>
      <w:r w:rsidR="00F0397A" w:rsidRPr="00D21899">
        <w:rPr>
          <w:lang w:val="en-US"/>
        </w:rPr>
        <w:t>p</w:t>
      </w:r>
      <w:r w:rsidR="00F0397A">
        <w:t>=</w:t>
      </w:r>
      <w:r w:rsidR="00F0397A" w:rsidRPr="00D21899">
        <w:rPr>
          <w:kern w:val="32"/>
        </w:rPr>
        <w:t>0,001), τη Πελοπόννησο (</w:t>
      </w:r>
      <w:r w:rsidR="00F0397A" w:rsidRPr="00D21899">
        <w:rPr>
          <w:lang w:val="en-US"/>
        </w:rPr>
        <w:t>p</w:t>
      </w:r>
      <w:r w:rsidR="00F0397A">
        <w:t>=</w:t>
      </w:r>
      <w:r w:rsidR="00F0397A" w:rsidRPr="00D21899">
        <w:rPr>
          <w:kern w:val="32"/>
        </w:rPr>
        <w:t>0,014) και την Κρήτη (</w:t>
      </w:r>
      <w:r w:rsidR="00F0397A" w:rsidRPr="00D21899">
        <w:rPr>
          <w:lang w:val="en-US"/>
        </w:rPr>
        <w:t>p</w:t>
      </w:r>
      <w:r w:rsidR="00F0397A">
        <w:t>=</w:t>
      </w:r>
      <w:r w:rsidR="00F0397A" w:rsidRPr="00D21899">
        <w:rPr>
          <w:kern w:val="32"/>
        </w:rPr>
        <w:t>0,018). Η Στερεά Ελλάδα είχε διαφορές με την Αττική (</w:t>
      </w:r>
      <w:r w:rsidR="00F0397A" w:rsidRPr="00D21899">
        <w:rPr>
          <w:lang w:val="en-US"/>
        </w:rPr>
        <w:t>p</w:t>
      </w:r>
      <w:r w:rsidR="00F0397A">
        <w:t>=</w:t>
      </w:r>
      <w:r w:rsidR="00F0397A" w:rsidRPr="00D21899">
        <w:rPr>
          <w:kern w:val="32"/>
        </w:rPr>
        <w:t>0,001), τη Πελοπόννησο (</w:t>
      </w:r>
      <w:r w:rsidR="00F0397A" w:rsidRPr="00D21899">
        <w:rPr>
          <w:lang w:val="en-US"/>
        </w:rPr>
        <w:t>p</w:t>
      </w:r>
      <w:r w:rsidR="00F0397A">
        <w:t>=</w:t>
      </w:r>
      <w:r w:rsidR="00F0397A" w:rsidRPr="00D21899">
        <w:rPr>
          <w:kern w:val="32"/>
        </w:rPr>
        <w:t>0,001), την Αν. Μακεδονία (</w:t>
      </w:r>
      <w:r w:rsidR="00F0397A" w:rsidRPr="00D21899">
        <w:rPr>
          <w:lang w:val="en-US"/>
        </w:rPr>
        <w:t>p</w:t>
      </w:r>
      <w:r w:rsidR="00F0397A">
        <w:t>=</w:t>
      </w:r>
      <w:r w:rsidR="00F0397A" w:rsidRPr="00D21899">
        <w:rPr>
          <w:kern w:val="32"/>
        </w:rPr>
        <w:t>0,032), τη Κ. Μακεδονία (</w:t>
      </w:r>
      <w:r w:rsidR="00F0397A" w:rsidRPr="00D21899">
        <w:rPr>
          <w:lang w:val="en-US"/>
        </w:rPr>
        <w:t>p</w:t>
      </w:r>
      <w:r w:rsidR="00F0397A">
        <w:t>=</w:t>
      </w:r>
      <w:r w:rsidR="00F0397A" w:rsidRPr="00D21899">
        <w:rPr>
          <w:kern w:val="32"/>
        </w:rPr>
        <w:t>0,001), την Κρήτη (</w:t>
      </w:r>
      <w:r w:rsidR="00F0397A" w:rsidRPr="00D21899">
        <w:rPr>
          <w:lang w:val="en-US"/>
        </w:rPr>
        <w:t>p</w:t>
      </w:r>
      <w:r w:rsidR="00F0397A">
        <w:t>=</w:t>
      </w:r>
      <w:r w:rsidR="00F0397A" w:rsidRPr="00D21899">
        <w:rPr>
          <w:kern w:val="32"/>
        </w:rPr>
        <w:t>0,001), τη Θεσσαλία (</w:t>
      </w:r>
      <w:r w:rsidR="00F0397A" w:rsidRPr="00D21899">
        <w:rPr>
          <w:lang w:val="en-US"/>
        </w:rPr>
        <w:t>p</w:t>
      </w:r>
      <w:r w:rsidR="00F0397A">
        <w:t>=</w:t>
      </w:r>
      <w:r w:rsidR="00F0397A" w:rsidRPr="00D21899">
        <w:rPr>
          <w:kern w:val="32"/>
        </w:rPr>
        <w:t>0,001) και την Ήπειρο (</w:t>
      </w:r>
      <w:r w:rsidR="00F0397A" w:rsidRPr="00D21899">
        <w:rPr>
          <w:lang w:val="en-US"/>
        </w:rPr>
        <w:t>p</w:t>
      </w:r>
      <w:r w:rsidR="00F0397A">
        <w:t>=</w:t>
      </w:r>
      <w:r w:rsidR="00F0397A">
        <w:rPr>
          <w:kern w:val="32"/>
        </w:rPr>
        <w:t xml:space="preserve">0,027). </w:t>
      </w:r>
      <w:r w:rsidR="00F0397A" w:rsidRPr="00D21899">
        <w:rPr>
          <w:kern w:val="32"/>
        </w:rPr>
        <w:t>Η Πελοπόννησος είχε διαφορές με τα Ιόνια Νησιά (</w:t>
      </w:r>
      <w:r w:rsidR="00F0397A" w:rsidRPr="00D21899">
        <w:rPr>
          <w:lang w:val="en-US"/>
        </w:rPr>
        <w:t>p</w:t>
      </w:r>
      <w:r w:rsidR="00F0397A">
        <w:t>=</w:t>
      </w:r>
      <w:r w:rsidR="00F0397A" w:rsidRPr="00D21899">
        <w:rPr>
          <w:kern w:val="32"/>
        </w:rPr>
        <w:t>0,001), τη Στερεά Ελλάδα (</w:t>
      </w:r>
      <w:r w:rsidR="00F0397A" w:rsidRPr="00D21899">
        <w:rPr>
          <w:lang w:val="en-US"/>
        </w:rPr>
        <w:t>p</w:t>
      </w:r>
      <w:r w:rsidR="00F0397A">
        <w:t>=</w:t>
      </w:r>
      <w:r w:rsidR="00F0397A" w:rsidRPr="00D21899">
        <w:rPr>
          <w:kern w:val="32"/>
        </w:rPr>
        <w:t>0,001), τη Δυτική Ελλάδα (</w:t>
      </w:r>
      <w:r w:rsidR="00F0397A" w:rsidRPr="00D21899">
        <w:rPr>
          <w:lang w:val="en-US"/>
        </w:rPr>
        <w:t>p</w:t>
      </w:r>
      <w:r w:rsidR="00F0397A">
        <w:t>=</w:t>
      </w:r>
      <w:r w:rsidR="00F0397A" w:rsidRPr="00D21899">
        <w:rPr>
          <w:kern w:val="32"/>
        </w:rPr>
        <w:t>0,014), το Βόρειο (</w:t>
      </w:r>
      <w:r w:rsidR="00F0397A" w:rsidRPr="00D21899">
        <w:rPr>
          <w:lang w:val="en-US"/>
        </w:rPr>
        <w:t>p</w:t>
      </w:r>
      <w:r w:rsidR="00F0397A">
        <w:t>=</w:t>
      </w:r>
      <w:r w:rsidR="00F0397A" w:rsidRPr="00D21899">
        <w:rPr>
          <w:kern w:val="32"/>
        </w:rPr>
        <w:t>0,002) και το Νότιο Αιγαίο (</w:t>
      </w:r>
      <w:r w:rsidR="00F0397A" w:rsidRPr="00D21899">
        <w:rPr>
          <w:lang w:val="en-US"/>
        </w:rPr>
        <w:t>p</w:t>
      </w:r>
      <w:r w:rsidR="00F0397A">
        <w:t>=</w:t>
      </w:r>
      <w:r w:rsidR="00F0397A" w:rsidRPr="00D21899">
        <w:rPr>
          <w:kern w:val="32"/>
        </w:rPr>
        <w:t>0,001</w:t>
      </w:r>
      <w:r w:rsidR="00F0397A">
        <w:rPr>
          <w:kern w:val="32"/>
        </w:rPr>
        <w:t>).</w:t>
      </w:r>
      <w:r w:rsidR="00F0397A" w:rsidRPr="00D21899">
        <w:rPr>
          <w:kern w:val="32"/>
        </w:rPr>
        <w:t xml:space="preserve"> </w:t>
      </w:r>
      <w:r w:rsidR="008C603F">
        <w:rPr>
          <w:kern w:val="32"/>
        </w:rPr>
        <w:t>Η</w:t>
      </w:r>
      <w:r w:rsidRPr="00D21899">
        <w:rPr>
          <w:kern w:val="32"/>
        </w:rPr>
        <w:t xml:space="preserve"> Αττική έδωσε διαφορές με τη Δ. Μακεδονίας (</w:t>
      </w:r>
      <w:r w:rsidRPr="00D21899">
        <w:rPr>
          <w:lang w:val="en-US"/>
        </w:rPr>
        <w:t>p</w:t>
      </w:r>
      <w:r>
        <w:t>=</w:t>
      </w:r>
      <w:r w:rsidRPr="00D21899">
        <w:rPr>
          <w:kern w:val="32"/>
        </w:rPr>
        <w:t>0,024), την Αν</w:t>
      </w:r>
      <w:r>
        <w:rPr>
          <w:kern w:val="32"/>
        </w:rPr>
        <w:t>.</w:t>
      </w:r>
      <w:r w:rsidRPr="00D21899">
        <w:rPr>
          <w:kern w:val="32"/>
        </w:rPr>
        <w:t xml:space="preserve"> Μακεδονία (</w:t>
      </w:r>
      <w:r w:rsidRPr="00D21899">
        <w:rPr>
          <w:lang w:val="en-US"/>
        </w:rPr>
        <w:t>p</w:t>
      </w:r>
      <w:r>
        <w:t>=</w:t>
      </w:r>
      <w:r w:rsidRPr="00D21899">
        <w:rPr>
          <w:kern w:val="32"/>
        </w:rPr>
        <w:t>0,001), τα Ιόνια Νησιά (</w:t>
      </w:r>
      <w:r w:rsidRPr="00D21899">
        <w:rPr>
          <w:lang w:val="en-US"/>
        </w:rPr>
        <w:t>p</w:t>
      </w:r>
      <w:r>
        <w:t>=</w:t>
      </w:r>
      <w:r w:rsidRPr="00D21899">
        <w:rPr>
          <w:kern w:val="32"/>
        </w:rPr>
        <w:t>0,001), τη Στερεά Ελλάδα (</w:t>
      </w:r>
      <w:r w:rsidRPr="00D21899">
        <w:rPr>
          <w:lang w:val="en-US"/>
        </w:rPr>
        <w:t>p</w:t>
      </w:r>
      <w:r>
        <w:t>=</w:t>
      </w:r>
      <w:r w:rsidRPr="00D21899">
        <w:rPr>
          <w:kern w:val="32"/>
        </w:rPr>
        <w:t>0,001), τη Θεσσαλία (</w:t>
      </w:r>
      <w:r w:rsidRPr="00D21899">
        <w:rPr>
          <w:lang w:val="en-US"/>
        </w:rPr>
        <w:t>p</w:t>
      </w:r>
      <w:r>
        <w:t>=</w:t>
      </w:r>
      <w:r w:rsidRPr="00D21899">
        <w:rPr>
          <w:kern w:val="32"/>
        </w:rPr>
        <w:t>0,001), τη Δυτική Ελλάδα (</w:t>
      </w:r>
      <w:r w:rsidRPr="00D21899">
        <w:rPr>
          <w:lang w:val="en-US"/>
        </w:rPr>
        <w:t>p</w:t>
      </w:r>
      <w:r>
        <w:t>=</w:t>
      </w:r>
      <w:r w:rsidRPr="00D21899">
        <w:rPr>
          <w:kern w:val="32"/>
        </w:rPr>
        <w:t>0,001), το Βόρειο Αιγαίο (</w:t>
      </w:r>
      <w:r w:rsidRPr="00D21899">
        <w:rPr>
          <w:lang w:val="en-US"/>
        </w:rPr>
        <w:t>p</w:t>
      </w:r>
      <w:r>
        <w:t>=</w:t>
      </w:r>
      <w:r w:rsidRPr="00D21899">
        <w:rPr>
          <w:kern w:val="32"/>
        </w:rPr>
        <w:t>0,001) και το Νότιο Αιγαίο (</w:t>
      </w:r>
      <w:r w:rsidRPr="00D21899">
        <w:rPr>
          <w:lang w:val="en-US"/>
        </w:rPr>
        <w:t>p</w:t>
      </w:r>
      <w:r>
        <w:t>=</w:t>
      </w:r>
      <w:r w:rsidRPr="00D21899">
        <w:rPr>
          <w:kern w:val="32"/>
        </w:rPr>
        <w:t>0,001). Το Βόρειο Αιγαίο είχε διαφορές με την Αττική (</w:t>
      </w:r>
      <w:r w:rsidRPr="00D21899">
        <w:rPr>
          <w:lang w:val="en-US"/>
        </w:rPr>
        <w:t>p</w:t>
      </w:r>
      <w:r>
        <w:t>=</w:t>
      </w:r>
      <w:r w:rsidRPr="00D21899">
        <w:rPr>
          <w:kern w:val="32"/>
        </w:rPr>
        <w:t>0,001) τη Πελοπόννησο (</w:t>
      </w:r>
      <w:r w:rsidRPr="00D21899">
        <w:rPr>
          <w:lang w:val="en-US"/>
        </w:rPr>
        <w:t>p</w:t>
      </w:r>
      <w:r>
        <w:t>=</w:t>
      </w:r>
      <w:r w:rsidRPr="00D21899">
        <w:rPr>
          <w:kern w:val="32"/>
        </w:rPr>
        <w:t>0,002), την Κρήτη (</w:t>
      </w:r>
      <w:r w:rsidRPr="00D21899">
        <w:rPr>
          <w:lang w:val="en-US"/>
        </w:rPr>
        <w:t>p</w:t>
      </w:r>
      <w:r>
        <w:t>=</w:t>
      </w:r>
      <w:r w:rsidRPr="00D21899">
        <w:rPr>
          <w:kern w:val="32"/>
        </w:rPr>
        <w:t>0,002), τη Θεσσαλία (</w:t>
      </w:r>
      <w:r w:rsidRPr="00D21899">
        <w:rPr>
          <w:lang w:val="en-US"/>
        </w:rPr>
        <w:t>p</w:t>
      </w:r>
      <w:r>
        <w:t>=</w:t>
      </w:r>
      <w:r w:rsidRPr="00D21899">
        <w:rPr>
          <w:kern w:val="32"/>
        </w:rPr>
        <w:t>0,004). Το Νότιο Αιγαίο με την Αττική (</w:t>
      </w:r>
      <w:r w:rsidRPr="00D21899">
        <w:rPr>
          <w:lang w:val="en-US"/>
        </w:rPr>
        <w:t>p</w:t>
      </w:r>
      <w:r>
        <w:t>=</w:t>
      </w:r>
      <w:r w:rsidRPr="00D21899">
        <w:rPr>
          <w:kern w:val="32"/>
        </w:rPr>
        <w:t>0,001), τη Πελοπόννησο (0,001), την Αν. Μακεδονία (0,028), τη Κ.</w:t>
      </w:r>
      <w:r w:rsidR="00B838D4">
        <w:rPr>
          <w:kern w:val="32"/>
        </w:rPr>
        <w:t xml:space="preserve"> </w:t>
      </w:r>
      <w:r w:rsidRPr="00D21899">
        <w:rPr>
          <w:kern w:val="32"/>
        </w:rPr>
        <w:t>Μακεδονία (</w:t>
      </w:r>
      <w:r w:rsidRPr="00D21899">
        <w:rPr>
          <w:lang w:val="en-US"/>
        </w:rPr>
        <w:t>p</w:t>
      </w:r>
      <w:r>
        <w:t>=</w:t>
      </w:r>
      <w:r w:rsidRPr="00D21899">
        <w:rPr>
          <w:kern w:val="32"/>
        </w:rPr>
        <w:t>0,001), την Κρήτη (</w:t>
      </w:r>
      <w:r w:rsidRPr="00D21899">
        <w:rPr>
          <w:lang w:val="en-US"/>
        </w:rPr>
        <w:t>p</w:t>
      </w:r>
      <w:r>
        <w:t>=</w:t>
      </w:r>
      <w:r w:rsidRPr="00D21899">
        <w:rPr>
          <w:kern w:val="32"/>
        </w:rPr>
        <w:t>0,001), τη Θεσσαλία (</w:t>
      </w:r>
      <w:r w:rsidRPr="00D21899">
        <w:rPr>
          <w:lang w:val="en-US"/>
        </w:rPr>
        <w:t>p</w:t>
      </w:r>
      <w:r>
        <w:t>=</w:t>
      </w:r>
      <w:r w:rsidRPr="00D21899">
        <w:rPr>
          <w:kern w:val="32"/>
        </w:rPr>
        <w:t>0,001), την Ήπειρο (</w:t>
      </w:r>
      <w:r w:rsidRPr="00D21899">
        <w:rPr>
          <w:lang w:val="en-US"/>
        </w:rPr>
        <w:t>p</w:t>
      </w:r>
      <w:r>
        <w:t>=</w:t>
      </w:r>
      <w:r w:rsidR="008C603F">
        <w:rPr>
          <w:kern w:val="32"/>
        </w:rPr>
        <w:t xml:space="preserve">0,018). </w:t>
      </w:r>
      <w:r w:rsidR="00F0397A" w:rsidRPr="00D21899">
        <w:rPr>
          <w:kern w:val="32"/>
        </w:rPr>
        <w:t>Η Κρήτη με τη σειρά της είχε διαφορές με τα Ιόνια νησιά (</w:t>
      </w:r>
      <w:r w:rsidR="00F0397A" w:rsidRPr="00D21899">
        <w:rPr>
          <w:lang w:val="en-US"/>
        </w:rPr>
        <w:t>p</w:t>
      </w:r>
      <w:r w:rsidR="00F0397A">
        <w:t>=</w:t>
      </w:r>
      <w:r w:rsidR="00F0397A" w:rsidRPr="00D21899">
        <w:rPr>
          <w:kern w:val="32"/>
        </w:rPr>
        <w:t>0,001), τη Στερεά Ελλάδα (</w:t>
      </w:r>
      <w:r w:rsidR="00F0397A" w:rsidRPr="00D21899">
        <w:rPr>
          <w:lang w:val="en-US"/>
        </w:rPr>
        <w:t>p</w:t>
      </w:r>
      <w:r w:rsidR="00F0397A">
        <w:t>=</w:t>
      </w:r>
      <w:r w:rsidR="00F0397A" w:rsidRPr="00D21899">
        <w:rPr>
          <w:kern w:val="32"/>
        </w:rPr>
        <w:t>0,001), τη Δυτική Ελλάδα (</w:t>
      </w:r>
      <w:r w:rsidR="00F0397A" w:rsidRPr="00D21899">
        <w:rPr>
          <w:lang w:val="en-US"/>
        </w:rPr>
        <w:t>p</w:t>
      </w:r>
      <w:r w:rsidR="00F0397A">
        <w:t>=</w:t>
      </w:r>
      <w:r w:rsidR="00F0397A" w:rsidRPr="00D21899">
        <w:rPr>
          <w:kern w:val="32"/>
        </w:rPr>
        <w:t>0,018), το Βόρειο Αιγαίο (</w:t>
      </w:r>
      <w:r w:rsidR="00F0397A" w:rsidRPr="00D21899">
        <w:rPr>
          <w:lang w:val="en-US"/>
        </w:rPr>
        <w:t>p</w:t>
      </w:r>
      <w:r w:rsidR="00F0397A">
        <w:t>=</w:t>
      </w:r>
      <w:r w:rsidR="00F0397A" w:rsidRPr="00D21899">
        <w:rPr>
          <w:kern w:val="32"/>
        </w:rPr>
        <w:t>0,002) και το Νότιο Αιγαίο (</w:t>
      </w:r>
      <w:r w:rsidR="00F0397A" w:rsidRPr="00D21899">
        <w:rPr>
          <w:lang w:val="en-US"/>
        </w:rPr>
        <w:t>p</w:t>
      </w:r>
      <w:r w:rsidR="00F0397A">
        <w:t>=</w:t>
      </w:r>
      <w:r w:rsidR="00F0397A" w:rsidRPr="00D21899">
        <w:rPr>
          <w:kern w:val="32"/>
        </w:rPr>
        <w:t>0,001</w:t>
      </w:r>
      <w:r w:rsidR="00F0397A">
        <w:rPr>
          <w:kern w:val="32"/>
        </w:rPr>
        <w:t>).</w:t>
      </w:r>
    </w:p>
    <w:p w:rsidR="00990E10" w:rsidRPr="00D21899" w:rsidRDefault="00990E10" w:rsidP="00990E10">
      <w:pPr>
        <w:spacing w:line="480" w:lineRule="auto"/>
        <w:rPr>
          <w:kern w:val="32"/>
        </w:rPr>
      </w:pPr>
    </w:p>
    <w:p w:rsidR="00990E10" w:rsidRPr="00F0397A" w:rsidRDefault="00990E10" w:rsidP="00F0397A">
      <w:pPr>
        <w:rPr>
          <w:i/>
        </w:rPr>
      </w:pPr>
      <w:bookmarkStart w:id="1451" w:name="_Toc411462055"/>
      <w:bookmarkStart w:id="1452" w:name="_Toc431977632"/>
      <w:bookmarkStart w:id="1453" w:name="_Toc438455610"/>
      <w:bookmarkStart w:id="1454" w:name="_Toc438457485"/>
      <w:bookmarkStart w:id="1455" w:name="_Toc438627262"/>
      <w:bookmarkStart w:id="1456" w:name="_Toc439068865"/>
      <w:r w:rsidRPr="00F0397A">
        <w:rPr>
          <w:i/>
        </w:rPr>
        <w:t>Β) Αξιολόγηση των στόχων του βιβλίου</w:t>
      </w:r>
      <w:bookmarkEnd w:id="1451"/>
      <w:r w:rsidRPr="00F0397A">
        <w:rPr>
          <w:i/>
        </w:rPr>
        <w:t xml:space="preserve"> του μαθητή</w:t>
      </w:r>
      <w:bookmarkEnd w:id="1452"/>
      <w:bookmarkEnd w:id="1453"/>
      <w:bookmarkEnd w:id="1454"/>
      <w:bookmarkEnd w:id="1455"/>
      <w:bookmarkEnd w:id="1456"/>
    </w:p>
    <w:p w:rsidR="00F0397A" w:rsidRDefault="00F0397A" w:rsidP="00990E10">
      <w:pPr>
        <w:spacing w:line="480" w:lineRule="auto"/>
        <w:rPr>
          <w:kern w:val="32"/>
        </w:rPr>
      </w:pPr>
    </w:p>
    <w:p w:rsidR="00990E10" w:rsidRPr="00D21899" w:rsidRDefault="00990E10" w:rsidP="00990E10">
      <w:pPr>
        <w:spacing w:line="480" w:lineRule="auto"/>
        <w:rPr>
          <w:kern w:val="32"/>
        </w:rPr>
      </w:pPr>
      <w:r w:rsidRPr="00D21899">
        <w:rPr>
          <w:kern w:val="32"/>
        </w:rPr>
        <w:t xml:space="preserve">Όσον αφορά τον δεύτερο παράγοντα, δηλαδή την αξιολόγηση </w:t>
      </w:r>
      <w:r>
        <w:rPr>
          <w:kern w:val="32"/>
        </w:rPr>
        <w:t>των στόχων του βιβλίου, οι περιφέρειε</w:t>
      </w:r>
      <w:r w:rsidRPr="00D21899">
        <w:rPr>
          <w:kern w:val="32"/>
        </w:rPr>
        <w:t xml:space="preserve">ς εμφάνισαν και πάλι στατιστικά σημαντικές διαφορές μεταξύ τους. Μετά από </w:t>
      </w:r>
      <w:r w:rsidRPr="00D21899">
        <w:rPr>
          <w:kern w:val="32"/>
          <w:lang w:val="en-US"/>
        </w:rPr>
        <w:t>posthoc</w:t>
      </w:r>
      <w:r w:rsidRPr="00D21899">
        <w:rPr>
          <w:kern w:val="32"/>
        </w:rPr>
        <w:t xml:space="preserve"> έλεγχο διαπιστώθηκε ότι οι στατιστικά σημαντικές διαφορές </w:t>
      </w:r>
      <w:r w:rsidRPr="00D21899">
        <w:rPr>
          <w:kern w:val="32"/>
        </w:rPr>
        <w:lastRenderedPageBreak/>
        <w:t xml:space="preserve">ήταν: </w:t>
      </w:r>
      <w:r w:rsidR="003211A9">
        <w:rPr>
          <w:kern w:val="32"/>
        </w:rPr>
        <w:t xml:space="preserve">Η αν. Μακεδονία και Θράκη είχε στατιστικώς σημαντική διαφορά με την Αττική </w:t>
      </w:r>
      <w:r w:rsidR="003211A9" w:rsidRPr="00D21899">
        <w:rPr>
          <w:kern w:val="32"/>
        </w:rPr>
        <w:t>(</w:t>
      </w:r>
      <w:r w:rsidR="003211A9" w:rsidRPr="00D21899">
        <w:rPr>
          <w:lang w:val="en-US"/>
        </w:rPr>
        <w:t>p</w:t>
      </w:r>
      <w:r w:rsidR="003211A9">
        <w:t>=</w:t>
      </w:r>
      <w:r w:rsidR="003211A9" w:rsidRPr="00D21899">
        <w:rPr>
          <w:kern w:val="32"/>
        </w:rPr>
        <w:t>0,001</w:t>
      </w:r>
      <w:r w:rsidR="003211A9">
        <w:rPr>
          <w:kern w:val="32"/>
        </w:rPr>
        <w:t xml:space="preserve">). </w:t>
      </w:r>
      <w:r w:rsidR="003211A9" w:rsidRPr="00D21899">
        <w:rPr>
          <w:kern w:val="32"/>
        </w:rPr>
        <w:t>Η Κ. Μακεδονία είχε διαφορές με Αττική, Ιόνια Νησιά, Στερεά Ελλάδα και Βόρειο Αιγαίο (</w:t>
      </w:r>
      <w:r w:rsidR="003211A9" w:rsidRPr="00D21899">
        <w:rPr>
          <w:lang w:val="en-US"/>
        </w:rPr>
        <w:t>p</w:t>
      </w:r>
      <w:r w:rsidR="003211A9">
        <w:t>=</w:t>
      </w:r>
      <w:r w:rsidR="003211A9" w:rsidRPr="00D21899">
        <w:rPr>
          <w:kern w:val="32"/>
        </w:rPr>
        <w:t xml:space="preserve">0,028). </w:t>
      </w:r>
      <w:r w:rsidRPr="00D21899">
        <w:rPr>
          <w:kern w:val="32"/>
        </w:rPr>
        <w:t>Η Δυτική Μακεδονία είχε διαφορά μόνο με την Αττική (</w:t>
      </w:r>
      <w:r w:rsidRPr="00D21899">
        <w:rPr>
          <w:lang w:val="en-US"/>
        </w:rPr>
        <w:t>p</w:t>
      </w:r>
      <w:r>
        <w:t>=</w:t>
      </w:r>
      <w:r w:rsidRPr="00D21899">
        <w:rPr>
          <w:kern w:val="32"/>
        </w:rPr>
        <w:t xml:space="preserve">0,019). </w:t>
      </w:r>
      <w:r w:rsidR="003211A9">
        <w:rPr>
          <w:kern w:val="32"/>
        </w:rPr>
        <w:t>Η</w:t>
      </w:r>
      <w:r w:rsidR="003211A9" w:rsidRPr="00D21899">
        <w:rPr>
          <w:kern w:val="32"/>
        </w:rPr>
        <w:t xml:space="preserve"> Ήπειρος είχε διαφορές με</w:t>
      </w:r>
      <w:r w:rsidR="003211A9">
        <w:rPr>
          <w:kern w:val="32"/>
        </w:rPr>
        <w:t xml:space="preserve"> τα Ιόνια Νησιά,</w:t>
      </w:r>
      <w:r w:rsidR="003211A9" w:rsidRPr="00D21899">
        <w:rPr>
          <w:kern w:val="32"/>
        </w:rPr>
        <w:t xml:space="preserve"> τη Στερεά Ελλάδα και το Βόρειο Αιγαίο.</w:t>
      </w:r>
      <w:r w:rsidR="003211A9" w:rsidRPr="003211A9">
        <w:rPr>
          <w:kern w:val="32"/>
        </w:rPr>
        <w:t xml:space="preserve"> </w:t>
      </w:r>
      <w:r w:rsidR="003211A9" w:rsidRPr="00D21899">
        <w:rPr>
          <w:kern w:val="32"/>
        </w:rPr>
        <w:t>Η Θεσσαλία είχε διαφορές με τα Ιόνια Νησιά, τη Στερεά Ελλάδα, τη Δυτική Ελλάδα, το Βόρειο (</w:t>
      </w:r>
      <w:r w:rsidR="003211A9" w:rsidRPr="00D21899">
        <w:rPr>
          <w:lang w:val="en-US"/>
        </w:rPr>
        <w:t>p</w:t>
      </w:r>
      <w:r w:rsidR="003211A9">
        <w:t>=</w:t>
      </w:r>
      <w:r w:rsidR="003211A9" w:rsidRPr="00D21899">
        <w:rPr>
          <w:kern w:val="32"/>
        </w:rPr>
        <w:t>0,001) και το Νότιο Αιγαίο (</w:t>
      </w:r>
      <w:r w:rsidR="003211A9" w:rsidRPr="00D21899">
        <w:rPr>
          <w:lang w:val="en-US"/>
        </w:rPr>
        <w:t>p</w:t>
      </w:r>
      <w:r w:rsidR="003211A9">
        <w:t>=</w:t>
      </w:r>
      <w:r w:rsidR="003211A9" w:rsidRPr="00D21899">
        <w:rPr>
          <w:kern w:val="32"/>
        </w:rPr>
        <w:t>0,001). Τα Ιόνια Νησιά εκτός από την Αττική και την Πελοπόννησο εμφάνισαν στατιστικώς σημαντική διαφορά με τη Κ. Μακεδονία (</w:t>
      </w:r>
      <w:r w:rsidR="003211A9" w:rsidRPr="00D21899">
        <w:rPr>
          <w:lang w:val="en-US"/>
        </w:rPr>
        <w:t>p</w:t>
      </w:r>
      <w:r w:rsidR="003211A9">
        <w:t>=</w:t>
      </w:r>
      <w:r w:rsidR="003211A9" w:rsidRPr="00D21899">
        <w:rPr>
          <w:kern w:val="32"/>
        </w:rPr>
        <w:t>0,001), την Κρήτη (</w:t>
      </w:r>
      <w:r w:rsidR="003211A9" w:rsidRPr="00D21899">
        <w:rPr>
          <w:lang w:val="en-US"/>
        </w:rPr>
        <w:t>p</w:t>
      </w:r>
      <w:r w:rsidR="003211A9">
        <w:t>=</w:t>
      </w:r>
      <w:r w:rsidR="003211A9" w:rsidRPr="00D21899">
        <w:rPr>
          <w:kern w:val="32"/>
        </w:rPr>
        <w:t>0,001), τη Θεσσαλία (</w:t>
      </w:r>
      <w:r w:rsidR="003211A9" w:rsidRPr="00D21899">
        <w:rPr>
          <w:lang w:val="en-US"/>
        </w:rPr>
        <w:t>p</w:t>
      </w:r>
      <w:r w:rsidR="003211A9">
        <w:t>=</w:t>
      </w:r>
      <w:r w:rsidR="003211A9">
        <w:rPr>
          <w:kern w:val="32"/>
        </w:rPr>
        <w:t xml:space="preserve">0,001), την Ήπειρο </w:t>
      </w:r>
      <w:r w:rsidR="003211A9" w:rsidRPr="00D21899">
        <w:rPr>
          <w:kern w:val="32"/>
        </w:rPr>
        <w:t>(</w:t>
      </w:r>
      <w:r w:rsidR="003211A9" w:rsidRPr="00D21899">
        <w:rPr>
          <w:lang w:val="en-US"/>
        </w:rPr>
        <w:t>p</w:t>
      </w:r>
      <w:r w:rsidR="003211A9">
        <w:t>=</w:t>
      </w:r>
      <w:r w:rsidR="003211A9" w:rsidRPr="00D21899">
        <w:rPr>
          <w:kern w:val="32"/>
        </w:rPr>
        <w:t>0,001</w:t>
      </w:r>
      <w:r w:rsidR="003211A9">
        <w:rPr>
          <w:kern w:val="32"/>
        </w:rPr>
        <w:t>).</w:t>
      </w:r>
      <w:r w:rsidR="003211A9" w:rsidRPr="00D21899">
        <w:rPr>
          <w:kern w:val="32"/>
        </w:rPr>
        <w:t xml:space="preserve"> Η Δυτική Ελλάδα με Αττική, Πελοπόννησο, Κρήτη (</w:t>
      </w:r>
      <w:r w:rsidR="003211A9" w:rsidRPr="00D21899">
        <w:rPr>
          <w:lang w:val="en-US"/>
        </w:rPr>
        <w:t>p</w:t>
      </w:r>
      <w:r w:rsidR="003211A9">
        <w:t>=</w:t>
      </w:r>
      <w:r w:rsidR="003211A9" w:rsidRPr="00D21899">
        <w:rPr>
          <w:kern w:val="32"/>
        </w:rPr>
        <w:t>0,001), Θεσσαλία (</w:t>
      </w:r>
      <w:r w:rsidR="003211A9" w:rsidRPr="00D21899">
        <w:rPr>
          <w:lang w:val="en-US"/>
        </w:rPr>
        <w:t>p</w:t>
      </w:r>
      <w:r w:rsidR="003211A9">
        <w:t>=</w:t>
      </w:r>
      <w:r w:rsidR="003211A9" w:rsidRPr="00D21899">
        <w:rPr>
          <w:kern w:val="32"/>
        </w:rPr>
        <w:t>0,009).</w:t>
      </w:r>
      <w:r w:rsidR="003211A9" w:rsidRPr="003211A9">
        <w:rPr>
          <w:kern w:val="32"/>
        </w:rPr>
        <w:t xml:space="preserve"> </w:t>
      </w:r>
      <w:r w:rsidR="003211A9" w:rsidRPr="00D21899">
        <w:rPr>
          <w:kern w:val="32"/>
        </w:rPr>
        <w:t>Η Στερεά Ελλάδα είχε διαφορές με</w:t>
      </w:r>
      <w:r w:rsidR="003211A9" w:rsidRPr="002D694A">
        <w:rPr>
          <w:kern w:val="32"/>
        </w:rPr>
        <w:t xml:space="preserve"> </w:t>
      </w:r>
      <w:r w:rsidR="003211A9" w:rsidRPr="00D21899">
        <w:rPr>
          <w:kern w:val="32"/>
        </w:rPr>
        <w:t>Αττική, Πελοπόννησο</w:t>
      </w:r>
      <w:r w:rsidR="003211A9">
        <w:rPr>
          <w:kern w:val="32"/>
        </w:rPr>
        <w:t>, Κρήτη</w:t>
      </w:r>
      <w:r w:rsidR="003211A9" w:rsidRPr="00D21899">
        <w:rPr>
          <w:kern w:val="32"/>
        </w:rPr>
        <w:t xml:space="preserve"> καθώς και με Κ. Μακεδονία (0,001), Θεσσαλία (</w:t>
      </w:r>
      <w:r w:rsidR="003211A9" w:rsidRPr="00D21899">
        <w:rPr>
          <w:lang w:val="en-US"/>
        </w:rPr>
        <w:t>p</w:t>
      </w:r>
      <w:r w:rsidR="003211A9">
        <w:t>=</w:t>
      </w:r>
      <w:r w:rsidR="003211A9">
        <w:rPr>
          <w:kern w:val="32"/>
        </w:rPr>
        <w:t>0,001</w:t>
      </w:r>
      <w:r w:rsidR="003211A9" w:rsidRPr="00D21899">
        <w:rPr>
          <w:kern w:val="32"/>
        </w:rPr>
        <w:t>) και Ήπειρο (</w:t>
      </w:r>
      <w:r w:rsidR="003211A9" w:rsidRPr="00D21899">
        <w:rPr>
          <w:lang w:val="en-US"/>
        </w:rPr>
        <w:t>p</w:t>
      </w:r>
      <w:r w:rsidR="003211A9">
        <w:t>=</w:t>
      </w:r>
      <w:r w:rsidR="003211A9" w:rsidRPr="00D21899">
        <w:rPr>
          <w:kern w:val="32"/>
        </w:rPr>
        <w:t>0,012).</w:t>
      </w:r>
      <w:r w:rsidRPr="00D21899">
        <w:rPr>
          <w:kern w:val="32"/>
        </w:rPr>
        <w:t>Η Πελοπόννησος με τα Ιόνια Νησιά (</w:t>
      </w:r>
      <w:r w:rsidRPr="00D21899">
        <w:rPr>
          <w:lang w:val="en-US"/>
        </w:rPr>
        <w:t>p</w:t>
      </w:r>
      <w:r>
        <w:t>=</w:t>
      </w:r>
      <w:r w:rsidRPr="00D21899">
        <w:rPr>
          <w:kern w:val="32"/>
        </w:rPr>
        <w:t>0,001), με τη Στερεά Ελλάδα (</w:t>
      </w:r>
      <w:r w:rsidRPr="00D21899">
        <w:rPr>
          <w:lang w:val="en-US"/>
        </w:rPr>
        <w:t>p</w:t>
      </w:r>
      <w:r>
        <w:t>=</w:t>
      </w:r>
      <w:r w:rsidRPr="00D21899">
        <w:rPr>
          <w:kern w:val="32"/>
        </w:rPr>
        <w:t>0,001), με τη Δυτική Ελλάδα (</w:t>
      </w:r>
      <w:r w:rsidRPr="00D21899">
        <w:rPr>
          <w:lang w:val="en-US"/>
        </w:rPr>
        <w:t>p</w:t>
      </w:r>
      <w:r>
        <w:t>=</w:t>
      </w:r>
      <w:r w:rsidRPr="00D21899">
        <w:rPr>
          <w:kern w:val="32"/>
        </w:rPr>
        <w:t>0,002), με το Βόρειο (</w:t>
      </w:r>
      <w:r w:rsidRPr="00D21899">
        <w:rPr>
          <w:lang w:val="en-US"/>
        </w:rPr>
        <w:t>p</w:t>
      </w:r>
      <w:r>
        <w:t>=</w:t>
      </w:r>
      <w:r w:rsidRPr="00D21899">
        <w:rPr>
          <w:kern w:val="32"/>
        </w:rPr>
        <w:t>0,001) και το Νότιο Αιγαίο (</w:t>
      </w:r>
      <w:r w:rsidRPr="00D21899">
        <w:rPr>
          <w:lang w:val="en-US"/>
        </w:rPr>
        <w:t>p</w:t>
      </w:r>
      <w:r>
        <w:t>=</w:t>
      </w:r>
      <w:r w:rsidRPr="00D21899">
        <w:rPr>
          <w:kern w:val="32"/>
        </w:rPr>
        <w:t xml:space="preserve">0,002). </w:t>
      </w:r>
      <w:r w:rsidR="003211A9" w:rsidRPr="00D21899">
        <w:rPr>
          <w:kern w:val="32"/>
        </w:rPr>
        <w:t>Η Αττική με τη Δ. Μακεδονία (</w:t>
      </w:r>
      <w:r w:rsidR="003211A9" w:rsidRPr="00D21899">
        <w:rPr>
          <w:lang w:val="en-US"/>
        </w:rPr>
        <w:t>p</w:t>
      </w:r>
      <w:r w:rsidR="003211A9">
        <w:t>=</w:t>
      </w:r>
      <w:r w:rsidR="003211A9" w:rsidRPr="00D21899">
        <w:rPr>
          <w:kern w:val="32"/>
        </w:rPr>
        <w:t>0,019), την Αν. Μακεδονία (</w:t>
      </w:r>
      <w:r w:rsidR="003211A9" w:rsidRPr="00D21899">
        <w:rPr>
          <w:lang w:val="en-US"/>
        </w:rPr>
        <w:t>p</w:t>
      </w:r>
      <w:r w:rsidR="003211A9">
        <w:t>=</w:t>
      </w:r>
      <w:r w:rsidR="003211A9" w:rsidRPr="00D21899">
        <w:rPr>
          <w:kern w:val="32"/>
        </w:rPr>
        <w:t>0,001), τα Ιόνια Νησιά (</w:t>
      </w:r>
      <w:r w:rsidR="003211A9" w:rsidRPr="00D21899">
        <w:rPr>
          <w:lang w:val="en-US"/>
        </w:rPr>
        <w:t>p</w:t>
      </w:r>
      <w:r w:rsidR="003211A9">
        <w:t>=</w:t>
      </w:r>
      <w:r w:rsidR="003211A9" w:rsidRPr="00D21899">
        <w:rPr>
          <w:kern w:val="32"/>
        </w:rPr>
        <w:t>0,001), τη Στερεά Ελλάδα (</w:t>
      </w:r>
      <w:r w:rsidR="003211A9" w:rsidRPr="00D21899">
        <w:rPr>
          <w:lang w:val="en-US"/>
        </w:rPr>
        <w:t>p</w:t>
      </w:r>
      <w:r w:rsidR="003211A9">
        <w:t>=</w:t>
      </w:r>
      <w:r w:rsidR="003211A9" w:rsidRPr="00D21899">
        <w:rPr>
          <w:kern w:val="32"/>
        </w:rPr>
        <w:t>0,001), τη Κ. Μακεδονία (</w:t>
      </w:r>
      <w:r w:rsidR="003211A9" w:rsidRPr="00D21899">
        <w:rPr>
          <w:lang w:val="en-US"/>
        </w:rPr>
        <w:t>p</w:t>
      </w:r>
      <w:r w:rsidR="003211A9">
        <w:t>=</w:t>
      </w:r>
      <w:r w:rsidR="003211A9" w:rsidRPr="00D21899">
        <w:rPr>
          <w:kern w:val="32"/>
        </w:rPr>
        <w:t>0,001), τη Δυτική Ελλάδα (</w:t>
      </w:r>
      <w:r w:rsidR="003211A9" w:rsidRPr="00D21899">
        <w:rPr>
          <w:lang w:val="en-US"/>
        </w:rPr>
        <w:t>p</w:t>
      </w:r>
      <w:r w:rsidR="003211A9">
        <w:t>=</w:t>
      </w:r>
      <w:r w:rsidR="003211A9" w:rsidRPr="00D21899">
        <w:rPr>
          <w:kern w:val="32"/>
        </w:rPr>
        <w:t>0,001), το Βόρειο Αιγαίο (</w:t>
      </w:r>
      <w:r w:rsidR="003211A9" w:rsidRPr="00D21899">
        <w:rPr>
          <w:lang w:val="en-US"/>
        </w:rPr>
        <w:t>p</w:t>
      </w:r>
      <w:r w:rsidR="003211A9">
        <w:t>=</w:t>
      </w:r>
      <w:r w:rsidR="003211A9" w:rsidRPr="00D21899">
        <w:rPr>
          <w:kern w:val="32"/>
        </w:rPr>
        <w:t>0,001) και το Νότιο Αιγαίο (</w:t>
      </w:r>
      <w:r w:rsidR="003211A9" w:rsidRPr="00D21899">
        <w:rPr>
          <w:lang w:val="en-US"/>
        </w:rPr>
        <w:t>p</w:t>
      </w:r>
      <w:r w:rsidR="003211A9">
        <w:t>=</w:t>
      </w:r>
      <w:r w:rsidR="003211A9" w:rsidRPr="00D21899">
        <w:rPr>
          <w:kern w:val="32"/>
        </w:rPr>
        <w:t xml:space="preserve">0,001). </w:t>
      </w:r>
      <w:r w:rsidRPr="00D21899">
        <w:rPr>
          <w:kern w:val="32"/>
        </w:rPr>
        <w:t xml:space="preserve">Το Βόρειο Αιγαίο είχε διαφορές με </w:t>
      </w:r>
      <w:r w:rsidR="003211A9">
        <w:rPr>
          <w:kern w:val="32"/>
        </w:rPr>
        <w:t xml:space="preserve">Αν. Μακεδονία, </w:t>
      </w:r>
      <w:r w:rsidRPr="00D21899">
        <w:rPr>
          <w:kern w:val="32"/>
        </w:rPr>
        <w:t>Αττική, Πελοπόννησο, Κ. Μακεδονία, Κρήτη, Θεσσαλία και Ήπειρο (</w:t>
      </w:r>
      <w:r w:rsidRPr="00D21899">
        <w:rPr>
          <w:lang w:val="en-US"/>
        </w:rPr>
        <w:t>p</w:t>
      </w:r>
      <w:r>
        <w:t>=</w:t>
      </w:r>
      <w:r w:rsidRPr="00D21899">
        <w:rPr>
          <w:kern w:val="32"/>
        </w:rPr>
        <w:t xml:space="preserve">0,042). Το Νότιο Αιγαίο είχε διαφορές με Αττική, Πελοπόννησο, Κρήτη, Θεσσαλία. </w:t>
      </w:r>
      <w:r w:rsidR="003211A9" w:rsidRPr="00D21899">
        <w:rPr>
          <w:kern w:val="32"/>
        </w:rPr>
        <w:t>Η Κρήτη είχε διαφορές με Ιόνια Νησιά, Στερεά Ελλάδα, Δυτική Ελλάδα, Βόρειο (</w:t>
      </w:r>
      <w:r w:rsidR="003211A9" w:rsidRPr="00D21899">
        <w:rPr>
          <w:lang w:val="en-US"/>
        </w:rPr>
        <w:t>p</w:t>
      </w:r>
      <w:r w:rsidR="003211A9">
        <w:t>=</w:t>
      </w:r>
      <w:r w:rsidR="003211A9" w:rsidRPr="00D21899">
        <w:rPr>
          <w:kern w:val="32"/>
        </w:rPr>
        <w:t>0,001) και Νότιο Αιγαίο (</w:t>
      </w:r>
      <w:r w:rsidR="003211A9" w:rsidRPr="00D21899">
        <w:rPr>
          <w:lang w:val="en-US"/>
        </w:rPr>
        <w:t>p</w:t>
      </w:r>
      <w:r w:rsidR="003211A9">
        <w:t>=</w:t>
      </w:r>
      <w:r w:rsidR="003211A9" w:rsidRPr="00D21899">
        <w:rPr>
          <w:kern w:val="32"/>
        </w:rPr>
        <w:t>0,001).</w:t>
      </w:r>
    </w:p>
    <w:p w:rsidR="00EB6D11" w:rsidRDefault="00EB6D11" w:rsidP="00990E10">
      <w:pPr>
        <w:pStyle w:val="ae"/>
      </w:pPr>
      <w:bookmarkStart w:id="1457" w:name="_Toc411462056"/>
      <w:bookmarkStart w:id="1458" w:name="_Toc431977633"/>
      <w:bookmarkStart w:id="1459" w:name="_Toc438455611"/>
      <w:bookmarkStart w:id="1460" w:name="_Toc438457486"/>
    </w:p>
    <w:p w:rsidR="00990E10" w:rsidRPr="003211A9" w:rsidRDefault="00990E10" w:rsidP="003211A9">
      <w:pPr>
        <w:rPr>
          <w:i/>
        </w:rPr>
      </w:pPr>
      <w:bookmarkStart w:id="1461" w:name="_Toc438627263"/>
      <w:bookmarkStart w:id="1462" w:name="_Toc439068866"/>
      <w:r w:rsidRPr="003211A9">
        <w:rPr>
          <w:i/>
        </w:rPr>
        <w:t>Γ) Αξιολόγηση της δομής και της οργάνωσης του βιβλίου</w:t>
      </w:r>
      <w:bookmarkEnd w:id="1457"/>
      <w:r w:rsidRPr="003211A9">
        <w:rPr>
          <w:i/>
        </w:rPr>
        <w:t xml:space="preserve"> του μαθητή</w:t>
      </w:r>
      <w:bookmarkEnd w:id="1458"/>
      <w:bookmarkEnd w:id="1459"/>
      <w:bookmarkEnd w:id="1460"/>
      <w:bookmarkEnd w:id="1461"/>
      <w:bookmarkEnd w:id="1462"/>
    </w:p>
    <w:p w:rsidR="003211A9" w:rsidRDefault="003211A9" w:rsidP="00990E10">
      <w:pPr>
        <w:spacing w:line="480" w:lineRule="auto"/>
        <w:rPr>
          <w:kern w:val="32"/>
        </w:rPr>
      </w:pPr>
    </w:p>
    <w:p w:rsidR="00990E10" w:rsidRPr="00D21899" w:rsidRDefault="00990E10" w:rsidP="00990E10">
      <w:pPr>
        <w:spacing w:line="480" w:lineRule="auto"/>
        <w:rPr>
          <w:kern w:val="32"/>
        </w:rPr>
      </w:pPr>
      <w:r w:rsidRPr="00D21899">
        <w:rPr>
          <w:kern w:val="32"/>
        </w:rPr>
        <w:t>Στον τρίτο παράγοντα που δημιουργήσαμε, στην αξιολόγηση της δομής και τ</w:t>
      </w:r>
      <w:r>
        <w:rPr>
          <w:kern w:val="32"/>
        </w:rPr>
        <w:t>ης οργάνωσης του βιβλίου, στην Α</w:t>
      </w:r>
      <w:r w:rsidRPr="00D21899">
        <w:rPr>
          <w:kern w:val="32"/>
        </w:rPr>
        <w:t xml:space="preserve">νάλυση </w:t>
      </w:r>
      <w:r>
        <w:rPr>
          <w:kern w:val="32"/>
        </w:rPr>
        <w:t>Δ</w:t>
      </w:r>
      <w:r w:rsidRPr="00D21899">
        <w:rPr>
          <w:kern w:val="32"/>
        </w:rPr>
        <w:t xml:space="preserve">ιακύμανσης </w:t>
      </w:r>
      <w:r>
        <w:rPr>
          <w:kern w:val="32"/>
        </w:rPr>
        <w:t>Μονής Κ</w:t>
      </w:r>
      <w:r w:rsidRPr="00D21899">
        <w:rPr>
          <w:kern w:val="32"/>
        </w:rPr>
        <w:t xml:space="preserve">ατεύθυνσης βρήκαμε </w:t>
      </w:r>
      <w:r w:rsidRPr="00D21899">
        <w:rPr>
          <w:kern w:val="32"/>
        </w:rPr>
        <w:lastRenderedPageBreak/>
        <w:t>στατιστικώς σ</w:t>
      </w:r>
      <w:r w:rsidR="003211A9">
        <w:rPr>
          <w:kern w:val="32"/>
        </w:rPr>
        <w:t>ημαντικές διαφορές ανάμεσα στην Αν. Μακεδονία και την</w:t>
      </w:r>
      <w:r w:rsidR="003211A9" w:rsidRPr="00D21899">
        <w:rPr>
          <w:kern w:val="32"/>
        </w:rPr>
        <w:t xml:space="preserve"> Αττική, </w:t>
      </w:r>
      <w:r w:rsidR="00580B23">
        <w:rPr>
          <w:kern w:val="32"/>
        </w:rPr>
        <w:t xml:space="preserve">καθώς και με τα </w:t>
      </w:r>
      <w:r w:rsidR="003211A9" w:rsidRPr="00D21899">
        <w:rPr>
          <w:kern w:val="32"/>
        </w:rPr>
        <w:t>Ιόνια Νησιά (</w:t>
      </w:r>
      <w:r w:rsidR="003211A9" w:rsidRPr="00D21899">
        <w:rPr>
          <w:lang w:val="en-US"/>
        </w:rPr>
        <w:t>p</w:t>
      </w:r>
      <w:r w:rsidR="003211A9">
        <w:t>=</w:t>
      </w:r>
      <w:r w:rsidR="003211A9" w:rsidRPr="00D21899">
        <w:rPr>
          <w:kern w:val="32"/>
        </w:rPr>
        <w:t xml:space="preserve">0,001). </w:t>
      </w:r>
      <w:r w:rsidR="00580B23">
        <w:rPr>
          <w:kern w:val="32"/>
        </w:rPr>
        <w:t xml:space="preserve">Στην </w:t>
      </w:r>
      <w:r w:rsidR="003211A9" w:rsidRPr="00D21899">
        <w:rPr>
          <w:kern w:val="32"/>
        </w:rPr>
        <w:t>Κ. Μακ</w:t>
      </w:r>
      <w:r w:rsidR="003211A9">
        <w:rPr>
          <w:kern w:val="32"/>
        </w:rPr>
        <w:t>εδονία και</w:t>
      </w:r>
      <w:r w:rsidR="003211A9" w:rsidRPr="00D21899">
        <w:rPr>
          <w:kern w:val="32"/>
        </w:rPr>
        <w:t xml:space="preserve"> την Αττική, τα Ιόνια Νησιά, τη Θεσσαλία (</w:t>
      </w:r>
      <w:r w:rsidR="003211A9" w:rsidRPr="00D21899">
        <w:rPr>
          <w:lang w:val="en-US"/>
        </w:rPr>
        <w:t>p</w:t>
      </w:r>
      <w:r w:rsidR="003211A9">
        <w:t>=</w:t>
      </w:r>
      <w:r w:rsidR="003211A9" w:rsidRPr="00D21899">
        <w:rPr>
          <w:kern w:val="32"/>
        </w:rPr>
        <w:t xml:space="preserve">0,005). </w:t>
      </w:r>
      <w:r w:rsidRPr="00D21899">
        <w:rPr>
          <w:kern w:val="32"/>
        </w:rPr>
        <w:t xml:space="preserve">Η Δυτική Μακεδονία είχε διαφορές με Αττική μόνο. </w:t>
      </w:r>
      <w:r w:rsidR="003211A9">
        <w:rPr>
          <w:kern w:val="32"/>
        </w:rPr>
        <w:t>Η</w:t>
      </w:r>
      <w:r w:rsidR="003211A9" w:rsidRPr="00D21899">
        <w:rPr>
          <w:kern w:val="32"/>
        </w:rPr>
        <w:t xml:space="preserve"> Ήπειρος δεν είχε στατιστικώς σημαντικές διαφορές στις απαντήσεις με καμία </w:t>
      </w:r>
      <w:r w:rsidR="003211A9">
        <w:rPr>
          <w:kern w:val="32"/>
        </w:rPr>
        <w:t>περιφέρεια</w:t>
      </w:r>
      <w:r w:rsidR="003211A9" w:rsidRPr="00D21899">
        <w:rPr>
          <w:kern w:val="32"/>
        </w:rPr>
        <w:t>.</w:t>
      </w:r>
      <w:r w:rsidR="003211A9">
        <w:rPr>
          <w:kern w:val="32"/>
        </w:rPr>
        <w:t xml:space="preserve"> </w:t>
      </w:r>
      <w:r w:rsidR="003211A9" w:rsidRPr="00D21899">
        <w:rPr>
          <w:kern w:val="32"/>
        </w:rPr>
        <w:t>Η Θεσσαλία είχε διαφορές με τα Ιόνια Νησιά, τη Κ. Μακεδονία (</w:t>
      </w:r>
      <w:r w:rsidR="003211A9" w:rsidRPr="00D21899">
        <w:rPr>
          <w:lang w:val="en-US"/>
        </w:rPr>
        <w:t>p</w:t>
      </w:r>
      <w:r w:rsidR="003211A9">
        <w:t>=</w:t>
      </w:r>
      <w:r w:rsidR="003211A9" w:rsidRPr="00D21899">
        <w:rPr>
          <w:kern w:val="32"/>
        </w:rPr>
        <w:t>0,005), τη Δυτική Ελλάδα (</w:t>
      </w:r>
      <w:r w:rsidR="003211A9" w:rsidRPr="00D21899">
        <w:rPr>
          <w:lang w:val="en-US"/>
        </w:rPr>
        <w:t>p</w:t>
      </w:r>
      <w:r w:rsidR="003211A9">
        <w:t>=</w:t>
      </w:r>
      <w:r w:rsidR="003211A9" w:rsidRPr="00D21899">
        <w:rPr>
          <w:kern w:val="32"/>
        </w:rPr>
        <w:t>0,001), το Βόρειο αιγαίο (</w:t>
      </w:r>
      <w:r w:rsidR="003211A9" w:rsidRPr="00D21899">
        <w:rPr>
          <w:lang w:val="en-US"/>
        </w:rPr>
        <w:t>p</w:t>
      </w:r>
      <w:r w:rsidR="003211A9">
        <w:t>=</w:t>
      </w:r>
      <w:r w:rsidR="003211A9" w:rsidRPr="00D21899">
        <w:rPr>
          <w:kern w:val="32"/>
        </w:rPr>
        <w:t>0,010) και το Νότιο Αιγαίο (</w:t>
      </w:r>
      <w:r w:rsidR="003211A9" w:rsidRPr="00D21899">
        <w:rPr>
          <w:lang w:val="en-US"/>
        </w:rPr>
        <w:t>p</w:t>
      </w:r>
      <w:r w:rsidR="003211A9">
        <w:t>=</w:t>
      </w:r>
      <w:r w:rsidR="003211A9" w:rsidRPr="00D21899">
        <w:rPr>
          <w:kern w:val="32"/>
        </w:rPr>
        <w:t>0,001). Τα Ιόνια Νησιά με την Αττική, τη Πελοπόννησο, την Αν. Μακεδονία, τη Στερεά Ελλάδα (</w:t>
      </w:r>
      <w:r w:rsidR="003211A9" w:rsidRPr="00D21899">
        <w:rPr>
          <w:lang w:val="en-US"/>
        </w:rPr>
        <w:t>p</w:t>
      </w:r>
      <w:r w:rsidR="003211A9">
        <w:t>=</w:t>
      </w:r>
      <w:r w:rsidR="003211A9" w:rsidRPr="00D21899">
        <w:rPr>
          <w:kern w:val="32"/>
        </w:rPr>
        <w:t>0,001), τη Κ. Μακεδονία (</w:t>
      </w:r>
      <w:r w:rsidR="003211A9" w:rsidRPr="00D21899">
        <w:rPr>
          <w:lang w:val="en-US"/>
        </w:rPr>
        <w:t>p</w:t>
      </w:r>
      <w:r w:rsidR="003211A9">
        <w:t>=</w:t>
      </w:r>
      <w:r w:rsidR="003211A9" w:rsidRPr="00D21899">
        <w:rPr>
          <w:kern w:val="32"/>
        </w:rPr>
        <w:t>0,001), τη Δυτική Ελλάδα (</w:t>
      </w:r>
      <w:r w:rsidR="003211A9" w:rsidRPr="00D21899">
        <w:rPr>
          <w:lang w:val="en-US"/>
        </w:rPr>
        <w:t>p</w:t>
      </w:r>
      <w:r w:rsidR="003211A9">
        <w:t>=</w:t>
      </w:r>
      <w:r w:rsidR="003211A9" w:rsidRPr="00D21899">
        <w:rPr>
          <w:kern w:val="32"/>
        </w:rPr>
        <w:t>0,001), την Κρήτη (</w:t>
      </w:r>
      <w:r w:rsidR="003211A9" w:rsidRPr="00D21899">
        <w:rPr>
          <w:lang w:val="en-US"/>
        </w:rPr>
        <w:t>p</w:t>
      </w:r>
      <w:r w:rsidR="003211A9">
        <w:t>=</w:t>
      </w:r>
      <w:r w:rsidR="003211A9" w:rsidRPr="00D21899">
        <w:rPr>
          <w:kern w:val="32"/>
        </w:rPr>
        <w:t>0,001), τη Θεσσαλία (</w:t>
      </w:r>
      <w:r w:rsidR="003211A9" w:rsidRPr="00D21899">
        <w:rPr>
          <w:lang w:val="en-US"/>
        </w:rPr>
        <w:t>p</w:t>
      </w:r>
      <w:r w:rsidR="003211A9">
        <w:t>=</w:t>
      </w:r>
      <w:r w:rsidR="003211A9" w:rsidRPr="00D21899">
        <w:rPr>
          <w:kern w:val="32"/>
        </w:rPr>
        <w:t>0,001)</w:t>
      </w:r>
      <w:r w:rsidR="003211A9">
        <w:rPr>
          <w:kern w:val="32"/>
        </w:rPr>
        <w:t>.</w:t>
      </w:r>
      <w:r w:rsidR="003211A9" w:rsidRPr="00D21899">
        <w:rPr>
          <w:kern w:val="32"/>
        </w:rPr>
        <w:t xml:space="preserve"> Η Δυτική Ελλάδα είχε διαφορές με Αττική, Ιόνια Νησιά, Θεσσαλία (</w:t>
      </w:r>
      <w:r w:rsidR="003211A9" w:rsidRPr="00D21899">
        <w:rPr>
          <w:lang w:val="en-US"/>
        </w:rPr>
        <w:t>p</w:t>
      </w:r>
      <w:r w:rsidR="003211A9">
        <w:t>=</w:t>
      </w:r>
      <w:r w:rsidR="003211A9" w:rsidRPr="00D21899">
        <w:rPr>
          <w:kern w:val="32"/>
        </w:rPr>
        <w:t>0,001). Η Στερεά Ελλάδα είχε διαφορές με την Αττική και τα Ιόνια Νησιά.</w:t>
      </w:r>
      <w:r w:rsidR="003211A9">
        <w:rPr>
          <w:kern w:val="32"/>
        </w:rPr>
        <w:t xml:space="preserve"> </w:t>
      </w:r>
      <w:r w:rsidRPr="00D21899">
        <w:rPr>
          <w:kern w:val="32"/>
        </w:rPr>
        <w:t>Η Πελοπόννησος με Αττική, Ιόνια Νησιά (</w:t>
      </w:r>
      <w:r w:rsidRPr="00D21899">
        <w:rPr>
          <w:lang w:val="en-US"/>
        </w:rPr>
        <w:t>p</w:t>
      </w:r>
      <w:r>
        <w:t>=</w:t>
      </w:r>
      <w:r w:rsidRPr="00D21899">
        <w:rPr>
          <w:kern w:val="32"/>
        </w:rPr>
        <w:t xml:space="preserve">0,001). </w:t>
      </w:r>
      <w:r w:rsidR="003211A9">
        <w:rPr>
          <w:kern w:val="32"/>
        </w:rPr>
        <w:t xml:space="preserve">Η Αττική με </w:t>
      </w:r>
      <w:r w:rsidR="003211A9" w:rsidRPr="00D21899">
        <w:rPr>
          <w:kern w:val="32"/>
        </w:rPr>
        <w:t>τη Δ. Μακεδονία (</w:t>
      </w:r>
      <w:r w:rsidR="003211A9" w:rsidRPr="00D21899">
        <w:rPr>
          <w:lang w:val="en-US"/>
        </w:rPr>
        <w:t>p</w:t>
      </w:r>
      <w:r w:rsidR="003211A9">
        <w:t>=</w:t>
      </w:r>
      <w:r w:rsidR="003211A9" w:rsidRPr="00D21899">
        <w:rPr>
          <w:kern w:val="32"/>
        </w:rPr>
        <w:t>0,021), τη Πελοπόννησο (</w:t>
      </w:r>
      <w:r w:rsidR="003211A9" w:rsidRPr="00D21899">
        <w:rPr>
          <w:lang w:val="en-US"/>
        </w:rPr>
        <w:t>p</w:t>
      </w:r>
      <w:r w:rsidR="003211A9">
        <w:t>=</w:t>
      </w:r>
      <w:r w:rsidR="003211A9" w:rsidRPr="00D21899">
        <w:rPr>
          <w:kern w:val="32"/>
        </w:rPr>
        <w:t>0,001), την Αν. Μακεδονία (</w:t>
      </w:r>
      <w:r w:rsidR="003211A9" w:rsidRPr="00D21899">
        <w:rPr>
          <w:lang w:val="en-US"/>
        </w:rPr>
        <w:t>p</w:t>
      </w:r>
      <w:r w:rsidR="003211A9">
        <w:t>=</w:t>
      </w:r>
      <w:r w:rsidR="003211A9" w:rsidRPr="00D21899">
        <w:rPr>
          <w:kern w:val="32"/>
        </w:rPr>
        <w:t>0,001), τα Ιόνια Νησιά (</w:t>
      </w:r>
      <w:r w:rsidR="003211A9" w:rsidRPr="00D21899">
        <w:rPr>
          <w:lang w:val="en-US"/>
        </w:rPr>
        <w:t>p</w:t>
      </w:r>
      <w:r w:rsidR="003211A9">
        <w:t>=</w:t>
      </w:r>
      <w:r w:rsidR="003211A9" w:rsidRPr="00D21899">
        <w:rPr>
          <w:kern w:val="32"/>
        </w:rPr>
        <w:t>0,001), τη Στερεά Ελλάδα (</w:t>
      </w:r>
      <w:r w:rsidR="003211A9" w:rsidRPr="00D21899">
        <w:rPr>
          <w:lang w:val="en-US"/>
        </w:rPr>
        <w:t>p</w:t>
      </w:r>
      <w:r w:rsidR="003211A9">
        <w:t>=</w:t>
      </w:r>
      <w:r w:rsidR="003211A9" w:rsidRPr="00D21899">
        <w:rPr>
          <w:kern w:val="32"/>
        </w:rPr>
        <w:t>0,001), τη Κ. Μακεδονία (</w:t>
      </w:r>
      <w:r w:rsidR="003211A9" w:rsidRPr="00D21899">
        <w:rPr>
          <w:lang w:val="en-US"/>
        </w:rPr>
        <w:t>p</w:t>
      </w:r>
      <w:r w:rsidR="003211A9">
        <w:t>=</w:t>
      </w:r>
      <w:r w:rsidR="003211A9" w:rsidRPr="00D21899">
        <w:rPr>
          <w:kern w:val="32"/>
        </w:rPr>
        <w:t>0,001), τη Δυτική Ελλάδα (</w:t>
      </w:r>
      <w:r w:rsidR="003211A9" w:rsidRPr="00D21899">
        <w:rPr>
          <w:lang w:val="en-US"/>
        </w:rPr>
        <w:t>p</w:t>
      </w:r>
      <w:r w:rsidR="003211A9">
        <w:t>=</w:t>
      </w:r>
      <w:r w:rsidR="003211A9" w:rsidRPr="00D21899">
        <w:rPr>
          <w:kern w:val="32"/>
        </w:rPr>
        <w:t>0,001), την Κρήτη (</w:t>
      </w:r>
      <w:r w:rsidR="003211A9" w:rsidRPr="00D21899">
        <w:rPr>
          <w:lang w:val="en-US"/>
        </w:rPr>
        <w:t>p</w:t>
      </w:r>
      <w:r w:rsidR="003211A9">
        <w:t>=</w:t>
      </w:r>
      <w:r w:rsidR="003211A9" w:rsidRPr="00D21899">
        <w:rPr>
          <w:kern w:val="32"/>
        </w:rPr>
        <w:t>0,003), το Βόρειο Αιγαίο (</w:t>
      </w:r>
      <w:r w:rsidR="003211A9" w:rsidRPr="00D21899">
        <w:rPr>
          <w:lang w:val="en-US"/>
        </w:rPr>
        <w:t>p</w:t>
      </w:r>
      <w:r w:rsidR="003211A9">
        <w:t>=</w:t>
      </w:r>
      <w:r w:rsidR="003211A9" w:rsidRPr="00D21899">
        <w:rPr>
          <w:kern w:val="32"/>
        </w:rPr>
        <w:t>0,001) και το Νότιο Αιγαίο (</w:t>
      </w:r>
      <w:r w:rsidR="003211A9" w:rsidRPr="00D21899">
        <w:rPr>
          <w:lang w:val="en-US"/>
        </w:rPr>
        <w:t>p</w:t>
      </w:r>
      <w:r w:rsidR="003211A9">
        <w:t>=</w:t>
      </w:r>
      <w:r w:rsidR="003211A9" w:rsidRPr="00D21899">
        <w:rPr>
          <w:kern w:val="32"/>
        </w:rPr>
        <w:t xml:space="preserve">0,001). </w:t>
      </w:r>
      <w:r w:rsidRPr="00D21899">
        <w:rPr>
          <w:kern w:val="32"/>
        </w:rPr>
        <w:t>Το Βόρειο Αιγαίο είχε διαφορές με την Αττική και τη Θεσσαλία (</w:t>
      </w:r>
      <w:r w:rsidRPr="00D21899">
        <w:rPr>
          <w:lang w:val="en-US"/>
        </w:rPr>
        <w:t>p</w:t>
      </w:r>
      <w:r>
        <w:t>=</w:t>
      </w:r>
      <w:r w:rsidRPr="00D21899">
        <w:rPr>
          <w:kern w:val="32"/>
        </w:rPr>
        <w:t xml:space="preserve">0,010). Το Νότιο Αιγαίο είχε διαφορές με την Αττική και τα Θεσσαλία. </w:t>
      </w:r>
      <w:r w:rsidR="003211A9" w:rsidRPr="00D21899">
        <w:rPr>
          <w:kern w:val="32"/>
        </w:rPr>
        <w:t xml:space="preserve">Η Κρήτη είχε διαφορές με Αττική και Ιόνια Νησιά. </w:t>
      </w:r>
    </w:p>
    <w:p w:rsidR="00990E10" w:rsidRPr="004F1D4B" w:rsidRDefault="00990E10" w:rsidP="00990E10">
      <w:pPr>
        <w:pStyle w:val="ae"/>
        <w:rPr>
          <w:kern w:val="32"/>
        </w:rPr>
      </w:pPr>
      <w:bookmarkStart w:id="1463" w:name="_Toc411462057"/>
      <w:bookmarkStart w:id="1464" w:name="_Toc431977634"/>
    </w:p>
    <w:p w:rsidR="00990E10" w:rsidRPr="00580B23" w:rsidRDefault="00990E10" w:rsidP="00580B23">
      <w:pPr>
        <w:rPr>
          <w:i/>
          <w:kern w:val="32"/>
        </w:rPr>
      </w:pPr>
      <w:bookmarkStart w:id="1465" w:name="_Toc438455612"/>
      <w:bookmarkStart w:id="1466" w:name="_Toc438457487"/>
      <w:bookmarkStart w:id="1467" w:name="_Toc438627264"/>
      <w:bookmarkStart w:id="1468" w:name="_Toc439068867"/>
      <w:r w:rsidRPr="00580B23">
        <w:rPr>
          <w:i/>
          <w:kern w:val="32"/>
        </w:rPr>
        <w:t xml:space="preserve">Δ) </w:t>
      </w:r>
      <w:r w:rsidRPr="00580B23">
        <w:rPr>
          <w:i/>
        </w:rPr>
        <w:t>Αξιολόγηση της παρουσίασης- εικονογράφησης του βιβλίου</w:t>
      </w:r>
      <w:bookmarkEnd w:id="1463"/>
      <w:r w:rsidRPr="00580B23">
        <w:rPr>
          <w:i/>
          <w:kern w:val="32"/>
        </w:rPr>
        <w:t xml:space="preserve"> του μαθητή</w:t>
      </w:r>
      <w:bookmarkEnd w:id="1464"/>
      <w:bookmarkEnd w:id="1465"/>
      <w:bookmarkEnd w:id="1466"/>
      <w:bookmarkEnd w:id="1467"/>
      <w:bookmarkEnd w:id="1468"/>
    </w:p>
    <w:p w:rsidR="00580B23" w:rsidRDefault="00580B23" w:rsidP="00990E10">
      <w:pPr>
        <w:spacing w:line="480" w:lineRule="auto"/>
        <w:rPr>
          <w:kern w:val="32"/>
        </w:rPr>
      </w:pPr>
    </w:p>
    <w:p w:rsidR="00990E10" w:rsidRDefault="00990E10" w:rsidP="00990E10">
      <w:pPr>
        <w:spacing w:line="480" w:lineRule="auto"/>
      </w:pPr>
      <w:r w:rsidRPr="00D21899">
        <w:rPr>
          <w:kern w:val="32"/>
        </w:rPr>
        <w:t>Ο τελευταίος παράγοντας που δημιουργήσαμε, η</w:t>
      </w:r>
      <w:r w:rsidRPr="00D21899">
        <w:t xml:space="preserve"> αξιολόγηση της παρουσίασης- εικονογράφησης του βιβλίου, αναλύθηκε επί</w:t>
      </w:r>
      <w:r>
        <w:t>σης με Ανάλυση Δ</w:t>
      </w:r>
      <w:r w:rsidRPr="00D21899">
        <w:t xml:space="preserve">ιακύμανσης </w:t>
      </w:r>
      <w:r>
        <w:t>Μ</w:t>
      </w:r>
      <w:r w:rsidRPr="00D21899">
        <w:t xml:space="preserve">ονής </w:t>
      </w:r>
      <w:r>
        <w:t>Κ</w:t>
      </w:r>
      <w:r w:rsidRPr="00D21899">
        <w:t>ατεύ</w:t>
      </w:r>
      <w:r>
        <w:t>θυνσης και τα αποτελέσματα της Α</w:t>
      </w:r>
      <w:r w:rsidRPr="00D21899">
        <w:t xml:space="preserve">νάλυσης της </w:t>
      </w:r>
      <w:r>
        <w:t>Δ</w:t>
      </w:r>
      <w:r w:rsidRPr="00D21899">
        <w:t>ιακύμα</w:t>
      </w:r>
      <w:r w:rsidR="0042229F">
        <w:t xml:space="preserve">νσης έδωσαν σημαντικές διαφορές. </w:t>
      </w:r>
      <w:r w:rsidR="0042229F" w:rsidRPr="00D21899">
        <w:t>Η Αν. Μακεδονία είχε διαφορές με την Αττική</w:t>
      </w:r>
      <w:r w:rsidR="0042229F">
        <w:t xml:space="preserve"> </w:t>
      </w:r>
      <w:r w:rsidR="0042229F" w:rsidRPr="00D21899">
        <w:t>(</w:t>
      </w:r>
      <w:r w:rsidR="0042229F" w:rsidRPr="00D21899">
        <w:rPr>
          <w:lang w:val="en-US"/>
        </w:rPr>
        <w:t>p</w:t>
      </w:r>
      <w:r w:rsidR="0042229F">
        <w:t>=</w:t>
      </w:r>
      <w:r w:rsidR="0042229F" w:rsidRPr="00D21899">
        <w:t>0,047</w:t>
      </w:r>
      <w:r w:rsidR="0042229F">
        <w:t>)</w:t>
      </w:r>
      <w:r w:rsidR="0042229F" w:rsidRPr="00D21899">
        <w:t xml:space="preserve"> και τη Δυτική Ελλάδα (</w:t>
      </w:r>
      <w:r w:rsidR="0042229F" w:rsidRPr="00D21899">
        <w:rPr>
          <w:lang w:val="en-US"/>
        </w:rPr>
        <w:t>p</w:t>
      </w:r>
      <w:r w:rsidR="0042229F">
        <w:t>=</w:t>
      </w:r>
      <w:r w:rsidR="0042229F" w:rsidRPr="00D21899">
        <w:t xml:space="preserve">0,033). Η </w:t>
      </w:r>
      <w:r w:rsidR="0042229F" w:rsidRPr="00D21899">
        <w:rPr>
          <w:kern w:val="32"/>
        </w:rPr>
        <w:t>Κ. Μακεδονία</w:t>
      </w:r>
      <w:r w:rsidR="0042229F" w:rsidRPr="00D21899">
        <w:t xml:space="preserve"> είχε διαφορές με την Αττική (</w:t>
      </w:r>
      <w:r w:rsidR="0042229F" w:rsidRPr="00D21899">
        <w:rPr>
          <w:lang w:val="en-US"/>
        </w:rPr>
        <w:t>p</w:t>
      </w:r>
      <w:r w:rsidR="0042229F">
        <w:t xml:space="preserve">=0,001), </w:t>
      </w:r>
      <w:r w:rsidR="0042229F" w:rsidRPr="00D21899">
        <w:t>και τη Δυτική Ελλάδα (</w:t>
      </w:r>
      <w:r w:rsidR="0042229F" w:rsidRPr="00D21899">
        <w:rPr>
          <w:lang w:val="en-US"/>
        </w:rPr>
        <w:t>p</w:t>
      </w:r>
      <w:r w:rsidR="0042229F">
        <w:t>=</w:t>
      </w:r>
      <w:r w:rsidR="0042229F" w:rsidRPr="00D21899">
        <w:t>0,001).</w:t>
      </w:r>
      <w:r w:rsidR="0042229F">
        <w:t xml:space="preserve"> </w:t>
      </w:r>
      <w:r w:rsidRPr="00D21899">
        <w:t xml:space="preserve">Η Δυτική Μακεδονία είχε διαφορές με </w:t>
      </w:r>
      <w:r w:rsidRPr="00D21899">
        <w:lastRenderedPageBreak/>
        <w:t xml:space="preserve">την Αττική </w:t>
      </w:r>
      <w:r w:rsidR="0042229F" w:rsidRPr="00D21899">
        <w:t>(</w:t>
      </w:r>
      <w:r w:rsidR="0042229F" w:rsidRPr="00D21899">
        <w:rPr>
          <w:lang w:val="en-US"/>
        </w:rPr>
        <w:t>p</w:t>
      </w:r>
      <w:r w:rsidR="0042229F">
        <w:t xml:space="preserve">=0,001), </w:t>
      </w:r>
      <w:r w:rsidRPr="00D21899">
        <w:t>και με τη Θεσσαλία (</w:t>
      </w:r>
      <w:r w:rsidRPr="00D21899">
        <w:rPr>
          <w:lang w:val="en-US"/>
        </w:rPr>
        <w:t>p</w:t>
      </w:r>
      <w:r>
        <w:t>=</w:t>
      </w:r>
      <w:r w:rsidRPr="00D21899">
        <w:t xml:space="preserve">0,024). </w:t>
      </w:r>
      <w:r w:rsidR="0042229F" w:rsidRPr="00D21899">
        <w:t xml:space="preserve">Η Ήπειρος δεν είχε διαφορές με καμία </w:t>
      </w:r>
      <w:r w:rsidR="0042229F">
        <w:t>περιφέρεια</w:t>
      </w:r>
      <w:r w:rsidR="0042229F" w:rsidRPr="00D21899">
        <w:t>. Η Θεσσαλία είχε διαφορές με τη Δυτική Μακεδονία, τα Ιόνια Νησιά (</w:t>
      </w:r>
      <w:r w:rsidR="0042229F" w:rsidRPr="00D21899">
        <w:rPr>
          <w:lang w:val="en-US"/>
        </w:rPr>
        <w:t>p</w:t>
      </w:r>
      <w:r w:rsidR="0042229F">
        <w:t xml:space="preserve">=0,004) </w:t>
      </w:r>
      <w:r w:rsidR="0042229F" w:rsidRPr="00D21899">
        <w:t>και τη Δυτική Ελλάδα</w:t>
      </w:r>
      <w:r w:rsidR="0042229F">
        <w:t xml:space="preserve"> </w:t>
      </w:r>
      <w:r w:rsidR="0042229F" w:rsidRPr="00D21899">
        <w:t>(</w:t>
      </w:r>
      <w:r w:rsidR="0042229F" w:rsidRPr="00D21899">
        <w:rPr>
          <w:lang w:val="en-US"/>
        </w:rPr>
        <w:t>p</w:t>
      </w:r>
      <w:r w:rsidR="0042229F">
        <w:t>=</w:t>
      </w:r>
      <w:r w:rsidR="0042229F" w:rsidRPr="00D21899">
        <w:t>0,001). Τα Ιόνια Νησιά είχαν διαφορές με την Αττική</w:t>
      </w:r>
      <w:r w:rsidR="0042229F">
        <w:t xml:space="preserve"> </w:t>
      </w:r>
      <w:r w:rsidR="0042229F" w:rsidRPr="00D21899">
        <w:t>(</w:t>
      </w:r>
      <w:r w:rsidR="0042229F" w:rsidRPr="00D21899">
        <w:rPr>
          <w:lang w:val="en-US"/>
        </w:rPr>
        <w:t>p</w:t>
      </w:r>
      <w:r w:rsidR="0042229F">
        <w:t>=0,001),</w:t>
      </w:r>
      <w:r w:rsidR="0042229F" w:rsidRPr="00D21899">
        <w:t xml:space="preserve"> και τη Θεσσαλία (</w:t>
      </w:r>
      <w:r w:rsidR="0042229F" w:rsidRPr="00D21899">
        <w:rPr>
          <w:lang w:val="en-US"/>
        </w:rPr>
        <w:t>p</w:t>
      </w:r>
      <w:r w:rsidR="0042229F">
        <w:t>=</w:t>
      </w:r>
      <w:r w:rsidR="0042229F" w:rsidRPr="00D21899">
        <w:t>0,004). Η Δυτική Ελλάδα είχε διαφορές με την Αττική</w:t>
      </w:r>
      <w:r w:rsidR="00CB1AB9">
        <w:t xml:space="preserve"> </w:t>
      </w:r>
      <w:r w:rsidR="00CB1AB9" w:rsidRPr="00D21899">
        <w:t>(</w:t>
      </w:r>
      <w:r w:rsidR="00CB1AB9" w:rsidRPr="00D21899">
        <w:rPr>
          <w:lang w:val="en-US"/>
        </w:rPr>
        <w:t>p</w:t>
      </w:r>
      <w:r w:rsidR="00CB1AB9">
        <w:t>=0,001)</w:t>
      </w:r>
      <w:r w:rsidR="0042229F" w:rsidRPr="00D21899">
        <w:t>, τη Πελοπόννησο</w:t>
      </w:r>
      <w:r w:rsidR="00CB1AB9">
        <w:t xml:space="preserve"> </w:t>
      </w:r>
      <w:r w:rsidR="00CB1AB9" w:rsidRPr="00D21899">
        <w:t>(</w:t>
      </w:r>
      <w:r w:rsidR="00CB1AB9" w:rsidRPr="00D21899">
        <w:rPr>
          <w:lang w:val="en-US"/>
        </w:rPr>
        <w:t>p</w:t>
      </w:r>
      <w:r w:rsidR="00CB1AB9">
        <w:t>=0,002</w:t>
      </w:r>
      <w:r w:rsidR="00CB1AB9" w:rsidRPr="00D21899">
        <w:t>).</w:t>
      </w:r>
      <w:r w:rsidR="0042229F" w:rsidRPr="00D21899">
        <w:t>, την Αν. Μακεδονία, τη Στε</w:t>
      </w:r>
      <w:r w:rsidR="00CB1AB9">
        <w:t xml:space="preserve">ρεά Ελλάδα </w:t>
      </w:r>
      <w:r w:rsidR="00CB1AB9" w:rsidRPr="00D21899">
        <w:t>(</w:t>
      </w:r>
      <w:r w:rsidR="00CB1AB9" w:rsidRPr="00D21899">
        <w:rPr>
          <w:lang w:val="en-US"/>
        </w:rPr>
        <w:t>p</w:t>
      </w:r>
      <w:r w:rsidR="00CB1AB9">
        <w:t>=0,001),</w:t>
      </w:r>
      <w:r w:rsidR="0042229F" w:rsidRPr="00D21899">
        <w:t xml:space="preserve"> τη </w:t>
      </w:r>
      <w:r w:rsidR="0042229F" w:rsidRPr="00D21899">
        <w:rPr>
          <w:kern w:val="32"/>
        </w:rPr>
        <w:t>Κ. Μακεδονία</w:t>
      </w:r>
      <w:r w:rsidR="0042229F" w:rsidRPr="00D21899">
        <w:t>, την Κρήτη (</w:t>
      </w:r>
      <w:r w:rsidR="0042229F" w:rsidRPr="00D21899">
        <w:rPr>
          <w:lang w:val="en-US"/>
        </w:rPr>
        <w:t>p</w:t>
      </w:r>
      <w:r w:rsidR="0042229F">
        <w:t>=</w:t>
      </w:r>
      <w:r w:rsidR="0042229F" w:rsidRPr="00D21899">
        <w:t>0,004), τη Θεσσαλία (</w:t>
      </w:r>
      <w:r w:rsidR="0042229F" w:rsidRPr="00D21899">
        <w:rPr>
          <w:lang w:val="en-US"/>
        </w:rPr>
        <w:t>p</w:t>
      </w:r>
      <w:r w:rsidR="0042229F">
        <w:t>=</w:t>
      </w:r>
      <w:r w:rsidR="0042229F" w:rsidRPr="00D21899">
        <w:t>0,001). Η Στερεά Ελλάδα είχε διαφορές με την Αττική</w:t>
      </w:r>
      <w:r w:rsidR="00CB1AB9">
        <w:t xml:space="preserve"> </w:t>
      </w:r>
      <w:r w:rsidR="00CB1AB9" w:rsidRPr="00D21899">
        <w:t>(</w:t>
      </w:r>
      <w:r w:rsidR="00CB1AB9" w:rsidRPr="00D21899">
        <w:rPr>
          <w:lang w:val="en-US"/>
        </w:rPr>
        <w:t>p</w:t>
      </w:r>
      <w:r w:rsidR="00CB1AB9">
        <w:t>=0,001),</w:t>
      </w:r>
      <w:r w:rsidR="0042229F" w:rsidRPr="00D21899">
        <w:t xml:space="preserve"> και τη Δυτική Ελλάδα.</w:t>
      </w:r>
      <w:r w:rsidR="0042229F">
        <w:t xml:space="preserve"> </w:t>
      </w:r>
      <w:r w:rsidRPr="00D21899">
        <w:t>Η Πελοπόννησος είχε διαφορές με την Αττική (</w:t>
      </w:r>
      <w:r w:rsidRPr="00D21899">
        <w:rPr>
          <w:lang w:val="en-US"/>
        </w:rPr>
        <w:t>p</w:t>
      </w:r>
      <w:r>
        <w:t>=</w:t>
      </w:r>
      <w:r w:rsidRPr="00D21899">
        <w:t>0,018) και τη Δυτική Ελλάδα (</w:t>
      </w:r>
      <w:r w:rsidRPr="00D21899">
        <w:rPr>
          <w:lang w:val="en-US"/>
        </w:rPr>
        <w:t>p</w:t>
      </w:r>
      <w:r>
        <w:t>=</w:t>
      </w:r>
      <w:r w:rsidRPr="00D21899">
        <w:t xml:space="preserve">0,002). </w:t>
      </w:r>
      <w:r w:rsidR="0042229F">
        <w:t>Η</w:t>
      </w:r>
      <w:r w:rsidR="0042229F" w:rsidRPr="00D21899">
        <w:t xml:space="preserve"> Αττική με τη Δ. Μακεδονία (</w:t>
      </w:r>
      <w:r w:rsidR="0042229F" w:rsidRPr="00D21899">
        <w:rPr>
          <w:lang w:val="en-US"/>
        </w:rPr>
        <w:t>p</w:t>
      </w:r>
      <w:r w:rsidR="0042229F">
        <w:t>=</w:t>
      </w:r>
      <w:r w:rsidR="0042229F" w:rsidRPr="00D21899">
        <w:t>0,001), με τη Πελοπόννησο (</w:t>
      </w:r>
      <w:r w:rsidR="0042229F" w:rsidRPr="00D21899">
        <w:rPr>
          <w:lang w:val="en-US"/>
        </w:rPr>
        <w:t>p</w:t>
      </w:r>
      <w:r w:rsidR="0042229F">
        <w:t>=</w:t>
      </w:r>
      <w:r w:rsidR="0042229F" w:rsidRPr="00D21899">
        <w:t>0,018), με την Αν. Μακεδονία (</w:t>
      </w:r>
      <w:r w:rsidR="0042229F" w:rsidRPr="00D21899">
        <w:rPr>
          <w:lang w:val="en-US"/>
        </w:rPr>
        <w:t>p</w:t>
      </w:r>
      <w:r w:rsidR="0042229F">
        <w:t>=</w:t>
      </w:r>
      <w:r w:rsidR="0042229F" w:rsidRPr="00D21899">
        <w:t>0,047), τα Ιόνια Νησιά (</w:t>
      </w:r>
      <w:r w:rsidR="0042229F" w:rsidRPr="00D21899">
        <w:rPr>
          <w:lang w:val="en-US"/>
        </w:rPr>
        <w:t>p</w:t>
      </w:r>
      <w:r w:rsidR="0042229F">
        <w:t>=</w:t>
      </w:r>
      <w:r w:rsidR="0042229F" w:rsidRPr="00D21899">
        <w:t>0,001), τη Στερεά Ελλάδα (</w:t>
      </w:r>
      <w:r w:rsidR="0042229F" w:rsidRPr="00D21899">
        <w:rPr>
          <w:lang w:val="en-US"/>
        </w:rPr>
        <w:t>p</w:t>
      </w:r>
      <w:r w:rsidR="0042229F">
        <w:t>=</w:t>
      </w:r>
      <w:r w:rsidR="0042229F" w:rsidRPr="00D21899">
        <w:t>0,001),</w:t>
      </w:r>
      <w:r w:rsidR="00CB1AB9">
        <w:t xml:space="preserve"> τη Δ. Ελλάδα </w:t>
      </w:r>
      <w:r w:rsidR="00CB1AB9" w:rsidRPr="00D21899">
        <w:t>(</w:t>
      </w:r>
      <w:r w:rsidR="00CB1AB9" w:rsidRPr="00D21899">
        <w:rPr>
          <w:lang w:val="en-US"/>
        </w:rPr>
        <w:t>p</w:t>
      </w:r>
      <w:r w:rsidR="00CB1AB9">
        <w:t>=0,001),</w:t>
      </w:r>
      <w:r w:rsidR="0042229F" w:rsidRPr="00D21899">
        <w:t xml:space="preserve"> τη </w:t>
      </w:r>
      <w:r w:rsidR="0042229F" w:rsidRPr="00D21899">
        <w:rPr>
          <w:kern w:val="32"/>
        </w:rPr>
        <w:t>Κ. Μακεδονία</w:t>
      </w:r>
      <w:r w:rsidR="0042229F" w:rsidRPr="00D21899">
        <w:t xml:space="preserve"> (</w:t>
      </w:r>
      <w:r w:rsidR="0042229F" w:rsidRPr="00D21899">
        <w:rPr>
          <w:lang w:val="en-US"/>
        </w:rPr>
        <w:t>p</w:t>
      </w:r>
      <w:r w:rsidR="0042229F">
        <w:t>=0,001), τη Θεσσαλία</w:t>
      </w:r>
      <w:r w:rsidR="0042229F" w:rsidRPr="00D21899">
        <w:t xml:space="preserve"> (</w:t>
      </w:r>
      <w:r w:rsidR="0042229F" w:rsidRPr="00D21899">
        <w:rPr>
          <w:lang w:val="en-US"/>
        </w:rPr>
        <w:t>p</w:t>
      </w:r>
      <w:r w:rsidR="0042229F">
        <w:t>=</w:t>
      </w:r>
      <w:r w:rsidR="0042229F" w:rsidRPr="00D21899">
        <w:t>0,001), την Κρήτη (</w:t>
      </w:r>
      <w:r w:rsidR="0042229F" w:rsidRPr="00D21899">
        <w:rPr>
          <w:lang w:val="en-US"/>
        </w:rPr>
        <w:t>p</w:t>
      </w:r>
      <w:r w:rsidR="0042229F">
        <w:t>=</w:t>
      </w:r>
      <w:r w:rsidR="0042229F" w:rsidRPr="00D21899">
        <w:t>0,035), το Βόρειο Αιγαίο (</w:t>
      </w:r>
      <w:r w:rsidR="0042229F" w:rsidRPr="00D21899">
        <w:rPr>
          <w:lang w:val="en-US"/>
        </w:rPr>
        <w:t>p</w:t>
      </w:r>
      <w:r w:rsidR="0042229F">
        <w:t>=</w:t>
      </w:r>
      <w:r w:rsidR="0042229F" w:rsidRPr="00D21899">
        <w:t>0,038), το Νότιο Αιγαίο (</w:t>
      </w:r>
      <w:r w:rsidR="0042229F" w:rsidRPr="00D21899">
        <w:rPr>
          <w:lang w:val="en-US"/>
        </w:rPr>
        <w:t>p</w:t>
      </w:r>
      <w:r w:rsidR="0042229F">
        <w:t>=</w:t>
      </w:r>
      <w:r w:rsidR="0042229F" w:rsidRPr="00D21899">
        <w:t xml:space="preserve">0,002). </w:t>
      </w:r>
      <w:r w:rsidRPr="00D21899">
        <w:t xml:space="preserve">Το Βόρειο Αιγαίο είχε διαφορές με την Αττική μόνο. Το Νότιο Αιγαίο είχε διαφορές με την Αττική μόνο. </w:t>
      </w:r>
      <w:r w:rsidR="0042229F" w:rsidRPr="00D21899">
        <w:t>Η Κρήτη είχε διαφορές με την Αττική και τη Δυτική Ελλάδα.</w:t>
      </w:r>
    </w:p>
    <w:p w:rsidR="00990E10" w:rsidRDefault="00990E10" w:rsidP="00990E10">
      <w:pPr>
        <w:spacing w:line="480" w:lineRule="auto"/>
      </w:pPr>
      <w:r>
        <w:tab/>
      </w:r>
      <w:r w:rsidRPr="00D21899">
        <w:t xml:space="preserve">Στον παρακάτω </w:t>
      </w:r>
      <w:r w:rsidR="00EB6D11">
        <w:t>Πίνακα 84</w:t>
      </w:r>
      <w:r w:rsidRPr="00D21899">
        <w:t xml:space="preserve"> φαίνονται οι στατιστικά ση</w:t>
      </w:r>
      <w:r w:rsidR="00CB1AB9">
        <w:t>μαντικές διαφορές ανάμεσα στις π</w:t>
      </w:r>
      <w:r w:rsidRPr="00D21899">
        <w:t>εριφέρειες για τους μα</w:t>
      </w:r>
      <w:r>
        <w:t>θητές στους τέσσερις παράγοντες.</w:t>
      </w:r>
    </w:p>
    <w:p w:rsidR="00990E10" w:rsidRPr="00671CCA" w:rsidRDefault="00990E10" w:rsidP="00990E10">
      <w:pPr>
        <w:autoSpaceDE w:val="0"/>
        <w:autoSpaceDN w:val="0"/>
        <w:adjustRightInd w:val="0"/>
        <w:spacing w:line="480" w:lineRule="auto"/>
      </w:pPr>
      <w:r w:rsidRPr="00671CCA">
        <w:tab/>
      </w:r>
    </w:p>
    <w:p w:rsidR="00990E10" w:rsidRPr="00671CCA" w:rsidRDefault="00990E10" w:rsidP="00990E10">
      <w:pPr>
        <w:pStyle w:val="ac"/>
        <w:spacing w:after="0" w:line="480" w:lineRule="auto"/>
        <w:rPr>
          <w:b w:val="0"/>
          <w:bCs w:val="0"/>
          <w:color w:val="auto"/>
          <w:sz w:val="24"/>
          <w:szCs w:val="24"/>
        </w:rPr>
        <w:sectPr w:rsidR="00990E10" w:rsidRPr="00671CCA" w:rsidSect="00593158">
          <w:pgSz w:w="11906" w:h="16838"/>
          <w:pgMar w:top="1440" w:right="1797" w:bottom="1440" w:left="1797" w:header="709" w:footer="709" w:gutter="0"/>
          <w:cols w:space="708"/>
          <w:docGrid w:linePitch="360"/>
        </w:sectPr>
      </w:pPr>
    </w:p>
    <w:p w:rsidR="00990E10" w:rsidRPr="00671CCA" w:rsidRDefault="00990E10" w:rsidP="00990E10">
      <w:pPr>
        <w:pStyle w:val="ac"/>
        <w:spacing w:after="0" w:line="480" w:lineRule="auto"/>
        <w:rPr>
          <w:b w:val="0"/>
          <w:bCs w:val="0"/>
          <w:color w:val="auto"/>
          <w:sz w:val="24"/>
          <w:szCs w:val="24"/>
        </w:rPr>
      </w:pPr>
      <w:bookmarkStart w:id="1469" w:name="_Toc411461786"/>
      <w:bookmarkStart w:id="1470" w:name="_Toc432069384"/>
      <w:bookmarkStart w:id="1471" w:name="_Toc444882328"/>
      <w:bookmarkStart w:id="1472" w:name="_Toc444882638"/>
      <w:r w:rsidRPr="00671CCA">
        <w:rPr>
          <w:b w:val="0"/>
          <w:bCs w:val="0"/>
          <w:color w:val="auto"/>
          <w:sz w:val="24"/>
          <w:szCs w:val="24"/>
        </w:rPr>
        <w:lastRenderedPageBreak/>
        <w:t xml:space="preserve">Πίνακας </w:t>
      </w:r>
      <w:r w:rsidR="00BE3EB1" w:rsidRPr="00671CCA">
        <w:rPr>
          <w:b w:val="0"/>
          <w:bCs w:val="0"/>
          <w:color w:val="auto"/>
          <w:sz w:val="24"/>
          <w:szCs w:val="24"/>
        </w:rPr>
        <w:fldChar w:fldCharType="begin"/>
      </w:r>
      <w:r w:rsidRPr="00671CCA">
        <w:rPr>
          <w:b w:val="0"/>
          <w:bCs w:val="0"/>
          <w:color w:val="auto"/>
          <w:sz w:val="24"/>
          <w:szCs w:val="24"/>
        </w:rPr>
        <w:instrText xml:space="preserve"> SEQ Πίνακας \* ARABIC </w:instrText>
      </w:r>
      <w:r w:rsidR="00BE3EB1" w:rsidRPr="00671CCA">
        <w:rPr>
          <w:b w:val="0"/>
          <w:bCs w:val="0"/>
          <w:color w:val="auto"/>
          <w:sz w:val="24"/>
          <w:szCs w:val="24"/>
        </w:rPr>
        <w:fldChar w:fldCharType="separate"/>
      </w:r>
      <w:r w:rsidR="00271E29">
        <w:rPr>
          <w:b w:val="0"/>
          <w:bCs w:val="0"/>
          <w:noProof/>
          <w:color w:val="auto"/>
          <w:sz w:val="24"/>
          <w:szCs w:val="24"/>
        </w:rPr>
        <w:t>84</w:t>
      </w:r>
      <w:r w:rsidR="00BE3EB1" w:rsidRPr="00671CCA">
        <w:rPr>
          <w:b w:val="0"/>
          <w:bCs w:val="0"/>
          <w:color w:val="auto"/>
          <w:sz w:val="24"/>
          <w:szCs w:val="24"/>
        </w:rPr>
        <w:fldChar w:fldCharType="end"/>
      </w:r>
      <w:r w:rsidRPr="00671CCA">
        <w:rPr>
          <w:b w:val="0"/>
          <w:color w:val="auto"/>
          <w:sz w:val="24"/>
          <w:szCs w:val="24"/>
        </w:rPr>
        <w:t xml:space="preserve">. </w:t>
      </w:r>
      <w:r w:rsidR="002D694A" w:rsidRPr="00671CCA">
        <w:rPr>
          <w:b w:val="0"/>
          <w:bCs w:val="0"/>
          <w:color w:val="auto"/>
          <w:sz w:val="24"/>
          <w:szCs w:val="24"/>
        </w:rPr>
        <w:t xml:space="preserve">Ανάλυση </w:t>
      </w:r>
      <w:r w:rsidR="002D694A">
        <w:rPr>
          <w:b w:val="0"/>
          <w:bCs w:val="0"/>
          <w:color w:val="auto"/>
          <w:sz w:val="24"/>
          <w:szCs w:val="24"/>
          <w:lang w:val="en-US"/>
        </w:rPr>
        <w:t>One</w:t>
      </w:r>
      <w:r w:rsidR="002D694A" w:rsidRPr="00671CCA">
        <w:rPr>
          <w:b w:val="0"/>
          <w:bCs w:val="0"/>
          <w:color w:val="auto"/>
          <w:sz w:val="24"/>
          <w:szCs w:val="24"/>
        </w:rPr>
        <w:t>- Way</w:t>
      </w:r>
      <w:r w:rsidR="002D694A" w:rsidRPr="002D694A">
        <w:rPr>
          <w:b w:val="0"/>
          <w:bCs w:val="0"/>
          <w:color w:val="auto"/>
          <w:sz w:val="24"/>
          <w:szCs w:val="24"/>
        </w:rPr>
        <w:t xml:space="preserve"> </w:t>
      </w:r>
      <w:r w:rsidR="002D694A" w:rsidRPr="00671CCA">
        <w:rPr>
          <w:b w:val="0"/>
          <w:bCs w:val="0"/>
          <w:color w:val="auto"/>
          <w:sz w:val="24"/>
          <w:szCs w:val="24"/>
        </w:rPr>
        <w:t>Anova για την αξιολόγηση του περιεχομένου</w:t>
      </w:r>
      <w:r w:rsidR="002D694A" w:rsidRPr="00532328">
        <w:rPr>
          <w:b w:val="0"/>
          <w:bCs w:val="0"/>
          <w:color w:val="auto"/>
          <w:sz w:val="24"/>
          <w:szCs w:val="24"/>
        </w:rPr>
        <w:t>(</w:t>
      </w:r>
      <w:r w:rsidR="002D694A">
        <w:rPr>
          <w:b w:val="0"/>
          <w:bCs w:val="0"/>
          <w:color w:val="auto"/>
          <w:sz w:val="24"/>
          <w:szCs w:val="24"/>
          <w:lang w:val="en-US"/>
        </w:rPr>
        <w:t>A</w:t>
      </w:r>
      <w:r w:rsidR="002D694A" w:rsidRPr="00532328">
        <w:rPr>
          <w:b w:val="0"/>
          <w:bCs w:val="0"/>
          <w:color w:val="auto"/>
          <w:sz w:val="24"/>
          <w:szCs w:val="24"/>
        </w:rPr>
        <w:t>)</w:t>
      </w:r>
      <w:r w:rsidR="002D694A" w:rsidRPr="00671CCA">
        <w:rPr>
          <w:b w:val="0"/>
          <w:bCs w:val="0"/>
          <w:color w:val="auto"/>
          <w:sz w:val="24"/>
          <w:szCs w:val="24"/>
        </w:rPr>
        <w:t>, των στόχων</w:t>
      </w:r>
      <w:r w:rsidR="002D694A" w:rsidRPr="00532328">
        <w:rPr>
          <w:b w:val="0"/>
          <w:bCs w:val="0"/>
          <w:color w:val="auto"/>
          <w:sz w:val="24"/>
          <w:szCs w:val="24"/>
        </w:rPr>
        <w:t xml:space="preserve"> (</w:t>
      </w:r>
      <w:r w:rsidR="002D694A">
        <w:rPr>
          <w:b w:val="0"/>
          <w:bCs w:val="0"/>
          <w:color w:val="auto"/>
          <w:sz w:val="24"/>
          <w:szCs w:val="24"/>
          <w:lang w:val="en-US"/>
        </w:rPr>
        <w:t>B</w:t>
      </w:r>
      <w:r w:rsidR="002D694A" w:rsidRPr="00532328">
        <w:rPr>
          <w:b w:val="0"/>
          <w:bCs w:val="0"/>
          <w:color w:val="auto"/>
          <w:sz w:val="24"/>
          <w:szCs w:val="24"/>
        </w:rPr>
        <w:t>)</w:t>
      </w:r>
      <w:r w:rsidR="002D694A" w:rsidRPr="00671CCA">
        <w:rPr>
          <w:b w:val="0"/>
          <w:bCs w:val="0"/>
          <w:color w:val="auto"/>
          <w:sz w:val="24"/>
          <w:szCs w:val="24"/>
        </w:rPr>
        <w:t>, της δομής/ οργάνωσης</w:t>
      </w:r>
      <w:r w:rsidR="002D694A" w:rsidRPr="00532328">
        <w:rPr>
          <w:b w:val="0"/>
          <w:bCs w:val="0"/>
          <w:color w:val="auto"/>
          <w:sz w:val="24"/>
          <w:szCs w:val="24"/>
        </w:rPr>
        <w:t xml:space="preserve"> (</w:t>
      </w:r>
      <w:r w:rsidR="002D694A">
        <w:rPr>
          <w:b w:val="0"/>
          <w:bCs w:val="0"/>
          <w:color w:val="auto"/>
          <w:sz w:val="24"/>
          <w:szCs w:val="24"/>
        </w:rPr>
        <w:t>Γ</w:t>
      </w:r>
      <w:r w:rsidR="002D694A" w:rsidRPr="00532328">
        <w:rPr>
          <w:b w:val="0"/>
          <w:bCs w:val="0"/>
          <w:color w:val="auto"/>
          <w:sz w:val="24"/>
          <w:szCs w:val="24"/>
        </w:rPr>
        <w:t>)</w:t>
      </w:r>
      <w:r w:rsidR="002D694A" w:rsidRPr="00671CCA">
        <w:rPr>
          <w:b w:val="0"/>
          <w:bCs w:val="0"/>
          <w:color w:val="auto"/>
          <w:sz w:val="24"/>
          <w:szCs w:val="24"/>
        </w:rPr>
        <w:t xml:space="preserve"> και της εικονογράφησης του βιβλίου </w:t>
      </w:r>
      <w:r w:rsidR="002D694A" w:rsidRPr="00532328">
        <w:rPr>
          <w:b w:val="0"/>
          <w:bCs w:val="0"/>
          <w:color w:val="auto"/>
          <w:sz w:val="24"/>
          <w:szCs w:val="24"/>
        </w:rPr>
        <w:t>(</w:t>
      </w:r>
      <w:r w:rsidR="002D694A">
        <w:rPr>
          <w:b w:val="0"/>
          <w:bCs w:val="0"/>
          <w:color w:val="auto"/>
          <w:sz w:val="24"/>
          <w:szCs w:val="24"/>
        </w:rPr>
        <w:t>Δ</w:t>
      </w:r>
      <w:r w:rsidR="002D694A" w:rsidRPr="00532328">
        <w:rPr>
          <w:b w:val="0"/>
          <w:bCs w:val="0"/>
          <w:color w:val="auto"/>
          <w:sz w:val="24"/>
          <w:szCs w:val="24"/>
        </w:rPr>
        <w:t>)</w:t>
      </w:r>
      <w:r w:rsidR="002D694A" w:rsidRPr="00671CCA">
        <w:rPr>
          <w:b w:val="0"/>
          <w:bCs w:val="0"/>
          <w:color w:val="auto"/>
          <w:sz w:val="24"/>
          <w:szCs w:val="24"/>
        </w:rPr>
        <w:t xml:space="preserve">σε σχέση με την </w:t>
      </w:r>
      <w:r w:rsidR="00803192">
        <w:rPr>
          <w:b w:val="0"/>
          <w:bCs w:val="0"/>
          <w:color w:val="auto"/>
          <w:sz w:val="24"/>
          <w:szCs w:val="24"/>
        </w:rPr>
        <w:t>περιφέρεια</w:t>
      </w:r>
      <w:r w:rsidR="002D694A" w:rsidRPr="00671CCA">
        <w:rPr>
          <w:b w:val="0"/>
          <w:bCs w:val="0"/>
          <w:color w:val="auto"/>
          <w:sz w:val="24"/>
          <w:szCs w:val="24"/>
        </w:rPr>
        <w:t xml:space="preserve"> από τους μαθητές</w:t>
      </w:r>
      <w:bookmarkEnd w:id="1469"/>
      <w:bookmarkEnd w:id="1470"/>
      <w:bookmarkEnd w:id="1471"/>
      <w:bookmarkEnd w:id="1472"/>
    </w:p>
    <w:p w:rsidR="00990E10" w:rsidRPr="00671CCA" w:rsidRDefault="00990E10" w:rsidP="00990E10"/>
    <w:tbl>
      <w:tblPr>
        <w:tblStyle w:val="aa"/>
        <w:tblW w:w="5563" w:type="pct"/>
        <w:tblInd w:w="-459" w:type="dxa"/>
        <w:tblLayout w:type="fixed"/>
        <w:tblLook w:val="04A0"/>
      </w:tblPr>
      <w:tblGrid>
        <w:gridCol w:w="1170"/>
        <w:gridCol w:w="28"/>
        <w:gridCol w:w="1079"/>
        <w:gridCol w:w="32"/>
        <w:gridCol w:w="1139"/>
        <w:gridCol w:w="1139"/>
        <w:gridCol w:w="1158"/>
        <w:gridCol w:w="1069"/>
        <w:gridCol w:w="1063"/>
        <w:gridCol w:w="1132"/>
        <w:gridCol w:w="1126"/>
        <w:gridCol w:w="1135"/>
        <w:gridCol w:w="1132"/>
        <w:gridCol w:w="1132"/>
        <w:gridCol w:w="1113"/>
        <w:gridCol w:w="1123"/>
      </w:tblGrid>
      <w:tr w:rsidR="00990E10" w:rsidRPr="00532328" w:rsidTr="00A34B2E">
        <w:trPr>
          <w:trHeight w:val="460"/>
        </w:trPr>
        <w:tc>
          <w:tcPr>
            <w:tcW w:w="371" w:type="pct"/>
          </w:tcPr>
          <w:p w:rsidR="00990E10" w:rsidRPr="00B838D4" w:rsidRDefault="00990E10" w:rsidP="005977B2">
            <w:pPr>
              <w:spacing w:line="276" w:lineRule="auto"/>
              <w:ind w:left="57" w:right="57"/>
              <w:rPr>
                <w:sz w:val="20"/>
                <w:szCs w:val="20"/>
              </w:rPr>
            </w:pPr>
          </w:p>
        </w:tc>
        <w:tc>
          <w:tcPr>
            <w:tcW w:w="361" w:type="pct"/>
            <w:gridSpan w:val="3"/>
          </w:tcPr>
          <w:p w:rsidR="00990E10" w:rsidRPr="00532328" w:rsidRDefault="00990E10" w:rsidP="005977B2">
            <w:pPr>
              <w:spacing w:line="276" w:lineRule="auto"/>
              <w:rPr>
                <w:sz w:val="20"/>
                <w:szCs w:val="19"/>
              </w:rPr>
            </w:pPr>
            <w:r w:rsidRPr="00532328">
              <w:rPr>
                <w:sz w:val="20"/>
                <w:szCs w:val="19"/>
              </w:rPr>
              <w:t>Ανατ. Μακε-δονία και Θράκη</w:t>
            </w:r>
          </w:p>
        </w:tc>
        <w:tc>
          <w:tcPr>
            <w:tcW w:w="361" w:type="pct"/>
          </w:tcPr>
          <w:p w:rsidR="00990E10" w:rsidRPr="00532328" w:rsidRDefault="00990E10" w:rsidP="005977B2">
            <w:pPr>
              <w:spacing w:line="276" w:lineRule="auto"/>
              <w:rPr>
                <w:sz w:val="20"/>
                <w:szCs w:val="19"/>
              </w:rPr>
            </w:pPr>
            <w:r w:rsidRPr="00532328">
              <w:rPr>
                <w:sz w:val="20"/>
                <w:szCs w:val="19"/>
              </w:rPr>
              <w:t>Κεντρική Μακε-δονία</w:t>
            </w:r>
          </w:p>
        </w:tc>
        <w:tc>
          <w:tcPr>
            <w:tcW w:w="361" w:type="pct"/>
          </w:tcPr>
          <w:p w:rsidR="00990E10" w:rsidRPr="00532328" w:rsidRDefault="00990E10" w:rsidP="005977B2">
            <w:pPr>
              <w:spacing w:line="276" w:lineRule="auto"/>
              <w:rPr>
                <w:sz w:val="20"/>
                <w:szCs w:val="19"/>
                <w:lang w:val="en-US"/>
              </w:rPr>
            </w:pPr>
            <w:r>
              <w:rPr>
                <w:sz w:val="20"/>
                <w:szCs w:val="19"/>
              </w:rPr>
              <w:t>Δυτική Μακε</w:t>
            </w:r>
            <w:r w:rsidRPr="00532328">
              <w:rPr>
                <w:sz w:val="20"/>
                <w:szCs w:val="19"/>
              </w:rPr>
              <w:t>δονία</w:t>
            </w:r>
          </w:p>
        </w:tc>
        <w:tc>
          <w:tcPr>
            <w:tcW w:w="367" w:type="pct"/>
          </w:tcPr>
          <w:p w:rsidR="00990E10" w:rsidRPr="00532328" w:rsidRDefault="00990E10" w:rsidP="005977B2">
            <w:pPr>
              <w:spacing w:line="276" w:lineRule="auto"/>
              <w:rPr>
                <w:sz w:val="20"/>
                <w:szCs w:val="19"/>
              </w:rPr>
            </w:pPr>
            <w:r w:rsidRPr="00532328">
              <w:rPr>
                <w:sz w:val="20"/>
                <w:szCs w:val="19"/>
              </w:rPr>
              <w:t>Ήπειρος</w:t>
            </w:r>
          </w:p>
        </w:tc>
        <w:tc>
          <w:tcPr>
            <w:tcW w:w="339" w:type="pct"/>
          </w:tcPr>
          <w:p w:rsidR="00990E10" w:rsidRPr="00532328" w:rsidRDefault="00990E10" w:rsidP="005977B2">
            <w:pPr>
              <w:spacing w:line="276" w:lineRule="auto"/>
              <w:rPr>
                <w:sz w:val="20"/>
                <w:szCs w:val="19"/>
                <w:lang w:val="en-US"/>
              </w:rPr>
            </w:pPr>
            <w:r w:rsidRPr="00532328">
              <w:rPr>
                <w:sz w:val="20"/>
                <w:szCs w:val="19"/>
              </w:rPr>
              <w:t>Θεσσα-λία</w:t>
            </w:r>
          </w:p>
        </w:tc>
        <w:tc>
          <w:tcPr>
            <w:tcW w:w="337" w:type="pct"/>
          </w:tcPr>
          <w:p w:rsidR="00990E10" w:rsidRPr="00532328" w:rsidRDefault="00990E10" w:rsidP="005977B2">
            <w:pPr>
              <w:spacing w:line="276" w:lineRule="auto"/>
              <w:rPr>
                <w:sz w:val="20"/>
                <w:szCs w:val="19"/>
                <w:lang w:val="en-US"/>
              </w:rPr>
            </w:pPr>
            <w:r w:rsidRPr="00532328">
              <w:rPr>
                <w:sz w:val="20"/>
                <w:szCs w:val="19"/>
              </w:rPr>
              <w:t>Ιόνιοι Νήσοι</w:t>
            </w:r>
          </w:p>
        </w:tc>
        <w:tc>
          <w:tcPr>
            <w:tcW w:w="359" w:type="pct"/>
          </w:tcPr>
          <w:p w:rsidR="00990E10" w:rsidRPr="00532328" w:rsidRDefault="00990E10" w:rsidP="005977B2">
            <w:pPr>
              <w:spacing w:line="276" w:lineRule="auto"/>
              <w:rPr>
                <w:sz w:val="20"/>
                <w:szCs w:val="19"/>
                <w:lang w:val="en-US"/>
              </w:rPr>
            </w:pPr>
            <w:r w:rsidRPr="00532328">
              <w:rPr>
                <w:sz w:val="20"/>
                <w:szCs w:val="19"/>
              </w:rPr>
              <w:t>Δυτική Ελλάδα</w:t>
            </w:r>
          </w:p>
        </w:tc>
        <w:tc>
          <w:tcPr>
            <w:tcW w:w="357" w:type="pct"/>
          </w:tcPr>
          <w:p w:rsidR="00990E10" w:rsidRPr="00532328" w:rsidRDefault="00990E10" w:rsidP="005977B2">
            <w:pPr>
              <w:spacing w:line="276" w:lineRule="auto"/>
              <w:rPr>
                <w:sz w:val="20"/>
                <w:szCs w:val="19"/>
              </w:rPr>
            </w:pPr>
            <w:r w:rsidRPr="00532328">
              <w:rPr>
                <w:sz w:val="20"/>
                <w:szCs w:val="19"/>
              </w:rPr>
              <w:t>Στερεά Ελλάδα</w:t>
            </w:r>
          </w:p>
        </w:tc>
        <w:tc>
          <w:tcPr>
            <w:tcW w:w="360" w:type="pct"/>
          </w:tcPr>
          <w:p w:rsidR="00990E10" w:rsidRPr="00532328" w:rsidRDefault="00990E10" w:rsidP="005977B2">
            <w:pPr>
              <w:spacing w:line="276" w:lineRule="auto"/>
              <w:rPr>
                <w:sz w:val="20"/>
                <w:szCs w:val="19"/>
              </w:rPr>
            </w:pPr>
            <w:r>
              <w:rPr>
                <w:sz w:val="20"/>
                <w:szCs w:val="19"/>
              </w:rPr>
              <w:t>Πελο</w:t>
            </w:r>
            <w:r w:rsidRPr="00532328">
              <w:rPr>
                <w:sz w:val="20"/>
                <w:szCs w:val="19"/>
              </w:rPr>
              <w:t>πόν- νησος</w:t>
            </w:r>
          </w:p>
        </w:tc>
        <w:tc>
          <w:tcPr>
            <w:tcW w:w="359" w:type="pct"/>
          </w:tcPr>
          <w:p w:rsidR="00990E10" w:rsidRPr="00532328" w:rsidRDefault="00990E10" w:rsidP="005977B2">
            <w:pPr>
              <w:spacing w:line="276" w:lineRule="auto"/>
              <w:rPr>
                <w:sz w:val="20"/>
                <w:szCs w:val="19"/>
              </w:rPr>
            </w:pPr>
            <w:r w:rsidRPr="00532328">
              <w:rPr>
                <w:sz w:val="20"/>
                <w:szCs w:val="19"/>
              </w:rPr>
              <w:t>Αττική</w:t>
            </w:r>
          </w:p>
        </w:tc>
        <w:tc>
          <w:tcPr>
            <w:tcW w:w="359" w:type="pct"/>
          </w:tcPr>
          <w:p w:rsidR="00990E10" w:rsidRPr="00532328" w:rsidRDefault="00990E10" w:rsidP="005977B2">
            <w:pPr>
              <w:spacing w:line="276" w:lineRule="auto"/>
              <w:rPr>
                <w:sz w:val="20"/>
                <w:szCs w:val="19"/>
              </w:rPr>
            </w:pPr>
            <w:r w:rsidRPr="00532328">
              <w:rPr>
                <w:sz w:val="20"/>
                <w:szCs w:val="19"/>
              </w:rPr>
              <w:t xml:space="preserve">Βόρειο Αιγαίο </w:t>
            </w:r>
          </w:p>
        </w:tc>
        <w:tc>
          <w:tcPr>
            <w:tcW w:w="353" w:type="pct"/>
          </w:tcPr>
          <w:p w:rsidR="00990E10" w:rsidRPr="00532328" w:rsidRDefault="00990E10" w:rsidP="005977B2">
            <w:pPr>
              <w:spacing w:line="276" w:lineRule="auto"/>
              <w:rPr>
                <w:sz w:val="20"/>
                <w:szCs w:val="19"/>
              </w:rPr>
            </w:pPr>
            <w:r w:rsidRPr="00532328">
              <w:rPr>
                <w:sz w:val="20"/>
                <w:szCs w:val="19"/>
              </w:rPr>
              <w:t>Νότιο Αιγαίο</w:t>
            </w:r>
          </w:p>
        </w:tc>
        <w:tc>
          <w:tcPr>
            <w:tcW w:w="356" w:type="pct"/>
          </w:tcPr>
          <w:p w:rsidR="00990E10" w:rsidRPr="00532328" w:rsidRDefault="00990E10" w:rsidP="005977B2">
            <w:pPr>
              <w:spacing w:line="276" w:lineRule="auto"/>
              <w:rPr>
                <w:sz w:val="20"/>
                <w:szCs w:val="19"/>
              </w:rPr>
            </w:pPr>
            <w:r w:rsidRPr="00532328">
              <w:rPr>
                <w:sz w:val="20"/>
                <w:szCs w:val="19"/>
              </w:rPr>
              <w:t>Κρήτη</w:t>
            </w:r>
          </w:p>
        </w:tc>
      </w:tr>
      <w:tr w:rsidR="00990E10" w:rsidRPr="00671CCA" w:rsidTr="00A34B2E">
        <w:trPr>
          <w:trHeight w:val="1647"/>
        </w:trPr>
        <w:tc>
          <w:tcPr>
            <w:tcW w:w="371" w:type="pct"/>
          </w:tcPr>
          <w:p w:rsidR="00990E10" w:rsidRPr="00B838D4" w:rsidRDefault="00990E10" w:rsidP="005977B2">
            <w:pPr>
              <w:spacing w:line="276" w:lineRule="auto"/>
              <w:ind w:left="57" w:right="57"/>
              <w:rPr>
                <w:sz w:val="20"/>
                <w:szCs w:val="20"/>
              </w:rPr>
            </w:pPr>
            <w:r w:rsidRPr="00B838D4">
              <w:rPr>
                <w:sz w:val="20"/>
                <w:szCs w:val="20"/>
              </w:rPr>
              <w:t>Ανατ. Μακε</w:t>
            </w:r>
            <w:r w:rsidR="00A34B2E">
              <w:rPr>
                <w:sz w:val="20"/>
                <w:szCs w:val="20"/>
              </w:rPr>
              <w:t>-</w:t>
            </w:r>
            <w:r w:rsidRPr="00B838D4">
              <w:rPr>
                <w:sz w:val="20"/>
                <w:szCs w:val="20"/>
              </w:rPr>
              <w:t>δονία και Θράκη</w:t>
            </w:r>
          </w:p>
        </w:tc>
        <w:tc>
          <w:tcPr>
            <w:tcW w:w="361" w:type="pct"/>
            <w:gridSpan w:val="3"/>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61"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61"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67"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39"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37" w:type="pct"/>
          </w:tcPr>
          <w:p w:rsidR="00990E10" w:rsidRPr="00671CCA" w:rsidRDefault="00990E10" w:rsidP="005977B2">
            <w:pPr>
              <w:spacing w:line="276" w:lineRule="auto"/>
              <w:ind w:left="57" w:right="57"/>
            </w:pPr>
            <w:r w:rsidRPr="00671CCA">
              <w:t>0,001Α</w:t>
            </w:r>
          </w:p>
          <w:p w:rsidR="00990E10" w:rsidRDefault="00990E10" w:rsidP="005977B2">
            <w:pPr>
              <w:spacing w:line="276" w:lineRule="auto"/>
              <w:ind w:left="57" w:right="57"/>
              <w:rPr>
                <w:lang w:val="en-US"/>
              </w:rPr>
            </w:pPr>
          </w:p>
          <w:p w:rsidR="00990E10" w:rsidRPr="00E63E51" w:rsidRDefault="00990E10" w:rsidP="005977B2">
            <w:pPr>
              <w:spacing w:line="276" w:lineRule="auto"/>
              <w:ind w:left="57" w:right="57"/>
            </w:pPr>
            <w:r w:rsidRPr="00671CCA">
              <w:rPr>
                <w:lang w:val="en-US"/>
              </w:rPr>
              <w:t>0,001</w:t>
            </w:r>
            <w:r w:rsidRPr="00671CCA">
              <w:t>Γ</w:t>
            </w:r>
          </w:p>
        </w:tc>
        <w:tc>
          <w:tcPr>
            <w:tcW w:w="359" w:type="pct"/>
          </w:tcPr>
          <w:p w:rsidR="00990E10" w:rsidRDefault="00990E10" w:rsidP="005977B2">
            <w:pPr>
              <w:spacing w:line="276" w:lineRule="auto"/>
              <w:ind w:left="57" w:right="57"/>
            </w:pPr>
          </w:p>
          <w:p w:rsidR="00990E10" w:rsidRDefault="00990E10" w:rsidP="005977B2">
            <w:pPr>
              <w:spacing w:line="276" w:lineRule="auto"/>
              <w:ind w:left="57" w:right="57"/>
            </w:pPr>
          </w:p>
          <w:p w:rsidR="00990E10" w:rsidRDefault="00990E10" w:rsidP="005977B2">
            <w:pPr>
              <w:spacing w:line="276" w:lineRule="auto"/>
              <w:ind w:left="57" w:right="57"/>
            </w:pPr>
          </w:p>
          <w:p w:rsidR="00990E10" w:rsidRPr="00E63E51" w:rsidRDefault="00CB1AB9" w:rsidP="005977B2">
            <w:pPr>
              <w:spacing w:line="276" w:lineRule="auto"/>
              <w:ind w:left="57" w:right="57"/>
            </w:pPr>
            <w:r>
              <w:rPr>
                <w:lang w:val="en-US"/>
              </w:rPr>
              <w:t>0,033</w:t>
            </w:r>
            <w:r w:rsidR="00990E10" w:rsidRPr="00671CCA">
              <w:t>Δ</w:t>
            </w:r>
          </w:p>
        </w:tc>
        <w:tc>
          <w:tcPr>
            <w:tcW w:w="357" w:type="pct"/>
          </w:tcPr>
          <w:p w:rsidR="00990E10" w:rsidRDefault="00990E10" w:rsidP="005977B2">
            <w:pPr>
              <w:spacing w:line="276" w:lineRule="auto"/>
              <w:ind w:left="57" w:right="57"/>
            </w:pPr>
            <w:r w:rsidRPr="00671CCA">
              <w:t>0,032Α</w:t>
            </w: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60"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59" w:type="pct"/>
          </w:tcPr>
          <w:p w:rsidR="00990E10" w:rsidRPr="00671CCA" w:rsidRDefault="00990E10" w:rsidP="005977B2">
            <w:pPr>
              <w:spacing w:line="276" w:lineRule="auto"/>
              <w:ind w:left="57" w:right="57"/>
            </w:pPr>
            <w:r w:rsidRPr="00671CCA">
              <w:t>0,001Α</w:t>
            </w:r>
          </w:p>
          <w:p w:rsidR="00990E10" w:rsidRDefault="00990E10" w:rsidP="005977B2">
            <w:pPr>
              <w:spacing w:line="276" w:lineRule="auto"/>
              <w:ind w:left="57" w:right="57"/>
            </w:pPr>
            <w:r>
              <w:t>0,001Β</w:t>
            </w:r>
          </w:p>
          <w:p w:rsidR="00990E10" w:rsidRPr="00671CCA" w:rsidRDefault="00990E10" w:rsidP="005977B2">
            <w:pPr>
              <w:spacing w:line="276" w:lineRule="auto"/>
              <w:ind w:left="57" w:right="57"/>
            </w:pPr>
            <w:r w:rsidRPr="00671CCA">
              <w:rPr>
                <w:lang w:val="en-US"/>
              </w:rPr>
              <w:t>0,001</w:t>
            </w:r>
            <w:r w:rsidRPr="00671CCA">
              <w:t>Γ</w:t>
            </w:r>
          </w:p>
          <w:p w:rsidR="00990E10" w:rsidRPr="00E63E51" w:rsidRDefault="00990E10" w:rsidP="005977B2">
            <w:pPr>
              <w:spacing w:line="276" w:lineRule="auto"/>
              <w:ind w:left="57" w:right="57"/>
            </w:pPr>
            <w:r w:rsidRPr="00671CCA">
              <w:rPr>
                <w:lang w:val="en-US"/>
              </w:rPr>
              <w:t>0,001</w:t>
            </w:r>
            <w:r>
              <w:t>Δ</w:t>
            </w:r>
          </w:p>
        </w:tc>
        <w:tc>
          <w:tcPr>
            <w:tcW w:w="359"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53" w:type="pct"/>
          </w:tcPr>
          <w:p w:rsidR="00990E10" w:rsidRDefault="00990E10" w:rsidP="005977B2">
            <w:pPr>
              <w:spacing w:line="276" w:lineRule="auto"/>
              <w:ind w:left="57" w:right="57"/>
            </w:pPr>
            <w:r w:rsidRPr="00671CCA">
              <w:t>0,028Α</w:t>
            </w: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c>
          <w:tcPr>
            <w:tcW w:w="356" w:type="pct"/>
          </w:tcPr>
          <w:p w:rsidR="00990E10" w:rsidRDefault="00990E10" w:rsidP="005977B2">
            <w:pPr>
              <w:spacing w:line="276" w:lineRule="auto"/>
              <w:ind w:left="57" w:right="57"/>
            </w:pPr>
          </w:p>
          <w:p w:rsidR="00990E10" w:rsidRPr="00E63E51" w:rsidRDefault="00990E10" w:rsidP="005977B2">
            <w:pPr>
              <w:spacing w:line="276" w:lineRule="auto"/>
            </w:pPr>
          </w:p>
          <w:p w:rsidR="00990E10" w:rsidRPr="00E63E51" w:rsidRDefault="00990E10" w:rsidP="005977B2">
            <w:pPr>
              <w:spacing w:line="276" w:lineRule="auto"/>
            </w:pPr>
          </w:p>
          <w:p w:rsidR="00990E10" w:rsidRPr="00E63E51" w:rsidRDefault="00990E10" w:rsidP="005977B2">
            <w:pPr>
              <w:spacing w:line="276" w:lineRule="auto"/>
            </w:pPr>
          </w:p>
        </w:tc>
      </w:tr>
      <w:tr w:rsidR="00990E10" w:rsidRPr="00671CCA" w:rsidTr="00A34B2E">
        <w:trPr>
          <w:trHeight w:val="1469"/>
        </w:trPr>
        <w:tc>
          <w:tcPr>
            <w:tcW w:w="371" w:type="pct"/>
          </w:tcPr>
          <w:p w:rsidR="00990E10" w:rsidRPr="00B838D4" w:rsidRDefault="00990E10" w:rsidP="005977B2">
            <w:pPr>
              <w:spacing w:line="276" w:lineRule="auto"/>
              <w:ind w:left="57" w:right="57"/>
              <w:rPr>
                <w:sz w:val="20"/>
                <w:szCs w:val="20"/>
                <w:lang w:val="en-US"/>
              </w:rPr>
            </w:pPr>
            <w:r w:rsidRPr="00B838D4">
              <w:rPr>
                <w:sz w:val="20"/>
                <w:szCs w:val="20"/>
              </w:rPr>
              <w:t>Κεντρική Μακεδο-νία</w:t>
            </w:r>
          </w:p>
        </w:tc>
        <w:tc>
          <w:tcPr>
            <w:tcW w:w="361" w:type="pct"/>
            <w:gridSpan w:val="3"/>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p>
        </w:tc>
        <w:tc>
          <w:tcPr>
            <w:tcW w:w="339" w:type="pct"/>
          </w:tcPr>
          <w:p w:rsidR="00990E10" w:rsidRDefault="00990E10" w:rsidP="005977B2">
            <w:pPr>
              <w:spacing w:line="276" w:lineRule="auto"/>
              <w:ind w:left="57" w:right="57"/>
            </w:pPr>
          </w:p>
          <w:p w:rsidR="00990E10" w:rsidRDefault="00990E10" w:rsidP="005977B2">
            <w:pPr>
              <w:spacing w:line="276" w:lineRule="auto"/>
              <w:ind w:left="57" w:right="57"/>
            </w:pPr>
          </w:p>
          <w:p w:rsidR="00990E10" w:rsidRPr="00671CCA" w:rsidRDefault="00CB1AB9" w:rsidP="005977B2">
            <w:pPr>
              <w:spacing w:line="276" w:lineRule="auto"/>
              <w:ind w:left="57" w:right="57"/>
            </w:pPr>
            <w:r>
              <w:rPr>
                <w:lang w:val="en-US"/>
              </w:rPr>
              <w:t>0,005</w:t>
            </w:r>
            <w:r w:rsidR="00990E10" w:rsidRPr="00671CCA">
              <w:t>Γ</w:t>
            </w:r>
          </w:p>
          <w:p w:rsidR="00990E10" w:rsidRPr="00671CCA" w:rsidRDefault="00990E10" w:rsidP="005977B2">
            <w:pPr>
              <w:spacing w:line="276" w:lineRule="auto"/>
              <w:ind w:right="57"/>
            </w:pPr>
          </w:p>
        </w:tc>
        <w:tc>
          <w:tcPr>
            <w:tcW w:w="33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tc>
        <w:tc>
          <w:tcPr>
            <w:tcW w:w="359" w:type="pct"/>
          </w:tcPr>
          <w:p w:rsidR="00990E10" w:rsidRDefault="00990E10" w:rsidP="005977B2">
            <w:pPr>
              <w:spacing w:line="276" w:lineRule="auto"/>
              <w:ind w:left="57" w:right="57"/>
            </w:pPr>
          </w:p>
          <w:p w:rsidR="00990E10" w:rsidRDefault="00990E10" w:rsidP="005977B2">
            <w:pPr>
              <w:spacing w:line="276" w:lineRule="auto"/>
              <w:ind w:left="57" w:right="57"/>
            </w:pPr>
          </w:p>
          <w:p w:rsidR="00990E10" w:rsidRDefault="00990E10" w:rsidP="005977B2">
            <w:pPr>
              <w:spacing w:line="276" w:lineRule="auto"/>
              <w:ind w:left="57" w:right="57"/>
            </w:pPr>
          </w:p>
          <w:p w:rsidR="00990E10" w:rsidRPr="00671CCA" w:rsidRDefault="00990E10" w:rsidP="005977B2">
            <w:pPr>
              <w:spacing w:line="276" w:lineRule="auto"/>
              <w:ind w:left="57" w:right="57"/>
            </w:pPr>
            <w:r w:rsidRPr="00671CCA">
              <w:rPr>
                <w:lang w:val="en-US"/>
              </w:rPr>
              <w:t>0,001</w:t>
            </w:r>
            <w:r w:rsidRPr="00671CCA">
              <w:t>Δ</w:t>
            </w:r>
          </w:p>
        </w:tc>
        <w:tc>
          <w:tcPr>
            <w:tcW w:w="35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tc>
        <w:tc>
          <w:tcPr>
            <w:tcW w:w="360"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r w:rsidRPr="00671CCA">
              <w:t>0,001</w:t>
            </w:r>
            <w:r>
              <w:t>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w:t>
            </w:r>
            <w:r w:rsidRPr="00671CCA">
              <w:t>28Β</w:t>
            </w:r>
          </w:p>
        </w:tc>
        <w:tc>
          <w:tcPr>
            <w:tcW w:w="353" w:type="pct"/>
          </w:tcPr>
          <w:p w:rsidR="00990E10" w:rsidRPr="00671CCA" w:rsidRDefault="00990E10" w:rsidP="005977B2">
            <w:pPr>
              <w:spacing w:line="276" w:lineRule="auto"/>
              <w:ind w:left="57" w:right="57"/>
            </w:pPr>
            <w:r>
              <w:t>0,001Α</w:t>
            </w:r>
          </w:p>
        </w:tc>
        <w:tc>
          <w:tcPr>
            <w:tcW w:w="356" w:type="pct"/>
          </w:tcPr>
          <w:p w:rsidR="00990E10" w:rsidRPr="00671CCA" w:rsidRDefault="00990E10" w:rsidP="005977B2">
            <w:pPr>
              <w:spacing w:line="276" w:lineRule="auto"/>
              <w:ind w:left="57" w:right="57"/>
            </w:pP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rPr>
            </w:pPr>
            <w:r w:rsidRPr="00B838D4">
              <w:rPr>
                <w:sz w:val="20"/>
                <w:szCs w:val="20"/>
              </w:rPr>
              <w:t>Δυτική Μακε</w:t>
            </w:r>
            <w:r w:rsidR="00A34B2E">
              <w:rPr>
                <w:sz w:val="20"/>
                <w:szCs w:val="20"/>
              </w:rPr>
              <w:t>-</w:t>
            </w:r>
            <w:r w:rsidRPr="00B838D4">
              <w:rPr>
                <w:sz w:val="20"/>
                <w:szCs w:val="20"/>
              </w:rPr>
              <w:t>δονία</w:t>
            </w:r>
          </w:p>
        </w:tc>
        <w:tc>
          <w:tcPr>
            <w:tcW w:w="361" w:type="pct"/>
            <w:gridSpan w:val="3"/>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p>
        </w:tc>
        <w:tc>
          <w:tcPr>
            <w:tcW w:w="339" w:type="pct"/>
          </w:tcPr>
          <w:p w:rsidR="00990E10" w:rsidRDefault="00990E10" w:rsidP="005977B2">
            <w:pPr>
              <w:spacing w:line="276" w:lineRule="auto"/>
              <w:ind w:left="57" w:right="57"/>
            </w:pPr>
          </w:p>
          <w:p w:rsidR="00990E10" w:rsidRDefault="00990E10" w:rsidP="005977B2">
            <w:pPr>
              <w:spacing w:line="276" w:lineRule="auto"/>
              <w:ind w:left="57" w:right="57"/>
            </w:pPr>
          </w:p>
          <w:p w:rsidR="00990E10" w:rsidRDefault="00990E10" w:rsidP="005977B2">
            <w:pPr>
              <w:spacing w:line="276" w:lineRule="auto"/>
              <w:ind w:left="57" w:right="57"/>
            </w:pPr>
          </w:p>
          <w:p w:rsidR="00990E10" w:rsidRPr="00671CCA" w:rsidRDefault="00990E10" w:rsidP="005977B2">
            <w:pPr>
              <w:spacing w:line="276" w:lineRule="auto"/>
              <w:ind w:left="57" w:right="57"/>
            </w:pPr>
            <w:r w:rsidRPr="00671CCA">
              <w:rPr>
                <w:lang w:val="en-US"/>
              </w:rPr>
              <w:t>0,0</w:t>
            </w:r>
            <w:r w:rsidRPr="00671CCA">
              <w:t>24Δ</w:t>
            </w:r>
          </w:p>
        </w:tc>
        <w:tc>
          <w:tcPr>
            <w:tcW w:w="337"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p>
        </w:tc>
        <w:tc>
          <w:tcPr>
            <w:tcW w:w="357" w:type="pct"/>
          </w:tcPr>
          <w:p w:rsidR="00990E10" w:rsidRPr="00671CCA" w:rsidRDefault="00990E10" w:rsidP="005977B2">
            <w:pPr>
              <w:spacing w:line="276" w:lineRule="auto"/>
              <w:ind w:left="57" w:right="57"/>
            </w:pPr>
          </w:p>
        </w:tc>
        <w:tc>
          <w:tcPr>
            <w:tcW w:w="360"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r w:rsidRPr="00671CCA">
              <w:t>0,024</w:t>
            </w:r>
            <w:r>
              <w:t>Α</w:t>
            </w:r>
          </w:p>
          <w:p w:rsidR="00990E10" w:rsidRPr="00671CCA" w:rsidRDefault="00990E10" w:rsidP="005977B2">
            <w:pPr>
              <w:spacing w:line="276" w:lineRule="auto"/>
              <w:ind w:left="57" w:right="57"/>
            </w:pPr>
            <w:r w:rsidRPr="00671CCA">
              <w:rPr>
                <w:lang w:val="en-US"/>
              </w:rPr>
              <w:t>0,0</w:t>
            </w:r>
            <w:r w:rsidRPr="00671CCA">
              <w:t>19Β</w:t>
            </w:r>
          </w:p>
          <w:p w:rsidR="00990E10" w:rsidRPr="00671CCA" w:rsidRDefault="00990E10" w:rsidP="005977B2">
            <w:pPr>
              <w:spacing w:line="276" w:lineRule="auto"/>
              <w:ind w:left="57" w:right="57"/>
            </w:pPr>
            <w:r>
              <w:rPr>
                <w:lang w:val="en-US"/>
              </w:rPr>
              <w:t>0,02</w:t>
            </w:r>
            <w:r w:rsidRPr="00671CCA">
              <w:rPr>
                <w:lang w:val="en-US"/>
              </w:rPr>
              <w:t>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lang w:val="en-US"/>
              </w:rPr>
            </w:pPr>
            <w:r w:rsidRPr="00B838D4">
              <w:rPr>
                <w:sz w:val="20"/>
                <w:szCs w:val="20"/>
              </w:rPr>
              <w:t>Ήπειρος</w:t>
            </w:r>
          </w:p>
        </w:tc>
        <w:tc>
          <w:tcPr>
            <w:tcW w:w="361" w:type="pct"/>
            <w:gridSpan w:val="3"/>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p>
        </w:tc>
        <w:tc>
          <w:tcPr>
            <w:tcW w:w="339" w:type="pct"/>
          </w:tcPr>
          <w:p w:rsidR="00990E10" w:rsidRPr="00671CCA" w:rsidRDefault="00990E10" w:rsidP="005977B2">
            <w:pPr>
              <w:spacing w:line="276" w:lineRule="auto"/>
              <w:ind w:left="57" w:right="57"/>
            </w:pPr>
          </w:p>
        </w:tc>
        <w:tc>
          <w:tcPr>
            <w:tcW w:w="337" w:type="pct"/>
          </w:tcPr>
          <w:p w:rsidR="00990E10" w:rsidRDefault="00990E10" w:rsidP="005977B2">
            <w:pPr>
              <w:spacing w:line="276" w:lineRule="auto"/>
              <w:ind w:left="57" w:right="57"/>
            </w:pPr>
            <w:r w:rsidRPr="00671CCA">
              <w:t>0,001</w:t>
            </w:r>
            <w:r>
              <w:t>Α</w:t>
            </w:r>
          </w:p>
          <w:p w:rsidR="00990E10" w:rsidRPr="00671CCA" w:rsidRDefault="00990E10" w:rsidP="005977B2">
            <w:pPr>
              <w:spacing w:line="276" w:lineRule="auto"/>
              <w:ind w:left="57" w:right="57"/>
            </w:pPr>
            <w:r>
              <w:t>0,001Β</w:t>
            </w:r>
          </w:p>
        </w:tc>
        <w:tc>
          <w:tcPr>
            <w:tcW w:w="359" w:type="pct"/>
          </w:tcPr>
          <w:p w:rsidR="00990E10" w:rsidRPr="00671CCA" w:rsidRDefault="00990E10" w:rsidP="005977B2">
            <w:pPr>
              <w:spacing w:line="276" w:lineRule="auto"/>
              <w:ind w:left="57" w:right="57"/>
            </w:pPr>
          </w:p>
        </w:tc>
        <w:tc>
          <w:tcPr>
            <w:tcW w:w="35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tc>
        <w:tc>
          <w:tcPr>
            <w:tcW w:w="360"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p>
        </w:tc>
        <w:tc>
          <w:tcPr>
            <w:tcW w:w="359" w:type="pct"/>
          </w:tcPr>
          <w:p w:rsidR="00990E10" w:rsidRDefault="00990E10" w:rsidP="005977B2">
            <w:pPr>
              <w:spacing w:line="276" w:lineRule="auto"/>
              <w:ind w:left="57" w:right="57"/>
            </w:pPr>
          </w:p>
          <w:p w:rsidR="00990E10" w:rsidRDefault="00990E10" w:rsidP="005977B2">
            <w:pPr>
              <w:spacing w:line="276" w:lineRule="auto"/>
              <w:ind w:left="57" w:right="57"/>
            </w:pPr>
            <w:r w:rsidRPr="00671CCA">
              <w:rPr>
                <w:lang w:val="en-US"/>
              </w:rPr>
              <w:t>0,001</w:t>
            </w:r>
            <w:r w:rsidRPr="00671CCA">
              <w:t>Β</w:t>
            </w:r>
          </w:p>
          <w:p w:rsidR="004A5AEE" w:rsidRPr="00671CCA" w:rsidRDefault="004A5AEE" w:rsidP="005977B2">
            <w:pPr>
              <w:spacing w:line="276" w:lineRule="auto"/>
              <w:ind w:left="57" w:right="57"/>
            </w:pPr>
          </w:p>
        </w:tc>
        <w:tc>
          <w:tcPr>
            <w:tcW w:w="353" w:type="pct"/>
          </w:tcPr>
          <w:p w:rsidR="00990E10" w:rsidRPr="00671CCA" w:rsidRDefault="00CB1AB9" w:rsidP="005977B2">
            <w:pPr>
              <w:spacing w:line="276" w:lineRule="auto"/>
              <w:ind w:left="57" w:right="57"/>
            </w:pPr>
            <w:r>
              <w:t>0,018</w:t>
            </w:r>
            <w:r w:rsidR="00990E10" w:rsidRPr="00671CCA">
              <w:t>Α</w:t>
            </w:r>
          </w:p>
        </w:tc>
        <w:tc>
          <w:tcPr>
            <w:tcW w:w="356" w:type="pct"/>
          </w:tcPr>
          <w:p w:rsidR="00990E10" w:rsidRPr="00671CCA" w:rsidRDefault="00990E10" w:rsidP="005977B2">
            <w:pPr>
              <w:spacing w:line="276" w:lineRule="auto"/>
              <w:ind w:left="57" w:right="57"/>
            </w:pP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lang w:val="en-US"/>
              </w:rPr>
            </w:pPr>
            <w:r w:rsidRPr="00B838D4">
              <w:rPr>
                <w:sz w:val="20"/>
                <w:szCs w:val="20"/>
              </w:rPr>
              <w:lastRenderedPageBreak/>
              <w:t>Θεσσα</w:t>
            </w:r>
            <w:r w:rsidRPr="00B838D4">
              <w:rPr>
                <w:sz w:val="20"/>
                <w:szCs w:val="20"/>
                <w:lang w:val="en-US"/>
              </w:rPr>
              <w:t>-</w:t>
            </w:r>
            <w:r w:rsidRPr="00B838D4">
              <w:rPr>
                <w:sz w:val="20"/>
                <w:szCs w:val="20"/>
              </w:rPr>
              <w:t>λία</w:t>
            </w:r>
          </w:p>
        </w:tc>
        <w:tc>
          <w:tcPr>
            <w:tcW w:w="361" w:type="pct"/>
            <w:gridSpan w:val="3"/>
          </w:tcPr>
          <w:p w:rsidR="00990E10" w:rsidRPr="00671CCA" w:rsidRDefault="00990E10" w:rsidP="005977B2">
            <w:pPr>
              <w:spacing w:line="276" w:lineRule="auto"/>
              <w:ind w:left="57" w:right="57"/>
            </w:pPr>
          </w:p>
        </w:tc>
        <w:tc>
          <w:tcPr>
            <w:tcW w:w="361"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w:t>
            </w:r>
            <w:r w:rsidRPr="00671CCA">
              <w:t>5Γ</w:t>
            </w:r>
          </w:p>
          <w:p w:rsidR="00990E10" w:rsidRPr="00671CCA" w:rsidRDefault="00990E10" w:rsidP="005977B2">
            <w:pPr>
              <w:spacing w:line="276" w:lineRule="auto"/>
              <w:ind w:left="57" w:right="57"/>
            </w:pPr>
          </w:p>
        </w:tc>
        <w:tc>
          <w:tcPr>
            <w:tcW w:w="361"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67" w:type="pct"/>
          </w:tcPr>
          <w:p w:rsidR="00990E10" w:rsidRPr="00671CCA" w:rsidRDefault="00990E10" w:rsidP="005977B2">
            <w:pPr>
              <w:spacing w:line="276" w:lineRule="auto"/>
              <w:ind w:left="57" w:right="57"/>
            </w:pPr>
          </w:p>
        </w:tc>
        <w:tc>
          <w:tcPr>
            <w:tcW w:w="339"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p>
        </w:tc>
        <w:tc>
          <w:tcPr>
            <w:tcW w:w="33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CB1AB9" w:rsidRDefault="00CB1AB9" w:rsidP="005977B2">
            <w:pPr>
              <w:spacing w:line="276" w:lineRule="auto"/>
              <w:ind w:left="57" w:right="57"/>
            </w:pPr>
            <w:r>
              <w:rPr>
                <w:lang w:val="en-US"/>
              </w:rPr>
              <w:t>0,001</w:t>
            </w:r>
            <w:r>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Default="00990E10" w:rsidP="005977B2">
            <w:pPr>
              <w:spacing w:line="276" w:lineRule="auto"/>
              <w:ind w:left="57" w:right="57"/>
              <w:rPr>
                <w:lang w:val="en-US"/>
              </w:rPr>
            </w:pPr>
          </w:p>
          <w:p w:rsidR="00990E10" w:rsidRDefault="00990E10" w:rsidP="005977B2">
            <w:pPr>
              <w:spacing w:line="276" w:lineRule="auto"/>
              <w:ind w:left="57" w:right="57"/>
            </w:pPr>
            <w:r w:rsidRPr="00671CCA">
              <w:rPr>
                <w:lang w:val="en-US"/>
              </w:rPr>
              <w:t>0,001</w:t>
            </w:r>
            <w:r w:rsidRPr="00671CCA">
              <w:t>Β</w:t>
            </w:r>
          </w:p>
          <w:p w:rsidR="00990E10" w:rsidRDefault="00990E10" w:rsidP="005977B2">
            <w:pPr>
              <w:spacing w:line="276" w:lineRule="auto"/>
              <w:ind w:left="57" w:right="57"/>
            </w:pPr>
            <w:r>
              <w:t>0,001Γ</w:t>
            </w:r>
          </w:p>
          <w:p w:rsidR="00990E10" w:rsidRPr="00671CCA" w:rsidRDefault="00990E10" w:rsidP="005977B2">
            <w:pPr>
              <w:spacing w:line="276" w:lineRule="auto"/>
              <w:ind w:left="57" w:right="57"/>
            </w:pPr>
            <w:r>
              <w:t>0,001Δ</w:t>
            </w:r>
          </w:p>
        </w:tc>
        <w:tc>
          <w:tcPr>
            <w:tcW w:w="35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tc>
        <w:tc>
          <w:tcPr>
            <w:tcW w:w="360"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r>
              <w:t>0,001Α</w:t>
            </w:r>
          </w:p>
        </w:tc>
        <w:tc>
          <w:tcPr>
            <w:tcW w:w="359" w:type="pct"/>
          </w:tcPr>
          <w:p w:rsidR="00990E10" w:rsidRPr="00671CCA" w:rsidRDefault="00990E10" w:rsidP="005977B2">
            <w:pPr>
              <w:spacing w:line="276" w:lineRule="auto"/>
              <w:ind w:left="57" w:right="57"/>
            </w:pPr>
            <w:r w:rsidRPr="00671CCA">
              <w:t>0,004Α</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w:t>
            </w:r>
            <w:r w:rsidRPr="00671CCA">
              <w:t>10Γ</w:t>
            </w:r>
          </w:p>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lang w:val="en-US"/>
              </w:rPr>
            </w:pPr>
            <w:r w:rsidRPr="00B838D4">
              <w:rPr>
                <w:sz w:val="20"/>
                <w:szCs w:val="20"/>
              </w:rPr>
              <w:t>Ιόνιοι Νήσοι</w:t>
            </w:r>
          </w:p>
        </w:tc>
        <w:tc>
          <w:tcPr>
            <w:tcW w:w="361" w:type="pct"/>
            <w:gridSpan w:val="3"/>
          </w:tcPr>
          <w:p w:rsidR="00990E10" w:rsidRPr="00671CCA" w:rsidRDefault="00990E10" w:rsidP="005977B2">
            <w:pPr>
              <w:spacing w:line="276" w:lineRule="auto"/>
              <w:ind w:left="57" w:right="57"/>
            </w:pPr>
            <w:r w:rsidRPr="00671CCA">
              <w:rPr>
                <w:lang w:val="en-US"/>
              </w:rPr>
              <w:t>0,001</w:t>
            </w:r>
            <w:r w:rsidRPr="00671CCA">
              <w:t>Α</w:t>
            </w: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r w:rsidRPr="00671CCA">
              <w:rPr>
                <w:lang w:val="en-US"/>
              </w:rPr>
              <w:t>0,001</w:t>
            </w:r>
            <w:r>
              <w:t>Α</w:t>
            </w:r>
          </w:p>
          <w:p w:rsidR="00990E10" w:rsidRPr="00671CCA" w:rsidRDefault="00990E10" w:rsidP="005977B2">
            <w:pPr>
              <w:spacing w:line="276" w:lineRule="auto"/>
              <w:ind w:left="57" w:right="57"/>
            </w:pPr>
            <w:r w:rsidRPr="00671CCA">
              <w:rPr>
                <w:lang w:val="en-US"/>
              </w:rPr>
              <w:t>0,001</w:t>
            </w:r>
            <w:r>
              <w:t>Β</w:t>
            </w:r>
          </w:p>
          <w:p w:rsidR="00990E10" w:rsidRPr="00671CCA" w:rsidRDefault="00990E10" w:rsidP="005977B2">
            <w:pPr>
              <w:spacing w:line="276" w:lineRule="auto"/>
              <w:ind w:left="57" w:right="57"/>
            </w:pPr>
          </w:p>
        </w:tc>
        <w:tc>
          <w:tcPr>
            <w:tcW w:w="339" w:type="pct"/>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w:t>
            </w:r>
            <w:r w:rsidRPr="00671CCA">
              <w:t>4Δ</w:t>
            </w:r>
          </w:p>
        </w:tc>
        <w:tc>
          <w:tcPr>
            <w:tcW w:w="337" w:type="pct"/>
          </w:tcPr>
          <w:p w:rsidR="00990E10" w:rsidRPr="00671CCA" w:rsidRDefault="00990E10" w:rsidP="005977B2">
            <w:pPr>
              <w:spacing w:line="276" w:lineRule="auto"/>
              <w:ind w:left="57" w:right="57"/>
            </w:pPr>
          </w:p>
        </w:tc>
        <w:tc>
          <w:tcPr>
            <w:tcW w:w="359"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57"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60" w:type="pct"/>
          </w:tcPr>
          <w:p w:rsidR="00990E10" w:rsidRPr="00671CCA" w:rsidRDefault="00990E10" w:rsidP="005977B2">
            <w:pPr>
              <w:spacing w:line="276" w:lineRule="auto"/>
              <w:ind w:left="57" w:right="57"/>
            </w:pPr>
            <w:r w:rsidRPr="00671CCA">
              <w:rPr>
                <w:lang w:val="en-US"/>
              </w:rPr>
              <w:t>0,001A</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r w:rsidRPr="00671CCA">
              <w:rPr>
                <w:lang w:val="en-US"/>
              </w:rPr>
              <w:t>0,001A</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r w:rsidRPr="00671CCA">
              <w:rPr>
                <w:lang w:val="en-US"/>
              </w:rPr>
              <w:t>0,001</w:t>
            </w:r>
            <w:r>
              <w:rPr>
                <w:lang w:val="en-US"/>
              </w:rPr>
              <w:t>A</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rPr>
            </w:pPr>
            <w:r w:rsidRPr="00B838D4">
              <w:rPr>
                <w:sz w:val="20"/>
                <w:szCs w:val="20"/>
              </w:rPr>
              <w:t>Δυτική Ελλάδα</w:t>
            </w:r>
          </w:p>
        </w:tc>
        <w:tc>
          <w:tcPr>
            <w:tcW w:w="361" w:type="pct"/>
            <w:gridSpan w:val="3"/>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61"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p>
        </w:tc>
        <w:tc>
          <w:tcPr>
            <w:tcW w:w="339" w:type="pct"/>
          </w:tcPr>
          <w:p w:rsidR="00990E10" w:rsidRDefault="00990E10" w:rsidP="005977B2">
            <w:pPr>
              <w:spacing w:line="276" w:lineRule="auto"/>
              <w:ind w:left="57" w:right="57"/>
              <w:rPr>
                <w:lang w:val="en-US"/>
              </w:rPr>
            </w:pPr>
          </w:p>
          <w:p w:rsidR="00990E10" w:rsidRPr="00671CCA" w:rsidRDefault="00CB1AB9" w:rsidP="005977B2">
            <w:pPr>
              <w:spacing w:line="276" w:lineRule="auto"/>
              <w:ind w:left="57" w:right="57"/>
            </w:pPr>
            <w:r>
              <w:rPr>
                <w:lang w:val="en-US"/>
              </w:rPr>
              <w:t>0,009</w:t>
            </w:r>
            <w:r w:rsidR="00990E10" w:rsidRPr="00671CCA">
              <w:rPr>
                <w:lang w:val="en-US"/>
              </w:rPr>
              <w:t>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37"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t>Γ</w:t>
            </w:r>
          </w:p>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p>
        </w:tc>
        <w:tc>
          <w:tcPr>
            <w:tcW w:w="357"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60" w:type="pct"/>
          </w:tcPr>
          <w:p w:rsidR="00990E10" w:rsidRPr="00671CCA" w:rsidRDefault="00990E10" w:rsidP="005977B2">
            <w:pPr>
              <w:spacing w:line="276" w:lineRule="auto"/>
              <w:ind w:left="57" w:right="57"/>
            </w:pPr>
            <w:r w:rsidRPr="00671CCA">
              <w:t>0,014Α</w:t>
            </w:r>
          </w:p>
          <w:p w:rsidR="00990E10" w:rsidRPr="00671CCA" w:rsidRDefault="00990E10" w:rsidP="005977B2">
            <w:pPr>
              <w:spacing w:line="276" w:lineRule="auto"/>
              <w:ind w:left="57" w:right="57"/>
            </w:pPr>
            <w:r w:rsidRPr="00671CCA">
              <w:rPr>
                <w:lang w:val="en-US"/>
              </w:rPr>
              <w:t>0,001</w:t>
            </w:r>
            <w:r w:rsidRPr="00671CCA">
              <w:t>Β</w:t>
            </w: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t>Γ</w:t>
            </w:r>
          </w:p>
          <w:p w:rsidR="00990E10" w:rsidRPr="00671CCA" w:rsidRDefault="00990E10" w:rsidP="005977B2">
            <w:pPr>
              <w:spacing w:line="276" w:lineRule="auto"/>
              <w:ind w:right="57"/>
            </w:pPr>
            <w:r w:rsidRPr="00671CCA">
              <w:rPr>
                <w:lang w:val="en-US"/>
              </w:rPr>
              <w:t>0,001</w:t>
            </w:r>
            <w:r>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r w:rsidRPr="00671CCA">
              <w:t>0,018</w:t>
            </w:r>
            <w:r>
              <w:t>Α</w:t>
            </w:r>
          </w:p>
          <w:p w:rsidR="00990E10" w:rsidRPr="00671CCA" w:rsidRDefault="00990E10" w:rsidP="005977B2">
            <w:pPr>
              <w:spacing w:line="276" w:lineRule="auto"/>
              <w:ind w:left="57" w:right="57"/>
            </w:pPr>
            <w:r w:rsidRPr="00671CCA">
              <w:rPr>
                <w:lang w:val="en-US"/>
              </w:rPr>
              <w:t>0,001B</w:t>
            </w: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w:t>
            </w:r>
            <w:r w:rsidRPr="00671CCA">
              <w:t>4Δ</w:t>
            </w:r>
          </w:p>
        </w:tc>
      </w:tr>
      <w:tr w:rsidR="00990E10" w:rsidRPr="00671CCA" w:rsidTr="00A34B2E">
        <w:trPr>
          <w:trHeight w:val="1116"/>
        </w:trPr>
        <w:tc>
          <w:tcPr>
            <w:tcW w:w="371" w:type="pct"/>
          </w:tcPr>
          <w:p w:rsidR="00990E10" w:rsidRPr="00B838D4" w:rsidRDefault="00990E10" w:rsidP="005977B2">
            <w:pPr>
              <w:spacing w:line="276" w:lineRule="auto"/>
              <w:ind w:left="57" w:right="57"/>
              <w:rPr>
                <w:sz w:val="20"/>
                <w:szCs w:val="20"/>
              </w:rPr>
            </w:pPr>
            <w:r w:rsidRPr="00B838D4">
              <w:rPr>
                <w:sz w:val="20"/>
                <w:szCs w:val="20"/>
              </w:rPr>
              <w:t>Στερεά Ελλάδα</w:t>
            </w:r>
          </w:p>
        </w:tc>
        <w:tc>
          <w:tcPr>
            <w:tcW w:w="361" w:type="pct"/>
            <w:gridSpan w:val="3"/>
          </w:tcPr>
          <w:p w:rsidR="00990E10" w:rsidRPr="00671CCA" w:rsidRDefault="00990E10" w:rsidP="005977B2">
            <w:pPr>
              <w:spacing w:line="276" w:lineRule="auto"/>
              <w:ind w:left="57" w:right="57"/>
            </w:pPr>
            <w:r w:rsidRPr="00671CCA">
              <w:t>0,001Α</w:t>
            </w:r>
          </w:p>
        </w:tc>
        <w:tc>
          <w:tcPr>
            <w:tcW w:w="361"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0,001B</w:t>
            </w: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r w:rsidRPr="00671CCA">
              <w:t>0,027</w:t>
            </w:r>
            <w:r>
              <w:t>Α</w:t>
            </w:r>
          </w:p>
          <w:p w:rsidR="00990E10" w:rsidRPr="00671CCA" w:rsidRDefault="00990E10" w:rsidP="005977B2">
            <w:pPr>
              <w:spacing w:line="276" w:lineRule="auto"/>
              <w:ind w:left="57" w:right="57"/>
            </w:pPr>
            <w:r w:rsidRPr="00671CCA">
              <w:rPr>
                <w:lang w:val="en-US"/>
              </w:rPr>
              <w:t>0,0</w:t>
            </w:r>
            <w:r w:rsidRPr="00671CCA">
              <w:t>10Β</w:t>
            </w:r>
          </w:p>
        </w:tc>
        <w:tc>
          <w:tcPr>
            <w:tcW w:w="33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w:t>
            </w:r>
            <w:r w:rsidRPr="00671CCA">
              <w:t>12Β</w:t>
            </w:r>
          </w:p>
        </w:tc>
        <w:tc>
          <w:tcPr>
            <w:tcW w:w="337"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p>
        </w:tc>
        <w:tc>
          <w:tcPr>
            <w:tcW w:w="359"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57" w:type="pct"/>
          </w:tcPr>
          <w:p w:rsidR="00990E10" w:rsidRPr="00671CCA" w:rsidRDefault="00990E10" w:rsidP="005977B2">
            <w:pPr>
              <w:spacing w:line="276" w:lineRule="auto"/>
              <w:ind w:left="57" w:right="57"/>
            </w:pPr>
          </w:p>
        </w:tc>
        <w:tc>
          <w:tcPr>
            <w:tcW w:w="360"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tc>
        <w:tc>
          <w:tcPr>
            <w:tcW w:w="35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Default="00990E10" w:rsidP="005977B2">
            <w:pPr>
              <w:spacing w:line="276" w:lineRule="auto"/>
              <w:ind w:left="57" w:right="57"/>
            </w:pPr>
            <w:r w:rsidRPr="00671CCA">
              <w:t>0,001</w:t>
            </w:r>
            <w:r>
              <w:t>Α</w:t>
            </w:r>
          </w:p>
          <w:p w:rsidR="00990E10" w:rsidRPr="00671CCA" w:rsidRDefault="00990E10" w:rsidP="005977B2">
            <w:pPr>
              <w:spacing w:line="276" w:lineRule="auto"/>
              <w:ind w:left="57" w:right="57"/>
            </w:pPr>
            <w:r>
              <w:t>0,001Β</w:t>
            </w: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rPr>
            </w:pPr>
            <w:r w:rsidRPr="00B838D4">
              <w:rPr>
                <w:sz w:val="20"/>
                <w:szCs w:val="20"/>
              </w:rPr>
              <w:t>Πελο-πόννησος</w:t>
            </w:r>
          </w:p>
        </w:tc>
        <w:tc>
          <w:tcPr>
            <w:tcW w:w="361" w:type="pct"/>
            <w:gridSpan w:val="3"/>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1" w:type="pct"/>
          </w:tcPr>
          <w:p w:rsidR="00990E10" w:rsidRDefault="00990E10" w:rsidP="005977B2">
            <w:pPr>
              <w:spacing w:line="276" w:lineRule="auto"/>
              <w:ind w:left="57" w:right="57"/>
              <w:rPr>
                <w:lang w:val="en-US"/>
              </w:rPr>
            </w:pPr>
          </w:p>
          <w:p w:rsidR="00990E10" w:rsidRPr="00AA250D" w:rsidRDefault="00990E10" w:rsidP="005977B2">
            <w:pPr>
              <w:spacing w:line="276" w:lineRule="auto"/>
              <w:ind w:left="57" w:right="57"/>
              <w:rPr>
                <w:lang w:val="en-US"/>
              </w:rPr>
            </w:pPr>
          </w:p>
        </w:tc>
        <w:tc>
          <w:tcPr>
            <w:tcW w:w="367" w:type="pct"/>
          </w:tcPr>
          <w:p w:rsidR="00990E10" w:rsidRPr="00671CCA" w:rsidRDefault="00990E10" w:rsidP="005977B2">
            <w:pPr>
              <w:spacing w:line="276" w:lineRule="auto"/>
              <w:ind w:left="57" w:right="57"/>
            </w:pPr>
          </w:p>
        </w:tc>
        <w:tc>
          <w:tcPr>
            <w:tcW w:w="339" w:type="pct"/>
          </w:tcPr>
          <w:p w:rsidR="00990E10" w:rsidRPr="00671CCA" w:rsidRDefault="00990E10" w:rsidP="005977B2">
            <w:pPr>
              <w:spacing w:line="276" w:lineRule="auto"/>
              <w:ind w:left="57" w:right="57"/>
            </w:pPr>
          </w:p>
        </w:tc>
        <w:tc>
          <w:tcPr>
            <w:tcW w:w="33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tc>
        <w:tc>
          <w:tcPr>
            <w:tcW w:w="359" w:type="pct"/>
          </w:tcPr>
          <w:p w:rsidR="00990E10" w:rsidRPr="00671CCA" w:rsidRDefault="00990E10" w:rsidP="005977B2">
            <w:pPr>
              <w:spacing w:line="276" w:lineRule="auto"/>
              <w:ind w:left="57" w:right="57"/>
            </w:pPr>
            <w:r w:rsidRPr="00671CCA">
              <w:t>0,014Α</w:t>
            </w:r>
          </w:p>
          <w:p w:rsidR="00990E10" w:rsidRDefault="00990E10" w:rsidP="005977B2">
            <w:pPr>
              <w:spacing w:line="276" w:lineRule="auto"/>
              <w:ind w:left="57" w:right="57"/>
              <w:rPr>
                <w:lang w:val="en-US"/>
              </w:rPr>
            </w:pPr>
            <w:r>
              <w:rPr>
                <w:lang w:val="en-US"/>
              </w:rPr>
              <w:t>0,002B</w:t>
            </w: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w:t>
            </w:r>
            <w:r w:rsidRPr="00671CCA">
              <w:t>2Δ</w:t>
            </w:r>
          </w:p>
        </w:tc>
        <w:tc>
          <w:tcPr>
            <w:tcW w:w="357"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tc>
        <w:tc>
          <w:tcPr>
            <w:tcW w:w="360" w:type="pct"/>
          </w:tcPr>
          <w:p w:rsidR="00990E10" w:rsidRDefault="00990E10" w:rsidP="005977B2">
            <w:pPr>
              <w:spacing w:line="276" w:lineRule="auto"/>
              <w:ind w:left="57" w:right="57"/>
            </w:pPr>
          </w:p>
          <w:p w:rsidR="00990E10" w:rsidRDefault="00990E10" w:rsidP="005977B2">
            <w:pPr>
              <w:spacing w:line="276" w:lineRule="auto"/>
              <w:ind w:left="57" w:right="57"/>
            </w:pPr>
          </w:p>
          <w:p w:rsidR="00990E10" w:rsidRPr="00671CCA" w:rsidRDefault="00990E10" w:rsidP="005977B2">
            <w:pPr>
              <w:spacing w:line="276" w:lineRule="auto"/>
              <w:ind w:left="57" w:right="57"/>
            </w:pPr>
          </w:p>
        </w:tc>
        <w:tc>
          <w:tcPr>
            <w:tcW w:w="359"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w:t>
            </w:r>
            <w:r w:rsidRPr="00671CCA">
              <w:t>18Δ</w:t>
            </w:r>
          </w:p>
        </w:tc>
        <w:tc>
          <w:tcPr>
            <w:tcW w:w="359" w:type="pct"/>
          </w:tcPr>
          <w:p w:rsidR="00990E10" w:rsidRPr="00671CCA" w:rsidRDefault="00990E10" w:rsidP="005977B2">
            <w:pPr>
              <w:spacing w:line="276" w:lineRule="auto"/>
              <w:ind w:left="57" w:right="57"/>
            </w:pPr>
            <w:r w:rsidRPr="00671CCA">
              <w:rPr>
                <w:lang w:val="en-US"/>
              </w:rPr>
              <w:t>0,00</w:t>
            </w:r>
            <w:r w:rsidRPr="00671CCA">
              <w:t>2Α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r w:rsidRPr="00671CCA">
              <w:rPr>
                <w:lang w:val="en-US"/>
              </w:rPr>
              <w:t>0,001A</w:t>
            </w:r>
          </w:p>
          <w:p w:rsidR="00990E10" w:rsidRPr="00671CCA" w:rsidRDefault="00990E10" w:rsidP="005977B2">
            <w:pPr>
              <w:spacing w:line="276" w:lineRule="auto"/>
              <w:ind w:left="57" w:right="57"/>
            </w:pPr>
            <w:r w:rsidRPr="00671CCA">
              <w:rPr>
                <w:lang w:val="en-US"/>
              </w:rPr>
              <w:t>0,00</w:t>
            </w:r>
            <w:r w:rsidRPr="00671CCA">
              <w:t>2Β</w:t>
            </w:r>
          </w:p>
        </w:tc>
        <w:tc>
          <w:tcPr>
            <w:tcW w:w="356" w:type="pct"/>
          </w:tcPr>
          <w:p w:rsidR="00990E10" w:rsidRPr="00671CCA" w:rsidRDefault="00990E10" w:rsidP="005977B2">
            <w:pPr>
              <w:spacing w:line="276" w:lineRule="auto"/>
              <w:ind w:left="57" w:right="57"/>
            </w:pPr>
          </w:p>
        </w:tc>
      </w:tr>
      <w:tr w:rsidR="00990E10" w:rsidRPr="00671CCA" w:rsidTr="00A34B2E">
        <w:trPr>
          <w:trHeight w:val="2259"/>
        </w:trPr>
        <w:tc>
          <w:tcPr>
            <w:tcW w:w="371" w:type="pct"/>
          </w:tcPr>
          <w:p w:rsidR="00990E10" w:rsidRPr="00B838D4" w:rsidRDefault="00990E10" w:rsidP="005977B2">
            <w:pPr>
              <w:spacing w:line="276" w:lineRule="auto"/>
              <w:ind w:left="57" w:right="57"/>
              <w:rPr>
                <w:sz w:val="20"/>
                <w:szCs w:val="20"/>
              </w:rPr>
            </w:pPr>
            <w:r w:rsidRPr="00B838D4">
              <w:rPr>
                <w:sz w:val="20"/>
                <w:szCs w:val="20"/>
              </w:rPr>
              <w:lastRenderedPageBreak/>
              <w:t>Αττική</w:t>
            </w:r>
          </w:p>
        </w:tc>
        <w:tc>
          <w:tcPr>
            <w:tcW w:w="361" w:type="pct"/>
            <w:gridSpan w:val="3"/>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w:t>
            </w:r>
            <w:r w:rsidRPr="00671CCA">
              <w:t>47Δ</w:t>
            </w:r>
          </w:p>
        </w:tc>
        <w:tc>
          <w:tcPr>
            <w:tcW w:w="361" w:type="pct"/>
          </w:tcPr>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61" w:type="pct"/>
          </w:tcPr>
          <w:p w:rsidR="00990E10" w:rsidRPr="00671CCA" w:rsidRDefault="00990E10" w:rsidP="005977B2">
            <w:pPr>
              <w:spacing w:line="276" w:lineRule="auto"/>
              <w:ind w:left="57" w:right="57"/>
            </w:pPr>
            <w:r w:rsidRPr="00671CCA">
              <w:rPr>
                <w:lang w:val="en-US"/>
              </w:rPr>
              <w:t>0,024</w:t>
            </w:r>
            <w:r w:rsidRPr="00671CCA">
              <w:t>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Pr>
                <w:lang w:val="en-US"/>
              </w:rPr>
              <w:t>0,02</w:t>
            </w:r>
            <w:r w:rsidRPr="00671CCA">
              <w:rPr>
                <w:lang w:val="en-US"/>
              </w:rPr>
              <w:t>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67" w:type="pct"/>
          </w:tcPr>
          <w:p w:rsidR="00990E10" w:rsidRPr="00671CCA" w:rsidRDefault="00990E10" w:rsidP="005977B2">
            <w:pPr>
              <w:spacing w:line="276" w:lineRule="auto"/>
              <w:ind w:left="57" w:right="57"/>
            </w:pPr>
          </w:p>
        </w:tc>
        <w:tc>
          <w:tcPr>
            <w:tcW w:w="339" w:type="pct"/>
          </w:tcPr>
          <w:p w:rsidR="00990E10" w:rsidRPr="00671CCA" w:rsidRDefault="00990E10" w:rsidP="005977B2">
            <w:pPr>
              <w:spacing w:line="276" w:lineRule="auto"/>
              <w:ind w:left="57" w:right="57"/>
            </w:pPr>
            <w:r w:rsidRPr="00671CCA">
              <w:t>0,001Α</w:t>
            </w:r>
          </w:p>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Δ</w:t>
            </w:r>
          </w:p>
        </w:tc>
        <w:tc>
          <w:tcPr>
            <w:tcW w:w="337" w:type="pct"/>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tc>
        <w:tc>
          <w:tcPr>
            <w:tcW w:w="357" w:type="pct"/>
          </w:tcPr>
          <w:p w:rsidR="00990E10" w:rsidRPr="00671CCA" w:rsidRDefault="00990E10" w:rsidP="005977B2">
            <w:pPr>
              <w:spacing w:line="276" w:lineRule="auto"/>
              <w:ind w:left="57" w:right="57"/>
            </w:pPr>
            <w:r w:rsidRPr="00671CCA">
              <w:rPr>
                <w:lang w:val="en-US"/>
              </w:rPr>
              <w:t>0,001A</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60"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DC0ECE" w:rsidRDefault="00990E10" w:rsidP="005977B2">
            <w:pPr>
              <w:spacing w:line="276" w:lineRule="auto"/>
              <w:ind w:left="57" w:right="57"/>
            </w:pPr>
            <w:r>
              <w:rPr>
                <w:lang w:val="en-US"/>
              </w:rPr>
              <w:t>0,001</w:t>
            </w:r>
            <w:r>
              <w:t>Γ</w:t>
            </w:r>
          </w:p>
          <w:p w:rsidR="00990E10" w:rsidRPr="00671CCA" w:rsidRDefault="00990E10" w:rsidP="005977B2">
            <w:pPr>
              <w:spacing w:line="276" w:lineRule="auto"/>
              <w:ind w:left="57" w:right="57"/>
            </w:pPr>
            <w:r w:rsidRPr="00671CCA">
              <w:rPr>
                <w:lang w:val="en-US"/>
              </w:rPr>
              <w:t>0,0</w:t>
            </w:r>
            <w:r w:rsidRPr="00671CCA">
              <w:t>18</w:t>
            </w:r>
            <w:r>
              <w:t>Δ</w:t>
            </w:r>
          </w:p>
        </w:tc>
        <w:tc>
          <w:tcPr>
            <w:tcW w:w="359"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AD710E"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w:t>
            </w:r>
            <w:r w:rsidRPr="00671CCA">
              <w:t>38Δ</w:t>
            </w:r>
          </w:p>
        </w:tc>
        <w:tc>
          <w:tcPr>
            <w:tcW w:w="353" w:type="pct"/>
          </w:tcPr>
          <w:p w:rsidR="00990E10" w:rsidRPr="00671CCA" w:rsidRDefault="00990E10" w:rsidP="005977B2">
            <w:pPr>
              <w:spacing w:line="276" w:lineRule="auto"/>
              <w:ind w:left="57" w:right="57"/>
            </w:pPr>
            <w:r w:rsidRPr="00671CCA">
              <w:rPr>
                <w:lang w:val="en-US"/>
              </w:rPr>
              <w:t>0,001</w:t>
            </w:r>
            <w:r w:rsidRPr="00671CCA">
              <w:t>Α</w:t>
            </w:r>
          </w:p>
          <w:p w:rsidR="00990E10" w:rsidRPr="00671CCA" w:rsidRDefault="00990E10" w:rsidP="005977B2">
            <w:pPr>
              <w:spacing w:line="276" w:lineRule="auto"/>
              <w:ind w:left="57" w:right="57"/>
            </w:pPr>
            <w:r w:rsidRPr="00671CCA">
              <w:rPr>
                <w:lang w:val="en-US"/>
              </w:rPr>
              <w:t>0,001B</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w:t>
            </w:r>
            <w:r w:rsidRPr="00671CCA">
              <w:t>2Δ</w:t>
            </w:r>
          </w:p>
        </w:tc>
        <w:tc>
          <w:tcPr>
            <w:tcW w:w="356" w:type="pct"/>
          </w:tcPr>
          <w:p w:rsidR="00990E10" w:rsidRDefault="00990E10" w:rsidP="005977B2">
            <w:pPr>
              <w:spacing w:line="276" w:lineRule="auto"/>
              <w:ind w:left="57" w:right="57"/>
              <w:rPr>
                <w:lang w:val="en-US"/>
              </w:rPr>
            </w:pPr>
          </w:p>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Pr>
                <w:lang w:val="en-US"/>
              </w:rPr>
              <w:t>0,003</w:t>
            </w:r>
            <w:r w:rsidRPr="00671CCA">
              <w:t>Γ</w:t>
            </w:r>
          </w:p>
          <w:p w:rsidR="00990E10" w:rsidRPr="00671CCA" w:rsidRDefault="00990E10" w:rsidP="005977B2">
            <w:pPr>
              <w:spacing w:line="276" w:lineRule="auto"/>
              <w:ind w:left="57" w:right="57"/>
            </w:pPr>
            <w:r w:rsidRPr="00671CCA">
              <w:rPr>
                <w:lang w:val="en-US"/>
              </w:rPr>
              <w:t>0,0</w:t>
            </w:r>
            <w:r w:rsidRPr="00671CCA">
              <w:t>35Δ</w:t>
            </w: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rPr>
            </w:pPr>
            <w:r w:rsidRPr="00B838D4">
              <w:rPr>
                <w:sz w:val="20"/>
                <w:szCs w:val="20"/>
              </w:rPr>
              <w:t>Βόρειο Αιγαίο</w:t>
            </w:r>
          </w:p>
        </w:tc>
        <w:tc>
          <w:tcPr>
            <w:tcW w:w="361" w:type="pct"/>
            <w:gridSpan w:val="3"/>
          </w:tcPr>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0,001</w:t>
            </w:r>
            <w:r w:rsidRPr="00671CCA">
              <w:t>Β</w:t>
            </w:r>
          </w:p>
        </w:tc>
        <w:tc>
          <w:tcPr>
            <w:tcW w:w="361" w:type="pct"/>
          </w:tcPr>
          <w:p w:rsidR="00990E10" w:rsidRPr="00671CCA" w:rsidRDefault="00990E10" w:rsidP="005977B2">
            <w:pPr>
              <w:spacing w:line="276" w:lineRule="auto"/>
              <w:ind w:left="57" w:right="57"/>
            </w:pPr>
          </w:p>
        </w:tc>
        <w:tc>
          <w:tcPr>
            <w:tcW w:w="361" w:type="pct"/>
          </w:tcPr>
          <w:p w:rsidR="00990E10" w:rsidRPr="00671CCA" w:rsidRDefault="00990E10" w:rsidP="005977B2">
            <w:pPr>
              <w:spacing w:line="276" w:lineRule="auto"/>
              <w:ind w:left="57" w:right="57"/>
            </w:pPr>
          </w:p>
        </w:tc>
        <w:tc>
          <w:tcPr>
            <w:tcW w:w="367" w:type="pct"/>
          </w:tcPr>
          <w:p w:rsidR="00990E10" w:rsidRDefault="00990E10" w:rsidP="005977B2">
            <w:pPr>
              <w:spacing w:line="276" w:lineRule="auto"/>
              <w:ind w:left="57" w:right="57"/>
              <w:rPr>
                <w:lang w:val="en-US"/>
              </w:rPr>
            </w:pPr>
          </w:p>
          <w:p w:rsidR="00990E10" w:rsidRPr="00671CCA" w:rsidRDefault="00990E10" w:rsidP="005977B2">
            <w:pPr>
              <w:spacing w:line="276" w:lineRule="auto"/>
              <w:ind w:left="57" w:right="57"/>
            </w:pPr>
            <w:r w:rsidRPr="00671CCA">
              <w:rPr>
                <w:lang w:val="en-US"/>
              </w:rPr>
              <w:t>0,0</w:t>
            </w:r>
            <w:r w:rsidRPr="00671CCA">
              <w:t>42Β</w:t>
            </w:r>
          </w:p>
        </w:tc>
        <w:tc>
          <w:tcPr>
            <w:tcW w:w="33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CB1AB9" w:rsidP="005977B2">
            <w:pPr>
              <w:spacing w:line="276" w:lineRule="auto"/>
              <w:ind w:left="57" w:right="57"/>
            </w:pPr>
            <w:r>
              <w:rPr>
                <w:lang w:val="en-US"/>
              </w:rPr>
              <w:t>0,010</w:t>
            </w:r>
            <w:r w:rsidR="00990E10" w:rsidRPr="00671CCA">
              <w:t>Γ</w:t>
            </w:r>
          </w:p>
        </w:tc>
        <w:tc>
          <w:tcPr>
            <w:tcW w:w="337"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p>
        </w:tc>
        <w:tc>
          <w:tcPr>
            <w:tcW w:w="357" w:type="pct"/>
          </w:tcPr>
          <w:p w:rsidR="00990E10" w:rsidRPr="00671CCA" w:rsidRDefault="00990E10" w:rsidP="005977B2">
            <w:pPr>
              <w:spacing w:line="276" w:lineRule="auto"/>
              <w:ind w:left="57" w:right="57"/>
            </w:pPr>
          </w:p>
        </w:tc>
        <w:tc>
          <w:tcPr>
            <w:tcW w:w="360" w:type="pct"/>
          </w:tcPr>
          <w:p w:rsidR="00990E10" w:rsidRPr="00671CCA" w:rsidRDefault="00990E10" w:rsidP="005977B2">
            <w:pPr>
              <w:spacing w:line="276" w:lineRule="auto"/>
              <w:ind w:left="57" w:right="57"/>
            </w:pPr>
            <w:r w:rsidRPr="00671CCA">
              <w:t>0,002Α</w:t>
            </w:r>
          </w:p>
          <w:p w:rsidR="00990E10" w:rsidRPr="00D81C92" w:rsidRDefault="00990E10" w:rsidP="005977B2">
            <w:pPr>
              <w:spacing w:line="276" w:lineRule="auto"/>
              <w:ind w:left="57" w:right="57"/>
              <w:rPr>
                <w:lang w:val="en-US"/>
              </w:rPr>
            </w:pPr>
            <w:r w:rsidRPr="00671CCA">
              <w:rPr>
                <w:lang w:val="en-US"/>
              </w:rPr>
              <w:t>0,001B</w:t>
            </w:r>
          </w:p>
        </w:tc>
        <w:tc>
          <w:tcPr>
            <w:tcW w:w="35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w:t>
            </w:r>
            <w:r w:rsidRPr="00671CCA">
              <w:t>1Β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r w:rsidRPr="00671CCA">
              <w:t>0,002Α</w:t>
            </w:r>
          </w:p>
          <w:p w:rsidR="00990E10" w:rsidRPr="00671CCA" w:rsidRDefault="00990E10" w:rsidP="005977B2">
            <w:pPr>
              <w:spacing w:line="276" w:lineRule="auto"/>
              <w:ind w:left="57" w:right="57"/>
            </w:pPr>
            <w:r w:rsidRPr="00671CCA">
              <w:rPr>
                <w:lang w:val="en-US"/>
              </w:rPr>
              <w:t>0,001</w:t>
            </w:r>
            <w:r w:rsidRPr="00671CCA">
              <w:t>Β</w:t>
            </w:r>
          </w:p>
        </w:tc>
      </w:tr>
      <w:tr w:rsidR="00990E10" w:rsidRPr="00671CCA" w:rsidTr="00A34B2E">
        <w:trPr>
          <w:trHeight w:val="460"/>
        </w:trPr>
        <w:tc>
          <w:tcPr>
            <w:tcW w:w="371" w:type="pct"/>
          </w:tcPr>
          <w:p w:rsidR="00990E10" w:rsidRPr="00B838D4" w:rsidRDefault="00990E10" w:rsidP="005977B2">
            <w:pPr>
              <w:spacing w:line="276" w:lineRule="auto"/>
              <w:ind w:left="57" w:right="57"/>
              <w:rPr>
                <w:sz w:val="20"/>
                <w:szCs w:val="20"/>
              </w:rPr>
            </w:pPr>
            <w:r w:rsidRPr="00B838D4">
              <w:rPr>
                <w:sz w:val="20"/>
                <w:szCs w:val="20"/>
              </w:rPr>
              <w:t>Νότιο Αιγαίο</w:t>
            </w:r>
          </w:p>
        </w:tc>
        <w:tc>
          <w:tcPr>
            <w:tcW w:w="361" w:type="pct"/>
            <w:gridSpan w:val="3"/>
          </w:tcPr>
          <w:p w:rsidR="00990E10" w:rsidRPr="00671CCA" w:rsidRDefault="00990E10" w:rsidP="005977B2">
            <w:pPr>
              <w:spacing w:line="276" w:lineRule="auto"/>
              <w:ind w:left="57" w:right="57"/>
            </w:pPr>
            <w:r w:rsidRPr="00671CCA">
              <w:t>0,028Α</w:t>
            </w:r>
          </w:p>
        </w:tc>
        <w:tc>
          <w:tcPr>
            <w:tcW w:w="361" w:type="pct"/>
          </w:tcPr>
          <w:p w:rsidR="00990E10" w:rsidRPr="00671CCA" w:rsidRDefault="00990E10" w:rsidP="005977B2">
            <w:pPr>
              <w:spacing w:line="276" w:lineRule="auto"/>
              <w:ind w:left="57" w:right="57"/>
            </w:pPr>
            <w:r w:rsidRPr="00671CCA">
              <w:t>0,001Α</w:t>
            </w:r>
          </w:p>
        </w:tc>
        <w:tc>
          <w:tcPr>
            <w:tcW w:w="361" w:type="pct"/>
          </w:tcPr>
          <w:p w:rsidR="00990E10" w:rsidRPr="00671CCA" w:rsidRDefault="00990E10" w:rsidP="005977B2">
            <w:pPr>
              <w:spacing w:line="276" w:lineRule="auto"/>
              <w:ind w:left="57" w:right="57"/>
            </w:pPr>
          </w:p>
        </w:tc>
        <w:tc>
          <w:tcPr>
            <w:tcW w:w="367" w:type="pct"/>
          </w:tcPr>
          <w:p w:rsidR="00990E10" w:rsidRPr="00671CCA" w:rsidRDefault="00990E10" w:rsidP="005977B2">
            <w:pPr>
              <w:spacing w:line="276" w:lineRule="auto"/>
              <w:ind w:left="57" w:right="57"/>
            </w:pPr>
            <w:r w:rsidRPr="00671CCA">
              <w:t>0,018</w:t>
            </w:r>
            <w:r>
              <w:t>Α</w:t>
            </w:r>
          </w:p>
        </w:tc>
        <w:tc>
          <w:tcPr>
            <w:tcW w:w="339" w:type="pct"/>
          </w:tcPr>
          <w:p w:rsidR="00990E10" w:rsidRPr="00532328" w:rsidRDefault="00990E10" w:rsidP="005977B2">
            <w:pPr>
              <w:spacing w:line="276" w:lineRule="auto"/>
              <w:ind w:left="57" w:right="57"/>
              <w:rPr>
                <w:lang w:val="en-US"/>
              </w:rPr>
            </w:pPr>
            <w:r w:rsidRPr="00671CCA">
              <w:t>0,001</w:t>
            </w:r>
            <w:r>
              <w:rPr>
                <w:lang w:val="en-US"/>
              </w:rPr>
              <w:t>A</w:t>
            </w:r>
          </w:p>
          <w:p w:rsidR="00990E10" w:rsidRPr="00671CCA" w:rsidRDefault="00990E10" w:rsidP="005977B2">
            <w:pPr>
              <w:spacing w:line="276" w:lineRule="auto"/>
              <w:ind w:left="57" w:right="57"/>
            </w:pPr>
            <w:r w:rsidRPr="00671CCA">
              <w:rPr>
                <w:lang w:val="en-US"/>
              </w:rPr>
              <w:t>0,001</w:t>
            </w:r>
            <w:r>
              <w:t>Β</w:t>
            </w:r>
          </w:p>
          <w:p w:rsidR="00990E10" w:rsidRPr="00671CCA" w:rsidRDefault="00990E10" w:rsidP="005977B2">
            <w:pPr>
              <w:spacing w:line="276" w:lineRule="auto"/>
              <w:ind w:left="57" w:right="57"/>
            </w:pPr>
            <w:r w:rsidRPr="00671CCA">
              <w:rPr>
                <w:lang w:val="en-US"/>
              </w:rPr>
              <w:t>0,001</w:t>
            </w:r>
            <w:r w:rsidRPr="00671CCA">
              <w:t>Γ</w:t>
            </w:r>
          </w:p>
        </w:tc>
        <w:tc>
          <w:tcPr>
            <w:tcW w:w="337" w:type="pct"/>
          </w:tcPr>
          <w:p w:rsidR="00990E10" w:rsidRPr="00671CCA" w:rsidRDefault="00990E10" w:rsidP="005977B2">
            <w:pPr>
              <w:spacing w:line="276" w:lineRule="auto"/>
              <w:ind w:left="57" w:right="57"/>
            </w:pPr>
          </w:p>
        </w:tc>
        <w:tc>
          <w:tcPr>
            <w:tcW w:w="359" w:type="pct"/>
          </w:tcPr>
          <w:p w:rsidR="00990E10" w:rsidRPr="00671CCA" w:rsidRDefault="00990E10" w:rsidP="005977B2">
            <w:pPr>
              <w:spacing w:line="276" w:lineRule="auto"/>
              <w:ind w:left="57" w:right="57"/>
            </w:pPr>
          </w:p>
        </w:tc>
        <w:tc>
          <w:tcPr>
            <w:tcW w:w="357" w:type="pct"/>
          </w:tcPr>
          <w:p w:rsidR="00990E10" w:rsidRPr="00671CCA" w:rsidRDefault="00990E10" w:rsidP="005977B2">
            <w:pPr>
              <w:spacing w:line="276" w:lineRule="auto"/>
              <w:ind w:left="57" w:right="57"/>
            </w:pPr>
          </w:p>
        </w:tc>
        <w:tc>
          <w:tcPr>
            <w:tcW w:w="360" w:type="pct"/>
          </w:tcPr>
          <w:p w:rsidR="00990E10" w:rsidRPr="00671CCA" w:rsidRDefault="00990E10" w:rsidP="005977B2">
            <w:pPr>
              <w:spacing w:line="276" w:lineRule="auto"/>
              <w:ind w:left="57" w:right="57"/>
            </w:pPr>
            <w:r w:rsidRPr="00671CCA">
              <w:t>0,001Α</w:t>
            </w:r>
          </w:p>
          <w:p w:rsidR="00990E10" w:rsidRPr="00D81C92" w:rsidRDefault="00990E10" w:rsidP="005977B2">
            <w:pPr>
              <w:spacing w:line="276" w:lineRule="auto"/>
              <w:ind w:left="57" w:right="57"/>
              <w:rPr>
                <w:lang w:val="en-US"/>
              </w:rPr>
            </w:pPr>
            <w:r w:rsidRPr="00671CCA">
              <w:rPr>
                <w:lang w:val="en-US"/>
              </w:rPr>
              <w:t>0,001B</w:t>
            </w:r>
          </w:p>
        </w:tc>
        <w:tc>
          <w:tcPr>
            <w:tcW w:w="359"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w:t>
            </w:r>
            <w:r w:rsidRPr="00671CCA">
              <w:t>Β</w:t>
            </w:r>
          </w:p>
          <w:p w:rsidR="00990E10" w:rsidRPr="00671CCA" w:rsidRDefault="00990E10" w:rsidP="005977B2">
            <w:pPr>
              <w:spacing w:line="276" w:lineRule="auto"/>
              <w:ind w:left="57" w:right="57"/>
            </w:pPr>
            <w:r w:rsidRPr="00671CCA">
              <w:rPr>
                <w:lang w:val="en-US"/>
              </w:rPr>
              <w:t>0,001</w:t>
            </w:r>
            <w:r w:rsidRPr="00671CCA">
              <w:t>Γ</w:t>
            </w:r>
          </w:p>
          <w:p w:rsidR="00990E10" w:rsidRPr="00671CCA" w:rsidRDefault="00990E10" w:rsidP="005977B2">
            <w:pPr>
              <w:spacing w:line="276" w:lineRule="auto"/>
              <w:ind w:left="57" w:right="57"/>
            </w:pPr>
            <w:r w:rsidRPr="00671CCA">
              <w:rPr>
                <w:lang w:val="en-US"/>
              </w:rPr>
              <w:t>0,001</w:t>
            </w:r>
            <w:r w:rsidRPr="00671CCA">
              <w:t>Δ</w:t>
            </w:r>
          </w:p>
        </w:tc>
        <w:tc>
          <w:tcPr>
            <w:tcW w:w="359" w:type="pct"/>
          </w:tcPr>
          <w:p w:rsidR="00990E10" w:rsidRPr="00671CCA" w:rsidRDefault="00990E10" w:rsidP="005977B2">
            <w:pPr>
              <w:spacing w:line="276" w:lineRule="auto"/>
              <w:ind w:left="57" w:right="57"/>
            </w:pPr>
          </w:p>
        </w:tc>
        <w:tc>
          <w:tcPr>
            <w:tcW w:w="353" w:type="pct"/>
          </w:tcPr>
          <w:p w:rsidR="00990E10" w:rsidRPr="00671CCA" w:rsidRDefault="00990E10" w:rsidP="005977B2">
            <w:pPr>
              <w:spacing w:line="276" w:lineRule="auto"/>
              <w:ind w:left="57" w:right="57"/>
            </w:pPr>
          </w:p>
        </w:tc>
        <w:tc>
          <w:tcPr>
            <w:tcW w:w="356" w:type="pct"/>
          </w:tcPr>
          <w:p w:rsidR="00990E10" w:rsidRPr="00671CCA" w:rsidRDefault="00990E10" w:rsidP="005977B2">
            <w:pPr>
              <w:spacing w:line="276" w:lineRule="auto"/>
              <w:ind w:left="57" w:right="57"/>
            </w:pPr>
            <w:r w:rsidRPr="00671CCA">
              <w:t>0,001Α</w:t>
            </w:r>
          </w:p>
          <w:p w:rsidR="00990E10" w:rsidRPr="00671CCA" w:rsidRDefault="00990E10" w:rsidP="005977B2">
            <w:pPr>
              <w:spacing w:line="276" w:lineRule="auto"/>
              <w:ind w:left="57" w:right="57"/>
            </w:pPr>
            <w:r w:rsidRPr="00671CCA">
              <w:rPr>
                <w:lang w:val="en-US"/>
              </w:rPr>
              <w:t>0,001B</w:t>
            </w:r>
          </w:p>
        </w:tc>
      </w:tr>
      <w:tr w:rsidR="005977B2" w:rsidRPr="00671CCA" w:rsidTr="00A34B2E">
        <w:trPr>
          <w:trHeight w:val="460"/>
        </w:trPr>
        <w:tc>
          <w:tcPr>
            <w:tcW w:w="380" w:type="pct"/>
            <w:gridSpan w:val="2"/>
          </w:tcPr>
          <w:p w:rsidR="005977B2" w:rsidRPr="00B838D4" w:rsidRDefault="005977B2" w:rsidP="00D42535">
            <w:pPr>
              <w:spacing w:line="276" w:lineRule="auto"/>
              <w:ind w:left="57" w:right="57"/>
              <w:rPr>
                <w:sz w:val="20"/>
                <w:szCs w:val="20"/>
              </w:rPr>
            </w:pPr>
            <w:r w:rsidRPr="00B838D4">
              <w:rPr>
                <w:sz w:val="20"/>
                <w:szCs w:val="20"/>
              </w:rPr>
              <w:t>Κρήτη</w:t>
            </w:r>
          </w:p>
        </w:tc>
        <w:tc>
          <w:tcPr>
            <w:tcW w:w="342" w:type="pct"/>
          </w:tcPr>
          <w:p w:rsidR="005977B2" w:rsidRPr="00671CCA" w:rsidRDefault="005977B2" w:rsidP="00D42535">
            <w:pPr>
              <w:spacing w:line="276" w:lineRule="auto"/>
              <w:ind w:left="57" w:right="57"/>
            </w:pPr>
          </w:p>
        </w:tc>
        <w:tc>
          <w:tcPr>
            <w:tcW w:w="371" w:type="pct"/>
            <w:gridSpan w:val="2"/>
          </w:tcPr>
          <w:p w:rsidR="005977B2" w:rsidRPr="00671CCA" w:rsidRDefault="005977B2" w:rsidP="00D42535">
            <w:pPr>
              <w:spacing w:line="276" w:lineRule="auto"/>
              <w:ind w:left="57" w:right="57"/>
            </w:pPr>
          </w:p>
        </w:tc>
        <w:tc>
          <w:tcPr>
            <w:tcW w:w="361" w:type="pct"/>
          </w:tcPr>
          <w:p w:rsidR="005977B2" w:rsidRPr="00671CCA" w:rsidRDefault="005977B2" w:rsidP="00D42535">
            <w:pPr>
              <w:spacing w:line="276" w:lineRule="auto"/>
              <w:ind w:left="57" w:right="57"/>
            </w:pPr>
          </w:p>
        </w:tc>
        <w:tc>
          <w:tcPr>
            <w:tcW w:w="367" w:type="pct"/>
          </w:tcPr>
          <w:p w:rsidR="005977B2" w:rsidRPr="00671CCA" w:rsidRDefault="005977B2" w:rsidP="00D42535">
            <w:pPr>
              <w:spacing w:line="276" w:lineRule="auto"/>
              <w:ind w:left="57" w:right="57"/>
            </w:pPr>
          </w:p>
        </w:tc>
        <w:tc>
          <w:tcPr>
            <w:tcW w:w="339" w:type="pct"/>
          </w:tcPr>
          <w:p w:rsidR="005977B2" w:rsidRPr="00671CCA" w:rsidRDefault="005977B2" w:rsidP="00D42535">
            <w:pPr>
              <w:spacing w:line="276" w:lineRule="auto"/>
              <w:ind w:left="57" w:right="57"/>
            </w:pPr>
          </w:p>
        </w:tc>
        <w:tc>
          <w:tcPr>
            <w:tcW w:w="337" w:type="pct"/>
          </w:tcPr>
          <w:p w:rsidR="005977B2" w:rsidRPr="00671CCA" w:rsidRDefault="005977B2" w:rsidP="00D42535">
            <w:pPr>
              <w:spacing w:line="276" w:lineRule="auto"/>
              <w:ind w:left="57" w:right="57"/>
            </w:pPr>
            <w:r w:rsidRPr="00671CCA">
              <w:t>0,001Α</w:t>
            </w:r>
          </w:p>
          <w:p w:rsidR="005977B2" w:rsidRPr="00671CCA" w:rsidRDefault="005977B2" w:rsidP="00D42535">
            <w:pPr>
              <w:spacing w:line="276" w:lineRule="auto"/>
              <w:ind w:left="57" w:right="57"/>
            </w:pPr>
            <w:r w:rsidRPr="00671CCA">
              <w:rPr>
                <w:lang w:val="en-US"/>
              </w:rPr>
              <w:t>0,001</w:t>
            </w:r>
            <w:r w:rsidRPr="00671CCA">
              <w:t>Β</w:t>
            </w:r>
          </w:p>
          <w:p w:rsidR="005977B2" w:rsidRPr="00671CCA" w:rsidRDefault="005977B2" w:rsidP="00D42535">
            <w:pPr>
              <w:spacing w:line="276" w:lineRule="auto"/>
              <w:ind w:left="57" w:right="57"/>
            </w:pPr>
            <w:r w:rsidRPr="00671CCA">
              <w:rPr>
                <w:lang w:val="en-US"/>
              </w:rPr>
              <w:t>0,001</w:t>
            </w:r>
            <w:r w:rsidRPr="00671CCA">
              <w:t>Γ</w:t>
            </w:r>
          </w:p>
        </w:tc>
        <w:tc>
          <w:tcPr>
            <w:tcW w:w="359" w:type="pct"/>
          </w:tcPr>
          <w:p w:rsidR="005977B2" w:rsidRPr="00671CCA" w:rsidRDefault="005977B2" w:rsidP="00D42535">
            <w:pPr>
              <w:spacing w:line="276" w:lineRule="auto"/>
              <w:ind w:left="57" w:right="57"/>
            </w:pPr>
            <w:r w:rsidRPr="00671CCA">
              <w:t>0,018Α</w:t>
            </w:r>
          </w:p>
          <w:p w:rsidR="005977B2" w:rsidRPr="00671CCA" w:rsidRDefault="005977B2" w:rsidP="00D42535">
            <w:pPr>
              <w:spacing w:line="276" w:lineRule="auto"/>
              <w:ind w:left="57" w:right="57"/>
            </w:pPr>
            <w:r w:rsidRPr="00671CCA">
              <w:rPr>
                <w:lang w:val="en-US"/>
              </w:rPr>
              <w:t>0,001B</w:t>
            </w:r>
          </w:p>
          <w:p w:rsidR="005977B2" w:rsidRDefault="005977B2" w:rsidP="00D42535">
            <w:pPr>
              <w:spacing w:line="276" w:lineRule="auto"/>
              <w:ind w:left="57" w:right="57"/>
              <w:rPr>
                <w:lang w:val="en-US"/>
              </w:rPr>
            </w:pPr>
          </w:p>
          <w:p w:rsidR="005977B2" w:rsidRPr="00671CCA" w:rsidRDefault="005977B2" w:rsidP="00D42535">
            <w:pPr>
              <w:spacing w:line="276" w:lineRule="auto"/>
              <w:ind w:left="57" w:right="57"/>
            </w:pPr>
            <w:r>
              <w:rPr>
                <w:lang w:val="en-US"/>
              </w:rPr>
              <w:t>0,004</w:t>
            </w:r>
            <w:r w:rsidRPr="00671CCA">
              <w:t>Δ</w:t>
            </w:r>
          </w:p>
        </w:tc>
        <w:tc>
          <w:tcPr>
            <w:tcW w:w="357" w:type="pct"/>
          </w:tcPr>
          <w:p w:rsidR="005977B2" w:rsidRPr="00671CCA" w:rsidRDefault="005977B2" w:rsidP="00D42535">
            <w:pPr>
              <w:spacing w:line="276" w:lineRule="auto"/>
              <w:ind w:left="57" w:right="57"/>
            </w:pPr>
            <w:r w:rsidRPr="00671CCA">
              <w:t>0,001Α</w:t>
            </w:r>
          </w:p>
          <w:p w:rsidR="005977B2" w:rsidRPr="00671CCA" w:rsidRDefault="005977B2" w:rsidP="00D42535">
            <w:pPr>
              <w:spacing w:line="276" w:lineRule="auto"/>
              <w:ind w:left="57" w:right="57"/>
            </w:pPr>
            <w:r w:rsidRPr="00671CCA">
              <w:rPr>
                <w:lang w:val="en-US"/>
              </w:rPr>
              <w:t>0,001</w:t>
            </w:r>
            <w:r w:rsidRPr="00671CCA">
              <w:t>Β</w:t>
            </w:r>
          </w:p>
        </w:tc>
        <w:tc>
          <w:tcPr>
            <w:tcW w:w="360" w:type="pct"/>
          </w:tcPr>
          <w:p w:rsidR="005977B2" w:rsidRPr="00671CCA" w:rsidRDefault="005977B2" w:rsidP="00D42535">
            <w:pPr>
              <w:spacing w:line="276" w:lineRule="auto"/>
              <w:ind w:left="57" w:right="57"/>
            </w:pPr>
          </w:p>
        </w:tc>
        <w:tc>
          <w:tcPr>
            <w:tcW w:w="359" w:type="pct"/>
          </w:tcPr>
          <w:p w:rsidR="005977B2" w:rsidRDefault="005977B2" w:rsidP="00D42535">
            <w:pPr>
              <w:spacing w:line="276" w:lineRule="auto"/>
              <w:ind w:left="57" w:right="57"/>
              <w:rPr>
                <w:lang w:val="en-US"/>
              </w:rPr>
            </w:pPr>
          </w:p>
          <w:p w:rsidR="005977B2" w:rsidRDefault="005977B2" w:rsidP="00D42535">
            <w:pPr>
              <w:spacing w:line="276" w:lineRule="auto"/>
              <w:ind w:left="57" w:right="57"/>
              <w:rPr>
                <w:lang w:val="en-US"/>
              </w:rPr>
            </w:pPr>
          </w:p>
          <w:p w:rsidR="005977B2" w:rsidRPr="00671CCA" w:rsidRDefault="005977B2" w:rsidP="00D42535">
            <w:pPr>
              <w:spacing w:line="276" w:lineRule="auto"/>
              <w:ind w:left="57" w:right="57"/>
            </w:pPr>
            <w:r>
              <w:rPr>
                <w:lang w:val="en-US"/>
              </w:rPr>
              <w:t>0,003</w:t>
            </w:r>
            <w:r w:rsidRPr="00671CCA">
              <w:t>Γ</w:t>
            </w:r>
          </w:p>
          <w:p w:rsidR="005977B2" w:rsidRPr="00671CCA" w:rsidRDefault="005977B2" w:rsidP="00D42535">
            <w:pPr>
              <w:spacing w:line="276" w:lineRule="auto"/>
              <w:ind w:left="57" w:right="57"/>
            </w:pPr>
            <w:r w:rsidRPr="00671CCA">
              <w:rPr>
                <w:lang w:val="en-US"/>
              </w:rPr>
              <w:t>0,001</w:t>
            </w:r>
            <w:r w:rsidRPr="00671CCA">
              <w:t>Δ</w:t>
            </w:r>
          </w:p>
        </w:tc>
        <w:tc>
          <w:tcPr>
            <w:tcW w:w="359" w:type="pct"/>
          </w:tcPr>
          <w:p w:rsidR="005977B2" w:rsidRPr="00671CCA" w:rsidRDefault="005977B2" w:rsidP="00D42535">
            <w:pPr>
              <w:spacing w:line="276" w:lineRule="auto"/>
              <w:ind w:left="57" w:right="57"/>
            </w:pPr>
            <w:r w:rsidRPr="00671CCA">
              <w:t>0,002Α</w:t>
            </w:r>
          </w:p>
          <w:p w:rsidR="005977B2" w:rsidRPr="00671CCA" w:rsidRDefault="005977B2" w:rsidP="00D42535">
            <w:pPr>
              <w:spacing w:line="276" w:lineRule="auto"/>
              <w:ind w:left="57" w:right="57"/>
            </w:pPr>
            <w:r w:rsidRPr="00671CCA">
              <w:rPr>
                <w:lang w:val="en-US"/>
              </w:rPr>
              <w:t>0,001</w:t>
            </w:r>
            <w:r w:rsidRPr="00671CCA">
              <w:t>Β</w:t>
            </w:r>
          </w:p>
        </w:tc>
        <w:tc>
          <w:tcPr>
            <w:tcW w:w="353" w:type="pct"/>
          </w:tcPr>
          <w:p w:rsidR="005977B2" w:rsidRPr="00671CCA" w:rsidRDefault="005977B2" w:rsidP="00D42535">
            <w:pPr>
              <w:spacing w:line="276" w:lineRule="auto"/>
              <w:ind w:left="57" w:right="57"/>
            </w:pPr>
            <w:r w:rsidRPr="00671CCA">
              <w:t>0,001Α</w:t>
            </w:r>
          </w:p>
          <w:p w:rsidR="005977B2" w:rsidRPr="00671CCA" w:rsidRDefault="005977B2" w:rsidP="00D42535">
            <w:pPr>
              <w:spacing w:line="276" w:lineRule="auto"/>
              <w:ind w:left="57" w:right="57"/>
            </w:pPr>
            <w:r w:rsidRPr="00671CCA">
              <w:rPr>
                <w:lang w:val="en-US"/>
              </w:rPr>
              <w:t>0,001</w:t>
            </w:r>
            <w:r w:rsidRPr="00671CCA">
              <w:t>Β</w:t>
            </w:r>
          </w:p>
        </w:tc>
        <w:tc>
          <w:tcPr>
            <w:tcW w:w="356" w:type="pct"/>
          </w:tcPr>
          <w:p w:rsidR="005977B2" w:rsidRPr="00671CCA" w:rsidRDefault="005977B2" w:rsidP="00D42535">
            <w:pPr>
              <w:spacing w:line="276" w:lineRule="auto"/>
              <w:ind w:left="57" w:right="57"/>
            </w:pPr>
          </w:p>
        </w:tc>
      </w:tr>
    </w:tbl>
    <w:p w:rsidR="00990E10" w:rsidRPr="005977B2" w:rsidRDefault="00990E10" w:rsidP="005977B2">
      <w:pPr>
        <w:sectPr w:rsidR="00990E10" w:rsidRPr="005977B2" w:rsidSect="00593158">
          <w:pgSz w:w="16838" w:h="11906" w:orient="landscape"/>
          <w:pgMar w:top="1797" w:right="1440" w:bottom="1797" w:left="1440" w:header="709" w:footer="709" w:gutter="0"/>
          <w:cols w:space="708"/>
          <w:docGrid w:linePitch="360"/>
        </w:sectPr>
      </w:pPr>
      <w:r>
        <w:br w:type="page"/>
      </w:r>
    </w:p>
    <w:p w:rsidR="00990E10" w:rsidRPr="00D21899" w:rsidRDefault="00990E10" w:rsidP="00990E10">
      <w:pPr>
        <w:pStyle w:val="ae"/>
      </w:pPr>
      <w:bookmarkStart w:id="1473" w:name="_Toc411462058"/>
      <w:bookmarkStart w:id="1474" w:name="_Toc431977635"/>
      <w:bookmarkStart w:id="1475" w:name="_Toc438455613"/>
      <w:bookmarkStart w:id="1476" w:name="_Toc438457488"/>
      <w:bookmarkStart w:id="1477" w:name="_Toc438627265"/>
      <w:bookmarkStart w:id="1478" w:name="_Toc439068868"/>
      <w:bookmarkStart w:id="1479" w:name="_Toc445835485"/>
      <w:r w:rsidRPr="00D21899">
        <w:lastRenderedPageBreak/>
        <w:t xml:space="preserve">4. Απόψεις </w:t>
      </w:r>
      <w:r w:rsidRPr="001940BA">
        <w:t>καθηγητών</w:t>
      </w:r>
      <w:r>
        <w:t xml:space="preserve"> Φυσικής Αγωγής</w:t>
      </w:r>
      <w:r w:rsidRPr="00D21899">
        <w:t xml:space="preserve"> βάση φύλου</w:t>
      </w:r>
      <w:bookmarkEnd w:id="1473"/>
      <w:r>
        <w:t xml:space="preserve"> για το βιβλίο του μαθητή του Γυμνασίου</w:t>
      </w:r>
      <w:bookmarkEnd w:id="1474"/>
      <w:bookmarkEnd w:id="1475"/>
      <w:bookmarkEnd w:id="1476"/>
      <w:bookmarkEnd w:id="1477"/>
      <w:bookmarkEnd w:id="1478"/>
      <w:bookmarkEnd w:id="1479"/>
    </w:p>
    <w:p w:rsidR="00990E10" w:rsidRPr="00D64ACD" w:rsidRDefault="00990E10" w:rsidP="00990E10">
      <w:pPr>
        <w:spacing w:line="480" w:lineRule="auto"/>
      </w:pPr>
      <w:r w:rsidRPr="00D21899">
        <w:t xml:space="preserve">Όσον αφορά τις απόψεις των καθηγητών </w:t>
      </w:r>
      <w:r>
        <w:t>Φυσικής Αγωγής</w:t>
      </w:r>
      <w:r w:rsidRPr="00D21899">
        <w:t xml:space="preserve"> ανάλογα με το φύ</w:t>
      </w:r>
      <w:r>
        <w:t>λο τους, διενεργήσαμε και πάλι Α</w:t>
      </w:r>
      <w:r w:rsidRPr="00D21899">
        <w:t xml:space="preserve">νάλυση </w:t>
      </w:r>
      <w:r>
        <w:t>Δ</w:t>
      </w:r>
      <w:r w:rsidRPr="00D21899">
        <w:t xml:space="preserve">ιακύμανσης </w:t>
      </w:r>
      <w:r>
        <w:t>Μ</w:t>
      </w:r>
      <w:r w:rsidRPr="00D21899">
        <w:t xml:space="preserve">ονής </w:t>
      </w:r>
      <w:r>
        <w:t>Κ</w:t>
      </w:r>
      <w:r w:rsidRPr="00D21899">
        <w:t>ατεύθ</w:t>
      </w:r>
      <w:r w:rsidR="004A5AEE">
        <w:t xml:space="preserve">υνσης για τους τρεις παράγοντες. </w:t>
      </w:r>
      <w:r w:rsidRPr="00D21899">
        <w:t xml:space="preserve">Στον πρώτο παράγοντα «αξιολόγηση περιεχομένου του βιβλίου», </w:t>
      </w:r>
      <w:r>
        <w:t xml:space="preserve">δεν βρέθηκαν στατιστικά σημαντικές διαφορές </w:t>
      </w:r>
      <w:r w:rsidRPr="00C35185">
        <w:t>(</w:t>
      </w:r>
      <w:r>
        <w:rPr>
          <w:lang w:val="en-US"/>
        </w:rPr>
        <w:t>F</w:t>
      </w:r>
      <w:r w:rsidRPr="00C35185">
        <w:rPr>
          <w:vertAlign w:val="subscript"/>
        </w:rPr>
        <w:t>1,378</w:t>
      </w:r>
      <w:r w:rsidRPr="00C35185">
        <w:t xml:space="preserve"> = 3,031, </w:t>
      </w:r>
      <w:r>
        <w:rPr>
          <w:lang w:val="en-US"/>
        </w:rPr>
        <w:t>p</w:t>
      </w:r>
      <w:r w:rsidRPr="00C35185">
        <w:t xml:space="preserve">=0,083). </w:t>
      </w:r>
      <w:r>
        <w:t xml:space="preserve">Το ίδιο </w:t>
      </w:r>
      <w:r w:rsidRPr="00D21899">
        <w:t xml:space="preserve">και </w:t>
      </w:r>
      <w:r>
        <w:t xml:space="preserve">για </w:t>
      </w:r>
      <w:r w:rsidRPr="00D21899">
        <w:t xml:space="preserve">τον τρίτο παράγοντα «αξιολόγηση της εικονογράφησης και της γενικής παρουσίασης του βιβλίου» </w:t>
      </w:r>
      <w:r w:rsidRPr="00C35185">
        <w:t>(</w:t>
      </w:r>
      <w:r>
        <w:rPr>
          <w:lang w:val="en-US"/>
        </w:rPr>
        <w:t>F</w:t>
      </w:r>
      <w:r w:rsidRPr="00C35185">
        <w:rPr>
          <w:vertAlign w:val="subscript"/>
        </w:rPr>
        <w:t>1,3</w:t>
      </w:r>
      <w:r>
        <w:rPr>
          <w:vertAlign w:val="subscript"/>
        </w:rPr>
        <w:t>93</w:t>
      </w:r>
      <w:r w:rsidRPr="00C35185">
        <w:t xml:space="preserve"> = </w:t>
      </w:r>
      <w:r>
        <w:t>0,764</w:t>
      </w:r>
      <w:r w:rsidRPr="00C35185">
        <w:t xml:space="preserve">, </w:t>
      </w:r>
      <w:r>
        <w:rPr>
          <w:lang w:val="en-US"/>
        </w:rPr>
        <w:t>p</w:t>
      </w:r>
      <w:r w:rsidRPr="00C35185">
        <w:t>=0,</w:t>
      </w:r>
      <w:r>
        <w:t>383</w:t>
      </w:r>
      <w:r w:rsidRPr="00C35185">
        <w:t xml:space="preserve">). </w:t>
      </w:r>
      <w:r w:rsidRPr="00D21899">
        <w:t xml:space="preserve">Όσον αφορά τον δεύτερο παράγοντα την αξιολόγηση των στόχων του βιβλίου από τους άντρες και από τις γυναίκες καθηγητές </w:t>
      </w:r>
      <w:r>
        <w:t>Φυσικής Αγωγής</w:t>
      </w:r>
      <w:r w:rsidRPr="00D21899">
        <w:t>, βρέθηκαν στατιστικά σημαντικές διαφορές (</w:t>
      </w:r>
      <w:r w:rsidRPr="00D21899">
        <w:rPr>
          <w:lang w:val="en-US"/>
        </w:rPr>
        <w:t>F</w:t>
      </w:r>
      <w:r w:rsidRPr="00BC39AD">
        <w:rPr>
          <w:vertAlign w:val="subscript"/>
        </w:rPr>
        <w:t>(1,373)</w:t>
      </w:r>
      <w:r w:rsidRPr="00D21899">
        <w:t xml:space="preserve">=17,321, </w:t>
      </w:r>
      <w:r w:rsidRPr="00D21899">
        <w:rPr>
          <w:lang w:val="en-US"/>
        </w:rPr>
        <w:t>p</w:t>
      </w:r>
      <w:r>
        <w:t>=</w:t>
      </w:r>
      <w:r w:rsidRPr="00D21899">
        <w:t xml:space="preserve">0,001). </w:t>
      </w:r>
    </w:p>
    <w:p w:rsidR="00990E10" w:rsidRPr="00D64ACD" w:rsidRDefault="00990E10" w:rsidP="00990E10">
      <w:pPr>
        <w:spacing w:line="480" w:lineRule="auto"/>
      </w:pPr>
    </w:p>
    <w:p w:rsidR="00990E10" w:rsidRPr="00D21899" w:rsidRDefault="00990E10" w:rsidP="00990E10">
      <w:pPr>
        <w:pStyle w:val="ae"/>
      </w:pPr>
      <w:bookmarkStart w:id="1480" w:name="_Toc411462059"/>
      <w:bookmarkStart w:id="1481" w:name="_Toc431977636"/>
      <w:bookmarkStart w:id="1482" w:name="_Toc438455614"/>
      <w:bookmarkStart w:id="1483" w:name="_Toc438457489"/>
      <w:bookmarkStart w:id="1484" w:name="_Toc438627266"/>
      <w:bookmarkStart w:id="1485" w:name="_Toc439068869"/>
      <w:bookmarkStart w:id="1486" w:name="_Toc445835486"/>
      <w:r w:rsidRPr="00D21899">
        <w:t xml:space="preserve">5. Απόψεις </w:t>
      </w:r>
      <w:r w:rsidRPr="001940BA">
        <w:t>Σχολικών</w:t>
      </w:r>
      <w:r>
        <w:t xml:space="preserve"> Συμβούλων</w:t>
      </w:r>
      <w:r w:rsidRPr="00D21899">
        <w:t xml:space="preserve"> / </w:t>
      </w:r>
      <w:r>
        <w:t>Προϊσταμένων</w:t>
      </w:r>
      <w:r w:rsidRPr="00D21899">
        <w:t xml:space="preserve"> των Γραφείων </w:t>
      </w:r>
      <w:r>
        <w:t>Φυσικής Αγωγής</w:t>
      </w:r>
      <w:r w:rsidRPr="00D21899">
        <w:t xml:space="preserve"> βάση</w:t>
      </w:r>
      <w:r w:rsidR="002D694A" w:rsidRPr="002D694A">
        <w:t xml:space="preserve"> </w:t>
      </w:r>
      <w:r w:rsidRPr="00D21899">
        <w:t>φύλου</w:t>
      </w:r>
      <w:bookmarkEnd w:id="1480"/>
      <w:r>
        <w:t xml:space="preserve"> για το βιβλίο του μαθητή του Γυμνασίου</w:t>
      </w:r>
      <w:bookmarkEnd w:id="1481"/>
      <w:bookmarkEnd w:id="1482"/>
      <w:bookmarkEnd w:id="1483"/>
      <w:bookmarkEnd w:id="1484"/>
      <w:bookmarkEnd w:id="1485"/>
      <w:bookmarkEnd w:id="1486"/>
    </w:p>
    <w:p w:rsidR="00990E10" w:rsidRDefault="00990E10" w:rsidP="00990E10">
      <w:pPr>
        <w:spacing w:line="480" w:lineRule="auto"/>
      </w:pPr>
      <w:r w:rsidRPr="00D21899">
        <w:t xml:space="preserve">Όσον αφορά τους </w:t>
      </w:r>
      <w:r>
        <w:t>Σχολικούς Συμβούλους</w:t>
      </w:r>
      <w:r w:rsidRPr="00D21899">
        <w:t xml:space="preserve"> και τους </w:t>
      </w:r>
      <w:r>
        <w:t xml:space="preserve">Προϊσταμένους </w:t>
      </w:r>
      <w:r w:rsidRPr="00D21899">
        <w:t xml:space="preserve">Γραφείων </w:t>
      </w:r>
      <w:r>
        <w:t>Φυσικής Αγωγής</w:t>
      </w:r>
      <w:r w:rsidRPr="00D21899">
        <w:t xml:space="preserve"> δεν βρέθηκαν στατιστικώς σημαντικ</w:t>
      </w:r>
      <w:r>
        <w:t>ές διαφορές ανάλογα με το φύλο.</w:t>
      </w:r>
    </w:p>
    <w:p w:rsidR="00990E10" w:rsidRDefault="00990E10" w:rsidP="00990E10">
      <w:pPr>
        <w:pStyle w:val="ac"/>
      </w:pPr>
    </w:p>
    <w:p w:rsidR="00990E10" w:rsidRPr="0095347C" w:rsidRDefault="00990E10" w:rsidP="00990E10">
      <w:pPr>
        <w:pStyle w:val="ac"/>
        <w:spacing w:line="480" w:lineRule="auto"/>
        <w:rPr>
          <w:b w:val="0"/>
          <w:bCs w:val="0"/>
          <w:color w:val="auto"/>
          <w:sz w:val="24"/>
          <w:szCs w:val="24"/>
        </w:rPr>
      </w:pPr>
      <w:bookmarkStart w:id="1487" w:name="_Toc444882329"/>
      <w:bookmarkStart w:id="1488" w:name="_Toc444882639"/>
      <w:r w:rsidRPr="0095347C">
        <w:rPr>
          <w:b w:val="0"/>
          <w:bCs w:val="0"/>
          <w:color w:val="auto"/>
          <w:sz w:val="24"/>
          <w:szCs w:val="24"/>
        </w:rPr>
        <w:t xml:space="preserve">Πίνακας </w:t>
      </w:r>
      <w:r w:rsidR="00BE3EB1" w:rsidRPr="0095347C">
        <w:rPr>
          <w:b w:val="0"/>
          <w:bCs w:val="0"/>
          <w:color w:val="auto"/>
          <w:sz w:val="24"/>
          <w:szCs w:val="24"/>
        </w:rPr>
        <w:fldChar w:fldCharType="begin"/>
      </w:r>
      <w:r w:rsidRPr="0095347C">
        <w:rPr>
          <w:b w:val="0"/>
          <w:bCs w:val="0"/>
          <w:color w:val="auto"/>
          <w:sz w:val="24"/>
          <w:szCs w:val="24"/>
        </w:rPr>
        <w:instrText xml:space="preserve"> SEQ Πίνακας \* ARABIC </w:instrText>
      </w:r>
      <w:r w:rsidR="00BE3EB1" w:rsidRPr="0095347C">
        <w:rPr>
          <w:b w:val="0"/>
          <w:bCs w:val="0"/>
          <w:color w:val="auto"/>
          <w:sz w:val="24"/>
          <w:szCs w:val="24"/>
        </w:rPr>
        <w:fldChar w:fldCharType="separate"/>
      </w:r>
      <w:r w:rsidR="00271E29">
        <w:rPr>
          <w:b w:val="0"/>
          <w:bCs w:val="0"/>
          <w:noProof/>
          <w:color w:val="auto"/>
          <w:sz w:val="24"/>
          <w:szCs w:val="24"/>
        </w:rPr>
        <w:t>85</w:t>
      </w:r>
      <w:r w:rsidR="00BE3EB1" w:rsidRPr="0095347C">
        <w:rPr>
          <w:b w:val="0"/>
          <w:bCs w:val="0"/>
          <w:color w:val="auto"/>
          <w:sz w:val="24"/>
          <w:szCs w:val="24"/>
        </w:rPr>
        <w:fldChar w:fldCharType="end"/>
      </w:r>
      <w:r w:rsidRPr="0095347C">
        <w:rPr>
          <w:b w:val="0"/>
          <w:bCs w:val="0"/>
          <w:color w:val="auto"/>
          <w:sz w:val="24"/>
          <w:szCs w:val="24"/>
        </w:rPr>
        <w:t xml:space="preserve">. Kruskal-Wallis Test- </w:t>
      </w:r>
      <w:r w:rsidR="00F60949">
        <w:rPr>
          <w:b w:val="0"/>
          <w:bCs w:val="0"/>
          <w:color w:val="auto"/>
          <w:sz w:val="24"/>
          <w:szCs w:val="24"/>
        </w:rPr>
        <w:t>Δ</w:t>
      </w:r>
      <w:r w:rsidR="00F60949" w:rsidRPr="0095347C">
        <w:rPr>
          <w:b w:val="0"/>
          <w:bCs w:val="0"/>
          <w:color w:val="auto"/>
          <w:sz w:val="24"/>
          <w:szCs w:val="24"/>
        </w:rPr>
        <w:t>ιαφορές</w:t>
      </w:r>
      <w:r w:rsidR="00F60949">
        <w:rPr>
          <w:b w:val="0"/>
          <w:bCs w:val="0"/>
          <w:color w:val="auto"/>
          <w:sz w:val="24"/>
          <w:szCs w:val="24"/>
        </w:rPr>
        <w:t xml:space="preserve"> μη στατιστικά σημαντικές </w:t>
      </w:r>
      <w:r>
        <w:rPr>
          <w:b w:val="0"/>
          <w:bCs w:val="0"/>
          <w:color w:val="auto"/>
          <w:sz w:val="24"/>
          <w:szCs w:val="24"/>
        </w:rPr>
        <w:t xml:space="preserve">που αφορούν το φύλο και τους </w:t>
      </w:r>
      <w:r w:rsidRPr="009E5C3B">
        <w:rPr>
          <w:b w:val="0"/>
          <w:bCs w:val="0"/>
          <w:color w:val="auto"/>
          <w:sz w:val="24"/>
          <w:szCs w:val="24"/>
        </w:rPr>
        <w:t>Σχολικ</w:t>
      </w:r>
      <w:r>
        <w:rPr>
          <w:b w:val="0"/>
          <w:bCs w:val="0"/>
          <w:color w:val="auto"/>
          <w:sz w:val="24"/>
          <w:szCs w:val="24"/>
        </w:rPr>
        <w:t>ούς</w:t>
      </w:r>
      <w:r w:rsidRPr="009E5C3B">
        <w:rPr>
          <w:b w:val="0"/>
          <w:bCs w:val="0"/>
          <w:color w:val="auto"/>
          <w:sz w:val="24"/>
          <w:szCs w:val="24"/>
        </w:rPr>
        <w:t xml:space="preserve"> Συμβούλ</w:t>
      </w:r>
      <w:r>
        <w:rPr>
          <w:b w:val="0"/>
          <w:bCs w:val="0"/>
          <w:color w:val="auto"/>
          <w:sz w:val="24"/>
          <w:szCs w:val="24"/>
        </w:rPr>
        <w:t>ους</w:t>
      </w:r>
      <w:r w:rsidRPr="009E5C3B">
        <w:rPr>
          <w:b w:val="0"/>
          <w:bCs w:val="0"/>
          <w:color w:val="auto"/>
          <w:sz w:val="24"/>
          <w:szCs w:val="24"/>
        </w:rPr>
        <w:t xml:space="preserve"> / Προϊσταμέν</w:t>
      </w:r>
      <w:r>
        <w:rPr>
          <w:b w:val="0"/>
          <w:bCs w:val="0"/>
          <w:color w:val="auto"/>
          <w:sz w:val="24"/>
          <w:szCs w:val="24"/>
        </w:rPr>
        <w:t>ους</w:t>
      </w:r>
      <w:r w:rsidRPr="009E5C3B">
        <w:rPr>
          <w:b w:val="0"/>
          <w:bCs w:val="0"/>
          <w:color w:val="auto"/>
          <w:sz w:val="24"/>
          <w:szCs w:val="24"/>
        </w:rPr>
        <w:t xml:space="preserve"> Γραφείων Φυσικής Αγωγής</w:t>
      </w:r>
      <w:r>
        <w:rPr>
          <w:b w:val="0"/>
          <w:bCs w:val="0"/>
          <w:color w:val="auto"/>
          <w:sz w:val="24"/>
          <w:szCs w:val="24"/>
        </w:rPr>
        <w:t xml:space="preserve"> για το βιβλίο του μαθητή</w:t>
      </w:r>
      <w:bookmarkEnd w:id="1487"/>
      <w:bookmarkEnd w:id="148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945"/>
        <w:gridCol w:w="2255"/>
        <w:gridCol w:w="2251"/>
        <w:gridCol w:w="2255"/>
      </w:tblGrid>
      <w:tr w:rsidR="00990E10" w:rsidRPr="00BC39AD" w:rsidTr="00593158">
        <w:trPr>
          <w:cantSplit/>
          <w:tblHeader/>
        </w:trPr>
        <w:tc>
          <w:tcPr>
            <w:tcW w:w="1117"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pPr>
          </w:p>
        </w:tc>
        <w:tc>
          <w:tcPr>
            <w:tcW w:w="1295" w:type="pct"/>
            <w:shd w:val="clear" w:color="auto" w:fill="FFFFFF"/>
            <w:tcMar>
              <w:top w:w="30" w:type="dxa"/>
              <w:left w:w="30" w:type="dxa"/>
              <w:bottom w:w="30" w:type="dxa"/>
              <w:right w:w="30" w:type="dxa"/>
            </w:tcMar>
            <w:vAlign w:val="bottom"/>
          </w:tcPr>
          <w:p w:rsidR="00990E10" w:rsidRPr="00BC39AD" w:rsidRDefault="00990E10" w:rsidP="00593158">
            <w:pPr>
              <w:autoSpaceDE w:val="0"/>
              <w:autoSpaceDN w:val="0"/>
              <w:adjustRightInd w:val="0"/>
              <w:spacing w:line="320" w:lineRule="atLeast"/>
              <w:jc w:val="center"/>
              <w:rPr>
                <w:b/>
              </w:rPr>
            </w:pPr>
            <w:r w:rsidRPr="003A4990">
              <w:rPr>
                <w:b/>
              </w:rPr>
              <w:t>Α</w:t>
            </w:r>
            <w:r w:rsidRPr="00BC39AD">
              <w:rPr>
                <w:b/>
              </w:rPr>
              <w:t>ξιολόγηση περιεχομένου</w:t>
            </w:r>
          </w:p>
        </w:tc>
        <w:tc>
          <w:tcPr>
            <w:tcW w:w="1293" w:type="pct"/>
            <w:shd w:val="clear" w:color="auto" w:fill="FFFFFF"/>
            <w:tcMar>
              <w:top w:w="30" w:type="dxa"/>
              <w:left w:w="30" w:type="dxa"/>
              <w:bottom w:w="30" w:type="dxa"/>
              <w:right w:w="30" w:type="dxa"/>
            </w:tcMar>
            <w:vAlign w:val="bottom"/>
          </w:tcPr>
          <w:p w:rsidR="00990E10" w:rsidRPr="003A4990" w:rsidRDefault="00990E10" w:rsidP="00593158">
            <w:pPr>
              <w:autoSpaceDE w:val="0"/>
              <w:autoSpaceDN w:val="0"/>
              <w:adjustRightInd w:val="0"/>
              <w:spacing w:line="320" w:lineRule="atLeast"/>
              <w:jc w:val="center"/>
              <w:rPr>
                <w:b/>
              </w:rPr>
            </w:pPr>
            <w:r w:rsidRPr="003A4990">
              <w:rPr>
                <w:b/>
              </w:rPr>
              <w:t>Α</w:t>
            </w:r>
            <w:r w:rsidRPr="00BC39AD">
              <w:rPr>
                <w:b/>
              </w:rPr>
              <w:t xml:space="preserve">ξιολόγηση </w:t>
            </w:r>
          </w:p>
          <w:p w:rsidR="00990E10" w:rsidRPr="00BC39AD" w:rsidRDefault="00990E10" w:rsidP="00593158">
            <w:pPr>
              <w:autoSpaceDE w:val="0"/>
              <w:autoSpaceDN w:val="0"/>
              <w:adjustRightInd w:val="0"/>
              <w:spacing w:line="320" w:lineRule="atLeast"/>
              <w:jc w:val="center"/>
              <w:rPr>
                <w:b/>
              </w:rPr>
            </w:pPr>
            <w:r w:rsidRPr="00BC39AD">
              <w:rPr>
                <w:b/>
              </w:rPr>
              <w:t>στόχων</w:t>
            </w:r>
          </w:p>
        </w:tc>
        <w:tc>
          <w:tcPr>
            <w:tcW w:w="1295" w:type="pct"/>
            <w:shd w:val="clear" w:color="auto" w:fill="FFFFFF"/>
            <w:tcMar>
              <w:top w:w="30" w:type="dxa"/>
              <w:left w:w="30" w:type="dxa"/>
              <w:bottom w:w="30" w:type="dxa"/>
              <w:right w:w="30" w:type="dxa"/>
            </w:tcMar>
            <w:vAlign w:val="bottom"/>
          </w:tcPr>
          <w:p w:rsidR="00990E10" w:rsidRPr="00BC39AD" w:rsidRDefault="00990E10" w:rsidP="00593158">
            <w:pPr>
              <w:autoSpaceDE w:val="0"/>
              <w:autoSpaceDN w:val="0"/>
              <w:adjustRightInd w:val="0"/>
              <w:spacing w:line="320" w:lineRule="atLeast"/>
              <w:jc w:val="center"/>
              <w:rPr>
                <w:b/>
              </w:rPr>
            </w:pPr>
            <w:r w:rsidRPr="003A4990">
              <w:rPr>
                <w:b/>
              </w:rPr>
              <w:t>Α</w:t>
            </w:r>
            <w:r w:rsidRPr="00BC39AD">
              <w:rPr>
                <w:b/>
              </w:rPr>
              <w:t>ξιολόγηση εικονογράφησης</w:t>
            </w:r>
          </w:p>
        </w:tc>
      </w:tr>
      <w:tr w:rsidR="00990E10" w:rsidRPr="00BC39AD" w:rsidTr="00593158">
        <w:trPr>
          <w:cantSplit/>
          <w:tblHeader/>
        </w:trPr>
        <w:tc>
          <w:tcPr>
            <w:tcW w:w="1117"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pPr>
            <w:r w:rsidRPr="00BC39AD">
              <w:t>Chi-Square</w:t>
            </w:r>
          </w:p>
        </w:tc>
        <w:tc>
          <w:tcPr>
            <w:tcW w:w="1295"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,779</w:t>
            </w:r>
          </w:p>
        </w:tc>
        <w:tc>
          <w:tcPr>
            <w:tcW w:w="1293"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,518</w:t>
            </w:r>
          </w:p>
        </w:tc>
        <w:tc>
          <w:tcPr>
            <w:tcW w:w="1295"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,223</w:t>
            </w:r>
          </w:p>
        </w:tc>
      </w:tr>
      <w:tr w:rsidR="00990E10" w:rsidRPr="00BC39AD" w:rsidTr="00593158">
        <w:trPr>
          <w:cantSplit/>
          <w:tblHeader/>
        </w:trPr>
        <w:tc>
          <w:tcPr>
            <w:tcW w:w="1117" w:type="pct"/>
            <w:shd w:val="clear" w:color="auto" w:fill="FFFFFF"/>
            <w:tcMar>
              <w:top w:w="30" w:type="dxa"/>
              <w:left w:w="30" w:type="dxa"/>
              <w:bottom w:w="30" w:type="dxa"/>
              <w:right w:w="30" w:type="dxa"/>
            </w:tcMar>
          </w:tcPr>
          <w:p w:rsidR="00990E10" w:rsidRPr="00BC39AD" w:rsidRDefault="006E5496" w:rsidP="00593158">
            <w:pPr>
              <w:autoSpaceDE w:val="0"/>
              <w:autoSpaceDN w:val="0"/>
              <w:adjustRightInd w:val="0"/>
              <w:spacing w:line="320" w:lineRule="atLeast"/>
            </w:pPr>
            <w:r w:rsidRPr="00BC39AD">
              <w:t>D</w:t>
            </w:r>
            <w:r w:rsidR="00990E10" w:rsidRPr="00BC39AD">
              <w:t>f</w:t>
            </w:r>
          </w:p>
        </w:tc>
        <w:tc>
          <w:tcPr>
            <w:tcW w:w="1295"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1</w:t>
            </w:r>
          </w:p>
        </w:tc>
        <w:tc>
          <w:tcPr>
            <w:tcW w:w="1293"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1</w:t>
            </w:r>
          </w:p>
        </w:tc>
        <w:tc>
          <w:tcPr>
            <w:tcW w:w="1295"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jc w:val="center"/>
            </w:pPr>
            <w:r w:rsidRPr="00BC39AD">
              <w:t>1</w:t>
            </w:r>
          </w:p>
        </w:tc>
      </w:tr>
      <w:tr w:rsidR="00990E10" w:rsidRPr="00BC39AD" w:rsidTr="00593158">
        <w:trPr>
          <w:cantSplit/>
          <w:tblHeader/>
        </w:trPr>
        <w:tc>
          <w:tcPr>
            <w:tcW w:w="1117" w:type="pct"/>
            <w:shd w:val="clear" w:color="auto" w:fill="FFFFFF"/>
            <w:tcMar>
              <w:top w:w="30" w:type="dxa"/>
              <w:left w:w="30" w:type="dxa"/>
              <w:bottom w:w="30" w:type="dxa"/>
              <w:right w:w="30" w:type="dxa"/>
            </w:tcMar>
          </w:tcPr>
          <w:p w:rsidR="00990E10" w:rsidRPr="00BC39AD" w:rsidRDefault="00990E10" w:rsidP="00593158">
            <w:pPr>
              <w:autoSpaceDE w:val="0"/>
              <w:autoSpaceDN w:val="0"/>
              <w:adjustRightInd w:val="0"/>
              <w:spacing w:line="320" w:lineRule="atLeast"/>
            </w:pPr>
            <w:r w:rsidRPr="00BC39AD">
              <w:t>Asymp. Sig.</w:t>
            </w:r>
          </w:p>
        </w:tc>
        <w:tc>
          <w:tcPr>
            <w:tcW w:w="1295" w:type="pct"/>
            <w:shd w:val="clear" w:color="auto" w:fill="FFFFFF"/>
            <w:tcMar>
              <w:top w:w="30" w:type="dxa"/>
              <w:left w:w="30" w:type="dxa"/>
              <w:bottom w:w="30" w:type="dxa"/>
              <w:right w:w="30" w:type="dxa"/>
            </w:tcMar>
          </w:tcPr>
          <w:p w:rsidR="00990E10" w:rsidRPr="00BC39AD" w:rsidRDefault="00F60949" w:rsidP="00593158">
            <w:pPr>
              <w:autoSpaceDE w:val="0"/>
              <w:autoSpaceDN w:val="0"/>
              <w:adjustRightInd w:val="0"/>
              <w:spacing w:line="320" w:lineRule="atLeast"/>
              <w:jc w:val="center"/>
            </w:pPr>
            <w:r>
              <w:rPr>
                <w:lang w:val="en-US"/>
              </w:rPr>
              <w:t>p&gt;0</w:t>
            </w:r>
            <w:r w:rsidR="00990E10" w:rsidRPr="00BC39AD">
              <w:t>,377</w:t>
            </w:r>
          </w:p>
        </w:tc>
        <w:tc>
          <w:tcPr>
            <w:tcW w:w="1293" w:type="pct"/>
            <w:shd w:val="clear" w:color="auto" w:fill="FFFFFF"/>
            <w:tcMar>
              <w:top w:w="30" w:type="dxa"/>
              <w:left w:w="30" w:type="dxa"/>
              <w:bottom w:w="30" w:type="dxa"/>
              <w:right w:w="30" w:type="dxa"/>
            </w:tcMar>
          </w:tcPr>
          <w:p w:rsidR="00990E10" w:rsidRPr="00BC39AD" w:rsidRDefault="00F60949" w:rsidP="00593158">
            <w:pPr>
              <w:autoSpaceDE w:val="0"/>
              <w:autoSpaceDN w:val="0"/>
              <w:adjustRightInd w:val="0"/>
              <w:spacing w:line="320" w:lineRule="atLeast"/>
              <w:jc w:val="center"/>
            </w:pPr>
            <w:r>
              <w:rPr>
                <w:lang w:val="en-US"/>
              </w:rPr>
              <w:t>p&gt;0</w:t>
            </w:r>
            <w:r w:rsidR="00990E10" w:rsidRPr="00BC39AD">
              <w:t>,471</w:t>
            </w:r>
          </w:p>
        </w:tc>
        <w:tc>
          <w:tcPr>
            <w:tcW w:w="1295" w:type="pct"/>
            <w:shd w:val="clear" w:color="auto" w:fill="FFFFFF"/>
            <w:tcMar>
              <w:top w:w="30" w:type="dxa"/>
              <w:left w:w="30" w:type="dxa"/>
              <w:bottom w:w="30" w:type="dxa"/>
              <w:right w:w="30" w:type="dxa"/>
            </w:tcMar>
          </w:tcPr>
          <w:p w:rsidR="00990E10" w:rsidRPr="00BC39AD" w:rsidRDefault="00F60949" w:rsidP="00593158">
            <w:pPr>
              <w:autoSpaceDE w:val="0"/>
              <w:autoSpaceDN w:val="0"/>
              <w:adjustRightInd w:val="0"/>
              <w:spacing w:line="320" w:lineRule="atLeast"/>
              <w:jc w:val="center"/>
            </w:pPr>
            <w:r>
              <w:rPr>
                <w:lang w:val="en-US"/>
              </w:rPr>
              <w:t>p&gt;0</w:t>
            </w:r>
            <w:r w:rsidR="00990E10" w:rsidRPr="00BC39AD">
              <w:t>,637</w:t>
            </w:r>
          </w:p>
        </w:tc>
      </w:tr>
    </w:tbl>
    <w:p w:rsidR="00990E10" w:rsidRDefault="00990E10" w:rsidP="00990E10">
      <w:pPr>
        <w:spacing w:line="480" w:lineRule="auto"/>
      </w:pPr>
    </w:p>
    <w:p w:rsidR="00990E10" w:rsidRDefault="002D694A" w:rsidP="00990E10">
      <w:pPr>
        <w:spacing w:line="480" w:lineRule="auto"/>
      </w:pPr>
      <w:r>
        <w:lastRenderedPageBreak/>
        <w:t xml:space="preserve">Όσον αφορά την αξιολόγηση του περιεχομένου του βιβλίου οι άντρες καθηγητές Φυσικής Αγωγής έδωσαν </w:t>
      </w:r>
      <w:r>
        <w:rPr>
          <w:lang w:val="en-US"/>
        </w:rPr>
        <w:t>Mean</w:t>
      </w:r>
      <w:r w:rsidRPr="002D694A">
        <w:t xml:space="preserve"> </w:t>
      </w:r>
      <w:r>
        <w:rPr>
          <w:lang w:val="en-US"/>
        </w:rPr>
        <w:t>Rank</w:t>
      </w:r>
      <w:r>
        <w:t xml:space="preserve"> 14</w:t>
      </w:r>
      <w:r w:rsidRPr="00B66A39">
        <w:t xml:space="preserve">,50 </w:t>
      </w:r>
      <w:r>
        <w:t>και οι γυναίκες καθηγήτριες Φυσικής Αγωγής έδωσαν 17,50.</w:t>
      </w:r>
      <w:r w:rsidR="00100D9D">
        <w:t xml:space="preserve"> </w:t>
      </w:r>
      <w:r>
        <w:t xml:space="preserve">Όσον αφορά την αξιολόγηση των στόχων του βιβλίου οι άντρες καθηγητές Φυσικής Αγωγής έδωσαν </w:t>
      </w:r>
      <w:r>
        <w:rPr>
          <w:lang w:val="en-US"/>
        </w:rPr>
        <w:t>Mean</w:t>
      </w:r>
      <w:r w:rsidRPr="002D694A">
        <w:t xml:space="preserve"> </w:t>
      </w:r>
      <w:r>
        <w:rPr>
          <w:lang w:val="en-US"/>
        </w:rPr>
        <w:t>Rank</w:t>
      </w:r>
      <w:r>
        <w:t xml:space="preserve"> 14,91</w:t>
      </w:r>
      <w:r w:rsidR="00100D9D">
        <w:t xml:space="preserve"> </w:t>
      </w:r>
      <w:r>
        <w:t>και οι γυναίκες καθηγήτριες Φυσικής Αγωγής έδωσαν 12,68.</w:t>
      </w:r>
      <w:r w:rsidR="00100D9D">
        <w:t xml:space="preserve"> </w:t>
      </w:r>
      <w:r>
        <w:t xml:space="preserve">Όσον αφορά την αξιολόγηση της εικονογράφησης του βιβλίου οι άντρες καθηγητές Φυσικής Αγωγής έδωσαν </w:t>
      </w:r>
      <w:r>
        <w:rPr>
          <w:lang w:val="en-US"/>
        </w:rPr>
        <w:t>Mean</w:t>
      </w:r>
      <w:r w:rsidRPr="002D694A">
        <w:t xml:space="preserve"> </w:t>
      </w:r>
      <w:r>
        <w:rPr>
          <w:lang w:val="en-US"/>
        </w:rPr>
        <w:t>Rank</w:t>
      </w:r>
      <w:r>
        <w:t xml:space="preserve"> 17,52</w:t>
      </w:r>
      <w:r w:rsidR="00100D9D">
        <w:t xml:space="preserve"> </w:t>
      </w:r>
      <w:r>
        <w:t>και οι γυναίκες καθηγήτριες Φυσικής Αγωγής έδωσαν 15,80.</w:t>
      </w:r>
    </w:p>
    <w:p w:rsidR="00990E10" w:rsidRPr="00BC39AD" w:rsidRDefault="00990E10" w:rsidP="00990E10">
      <w:pPr>
        <w:autoSpaceDE w:val="0"/>
        <w:autoSpaceDN w:val="0"/>
        <w:adjustRightInd w:val="0"/>
        <w:rPr>
          <w:rFonts w:eastAsiaTheme="minorHAnsi"/>
          <w:lang w:eastAsia="en-US"/>
        </w:rPr>
      </w:pPr>
    </w:p>
    <w:p w:rsidR="00990E10" w:rsidRPr="00BC39AD" w:rsidRDefault="00990E10" w:rsidP="00990E10">
      <w:pPr>
        <w:autoSpaceDE w:val="0"/>
        <w:autoSpaceDN w:val="0"/>
        <w:adjustRightInd w:val="0"/>
        <w:spacing w:line="400" w:lineRule="atLeast"/>
        <w:rPr>
          <w:rFonts w:eastAsiaTheme="minorHAnsi"/>
          <w:lang w:eastAsia="en-US"/>
        </w:rPr>
      </w:pPr>
    </w:p>
    <w:p w:rsidR="00990E10" w:rsidRPr="00D21899" w:rsidRDefault="00990E10" w:rsidP="00990E10">
      <w:pPr>
        <w:pStyle w:val="ae"/>
        <w:rPr>
          <w:kern w:val="32"/>
        </w:rPr>
      </w:pPr>
      <w:bookmarkStart w:id="1489" w:name="_Toc411462060"/>
      <w:bookmarkStart w:id="1490" w:name="_Toc431977637"/>
      <w:bookmarkStart w:id="1491" w:name="_Toc438455615"/>
      <w:bookmarkStart w:id="1492" w:name="_Toc438457490"/>
      <w:bookmarkStart w:id="1493" w:name="_Toc438627267"/>
      <w:bookmarkStart w:id="1494" w:name="_Toc439068870"/>
      <w:bookmarkStart w:id="1495" w:name="_Toc445835487"/>
      <w:r w:rsidRPr="00D21899">
        <w:t>6. Απόψεις μαθητών βάση φύλου</w:t>
      </w:r>
      <w:bookmarkEnd w:id="1489"/>
      <w:bookmarkEnd w:id="1490"/>
      <w:r>
        <w:rPr>
          <w:kern w:val="32"/>
        </w:rPr>
        <w:t xml:space="preserve"> για το βιβλίο του μαθητή του Γυμνασίου</w:t>
      </w:r>
      <w:bookmarkEnd w:id="1491"/>
      <w:bookmarkEnd w:id="1492"/>
      <w:bookmarkEnd w:id="1493"/>
      <w:bookmarkEnd w:id="1494"/>
      <w:bookmarkEnd w:id="1495"/>
    </w:p>
    <w:p w:rsidR="00990E10" w:rsidRPr="004F1D4B" w:rsidRDefault="00990E10" w:rsidP="00990E10">
      <w:pPr>
        <w:spacing w:line="480" w:lineRule="auto"/>
        <w:rPr>
          <w:kern w:val="32"/>
        </w:rPr>
      </w:pPr>
      <w:r w:rsidRPr="00D21899">
        <w:rPr>
          <w:kern w:val="32"/>
        </w:rPr>
        <w:t xml:space="preserve">Οι μαθητές με τη σειρά τους είχαν και αυτοί διαφοροποίηση στις απαντήσεις τους ανάλογα με το φύλο τους. Ενώ δεν βρέθηκαν στατιστικώς σημαντικές διαφορές </w:t>
      </w:r>
      <w:r w:rsidR="00AA674C">
        <w:rPr>
          <w:kern w:val="32"/>
        </w:rPr>
        <w:t xml:space="preserve">στους </w:t>
      </w:r>
      <w:r w:rsidRPr="00D21899">
        <w:rPr>
          <w:kern w:val="32"/>
        </w:rPr>
        <w:t xml:space="preserve">δύο πρώτους παράγοντες δηλαδή στην </w:t>
      </w:r>
      <w:r>
        <w:rPr>
          <w:kern w:val="32"/>
        </w:rPr>
        <w:t>«</w:t>
      </w:r>
      <w:r w:rsidRPr="00D21899">
        <w:rPr>
          <w:kern w:val="32"/>
        </w:rPr>
        <w:t>αξιολόγηση του περιεχομένου</w:t>
      </w:r>
      <w:r>
        <w:rPr>
          <w:kern w:val="32"/>
        </w:rPr>
        <w:t>»</w:t>
      </w:r>
      <w:r w:rsidRPr="00D21899">
        <w:rPr>
          <w:kern w:val="32"/>
        </w:rPr>
        <w:t>(</w:t>
      </w:r>
      <w:r w:rsidRPr="00D21899">
        <w:rPr>
          <w:kern w:val="32"/>
          <w:lang w:val="en-US"/>
        </w:rPr>
        <w:t>F</w:t>
      </w:r>
      <w:r w:rsidRPr="0095347C">
        <w:rPr>
          <w:kern w:val="32"/>
          <w:vertAlign w:val="subscript"/>
        </w:rPr>
        <w:t>(1,1</w:t>
      </w:r>
      <w:r>
        <w:rPr>
          <w:kern w:val="32"/>
          <w:vertAlign w:val="subscript"/>
        </w:rPr>
        <w:t>204</w:t>
      </w:r>
      <w:r w:rsidRPr="0095347C">
        <w:rPr>
          <w:kern w:val="32"/>
          <w:vertAlign w:val="subscript"/>
        </w:rPr>
        <w:t>)</w:t>
      </w:r>
      <w:r>
        <w:rPr>
          <w:kern w:val="32"/>
        </w:rPr>
        <w:t>=0,895</w:t>
      </w:r>
      <w:r w:rsidRPr="00D21899">
        <w:rPr>
          <w:kern w:val="32"/>
        </w:rPr>
        <w:t xml:space="preserve">, </w:t>
      </w:r>
      <w:r w:rsidRPr="00D21899">
        <w:rPr>
          <w:kern w:val="32"/>
          <w:lang w:val="en-US"/>
        </w:rPr>
        <w:t>p</w:t>
      </w:r>
      <w:r>
        <w:rPr>
          <w:kern w:val="32"/>
        </w:rPr>
        <w:t>=0,344</w:t>
      </w:r>
      <w:r w:rsidRPr="00D21899">
        <w:rPr>
          <w:kern w:val="32"/>
        </w:rPr>
        <w:t xml:space="preserve">)του βιβλίου του μαθητή και στην </w:t>
      </w:r>
      <w:r>
        <w:rPr>
          <w:kern w:val="32"/>
        </w:rPr>
        <w:t>«</w:t>
      </w:r>
      <w:r w:rsidRPr="00D21899">
        <w:rPr>
          <w:kern w:val="32"/>
        </w:rPr>
        <w:t xml:space="preserve">αξιολόγηση </w:t>
      </w:r>
      <w:r>
        <w:rPr>
          <w:kern w:val="32"/>
        </w:rPr>
        <w:t>των στόχων»</w:t>
      </w:r>
      <w:r w:rsidRPr="00D21899">
        <w:rPr>
          <w:kern w:val="32"/>
        </w:rPr>
        <w:t xml:space="preserve"> του βιβλίου του μαθητή(</w:t>
      </w:r>
      <w:r w:rsidRPr="00D21899">
        <w:rPr>
          <w:kern w:val="32"/>
          <w:lang w:val="en-US"/>
        </w:rPr>
        <w:t>F</w:t>
      </w:r>
      <w:r w:rsidRPr="0095347C">
        <w:rPr>
          <w:kern w:val="32"/>
          <w:vertAlign w:val="subscript"/>
        </w:rPr>
        <w:t>(1,1</w:t>
      </w:r>
      <w:r>
        <w:rPr>
          <w:kern w:val="32"/>
          <w:vertAlign w:val="subscript"/>
        </w:rPr>
        <w:t>189</w:t>
      </w:r>
      <w:r w:rsidRPr="0095347C">
        <w:rPr>
          <w:kern w:val="32"/>
          <w:vertAlign w:val="subscript"/>
        </w:rPr>
        <w:t>)</w:t>
      </w:r>
      <w:r>
        <w:rPr>
          <w:kern w:val="32"/>
        </w:rPr>
        <w:t>=1,538</w:t>
      </w:r>
      <w:r w:rsidRPr="00D21899">
        <w:rPr>
          <w:kern w:val="32"/>
        </w:rPr>
        <w:t xml:space="preserve">, </w:t>
      </w:r>
      <w:r w:rsidRPr="00D21899">
        <w:rPr>
          <w:kern w:val="32"/>
          <w:lang w:val="en-US"/>
        </w:rPr>
        <w:t>p</w:t>
      </w:r>
      <w:r>
        <w:rPr>
          <w:kern w:val="32"/>
        </w:rPr>
        <w:t>=0,215</w:t>
      </w:r>
      <w:r w:rsidRPr="00D21899">
        <w:rPr>
          <w:kern w:val="32"/>
        </w:rPr>
        <w:t>), βρήκαμε διαφορές στο φύλο όσον αφορά την «αξιολόγηση της δομής και της οργάνωσης του βιβλίου» (</w:t>
      </w:r>
      <w:r w:rsidRPr="00D21899">
        <w:rPr>
          <w:kern w:val="32"/>
          <w:lang w:val="en-US"/>
        </w:rPr>
        <w:t>F</w:t>
      </w:r>
      <w:r w:rsidRPr="0095347C">
        <w:rPr>
          <w:kern w:val="32"/>
          <w:vertAlign w:val="subscript"/>
        </w:rPr>
        <w:t>(1,1300)</w:t>
      </w:r>
      <w:r>
        <w:rPr>
          <w:kern w:val="32"/>
        </w:rPr>
        <w:t>=</w:t>
      </w:r>
      <w:r w:rsidRPr="00D21899">
        <w:rPr>
          <w:kern w:val="32"/>
        </w:rPr>
        <w:t xml:space="preserve">5,424, </w:t>
      </w:r>
      <w:r w:rsidRPr="00D21899">
        <w:rPr>
          <w:kern w:val="32"/>
          <w:lang w:val="en-US"/>
        </w:rPr>
        <w:t>p</w:t>
      </w:r>
      <w:r>
        <w:rPr>
          <w:kern w:val="32"/>
        </w:rPr>
        <w:t>=</w:t>
      </w:r>
      <w:r w:rsidRPr="00D21899">
        <w:rPr>
          <w:kern w:val="32"/>
        </w:rPr>
        <w:t>0,020)</w:t>
      </w:r>
      <w:r>
        <w:rPr>
          <w:kern w:val="32"/>
        </w:rPr>
        <w:t xml:space="preserve"> καθώς και στην «αξιολόγηση </w:t>
      </w:r>
      <w:r w:rsidR="00AA674C">
        <w:rPr>
          <w:kern w:val="32"/>
        </w:rPr>
        <w:t xml:space="preserve">της </w:t>
      </w:r>
      <w:r>
        <w:rPr>
          <w:kern w:val="32"/>
        </w:rPr>
        <w:t xml:space="preserve">παρουσίασης - </w:t>
      </w:r>
      <w:r w:rsidRPr="00D21899">
        <w:rPr>
          <w:kern w:val="32"/>
        </w:rPr>
        <w:t>εικονογράφησης του βιβλίου» (</w:t>
      </w:r>
      <w:r w:rsidRPr="00D21899">
        <w:rPr>
          <w:kern w:val="32"/>
          <w:lang w:val="en-US"/>
        </w:rPr>
        <w:t>F</w:t>
      </w:r>
      <w:r w:rsidRPr="0095347C">
        <w:rPr>
          <w:kern w:val="32"/>
          <w:vertAlign w:val="subscript"/>
        </w:rPr>
        <w:t>(1,1300)</w:t>
      </w:r>
      <w:r w:rsidRPr="00D21899">
        <w:rPr>
          <w:kern w:val="32"/>
        </w:rPr>
        <w:t xml:space="preserve">=19,536, </w:t>
      </w:r>
      <w:r w:rsidRPr="00D21899">
        <w:rPr>
          <w:kern w:val="32"/>
          <w:lang w:val="en-US"/>
        </w:rPr>
        <w:t>p</w:t>
      </w:r>
      <w:r>
        <w:rPr>
          <w:kern w:val="32"/>
        </w:rPr>
        <w:t>=</w:t>
      </w:r>
      <w:r w:rsidRPr="00D21899">
        <w:rPr>
          <w:kern w:val="32"/>
        </w:rPr>
        <w:t>0,001).</w:t>
      </w:r>
    </w:p>
    <w:p w:rsidR="00990E10" w:rsidRPr="004F1D4B" w:rsidRDefault="00990E10" w:rsidP="00990E10">
      <w:pPr>
        <w:spacing w:line="480" w:lineRule="auto"/>
        <w:rPr>
          <w:kern w:val="32"/>
        </w:rPr>
      </w:pPr>
    </w:p>
    <w:p w:rsidR="00990E10" w:rsidRPr="004E3774" w:rsidRDefault="00990E10" w:rsidP="00990E10">
      <w:pPr>
        <w:pStyle w:val="ae"/>
      </w:pPr>
      <w:bookmarkStart w:id="1496" w:name="_Toc431977639"/>
      <w:bookmarkStart w:id="1497" w:name="_Toc438455616"/>
      <w:bookmarkStart w:id="1498" w:name="_Toc438457491"/>
      <w:bookmarkStart w:id="1499" w:name="_Toc438627268"/>
      <w:bookmarkStart w:id="1500" w:name="_Toc439068871"/>
      <w:bookmarkStart w:id="1501" w:name="_Toc445835488"/>
      <w:r w:rsidRPr="004E3774">
        <w:t>Βιβλίο καθηγητή</w:t>
      </w:r>
      <w:r>
        <w:t xml:space="preserve"> της Α΄ τάξης του Γυμνασίου</w:t>
      </w:r>
      <w:bookmarkEnd w:id="1496"/>
      <w:bookmarkEnd w:id="1497"/>
      <w:bookmarkEnd w:id="1498"/>
      <w:bookmarkEnd w:id="1499"/>
      <w:bookmarkEnd w:id="1500"/>
      <w:bookmarkEnd w:id="1501"/>
    </w:p>
    <w:p w:rsidR="00990E10" w:rsidRPr="00D21899" w:rsidRDefault="00990E10" w:rsidP="00990E10">
      <w:pPr>
        <w:spacing w:line="480" w:lineRule="auto"/>
        <w:rPr>
          <w:kern w:val="32"/>
        </w:rPr>
      </w:pPr>
      <w:r>
        <w:rPr>
          <w:kern w:val="32"/>
        </w:rPr>
        <w:t xml:space="preserve">1. </w:t>
      </w:r>
      <w:r w:rsidRPr="00D21899">
        <w:rPr>
          <w:kern w:val="32"/>
        </w:rPr>
        <w:t xml:space="preserve">Πραγματοποιήθηκαν οι παρακάτω </w:t>
      </w:r>
      <w:r>
        <w:rPr>
          <w:kern w:val="32"/>
        </w:rPr>
        <w:t xml:space="preserve">συγκρίσεις </w:t>
      </w:r>
      <w:r w:rsidRPr="00D21899">
        <w:rPr>
          <w:kern w:val="32"/>
        </w:rPr>
        <w:t xml:space="preserve">με την </w:t>
      </w:r>
      <w:r>
        <w:rPr>
          <w:kern w:val="32"/>
        </w:rPr>
        <w:t>Α</w:t>
      </w:r>
      <w:r w:rsidRPr="00D21899">
        <w:rPr>
          <w:kern w:val="32"/>
        </w:rPr>
        <w:t xml:space="preserve">νάλυση </w:t>
      </w:r>
      <w:r>
        <w:rPr>
          <w:kern w:val="32"/>
        </w:rPr>
        <w:t>Μ</w:t>
      </w:r>
      <w:r w:rsidRPr="00D21899">
        <w:rPr>
          <w:kern w:val="32"/>
        </w:rPr>
        <w:t>ονής Διακύμανσης (</w:t>
      </w:r>
      <w:r w:rsidRPr="00D21899">
        <w:rPr>
          <w:kern w:val="32"/>
          <w:lang w:val="en-US"/>
        </w:rPr>
        <w:t>Anova</w:t>
      </w:r>
      <w:r w:rsidRPr="00D21899">
        <w:rPr>
          <w:kern w:val="32"/>
        </w:rPr>
        <w:t>)</w:t>
      </w:r>
      <w:r>
        <w:rPr>
          <w:kern w:val="32"/>
        </w:rPr>
        <w:t xml:space="preserve">, </w:t>
      </w:r>
      <w:r w:rsidRPr="00D21899">
        <w:rPr>
          <w:kern w:val="32"/>
        </w:rPr>
        <w:t xml:space="preserve">για την ανεξάρτητη μεταβλητή </w:t>
      </w:r>
      <w:r w:rsidR="00803192">
        <w:rPr>
          <w:kern w:val="32"/>
        </w:rPr>
        <w:t>περιφέρεια</w:t>
      </w:r>
      <w:r w:rsidRPr="00D21899">
        <w:rPr>
          <w:kern w:val="32"/>
        </w:rPr>
        <w:t xml:space="preserve"> για να δούμε τις απόψεις των καθηγητών </w:t>
      </w:r>
      <w:r>
        <w:rPr>
          <w:kern w:val="32"/>
        </w:rPr>
        <w:t>Φυσικής Αγωγής</w:t>
      </w:r>
      <w:r w:rsidRPr="00D21899">
        <w:rPr>
          <w:kern w:val="32"/>
        </w:rPr>
        <w:t>, όσον αφορά:</w:t>
      </w:r>
    </w:p>
    <w:p w:rsidR="00990E10" w:rsidRPr="00D21899" w:rsidRDefault="00990E10" w:rsidP="00990E10">
      <w:pPr>
        <w:spacing w:line="480" w:lineRule="auto"/>
        <w:rPr>
          <w:kern w:val="32"/>
        </w:rPr>
      </w:pPr>
      <w:r>
        <w:rPr>
          <w:kern w:val="32"/>
        </w:rPr>
        <w:t>Α)Α</w:t>
      </w:r>
      <w:r w:rsidRPr="00D21899">
        <w:rPr>
          <w:kern w:val="32"/>
        </w:rPr>
        <w:t>ξιολόγηση του περιεχομένου του βιβλίου</w:t>
      </w:r>
      <w:r>
        <w:rPr>
          <w:kern w:val="32"/>
        </w:rPr>
        <w:t xml:space="preserve"> του καθηγητή</w:t>
      </w:r>
    </w:p>
    <w:p w:rsidR="00990E10" w:rsidRPr="00D21899" w:rsidRDefault="00990E10" w:rsidP="00990E10">
      <w:pPr>
        <w:spacing w:line="480" w:lineRule="auto"/>
        <w:rPr>
          <w:kern w:val="32"/>
        </w:rPr>
      </w:pPr>
      <w:r>
        <w:rPr>
          <w:kern w:val="32"/>
        </w:rPr>
        <w:lastRenderedPageBreak/>
        <w:t>Β) Α</w:t>
      </w:r>
      <w:r w:rsidRPr="00D21899">
        <w:rPr>
          <w:kern w:val="32"/>
        </w:rPr>
        <w:t>ξιολόγηση των στόχων του βιβλίου</w:t>
      </w:r>
      <w:r>
        <w:rPr>
          <w:kern w:val="32"/>
        </w:rPr>
        <w:t xml:space="preserve"> του καθηγητή</w:t>
      </w:r>
    </w:p>
    <w:p w:rsidR="00990E10" w:rsidRPr="00D21899" w:rsidRDefault="00990E10" w:rsidP="00990E10">
      <w:pPr>
        <w:spacing w:line="480" w:lineRule="auto"/>
        <w:rPr>
          <w:kern w:val="32"/>
        </w:rPr>
      </w:pPr>
      <w:r w:rsidRPr="00D21899">
        <w:rPr>
          <w:kern w:val="32"/>
        </w:rPr>
        <w:t>Γ</w:t>
      </w:r>
      <w:r>
        <w:rPr>
          <w:kern w:val="32"/>
        </w:rPr>
        <w:t>) Α</w:t>
      </w:r>
      <w:r w:rsidRPr="00D21899">
        <w:rPr>
          <w:kern w:val="32"/>
        </w:rPr>
        <w:t>ξιολόγηση</w:t>
      </w:r>
      <w:r>
        <w:t xml:space="preserve"> της δομής και οργάνωσης</w:t>
      </w:r>
      <w:r>
        <w:rPr>
          <w:kern w:val="32"/>
        </w:rPr>
        <w:t xml:space="preserve"> του βιβλίου του καθηγητή</w:t>
      </w:r>
    </w:p>
    <w:p w:rsidR="00990E10" w:rsidRDefault="00990E10" w:rsidP="00990E10">
      <w:pPr>
        <w:spacing w:line="480" w:lineRule="auto"/>
        <w:rPr>
          <w:kern w:val="32"/>
        </w:rPr>
      </w:pPr>
    </w:p>
    <w:p w:rsidR="00990E10" w:rsidRPr="00D21899" w:rsidRDefault="00990E10" w:rsidP="00990E10">
      <w:pPr>
        <w:spacing w:line="480" w:lineRule="auto"/>
        <w:rPr>
          <w:kern w:val="32"/>
        </w:rPr>
      </w:pPr>
      <w:r w:rsidRPr="00D21899">
        <w:rPr>
          <w:kern w:val="32"/>
        </w:rPr>
        <w:t xml:space="preserve">2. Πραγματοποιήθηκαν οι παρακάτω </w:t>
      </w:r>
      <w:r>
        <w:rPr>
          <w:kern w:val="32"/>
        </w:rPr>
        <w:t>συγκρίσεις με το μη</w:t>
      </w:r>
      <w:r w:rsidRPr="00D21899">
        <w:rPr>
          <w:kern w:val="32"/>
        </w:rPr>
        <w:t xml:space="preserve"> παραμετρικό τεστ για Κ ανεξάρτητα δείγματα, </w:t>
      </w:r>
      <w:r>
        <w:t>Kruskal-Wallis</w:t>
      </w:r>
      <w:r w:rsidRPr="00D21899">
        <w:rPr>
          <w:kern w:val="32"/>
        </w:rPr>
        <w:t xml:space="preserve"> με ανεξάρτητη μεταβλητή την </w:t>
      </w:r>
      <w:r w:rsidR="00803192">
        <w:rPr>
          <w:kern w:val="32"/>
        </w:rPr>
        <w:t>περιφέρεια</w:t>
      </w:r>
      <w:r w:rsidRPr="00D21899">
        <w:rPr>
          <w:kern w:val="32"/>
        </w:rPr>
        <w:t xml:space="preserve"> για να δούμε τις απόψεις των Σχολικών Συμβούλων / Προϊσταμένων των Γραφείων </w:t>
      </w:r>
      <w:r>
        <w:rPr>
          <w:kern w:val="32"/>
        </w:rPr>
        <w:t>Φυσικής Αγωγής</w:t>
      </w:r>
      <w:r w:rsidRPr="00D21899">
        <w:rPr>
          <w:kern w:val="32"/>
        </w:rPr>
        <w:t xml:space="preserve"> όσον αφορά:</w:t>
      </w:r>
    </w:p>
    <w:p w:rsidR="00990E10" w:rsidRPr="00D21899" w:rsidRDefault="00990E10" w:rsidP="00990E10">
      <w:pPr>
        <w:spacing w:line="480" w:lineRule="auto"/>
        <w:rPr>
          <w:kern w:val="32"/>
        </w:rPr>
      </w:pPr>
      <w:r w:rsidRPr="00D21899">
        <w:rPr>
          <w:kern w:val="32"/>
        </w:rPr>
        <w:t>Α)</w:t>
      </w:r>
      <w:r w:rsidRPr="00D21899">
        <w:t xml:space="preserve"> αξιολόγηση του περιεχομένου του </w:t>
      </w:r>
      <w:r w:rsidR="002D694A" w:rsidRPr="00D21899">
        <w:t>βιβλίου</w:t>
      </w:r>
      <w:r w:rsidR="002D694A" w:rsidRPr="002D694A">
        <w:t xml:space="preserve"> </w:t>
      </w:r>
      <w:r w:rsidR="002D694A">
        <w:rPr>
          <w:kern w:val="32"/>
        </w:rPr>
        <w:t>του</w:t>
      </w:r>
      <w:r>
        <w:rPr>
          <w:kern w:val="32"/>
        </w:rPr>
        <w:t xml:space="preserve"> καθηγητή</w:t>
      </w:r>
    </w:p>
    <w:p w:rsidR="00990E10" w:rsidRPr="00D21899" w:rsidRDefault="00990E10" w:rsidP="00990E10">
      <w:pPr>
        <w:spacing w:line="480" w:lineRule="auto"/>
      </w:pPr>
      <w:r w:rsidRPr="00D21899">
        <w:rPr>
          <w:kern w:val="32"/>
        </w:rPr>
        <w:t>Β)</w:t>
      </w:r>
      <w:r w:rsidRPr="00D21899">
        <w:t xml:space="preserve"> αξιολόγηση των στόχων του </w:t>
      </w:r>
      <w:r w:rsidR="002D694A" w:rsidRPr="00D21899">
        <w:t>βιβλίου</w:t>
      </w:r>
      <w:r w:rsidR="002D694A" w:rsidRPr="002D694A">
        <w:t xml:space="preserve"> </w:t>
      </w:r>
      <w:r w:rsidR="002D694A">
        <w:rPr>
          <w:kern w:val="32"/>
        </w:rPr>
        <w:t>του</w:t>
      </w:r>
      <w:r>
        <w:rPr>
          <w:kern w:val="32"/>
        </w:rPr>
        <w:t xml:space="preserve"> καθηγητή</w:t>
      </w:r>
    </w:p>
    <w:p w:rsidR="00990E10" w:rsidRDefault="00990E10" w:rsidP="00990E10">
      <w:pPr>
        <w:spacing w:line="480" w:lineRule="auto"/>
        <w:rPr>
          <w:kern w:val="32"/>
        </w:rPr>
      </w:pPr>
      <w:r w:rsidRPr="00D21899">
        <w:t xml:space="preserve">Γ) </w:t>
      </w:r>
      <w:r w:rsidRPr="00D21899">
        <w:rPr>
          <w:kern w:val="32"/>
        </w:rPr>
        <w:t>αξιολόγηση</w:t>
      </w:r>
      <w:r>
        <w:t xml:space="preserve"> της δομής και οργάνωσης</w:t>
      </w:r>
      <w:r>
        <w:rPr>
          <w:kern w:val="32"/>
        </w:rPr>
        <w:t xml:space="preserve"> του βιβλίου του καθηγητή</w:t>
      </w:r>
    </w:p>
    <w:p w:rsidR="00990E10" w:rsidRDefault="00990E10" w:rsidP="00990E10">
      <w:pPr>
        <w:spacing w:line="480" w:lineRule="auto"/>
        <w:rPr>
          <w:kern w:val="32"/>
        </w:rPr>
      </w:pPr>
    </w:p>
    <w:p w:rsidR="00990E10" w:rsidRPr="00D21899" w:rsidRDefault="00990E10" w:rsidP="00990E10">
      <w:pPr>
        <w:spacing w:line="480" w:lineRule="auto"/>
        <w:rPr>
          <w:kern w:val="32"/>
        </w:rPr>
      </w:pPr>
      <w:r>
        <w:rPr>
          <w:kern w:val="32"/>
        </w:rPr>
        <w:t>3</w:t>
      </w:r>
      <w:r w:rsidRPr="00D21899">
        <w:rPr>
          <w:kern w:val="32"/>
        </w:rPr>
        <w:t xml:space="preserve">. Ανάλυση </w:t>
      </w:r>
      <w:r w:rsidR="00645E4A">
        <w:rPr>
          <w:kern w:val="32"/>
        </w:rPr>
        <w:t>Μονής</w:t>
      </w:r>
      <w:r w:rsidRPr="00D21899">
        <w:rPr>
          <w:kern w:val="32"/>
        </w:rPr>
        <w:t xml:space="preserve"> </w:t>
      </w:r>
      <w:r w:rsidR="00645E4A">
        <w:rPr>
          <w:kern w:val="32"/>
        </w:rPr>
        <w:t>Διακύμανσης</w:t>
      </w:r>
      <w:r w:rsidRPr="00D21899">
        <w:rPr>
          <w:kern w:val="32"/>
        </w:rPr>
        <w:t xml:space="preserve"> </w:t>
      </w:r>
      <w:r w:rsidRPr="00D21899">
        <w:rPr>
          <w:kern w:val="32"/>
          <w:lang w:val="en-US"/>
        </w:rPr>
        <w:t>Anova</w:t>
      </w:r>
      <w:r w:rsidRPr="00D21899">
        <w:rPr>
          <w:kern w:val="32"/>
        </w:rPr>
        <w:t>,</w:t>
      </w:r>
      <w:r w:rsidR="00100D9D">
        <w:rPr>
          <w:kern w:val="32"/>
        </w:rPr>
        <w:t xml:space="preserve"> </w:t>
      </w:r>
      <w:r w:rsidRPr="00D21899">
        <w:rPr>
          <w:kern w:val="32"/>
        </w:rPr>
        <w:t xml:space="preserve">για την ανεξάρτητη μεταβλητή φύλο για να δούμε τις απόψεις των καθηγητών </w:t>
      </w:r>
      <w:r>
        <w:rPr>
          <w:kern w:val="32"/>
        </w:rPr>
        <w:t>Φυσικής Αγωγής</w:t>
      </w:r>
      <w:r w:rsidRPr="00D21899">
        <w:rPr>
          <w:kern w:val="32"/>
        </w:rPr>
        <w:t>, όσον αφορά:</w:t>
      </w:r>
    </w:p>
    <w:p w:rsidR="00990E10" w:rsidRPr="00D21899" w:rsidRDefault="00990E10" w:rsidP="00990E10">
      <w:pPr>
        <w:spacing w:line="480" w:lineRule="auto"/>
        <w:rPr>
          <w:kern w:val="32"/>
        </w:rPr>
      </w:pPr>
      <w:r w:rsidRPr="00D21899">
        <w:rPr>
          <w:kern w:val="32"/>
        </w:rPr>
        <w:t>Α)την αξιολόγηση του περιεχομένου του βιβλίου</w:t>
      </w:r>
      <w:r>
        <w:rPr>
          <w:kern w:val="32"/>
        </w:rPr>
        <w:t xml:space="preserve"> του καθηγητή</w:t>
      </w:r>
    </w:p>
    <w:p w:rsidR="00990E10" w:rsidRPr="00D21899" w:rsidRDefault="00990E10" w:rsidP="00990E10">
      <w:pPr>
        <w:spacing w:line="480" w:lineRule="auto"/>
        <w:rPr>
          <w:kern w:val="32"/>
        </w:rPr>
      </w:pPr>
      <w:r w:rsidRPr="00D21899">
        <w:rPr>
          <w:kern w:val="32"/>
        </w:rPr>
        <w:t>Β) την αξιολόγηση των στόχων του βιβλίου</w:t>
      </w:r>
      <w:r>
        <w:rPr>
          <w:kern w:val="32"/>
        </w:rPr>
        <w:t xml:space="preserve"> του καθηγητή</w:t>
      </w:r>
    </w:p>
    <w:p w:rsidR="00990E10" w:rsidRPr="00D21899" w:rsidRDefault="00990E10" w:rsidP="00990E10">
      <w:pPr>
        <w:spacing w:line="480" w:lineRule="auto"/>
        <w:rPr>
          <w:kern w:val="32"/>
        </w:rPr>
      </w:pPr>
      <w:r w:rsidRPr="00D21899">
        <w:rPr>
          <w:kern w:val="32"/>
        </w:rPr>
        <w:t>Γ</w:t>
      </w:r>
      <w:r>
        <w:rPr>
          <w:kern w:val="32"/>
        </w:rPr>
        <w:t xml:space="preserve">) </w:t>
      </w:r>
      <w:r w:rsidRPr="00D21899">
        <w:rPr>
          <w:kern w:val="32"/>
        </w:rPr>
        <w:t>αξιολόγηση</w:t>
      </w:r>
      <w:r>
        <w:t xml:space="preserve"> της δομής και οργάνωσης</w:t>
      </w:r>
      <w:r>
        <w:rPr>
          <w:kern w:val="32"/>
        </w:rPr>
        <w:t xml:space="preserve"> του βιβλίου του καθηγητή</w:t>
      </w:r>
    </w:p>
    <w:p w:rsidR="00990E10" w:rsidRPr="00D21899" w:rsidRDefault="00990E10" w:rsidP="00990E10">
      <w:pPr>
        <w:spacing w:line="480" w:lineRule="auto"/>
        <w:rPr>
          <w:kern w:val="32"/>
        </w:rPr>
      </w:pPr>
    </w:p>
    <w:p w:rsidR="00990E10" w:rsidRPr="00D21899" w:rsidRDefault="00990E10" w:rsidP="00990E10">
      <w:pPr>
        <w:spacing w:line="480" w:lineRule="auto"/>
        <w:rPr>
          <w:kern w:val="32"/>
        </w:rPr>
      </w:pPr>
      <w:r>
        <w:rPr>
          <w:kern w:val="32"/>
        </w:rPr>
        <w:t>4</w:t>
      </w:r>
      <w:r w:rsidRPr="00D21899">
        <w:rPr>
          <w:kern w:val="32"/>
        </w:rPr>
        <w:t xml:space="preserve">. </w:t>
      </w:r>
      <w:r>
        <w:rPr>
          <w:kern w:val="32"/>
        </w:rPr>
        <w:t>Ανάλυση με το μ</w:t>
      </w:r>
      <w:r w:rsidRPr="00D21899">
        <w:rPr>
          <w:kern w:val="32"/>
        </w:rPr>
        <w:t xml:space="preserve">η παραμετρικό τεστ για Κ ανεξάρτητα </w:t>
      </w:r>
      <w:r w:rsidR="002D694A" w:rsidRPr="00D21899">
        <w:rPr>
          <w:kern w:val="32"/>
        </w:rPr>
        <w:t>δείγματ</w:t>
      </w:r>
      <w:r w:rsidR="002D694A">
        <w:rPr>
          <w:kern w:val="32"/>
        </w:rPr>
        <w:t>α,</w:t>
      </w:r>
      <w:r w:rsidR="002D694A" w:rsidRPr="002D694A">
        <w:rPr>
          <w:kern w:val="32"/>
        </w:rPr>
        <w:t xml:space="preserve"> </w:t>
      </w:r>
      <w:r w:rsidR="002D694A" w:rsidRPr="00D21899">
        <w:t>Kruskal</w:t>
      </w:r>
      <w:r w:rsidRPr="00D21899">
        <w:t xml:space="preserve">-Wallis </w:t>
      </w:r>
      <w:r w:rsidRPr="00D21899">
        <w:rPr>
          <w:kern w:val="32"/>
        </w:rPr>
        <w:t xml:space="preserve">με ανεξάρτητη μεταβλητή το φύλο για να δούμε τις απόψεις των Σχολικών Συμβούλων / Προϊσταμένων των Γραφείων </w:t>
      </w:r>
      <w:r>
        <w:rPr>
          <w:kern w:val="32"/>
        </w:rPr>
        <w:t>Φυσικής Αγωγής</w:t>
      </w:r>
      <w:r w:rsidRPr="00D21899">
        <w:rPr>
          <w:kern w:val="32"/>
        </w:rPr>
        <w:t xml:space="preserve"> όσον αφορά:</w:t>
      </w:r>
    </w:p>
    <w:p w:rsidR="00990E10" w:rsidRPr="00D21899" w:rsidRDefault="00990E10" w:rsidP="00990E10">
      <w:pPr>
        <w:spacing w:line="480" w:lineRule="auto"/>
        <w:rPr>
          <w:kern w:val="32"/>
        </w:rPr>
      </w:pPr>
      <w:r w:rsidRPr="00D21899">
        <w:rPr>
          <w:kern w:val="32"/>
        </w:rPr>
        <w:t>Α)</w:t>
      </w:r>
      <w:r w:rsidRPr="00D21899">
        <w:t xml:space="preserve"> αξιολόγηση του περιεχομένου του </w:t>
      </w:r>
      <w:r w:rsidR="002D694A" w:rsidRPr="00D21899">
        <w:t>βιβλίου</w:t>
      </w:r>
      <w:r w:rsidR="002D694A" w:rsidRPr="002D694A">
        <w:t xml:space="preserve"> </w:t>
      </w:r>
      <w:r w:rsidR="002D694A">
        <w:rPr>
          <w:kern w:val="32"/>
        </w:rPr>
        <w:t>του</w:t>
      </w:r>
      <w:r>
        <w:rPr>
          <w:kern w:val="32"/>
        </w:rPr>
        <w:t xml:space="preserve"> καθηγητή</w:t>
      </w:r>
    </w:p>
    <w:p w:rsidR="00990E10" w:rsidRPr="00D21899" w:rsidRDefault="00990E10" w:rsidP="00990E10">
      <w:pPr>
        <w:spacing w:line="480" w:lineRule="auto"/>
      </w:pPr>
      <w:r w:rsidRPr="00D21899">
        <w:rPr>
          <w:kern w:val="32"/>
        </w:rPr>
        <w:t>Β)</w:t>
      </w:r>
      <w:r w:rsidRPr="00D21899">
        <w:t xml:space="preserve"> αξιολόγηση των στόχων του </w:t>
      </w:r>
      <w:r w:rsidR="002D694A" w:rsidRPr="00D21899">
        <w:t>βιβλίου</w:t>
      </w:r>
      <w:r w:rsidR="002D694A" w:rsidRPr="002D694A">
        <w:t xml:space="preserve"> </w:t>
      </w:r>
      <w:r w:rsidR="002D694A">
        <w:rPr>
          <w:kern w:val="32"/>
        </w:rPr>
        <w:t>του</w:t>
      </w:r>
      <w:r>
        <w:rPr>
          <w:kern w:val="32"/>
        </w:rPr>
        <w:t xml:space="preserve"> καθηγητή</w:t>
      </w:r>
    </w:p>
    <w:p w:rsidR="00990E10" w:rsidRDefault="00990E10" w:rsidP="004A5AEE">
      <w:pPr>
        <w:spacing w:line="480" w:lineRule="auto"/>
      </w:pPr>
      <w:r w:rsidRPr="00D21899">
        <w:t xml:space="preserve">Γ) </w:t>
      </w:r>
      <w:r w:rsidRPr="00D21899">
        <w:rPr>
          <w:kern w:val="32"/>
        </w:rPr>
        <w:t>αξιολόγηση</w:t>
      </w:r>
      <w:r>
        <w:t xml:space="preserve"> της δομής και οργάνωσης</w:t>
      </w:r>
      <w:r>
        <w:rPr>
          <w:kern w:val="32"/>
        </w:rPr>
        <w:t xml:space="preserve"> του βιβλίου του καθηγητή</w:t>
      </w:r>
      <w:bookmarkStart w:id="1502" w:name="_Toc431977640"/>
    </w:p>
    <w:p w:rsidR="00990E10" w:rsidRPr="00D21899" w:rsidRDefault="00990E10" w:rsidP="00990E10">
      <w:pPr>
        <w:pStyle w:val="ae"/>
      </w:pPr>
      <w:bookmarkStart w:id="1503" w:name="_Toc438455617"/>
      <w:bookmarkStart w:id="1504" w:name="_Toc438457492"/>
      <w:bookmarkStart w:id="1505" w:name="_Toc438627269"/>
      <w:bookmarkStart w:id="1506" w:name="_Toc439068872"/>
      <w:bookmarkStart w:id="1507" w:name="_Toc445835489"/>
      <w:r w:rsidRPr="00D21899">
        <w:lastRenderedPageBreak/>
        <w:t xml:space="preserve">1. Απόψεις </w:t>
      </w:r>
      <w:r w:rsidRPr="001940BA">
        <w:t>καθηγητών</w:t>
      </w:r>
      <w:r>
        <w:t xml:space="preserve"> Φυσικής Αγωγής</w:t>
      </w:r>
      <w:r w:rsidRPr="00D21899">
        <w:t xml:space="preserve"> βάση </w:t>
      </w:r>
      <w:r w:rsidR="00803192">
        <w:t>περιφέρεια</w:t>
      </w:r>
      <w:r w:rsidRPr="00D21899">
        <w:t>ς</w:t>
      </w:r>
      <w:bookmarkEnd w:id="1502"/>
      <w:r>
        <w:t xml:space="preserve"> για το βιβλίο του καθηγητή της Α΄ τάξης του Γυμνασίου</w:t>
      </w:r>
      <w:bookmarkEnd w:id="1503"/>
      <w:bookmarkEnd w:id="1504"/>
      <w:bookmarkEnd w:id="1505"/>
      <w:bookmarkEnd w:id="1506"/>
      <w:bookmarkEnd w:id="1507"/>
    </w:p>
    <w:p w:rsidR="00990E10" w:rsidRPr="00D21899" w:rsidRDefault="00990E10" w:rsidP="00990E10">
      <w:pPr>
        <w:spacing w:line="480" w:lineRule="auto"/>
        <w:rPr>
          <w:kern w:val="32"/>
        </w:rPr>
      </w:pPr>
      <w:r w:rsidRPr="00D21899">
        <w:rPr>
          <w:kern w:val="32"/>
        </w:rPr>
        <w:t xml:space="preserve">Πραγματοποιήσαμε Ανάλυση </w:t>
      </w:r>
      <w:r>
        <w:rPr>
          <w:kern w:val="32"/>
        </w:rPr>
        <w:t>Δ</w:t>
      </w:r>
      <w:r w:rsidRPr="00D21899">
        <w:rPr>
          <w:kern w:val="32"/>
        </w:rPr>
        <w:t xml:space="preserve">ιακύμανσης </w:t>
      </w:r>
      <w:r>
        <w:rPr>
          <w:kern w:val="32"/>
        </w:rPr>
        <w:t>Μ</w:t>
      </w:r>
      <w:r w:rsidRPr="00D21899">
        <w:rPr>
          <w:kern w:val="32"/>
        </w:rPr>
        <w:t xml:space="preserve">ονής </w:t>
      </w:r>
      <w:r>
        <w:rPr>
          <w:kern w:val="32"/>
        </w:rPr>
        <w:t>Κ</w:t>
      </w:r>
      <w:r w:rsidRPr="00D21899">
        <w:rPr>
          <w:kern w:val="32"/>
        </w:rPr>
        <w:t>ατεύθυνσης (</w:t>
      </w:r>
      <w:r w:rsidRPr="00D21899">
        <w:rPr>
          <w:kern w:val="32"/>
          <w:lang w:val="en-US"/>
        </w:rPr>
        <w:t>One</w:t>
      </w:r>
      <w:r w:rsidRPr="00D21899">
        <w:rPr>
          <w:kern w:val="32"/>
        </w:rPr>
        <w:t xml:space="preserve"> –</w:t>
      </w:r>
      <w:r w:rsidRPr="00D21899">
        <w:rPr>
          <w:kern w:val="32"/>
          <w:lang w:val="en-US"/>
        </w:rPr>
        <w:t>Way</w:t>
      </w:r>
      <w:r w:rsidRPr="00D21899">
        <w:rPr>
          <w:kern w:val="32"/>
        </w:rPr>
        <w:t xml:space="preserve">- </w:t>
      </w:r>
      <w:r w:rsidRPr="00D21899">
        <w:rPr>
          <w:kern w:val="32"/>
          <w:lang w:val="en-US"/>
        </w:rPr>
        <w:t>Anova</w:t>
      </w:r>
      <w:r w:rsidRPr="00D21899">
        <w:rPr>
          <w:kern w:val="32"/>
        </w:rPr>
        <w:t xml:space="preserve">) για τους τρεις παράγοντες που είχαμε δημιουργήσει με την παραγοντική </w:t>
      </w:r>
      <w:r w:rsidR="00645E4A">
        <w:rPr>
          <w:kern w:val="32"/>
        </w:rPr>
        <w:t>Ανάλυση</w:t>
      </w:r>
      <w:r w:rsidRPr="00D21899">
        <w:rPr>
          <w:kern w:val="32"/>
        </w:rPr>
        <w:t xml:space="preserve">. </w:t>
      </w:r>
      <w:r>
        <w:rPr>
          <w:kern w:val="32"/>
        </w:rPr>
        <w:t>Τα αποτελέσματα</w:t>
      </w:r>
      <w:r w:rsidRPr="00D21899">
        <w:rPr>
          <w:kern w:val="32"/>
        </w:rPr>
        <w:t xml:space="preserve"> έδωσαν στατιστικά σημαντικές διαφορές όσον αφορά τις απαντήσεις των καθηγητών </w:t>
      </w:r>
      <w:r>
        <w:rPr>
          <w:kern w:val="32"/>
        </w:rPr>
        <w:t>Φυσικής Αγωγής</w:t>
      </w:r>
      <w:r w:rsidRPr="00D21899">
        <w:rPr>
          <w:kern w:val="32"/>
        </w:rPr>
        <w:t xml:space="preserve"> </w:t>
      </w:r>
      <w:r w:rsidR="00100D9D">
        <w:rPr>
          <w:kern w:val="32"/>
        </w:rPr>
        <w:t>και στις τρεις μεταβλητές</w:t>
      </w:r>
      <w:r w:rsidRPr="00D21899">
        <w:rPr>
          <w:kern w:val="32"/>
        </w:rPr>
        <w:t>.</w:t>
      </w:r>
    </w:p>
    <w:p w:rsidR="00990E10" w:rsidRPr="00D21899" w:rsidRDefault="00990E10" w:rsidP="00990E10">
      <w:pPr>
        <w:pStyle w:val="ac"/>
        <w:spacing w:after="0" w:line="480" w:lineRule="auto"/>
        <w:rPr>
          <w:b w:val="0"/>
          <w:bCs w:val="0"/>
          <w:color w:val="auto"/>
          <w:kern w:val="32"/>
          <w:sz w:val="24"/>
          <w:szCs w:val="24"/>
        </w:rPr>
      </w:pPr>
    </w:p>
    <w:p w:rsidR="00990E10" w:rsidRPr="00D21899" w:rsidRDefault="00990E10" w:rsidP="00990E10">
      <w:pPr>
        <w:pStyle w:val="ac"/>
        <w:spacing w:after="0" w:line="480" w:lineRule="auto"/>
        <w:rPr>
          <w:b w:val="0"/>
          <w:bCs w:val="0"/>
          <w:color w:val="auto"/>
          <w:kern w:val="32"/>
          <w:sz w:val="24"/>
          <w:szCs w:val="24"/>
        </w:rPr>
      </w:pPr>
      <w:bookmarkStart w:id="1508" w:name="_Toc432069385"/>
      <w:bookmarkStart w:id="1509" w:name="_Toc444882330"/>
      <w:bookmarkStart w:id="1510" w:name="_Toc444882640"/>
      <w:r w:rsidRPr="001D76BE">
        <w:rPr>
          <w:b w:val="0"/>
          <w:bCs w:val="0"/>
          <w:color w:val="auto"/>
          <w:kern w:val="32"/>
          <w:sz w:val="24"/>
          <w:szCs w:val="24"/>
        </w:rPr>
        <w:t xml:space="preserve">Πίνακας </w:t>
      </w:r>
      <w:r w:rsidR="00BE3EB1">
        <w:rPr>
          <w:b w:val="0"/>
          <w:bCs w:val="0"/>
          <w:color w:val="auto"/>
          <w:kern w:val="32"/>
          <w:sz w:val="24"/>
          <w:szCs w:val="24"/>
        </w:rPr>
        <w:fldChar w:fldCharType="begin"/>
      </w:r>
      <w:r>
        <w:rPr>
          <w:b w:val="0"/>
          <w:bCs w:val="0"/>
          <w:color w:val="auto"/>
          <w:kern w:val="32"/>
          <w:sz w:val="24"/>
          <w:szCs w:val="24"/>
        </w:rPr>
        <w:instrText xml:space="preserve"> SEQ Πίνακας \* ARABIC </w:instrText>
      </w:r>
      <w:r w:rsidR="00BE3EB1">
        <w:rPr>
          <w:b w:val="0"/>
          <w:bCs w:val="0"/>
          <w:color w:val="auto"/>
          <w:kern w:val="32"/>
          <w:sz w:val="24"/>
          <w:szCs w:val="24"/>
        </w:rPr>
        <w:fldChar w:fldCharType="separate"/>
      </w:r>
      <w:r w:rsidR="00271E29">
        <w:rPr>
          <w:b w:val="0"/>
          <w:bCs w:val="0"/>
          <w:noProof/>
          <w:color w:val="auto"/>
          <w:kern w:val="32"/>
          <w:sz w:val="24"/>
          <w:szCs w:val="24"/>
        </w:rPr>
        <w:t>86</w:t>
      </w:r>
      <w:r w:rsidR="00BE3EB1">
        <w:rPr>
          <w:b w:val="0"/>
          <w:bCs w:val="0"/>
          <w:color w:val="auto"/>
          <w:kern w:val="32"/>
          <w:sz w:val="24"/>
          <w:szCs w:val="24"/>
        </w:rPr>
        <w:fldChar w:fldCharType="end"/>
      </w:r>
      <w:r>
        <w:rPr>
          <w:b w:val="0"/>
          <w:bCs w:val="0"/>
          <w:color w:val="auto"/>
          <w:kern w:val="32"/>
          <w:sz w:val="24"/>
          <w:szCs w:val="24"/>
        </w:rPr>
        <w:t xml:space="preserve">. </w:t>
      </w:r>
      <w:r w:rsidRPr="00D21899">
        <w:rPr>
          <w:b w:val="0"/>
          <w:bCs w:val="0"/>
          <w:color w:val="auto"/>
          <w:kern w:val="32"/>
          <w:sz w:val="24"/>
          <w:szCs w:val="24"/>
        </w:rPr>
        <w:t xml:space="preserve">Ανάλυση Διακύμανσης </w:t>
      </w:r>
      <w:r>
        <w:rPr>
          <w:b w:val="0"/>
          <w:bCs w:val="0"/>
          <w:color w:val="auto"/>
          <w:kern w:val="32"/>
          <w:sz w:val="24"/>
          <w:szCs w:val="24"/>
        </w:rPr>
        <w:t xml:space="preserve">Μονής Κατεύθυνσης </w:t>
      </w:r>
      <w:r w:rsidRPr="00D21899">
        <w:rPr>
          <w:b w:val="0"/>
          <w:bCs w:val="0"/>
          <w:color w:val="auto"/>
          <w:kern w:val="32"/>
          <w:sz w:val="24"/>
          <w:szCs w:val="24"/>
        </w:rPr>
        <w:t xml:space="preserve">όσον αφορά τις απόψεις των καθηγητών </w:t>
      </w:r>
      <w:r>
        <w:rPr>
          <w:b w:val="0"/>
          <w:bCs w:val="0"/>
          <w:color w:val="auto"/>
          <w:kern w:val="32"/>
          <w:sz w:val="24"/>
          <w:szCs w:val="24"/>
        </w:rPr>
        <w:t>Φυσικής Αγωγής</w:t>
      </w:r>
      <w:r w:rsidRPr="00D21899">
        <w:rPr>
          <w:b w:val="0"/>
          <w:bCs w:val="0"/>
          <w:color w:val="auto"/>
          <w:kern w:val="32"/>
          <w:sz w:val="24"/>
          <w:szCs w:val="24"/>
        </w:rPr>
        <w:t xml:space="preserve"> ανά </w:t>
      </w:r>
      <w:r w:rsidR="00803192">
        <w:rPr>
          <w:b w:val="0"/>
          <w:bCs w:val="0"/>
          <w:color w:val="auto"/>
          <w:kern w:val="32"/>
          <w:sz w:val="24"/>
          <w:szCs w:val="24"/>
        </w:rPr>
        <w:t>περιφέρεια</w:t>
      </w:r>
      <w:bookmarkEnd w:id="1508"/>
      <w:bookmarkEnd w:id="1509"/>
      <w:bookmarkEnd w:id="1510"/>
    </w:p>
    <w:tbl>
      <w:tblPr>
        <w:tblStyle w:val="aa"/>
        <w:tblW w:w="0" w:type="auto"/>
        <w:tblLook w:val="04A0"/>
      </w:tblPr>
      <w:tblGrid>
        <w:gridCol w:w="3054"/>
        <w:gridCol w:w="2613"/>
        <w:gridCol w:w="2560"/>
      </w:tblGrid>
      <w:tr w:rsidR="00990E10" w:rsidRPr="00D5701A" w:rsidTr="00593158">
        <w:trPr>
          <w:trHeight w:val="664"/>
        </w:trPr>
        <w:tc>
          <w:tcPr>
            <w:tcW w:w="3054" w:type="dxa"/>
          </w:tcPr>
          <w:p w:rsidR="00990E10" w:rsidRPr="00D5701A" w:rsidRDefault="00990E10" w:rsidP="00593158">
            <w:pPr>
              <w:spacing w:line="480" w:lineRule="auto"/>
              <w:rPr>
                <w:b/>
                <w:kern w:val="32"/>
              </w:rPr>
            </w:pPr>
          </w:p>
        </w:tc>
        <w:tc>
          <w:tcPr>
            <w:tcW w:w="2613" w:type="dxa"/>
          </w:tcPr>
          <w:p w:rsidR="00990E10" w:rsidRPr="00D5701A" w:rsidRDefault="00990E10" w:rsidP="00593158">
            <w:pPr>
              <w:spacing w:line="480" w:lineRule="auto"/>
              <w:rPr>
                <w:b/>
                <w:kern w:val="32"/>
              </w:rPr>
            </w:pPr>
            <w:r w:rsidRPr="00D5701A">
              <w:rPr>
                <w:b/>
                <w:kern w:val="32"/>
              </w:rPr>
              <w:t>F</w:t>
            </w:r>
          </w:p>
        </w:tc>
        <w:tc>
          <w:tcPr>
            <w:tcW w:w="2560" w:type="dxa"/>
          </w:tcPr>
          <w:p w:rsidR="00990E10" w:rsidRPr="00D5701A" w:rsidRDefault="00990E10" w:rsidP="00593158">
            <w:pPr>
              <w:spacing w:line="480" w:lineRule="auto"/>
              <w:rPr>
                <w:b/>
                <w:kern w:val="32"/>
              </w:rPr>
            </w:pPr>
            <w:r w:rsidRPr="00D5701A">
              <w:rPr>
                <w:b/>
                <w:kern w:val="32"/>
              </w:rPr>
              <w:t>Sig.</w:t>
            </w:r>
          </w:p>
        </w:tc>
      </w:tr>
      <w:tr w:rsidR="00990E10" w:rsidRPr="00D21899" w:rsidTr="00593158">
        <w:trPr>
          <w:trHeight w:val="828"/>
        </w:trPr>
        <w:tc>
          <w:tcPr>
            <w:tcW w:w="3054" w:type="dxa"/>
          </w:tcPr>
          <w:p w:rsidR="00990E10" w:rsidRPr="00D21899" w:rsidRDefault="00990E10" w:rsidP="00593158">
            <w:pPr>
              <w:spacing w:line="480" w:lineRule="auto"/>
              <w:rPr>
                <w:kern w:val="32"/>
              </w:rPr>
            </w:pPr>
            <w:r>
              <w:rPr>
                <w:kern w:val="32"/>
              </w:rPr>
              <w:t>Α</w:t>
            </w:r>
            <w:r w:rsidRPr="00D21899">
              <w:rPr>
                <w:kern w:val="32"/>
              </w:rPr>
              <w:t>ξιολόγηση περιεχομένου</w:t>
            </w:r>
          </w:p>
        </w:tc>
        <w:tc>
          <w:tcPr>
            <w:tcW w:w="2613" w:type="dxa"/>
          </w:tcPr>
          <w:p w:rsidR="00990E10" w:rsidRPr="00D21899" w:rsidRDefault="00990E10" w:rsidP="00593158">
            <w:pPr>
              <w:autoSpaceDE w:val="0"/>
              <w:autoSpaceDN w:val="0"/>
              <w:adjustRightInd w:val="0"/>
              <w:spacing w:line="480" w:lineRule="auto"/>
              <w:rPr>
                <w:kern w:val="32"/>
              </w:rPr>
            </w:pPr>
            <w:r w:rsidRPr="00D21899">
              <w:rPr>
                <w:kern w:val="32"/>
                <w:lang w:val="en-US"/>
              </w:rPr>
              <w:t>F</w:t>
            </w:r>
            <w:r w:rsidRPr="0095347C">
              <w:rPr>
                <w:kern w:val="32"/>
                <w:vertAlign w:val="subscript"/>
              </w:rPr>
              <w:t>(1</w:t>
            </w:r>
            <w:r>
              <w:rPr>
                <w:kern w:val="32"/>
                <w:vertAlign w:val="subscript"/>
              </w:rPr>
              <w:t>2</w:t>
            </w:r>
            <w:r w:rsidRPr="0095347C">
              <w:rPr>
                <w:kern w:val="32"/>
                <w:vertAlign w:val="subscript"/>
              </w:rPr>
              <w:t>,</w:t>
            </w:r>
            <w:r>
              <w:rPr>
                <w:kern w:val="32"/>
                <w:vertAlign w:val="subscript"/>
              </w:rPr>
              <w:t>377</w:t>
            </w:r>
            <w:r w:rsidRPr="0095347C">
              <w:rPr>
                <w:kern w:val="32"/>
                <w:vertAlign w:val="subscript"/>
              </w:rPr>
              <w:t>)</w:t>
            </w:r>
            <w:r>
              <w:rPr>
                <w:kern w:val="32"/>
              </w:rPr>
              <w:t>=3,808</w:t>
            </w:r>
          </w:p>
        </w:tc>
        <w:tc>
          <w:tcPr>
            <w:tcW w:w="2560" w:type="dxa"/>
          </w:tcPr>
          <w:p w:rsidR="00990E10" w:rsidRPr="00D21899" w:rsidRDefault="00990E10" w:rsidP="00593158">
            <w:pPr>
              <w:spacing w:line="480" w:lineRule="auto"/>
              <w:rPr>
                <w:kern w:val="32"/>
              </w:rPr>
            </w:pPr>
            <w:r w:rsidRPr="00D21899">
              <w:rPr>
                <w:kern w:val="32"/>
              </w:rPr>
              <w:t>,000</w:t>
            </w:r>
          </w:p>
        </w:tc>
      </w:tr>
      <w:tr w:rsidR="00990E10" w:rsidRPr="00D21899" w:rsidTr="00593158">
        <w:trPr>
          <w:trHeight w:val="664"/>
        </w:trPr>
        <w:tc>
          <w:tcPr>
            <w:tcW w:w="3054" w:type="dxa"/>
          </w:tcPr>
          <w:p w:rsidR="00990E10" w:rsidRPr="00D21899" w:rsidRDefault="00990E10" w:rsidP="00593158">
            <w:pPr>
              <w:spacing w:line="480" w:lineRule="auto"/>
              <w:rPr>
                <w:kern w:val="32"/>
              </w:rPr>
            </w:pPr>
            <w:r>
              <w:rPr>
                <w:kern w:val="32"/>
              </w:rPr>
              <w:t>Α</w:t>
            </w:r>
            <w:r w:rsidRPr="00D21899">
              <w:rPr>
                <w:kern w:val="32"/>
              </w:rPr>
              <w:t>ξιολόγηση στόχων</w:t>
            </w:r>
          </w:p>
        </w:tc>
        <w:tc>
          <w:tcPr>
            <w:tcW w:w="2613" w:type="dxa"/>
            <w:vAlign w:val="center"/>
          </w:tcPr>
          <w:p w:rsidR="00990E10" w:rsidRPr="00D21899" w:rsidRDefault="00990E10" w:rsidP="00593158">
            <w:pPr>
              <w:autoSpaceDE w:val="0"/>
              <w:autoSpaceDN w:val="0"/>
              <w:adjustRightInd w:val="0"/>
              <w:spacing w:line="480" w:lineRule="auto"/>
              <w:rPr>
                <w:kern w:val="32"/>
              </w:rPr>
            </w:pPr>
            <w:r w:rsidRPr="00D21899">
              <w:rPr>
                <w:kern w:val="32"/>
                <w:lang w:val="en-US"/>
              </w:rPr>
              <w:t>F</w:t>
            </w:r>
            <w:r w:rsidRPr="0095347C">
              <w:rPr>
                <w:kern w:val="32"/>
                <w:vertAlign w:val="subscript"/>
              </w:rPr>
              <w:t>(1</w:t>
            </w:r>
            <w:r>
              <w:rPr>
                <w:kern w:val="32"/>
                <w:vertAlign w:val="subscript"/>
              </w:rPr>
              <w:t>2</w:t>
            </w:r>
            <w:r w:rsidRPr="0095347C">
              <w:rPr>
                <w:kern w:val="32"/>
                <w:vertAlign w:val="subscript"/>
              </w:rPr>
              <w:t>,</w:t>
            </w:r>
            <w:r>
              <w:rPr>
                <w:kern w:val="32"/>
                <w:vertAlign w:val="subscript"/>
              </w:rPr>
              <w:t>367</w:t>
            </w:r>
            <w:r w:rsidRPr="0095347C">
              <w:rPr>
                <w:kern w:val="32"/>
                <w:vertAlign w:val="subscript"/>
              </w:rPr>
              <w:t>)</w:t>
            </w:r>
            <w:r>
              <w:rPr>
                <w:kern w:val="32"/>
              </w:rPr>
              <w:t>=9,175</w:t>
            </w:r>
          </w:p>
        </w:tc>
        <w:tc>
          <w:tcPr>
            <w:tcW w:w="2560" w:type="dxa"/>
          </w:tcPr>
          <w:p w:rsidR="00990E10" w:rsidRPr="00D21899" w:rsidRDefault="00990E10" w:rsidP="00593158">
            <w:pPr>
              <w:spacing w:line="480" w:lineRule="auto"/>
              <w:rPr>
                <w:kern w:val="32"/>
              </w:rPr>
            </w:pPr>
            <w:r w:rsidRPr="00D21899">
              <w:rPr>
                <w:kern w:val="32"/>
              </w:rPr>
              <w:t>,000</w:t>
            </w:r>
          </w:p>
        </w:tc>
      </w:tr>
      <w:tr w:rsidR="00990E10" w:rsidRPr="00D21899" w:rsidTr="00593158">
        <w:trPr>
          <w:trHeight w:val="690"/>
        </w:trPr>
        <w:tc>
          <w:tcPr>
            <w:tcW w:w="3054" w:type="dxa"/>
          </w:tcPr>
          <w:p w:rsidR="00990E10" w:rsidRPr="00D21899" w:rsidRDefault="00990E10" w:rsidP="00593158">
            <w:pPr>
              <w:spacing w:line="480" w:lineRule="auto"/>
              <w:rPr>
                <w:kern w:val="32"/>
              </w:rPr>
            </w:pPr>
            <w:r>
              <w:rPr>
                <w:kern w:val="32"/>
              </w:rPr>
              <w:t>Ε</w:t>
            </w:r>
            <w:r w:rsidRPr="00D21899">
              <w:rPr>
                <w:kern w:val="32"/>
              </w:rPr>
              <w:t>ικονογράφηση</w:t>
            </w:r>
          </w:p>
        </w:tc>
        <w:tc>
          <w:tcPr>
            <w:tcW w:w="2613" w:type="dxa"/>
            <w:vAlign w:val="center"/>
          </w:tcPr>
          <w:p w:rsidR="00990E10" w:rsidRPr="00D21899" w:rsidRDefault="00990E10" w:rsidP="00593158">
            <w:pPr>
              <w:autoSpaceDE w:val="0"/>
              <w:autoSpaceDN w:val="0"/>
              <w:adjustRightInd w:val="0"/>
              <w:spacing w:line="480" w:lineRule="auto"/>
              <w:rPr>
                <w:kern w:val="32"/>
              </w:rPr>
            </w:pPr>
            <w:r w:rsidRPr="00D21899">
              <w:rPr>
                <w:kern w:val="32"/>
                <w:lang w:val="en-US"/>
              </w:rPr>
              <w:t>F</w:t>
            </w:r>
            <w:r w:rsidRPr="0095347C">
              <w:rPr>
                <w:kern w:val="32"/>
                <w:vertAlign w:val="subscript"/>
              </w:rPr>
              <w:t>(1</w:t>
            </w:r>
            <w:r>
              <w:rPr>
                <w:kern w:val="32"/>
                <w:vertAlign w:val="subscript"/>
              </w:rPr>
              <w:t>2</w:t>
            </w:r>
            <w:r w:rsidRPr="0095347C">
              <w:rPr>
                <w:kern w:val="32"/>
                <w:vertAlign w:val="subscript"/>
              </w:rPr>
              <w:t>,</w:t>
            </w:r>
            <w:r>
              <w:rPr>
                <w:kern w:val="32"/>
                <w:vertAlign w:val="subscript"/>
              </w:rPr>
              <w:t>382</w:t>
            </w:r>
            <w:r w:rsidRPr="0095347C">
              <w:rPr>
                <w:kern w:val="32"/>
                <w:vertAlign w:val="subscript"/>
              </w:rPr>
              <w:t>)</w:t>
            </w:r>
            <w:r>
              <w:rPr>
                <w:kern w:val="32"/>
              </w:rPr>
              <w:t>=4,226</w:t>
            </w:r>
          </w:p>
        </w:tc>
        <w:tc>
          <w:tcPr>
            <w:tcW w:w="2560" w:type="dxa"/>
          </w:tcPr>
          <w:p w:rsidR="00990E10" w:rsidRPr="00D21899" w:rsidRDefault="00990E10" w:rsidP="00593158">
            <w:pPr>
              <w:spacing w:line="480" w:lineRule="auto"/>
              <w:rPr>
                <w:kern w:val="32"/>
              </w:rPr>
            </w:pPr>
            <w:r w:rsidRPr="00D21899">
              <w:rPr>
                <w:kern w:val="32"/>
              </w:rPr>
              <w:t>,000</w:t>
            </w:r>
          </w:p>
        </w:tc>
      </w:tr>
    </w:tbl>
    <w:p w:rsidR="00990E10" w:rsidRPr="00D21899" w:rsidRDefault="00990E10" w:rsidP="00990E10">
      <w:pPr>
        <w:spacing w:line="480" w:lineRule="auto"/>
        <w:rPr>
          <w:kern w:val="32"/>
        </w:rPr>
      </w:pPr>
    </w:p>
    <w:p w:rsidR="00990E10" w:rsidRPr="00D21899" w:rsidRDefault="00990E10" w:rsidP="00990E10">
      <w:pPr>
        <w:pStyle w:val="StyleJustifiedLinespacing15lines"/>
        <w:spacing w:line="480" w:lineRule="auto"/>
        <w:ind w:firstLine="720"/>
        <w:rPr>
          <w:szCs w:val="24"/>
          <w:lang w:val="el-GR"/>
        </w:rPr>
      </w:pPr>
      <w:r w:rsidRPr="00D21899">
        <w:rPr>
          <w:szCs w:val="24"/>
          <w:lang w:val="el-GR"/>
        </w:rPr>
        <w:t>Για τον ακριβέστερο εντοπισμό των στατιστικά σημαντικών διαφορών έγιναν μετά-</w:t>
      </w:r>
      <w:r w:rsidRPr="00D21899">
        <w:rPr>
          <w:szCs w:val="24"/>
        </w:rPr>
        <w:t>ANOVA</w:t>
      </w:r>
      <w:r w:rsidRPr="00D21899">
        <w:rPr>
          <w:szCs w:val="24"/>
          <w:lang w:val="el-GR"/>
        </w:rPr>
        <w:t xml:space="preserve"> αναλύσεις (</w:t>
      </w:r>
      <w:r w:rsidRPr="00D21899">
        <w:rPr>
          <w:szCs w:val="24"/>
        </w:rPr>
        <w:t>posthoc</w:t>
      </w:r>
      <w:r w:rsidRPr="00D21899">
        <w:rPr>
          <w:szCs w:val="24"/>
          <w:lang w:val="el-GR"/>
        </w:rPr>
        <w:t xml:space="preserve">) με τη μέθοδο </w:t>
      </w:r>
      <w:r w:rsidRPr="00D21899">
        <w:rPr>
          <w:szCs w:val="24"/>
        </w:rPr>
        <w:t>Bonferroni</w:t>
      </w:r>
      <w:r w:rsidRPr="00D21899">
        <w:rPr>
          <w:szCs w:val="24"/>
          <w:lang w:val="el-GR"/>
        </w:rPr>
        <w:t xml:space="preserve"> για την ανεξάρτητη μεταβλητή τόπος </w:t>
      </w:r>
      <w:r w:rsidR="001A5B3E" w:rsidRPr="00D21899">
        <w:rPr>
          <w:szCs w:val="24"/>
          <w:lang w:val="el-GR"/>
        </w:rPr>
        <w:t>δια</w:t>
      </w:r>
      <w:r w:rsidR="001A5B3E">
        <w:rPr>
          <w:szCs w:val="24"/>
          <w:lang w:val="el-GR"/>
        </w:rPr>
        <w:t>μονής</w:t>
      </w:r>
      <w:r w:rsidRPr="00D21899">
        <w:rPr>
          <w:szCs w:val="24"/>
          <w:lang w:val="el-GR"/>
        </w:rPr>
        <w:t xml:space="preserve"> (Περιφέρειες). </w:t>
      </w:r>
    </w:p>
    <w:p w:rsidR="00990E10" w:rsidRPr="00D21899" w:rsidRDefault="00990E10" w:rsidP="00990E10">
      <w:pPr>
        <w:autoSpaceDE w:val="0"/>
        <w:autoSpaceDN w:val="0"/>
        <w:adjustRightInd w:val="0"/>
        <w:spacing w:line="480" w:lineRule="auto"/>
        <w:ind w:firstLine="720"/>
      </w:pPr>
      <w:r w:rsidRPr="00D21899">
        <w:t xml:space="preserve">Πάντα ελέγχαμε πρώτα την ομοιογένεια των απαντήσεων των ερωτηθέντων με το </w:t>
      </w:r>
      <w:r w:rsidR="002D694A" w:rsidRPr="00D21899">
        <w:t>Test</w:t>
      </w:r>
      <w:r w:rsidR="002D694A" w:rsidRPr="002D694A">
        <w:t xml:space="preserve"> </w:t>
      </w:r>
      <w:r w:rsidR="002D694A" w:rsidRPr="00D21899">
        <w:t>of</w:t>
      </w:r>
      <w:r w:rsidR="002D694A" w:rsidRPr="002D694A">
        <w:t xml:space="preserve"> </w:t>
      </w:r>
      <w:r w:rsidR="002D694A" w:rsidRPr="00D21899">
        <w:t>Homogeneity</w:t>
      </w:r>
      <w:r w:rsidR="002D694A" w:rsidRPr="002D694A">
        <w:t xml:space="preserve"> </w:t>
      </w:r>
      <w:r w:rsidR="002D694A" w:rsidRPr="00D21899">
        <w:t>of</w:t>
      </w:r>
      <w:r w:rsidR="002D694A" w:rsidRPr="002D694A">
        <w:t xml:space="preserve"> </w:t>
      </w:r>
      <w:r w:rsidR="002D694A" w:rsidRPr="00D21899">
        <w:t>Variances</w:t>
      </w:r>
      <w:r w:rsidRPr="00D21899">
        <w:t xml:space="preserve"> του SPSS. Σε περιπτώσεις όπου η ομοιογένεια των απαντήσεων δεν ήταν καλή πραγματοποιήσαμε </w:t>
      </w:r>
      <w:r w:rsidR="005D3677" w:rsidRPr="00D21899">
        <w:t>Dunett’s</w:t>
      </w:r>
      <w:r w:rsidRPr="00D21899">
        <w:t xml:space="preserve"> έλεγχο.</w:t>
      </w:r>
    </w:p>
    <w:p w:rsidR="00990E10" w:rsidRDefault="002D694A" w:rsidP="00990E10">
      <w:pPr>
        <w:autoSpaceDE w:val="0"/>
        <w:autoSpaceDN w:val="0"/>
        <w:adjustRightInd w:val="0"/>
        <w:spacing w:line="480" w:lineRule="auto"/>
      </w:pPr>
      <w:r w:rsidRPr="00D21899">
        <w:t xml:space="preserve">Το επίπεδο της στατιστικής σημαντικότητας τοποθετήθηκε στο </w:t>
      </w:r>
      <w:r>
        <w:t>επίπεδο p≤.05 για όλες τις post</w:t>
      </w:r>
      <w:r w:rsidRPr="00D21899">
        <w:t>hoc αναλύσεις.</w:t>
      </w:r>
    </w:p>
    <w:p w:rsidR="00990E10" w:rsidRPr="00100D9D" w:rsidRDefault="00990E10" w:rsidP="00100D9D">
      <w:pPr>
        <w:rPr>
          <w:i/>
        </w:rPr>
      </w:pPr>
      <w:bookmarkStart w:id="1511" w:name="_Toc431977641"/>
      <w:bookmarkStart w:id="1512" w:name="_Toc438455618"/>
      <w:bookmarkStart w:id="1513" w:name="_Toc438457493"/>
      <w:bookmarkStart w:id="1514" w:name="_Toc438627270"/>
      <w:bookmarkStart w:id="1515" w:name="_Toc439068873"/>
      <w:r w:rsidRPr="00100D9D">
        <w:rPr>
          <w:i/>
        </w:rPr>
        <w:lastRenderedPageBreak/>
        <w:t>Α) Αξιολόγηση του περιεχομένου του βιβλίου</w:t>
      </w:r>
      <w:bookmarkEnd w:id="1511"/>
      <w:r w:rsidR="00593158" w:rsidRPr="00100D9D">
        <w:rPr>
          <w:i/>
        </w:rPr>
        <w:t xml:space="preserve"> του καθηγητή</w:t>
      </w:r>
      <w:bookmarkEnd w:id="1512"/>
      <w:bookmarkEnd w:id="1513"/>
      <w:bookmarkEnd w:id="1514"/>
      <w:bookmarkEnd w:id="1515"/>
    </w:p>
    <w:p w:rsidR="00100D9D" w:rsidRDefault="00100D9D" w:rsidP="00990E10">
      <w:pPr>
        <w:spacing w:line="480" w:lineRule="auto"/>
        <w:rPr>
          <w:lang w:eastAsia="en-US"/>
        </w:rPr>
      </w:pPr>
    </w:p>
    <w:p w:rsidR="00990E10" w:rsidRPr="004F1D4B" w:rsidRDefault="00100D9D" w:rsidP="00990E10">
      <w:pPr>
        <w:spacing w:line="480" w:lineRule="auto"/>
        <w:rPr>
          <w:lang w:eastAsia="en-US"/>
        </w:rPr>
      </w:pPr>
      <w:r>
        <w:rPr>
          <w:lang w:eastAsia="en-US"/>
        </w:rPr>
        <w:t>Το Β. Αιγαίο ήταν η μόνη περιφέρεια που έδωσε στατιστικά σημαντικές διαφορές με την</w:t>
      </w:r>
      <w:r w:rsidR="00990E10">
        <w:rPr>
          <w:lang w:eastAsia="en-US"/>
        </w:rPr>
        <w:t xml:space="preserve"> Αν. </w:t>
      </w:r>
      <w:r w:rsidR="002D694A">
        <w:rPr>
          <w:lang w:eastAsia="en-US"/>
        </w:rPr>
        <w:t>Μακεδονία και Θράκη (</w:t>
      </w:r>
      <w:r w:rsidR="002D694A">
        <w:rPr>
          <w:lang w:val="en-US" w:eastAsia="en-US"/>
        </w:rPr>
        <w:t>p</w:t>
      </w:r>
      <w:r w:rsidR="002D694A">
        <w:rPr>
          <w:lang w:eastAsia="en-US"/>
        </w:rPr>
        <w:t>=</w:t>
      </w:r>
      <w:r w:rsidR="002D694A" w:rsidRPr="0030539F">
        <w:rPr>
          <w:lang w:eastAsia="en-US"/>
        </w:rPr>
        <w:t>0,000)</w:t>
      </w:r>
      <w:r w:rsidR="002D694A">
        <w:rPr>
          <w:lang w:eastAsia="en-US"/>
        </w:rPr>
        <w:t xml:space="preserve">, </w:t>
      </w:r>
      <w:r>
        <w:rPr>
          <w:lang w:eastAsia="en-US"/>
        </w:rPr>
        <w:t>τ</w:t>
      </w:r>
      <w:r w:rsidR="002D694A">
        <w:rPr>
          <w:lang w:eastAsia="en-US"/>
        </w:rPr>
        <w:t>η Κεντρική Μακεδονία (</w:t>
      </w:r>
      <w:r w:rsidR="002D694A">
        <w:rPr>
          <w:lang w:val="en-US" w:eastAsia="en-US"/>
        </w:rPr>
        <w:t>p</w:t>
      </w:r>
      <w:r w:rsidR="002D694A">
        <w:rPr>
          <w:lang w:eastAsia="en-US"/>
        </w:rPr>
        <w:t>=</w:t>
      </w:r>
      <w:r w:rsidR="002D694A" w:rsidRPr="0030539F">
        <w:rPr>
          <w:lang w:eastAsia="en-US"/>
        </w:rPr>
        <w:t>0,000)</w:t>
      </w:r>
      <w:r>
        <w:rPr>
          <w:lang w:eastAsia="en-US"/>
        </w:rPr>
        <w:t>, τ</w:t>
      </w:r>
      <w:r w:rsidR="002D694A">
        <w:rPr>
          <w:lang w:eastAsia="en-US"/>
        </w:rPr>
        <w:t>η Δυτική Μακεδονία (</w:t>
      </w:r>
      <w:r w:rsidR="002D694A">
        <w:rPr>
          <w:lang w:val="en-US" w:eastAsia="en-US"/>
        </w:rPr>
        <w:t>p</w:t>
      </w:r>
      <w:r w:rsidR="002D694A">
        <w:rPr>
          <w:lang w:eastAsia="en-US"/>
        </w:rPr>
        <w:t>=</w:t>
      </w:r>
      <w:r w:rsidR="002D694A" w:rsidRPr="0030539F">
        <w:rPr>
          <w:lang w:eastAsia="en-US"/>
        </w:rPr>
        <w:t>0,0</w:t>
      </w:r>
      <w:r w:rsidR="002D694A">
        <w:rPr>
          <w:lang w:eastAsia="en-US"/>
        </w:rPr>
        <w:t>49</w:t>
      </w:r>
      <w:r w:rsidR="002D694A" w:rsidRPr="0030539F">
        <w:rPr>
          <w:lang w:eastAsia="en-US"/>
        </w:rPr>
        <w:t>)</w:t>
      </w:r>
      <w:r>
        <w:rPr>
          <w:lang w:eastAsia="en-US"/>
        </w:rPr>
        <w:t>, την Ήπειρο (</w:t>
      </w:r>
      <w:r>
        <w:rPr>
          <w:lang w:val="en-US" w:eastAsia="en-US"/>
        </w:rPr>
        <w:t>p</w:t>
      </w:r>
      <w:r>
        <w:rPr>
          <w:lang w:eastAsia="en-US"/>
        </w:rPr>
        <w:t>=</w:t>
      </w:r>
      <w:r w:rsidRPr="0030539F">
        <w:rPr>
          <w:lang w:eastAsia="en-US"/>
        </w:rPr>
        <w:t>0,000)</w:t>
      </w:r>
      <w:r>
        <w:rPr>
          <w:lang w:eastAsia="en-US"/>
        </w:rPr>
        <w:t xml:space="preserve">, </w:t>
      </w:r>
      <w:r w:rsidR="00854B65">
        <w:rPr>
          <w:lang w:eastAsia="en-US"/>
        </w:rPr>
        <w:t>τη Δυτική Ελλάδα (</w:t>
      </w:r>
      <w:r w:rsidR="00854B65">
        <w:rPr>
          <w:lang w:val="en-US" w:eastAsia="en-US"/>
        </w:rPr>
        <w:t>p</w:t>
      </w:r>
      <w:r w:rsidR="00854B65">
        <w:rPr>
          <w:lang w:eastAsia="en-US"/>
        </w:rPr>
        <w:t>=</w:t>
      </w:r>
      <w:r w:rsidR="00854B65" w:rsidRPr="0030539F">
        <w:rPr>
          <w:lang w:eastAsia="en-US"/>
        </w:rPr>
        <w:t>0,0</w:t>
      </w:r>
      <w:r w:rsidR="00854B65">
        <w:rPr>
          <w:lang w:eastAsia="en-US"/>
        </w:rPr>
        <w:t>26</w:t>
      </w:r>
      <w:r w:rsidR="00854B65" w:rsidRPr="0030539F">
        <w:rPr>
          <w:lang w:eastAsia="en-US"/>
        </w:rPr>
        <w:t>)</w:t>
      </w:r>
      <w:r w:rsidR="00854B65">
        <w:rPr>
          <w:lang w:eastAsia="en-US"/>
        </w:rPr>
        <w:t>,</w:t>
      </w:r>
      <w:r>
        <w:rPr>
          <w:lang w:eastAsia="en-US"/>
        </w:rPr>
        <w:t>τ</w:t>
      </w:r>
      <w:r w:rsidR="002D694A">
        <w:rPr>
          <w:lang w:eastAsia="en-US"/>
        </w:rPr>
        <w:t>η Στερεά Ελλάδα (</w:t>
      </w:r>
      <w:r w:rsidR="002D694A">
        <w:rPr>
          <w:lang w:val="en-US" w:eastAsia="en-US"/>
        </w:rPr>
        <w:t>p</w:t>
      </w:r>
      <w:r w:rsidR="002D694A">
        <w:rPr>
          <w:lang w:eastAsia="en-US"/>
        </w:rPr>
        <w:t>=</w:t>
      </w:r>
      <w:r w:rsidR="002D694A" w:rsidRPr="0030539F">
        <w:rPr>
          <w:lang w:eastAsia="en-US"/>
        </w:rPr>
        <w:t>0,00</w:t>
      </w:r>
      <w:r w:rsidR="002D694A">
        <w:rPr>
          <w:lang w:eastAsia="en-US"/>
        </w:rPr>
        <w:t>6</w:t>
      </w:r>
      <w:r w:rsidR="002D694A" w:rsidRPr="0030539F">
        <w:rPr>
          <w:lang w:eastAsia="en-US"/>
        </w:rPr>
        <w:t>)</w:t>
      </w:r>
      <w:r w:rsidR="002D694A">
        <w:rPr>
          <w:lang w:eastAsia="en-US"/>
        </w:rPr>
        <w:t xml:space="preserve">, </w:t>
      </w:r>
      <w:r>
        <w:rPr>
          <w:lang w:eastAsia="en-US"/>
        </w:rPr>
        <w:t>τ</w:t>
      </w:r>
      <w:r w:rsidR="002D694A">
        <w:rPr>
          <w:lang w:eastAsia="en-US"/>
        </w:rPr>
        <w:t>η</w:t>
      </w:r>
      <w:r>
        <w:rPr>
          <w:lang w:eastAsia="en-US"/>
        </w:rPr>
        <w:t>ν Πελοπόννησο</w:t>
      </w:r>
      <w:r w:rsidR="002D694A">
        <w:rPr>
          <w:lang w:eastAsia="en-US"/>
        </w:rPr>
        <w:t xml:space="preserve"> (</w:t>
      </w:r>
      <w:r w:rsidR="002D694A">
        <w:rPr>
          <w:lang w:val="en-US" w:eastAsia="en-US"/>
        </w:rPr>
        <w:t>p</w:t>
      </w:r>
      <w:r w:rsidR="002D694A">
        <w:rPr>
          <w:lang w:eastAsia="en-US"/>
        </w:rPr>
        <w:t>=</w:t>
      </w:r>
      <w:r w:rsidR="002D694A" w:rsidRPr="0030539F">
        <w:rPr>
          <w:lang w:eastAsia="en-US"/>
        </w:rPr>
        <w:t>0,0</w:t>
      </w:r>
      <w:r w:rsidR="002D694A">
        <w:rPr>
          <w:lang w:eastAsia="en-US"/>
        </w:rPr>
        <w:t>38</w:t>
      </w:r>
      <w:r w:rsidR="002D694A" w:rsidRPr="0030539F">
        <w:rPr>
          <w:lang w:eastAsia="en-US"/>
        </w:rPr>
        <w:t>)</w:t>
      </w:r>
      <w:r>
        <w:rPr>
          <w:lang w:eastAsia="en-US"/>
        </w:rPr>
        <w:t>,</w:t>
      </w:r>
      <w:r w:rsidR="002D694A">
        <w:rPr>
          <w:lang w:eastAsia="en-US"/>
        </w:rPr>
        <w:t xml:space="preserve"> και </w:t>
      </w:r>
      <w:r>
        <w:rPr>
          <w:lang w:eastAsia="en-US"/>
        </w:rPr>
        <w:t>τ</w:t>
      </w:r>
      <w:r w:rsidR="002D694A">
        <w:rPr>
          <w:lang w:eastAsia="en-US"/>
        </w:rPr>
        <w:t>η</w:t>
      </w:r>
      <w:r>
        <w:rPr>
          <w:lang w:eastAsia="en-US"/>
        </w:rPr>
        <w:t>ν</w:t>
      </w:r>
      <w:r w:rsidR="002D694A">
        <w:rPr>
          <w:lang w:eastAsia="en-US"/>
        </w:rPr>
        <w:t xml:space="preserve"> Αττική (</w:t>
      </w:r>
      <w:r w:rsidR="002D694A">
        <w:rPr>
          <w:lang w:val="en-US" w:eastAsia="en-US"/>
        </w:rPr>
        <w:t>p</w:t>
      </w:r>
      <w:r w:rsidR="002D694A">
        <w:rPr>
          <w:lang w:eastAsia="en-US"/>
        </w:rPr>
        <w:t>=</w:t>
      </w:r>
      <w:r w:rsidR="002D694A" w:rsidRPr="0030539F">
        <w:rPr>
          <w:lang w:eastAsia="en-US"/>
        </w:rPr>
        <w:t>0,00</w:t>
      </w:r>
      <w:r w:rsidR="002D694A">
        <w:rPr>
          <w:lang w:eastAsia="en-US"/>
        </w:rPr>
        <w:t>5</w:t>
      </w:r>
      <w:r w:rsidR="002D694A" w:rsidRPr="0030539F">
        <w:rPr>
          <w:lang w:eastAsia="en-US"/>
        </w:rPr>
        <w:t>)</w:t>
      </w:r>
      <w:r>
        <w:rPr>
          <w:lang w:eastAsia="en-US"/>
        </w:rPr>
        <w:t xml:space="preserve">. </w:t>
      </w:r>
      <w:r w:rsidR="002D694A">
        <w:rPr>
          <w:lang w:eastAsia="en-US"/>
        </w:rPr>
        <w:t xml:space="preserve">Η Θεσσαλία, η Κρήτη, οι Ιόνιοι Νήσοι και το Νότιο Αιγαίο </w:t>
      </w:r>
      <w:r>
        <w:rPr>
          <w:lang w:eastAsia="en-US"/>
        </w:rPr>
        <w:t>δεν είχαν διαφορές με καμία περιφέρεια</w:t>
      </w:r>
      <w:r w:rsidR="002D694A">
        <w:rPr>
          <w:lang w:eastAsia="en-US"/>
        </w:rPr>
        <w:t xml:space="preserve">. </w:t>
      </w:r>
    </w:p>
    <w:p w:rsidR="00990E10" w:rsidRPr="004F1D4B" w:rsidRDefault="00990E10" w:rsidP="00990E10">
      <w:pPr>
        <w:spacing w:line="480" w:lineRule="auto"/>
        <w:rPr>
          <w:lang w:eastAsia="en-US"/>
        </w:rPr>
      </w:pPr>
    </w:p>
    <w:p w:rsidR="00990E10" w:rsidRPr="00B51065" w:rsidRDefault="00990E10" w:rsidP="00B51065">
      <w:pPr>
        <w:rPr>
          <w:i/>
        </w:rPr>
      </w:pPr>
      <w:bookmarkStart w:id="1516" w:name="_Toc431977642"/>
      <w:bookmarkStart w:id="1517" w:name="_Toc438455619"/>
      <w:bookmarkStart w:id="1518" w:name="_Toc438457494"/>
      <w:bookmarkStart w:id="1519" w:name="_Toc438627271"/>
      <w:bookmarkStart w:id="1520" w:name="_Toc439068874"/>
      <w:r w:rsidRPr="00B51065">
        <w:rPr>
          <w:i/>
        </w:rPr>
        <w:t xml:space="preserve">Β) Αξιολόγηση των </w:t>
      </w:r>
      <w:r w:rsidR="002D694A" w:rsidRPr="00B51065">
        <w:rPr>
          <w:i/>
        </w:rPr>
        <w:t>στόχων του</w:t>
      </w:r>
      <w:r w:rsidRPr="00B51065">
        <w:rPr>
          <w:i/>
        </w:rPr>
        <w:t xml:space="preserve"> βιβλίου</w:t>
      </w:r>
      <w:bookmarkEnd w:id="1516"/>
      <w:r w:rsidR="00593158" w:rsidRPr="00B51065">
        <w:rPr>
          <w:i/>
        </w:rPr>
        <w:t xml:space="preserve"> του καθηγητή</w:t>
      </w:r>
      <w:bookmarkEnd w:id="1517"/>
      <w:bookmarkEnd w:id="1518"/>
      <w:bookmarkEnd w:id="1519"/>
      <w:bookmarkEnd w:id="1520"/>
    </w:p>
    <w:p w:rsidR="00B51065" w:rsidRDefault="00B51065" w:rsidP="00990E10">
      <w:pPr>
        <w:spacing w:line="480" w:lineRule="auto"/>
        <w:rPr>
          <w:lang w:eastAsia="en-US"/>
        </w:rPr>
      </w:pPr>
    </w:p>
    <w:p w:rsidR="00990E10" w:rsidRPr="004F1D4B" w:rsidRDefault="00990E10" w:rsidP="00990E10">
      <w:pPr>
        <w:spacing w:line="480" w:lineRule="auto"/>
        <w:rPr>
          <w:lang w:eastAsia="en-US"/>
        </w:rPr>
      </w:pPr>
      <w:r>
        <w:rPr>
          <w:lang w:eastAsia="en-US"/>
        </w:rPr>
        <w:t>Η Αν. Μακεδονία είχε στατιστικώς σημαντικές διαφορές με το Βόρειο Αιγαίο (</w:t>
      </w:r>
      <w:r>
        <w:rPr>
          <w:lang w:val="en-US" w:eastAsia="en-US"/>
        </w:rPr>
        <w:t>p</w:t>
      </w:r>
      <w:r>
        <w:rPr>
          <w:lang w:eastAsia="en-US"/>
        </w:rPr>
        <w:t>=</w:t>
      </w:r>
      <w:r w:rsidR="006C19D9">
        <w:rPr>
          <w:lang w:eastAsia="en-US"/>
        </w:rPr>
        <w:t>0,045</w:t>
      </w:r>
      <w:r w:rsidRPr="0030539F">
        <w:rPr>
          <w:lang w:eastAsia="en-US"/>
        </w:rPr>
        <w:t>)</w:t>
      </w:r>
      <w:r>
        <w:rPr>
          <w:lang w:eastAsia="en-US"/>
        </w:rPr>
        <w:t>,  τα Ιόνια Νησιά (</w:t>
      </w:r>
      <w:r>
        <w:rPr>
          <w:lang w:val="en-US" w:eastAsia="en-US"/>
        </w:rPr>
        <w:t>p</w:t>
      </w:r>
      <w:r>
        <w:rPr>
          <w:lang w:eastAsia="en-US"/>
        </w:rPr>
        <w:t>=</w:t>
      </w:r>
      <w:r w:rsidRPr="0030539F">
        <w:rPr>
          <w:lang w:eastAsia="en-US"/>
        </w:rPr>
        <w:t>0,0</w:t>
      </w:r>
      <w:r>
        <w:rPr>
          <w:lang w:eastAsia="en-US"/>
        </w:rPr>
        <w:t>45</w:t>
      </w:r>
      <w:r w:rsidRPr="0030539F">
        <w:rPr>
          <w:lang w:eastAsia="en-US"/>
        </w:rPr>
        <w:t>)</w:t>
      </w:r>
      <w:r>
        <w:rPr>
          <w:lang w:eastAsia="en-US"/>
        </w:rPr>
        <w:t>, και την Αττική (</w:t>
      </w:r>
      <w:r>
        <w:rPr>
          <w:lang w:val="en-US" w:eastAsia="en-US"/>
        </w:rPr>
        <w:t>p</w:t>
      </w:r>
      <w:r>
        <w:rPr>
          <w:lang w:eastAsia="en-US"/>
        </w:rPr>
        <w:t>=</w:t>
      </w:r>
      <w:r w:rsidRPr="0030539F">
        <w:rPr>
          <w:lang w:eastAsia="en-US"/>
        </w:rPr>
        <w:t>0,00</w:t>
      </w:r>
      <w:r>
        <w:rPr>
          <w:lang w:eastAsia="en-US"/>
        </w:rPr>
        <w:t>2</w:t>
      </w:r>
      <w:r w:rsidRPr="0030539F">
        <w:rPr>
          <w:lang w:eastAsia="en-US"/>
        </w:rPr>
        <w:t>)</w:t>
      </w:r>
      <w:r>
        <w:rPr>
          <w:lang w:eastAsia="en-US"/>
        </w:rPr>
        <w:t>. Η Κεντρική Μακεδονία είχε στατιστικώς σημαντικές διαφορές με το Βόρειο Αιγαίο (</w:t>
      </w:r>
      <w:r>
        <w:rPr>
          <w:lang w:val="en-US" w:eastAsia="en-US"/>
        </w:rPr>
        <w:t>p</w:t>
      </w:r>
      <w:r>
        <w:rPr>
          <w:lang w:eastAsia="en-US"/>
        </w:rPr>
        <w:t>=</w:t>
      </w:r>
      <w:r w:rsidRPr="0030539F">
        <w:rPr>
          <w:lang w:eastAsia="en-US"/>
        </w:rPr>
        <w:t>0,000)</w:t>
      </w:r>
      <w:r w:rsidR="006C19D9">
        <w:rPr>
          <w:lang w:eastAsia="en-US"/>
        </w:rPr>
        <w:t>,</w:t>
      </w:r>
      <w:r>
        <w:rPr>
          <w:lang w:eastAsia="en-US"/>
        </w:rPr>
        <w:t xml:space="preserve"> τα Ιόνια Νησιά (</w:t>
      </w:r>
      <w:r>
        <w:rPr>
          <w:lang w:val="en-US" w:eastAsia="en-US"/>
        </w:rPr>
        <w:t>p</w:t>
      </w:r>
      <w:r>
        <w:rPr>
          <w:lang w:eastAsia="en-US"/>
        </w:rPr>
        <w:t>=</w:t>
      </w:r>
      <w:r w:rsidRPr="0030539F">
        <w:rPr>
          <w:lang w:eastAsia="en-US"/>
        </w:rPr>
        <w:t>0,0</w:t>
      </w:r>
      <w:r>
        <w:rPr>
          <w:lang w:eastAsia="en-US"/>
        </w:rPr>
        <w:t>21</w:t>
      </w:r>
      <w:r w:rsidRPr="0030539F">
        <w:rPr>
          <w:lang w:eastAsia="en-US"/>
        </w:rPr>
        <w:t>)</w:t>
      </w:r>
      <w:r>
        <w:rPr>
          <w:lang w:eastAsia="en-US"/>
        </w:rPr>
        <w:t xml:space="preserve">, </w:t>
      </w:r>
      <w:r w:rsidR="006C19D9">
        <w:rPr>
          <w:lang w:eastAsia="en-US"/>
        </w:rPr>
        <w:t>με τη Θεσσαλία (</w:t>
      </w:r>
      <w:r w:rsidR="006C19D9">
        <w:rPr>
          <w:lang w:val="en-US" w:eastAsia="en-US"/>
        </w:rPr>
        <w:t>p</w:t>
      </w:r>
      <w:r w:rsidR="006C19D9">
        <w:rPr>
          <w:lang w:eastAsia="en-US"/>
        </w:rPr>
        <w:t>=0,024</w:t>
      </w:r>
      <w:r w:rsidR="006C19D9" w:rsidRPr="0030539F">
        <w:rPr>
          <w:lang w:eastAsia="en-US"/>
        </w:rPr>
        <w:t>)</w:t>
      </w:r>
      <w:r w:rsidR="006C19D9">
        <w:rPr>
          <w:lang w:eastAsia="en-US"/>
        </w:rPr>
        <w:t xml:space="preserve"> </w:t>
      </w:r>
      <w:r>
        <w:rPr>
          <w:lang w:eastAsia="en-US"/>
        </w:rPr>
        <w:t>και την Αττική (</w:t>
      </w:r>
      <w:r>
        <w:rPr>
          <w:lang w:val="en-US" w:eastAsia="en-US"/>
        </w:rPr>
        <w:t>p</w:t>
      </w:r>
      <w:r>
        <w:rPr>
          <w:lang w:eastAsia="en-US"/>
        </w:rPr>
        <w:t>=</w:t>
      </w:r>
      <w:r w:rsidRPr="0030539F">
        <w:rPr>
          <w:lang w:eastAsia="en-US"/>
        </w:rPr>
        <w:t>0,00</w:t>
      </w:r>
      <w:r>
        <w:rPr>
          <w:lang w:eastAsia="en-US"/>
        </w:rPr>
        <w:t>0</w:t>
      </w:r>
      <w:r w:rsidRPr="0030539F">
        <w:rPr>
          <w:lang w:eastAsia="en-US"/>
        </w:rPr>
        <w:t>)</w:t>
      </w:r>
      <w:r>
        <w:rPr>
          <w:lang w:eastAsia="en-US"/>
        </w:rPr>
        <w:t>. Η Δυτική Μακεδονία είχε στατιστικώς σημαντικές διαφορές με την Ήπειρο (</w:t>
      </w:r>
      <w:r>
        <w:rPr>
          <w:lang w:val="en-US" w:eastAsia="en-US"/>
        </w:rPr>
        <w:t>p</w:t>
      </w:r>
      <w:r>
        <w:rPr>
          <w:lang w:eastAsia="en-US"/>
        </w:rPr>
        <w:t>=</w:t>
      </w:r>
      <w:r w:rsidRPr="0030539F">
        <w:rPr>
          <w:lang w:eastAsia="en-US"/>
        </w:rPr>
        <w:t>0,0</w:t>
      </w:r>
      <w:r>
        <w:rPr>
          <w:lang w:eastAsia="en-US"/>
        </w:rPr>
        <w:t>44</w:t>
      </w:r>
      <w:r w:rsidRPr="0030539F">
        <w:rPr>
          <w:lang w:eastAsia="en-US"/>
        </w:rPr>
        <w:t>)</w:t>
      </w:r>
      <w:r>
        <w:rPr>
          <w:lang w:eastAsia="en-US"/>
        </w:rPr>
        <w:t>, το Βόρειο Αιγαίο (</w:t>
      </w:r>
      <w:r>
        <w:rPr>
          <w:lang w:val="en-US" w:eastAsia="en-US"/>
        </w:rPr>
        <w:t>p</w:t>
      </w:r>
      <w:r>
        <w:rPr>
          <w:lang w:eastAsia="en-US"/>
        </w:rPr>
        <w:t>=</w:t>
      </w:r>
      <w:r w:rsidRPr="0030539F">
        <w:rPr>
          <w:lang w:eastAsia="en-US"/>
        </w:rPr>
        <w:t>0,0</w:t>
      </w:r>
      <w:r>
        <w:rPr>
          <w:lang w:eastAsia="en-US"/>
        </w:rPr>
        <w:t>42</w:t>
      </w:r>
      <w:r w:rsidRPr="0030539F">
        <w:rPr>
          <w:lang w:eastAsia="en-US"/>
        </w:rPr>
        <w:t>)</w:t>
      </w:r>
      <w:r w:rsidR="00A82ACC">
        <w:rPr>
          <w:lang w:eastAsia="en-US"/>
        </w:rPr>
        <w:t>, τα Ιόνια Νησιά (</w:t>
      </w:r>
      <w:r w:rsidR="00A82ACC">
        <w:rPr>
          <w:lang w:val="en-US" w:eastAsia="en-US"/>
        </w:rPr>
        <w:t>p</w:t>
      </w:r>
      <w:r w:rsidR="00A82ACC">
        <w:rPr>
          <w:lang w:eastAsia="en-US"/>
        </w:rPr>
        <w:t>=0,021</w:t>
      </w:r>
      <w:r w:rsidR="00A82ACC" w:rsidRPr="0030539F">
        <w:rPr>
          <w:lang w:eastAsia="en-US"/>
        </w:rPr>
        <w:t>)</w:t>
      </w:r>
      <w:r>
        <w:rPr>
          <w:lang w:eastAsia="en-US"/>
        </w:rPr>
        <w:t xml:space="preserve"> και την Κρήτη (</w:t>
      </w:r>
      <w:r>
        <w:rPr>
          <w:lang w:val="en-US" w:eastAsia="en-US"/>
        </w:rPr>
        <w:t>p</w:t>
      </w:r>
      <w:r>
        <w:rPr>
          <w:lang w:eastAsia="en-US"/>
        </w:rPr>
        <w:t>=</w:t>
      </w:r>
      <w:r w:rsidRPr="0030539F">
        <w:rPr>
          <w:lang w:eastAsia="en-US"/>
        </w:rPr>
        <w:t>0,0</w:t>
      </w:r>
      <w:r>
        <w:rPr>
          <w:lang w:eastAsia="en-US"/>
        </w:rPr>
        <w:t>37</w:t>
      </w:r>
      <w:r w:rsidRPr="0030539F">
        <w:rPr>
          <w:lang w:eastAsia="en-US"/>
        </w:rPr>
        <w:t>)</w:t>
      </w:r>
      <w:r>
        <w:rPr>
          <w:lang w:eastAsia="en-US"/>
        </w:rPr>
        <w:t xml:space="preserve">. </w:t>
      </w:r>
      <w:r w:rsidR="00A82ACC">
        <w:rPr>
          <w:lang w:eastAsia="en-US"/>
        </w:rPr>
        <w:t>Η Ήπειρος είχε στατιστικώς σημαντικές διαφορές με τη Δυτική Μακεδονία (</w:t>
      </w:r>
      <w:r w:rsidR="00A82ACC">
        <w:rPr>
          <w:lang w:val="en-US" w:eastAsia="en-US"/>
        </w:rPr>
        <w:t>p</w:t>
      </w:r>
      <w:r w:rsidR="00A82ACC">
        <w:rPr>
          <w:lang w:eastAsia="en-US"/>
        </w:rPr>
        <w:t>=</w:t>
      </w:r>
      <w:r w:rsidR="00A82ACC" w:rsidRPr="0030539F">
        <w:rPr>
          <w:lang w:eastAsia="en-US"/>
        </w:rPr>
        <w:t>0,0</w:t>
      </w:r>
      <w:r w:rsidR="00A82ACC">
        <w:rPr>
          <w:lang w:eastAsia="en-US"/>
        </w:rPr>
        <w:t>44</w:t>
      </w:r>
      <w:r w:rsidR="00A82ACC" w:rsidRPr="0030539F">
        <w:rPr>
          <w:lang w:eastAsia="en-US"/>
        </w:rPr>
        <w:t>)</w:t>
      </w:r>
      <w:r w:rsidR="00A82ACC">
        <w:rPr>
          <w:lang w:eastAsia="en-US"/>
        </w:rPr>
        <w:t>, τη Στερεά Ελλάδα (</w:t>
      </w:r>
      <w:r w:rsidR="00A82ACC">
        <w:rPr>
          <w:lang w:val="en-US" w:eastAsia="en-US"/>
        </w:rPr>
        <w:t>p</w:t>
      </w:r>
      <w:r w:rsidR="00A82ACC">
        <w:rPr>
          <w:lang w:eastAsia="en-US"/>
        </w:rPr>
        <w:t>=</w:t>
      </w:r>
      <w:r w:rsidR="00A82ACC" w:rsidRPr="0030539F">
        <w:rPr>
          <w:lang w:eastAsia="en-US"/>
        </w:rPr>
        <w:t>0,0</w:t>
      </w:r>
      <w:r w:rsidR="00A82ACC">
        <w:rPr>
          <w:lang w:eastAsia="en-US"/>
        </w:rPr>
        <w:t>47</w:t>
      </w:r>
      <w:r w:rsidR="00A82ACC" w:rsidRPr="0030539F">
        <w:rPr>
          <w:lang w:eastAsia="en-US"/>
        </w:rPr>
        <w:t>)</w:t>
      </w:r>
      <w:r w:rsidR="00A82ACC">
        <w:rPr>
          <w:lang w:eastAsia="en-US"/>
        </w:rPr>
        <w:t>, τη Θεσσαλία (</w:t>
      </w:r>
      <w:r w:rsidR="00A82ACC">
        <w:rPr>
          <w:lang w:val="en-US" w:eastAsia="en-US"/>
        </w:rPr>
        <w:t>p</w:t>
      </w:r>
      <w:r w:rsidR="00A82ACC">
        <w:rPr>
          <w:lang w:eastAsia="en-US"/>
        </w:rPr>
        <w:t>=</w:t>
      </w:r>
      <w:r w:rsidR="00A82ACC" w:rsidRPr="0030539F">
        <w:rPr>
          <w:lang w:eastAsia="en-US"/>
        </w:rPr>
        <w:t>0,0</w:t>
      </w:r>
      <w:r w:rsidR="00A82ACC">
        <w:rPr>
          <w:lang w:eastAsia="en-US"/>
        </w:rPr>
        <w:t>16</w:t>
      </w:r>
      <w:r w:rsidR="00A82ACC" w:rsidRPr="0030539F">
        <w:rPr>
          <w:lang w:eastAsia="en-US"/>
        </w:rPr>
        <w:t>)</w:t>
      </w:r>
      <w:r w:rsidR="00A82ACC">
        <w:rPr>
          <w:lang w:eastAsia="en-US"/>
        </w:rPr>
        <w:t xml:space="preserve"> το Βόρειο Αιγαίο (</w:t>
      </w:r>
      <w:r w:rsidR="00A82ACC">
        <w:rPr>
          <w:lang w:val="en-US" w:eastAsia="en-US"/>
        </w:rPr>
        <w:t>p</w:t>
      </w:r>
      <w:r w:rsidR="00A82ACC">
        <w:rPr>
          <w:lang w:eastAsia="en-US"/>
        </w:rPr>
        <w:t>=</w:t>
      </w:r>
      <w:r w:rsidR="00A82ACC" w:rsidRPr="0030539F">
        <w:rPr>
          <w:lang w:eastAsia="en-US"/>
        </w:rPr>
        <w:t>0,0</w:t>
      </w:r>
      <w:r w:rsidR="00A82ACC">
        <w:rPr>
          <w:lang w:eastAsia="en-US"/>
        </w:rPr>
        <w:t>00</w:t>
      </w:r>
      <w:r w:rsidR="00A82ACC" w:rsidRPr="0030539F">
        <w:rPr>
          <w:lang w:eastAsia="en-US"/>
        </w:rPr>
        <w:t>)</w:t>
      </w:r>
      <w:r w:rsidR="00A82ACC">
        <w:rPr>
          <w:lang w:eastAsia="en-US"/>
        </w:rPr>
        <w:t xml:space="preserve"> τα Ιόνια Νησιά (</w:t>
      </w:r>
      <w:r w:rsidR="00A82ACC">
        <w:rPr>
          <w:lang w:val="en-US" w:eastAsia="en-US"/>
        </w:rPr>
        <w:t>p</w:t>
      </w:r>
      <w:r w:rsidR="00A82ACC">
        <w:rPr>
          <w:lang w:eastAsia="en-US"/>
        </w:rPr>
        <w:t>=</w:t>
      </w:r>
      <w:r w:rsidR="00A82ACC" w:rsidRPr="0030539F">
        <w:rPr>
          <w:lang w:eastAsia="en-US"/>
        </w:rPr>
        <w:t>0,0</w:t>
      </w:r>
      <w:r w:rsidR="00A82ACC">
        <w:rPr>
          <w:lang w:eastAsia="en-US"/>
        </w:rPr>
        <w:t>05</w:t>
      </w:r>
      <w:r w:rsidR="00A82ACC" w:rsidRPr="0030539F">
        <w:rPr>
          <w:lang w:eastAsia="en-US"/>
        </w:rPr>
        <w:t>)</w:t>
      </w:r>
      <w:r w:rsidR="00A82ACC">
        <w:rPr>
          <w:lang w:eastAsia="en-US"/>
        </w:rPr>
        <w:t xml:space="preserve"> και την Αττική (</w:t>
      </w:r>
      <w:r w:rsidR="00A82ACC">
        <w:rPr>
          <w:lang w:val="en-US" w:eastAsia="en-US"/>
        </w:rPr>
        <w:t>p</w:t>
      </w:r>
      <w:r w:rsidR="00A82ACC">
        <w:rPr>
          <w:lang w:eastAsia="en-US"/>
        </w:rPr>
        <w:t>=</w:t>
      </w:r>
      <w:r w:rsidR="00A82ACC" w:rsidRPr="0030539F">
        <w:rPr>
          <w:lang w:eastAsia="en-US"/>
        </w:rPr>
        <w:t>0,0</w:t>
      </w:r>
      <w:r w:rsidR="00A82ACC">
        <w:rPr>
          <w:lang w:eastAsia="en-US"/>
        </w:rPr>
        <w:t>01</w:t>
      </w:r>
      <w:r w:rsidR="00A82ACC" w:rsidRPr="0030539F">
        <w:rPr>
          <w:lang w:eastAsia="en-US"/>
        </w:rPr>
        <w:t>)</w:t>
      </w:r>
      <w:r w:rsidR="00A82ACC">
        <w:rPr>
          <w:lang w:eastAsia="en-US"/>
        </w:rPr>
        <w:t>. Η Θεσσαλία είχε στατιστικώς σημαντικές διαφορές με την Κεντρική Μακεδονία (</w:t>
      </w:r>
      <w:r w:rsidR="00A82ACC">
        <w:rPr>
          <w:lang w:val="en-US" w:eastAsia="en-US"/>
        </w:rPr>
        <w:t>p</w:t>
      </w:r>
      <w:r w:rsidR="00A82ACC">
        <w:rPr>
          <w:lang w:eastAsia="en-US"/>
        </w:rPr>
        <w:t>=</w:t>
      </w:r>
      <w:r w:rsidR="00A82ACC" w:rsidRPr="0030539F">
        <w:rPr>
          <w:lang w:eastAsia="en-US"/>
        </w:rPr>
        <w:t>0,0</w:t>
      </w:r>
      <w:r w:rsidR="00A82ACC">
        <w:rPr>
          <w:lang w:eastAsia="en-US"/>
        </w:rPr>
        <w:t>24</w:t>
      </w:r>
      <w:r w:rsidR="00A82ACC" w:rsidRPr="0030539F">
        <w:rPr>
          <w:lang w:eastAsia="en-US"/>
        </w:rPr>
        <w:t>)</w:t>
      </w:r>
      <w:r w:rsidR="00A82ACC">
        <w:rPr>
          <w:lang w:eastAsia="en-US"/>
        </w:rPr>
        <w:t>, την Ήπειρο (</w:t>
      </w:r>
      <w:r w:rsidR="00A82ACC">
        <w:rPr>
          <w:lang w:val="en-US" w:eastAsia="en-US"/>
        </w:rPr>
        <w:t>p</w:t>
      </w:r>
      <w:r w:rsidR="00A82ACC">
        <w:rPr>
          <w:lang w:eastAsia="en-US"/>
        </w:rPr>
        <w:t>=</w:t>
      </w:r>
      <w:r w:rsidR="00A82ACC" w:rsidRPr="0030539F">
        <w:rPr>
          <w:lang w:eastAsia="en-US"/>
        </w:rPr>
        <w:t>0,0</w:t>
      </w:r>
      <w:r w:rsidR="00A82ACC">
        <w:rPr>
          <w:lang w:eastAsia="en-US"/>
        </w:rPr>
        <w:t>16</w:t>
      </w:r>
      <w:r w:rsidR="00A82ACC" w:rsidRPr="0030539F">
        <w:rPr>
          <w:lang w:eastAsia="en-US"/>
        </w:rPr>
        <w:t>)</w:t>
      </w:r>
      <w:r w:rsidR="00A82ACC">
        <w:rPr>
          <w:lang w:eastAsia="en-US"/>
        </w:rPr>
        <w:t>, το Βόρειο Αιγαίο (</w:t>
      </w:r>
      <w:r w:rsidR="00A82ACC">
        <w:rPr>
          <w:lang w:val="en-US" w:eastAsia="en-US"/>
        </w:rPr>
        <w:t>p</w:t>
      </w:r>
      <w:r w:rsidR="00A82ACC">
        <w:rPr>
          <w:lang w:eastAsia="en-US"/>
        </w:rPr>
        <w:t>=</w:t>
      </w:r>
      <w:r w:rsidR="00A82ACC" w:rsidRPr="0030539F">
        <w:rPr>
          <w:lang w:eastAsia="en-US"/>
        </w:rPr>
        <w:t>0,0</w:t>
      </w:r>
      <w:r w:rsidR="00A82ACC">
        <w:rPr>
          <w:lang w:eastAsia="en-US"/>
        </w:rPr>
        <w:t>34</w:t>
      </w:r>
      <w:r w:rsidR="00A82ACC" w:rsidRPr="0030539F">
        <w:rPr>
          <w:lang w:eastAsia="en-US"/>
        </w:rPr>
        <w:t>)</w:t>
      </w:r>
      <w:r w:rsidR="00A82ACC">
        <w:rPr>
          <w:lang w:eastAsia="en-US"/>
        </w:rPr>
        <w:t>, την Κρήτη (</w:t>
      </w:r>
      <w:r w:rsidR="00A82ACC">
        <w:rPr>
          <w:lang w:val="en-US" w:eastAsia="en-US"/>
        </w:rPr>
        <w:t>p</w:t>
      </w:r>
      <w:r w:rsidR="00A82ACC">
        <w:rPr>
          <w:lang w:eastAsia="en-US"/>
        </w:rPr>
        <w:t>=</w:t>
      </w:r>
      <w:r w:rsidR="00A82ACC" w:rsidRPr="0030539F">
        <w:rPr>
          <w:lang w:eastAsia="en-US"/>
        </w:rPr>
        <w:t>0,0</w:t>
      </w:r>
      <w:r w:rsidR="00A82ACC">
        <w:rPr>
          <w:lang w:eastAsia="en-US"/>
        </w:rPr>
        <w:t>13</w:t>
      </w:r>
      <w:r w:rsidR="00A82ACC" w:rsidRPr="0030539F">
        <w:rPr>
          <w:lang w:eastAsia="en-US"/>
        </w:rPr>
        <w:t>)</w:t>
      </w:r>
      <w:r w:rsidR="00A82ACC">
        <w:rPr>
          <w:lang w:eastAsia="en-US"/>
        </w:rPr>
        <w:t>,  και την Πελοπόννησο (</w:t>
      </w:r>
      <w:r w:rsidR="00A82ACC">
        <w:rPr>
          <w:lang w:val="en-US" w:eastAsia="en-US"/>
        </w:rPr>
        <w:t>p</w:t>
      </w:r>
      <w:r w:rsidR="00A82ACC">
        <w:rPr>
          <w:lang w:eastAsia="en-US"/>
        </w:rPr>
        <w:t>=</w:t>
      </w:r>
      <w:r w:rsidR="00A82ACC" w:rsidRPr="0030539F">
        <w:rPr>
          <w:lang w:eastAsia="en-US"/>
        </w:rPr>
        <w:t>0,0</w:t>
      </w:r>
      <w:r w:rsidR="00A82ACC">
        <w:rPr>
          <w:lang w:eastAsia="en-US"/>
        </w:rPr>
        <w:t>18</w:t>
      </w:r>
      <w:r w:rsidR="00A82ACC" w:rsidRPr="0030539F">
        <w:rPr>
          <w:lang w:eastAsia="en-US"/>
        </w:rPr>
        <w:t>)</w:t>
      </w:r>
      <w:r w:rsidR="00A82ACC">
        <w:rPr>
          <w:lang w:eastAsia="en-US"/>
        </w:rPr>
        <w:t>. Τα Ιόνια Νησιά είχαν στατιστικώς σημαντικές διαφορές με την Ανατολική Μακεδονία (</w:t>
      </w:r>
      <w:r w:rsidR="00A82ACC">
        <w:rPr>
          <w:lang w:val="en-US" w:eastAsia="en-US"/>
        </w:rPr>
        <w:t>p</w:t>
      </w:r>
      <w:r w:rsidR="00A82ACC">
        <w:rPr>
          <w:lang w:eastAsia="en-US"/>
        </w:rPr>
        <w:t>=</w:t>
      </w:r>
      <w:r w:rsidR="00A82ACC" w:rsidRPr="0030539F">
        <w:rPr>
          <w:lang w:eastAsia="en-US"/>
        </w:rPr>
        <w:t>0,0</w:t>
      </w:r>
      <w:r w:rsidR="00A82ACC">
        <w:rPr>
          <w:lang w:eastAsia="en-US"/>
        </w:rPr>
        <w:t>45</w:t>
      </w:r>
      <w:r w:rsidR="00A82ACC" w:rsidRPr="0030539F">
        <w:rPr>
          <w:lang w:eastAsia="en-US"/>
        </w:rPr>
        <w:t>)</w:t>
      </w:r>
      <w:r w:rsidR="00A82ACC">
        <w:rPr>
          <w:lang w:eastAsia="en-US"/>
        </w:rPr>
        <w:t xml:space="preserve"> και την Κεντρική Μακεδονία (</w:t>
      </w:r>
      <w:r w:rsidR="00A82ACC">
        <w:rPr>
          <w:lang w:val="en-US" w:eastAsia="en-US"/>
        </w:rPr>
        <w:t>p</w:t>
      </w:r>
      <w:r w:rsidR="00A82ACC">
        <w:rPr>
          <w:lang w:eastAsia="en-US"/>
        </w:rPr>
        <w:t>=</w:t>
      </w:r>
      <w:r w:rsidR="00A82ACC" w:rsidRPr="0030539F">
        <w:rPr>
          <w:lang w:eastAsia="en-US"/>
        </w:rPr>
        <w:t>0,0</w:t>
      </w:r>
      <w:r w:rsidR="00A82ACC">
        <w:rPr>
          <w:lang w:eastAsia="en-US"/>
        </w:rPr>
        <w:t>21</w:t>
      </w:r>
      <w:r w:rsidR="00A82ACC" w:rsidRPr="0030539F">
        <w:rPr>
          <w:lang w:eastAsia="en-US"/>
        </w:rPr>
        <w:t>)</w:t>
      </w:r>
      <w:r w:rsidR="00A82ACC">
        <w:rPr>
          <w:lang w:eastAsia="en-US"/>
        </w:rPr>
        <w:t>, την Ήπειρο (</w:t>
      </w:r>
      <w:r w:rsidR="00A82ACC">
        <w:rPr>
          <w:lang w:val="en-US" w:eastAsia="en-US"/>
        </w:rPr>
        <w:t>p</w:t>
      </w:r>
      <w:r w:rsidR="00A82ACC">
        <w:rPr>
          <w:lang w:eastAsia="en-US"/>
        </w:rPr>
        <w:t>=</w:t>
      </w:r>
      <w:r w:rsidR="00A82ACC" w:rsidRPr="0030539F">
        <w:rPr>
          <w:lang w:eastAsia="en-US"/>
        </w:rPr>
        <w:t>0,0</w:t>
      </w:r>
      <w:r w:rsidR="00A82ACC">
        <w:rPr>
          <w:lang w:eastAsia="en-US"/>
        </w:rPr>
        <w:t>05</w:t>
      </w:r>
      <w:r w:rsidR="00A82ACC" w:rsidRPr="0030539F">
        <w:rPr>
          <w:lang w:eastAsia="en-US"/>
        </w:rPr>
        <w:t>)</w:t>
      </w:r>
      <w:r w:rsidR="00A82ACC">
        <w:rPr>
          <w:lang w:eastAsia="en-US"/>
        </w:rPr>
        <w:t>, την Κρήτη (</w:t>
      </w:r>
      <w:r w:rsidR="00A82ACC">
        <w:rPr>
          <w:lang w:val="en-US" w:eastAsia="en-US"/>
        </w:rPr>
        <w:t>p</w:t>
      </w:r>
      <w:r w:rsidR="00A82ACC">
        <w:rPr>
          <w:lang w:eastAsia="en-US"/>
        </w:rPr>
        <w:t>=</w:t>
      </w:r>
      <w:r w:rsidR="00A82ACC" w:rsidRPr="0030539F">
        <w:rPr>
          <w:lang w:eastAsia="en-US"/>
        </w:rPr>
        <w:t>0,0</w:t>
      </w:r>
      <w:r w:rsidR="00A82ACC">
        <w:rPr>
          <w:lang w:eastAsia="en-US"/>
        </w:rPr>
        <w:t>04</w:t>
      </w:r>
      <w:r w:rsidR="00A82ACC" w:rsidRPr="0030539F">
        <w:rPr>
          <w:lang w:eastAsia="en-US"/>
        </w:rPr>
        <w:t>)</w:t>
      </w:r>
      <w:r w:rsidR="00A82ACC">
        <w:rPr>
          <w:lang w:eastAsia="en-US"/>
        </w:rPr>
        <w:t xml:space="preserve"> και την Πελοπόννησο (</w:t>
      </w:r>
      <w:r w:rsidR="00A82ACC">
        <w:rPr>
          <w:lang w:val="en-US" w:eastAsia="en-US"/>
        </w:rPr>
        <w:t>p</w:t>
      </w:r>
      <w:r w:rsidR="00A82ACC">
        <w:rPr>
          <w:lang w:eastAsia="en-US"/>
        </w:rPr>
        <w:t>=</w:t>
      </w:r>
      <w:r w:rsidR="00A82ACC" w:rsidRPr="0030539F">
        <w:rPr>
          <w:lang w:eastAsia="en-US"/>
        </w:rPr>
        <w:t>0,0</w:t>
      </w:r>
      <w:r w:rsidR="00A82ACC">
        <w:rPr>
          <w:lang w:eastAsia="en-US"/>
        </w:rPr>
        <w:t>13</w:t>
      </w:r>
      <w:r w:rsidR="00A82ACC" w:rsidRPr="0030539F">
        <w:rPr>
          <w:lang w:eastAsia="en-US"/>
        </w:rPr>
        <w:t>)</w:t>
      </w:r>
      <w:r w:rsidR="00A82ACC">
        <w:rPr>
          <w:lang w:eastAsia="en-US"/>
        </w:rPr>
        <w:t xml:space="preserve">. Η Δυτική Ελλάδα είχε στατιστικώς σημαντικές διαφορές με το </w:t>
      </w:r>
      <w:r w:rsidR="00A82ACC">
        <w:rPr>
          <w:lang w:eastAsia="en-US"/>
        </w:rPr>
        <w:lastRenderedPageBreak/>
        <w:t>Βόρειο Αιγαίο (</w:t>
      </w:r>
      <w:r w:rsidR="00A82ACC">
        <w:rPr>
          <w:lang w:val="en-US" w:eastAsia="en-US"/>
        </w:rPr>
        <w:t>p</w:t>
      </w:r>
      <w:r w:rsidR="00A82ACC">
        <w:rPr>
          <w:lang w:eastAsia="en-US"/>
        </w:rPr>
        <w:t>=</w:t>
      </w:r>
      <w:r w:rsidR="00A82ACC" w:rsidRPr="0030539F">
        <w:rPr>
          <w:lang w:eastAsia="en-US"/>
        </w:rPr>
        <w:t>0,0</w:t>
      </w:r>
      <w:r w:rsidR="00A82ACC">
        <w:rPr>
          <w:lang w:eastAsia="en-US"/>
        </w:rPr>
        <w:t>01</w:t>
      </w:r>
      <w:r w:rsidR="00A82ACC" w:rsidRPr="0030539F">
        <w:rPr>
          <w:lang w:eastAsia="en-US"/>
        </w:rPr>
        <w:t>)</w:t>
      </w:r>
      <w:r w:rsidR="00A82ACC">
        <w:rPr>
          <w:lang w:eastAsia="en-US"/>
        </w:rPr>
        <w:t xml:space="preserve">. </w:t>
      </w:r>
      <w:r>
        <w:rPr>
          <w:lang w:eastAsia="en-US"/>
        </w:rPr>
        <w:t>Η Στερεά Ελλάδα είχε στατιστικώς σημαντικές διαφορές με την Ήπειρο (</w:t>
      </w:r>
      <w:r>
        <w:rPr>
          <w:lang w:val="en-US" w:eastAsia="en-US"/>
        </w:rPr>
        <w:t>p</w:t>
      </w:r>
      <w:r>
        <w:rPr>
          <w:lang w:eastAsia="en-US"/>
        </w:rPr>
        <w:t>=</w:t>
      </w:r>
      <w:r w:rsidRPr="0030539F">
        <w:rPr>
          <w:lang w:eastAsia="en-US"/>
        </w:rPr>
        <w:t>0,0</w:t>
      </w:r>
      <w:r>
        <w:rPr>
          <w:lang w:eastAsia="en-US"/>
        </w:rPr>
        <w:t>47</w:t>
      </w:r>
      <w:r w:rsidRPr="0030539F">
        <w:rPr>
          <w:lang w:eastAsia="en-US"/>
        </w:rPr>
        <w:t>)</w:t>
      </w:r>
      <w:r>
        <w:rPr>
          <w:lang w:eastAsia="en-US"/>
        </w:rPr>
        <w:t>, το Βόρειο Αιγαίο (</w:t>
      </w:r>
      <w:r>
        <w:rPr>
          <w:lang w:val="en-US" w:eastAsia="en-US"/>
        </w:rPr>
        <w:t>p</w:t>
      </w:r>
      <w:r>
        <w:rPr>
          <w:lang w:eastAsia="en-US"/>
        </w:rPr>
        <w:t>=</w:t>
      </w:r>
      <w:r w:rsidRPr="0030539F">
        <w:rPr>
          <w:lang w:eastAsia="en-US"/>
        </w:rPr>
        <w:t>0,0</w:t>
      </w:r>
      <w:r>
        <w:rPr>
          <w:lang w:eastAsia="en-US"/>
        </w:rPr>
        <w:t>13</w:t>
      </w:r>
      <w:r w:rsidRPr="0030539F">
        <w:rPr>
          <w:lang w:eastAsia="en-US"/>
        </w:rPr>
        <w:t>)</w:t>
      </w:r>
      <w:r>
        <w:rPr>
          <w:lang w:eastAsia="en-US"/>
        </w:rPr>
        <w:t xml:space="preserve"> και την Κρήτη (</w:t>
      </w:r>
      <w:r>
        <w:rPr>
          <w:lang w:val="en-US" w:eastAsia="en-US"/>
        </w:rPr>
        <w:t>p</w:t>
      </w:r>
      <w:r>
        <w:rPr>
          <w:lang w:eastAsia="en-US"/>
        </w:rPr>
        <w:t>=</w:t>
      </w:r>
      <w:r w:rsidRPr="0030539F">
        <w:rPr>
          <w:lang w:eastAsia="en-US"/>
        </w:rPr>
        <w:t>0,0</w:t>
      </w:r>
      <w:r>
        <w:rPr>
          <w:lang w:eastAsia="en-US"/>
        </w:rPr>
        <w:t>39</w:t>
      </w:r>
      <w:r w:rsidRPr="0030539F">
        <w:rPr>
          <w:lang w:eastAsia="en-US"/>
        </w:rPr>
        <w:t>)</w:t>
      </w:r>
      <w:r w:rsidR="00A82ACC">
        <w:rPr>
          <w:lang w:eastAsia="en-US"/>
        </w:rPr>
        <w:t>.</w:t>
      </w:r>
      <w:r>
        <w:rPr>
          <w:lang w:eastAsia="en-US"/>
        </w:rPr>
        <w:t xml:space="preserve"> </w:t>
      </w:r>
      <w:r w:rsidR="00A82ACC">
        <w:rPr>
          <w:lang w:eastAsia="en-US"/>
        </w:rPr>
        <w:t>Η Πελοπόννησος είχε στατιστικώς σημαντικές διαφορές με τη Θεσσαλία (</w:t>
      </w:r>
      <w:r w:rsidR="00A82ACC">
        <w:rPr>
          <w:lang w:val="en-US" w:eastAsia="en-US"/>
        </w:rPr>
        <w:t>p</w:t>
      </w:r>
      <w:r w:rsidR="00A82ACC">
        <w:rPr>
          <w:lang w:eastAsia="en-US"/>
        </w:rPr>
        <w:t>=</w:t>
      </w:r>
      <w:r w:rsidR="00A82ACC" w:rsidRPr="0030539F">
        <w:rPr>
          <w:lang w:eastAsia="en-US"/>
        </w:rPr>
        <w:t>0,0</w:t>
      </w:r>
      <w:r w:rsidR="00A82ACC">
        <w:rPr>
          <w:lang w:eastAsia="en-US"/>
        </w:rPr>
        <w:t>18</w:t>
      </w:r>
      <w:r w:rsidR="00A82ACC" w:rsidRPr="0030539F">
        <w:rPr>
          <w:lang w:eastAsia="en-US"/>
        </w:rPr>
        <w:t>)</w:t>
      </w:r>
      <w:r w:rsidR="00A82ACC">
        <w:rPr>
          <w:lang w:eastAsia="en-US"/>
        </w:rPr>
        <w:t>, τα Ιόνια Νησιά (</w:t>
      </w:r>
      <w:r w:rsidR="00A82ACC">
        <w:rPr>
          <w:lang w:val="en-US" w:eastAsia="en-US"/>
        </w:rPr>
        <w:t>p</w:t>
      </w:r>
      <w:r w:rsidR="00A82ACC">
        <w:rPr>
          <w:lang w:eastAsia="en-US"/>
        </w:rPr>
        <w:t>=</w:t>
      </w:r>
      <w:r w:rsidR="00A82ACC" w:rsidRPr="0030539F">
        <w:rPr>
          <w:lang w:eastAsia="en-US"/>
        </w:rPr>
        <w:t>0,0</w:t>
      </w:r>
      <w:r w:rsidR="00A82ACC">
        <w:rPr>
          <w:lang w:eastAsia="en-US"/>
        </w:rPr>
        <w:t>13</w:t>
      </w:r>
      <w:r w:rsidR="00A82ACC" w:rsidRPr="0030539F">
        <w:rPr>
          <w:lang w:eastAsia="en-US"/>
        </w:rPr>
        <w:t>)</w:t>
      </w:r>
      <w:r w:rsidR="00A82ACC">
        <w:rPr>
          <w:lang w:eastAsia="en-US"/>
        </w:rPr>
        <w:t>, και την Αττική (</w:t>
      </w:r>
      <w:r w:rsidR="00A82ACC">
        <w:rPr>
          <w:lang w:val="en-US" w:eastAsia="en-US"/>
        </w:rPr>
        <w:t>p</w:t>
      </w:r>
      <w:r w:rsidR="00A82ACC">
        <w:rPr>
          <w:lang w:eastAsia="en-US"/>
        </w:rPr>
        <w:t>=</w:t>
      </w:r>
      <w:r w:rsidR="00A82ACC" w:rsidRPr="0030539F">
        <w:rPr>
          <w:lang w:eastAsia="en-US"/>
        </w:rPr>
        <w:t>0,0</w:t>
      </w:r>
      <w:r w:rsidR="00A82ACC">
        <w:rPr>
          <w:lang w:eastAsia="en-US"/>
        </w:rPr>
        <w:t>00</w:t>
      </w:r>
      <w:r w:rsidR="00A82ACC" w:rsidRPr="0030539F">
        <w:rPr>
          <w:lang w:eastAsia="en-US"/>
        </w:rPr>
        <w:t>)</w:t>
      </w:r>
      <w:r w:rsidR="00A82ACC">
        <w:rPr>
          <w:lang w:eastAsia="en-US"/>
        </w:rPr>
        <w:t>. Η Αττική είχε στατιστικώς σημαντικές διαφορές με την Ανατολική (</w:t>
      </w:r>
      <w:r w:rsidR="00A82ACC">
        <w:rPr>
          <w:lang w:val="en-US" w:eastAsia="en-US"/>
        </w:rPr>
        <w:t>p</w:t>
      </w:r>
      <w:r w:rsidR="00A82ACC">
        <w:rPr>
          <w:lang w:eastAsia="en-US"/>
        </w:rPr>
        <w:t>=</w:t>
      </w:r>
      <w:r w:rsidR="00A82ACC" w:rsidRPr="0030539F">
        <w:rPr>
          <w:lang w:eastAsia="en-US"/>
        </w:rPr>
        <w:t>0,0</w:t>
      </w:r>
      <w:r w:rsidR="00A82ACC">
        <w:rPr>
          <w:lang w:eastAsia="en-US"/>
        </w:rPr>
        <w:t>02</w:t>
      </w:r>
      <w:r w:rsidR="00A82ACC" w:rsidRPr="0030539F">
        <w:rPr>
          <w:lang w:eastAsia="en-US"/>
        </w:rPr>
        <w:t>)</w:t>
      </w:r>
      <w:r w:rsidR="00A82ACC">
        <w:rPr>
          <w:lang w:eastAsia="en-US"/>
        </w:rPr>
        <w:t>, και Κεντρική Μακεδονία (</w:t>
      </w:r>
      <w:r w:rsidR="00A82ACC">
        <w:rPr>
          <w:lang w:val="en-US" w:eastAsia="en-US"/>
        </w:rPr>
        <w:t>p</w:t>
      </w:r>
      <w:r w:rsidR="00A82ACC">
        <w:rPr>
          <w:lang w:eastAsia="en-US"/>
        </w:rPr>
        <w:t>=</w:t>
      </w:r>
      <w:r w:rsidR="00A82ACC" w:rsidRPr="0030539F">
        <w:rPr>
          <w:lang w:eastAsia="en-US"/>
        </w:rPr>
        <w:t>0,0</w:t>
      </w:r>
      <w:r w:rsidR="00A82ACC">
        <w:rPr>
          <w:lang w:eastAsia="en-US"/>
        </w:rPr>
        <w:t>00</w:t>
      </w:r>
      <w:r w:rsidR="00A82ACC" w:rsidRPr="0030539F">
        <w:rPr>
          <w:lang w:eastAsia="en-US"/>
        </w:rPr>
        <w:t>)</w:t>
      </w:r>
      <w:r w:rsidR="00A82ACC">
        <w:rPr>
          <w:lang w:eastAsia="en-US"/>
        </w:rPr>
        <w:t>, την Ήπειρο (</w:t>
      </w:r>
      <w:r w:rsidR="00A82ACC">
        <w:rPr>
          <w:lang w:val="en-US" w:eastAsia="en-US"/>
        </w:rPr>
        <w:t>p</w:t>
      </w:r>
      <w:r w:rsidR="00A82ACC">
        <w:rPr>
          <w:lang w:eastAsia="en-US"/>
        </w:rPr>
        <w:t>=</w:t>
      </w:r>
      <w:r w:rsidR="00A82ACC" w:rsidRPr="0030539F">
        <w:rPr>
          <w:lang w:eastAsia="en-US"/>
        </w:rPr>
        <w:t>0,0</w:t>
      </w:r>
      <w:r w:rsidR="00A82ACC">
        <w:rPr>
          <w:lang w:eastAsia="en-US"/>
        </w:rPr>
        <w:t>01</w:t>
      </w:r>
      <w:r w:rsidR="00A82ACC" w:rsidRPr="0030539F">
        <w:rPr>
          <w:lang w:eastAsia="en-US"/>
        </w:rPr>
        <w:t>)</w:t>
      </w:r>
      <w:r w:rsidR="00A82ACC">
        <w:rPr>
          <w:lang w:eastAsia="en-US"/>
        </w:rPr>
        <w:t>, το Βόρειο Αιγαίο (</w:t>
      </w:r>
      <w:r w:rsidR="00A82ACC">
        <w:rPr>
          <w:lang w:val="en-US" w:eastAsia="en-US"/>
        </w:rPr>
        <w:t>p</w:t>
      </w:r>
      <w:r w:rsidR="00A82ACC">
        <w:rPr>
          <w:lang w:eastAsia="en-US"/>
        </w:rPr>
        <w:t>=</w:t>
      </w:r>
      <w:r w:rsidR="00A82ACC" w:rsidRPr="0030539F">
        <w:rPr>
          <w:lang w:eastAsia="en-US"/>
        </w:rPr>
        <w:t>0,0</w:t>
      </w:r>
      <w:r w:rsidR="00A82ACC">
        <w:rPr>
          <w:lang w:eastAsia="en-US"/>
        </w:rPr>
        <w:t>36</w:t>
      </w:r>
      <w:r w:rsidR="00A82ACC" w:rsidRPr="0030539F">
        <w:rPr>
          <w:lang w:eastAsia="en-US"/>
        </w:rPr>
        <w:t>)</w:t>
      </w:r>
      <w:r w:rsidR="00A82ACC">
        <w:rPr>
          <w:lang w:eastAsia="en-US"/>
        </w:rPr>
        <w:t>, την Κρήτη (</w:t>
      </w:r>
      <w:r w:rsidR="00A82ACC">
        <w:rPr>
          <w:lang w:val="en-US" w:eastAsia="en-US"/>
        </w:rPr>
        <w:t>p</w:t>
      </w:r>
      <w:r w:rsidR="00A82ACC">
        <w:rPr>
          <w:lang w:eastAsia="en-US"/>
        </w:rPr>
        <w:t>=</w:t>
      </w:r>
      <w:r w:rsidR="00A82ACC" w:rsidRPr="0030539F">
        <w:rPr>
          <w:lang w:eastAsia="en-US"/>
        </w:rPr>
        <w:t>0,0</w:t>
      </w:r>
      <w:r w:rsidR="00A82ACC">
        <w:rPr>
          <w:lang w:eastAsia="en-US"/>
        </w:rPr>
        <w:t>01</w:t>
      </w:r>
      <w:r w:rsidR="00A82ACC" w:rsidRPr="0030539F">
        <w:rPr>
          <w:lang w:eastAsia="en-US"/>
        </w:rPr>
        <w:t>)</w:t>
      </w:r>
      <w:r w:rsidR="00A82ACC">
        <w:rPr>
          <w:lang w:eastAsia="en-US"/>
        </w:rPr>
        <w:t xml:space="preserve"> και την Πελοπόννησο (</w:t>
      </w:r>
      <w:r w:rsidR="00A82ACC">
        <w:rPr>
          <w:lang w:val="en-US" w:eastAsia="en-US"/>
        </w:rPr>
        <w:t>p</w:t>
      </w:r>
      <w:r w:rsidR="00A82ACC">
        <w:rPr>
          <w:lang w:eastAsia="en-US"/>
        </w:rPr>
        <w:t>=</w:t>
      </w:r>
      <w:r w:rsidR="00A82ACC" w:rsidRPr="0030539F">
        <w:rPr>
          <w:lang w:eastAsia="en-US"/>
        </w:rPr>
        <w:t>0,0</w:t>
      </w:r>
      <w:r w:rsidR="00A82ACC">
        <w:rPr>
          <w:lang w:eastAsia="en-US"/>
        </w:rPr>
        <w:t>00</w:t>
      </w:r>
      <w:r w:rsidR="00A82ACC" w:rsidRPr="0030539F">
        <w:rPr>
          <w:lang w:eastAsia="en-US"/>
        </w:rPr>
        <w:t>)</w:t>
      </w:r>
      <w:r w:rsidR="00A82ACC">
        <w:rPr>
          <w:lang w:eastAsia="en-US"/>
        </w:rPr>
        <w:t>.</w:t>
      </w:r>
      <w:r w:rsidR="00A82ACC" w:rsidRPr="00A82ACC">
        <w:rPr>
          <w:lang w:eastAsia="en-US"/>
        </w:rPr>
        <w:t xml:space="preserve"> </w:t>
      </w:r>
      <w:r>
        <w:rPr>
          <w:lang w:eastAsia="en-US"/>
        </w:rPr>
        <w:t>Το Βόρειο Αιγαίο είχε στατιστικώς σημαντικές διαφορές με όλο</w:t>
      </w:r>
      <w:r w:rsidR="00A82ACC">
        <w:rPr>
          <w:lang w:eastAsia="en-US"/>
        </w:rPr>
        <w:t>υς εκτός από το Νότιο Αιγαίο, την Πελοπόννησο</w:t>
      </w:r>
      <w:r>
        <w:rPr>
          <w:lang w:eastAsia="en-US"/>
        </w:rPr>
        <w:t xml:space="preserve"> </w:t>
      </w:r>
      <w:r w:rsidR="00A82ACC">
        <w:rPr>
          <w:lang w:eastAsia="en-US"/>
        </w:rPr>
        <w:t xml:space="preserve">και </w:t>
      </w:r>
      <w:r>
        <w:rPr>
          <w:lang w:eastAsia="en-US"/>
        </w:rPr>
        <w:t xml:space="preserve">τα Ιόνια Νησιά. Το Νότιο Αιγαίο δεν είχε στατιστικώς σημαντικές διαφορές. </w:t>
      </w:r>
      <w:r w:rsidR="00A82ACC">
        <w:rPr>
          <w:lang w:eastAsia="en-US"/>
        </w:rPr>
        <w:t>Η Κρήτη είχε στατιστικώς σημαντικές διαφορές με τη Δυτική Μακεδονία (</w:t>
      </w:r>
      <w:r w:rsidR="00A82ACC">
        <w:rPr>
          <w:lang w:val="en-US" w:eastAsia="en-US"/>
        </w:rPr>
        <w:t>p</w:t>
      </w:r>
      <w:r w:rsidR="00A82ACC">
        <w:rPr>
          <w:lang w:eastAsia="en-US"/>
        </w:rPr>
        <w:t>=</w:t>
      </w:r>
      <w:r w:rsidR="00A82ACC" w:rsidRPr="0030539F">
        <w:rPr>
          <w:lang w:eastAsia="en-US"/>
        </w:rPr>
        <w:t>0,0</w:t>
      </w:r>
      <w:r w:rsidR="00A82ACC">
        <w:rPr>
          <w:lang w:eastAsia="en-US"/>
        </w:rPr>
        <w:t>37</w:t>
      </w:r>
      <w:r w:rsidR="00A82ACC" w:rsidRPr="0030539F">
        <w:rPr>
          <w:lang w:eastAsia="en-US"/>
        </w:rPr>
        <w:t>)</w:t>
      </w:r>
      <w:r w:rsidR="00A82ACC">
        <w:rPr>
          <w:lang w:eastAsia="en-US"/>
        </w:rPr>
        <w:t>, τη Στερεά Ελλάδα (</w:t>
      </w:r>
      <w:r w:rsidR="00A82ACC">
        <w:rPr>
          <w:lang w:val="en-US" w:eastAsia="en-US"/>
        </w:rPr>
        <w:t>p</w:t>
      </w:r>
      <w:r w:rsidR="00A82ACC">
        <w:rPr>
          <w:lang w:eastAsia="en-US"/>
        </w:rPr>
        <w:t>=</w:t>
      </w:r>
      <w:r w:rsidR="00A82ACC" w:rsidRPr="0030539F">
        <w:rPr>
          <w:lang w:eastAsia="en-US"/>
        </w:rPr>
        <w:t>0,0</w:t>
      </w:r>
      <w:r w:rsidR="00A82ACC">
        <w:rPr>
          <w:lang w:eastAsia="en-US"/>
        </w:rPr>
        <w:t>39</w:t>
      </w:r>
      <w:r w:rsidR="00A82ACC" w:rsidRPr="0030539F">
        <w:rPr>
          <w:lang w:eastAsia="en-US"/>
        </w:rPr>
        <w:t>)</w:t>
      </w:r>
      <w:r w:rsidR="00A82ACC">
        <w:rPr>
          <w:lang w:eastAsia="en-US"/>
        </w:rPr>
        <w:t>, τη Θεσσαλία (</w:t>
      </w:r>
      <w:r w:rsidR="00A82ACC">
        <w:rPr>
          <w:lang w:val="en-US" w:eastAsia="en-US"/>
        </w:rPr>
        <w:t>p</w:t>
      </w:r>
      <w:r w:rsidR="00A82ACC">
        <w:rPr>
          <w:lang w:eastAsia="en-US"/>
        </w:rPr>
        <w:t>=</w:t>
      </w:r>
      <w:r w:rsidR="00A82ACC" w:rsidRPr="0030539F">
        <w:rPr>
          <w:lang w:eastAsia="en-US"/>
        </w:rPr>
        <w:t>0,0</w:t>
      </w:r>
      <w:r w:rsidR="00A82ACC">
        <w:rPr>
          <w:lang w:eastAsia="en-US"/>
        </w:rPr>
        <w:t>13</w:t>
      </w:r>
      <w:r w:rsidR="00A82ACC" w:rsidRPr="0030539F">
        <w:rPr>
          <w:lang w:eastAsia="en-US"/>
        </w:rPr>
        <w:t>)</w:t>
      </w:r>
      <w:r w:rsidR="00A82ACC">
        <w:rPr>
          <w:lang w:eastAsia="en-US"/>
        </w:rPr>
        <w:t>, το Βόρειο Αιγαίο (</w:t>
      </w:r>
      <w:r w:rsidR="00A82ACC">
        <w:rPr>
          <w:lang w:val="en-US" w:eastAsia="en-US"/>
        </w:rPr>
        <w:t>p</w:t>
      </w:r>
      <w:r w:rsidR="00A82ACC">
        <w:rPr>
          <w:lang w:eastAsia="en-US"/>
        </w:rPr>
        <w:t>=</w:t>
      </w:r>
      <w:r w:rsidR="00A82ACC" w:rsidRPr="0030539F">
        <w:rPr>
          <w:lang w:eastAsia="en-US"/>
        </w:rPr>
        <w:t>0,0</w:t>
      </w:r>
      <w:r w:rsidR="00A82ACC">
        <w:rPr>
          <w:lang w:eastAsia="en-US"/>
        </w:rPr>
        <w:t>00</w:t>
      </w:r>
      <w:r w:rsidR="00A82ACC" w:rsidRPr="0030539F">
        <w:rPr>
          <w:lang w:eastAsia="en-US"/>
        </w:rPr>
        <w:t>)</w:t>
      </w:r>
      <w:r w:rsidR="00A82ACC">
        <w:rPr>
          <w:lang w:eastAsia="en-US"/>
        </w:rPr>
        <w:t>, τα Ιόνια Νησιά (</w:t>
      </w:r>
      <w:r w:rsidR="00A82ACC">
        <w:rPr>
          <w:lang w:val="en-US" w:eastAsia="en-US"/>
        </w:rPr>
        <w:t>p</w:t>
      </w:r>
      <w:r w:rsidR="00A82ACC">
        <w:rPr>
          <w:lang w:eastAsia="en-US"/>
        </w:rPr>
        <w:t>=</w:t>
      </w:r>
      <w:r w:rsidR="00A82ACC" w:rsidRPr="0030539F">
        <w:rPr>
          <w:lang w:eastAsia="en-US"/>
        </w:rPr>
        <w:t>0,0</w:t>
      </w:r>
      <w:r w:rsidR="00A82ACC">
        <w:rPr>
          <w:lang w:eastAsia="en-US"/>
        </w:rPr>
        <w:t>04</w:t>
      </w:r>
      <w:r w:rsidR="00A82ACC" w:rsidRPr="0030539F">
        <w:rPr>
          <w:lang w:eastAsia="en-US"/>
        </w:rPr>
        <w:t>)</w:t>
      </w:r>
      <w:r w:rsidR="00A82ACC">
        <w:rPr>
          <w:lang w:eastAsia="en-US"/>
        </w:rPr>
        <w:t>, και την Αττική (</w:t>
      </w:r>
      <w:r w:rsidR="00A82ACC">
        <w:rPr>
          <w:lang w:val="en-US" w:eastAsia="en-US"/>
        </w:rPr>
        <w:t>p</w:t>
      </w:r>
      <w:r w:rsidR="00A82ACC">
        <w:rPr>
          <w:lang w:eastAsia="en-US"/>
        </w:rPr>
        <w:t>=</w:t>
      </w:r>
      <w:r w:rsidR="00A82ACC" w:rsidRPr="0030539F">
        <w:rPr>
          <w:lang w:eastAsia="en-US"/>
        </w:rPr>
        <w:t>0,0</w:t>
      </w:r>
      <w:r w:rsidR="00A82ACC">
        <w:rPr>
          <w:lang w:eastAsia="en-US"/>
        </w:rPr>
        <w:t>01</w:t>
      </w:r>
      <w:r w:rsidR="00A82ACC" w:rsidRPr="0030539F">
        <w:rPr>
          <w:lang w:eastAsia="en-US"/>
        </w:rPr>
        <w:t>)</w:t>
      </w:r>
      <w:r w:rsidR="00A82ACC">
        <w:rPr>
          <w:lang w:eastAsia="en-US"/>
        </w:rPr>
        <w:t>.</w:t>
      </w:r>
    </w:p>
    <w:p w:rsidR="00990E10" w:rsidRPr="004F1D4B" w:rsidRDefault="00990E10" w:rsidP="00990E10">
      <w:pPr>
        <w:spacing w:line="480" w:lineRule="auto"/>
        <w:rPr>
          <w:lang w:eastAsia="en-US"/>
        </w:rPr>
      </w:pPr>
    </w:p>
    <w:p w:rsidR="00990E10" w:rsidRPr="00A82ACC" w:rsidRDefault="00990E10" w:rsidP="00A82ACC">
      <w:pPr>
        <w:rPr>
          <w:i/>
        </w:rPr>
      </w:pPr>
      <w:bookmarkStart w:id="1521" w:name="_Toc431977643"/>
      <w:bookmarkStart w:id="1522" w:name="_Toc438455620"/>
      <w:bookmarkStart w:id="1523" w:name="_Toc438457495"/>
      <w:bookmarkStart w:id="1524" w:name="_Toc438627272"/>
      <w:bookmarkStart w:id="1525" w:name="_Toc439068875"/>
      <w:r w:rsidRPr="00A82ACC">
        <w:rPr>
          <w:i/>
        </w:rPr>
        <w:t>Γ) Αξιολόγηση της δομής και της οργάνωσης του βιβλίου</w:t>
      </w:r>
      <w:bookmarkEnd w:id="1521"/>
      <w:r w:rsidR="00593158" w:rsidRPr="00A82ACC">
        <w:rPr>
          <w:i/>
        </w:rPr>
        <w:t xml:space="preserve"> του καθηγητή</w:t>
      </w:r>
      <w:bookmarkEnd w:id="1522"/>
      <w:bookmarkEnd w:id="1523"/>
      <w:bookmarkEnd w:id="1524"/>
      <w:bookmarkEnd w:id="1525"/>
    </w:p>
    <w:p w:rsidR="00A82ACC" w:rsidRDefault="00A82ACC" w:rsidP="00990E10">
      <w:pPr>
        <w:spacing w:line="480" w:lineRule="auto"/>
        <w:rPr>
          <w:lang w:eastAsia="en-US"/>
        </w:rPr>
      </w:pPr>
    </w:p>
    <w:p w:rsidR="00E261C4" w:rsidRDefault="00A82ACC" w:rsidP="00990E10">
      <w:pPr>
        <w:spacing w:line="480" w:lineRule="auto"/>
        <w:rPr>
          <w:lang w:eastAsia="en-US"/>
        </w:rPr>
      </w:pPr>
      <w:r>
        <w:rPr>
          <w:lang w:eastAsia="en-US"/>
        </w:rPr>
        <w:t xml:space="preserve">Η Αν. Μακεδονία και Θράκη </w:t>
      </w:r>
      <w:r w:rsidR="00E261C4">
        <w:rPr>
          <w:lang w:eastAsia="en-US"/>
        </w:rPr>
        <w:t>(</w:t>
      </w:r>
      <w:r w:rsidR="00E261C4">
        <w:rPr>
          <w:lang w:val="en-US" w:eastAsia="en-US"/>
        </w:rPr>
        <w:t>p</w:t>
      </w:r>
      <w:r w:rsidR="00E261C4">
        <w:rPr>
          <w:lang w:eastAsia="en-US"/>
        </w:rPr>
        <w:t>=</w:t>
      </w:r>
      <w:r w:rsidR="00E261C4" w:rsidRPr="0030539F">
        <w:rPr>
          <w:lang w:eastAsia="en-US"/>
        </w:rPr>
        <w:t>0,0</w:t>
      </w:r>
      <w:r w:rsidR="00E261C4">
        <w:rPr>
          <w:lang w:eastAsia="en-US"/>
        </w:rPr>
        <w:t>38</w:t>
      </w:r>
      <w:r w:rsidR="00E261C4" w:rsidRPr="0030539F">
        <w:rPr>
          <w:lang w:eastAsia="en-US"/>
        </w:rPr>
        <w:t>)</w:t>
      </w:r>
      <w:r w:rsidR="00E261C4">
        <w:rPr>
          <w:lang w:eastAsia="en-US"/>
        </w:rPr>
        <w:t xml:space="preserve"> και η Κεντρική Μακεδονία (</w:t>
      </w:r>
      <w:r w:rsidR="00E261C4">
        <w:rPr>
          <w:lang w:val="en-US" w:eastAsia="en-US"/>
        </w:rPr>
        <w:t>p</w:t>
      </w:r>
      <w:r w:rsidR="00E261C4">
        <w:rPr>
          <w:lang w:eastAsia="en-US"/>
        </w:rPr>
        <w:t>=</w:t>
      </w:r>
      <w:r w:rsidR="00E261C4" w:rsidRPr="0030539F">
        <w:rPr>
          <w:lang w:eastAsia="en-US"/>
        </w:rPr>
        <w:t>0,0</w:t>
      </w:r>
      <w:r w:rsidR="00E261C4">
        <w:rPr>
          <w:lang w:eastAsia="en-US"/>
        </w:rPr>
        <w:t>02</w:t>
      </w:r>
      <w:r w:rsidR="00E261C4" w:rsidRPr="0030539F">
        <w:rPr>
          <w:lang w:eastAsia="en-US"/>
        </w:rPr>
        <w:t>)</w:t>
      </w:r>
      <w:r w:rsidR="00E261C4">
        <w:rPr>
          <w:lang w:eastAsia="en-US"/>
        </w:rPr>
        <w:t xml:space="preserve">, </w:t>
      </w:r>
      <w:r>
        <w:rPr>
          <w:lang w:eastAsia="en-US"/>
        </w:rPr>
        <w:t>είχ</w:t>
      </w:r>
      <w:r w:rsidR="00E261C4">
        <w:rPr>
          <w:lang w:eastAsia="en-US"/>
        </w:rPr>
        <w:t>αν</w:t>
      </w:r>
      <w:r>
        <w:rPr>
          <w:lang w:eastAsia="en-US"/>
        </w:rPr>
        <w:t xml:space="preserve"> σημαντικές διαφορές με τα Ιόνια Νησιά. Η Δυτική Μακεδονία με κανέναν. Η Ήπειρος με τη Θεσσαλία (</w:t>
      </w:r>
      <w:r>
        <w:rPr>
          <w:lang w:val="en-US" w:eastAsia="en-US"/>
        </w:rPr>
        <w:t>p</w:t>
      </w:r>
      <w:r>
        <w:rPr>
          <w:lang w:eastAsia="en-US"/>
        </w:rPr>
        <w:t>=</w:t>
      </w:r>
      <w:r w:rsidRPr="0030539F">
        <w:rPr>
          <w:lang w:eastAsia="en-US"/>
        </w:rPr>
        <w:t>0,0</w:t>
      </w:r>
      <w:r>
        <w:rPr>
          <w:lang w:eastAsia="en-US"/>
        </w:rPr>
        <w:t>47</w:t>
      </w:r>
      <w:r w:rsidRPr="0030539F">
        <w:rPr>
          <w:lang w:eastAsia="en-US"/>
        </w:rPr>
        <w:t>)</w:t>
      </w:r>
      <w:r>
        <w:rPr>
          <w:lang w:eastAsia="en-US"/>
        </w:rPr>
        <w:t>, το Βόρειο (</w:t>
      </w:r>
      <w:r>
        <w:rPr>
          <w:lang w:val="en-US" w:eastAsia="en-US"/>
        </w:rPr>
        <w:t>p</w:t>
      </w:r>
      <w:r>
        <w:rPr>
          <w:lang w:eastAsia="en-US"/>
        </w:rPr>
        <w:t>=</w:t>
      </w:r>
      <w:r w:rsidRPr="0030539F">
        <w:rPr>
          <w:lang w:eastAsia="en-US"/>
        </w:rPr>
        <w:t>0,0</w:t>
      </w:r>
      <w:r>
        <w:rPr>
          <w:lang w:eastAsia="en-US"/>
        </w:rPr>
        <w:t>18</w:t>
      </w:r>
      <w:r w:rsidRPr="0030539F">
        <w:rPr>
          <w:lang w:eastAsia="en-US"/>
        </w:rPr>
        <w:t>)</w:t>
      </w:r>
      <w:r>
        <w:rPr>
          <w:lang w:eastAsia="en-US"/>
        </w:rPr>
        <w:t>, και το Νότιο Αιγαίο (</w:t>
      </w:r>
      <w:r>
        <w:rPr>
          <w:lang w:val="en-US" w:eastAsia="en-US"/>
        </w:rPr>
        <w:t>p</w:t>
      </w:r>
      <w:r>
        <w:rPr>
          <w:lang w:eastAsia="en-US"/>
        </w:rPr>
        <w:t>=</w:t>
      </w:r>
      <w:r w:rsidRPr="0030539F">
        <w:rPr>
          <w:lang w:eastAsia="en-US"/>
        </w:rPr>
        <w:t>0,0</w:t>
      </w:r>
      <w:r>
        <w:rPr>
          <w:lang w:eastAsia="en-US"/>
        </w:rPr>
        <w:t>19</w:t>
      </w:r>
      <w:r w:rsidRPr="0030539F">
        <w:rPr>
          <w:lang w:eastAsia="en-US"/>
        </w:rPr>
        <w:t>)</w:t>
      </w:r>
      <w:r>
        <w:rPr>
          <w:lang w:eastAsia="en-US"/>
        </w:rPr>
        <w:t>, καθώς και με τα Ιόνια Νησιά (</w:t>
      </w:r>
      <w:r>
        <w:rPr>
          <w:lang w:val="en-US" w:eastAsia="en-US"/>
        </w:rPr>
        <w:t>p</w:t>
      </w:r>
      <w:r>
        <w:rPr>
          <w:lang w:eastAsia="en-US"/>
        </w:rPr>
        <w:t>=</w:t>
      </w:r>
      <w:r w:rsidRPr="0030539F">
        <w:rPr>
          <w:lang w:eastAsia="en-US"/>
        </w:rPr>
        <w:t>0,0</w:t>
      </w:r>
      <w:r>
        <w:rPr>
          <w:lang w:eastAsia="en-US"/>
        </w:rPr>
        <w:t>01</w:t>
      </w:r>
      <w:r w:rsidRPr="0030539F">
        <w:rPr>
          <w:lang w:eastAsia="en-US"/>
        </w:rPr>
        <w:t>)</w:t>
      </w:r>
      <w:r>
        <w:rPr>
          <w:lang w:eastAsia="en-US"/>
        </w:rPr>
        <w:t xml:space="preserve">. </w:t>
      </w:r>
      <w:r w:rsidR="00E261C4">
        <w:rPr>
          <w:lang w:eastAsia="en-US"/>
        </w:rPr>
        <w:t>Τα Ιόνια Νησιά είχαν στατιστικώς σημαντικές διαφορές με την Ανατολική Μακεδονία και Θράκη (</w:t>
      </w:r>
      <w:r w:rsidR="00E261C4">
        <w:rPr>
          <w:lang w:val="en-US" w:eastAsia="en-US"/>
        </w:rPr>
        <w:t>p</w:t>
      </w:r>
      <w:r w:rsidR="00E261C4">
        <w:rPr>
          <w:lang w:eastAsia="en-US"/>
        </w:rPr>
        <w:t>=</w:t>
      </w:r>
      <w:r w:rsidR="00E261C4" w:rsidRPr="0030539F">
        <w:rPr>
          <w:lang w:eastAsia="en-US"/>
        </w:rPr>
        <w:t>0,0</w:t>
      </w:r>
      <w:r w:rsidR="00E261C4">
        <w:rPr>
          <w:lang w:eastAsia="en-US"/>
        </w:rPr>
        <w:t>38</w:t>
      </w:r>
      <w:r w:rsidR="00E261C4" w:rsidRPr="0030539F">
        <w:rPr>
          <w:lang w:eastAsia="en-US"/>
        </w:rPr>
        <w:t>)</w:t>
      </w:r>
      <w:r w:rsidR="00E261C4">
        <w:rPr>
          <w:lang w:eastAsia="en-US"/>
        </w:rPr>
        <w:t>, την Κεντρική Μακεδονία (</w:t>
      </w:r>
      <w:r w:rsidR="00E261C4">
        <w:rPr>
          <w:lang w:val="en-US" w:eastAsia="en-US"/>
        </w:rPr>
        <w:t>p</w:t>
      </w:r>
      <w:r w:rsidR="00E261C4">
        <w:rPr>
          <w:lang w:eastAsia="en-US"/>
        </w:rPr>
        <w:t>=</w:t>
      </w:r>
      <w:r w:rsidR="00E261C4" w:rsidRPr="0030539F">
        <w:rPr>
          <w:lang w:eastAsia="en-US"/>
        </w:rPr>
        <w:t>0,0</w:t>
      </w:r>
      <w:r w:rsidR="00E261C4">
        <w:rPr>
          <w:lang w:eastAsia="en-US"/>
        </w:rPr>
        <w:t>02</w:t>
      </w:r>
      <w:r w:rsidR="00E261C4" w:rsidRPr="0030539F">
        <w:rPr>
          <w:lang w:eastAsia="en-US"/>
        </w:rPr>
        <w:t>)</w:t>
      </w:r>
      <w:r w:rsidR="00E261C4">
        <w:rPr>
          <w:lang w:eastAsia="en-US"/>
        </w:rPr>
        <w:t>,τη Στερεά Ελλάδα (</w:t>
      </w:r>
      <w:r w:rsidR="00E261C4">
        <w:rPr>
          <w:lang w:val="en-US" w:eastAsia="en-US"/>
        </w:rPr>
        <w:t>p</w:t>
      </w:r>
      <w:r w:rsidR="00E261C4">
        <w:rPr>
          <w:lang w:eastAsia="en-US"/>
        </w:rPr>
        <w:t>=</w:t>
      </w:r>
      <w:r w:rsidR="00E261C4" w:rsidRPr="0030539F">
        <w:rPr>
          <w:lang w:eastAsia="en-US"/>
        </w:rPr>
        <w:t>0,0</w:t>
      </w:r>
      <w:r w:rsidR="00E261C4">
        <w:rPr>
          <w:lang w:eastAsia="en-US"/>
        </w:rPr>
        <w:t>44</w:t>
      </w:r>
      <w:r w:rsidR="00E261C4" w:rsidRPr="0030539F">
        <w:rPr>
          <w:lang w:eastAsia="en-US"/>
        </w:rPr>
        <w:t>)</w:t>
      </w:r>
      <w:r w:rsidR="00E261C4">
        <w:rPr>
          <w:lang w:eastAsia="en-US"/>
        </w:rPr>
        <w:t>, την Ήπειρο (</w:t>
      </w:r>
      <w:r w:rsidR="00E261C4">
        <w:rPr>
          <w:lang w:val="en-US" w:eastAsia="en-US"/>
        </w:rPr>
        <w:t>p</w:t>
      </w:r>
      <w:r w:rsidR="00E261C4">
        <w:rPr>
          <w:lang w:eastAsia="en-US"/>
        </w:rPr>
        <w:t>=</w:t>
      </w:r>
      <w:r w:rsidR="00E261C4" w:rsidRPr="0030539F">
        <w:rPr>
          <w:lang w:eastAsia="en-US"/>
        </w:rPr>
        <w:t>0,0</w:t>
      </w:r>
      <w:r w:rsidR="00E261C4">
        <w:rPr>
          <w:lang w:eastAsia="en-US"/>
        </w:rPr>
        <w:t>01</w:t>
      </w:r>
      <w:r w:rsidR="00E261C4" w:rsidRPr="0030539F">
        <w:rPr>
          <w:lang w:eastAsia="en-US"/>
        </w:rPr>
        <w:t>)</w:t>
      </w:r>
      <w:r w:rsidR="00E261C4">
        <w:rPr>
          <w:lang w:eastAsia="en-US"/>
        </w:rPr>
        <w:t xml:space="preserve"> και την Κρήτη</w:t>
      </w:r>
      <w:r w:rsidR="00E261C4" w:rsidRPr="00A82ACC">
        <w:rPr>
          <w:lang w:eastAsia="en-US"/>
        </w:rPr>
        <w:t xml:space="preserve"> </w:t>
      </w:r>
      <w:r w:rsidR="00E261C4">
        <w:rPr>
          <w:lang w:eastAsia="en-US"/>
        </w:rPr>
        <w:t>(</w:t>
      </w:r>
      <w:r w:rsidR="00E261C4">
        <w:rPr>
          <w:lang w:val="en-US" w:eastAsia="en-US"/>
        </w:rPr>
        <w:t>p</w:t>
      </w:r>
      <w:r w:rsidR="00E261C4">
        <w:rPr>
          <w:lang w:eastAsia="en-US"/>
        </w:rPr>
        <w:t>=</w:t>
      </w:r>
      <w:r w:rsidR="00E261C4" w:rsidRPr="0030539F">
        <w:rPr>
          <w:lang w:eastAsia="en-US"/>
        </w:rPr>
        <w:t>0,0</w:t>
      </w:r>
      <w:r w:rsidR="00E261C4">
        <w:rPr>
          <w:lang w:eastAsia="en-US"/>
        </w:rPr>
        <w:t>12</w:t>
      </w:r>
      <w:r w:rsidR="00E261C4" w:rsidRPr="0030539F">
        <w:rPr>
          <w:lang w:eastAsia="en-US"/>
        </w:rPr>
        <w:t>)</w:t>
      </w:r>
      <w:r w:rsidR="00E261C4">
        <w:rPr>
          <w:lang w:eastAsia="en-US"/>
        </w:rPr>
        <w:t xml:space="preserve">. </w:t>
      </w:r>
      <w:r>
        <w:rPr>
          <w:lang w:eastAsia="en-US"/>
        </w:rPr>
        <w:t xml:space="preserve">Η Δυτική Ελλάδα με κανέναν. </w:t>
      </w:r>
      <w:r w:rsidR="00E261C4">
        <w:rPr>
          <w:lang w:eastAsia="en-US"/>
        </w:rPr>
        <w:t>Η Στερεά Ελλάδα με τα Ιόνια Νησιά (</w:t>
      </w:r>
      <w:r w:rsidR="00E261C4">
        <w:rPr>
          <w:lang w:val="en-US" w:eastAsia="en-US"/>
        </w:rPr>
        <w:t>p</w:t>
      </w:r>
      <w:r w:rsidR="00E261C4">
        <w:rPr>
          <w:lang w:eastAsia="en-US"/>
        </w:rPr>
        <w:t>=</w:t>
      </w:r>
      <w:r w:rsidR="00E261C4" w:rsidRPr="0030539F">
        <w:rPr>
          <w:lang w:eastAsia="en-US"/>
        </w:rPr>
        <w:t>0,0</w:t>
      </w:r>
      <w:r w:rsidR="00E261C4">
        <w:rPr>
          <w:lang w:eastAsia="en-US"/>
        </w:rPr>
        <w:t>44</w:t>
      </w:r>
      <w:r w:rsidR="00E261C4" w:rsidRPr="0030539F">
        <w:rPr>
          <w:lang w:eastAsia="en-US"/>
        </w:rPr>
        <w:t>)</w:t>
      </w:r>
      <w:r w:rsidR="00E261C4">
        <w:rPr>
          <w:lang w:eastAsia="en-US"/>
        </w:rPr>
        <w:t xml:space="preserve">. </w:t>
      </w:r>
      <w:r w:rsidR="00990E10">
        <w:rPr>
          <w:lang w:eastAsia="en-US"/>
        </w:rPr>
        <w:t xml:space="preserve">Η Πελοπόννησος δεν είχε στατιστικώς </w:t>
      </w:r>
      <w:r>
        <w:rPr>
          <w:lang w:eastAsia="en-US"/>
        </w:rPr>
        <w:t xml:space="preserve">σημαντικές διαφορές με κανέναν. Η Αττική δεν είχε στατιστικώς σημαντικές διαφορές με κανέναν. </w:t>
      </w:r>
      <w:r w:rsidR="00E261C4">
        <w:rPr>
          <w:lang w:eastAsia="en-US"/>
        </w:rPr>
        <w:t xml:space="preserve">Το Βόρειο και το Νότιο Αιγαίο με την Ήπειρο όπως προαναφέραμε. </w:t>
      </w:r>
      <w:r>
        <w:rPr>
          <w:lang w:eastAsia="en-US"/>
        </w:rPr>
        <w:t>Η Κρήτη με τα Ιόνια Νησιά (</w:t>
      </w:r>
      <w:r>
        <w:rPr>
          <w:lang w:val="en-US" w:eastAsia="en-US"/>
        </w:rPr>
        <w:t>p</w:t>
      </w:r>
      <w:r>
        <w:rPr>
          <w:lang w:eastAsia="en-US"/>
        </w:rPr>
        <w:t>=</w:t>
      </w:r>
      <w:r w:rsidRPr="0030539F">
        <w:rPr>
          <w:lang w:eastAsia="en-US"/>
        </w:rPr>
        <w:t>0,0</w:t>
      </w:r>
      <w:r>
        <w:rPr>
          <w:lang w:eastAsia="en-US"/>
        </w:rPr>
        <w:t>12</w:t>
      </w:r>
      <w:r w:rsidRPr="0030539F">
        <w:rPr>
          <w:lang w:eastAsia="en-US"/>
        </w:rPr>
        <w:t>)</w:t>
      </w:r>
      <w:r>
        <w:rPr>
          <w:lang w:eastAsia="en-US"/>
        </w:rPr>
        <w:t xml:space="preserve">. </w:t>
      </w:r>
    </w:p>
    <w:p w:rsidR="00EB6D11" w:rsidRPr="004F1D4B" w:rsidRDefault="00EB6D11" w:rsidP="00990E10">
      <w:pPr>
        <w:spacing w:line="480" w:lineRule="auto"/>
        <w:rPr>
          <w:lang w:eastAsia="en-US"/>
        </w:rPr>
      </w:pPr>
      <w:r>
        <w:rPr>
          <w:lang w:eastAsia="en-US"/>
        </w:rPr>
        <w:lastRenderedPageBreak/>
        <w:t xml:space="preserve">Στον παρακάτω πίνακα 87 φαίνονται οι στατιστικά σημαντικές διαφορές </w:t>
      </w:r>
      <w:r w:rsidR="00837780">
        <w:rPr>
          <w:lang w:eastAsia="en-US"/>
        </w:rPr>
        <w:t xml:space="preserve">σε σχέση με την </w:t>
      </w:r>
      <w:r w:rsidR="00803192">
        <w:rPr>
          <w:lang w:eastAsia="en-US"/>
        </w:rPr>
        <w:t>περιφέρεια</w:t>
      </w:r>
      <w:r w:rsidR="00837780">
        <w:rPr>
          <w:lang w:eastAsia="en-US"/>
        </w:rPr>
        <w:t xml:space="preserve"> από τους καθηγητές Φυσικής Αγωγής.</w:t>
      </w:r>
    </w:p>
    <w:p w:rsidR="00990E10" w:rsidRDefault="00990E10" w:rsidP="00990E10">
      <w:pPr>
        <w:spacing w:line="480" w:lineRule="auto"/>
        <w:rPr>
          <w:lang w:eastAsia="en-US"/>
        </w:rPr>
      </w:pPr>
    </w:p>
    <w:p w:rsidR="00593158" w:rsidRDefault="00593158" w:rsidP="00990E10">
      <w:pPr>
        <w:spacing w:line="480" w:lineRule="auto"/>
        <w:ind w:left="57" w:right="57"/>
        <w:rPr>
          <w:sz w:val="20"/>
        </w:rPr>
        <w:sectPr w:rsidR="00593158" w:rsidSect="00593158">
          <w:type w:val="continuous"/>
          <w:pgSz w:w="12240" w:h="15840" w:code="1"/>
          <w:pgMar w:top="1440" w:right="1797" w:bottom="1440" w:left="1797" w:header="0" w:footer="284" w:gutter="0"/>
          <w:cols w:space="708"/>
          <w:titlePg/>
          <w:docGrid w:linePitch="326"/>
        </w:sectPr>
      </w:pPr>
    </w:p>
    <w:p w:rsidR="00990E10" w:rsidRDefault="00593158" w:rsidP="00593158">
      <w:pPr>
        <w:pStyle w:val="ac"/>
        <w:spacing w:line="360" w:lineRule="auto"/>
      </w:pPr>
      <w:bookmarkStart w:id="1526" w:name="_Toc444882331"/>
      <w:bookmarkStart w:id="1527" w:name="_Toc444882641"/>
      <w:r w:rsidRPr="00593158">
        <w:rPr>
          <w:b w:val="0"/>
          <w:bCs w:val="0"/>
          <w:color w:val="auto"/>
          <w:sz w:val="24"/>
          <w:szCs w:val="24"/>
        </w:rPr>
        <w:lastRenderedPageBreak/>
        <w:t xml:space="preserve">Πίνακας </w:t>
      </w:r>
      <w:r w:rsidR="00BE3EB1" w:rsidRPr="00593158">
        <w:rPr>
          <w:b w:val="0"/>
          <w:bCs w:val="0"/>
          <w:color w:val="auto"/>
          <w:sz w:val="24"/>
          <w:szCs w:val="24"/>
        </w:rPr>
        <w:fldChar w:fldCharType="begin"/>
      </w:r>
      <w:r w:rsidRPr="00593158">
        <w:rPr>
          <w:b w:val="0"/>
          <w:bCs w:val="0"/>
          <w:color w:val="auto"/>
          <w:sz w:val="24"/>
          <w:szCs w:val="24"/>
        </w:rPr>
        <w:instrText xml:space="preserve"> SEQ Πίνακας \* ARABIC </w:instrText>
      </w:r>
      <w:r w:rsidR="00BE3EB1" w:rsidRPr="00593158">
        <w:rPr>
          <w:b w:val="0"/>
          <w:bCs w:val="0"/>
          <w:color w:val="auto"/>
          <w:sz w:val="24"/>
          <w:szCs w:val="24"/>
        </w:rPr>
        <w:fldChar w:fldCharType="separate"/>
      </w:r>
      <w:r w:rsidR="00271E29">
        <w:rPr>
          <w:b w:val="0"/>
          <w:bCs w:val="0"/>
          <w:noProof/>
          <w:color w:val="auto"/>
          <w:sz w:val="24"/>
          <w:szCs w:val="24"/>
        </w:rPr>
        <w:t>87</w:t>
      </w:r>
      <w:r w:rsidR="00BE3EB1" w:rsidRPr="00593158">
        <w:rPr>
          <w:b w:val="0"/>
          <w:bCs w:val="0"/>
          <w:color w:val="auto"/>
          <w:sz w:val="24"/>
          <w:szCs w:val="24"/>
        </w:rPr>
        <w:fldChar w:fldCharType="end"/>
      </w:r>
      <w:r w:rsidR="00E261C4">
        <w:rPr>
          <w:b w:val="0"/>
          <w:bCs w:val="0"/>
          <w:color w:val="auto"/>
          <w:sz w:val="24"/>
          <w:szCs w:val="24"/>
        </w:rPr>
        <w:t xml:space="preserve">. </w:t>
      </w:r>
      <w:r w:rsidRPr="00671CCA">
        <w:rPr>
          <w:b w:val="0"/>
          <w:bCs w:val="0"/>
          <w:color w:val="auto"/>
          <w:sz w:val="24"/>
          <w:szCs w:val="24"/>
        </w:rPr>
        <w:t xml:space="preserve">Ανάλυση One- </w:t>
      </w:r>
      <w:r w:rsidR="002D694A" w:rsidRPr="00671CCA">
        <w:rPr>
          <w:b w:val="0"/>
          <w:bCs w:val="0"/>
          <w:color w:val="auto"/>
          <w:sz w:val="24"/>
          <w:szCs w:val="24"/>
        </w:rPr>
        <w:t>Way</w:t>
      </w:r>
      <w:r w:rsidR="002D694A" w:rsidRPr="002D694A">
        <w:rPr>
          <w:b w:val="0"/>
          <w:bCs w:val="0"/>
          <w:color w:val="auto"/>
          <w:sz w:val="24"/>
          <w:szCs w:val="24"/>
        </w:rPr>
        <w:t xml:space="preserve"> </w:t>
      </w:r>
      <w:r w:rsidR="002D694A" w:rsidRPr="00671CCA">
        <w:rPr>
          <w:b w:val="0"/>
          <w:bCs w:val="0"/>
          <w:color w:val="auto"/>
          <w:sz w:val="24"/>
          <w:szCs w:val="24"/>
        </w:rPr>
        <w:t>Anova</w:t>
      </w:r>
      <w:r w:rsidRPr="00671CCA">
        <w:rPr>
          <w:b w:val="0"/>
          <w:bCs w:val="0"/>
          <w:color w:val="auto"/>
          <w:sz w:val="24"/>
          <w:szCs w:val="24"/>
        </w:rPr>
        <w:t xml:space="preserve"> για την αξιολόγηση του περιεχομένου</w:t>
      </w:r>
      <w:r w:rsidR="00E261C4">
        <w:rPr>
          <w:b w:val="0"/>
          <w:bCs w:val="0"/>
          <w:color w:val="auto"/>
          <w:sz w:val="24"/>
          <w:szCs w:val="24"/>
        </w:rPr>
        <w:t xml:space="preserve"> </w:t>
      </w:r>
      <w:r w:rsidRPr="00532328">
        <w:rPr>
          <w:b w:val="0"/>
          <w:bCs w:val="0"/>
          <w:color w:val="auto"/>
          <w:sz w:val="24"/>
          <w:szCs w:val="24"/>
        </w:rPr>
        <w:t>(</w:t>
      </w:r>
      <w:r>
        <w:rPr>
          <w:b w:val="0"/>
          <w:bCs w:val="0"/>
          <w:color w:val="auto"/>
          <w:sz w:val="24"/>
          <w:szCs w:val="24"/>
          <w:lang w:val="en-US"/>
        </w:rPr>
        <w:t>A</w:t>
      </w:r>
      <w:r w:rsidRPr="00532328">
        <w:rPr>
          <w:b w:val="0"/>
          <w:bCs w:val="0"/>
          <w:color w:val="auto"/>
          <w:sz w:val="24"/>
          <w:szCs w:val="24"/>
        </w:rPr>
        <w:t>)</w:t>
      </w:r>
      <w:r w:rsidRPr="00671CCA">
        <w:rPr>
          <w:b w:val="0"/>
          <w:bCs w:val="0"/>
          <w:color w:val="auto"/>
          <w:sz w:val="24"/>
          <w:szCs w:val="24"/>
        </w:rPr>
        <w:t>, των στόχων</w:t>
      </w:r>
      <w:r w:rsidRPr="00532328">
        <w:rPr>
          <w:b w:val="0"/>
          <w:bCs w:val="0"/>
          <w:color w:val="auto"/>
          <w:sz w:val="24"/>
          <w:szCs w:val="24"/>
        </w:rPr>
        <w:t xml:space="preserve"> (</w:t>
      </w:r>
      <w:r>
        <w:rPr>
          <w:b w:val="0"/>
          <w:bCs w:val="0"/>
          <w:color w:val="auto"/>
          <w:sz w:val="24"/>
          <w:szCs w:val="24"/>
          <w:lang w:val="en-US"/>
        </w:rPr>
        <w:t>B</w:t>
      </w:r>
      <w:r w:rsidRPr="00532328">
        <w:rPr>
          <w:b w:val="0"/>
          <w:bCs w:val="0"/>
          <w:color w:val="auto"/>
          <w:sz w:val="24"/>
          <w:szCs w:val="24"/>
        </w:rPr>
        <w:t>)</w:t>
      </w:r>
      <w:r w:rsidR="00E261C4">
        <w:rPr>
          <w:b w:val="0"/>
          <w:bCs w:val="0"/>
          <w:color w:val="auto"/>
          <w:sz w:val="24"/>
          <w:szCs w:val="24"/>
        </w:rPr>
        <w:t xml:space="preserve"> </w:t>
      </w:r>
      <w:r w:rsidR="00916196">
        <w:rPr>
          <w:b w:val="0"/>
          <w:bCs w:val="0"/>
          <w:color w:val="auto"/>
          <w:sz w:val="24"/>
          <w:szCs w:val="24"/>
        </w:rPr>
        <w:t xml:space="preserve">και </w:t>
      </w:r>
      <w:r w:rsidRPr="00671CCA">
        <w:rPr>
          <w:b w:val="0"/>
          <w:bCs w:val="0"/>
          <w:color w:val="auto"/>
          <w:sz w:val="24"/>
          <w:szCs w:val="24"/>
        </w:rPr>
        <w:t>της δομής/ οργάνωσης</w:t>
      </w:r>
      <w:r w:rsidRPr="00532328">
        <w:rPr>
          <w:b w:val="0"/>
          <w:bCs w:val="0"/>
          <w:color w:val="auto"/>
          <w:sz w:val="24"/>
          <w:szCs w:val="24"/>
        </w:rPr>
        <w:t xml:space="preserve"> (</w:t>
      </w:r>
      <w:r>
        <w:rPr>
          <w:b w:val="0"/>
          <w:bCs w:val="0"/>
          <w:color w:val="auto"/>
          <w:sz w:val="24"/>
          <w:szCs w:val="24"/>
        </w:rPr>
        <w:t>Γ</w:t>
      </w:r>
      <w:r w:rsidRPr="00532328">
        <w:rPr>
          <w:b w:val="0"/>
          <w:bCs w:val="0"/>
          <w:color w:val="auto"/>
          <w:sz w:val="24"/>
          <w:szCs w:val="24"/>
        </w:rPr>
        <w:t>)</w:t>
      </w:r>
      <w:r w:rsidRPr="00671CCA">
        <w:rPr>
          <w:b w:val="0"/>
          <w:bCs w:val="0"/>
          <w:color w:val="auto"/>
          <w:sz w:val="24"/>
          <w:szCs w:val="24"/>
        </w:rPr>
        <w:t xml:space="preserve"> του βιβλίου σε σχέση με την </w:t>
      </w:r>
      <w:r w:rsidR="00803192">
        <w:rPr>
          <w:b w:val="0"/>
          <w:bCs w:val="0"/>
          <w:color w:val="auto"/>
          <w:sz w:val="24"/>
          <w:szCs w:val="24"/>
        </w:rPr>
        <w:t>περιφέρεια</w:t>
      </w:r>
      <w:r w:rsidRPr="00671CCA">
        <w:rPr>
          <w:b w:val="0"/>
          <w:bCs w:val="0"/>
          <w:color w:val="auto"/>
          <w:sz w:val="24"/>
          <w:szCs w:val="24"/>
        </w:rPr>
        <w:t xml:space="preserve"> από τους </w:t>
      </w:r>
      <w:r w:rsidR="00916196">
        <w:rPr>
          <w:b w:val="0"/>
          <w:bCs w:val="0"/>
          <w:color w:val="auto"/>
          <w:sz w:val="24"/>
          <w:szCs w:val="24"/>
        </w:rPr>
        <w:t>καθηγητές</w:t>
      </w:r>
      <w:bookmarkEnd w:id="1526"/>
      <w:bookmarkEnd w:id="1527"/>
    </w:p>
    <w:tbl>
      <w:tblPr>
        <w:tblStyle w:val="aa"/>
        <w:tblW w:w="5491" w:type="pct"/>
        <w:tblInd w:w="-612" w:type="dxa"/>
        <w:tblLayout w:type="fixed"/>
        <w:tblLook w:val="04A0"/>
      </w:tblPr>
      <w:tblGrid>
        <w:gridCol w:w="1170"/>
        <w:gridCol w:w="1170"/>
        <w:gridCol w:w="1170"/>
        <w:gridCol w:w="994"/>
        <w:gridCol w:w="994"/>
        <w:gridCol w:w="1037"/>
        <w:gridCol w:w="1031"/>
        <w:gridCol w:w="1013"/>
        <w:gridCol w:w="967"/>
        <w:gridCol w:w="1074"/>
        <w:gridCol w:w="877"/>
        <w:gridCol w:w="990"/>
        <w:gridCol w:w="993"/>
        <w:gridCol w:w="990"/>
      </w:tblGrid>
      <w:tr w:rsidR="00593158" w:rsidRPr="008F6209" w:rsidTr="00F02ADE">
        <w:trPr>
          <w:trHeight w:val="460"/>
        </w:trPr>
        <w:tc>
          <w:tcPr>
            <w:tcW w:w="404" w:type="pct"/>
          </w:tcPr>
          <w:p w:rsidR="00593158" w:rsidRPr="008F6209" w:rsidRDefault="00593158" w:rsidP="004A5AEE">
            <w:pPr>
              <w:spacing w:line="276" w:lineRule="auto"/>
              <w:ind w:left="57" w:right="57"/>
              <w:rPr>
                <w:sz w:val="20"/>
              </w:rPr>
            </w:pPr>
          </w:p>
        </w:tc>
        <w:tc>
          <w:tcPr>
            <w:tcW w:w="404" w:type="pct"/>
          </w:tcPr>
          <w:p w:rsidR="00593158" w:rsidRPr="008F6209" w:rsidRDefault="00593158" w:rsidP="004A5AEE">
            <w:pPr>
              <w:spacing w:line="276" w:lineRule="auto"/>
              <w:rPr>
                <w:sz w:val="20"/>
              </w:rPr>
            </w:pPr>
            <w:r w:rsidRPr="008F6209">
              <w:rPr>
                <w:sz w:val="20"/>
              </w:rPr>
              <w:t>Ανατ. Μακεδονία και Θράκη</w:t>
            </w:r>
          </w:p>
        </w:tc>
        <w:tc>
          <w:tcPr>
            <w:tcW w:w="404" w:type="pct"/>
          </w:tcPr>
          <w:p w:rsidR="00593158" w:rsidRPr="008F6209" w:rsidRDefault="00593158" w:rsidP="004A5AEE">
            <w:pPr>
              <w:spacing w:line="276" w:lineRule="auto"/>
              <w:rPr>
                <w:sz w:val="20"/>
              </w:rPr>
            </w:pPr>
            <w:r w:rsidRPr="008F6209">
              <w:rPr>
                <w:sz w:val="20"/>
              </w:rPr>
              <w:t>Κεντρική Μακε</w:t>
            </w:r>
            <w:r>
              <w:rPr>
                <w:sz w:val="20"/>
                <w:lang w:val="en-US"/>
              </w:rPr>
              <w:t>-</w:t>
            </w:r>
            <w:r w:rsidRPr="008F6209">
              <w:rPr>
                <w:sz w:val="20"/>
              </w:rPr>
              <w:t>δονία</w:t>
            </w:r>
          </w:p>
        </w:tc>
        <w:tc>
          <w:tcPr>
            <w:tcW w:w="343" w:type="pct"/>
          </w:tcPr>
          <w:p w:rsidR="00593158" w:rsidRPr="008F6209" w:rsidRDefault="00593158" w:rsidP="004A5AEE">
            <w:pPr>
              <w:spacing w:line="276" w:lineRule="auto"/>
              <w:rPr>
                <w:sz w:val="20"/>
                <w:lang w:val="en-US"/>
              </w:rPr>
            </w:pPr>
            <w:r w:rsidRPr="008F6209">
              <w:rPr>
                <w:sz w:val="20"/>
              </w:rPr>
              <w:t>Δυτική Μακε</w:t>
            </w:r>
            <w:r>
              <w:rPr>
                <w:sz w:val="20"/>
                <w:lang w:val="en-US"/>
              </w:rPr>
              <w:t>-</w:t>
            </w:r>
            <w:r w:rsidRPr="008F6209">
              <w:rPr>
                <w:sz w:val="20"/>
              </w:rPr>
              <w:t>δονία</w:t>
            </w:r>
          </w:p>
        </w:tc>
        <w:tc>
          <w:tcPr>
            <w:tcW w:w="343" w:type="pct"/>
          </w:tcPr>
          <w:p w:rsidR="00593158" w:rsidRPr="008F6209" w:rsidRDefault="00593158" w:rsidP="004A5AEE">
            <w:pPr>
              <w:spacing w:line="276" w:lineRule="auto"/>
              <w:rPr>
                <w:sz w:val="20"/>
              </w:rPr>
            </w:pPr>
            <w:r w:rsidRPr="008F6209">
              <w:rPr>
                <w:sz w:val="20"/>
              </w:rPr>
              <w:t>Ήπειρος</w:t>
            </w:r>
          </w:p>
        </w:tc>
        <w:tc>
          <w:tcPr>
            <w:tcW w:w="358" w:type="pct"/>
          </w:tcPr>
          <w:p w:rsidR="00593158" w:rsidRPr="008F6209" w:rsidRDefault="00593158" w:rsidP="004A5AEE">
            <w:pPr>
              <w:spacing w:line="276" w:lineRule="auto"/>
              <w:rPr>
                <w:sz w:val="20"/>
                <w:lang w:val="en-US"/>
              </w:rPr>
            </w:pPr>
            <w:r w:rsidRPr="008F6209">
              <w:rPr>
                <w:sz w:val="20"/>
              </w:rPr>
              <w:t>Θεσσαλία</w:t>
            </w:r>
          </w:p>
        </w:tc>
        <w:tc>
          <w:tcPr>
            <w:tcW w:w="356" w:type="pct"/>
          </w:tcPr>
          <w:p w:rsidR="00593158" w:rsidRPr="008F6209" w:rsidRDefault="00593158" w:rsidP="004A5AEE">
            <w:pPr>
              <w:spacing w:line="276" w:lineRule="auto"/>
              <w:rPr>
                <w:sz w:val="20"/>
                <w:lang w:val="en-US"/>
              </w:rPr>
            </w:pPr>
            <w:r w:rsidRPr="008F6209">
              <w:rPr>
                <w:sz w:val="20"/>
              </w:rPr>
              <w:t>Ιόνιοι Νήσοι</w:t>
            </w:r>
          </w:p>
        </w:tc>
        <w:tc>
          <w:tcPr>
            <w:tcW w:w="350" w:type="pct"/>
          </w:tcPr>
          <w:p w:rsidR="00593158" w:rsidRPr="008F6209" w:rsidRDefault="00593158" w:rsidP="004A5AEE">
            <w:pPr>
              <w:spacing w:line="276" w:lineRule="auto"/>
              <w:rPr>
                <w:sz w:val="20"/>
                <w:lang w:val="en-US"/>
              </w:rPr>
            </w:pPr>
            <w:r w:rsidRPr="008F6209">
              <w:rPr>
                <w:sz w:val="20"/>
              </w:rPr>
              <w:t>Δυτική Ελλάδα</w:t>
            </w:r>
          </w:p>
        </w:tc>
        <w:tc>
          <w:tcPr>
            <w:tcW w:w="334" w:type="pct"/>
          </w:tcPr>
          <w:p w:rsidR="00593158" w:rsidRPr="008F6209" w:rsidRDefault="00593158" w:rsidP="004A5AEE">
            <w:pPr>
              <w:spacing w:line="276" w:lineRule="auto"/>
              <w:rPr>
                <w:sz w:val="20"/>
              </w:rPr>
            </w:pPr>
            <w:r w:rsidRPr="008F6209">
              <w:rPr>
                <w:sz w:val="20"/>
              </w:rPr>
              <w:t>Στερεά Ελλάδα</w:t>
            </w:r>
          </w:p>
        </w:tc>
        <w:tc>
          <w:tcPr>
            <w:tcW w:w="371" w:type="pct"/>
          </w:tcPr>
          <w:p w:rsidR="00593158" w:rsidRPr="008F6209" w:rsidRDefault="00593158" w:rsidP="004A5AEE">
            <w:pPr>
              <w:spacing w:line="276" w:lineRule="auto"/>
              <w:rPr>
                <w:sz w:val="20"/>
              </w:rPr>
            </w:pPr>
            <w:r w:rsidRPr="008F6209">
              <w:rPr>
                <w:sz w:val="20"/>
              </w:rPr>
              <w:t>Πελο-πόννησος</w:t>
            </w:r>
          </w:p>
        </w:tc>
        <w:tc>
          <w:tcPr>
            <w:tcW w:w="303" w:type="pct"/>
          </w:tcPr>
          <w:p w:rsidR="00593158" w:rsidRPr="008F6209" w:rsidRDefault="00593158" w:rsidP="004A5AEE">
            <w:pPr>
              <w:spacing w:line="276" w:lineRule="auto"/>
              <w:rPr>
                <w:sz w:val="20"/>
              </w:rPr>
            </w:pPr>
            <w:r w:rsidRPr="008F6209">
              <w:rPr>
                <w:sz w:val="20"/>
              </w:rPr>
              <w:t>Αττική</w:t>
            </w:r>
          </w:p>
        </w:tc>
        <w:tc>
          <w:tcPr>
            <w:tcW w:w="342" w:type="pct"/>
          </w:tcPr>
          <w:p w:rsidR="00593158" w:rsidRPr="008F6209" w:rsidRDefault="00593158" w:rsidP="004A5AEE">
            <w:pPr>
              <w:spacing w:line="276" w:lineRule="auto"/>
              <w:rPr>
                <w:sz w:val="20"/>
              </w:rPr>
            </w:pPr>
            <w:r w:rsidRPr="008F6209">
              <w:rPr>
                <w:sz w:val="20"/>
              </w:rPr>
              <w:t xml:space="preserve">Βόρειο Αιγαίο </w:t>
            </w:r>
          </w:p>
        </w:tc>
        <w:tc>
          <w:tcPr>
            <w:tcW w:w="343" w:type="pct"/>
          </w:tcPr>
          <w:p w:rsidR="00593158" w:rsidRPr="008F6209" w:rsidRDefault="00593158" w:rsidP="004A5AEE">
            <w:pPr>
              <w:spacing w:line="276" w:lineRule="auto"/>
              <w:rPr>
                <w:sz w:val="20"/>
              </w:rPr>
            </w:pPr>
            <w:r w:rsidRPr="008F6209">
              <w:rPr>
                <w:sz w:val="20"/>
              </w:rPr>
              <w:t>Νότιο Αιγαίο</w:t>
            </w:r>
          </w:p>
        </w:tc>
        <w:tc>
          <w:tcPr>
            <w:tcW w:w="342" w:type="pct"/>
          </w:tcPr>
          <w:p w:rsidR="00593158" w:rsidRPr="008F6209" w:rsidRDefault="00593158" w:rsidP="004A5AEE">
            <w:pPr>
              <w:spacing w:line="276" w:lineRule="auto"/>
              <w:rPr>
                <w:sz w:val="20"/>
              </w:rPr>
            </w:pPr>
            <w:r w:rsidRPr="008F6209">
              <w:rPr>
                <w:sz w:val="20"/>
              </w:rPr>
              <w:t>Κρήτη</w:t>
            </w:r>
          </w:p>
        </w:tc>
      </w:tr>
      <w:tr w:rsidR="00593158" w:rsidRPr="008F6209" w:rsidTr="00F02ADE">
        <w:trPr>
          <w:trHeight w:val="460"/>
        </w:trPr>
        <w:tc>
          <w:tcPr>
            <w:tcW w:w="404" w:type="pct"/>
          </w:tcPr>
          <w:p w:rsidR="00593158" w:rsidRPr="00BD51DF" w:rsidRDefault="00593158" w:rsidP="004A5AEE">
            <w:pPr>
              <w:spacing w:line="276" w:lineRule="auto"/>
              <w:ind w:left="57" w:right="57"/>
              <w:rPr>
                <w:sz w:val="20"/>
              </w:rPr>
            </w:pPr>
            <w:r w:rsidRPr="00BD51DF">
              <w:rPr>
                <w:sz w:val="20"/>
              </w:rPr>
              <w:t>Ανατ. Μακεδο</w:t>
            </w:r>
            <w:r>
              <w:rPr>
                <w:sz w:val="20"/>
              </w:rPr>
              <w:t xml:space="preserve">-νία </w:t>
            </w:r>
            <w:r w:rsidRPr="00BD51DF">
              <w:rPr>
                <w:sz w:val="20"/>
              </w:rPr>
              <w:t>και Θράκη</w:t>
            </w:r>
          </w:p>
        </w:tc>
        <w:tc>
          <w:tcPr>
            <w:tcW w:w="404" w:type="pct"/>
          </w:tcPr>
          <w:p w:rsidR="00593158" w:rsidRPr="008F6209" w:rsidRDefault="00593158" w:rsidP="004A5AEE">
            <w:pPr>
              <w:spacing w:line="276" w:lineRule="auto"/>
            </w:pPr>
          </w:p>
        </w:tc>
        <w:tc>
          <w:tcPr>
            <w:tcW w:w="404" w:type="pct"/>
          </w:tcPr>
          <w:p w:rsidR="00593158" w:rsidRPr="008F6209" w:rsidRDefault="00593158" w:rsidP="004A5AEE">
            <w:pPr>
              <w:spacing w:line="276" w:lineRule="auto"/>
            </w:pPr>
          </w:p>
        </w:tc>
        <w:tc>
          <w:tcPr>
            <w:tcW w:w="343" w:type="pct"/>
          </w:tcPr>
          <w:p w:rsidR="00593158" w:rsidRPr="008F6209" w:rsidRDefault="00593158" w:rsidP="004A5AEE">
            <w:pPr>
              <w:spacing w:line="276" w:lineRule="auto"/>
            </w:pPr>
          </w:p>
        </w:tc>
        <w:tc>
          <w:tcPr>
            <w:tcW w:w="343" w:type="pct"/>
          </w:tcPr>
          <w:p w:rsidR="00593158" w:rsidRPr="008F6209" w:rsidRDefault="00593158" w:rsidP="004A5AEE">
            <w:pPr>
              <w:spacing w:line="276" w:lineRule="auto"/>
            </w:pPr>
          </w:p>
        </w:tc>
        <w:tc>
          <w:tcPr>
            <w:tcW w:w="358" w:type="pct"/>
          </w:tcPr>
          <w:p w:rsidR="00593158" w:rsidRPr="008F6209" w:rsidRDefault="00593158" w:rsidP="004A5AEE">
            <w:pPr>
              <w:spacing w:line="276" w:lineRule="auto"/>
            </w:pPr>
          </w:p>
        </w:tc>
        <w:tc>
          <w:tcPr>
            <w:tcW w:w="356" w:type="pct"/>
          </w:tcPr>
          <w:p w:rsidR="00593158" w:rsidRDefault="00593158" w:rsidP="004A5AEE">
            <w:pPr>
              <w:spacing w:line="276" w:lineRule="auto"/>
            </w:pPr>
          </w:p>
          <w:p w:rsidR="00593158" w:rsidRDefault="00593158" w:rsidP="004A5AEE">
            <w:pPr>
              <w:spacing w:line="276" w:lineRule="auto"/>
            </w:pPr>
            <w:r>
              <w:t>0,045Β</w:t>
            </w:r>
          </w:p>
          <w:p w:rsidR="00593158" w:rsidRPr="008F6209" w:rsidRDefault="00593158" w:rsidP="004A5AEE">
            <w:pPr>
              <w:spacing w:line="276" w:lineRule="auto"/>
            </w:pPr>
            <w:r>
              <w:t>0,038</w:t>
            </w:r>
            <w:r w:rsidR="00CF2240">
              <w:t>Γ</w:t>
            </w:r>
          </w:p>
        </w:tc>
        <w:tc>
          <w:tcPr>
            <w:tcW w:w="350" w:type="pct"/>
          </w:tcPr>
          <w:p w:rsidR="00593158" w:rsidRPr="008F6209" w:rsidRDefault="00593158" w:rsidP="004A5AEE">
            <w:pPr>
              <w:spacing w:line="276" w:lineRule="auto"/>
            </w:pPr>
          </w:p>
        </w:tc>
        <w:tc>
          <w:tcPr>
            <w:tcW w:w="334" w:type="pct"/>
          </w:tcPr>
          <w:p w:rsidR="00593158" w:rsidRPr="008F6209" w:rsidRDefault="00593158" w:rsidP="004A5AEE">
            <w:pPr>
              <w:spacing w:line="276" w:lineRule="auto"/>
            </w:pPr>
          </w:p>
        </w:tc>
        <w:tc>
          <w:tcPr>
            <w:tcW w:w="371" w:type="pct"/>
          </w:tcPr>
          <w:p w:rsidR="00593158" w:rsidRDefault="00593158" w:rsidP="004A5AEE">
            <w:pPr>
              <w:spacing w:line="276" w:lineRule="auto"/>
              <w:rPr>
                <w:lang w:val="en-US"/>
              </w:rPr>
            </w:pPr>
          </w:p>
          <w:p w:rsidR="00593158" w:rsidRDefault="00593158" w:rsidP="004A5AEE">
            <w:pPr>
              <w:spacing w:line="276" w:lineRule="auto"/>
              <w:rPr>
                <w:lang w:val="en-US"/>
              </w:rPr>
            </w:pPr>
          </w:p>
          <w:p w:rsidR="00593158" w:rsidRPr="008F6209" w:rsidRDefault="00593158" w:rsidP="004A5AEE">
            <w:pPr>
              <w:spacing w:line="276" w:lineRule="auto"/>
            </w:pPr>
          </w:p>
        </w:tc>
        <w:tc>
          <w:tcPr>
            <w:tcW w:w="303" w:type="pct"/>
          </w:tcPr>
          <w:p w:rsidR="00593158" w:rsidRDefault="00593158" w:rsidP="004A5AEE">
            <w:pPr>
              <w:spacing w:line="276" w:lineRule="auto"/>
            </w:pPr>
          </w:p>
          <w:p w:rsidR="00593158" w:rsidRPr="008F6209" w:rsidRDefault="00593158" w:rsidP="004A5AEE">
            <w:pPr>
              <w:spacing w:line="276" w:lineRule="auto"/>
            </w:pPr>
            <w:r>
              <w:t>0,002Β</w:t>
            </w:r>
          </w:p>
        </w:tc>
        <w:tc>
          <w:tcPr>
            <w:tcW w:w="342" w:type="pct"/>
          </w:tcPr>
          <w:p w:rsidR="00593158" w:rsidRDefault="00593158" w:rsidP="004A5AEE">
            <w:pPr>
              <w:spacing w:line="276" w:lineRule="auto"/>
            </w:pPr>
            <w:r>
              <w:t>0,000Α</w:t>
            </w:r>
          </w:p>
          <w:p w:rsidR="00593158" w:rsidRPr="008F6209" w:rsidRDefault="00593158" w:rsidP="004A5AEE">
            <w:pPr>
              <w:spacing w:line="276" w:lineRule="auto"/>
            </w:pPr>
            <w:r>
              <w:t>0,045Β</w:t>
            </w:r>
          </w:p>
        </w:tc>
        <w:tc>
          <w:tcPr>
            <w:tcW w:w="343" w:type="pct"/>
          </w:tcPr>
          <w:p w:rsidR="00593158" w:rsidRPr="008F6209" w:rsidRDefault="00593158" w:rsidP="004A5AEE">
            <w:pPr>
              <w:spacing w:line="276" w:lineRule="auto"/>
              <w:rPr>
                <w:lang w:val="en-US"/>
              </w:rPr>
            </w:pPr>
          </w:p>
        </w:tc>
        <w:tc>
          <w:tcPr>
            <w:tcW w:w="342" w:type="pct"/>
          </w:tcPr>
          <w:p w:rsidR="00593158" w:rsidRPr="008F6209" w:rsidRDefault="00593158" w:rsidP="004A5AEE">
            <w:pPr>
              <w:spacing w:line="276" w:lineRule="auto"/>
            </w:pPr>
          </w:p>
        </w:tc>
      </w:tr>
      <w:tr w:rsidR="00593158" w:rsidRPr="008F6209" w:rsidTr="00F02ADE">
        <w:trPr>
          <w:trHeight w:val="460"/>
        </w:trPr>
        <w:tc>
          <w:tcPr>
            <w:tcW w:w="404" w:type="pct"/>
          </w:tcPr>
          <w:p w:rsidR="00593158" w:rsidRPr="00BD51DF" w:rsidRDefault="00593158" w:rsidP="004A5AEE">
            <w:pPr>
              <w:spacing w:line="276" w:lineRule="auto"/>
              <w:ind w:left="57" w:right="57"/>
              <w:rPr>
                <w:sz w:val="20"/>
              </w:rPr>
            </w:pPr>
            <w:r w:rsidRPr="00BD51DF">
              <w:rPr>
                <w:sz w:val="20"/>
              </w:rPr>
              <w:t>Κεντρική Μακεδο</w:t>
            </w:r>
            <w:r>
              <w:rPr>
                <w:sz w:val="20"/>
              </w:rPr>
              <w:t>-</w:t>
            </w:r>
            <w:r w:rsidRPr="00BD51DF">
              <w:rPr>
                <w:sz w:val="20"/>
              </w:rPr>
              <w:t>νία</w:t>
            </w:r>
          </w:p>
        </w:tc>
        <w:tc>
          <w:tcPr>
            <w:tcW w:w="404" w:type="pct"/>
          </w:tcPr>
          <w:p w:rsidR="00593158" w:rsidRPr="008F6209" w:rsidRDefault="00593158" w:rsidP="004A5AEE">
            <w:pPr>
              <w:spacing w:line="276" w:lineRule="auto"/>
            </w:pPr>
          </w:p>
        </w:tc>
        <w:tc>
          <w:tcPr>
            <w:tcW w:w="404" w:type="pct"/>
          </w:tcPr>
          <w:p w:rsidR="00593158" w:rsidRPr="008F6209" w:rsidRDefault="00593158" w:rsidP="004A5AEE">
            <w:pPr>
              <w:spacing w:line="276" w:lineRule="auto"/>
            </w:pPr>
          </w:p>
        </w:tc>
        <w:tc>
          <w:tcPr>
            <w:tcW w:w="343" w:type="pct"/>
          </w:tcPr>
          <w:p w:rsidR="00593158" w:rsidRPr="008F6209" w:rsidRDefault="00593158" w:rsidP="004A5AEE">
            <w:pPr>
              <w:spacing w:line="276" w:lineRule="auto"/>
            </w:pPr>
          </w:p>
        </w:tc>
        <w:tc>
          <w:tcPr>
            <w:tcW w:w="343" w:type="pct"/>
          </w:tcPr>
          <w:p w:rsidR="00593158" w:rsidRPr="008F6209" w:rsidRDefault="00593158" w:rsidP="004A5AEE">
            <w:pPr>
              <w:spacing w:line="276" w:lineRule="auto"/>
            </w:pPr>
          </w:p>
        </w:tc>
        <w:tc>
          <w:tcPr>
            <w:tcW w:w="358" w:type="pct"/>
          </w:tcPr>
          <w:p w:rsidR="00593158" w:rsidRDefault="00593158" w:rsidP="004A5AEE">
            <w:pPr>
              <w:spacing w:line="276" w:lineRule="auto"/>
            </w:pPr>
          </w:p>
          <w:p w:rsidR="00593158" w:rsidRPr="008F6209" w:rsidRDefault="00593158" w:rsidP="004A5AEE">
            <w:pPr>
              <w:spacing w:line="276" w:lineRule="auto"/>
            </w:pPr>
            <w:r>
              <w:t>0,024Β</w:t>
            </w:r>
          </w:p>
        </w:tc>
        <w:tc>
          <w:tcPr>
            <w:tcW w:w="356" w:type="pct"/>
          </w:tcPr>
          <w:p w:rsidR="00593158" w:rsidRDefault="00593158" w:rsidP="004A5AEE">
            <w:pPr>
              <w:spacing w:line="276" w:lineRule="auto"/>
            </w:pPr>
          </w:p>
          <w:p w:rsidR="00593158" w:rsidRDefault="00593158" w:rsidP="004A5AEE">
            <w:pPr>
              <w:spacing w:line="276" w:lineRule="auto"/>
            </w:pPr>
            <w:r>
              <w:t>0,021Β</w:t>
            </w:r>
          </w:p>
          <w:p w:rsidR="00593158" w:rsidRPr="008F6209" w:rsidRDefault="00593158" w:rsidP="004A5AEE">
            <w:pPr>
              <w:spacing w:line="276" w:lineRule="auto"/>
            </w:pPr>
            <w:r>
              <w:t>0,002Γ</w:t>
            </w:r>
          </w:p>
        </w:tc>
        <w:tc>
          <w:tcPr>
            <w:tcW w:w="350" w:type="pct"/>
          </w:tcPr>
          <w:p w:rsidR="00593158" w:rsidRPr="008F6209" w:rsidRDefault="00593158" w:rsidP="004A5AEE">
            <w:pPr>
              <w:spacing w:line="276" w:lineRule="auto"/>
            </w:pPr>
          </w:p>
        </w:tc>
        <w:tc>
          <w:tcPr>
            <w:tcW w:w="334" w:type="pct"/>
          </w:tcPr>
          <w:p w:rsidR="00593158" w:rsidRPr="008F6209" w:rsidRDefault="00593158" w:rsidP="004A5AEE">
            <w:pPr>
              <w:spacing w:line="276" w:lineRule="auto"/>
            </w:pPr>
          </w:p>
        </w:tc>
        <w:tc>
          <w:tcPr>
            <w:tcW w:w="371" w:type="pct"/>
          </w:tcPr>
          <w:p w:rsidR="00593158" w:rsidRPr="008F6209" w:rsidRDefault="00593158" w:rsidP="004A5AEE">
            <w:pPr>
              <w:spacing w:line="276" w:lineRule="auto"/>
              <w:rPr>
                <w:lang w:val="en-US"/>
              </w:rPr>
            </w:pPr>
          </w:p>
        </w:tc>
        <w:tc>
          <w:tcPr>
            <w:tcW w:w="303" w:type="pct"/>
          </w:tcPr>
          <w:p w:rsidR="00593158" w:rsidRDefault="00593158" w:rsidP="004A5AEE">
            <w:pPr>
              <w:spacing w:line="276" w:lineRule="auto"/>
            </w:pPr>
          </w:p>
          <w:p w:rsidR="00593158" w:rsidRPr="008F6209" w:rsidRDefault="00593158" w:rsidP="004A5AEE">
            <w:pPr>
              <w:spacing w:line="276" w:lineRule="auto"/>
            </w:pPr>
            <w:r>
              <w:t>0,000Β</w:t>
            </w:r>
          </w:p>
        </w:tc>
        <w:tc>
          <w:tcPr>
            <w:tcW w:w="342" w:type="pct"/>
          </w:tcPr>
          <w:p w:rsidR="00593158" w:rsidRDefault="00593158" w:rsidP="004A5AEE">
            <w:pPr>
              <w:spacing w:line="276" w:lineRule="auto"/>
            </w:pPr>
            <w:r>
              <w:t>0,000Α</w:t>
            </w:r>
          </w:p>
          <w:p w:rsidR="00593158" w:rsidRPr="004147F2" w:rsidRDefault="00593158" w:rsidP="004A5AEE">
            <w:pPr>
              <w:spacing w:line="276" w:lineRule="auto"/>
            </w:pPr>
            <w:r>
              <w:t>0,000Β</w:t>
            </w:r>
          </w:p>
        </w:tc>
        <w:tc>
          <w:tcPr>
            <w:tcW w:w="343" w:type="pct"/>
          </w:tcPr>
          <w:p w:rsidR="00593158" w:rsidRPr="008F6209" w:rsidRDefault="00593158" w:rsidP="004A5AEE">
            <w:pPr>
              <w:spacing w:line="276" w:lineRule="auto"/>
              <w:rPr>
                <w:lang w:val="en-US"/>
              </w:rPr>
            </w:pPr>
          </w:p>
        </w:tc>
        <w:tc>
          <w:tcPr>
            <w:tcW w:w="342" w:type="pct"/>
          </w:tcPr>
          <w:p w:rsidR="00593158" w:rsidRPr="008F6209" w:rsidRDefault="00593158" w:rsidP="004A5AEE">
            <w:pPr>
              <w:spacing w:line="276" w:lineRule="auto"/>
            </w:pPr>
          </w:p>
        </w:tc>
      </w:tr>
      <w:tr w:rsidR="00593158" w:rsidRPr="008F6209" w:rsidTr="00F02ADE">
        <w:trPr>
          <w:trHeight w:val="460"/>
        </w:trPr>
        <w:tc>
          <w:tcPr>
            <w:tcW w:w="404" w:type="pct"/>
          </w:tcPr>
          <w:p w:rsidR="00593158" w:rsidRPr="00BD51DF" w:rsidRDefault="00593158" w:rsidP="004A5AEE">
            <w:pPr>
              <w:spacing w:line="276" w:lineRule="auto"/>
              <w:ind w:left="57" w:right="57"/>
              <w:rPr>
                <w:sz w:val="20"/>
              </w:rPr>
            </w:pPr>
            <w:r w:rsidRPr="008F6209">
              <w:rPr>
                <w:sz w:val="20"/>
              </w:rPr>
              <w:t>Δυτική Μακε</w:t>
            </w:r>
            <w:r>
              <w:rPr>
                <w:sz w:val="20"/>
                <w:lang w:val="en-US"/>
              </w:rPr>
              <w:t>-</w:t>
            </w:r>
            <w:r w:rsidRPr="008F6209">
              <w:rPr>
                <w:sz w:val="20"/>
              </w:rPr>
              <w:t>δονία</w:t>
            </w:r>
          </w:p>
        </w:tc>
        <w:tc>
          <w:tcPr>
            <w:tcW w:w="404" w:type="pct"/>
          </w:tcPr>
          <w:p w:rsidR="00593158" w:rsidRPr="008F6209" w:rsidRDefault="00593158" w:rsidP="004A5AEE">
            <w:pPr>
              <w:spacing w:line="276" w:lineRule="auto"/>
            </w:pPr>
          </w:p>
        </w:tc>
        <w:tc>
          <w:tcPr>
            <w:tcW w:w="404" w:type="pct"/>
          </w:tcPr>
          <w:p w:rsidR="00593158" w:rsidRPr="008F6209" w:rsidRDefault="00593158" w:rsidP="004A5AEE">
            <w:pPr>
              <w:spacing w:line="276" w:lineRule="auto"/>
            </w:pPr>
          </w:p>
        </w:tc>
        <w:tc>
          <w:tcPr>
            <w:tcW w:w="343" w:type="pct"/>
          </w:tcPr>
          <w:p w:rsidR="00593158" w:rsidRPr="008F6209" w:rsidRDefault="00593158" w:rsidP="004A5AEE">
            <w:pPr>
              <w:spacing w:line="276" w:lineRule="auto"/>
            </w:pPr>
          </w:p>
        </w:tc>
        <w:tc>
          <w:tcPr>
            <w:tcW w:w="343" w:type="pct"/>
          </w:tcPr>
          <w:p w:rsidR="00593158" w:rsidRDefault="00593158" w:rsidP="004A5AEE">
            <w:pPr>
              <w:spacing w:line="276" w:lineRule="auto"/>
            </w:pPr>
          </w:p>
          <w:p w:rsidR="00593158" w:rsidRPr="008F6209" w:rsidRDefault="00593158" w:rsidP="004A5AEE">
            <w:pPr>
              <w:spacing w:line="276" w:lineRule="auto"/>
            </w:pPr>
            <w:r>
              <w:t>0,044Β</w:t>
            </w:r>
          </w:p>
        </w:tc>
        <w:tc>
          <w:tcPr>
            <w:tcW w:w="358" w:type="pct"/>
          </w:tcPr>
          <w:p w:rsidR="00593158" w:rsidRPr="008F6209" w:rsidRDefault="00593158" w:rsidP="004A5AEE">
            <w:pPr>
              <w:spacing w:line="276" w:lineRule="auto"/>
            </w:pPr>
          </w:p>
        </w:tc>
        <w:tc>
          <w:tcPr>
            <w:tcW w:w="356" w:type="pct"/>
          </w:tcPr>
          <w:p w:rsidR="00593158" w:rsidRDefault="00593158" w:rsidP="004A5AEE">
            <w:pPr>
              <w:spacing w:line="276" w:lineRule="auto"/>
            </w:pPr>
          </w:p>
          <w:p w:rsidR="00593158" w:rsidRPr="008F6209" w:rsidRDefault="00593158" w:rsidP="004A5AEE">
            <w:pPr>
              <w:spacing w:line="276" w:lineRule="auto"/>
            </w:pPr>
            <w:r>
              <w:t>0,021Β</w:t>
            </w:r>
          </w:p>
        </w:tc>
        <w:tc>
          <w:tcPr>
            <w:tcW w:w="350" w:type="pct"/>
          </w:tcPr>
          <w:p w:rsidR="00593158" w:rsidRPr="008F6209" w:rsidRDefault="00593158" w:rsidP="004A5AEE">
            <w:pPr>
              <w:spacing w:line="276" w:lineRule="auto"/>
            </w:pPr>
          </w:p>
        </w:tc>
        <w:tc>
          <w:tcPr>
            <w:tcW w:w="334" w:type="pct"/>
          </w:tcPr>
          <w:p w:rsidR="00593158" w:rsidRPr="008F6209" w:rsidRDefault="00593158" w:rsidP="004A5AEE">
            <w:pPr>
              <w:spacing w:line="276" w:lineRule="auto"/>
            </w:pPr>
          </w:p>
        </w:tc>
        <w:tc>
          <w:tcPr>
            <w:tcW w:w="371" w:type="pct"/>
          </w:tcPr>
          <w:p w:rsidR="00593158" w:rsidRPr="008F6209" w:rsidRDefault="00593158" w:rsidP="004A5AEE">
            <w:pPr>
              <w:spacing w:line="276" w:lineRule="auto"/>
            </w:pPr>
          </w:p>
        </w:tc>
        <w:tc>
          <w:tcPr>
            <w:tcW w:w="303" w:type="pct"/>
          </w:tcPr>
          <w:p w:rsidR="00593158" w:rsidRPr="008F6209" w:rsidRDefault="00593158" w:rsidP="004A5AEE">
            <w:pPr>
              <w:spacing w:line="276" w:lineRule="auto"/>
            </w:pPr>
          </w:p>
        </w:tc>
        <w:tc>
          <w:tcPr>
            <w:tcW w:w="342" w:type="pct"/>
          </w:tcPr>
          <w:p w:rsidR="00593158" w:rsidRDefault="00593158" w:rsidP="004A5AEE">
            <w:pPr>
              <w:spacing w:line="276" w:lineRule="auto"/>
            </w:pPr>
            <w:r>
              <w:t>0,049Α</w:t>
            </w:r>
          </w:p>
          <w:p w:rsidR="00593158" w:rsidRPr="008F6209" w:rsidRDefault="00593158" w:rsidP="004A5AEE">
            <w:pPr>
              <w:spacing w:line="276" w:lineRule="auto"/>
            </w:pPr>
            <w:r>
              <w:t>0,042Β</w:t>
            </w:r>
          </w:p>
        </w:tc>
        <w:tc>
          <w:tcPr>
            <w:tcW w:w="343" w:type="pct"/>
          </w:tcPr>
          <w:p w:rsidR="00593158" w:rsidRDefault="00593158" w:rsidP="004A5AEE">
            <w:pPr>
              <w:spacing w:line="276" w:lineRule="auto"/>
            </w:pPr>
          </w:p>
          <w:p w:rsidR="00593158" w:rsidRDefault="00593158" w:rsidP="004A5AEE">
            <w:pPr>
              <w:spacing w:line="276" w:lineRule="auto"/>
            </w:pPr>
          </w:p>
          <w:p w:rsidR="00593158" w:rsidRPr="008F6209" w:rsidRDefault="00593158" w:rsidP="004A5AEE">
            <w:pPr>
              <w:spacing w:line="276" w:lineRule="auto"/>
            </w:pPr>
          </w:p>
        </w:tc>
        <w:tc>
          <w:tcPr>
            <w:tcW w:w="342" w:type="pct"/>
          </w:tcPr>
          <w:p w:rsidR="00593158" w:rsidRDefault="00593158" w:rsidP="004A5AEE">
            <w:pPr>
              <w:spacing w:line="276" w:lineRule="auto"/>
            </w:pPr>
          </w:p>
          <w:p w:rsidR="00593158" w:rsidRPr="008F6209" w:rsidRDefault="00593158" w:rsidP="004A5AEE">
            <w:pPr>
              <w:spacing w:line="276" w:lineRule="auto"/>
            </w:pPr>
            <w:r>
              <w:t>0,037Β</w:t>
            </w:r>
          </w:p>
        </w:tc>
      </w:tr>
      <w:tr w:rsidR="004A5AEE" w:rsidRPr="008F6209" w:rsidTr="00F02ADE">
        <w:trPr>
          <w:trHeight w:val="460"/>
        </w:trPr>
        <w:tc>
          <w:tcPr>
            <w:tcW w:w="404" w:type="pct"/>
          </w:tcPr>
          <w:p w:rsidR="004A5AEE" w:rsidRPr="008F6209" w:rsidRDefault="004A5AEE" w:rsidP="004A5AEE">
            <w:pPr>
              <w:spacing w:line="276" w:lineRule="auto"/>
              <w:rPr>
                <w:sz w:val="20"/>
              </w:rPr>
            </w:pPr>
            <w:r w:rsidRPr="008F6209">
              <w:rPr>
                <w:sz w:val="20"/>
              </w:rPr>
              <w:t>Ήπειρος</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Pr="008F6209" w:rsidRDefault="004A5AEE" w:rsidP="004A5AEE">
            <w:pPr>
              <w:spacing w:line="276" w:lineRule="auto"/>
            </w:pPr>
            <w:r>
              <w:t>0,044Β</w:t>
            </w:r>
          </w:p>
        </w:tc>
        <w:tc>
          <w:tcPr>
            <w:tcW w:w="343" w:type="pct"/>
          </w:tcPr>
          <w:p w:rsidR="004A5AEE" w:rsidRPr="008F6209" w:rsidRDefault="004A5AEE" w:rsidP="004A5AEE">
            <w:pPr>
              <w:spacing w:line="276" w:lineRule="auto"/>
            </w:pPr>
          </w:p>
        </w:tc>
        <w:tc>
          <w:tcPr>
            <w:tcW w:w="358" w:type="pct"/>
          </w:tcPr>
          <w:p w:rsidR="004A5AEE" w:rsidRDefault="004A5AEE" w:rsidP="004A5AEE">
            <w:pPr>
              <w:spacing w:line="276" w:lineRule="auto"/>
            </w:pPr>
          </w:p>
          <w:p w:rsidR="004A5AEE" w:rsidRDefault="004A5AEE" w:rsidP="004A5AEE">
            <w:pPr>
              <w:spacing w:line="276" w:lineRule="auto"/>
            </w:pPr>
            <w:r>
              <w:t>0,016Β</w:t>
            </w:r>
          </w:p>
          <w:p w:rsidR="004A5AEE" w:rsidRPr="008F6209" w:rsidRDefault="004A5AEE" w:rsidP="004A5AEE">
            <w:pPr>
              <w:spacing w:line="276" w:lineRule="auto"/>
            </w:pPr>
            <w:r>
              <w:t>0,047Γ</w:t>
            </w:r>
          </w:p>
        </w:tc>
        <w:tc>
          <w:tcPr>
            <w:tcW w:w="356" w:type="pct"/>
          </w:tcPr>
          <w:p w:rsidR="004A5AEE" w:rsidRDefault="004A5AEE" w:rsidP="004A5AEE">
            <w:pPr>
              <w:spacing w:line="276" w:lineRule="auto"/>
            </w:pPr>
          </w:p>
          <w:p w:rsidR="004A5AEE" w:rsidRDefault="004A5AEE" w:rsidP="004A5AEE">
            <w:pPr>
              <w:spacing w:line="276" w:lineRule="auto"/>
            </w:pPr>
            <w:r>
              <w:t>0,005Β</w:t>
            </w:r>
          </w:p>
          <w:p w:rsidR="004A5AEE" w:rsidRPr="008F6209" w:rsidRDefault="004A5AEE" w:rsidP="004A5AEE">
            <w:pPr>
              <w:spacing w:line="276" w:lineRule="auto"/>
            </w:pPr>
            <w:r>
              <w:t>0,001Γ</w:t>
            </w:r>
          </w:p>
        </w:tc>
        <w:tc>
          <w:tcPr>
            <w:tcW w:w="350" w:type="pct"/>
          </w:tcPr>
          <w:p w:rsidR="004A5AEE" w:rsidRPr="008F6209" w:rsidRDefault="004A5AEE" w:rsidP="004A5AEE">
            <w:pPr>
              <w:spacing w:line="276" w:lineRule="auto"/>
            </w:pPr>
          </w:p>
        </w:tc>
        <w:tc>
          <w:tcPr>
            <w:tcW w:w="334" w:type="pct"/>
          </w:tcPr>
          <w:p w:rsidR="004A5AEE" w:rsidRDefault="004A5AEE" w:rsidP="004A5AEE">
            <w:pPr>
              <w:spacing w:line="276" w:lineRule="auto"/>
            </w:pPr>
          </w:p>
          <w:p w:rsidR="004A5AEE" w:rsidRPr="008F6209" w:rsidRDefault="004A5AEE" w:rsidP="004A5AEE">
            <w:pPr>
              <w:spacing w:line="276" w:lineRule="auto"/>
            </w:pPr>
            <w:r>
              <w:t>0,047Β</w:t>
            </w:r>
          </w:p>
        </w:tc>
        <w:tc>
          <w:tcPr>
            <w:tcW w:w="371" w:type="pct"/>
          </w:tcPr>
          <w:p w:rsidR="004A5AEE" w:rsidRPr="008F6209" w:rsidRDefault="004A5AEE" w:rsidP="004A5AEE">
            <w:pPr>
              <w:spacing w:line="276" w:lineRule="auto"/>
            </w:pPr>
          </w:p>
        </w:tc>
        <w:tc>
          <w:tcPr>
            <w:tcW w:w="303" w:type="pct"/>
          </w:tcPr>
          <w:p w:rsidR="004A5AEE" w:rsidRDefault="004A5AEE" w:rsidP="004A5AEE">
            <w:pPr>
              <w:spacing w:line="276" w:lineRule="auto"/>
            </w:pPr>
          </w:p>
          <w:p w:rsidR="004A5AEE" w:rsidRPr="008F6209" w:rsidRDefault="004A5AEE" w:rsidP="004A5AEE">
            <w:pPr>
              <w:spacing w:line="276" w:lineRule="auto"/>
            </w:pPr>
            <w:r>
              <w:t>0,001Β</w:t>
            </w:r>
          </w:p>
        </w:tc>
        <w:tc>
          <w:tcPr>
            <w:tcW w:w="342" w:type="pct"/>
          </w:tcPr>
          <w:p w:rsidR="004A5AEE" w:rsidRDefault="004A5AEE" w:rsidP="004A5AEE">
            <w:pPr>
              <w:spacing w:line="276" w:lineRule="auto"/>
            </w:pPr>
            <w:r>
              <w:t>0,000Α</w:t>
            </w:r>
          </w:p>
          <w:p w:rsidR="004A5AEE" w:rsidRDefault="004A5AEE" w:rsidP="004A5AEE">
            <w:pPr>
              <w:spacing w:line="276" w:lineRule="auto"/>
            </w:pPr>
            <w:r>
              <w:t>0,000Β</w:t>
            </w:r>
          </w:p>
          <w:p w:rsidR="004A5AEE" w:rsidRPr="008F6209" w:rsidRDefault="004A5AEE" w:rsidP="004A5AEE">
            <w:pPr>
              <w:spacing w:line="276" w:lineRule="auto"/>
            </w:pPr>
            <w:r>
              <w:t>0,018Γ</w:t>
            </w:r>
          </w:p>
        </w:tc>
        <w:tc>
          <w:tcPr>
            <w:tcW w:w="343" w:type="pct"/>
          </w:tcPr>
          <w:p w:rsidR="004A5AEE" w:rsidRDefault="004A5AEE" w:rsidP="004A5AEE">
            <w:pPr>
              <w:spacing w:line="276" w:lineRule="auto"/>
            </w:pPr>
          </w:p>
          <w:p w:rsidR="004A5AEE" w:rsidRDefault="004A5AEE" w:rsidP="004A5AEE">
            <w:pPr>
              <w:spacing w:line="276" w:lineRule="auto"/>
            </w:pPr>
          </w:p>
          <w:p w:rsidR="004A5AEE" w:rsidRPr="008F6209" w:rsidRDefault="004A5AEE" w:rsidP="004A5AEE">
            <w:pPr>
              <w:spacing w:line="276" w:lineRule="auto"/>
            </w:pPr>
            <w:r>
              <w:t>0,019Γ</w:t>
            </w:r>
          </w:p>
        </w:tc>
        <w:tc>
          <w:tcPr>
            <w:tcW w:w="342" w:type="pct"/>
          </w:tcPr>
          <w:p w:rsidR="004A5AEE" w:rsidRPr="008F6209" w:rsidRDefault="004A5AEE" w:rsidP="004A5AEE">
            <w:pPr>
              <w:spacing w:line="276" w:lineRule="auto"/>
            </w:pPr>
          </w:p>
        </w:tc>
      </w:tr>
      <w:tr w:rsidR="004A5AEE" w:rsidRPr="008F6209" w:rsidTr="00F02ADE">
        <w:trPr>
          <w:trHeight w:val="460"/>
        </w:trPr>
        <w:tc>
          <w:tcPr>
            <w:tcW w:w="404" w:type="pct"/>
          </w:tcPr>
          <w:p w:rsidR="004A5AEE" w:rsidRPr="00BD51DF" w:rsidRDefault="004A5AEE" w:rsidP="004A5AEE">
            <w:pPr>
              <w:spacing w:line="276" w:lineRule="auto"/>
              <w:ind w:left="57" w:right="57"/>
              <w:rPr>
                <w:sz w:val="20"/>
              </w:rPr>
            </w:pPr>
            <w:r w:rsidRPr="008F6209">
              <w:rPr>
                <w:sz w:val="20"/>
              </w:rPr>
              <w:t>Θεσσαλία</w:t>
            </w:r>
          </w:p>
        </w:tc>
        <w:tc>
          <w:tcPr>
            <w:tcW w:w="404" w:type="pct"/>
          </w:tcPr>
          <w:p w:rsidR="004A5AEE" w:rsidRPr="008F6209" w:rsidRDefault="004A5AEE" w:rsidP="004A5AEE">
            <w:pPr>
              <w:spacing w:line="276" w:lineRule="auto"/>
            </w:pPr>
          </w:p>
        </w:tc>
        <w:tc>
          <w:tcPr>
            <w:tcW w:w="404" w:type="pct"/>
          </w:tcPr>
          <w:p w:rsidR="004A5AEE" w:rsidRDefault="004A5AEE" w:rsidP="004A5AEE">
            <w:pPr>
              <w:spacing w:line="276" w:lineRule="auto"/>
            </w:pPr>
          </w:p>
          <w:p w:rsidR="004A5AEE" w:rsidRPr="008F6209" w:rsidRDefault="004A5AEE" w:rsidP="004A5AEE">
            <w:pPr>
              <w:spacing w:line="276" w:lineRule="auto"/>
            </w:pPr>
            <w:r>
              <w:t>0,024Β</w:t>
            </w:r>
          </w:p>
        </w:tc>
        <w:tc>
          <w:tcPr>
            <w:tcW w:w="343"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Default="004A5AEE" w:rsidP="004A5AEE">
            <w:pPr>
              <w:spacing w:line="276" w:lineRule="auto"/>
            </w:pPr>
            <w:r>
              <w:t>0,016Β</w:t>
            </w:r>
          </w:p>
          <w:p w:rsidR="004A5AEE" w:rsidRPr="008F6209" w:rsidRDefault="004A5AEE" w:rsidP="004A5AEE">
            <w:pPr>
              <w:spacing w:line="276" w:lineRule="auto"/>
            </w:pPr>
            <w:r>
              <w:t>0,047Γ</w:t>
            </w:r>
          </w:p>
        </w:tc>
        <w:tc>
          <w:tcPr>
            <w:tcW w:w="358" w:type="pct"/>
          </w:tcPr>
          <w:p w:rsidR="004A5AEE" w:rsidRPr="008F6209" w:rsidRDefault="004A5AEE" w:rsidP="004A5AEE">
            <w:pPr>
              <w:spacing w:line="276" w:lineRule="auto"/>
            </w:pPr>
          </w:p>
        </w:tc>
        <w:tc>
          <w:tcPr>
            <w:tcW w:w="356" w:type="pct"/>
          </w:tcPr>
          <w:p w:rsidR="004A5AEE" w:rsidRPr="008F6209" w:rsidRDefault="004A5AEE" w:rsidP="004A5AEE">
            <w:pPr>
              <w:spacing w:line="276" w:lineRule="auto"/>
            </w:pP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Default="004A5AEE" w:rsidP="004A5AEE">
            <w:pPr>
              <w:spacing w:line="276" w:lineRule="auto"/>
            </w:pPr>
          </w:p>
          <w:p w:rsidR="004A5AEE" w:rsidRPr="008F6209" w:rsidRDefault="004A5AEE" w:rsidP="004A5AEE">
            <w:pPr>
              <w:spacing w:line="276" w:lineRule="auto"/>
            </w:pPr>
            <w:r>
              <w:t>0,018Β</w:t>
            </w:r>
          </w:p>
        </w:tc>
        <w:tc>
          <w:tcPr>
            <w:tcW w:w="30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r>
              <w:t>0,034Β</w:t>
            </w:r>
          </w:p>
        </w:tc>
        <w:tc>
          <w:tcPr>
            <w:tcW w:w="34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r>
              <w:t>0,013Β</w:t>
            </w:r>
          </w:p>
        </w:tc>
      </w:tr>
      <w:tr w:rsidR="004A5AEE" w:rsidRPr="008F6209" w:rsidTr="00F02ADE">
        <w:trPr>
          <w:trHeight w:val="460"/>
        </w:trPr>
        <w:tc>
          <w:tcPr>
            <w:tcW w:w="404" w:type="pct"/>
          </w:tcPr>
          <w:p w:rsidR="004A5AEE" w:rsidRPr="008F6209" w:rsidRDefault="004A5AEE" w:rsidP="004A5AEE">
            <w:pPr>
              <w:spacing w:line="276" w:lineRule="auto"/>
              <w:rPr>
                <w:sz w:val="20"/>
                <w:lang w:val="en-US"/>
              </w:rPr>
            </w:pPr>
            <w:r w:rsidRPr="008F6209">
              <w:rPr>
                <w:sz w:val="20"/>
              </w:rPr>
              <w:t>Ιόνιοι Νήσοι</w:t>
            </w:r>
          </w:p>
        </w:tc>
        <w:tc>
          <w:tcPr>
            <w:tcW w:w="404" w:type="pct"/>
          </w:tcPr>
          <w:p w:rsidR="004A5AEE" w:rsidRDefault="004A5AEE" w:rsidP="004A5AEE">
            <w:pPr>
              <w:spacing w:line="276" w:lineRule="auto"/>
            </w:pPr>
          </w:p>
          <w:p w:rsidR="004A5AEE" w:rsidRDefault="004A5AEE" w:rsidP="004A5AEE">
            <w:pPr>
              <w:spacing w:line="276" w:lineRule="auto"/>
            </w:pPr>
            <w:r>
              <w:rPr>
                <w:lang w:val="en-US"/>
              </w:rPr>
              <w:t>0,045</w:t>
            </w:r>
            <w:r>
              <w:t>Β</w:t>
            </w:r>
          </w:p>
          <w:p w:rsidR="004A5AEE" w:rsidRPr="00FC3B57" w:rsidRDefault="004A5AEE" w:rsidP="004A5AEE">
            <w:pPr>
              <w:spacing w:line="276" w:lineRule="auto"/>
            </w:pPr>
            <w:r>
              <w:t>0,038Γ</w:t>
            </w:r>
          </w:p>
        </w:tc>
        <w:tc>
          <w:tcPr>
            <w:tcW w:w="404" w:type="pct"/>
          </w:tcPr>
          <w:p w:rsidR="004A5AEE" w:rsidRDefault="004A5AEE" w:rsidP="004A5AEE">
            <w:pPr>
              <w:spacing w:line="276" w:lineRule="auto"/>
            </w:pPr>
          </w:p>
          <w:p w:rsidR="004A5AEE" w:rsidRDefault="004A5AEE" w:rsidP="004A5AEE">
            <w:pPr>
              <w:spacing w:line="276" w:lineRule="auto"/>
            </w:pPr>
            <w:r>
              <w:t>0,021Β</w:t>
            </w:r>
          </w:p>
          <w:p w:rsidR="004A5AEE" w:rsidRPr="008F6209" w:rsidRDefault="004A5AEE" w:rsidP="004A5AEE">
            <w:pPr>
              <w:spacing w:line="276" w:lineRule="auto"/>
            </w:pPr>
            <w:r>
              <w:t>0,002Γ</w:t>
            </w:r>
          </w:p>
        </w:tc>
        <w:tc>
          <w:tcPr>
            <w:tcW w:w="343"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Default="004A5AEE" w:rsidP="004A5AEE">
            <w:pPr>
              <w:spacing w:line="276" w:lineRule="auto"/>
            </w:pPr>
            <w:r>
              <w:t>0,005Β</w:t>
            </w:r>
          </w:p>
          <w:p w:rsidR="004A5AEE" w:rsidRPr="008F6209" w:rsidRDefault="004A5AEE" w:rsidP="004A5AEE">
            <w:pPr>
              <w:spacing w:line="276" w:lineRule="auto"/>
            </w:pPr>
            <w:r>
              <w:t>0,001Γ</w:t>
            </w:r>
          </w:p>
        </w:tc>
        <w:tc>
          <w:tcPr>
            <w:tcW w:w="358" w:type="pct"/>
          </w:tcPr>
          <w:p w:rsidR="004A5AEE" w:rsidRPr="008F6209" w:rsidRDefault="004A5AEE" w:rsidP="004A5AEE">
            <w:pPr>
              <w:spacing w:line="276" w:lineRule="auto"/>
            </w:pPr>
          </w:p>
        </w:tc>
        <w:tc>
          <w:tcPr>
            <w:tcW w:w="356" w:type="pct"/>
          </w:tcPr>
          <w:p w:rsidR="004A5AEE" w:rsidRPr="008F6209" w:rsidRDefault="004A5AEE" w:rsidP="004A5AEE">
            <w:pPr>
              <w:spacing w:line="276" w:lineRule="auto"/>
            </w:pPr>
          </w:p>
        </w:tc>
        <w:tc>
          <w:tcPr>
            <w:tcW w:w="350" w:type="pct"/>
          </w:tcPr>
          <w:p w:rsidR="004A5AEE" w:rsidRPr="008F6209" w:rsidRDefault="004A5AEE" w:rsidP="004A5AEE">
            <w:pPr>
              <w:spacing w:line="276" w:lineRule="auto"/>
            </w:pPr>
          </w:p>
        </w:tc>
        <w:tc>
          <w:tcPr>
            <w:tcW w:w="334" w:type="pct"/>
          </w:tcPr>
          <w:p w:rsidR="004A5AEE" w:rsidRDefault="004A5AEE" w:rsidP="004A5AEE">
            <w:pPr>
              <w:spacing w:line="276" w:lineRule="auto"/>
            </w:pPr>
          </w:p>
          <w:p w:rsidR="004A5AEE" w:rsidRDefault="004A5AEE" w:rsidP="004A5AEE">
            <w:pPr>
              <w:spacing w:line="276" w:lineRule="auto"/>
            </w:pPr>
          </w:p>
          <w:p w:rsidR="004A5AEE" w:rsidRPr="008F6209" w:rsidRDefault="004A5AEE" w:rsidP="004A5AEE">
            <w:pPr>
              <w:spacing w:line="276" w:lineRule="auto"/>
            </w:pPr>
            <w:r>
              <w:t>0,044Γ</w:t>
            </w:r>
          </w:p>
        </w:tc>
        <w:tc>
          <w:tcPr>
            <w:tcW w:w="371" w:type="pct"/>
          </w:tcPr>
          <w:p w:rsidR="004A5AEE" w:rsidRDefault="004A5AEE" w:rsidP="004A5AEE">
            <w:pPr>
              <w:spacing w:line="276" w:lineRule="auto"/>
            </w:pPr>
          </w:p>
          <w:p w:rsidR="004A5AEE" w:rsidRPr="008F6209" w:rsidRDefault="004A5AEE" w:rsidP="004A5AEE">
            <w:pPr>
              <w:spacing w:line="276" w:lineRule="auto"/>
            </w:pPr>
            <w:r>
              <w:t>0,013Β</w:t>
            </w:r>
          </w:p>
        </w:tc>
        <w:tc>
          <w:tcPr>
            <w:tcW w:w="30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Default="004A5AEE" w:rsidP="004A5AEE">
            <w:pPr>
              <w:spacing w:line="276" w:lineRule="auto"/>
            </w:pPr>
            <w:r>
              <w:t>0,004Β</w:t>
            </w:r>
          </w:p>
          <w:p w:rsidR="004A5AEE" w:rsidRPr="008F6209" w:rsidRDefault="004A5AEE" w:rsidP="004A5AEE">
            <w:pPr>
              <w:spacing w:line="276" w:lineRule="auto"/>
            </w:pPr>
            <w:r>
              <w:t>0,012Γ</w:t>
            </w:r>
          </w:p>
        </w:tc>
      </w:tr>
      <w:tr w:rsidR="004A5AEE" w:rsidRPr="008F6209" w:rsidTr="00F02ADE">
        <w:trPr>
          <w:trHeight w:val="460"/>
        </w:trPr>
        <w:tc>
          <w:tcPr>
            <w:tcW w:w="404" w:type="pct"/>
          </w:tcPr>
          <w:p w:rsidR="004A5AEE" w:rsidRPr="00BD51DF" w:rsidRDefault="004A5AEE" w:rsidP="004A5AEE">
            <w:pPr>
              <w:spacing w:line="276" w:lineRule="auto"/>
              <w:ind w:left="57" w:right="57"/>
              <w:rPr>
                <w:sz w:val="20"/>
              </w:rPr>
            </w:pPr>
            <w:r w:rsidRPr="008F6209">
              <w:rPr>
                <w:sz w:val="20"/>
              </w:rPr>
              <w:t>Δυτική Ελλάδα</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58" w:type="pct"/>
          </w:tcPr>
          <w:p w:rsidR="004A5AEE" w:rsidRPr="008F6209" w:rsidRDefault="004A5AEE" w:rsidP="004A5AEE">
            <w:pPr>
              <w:spacing w:line="276" w:lineRule="auto"/>
            </w:pPr>
          </w:p>
        </w:tc>
        <w:tc>
          <w:tcPr>
            <w:tcW w:w="356" w:type="pct"/>
          </w:tcPr>
          <w:p w:rsidR="004A5AEE" w:rsidRPr="008F6209" w:rsidRDefault="004A5AEE" w:rsidP="004A5AEE">
            <w:pPr>
              <w:spacing w:line="276" w:lineRule="auto"/>
            </w:pP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Pr="008F6209" w:rsidRDefault="004A5AEE" w:rsidP="004A5AEE">
            <w:pPr>
              <w:spacing w:line="276" w:lineRule="auto"/>
            </w:pPr>
          </w:p>
        </w:tc>
        <w:tc>
          <w:tcPr>
            <w:tcW w:w="303" w:type="pct"/>
          </w:tcPr>
          <w:p w:rsidR="004A5AEE" w:rsidRPr="008F6209" w:rsidRDefault="004A5AEE" w:rsidP="004A5AEE">
            <w:pPr>
              <w:spacing w:line="276" w:lineRule="auto"/>
            </w:pPr>
          </w:p>
        </w:tc>
        <w:tc>
          <w:tcPr>
            <w:tcW w:w="342" w:type="pct"/>
          </w:tcPr>
          <w:p w:rsidR="004A5AEE" w:rsidRDefault="004A5AEE" w:rsidP="004A5AEE">
            <w:pPr>
              <w:spacing w:line="276" w:lineRule="auto"/>
            </w:pPr>
            <w:r>
              <w:t>0,026Α</w:t>
            </w:r>
          </w:p>
          <w:p w:rsidR="004A5AEE" w:rsidRPr="008F6209" w:rsidRDefault="004A5AEE" w:rsidP="004A5AEE">
            <w:pPr>
              <w:spacing w:line="276" w:lineRule="auto"/>
            </w:pPr>
            <w:r>
              <w:t>0,001Β</w:t>
            </w:r>
          </w:p>
        </w:tc>
        <w:tc>
          <w:tcPr>
            <w:tcW w:w="343" w:type="pct"/>
          </w:tcPr>
          <w:p w:rsidR="004A5AEE" w:rsidRPr="008F6209" w:rsidRDefault="004A5AEE" w:rsidP="004A5AEE">
            <w:pPr>
              <w:spacing w:line="276" w:lineRule="auto"/>
            </w:pPr>
          </w:p>
        </w:tc>
        <w:tc>
          <w:tcPr>
            <w:tcW w:w="342" w:type="pct"/>
          </w:tcPr>
          <w:p w:rsidR="004A5AEE" w:rsidRPr="008F6209" w:rsidRDefault="004A5AEE" w:rsidP="004A5AEE">
            <w:pPr>
              <w:spacing w:line="276" w:lineRule="auto"/>
            </w:pPr>
          </w:p>
        </w:tc>
      </w:tr>
      <w:tr w:rsidR="004A5AEE" w:rsidRPr="008F6209" w:rsidTr="00F02ADE">
        <w:trPr>
          <w:trHeight w:val="460"/>
        </w:trPr>
        <w:tc>
          <w:tcPr>
            <w:tcW w:w="404" w:type="pct"/>
          </w:tcPr>
          <w:p w:rsidR="004A5AEE" w:rsidRPr="00BD51DF" w:rsidRDefault="004A5AEE" w:rsidP="004A5AEE">
            <w:pPr>
              <w:spacing w:line="276" w:lineRule="auto"/>
              <w:ind w:left="57" w:right="57"/>
              <w:rPr>
                <w:sz w:val="20"/>
              </w:rPr>
            </w:pPr>
            <w:r w:rsidRPr="008F6209">
              <w:rPr>
                <w:sz w:val="20"/>
              </w:rPr>
              <w:lastRenderedPageBreak/>
              <w:t>Στερεά Ελλάδα</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Pr="008F6209" w:rsidRDefault="004A5AEE" w:rsidP="004A5AEE">
            <w:pPr>
              <w:spacing w:line="276" w:lineRule="auto"/>
            </w:pPr>
            <w:r>
              <w:t>0,047Β</w:t>
            </w:r>
          </w:p>
        </w:tc>
        <w:tc>
          <w:tcPr>
            <w:tcW w:w="358" w:type="pct"/>
          </w:tcPr>
          <w:p w:rsidR="004A5AEE" w:rsidRPr="008F6209" w:rsidRDefault="004A5AEE" w:rsidP="004A5AEE">
            <w:pPr>
              <w:spacing w:line="276" w:lineRule="auto"/>
            </w:pPr>
          </w:p>
        </w:tc>
        <w:tc>
          <w:tcPr>
            <w:tcW w:w="356" w:type="pct"/>
          </w:tcPr>
          <w:p w:rsidR="004A5AEE" w:rsidRDefault="004A5AEE" w:rsidP="004A5AEE">
            <w:pPr>
              <w:spacing w:line="276" w:lineRule="auto"/>
            </w:pPr>
          </w:p>
          <w:p w:rsidR="004A5AEE" w:rsidRDefault="004A5AEE" w:rsidP="004A5AEE">
            <w:pPr>
              <w:spacing w:line="276" w:lineRule="auto"/>
            </w:pPr>
          </w:p>
          <w:p w:rsidR="004A5AEE" w:rsidRPr="008F6209" w:rsidRDefault="004A5AEE" w:rsidP="004A5AEE">
            <w:pPr>
              <w:spacing w:line="276" w:lineRule="auto"/>
            </w:pPr>
            <w:r>
              <w:t>0,044Γ</w:t>
            </w: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Pr="008F6209" w:rsidRDefault="004A5AEE" w:rsidP="004A5AEE">
            <w:pPr>
              <w:spacing w:line="276" w:lineRule="auto"/>
            </w:pPr>
          </w:p>
        </w:tc>
        <w:tc>
          <w:tcPr>
            <w:tcW w:w="303" w:type="pct"/>
          </w:tcPr>
          <w:p w:rsidR="004A5AEE" w:rsidRPr="008F6209" w:rsidRDefault="004A5AEE" w:rsidP="004A5AEE">
            <w:pPr>
              <w:spacing w:line="276" w:lineRule="auto"/>
            </w:pPr>
          </w:p>
        </w:tc>
        <w:tc>
          <w:tcPr>
            <w:tcW w:w="342" w:type="pct"/>
          </w:tcPr>
          <w:p w:rsidR="004A5AEE" w:rsidRDefault="004A5AEE" w:rsidP="004A5AEE">
            <w:pPr>
              <w:spacing w:line="276" w:lineRule="auto"/>
            </w:pPr>
            <w:r>
              <w:t>0,006Α</w:t>
            </w:r>
          </w:p>
          <w:p w:rsidR="004A5AEE" w:rsidRPr="008F6209" w:rsidRDefault="004A5AEE" w:rsidP="004A5AEE">
            <w:pPr>
              <w:spacing w:line="276" w:lineRule="auto"/>
            </w:pPr>
            <w:r>
              <w:t>0,013Β</w:t>
            </w:r>
          </w:p>
        </w:tc>
        <w:tc>
          <w:tcPr>
            <w:tcW w:w="34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r>
              <w:t>0,039Β</w:t>
            </w:r>
          </w:p>
        </w:tc>
      </w:tr>
      <w:tr w:rsidR="004A5AEE" w:rsidRPr="008F6209" w:rsidTr="00F02ADE">
        <w:trPr>
          <w:trHeight w:val="460"/>
        </w:trPr>
        <w:tc>
          <w:tcPr>
            <w:tcW w:w="404" w:type="pct"/>
          </w:tcPr>
          <w:p w:rsidR="004A5AEE" w:rsidRPr="008F6209" w:rsidRDefault="004A5AEE" w:rsidP="004A5AEE">
            <w:pPr>
              <w:spacing w:line="276" w:lineRule="auto"/>
              <w:rPr>
                <w:sz w:val="20"/>
              </w:rPr>
            </w:pPr>
            <w:r w:rsidRPr="008F6209">
              <w:rPr>
                <w:sz w:val="20"/>
              </w:rPr>
              <w:t>Πελο-πόννησος</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58" w:type="pct"/>
          </w:tcPr>
          <w:p w:rsidR="004A5AEE" w:rsidRDefault="004A5AEE" w:rsidP="004A5AEE">
            <w:pPr>
              <w:spacing w:line="276" w:lineRule="auto"/>
            </w:pPr>
          </w:p>
          <w:p w:rsidR="004A5AEE" w:rsidRPr="008F6209" w:rsidRDefault="004A5AEE" w:rsidP="004A5AEE">
            <w:pPr>
              <w:spacing w:line="276" w:lineRule="auto"/>
            </w:pPr>
            <w:r>
              <w:t>0,018Β</w:t>
            </w:r>
          </w:p>
        </w:tc>
        <w:tc>
          <w:tcPr>
            <w:tcW w:w="356" w:type="pct"/>
          </w:tcPr>
          <w:p w:rsidR="004A5AEE" w:rsidRDefault="004A5AEE" w:rsidP="004A5AEE">
            <w:pPr>
              <w:spacing w:line="276" w:lineRule="auto"/>
            </w:pPr>
          </w:p>
          <w:p w:rsidR="004A5AEE" w:rsidRPr="008F6209" w:rsidRDefault="004A5AEE" w:rsidP="004A5AEE">
            <w:pPr>
              <w:spacing w:line="276" w:lineRule="auto"/>
            </w:pPr>
            <w:r>
              <w:t>0,013Β</w:t>
            </w: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Pr="008F6209" w:rsidRDefault="004A5AEE" w:rsidP="004A5AEE">
            <w:pPr>
              <w:spacing w:line="276" w:lineRule="auto"/>
            </w:pPr>
          </w:p>
        </w:tc>
        <w:tc>
          <w:tcPr>
            <w:tcW w:w="303" w:type="pct"/>
          </w:tcPr>
          <w:p w:rsidR="004A5AEE" w:rsidRDefault="004A5AEE" w:rsidP="004A5AEE">
            <w:pPr>
              <w:spacing w:line="276" w:lineRule="auto"/>
            </w:pPr>
          </w:p>
          <w:p w:rsidR="004A5AEE" w:rsidRDefault="004A5AEE" w:rsidP="004A5AEE">
            <w:pPr>
              <w:spacing w:line="276" w:lineRule="auto"/>
            </w:pPr>
            <w:r>
              <w:t>0,000Β</w:t>
            </w:r>
          </w:p>
          <w:p w:rsidR="004A5AEE" w:rsidRPr="008F6209" w:rsidRDefault="004A5AEE" w:rsidP="004A5AEE">
            <w:pPr>
              <w:spacing w:line="276" w:lineRule="auto"/>
            </w:pPr>
          </w:p>
        </w:tc>
        <w:tc>
          <w:tcPr>
            <w:tcW w:w="342" w:type="pct"/>
          </w:tcPr>
          <w:p w:rsidR="004A5AEE" w:rsidRPr="008F6209" w:rsidRDefault="004A5AEE" w:rsidP="004A5AEE">
            <w:pPr>
              <w:spacing w:line="276" w:lineRule="auto"/>
            </w:pPr>
            <w:r>
              <w:t>0,038Α</w:t>
            </w:r>
          </w:p>
        </w:tc>
        <w:tc>
          <w:tcPr>
            <w:tcW w:w="343" w:type="pct"/>
          </w:tcPr>
          <w:p w:rsidR="004A5AEE" w:rsidRPr="008F6209" w:rsidRDefault="004A5AEE" w:rsidP="004A5AEE">
            <w:pPr>
              <w:spacing w:line="276" w:lineRule="auto"/>
            </w:pPr>
          </w:p>
        </w:tc>
        <w:tc>
          <w:tcPr>
            <w:tcW w:w="342" w:type="pct"/>
          </w:tcPr>
          <w:p w:rsidR="004A5AEE" w:rsidRPr="008F6209" w:rsidRDefault="004A5AEE" w:rsidP="004A5AEE">
            <w:pPr>
              <w:spacing w:line="276" w:lineRule="auto"/>
            </w:pPr>
          </w:p>
        </w:tc>
      </w:tr>
      <w:tr w:rsidR="004A5AEE" w:rsidRPr="008F6209" w:rsidTr="00F02ADE">
        <w:trPr>
          <w:trHeight w:val="460"/>
        </w:trPr>
        <w:tc>
          <w:tcPr>
            <w:tcW w:w="404" w:type="pct"/>
          </w:tcPr>
          <w:p w:rsidR="004A5AEE" w:rsidRPr="00BD51DF" w:rsidRDefault="004A5AEE" w:rsidP="004A5AEE">
            <w:pPr>
              <w:spacing w:line="276" w:lineRule="auto"/>
              <w:ind w:left="57" w:right="57"/>
              <w:rPr>
                <w:sz w:val="20"/>
              </w:rPr>
            </w:pPr>
            <w:r w:rsidRPr="008F6209">
              <w:rPr>
                <w:sz w:val="20"/>
              </w:rPr>
              <w:t>Αττική</w:t>
            </w:r>
          </w:p>
        </w:tc>
        <w:tc>
          <w:tcPr>
            <w:tcW w:w="404" w:type="pct"/>
          </w:tcPr>
          <w:p w:rsidR="004A5AEE" w:rsidRDefault="004A5AEE" w:rsidP="004A5AEE">
            <w:pPr>
              <w:spacing w:line="276" w:lineRule="auto"/>
            </w:pPr>
          </w:p>
          <w:p w:rsidR="004A5AEE" w:rsidRPr="008F6209" w:rsidRDefault="004A5AEE" w:rsidP="004A5AEE">
            <w:pPr>
              <w:spacing w:line="276" w:lineRule="auto"/>
            </w:pPr>
            <w:r>
              <w:t>0,002Β</w:t>
            </w:r>
          </w:p>
        </w:tc>
        <w:tc>
          <w:tcPr>
            <w:tcW w:w="404" w:type="pct"/>
          </w:tcPr>
          <w:p w:rsidR="004A5AEE" w:rsidRDefault="004A5AEE" w:rsidP="004A5AEE">
            <w:pPr>
              <w:spacing w:line="276" w:lineRule="auto"/>
            </w:pPr>
          </w:p>
          <w:p w:rsidR="004A5AEE" w:rsidRPr="008F6209" w:rsidRDefault="004A5AEE" w:rsidP="004A5AEE">
            <w:pPr>
              <w:spacing w:line="276" w:lineRule="auto"/>
            </w:pPr>
            <w:r>
              <w:t>0,000Β</w:t>
            </w:r>
          </w:p>
        </w:tc>
        <w:tc>
          <w:tcPr>
            <w:tcW w:w="343"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Pr="008F6209" w:rsidRDefault="004A5AEE" w:rsidP="004A5AEE">
            <w:pPr>
              <w:spacing w:line="276" w:lineRule="auto"/>
            </w:pPr>
            <w:r>
              <w:t>0,001Β</w:t>
            </w:r>
          </w:p>
        </w:tc>
        <w:tc>
          <w:tcPr>
            <w:tcW w:w="358" w:type="pct"/>
          </w:tcPr>
          <w:p w:rsidR="004A5AEE" w:rsidRPr="008F6209" w:rsidRDefault="004A5AEE" w:rsidP="004A5AEE">
            <w:pPr>
              <w:spacing w:line="276" w:lineRule="auto"/>
            </w:pPr>
          </w:p>
        </w:tc>
        <w:tc>
          <w:tcPr>
            <w:tcW w:w="356" w:type="pct"/>
          </w:tcPr>
          <w:p w:rsidR="004A5AEE" w:rsidRPr="008F6209" w:rsidRDefault="004A5AEE" w:rsidP="004A5AEE">
            <w:pPr>
              <w:spacing w:line="276" w:lineRule="auto"/>
            </w:pP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Default="004A5AEE" w:rsidP="004A5AEE">
            <w:pPr>
              <w:spacing w:line="276" w:lineRule="auto"/>
            </w:pPr>
          </w:p>
          <w:p w:rsidR="004A5AEE" w:rsidRPr="008F6209" w:rsidRDefault="004A5AEE" w:rsidP="004A5AEE">
            <w:pPr>
              <w:spacing w:line="276" w:lineRule="auto"/>
            </w:pPr>
            <w:r>
              <w:t>0,000Β</w:t>
            </w:r>
          </w:p>
        </w:tc>
        <w:tc>
          <w:tcPr>
            <w:tcW w:w="303" w:type="pct"/>
          </w:tcPr>
          <w:p w:rsidR="004A5AEE" w:rsidRPr="008F6209" w:rsidRDefault="004A5AEE" w:rsidP="004A5AEE">
            <w:pPr>
              <w:spacing w:line="276" w:lineRule="auto"/>
            </w:pPr>
          </w:p>
        </w:tc>
        <w:tc>
          <w:tcPr>
            <w:tcW w:w="342" w:type="pct"/>
          </w:tcPr>
          <w:p w:rsidR="004A5AEE" w:rsidRDefault="004A5AEE" w:rsidP="004A5AEE">
            <w:pPr>
              <w:spacing w:line="276" w:lineRule="auto"/>
            </w:pPr>
            <w:r>
              <w:t>0,005Α</w:t>
            </w:r>
          </w:p>
          <w:p w:rsidR="004A5AEE" w:rsidRDefault="004A5AEE" w:rsidP="004A5AEE">
            <w:pPr>
              <w:spacing w:line="276" w:lineRule="auto"/>
            </w:pPr>
            <w:r>
              <w:t>0,036Β</w:t>
            </w:r>
          </w:p>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r>
              <w:t>0,001Β</w:t>
            </w:r>
          </w:p>
        </w:tc>
      </w:tr>
      <w:tr w:rsidR="004A5AEE" w:rsidRPr="008F6209" w:rsidTr="00F02ADE">
        <w:trPr>
          <w:trHeight w:val="460"/>
        </w:trPr>
        <w:tc>
          <w:tcPr>
            <w:tcW w:w="404" w:type="pct"/>
          </w:tcPr>
          <w:p w:rsidR="004A5AEE" w:rsidRPr="008F6209" w:rsidRDefault="004A5AEE" w:rsidP="004A5AEE">
            <w:pPr>
              <w:spacing w:line="276" w:lineRule="auto"/>
              <w:ind w:left="57" w:right="57"/>
              <w:rPr>
                <w:sz w:val="20"/>
              </w:rPr>
            </w:pPr>
            <w:r w:rsidRPr="008F6209">
              <w:rPr>
                <w:sz w:val="20"/>
              </w:rPr>
              <w:t>Βόρειο Αιγαίο</w:t>
            </w:r>
          </w:p>
        </w:tc>
        <w:tc>
          <w:tcPr>
            <w:tcW w:w="404" w:type="pct"/>
          </w:tcPr>
          <w:p w:rsidR="004A5AEE" w:rsidRDefault="004A5AEE" w:rsidP="004A5AEE">
            <w:pPr>
              <w:spacing w:line="276" w:lineRule="auto"/>
            </w:pPr>
            <w:r>
              <w:t>0,000Α</w:t>
            </w:r>
          </w:p>
          <w:p w:rsidR="004A5AEE" w:rsidRPr="008F6209" w:rsidRDefault="004A5AEE" w:rsidP="004A5AEE">
            <w:pPr>
              <w:spacing w:line="276" w:lineRule="auto"/>
            </w:pPr>
            <w:r>
              <w:t>0,000Β</w:t>
            </w:r>
          </w:p>
        </w:tc>
        <w:tc>
          <w:tcPr>
            <w:tcW w:w="404" w:type="pct"/>
          </w:tcPr>
          <w:p w:rsidR="004A5AEE" w:rsidRDefault="004A5AEE" w:rsidP="004A5AEE">
            <w:pPr>
              <w:spacing w:line="276" w:lineRule="auto"/>
            </w:pPr>
            <w:r>
              <w:t>0,000Α</w:t>
            </w:r>
          </w:p>
          <w:p w:rsidR="004A5AEE" w:rsidRPr="008F6209" w:rsidRDefault="004A5AEE" w:rsidP="004A5AEE">
            <w:pPr>
              <w:spacing w:line="276" w:lineRule="auto"/>
            </w:pPr>
            <w:r>
              <w:t>0,000Β</w:t>
            </w:r>
          </w:p>
        </w:tc>
        <w:tc>
          <w:tcPr>
            <w:tcW w:w="343" w:type="pct"/>
          </w:tcPr>
          <w:p w:rsidR="004A5AEE" w:rsidRDefault="004A5AEE" w:rsidP="004A5AEE">
            <w:pPr>
              <w:spacing w:line="276" w:lineRule="auto"/>
            </w:pPr>
            <w:r>
              <w:t>0,049Α</w:t>
            </w:r>
          </w:p>
          <w:p w:rsidR="004A5AEE" w:rsidRPr="008F6209" w:rsidRDefault="004A5AEE" w:rsidP="004A5AEE">
            <w:pPr>
              <w:spacing w:line="276" w:lineRule="auto"/>
            </w:pPr>
            <w:r>
              <w:t>0,042Β</w:t>
            </w:r>
          </w:p>
        </w:tc>
        <w:tc>
          <w:tcPr>
            <w:tcW w:w="343" w:type="pct"/>
          </w:tcPr>
          <w:p w:rsidR="004A5AEE" w:rsidRDefault="004A5AEE" w:rsidP="004A5AEE">
            <w:pPr>
              <w:spacing w:line="276" w:lineRule="auto"/>
            </w:pPr>
            <w:r>
              <w:t>0,000Α</w:t>
            </w:r>
          </w:p>
          <w:p w:rsidR="004A5AEE" w:rsidRDefault="004A5AEE" w:rsidP="004A5AEE">
            <w:pPr>
              <w:spacing w:line="276" w:lineRule="auto"/>
            </w:pPr>
            <w:r>
              <w:t>0,000Β</w:t>
            </w:r>
          </w:p>
          <w:p w:rsidR="004A5AEE" w:rsidRPr="008F6209" w:rsidRDefault="004A5AEE" w:rsidP="004A5AEE">
            <w:pPr>
              <w:spacing w:line="276" w:lineRule="auto"/>
            </w:pPr>
            <w:r>
              <w:t>0,018Γ</w:t>
            </w:r>
          </w:p>
        </w:tc>
        <w:tc>
          <w:tcPr>
            <w:tcW w:w="358" w:type="pct"/>
          </w:tcPr>
          <w:p w:rsidR="004A5AEE" w:rsidRDefault="004A5AEE" w:rsidP="004A5AEE">
            <w:pPr>
              <w:spacing w:line="276" w:lineRule="auto"/>
            </w:pPr>
          </w:p>
          <w:p w:rsidR="004A5AEE" w:rsidRPr="008F6209" w:rsidRDefault="004A5AEE" w:rsidP="004A5AEE">
            <w:pPr>
              <w:spacing w:line="276" w:lineRule="auto"/>
            </w:pPr>
            <w:r>
              <w:t>0,034Β</w:t>
            </w:r>
          </w:p>
        </w:tc>
        <w:tc>
          <w:tcPr>
            <w:tcW w:w="356" w:type="pct"/>
          </w:tcPr>
          <w:p w:rsidR="004A5AEE" w:rsidRPr="008F6209" w:rsidRDefault="004A5AEE" w:rsidP="004A5AEE">
            <w:pPr>
              <w:spacing w:line="276" w:lineRule="auto"/>
            </w:pPr>
          </w:p>
        </w:tc>
        <w:tc>
          <w:tcPr>
            <w:tcW w:w="350" w:type="pct"/>
          </w:tcPr>
          <w:p w:rsidR="004A5AEE" w:rsidRDefault="004A5AEE" w:rsidP="004A5AEE">
            <w:pPr>
              <w:spacing w:line="276" w:lineRule="auto"/>
            </w:pPr>
            <w:r>
              <w:t>0,026Α</w:t>
            </w:r>
          </w:p>
          <w:p w:rsidR="004A5AEE" w:rsidRPr="008F6209" w:rsidRDefault="004A5AEE" w:rsidP="004A5AEE">
            <w:pPr>
              <w:spacing w:line="276" w:lineRule="auto"/>
            </w:pPr>
            <w:r>
              <w:t>0,001Β</w:t>
            </w:r>
          </w:p>
        </w:tc>
        <w:tc>
          <w:tcPr>
            <w:tcW w:w="334" w:type="pct"/>
          </w:tcPr>
          <w:p w:rsidR="004A5AEE" w:rsidRDefault="004A5AEE" w:rsidP="004A5AEE">
            <w:pPr>
              <w:spacing w:line="276" w:lineRule="auto"/>
            </w:pPr>
            <w:r>
              <w:t>0,006Α</w:t>
            </w:r>
          </w:p>
          <w:p w:rsidR="004A5AEE" w:rsidRPr="008F6209" w:rsidRDefault="004A5AEE" w:rsidP="004A5AEE">
            <w:pPr>
              <w:spacing w:line="276" w:lineRule="auto"/>
            </w:pPr>
            <w:r>
              <w:t>0,013Β</w:t>
            </w:r>
          </w:p>
        </w:tc>
        <w:tc>
          <w:tcPr>
            <w:tcW w:w="371" w:type="pct"/>
          </w:tcPr>
          <w:p w:rsidR="004A5AEE" w:rsidRPr="008F6209" w:rsidRDefault="004A5AEE" w:rsidP="004A5AEE">
            <w:pPr>
              <w:spacing w:line="276" w:lineRule="auto"/>
            </w:pPr>
            <w:r>
              <w:t>0,038Α</w:t>
            </w:r>
          </w:p>
        </w:tc>
        <w:tc>
          <w:tcPr>
            <w:tcW w:w="303" w:type="pct"/>
          </w:tcPr>
          <w:p w:rsidR="004A5AEE" w:rsidRDefault="004A5AEE" w:rsidP="004A5AEE">
            <w:pPr>
              <w:spacing w:line="276" w:lineRule="auto"/>
            </w:pPr>
            <w:r>
              <w:t>0,005Α</w:t>
            </w:r>
          </w:p>
          <w:p w:rsidR="004A5AEE" w:rsidRPr="008F6209" w:rsidRDefault="004A5AEE" w:rsidP="004A5AEE">
            <w:pPr>
              <w:spacing w:line="276" w:lineRule="auto"/>
            </w:pPr>
            <w:r>
              <w:t>0,036Β</w:t>
            </w:r>
          </w:p>
        </w:tc>
        <w:tc>
          <w:tcPr>
            <w:tcW w:w="342"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2" w:type="pct"/>
          </w:tcPr>
          <w:p w:rsidR="004A5AEE" w:rsidRDefault="004A5AEE" w:rsidP="004A5AEE">
            <w:pPr>
              <w:spacing w:line="276" w:lineRule="auto"/>
            </w:pPr>
          </w:p>
          <w:p w:rsidR="004A5AEE" w:rsidRPr="008F6209" w:rsidRDefault="004A5AEE" w:rsidP="004A5AEE">
            <w:pPr>
              <w:spacing w:line="276" w:lineRule="auto"/>
            </w:pPr>
            <w:r>
              <w:t>0,000Β</w:t>
            </w:r>
          </w:p>
        </w:tc>
      </w:tr>
      <w:tr w:rsidR="004A5AEE" w:rsidRPr="008F6209" w:rsidTr="00F02ADE">
        <w:trPr>
          <w:trHeight w:val="460"/>
        </w:trPr>
        <w:tc>
          <w:tcPr>
            <w:tcW w:w="404" w:type="pct"/>
          </w:tcPr>
          <w:p w:rsidR="004A5AEE" w:rsidRPr="008F6209" w:rsidRDefault="004A5AEE" w:rsidP="004A5AEE">
            <w:pPr>
              <w:spacing w:line="276" w:lineRule="auto"/>
              <w:ind w:left="57" w:right="57"/>
              <w:rPr>
                <w:sz w:val="20"/>
              </w:rPr>
            </w:pPr>
            <w:r w:rsidRPr="008F6209">
              <w:rPr>
                <w:sz w:val="20"/>
              </w:rPr>
              <w:t>Νότιο Αιγαίο</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Default="004A5AEE" w:rsidP="004A5AEE">
            <w:pPr>
              <w:spacing w:line="276" w:lineRule="auto"/>
            </w:pPr>
          </w:p>
          <w:p w:rsidR="004A5AEE" w:rsidRPr="008F6209" w:rsidRDefault="004A5AEE" w:rsidP="004A5AEE">
            <w:pPr>
              <w:spacing w:line="276" w:lineRule="auto"/>
            </w:pPr>
            <w:r>
              <w:t>0,019Γ</w:t>
            </w:r>
          </w:p>
        </w:tc>
        <w:tc>
          <w:tcPr>
            <w:tcW w:w="358" w:type="pct"/>
          </w:tcPr>
          <w:p w:rsidR="004A5AEE" w:rsidRPr="008F6209" w:rsidRDefault="004A5AEE" w:rsidP="004A5AEE">
            <w:pPr>
              <w:spacing w:line="276" w:lineRule="auto"/>
            </w:pPr>
          </w:p>
        </w:tc>
        <w:tc>
          <w:tcPr>
            <w:tcW w:w="356" w:type="pct"/>
          </w:tcPr>
          <w:p w:rsidR="004A5AEE" w:rsidRPr="008F6209" w:rsidRDefault="004A5AEE" w:rsidP="004A5AEE">
            <w:pPr>
              <w:spacing w:line="276" w:lineRule="auto"/>
            </w:pPr>
          </w:p>
        </w:tc>
        <w:tc>
          <w:tcPr>
            <w:tcW w:w="350" w:type="pct"/>
          </w:tcPr>
          <w:p w:rsidR="004A5AEE" w:rsidRPr="008F6209" w:rsidRDefault="004A5AEE" w:rsidP="004A5AEE">
            <w:pPr>
              <w:spacing w:line="276" w:lineRule="auto"/>
            </w:pPr>
          </w:p>
        </w:tc>
        <w:tc>
          <w:tcPr>
            <w:tcW w:w="334" w:type="pct"/>
          </w:tcPr>
          <w:p w:rsidR="004A5AEE" w:rsidRPr="008F6209" w:rsidRDefault="004A5AEE" w:rsidP="004A5AEE">
            <w:pPr>
              <w:spacing w:line="276" w:lineRule="auto"/>
            </w:pPr>
          </w:p>
        </w:tc>
        <w:tc>
          <w:tcPr>
            <w:tcW w:w="371" w:type="pct"/>
          </w:tcPr>
          <w:p w:rsidR="004A5AEE" w:rsidRPr="008F6209" w:rsidRDefault="004A5AEE" w:rsidP="004A5AEE">
            <w:pPr>
              <w:spacing w:line="276" w:lineRule="auto"/>
            </w:pPr>
          </w:p>
        </w:tc>
        <w:tc>
          <w:tcPr>
            <w:tcW w:w="303" w:type="pct"/>
          </w:tcPr>
          <w:p w:rsidR="004A5AEE" w:rsidRPr="008F6209" w:rsidRDefault="004A5AEE" w:rsidP="004A5AEE">
            <w:pPr>
              <w:spacing w:line="276" w:lineRule="auto"/>
            </w:pPr>
          </w:p>
        </w:tc>
        <w:tc>
          <w:tcPr>
            <w:tcW w:w="342" w:type="pct"/>
          </w:tcPr>
          <w:p w:rsidR="004A5AEE" w:rsidRPr="008F6209" w:rsidRDefault="004A5AEE" w:rsidP="004A5AEE">
            <w:pPr>
              <w:spacing w:line="276" w:lineRule="auto"/>
            </w:pPr>
          </w:p>
        </w:tc>
        <w:tc>
          <w:tcPr>
            <w:tcW w:w="343" w:type="pct"/>
          </w:tcPr>
          <w:p w:rsidR="004A5AEE" w:rsidRPr="008F6209" w:rsidRDefault="004A5AEE" w:rsidP="004A5AEE">
            <w:pPr>
              <w:spacing w:line="276" w:lineRule="auto"/>
            </w:pPr>
          </w:p>
        </w:tc>
        <w:tc>
          <w:tcPr>
            <w:tcW w:w="342" w:type="pct"/>
          </w:tcPr>
          <w:p w:rsidR="004A5AEE" w:rsidRPr="008F6209" w:rsidRDefault="004A5AEE" w:rsidP="004A5AEE">
            <w:pPr>
              <w:spacing w:line="276" w:lineRule="auto"/>
            </w:pPr>
          </w:p>
        </w:tc>
      </w:tr>
      <w:tr w:rsidR="004A5AEE" w:rsidRPr="008F6209" w:rsidTr="00F02ADE">
        <w:trPr>
          <w:trHeight w:val="460"/>
        </w:trPr>
        <w:tc>
          <w:tcPr>
            <w:tcW w:w="404" w:type="pct"/>
          </w:tcPr>
          <w:p w:rsidR="004A5AEE" w:rsidRPr="004147F2" w:rsidRDefault="004A5AEE" w:rsidP="004A5AEE">
            <w:pPr>
              <w:spacing w:line="276" w:lineRule="auto"/>
              <w:ind w:left="57" w:right="57"/>
              <w:rPr>
                <w:sz w:val="20"/>
              </w:rPr>
            </w:pPr>
            <w:r>
              <w:rPr>
                <w:sz w:val="20"/>
              </w:rPr>
              <w:t>Κρήτη</w:t>
            </w:r>
          </w:p>
        </w:tc>
        <w:tc>
          <w:tcPr>
            <w:tcW w:w="404" w:type="pct"/>
          </w:tcPr>
          <w:p w:rsidR="004A5AEE" w:rsidRPr="008F6209" w:rsidRDefault="004A5AEE" w:rsidP="004A5AEE">
            <w:pPr>
              <w:spacing w:line="276" w:lineRule="auto"/>
            </w:pPr>
          </w:p>
        </w:tc>
        <w:tc>
          <w:tcPr>
            <w:tcW w:w="404" w:type="pct"/>
          </w:tcPr>
          <w:p w:rsidR="004A5AEE" w:rsidRPr="008F6209" w:rsidRDefault="004A5AEE" w:rsidP="004A5AEE">
            <w:pPr>
              <w:spacing w:line="276" w:lineRule="auto"/>
            </w:pPr>
          </w:p>
        </w:tc>
        <w:tc>
          <w:tcPr>
            <w:tcW w:w="343" w:type="pct"/>
          </w:tcPr>
          <w:p w:rsidR="004A5AEE" w:rsidRDefault="004A5AEE" w:rsidP="004A5AEE">
            <w:pPr>
              <w:spacing w:line="276" w:lineRule="auto"/>
            </w:pPr>
          </w:p>
          <w:p w:rsidR="004A5AEE" w:rsidRPr="008F6209" w:rsidRDefault="004A5AEE" w:rsidP="004A5AEE">
            <w:pPr>
              <w:spacing w:line="276" w:lineRule="auto"/>
            </w:pPr>
            <w:r>
              <w:t>0,037Β</w:t>
            </w:r>
          </w:p>
        </w:tc>
        <w:tc>
          <w:tcPr>
            <w:tcW w:w="343" w:type="pct"/>
          </w:tcPr>
          <w:p w:rsidR="004A5AEE" w:rsidRPr="008F6209" w:rsidRDefault="004A5AEE" w:rsidP="004A5AEE">
            <w:pPr>
              <w:spacing w:line="276" w:lineRule="auto"/>
            </w:pPr>
          </w:p>
        </w:tc>
        <w:tc>
          <w:tcPr>
            <w:tcW w:w="358" w:type="pct"/>
          </w:tcPr>
          <w:p w:rsidR="004A5AEE" w:rsidRDefault="004A5AEE" w:rsidP="004A5AEE">
            <w:pPr>
              <w:spacing w:line="276" w:lineRule="auto"/>
            </w:pPr>
          </w:p>
          <w:p w:rsidR="004A5AEE" w:rsidRDefault="004A5AEE" w:rsidP="004A5AEE">
            <w:pPr>
              <w:spacing w:line="276" w:lineRule="auto"/>
            </w:pPr>
            <w:r>
              <w:t>0,013Β</w:t>
            </w:r>
          </w:p>
          <w:p w:rsidR="004A5AEE" w:rsidRPr="008F6209" w:rsidRDefault="004A5AEE" w:rsidP="004A5AEE">
            <w:pPr>
              <w:spacing w:line="276" w:lineRule="auto"/>
            </w:pPr>
          </w:p>
        </w:tc>
        <w:tc>
          <w:tcPr>
            <w:tcW w:w="356" w:type="pct"/>
          </w:tcPr>
          <w:p w:rsidR="004A5AEE" w:rsidRDefault="004A5AEE" w:rsidP="004A5AEE">
            <w:pPr>
              <w:spacing w:line="276" w:lineRule="auto"/>
            </w:pPr>
          </w:p>
          <w:p w:rsidR="004A5AEE" w:rsidRDefault="004A5AEE" w:rsidP="004A5AEE">
            <w:pPr>
              <w:spacing w:line="276" w:lineRule="auto"/>
            </w:pPr>
            <w:r>
              <w:t>0,004Β</w:t>
            </w:r>
          </w:p>
          <w:p w:rsidR="004A5AEE" w:rsidRPr="008F6209" w:rsidRDefault="004A5AEE" w:rsidP="004A5AEE">
            <w:pPr>
              <w:spacing w:line="276" w:lineRule="auto"/>
            </w:pPr>
            <w:r>
              <w:t>0,012Γ</w:t>
            </w:r>
          </w:p>
        </w:tc>
        <w:tc>
          <w:tcPr>
            <w:tcW w:w="350" w:type="pct"/>
          </w:tcPr>
          <w:p w:rsidR="004A5AEE" w:rsidRPr="008F6209" w:rsidRDefault="004A5AEE" w:rsidP="004A5AEE">
            <w:pPr>
              <w:spacing w:line="276" w:lineRule="auto"/>
            </w:pPr>
          </w:p>
        </w:tc>
        <w:tc>
          <w:tcPr>
            <w:tcW w:w="334" w:type="pct"/>
          </w:tcPr>
          <w:p w:rsidR="004A5AEE" w:rsidRDefault="004A5AEE" w:rsidP="004A5AEE">
            <w:pPr>
              <w:spacing w:line="276" w:lineRule="auto"/>
            </w:pPr>
          </w:p>
          <w:p w:rsidR="004A5AEE" w:rsidRPr="008F6209" w:rsidRDefault="004A5AEE" w:rsidP="004A5AEE">
            <w:pPr>
              <w:spacing w:line="276" w:lineRule="auto"/>
            </w:pPr>
            <w:r>
              <w:t>0,039Β</w:t>
            </w:r>
          </w:p>
        </w:tc>
        <w:tc>
          <w:tcPr>
            <w:tcW w:w="371" w:type="pct"/>
          </w:tcPr>
          <w:p w:rsidR="004A5AEE" w:rsidRPr="008F6209" w:rsidRDefault="004A5AEE" w:rsidP="004A5AEE">
            <w:pPr>
              <w:spacing w:line="276" w:lineRule="auto"/>
            </w:pPr>
          </w:p>
        </w:tc>
        <w:tc>
          <w:tcPr>
            <w:tcW w:w="303" w:type="pct"/>
          </w:tcPr>
          <w:p w:rsidR="004A5AEE" w:rsidRDefault="004A5AEE" w:rsidP="004A5AEE">
            <w:pPr>
              <w:spacing w:line="276" w:lineRule="auto"/>
            </w:pPr>
          </w:p>
          <w:p w:rsidR="004A5AEE" w:rsidRPr="008F6209" w:rsidRDefault="004A5AEE" w:rsidP="004A5AEE">
            <w:pPr>
              <w:spacing w:line="276" w:lineRule="auto"/>
            </w:pPr>
            <w:r>
              <w:t>0,001Β</w:t>
            </w:r>
          </w:p>
        </w:tc>
        <w:tc>
          <w:tcPr>
            <w:tcW w:w="342" w:type="pct"/>
          </w:tcPr>
          <w:p w:rsidR="004A5AEE" w:rsidRDefault="004A5AEE" w:rsidP="004A5AEE">
            <w:pPr>
              <w:spacing w:line="276" w:lineRule="auto"/>
            </w:pPr>
          </w:p>
          <w:p w:rsidR="004A5AEE" w:rsidRPr="008F6209" w:rsidRDefault="004A5AEE" w:rsidP="004A5AEE">
            <w:pPr>
              <w:spacing w:line="276" w:lineRule="auto"/>
            </w:pPr>
            <w:r>
              <w:t>0,000Β</w:t>
            </w:r>
          </w:p>
        </w:tc>
        <w:tc>
          <w:tcPr>
            <w:tcW w:w="343" w:type="pct"/>
          </w:tcPr>
          <w:p w:rsidR="004A5AEE" w:rsidRPr="008F6209" w:rsidRDefault="004A5AEE" w:rsidP="004A5AEE">
            <w:pPr>
              <w:spacing w:line="276" w:lineRule="auto"/>
            </w:pPr>
          </w:p>
        </w:tc>
        <w:tc>
          <w:tcPr>
            <w:tcW w:w="342" w:type="pct"/>
          </w:tcPr>
          <w:p w:rsidR="004A5AEE" w:rsidRPr="008F6209" w:rsidRDefault="004A5AEE" w:rsidP="004A5AEE">
            <w:pPr>
              <w:spacing w:line="276" w:lineRule="auto"/>
            </w:pPr>
          </w:p>
        </w:tc>
      </w:tr>
    </w:tbl>
    <w:p w:rsidR="00593158" w:rsidRPr="00593158" w:rsidRDefault="00CF2240" w:rsidP="00593158">
      <w:pPr>
        <w:sectPr w:rsidR="00593158" w:rsidRPr="00593158" w:rsidSect="00593158">
          <w:type w:val="continuous"/>
          <w:pgSz w:w="15840" w:h="12240" w:orient="landscape" w:code="1"/>
          <w:pgMar w:top="1800" w:right="1440" w:bottom="1800" w:left="1440" w:header="0" w:footer="288" w:gutter="0"/>
          <w:cols w:space="708"/>
          <w:titlePg/>
          <w:docGrid w:linePitch="326"/>
        </w:sectPr>
      </w:pPr>
      <w:r>
        <w:br w:type="page"/>
      </w:r>
    </w:p>
    <w:p w:rsidR="00990E10" w:rsidRPr="00D21899" w:rsidRDefault="00990E10" w:rsidP="00990E10">
      <w:pPr>
        <w:pStyle w:val="ae"/>
      </w:pPr>
      <w:bookmarkStart w:id="1528" w:name="_Toc431977644"/>
      <w:bookmarkStart w:id="1529" w:name="_Toc438455621"/>
      <w:bookmarkStart w:id="1530" w:name="_Toc438457496"/>
      <w:bookmarkStart w:id="1531" w:name="_Toc438627273"/>
      <w:bookmarkStart w:id="1532" w:name="_Toc439068876"/>
      <w:bookmarkStart w:id="1533" w:name="_Toc445835490"/>
      <w:r>
        <w:lastRenderedPageBreak/>
        <w:t xml:space="preserve">2. Απόψεις </w:t>
      </w:r>
      <w:r w:rsidR="00201581">
        <w:t>Σχολικών Συμβούλων / Προϊσταμένων Γραφείων</w:t>
      </w:r>
      <w:r>
        <w:t xml:space="preserve"> Φυσικής Αγωγής</w:t>
      </w:r>
      <w:r w:rsidRPr="00D21899">
        <w:t xml:space="preserve"> βάση </w:t>
      </w:r>
      <w:r w:rsidR="00803192">
        <w:t>περιφέρεια</w:t>
      </w:r>
      <w:r w:rsidRPr="00D21899">
        <w:t>ς</w:t>
      </w:r>
      <w:bookmarkEnd w:id="1528"/>
      <w:r>
        <w:t xml:space="preserve"> για το βιβλίο του καθηγητή της Α΄ τάξης του Γυμνασίου</w:t>
      </w:r>
      <w:bookmarkEnd w:id="1529"/>
      <w:bookmarkEnd w:id="1530"/>
      <w:bookmarkEnd w:id="1531"/>
      <w:bookmarkEnd w:id="1532"/>
      <w:bookmarkEnd w:id="1533"/>
    </w:p>
    <w:p w:rsidR="00990E10" w:rsidRDefault="00990E10" w:rsidP="00990E10">
      <w:pPr>
        <w:spacing w:line="480" w:lineRule="auto"/>
        <w:rPr>
          <w:kern w:val="32"/>
        </w:rPr>
      </w:pPr>
      <w:r>
        <w:rPr>
          <w:lang w:eastAsia="en-US"/>
        </w:rPr>
        <w:t xml:space="preserve">Εκτελέσαμε το μη παραμετρικό τεστ για Κ ανεξάρτητα δείγματα </w:t>
      </w:r>
      <w:r w:rsidRPr="00D21899">
        <w:t xml:space="preserve">Kruskal-Wallis </w:t>
      </w:r>
      <w:r>
        <w:rPr>
          <w:kern w:val="32"/>
        </w:rPr>
        <w:t xml:space="preserve">με ανεξάρτητη μεταβλητή τη </w:t>
      </w:r>
      <w:r w:rsidR="00803192">
        <w:rPr>
          <w:kern w:val="32"/>
        </w:rPr>
        <w:t>περιφέρεια</w:t>
      </w:r>
      <w:r w:rsidRPr="00D21899">
        <w:rPr>
          <w:kern w:val="32"/>
        </w:rPr>
        <w:t xml:space="preserve"> για να δούμε τις απόψεις των Σχολικών Συμβούλων / Προϊσταμένων των Γραφείων </w:t>
      </w:r>
      <w:r>
        <w:rPr>
          <w:kern w:val="32"/>
        </w:rPr>
        <w:t>Φυσικής Αγωγής. Δεν βρέθηκαν στατιστικώς σημαντικές διαφορές.</w:t>
      </w:r>
    </w:p>
    <w:p w:rsidR="00990E10" w:rsidRDefault="00990E10" w:rsidP="00990E10">
      <w:pPr>
        <w:pStyle w:val="ac"/>
        <w:rPr>
          <w:b w:val="0"/>
          <w:bCs w:val="0"/>
          <w:color w:val="auto"/>
          <w:sz w:val="24"/>
          <w:szCs w:val="24"/>
        </w:rPr>
      </w:pPr>
    </w:p>
    <w:p w:rsidR="00990E10" w:rsidRPr="007E75A6" w:rsidRDefault="00990E10" w:rsidP="00990E10">
      <w:pPr>
        <w:pStyle w:val="ac"/>
        <w:spacing w:line="360" w:lineRule="auto"/>
        <w:rPr>
          <w:b w:val="0"/>
          <w:bCs w:val="0"/>
          <w:color w:val="auto"/>
          <w:sz w:val="24"/>
          <w:szCs w:val="24"/>
        </w:rPr>
      </w:pPr>
      <w:bookmarkStart w:id="1534" w:name="_Toc444882332"/>
      <w:bookmarkStart w:id="1535" w:name="_Toc444882642"/>
      <w:r w:rsidRPr="007E75A6">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88</w:t>
      </w:r>
      <w:r w:rsidR="00BE3EB1">
        <w:rPr>
          <w:b w:val="0"/>
          <w:bCs w:val="0"/>
          <w:color w:val="auto"/>
          <w:sz w:val="24"/>
          <w:szCs w:val="24"/>
        </w:rPr>
        <w:fldChar w:fldCharType="end"/>
      </w:r>
      <w:r>
        <w:rPr>
          <w:b w:val="0"/>
          <w:bCs w:val="0"/>
          <w:color w:val="auto"/>
          <w:sz w:val="24"/>
          <w:szCs w:val="24"/>
        </w:rPr>
        <w:t xml:space="preserve">. </w:t>
      </w:r>
      <w:r w:rsidRPr="0095347C">
        <w:rPr>
          <w:b w:val="0"/>
          <w:bCs w:val="0"/>
          <w:color w:val="auto"/>
          <w:sz w:val="24"/>
          <w:szCs w:val="24"/>
        </w:rPr>
        <w:t xml:space="preserve">Kruskal-Wallis Test- </w:t>
      </w:r>
      <w:r w:rsidR="00F60949">
        <w:rPr>
          <w:b w:val="0"/>
          <w:bCs w:val="0"/>
          <w:color w:val="auto"/>
          <w:sz w:val="24"/>
          <w:szCs w:val="24"/>
        </w:rPr>
        <w:t>Δ</w:t>
      </w:r>
      <w:r w:rsidR="00F60949" w:rsidRPr="0095347C">
        <w:rPr>
          <w:b w:val="0"/>
          <w:bCs w:val="0"/>
          <w:color w:val="auto"/>
          <w:sz w:val="24"/>
          <w:szCs w:val="24"/>
        </w:rPr>
        <w:t>ιαφορές</w:t>
      </w:r>
      <w:r w:rsidR="00F60949">
        <w:rPr>
          <w:b w:val="0"/>
          <w:bCs w:val="0"/>
          <w:color w:val="auto"/>
          <w:sz w:val="24"/>
          <w:szCs w:val="24"/>
        </w:rPr>
        <w:t xml:space="preserve"> μη στατιστικά σημαντικές </w:t>
      </w:r>
      <w:r>
        <w:rPr>
          <w:b w:val="0"/>
          <w:bCs w:val="0"/>
          <w:color w:val="auto"/>
          <w:sz w:val="24"/>
          <w:szCs w:val="24"/>
        </w:rPr>
        <w:t xml:space="preserve">που αφορούν την </w:t>
      </w:r>
      <w:r w:rsidR="00803192">
        <w:rPr>
          <w:b w:val="0"/>
          <w:bCs w:val="0"/>
          <w:color w:val="auto"/>
          <w:sz w:val="24"/>
          <w:szCs w:val="24"/>
        </w:rPr>
        <w:t>περιφέρεια</w:t>
      </w:r>
      <w:r>
        <w:rPr>
          <w:b w:val="0"/>
          <w:bCs w:val="0"/>
          <w:color w:val="auto"/>
          <w:sz w:val="24"/>
          <w:szCs w:val="24"/>
        </w:rPr>
        <w:t xml:space="preserve"> και τους </w:t>
      </w:r>
      <w:r w:rsidRPr="009E5C3B">
        <w:rPr>
          <w:b w:val="0"/>
          <w:bCs w:val="0"/>
          <w:color w:val="auto"/>
          <w:sz w:val="24"/>
          <w:szCs w:val="24"/>
        </w:rPr>
        <w:t>Σχολικ</w:t>
      </w:r>
      <w:r>
        <w:rPr>
          <w:b w:val="0"/>
          <w:bCs w:val="0"/>
          <w:color w:val="auto"/>
          <w:sz w:val="24"/>
          <w:szCs w:val="24"/>
        </w:rPr>
        <w:t>ούς</w:t>
      </w:r>
      <w:r w:rsidRPr="009E5C3B">
        <w:rPr>
          <w:b w:val="0"/>
          <w:bCs w:val="0"/>
          <w:color w:val="auto"/>
          <w:sz w:val="24"/>
          <w:szCs w:val="24"/>
        </w:rPr>
        <w:t xml:space="preserve"> Συμβούλ</w:t>
      </w:r>
      <w:r>
        <w:rPr>
          <w:b w:val="0"/>
          <w:bCs w:val="0"/>
          <w:color w:val="auto"/>
          <w:sz w:val="24"/>
          <w:szCs w:val="24"/>
        </w:rPr>
        <w:t>ους</w:t>
      </w:r>
      <w:r w:rsidRPr="009E5C3B">
        <w:rPr>
          <w:b w:val="0"/>
          <w:bCs w:val="0"/>
          <w:color w:val="auto"/>
          <w:sz w:val="24"/>
          <w:szCs w:val="24"/>
        </w:rPr>
        <w:t xml:space="preserve"> / Προϊσταμέν</w:t>
      </w:r>
      <w:r>
        <w:rPr>
          <w:b w:val="0"/>
          <w:bCs w:val="0"/>
          <w:color w:val="auto"/>
          <w:sz w:val="24"/>
          <w:szCs w:val="24"/>
        </w:rPr>
        <w:t>ους</w:t>
      </w:r>
      <w:r w:rsidRPr="009E5C3B">
        <w:rPr>
          <w:b w:val="0"/>
          <w:bCs w:val="0"/>
          <w:color w:val="auto"/>
          <w:sz w:val="24"/>
          <w:szCs w:val="24"/>
        </w:rPr>
        <w:t xml:space="preserve"> Γραφείων Φυσικής Αγωγής</w:t>
      </w:r>
      <w:r>
        <w:rPr>
          <w:b w:val="0"/>
          <w:bCs w:val="0"/>
          <w:color w:val="auto"/>
          <w:sz w:val="24"/>
          <w:szCs w:val="24"/>
        </w:rPr>
        <w:t xml:space="preserve"> για το βιβλίο του καθηγητή</w:t>
      </w:r>
      <w:bookmarkEnd w:id="1534"/>
      <w:bookmarkEnd w:id="15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868"/>
        <w:gridCol w:w="2165"/>
        <w:gridCol w:w="2162"/>
        <w:gridCol w:w="2165"/>
      </w:tblGrid>
      <w:tr w:rsidR="00990E10" w:rsidRPr="002841D3" w:rsidTr="00593158">
        <w:trPr>
          <w:cantSplit/>
          <w:tblHeader/>
        </w:trPr>
        <w:tc>
          <w:tcPr>
            <w:tcW w:w="1117"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rPr>
                <w:b/>
                <w:kern w:val="32"/>
              </w:rPr>
            </w:pPr>
          </w:p>
        </w:tc>
        <w:tc>
          <w:tcPr>
            <w:tcW w:w="1295" w:type="pct"/>
            <w:shd w:val="clear" w:color="auto" w:fill="FFFFFF"/>
            <w:tcMar>
              <w:top w:w="30" w:type="dxa"/>
              <w:left w:w="30" w:type="dxa"/>
              <w:bottom w:w="30" w:type="dxa"/>
              <w:right w:w="30" w:type="dxa"/>
            </w:tcMar>
            <w:vAlign w:val="bottom"/>
          </w:tcPr>
          <w:p w:rsidR="00990E10" w:rsidRPr="002841D3" w:rsidRDefault="00990E10" w:rsidP="00593158">
            <w:pPr>
              <w:autoSpaceDE w:val="0"/>
              <w:autoSpaceDN w:val="0"/>
              <w:adjustRightInd w:val="0"/>
              <w:spacing w:line="320" w:lineRule="atLeast"/>
              <w:jc w:val="center"/>
              <w:rPr>
                <w:b/>
                <w:kern w:val="32"/>
              </w:rPr>
            </w:pPr>
            <w:r>
              <w:rPr>
                <w:b/>
                <w:kern w:val="32"/>
              </w:rPr>
              <w:t>Α</w:t>
            </w:r>
            <w:r w:rsidRPr="002841D3">
              <w:rPr>
                <w:b/>
                <w:kern w:val="32"/>
              </w:rPr>
              <w:t>ξιολόγηση περιεχομένου</w:t>
            </w:r>
          </w:p>
        </w:tc>
        <w:tc>
          <w:tcPr>
            <w:tcW w:w="1293" w:type="pct"/>
            <w:shd w:val="clear" w:color="auto" w:fill="FFFFFF"/>
            <w:tcMar>
              <w:top w:w="30" w:type="dxa"/>
              <w:left w:w="30" w:type="dxa"/>
              <w:bottom w:w="30" w:type="dxa"/>
              <w:right w:w="30" w:type="dxa"/>
            </w:tcMar>
            <w:vAlign w:val="bottom"/>
          </w:tcPr>
          <w:p w:rsidR="00990E10" w:rsidRDefault="00990E10" w:rsidP="00593158">
            <w:pPr>
              <w:autoSpaceDE w:val="0"/>
              <w:autoSpaceDN w:val="0"/>
              <w:adjustRightInd w:val="0"/>
              <w:spacing w:line="320" w:lineRule="atLeast"/>
              <w:jc w:val="center"/>
              <w:rPr>
                <w:b/>
                <w:kern w:val="32"/>
              </w:rPr>
            </w:pPr>
            <w:r>
              <w:rPr>
                <w:b/>
                <w:kern w:val="32"/>
              </w:rPr>
              <w:t>Α</w:t>
            </w:r>
            <w:r w:rsidRPr="002841D3">
              <w:rPr>
                <w:b/>
                <w:kern w:val="32"/>
              </w:rPr>
              <w:t xml:space="preserve">ξιολόγηση </w:t>
            </w:r>
          </w:p>
          <w:p w:rsidR="00990E10" w:rsidRPr="002841D3" w:rsidRDefault="00990E10" w:rsidP="00593158">
            <w:pPr>
              <w:autoSpaceDE w:val="0"/>
              <w:autoSpaceDN w:val="0"/>
              <w:adjustRightInd w:val="0"/>
              <w:spacing w:line="320" w:lineRule="atLeast"/>
              <w:jc w:val="center"/>
              <w:rPr>
                <w:b/>
                <w:kern w:val="32"/>
              </w:rPr>
            </w:pPr>
            <w:r w:rsidRPr="002841D3">
              <w:rPr>
                <w:b/>
                <w:kern w:val="32"/>
              </w:rPr>
              <w:t>στόχων</w:t>
            </w:r>
          </w:p>
        </w:tc>
        <w:tc>
          <w:tcPr>
            <w:tcW w:w="1295" w:type="pct"/>
            <w:shd w:val="clear" w:color="auto" w:fill="FFFFFF"/>
            <w:tcMar>
              <w:top w:w="30" w:type="dxa"/>
              <w:left w:w="30" w:type="dxa"/>
              <w:bottom w:w="30" w:type="dxa"/>
              <w:right w:w="30" w:type="dxa"/>
            </w:tcMar>
            <w:vAlign w:val="bottom"/>
          </w:tcPr>
          <w:p w:rsidR="00990E10" w:rsidRPr="002841D3" w:rsidRDefault="00990E10" w:rsidP="00593158">
            <w:pPr>
              <w:autoSpaceDE w:val="0"/>
              <w:autoSpaceDN w:val="0"/>
              <w:adjustRightInd w:val="0"/>
              <w:spacing w:line="320" w:lineRule="atLeast"/>
              <w:jc w:val="center"/>
              <w:rPr>
                <w:b/>
                <w:kern w:val="32"/>
              </w:rPr>
            </w:pPr>
            <w:r>
              <w:rPr>
                <w:b/>
                <w:kern w:val="32"/>
              </w:rPr>
              <w:t>Α</w:t>
            </w:r>
            <w:r w:rsidRPr="002841D3">
              <w:rPr>
                <w:b/>
                <w:kern w:val="32"/>
              </w:rPr>
              <w:t>ξιολόγηση εικονογράφησης</w:t>
            </w:r>
          </w:p>
        </w:tc>
      </w:tr>
      <w:tr w:rsidR="00990E10" w:rsidRPr="002841D3" w:rsidTr="00593158">
        <w:trPr>
          <w:cantSplit/>
          <w:tblHeader/>
        </w:trPr>
        <w:tc>
          <w:tcPr>
            <w:tcW w:w="1117"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rPr>
                <w:kern w:val="32"/>
              </w:rPr>
            </w:pPr>
            <w:r w:rsidRPr="002841D3">
              <w:rPr>
                <w:kern w:val="32"/>
              </w:rPr>
              <w:t>Chi-Square</w:t>
            </w:r>
          </w:p>
        </w:tc>
        <w:tc>
          <w:tcPr>
            <w:tcW w:w="1295"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14,739</w:t>
            </w:r>
          </w:p>
        </w:tc>
        <w:tc>
          <w:tcPr>
            <w:tcW w:w="1293"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15,458</w:t>
            </w:r>
          </w:p>
        </w:tc>
        <w:tc>
          <w:tcPr>
            <w:tcW w:w="1295"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15,319</w:t>
            </w:r>
          </w:p>
        </w:tc>
      </w:tr>
      <w:tr w:rsidR="00990E10" w:rsidRPr="002841D3" w:rsidTr="00593158">
        <w:trPr>
          <w:cantSplit/>
          <w:tblHeader/>
        </w:trPr>
        <w:tc>
          <w:tcPr>
            <w:tcW w:w="1117"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rPr>
                <w:kern w:val="32"/>
              </w:rPr>
            </w:pPr>
            <w:r w:rsidRPr="002841D3">
              <w:rPr>
                <w:kern w:val="32"/>
              </w:rPr>
              <w:t>df</w:t>
            </w:r>
          </w:p>
        </w:tc>
        <w:tc>
          <w:tcPr>
            <w:tcW w:w="1295"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12</w:t>
            </w:r>
          </w:p>
        </w:tc>
        <w:tc>
          <w:tcPr>
            <w:tcW w:w="1293"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12</w:t>
            </w:r>
          </w:p>
        </w:tc>
        <w:tc>
          <w:tcPr>
            <w:tcW w:w="1295"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jc w:val="center"/>
              <w:rPr>
                <w:kern w:val="32"/>
              </w:rPr>
            </w:pPr>
            <w:r w:rsidRPr="002841D3">
              <w:rPr>
                <w:kern w:val="32"/>
              </w:rPr>
              <w:t>12</w:t>
            </w:r>
          </w:p>
        </w:tc>
      </w:tr>
      <w:tr w:rsidR="00990E10" w:rsidRPr="002841D3" w:rsidTr="00593158">
        <w:trPr>
          <w:cantSplit/>
          <w:tblHeader/>
        </w:trPr>
        <w:tc>
          <w:tcPr>
            <w:tcW w:w="1117" w:type="pct"/>
            <w:shd w:val="clear" w:color="auto" w:fill="FFFFFF"/>
            <w:tcMar>
              <w:top w:w="30" w:type="dxa"/>
              <w:left w:w="30" w:type="dxa"/>
              <w:bottom w:w="30" w:type="dxa"/>
              <w:right w:w="30" w:type="dxa"/>
            </w:tcMar>
          </w:tcPr>
          <w:p w:rsidR="00990E10" w:rsidRPr="002841D3" w:rsidRDefault="00990E10" w:rsidP="00593158">
            <w:pPr>
              <w:autoSpaceDE w:val="0"/>
              <w:autoSpaceDN w:val="0"/>
              <w:adjustRightInd w:val="0"/>
              <w:spacing w:line="320" w:lineRule="atLeast"/>
              <w:rPr>
                <w:kern w:val="32"/>
              </w:rPr>
            </w:pPr>
            <w:r w:rsidRPr="002841D3">
              <w:rPr>
                <w:kern w:val="32"/>
              </w:rPr>
              <w:t>Asymp. Sig.</w:t>
            </w:r>
          </w:p>
        </w:tc>
        <w:tc>
          <w:tcPr>
            <w:tcW w:w="1295" w:type="pct"/>
            <w:shd w:val="clear" w:color="auto" w:fill="FFFFFF"/>
            <w:tcMar>
              <w:top w:w="30" w:type="dxa"/>
              <w:left w:w="30" w:type="dxa"/>
              <w:bottom w:w="30" w:type="dxa"/>
              <w:right w:w="30" w:type="dxa"/>
            </w:tcMar>
          </w:tcPr>
          <w:p w:rsidR="00990E10" w:rsidRPr="002841D3" w:rsidRDefault="00F60949" w:rsidP="00593158">
            <w:pPr>
              <w:autoSpaceDE w:val="0"/>
              <w:autoSpaceDN w:val="0"/>
              <w:adjustRightInd w:val="0"/>
              <w:spacing w:line="320" w:lineRule="atLeast"/>
              <w:jc w:val="center"/>
              <w:rPr>
                <w:kern w:val="32"/>
              </w:rPr>
            </w:pPr>
            <w:r>
              <w:rPr>
                <w:kern w:val="32"/>
                <w:lang w:val="en-US"/>
              </w:rPr>
              <w:t>p&gt;0</w:t>
            </w:r>
            <w:r w:rsidR="00990E10" w:rsidRPr="002841D3">
              <w:rPr>
                <w:kern w:val="32"/>
              </w:rPr>
              <w:t>,256</w:t>
            </w:r>
          </w:p>
        </w:tc>
        <w:tc>
          <w:tcPr>
            <w:tcW w:w="1293" w:type="pct"/>
            <w:shd w:val="clear" w:color="auto" w:fill="FFFFFF"/>
            <w:tcMar>
              <w:top w:w="30" w:type="dxa"/>
              <w:left w:w="30" w:type="dxa"/>
              <w:bottom w:w="30" w:type="dxa"/>
              <w:right w:w="30" w:type="dxa"/>
            </w:tcMar>
          </w:tcPr>
          <w:p w:rsidR="00990E10" w:rsidRPr="002841D3" w:rsidRDefault="00F60949" w:rsidP="00593158">
            <w:pPr>
              <w:autoSpaceDE w:val="0"/>
              <w:autoSpaceDN w:val="0"/>
              <w:adjustRightInd w:val="0"/>
              <w:spacing w:line="320" w:lineRule="atLeast"/>
              <w:jc w:val="center"/>
              <w:rPr>
                <w:kern w:val="32"/>
              </w:rPr>
            </w:pPr>
            <w:r>
              <w:rPr>
                <w:kern w:val="32"/>
                <w:lang w:val="en-US"/>
              </w:rPr>
              <w:t>p&gt;0</w:t>
            </w:r>
            <w:r w:rsidR="00990E10" w:rsidRPr="002841D3">
              <w:rPr>
                <w:kern w:val="32"/>
              </w:rPr>
              <w:t>,217</w:t>
            </w:r>
          </w:p>
        </w:tc>
        <w:tc>
          <w:tcPr>
            <w:tcW w:w="1295" w:type="pct"/>
            <w:shd w:val="clear" w:color="auto" w:fill="FFFFFF"/>
            <w:tcMar>
              <w:top w:w="30" w:type="dxa"/>
              <w:left w:w="30" w:type="dxa"/>
              <w:bottom w:w="30" w:type="dxa"/>
              <w:right w:w="30" w:type="dxa"/>
            </w:tcMar>
          </w:tcPr>
          <w:p w:rsidR="00990E10" w:rsidRPr="002841D3" w:rsidRDefault="00F60949" w:rsidP="00593158">
            <w:pPr>
              <w:autoSpaceDE w:val="0"/>
              <w:autoSpaceDN w:val="0"/>
              <w:adjustRightInd w:val="0"/>
              <w:spacing w:line="320" w:lineRule="atLeast"/>
              <w:jc w:val="center"/>
              <w:rPr>
                <w:kern w:val="32"/>
              </w:rPr>
            </w:pPr>
            <w:r>
              <w:rPr>
                <w:kern w:val="32"/>
                <w:lang w:val="en-US"/>
              </w:rPr>
              <w:t>p&gt;0</w:t>
            </w:r>
            <w:r w:rsidR="00990E10" w:rsidRPr="002841D3">
              <w:rPr>
                <w:kern w:val="32"/>
              </w:rPr>
              <w:t>,224</w:t>
            </w:r>
          </w:p>
        </w:tc>
      </w:tr>
    </w:tbl>
    <w:p w:rsidR="00990E10" w:rsidRPr="002841D3" w:rsidRDefault="00990E10" w:rsidP="00990E10">
      <w:pPr>
        <w:autoSpaceDE w:val="0"/>
        <w:autoSpaceDN w:val="0"/>
        <w:adjustRightInd w:val="0"/>
        <w:spacing w:line="400" w:lineRule="atLeast"/>
        <w:rPr>
          <w:rFonts w:eastAsiaTheme="minorHAnsi"/>
          <w:lang w:eastAsia="en-US"/>
        </w:rPr>
      </w:pPr>
    </w:p>
    <w:p w:rsidR="00990E10" w:rsidRDefault="00990E10" w:rsidP="00990E10">
      <w:pPr>
        <w:spacing w:line="480" w:lineRule="auto"/>
        <w:rPr>
          <w:kern w:val="32"/>
        </w:rPr>
      </w:pPr>
    </w:p>
    <w:p w:rsidR="00990E10" w:rsidRPr="00165BF2" w:rsidRDefault="00990E10" w:rsidP="00990E10">
      <w:pPr>
        <w:spacing w:line="480" w:lineRule="auto"/>
        <w:rPr>
          <w:kern w:val="32"/>
        </w:rPr>
      </w:pPr>
      <w:r>
        <w:rPr>
          <w:kern w:val="32"/>
        </w:rPr>
        <w:t>Στην «αξιολόγηση του περιεχομένου» την υψηλότερη βαθμολογία έδωσε</w:t>
      </w:r>
      <w:r w:rsidR="00C33620">
        <w:rPr>
          <w:kern w:val="32"/>
        </w:rPr>
        <w:t xml:space="preserve"> η Δ. Μακεδονία με 34,00 και τη</w:t>
      </w:r>
      <w:r>
        <w:rPr>
          <w:kern w:val="32"/>
        </w:rPr>
        <w:t xml:space="preserve"> χαμηλότερη το Β. Αιγαίο</w:t>
      </w:r>
      <w:r w:rsidR="00C33620">
        <w:rPr>
          <w:kern w:val="32"/>
        </w:rPr>
        <w:t xml:space="preserve"> 2.00</w:t>
      </w:r>
      <w:r>
        <w:rPr>
          <w:kern w:val="32"/>
        </w:rPr>
        <w:t>. Στην «αξιολόγηση των στόχων» την υψηλότερη βαθμολογία έδωσε η Κ. Μακεδονία με 28,50 και χαμηλότερη το Β. Αιγαίο 2.00. Τέλος στην αξιολόγηση της εικονογράφησης την υψηλότερη βαθμολογία έδωσε η Θεσσαλία με 30,50 και χαμηλότερη και πάλι το Β.</w:t>
      </w:r>
      <w:r w:rsidR="001A5B3E">
        <w:rPr>
          <w:kern w:val="32"/>
        </w:rPr>
        <w:t xml:space="preserve"> </w:t>
      </w:r>
      <w:r>
        <w:rPr>
          <w:kern w:val="32"/>
        </w:rPr>
        <w:t>Αιγαίο 2.00.</w:t>
      </w:r>
      <w:bookmarkStart w:id="1536" w:name="_Toc432069386"/>
    </w:p>
    <w:p w:rsidR="00990E10" w:rsidRDefault="00990E10" w:rsidP="00990E10">
      <w:pPr>
        <w:pStyle w:val="ac"/>
        <w:spacing w:after="0" w:line="360" w:lineRule="auto"/>
        <w:rPr>
          <w:b w:val="0"/>
          <w:bCs w:val="0"/>
          <w:color w:val="auto"/>
          <w:sz w:val="24"/>
          <w:szCs w:val="24"/>
        </w:rPr>
      </w:pPr>
    </w:p>
    <w:p w:rsidR="00990E10" w:rsidRPr="00CD0AB3" w:rsidRDefault="00990E10" w:rsidP="00990E10">
      <w:pPr>
        <w:pStyle w:val="ac"/>
        <w:spacing w:after="0" w:line="480" w:lineRule="auto"/>
        <w:rPr>
          <w:b w:val="0"/>
          <w:bCs w:val="0"/>
          <w:color w:val="auto"/>
          <w:sz w:val="24"/>
          <w:szCs w:val="24"/>
        </w:rPr>
      </w:pPr>
      <w:bookmarkStart w:id="1537" w:name="_Toc444882333"/>
      <w:bookmarkStart w:id="1538" w:name="_Toc444882643"/>
      <w:r w:rsidRPr="00CA7917">
        <w:rPr>
          <w:b w:val="0"/>
          <w:bCs w:val="0"/>
          <w:color w:val="auto"/>
          <w:sz w:val="24"/>
          <w:szCs w:val="24"/>
        </w:rPr>
        <w:t xml:space="preserve">Πίνακας </w:t>
      </w:r>
      <w:r w:rsidR="00BE3EB1">
        <w:rPr>
          <w:b w:val="0"/>
          <w:bCs w:val="0"/>
          <w:color w:val="auto"/>
          <w:sz w:val="24"/>
          <w:szCs w:val="24"/>
        </w:rPr>
        <w:fldChar w:fldCharType="begin"/>
      </w:r>
      <w:r>
        <w:rPr>
          <w:b w:val="0"/>
          <w:bCs w:val="0"/>
          <w:color w:val="auto"/>
          <w:sz w:val="24"/>
          <w:szCs w:val="24"/>
        </w:rPr>
        <w:instrText xml:space="preserve"> SEQ Πίνακας \* ARABIC </w:instrText>
      </w:r>
      <w:r w:rsidR="00BE3EB1">
        <w:rPr>
          <w:b w:val="0"/>
          <w:bCs w:val="0"/>
          <w:color w:val="auto"/>
          <w:sz w:val="24"/>
          <w:szCs w:val="24"/>
        </w:rPr>
        <w:fldChar w:fldCharType="separate"/>
      </w:r>
      <w:r w:rsidR="00271E29">
        <w:rPr>
          <w:b w:val="0"/>
          <w:bCs w:val="0"/>
          <w:noProof/>
          <w:color w:val="auto"/>
          <w:sz w:val="24"/>
          <w:szCs w:val="24"/>
        </w:rPr>
        <w:t>89</w:t>
      </w:r>
      <w:r w:rsidR="00BE3EB1">
        <w:rPr>
          <w:b w:val="0"/>
          <w:bCs w:val="0"/>
          <w:color w:val="auto"/>
          <w:sz w:val="24"/>
          <w:szCs w:val="24"/>
        </w:rPr>
        <w:fldChar w:fldCharType="end"/>
      </w:r>
      <w:r w:rsidRPr="00D21899">
        <w:rPr>
          <w:b w:val="0"/>
          <w:bCs w:val="0"/>
          <w:color w:val="auto"/>
          <w:sz w:val="24"/>
          <w:szCs w:val="24"/>
        </w:rPr>
        <w:t xml:space="preserve">. </w:t>
      </w:r>
      <w:r>
        <w:rPr>
          <w:b w:val="0"/>
          <w:bCs w:val="0"/>
          <w:color w:val="auto"/>
          <w:sz w:val="24"/>
          <w:szCs w:val="24"/>
        </w:rPr>
        <w:t>Α</w:t>
      </w:r>
      <w:r w:rsidRPr="00D21899">
        <w:rPr>
          <w:b w:val="0"/>
          <w:bCs w:val="0"/>
          <w:color w:val="auto"/>
          <w:sz w:val="24"/>
          <w:szCs w:val="24"/>
        </w:rPr>
        <w:t xml:space="preserve">ξιολόγηση του περιεχομένου, των στόχων και της εικονογράφησης του βιβλίου σε σχέση με την </w:t>
      </w:r>
      <w:r w:rsidR="00803192">
        <w:rPr>
          <w:b w:val="0"/>
          <w:bCs w:val="0"/>
          <w:color w:val="auto"/>
          <w:sz w:val="24"/>
          <w:szCs w:val="24"/>
        </w:rPr>
        <w:t>περιφέρεια</w:t>
      </w:r>
      <w:r w:rsidRPr="00D21899">
        <w:rPr>
          <w:b w:val="0"/>
          <w:bCs w:val="0"/>
          <w:color w:val="auto"/>
          <w:sz w:val="24"/>
          <w:szCs w:val="24"/>
        </w:rPr>
        <w:t xml:space="preserve"> από τους </w:t>
      </w:r>
      <w:r>
        <w:rPr>
          <w:b w:val="0"/>
          <w:bCs w:val="0"/>
          <w:color w:val="auto"/>
          <w:sz w:val="24"/>
          <w:szCs w:val="24"/>
        </w:rPr>
        <w:t>Σχολικούς Συμβούλους</w:t>
      </w:r>
      <w:r w:rsidRPr="00D21899">
        <w:rPr>
          <w:b w:val="0"/>
          <w:bCs w:val="0"/>
          <w:color w:val="auto"/>
          <w:sz w:val="24"/>
          <w:szCs w:val="24"/>
        </w:rPr>
        <w:t xml:space="preserve"> / </w:t>
      </w:r>
      <w:r>
        <w:rPr>
          <w:b w:val="0"/>
          <w:bCs w:val="0"/>
          <w:color w:val="auto"/>
          <w:sz w:val="24"/>
          <w:szCs w:val="24"/>
        </w:rPr>
        <w:t xml:space="preserve">Προϊσταμένους </w:t>
      </w:r>
      <w:r w:rsidRPr="00D21899">
        <w:rPr>
          <w:b w:val="0"/>
          <w:bCs w:val="0"/>
          <w:color w:val="auto"/>
          <w:sz w:val="24"/>
          <w:szCs w:val="24"/>
        </w:rPr>
        <w:t>Γραφείων Φ.Α</w:t>
      </w:r>
      <w:bookmarkEnd w:id="1536"/>
      <w:r>
        <w:rPr>
          <w:b w:val="0"/>
          <w:bCs w:val="0"/>
          <w:color w:val="auto"/>
          <w:sz w:val="24"/>
          <w:szCs w:val="24"/>
        </w:rPr>
        <w:t>.</w:t>
      </w:r>
      <w:bookmarkEnd w:id="1537"/>
      <w:bookmarkEnd w:id="1538"/>
    </w:p>
    <w:p w:rsidR="00990E10" w:rsidRPr="008C68B3" w:rsidRDefault="00990E10" w:rsidP="00990E10">
      <w:pPr>
        <w:autoSpaceDE w:val="0"/>
        <w:autoSpaceDN w:val="0"/>
        <w:adjustRightInd w:val="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959"/>
        <w:gridCol w:w="2396"/>
        <w:gridCol w:w="2005"/>
      </w:tblGrid>
      <w:tr w:rsidR="00990E10" w:rsidRPr="008C68B3" w:rsidTr="00593158">
        <w:trPr>
          <w:cantSplit/>
          <w:tblHeader/>
        </w:trPr>
        <w:tc>
          <w:tcPr>
            <w:tcW w:w="2368"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rPr>
                <w:b/>
              </w:rPr>
            </w:pPr>
          </w:p>
        </w:tc>
        <w:tc>
          <w:tcPr>
            <w:tcW w:w="1433" w:type="pct"/>
            <w:shd w:val="clear" w:color="auto" w:fill="FFFFFF"/>
            <w:tcMar>
              <w:top w:w="30" w:type="dxa"/>
              <w:left w:w="30" w:type="dxa"/>
              <w:bottom w:w="30" w:type="dxa"/>
              <w:right w:w="30" w:type="dxa"/>
            </w:tcMar>
            <w:vAlign w:val="bottom"/>
          </w:tcPr>
          <w:p w:rsidR="00990E10" w:rsidRPr="008C68B3" w:rsidRDefault="00803192" w:rsidP="00593158">
            <w:pPr>
              <w:autoSpaceDE w:val="0"/>
              <w:autoSpaceDN w:val="0"/>
              <w:adjustRightInd w:val="0"/>
              <w:spacing w:line="320" w:lineRule="atLeast"/>
              <w:jc w:val="center"/>
              <w:rPr>
                <w:b/>
              </w:rPr>
            </w:pPr>
            <w:r>
              <w:rPr>
                <w:b/>
              </w:rPr>
              <w:t>περιφέρεια</w:t>
            </w:r>
          </w:p>
        </w:tc>
        <w:tc>
          <w:tcPr>
            <w:tcW w:w="1199" w:type="pct"/>
            <w:shd w:val="clear" w:color="auto" w:fill="FFFFFF"/>
            <w:tcMar>
              <w:top w:w="30" w:type="dxa"/>
              <w:left w:w="30" w:type="dxa"/>
              <w:bottom w:w="30" w:type="dxa"/>
              <w:right w:w="30" w:type="dxa"/>
            </w:tcMar>
            <w:vAlign w:val="bottom"/>
          </w:tcPr>
          <w:p w:rsidR="00990E10" w:rsidRPr="008C68B3" w:rsidRDefault="002D694A" w:rsidP="00593158">
            <w:pPr>
              <w:autoSpaceDE w:val="0"/>
              <w:autoSpaceDN w:val="0"/>
              <w:adjustRightInd w:val="0"/>
              <w:spacing w:line="320" w:lineRule="atLeast"/>
              <w:jc w:val="center"/>
              <w:rPr>
                <w:b/>
              </w:rPr>
            </w:pPr>
            <w:r w:rsidRPr="008C68B3">
              <w:rPr>
                <w:b/>
              </w:rPr>
              <w:t>Mean</w:t>
            </w:r>
            <w:r>
              <w:rPr>
                <w:b/>
                <w:lang w:val="en-US"/>
              </w:rPr>
              <w:t xml:space="preserve"> </w:t>
            </w:r>
            <w:r w:rsidRPr="008C68B3">
              <w:rPr>
                <w:b/>
              </w:rPr>
              <w:t>Rank</w:t>
            </w:r>
          </w:p>
        </w:tc>
      </w:tr>
      <w:tr w:rsidR="00990E10" w:rsidRPr="008C68B3" w:rsidTr="00593158">
        <w:trPr>
          <w:cantSplit/>
          <w:tblHeader/>
        </w:trPr>
        <w:tc>
          <w:tcPr>
            <w:tcW w:w="2368" w:type="pct"/>
            <w:vMerge w:val="restar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pPr>
            <w:r>
              <w:t>Α</w:t>
            </w:r>
            <w:r w:rsidRPr="008C68B3">
              <w:t>ξιολόγηση περιεχομένου</w:t>
            </w: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Αν.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21,14</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t>Κ</w:t>
            </w:r>
            <w:r w:rsidRPr="008C68B3">
              <w:t>.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21,50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34,00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Σ.</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17,00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Ήπειρος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11,25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Θεσσαλία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18,00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23,00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t>Β. Αι</w:t>
            </w:r>
            <w:r w:rsidRPr="008C68B3">
              <w:t>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Ν.</w:t>
            </w:r>
            <w:r w:rsidR="001A5B3E">
              <w:t xml:space="preserve"> </w:t>
            </w:r>
            <w:r w:rsidRPr="008C68B3">
              <w:t>Αιγαίο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19,25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Κρήτη</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9,50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Ιόνιοι Νήσοι</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23,00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Πελοπόννησος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23,17</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Αττική</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12,60</w:t>
            </w:r>
          </w:p>
        </w:tc>
      </w:tr>
      <w:tr w:rsidR="00990E10" w:rsidRPr="008C68B3" w:rsidTr="00593158">
        <w:trPr>
          <w:cantSplit/>
          <w:tblHeader/>
        </w:trPr>
        <w:tc>
          <w:tcPr>
            <w:tcW w:w="2368" w:type="pct"/>
            <w:vMerge w:val="restar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pPr>
            <w:r>
              <w:t>Α</w:t>
            </w:r>
            <w:r w:rsidRPr="008C68B3">
              <w:t>ξιολόγηση στόχων</w:t>
            </w: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Αν.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18,29</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t>Κ</w:t>
            </w:r>
            <w:r w:rsidRPr="008C68B3">
              <w:t>.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28,50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27,50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Σ.</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27,50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Ήπειρος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5,75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Θεσσαλία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25,33</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16,00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Β.</w:t>
            </w:r>
            <w:r>
              <w:t xml:space="preserve"> Αι</w:t>
            </w:r>
            <w:r w:rsidRPr="008C68B3">
              <w:t>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Ν.</w:t>
            </w:r>
            <w:r w:rsidR="001A5B3E">
              <w:t xml:space="preserve"> </w:t>
            </w:r>
            <w:r w:rsidRPr="008C68B3">
              <w:t>Αιγαίο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10,25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Κρήτη</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14,00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Ιόνιοι Νήσοι</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16,00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Πελοπόννησος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22,83</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Αττική</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15,20</w:t>
            </w:r>
          </w:p>
        </w:tc>
      </w:tr>
      <w:tr w:rsidR="00990E10" w:rsidRPr="008C68B3" w:rsidTr="00593158">
        <w:trPr>
          <w:cantSplit/>
          <w:tblHeader/>
        </w:trPr>
        <w:tc>
          <w:tcPr>
            <w:tcW w:w="2368" w:type="pct"/>
            <w:vMerge w:val="restar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pPr>
            <w:r>
              <w:t>Α</w:t>
            </w:r>
            <w:r w:rsidRPr="008C68B3">
              <w:t>ξιολόγηση εικονογράφησης</w:t>
            </w: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Αν.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15,71</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t>Κ</w:t>
            </w:r>
            <w:r w:rsidRPr="008C68B3">
              <w:t>. 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20,83</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Μακεδονία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20,00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Σ.</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28,50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Ήπειρος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14,75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Θεσσαλία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30,50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Δ.</w:t>
            </w:r>
            <w:r w:rsidR="001A5B3E">
              <w:t xml:space="preserve"> </w:t>
            </w:r>
            <w:r w:rsidRPr="008C68B3">
              <w:t>Ελλάδα</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23,00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t>Β. Αι</w:t>
            </w:r>
            <w:r w:rsidRPr="008C68B3">
              <w:t>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Ν.</w:t>
            </w:r>
            <w:r w:rsidR="001A5B3E">
              <w:t xml:space="preserve"> </w:t>
            </w:r>
            <w:r w:rsidRPr="008C68B3">
              <w:t>Αιγαίο</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17,75</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Κρήτη</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13,50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Ιόνιοι Νήσοι</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23,00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Πελοπόννησος</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27,50</w:t>
            </w:r>
          </w:p>
        </w:tc>
      </w:tr>
      <w:tr w:rsidR="00990E10" w:rsidRPr="008C68B3" w:rsidTr="00593158">
        <w:trPr>
          <w:cantSplit/>
          <w:tblHeader/>
        </w:trPr>
        <w:tc>
          <w:tcPr>
            <w:tcW w:w="2368" w:type="pct"/>
            <w:vMerge/>
            <w:shd w:val="clear" w:color="auto" w:fill="FFFFFF"/>
            <w:tcMar>
              <w:top w:w="30" w:type="dxa"/>
              <w:left w:w="30" w:type="dxa"/>
              <w:bottom w:w="30" w:type="dxa"/>
              <w:right w:w="30" w:type="dxa"/>
            </w:tcMar>
          </w:tcPr>
          <w:p w:rsidR="00990E10" w:rsidRPr="008C68B3" w:rsidRDefault="00990E10" w:rsidP="00593158">
            <w:pPr>
              <w:autoSpaceDE w:val="0"/>
              <w:autoSpaceDN w:val="0"/>
              <w:adjustRightInd w:val="0"/>
            </w:pPr>
          </w:p>
        </w:tc>
        <w:tc>
          <w:tcPr>
            <w:tcW w:w="1433"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Αττική</w:t>
            </w:r>
          </w:p>
        </w:tc>
        <w:tc>
          <w:tcPr>
            <w:tcW w:w="1199" w:type="pct"/>
            <w:shd w:val="clear" w:color="auto" w:fill="FFFFFF"/>
            <w:tcMar>
              <w:top w:w="30" w:type="dxa"/>
              <w:left w:w="30" w:type="dxa"/>
              <w:bottom w:w="30" w:type="dxa"/>
              <w:right w:w="30" w:type="dxa"/>
            </w:tcMar>
          </w:tcPr>
          <w:p w:rsidR="00990E10" w:rsidRPr="008C68B3" w:rsidRDefault="00990E10" w:rsidP="00593158">
            <w:pPr>
              <w:autoSpaceDE w:val="0"/>
              <w:autoSpaceDN w:val="0"/>
              <w:adjustRightInd w:val="0"/>
              <w:spacing w:line="320" w:lineRule="atLeast"/>
              <w:jc w:val="center"/>
            </w:pPr>
            <w:r w:rsidRPr="008C68B3">
              <w:t>10,00</w:t>
            </w:r>
          </w:p>
        </w:tc>
      </w:tr>
    </w:tbl>
    <w:p w:rsidR="00990E10" w:rsidRPr="008C68B3" w:rsidRDefault="00990E10" w:rsidP="00990E10">
      <w:pPr>
        <w:autoSpaceDE w:val="0"/>
        <w:autoSpaceDN w:val="0"/>
        <w:adjustRightInd w:val="0"/>
        <w:spacing w:line="400" w:lineRule="atLeast"/>
      </w:pPr>
    </w:p>
    <w:p w:rsidR="00990E10" w:rsidRPr="00ED7AF4" w:rsidRDefault="00990E10" w:rsidP="00990E10">
      <w:pPr>
        <w:pStyle w:val="ae"/>
      </w:pPr>
      <w:bookmarkStart w:id="1539" w:name="_Toc431977645"/>
      <w:bookmarkStart w:id="1540" w:name="_Toc438455622"/>
      <w:bookmarkStart w:id="1541" w:name="_Toc438457497"/>
      <w:bookmarkStart w:id="1542" w:name="_Toc438627274"/>
      <w:bookmarkStart w:id="1543" w:name="_Toc439068877"/>
      <w:bookmarkStart w:id="1544" w:name="_Toc445835491"/>
      <w:r>
        <w:t>3</w:t>
      </w:r>
      <w:r w:rsidRPr="00D21899">
        <w:t xml:space="preserve">. Απόψεις </w:t>
      </w:r>
      <w:r w:rsidRPr="001940BA">
        <w:t>καθηγητών</w:t>
      </w:r>
      <w:r>
        <w:t xml:space="preserve"> Φυσικής Αγωγής βάση φύλου</w:t>
      </w:r>
      <w:bookmarkEnd w:id="1539"/>
      <w:r>
        <w:t xml:space="preserve"> για το βιβλίο του καθηγητή της Α΄ τάξης του Γυμνασίου</w:t>
      </w:r>
      <w:bookmarkEnd w:id="1540"/>
      <w:bookmarkEnd w:id="1541"/>
      <w:bookmarkEnd w:id="1542"/>
      <w:bookmarkEnd w:id="1543"/>
      <w:bookmarkEnd w:id="1544"/>
    </w:p>
    <w:p w:rsidR="00990E10" w:rsidRPr="004F1D4B" w:rsidRDefault="00990E10" w:rsidP="00990E10">
      <w:pPr>
        <w:spacing w:line="480" w:lineRule="auto"/>
      </w:pPr>
      <w:r w:rsidRPr="004A7A5E">
        <w:t>Όσον αφορά το βιβλίο του καθηγητή και την αξιολόγηση από τους καθηγητές Φυσικής Αγωγής βρέθηκαν στα</w:t>
      </w:r>
      <w:r>
        <w:t>τιστικώς σημαντικές διαφορές τόσο</w:t>
      </w:r>
      <w:r w:rsidRPr="004A7A5E">
        <w:t xml:space="preserve"> στην «αξιολόγηση του περιεχομένου» (</w:t>
      </w:r>
      <w:r w:rsidRPr="004A7A5E">
        <w:rPr>
          <w:lang w:val="en-US"/>
        </w:rPr>
        <w:t>F</w:t>
      </w:r>
      <w:r w:rsidRPr="00390BCF">
        <w:rPr>
          <w:vertAlign w:val="subscript"/>
        </w:rPr>
        <w:t>(1,388)</w:t>
      </w:r>
      <w:r w:rsidRPr="004A7A5E">
        <w:t xml:space="preserve">=12,058, </w:t>
      </w:r>
      <w:r w:rsidRPr="004A7A5E">
        <w:rPr>
          <w:lang w:val="en-US"/>
        </w:rPr>
        <w:t>p</w:t>
      </w:r>
      <w:r>
        <w:t>=</w:t>
      </w:r>
      <w:r w:rsidRPr="004A7A5E">
        <w:t>0,001)</w:t>
      </w:r>
      <w:r>
        <w:t xml:space="preserve">όσο </w:t>
      </w:r>
      <w:r w:rsidRPr="004A7A5E">
        <w:t>και στην «αξιολόγηση της δομής και οργάνωση» (</w:t>
      </w:r>
      <w:r w:rsidRPr="004A7A5E">
        <w:rPr>
          <w:lang w:val="en-US"/>
        </w:rPr>
        <w:t>F</w:t>
      </w:r>
      <w:r w:rsidRPr="002574B2">
        <w:rPr>
          <w:kern w:val="32"/>
          <w:vertAlign w:val="subscript"/>
        </w:rPr>
        <w:t>(1,</w:t>
      </w:r>
      <w:r>
        <w:rPr>
          <w:kern w:val="32"/>
          <w:vertAlign w:val="subscript"/>
        </w:rPr>
        <w:t>393</w:t>
      </w:r>
      <w:r w:rsidRPr="002574B2">
        <w:rPr>
          <w:kern w:val="32"/>
          <w:vertAlign w:val="subscript"/>
        </w:rPr>
        <w:t>)</w:t>
      </w:r>
      <w:r w:rsidRPr="004A7A5E">
        <w:t xml:space="preserve">=17,389, </w:t>
      </w:r>
      <w:r w:rsidRPr="004A7A5E">
        <w:rPr>
          <w:lang w:val="en-US"/>
        </w:rPr>
        <w:t>p</w:t>
      </w:r>
      <w:r>
        <w:t>=</w:t>
      </w:r>
      <w:r w:rsidRPr="004A7A5E">
        <w:t xml:space="preserve">0,001) του βιβλίου, ανάμεσα σε άντρες καθηγητές Φυσικής Αγωγής και γυναίκες καθηγήτριες Φυσικής Αγωγής. </w:t>
      </w:r>
      <w:r w:rsidR="00C33620">
        <w:t>«Σ</w:t>
      </w:r>
      <w:r>
        <w:t>την αξιολόγηση των στόχων</w:t>
      </w:r>
      <w:r w:rsidR="00C33620">
        <w:t>»</w:t>
      </w:r>
      <w:r>
        <w:t xml:space="preserve"> δεν βρέθηκαν στατιστικώς σημαντικές διαφορές </w:t>
      </w:r>
      <w:r w:rsidRPr="004A7A5E">
        <w:t>(</w:t>
      </w:r>
      <w:r w:rsidRPr="004A7A5E">
        <w:rPr>
          <w:lang w:val="en-US"/>
        </w:rPr>
        <w:t>F</w:t>
      </w:r>
      <w:r w:rsidRPr="002574B2">
        <w:rPr>
          <w:kern w:val="32"/>
          <w:vertAlign w:val="subscript"/>
        </w:rPr>
        <w:t>(1,</w:t>
      </w:r>
      <w:r>
        <w:rPr>
          <w:kern w:val="32"/>
          <w:vertAlign w:val="subscript"/>
        </w:rPr>
        <w:t>378</w:t>
      </w:r>
      <w:r w:rsidRPr="002574B2">
        <w:rPr>
          <w:kern w:val="32"/>
          <w:vertAlign w:val="subscript"/>
        </w:rPr>
        <w:t>)</w:t>
      </w:r>
      <w:r>
        <w:t>=3,776</w:t>
      </w:r>
      <w:r w:rsidRPr="004A7A5E">
        <w:t xml:space="preserve">, </w:t>
      </w:r>
      <w:r w:rsidRPr="004A7A5E">
        <w:rPr>
          <w:lang w:val="en-US"/>
        </w:rPr>
        <w:t>p</w:t>
      </w:r>
      <w:r>
        <w:t>=0,053</w:t>
      </w:r>
      <w:r w:rsidRPr="004A7A5E">
        <w:t>)</w:t>
      </w:r>
      <w:r>
        <w:t>.</w:t>
      </w:r>
    </w:p>
    <w:p w:rsidR="00990E10" w:rsidRPr="004F1D4B" w:rsidRDefault="00990E10" w:rsidP="00990E10">
      <w:pPr>
        <w:spacing w:line="480" w:lineRule="auto"/>
      </w:pPr>
    </w:p>
    <w:p w:rsidR="00990E10" w:rsidRPr="00D21899" w:rsidRDefault="00990E10" w:rsidP="00990E10">
      <w:pPr>
        <w:pStyle w:val="ae"/>
      </w:pPr>
      <w:bookmarkStart w:id="1545" w:name="_Toc431977646"/>
      <w:bookmarkStart w:id="1546" w:name="_Toc438455623"/>
      <w:bookmarkStart w:id="1547" w:name="_Toc438457498"/>
      <w:bookmarkStart w:id="1548" w:name="_Toc438627275"/>
      <w:bookmarkStart w:id="1549" w:name="_Toc439068878"/>
      <w:bookmarkStart w:id="1550" w:name="_Toc445835492"/>
      <w:r>
        <w:t xml:space="preserve">4. Απόψεις Σχολικών </w:t>
      </w:r>
      <w:r w:rsidRPr="001940BA">
        <w:t>Συμβούλων</w:t>
      </w:r>
      <w:r>
        <w:t>/ Προϊσταμένων Φυσικής Αγωγής βάση φύλου</w:t>
      </w:r>
      <w:bookmarkEnd w:id="1545"/>
      <w:r>
        <w:t xml:space="preserve"> για το βιβλίο του καθηγητή της Α΄ τάξης του Γυμνασίου</w:t>
      </w:r>
      <w:bookmarkEnd w:id="1546"/>
      <w:bookmarkEnd w:id="1547"/>
      <w:bookmarkEnd w:id="1548"/>
      <w:bookmarkEnd w:id="1549"/>
      <w:bookmarkEnd w:id="1550"/>
    </w:p>
    <w:p w:rsidR="00990E10" w:rsidRDefault="00990E10" w:rsidP="00990E10">
      <w:pPr>
        <w:spacing w:line="480" w:lineRule="auto"/>
      </w:pPr>
      <w:r w:rsidRPr="00D21899">
        <w:t xml:space="preserve">Όσον αφορά τους </w:t>
      </w:r>
      <w:r>
        <w:t>Σχολικούς Συμβούλους</w:t>
      </w:r>
      <w:r w:rsidR="00C33620">
        <w:t xml:space="preserve"> </w:t>
      </w:r>
      <w:r w:rsidRPr="00F84D90">
        <w:t>/</w:t>
      </w:r>
      <w:r w:rsidR="00C33620">
        <w:t xml:space="preserve"> </w:t>
      </w:r>
      <w:r>
        <w:t xml:space="preserve">Προϊσταμένους </w:t>
      </w:r>
      <w:r w:rsidRPr="00D21899">
        <w:t xml:space="preserve">Γραφείων </w:t>
      </w:r>
      <w:r>
        <w:t>Φυσικής Αγωγής</w:t>
      </w:r>
      <w:r w:rsidRPr="00D21899">
        <w:t xml:space="preserve"> δεν βρέθηκαν στατιστικώς σημαντικές δ</w:t>
      </w:r>
      <w:r>
        <w:t>ιαφορές ανάλογα με το φύλο,</w:t>
      </w:r>
      <w:r w:rsidRPr="00D21899">
        <w:t xml:space="preserve"> στην αξ</w:t>
      </w:r>
      <w:r>
        <w:t>ιολόγηση του βιβλίου του καθηγητή της Α΄ τάξης του Γυμνασίου.</w:t>
      </w:r>
    </w:p>
    <w:p w:rsidR="00990E10" w:rsidRDefault="00990E10" w:rsidP="00990E10">
      <w:pPr>
        <w:spacing w:line="480" w:lineRule="auto"/>
      </w:pPr>
    </w:p>
    <w:p w:rsidR="004A5AEE" w:rsidRDefault="004A5AEE" w:rsidP="00990E10">
      <w:pPr>
        <w:pStyle w:val="ac"/>
        <w:spacing w:line="480" w:lineRule="auto"/>
        <w:rPr>
          <w:b w:val="0"/>
          <w:bCs w:val="0"/>
          <w:color w:val="auto"/>
          <w:sz w:val="24"/>
          <w:szCs w:val="24"/>
        </w:rPr>
      </w:pPr>
    </w:p>
    <w:p w:rsidR="004A5AEE" w:rsidRDefault="004A5AEE" w:rsidP="00990E10">
      <w:pPr>
        <w:pStyle w:val="ac"/>
        <w:spacing w:line="480" w:lineRule="auto"/>
        <w:rPr>
          <w:b w:val="0"/>
          <w:bCs w:val="0"/>
          <w:color w:val="auto"/>
          <w:sz w:val="24"/>
          <w:szCs w:val="24"/>
        </w:rPr>
      </w:pPr>
    </w:p>
    <w:p w:rsidR="00990E10" w:rsidRPr="007E75A6" w:rsidRDefault="00990E10" w:rsidP="00990E10">
      <w:pPr>
        <w:pStyle w:val="ac"/>
        <w:spacing w:line="480" w:lineRule="auto"/>
        <w:rPr>
          <w:b w:val="0"/>
          <w:bCs w:val="0"/>
          <w:color w:val="auto"/>
          <w:sz w:val="24"/>
          <w:szCs w:val="24"/>
        </w:rPr>
      </w:pPr>
      <w:bookmarkStart w:id="1551" w:name="_Toc444882334"/>
      <w:bookmarkStart w:id="1552" w:name="_Toc444882644"/>
      <w:r w:rsidRPr="007E75A6">
        <w:rPr>
          <w:b w:val="0"/>
          <w:bCs w:val="0"/>
          <w:color w:val="auto"/>
          <w:sz w:val="24"/>
          <w:szCs w:val="24"/>
        </w:rPr>
        <w:lastRenderedPageBreak/>
        <w:t xml:space="preserve">Πίνακας </w:t>
      </w:r>
      <w:r w:rsidR="00BE3EB1" w:rsidRPr="007E75A6">
        <w:rPr>
          <w:b w:val="0"/>
          <w:bCs w:val="0"/>
          <w:color w:val="auto"/>
          <w:sz w:val="24"/>
          <w:szCs w:val="24"/>
        </w:rPr>
        <w:fldChar w:fldCharType="begin"/>
      </w:r>
      <w:r w:rsidRPr="007E75A6">
        <w:rPr>
          <w:b w:val="0"/>
          <w:bCs w:val="0"/>
          <w:color w:val="auto"/>
          <w:sz w:val="24"/>
          <w:szCs w:val="24"/>
        </w:rPr>
        <w:instrText xml:space="preserve"> SEQ Πίνακας \* ARABIC </w:instrText>
      </w:r>
      <w:r w:rsidR="00BE3EB1" w:rsidRPr="007E75A6">
        <w:rPr>
          <w:b w:val="0"/>
          <w:bCs w:val="0"/>
          <w:color w:val="auto"/>
          <w:sz w:val="24"/>
          <w:szCs w:val="24"/>
        </w:rPr>
        <w:fldChar w:fldCharType="separate"/>
      </w:r>
      <w:r w:rsidR="00271E29">
        <w:rPr>
          <w:b w:val="0"/>
          <w:bCs w:val="0"/>
          <w:noProof/>
          <w:color w:val="auto"/>
          <w:sz w:val="24"/>
          <w:szCs w:val="24"/>
        </w:rPr>
        <w:t>90</w:t>
      </w:r>
      <w:r w:rsidR="00BE3EB1" w:rsidRPr="007E75A6">
        <w:rPr>
          <w:b w:val="0"/>
          <w:bCs w:val="0"/>
          <w:color w:val="auto"/>
          <w:sz w:val="24"/>
          <w:szCs w:val="24"/>
        </w:rPr>
        <w:fldChar w:fldCharType="end"/>
      </w:r>
      <w:r>
        <w:rPr>
          <w:b w:val="0"/>
          <w:bCs w:val="0"/>
          <w:color w:val="auto"/>
          <w:sz w:val="24"/>
          <w:szCs w:val="24"/>
        </w:rPr>
        <w:t xml:space="preserve">. </w:t>
      </w:r>
      <w:r w:rsidRPr="0095347C">
        <w:rPr>
          <w:b w:val="0"/>
          <w:bCs w:val="0"/>
          <w:color w:val="auto"/>
          <w:sz w:val="24"/>
          <w:szCs w:val="24"/>
        </w:rPr>
        <w:t xml:space="preserve">Kruskal-Wallis Test- </w:t>
      </w:r>
      <w:r w:rsidR="00F60949">
        <w:rPr>
          <w:b w:val="0"/>
          <w:bCs w:val="0"/>
          <w:color w:val="auto"/>
          <w:sz w:val="24"/>
          <w:szCs w:val="24"/>
        </w:rPr>
        <w:t>Δ</w:t>
      </w:r>
      <w:r w:rsidR="00F60949" w:rsidRPr="0095347C">
        <w:rPr>
          <w:b w:val="0"/>
          <w:bCs w:val="0"/>
          <w:color w:val="auto"/>
          <w:sz w:val="24"/>
          <w:szCs w:val="24"/>
        </w:rPr>
        <w:t>ιαφορές</w:t>
      </w:r>
      <w:r w:rsidR="00F60949">
        <w:rPr>
          <w:b w:val="0"/>
          <w:bCs w:val="0"/>
          <w:color w:val="auto"/>
          <w:sz w:val="24"/>
          <w:szCs w:val="24"/>
        </w:rPr>
        <w:t xml:space="preserve"> μη στατιστικά σημαντικές </w:t>
      </w:r>
      <w:r>
        <w:rPr>
          <w:b w:val="0"/>
          <w:bCs w:val="0"/>
          <w:color w:val="auto"/>
          <w:sz w:val="24"/>
          <w:szCs w:val="24"/>
        </w:rPr>
        <w:t xml:space="preserve">που αφορούν το φύλο και τους </w:t>
      </w:r>
      <w:r w:rsidRPr="009E5C3B">
        <w:rPr>
          <w:b w:val="0"/>
          <w:bCs w:val="0"/>
          <w:color w:val="auto"/>
          <w:sz w:val="24"/>
          <w:szCs w:val="24"/>
        </w:rPr>
        <w:t>Σχολικ</w:t>
      </w:r>
      <w:r>
        <w:rPr>
          <w:b w:val="0"/>
          <w:bCs w:val="0"/>
          <w:color w:val="auto"/>
          <w:sz w:val="24"/>
          <w:szCs w:val="24"/>
        </w:rPr>
        <w:t>ούς</w:t>
      </w:r>
      <w:r w:rsidRPr="009E5C3B">
        <w:rPr>
          <w:b w:val="0"/>
          <w:bCs w:val="0"/>
          <w:color w:val="auto"/>
          <w:sz w:val="24"/>
          <w:szCs w:val="24"/>
        </w:rPr>
        <w:t xml:space="preserve"> Συμβούλ</w:t>
      </w:r>
      <w:r>
        <w:rPr>
          <w:b w:val="0"/>
          <w:bCs w:val="0"/>
          <w:color w:val="auto"/>
          <w:sz w:val="24"/>
          <w:szCs w:val="24"/>
        </w:rPr>
        <w:t>ους</w:t>
      </w:r>
      <w:r w:rsidRPr="009E5C3B">
        <w:rPr>
          <w:b w:val="0"/>
          <w:bCs w:val="0"/>
          <w:color w:val="auto"/>
          <w:sz w:val="24"/>
          <w:szCs w:val="24"/>
        </w:rPr>
        <w:t xml:space="preserve"> / Προϊσταμέν</w:t>
      </w:r>
      <w:r>
        <w:rPr>
          <w:b w:val="0"/>
          <w:bCs w:val="0"/>
          <w:color w:val="auto"/>
          <w:sz w:val="24"/>
          <w:szCs w:val="24"/>
        </w:rPr>
        <w:t>ους</w:t>
      </w:r>
      <w:r w:rsidRPr="009E5C3B">
        <w:rPr>
          <w:b w:val="0"/>
          <w:bCs w:val="0"/>
          <w:color w:val="auto"/>
          <w:sz w:val="24"/>
          <w:szCs w:val="24"/>
        </w:rPr>
        <w:t xml:space="preserve"> Γραφείων Φυσικής Αγωγής</w:t>
      </w:r>
      <w:r>
        <w:rPr>
          <w:b w:val="0"/>
          <w:bCs w:val="0"/>
          <w:color w:val="auto"/>
          <w:sz w:val="24"/>
          <w:szCs w:val="24"/>
        </w:rPr>
        <w:t xml:space="preserve"> για το βιβλίο του καθηγητή</w:t>
      </w:r>
      <w:bookmarkEnd w:id="1551"/>
      <w:bookmarkEnd w:id="1552"/>
    </w:p>
    <w:p w:rsidR="00990E10" w:rsidRPr="007E75A6" w:rsidRDefault="00990E10" w:rsidP="00990E10">
      <w:pPr>
        <w:autoSpaceDE w:val="0"/>
        <w:autoSpaceDN w:val="0"/>
        <w:adjustRightInd w:val="0"/>
        <w:rPr>
          <w:rFonts w:eastAsiaTheme="minorHAnsi"/>
          <w:lang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1868"/>
        <w:gridCol w:w="2165"/>
        <w:gridCol w:w="2162"/>
        <w:gridCol w:w="2165"/>
      </w:tblGrid>
      <w:tr w:rsidR="00990E10" w:rsidRPr="007E75A6" w:rsidTr="00593158">
        <w:trPr>
          <w:cantSplit/>
          <w:tblHeader/>
        </w:trPr>
        <w:tc>
          <w:tcPr>
            <w:tcW w:w="1117"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rPr>
                <w:b/>
              </w:rPr>
            </w:pPr>
          </w:p>
        </w:tc>
        <w:tc>
          <w:tcPr>
            <w:tcW w:w="1295" w:type="pct"/>
            <w:shd w:val="clear" w:color="auto" w:fill="FFFFFF"/>
            <w:tcMar>
              <w:top w:w="30" w:type="dxa"/>
              <w:left w:w="30" w:type="dxa"/>
              <w:bottom w:w="30" w:type="dxa"/>
              <w:right w:w="30" w:type="dxa"/>
            </w:tcMar>
            <w:vAlign w:val="bottom"/>
          </w:tcPr>
          <w:p w:rsidR="00990E10" w:rsidRPr="007E75A6" w:rsidRDefault="00990E10" w:rsidP="00593158">
            <w:pPr>
              <w:autoSpaceDE w:val="0"/>
              <w:autoSpaceDN w:val="0"/>
              <w:adjustRightInd w:val="0"/>
              <w:spacing w:line="320" w:lineRule="atLeast"/>
              <w:jc w:val="center"/>
              <w:rPr>
                <w:b/>
              </w:rPr>
            </w:pPr>
            <w:r>
              <w:rPr>
                <w:b/>
              </w:rPr>
              <w:t>Α</w:t>
            </w:r>
            <w:r w:rsidRPr="007E75A6">
              <w:rPr>
                <w:b/>
              </w:rPr>
              <w:t>ξιολόγηση περιεχομένου</w:t>
            </w:r>
          </w:p>
        </w:tc>
        <w:tc>
          <w:tcPr>
            <w:tcW w:w="1293" w:type="pct"/>
            <w:shd w:val="clear" w:color="auto" w:fill="FFFFFF"/>
            <w:tcMar>
              <w:top w:w="30" w:type="dxa"/>
              <w:left w:w="30" w:type="dxa"/>
              <w:bottom w:w="30" w:type="dxa"/>
              <w:right w:w="30" w:type="dxa"/>
            </w:tcMar>
            <w:vAlign w:val="bottom"/>
          </w:tcPr>
          <w:p w:rsidR="00990E10" w:rsidRDefault="00990E10" w:rsidP="00593158">
            <w:pPr>
              <w:autoSpaceDE w:val="0"/>
              <w:autoSpaceDN w:val="0"/>
              <w:adjustRightInd w:val="0"/>
              <w:spacing w:line="320" w:lineRule="atLeast"/>
              <w:jc w:val="center"/>
              <w:rPr>
                <w:b/>
              </w:rPr>
            </w:pPr>
            <w:r>
              <w:rPr>
                <w:b/>
              </w:rPr>
              <w:t>Α</w:t>
            </w:r>
            <w:r w:rsidRPr="007E75A6">
              <w:rPr>
                <w:b/>
              </w:rPr>
              <w:t>ξιολόγηση</w:t>
            </w:r>
          </w:p>
          <w:p w:rsidR="00990E10" w:rsidRPr="007E75A6" w:rsidRDefault="00990E10" w:rsidP="00593158">
            <w:pPr>
              <w:autoSpaceDE w:val="0"/>
              <w:autoSpaceDN w:val="0"/>
              <w:adjustRightInd w:val="0"/>
              <w:spacing w:line="320" w:lineRule="atLeast"/>
              <w:jc w:val="center"/>
              <w:rPr>
                <w:b/>
              </w:rPr>
            </w:pPr>
            <w:r w:rsidRPr="007E75A6">
              <w:rPr>
                <w:b/>
              </w:rPr>
              <w:t>στόχων</w:t>
            </w:r>
          </w:p>
        </w:tc>
        <w:tc>
          <w:tcPr>
            <w:tcW w:w="1295" w:type="pct"/>
            <w:shd w:val="clear" w:color="auto" w:fill="FFFFFF"/>
            <w:tcMar>
              <w:top w:w="30" w:type="dxa"/>
              <w:left w:w="30" w:type="dxa"/>
              <w:bottom w:w="30" w:type="dxa"/>
              <w:right w:w="30" w:type="dxa"/>
            </w:tcMar>
            <w:vAlign w:val="bottom"/>
          </w:tcPr>
          <w:p w:rsidR="00990E10" w:rsidRPr="007E75A6" w:rsidRDefault="00990E10" w:rsidP="00593158">
            <w:pPr>
              <w:autoSpaceDE w:val="0"/>
              <w:autoSpaceDN w:val="0"/>
              <w:adjustRightInd w:val="0"/>
              <w:spacing w:line="320" w:lineRule="atLeast"/>
              <w:jc w:val="center"/>
              <w:rPr>
                <w:b/>
              </w:rPr>
            </w:pPr>
            <w:r>
              <w:rPr>
                <w:b/>
              </w:rPr>
              <w:t>Α</w:t>
            </w:r>
            <w:r w:rsidRPr="007E75A6">
              <w:rPr>
                <w:b/>
              </w:rPr>
              <w:t>ξιολόγηση εικονογράφησης</w:t>
            </w:r>
          </w:p>
        </w:tc>
      </w:tr>
      <w:tr w:rsidR="00990E10" w:rsidRPr="007E75A6" w:rsidTr="00593158">
        <w:trPr>
          <w:cantSplit/>
          <w:tblHeader/>
        </w:trPr>
        <w:tc>
          <w:tcPr>
            <w:tcW w:w="1117"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pPr>
            <w:r w:rsidRPr="007E75A6">
              <w:t>Chi-Square</w:t>
            </w:r>
          </w:p>
        </w:tc>
        <w:tc>
          <w:tcPr>
            <w:tcW w:w="1295"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,894</w:t>
            </w:r>
          </w:p>
        </w:tc>
        <w:tc>
          <w:tcPr>
            <w:tcW w:w="1293"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,019</w:t>
            </w:r>
          </w:p>
        </w:tc>
        <w:tc>
          <w:tcPr>
            <w:tcW w:w="1295"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1,784</w:t>
            </w:r>
          </w:p>
        </w:tc>
      </w:tr>
      <w:tr w:rsidR="00990E10" w:rsidRPr="007E75A6" w:rsidTr="00593158">
        <w:trPr>
          <w:cantSplit/>
          <w:tblHeader/>
        </w:trPr>
        <w:tc>
          <w:tcPr>
            <w:tcW w:w="1117"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pPr>
            <w:r w:rsidRPr="007E75A6">
              <w:t>Df</w:t>
            </w:r>
          </w:p>
        </w:tc>
        <w:tc>
          <w:tcPr>
            <w:tcW w:w="1295"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1</w:t>
            </w:r>
          </w:p>
        </w:tc>
        <w:tc>
          <w:tcPr>
            <w:tcW w:w="1293"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1</w:t>
            </w:r>
          </w:p>
        </w:tc>
        <w:tc>
          <w:tcPr>
            <w:tcW w:w="1295"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jc w:val="center"/>
            </w:pPr>
            <w:r w:rsidRPr="007E75A6">
              <w:t>1</w:t>
            </w:r>
          </w:p>
        </w:tc>
      </w:tr>
      <w:tr w:rsidR="00990E10" w:rsidRPr="007E75A6" w:rsidTr="00593158">
        <w:trPr>
          <w:cantSplit/>
          <w:tblHeader/>
        </w:trPr>
        <w:tc>
          <w:tcPr>
            <w:tcW w:w="1117" w:type="pct"/>
            <w:shd w:val="clear" w:color="auto" w:fill="FFFFFF"/>
            <w:tcMar>
              <w:top w:w="30" w:type="dxa"/>
              <w:left w:w="30" w:type="dxa"/>
              <w:bottom w:w="30" w:type="dxa"/>
              <w:right w:w="30" w:type="dxa"/>
            </w:tcMar>
          </w:tcPr>
          <w:p w:rsidR="00990E10" w:rsidRPr="007E75A6" w:rsidRDefault="00990E10" w:rsidP="00593158">
            <w:pPr>
              <w:autoSpaceDE w:val="0"/>
              <w:autoSpaceDN w:val="0"/>
              <w:adjustRightInd w:val="0"/>
              <w:spacing w:line="320" w:lineRule="atLeast"/>
            </w:pPr>
            <w:r w:rsidRPr="007E75A6">
              <w:t>Asymp. Sig.</w:t>
            </w:r>
          </w:p>
        </w:tc>
        <w:tc>
          <w:tcPr>
            <w:tcW w:w="1295" w:type="pct"/>
            <w:shd w:val="clear" w:color="auto" w:fill="FFFFFF"/>
            <w:tcMar>
              <w:top w:w="30" w:type="dxa"/>
              <w:left w:w="30" w:type="dxa"/>
              <w:bottom w:w="30" w:type="dxa"/>
              <w:right w:w="30" w:type="dxa"/>
            </w:tcMar>
          </w:tcPr>
          <w:p w:rsidR="00990E10" w:rsidRPr="007E75A6" w:rsidRDefault="00F60949" w:rsidP="00593158">
            <w:pPr>
              <w:autoSpaceDE w:val="0"/>
              <w:autoSpaceDN w:val="0"/>
              <w:adjustRightInd w:val="0"/>
              <w:spacing w:line="320" w:lineRule="atLeast"/>
              <w:jc w:val="center"/>
            </w:pPr>
            <w:r>
              <w:rPr>
                <w:lang w:val="en-US"/>
              </w:rPr>
              <w:t>p&gt;0</w:t>
            </w:r>
            <w:r w:rsidR="00990E10" w:rsidRPr="007E75A6">
              <w:t>,344</w:t>
            </w:r>
          </w:p>
        </w:tc>
        <w:tc>
          <w:tcPr>
            <w:tcW w:w="1293" w:type="pct"/>
            <w:shd w:val="clear" w:color="auto" w:fill="FFFFFF"/>
            <w:tcMar>
              <w:top w:w="30" w:type="dxa"/>
              <w:left w:w="30" w:type="dxa"/>
              <w:bottom w:w="30" w:type="dxa"/>
              <w:right w:w="30" w:type="dxa"/>
            </w:tcMar>
          </w:tcPr>
          <w:p w:rsidR="00990E10" w:rsidRPr="007E75A6" w:rsidRDefault="00F60949" w:rsidP="00593158">
            <w:pPr>
              <w:autoSpaceDE w:val="0"/>
              <w:autoSpaceDN w:val="0"/>
              <w:adjustRightInd w:val="0"/>
              <w:spacing w:line="320" w:lineRule="atLeast"/>
              <w:jc w:val="center"/>
            </w:pPr>
            <w:r>
              <w:rPr>
                <w:lang w:val="en-US"/>
              </w:rPr>
              <w:t>p&gt;0</w:t>
            </w:r>
            <w:r w:rsidR="00990E10" w:rsidRPr="007E75A6">
              <w:t>,890</w:t>
            </w:r>
          </w:p>
        </w:tc>
        <w:tc>
          <w:tcPr>
            <w:tcW w:w="1295" w:type="pct"/>
            <w:shd w:val="clear" w:color="auto" w:fill="FFFFFF"/>
            <w:tcMar>
              <w:top w:w="30" w:type="dxa"/>
              <w:left w:w="30" w:type="dxa"/>
              <w:bottom w:w="30" w:type="dxa"/>
              <w:right w:w="30" w:type="dxa"/>
            </w:tcMar>
          </w:tcPr>
          <w:p w:rsidR="00990E10" w:rsidRPr="007E75A6" w:rsidRDefault="00F60949" w:rsidP="00593158">
            <w:pPr>
              <w:autoSpaceDE w:val="0"/>
              <w:autoSpaceDN w:val="0"/>
              <w:adjustRightInd w:val="0"/>
              <w:spacing w:line="320" w:lineRule="atLeast"/>
              <w:jc w:val="center"/>
            </w:pPr>
            <w:r>
              <w:rPr>
                <w:lang w:val="en-US"/>
              </w:rPr>
              <w:t>p&gt;0</w:t>
            </w:r>
            <w:r w:rsidR="00990E10" w:rsidRPr="007E75A6">
              <w:t>,182</w:t>
            </w:r>
          </w:p>
        </w:tc>
      </w:tr>
    </w:tbl>
    <w:p w:rsidR="00990E10" w:rsidRPr="007E75A6" w:rsidRDefault="00990E10" w:rsidP="00990E10">
      <w:pPr>
        <w:autoSpaceDE w:val="0"/>
        <w:autoSpaceDN w:val="0"/>
        <w:adjustRightInd w:val="0"/>
        <w:spacing w:line="400" w:lineRule="atLeast"/>
        <w:rPr>
          <w:rFonts w:eastAsiaTheme="minorHAnsi"/>
          <w:lang w:eastAsia="en-US"/>
        </w:rPr>
      </w:pPr>
    </w:p>
    <w:p w:rsidR="00990E10" w:rsidRDefault="00990E10" w:rsidP="00990E10">
      <w:pPr>
        <w:spacing w:line="480" w:lineRule="auto"/>
      </w:pPr>
    </w:p>
    <w:p w:rsidR="00990E10" w:rsidRPr="00030C19" w:rsidRDefault="002D694A" w:rsidP="00990E10">
      <w:pPr>
        <w:spacing w:line="480" w:lineRule="auto"/>
      </w:pPr>
      <w:r>
        <w:t xml:space="preserve">Όσον αφορά την αξιολόγηση του περιεχομένου οι άντρες έδωσαν </w:t>
      </w:r>
      <w:r>
        <w:rPr>
          <w:lang w:val="en-US"/>
        </w:rPr>
        <w:t>Mean</w:t>
      </w:r>
      <w:r w:rsidRPr="002D694A">
        <w:t xml:space="preserve"> </w:t>
      </w:r>
      <w:r>
        <w:rPr>
          <w:lang w:val="en-US"/>
        </w:rPr>
        <w:t>Rank</w:t>
      </w:r>
      <w:r>
        <w:t xml:space="preserve"> 16,90</w:t>
      </w:r>
      <w:r w:rsidR="00F60949">
        <w:t xml:space="preserve"> </w:t>
      </w:r>
      <w:r>
        <w:t xml:space="preserve">και οι γυναίκες 20,41, όσον αφορά την αξιολόγηση των στόχων οι άντρες έδωσαν </w:t>
      </w:r>
      <w:r>
        <w:rPr>
          <w:lang w:val="en-US"/>
        </w:rPr>
        <w:t>Mean</w:t>
      </w:r>
      <w:r w:rsidRPr="002D694A">
        <w:t xml:space="preserve"> </w:t>
      </w:r>
      <w:r>
        <w:rPr>
          <w:lang w:val="en-US"/>
        </w:rPr>
        <w:t>Rank</w:t>
      </w:r>
      <w:r>
        <w:t xml:space="preserve"> 18,66</w:t>
      </w:r>
      <w:r w:rsidR="00C33620">
        <w:t xml:space="preserve"> </w:t>
      </w:r>
      <w:r>
        <w:t xml:space="preserve">και οι γυναίκες 18,14 και τέλος όσον αφορά την αξιολόγηση της εικονογράφησης οι άντρες έδωσαν </w:t>
      </w:r>
      <w:r>
        <w:rPr>
          <w:lang w:val="en-US"/>
        </w:rPr>
        <w:t>Mean</w:t>
      </w:r>
      <w:r w:rsidRPr="002D694A">
        <w:t xml:space="preserve"> </w:t>
      </w:r>
      <w:r>
        <w:rPr>
          <w:lang w:val="en-US"/>
        </w:rPr>
        <w:t>Rank</w:t>
      </w:r>
      <w:r>
        <w:t xml:space="preserve"> 19,56</w:t>
      </w:r>
      <w:r w:rsidR="00C33620">
        <w:t xml:space="preserve"> </w:t>
      </w:r>
      <w:r>
        <w:t>και οι γυναίκες 14,59.</w:t>
      </w:r>
    </w:p>
    <w:p w:rsidR="00990E10" w:rsidRDefault="00990E10" w:rsidP="00990E10"/>
    <w:p w:rsidR="00210BB6" w:rsidRDefault="00210BB6">
      <w:pPr>
        <w:spacing w:after="200" w:line="276" w:lineRule="auto"/>
        <w:rPr>
          <w:lang w:eastAsia="en-US"/>
        </w:rPr>
      </w:pPr>
      <w:r>
        <w:rPr>
          <w:lang w:eastAsia="en-US"/>
        </w:rPr>
        <w:br w:type="page"/>
      </w:r>
    </w:p>
    <w:p w:rsidR="00D17956" w:rsidRPr="00E62159" w:rsidRDefault="00D17956" w:rsidP="00B5636B">
      <w:pPr>
        <w:pStyle w:val="af0"/>
      </w:pPr>
      <w:bookmarkStart w:id="1553" w:name="_Toc438627276"/>
      <w:bookmarkStart w:id="1554" w:name="_Toc439068879"/>
      <w:bookmarkStart w:id="1555" w:name="_Toc445835493"/>
      <w:r w:rsidRPr="00E62159">
        <w:lastRenderedPageBreak/>
        <w:t>ΜΕΡΟΣ Ι</w:t>
      </w:r>
      <w:r w:rsidRPr="00E62159">
        <w:rPr>
          <w:lang w:val="en-US"/>
        </w:rPr>
        <w:t>V</w:t>
      </w:r>
      <w:bookmarkEnd w:id="1553"/>
      <w:bookmarkEnd w:id="1554"/>
      <w:bookmarkEnd w:id="1555"/>
    </w:p>
    <w:p w:rsidR="00D17956" w:rsidRPr="002313F8" w:rsidRDefault="00D17956" w:rsidP="00B5636B">
      <w:pPr>
        <w:pStyle w:val="1"/>
      </w:pPr>
      <w:bookmarkStart w:id="1556" w:name="_Toc438627277"/>
      <w:bookmarkStart w:id="1557" w:name="_Toc439068880"/>
      <w:bookmarkStart w:id="1558" w:name="_Toc445835494"/>
      <w:r w:rsidRPr="002313F8">
        <w:t xml:space="preserve">ΚΕΦΑΛΑΙΟ </w:t>
      </w:r>
      <w:r w:rsidR="00B02620">
        <w:t>7</w:t>
      </w:r>
      <w:r w:rsidR="00BA061E" w:rsidRPr="00BA061E">
        <w:rPr>
          <w:vertAlign w:val="superscript"/>
        </w:rPr>
        <w:t>ο</w:t>
      </w:r>
      <w:bookmarkEnd w:id="1556"/>
      <w:bookmarkEnd w:id="1557"/>
      <w:bookmarkEnd w:id="1558"/>
    </w:p>
    <w:p w:rsidR="003D60F4" w:rsidRDefault="003D60F4" w:rsidP="00D17956">
      <w:pPr>
        <w:pStyle w:val="ae"/>
        <w:jc w:val="center"/>
      </w:pPr>
      <w:bookmarkStart w:id="1559" w:name="_Toc431977647"/>
      <w:bookmarkStart w:id="1560" w:name="_Toc438455624"/>
      <w:bookmarkStart w:id="1561" w:name="_Toc438457499"/>
    </w:p>
    <w:p w:rsidR="00D17956" w:rsidRPr="0074488C" w:rsidRDefault="00D17956" w:rsidP="00D17956">
      <w:pPr>
        <w:pStyle w:val="ae"/>
        <w:jc w:val="center"/>
      </w:pPr>
      <w:bookmarkStart w:id="1562" w:name="_Toc438627278"/>
      <w:bookmarkStart w:id="1563" w:name="_Toc439068881"/>
      <w:bookmarkStart w:id="1564" w:name="_Toc445835495"/>
      <w:r w:rsidRPr="002313F8">
        <w:t>ΣΥΖΗΤΗΣΗ – ΣΥΜΠΕΡΑΣΜΑΤΑ</w:t>
      </w:r>
      <w:bookmarkEnd w:id="1559"/>
      <w:r w:rsidRPr="002024AC">
        <w:t xml:space="preserve">– </w:t>
      </w:r>
      <w:r>
        <w:t>ΠΡΟΤΑΣΕΙΣ</w:t>
      </w:r>
      <w:bookmarkEnd w:id="1560"/>
      <w:bookmarkEnd w:id="1561"/>
      <w:bookmarkEnd w:id="1562"/>
      <w:bookmarkEnd w:id="1563"/>
      <w:bookmarkEnd w:id="1564"/>
    </w:p>
    <w:p w:rsidR="00D17956" w:rsidRDefault="00D17956" w:rsidP="00D17956">
      <w:pPr>
        <w:pStyle w:val="ae"/>
      </w:pPr>
      <w:bookmarkStart w:id="1565" w:name="_Toc431977648"/>
    </w:p>
    <w:p w:rsidR="00F60949" w:rsidRPr="002313F8" w:rsidRDefault="00F60949" w:rsidP="00F60949">
      <w:pPr>
        <w:pStyle w:val="ae"/>
      </w:pPr>
      <w:bookmarkStart w:id="1566" w:name="_Toc438455625"/>
      <w:bookmarkStart w:id="1567" w:name="_Toc438457500"/>
      <w:bookmarkStart w:id="1568" w:name="_Toc438627279"/>
      <w:bookmarkStart w:id="1569" w:name="_Toc439068882"/>
      <w:bookmarkStart w:id="1570" w:name="_Toc445835496"/>
      <w:bookmarkEnd w:id="1565"/>
      <w:r>
        <w:t>Συζήτηση</w:t>
      </w:r>
      <w:bookmarkEnd w:id="1566"/>
      <w:bookmarkEnd w:id="1567"/>
      <w:bookmarkEnd w:id="1568"/>
      <w:bookmarkEnd w:id="1569"/>
      <w:bookmarkEnd w:id="1570"/>
    </w:p>
    <w:p w:rsidR="00F60949" w:rsidRPr="006F2F22" w:rsidRDefault="00F60949" w:rsidP="00F60949">
      <w:pPr>
        <w:spacing w:line="480" w:lineRule="auto"/>
      </w:pPr>
      <w:r w:rsidRPr="004F6AE6">
        <w:t>Σ</w:t>
      </w:r>
      <w:r>
        <w:t>κοπός της παρούσας έρευνας ήταν</w:t>
      </w:r>
      <w:r w:rsidRPr="004F6AE6">
        <w:t xml:space="preserve"> να αξιολογηθεί το βιβλίο Φυσικής Αγωγής του μαθητή του Γυμνασίου και το βιβλίο Φυσικής Αγωγής του καθηγητή της Α΄ τάξης του Γυμνασίου.</w:t>
      </w:r>
      <w:r>
        <w:t xml:space="preserve"> Η</w:t>
      </w:r>
      <w:r w:rsidRPr="00493860">
        <w:t xml:space="preserve"> αξιολόγηση έγινε από τους καθηγητές Φυσικής Αγωγής, τους Σχολικούς Συμβούλους και τους Προϊσταμένους</w:t>
      </w:r>
      <w:r>
        <w:t xml:space="preserve"> των </w:t>
      </w:r>
      <w:r w:rsidRPr="00493860">
        <w:t>Γραφείων Φυσικής Αγωγής. Όσον αφορά το βιβλίο του μαθητή, στην αξιολόγηση συμμετείχαν και οι μαθητές των Γυμνασίων</w:t>
      </w:r>
      <w:r w:rsidRPr="006F2F22">
        <w:t>.</w:t>
      </w:r>
    </w:p>
    <w:p w:rsidR="00F60949" w:rsidRPr="000104D6" w:rsidRDefault="00F60949" w:rsidP="00D42535">
      <w:pPr>
        <w:spacing w:line="480" w:lineRule="auto"/>
        <w:ind w:firstLine="720"/>
        <w:rPr>
          <w:strike/>
        </w:rPr>
      </w:pPr>
      <w:r>
        <w:t>Όπως αναφέρθηκε</w:t>
      </w:r>
      <w:r w:rsidRPr="00493860">
        <w:t xml:space="preserve"> στη μεθοδολογ</w:t>
      </w:r>
      <w:r>
        <w:t>ία, δημιουργήθηκαν τρία</w:t>
      </w:r>
      <w:r w:rsidRPr="00493860">
        <w:t xml:space="preserve"> ερωτηματολόγια με ανοικτού και κλειστού τύπου ερωτήσεις όπου καθηγητές, </w:t>
      </w:r>
      <w:r>
        <w:t>Σχολικοί Σύμβουλοι /</w:t>
      </w:r>
      <w:r w:rsidRPr="00493860">
        <w:t xml:space="preserve"> Προϊστάμενοι Γραφείων Φυσικής Αγωγής καθώς και μαθητές</w:t>
      </w:r>
      <w:r w:rsidR="00D42535">
        <w:t xml:space="preserve"> αξιολόγησαν τα βιβλία</w:t>
      </w:r>
      <w:r w:rsidRPr="00493860">
        <w:t xml:space="preserve">. </w:t>
      </w:r>
    </w:p>
    <w:p w:rsidR="00F60949" w:rsidRPr="008F68FF" w:rsidRDefault="00F60949" w:rsidP="00D42535">
      <w:pPr>
        <w:spacing w:line="480" w:lineRule="auto"/>
        <w:ind w:right="57" w:firstLine="720"/>
      </w:pPr>
      <w:r w:rsidRPr="00493860">
        <w:t xml:space="preserve">Οι καθηγητές Φυσικής Αγωγής που απάντησαν το ερωτηματολόγιο ήταν συνολικά 410. Από αυτούς η πλειοψηφία ήταν άντρες 70,7% και 29,30% ήταν γυναίκες. Οι </w:t>
      </w:r>
      <w:r>
        <w:t>Σχολικοί Σύμβουλοι /</w:t>
      </w:r>
      <w:r w:rsidRPr="00493860">
        <w:t xml:space="preserve"> Προϊστάμενοι Γραφείων που απάντησαν ήταν 36, εκ των οποίων το 68,2% ήταν άντρες και το 31,8% ήταν γυναίκες. Οι </w:t>
      </w:r>
      <w:r w:rsidR="00D42535">
        <w:t>μαθητές που απάντησαν ήταν 1326 εκ των οποίων το 42,8% ήταν αγόρια και το 57,2% ήταν κορίτσια.</w:t>
      </w:r>
    </w:p>
    <w:p w:rsidR="00F60949" w:rsidRDefault="00F60949" w:rsidP="00F60949">
      <w:pPr>
        <w:spacing w:before="240" w:after="200" w:line="276" w:lineRule="auto"/>
        <w:ind w:left="709" w:hanging="709"/>
        <w:rPr>
          <w:b/>
        </w:rPr>
      </w:pPr>
      <w:r>
        <w:rPr>
          <w:b/>
        </w:rPr>
        <w:br w:type="page"/>
      </w:r>
    </w:p>
    <w:p w:rsidR="00F60949" w:rsidRDefault="00F60949" w:rsidP="00F60949">
      <w:pPr>
        <w:pStyle w:val="ae"/>
      </w:pPr>
      <w:bookmarkStart w:id="1571" w:name="_Toc431977649"/>
      <w:bookmarkStart w:id="1572" w:name="_Toc438455626"/>
      <w:bookmarkStart w:id="1573" w:name="_Toc438457501"/>
      <w:bookmarkStart w:id="1574" w:name="_Toc438627280"/>
      <w:bookmarkStart w:id="1575" w:name="_Toc439068883"/>
      <w:bookmarkStart w:id="1576" w:name="_Toc445835497"/>
      <w:r>
        <w:lastRenderedPageBreak/>
        <w:t>Το βιβλίο του μαθητή</w:t>
      </w:r>
      <w:bookmarkEnd w:id="1571"/>
      <w:bookmarkEnd w:id="1572"/>
      <w:bookmarkEnd w:id="1573"/>
      <w:bookmarkEnd w:id="1574"/>
      <w:bookmarkEnd w:id="1575"/>
      <w:bookmarkEnd w:id="1576"/>
    </w:p>
    <w:p w:rsidR="00F60949" w:rsidRPr="00D42535" w:rsidRDefault="00F60949" w:rsidP="00F60949">
      <w:pPr>
        <w:pStyle w:val="ae"/>
        <w:rPr>
          <w:i/>
        </w:rPr>
      </w:pPr>
      <w:bookmarkStart w:id="1577" w:name="_Toc431977650"/>
      <w:bookmarkStart w:id="1578" w:name="_Toc438455627"/>
      <w:bookmarkStart w:id="1579" w:name="_Toc438457502"/>
      <w:bookmarkStart w:id="1580" w:name="_Toc438627281"/>
      <w:bookmarkStart w:id="1581" w:name="_Toc439068884"/>
      <w:bookmarkStart w:id="1582" w:name="_Toc445835498"/>
      <w:r w:rsidRPr="00D42535">
        <w:rPr>
          <w:i/>
        </w:rPr>
        <w:t>Α. Αξιολόγηση από καθηγητές Φυσικής Αγωγής, Σχολικούς Συμβούλους / Προϊσταμένους Γραφείων Φυσικής Αγωγής, μαθητές</w:t>
      </w:r>
      <w:bookmarkEnd w:id="1577"/>
      <w:bookmarkEnd w:id="1578"/>
      <w:bookmarkEnd w:id="1579"/>
      <w:bookmarkEnd w:id="1580"/>
      <w:bookmarkEnd w:id="1581"/>
      <w:bookmarkEnd w:id="1582"/>
    </w:p>
    <w:p w:rsidR="00F60949" w:rsidRDefault="00F60949" w:rsidP="00F60949">
      <w:pPr>
        <w:spacing w:line="480" w:lineRule="auto"/>
        <w:ind w:right="57"/>
      </w:pPr>
      <w:r>
        <w:t>Τα ερωτήματα που τέθηκαν για το βιβλίο του μαθητή τόσο στους καθηγητές όσο και στους Σχολικούς Συμβούλους / Προϊσταμένους τω</w:t>
      </w:r>
      <w:r w:rsidR="00D42535">
        <w:t>ν Γραφείων Φ.Α. αφορούσαν</w:t>
      </w:r>
      <w:r>
        <w:t xml:space="preserve"> τους ακόλουθούς τομείς:</w:t>
      </w:r>
    </w:p>
    <w:p w:rsidR="00F60949" w:rsidRPr="00C13272" w:rsidRDefault="00F60949" w:rsidP="00F60949">
      <w:pPr>
        <w:pStyle w:val="a7"/>
        <w:numPr>
          <w:ilvl w:val="0"/>
          <w:numId w:val="67"/>
        </w:numPr>
        <w:spacing w:line="480" w:lineRule="auto"/>
        <w:ind w:right="57"/>
        <w:rPr>
          <w:rFonts w:ascii="Times New Roman" w:hAnsi="Times New Roman"/>
          <w:sz w:val="24"/>
          <w:szCs w:val="24"/>
        </w:rPr>
      </w:pPr>
      <w:r w:rsidRPr="00C13272">
        <w:rPr>
          <w:rFonts w:ascii="Times New Roman" w:hAnsi="Times New Roman"/>
          <w:sz w:val="24"/>
          <w:szCs w:val="24"/>
        </w:rPr>
        <w:t>Αξιολόγηση του περιεχομένου του βιβλίου του μαθητή του Γυμνασίου</w:t>
      </w:r>
    </w:p>
    <w:p w:rsidR="00F60949" w:rsidRPr="00E93E02" w:rsidRDefault="00F60949" w:rsidP="00F60949">
      <w:pPr>
        <w:pStyle w:val="a7"/>
        <w:numPr>
          <w:ilvl w:val="0"/>
          <w:numId w:val="67"/>
        </w:numPr>
        <w:spacing w:line="480" w:lineRule="auto"/>
        <w:ind w:right="57"/>
        <w:rPr>
          <w:rFonts w:ascii="Times New Roman" w:hAnsi="Times New Roman"/>
          <w:sz w:val="24"/>
          <w:szCs w:val="24"/>
        </w:rPr>
      </w:pPr>
      <w:r w:rsidRPr="00C13272">
        <w:rPr>
          <w:rFonts w:ascii="Times New Roman" w:hAnsi="Times New Roman"/>
          <w:sz w:val="24"/>
          <w:szCs w:val="24"/>
        </w:rPr>
        <w:t xml:space="preserve">Αξιολόγηση των στόχων </w:t>
      </w:r>
    </w:p>
    <w:p w:rsidR="00F60949" w:rsidRPr="00E93E02" w:rsidRDefault="00F60949" w:rsidP="00F60949">
      <w:pPr>
        <w:pStyle w:val="a7"/>
        <w:numPr>
          <w:ilvl w:val="0"/>
          <w:numId w:val="67"/>
        </w:numPr>
        <w:spacing w:line="480" w:lineRule="auto"/>
        <w:ind w:right="57"/>
        <w:rPr>
          <w:rFonts w:ascii="Times New Roman" w:hAnsi="Times New Roman"/>
          <w:sz w:val="24"/>
          <w:szCs w:val="24"/>
        </w:rPr>
      </w:pPr>
      <w:r w:rsidRPr="00C13272">
        <w:rPr>
          <w:rFonts w:ascii="Times New Roman" w:hAnsi="Times New Roman"/>
          <w:sz w:val="24"/>
          <w:szCs w:val="24"/>
        </w:rPr>
        <w:t xml:space="preserve">Αξιολόγηση της παρουσίασης και της εικονογράφησης </w:t>
      </w:r>
    </w:p>
    <w:p w:rsidR="00F60949" w:rsidRPr="00E93E02" w:rsidRDefault="00F60949" w:rsidP="00F60949">
      <w:pPr>
        <w:pStyle w:val="a7"/>
        <w:numPr>
          <w:ilvl w:val="0"/>
          <w:numId w:val="67"/>
        </w:numPr>
        <w:spacing w:line="480" w:lineRule="auto"/>
        <w:ind w:right="57"/>
        <w:rPr>
          <w:rFonts w:ascii="Times New Roman" w:hAnsi="Times New Roman"/>
          <w:sz w:val="24"/>
          <w:szCs w:val="24"/>
        </w:rPr>
      </w:pPr>
      <w:r w:rsidRPr="00C13272">
        <w:rPr>
          <w:rFonts w:ascii="Times New Roman" w:hAnsi="Times New Roman"/>
          <w:sz w:val="24"/>
          <w:szCs w:val="24"/>
        </w:rPr>
        <w:t xml:space="preserve">Αξιολόγηση της δομής </w:t>
      </w:r>
    </w:p>
    <w:p w:rsidR="00F60949" w:rsidRPr="00E93E02" w:rsidRDefault="00F60949" w:rsidP="00F60949">
      <w:pPr>
        <w:pStyle w:val="a7"/>
        <w:numPr>
          <w:ilvl w:val="0"/>
          <w:numId w:val="67"/>
        </w:numPr>
        <w:spacing w:line="480" w:lineRule="auto"/>
        <w:ind w:right="57"/>
        <w:rPr>
          <w:rFonts w:ascii="Times New Roman" w:hAnsi="Times New Roman"/>
          <w:sz w:val="24"/>
          <w:szCs w:val="24"/>
        </w:rPr>
      </w:pPr>
      <w:r w:rsidRPr="00C13272">
        <w:rPr>
          <w:rFonts w:ascii="Times New Roman" w:hAnsi="Times New Roman"/>
          <w:sz w:val="24"/>
          <w:szCs w:val="24"/>
        </w:rPr>
        <w:t xml:space="preserve">Αξιολόγηση της επιμόρφωσης - ενημέρωσης που έλαβαν οι καθηγητές </w:t>
      </w:r>
    </w:p>
    <w:p w:rsidR="00F60949" w:rsidRDefault="00F60949" w:rsidP="00F60949">
      <w:pPr>
        <w:pStyle w:val="a7"/>
        <w:spacing w:line="480" w:lineRule="auto"/>
        <w:ind w:left="0"/>
      </w:pPr>
    </w:p>
    <w:p w:rsidR="00F60949" w:rsidRPr="00E93E02" w:rsidRDefault="00F60949" w:rsidP="00D42535">
      <w:pPr>
        <w:pStyle w:val="a7"/>
        <w:spacing w:line="480" w:lineRule="auto"/>
        <w:ind w:left="0" w:firstLine="360"/>
        <w:rPr>
          <w:rFonts w:ascii="Times New Roman" w:hAnsi="Times New Roman"/>
          <w:sz w:val="24"/>
          <w:szCs w:val="24"/>
        </w:rPr>
      </w:pPr>
      <w:r w:rsidRPr="00E93E02">
        <w:rPr>
          <w:rFonts w:ascii="Times New Roman" w:hAnsi="Times New Roman"/>
          <w:sz w:val="24"/>
          <w:szCs w:val="24"/>
        </w:rPr>
        <w:t xml:space="preserve">Πριν ξεκινήσει η αξιολόγηση του βιβλίου του μαθητή </w:t>
      </w:r>
      <w:r w:rsidR="00D42535">
        <w:rPr>
          <w:rFonts w:ascii="Times New Roman" w:hAnsi="Times New Roman"/>
          <w:sz w:val="24"/>
          <w:szCs w:val="24"/>
        </w:rPr>
        <w:t xml:space="preserve">πρέπει </w:t>
      </w:r>
      <w:r w:rsidRPr="00E93E02">
        <w:rPr>
          <w:rFonts w:ascii="Times New Roman" w:hAnsi="Times New Roman"/>
          <w:sz w:val="24"/>
          <w:szCs w:val="24"/>
        </w:rPr>
        <w:t xml:space="preserve">να επισημάνουμε ότι επειδή το ερωτηματολόγιο των καθηγητών και το ερωτηματολόγιο των Σχολικών Συμβούλων / Προϊσταμένων Γραφείων Φυσικής Αγωγής ήταν </w:t>
      </w:r>
      <w:r w:rsidR="00E520A0">
        <w:rPr>
          <w:rFonts w:ascii="Times New Roman" w:hAnsi="Times New Roman"/>
          <w:sz w:val="24"/>
          <w:szCs w:val="24"/>
        </w:rPr>
        <w:t>ουσιαστικά</w:t>
      </w:r>
      <w:r w:rsidR="00D42535">
        <w:rPr>
          <w:rFonts w:ascii="Times New Roman" w:hAnsi="Times New Roman"/>
          <w:sz w:val="24"/>
          <w:szCs w:val="24"/>
        </w:rPr>
        <w:t xml:space="preserve"> όμοια και διέφεραν σε κάποια ερωτήματα</w:t>
      </w:r>
      <w:r w:rsidRPr="00E93E02">
        <w:rPr>
          <w:rFonts w:ascii="Times New Roman" w:hAnsi="Times New Roman"/>
          <w:sz w:val="24"/>
          <w:szCs w:val="24"/>
        </w:rPr>
        <w:t xml:space="preserve"> </w:t>
      </w:r>
      <w:r w:rsidR="00D42535">
        <w:rPr>
          <w:rFonts w:ascii="Times New Roman" w:hAnsi="Times New Roman"/>
          <w:sz w:val="24"/>
          <w:szCs w:val="24"/>
        </w:rPr>
        <w:t>θεωρήθηκε σκόπιμο</w:t>
      </w:r>
      <w:r w:rsidRPr="00E93E02">
        <w:rPr>
          <w:rFonts w:ascii="Times New Roman" w:hAnsi="Times New Roman"/>
          <w:sz w:val="24"/>
          <w:szCs w:val="24"/>
        </w:rPr>
        <w:t xml:space="preserve"> να </w:t>
      </w:r>
      <w:r w:rsidR="00D42535">
        <w:rPr>
          <w:rFonts w:ascii="Times New Roman" w:hAnsi="Times New Roman"/>
          <w:sz w:val="24"/>
          <w:szCs w:val="24"/>
        </w:rPr>
        <w:t>παρουσιαστούν</w:t>
      </w:r>
      <w:r w:rsidRPr="00E93E02">
        <w:rPr>
          <w:rFonts w:ascii="Times New Roman" w:hAnsi="Times New Roman"/>
          <w:sz w:val="24"/>
          <w:szCs w:val="24"/>
        </w:rPr>
        <w:t xml:space="preserve"> οι απόψεις μαζί έτσι ώστε στα κοινά ερωτήματα να μπορεί να πραγματοποιηθεί σύγκριση στις απόψεις των καθηγητών έναντι των Σχολικών Συμβούλων / Προϊσταμένων Γραφείων Φυσικής Αγωγής. </w:t>
      </w:r>
    </w:p>
    <w:p w:rsidR="0051558A" w:rsidRPr="0051558A" w:rsidRDefault="0051558A" w:rsidP="0051558A">
      <w:pPr>
        <w:spacing w:line="480" w:lineRule="auto"/>
        <w:rPr>
          <w:i/>
        </w:rPr>
      </w:pPr>
      <w:r w:rsidRPr="0051558A">
        <w:rPr>
          <w:i/>
        </w:rPr>
        <w:t>Αξιολόγηση περιεχομένου</w:t>
      </w:r>
    </w:p>
    <w:p w:rsidR="00F60949" w:rsidRDefault="00F60949" w:rsidP="0051558A">
      <w:pPr>
        <w:spacing w:line="480" w:lineRule="auto"/>
      </w:pPr>
      <w:r w:rsidRPr="00493860">
        <w:t xml:space="preserve">Στην αξιολόγηση του περιεχομένου του βιβλίου του μαθητή σχετικά με την </w:t>
      </w:r>
      <w:r w:rsidRPr="00EA335A">
        <w:rPr>
          <w:i/>
        </w:rPr>
        <w:t xml:space="preserve">αισθητική </w:t>
      </w:r>
      <w:r>
        <w:rPr>
          <w:i/>
        </w:rPr>
        <w:t xml:space="preserve">του </w:t>
      </w:r>
      <w:r w:rsidRPr="00EA335A">
        <w:rPr>
          <w:i/>
        </w:rPr>
        <w:t>αρτιότητα</w:t>
      </w:r>
      <w:r>
        <w:t>, το 91,5</w:t>
      </w:r>
      <w:r w:rsidRPr="00493860">
        <w:t>% των καθηγητών απάντησε στην κλίμακα αξιολόγηση</w:t>
      </w:r>
      <w:r>
        <w:t xml:space="preserve">ς από «Αρκετά - Πάρα πολύ καλό». Στην </w:t>
      </w:r>
      <w:r w:rsidRPr="00493860">
        <w:t xml:space="preserve">κλίμακα αξιολόγησης από </w:t>
      </w:r>
      <w:r>
        <w:t>«Αρκετά -</w:t>
      </w:r>
      <w:r w:rsidRPr="00493860">
        <w:t xml:space="preserve"> Πάρα πολύ καλό» σχετικά με την </w:t>
      </w:r>
      <w:r w:rsidRPr="00EA335A">
        <w:rPr>
          <w:i/>
        </w:rPr>
        <w:t>επιστημονική εγκυρότητα</w:t>
      </w:r>
      <w:r w:rsidRPr="00493860">
        <w:t xml:space="preserve"> του βιβλίου </w:t>
      </w:r>
      <w:r>
        <w:t xml:space="preserve">απάντησε ένα ποσοστό </w:t>
      </w:r>
      <w:r w:rsidRPr="00493860">
        <w:t>96,9</w:t>
      </w:r>
      <w:r>
        <w:t>%</w:t>
      </w:r>
      <w:r w:rsidRPr="00493860">
        <w:t xml:space="preserve">. Παρόμοια απάντησαν και οι </w:t>
      </w:r>
      <w:r>
        <w:t>Σχολικοί Σύμβουλοι /</w:t>
      </w:r>
      <w:r w:rsidRPr="00493860">
        <w:t xml:space="preserve"> Προϊστάμενοι των </w:t>
      </w:r>
      <w:r w:rsidRPr="00493860">
        <w:lastRenderedPageBreak/>
        <w:t xml:space="preserve">Γραφείων Φυσικής Αγωγής, με το 71% να υποστηρίζει ότι είναι ένα </w:t>
      </w:r>
      <w:r>
        <w:t>«</w:t>
      </w:r>
      <w:r w:rsidRPr="00493860">
        <w:t>πολύ καλό</w:t>
      </w:r>
      <w:r>
        <w:t>»</w:t>
      </w:r>
      <w:r w:rsidRPr="00493860">
        <w:t xml:space="preserve"> </w:t>
      </w:r>
      <w:r>
        <w:t>από αισθητική άποψη</w:t>
      </w:r>
      <w:r w:rsidRPr="00493860">
        <w:t xml:space="preserve"> βιβλί</w:t>
      </w:r>
      <w:r>
        <w:t>ο και ένα ίδιο ποσοστό να υποστη</w:t>
      </w:r>
      <w:r w:rsidRPr="00493860">
        <w:t xml:space="preserve">ρίζει ότι είναι επιστημονικά έγκυρο. </w:t>
      </w:r>
    </w:p>
    <w:p w:rsidR="00F60949" w:rsidRDefault="00F60949" w:rsidP="0051558A">
      <w:pPr>
        <w:spacing w:line="480" w:lineRule="auto"/>
        <w:ind w:firstLine="720"/>
      </w:pPr>
      <w:r w:rsidRPr="00C472CC">
        <w:rPr>
          <w:i/>
        </w:rPr>
        <w:t xml:space="preserve">Ως προς την παιδαγωγική καταλληλότητα </w:t>
      </w:r>
      <w:r w:rsidRPr="00493860">
        <w:t xml:space="preserve">το 76,3% των καθηγητών απάντησε από </w:t>
      </w:r>
      <w:r>
        <w:t>«Αρκετά -</w:t>
      </w:r>
      <w:r w:rsidRPr="00493860">
        <w:t xml:space="preserve"> Πάρα πολύ» ότι είναι ένα βιβλίο παιδαγωγικά κατάλληλο. </w:t>
      </w:r>
    </w:p>
    <w:p w:rsidR="00F60949" w:rsidRPr="00493860" w:rsidRDefault="00F60949" w:rsidP="00F60949">
      <w:pPr>
        <w:spacing w:line="480" w:lineRule="auto"/>
      </w:pPr>
      <w:r w:rsidRPr="00C472CC">
        <w:rPr>
          <w:i/>
        </w:rPr>
        <w:t>Όσον αφορά τη διαθεματική προσέγγιση</w:t>
      </w:r>
      <w:r w:rsidRPr="00493860">
        <w:t xml:space="preserve"> η πρώτη ερώτηση </w:t>
      </w:r>
      <w:r>
        <w:t>αφορούσε το</w:t>
      </w:r>
      <w:r w:rsidRPr="00493860">
        <w:t xml:space="preserve"> κατά πόσο το βιβλίο την ευνοεί. Σε αυτό το ερώτημα το 78% των καθηγητών απάντησε από </w:t>
      </w:r>
      <w:r>
        <w:t>«Αρκετά -</w:t>
      </w:r>
      <w:r w:rsidRPr="00493860">
        <w:t xml:space="preserve"> Πάρα πολύ». Αντίστοιχα οι </w:t>
      </w:r>
      <w:r>
        <w:t>Σχολικοί Σύμβουλοι /</w:t>
      </w:r>
      <w:r w:rsidRPr="00493860">
        <w:t xml:space="preserve"> Προϊστάμενοι των Γραφείων Φυσικής Αγωγής απάντησαν ότι είναι από «Πολύ-</w:t>
      </w:r>
      <w:r w:rsidRPr="002D694A">
        <w:t xml:space="preserve"> </w:t>
      </w:r>
      <w:r w:rsidRPr="00493860">
        <w:t>Πάρα πολύ» ικανοποιημένοι</w:t>
      </w:r>
      <w:r>
        <w:t xml:space="preserve"> από τη βαρύτητα που δίνει το βιβλίο σ</w:t>
      </w:r>
      <w:r w:rsidRPr="00493860">
        <w:t>τη διαθεματική προσέγγιση με ένα ποσοστό 86%.</w:t>
      </w:r>
      <w:r>
        <w:t xml:space="preserve"> Σε παρόμοια ερώτηση για το αν η διαθεματική προσέγγιση ευνοεί το γνωστικό περιεχόμενο το 76,4% των καθηγητών απάντησε από «Αρκετά- Πάρα Πολύ» και αντίστοιχα οι Σχολικοί Σύμβουλοι / Προϊστάμενοι των Γραφείων Φ.Α. με ποσοστό 71,4% από «Πολύ- Πάρα Πολύ».</w:t>
      </w:r>
    </w:p>
    <w:p w:rsidR="00F60949" w:rsidRPr="00493860" w:rsidRDefault="00F60949" w:rsidP="0051558A">
      <w:pPr>
        <w:spacing w:line="480" w:lineRule="auto"/>
        <w:ind w:firstLine="720"/>
      </w:pPr>
      <w:r w:rsidRPr="00493860">
        <w:t xml:space="preserve">Οι καθηγητές Φυσικής Αγωγής πιστεύουν ότι το βιβλίο βοηθά τους μαθητές από </w:t>
      </w:r>
      <w:r>
        <w:t>«Αρκετά -</w:t>
      </w:r>
      <w:r w:rsidRPr="00493860">
        <w:t xml:space="preserve"> Πάρα πολύ» να </w:t>
      </w:r>
      <w:r>
        <w:rPr>
          <w:i/>
        </w:rPr>
        <w:t>αξιοποιήσουν</w:t>
      </w:r>
      <w:r w:rsidRPr="00EA335A">
        <w:rPr>
          <w:i/>
        </w:rPr>
        <w:t xml:space="preserve"> τις προηγούμενες εμπειρίες</w:t>
      </w:r>
      <w:r w:rsidRPr="00493860">
        <w:t xml:space="preserve"> τους (76,3%). Παρόμοια απάντησαν και οι </w:t>
      </w:r>
      <w:r>
        <w:t>Σχολικοί Σύμβουλοι /</w:t>
      </w:r>
      <w:r w:rsidRPr="00493860">
        <w:t xml:space="preserve"> Προϊστά</w:t>
      </w:r>
      <w:r>
        <w:t>μενοι των Γραφείων Φυσικής με ποσοστό</w:t>
      </w:r>
      <w:r w:rsidRPr="00493860">
        <w:t xml:space="preserve"> 67%</w:t>
      </w:r>
      <w:r w:rsidR="0051558A">
        <w:t xml:space="preserve"> να θεωρεί</w:t>
      </w:r>
      <w:r>
        <w:t xml:space="preserve"> ότι το βιβλίο του μαθητή αξιοποιεί τις εμπειρίες των μαθητών «Πολύ»</w:t>
      </w:r>
      <w:r w:rsidRPr="00493860">
        <w:t>.</w:t>
      </w:r>
    </w:p>
    <w:p w:rsidR="00F60949" w:rsidRDefault="00F60949" w:rsidP="0051558A">
      <w:pPr>
        <w:spacing w:line="480" w:lineRule="auto"/>
        <w:ind w:firstLine="720"/>
      </w:pPr>
      <w:r w:rsidRPr="00493860">
        <w:t xml:space="preserve">Συνεχίζοντας την αξιολόγηση του περιεχομένου του βιβλίου και συγκεκριμένα όσον αφορά την </w:t>
      </w:r>
      <w:r w:rsidRPr="00EA335A">
        <w:rPr>
          <w:i/>
        </w:rPr>
        <w:t>αξιολόγηση του γνωστικού περιεχομένου</w:t>
      </w:r>
      <w:r w:rsidRPr="00493860">
        <w:t xml:space="preserve">, </w:t>
      </w:r>
      <w:r w:rsidR="0051558A">
        <w:t xml:space="preserve">η </w:t>
      </w:r>
      <w:r w:rsidRPr="00493860">
        <w:t xml:space="preserve">συγκέντρωση των απαντήσεων </w:t>
      </w:r>
      <w:r w:rsidR="0051558A">
        <w:t xml:space="preserve">βρίσκεται </w:t>
      </w:r>
      <w:r w:rsidRPr="00493860">
        <w:t xml:space="preserve">στη μέση της κλίμακας στο «αρκετά». Οι καθηγητές Φυσικής Αγωγής πιστεύουν ότι το βιβλίο </w:t>
      </w:r>
      <w:r w:rsidRPr="009A3D44">
        <w:rPr>
          <w:i/>
        </w:rPr>
        <w:t>καλύπτει τις μαθησιακές ανάγκες</w:t>
      </w:r>
      <w:r w:rsidRPr="00493860">
        <w:t xml:space="preserve"> του μαθήματος της Φυσικής Αγωγής </w:t>
      </w:r>
      <w:r>
        <w:t xml:space="preserve">«Αρκετά - Πάρα πολύ» κατά 87,7% και οι Σχολικοί Σύμβουλοι / Προϊστάμενοι των Γραφείων Φυσικής Αγωγής από «Πολύ- </w:t>
      </w:r>
      <w:r>
        <w:lastRenderedPageBreak/>
        <w:t xml:space="preserve">Πάρα Πολύ» με ένα ποσοστό 86%. </w:t>
      </w:r>
      <w:r w:rsidRPr="00493860">
        <w:t xml:space="preserve">Στην ερώτηση που αφορούσε τη </w:t>
      </w:r>
      <w:r w:rsidRPr="009A3D44">
        <w:rPr>
          <w:i/>
        </w:rPr>
        <w:t>γνώση που κερδίζει ο μαθητής σε αθλητικά θέματα</w:t>
      </w:r>
      <w:r w:rsidRPr="00493860">
        <w:t xml:space="preserve"> και πάλι οι καθηγητές Φυσικής Αγωγής ήταν ευνοϊκά προσκείμενοι με το 82,4% να </w:t>
      </w:r>
      <w:r w:rsidR="0051558A">
        <w:t>απαντά</w:t>
      </w:r>
      <w:r w:rsidRPr="00493860">
        <w:t xml:space="preserve"> από </w:t>
      </w:r>
      <w:r>
        <w:t>«Αρκετά -</w:t>
      </w:r>
      <w:r w:rsidRPr="00493860">
        <w:t xml:space="preserve"> Πάρα πολύ». Ακόμη πιο θετική ήταν η απάντηση των καθηγητών όσον αφορά το βιβλίο σε σχέση με τις </w:t>
      </w:r>
      <w:r w:rsidRPr="009A3D44">
        <w:rPr>
          <w:i/>
        </w:rPr>
        <w:t>γνώσεις που παίρνουν οι μαθητές για θέματα που αφορούν την καθημερινότητα τους,</w:t>
      </w:r>
      <w:r w:rsidRPr="00493860">
        <w:t xml:space="preserve"> όπως τα θέματα διατροφής, η καθημερινή εξάσκηση τα ιδανικά. Το 86,3% των καθηγητών απάντησε ότι καλύπτεται αυτός ο τομέας </w:t>
      </w:r>
      <w:r>
        <w:t>«Αρκετά -</w:t>
      </w:r>
      <w:r w:rsidRPr="00493860">
        <w:t xml:space="preserve"> Πάρα πολύ». </w:t>
      </w:r>
      <w:r>
        <w:t>Το αντίστοιχο ποσοστό των Σχολικών Συμβούλων / Προϊσταμένων Γραφείων Φυσικής Αγωγής ήταν από «Πολύ- Πάρα Πολύ» 85,7%. Ο</w:t>
      </w:r>
      <w:r w:rsidR="0051558A">
        <w:t>ι Σχολικοί Σύμβουλοι / Προϊστάμε</w:t>
      </w:r>
      <w:r>
        <w:t>νοι των Γραφείων Φ.Α. είχαν μία επιπλέον ερώτηση που αφορούσε την παρακίνηση που δέχονται οι μαθητές για αναζήτηση και χρήση πληροφοριών από άλλες πηγές πληροφόρησης πέρα του βιβλίου. Το 85,8% των Σχολικών Συμβούλων / Προϊσταμένων Γραφείων Φ.Α. θεωρεί ότι το βιβλίο δίνει αυτή τη δυνατότητα από «Πολύ- Πάρα Πολύ».</w:t>
      </w:r>
    </w:p>
    <w:p w:rsidR="00F60949" w:rsidRPr="00493860" w:rsidRDefault="00F60949" w:rsidP="0051558A">
      <w:pPr>
        <w:spacing w:line="480" w:lineRule="auto"/>
        <w:ind w:firstLine="720"/>
      </w:pPr>
      <w:r w:rsidRPr="00493860">
        <w:t xml:space="preserve">Το 83% των καθηγητών πιστεύει από </w:t>
      </w:r>
      <w:r>
        <w:t>«Αρκετά -</w:t>
      </w:r>
      <w:r w:rsidRPr="00493860">
        <w:t xml:space="preserve"> Πάρα πολύ» ότι το βιβλίο καλύπτει τα </w:t>
      </w:r>
      <w:r w:rsidRPr="009A3D44">
        <w:rPr>
          <w:i/>
        </w:rPr>
        <w:t>ενδιαφέροντα των μαθητών</w:t>
      </w:r>
      <w:r>
        <w:t xml:space="preserve"> και αντίστοιχα οι Σχολικοί Σύμβουλοι / Προϊστάμενοι των Γραφείων απάντησαν στην κλίμακα «Πολύ» με ποσοστό 71,4%. Τ</w:t>
      </w:r>
      <w:r w:rsidRPr="00493860">
        <w:t xml:space="preserve">ο 70,9% </w:t>
      </w:r>
      <w:r>
        <w:t xml:space="preserve">των καθηγητών </w:t>
      </w:r>
      <w:r w:rsidRPr="00493860">
        <w:t xml:space="preserve">πιστεύει από </w:t>
      </w:r>
      <w:r>
        <w:t>«Αρκετά -</w:t>
      </w:r>
      <w:r w:rsidRPr="00493860">
        <w:t xml:space="preserve"> Πάρα πολύ» ότι </w:t>
      </w:r>
      <w:r>
        <w:t xml:space="preserve">το βιβλίο </w:t>
      </w:r>
      <w:r w:rsidRPr="00493860">
        <w:t xml:space="preserve">παρέχει αρκετά </w:t>
      </w:r>
      <w:r w:rsidRPr="00031249">
        <w:rPr>
          <w:i/>
        </w:rPr>
        <w:t>κίνητρα στους μαθητές</w:t>
      </w:r>
      <w:r w:rsidRPr="00493860">
        <w:t xml:space="preserve">. Το 88,5% των καθηγητών απάντησε από </w:t>
      </w:r>
      <w:r>
        <w:t>«Αρκετά -</w:t>
      </w:r>
      <w:r w:rsidRPr="00493860">
        <w:t xml:space="preserve"> Πάρα πολύ» ότι το βιβλίο του μαθητή του Γυμνασίου </w:t>
      </w:r>
      <w:r w:rsidRPr="009A3D44">
        <w:rPr>
          <w:i/>
        </w:rPr>
        <w:t>παρέχει βασικές γνώσεις για κάθε αντικείμενο των Αναλυτικών Προγραμμάτων Σπουδών</w:t>
      </w:r>
      <w:r w:rsidRPr="002D694A">
        <w:rPr>
          <w:i/>
        </w:rPr>
        <w:t xml:space="preserve"> </w:t>
      </w:r>
      <w:r>
        <w:t>και αντίστοιχα οι Σχολικοί Σύμβουλοι / Προϊστάμενοι των Γραφείων απάντησαν στην κλίμακα «Πολύ» με ποσοστό 85,7%</w:t>
      </w:r>
      <w:r w:rsidRPr="00493860">
        <w:t xml:space="preserve">. </w:t>
      </w:r>
      <w:r>
        <w:t>Στην τελευταία ερώτηση που αφορούσε το πόσο ελκυστικό και ενδιαφρέρον είναι το γνωστικό περιεχόμενο, το 91,4% των καθηγητών απάντησε από «Αρκετά- Πάρα Πολύ».</w:t>
      </w:r>
    </w:p>
    <w:p w:rsidR="0051558A" w:rsidRPr="0051558A" w:rsidRDefault="0051558A" w:rsidP="00F60949">
      <w:pPr>
        <w:spacing w:line="480" w:lineRule="auto"/>
        <w:rPr>
          <w:i/>
        </w:rPr>
      </w:pPr>
      <w:r w:rsidRPr="0051558A">
        <w:rPr>
          <w:i/>
        </w:rPr>
        <w:lastRenderedPageBreak/>
        <w:t>Αξιολόγηση των στόχων</w:t>
      </w:r>
    </w:p>
    <w:p w:rsidR="0051558A" w:rsidRDefault="0051558A" w:rsidP="00F60949">
      <w:pPr>
        <w:spacing w:line="480" w:lineRule="auto"/>
      </w:pPr>
      <w:r>
        <w:t>Στο δεύτερο μέρος</w:t>
      </w:r>
      <w:r w:rsidR="00F60949" w:rsidRPr="00493860">
        <w:t xml:space="preserve"> της αξιολόγησης, την </w:t>
      </w:r>
      <w:r w:rsidR="00F60949" w:rsidRPr="009A3D44">
        <w:rPr>
          <w:i/>
        </w:rPr>
        <w:t>αξιολόγηση των στόχων</w:t>
      </w:r>
      <w:r w:rsidR="00F60949" w:rsidRPr="00493860">
        <w:t xml:space="preserve"> που θέτει </w:t>
      </w:r>
      <w:r w:rsidR="00F60949">
        <w:t>το βιβλίο του μαθητή,</w:t>
      </w:r>
      <w:r w:rsidR="00F60949" w:rsidRPr="00493860">
        <w:t xml:space="preserve"> οι απόψεις των καθηγητών Φυσικής Αγωγής </w:t>
      </w:r>
      <w:r w:rsidR="00F60949">
        <w:t xml:space="preserve">ήταν θετικά προσκείμενες </w:t>
      </w:r>
      <w:r w:rsidR="00F60949" w:rsidRPr="00493860">
        <w:t xml:space="preserve">με το 87,7% των καθηγητών να πιστεύει από </w:t>
      </w:r>
      <w:r w:rsidR="00F60949">
        <w:t>«Αρκετά - Πάρα πολύ» ότι το βιβλίο πετυχαίνει τους στόχους της Φ.Α.</w:t>
      </w:r>
      <w:r w:rsidR="00F60949" w:rsidRPr="009A3D44">
        <w:rPr>
          <w:i/>
        </w:rPr>
        <w:t>.</w:t>
      </w:r>
      <w:r w:rsidR="00F60949">
        <w:t xml:space="preserve"> Το 85,7% των Σχολικών Συμβούλων / Προϊσταμένων των Γραφείων Φυσικής Αγωγής πιστεύει επίσης από «Πολύ- Πά</w:t>
      </w:r>
      <w:r>
        <w:t>ρα Πολύ» ότι το βιβλίο έχει σαφείς διδακτικούς</w:t>
      </w:r>
      <w:r w:rsidR="00F60949">
        <w:t xml:space="preserve"> στόχο</w:t>
      </w:r>
      <w:r>
        <w:t>υς τους οποίους και επιτυγχάνει</w:t>
      </w:r>
      <w:r w:rsidR="00F60949">
        <w:t xml:space="preserve">. </w:t>
      </w:r>
      <w:r w:rsidR="00F60949" w:rsidRPr="00493860">
        <w:t xml:space="preserve">Το 80% των καθηγητών Φυσικής Αγωγής </w:t>
      </w:r>
      <w:r w:rsidR="00F60949">
        <w:t>και το 85,7% των Σχολικών Συμβούλων / Προϊσταμένων των Γραφείων Φυσικής Αγωγής απάντησαν</w:t>
      </w:r>
      <w:r w:rsidR="00F60949" w:rsidRPr="00493860">
        <w:t xml:space="preserve"> από </w:t>
      </w:r>
      <w:r w:rsidR="00F60949">
        <w:t>«Αρκετά -</w:t>
      </w:r>
      <w:r w:rsidR="00F60949" w:rsidRPr="00493860">
        <w:t xml:space="preserve"> Πάρα πολύ» ότι </w:t>
      </w:r>
      <w:r w:rsidR="00F60949" w:rsidRPr="00BC563A">
        <w:rPr>
          <w:i/>
        </w:rPr>
        <w:t>το βιβλίο του μαθητή έχει την ικανότητα να διαμορφώσει αθλητικά ιδανικά και στάσεις συμπεριφοράς.</w:t>
      </w:r>
      <w:r w:rsidR="00F60949" w:rsidRPr="00493860">
        <w:t xml:space="preserve"> Επίσης το 80,1% των καθηγητών πιστεύει από </w:t>
      </w:r>
      <w:r w:rsidR="00F60949">
        <w:t>«Αρκετά -</w:t>
      </w:r>
      <w:r w:rsidR="00F60949" w:rsidRPr="00493860">
        <w:t xml:space="preserve"> Πάρα πολύ» ότι </w:t>
      </w:r>
      <w:r w:rsidR="00F60949" w:rsidRPr="00D36FF5">
        <w:rPr>
          <w:i/>
        </w:rPr>
        <w:t>το βιβλίο του μαθητή πετυχαίνει το στόχο της δια βίου άσκησης</w:t>
      </w:r>
      <w:r w:rsidR="00F60949">
        <w:t xml:space="preserve"> και αντίστοιχα το 85,8% των Σχολικών Συμβούλων / Προϊσταμένων των Γραφείων Φυσικής Αγωγής πιστεύει από «Πολύ- Πάρα Πολύ» ότι επιτυγχάνεται αυτός ο στόχος. </w:t>
      </w:r>
    </w:p>
    <w:p w:rsidR="0051558A" w:rsidRDefault="00F60949" w:rsidP="0051558A">
      <w:pPr>
        <w:spacing w:line="480" w:lineRule="auto"/>
        <w:ind w:firstLine="720"/>
      </w:pPr>
      <w:r>
        <w:t>Στ</w:t>
      </w:r>
      <w:r w:rsidRPr="00DA2C6D">
        <w:rPr>
          <w:i/>
        </w:rPr>
        <w:t xml:space="preserve">ο </w:t>
      </w:r>
      <w:r>
        <w:rPr>
          <w:i/>
        </w:rPr>
        <w:t xml:space="preserve">αν το </w:t>
      </w:r>
      <w:r w:rsidRPr="00DA2C6D">
        <w:rPr>
          <w:i/>
        </w:rPr>
        <w:t>βιβλίο βοηθά και στην εξάλειψη των κοινωνικών διακρίσεων</w:t>
      </w:r>
      <w:r w:rsidRPr="00493860">
        <w:t xml:space="preserve"> ανάμεσα στα φύλα, τις εθνικότητες</w:t>
      </w:r>
      <w:r>
        <w:t xml:space="preserve"> και τον αποκλεισμό ομάδων το 67,6</w:t>
      </w:r>
      <w:r w:rsidRPr="00493860">
        <w:t xml:space="preserve">% των καθηγητών πιστεύει ότι επιτυγχάνει και αυτόν τον στόχο από </w:t>
      </w:r>
      <w:r>
        <w:t>«Αρκετά -</w:t>
      </w:r>
      <w:r w:rsidRPr="00493860">
        <w:t xml:space="preserve"> Πάρα πολύ».</w:t>
      </w:r>
      <w:r>
        <w:t xml:space="preserve"> Το Αντίστοιχο ποσοστό των Σχολικών Συμβούλων / Προϊσταμένων των Γραφείων Φυσικής Αγωγής ήταν 71,5% από «Πολύ- Πάρα Πολύ».</w:t>
      </w:r>
      <w:r w:rsidR="0051558A">
        <w:t xml:space="preserve"> Το 73,6%</w:t>
      </w:r>
      <w:r w:rsidRPr="00493860">
        <w:t xml:space="preserve"> των καθηγητών πιστεύει από </w:t>
      </w:r>
      <w:r>
        <w:t>«Αρκετά -</w:t>
      </w:r>
      <w:r w:rsidRPr="00493860">
        <w:t xml:space="preserve"> Πάρα πολύ» ότι </w:t>
      </w:r>
      <w:r w:rsidRPr="00DA2C6D">
        <w:rPr>
          <w:i/>
        </w:rPr>
        <w:t>το βιβλίο παρέχει ευκαιρίες για δράσεις</w:t>
      </w:r>
      <w:r>
        <w:t xml:space="preserve"> στους μαθητές και το 74,9</w:t>
      </w:r>
      <w:r w:rsidRPr="00493860">
        <w:t xml:space="preserve">% ότι </w:t>
      </w:r>
      <w:r w:rsidRPr="00DA2C6D">
        <w:rPr>
          <w:i/>
        </w:rPr>
        <w:t>προάγει την κριτική σκέψη</w:t>
      </w:r>
      <w:r w:rsidRPr="00493860">
        <w:t xml:space="preserve">. </w:t>
      </w:r>
      <w:r>
        <w:t>Στα παραπάνω ερωτήματα το 85,7% των Σχολικών Συμβούλων / Προϊσταμένων των Γραφείων Φυσικής Αγωγής πιστεύει από «Πολύ- Πάρα πολύ» ότι το βιβλίο παρέχει και ευκαιρίες για δράσεις και το 71,5% ότι το βιβλίο προωθεί την κριτική σκέψη των μαθητών. Το 83,8</w:t>
      </w:r>
      <w:r w:rsidRPr="00493860">
        <w:t xml:space="preserve">% των </w:t>
      </w:r>
      <w:r w:rsidRPr="00493860">
        <w:lastRenderedPageBreak/>
        <w:t xml:space="preserve">καθηγητών πιστεύει από </w:t>
      </w:r>
      <w:r>
        <w:t>«Αρκετά -</w:t>
      </w:r>
      <w:r w:rsidRPr="00493860">
        <w:t xml:space="preserve"> Πάρα πολύ» ότι </w:t>
      </w:r>
      <w:r w:rsidRPr="00DA2C6D">
        <w:rPr>
          <w:i/>
        </w:rPr>
        <w:t xml:space="preserve">το βιβλίο εστιάζει στη σωστή εκτέλεση των κινητικών δραστηριοτήτων </w:t>
      </w:r>
      <w:r w:rsidRPr="00493860">
        <w:t xml:space="preserve">και το 83% των καθηγητών ότι </w:t>
      </w:r>
      <w:r w:rsidRPr="00DA2C6D">
        <w:rPr>
          <w:i/>
        </w:rPr>
        <w:t>οι ερωτήσεις ανακεφαλαίωσης στο τέλος του κάθε κεφαλαίου βοηθούν τον μαθητή</w:t>
      </w:r>
      <w:r w:rsidRPr="00493860">
        <w:t xml:space="preserve"> να εμπεδώσει τις αθλητικές δεξιότητες.</w:t>
      </w:r>
      <w:r>
        <w:t xml:space="preserve"> </w:t>
      </w:r>
    </w:p>
    <w:p w:rsidR="00F60949" w:rsidRDefault="00F60949" w:rsidP="0051558A">
      <w:pPr>
        <w:spacing w:line="480" w:lineRule="auto"/>
        <w:ind w:firstLine="720"/>
      </w:pPr>
      <w:r>
        <w:t xml:space="preserve">Στα ίδια ερωτήματα το 71,4% των Σχολικών Συμβούλων / Προϊσταμένων των Γραφείων Φυσικής Αγωγής πιστεύει «Πολύ» ότι το βιβλίο επισημαίνει τα σημεία κλειδιά για τη σωστή εκτέλεση της κάθε δεξιότητας και αντίστοιχα το 71,4% πιστεύει «Πολύ» ότι το βιβλίο βοηθά με τις ερωτήσεις που βρίσκονται στο τέλος των κεφαλαίων. </w:t>
      </w:r>
    </w:p>
    <w:p w:rsidR="00F60949" w:rsidRDefault="00F60949" w:rsidP="0051558A">
      <w:pPr>
        <w:spacing w:line="480" w:lineRule="auto"/>
        <w:ind w:firstLine="720"/>
      </w:pPr>
      <w:r>
        <w:t>Συνοπτικά κ</w:t>
      </w:r>
      <w:r w:rsidRPr="00493860">
        <w:t xml:space="preserve">αι σε αυτό το μέρος οι απόψεις των Σχολικών Συμβούλων/ Προϊσταμένων των Γραφείων Φυσικής ταυτίστηκαν με αυτές των καθηγητών. Μια μικρή διαφοροποίηση υπήρξε μόνο στο ερώτημα που αφορούσε την ανάπτυξη των στάσεων και συμπεριφορών που συνδέονται με τους στόχους του μαθήματος της Φυσικής Αγωγής όπου ένα </w:t>
      </w:r>
      <w:r>
        <w:t>μικρό ποσοστό</w:t>
      </w:r>
      <w:r w:rsidRPr="00493860">
        <w:t xml:space="preserve"> των Σχολικών Συμβούλων</w:t>
      </w:r>
      <w:r>
        <w:t xml:space="preserve"> </w:t>
      </w:r>
      <w:r w:rsidRPr="00493860">
        <w:t xml:space="preserve">/ Προϊσταμένων των Γραφείων Φυσικής πιστεύουν ότι δεν αναπτύσσονται </w:t>
      </w:r>
      <w:r>
        <w:t>σε μεγά</w:t>
      </w:r>
      <w:r w:rsidRPr="00493860">
        <w:t xml:space="preserve">λο βαθμό, καθώς και με το ερώτημα που αφορούσε την εξομάλυνση των κοινωνικών διακρίσεων όπου επίσης ένα μικρό ποσοστό των </w:t>
      </w:r>
      <w:r>
        <w:t xml:space="preserve">Σχολικών Συμβούλων / </w:t>
      </w:r>
      <w:r w:rsidRPr="00493860">
        <w:t xml:space="preserve">Προϊσταμένων των Γραφείων Φυσικής </w:t>
      </w:r>
      <w:r>
        <w:t xml:space="preserve">Αγωγής </w:t>
      </w:r>
      <w:r w:rsidRPr="001F2351">
        <w:t xml:space="preserve">πιστεύουν ότι </w:t>
      </w:r>
      <w:r>
        <w:t xml:space="preserve">το βιβλίο του μαθητή </w:t>
      </w:r>
      <w:r w:rsidRPr="001F2351">
        <w:t>δεν λειτουργεί</w:t>
      </w:r>
      <w:r>
        <w:t xml:space="preserve"> ως μέσο για την εξομάλυνση αυτών</w:t>
      </w:r>
      <w:r w:rsidRPr="001F2351">
        <w:t>.</w:t>
      </w:r>
      <w:r w:rsidRPr="002D694A">
        <w:t xml:space="preserve"> </w:t>
      </w:r>
    </w:p>
    <w:p w:rsidR="00F60949" w:rsidRDefault="00F60949" w:rsidP="0051558A">
      <w:pPr>
        <w:spacing w:line="480" w:lineRule="auto"/>
        <w:ind w:firstLine="720"/>
      </w:pPr>
      <w:r>
        <w:t xml:space="preserve">Στην αξιολόγηση των στόχων του βιβλίου εντάσσεται και η χρήση των καρτών αξιολόγησης του αθλητικού επιπέδου το μαθητή. Οι απαντήσεις των καθηγητών Φυσικής Αγωγής παρατίθενται παρακάτω λόγω της εκτενέστερης Ανάλυσης των απαντήσεων αυτών. Στους Σχολικούς Σύμβουλους / Προϊσταμένους των Γραφείων Φυσικής Αγωγής δεν είχε τεθεί αυτή η ερώτηση. </w:t>
      </w:r>
    </w:p>
    <w:p w:rsidR="00F60949" w:rsidRPr="00493860" w:rsidRDefault="00F60949" w:rsidP="0051558A">
      <w:pPr>
        <w:spacing w:line="480" w:lineRule="auto"/>
        <w:ind w:firstLine="720"/>
      </w:pPr>
      <w:r w:rsidRPr="00AE2E41">
        <w:rPr>
          <w:i/>
        </w:rPr>
        <w:lastRenderedPageBreak/>
        <w:t>Οι κάρτες αξιολόγησης του αθλητικού επιπέδου</w:t>
      </w:r>
      <w:r w:rsidRPr="00493860">
        <w:t xml:space="preserve"> </w:t>
      </w:r>
      <w:r w:rsidR="0051558A">
        <w:t>του</w:t>
      </w:r>
      <w:r w:rsidRPr="00493860">
        <w:t xml:space="preserve"> μαθητή που εμπεριέχονται στο βιβλίο Φυσικής Αγωγής</w:t>
      </w:r>
      <w:r>
        <w:t xml:space="preserve"> του μαθητή, αποτελούν</w:t>
      </w:r>
      <w:r w:rsidRPr="00493860">
        <w:t xml:space="preserve"> μια καινοτομία </w:t>
      </w:r>
      <w:r>
        <w:t>για την ελληνική πραγματικότητα</w:t>
      </w:r>
      <w:r w:rsidRPr="00493860">
        <w:t>. Οι μαθητές χρησιμοποιούν τις κάρτες για να αξιολογήσουν σε προσωπικό επίπεδο τις διάφορες κινητικές τους δεξιότητες. Στην ερώτηση προς τους καθηγητές Φυσικής Αγωγής για το αν χρησιμοποιούν τις κάρτες αξιολόγησης ή αν τους δυσκολεύουν, οι απόψεις των καθηγητών Φυσικής Αγωγής διχάστηκαν. Πολλοί απάντησαν ότι όταν βρίσκεσαι σε εξωτερικό χώρο είναι πολύ δύσκολο οι μαθητές να έχουν μαζί τους τις κάρτες και στυλό έτσι ώστε να αξιολογήσουν τον εαυτό τους. Επομένως είναι μια δραστηριότητα που είναι πιο εύκολο να πραγματοποιηθεί σε κλειστό χώρο (στ</w:t>
      </w:r>
      <w:r>
        <w:t>ο γυμναστήριο</w:t>
      </w:r>
      <w:r w:rsidRPr="00493860">
        <w:t>).</w:t>
      </w:r>
    </w:p>
    <w:p w:rsidR="00F60949" w:rsidRDefault="00F60949" w:rsidP="0051558A">
      <w:pPr>
        <w:widowControl w:val="0"/>
        <w:autoSpaceDE w:val="0"/>
        <w:autoSpaceDN w:val="0"/>
        <w:adjustRightInd w:val="0"/>
        <w:spacing w:line="480" w:lineRule="auto"/>
        <w:ind w:firstLine="720"/>
      </w:pPr>
      <w:r w:rsidRPr="00493860">
        <w:t xml:space="preserve">Συγκεκριμένα το 39% των καθηγητών Φυσικής Αγωγής δεν έχουν επαρκή χρόνο για να χρησιμοποιήσουν τις κάρτες, το 3,7% των καθηγητών Φυσικής Αγωγής χρησιμοποιούν τις κάρτες λίγο και το 1,2% δε χρησιμοποιεί τις κάρτες αξιολόγησης. </w:t>
      </w:r>
      <w:r>
        <w:t xml:space="preserve">Ένα </w:t>
      </w:r>
      <w:r w:rsidRPr="00493860">
        <w:t xml:space="preserve">ποσοστό 24,4% χρησιμοποιεί τις κάρτες αξιολόγησης των μαθητών και ένα ποσοστό 9,8%, προσπαθεί να τις χρησιμοποιήσει όσο </w:t>
      </w:r>
      <w:r>
        <w:t xml:space="preserve">μπορεί </w:t>
      </w:r>
      <w:r w:rsidRPr="00493860">
        <w:t>περισσότερο.</w:t>
      </w:r>
    </w:p>
    <w:p w:rsidR="00F60949" w:rsidRPr="00493860" w:rsidRDefault="00F60949" w:rsidP="0051558A">
      <w:pPr>
        <w:widowControl w:val="0"/>
        <w:autoSpaceDE w:val="0"/>
        <w:autoSpaceDN w:val="0"/>
        <w:adjustRightInd w:val="0"/>
        <w:spacing w:line="480" w:lineRule="auto"/>
        <w:ind w:firstLine="720"/>
      </w:pPr>
      <w:r>
        <w:t xml:space="preserve">Οι Σχολικοί Σϋμβουλοι / Προϊστάμενοι των Γραφείων Φ.Α. ρωτήθηκαν επίσης «πότε πρέπει να διδάσκεται το βιβλίο του μαθητή» και οι περισσότεροι απάντησαν «συγκεκριμένες ώρες του μαθήματος Φ.Α. (43%) και «ο καθηγητής πρέπει να παραπέμπει τους μαθητές και όχι να αφιερώνει τον σχολικό χρόνο» (43%). Σε αυτό το ερώτημα βλέπουμε ότι οι απόψεις διχάστηκαν με τους μισούς να συμφωνούν ότι δεν πρέπει να χάνεται </w:t>
      </w:r>
      <w:r w:rsidR="0051558A">
        <w:t xml:space="preserve">η πρακτική άσκηση των μαθητών για τη διδασκαλία θεωρητικών στοιχείων του βιβλίου </w:t>
      </w:r>
      <w:r>
        <w:t>και τους άλλους μισούς να θεωρούν ότι υπάρχουν σημαντικά θέματα προς συζήτηση τα οποία πρέπ</w:t>
      </w:r>
      <w:r w:rsidR="0051558A">
        <w:t>ε</w:t>
      </w:r>
      <w:r>
        <w:t xml:space="preserve">ι να </w:t>
      </w:r>
      <w:r w:rsidR="0051558A">
        <w:t>διδαχθούν</w:t>
      </w:r>
      <w:r>
        <w:t xml:space="preserve"> στο μάθημα της </w:t>
      </w:r>
      <w:r w:rsidR="0051558A">
        <w:t>Φ.Α.</w:t>
      </w:r>
      <w:r>
        <w:t xml:space="preserve"> </w:t>
      </w:r>
      <w:r w:rsidR="0051558A">
        <w:t>σε θεωρητικό επίπεδο.</w:t>
      </w:r>
      <w:r>
        <w:t>.</w:t>
      </w:r>
    </w:p>
    <w:p w:rsidR="0051558A" w:rsidRDefault="0051558A" w:rsidP="00F60949">
      <w:pPr>
        <w:spacing w:line="480" w:lineRule="auto"/>
        <w:rPr>
          <w:i/>
        </w:rPr>
      </w:pPr>
    </w:p>
    <w:p w:rsidR="0051558A" w:rsidRPr="0051558A" w:rsidRDefault="0051558A" w:rsidP="00F60949">
      <w:pPr>
        <w:spacing w:line="480" w:lineRule="auto"/>
        <w:rPr>
          <w:i/>
        </w:rPr>
      </w:pPr>
      <w:r w:rsidRPr="0051558A">
        <w:rPr>
          <w:i/>
        </w:rPr>
        <w:lastRenderedPageBreak/>
        <w:t>Αξιολόγηση της παρουσίασης και της εικονογράφησης</w:t>
      </w:r>
    </w:p>
    <w:p w:rsidR="00F60949" w:rsidRPr="00493860" w:rsidRDefault="00F60949" w:rsidP="00F60949">
      <w:pPr>
        <w:spacing w:line="480" w:lineRule="auto"/>
      </w:pPr>
      <w:r w:rsidRPr="00493860">
        <w:t>Το τρίτο μέρος της αξιολόγησης που αφορούσε την αξιολόγηση της γενικής παρουσίασης και της εικονογράφησης του βιβλίου του μαθητή</w:t>
      </w:r>
      <w:r>
        <w:t xml:space="preserve"> συγκέντρωσε και πάλι τη θετική αξιολόγηση</w:t>
      </w:r>
      <w:r w:rsidRPr="00493860">
        <w:t xml:space="preserve"> των καθηγητών Φυσικής Αγωγής. Το 83,3% των καθηγητών πιστεύουν από </w:t>
      </w:r>
      <w:r>
        <w:t>«Αρκετά -</w:t>
      </w:r>
      <w:r w:rsidRPr="00493860">
        <w:t xml:space="preserve"> Πάρα πολύ» ότι η </w:t>
      </w:r>
      <w:r w:rsidRPr="00AE2E41">
        <w:rPr>
          <w:i/>
        </w:rPr>
        <w:t>εικονογράφηση του βιβλίου του μαθητή είναι λειτουργική και συνδέεται άμεσα με το περιεχόμενο</w:t>
      </w:r>
      <w:r w:rsidRPr="00493860">
        <w:t xml:space="preserve"> του βιβλίου</w:t>
      </w:r>
      <w:r>
        <w:t xml:space="preserve"> του μαθητή</w:t>
      </w:r>
      <w:r w:rsidR="0051558A">
        <w:t>.</w:t>
      </w:r>
      <w:r>
        <w:t xml:space="preserve"> </w:t>
      </w:r>
      <w:r w:rsidR="0051558A">
        <w:t>Τ</w:t>
      </w:r>
      <w:r>
        <w:t xml:space="preserve">ο αντίστοιχο ποσοστό των απαντήσεων των Σχολικών Συμβούλων / Προϊσταμένων Γραφείων Φυσικής Αγωγής στην ίδια ερώτηση ήταν από «Πολύ- Πάρα Πολύ» κατά 85,7%. </w:t>
      </w:r>
      <w:r w:rsidRPr="00493860">
        <w:t xml:space="preserve">Επίσης το 84,3% </w:t>
      </w:r>
      <w:r>
        <w:t xml:space="preserve">των καθηγητών </w:t>
      </w:r>
      <w:r w:rsidRPr="00493860">
        <w:t xml:space="preserve">πιστεύει από </w:t>
      </w:r>
      <w:r>
        <w:t>«Αρκετά -</w:t>
      </w:r>
      <w:r w:rsidRPr="00493860">
        <w:t xml:space="preserve"> Πάρα πολύ» ότι </w:t>
      </w:r>
      <w:r w:rsidRPr="00AE2E41">
        <w:rPr>
          <w:i/>
        </w:rPr>
        <w:t>η εικονογράφηση του βιβλίου του μαθητή είναι ελκυστική για τους μαθητές</w:t>
      </w:r>
      <w:r w:rsidRPr="00493860">
        <w:t>.</w:t>
      </w:r>
      <w:r>
        <w:t xml:space="preserve"> Το 85,7% των Σχολικών Συμβούλων / Προϊσταμένων Γραφείων Φυσικής Αγωγής πιστεύει ότι η εικονογράφηση είναι «Πολύ» ελκυστική για τους μαθητές. </w:t>
      </w:r>
      <w:r w:rsidRPr="00493860">
        <w:t xml:space="preserve">Το 83,6% των καθηγητών πιστεύει από </w:t>
      </w:r>
      <w:r>
        <w:t>«Αρκετά -</w:t>
      </w:r>
      <w:r w:rsidRPr="00493860">
        <w:t xml:space="preserve"> Πάρα πολύ» ότι </w:t>
      </w:r>
      <w:r w:rsidRPr="00AE2E41">
        <w:rPr>
          <w:i/>
        </w:rPr>
        <w:t>η εικονογράφηση του βιβλίου διευκολύνει τη μάθηση</w:t>
      </w:r>
      <w:r w:rsidRPr="00493860">
        <w:t xml:space="preserve">. Το 88,2% πιστεύει από </w:t>
      </w:r>
      <w:r>
        <w:t>«Αρκετά -</w:t>
      </w:r>
      <w:r w:rsidRPr="00493860">
        <w:t xml:space="preserve"> Πάρα πολύ» ότι</w:t>
      </w:r>
      <w:r w:rsidRPr="00AE2E41">
        <w:rPr>
          <w:i/>
        </w:rPr>
        <w:t xml:space="preserve"> η εικονογράφηση του βιβλίου του μαθητή βοηθά στην κατανόηση αυτού</w:t>
      </w:r>
      <w:r>
        <w:t xml:space="preserve"> και το ποσοστό των απαντήσεων των Σχολικών Συμβούλων / Προϊσταμένων Γραφείων Φυσικής Αγωγής στην ίδια ερώτηση ήταν «Πολύ» κατά 85,7%. </w:t>
      </w:r>
      <w:r w:rsidRPr="00493860">
        <w:t xml:space="preserve">Τέλος το 89,9% των καθηγητών πιστεύει από </w:t>
      </w:r>
      <w:r>
        <w:t>«Αρκετά -</w:t>
      </w:r>
      <w:r w:rsidRPr="00493860">
        <w:t xml:space="preserve"> Πάρα πολύ» ότι </w:t>
      </w:r>
      <w:r w:rsidRPr="00AE2E41">
        <w:rPr>
          <w:i/>
        </w:rPr>
        <w:t>η εικονογράφηση του βιβλίου του μαθητή συνδέεται με τα κείμενα και με την περιγραφή των δραστηριοτήτων</w:t>
      </w:r>
      <w:r w:rsidRPr="00493860">
        <w:t xml:space="preserve"> που παρουσιάζονται.</w:t>
      </w:r>
      <w:r>
        <w:t xml:space="preserve"> Το αντίστοιχο ποσοστό των απαντήσεων των Σχολικών Συμβούλων / Προϊσταμένων Γραφείων Φυσικής Αγωγής στην ίδια ερώτηση ήταν από «Πολύ- Πάρα Πολύ» κατά 85,7%.</w:t>
      </w:r>
    </w:p>
    <w:p w:rsidR="00F60949" w:rsidRPr="00493860" w:rsidRDefault="00F60949" w:rsidP="0051558A">
      <w:pPr>
        <w:spacing w:line="480" w:lineRule="auto"/>
        <w:ind w:firstLine="720"/>
      </w:pPr>
      <w:r w:rsidRPr="00493860">
        <w:t xml:space="preserve">Η εικονογράφηση του βιβλίου κρίνεται επιτυχημένη από τους καθηγητές και από τους </w:t>
      </w:r>
      <w:r>
        <w:t>Σχολικούς Συμβούλους /</w:t>
      </w:r>
      <w:r w:rsidRPr="00493860">
        <w:t xml:space="preserve"> Προϊσταμένους των Γραφείων Φυσικής Αγωγής, οι οποίοι θεωρούν ότι βοηθά την καλύτερη κατανόηση του αντικειμένου του βιβλίου, </w:t>
      </w:r>
      <w:r w:rsidRPr="00493860">
        <w:lastRenderedPageBreak/>
        <w:t>συνδέει αποτελεσματικά το κείμενο με την εικόνα καθώς και</w:t>
      </w:r>
      <w:r w:rsidRPr="002D694A">
        <w:t xml:space="preserve"> </w:t>
      </w:r>
      <w:r w:rsidRPr="00493860">
        <w:t xml:space="preserve">βοηθά την καθολική προσδοκία του βιβλίου για την επίτευξη των στόχων του. Γεγονός σημαντικό μιας που έρευνες </w:t>
      </w:r>
      <w:r>
        <w:t xml:space="preserve">όπως αυτές που αναφέρονται παρακάτω, </w:t>
      </w:r>
      <w:r w:rsidRPr="00493860">
        <w:t xml:space="preserve">έχουν αποδείξει ότι η σημασία της εικόνας σε ένα βιβλίο είναι ιδιαίτερα επικουρική στην κατανόηση του κειμένου. </w:t>
      </w:r>
    </w:p>
    <w:p w:rsidR="00F60949" w:rsidRPr="00493860" w:rsidRDefault="00F60949" w:rsidP="0051558A">
      <w:pPr>
        <w:spacing w:line="480" w:lineRule="auto"/>
        <w:ind w:firstLine="720"/>
      </w:pPr>
      <w:r w:rsidRPr="00493860">
        <w:t>Τα παιδιά που μαθαίνουν από εικονογραφημένα βιβλία, με ρεαλιστικές εικόνες έχουν καλύτερη απόδοση στην κατανόηση του μαθήματος (</w:t>
      </w:r>
      <w:r w:rsidRPr="00493860">
        <w:rPr>
          <w:lang w:val="en-US"/>
        </w:rPr>
        <w:t>Tare</w:t>
      </w:r>
      <w:r w:rsidRPr="00493860">
        <w:t xml:space="preserve">, </w:t>
      </w:r>
      <w:r w:rsidRPr="00493860">
        <w:rPr>
          <w:lang w:val="en-US"/>
        </w:rPr>
        <w:t>Chiong</w:t>
      </w:r>
      <w:r w:rsidRPr="00493860">
        <w:t xml:space="preserve">, </w:t>
      </w:r>
      <w:r w:rsidRPr="00493860">
        <w:rPr>
          <w:lang w:val="en-US"/>
        </w:rPr>
        <w:t>Genea</w:t>
      </w:r>
      <w:r w:rsidRPr="00493860">
        <w:t xml:space="preserve">, </w:t>
      </w:r>
      <w:r w:rsidRPr="00493860">
        <w:rPr>
          <w:lang w:val="en-US"/>
        </w:rPr>
        <w:t>DeLoache</w:t>
      </w:r>
      <w:r w:rsidRPr="00493860">
        <w:t>, 2010). Συνήθως οι εικόνες τοποθετούνται για το καλύτερο αισθητικό αποτέλεσμα ενός βιβλίο καθώς και για ευχαρίστηση του μαθητή. Παρόλα αυτά έρε</w:t>
      </w:r>
      <w:r>
        <w:t>υνες δείχνουν ότι αν καθοδηγείται</w:t>
      </w:r>
      <w:r w:rsidRPr="00493860">
        <w:t xml:space="preserve"> ένα μάθημα με ερωτήσεις και ταυτόχρονη επ</w:t>
      </w:r>
      <w:r>
        <w:t>ίδειξη εικόνων, μπορεί το μάθημα να γίνει πιο</w:t>
      </w:r>
      <w:r w:rsidRPr="00493860">
        <w:t xml:space="preserve"> παραγωγικό (</w:t>
      </w:r>
      <w:r w:rsidRPr="00493860">
        <w:rPr>
          <w:lang w:val="en-US"/>
        </w:rPr>
        <w:t>Ninio</w:t>
      </w:r>
      <w:r w:rsidRPr="00493860">
        <w:t xml:space="preserve">, 1983, </w:t>
      </w:r>
      <w:r w:rsidRPr="00493860">
        <w:rPr>
          <w:lang w:val="en-US"/>
        </w:rPr>
        <w:t>Whitehurst</w:t>
      </w:r>
      <w:r w:rsidR="00F02ADE" w:rsidRPr="00F02ADE">
        <w:t xml:space="preserve"> </w:t>
      </w:r>
      <w:r w:rsidRPr="00493860">
        <w:rPr>
          <w:lang w:val="en-US"/>
        </w:rPr>
        <w:t>et</w:t>
      </w:r>
      <w:r w:rsidR="00F02ADE" w:rsidRPr="00F02ADE">
        <w:t xml:space="preserve"> </w:t>
      </w:r>
      <w:r w:rsidRPr="00493860">
        <w:rPr>
          <w:lang w:val="en-US"/>
        </w:rPr>
        <w:t>al</w:t>
      </w:r>
      <w:r w:rsidRPr="00493860">
        <w:t>, 1988).</w:t>
      </w:r>
    </w:p>
    <w:p w:rsidR="0051558A" w:rsidRDefault="0051558A" w:rsidP="00F60949">
      <w:pPr>
        <w:spacing w:line="480" w:lineRule="auto"/>
        <w:rPr>
          <w:i/>
        </w:rPr>
      </w:pPr>
    </w:p>
    <w:p w:rsidR="0051558A" w:rsidRPr="0051558A" w:rsidRDefault="0051558A" w:rsidP="00F60949">
      <w:pPr>
        <w:spacing w:line="480" w:lineRule="auto"/>
        <w:rPr>
          <w:i/>
        </w:rPr>
      </w:pPr>
      <w:r w:rsidRPr="0051558A">
        <w:rPr>
          <w:i/>
        </w:rPr>
        <w:t>Αξιολόγηση της δομής</w:t>
      </w:r>
    </w:p>
    <w:p w:rsidR="00F60949" w:rsidRPr="00493860" w:rsidRDefault="00F60949" w:rsidP="00F60949">
      <w:pPr>
        <w:spacing w:line="480" w:lineRule="auto"/>
      </w:pPr>
      <w:r>
        <w:t xml:space="preserve">Στην </w:t>
      </w:r>
      <w:r w:rsidRPr="00C67228">
        <w:rPr>
          <w:i/>
        </w:rPr>
        <w:t>αξιολόγηση της δομής του βιβλίου</w:t>
      </w:r>
      <w:r w:rsidRPr="00493860">
        <w:t xml:space="preserve"> το 88,9% των καθηγητών πιστεύει από </w:t>
      </w:r>
      <w:r>
        <w:t>«Αρκετά -</w:t>
      </w:r>
      <w:r w:rsidRPr="00493860">
        <w:t xml:space="preserve"> Πάρα πολύ» ότι το </w:t>
      </w:r>
      <w:r w:rsidRPr="00C67228">
        <w:rPr>
          <w:i/>
        </w:rPr>
        <w:t>δέσιμο του βιβλίου</w:t>
      </w:r>
      <w:r w:rsidRPr="00493860">
        <w:t xml:space="preserve"> είναι καλό και αντίστοιχα το 93,3% ότι το </w:t>
      </w:r>
      <w:r w:rsidRPr="00C67228">
        <w:rPr>
          <w:i/>
        </w:rPr>
        <w:t>βάρος του βιβλίου</w:t>
      </w:r>
      <w:r w:rsidRPr="00493860">
        <w:t xml:space="preserve"> του μαθητή είναι το σωστό. Το ίδιο ευχαριστημένοι </w:t>
      </w:r>
      <w:r>
        <w:t xml:space="preserve">απαντώντας στην κλίμακα «Πολύ» με ποσοστό 71,4% </w:t>
      </w:r>
      <w:r w:rsidRPr="00493860">
        <w:t xml:space="preserve">ήταν και οι </w:t>
      </w:r>
      <w:r>
        <w:t>Σχολικοί Σύμβουλοι /</w:t>
      </w:r>
      <w:r w:rsidRPr="00493860">
        <w:t xml:space="preserve"> Προϊστάμε</w:t>
      </w:r>
      <w:r>
        <w:t>νοι των Γραφείων Φυσικής Αγωγής και στα δύο ερωτήματα.</w:t>
      </w:r>
    </w:p>
    <w:p w:rsidR="00F60949" w:rsidRDefault="00F60949" w:rsidP="00F60949">
      <w:pPr>
        <w:spacing w:line="480" w:lineRule="auto"/>
      </w:pPr>
      <w:r w:rsidRPr="00493860">
        <w:t xml:space="preserve">Στο βιβλίο του μαθητή υπάρχει προς διδασκαλία ένα </w:t>
      </w:r>
      <w:r w:rsidRPr="0060478D">
        <w:rPr>
          <w:i/>
        </w:rPr>
        <w:t>θεωρητικό μέρος</w:t>
      </w:r>
      <w:r w:rsidRPr="00493860">
        <w:t xml:space="preserve"> το οποίο οι</w:t>
      </w:r>
      <w:r>
        <w:t xml:space="preserve"> καθηγητές Φυσικής Αγωγής καλού</w:t>
      </w:r>
      <w:r w:rsidRPr="00493860">
        <w:t>νται να δ</w:t>
      </w:r>
      <w:r>
        <w:t>ιδάξουν τις μέρες που δεν μπορεί να διεξαχθεί</w:t>
      </w:r>
      <w:r w:rsidRPr="00493860">
        <w:t xml:space="preserve"> το μάθημα </w:t>
      </w:r>
      <w:r>
        <w:t xml:space="preserve">της </w:t>
      </w:r>
      <w:r w:rsidRPr="00493860">
        <w:t>Φυσικής Αγωγής στην αυλή, λόγω καιρικών συνθηκώ</w:t>
      </w:r>
      <w:r>
        <w:t>ν. Οι περισσότεροι καθηγητές</w:t>
      </w:r>
      <w:r w:rsidRPr="00493860">
        <w:t xml:space="preserve"> απάντησαν ότι αφιερώνουν 1-10 διδακτικές ώρες τον χρόνο στο θεωρητικό μέρος του βιβλίου (71,9%). Όσον αφορά τη δυνατότητα της κάλυψης της ύλης του βιβλίου του μαθητή στον προβλεπόμενο</w:t>
      </w:r>
      <w:r w:rsidRPr="002D694A">
        <w:t xml:space="preserve"> </w:t>
      </w:r>
      <w:r w:rsidRPr="00493860">
        <w:t xml:space="preserve">διδακτικό χρόνο υπήρχαν δυσκολίες. Οι περισσότεροι καθηγητές Φυσικής Αγωγής απάντησαν από «Λίγο- </w:t>
      </w:r>
      <w:r w:rsidRPr="00493860">
        <w:lastRenderedPageBreak/>
        <w:t>Καθόλου» στη δυνατότητα κάλυψης της ύλης στ</w:t>
      </w:r>
      <w:r>
        <w:t>ον προβλεπόμενο διδακτικό χρόνο</w:t>
      </w:r>
      <w:r w:rsidRPr="00493860">
        <w:t xml:space="preserve"> (53,7%). Αντίστοιχα οι απαντήσεις των </w:t>
      </w:r>
      <w:r>
        <w:t xml:space="preserve">Σχολικών Συμβούλων / </w:t>
      </w:r>
      <w:r w:rsidRPr="00493860">
        <w:t>Προϊσταμέ</w:t>
      </w:r>
      <w:r>
        <w:t>ν</w:t>
      </w:r>
      <w:r w:rsidRPr="00493860">
        <w:t xml:space="preserve">ων </w:t>
      </w:r>
      <w:r>
        <w:t>Γραφείων Φυσικής Αγωγής συγκεντρώθηκαν στο «Αρκετά</w:t>
      </w:r>
      <w:r w:rsidRPr="00493860">
        <w:t xml:space="preserve">» </w:t>
      </w:r>
      <w:r>
        <w:t xml:space="preserve">με ποσοστό 71,4%. </w:t>
      </w:r>
    </w:p>
    <w:p w:rsidR="00F60949" w:rsidRPr="00493860" w:rsidRDefault="00F60949" w:rsidP="006F64A8">
      <w:pPr>
        <w:spacing w:line="480" w:lineRule="auto"/>
        <w:ind w:firstLine="720"/>
      </w:pPr>
      <w:r>
        <w:t>Σε μία άλλη ερώτηση που αφορούσε αποκλειστικά</w:t>
      </w:r>
      <w:r w:rsidRPr="00493860">
        <w:t xml:space="preserve"> τους </w:t>
      </w:r>
      <w:r>
        <w:t>Σχολικούς Συμβούλους /</w:t>
      </w:r>
      <w:r w:rsidRPr="00493860">
        <w:t xml:space="preserve"> Προϊσταμένους των Γραφείων Φυσικής Αγωγής, για το πότε πρέπει να διδ</w:t>
      </w:r>
      <w:r>
        <w:t>άσκεται το βιβλίο του μαθητή το</w:t>
      </w:r>
      <w:r w:rsidRPr="00493860">
        <w:t xml:space="preserve"> 43% αυτών απάντησε ότι πρέπει να ορίζονται συγκεκριμένες διδακτικές ώρες του θεωρητικού μέρους του μαθήματος της Φυσικής Αγωγής και αντίστοιχα ένα όμοιο ποσοστό </w:t>
      </w:r>
      <w:r>
        <w:t xml:space="preserve">(43%) </w:t>
      </w:r>
      <w:r w:rsidRPr="00493860">
        <w:t>πιστεύει</w:t>
      </w:r>
      <w:r>
        <w:t xml:space="preserve"> ότι</w:t>
      </w:r>
      <w:r w:rsidRPr="00493860">
        <w:t xml:space="preserve"> ο καθηγητής πρέπει</w:t>
      </w:r>
      <w:r>
        <w:t xml:space="preserve"> μόνο</w:t>
      </w:r>
      <w:r w:rsidRPr="00493860">
        <w:t xml:space="preserve"> να παραπέμπει τους μαθητές του στο βιβλίο και όχι να καταναλώνει διδακτικό χρόνο για τη διδασκαλία αυτού.</w:t>
      </w:r>
      <w:r>
        <w:t xml:space="preserve"> Με ποσοστό 14% απάντησαν ότι το θεωρητικό μέρος του βιβλίου πρέπει να διδάσκεται κατ’ επιλογή του διδάσκοντα.</w:t>
      </w:r>
    </w:p>
    <w:p w:rsidR="00F60949" w:rsidRPr="00493860" w:rsidRDefault="00F60949" w:rsidP="006F64A8">
      <w:pPr>
        <w:spacing w:line="480" w:lineRule="auto"/>
        <w:ind w:firstLine="720"/>
      </w:pPr>
      <w:r w:rsidRPr="00493860">
        <w:t>Σε αυτόν τον τομέα θα μπορούσε να επέμβει το Παιδαγωγικό Ινστι</w:t>
      </w:r>
      <w:r>
        <w:t>τούτο δημιουργώντας και αποστέλλο</w:t>
      </w:r>
      <w:r w:rsidRPr="00493860">
        <w:t xml:space="preserve">ντας στα </w:t>
      </w:r>
      <w:r>
        <w:t>Σχολεία</w:t>
      </w:r>
      <w:r w:rsidRPr="00493860">
        <w:t xml:space="preserve"> πίνακες ενδεικτικών δημιουργικών εργασιών για το μάθημα της Φυσικής Αγωγής. Εντούτοις όσον αφορά την ε</w:t>
      </w:r>
      <w:r>
        <w:t>πιλογή του θέματος της εργασίας</w:t>
      </w:r>
      <w:r w:rsidRPr="00493860">
        <w:t>, ο νόμος δεν περιορίζει την ελευθερία του διδάσ</w:t>
      </w:r>
      <w:r>
        <w:t>κ</w:t>
      </w:r>
      <w:r w:rsidRPr="00493860">
        <w:t>οντα ή του μαθητή εφόσον, βέβαια, το θέμα σχετίζεται με το αντίστοιχο μάθημα ή ακόμη και τα συγ</w:t>
      </w:r>
      <w:r>
        <w:t>γενή μαθήματα του εγκεκριμένου Προγράμματος Σ</w:t>
      </w:r>
      <w:r w:rsidRPr="00493860">
        <w:t>πουδών. Ελευθερία επίσης υπάρχει και στη χρήση των πηγών που θ</w:t>
      </w:r>
      <w:r>
        <w:t>α χρησιμοποιηθούν για τη διεκπε</w:t>
      </w:r>
      <w:r w:rsidRPr="00493860">
        <w:t>ρ</w:t>
      </w:r>
      <w:r>
        <w:t>αί</w:t>
      </w:r>
      <w:r w:rsidRPr="00493860">
        <w:t xml:space="preserve">ωση της εργασίας. Μια από αυτές της πηγές θα μπορούσε να είναι το ίδιο το </w:t>
      </w:r>
      <w:r>
        <w:t>σχολικό βιβλίο</w:t>
      </w:r>
      <w:r w:rsidRPr="00493860">
        <w:t>.</w:t>
      </w:r>
    </w:p>
    <w:p w:rsidR="006F64A8" w:rsidRDefault="006F64A8" w:rsidP="00F60949">
      <w:pPr>
        <w:spacing w:line="480" w:lineRule="auto"/>
        <w:rPr>
          <w:i/>
        </w:rPr>
      </w:pPr>
    </w:p>
    <w:p w:rsidR="006F64A8" w:rsidRPr="006F64A8" w:rsidRDefault="006F64A8" w:rsidP="00F60949">
      <w:pPr>
        <w:spacing w:line="480" w:lineRule="auto"/>
        <w:rPr>
          <w:i/>
        </w:rPr>
      </w:pPr>
      <w:r w:rsidRPr="006F64A8">
        <w:rPr>
          <w:i/>
        </w:rPr>
        <w:t>Αξιολόγηση της επιμόρφωσης – ενημέρωσης που έλαβαν οι καθηγητές για το βιβλίο</w:t>
      </w:r>
    </w:p>
    <w:p w:rsidR="00F60949" w:rsidRDefault="00F60949" w:rsidP="00F60949">
      <w:pPr>
        <w:spacing w:line="480" w:lineRule="auto"/>
      </w:pPr>
      <w:r w:rsidRPr="00493860">
        <w:t>Το τελευταίο μέρος της αξιολόγησης αφορούσε</w:t>
      </w:r>
      <w:r w:rsidR="006F64A8">
        <w:t xml:space="preserve"> την επιμόρφωση των καθηγητών Φ.Α. σχετικά με το βιβλίο.</w:t>
      </w:r>
    </w:p>
    <w:p w:rsidR="00F60949" w:rsidRDefault="00F60949" w:rsidP="006F64A8">
      <w:pPr>
        <w:spacing w:line="480" w:lineRule="auto"/>
        <w:ind w:firstLine="720"/>
      </w:pPr>
      <w:r>
        <w:t>Οι</w:t>
      </w:r>
      <w:r w:rsidRPr="00493860">
        <w:t xml:space="preserve"> καθηγητές Φυσικής Αγωγής </w:t>
      </w:r>
      <w:r>
        <w:t>και ο</w:t>
      </w:r>
      <w:r w:rsidR="006F64A8">
        <w:t>ι Σχολικοί Σύμβουλοι / Προϊστάμε</w:t>
      </w:r>
      <w:r>
        <w:t xml:space="preserve">νοι των Γραφείων Φ.Α. </w:t>
      </w:r>
      <w:r w:rsidRPr="00493860">
        <w:t>ρωτήθηκαν</w:t>
      </w:r>
      <w:r>
        <w:t xml:space="preserve"> σε ποιες θεματικές ενότητες εντός του βιβλίου Φ.Α. </w:t>
      </w:r>
      <w:r>
        <w:lastRenderedPageBreak/>
        <w:t>του μαθητή θα ήθελαν να έχουν περισσότερη επιμόρφωση. Το 14,6% των καθηγητών απάντησε σε όλους τους τομείς στη συνέχεια ακολούθησαν η Δια βίου άσκηση, τα ναρκωτικά και το ντόπινγκ. Επίσης οι καθηγητές Φ.Α. θέλουν επιμόρφωση σε θέματα προπονητικής, στη χειροσφαίριση και σε άλλους τομείς με μικρότερο ποσοστό προτίμησης.</w:t>
      </w:r>
      <w:r w:rsidR="007E73F9">
        <w:t xml:space="preserve"> Οι Σχολικοί Σύμβουλοι / Προϊστά</w:t>
      </w:r>
      <w:r>
        <w:t xml:space="preserve">μενοι των Γραφείων Φ.Α. επιθυμούν να επιμορφωθούν οι </w:t>
      </w:r>
      <w:r w:rsidR="006F64A8">
        <w:t>καθηγητές Φ.Α.</w:t>
      </w:r>
      <w:r>
        <w:t xml:space="preserve"> στη διαθεματικότητα, σε ειδικά θέματα Φ.Α., στους παραδοσιακούς χορούς και βέβαια ανάλογα με την ανάγκη του κάθε καθηγητή Φ.Α.</w:t>
      </w:r>
    </w:p>
    <w:p w:rsidR="00F60949" w:rsidRDefault="00F60949" w:rsidP="006F64A8">
      <w:pPr>
        <w:spacing w:line="480" w:lineRule="auto"/>
        <w:ind w:firstLine="720"/>
      </w:pPr>
      <w:r>
        <w:t xml:space="preserve">Στις θεματικές ενότητες εκτός του βιβλίου κυριάρχησαν οι πρώτες βοήθειες, η ψυχολογία, η προπονητική- τακτική ομαδικών αθλημάτων, καθώς </w:t>
      </w:r>
      <w:r w:rsidR="006F64A8">
        <w:t xml:space="preserve">και η διατροφή, τα παιδαγωγικά και </w:t>
      </w:r>
      <w:r>
        <w:t>η εργοφυσιολογία.</w:t>
      </w:r>
      <w:r w:rsidRPr="00DD6B6C">
        <w:t xml:space="preserve"> </w:t>
      </w:r>
      <w:r w:rsidR="007E73F9">
        <w:t>Οι Σχολικοί Σύμβουλοι / Προϊστά</w:t>
      </w:r>
      <w:r>
        <w:t xml:space="preserve">μενοι των Γραφείων Φ.Α. επιθυμούν να επιμορφωθούν οι </w:t>
      </w:r>
      <w:r w:rsidR="006F64A8">
        <w:t>καθηγητές Φ.Α.</w:t>
      </w:r>
      <w:r>
        <w:t xml:space="preserve"> σε θέματα διατροφής, στο ποδόσφαιρο, στη χειροσφαίριση, στα παιδαγωγικά, σε σύγχρονες μορφές διδασκαλίας και σε άλλους τομείς με μικρότερα ποσοστά.</w:t>
      </w:r>
    </w:p>
    <w:p w:rsidR="00F60949" w:rsidRPr="00D21899" w:rsidRDefault="00F60949" w:rsidP="006F64A8">
      <w:pPr>
        <w:spacing w:line="480" w:lineRule="auto"/>
        <w:ind w:firstLine="720"/>
      </w:pPr>
      <w:r>
        <w:t xml:space="preserve">Οι Σχολικοί Σύμβουλοι / Προϊστάμενοι των Γραφείων Φ.Α. απάντησαν και για τους ίδιους βάζοντας τη διαθεματικότητα, τη δια βίου άσκηση, τα ειδικά θέματα Φ.Α., </w:t>
      </w:r>
      <w:r w:rsidR="006F64A8">
        <w:t>το σκοπό και τους στόχους</w:t>
      </w:r>
      <w:r>
        <w:t xml:space="preserve"> της Φ.Α. στις πρώτες θέσεις για τις ενότητες εντός του βιβλίου Φ.Α. του μαθητή και</w:t>
      </w:r>
      <w:r w:rsidRPr="00DD6B6C">
        <w:t xml:space="preserve"> </w:t>
      </w:r>
      <w:r>
        <w:t>το ι</w:t>
      </w:r>
      <w:r w:rsidRPr="00D21899">
        <w:t>ντερνέτ και πα</w:t>
      </w:r>
      <w:r>
        <w:t>ιδική παχυσαρκία, τα νέα εκπαιδευτικά μοντέλα, τη δ</w:t>
      </w:r>
      <w:r w:rsidRPr="00D21899">
        <w:t>ιοργά</w:t>
      </w:r>
      <w:r>
        <w:t>νωση σεμιναρίων και εκδηλώσεων τις νέες τεχνολογίες και λογισμικό εξειδίκευσης στις ενότητες που επιθυμούν επιμόρφωση γενικά.</w:t>
      </w:r>
    </w:p>
    <w:p w:rsidR="00F60949" w:rsidRPr="00493860" w:rsidRDefault="00F60949" w:rsidP="006F64A8">
      <w:pPr>
        <w:spacing w:line="480" w:lineRule="auto"/>
        <w:ind w:firstLine="720"/>
      </w:pPr>
      <w:r>
        <w:t>Οι</w:t>
      </w:r>
      <w:r w:rsidRPr="00493860">
        <w:t xml:space="preserve"> καθηγητές Φυσικής Αγωγής </w:t>
      </w:r>
      <w:r>
        <w:t xml:space="preserve">και οι Σχολικοί Σύμβουλοι / Προϊστάμενοι των Γραφείων Φ.Α. </w:t>
      </w:r>
      <w:r w:rsidRPr="00493860">
        <w:t xml:space="preserve">ρωτήθηκαν κατά πόσο είναι ευχαριστημένοι από την </w:t>
      </w:r>
      <w:r w:rsidRPr="0060478D">
        <w:rPr>
          <w:i/>
        </w:rPr>
        <w:t>ενημέρωση που δέχτηκαν σχετικά με τα βιβλία, από το ΥΠΕΠΘ, το Παιδαγωγικό Ινστιτούτο και από τους συγγραφείς των βιβλίων.</w:t>
      </w:r>
      <w:r w:rsidRPr="00493860">
        <w:t xml:space="preserve"> Το 60% των καθηγητών είναι από </w:t>
      </w:r>
      <w:r>
        <w:t>«Αρκετά -</w:t>
      </w:r>
      <w:r w:rsidRPr="00493860">
        <w:t xml:space="preserve"> </w:t>
      </w:r>
      <w:r w:rsidRPr="00493860">
        <w:lastRenderedPageBreak/>
        <w:t>Πολύ» ευχαριστημένοι</w:t>
      </w:r>
      <w:r w:rsidRPr="002D694A">
        <w:t xml:space="preserve"> </w:t>
      </w:r>
      <w:r w:rsidRPr="00493860">
        <w:t xml:space="preserve">από την ενημέρωση που έχουν για το βιβλίο από το ΥΠΕΠΘ, το αντίστοιχο ποσοστό των </w:t>
      </w:r>
      <w:r>
        <w:t xml:space="preserve">Σχολικών Συμβούλων / </w:t>
      </w:r>
      <w:r w:rsidRPr="00493860">
        <w:t xml:space="preserve">Προϊσταμένων των Γραφείων Φυσικής Αγωγής είναι 71,4%. Το 47% των καθηγητών είναι από </w:t>
      </w:r>
      <w:r>
        <w:t>«Αρκετά -</w:t>
      </w:r>
      <w:r w:rsidRPr="00493860">
        <w:t xml:space="preserve"> Πολύ» ικανοποιημένοι από την ενημέρωση που έχουν για το βιβλίο από το Παιδαγωγικό Ινστιτούτο με αντίστοιχο ποσοστό 71,4%των </w:t>
      </w:r>
      <w:r>
        <w:t xml:space="preserve">Σχολικών Συμβούλων / </w:t>
      </w:r>
      <w:r w:rsidRPr="00493860">
        <w:t xml:space="preserve">Προϊσταμένων των Γραφείων Φυσικής Αγωγής και τέλος το 26% των καθηγητών είναι ικανοποιημένοι από την ενημέρωση που έχουν από τους συγγραφείς του βιβλίου ενώ το 39% δεν είναι καθόλου ικανοποιημένοι. Εδώ οι απαντήσεις των </w:t>
      </w:r>
      <w:r>
        <w:t xml:space="preserve">Σχολικών Συμβούλων / </w:t>
      </w:r>
      <w:r w:rsidRPr="00493860">
        <w:t>Προϊσταμένων των Γραφείων Φυσικής Αγωγής ήταν διαφορετικές με ένα ποσοστό 71,4%</w:t>
      </w:r>
      <w:r>
        <w:t xml:space="preserve"> των Σχολικών Συμβούλων / Προϊσταμένων των Γραφείων Φυσικής Αγωγής</w:t>
      </w:r>
      <w:r w:rsidRPr="00493860">
        <w:t xml:space="preserve"> να είναι πολύ ικανοποιημένοι από την ενημέρωση που έχουν από τους συγγραφείς του βιβλίου. </w:t>
      </w:r>
    </w:p>
    <w:p w:rsidR="00F60949" w:rsidRDefault="00F60949" w:rsidP="00F60949">
      <w:pPr>
        <w:spacing w:line="480" w:lineRule="auto"/>
      </w:pPr>
    </w:p>
    <w:p w:rsidR="006F64A8" w:rsidRPr="006F64A8" w:rsidRDefault="006F64A8" w:rsidP="00F60949">
      <w:pPr>
        <w:pStyle w:val="a7"/>
        <w:spacing w:after="0" w:line="480" w:lineRule="auto"/>
        <w:ind w:left="0"/>
        <w:rPr>
          <w:rFonts w:ascii="Times New Roman" w:hAnsi="Times New Roman"/>
          <w:b/>
          <w:i/>
          <w:sz w:val="24"/>
          <w:szCs w:val="24"/>
        </w:rPr>
      </w:pPr>
      <w:r w:rsidRPr="006F64A8">
        <w:rPr>
          <w:rFonts w:ascii="Times New Roman" w:hAnsi="Times New Roman"/>
          <w:b/>
          <w:i/>
          <w:sz w:val="24"/>
          <w:szCs w:val="24"/>
        </w:rPr>
        <w:t xml:space="preserve">Β. </w:t>
      </w:r>
      <w:r w:rsidR="00F60949" w:rsidRPr="006F64A8">
        <w:rPr>
          <w:rFonts w:ascii="Times New Roman" w:hAnsi="Times New Roman"/>
          <w:b/>
          <w:i/>
          <w:sz w:val="24"/>
          <w:szCs w:val="24"/>
        </w:rPr>
        <w:t xml:space="preserve">Αξιολόγηση του βιβλίου του μαθητή από τους μαθητές. </w:t>
      </w:r>
    </w:p>
    <w:p w:rsidR="00F60949" w:rsidRDefault="00F60949" w:rsidP="00F60949">
      <w:pPr>
        <w:pStyle w:val="a7"/>
        <w:spacing w:after="0" w:line="480" w:lineRule="auto"/>
        <w:ind w:left="0"/>
        <w:rPr>
          <w:rFonts w:ascii="Times New Roman" w:hAnsi="Times New Roman"/>
          <w:sz w:val="24"/>
          <w:szCs w:val="24"/>
        </w:rPr>
      </w:pPr>
      <w:r w:rsidRPr="00734428">
        <w:rPr>
          <w:rFonts w:ascii="Times New Roman" w:hAnsi="Times New Roman"/>
          <w:sz w:val="24"/>
          <w:szCs w:val="24"/>
        </w:rPr>
        <w:t>Μαθητές και από τις τρεις τάξεις του Γυμνασίου απάντησαν σε ένα ερωτηματολόγιο που δημιουργήθηκε για τις ανάγκες τις έρευνας</w:t>
      </w:r>
      <w:r w:rsidR="006F64A8">
        <w:t xml:space="preserve"> και </w:t>
      </w:r>
      <w:r w:rsidR="006F64A8" w:rsidRPr="006F64A8">
        <w:rPr>
          <w:rFonts w:ascii="Times New Roman" w:hAnsi="Times New Roman"/>
          <w:sz w:val="24"/>
          <w:szCs w:val="24"/>
        </w:rPr>
        <w:t>το οποίο περιλαμβάνει τις παρακάτω ερωτήσεις.</w:t>
      </w:r>
    </w:p>
    <w:p w:rsidR="00F60949" w:rsidRDefault="00F60949" w:rsidP="006F64A8">
      <w:pPr>
        <w:pStyle w:val="a7"/>
        <w:numPr>
          <w:ilvl w:val="0"/>
          <w:numId w:val="85"/>
        </w:numPr>
        <w:spacing w:after="0" w:line="480" w:lineRule="auto"/>
        <w:rPr>
          <w:rFonts w:ascii="Times New Roman" w:hAnsi="Times New Roman"/>
          <w:sz w:val="24"/>
          <w:szCs w:val="24"/>
        </w:rPr>
      </w:pPr>
      <w:r>
        <w:rPr>
          <w:rFonts w:ascii="Times New Roman" w:hAnsi="Times New Roman"/>
          <w:sz w:val="24"/>
          <w:szCs w:val="24"/>
        </w:rPr>
        <w:t>Δημογραφικά χαρακτηριστικά</w:t>
      </w:r>
    </w:p>
    <w:p w:rsidR="00F60949" w:rsidRDefault="00F60949" w:rsidP="00F60949">
      <w:pPr>
        <w:pStyle w:val="a7"/>
        <w:numPr>
          <w:ilvl w:val="0"/>
          <w:numId w:val="62"/>
        </w:numPr>
        <w:spacing w:after="0" w:line="480" w:lineRule="auto"/>
        <w:rPr>
          <w:rFonts w:ascii="Times New Roman" w:hAnsi="Times New Roman"/>
          <w:sz w:val="24"/>
          <w:szCs w:val="24"/>
        </w:rPr>
      </w:pPr>
      <w:r>
        <w:rPr>
          <w:rFonts w:ascii="Times New Roman" w:hAnsi="Times New Roman"/>
          <w:sz w:val="24"/>
          <w:szCs w:val="24"/>
        </w:rPr>
        <w:t>Αξιολόγηση περιεχομένου ως προς:</w:t>
      </w:r>
    </w:p>
    <w:p w:rsidR="00F60949" w:rsidRDefault="00F60949" w:rsidP="00F60949">
      <w:pPr>
        <w:pStyle w:val="a7"/>
        <w:numPr>
          <w:ilvl w:val="0"/>
          <w:numId w:val="64"/>
        </w:numPr>
        <w:spacing w:after="0" w:line="480" w:lineRule="auto"/>
        <w:ind w:left="1080"/>
        <w:rPr>
          <w:rFonts w:ascii="Times New Roman" w:hAnsi="Times New Roman"/>
          <w:sz w:val="24"/>
          <w:szCs w:val="24"/>
        </w:rPr>
      </w:pPr>
      <w:r>
        <w:rPr>
          <w:rFonts w:ascii="Times New Roman" w:hAnsi="Times New Roman"/>
          <w:sz w:val="24"/>
          <w:szCs w:val="24"/>
        </w:rPr>
        <w:t>την αισθητική αρτιότητα,</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το ελκυστικό περιεχόμενο,</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την κάλυψη αναγκών του μαθητή,</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 βοήθεια στο</w:t>
      </w:r>
      <w:r w:rsidRPr="00493860">
        <w:rPr>
          <w:rFonts w:ascii="Times New Roman" w:hAnsi="Times New Roman"/>
          <w:sz w:val="24"/>
          <w:szCs w:val="24"/>
        </w:rPr>
        <w:t xml:space="preserve"> να μάθουν περισσότερα πράγματα για την αξία της άσκησης και την υγεία</w:t>
      </w:r>
      <w:r>
        <w:rPr>
          <w:rFonts w:ascii="Times New Roman" w:hAnsi="Times New Roman"/>
          <w:sz w:val="24"/>
          <w:szCs w:val="24"/>
        </w:rPr>
        <w:t>,</w:t>
      </w:r>
    </w:p>
    <w:p w:rsidR="00F60949" w:rsidRDefault="00F60949" w:rsidP="00F60949">
      <w:pPr>
        <w:pStyle w:val="a7"/>
        <w:numPr>
          <w:ilvl w:val="0"/>
          <w:numId w:val="61"/>
        </w:numPr>
        <w:spacing w:after="0" w:line="480" w:lineRule="auto"/>
        <w:ind w:left="1080"/>
        <w:rPr>
          <w:rFonts w:ascii="Times New Roman" w:hAnsi="Times New Roman"/>
          <w:sz w:val="24"/>
          <w:szCs w:val="24"/>
        </w:rPr>
      </w:pPr>
      <w:r w:rsidRPr="00493860">
        <w:rPr>
          <w:rFonts w:ascii="Times New Roman" w:hAnsi="Times New Roman"/>
          <w:sz w:val="24"/>
          <w:szCs w:val="24"/>
        </w:rPr>
        <w:lastRenderedPageBreak/>
        <w:t>τ</w:t>
      </w:r>
      <w:r>
        <w:rPr>
          <w:rFonts w:ascii="Times New Roman" w:hAnsi="Times New Roman"/>
          <w:sz w:val="24"/>
          <w:szCs w:val="24"/>
        </w:rPr>
        <w:t xml:space="preserve">η βοήθεια στο </w:t>
      </w:r>
      <w:r w:rsidRPr="00493860">
        <w:rPr>
          <w:rFonts w:ascii="Times New Roman" w:hAnsi="Times New Roman"/>
          <w:sz w:val="24"/>
          <w:szCs w:val="24"/>
        </w:rPr>
        <w:t>να μάθουν περισσότερα π</w:t>
      </w:r>
      <w:r>
        <w:rPr>
          <w:rFonts w:ascii="Times New Roman" w:hAnsi="Times New Roman"/>
          <w:sz w:val="24"/>
          <w:szCs w:val="24"/>
        </w:rPr>
        <w:t>ράγματα για τα διάφορα αθλήματα,</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 xml:space="preserve">την κατανόηση των </w:t>
      </w:r>
      <w:r w:rsidRPr="00493860">
        <w:rPr>
          <w:rFonts w:ascii="Times New Roman" w:hAnsi="Times New Roman"/>
          <w:sz w:val="24"/>
          <w:szCs w:val="24"/>
        </w:rPr>
        <w:t>κ</w:t>
      </w:r>
      <w:r>
        <w:rPr>
          <w:rFonts w:ascii="Times New Roman" w:hAnsi="Times New Roman"/>
          <w:sz w:val="24"/>
          <w:szCs w:val="24"/>
        </w:rPr>
        <w:t>ειμένων,</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 χρήση του βιβλίου ως οδηγό για να ασκηθεί κάποιος μόνος,</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τα διατροφικά θέματα,</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την προτροπή για εύρεση πληροφοριών σε διάφορα θέματα,</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τον έλεγχο του σωματικού βάρους, το πόσο κινητικά δραστήριος είναι ο μαθητής, τους στόχους ενός εβδομαδιαίου προγράμματος άσκησης,</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το τι ενδιαφέρει το μαθητή περισσότερο μέσα από το βιβλίο,</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 xml:space="preserve">το </w:t>
      </w:r>
      <w:r w:rsidRPr="00493860">
        <w:rPr>
          <w:rFonts w:ascii="Times New Roman" w:hAnsi="Times New Roman"/>
          <w:sz w:val="24"/>
          <w:szCs w:val="24"/>
        </w:rPr>
        <w:t xml:space="preserve">τι δεν ήξερα </w:t>
      </w:r>
      <w:r>
        <w:rPr>
          <w:rFonts w:ascii="Times New Roman" w:hAnsi="Times New Roman"/>
          <w:sz w:val="24"/>
          <w:szCs w:val="24"/>
        </w:rPr>
        <w:t>ο μαθητής και το έμαθε</w:t>
      </w:r>
      <w:r w:rsidRPr="00493860">
        <w:rPr>
          <w:rFonts w:ascii="Times New Roman" w:hAnsi="Times New Roman"/>
          <w:sz w:val="24"/>
          <w:szCs w:val="24"/>
        </w:rPr>
        <w:t xml:space="preserve"> από το βιβλίο</w:t>
      </w:r>
      <w:r>
        <w:rPr>
          <w:rFonts w:ascii="Times New Roman" w:hAnsi="Times New Roman"/>
          <w:sz w:val="24"/>
          <w:szCs w:val="24"/>
        </w:rPr>
        <w:t>,</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την προτροπή για εύρεση πληροφοριών σε άλλα βιβλία,</w:t>
      </w:r>
    </w:p>
    <w:p w:rsidR="00F60949"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 xml:space="preserve">αν έχει ο μαθητής </w:t>
      </w:r>
      <w:r w:rsidRPr="00493860">
        <w:rPr>
          <w:rFonts w:ascii="Times New Roman" w:hAnsi="Times New Roman"/>
          <w:sz w:val="24"/>
          <w:szCs w:val="24"/>
        </w:rPr>
        <w:t>ζητήσει τη συμβουλή του κ</w:t>
      </w:r>
      <w:r>
        <w:rPr>
          <w:rFonts w:ascii="Times New Roman" w:hAnsi="Times New Roman"/>
          <w:sz w:val="24"/>
          <w:szCs w:val="24"/>
        </w:rPr>
        <w:t>αθηγητή Φυσικής Α</w:t>
      </w:r>
      <w:r w:rsidRPr="00493860">
        <w:rPr>
          <w:rFonts w:ascii="Times New Roman" w:hAnsi="Times New Roman"/>
          <w:sz w:val="24"/>
          <w:szCs w:val="24"/>
        </w:rPr>
        <w:t>γωγής σε θέματα που προέκυψα</w:t>
      </w:r>
      <w:r>
        <w:rPr>
          <w:rFonts w:ascii="Times New Roman" w:hAnsi="Times New Roman"/>
          <w:sz w:val="24"/>
          <w:szCs w:val="24"/>
        </w:rPr>
        <w:t>ν μετά από ανάγνωση του βιβλίου,</w:t>
      </w:r>
    </w:p>
    <w:p w:rsidR="00F60949" w:rsidRPr="00DE5251" w:rsidRDefault="00F60949" w:rsidP="00F60949">
      <w:pPr>
        <w:pStyle w:val="a7"/>
        <w:numPr>
          <w:ilvl w:val="0"/>
          <w:numId w:val="61"/>
        </w:numPr>
        <w:spacing w:after="0" w:line="480" w:lineRule="auto"/>
        <w:ind w:left="1080"/>
        <w:rPr>
          <w:rFonts w:ascii="Times New Roman" w:hAnsi="Times New Roman"/>
          <w:sz w:val="24"/>
          <w:szCs w:val="24"/>
        </w:rPr>
      </w:pPr>
      <w:r>
        <w:rPr>
          <w:rFonts w:ascii="Times New Roman" w:hAnsi="Times New Roman"/>
          <w:sz w:val="24"/>
          <w:szCs w:val="24"/>
        </w:rPr>
        <w:t>την ενημέρωση σε αθλητικά θέματα.</w:t>
      </w:r>
    </w:p>
    <w:p w:rsidR="00F60949" w:rsidRDefault="00F60949" w:rsidP="00F60949">
      <w:pPr>
        <w:pStyle w:val="a7"/>
        <w:numPr>
          <w:ilvl w:val="0"/>
          <w:numId w:val="62"/>
        </w:numPr>
        <w:spacing w:after="0" w:line="480" w:lineRule="auto"/>
        <w:rPr>
          <w:rFonts w:ascii="Times New Roman" w:hAnsi="Times New Roman"/>
          <w:sz w:val="24"/>
          <w:szCs w:val="24"/>
        </w:rPr>
      </w:pPr>
      <w:r>
        <w:rPr>
          <w:rFonts w:ascii="Times New Roman" w:hAnsi="Times New Roman"/>
          <w:sz w:val="24"/>
          <w:szCs w:val="24"/>
        </w:rPr>
        <w:t>Αξιολόγηση της δομής του βιβλίου</w:t>
      </w:r>
    </w:p>
    <w:p w:rsidR="00F60949" w:rsidRDefault="00F60949" w:rsidP="00F60949">
      <w:pPr>
        <w:pStyle w:val="a7"/>
        <w:numPr>
          <w:ilvl w:val="0"/>
          <w:numId w:val="63"/>
        </w:numPr>
        <w:spacing w:after="0" w:line="480" w:lineRule="auto"/>
        <w:rPr>
          <w:rFonts w:ascii="Times New Roman" w:hAnsi="Times New Roman"/>
          <w:sz w:val="24"/>
          <w:szCs w:val="24"/>
        </w:rPr>
      </w:pPr>
      <w:r>
        <w:rPr>
          <w:rFonts w:ascii="Times New Roman" w:hAnsi="Times New Roman"/>
          <w:sz w:val="24"/>
          <w:szCs w:val="24"/>
        </w:rPr>
        <w:t>πίνακας περιεχομένων,</w:t>
      </w:r>
    </w:p>
    <w:p w:rsidR="00F60949" w:rsidRDefault="00F60949" w:rsidP="00F60949">
      <w:pPr>
        <w:pStyle w:val="a7"/>
        <w:numPr>
          <w:ilvl w:val="0"/>
          <w:numId w:val="63"/>
        </w:numPr>
        <w:spacing w:after="0" w:line="480" w:lineRule="auto"/>
        <w:rPr>
          <w:rFonts w:ascii="Times New Roman" w:hAnsi="Times New Roman"/>
          <w:sz w:val="24"/>
          <w:szCs w:val="24"/>
        </w:rPr>
      </w:pPr>
      <w:r w:rsidRPr="00493860">
        <w:rPr>
          <w:rFonts w:ascii="Times New Roman" w:hAnsi="Times New Roman"/>
          <w:sz w:val="24"/>
          <w:szCs w:val="24"/>
        </w:rPr>
        <w:t>έντονα γράμματα και χρωματισμοί</w:t>
      </w:r>
      <w:r>
        <w:rPr>
          <w:rFonts w:ascii="Times New Roman" w:hAnsi="Times New Roman"/>
          <w:sz w:val="24"/>
          <w:szCs w:val="24"/>
        </w:rPr>
        <w:t>,</w:t>
      </w:r>
    </w:p>
    <w:p w:rsidR="00F60949" w:rsidRDefault="00F60949" w:rsidP="00F60949">
      <w:pPr>
        <w:pStyle w:val="a7"/>
        <w:numPr>
          <w:ilvl w:val="0"/>
          <w:numId w:val="63"/>
        </w:numPr>
        <w:spacing w:after="0" w:line="480" w:lineRule="auto"/>
        <w:rPr>
          <w:rFonts w:ascii="Times New Roman" w:hAnsi="Times New Roman"/>
          <w:sz w:val="24"/>
          <w:szCs w:val="24"/>
        </w:rPr>
      </w:pPr>
      <w:r w:rsidRPr="00493860">
        <w:rPr>
          <w:rFonts w:ascii="Times New Roman" w:hAnsi="Times New Roman"/>
          <w:sz w:val="24"/>
          <w:szCs w:val="24"/>
        </w:rPr>
        <w:t>περίληψη στην αρχή κάθε κεφαλαίου</w:t>
      </w:r>
      <w:r>
        <w:rPr>
          <w:rFonts w:ascii="Times New Roman" w:hAnsi="Times New Roman"/>
          <w:sz w:val="24"/>
          <w:szCs w:val="24"/>
        </w:rPr>
        <w:t>,</w:t>
      </w:r>
    </w:p>
    <w:p w:rsidR="00F60949" w:rsidRDefault="00F60949" w:rsidP="00F60949">
      <w:pPr>
        <w:pStyle w:val="a7"/>
        <w:numPr>
          <w:ilvl w:val="0"/>
          <w:numId w:val="63"/>
        </w:numPr>
        <w:spacing w:after="0" w:line="480" w:lineRule="auto"/>
        <w:rPr>
          <w:rFonts w:ascii="Times New Roman" w:hAnsi="Times New Roman"/>
          <w:sz w:val="24"/>
          <w:szCs w:val="24"/>
        </w:rPr>
      </w:pPr>
      <w:r>
        <w:rPr>
          <w:rFonts w:ascii="Times New Roman" w:hAnsi="Times New Roman"/>
          <w:sz w:val="24"/>
          <w:szCs w:val="24"/>
        </w:rPr>
        <w:t>αν οι εικόνες του βιβλίου βοηθούν στην καλύτερη κατανόηση.</w:t>
      </w:r>
    </w:p>
    <w:p w:rsidR="00F60949" w:rsidRDefault="00F60949" w:rsidP="00F60949">
      <w:pPr>
        <w:spacing w:line="480" w:lineRule="auto"/>
      </w:pPr>
    </w:p>
    <w:p w:rsidR="006F64A8" w:rsidRPr="006F64A8" w:rsidRDefault="006F64A8" w:rsidP="00F60949">
      <w:pPr>
        <w:spacing w:line="480" w:lineRule="auto"/>
        <w:rPr>
          <w:i/>
        </w:rPr>
      </w:pPr>
      <w:r w:rsidRPr="006F64A8">
        <w:rPr>
          <w:i/>
        </w:rPr>
        <w:t>Δημογραφικά χαρακτηριστικά</w:t>
      </w:r>
    </w:p>
    <w:p w:rsidR="00F60949" w:rsidRPr="00493860" w:rsidRDefault="00F60949" w:rsidP="00F60949">
      <w:pPr>
        <w:spacing w:line="480" w:lineRule="auto"/>
      </w:pPr>
      <w:r>
        <w:t>Αναλύο</w:t>
      </w:r>
      <w:r w:rsidRPr="00493860">
        <w:t xml:space="preserve">ντας τα </w:t>
      </w:r>
      <w:r w:rsidRPr="005D6E1B">
        <w:rPr>
          <w:i/>
        </w:rPr>
        <w:t>δημογραφικά χαρακτηριστικά</w:t>
      </w:r>
      <w:r w:rsidRPr="00493860">
        <w:t xml:space="preserve"> των μαθητών βλέπουμε ότι η πλειοψηφία αυτών δηλώνει ότι ασκείται μόνη της. Μόνο το 30,32% δήλωσαν ότι είναι εγγεγραμμένοι σε κάποιο Αθλητικό Σωματείο και μόνο 5,43% ότι είναι εγγεγραμμένοι σε αθλητικά προγράμματα Δήμων. </w:t>
      </w:r>
      <w:r w:rsidR="006F64A8">
        <w:t>Επίσης</w:t>
      </w:r>
      <w:r w:rsidRPr="00493860">
        <w:t xml:space="preserve"> ένα 10,41% γυμνάζεται σε </w:t>
      </w:r>
      <w:r w:rsidRPr="00493860">
        <w:lastRenderedPageBreak/>
        <w:t xml:space="preserve">ιδιωτικά γυμναστήρια. </w:t>
      </w:r>
      <w:r>
        <w:t>Έγινε προσπάθεια ν</w:t>
      </w:r>
      <w:r w:rsidRPr="00493860">
        <w:t xml:space="preserve">α </w:t>
      </w:r>
      <w:r>
        <w:t xml:space="preserve">διαπιστωθούν </w:t>
      </w:r>
      <w:r w:rsidRPr="00493860">
        <w:t>οι παράγοντες που αποτρέπουν τους μαθητές από το να ασκηθούν</w:t>
      </w:r>
      <w:r>
        <w:t xml:space="preserve">. Από τις </w:t>
      </w:r>
      <w:r w:rsidRPr="00493860">
        <w:t xml:space="preserve">απαντήσεις που </w:t>
      </w:r>
      <w:r>
        <w:t xml:space="preserve">δόθηκαν διαπιστώθηκε </w:t>
      </w:r>
      <w:r w:rsidRPr="00493860">
        <w:t>ότι αποτρεπτικός παράγοντας δεν είναι η έλλειψη χρόνου</w:t>
      </w:r>
      <w:r>
        <w:t>, (67,2%)</w:t>
      </w:r>
      <w:r w:rsidRPr="00493860">
        <w:t xml:space="preserve"> ούτε η κόπωση από την άσκηση</w:t>
      </w:r>
      <w:r>
        <w:t xml:space="preserve"> (64,4%)</w:t>
      </w:r>
      <w:r w:rsidRPr="00493860">
        <w:t>. Οι μαθητές γνωρίζουν ότι έχουν ανάγκη την σωματική άσκηση (61,7%) και ένα ακόμη μεγαλύτερο ποσοστό απάντησε ότι γνωρίζει ότι χρειάζεται την άσκηση (86%).</w:t>
      </w:r>
      <w:r>
        <w:t xml:space="preserve"> Επομένως είναι θέμα ευρύτερης έρευνας </w:t>
      </w:r>
      <w:r w:rsidRPr="00493860">
        <w:t xml:space="preserve">που </w:t>
      </w:r>
      <w:r>
        <w:t xml:space="preserve">να </w:t>
      </w:r>
      <w:r w:rsidRPr="00493860">
        <w:t xml:space="preserve">αφορά </w:t>
      </w:r>
      <w:r>
        <w:t xml:space="preserve">τους τρόπους </w:t>
      </w:r>
      <w:r w:rsidRPr="00493860">
        <w:t>ενεργοπο</w:t>
      </w:r>
      <w:r>
        <w:t>ίησης</w:t>
      </w:r>
      <w:r w:rsidRPr="00493860">
        <w:t xml:space="preserve"> τ</w:t>
      </w:r>
      <w:r>
        <w:t xml:space="preserve">ων </w:t>
      </w:r>
      <w:r w:rsidRPr="00493860">
        <w:t>μαθητ</w:t>
      </w:r>
      <w:r>
        <w:t>ών</w:t>
      </w:r>
      <w:r w:rsidRPr="00493860">
        <w:t xml:space="preserve"> να ασχοληθούν με τον αθλητισμό και την άσκηση.</w:t>
      </w:r>
    </w:p>
    <w:p w:rsidR="006F64A8" w:rsidRDefault="006F64A8" w:rsidP="00F60949">
      <w:pPr>
        <w:spacing w:line="480" w:lineRule="auto"/>
        <w:rPr>
          <w:i/>
        </w:rPr>
      </w:pPr>
    </w:p>
    <w:p w:rsidR="006F64A8" w:rsidRPr="006F64A8" w:rsidRDefault="006F64A8" w:rsidP="00F60949">
      <w:pPr>
        <w:spacing w:line="480" w:lineRule="auto"/>
        <w:rPr>
          <w:i/>
        </w:rPr>
      </w:pPr>
      <w:r w:rsidRPr="006F64A8">
        <w:rPr>
          <w:i/>
        </w:rPr>
        <w:t>Αξιολόγηση τους περιεχομένου</w:t>
      </w:r>
    </w:p>
    <w:p w:rsidR="00F60949" w:rsidRDefault="00F60949" w:rsidP="00F60949">
      <w:pPr>
        <w:spacing w:line="480" w:lineRule="auto"/>
      </w:pPr>
      <w:r>
        <w:t>Στην ερώτηση που ζητήθηκε να αξιολο</w:t>
      </w:r>
      <w:r w:rsidRPr="00493860">
        <w:t xml:space="preserve">γήσουν </w:t>
      </w:r>
      <w:r>
        <w:t xml:space="preserve">οι μαθητές </w:t>
      </w:r>
      <w:r w:rsidRPr="00493860">
        <w:t xml:space="preserve">το </w:t>
      </w:r>
      <w:r>
        <w:t xml:space="preserve">περιεχόμενο του </w:t>
      </w:r>
      <w:r w:rsidRPr="00493860">
        <w:t>βιβλίο</w:t>
      </w:r>
      <w:r>
        <w:t>υ</w:t>
      </w:r>
      <w:r w:rsidRPr="00493860">
        <w:t xml:space="preserve">, η απάντηση που </w:t>
      </w:r>
      <w:r>
        <w:t xml:space="preserve">δόθηκε </w:t>
      </w:r>
      <w:r w:rsidRPr="00493860">
        <w:t xml:space="preserve">από πολλούς είναι ότι δεν το έχουν ανοίξει ποτέ. Το 62,4% απάντησε ότι δεν το παίρνει μαζί του στο </w:t>
      </w:r>
      <w:r>
        <w:t>Σχολείο</w:t>
      </w:r>
      <w:r w:rsidRPr="00493860">
        <w:t xml:space="preserve"> και </w:t>
      </w:r>
      <w:r>
        <w:t>το</w:t>
      </w:r>
      <w:r w:rsidRPr="00493860">
        <w:t xml:space="preserve"> 62% δεν το έχει καν ξεφυλλίσει. </w:t>
      </w:r>
      <w:r>
        <w:t xml:space="preserve">Ως προς την </w:t>
      </w:r>
      <w:r w:rsidRPr="008A7033">
        <w:rPr>
          <w:i/>
        </w:rPr>
        <w:t>Αισθητικ</w:t>
      </w:r>
      <w:r>
        <w:rPr>
          <w:i/>
        </w:rPr>
        <w:t xml:space="preserve">ή αρτιότητα, </w:t>
      </w:r>
      <w:r w:rsidRPr="00493860">
        <w:t xml:space="preserve">ένα 42,5% απάντησε ότι το θεωρεί από «Αρκετά – Πάρα πολύ» καλό. Ένα 49,7% πιστεύει ότι </w:t>
      </w:r>
      <w:r w:rsidRPr="008A7033">
        <w:rPr>
          <w:i/>
        </w:rPr>
        <w:t>το βιβλίο έχει ελκυστικό περιεχόμενο</w:t>
      </w:r>
      <w:r w:rsidRPr="00493860">
        <w:t xml:space="preserve"> με ενδιαφέροντα θέματα. Το 49,6% των μαθητών πιστεύει από «Αρκετά – Πάρα πολύ» ότι </w:t>
      </w:r>
      <w:r w:rsidRPr="008A7033">
        <w:rPr>
          <w:i/>
        </w:rPr>
        <w:t>το βιβλίο του μαθητή καλύπτει τις ανάγκες τους.</w:t>
      </w:r>
      <w:r w:rsidRPr="00493860">
        <w:t xml:space="preserve"> Το 57,6% των μαθητών πιστεύει από «Αρκετά – Πάρα πολύ» ότι </w:t>
      </w:r>
      <w:r w:rsidRPr="008A7033">
        <w:rPr>
          <w:i/>
        </w:rPr>
        <w:t>το βιβλίο τους βοηθά να μάθουν περισσότερα πράγματα για την αξία της άσκησης και την υγεία</w:t>
      </w:r>
      <w:r w:rsidRPr="00493860">
        <w:t xml:space="preserve">. Το 61,5% των μαθητών πιστεύει από «Αρκετά – Πάρα πολύ» ότι </w:t>
      </w:r>
      <w:r w:rsidRPr="008A7033">
        <w:rPr>
          <w:i/>
        </w:rPr>
        <w:t>το βιβλίο τους βοηθά να μάθουν περισσότερα πράγματα για τα διάφορα αθλήματα.</w:t>
      </w:r>
      <w:r w:rsidRPr="00493860">
        <w:t xml:space="preserve"> Το 56,8% από «Αρκετά – Πάρα πολύ» πιστεύει ότι </w:t>
      </w:r>
      <w:r w:rsidRPr="008A7033">
        <w:rPr>
          <w:i/>
        </w:rPr>
        <w:t>τα κείμενα του βιβλίου είναι κατανοητά</w:t>
      </w:r>
      <w:r w:rsidRPr="00493860">
        <w:t xml:space="preserve">. Όμως όταν οι μαθητές ρωτήθηκαν αν </w:t>
      </w:r>
      <w:r w:rsidRPr="008A7033">
        <w:rPr>
          <w:i/>
        </w:rPr>
        <w:t>χρησιμοποιούν το βιβλίο ως οδηγό</w:t>
      </w:r>
      <w:r w:rsidRPr="00493860">
        <w:t xml:space="preserve"> για να ασκηθούν μόνοι τους στο σπίτι το 48,1% απάντησε καθόλου. Επίσης μεγάλο ήταν το ποσοστό που απάντησε ότι το βιβλίο δεν επηρέασε τις γνώσεις του σε </w:t>
      </w:r>
      <w:r w:rsidRPr="008A7033">
        <w:rPr>
          <w:i/>
        </w:rPr>
        <w:t>διατροφικά θέματα</w:t>
      </w:r>
      <w:r w:rsidRPr="00493860">
        <w:t xml:space="preserve"> (48,1%). Επίσης οι μαθητές δεν </w:t>
      </w:r>
      <w:r w:rsidRPr="00493860">
        <w:lastRenderedPageBreak/>
        <w:t xml:space="preserve">δείχνουν μεγάλο ενθουσιασμό για την </w:t>
      </w:r>
      <w:r w:rsidRPr="008A7033">
        <w:rPr>
          <w:i/>
        </w:rPr>
        <w:t>εύρεση πληροφοριών σε διάφορα θέματα με προτροπή του βιβλίου</w:t>
      </w:r>
      <w:r w:rsidRPr="00493860">
        <w:t xml:space="preserve">. Το 68,8% των μαθητών ενδιαφέρεται για το σωματικό του βάρος και το ελέγχει, κάτι που δείχνει ότι ενδιαφέρεται για την σωματική του εικόνα. Παρόλα αυτά </w:t>
      </w:r>
      <w:r>
        <w:t>στο ερώτημα</w:t>
      </w:r>
      <w:r w:rsidRPr="002D694A">
        <w:t xml:space="preserve"> </w:t>
      </w:r>
      <w:r w:rsidRPr="00FE471A">
        <w:rPr>
          <w:i/>
        </w:rPr>
        <w:t xml:space="preserve">«πόσο κινητικά δραστήριος είσαι», </w:t>
      </w:r>
      <w:r w:rsidRPr="00493860">
        <w:t xml:space="preserve">το 62,7% των μαθητών δεν τον έχει συμπληρώσει. Αντίστοιχα ένα μεγάλο ποσοστό 62,6% δεν συμπλήρωσε τους </w:t>
      </w:r>
      <w:r w:rsidRPr="00FE471A">
        <w:rPr>
          <w:i/>
        </w:rPr>
        <w:t xml:space="preserve">στόχους για ένα εβδομαδιαίο </w:t>
      </w:r>
      <w:r>
        <w:rPr>
          <w:i/>
        </w:rPr>
        <w:t>Πρόγραμμα</w:t>
      </w:r>
      <w:r w:rsidRPr="002D694A">
        <w:rPr>
          <w:i/>
        </w:rPr>
        <w:t xml:space="preserve"> </w:t>
      </w:r>
      <w:r w:rsidRPr="00FE471A">
        <w:rPr>
          <w:i/>
        </w:rPr>
        <w:t>άσκησης</w:t>
      </w:r>
      <w:r w:rsidRPr="00493860">
        <w:t xml:space="preserve">. Αρνητικές ήταν οι απαντήσεις των μαθητών και στα ακόλουθα ερωτήματα, «έχεις κατανοήσει πώς να εκτελείς την προθέρμανση σου;», «έχεις δοκιμάσει να φτιάξεις ένα </w:t>
      </w:r>
      <w:r>
        <w:t>Πρόγραμμα</w:t>
      </w:r>
      <w:r w:rsidRPr="00493860">
        <w:t xml:space="preserve"> άσκησης μόνος σου;», «έχεις κάνει το τεστ αξιολόγησης της φυσικής κατάστασης;». Επίσης οι μαθητές δεν ανατρέχουν στα κείμενα του βιβλίου για να ενημερωθούν για επίκαιρα θέματα. </w:t>
      </w:r>
    </w:p>
    <w:p w:rsidR="00F60949" w:rsidRPr="00493860" w:rsidRDefault="00F60949" w:rsidP="006F64A8">
      <w:pPr>
        <w:spacing w:line="480" w:lineRule="auto"/>
        <w:ind w:firstLine="720"/>
      </w:pPr>
      <w:r w:rsidRPr="00493860">
        <w:t xml:space="preserve">Στην προσπάθεια </w:t>
      </w:r>
      <w:r w:rsidRPr="00526C85">
        <w:rPr>
          <w:i/>
        </w:rPr>
        <w:t xml:space="preserve">να </w:t>
      </w:r>
      <w:r>
        <w:rPr>
          <w:i/>
        </w:rPr>
        <w:t>εντοπιστεί</w:t>
      </w:r>
      <w:r w:rsidRPr="00526C85">
        <w:rPr>
          <w:i/>
        </w:rPr>
        <w:t xml:space="preserve"> τι είναι αυτό που ενδιαφέρει τους μαθητές μέσα από το βιβλίο </w:t>
      </w:r>
      <w:r w:rsidRPr="00493860">
        <w:t xml:space="preserve">οι περισσότεροι απάντησαν ότι θέλουν να γνωρίζουν κανονισμούς αθλημάτων και γενικότερα να πληροφορούνται για τα νέα και τις εξελίξεις των αθλημάτων (26,8%). Στη συνέχεια όμως ένα 17,3% απάντησε ότι «δεν ξέρει» και ένα 18,3% απάντησε «τίποτα». </w:t>
      </w:r>
      <w:r>
        <w:t xml:space="preserve">Επίσης </w:t>
      </w:r>
      <w:r w:rsidRPr="00493860">
        <w:t>ένα 11,9% απάντησε ξανά ότι δε</w:t>
      </w:r>
      <w:r w:rsidR="006F64A8">
        <w:t>ν έχει διαβάσει το βιβλίο. Μικρό ποσοστό</w:t>
      </w:r>
      <w:r w:rsidRPr="00493860">
        <w:t xml:space="preserve"> μαθητών </w:t>
      </w:r>
      <w:r w:rsidR="006F64A8">
        <w:t>δήλωσε</w:t>
      </w:r>
      <w:r w:rsidRPr="00493860">
        <w:t xml:space="preserve"> </w:t>
      </w:r>
      <w:r w:rsidR="006F64A8">
        <w:t>ότι ήθελε</w:t>
      </w:r>
      <w:r w:rsidRPr="00493860">
        <w:t xml:space="preserve"> περισσότερες πληροφορίες για θέματα διατροφής, υγείας, καθοδήγηση για να ασκούνται μόνοι </w:t>
      </w:r>
      <w:r>
        <w:t xml:space="preserve">τους και </w:t>
      </w:r>
      <w:r w:rsidRPr="00493860">
        <w:t>για το ντόπινγκ.</w:t>
      </w:r>
    </w:p>
    <w:p w:rsidR="00F60949" w:rsidRPr="00493860" w:rsidRDefault="00F60949" w:rsidP="006F64A8">
      <w:pPr>
        <w:spacing w:line="480" w:lineRule="auto"/>
        <w:ind w:firstLine="720"/>
      </w:pPr>
      <w:r w:rsidRPr="00493860">
        <w:t xml:space="preserve">Στην ερώτηση </w:t>
      </w:r>
      <w:r w:rsidRPr="00526C85">
        <w:rPr>
          <w:i/>
        </w:rPr>
        <w:t>τι δεν ήξερα και το έμαθα από το βιβλίο</w:t>
      </w:r>
      <w:r w:rsidRPr="00493860">
        <w:t>, οι περισσότερες απαντήσεις ήταν αρνητικές. Οι μαθητές απάντησαν «δεν ξέρω», «τίποτα», «δεν το έχω ανοίξει ποτέ», «δεν έμαθα τίποτα», σε ένα ποσοστό 58,2%. Οι υπόλοιποι μαθητές απάντησαν ότι πήραν πλ</w:t>
      </w:r>
      <w:r>
        <w:t>η</w:t>
      </w:r>
      <w:r w:rsidRPr="00493860">
        <w:t>ροφορίες για αθλήματα, για καν</w:t>
      </w:r>
      <w:r>
        <w:t>ονισμούς,</w:t>
      </w:r>
      <w:r w:rsidRPr="00493860">
        <w:t xml:space="preserve"> για θέματα υγείας, ότι έμαθαν νέες ασκήσεις. </w:t>
      </w:r>
    </w:p>
    <w:p w:rsidR="00F60949" w:rsidRPr="00493860" w:rsidRDefault="00F60949" w:rsidP="006F64A8">
      <w:pPr>
        <w:spacing w:line="480" w:lineRule="auto"/>
        <w:ind w:firstLine="720"/>
      </w:pPr>
      <w:r w:rsidRPr="00493860">
        <w:lastRenderedPageBreak/>
        <w:t xml:space="preserve">Παρότι </w:t>
      </w:r>
      <w:r w:rsidRPr="00526C85">
        <w:rPr>
          <w:i/>
        </w:rPr>
        <w:t>το βιβλίο του μαθητή προτρέπει τους μαθητές να αναζητήσουν πληροφορίες σε άλλα βιβλία,</w:t>
      </w:r>
      <w:r w:rsidRPr="00493860">
        <w:t xml:space="preserve"> καθώς και σε άλλες πηγές,</w:t>
      </w:r>
      <w:r w:rsidRPr="002D694A">
        <w:t xml:space="preserve"> </w:t>
      </w:r>
      <w:r w:rsidRPr="00493860">
        <w:t xml:space="preserve">το 59,5% απάντησε ότι το βιβλίο δεν τον προέτρεψε να το κάνει αυτό. Απογοητευτική ήταν και η απάντηση των μαθητών για το </w:t>
      </w:r>
      <w:r w:rsidRPr="00526C85">
        <w:rPr>
          <w:i/>
        </w:rPr>
        <w:t>αν έχουν ζητήσει τη συμβουλή του κ</w:t>
      </w:r>
      <w:r>
        <w:rPr>
          <w:i/>
        </w:rPr>
        <w:t>αθηγητή Φυσικής Α</w:t>
      </w:r>
      <w:r w:rsidRPr="00526C85">
        <w:rPr>
          <w:i/>
        </w:rPr>
        <w:t xml:space="preserve">γωγής σε θέματα που προέκυψαν μετά από ανάγνωση του βιβλίου. </w:t>
      </w:r>
      <w:r w:rsidRPr="00493860">
        <w:t>Το 66,1% απάντησε ότι δεν έχει ζητήσει καμία συμβουλή ενώ μόνο το 16,8% απάντησε ότ</w:t>
      </w:r>
      <w:r>
        <w:t>ι το βιβλίο τους προέ</w:t>
      </w:r>
      <w:r w:rsidRPr="00493860">
        <w:t xml:space="preserve">τρεψε να ζητήσουν συμβουλές από τους καθηγητές Φυσικής Αγωγής. </w:t>
      </w:r>
    </w:p>
    <w:p w:rsidR="00F60949" w:rsidRPr="00493860" w:rsidRDefault="00F60949" w:rsidP="006F64A8">
      <w:pPr>
        <w:spacing w:line="480" w:lineRule="auto"/>
        <w:ind w:firstLine="720"/>
      </w:pPr>
      <w:r w:rsidRPr="00493860">
        <w:t xml:space="preserve">Οι μαθητές θέλουν περισσότερη </w:t>
      </w:r>
      <w:r w:rsidRPr="00526C85">
        <w:rPr>
          <w:i/>
        </w:rPr>
        <w:t>ενημέρωση σε αθλητικά θέματα.</w:t>
      </w:r>
      <w:r w:rsidRPr="00493860">
        <w:t xml:space="preserve"> Από τις απαντήσεις των μαθητών</w:t>
      </w:r>
      <w:r>
        <w:t xml:space="preserve"> συμπεραίνεται</w:t>
      </w:r>
      <w:r w:rsidRPr="00493860">
        <w:t xml:space="preserve"> ότι ένα ποσοστό (30,1%) είναι αδιάφορο για τα αθλητικά δρώμενα. </w:t>
      </w:r>
      <w:r>
        <w:t xml:space="preserve">Οι </w:t>
      </w:r>
      <w:r w:rsidR="001678CA">
        <w:t>υπόλοιποι</w:t>
      </w:r>
      <w:r w:rsidRPr="00493860">
        <w:t xml:space="preserve"> μαθητές θέλουν να παρακολουθούν αγώνες, να βλέπουν διάφορες αθλητικές προβολές βίντεο, επιθυμούν ενημέρωση από ειδικούς για αθλητικά θέματα. Επίσης το 39,9% των μαθητών </w:t>
      </w:r>
      <w:r>
        <w:t>απήντησε</w:t>
      </w:r>
      <w:r w:rsidRPr="00493860">
        <w:t xml:space="preserve"> ότι θα ήθελε να </w:t>
      </w:r>
      <w:r>
        <w:t>πραγματοποιη</w:t>
      </w:r>
      <w:r w:rsidRPr="00493860">
        <w:t>θ</w:t>
      </w:r>
      <w:r>
        <w:t>εί</w:t>
      </w:r>
      <w:r w:rsidRPr="00493860">
        <w:t xml:space="preserve"> μια αθλητική εκδήλωση με πρωτοβουλία μαθητών.</w:t>
      </w:r>
    </w:p>
    <w:p w:rsidR="001678CA" w:rsidRDefault="001678CA" w:rsidP="00F60949">
      <w:pPr>
        <w:spacing w:line="480" w:lineRule="auto"/>
        <w:rPr>
          <w:i/>
        </w:rPr>
      </w:pPr>
    </w:p>
    <w:p w:rsidR="001678CA" w:rsidRPr="001678CA" w:rsidRDefault="001678CA" w:rsidP="00F60949">
      <w:pPr>
        <w:spacing w:line="480" w:lineRule="auto"/>
        <w:rPr>
          <w:i/>
        </w:rPr>
      </w:pPr>
      <w:r w:rsidRPr="001678CA">
        <w:rPr>
          <w:i/>
        </w:rPr>
        <w:t>Αξιολόγηση της δομής του βιβλίου</w:t>
      </w:r>
    </w:p>
    <w:p w:rsidR="00F60949" w:rsidRPr="00493860" w:rsidRDefault="00F60949" w:rsidP="00F60949">
      <w:pPr>
        <w:spacing w:line="480" w:lineRule="auto"/>
      </w:pPr>
      <w:r w:rsidRPr="00493860">
        <w:t xml:space="preserve">Όσον αφορά </w:t>
      </w:r>
      <w:r>
        <w:t xml:space="preserve">στις </w:t>
      </w:r>
      <w:r w:rsidRPr="00493860">
        <w:t xml:space="preserve">ερωτήσεις που </w:t>
      </w:r>
      <w:r>
        <w:t xml:space="preserve">είχαν στόχο </w:t>
      </w:r>
      <w:r w:rsidRPr="00493860">
        <w:t xml:space="preserve">την </w:t>
      </w:r>
      <w:r w:rsidRPr="00526C85">
        <w:rPr>
          <w:i/>
        </w:rPr>
        <w:t>αξιολόγηση της δομής του βιβλίου,</w:t>
      </w:r>
      <w:r w:rsidRPr="002D694A">
        <w:rPr>
          <w:i/>
        </w:rPr>
        <w:t xml:space="preserve"> </w:t>
      </w:r>
      <w:r>
        <w:t>τα αποτελέσματα ήταν ενθαρρυντικά</w:t>
      </w:r>
      <w:r w:rsidRPr="00493860">
        <w:t xml:space="preserve">. Ένα ποσοστό 21,2% </w:t>
      </w:r>
      <w:r>
        <w:t>απάντησε</w:t>
      </w:r>
      <w:r w:rsidRPr="00493860">
        <w:t xml:space="preserve"> ότι ο </w:t>
      </w:r>
      <w:r w:rsidRPr="00DC6787">
        <w:rPr>
          <w:i/>
        </w:rPr>
        <w:t>πίνακας περιεχομένων</w:t>
      </w:r>
      <w:r w:rsidRPr="00493860">
        <w:t xml:space="preserve"> στην αρχή του βιβλίου τους βοηθά να ανατρέξουν σε διάφορα θέματα που τους ενδιαφέρουν στο βιβλίο, το 22,9% απάντησε ότι τα </w:t>
      </w:r>
      <w:r w:rsidRPr="00DC6787">
        <w:rPr>
          <w:i/>
        </w:rPr>
        <w:t>έντονα γράμματα και οι χρωματισμοί</w:t>
      </w:r>
      <w:r w:rsidRPr="00493860">
        <w:t xml:space="preserve"> του βιβλίου το κάνουν πιο εύκολα αναγνώσιμο και τέλος το 21,9% απάντησε ότι η </w:t>
      </w:r>
      <w:r w:rsidRPr="00DC6787">
        <w:rPr>
          <w:i/>
        </w:rPr>
        <w:t>περίληψη στην αρχή κάθε κεφαλαίου</w:t>
      </w:r>
      <w:r w:rsidRPr="00493860">
        <w:t xml:space="preserve"> βοηθά στο να καταλάβουν τι</w:t>
      </w:r>
      <w:r>
        <w:t xml:space="preserve"> πε</w:t>
      </w:r>
      <w:r w:rsidRPr="00493860">
        <w:t xml:space="preserve">ριέχεται στο κεφάλαιο. </w:t>
      </w:r>
    </w:p>
    <w:p w:rsidR="00F60949" w:rsidRPr="00493860" w:rsidRDefault="00F60949" w:rsidP="001678CA">
      <w:pPr>
        <w:spacing w:line="480" w:lineRule="auto"/>
        <w:ind w:firstLine="720"/>
      </w:pPr>
      <w:r w:rsidRPr="00493860">
        <w:t xml:space="preserve">Το 28% πιστεύει ότι οι εικόνες που υπάρχουν στο </w:t>
      </w:r>
      <w:r w:rsidRPr="00DC6787">
        <w:rPr>
          <w:i/>
        </w:rPr>
        <w:t xml:space="preserve">βιβλίο βοηθάνε στην καλύτερη κατανόηση </w:t>
      </w:r>
      <w:r w:rsidRPr="00493860">
        <w:t>των κειμένων του βιβλίου και το 30,7% θα ήθελε περισσότερες εικόνες στο βιβλίο.</w:t>
      </w:r>
    </w:p>
    <w:p w:rsidR="00F60949" w:rsidRDefault="00F60949" w:rsidP="00F60949">
      <w:pPr>
        <w:spacing w:line="480" w:lineRule="auto"/>
      </w:pPr>
      <w:r>
        <w:lastRenderedPageBreak/>
        <w:t xml:space="preserve">Συμπερασματικά βλέπουμε ότι οι </w:t>
      </w:r>
      <w:r w:rsidRPr="00493860">
        <w:t>μαθητές του Γυμνασίου ενδιαφέρ</w:t>
      </w:r>
      <w:r>
        <w:t>ονται</w:t>
      </w:r>
      <w:r w:rsidRPr="00493860">
        <w:t xml:space="preserve"> να ασκούνται, τους ενδιαφέρει να ξέρουν πώς να το κάνουν αυτό μόνοι τους, </w:t>
      </w:r>
      <w:r>
        <w:t xml:space="preserve">και </w:t>
      </w:r>
      <w:r w:rsidRPr="00493860">
        <w:t xml:space="preserve">τους ενδιαφέρει </w:t>
      </w:r>
      <w:r>
        <w:t xml:space="preserve">ο έλεγχος του </w:t>
      </w:r>
      <w:r w:rsidRPr="00493860">
        <w:t>σωματικ</w:t>
      </w:r>
      <w:r>
        <w:t xml:space="preserve">ού </w:t>
      </w:r>
      <w:r w:rsidRPr="00493860">
        <w:t>τους βάρο</w:t>
      </w:r>
      <w:r>
        <w:t>υς</w:t>
      </w:r>
    </w:p>
    <w:p w:rsidR="00F60949" w:rsidRPr="00493860" w:rsidRDefault="00F60949" w:rsidP="001678CA">
      <w:pPr>
        <w:spacing w:line="480" w:lineRule="auto"/>
        <w:ind w:firstLine="720"/>
      </w:pPr>
      <w:r w:rsidRPr="00493860">
        <w:t>Αμ</w:t>
      </w:r>
      <w:r>
        <w:t>έσως συμπεραίνουμε δύο πράγματα, π</w:t>
      </w:r>
      <w:r w:rsidRPr="00493860">
        <w:t>ρώτο</w:t>
      </w:r>
      <w:r>
        <w:t>ν όλες αυτές οι χώρες προτείνουν περισσότερο χρόνο για τον</w:t>
      </w:r>
      <w:r w:rsidRPr="00493860">
        <w:t xml:space="preserve"> </w:t>
      </w:r>
      <w:r>
        <w:t>Σχολικό</w:t>
      </w:r>
      <w:r w:rsidRPr="00493860">
        <w:t xml:space="preserve"> αθλητισμ</w:t>
      </w:r>
      <w:r>
        <w:t>ό από ότι τα ελληνικά Σχολεία και δ</w:t>
      </w:r>
      <w:r w:rsidRPr="00493860">
        <w:t xml:space="preserve">εύτερον κάνουν μία διάκριση σε αθλητική παιδεία, εκμάθηση αθλημάτων και φυσική δραστηριότητα. </w:t>
      </w:r>
    </w:p>
    <w:p w:rsidR="00F60949" w:rsidRDefault="00F60949" w:rsidP="00F60949">
      <w:pPr>
        <w:spacing w:line="480" w:lineRule="auto"/>
      </w:pPr>
      <w:bookmarkStart w:id="1583" w:name="_Toc438455628"/>
      <w:bookmarkStart w:id="1584" w:name="_Toc438457503"/>
      <w:bookmarkStart w:id="1585" w:name="_Toc438627282"/>
      <w:bookmarkStart w:id="1586" w:name="_Toc439068885"/>
      <w:bookmarkStart w:id="1587" w:name="_Toc431977651"/>
    </w:p>
    <w:p w:rsidR="00F60949" w:rsidRDefault="00F60949" w:rsidP="00F60949">
      <w:pPr>
        <w:pStyle w:val="ae"/>
      </w:pPr>
      <w:bookmarkStart w:id="1588" w:name="_Toc445835499"/>
      <w:r>
        <w:t>Το β</w:t>
      </w:r>
      <w:r w:rsidRPr="00C4459E">
        <w:t>ιβλίο του καθηγητή</w:t>
      </w:r>
      <w:bookmarkStart w:id="1589" w:name="_Toc438455629"/>
      <w:bookmarkStart w:id="1590" w:name="_Toc438457504"/>
      <w:bookmarkStart w:id="1591" w:name="_Toc438627283"/>
      <w:bookmarkStart w:id="1592" w:name="_Toc439068886"/>
      <w:bookmarkEnd w:id="1583"/>
      <w:bookmarkEnd w:id="1584"/>
      <w:bookmarkEnd w:id="1585"/>
      <w:bookmarkEnd w:id="1586"/>
      <w:bookmarkEnd w:id="1588"/>
    </w:p>
    <w:p w:rsidR="00F60949" w:rsidRDefault="00F60949" w:rsidP="00F60949">
      <w:pPr>
        <w:pStyle w:val="ae"/>
      </w:pPr>
      <w:bookmarkStart w:id="1593" w:name="_Toc445835500"/>
      <w:r>
        <w:rPr>
          <w:i/>
        </w:rPr>
        <w:t>Α</w:t>
      </w:r>
      <w:r w:rsidRPr="00D11A82">
        <w:rPr>
          <w:i/>
        </w:rPr>
        <w:t>. Αξιολόγηση από καθηγητές Φυσικής Αγωγής, Σχολικούς Συμβούλους / Προϊσταμένους Γραφείων Φυσικής Αγωγής</w:t>
      </w:r>
      <w:bookmarkEnd w:id="1587"/>
      <w:bookmarkEnd w:id="1589"/>
      <w:bookmarkEnd w:id="1590"/>
      <w:bookmarkEnd w:id="1591"/>
      <w:bookmarkEnd w:id="1592"/>
      <w:bookmarkEnd w:id="1593"/>
    </w:p>
    <w:p w:rsidR="00F60949" w:rsidRDefault="00F60949" w:rsidP="00F60949">
      <w:pPr>
        <w:rPr>
          <w:lang w:eastAsia="en-US"/>
        </w:rPr>
      </w:pPr>
    </w:p>
    <w:p w:rsidR="00F60949" w:rsidRPr="009975CE" w:rsidRDefault="00F60949" w:rsidP="00F60949">
      <w:pPr>
        <w:spacing w:line="480" w:lineRule="auto"/>
        <w:rPr>
          <w:lang w:eastAsia="en-US"/>
        </w:rPr>
      </w:pPr>
      <w:r>
        <w:rPr>
          <w:lang w:eastAsia="en-US"/>
        </w:rPr>
        <w:t>Η αξιολόγηση του βιβλίου του καθηγητή ακολούθησε παρόμοια λογικ</w:t>
      </w:r>
      <w:r w:rsidR="001678CA">
        <w:rPr>
          <w:lang w:eastAsia="en-US"/>
        </w:rPr>
        <w:t>ή ερωτημάτων αξιολογώντας</w:t>
      </w:r>
      <w:r>
        <w:rPr>
          <w:lang w:eastAsia="en-US"/>
        </w:rPr>
        <w:t xml:space="preserve"> τους ακόλουθους τομείς.</w:t>
      </w:r>
    </w:p>
    <w:p w:rsidR="00F60949" w:rsidRPr="002C7BCB" w:rsidRDefault="00F60949" w:rsidP="00A0266A">
      <w:pPr>
        <w:pStyle w:val="a7"/>
        <w:numPr>
          <w:ilvl w:val="0"/>
          <w:numId w:val="69"/>
        </w:numPr>
        <w:spacing w:after="0" w:line="480" w:lineRule="auto"/>
        <w:rPr>
          <w:rFonts w:ascii="Times New Roman" w:hAnsi="Times New Roman"/>
          <w:sz w:val="24"/>
          <w:szCs w:val="24"/>
        </w:rPr>
      </w:pPr>
      <w:r w:rsidRPr="002C7BCB">
        <w:rPr>
          <w:rFonts w:ascii="Times New Roman" w:hAnsi="Times New Roman"/>
          <w:sz w:val="24"/>
          <w:szCs w:val="24"/>
        </w:rPr>
        <w:t xml:space="preserve">Αξιολόγηση του περιεχομένου του βιβλίου του καθηγητή της Α΄ τάξης </w:t>
      </w:r>
    </w:p>
    <w:p w:rsidR="001678CA" w:rsidRDefault="00F60949" w:rsidP="00A0266A">
      <w:pPr>
        <w:pStyle w:val="a7"/>
        <w:numPr>
          <w:ilvl w:val="0"/>
          <w:numId w:val="69"/>
        </w:numPr>
        <w:spacing w:after="0" w:line="480" w:lineRule="auto"/>
        <w:rPr>
          <w:rFonts w:ascii="Times New Roman" w:hAnsi="Times New Roman"/>
          <w:sz w:val="24"/>
          <w:szCs w:val="24"/>
        </w:rPr>
      </w:pPr>
      <w:r w:rsidRPr="001678CA">
        <w:rPr>
          <w:rFonts w:ascii="Times New Roman" w:hAnsi="Times New Roman"/>
          <w:sz w:val="24"/>
          <w:szCs w:val="24"/>
        </w:rPr>
        <w:t xml:space="preserve">Αξιολόγηση των στόχων </w:t>
      </w:r>
    </w:p>
    <w:p w:rsidR="00F60949" w:rsidRDefault="00F60949" w:rsidP="00A0266A">
      <w:pPr>
        <w:pStyle w:val="a7"/>
        <w:numPr>
          <w:ilvl w:val="0"/>
          <w:numId w:val="69"/>
        </w:numPr>
        <w:spacing w:after="0" w:line="480" w:lineRule="auto"/>
        <w:rPr>
          <w:rFonts w:ascii="Times New Roman" w:hAnsi="Times New Roman"/>
          <w:sz w:val="24"/>
          <w:szCs w:val="24"/>
        </w:rPr>
      </w:pPr>
      <w:r w:rsidRPr="001678CA">
        <w:rPr>
          <w:rFonts w:ascii="Times New Roman" w:hAnsi="Times New Roman"/>
          <w:sz w:val="24"/>
          <w:szCs w:val="24"/>
        </w:rPr>
        <w:t xml:space="preserve">Αξιολόγηση της εφαρμογής διαφόρων αθλητικών αντικειμένων και μεθόδων διδασκαλίας  </w:t>
      </w:r>
    </w:p>
    <w:p w:rsidR="00A0266A" w:rsidRPr="001678CA" w:rsidRDefault="00A0266A" w:rsidP="00A0266A">
      <w:pPr>
        <w:pStyle w:val="a7"/>
        <w:numPr>
          <w:ilvl w:val="0"/>
          <w:numId w:val="69"/>
        </w:numPr>
        <w:spacing w:after="0" w:line="480" w:lineRule="auto"/>
        <w:rPr>
          <w:rFonts w:ascii="Times New Roman" w:hAnsi="Times New Roman"/>
          <w:sz w:val="24"/>
          <w:szCs w:val="24"/>
        </w:rPr>
      </w:pPr>
      <w:r>
        <w:rPr>
          <w:rFonts w:ascii="Times New Roman" w:hAnsi="Times New Roman"/>
          <w:sz w:val="24"/>
          <w:szCs w:val="24"/>
        </w:rPr>
        <w:t>Αξιολόγηση της δομής</w:t>
      </w:r>
    </w:p>
    <w:p w:rsidR="00F60949" w:rsidRPr="007E0C2F" w:rsidRDefault="00F60949" w:rsidP="00F60949">
      <w:pPr>
        <w:numPr>
          <w:ilvl w:val="0"/>
          <w:numId w:val="69"/>
        </w:numPr>
        <w:spacing w:line="480" w:lineRule="auto"/>
      </w:pPr>
      <w:r>
        <w:t>Αξιολόγηση των δ</w:t>
      </w:r>
      <w:r w:rsidRPr="007E0C2F">
        <w:t>υσκολ</w:t>
      </w:r>
      <w:r>
        <w:t>ιών</w:t>
      </w:r>
      <w:r w:rsidRPr="007E0C2F">
        <w:t xml:space="preserve"> που αντιμετωπ</w:t>
      </w:r>
      <w:r>
        <w:t xml:space="preserve">ίζουν οι καθηγητές </w:t>
      </w:r>
    </w:p>
    <w:p w:rsidR="00F60949" w:rsidRPr="00A0266A" w:rsidRDefault="00F60949" w:rsidP="00A0266A">
      <w:pPr>
        <w:pStyle w:val="a7"/>
        <w:numPr>
          <w:ilvl w:val="0"/>
          <w:numId w:val="69"/>
        </w:numPr>
        <w:spacing w:after="0" w:line="480" w:lineRule="auto"/>
        <w:rPr>
          <w:rFonts w:ascii="Times New Roman" w:hAnsi="Times New Roman"/>
          <w:sz w:val="24"/>
          <w:szCs w:val="24"/>
        </w:rPr>
      </w:pPr>
      <w:r w:rsidRPr="00387E9D">
        <w:rPr>
          <w:rFonts w:ascii="Times New Roman" w:hAnsi="Times New Roman"/>
          <w:sz w:val="24"/>
          <w:szCs w:val="24"/>
        </w:rPr>
        <w:t>Αξιολόγηση της επιμόρφωσης που έλαβαν οι καθηγητές Φυσικής Αγωγής</w:t>
      </w:r>
      <w:r w:rsidRPr="002D694A">
        <w:rPr>
          <w:rFonts w:ascii="Times New Roman" w:hAnsi="Times New Roman"/>
          <w:sz w:val="24"/>
          <w:szCs w:val="24"/>
        </w:rPr>
        <w:t xml:space="preserve"> </w:t>
      </w:r>
    </w:p>
    <w:p w:rsidR="00A0266A" w:rsidRDefault="00A0266A" w:rsidP="00F60949">
      <w:pPr>
        <w:spacing w:line="480" w:lineRule="auto"/>
        <w:rPr>
          <w:i/>
        </w:rPr>
      </w:pPr>
    </w:p>
    <w:p w:rsidR="00A0266A" w:rsidRPr="00A0266A" w:rsidRDefault="00A0266A" w:rsidP="00F60949">
      <w:pPr>
        <w:spacing w:line="480" w:lineRule="auto"/>
        <w:rPr>
          <w:i/>
        </w:rPr>
      </w:pPr>
      <w:r w:rsidRPr="00A0266A">
        <w:rPr>
          <w:i/>
        </w:rPr>
        <w:t>Αξιολόγηση του περιεχομένου</w:t>
      </w:r>
    </w:p>
    <w:p w:rsidR="00F60949" w:rsidRDefault="00A0266A" w:rsidP="00F60949">
      <w:pPr>
        <w:spacing w:line="480" w:lineRule="auto"/>
      </w:pPr>
      <w:r w:rsidRPr="00A0266A">
        <w:rPr>
          <w:i/>
        </w:rPr>
        <w:t>Α</w:t>
      </w:r>
      <w:r w:rsidR="00F60949">
        <w:rPr>
          <w:i/>
        </w:rPr>
        <w:t>ξιολογώ</w:t>
      </w:r>
      <w:r w:rsidR="00F60949" w:rsidRPr="00D133D7">
        <w:rPr>
          <w:i/>
        </w:rPr>
        <w:t>ντας το περιεχόμενο</w:t>
      </w:r>
      <w:r w:rsidR="00F60949" w:rsidRPr="00A0266A">
        <w:rPr>
          <w:i/>
        </w:rPr>
        <w:t xml:space="preserve"> </w:t>
      </w:r>
      <w:r w:rsidR="00F60949" w:rsidRPr="00A0266A">
        <w:t>του βιβλίου οι καθηγητές απάντησαν κατά 77,5% από</w:t>
      </w:r>
      <w:r w:rsidR="00F60949" w:rsidRPr="00493860">
        <w:t xml:space="preserve"> </w:t>
      </w:r>
      <w:r w:rsidR="00F60949">
        <w:t>«Αρκετά -</w:t>
      </w:r>
      <w:r w:rsidR="00F60949" w:rsidRPr="00493860">
        <w:t xml:space="preserve"> Πάρα Πολύ» ότι</w:t>
      </w:r>
      <w:r w:rsidR="00F60949" w:rsidRPr="00D133D7">
        <w:rPr>
          <w:i/>
        </w:rPr>
        <w:t xml:space="preserve"> αισθητικά</w:t>
      </w:r>
      <w:r w:rsidR="00F60949" w:rsidRPr="00493860">
        <w:t xml:space="preserve"> είναι άρτιο και κατά 91,1% ότι </w:t>
      </w:r>
      <w:r w:rsidR="00F60949" w:rsidRPr="00D133D7">
        <w:rPr>
          <w:i/>
        </w:rPr>
        <w:t>επιστημονικά</w:t>
      </w:r>
      <w:r w:rsidR="00F60949" w:rsidRPr="00493860">
        <w:t xml:space="preserve"> είναι </w:t>
      </w:r>
      <w:r w:rsidR="00F60949">
        <w:t>έγκυρο</w:t>
      </w:r>
      <w:r w:rsidR="00F60949" w:rsidRPr="00493860">
        <w:t xml:space="preserve">. </w:t>
      </w:r>
      <w:r w:rsidR="00F60949">
        <w:t xml:space="preserve">Τα αντίστοιχα ποσοστά των Σχολικών Συμβούλων / </w:t>
      </w:r>
      <w:r w:rsidR="00F60949" w:rsidRPr="00493860">
        <w:t xml:space="preserve">Προϊσταμένων </w:t>
      </w:r>
      <w:r w:rsidR="00F60949" w:rsidRPr="00493860">
        <w:lastRenderedPageBreak/>
        <w:t xml:space="preserve">Γραφείων Φυσικής Αγωγής </w:t>
      </w:r>
      <w:r w:rsidR="00F60949">
        <w:t xml:space="preserve">ήταν στο πρώτο ερώτημα «Πολύ» με ποσοστό 71,4% και «Πολύ» με ποσοστό 71,4% και στο δεύτερο ερώτημα. </w:t>
      </w:r>
    </w:p>
    <w:p w:rsidR="00F60949" w:rsidRPr="00493860" w:rsidRDefault="00F60949" w:rsidP="00A0266A">
      <w:pPr>
        <w:spacing w:line="480" w:lineRule="auto"/>
        <w:ind w:firstLine="720"/>
      </w:pPr>
      <w:r w:rsidRPr="00493860">
        <w:t xml:space="preserve">Το 76,7% των καθηγητών απάντησε από </w:t>
      </w:r>
      <w:r>
        <w:t>«Αρκετά -</w:t>
      </w:r>
      <w:r w:rsidRPr="00493860">
        <w:t xml:space="preserve"> Πάρα Πολύ» ότι το βιβλίο του καθηγητή είναι </w:t>
      </w:r>
      <w:r>
        <w:rPr>
          <w:i/>
        </w:rPr>
        <w:t>διδακτικά επαρκέ</w:t>
      </w:r>
      <w:r w:rsidRPr="00D133D7">
        <w:rPr>
          <w:i/>
        </w:rPr>
        <w:t>ς</w:t>
      </w:r>
      <w:r>
        <w:t xml:space="preserve"> και αντίστοιχα από «Πολύ- Πάρα Πολύ» απάντησε το 85,8% των Σχολικών Συμβούλων / </w:t>
      </w:r>
      <w:r w:rsidRPr="00493860">
        <w:t>Προϊσταμένων Γραφείων Φυσικής Αγωγής</w:t>
      </w:r>
      <w:r>
        <w:t xml:space="preserve">. Το </w:t>
      </w:r>
      <w:r w:rsidRPr="00493860">
        <w:t xml:space="preserve">48,8 % </w:t>
      </w:r>
      <w:r>
        <w:t xml:space="preserve">των καθηγητών πιστεύει από «Πολύ- Πάρα Πολύ» </w:t>
      </w:r>
      <w:r w:rsidRPr="00493860">
        <w:t xml:space="preserve">ότι το βιβλίο του καθηγητή προσεγγίζει τη </w:t>
      </w:r>
      <w:r w:rsidRPr="00D133D7">
        <w:rPr>
          <w:i/>
        </w:rPr>
        <w:t>διαθεματικότητα</w:t>
      </w:r>
      <w:r w:rsidRPr="00493860">
        <w:t xml:space="preserve">. </w:t>
      </w:r>
      <w:r>
        <w:t>Το 57,2%</w:t>
      </w:r>
      <w:r w:rsidRPr="00493860">
        <w:t xml:space="preserve"> των </w:t>
      </w:r>
      <w:r>
        <w:t xml:space="preserve">Σχολικών Συμβούλων / </w:t>
      </w:r>
      <w:r w:rsidRPr="00493860">
        <w:t>Προϊσταμένων Γ</w:t>
      </w:r>
      <w:r>
        <w:t xml:space="preserve">ραφείων Φυσικής Αγωγής πιστεύει από «Αρκετά - Πολύ» </w:t>
      </w:r>
      <w:r w:rsidRPr="00493860">
        <w:t>ότι η διαθεματικότητα του βιβλίου του καθηγητή δημιουργεί κάποιες δυσκολίες για τους καθηγητές.</w:t>
      </w:r>
      <w:r>
        <w:t xml:space="preserve"> </w:t>
      </w:r>
    </w:p>
    <w:p w:rsidR="00F60949" w:rsidRDefault="00F60949" w:rsidP="00A0266A">
      <w:pPr>
        <w:spacing w:line="480" w:lineRule="auto"/>
        <w:ind w:firstLine="720"/>
      </w:pPr>
      <w:r w:rsidRPr="00493860">
        <w:t>Ενδιαφέρον παρουσίασ</w:t>
      </w:r>
      <w:r>
        <w:t>αν οι απαντήσεις σ</w:t>
      </w:r>
      <w:r w:rsidRPr="00493860">
        <w:t xml:space="preserve">το ερώτημα κατά πόσο </w:t>
      </w:r>
      <w:r>
        <w:t xml:space="preserve">οι καθηγητές </w:t>
      </w:r>
      <w:r w:rsidRPr="00493860">
        <w:t>πιστεύ</w:t>
      </w:r>
      <w:r>
        <w:t xml:space="preserve">ουν </w:t>
      </w:r>
      <w:r w:rsidRPr="00493860">
        <w:t xml:space="preserve">ότι τα </w:t>
      </w:r>
      <w:r>
        <w:t>Σχολεία</w:t>
      </w:r>
      <w:r w:rsidRPr="00493860">
        <w:t xml:space="preserve"> έχουν </w:t>
      </w:r>
      <w:r w:rsidRPr="00D133D7">
        <w:rPr>
          <w:i/>
        </w:rPr>
        <w:t>επαρκή υλικοτεχνική υποδομή</w:t>
      </w:r>
      <w:r w:rsidRPr="00493860">
        <w:t xml:space="preserve"> για να εφαρμοστεί το </w:t>
      </w:r>
      <w:r>
        <w:t xml:space="preserve">περιεχόμενο </w:t>
      </w:r>
      <w:r w:rsidRPr="00493860">
        <w:t>του βιβλίου του καθηγητή. Οι καθηγητές Φυσικής Αγωγής απάντησαν ότι μπορούν να διδ</w:t>
      </w:r>
      <w:r>
        <w:t>αχθούν οι</w:t>
      </w:r>
      <w:r w:rsidRPr="00493860">
        <w:t xml:space="preserve"> παρακάτω αθλητικές δραστηριότητες από </w:t>
      </w:r>
      <w:r>
        <w:t>«Αρκετά -</w:t>
      </w:r>
      <w:r w:rsidRPr="00493860">
        <w:t xml:space="preserve"> Πάρα Πολύ»</w:t>
      </w:r>
      <w:r>
        <w:t xml:space="preserve">. Οι </w:t>
      </w:r>
      <w:r w:rsidRPr="00493860">
        <w:t>παραδοσιακο</w:t>
      </w:r>
      <w:r>
        <w:t>ί</w:t>
      </w:r>
      <w:r w:rsidRPr="00493860">
        <w:t xml:space="preserve"> χορο</w:t>
      </w:r>
      <w:r>
        <w:t>ί</w:t>
      </w:r>
      <w:r w:rsidRPr="00493860">
        <w:t xml:space="preserve"> κατά 80</w:t>
      </w:r>
      <w:r>
        <w:t>,1</w:t>
      </w:r>
      <w:r w:rsidRPr="00493860">
        <w:t xml:space="preserve">%, </w:t>
      </w:r>
      <w:r>
        <w:t>η</w:t>
      </w:r>
      <w:r w:rsidRPr="00493860">
        <w:t xml:space="preserve"> καλαθοσφαίριση κατά 79</w:t>
      </w:r>
      <w:r>
        <w:t>,3</w:t>
      </w:r>
      <w:r w:rsidRPr="00493860">
        <w:t xml:space="preserve">%, </w:t>
      </w:r>
      <w:r>
        <w:t>η πετοσφαίριση κατά 77,7</w:t>
      </w:r>
      <w:r w:rsidRPr="00493860">
        <w:t xml:space="preserve">%, </w:t>
      </w:r>
      <w:r>
        <w:t>οι δρόμοι κατά 45</w:t>
      </w:r>
      <w:r w:rsidRPr="00493860">
        <w:t>%. Όσον αφορά το ποδόσφαιρο το 41</w:t>
      </w:r>
      <w:r>
        <w:t>,3</w:t>
      </w:r>
      <w:r w:rsidRPr="00493860">
        <w:t xml:space="preserve">% των καθηγητών πιστεύει ότι μπορεί να διδαχτεί στους υπάρχοντες χώρους αλλά πολλοί καθηγητές απάντησαν ότι ο χώρος του </w:t>
      </w:r>
      <w:r>
        <w:t>Σχολείο</w:t>
      </w:r>
      <w:r w:rsidRPr="00493860">
        <w:t xml:space="preserve">υ τους καθώς και η συνδιδασκαλία με τους συναδέλφους δεν τους </w:t>
      </w:r>
      <w:r>
        <w:t>διασφαλίζει</w:t>
      </w:r>
      <w:r w:rsidRPr="00493860">
        <w:t xml:space="preserve"> επαρκή χώρο για διδασκαλία ποδοσφαίρου. Το ίδιο ισχυρίστηκαν και για τη διδασκαλία της χει</w:t>
      </w:r>
      <w:r>
        <w:t>ροσφαίρισης με ένα 46,7</w:t>
      </w:r>
      <w:r w:rsidRPr="00493860">
        <w:t xml:space="preserve">% να πιστεύει ότι μπορεί να </w:t>
      </w:r>
      <w:r w:rsidR="00A0266A">
        <w:t>διδαχθεί</w:t>
      </w:r>
      <w:r w:rsidRPr="00493860">
        <w:t xml:space="preserve"> και </w:t>
      </w:r>
      <w:r w:rsidR="00A0266A">
        <w:t>το υπόλοιπο</w:t>
      </w:r>
      <w:r w:rsidRPr="00493860">
        <w:t xml:space="preserve"> ποσοστό να ισχυρίζεται έλλειψη χώρου και υλικού. </w:t>
      </w:r>
      <w:r>
        <w:t>Όσον αφορά τ</w:t>
      </w:r>
      <w:r w:rsidRPr="00493860">
        <w:t>ην ενόργανη γυμναστική το ποσοστό που μπορεί να τη διδάξει βάση υλικοτε</w:t>
      </w:r>
      <w:r>
        <w:t>χνικών υποδομών ανέρχεται στο 30,8%, τα άλματα στο 25,5% και τις ρίψεις στο 26,9</w:t>
      </w:r>
      <w:r w:rsidRPr="00493860">
        <w:t xml:space="preserve">%. Από αυτά τα αποτελέσματα </w:t>
      </w:r>
      <w:r w:rsidR="00A0266A">
        <w:t>γίνεται κατανοητό</w:t>
      </w:r>
      <w:r w:rsidRPr="00493860">
        <w:t xml:space="preserve"> ότι λόγω έλλειψης χώρων </w:t>
      </w:r>
      <w:r>
        <w:t xml:space="preserve">στα Σχολεία ή </w:t>
      </w:r>
      <w:r>
        <w:lastRenderedPageBreak/>
        <w:t>πολλές φορές λόγω συνύ</w:t>
      </w:r>
      <w:r w:rsidRPr="00493860">
        <w:t xml:space="preserve">παρξης πολλών τμημάτων κάποια </w:t>
      </w:r>
      <w:r w:rsidR="00A0266A">
        <w:t xml:space="preserve">αθλήματα και </w:t>
      </w:r>
      <w:r w:rsidRPr="00493860">
        <w:t>αγω</w:t>
      </w:r>
      <w:r>
        <w:t>νίσματα είναι δύσκολο να διδαχθ</w:t>
      </w:r>
      <w:r w:rsidRPr="00493860">
        <w:t xml:space="preserve">ούν. Επίσης τα περισσότερα </w:t>
      </w:r>
      <w:r>
        <w:t>Σχολεία</w:t>
      </w:r>
      <w:r w:rsidRPr="00493860">
        <w:t xml:space="preserve"> δεν έχουν βασική υλικοτεχνική υποδομή για να διδ</w:t>
      </w:r>
      <w:r>
        <w:t>αχθεί η</w:t>
      </w:r>
      <w:r w:rsidRPr="00493860">
        <w:t xml:space="preserve"> ενόργανη γυμναστική ή τα αγωνίσματα του στίβου</w:t>
      </w:r>
      <w:r>
        <w:t>,</w:t>
      </w:r>
      <w:r w:rsidRPr="00493860">
        <w:t xml:space="preserve"> άλματα και ρίψεις. </w:t>
      </w:r>
    </w:p>
    <w:p w:rsidR="00F60949" w:rsidRPr="00493860" w:rsidRDefault="00F60949" w:rsidP="00E16C4E">
      <w:pPr>
        <w:spacing w:line="480" w:lineRule="auto"/>
        <w:ind w:firstLine="720"/>
      </w:pPr>
      <w:r w:rsidRPr="00493860">
        <w:t xml:space="preserve">Στην ίδια ερώτηση οι </w:t>
      </w:r>
      <w:r>
        <w:t>Σχολικοί Σύμβουλοι /</w:t>
      </w:r>
      <w:r w:rsidRPr="00493860">
        <w:t xml:space="preserve"> Προϊστάμενοι των Γραφείων Φυσικής Αγωγής απάντησαν ότι η καλαθοσφαίριση, η πετοσφαίριση, οι παραδοσιακοί χορ</w:t>
      </w:r>
      <w:r>
        <w:t>οί και το ποδόσφαιρο είναι αθλητ</w:t>
      </w:r>
      <w:r w:rsidRPr="00493860">
        <w:t>ικές δραστηριό</w:t>
      </w:r>
      <w:r>
        <w:t>τητες οι οποίες μπορούν να διδαχθ</w:t>
      </w:r>
      <w:r w:rsidRPr="00493860">
        <w:t xml:space="preserve">ούν σε όλα τα </w:t>
      </w:r>
      <w:r w:rsidR="00E16C4E">
        <w:t>Σχολεία με την υπάρχουσα υλικοτεχνική υποδομή</w:t>
      </w:r>
      <w:r>
        <w:t>. Όμως ο Κ</w:t>
      </w:r>
      <w:r w:rsidRPr="00493860">
        <w:t xml:space="preserve">λασικός Αθλητισμός και συγκεκριμένα τα άλματα και οι ρίψεις </w:t>
      </w:r>
      <w:r>
        <w:t xml:space="preserve">σύμφωνα με το 71,4% των ερωτηθέντων δεν μπορούν να διδαχτούν «καθόλου». Επίσης </w:t>
      </w:r>
      <w:r w:rsidRPr="00493860">
        <w:t xml:space="preserve">και η ενόργανη γυμναστική </w:t>
      </w:r>
      <w:r>
        <w:t>σύμφωνα με το 71,4% δεν μπορεί να διδαχτεί «καθόλου»</w:t>
      </w:r>
      <w:r w:rsidRPr="00493860">
        <w:t xml:space="preserve">. </w:t>
      </w:r>
      <w:r>
        <w:t>Συμπερασματικά ο</w:t>
      </w:r>
      <w:r w:rsidRPr="00493860">
        <w:t xml:space="preserve">ι </w:t>
      </w:r>
      <w:r>
        <w:t>Σχολικοί Σύμβουλοι /</w:t>
      </w:r>
      <w:r w:rsidRPr="00493860">
        <w:t xml:space="preserve"> Προϊστάμενοι των Γραφείων Φυσικής Αγωγής πιστεύουν ότι οι αθλητικές δραστηριότητες που εμπεριέχονται στο βιβλίο του καθηγητή μπορούν να </w:t>
      </w:r>
      <w:r>
        <w:t xml:space="preserve">διδαχτούν </w:t>
      </w:r>
      <w:r w:rsidR="00E16C4E">
        <w:t xml:space="preserve">σχεδόν </w:t>
      </w:r>
      <w:r w:rsidRPr="00493860">
        <w:t>στο σύνολο τους σε σχέση με την υλικοτεχνική υποδομή των σχολείων.</w:t>
      </w:r>
    </w:p>
    <w:p w:rsidR="00E16C4E" w:rsidRDefault="00E16C4E" w:rsidP="00F60949">
      <w:pPr>
        <w:spacing w:line="480" w:lineRule="auto"/>
        <w:rPr>
          <w:i/>
        </w:rPr>
      </w:pPr>
    </w:p>
    <w:p w:rsidR="00E16C4E" w:rsidRPr="00E16C4E" w:rsidRDefault="00E16C4E" w:rsidP="00F60949">
      <w:pPr>
        <w:spacing w:line="480" w:lineRule="auto"/>
        <w:rPr>
          <w:i/>
        </w:rPr>
      </w:pPr>
      <w:r w:rsidRPr="00E16C4E">
        <w:rPr>
          <w:i/>
        </w:rPr>
        <w:t>Αξιολόγηση των στόχων</w:t>
      </w:r>
    </w:p>
    <w:p w:rsidR="00F60949" w:rsidRDefault="00F60949" w:rsidP="00F60949">
      <w:pPr>
        <w:spacing w:line="480" w:lineRule="auto"/>
      </w:pPr>
      <w:r w:rsidRPr="00493860">
        <w:t xml:space="preserve">Στην </w:t>
      </w:r>
      <w:r w:rsidRPr="00D133D7">
        <w:rPr>
          <w:i/>
        </w:rPr>
        <w:t>αξιολόγηση των στόχων</w:t>
      </w:r>
      <w:r w:rsidRPr="00493860">
        <w:t xml:space="preserve"> του βιβλίου το 78,8% των καθηγητών απάντησε από </w:t>
      </w:r>
      <w:r>
        <w:t>«Αρκετά -</w:t>
      </w:r>
      <w:r w:rsidRPr="00493860">
        <w:t xml:space="preserve"> Πάρα Πολύ» ότι το βιβλίο του καθηγητή </w:t>
      </w:r>
      <w:r w:rsidRPr="00D133D7">
        <w:rPr>
          <w:i/>
        </w:rPr>
        <w:t>συνδέει τη θεωρία με την πράξη</w:t>
      </w:r>
      <w:r>
        <w:rPr>
          <w:i/>
        </w:rPr>
        <w:t xml:space="preserve">. </w:t>
      </w:r>
      <w:r w:rsidRPr="00493860">
        <w:t xml:space="preserve">Παρόμοια θετική αξιολόγηση έκαναν και οι </w:t>
      </w:r>
      <w:r>
        <w:t>Σχολικοί Σύμβουλοι /</w:t>
      </w:r>
      <w:r w:rsidRPr="00493860">
        <w:t xml:space="preserve"> Προ</w:t>
      </w:r>
      <w:r>
        <w:t>ϊστάμενοι των Γραφείων Φυσικής Α</w:t>
      </w:r>
      <w:r w:rsidRPr="00493860">
        <w:t>γωγής όσον αφορά τους στόχους του βιβλίου του καθηγητή. Πιστ</w:t>
      </w:r>
      <w:r>
        <w:t>εύουν από «Αρκετά - Πάρα Πολύ» κατά</w:t>
      </w:r>
      <w:r w:rsidRPr="00493860">
        <w:t xml:space="preserve"> 85,8% ότι το βιβλίο</w:t>
      </w:r>
      <w:r>
        <w:t xml:space="preserve"> συνδέει τη θεωρία με την πράξη. Ε</w:t>
      </w:r>
      <w:r w:rsidRPr="00493860">
        <w:t>πίσης το 80</w:t>
      </w:r>
      <w:r>
        <w:t>,2</w:t>
      </w:r>
      <w:r w:rsidRPr="00493860">
        <w:t xml:space="preserve">% των καθηγητών πιστεύει από </w:t>
      </w:r>
      <w:r>
        <w:t>«Αρκετά -</w:t>
      </w:r>
      <w:r w:rsidRPr="00493860">
        <w:t xml:space="preserve"> Πάρα Πολύ» ότι τα </w:t>
      </w:r>
      <w:r w:rsidRPr="00D133D7">
        <w:rPr>
          <w:i/>
        </w:rPr>
        <w:t>διδακτικά αντικείμενα</w:t>
      </w:r>
      <w:r w:rsidRPr="00493860">
        <w:t xml:space="preserve"> που εμπεριέχονται στο βιβλίο του καθηγητή </w:t>
      </w:r>
      <w:r w:rsidRPr="00D133D7">
        <w:rPr>
          <w:i/>
        </w:rPr>
        <w:t>καλύπτουν τις ανάγκες των μαθητών.</w:t>
      </w:r>
      <w:r w:rsidRPr="002D694A">
        <w:rPr>
          <w:i/>
        </w:rPr>
        <w:t xml:space="preserve"> </w:t>
      </w:r>
      <w:r>
        <w:t>Ο</w:t>
      </w:r>
      <w:r w:rsidRPr="00493860">
        <w:t xml:space="preserve">ι </w:t>
      </w:r>
      <w:r>
        <w:t>Σχολικοί Σύμβουλοι /</w:t>
      </w:r>
      <w:r w:rsidRPr="00493860">
        <w:t xml:space="preserve"> Προ</w:t>
      </w:r>
      <w:r>
        <w:t xml:space="preserve">ϊστάμενοι των Γραφείων </w:t>
      </w:r>
      <w:r>
        <w:lastRenderedPageBreak/>
        <w:t>Φυσικής Α</w:t>
      </w:r>
      <w:r w:rsidRPr="00493860">
        <w:t>γωγής</w:t>
      </w:r>
      <w:r>
        <w:t xml:space="preserve"> απά</w:t>
      </w:r>
      <w:r w:rsidR="00E16C4E">
        <w:t>ντησαν από «Πολύ-</w:t>
      </w:r>
      <w:r w:rsidR="00F02ADE" w:rsidRPr="00F02ADE">
        <w:t xml:space="preserve"> </w:t>
      </w:r>
      <w:r w:rsidR="00E16C4E">
        <w:t>Πάρα Πολύ»</w:t>
      </w:r>
      <w:r>
        <w:t>.</w:t>
      </w:r>
      <w:r w:rsidRPr="00493860">
        <w:t xml:space="preserve"> Το 86% των καθηγητών πιστεύει από </w:t>
      </w:r>
      <w:r>
        <w:t>«Αρκετά -</w:t>
      </w:r>
      <w:r w:rsidRPr="00493860">
        <w:t xml:space="preserve"> Πάρα Πολύ» ότι δίνεται αρκετή </w:t>
      </w:r>
      <w:r>
        <w:rPr>
          <w:i/>
        </w:rPr>
        <w:t>έμφαση στη διδασκαλία των κι</w:t>
      </w:r>
      <w:r w:rsidRPr="00D133D7">
        <w:rPr>
          <w:i/>
        </w:rPr>
        <w:t>νητικών δεξιοτήτων</w:t>
      </w:r>
      <w:r>
        <w:t xml:space="preserve"> και αντίστοιχα από «Πολύ- Πάρα Πολύ» το 85,8% των Σχολικών Συμβούλων / Προϊσταμένων των Γραφείων Φυσικής Αγωγής. Τ</w:t>
      </w:r>
      <w:r w:rsidRPr="00493860">
        <w:t>ο 88</w:t>
      </w:r>
      <w:r>
        <w:t>,4</w:t>
      </w:r>
      <w:r w:rsidRPr="00493860">
        <w:t xml:space="preserve">% </w:t>
      </w:r>
      <w:r>
        <w:t xml:space="preserve">των καθηγητών </w:t>
      </w:r>
      <w:r w:rsidRPr="00493860">
        <w:t xml:space="preserve">πιστεύει από </w:t>
      </w:r>
      <w:r>
        <w:t>«Αρκετά -</w:t>
      </w:r>
      <w:r w:rsidRPr="00493860">
        <w:t xml:space="preserve"> Πάρα Πολύ» ότι διδάσκονται </w:t>
      </w:r>
      <w:r w:rsidRPr="00D133D7">
        <w:rPr>
          <w:i/>
        </w:rPr>
        <w:t>όλα τα αντικείμενα</w:t>
      </w:r>
      <w:r w:rsidRPr="00493860">
        <w:t xml:space="preserve"> που θα έπρεπε να διδάσκονται. </w:t>
      </w:r>
      <w:r>
        <w:t xml:space="preserve">Και εδώ οι Σχολικοί Σύμβουλοι απάντησαν με θετική αξιολόγηση από «Πολύ- Πάρα Πολύ» κατά 71,5%. </w:t>
      </w:r>
      <w:r w:rsidRPr="00493860">
        <w:t xml:space="preserve">Το 84,8% των καθηγητών πιστεύει από </w:t>
      </w:r>
      <w:r>
        <w:t>«Αρκετά -</w:t>
      </w:r>
      <w:r w:rsidRPr="00493860">
        <w:t xml:space="preserve"> Πάρα Πολύ» ότι </w:t>
      </w:r>
      <w:r w:rsidRPr="00D133D7">
        <w:rPr>
          <w:i/>
        </w:rPr>
        <w:t xml:space="preserve">το βιβλίο δίνει έμφαση στην κατανόηση των αθλοπαιδιών </w:t>
      </w:r>
      <w:r>
        <w:t>και το 67,7</w:t>
      </w:r>
      <w:r w:rsidRPr="00493860">
        <w:t xml:space="preserve">% ότι </w:t>
      </w:r>
      <w:r w:rsidRPr="00D133D7">
        <w:rPr>
          <w:i/>
        </w:rPr>
        <w:t>δίνει έμφαση στη δια βίου άσκηση</w:t>
      </w:r>
      <w:r w:rsidRPr="00493860">
        <w:t xml:space="preserve">. </w:t>
      </w:r>
      <w:r>
        <w:t xml:space="preserve">Στα ίδια ερωτήματα το 71,5% των Σχολικών Συμβούλων / Προϊσταμένων των Γραφείων Φυσικής Αγωγής πιστεύει από «Πολύ- Πάρα Πολύ» ότι δίνεται έμφαση στην κατανόηση των αθλοπαιδιών και το 28,6% πιστεύει από «Πολύ- Πάρα Πολύ» ότι δίνεται έμφαση στη δια βίου άσκηση. </w:t>
      </w:r>
    </w:p>
    <w:p w:rsidR="00F60949" w:rsidRDefault="00F60949" w:rsidP="00E16C4E">
      <w:pPr>
        <w:spacing w:line="480" w:lineRule="auto"/>
        <w:ind w:firstLine="720"/>
      </w:pPr>
      <w:r w:rsidRPr="00C81EDA">
        <w:rPr>
          <w:color w:val="000000" w:themeColor="text1"/>
        </w:rPr>
        <w:t xml:space="preserve">Η </w:t>
      </w:r>
      <w:r w:rsidRPr="00C81EDA">
        <w:rPr>
          <w:i/>
          <w:color w:val="000000" w:themeColor="text1"/>
        </w:rPr>
        <w:t>δια βίου άσκηση</w:t>
      </w:r>
      <w:r w:rsidRPr="00C81EDA">
        <w:rPr>
          <w:color w:val="000000" w:themeColor="text1"/>
        </w:rPr>
        <w:t xml:space="preserve"> είναι στόχος που απασχολεί </w:t>
      </w:r>
      <w:r>
        <w:rPr>
          <w:color w:val="000000" w:themeColor="text1"/>
        </w:rPr>
        <w:t>σήμερα τη</w:t>
      </w:r>
      <w:r w:rsidRPr="00C81EDA">
        <w:rPr>
          <w:color w:val="000000" w:themeColor="text1"/>
        </w:rPr>
        <w:t xml:space="preserve"> </w:t>
      </w:r>
      <w:r>
        <w:rPr>
          <w:color w:val="000000" w:themeColor="text1"/>
        </w:rPr>
        <w:t>Φυσική Αγωγή</w:t>
      </w:r>
      <w:r w:rsidRPr="00C81EDA">
        <w:rPr>
          <w:color w:val="000000" w:themeColor="text1"/>
        </w:rPr>
        <w:t xml:space="preserve"> και </w:t>
      </w:r>
      <w:r>
        <w:rPr>
          <w:color w:val="000000" w:themeColor="text1"/>
        </w:rPr>
        <w:t xml:space="preserve">μπορεί να </w:t>
      </w:r>
      <w:r w:rsidR="00E16C4E">
        <w:rPr>
          <w:color w:val="000000" w:themeColor="text1"/>
        </w:rPr>
        <w:t>καλλιεργηθεί</w:t>
      </w:r>
      <w:r>
        <w:rPr>
          <w:color w:val="000000" w:themeColor="text1"/>
        </w:rPr>
        <w:t xml:space="preserve"> κατά τη</w:t>
      </w:r>
      <w:r w:rsidRPr="00C81EDA">
        <w:rPr>
          <w:color w:val="000000" w:themeColor="text1"/>
        </w:rPr>
        <w:t xml:space="preserve"> διάρκεια </w:t>
      </w:r>
      <w:r>
        <w:rPr>
          <w:color w:val="000000" w:themeColor="text1"/>
        </w:rPr>
        <w:t>που τα παιδιά φοιτούν στο Σχολείο</w:t>
      </w:r>
      <w:r w:rsidR="00E16C4E">
        <w:rPr>
          <w:color w:val="000000" w:themeColor="text1"/>
        </w:rPr>
        <w:t xml:space="preserve">. </w:t>
      </w:r>
      <w:r w:rsidRPr="00C81EDA">
        <w:rPr>
          <w:color w:val="000000" w:themeColor="text1"/>
        </w:rPr>
        <w:t xml:space="preserve">Αρκεί </w:t>
      </w:r>
      <w:r>
        <w:rPr>
          <w:color w:val="000000" w:themeColor="text1"/>
        </w:rPr>
        <w:t xml:space="preserve">και η διδασκαλία του καθηγητή </w:t>
      </w:r>
      <w:r w:rsidRPr="00C81EDA">
        <w:rPr>
          <w:color w:val="000000" w:themeColor="text1"/>
        </w:rPr>
        <w:t>Φυσικής Αγωγής, να τους ενεργοποι</w:t>
      </w:r>
      <w:r>
        <w:rPr>
          <w:color w:val="000000" w:themeColor="text1"/>
        </w:rPr>
        <w:t xml:space="preserve">εί </w:t>
      </w:r>
      <w:r w:rsidRPr="00C81EDA">
        <w:rPr>
          <w:color w:val="000000" w:themeColor="text1"/>
        </w:rPr>
        <w:t>με ιδέες, κίνητρα, ερεθίσματα, που θα τους παρακινήσουν αργότερα να ασκούνται μόνοι τους. Το βιβλίο του καθηγητή ενθαρρύνει τους καθηγητές Φυσικής Αγωγής να συζητούν να προτείνουν και να εκτελούν δραστηριότητες που ενδιαφέρουν τους μαθητές και βάζουν τις βάσεις της σχέσης άθλησης και καθημερινότητας, όχι στα πλαίσια της υποχρεωτικής γυμναστική</w:t>
      </w:r>
      <w:r w:rsidR="00E16C4E">
        <w:rPr>
          <w:color w:val="000000" w:themeColor="text1"/>
        </w:rPr>
        <w:t>ς ως μάθημα, αλλά της συνήθειας</w:t>
      </w:r>
      <w:r w:rsidRPr="00C81EDA">
        <w:rPr>
          <w:color w:val="000000" w:themeColor="text1"/>
        </w:rPr>
        <w:t>, της ανάγκης, του εθισμού.</w:t>
      </w:r>
    </w:p>
    <w:p w:rsidR="00F60949" w:rsidRPr="00493860" w:rsidRDefault="00F60949" w:rsidP="00E16C4E">
      <w:pPr>
        <w:spacing w:line="480" w:lineRule="auto"/>
        <w:ind w:firstLine="720"/>
      </w:pPr>
      <w:r w:rsidRPr="00493860">
        <w:t xml:space="preserve">Πολύ ικανοποιητική ήταν η απάντηση των καθηγητών στο ερώτημα κατά πόσο </w:t>
      </w:r>
      <w:r w:rsidRPr="006223DB">
        <w:rPr>
          <w:i/>
        </w:rPr>
        <w:t>το βιβλίο του καθηγητή υποστηρίζει τον καθηγητή στην οργάνωση της διδασκαλίας και στον προγραμματισμό της διδακτέας ύλης.</w:t>
      </w:r>
      <w:r w:rsidRPr="002D694A">
        <w:rPr>
          <w:i/>
        </w:rPr>
        <w:t xml:space="preserve"> </w:t>
      </w:r>
      <w:r w:rsidRPr="00493860">
        <w:t xml:space="preserve">Ένα ποσοστό 88,1% </w:t>
      </w:r>
      <w:r w:rsidRPr="00493860">
        <w:lastRenderedPageBreak/>
        <w:t>α</w:t>
      </w:r>
      <w:r>
        <w:t xml:space="preserve">πάντησε από «Αρκετά - Πάρα Πολύ». Αντίστοιχα πολύ υψηλό ήταν και το ποσοστό των Σχολικών Συμβούλων / Προϊσταμένων των Γραφείων Φυσικής Αγωγής με το 85,8% να απαντά από «Πολύ- Πάρα Πολύ». </w:t>
      </w:r>
      <w:r w:rsidRPr="00493860">
        <w:t>Το 77</w:t>
      </w:r>
      <w:r>
        <w:t>,2</w:t>
      </w:r>
      <w:r w:rsidRPr="00493860">
        <w:t xml:space="preserve">% των καθηγητών πιστεύει από </w:t>
      </w:r>
      <w:r>
        <w:t>«Αρκετά -</w:t>
      </w:r>
      <w:r w:rsidRPr="00493860">
        <w:t xml:space="preserve"> Πάρα Πολύ» ότι το βιβλίο προτείνει την </w:t>
      </w:r>
      <w:r w:rsidRPr="006223DB">
        <w:rPr>
          <w:i/>
        </w:rPr>
        <w:t>αξιοποίηση πολλαπλών πηγών πληροφόρησης</w:t>
      </w:r>
      <w:r w:rsidRPr="00493860">
        <w:t xml:space="preserve">. </w:t>
      </w:r>
      <w:r>
        <w:t xml:space="preserve">Οι Σχολικοί Σύμβουλοι / Προϊστάμενοι των Γραφείων Φυσικής Αγωγής πιστεύουν «Πολύ» κατά 85,7%. </w:t>
      </w:r>
      <w:r w:rsidRPr="00493860">
        <w:t xml:space="preserve">Ιδιαίτερα υψηλό ήταν το ποσοστό των καθηγητών που πιστεύει </w:t>
      </w:r>
      <w:r>
        <w:t xml:space="preserve">από «Αρκετά - Πάρα Πολύ» </w:t>
      </w:r>
      <w:r w:rsidRPr="00493860">
        <w:t xml:space="preserve">ότι </w:t>
      </w:r>
      <w:r w:rsidRPr="006223DB">
        <w:rPr>
          <w:i/>
        </w:rPr>
        <w:t>το βιβλίο του καθηγητή παραθέτει με σαφήνεια τους στόχους των ημερήσιων</w:t>
      </w:r>
      <w:r w:rsidRPr="002D694A">
        <w:rPr>
          <w:i/>
        </w:rPr>
        <w:t xml:space="preserve"> </w:t>
      </w:r>
      <w:r w:rsidRPr="006223DB">
        <w:rPr>
          <w:i/>
        </w:rPr>
        <w:t>μαθημάτων</w:t>
      </w:r>
      <w:r>
        <w:t xml:space="preserve"> κατά 85,4% και</w:t>
      </w:r>
      <w:r w:rsidRPr="00493860">
        <w:t xml:space="preserve"> ότι </w:t>
      </w:r>
      <w:r w:rsidRPr="006223DB">
        <w:rPr>
          <w:i/>
        </w:rPr>
        <w:t xml:space="preserve">ενθαρρύνει την ανάπτυξη της πρωτοβουλίας και αυτενέργειας του καθηγητή </w:t>
      </w:r>
      <w:r>
        <w:t>κατά 80,7%. Τα αντίστοιχα ποσοστά των Σχολικών Συμβούλων / Προϊσταμένων των Γραφείων Φυσικής Αγωγής ήταν 85,7% από «Πολύ- Πάρα Πολύ» για το πρώτο ερώτημα και 85,7% από «Πολύ- Πάρα Πολύ» για το δεύτερο ερώτημα.</w:t>
      </w:r>
    </w:p>
    <w:p w:rsidR="00E16C4E" w:rsidRDefault="00E16C4E" w:rsidP="00F60949">
      <w:pPr>
        <w:spacing w:line="480" w:lineRule="auto"/>
        <w:rPr>
          <w:i/>
        </w:rPr>
      </w:pPr>
    </w:p>
    <w:p w:rsidR="00E16C4E" w:rsidRPr="00E16C4E" w:rsidRDefault="00E16C4E" w:rsidP="00F60949">
      <w:pPr>
        <w:spacing w:line="480" w:lineRule="auto"/>
        <w:rPr>
          <w:i/>
        </w:rPr>
      </w:pPr>
      <w:r w:rsidRPr="00E16C4E">
        <w:rPr>
          <w:i/>
        </w:rPr>
        <w:t>Αξιολόγηση της εφαρμογής διαφόρων αθλητικών αντικειμένων και μεθόδων διδασκαλίας</w:t>
      </w:r>
    </w:p>
    <w:p w:rsidR="00F60949" w:rsidRPr="00493860" w:rsidRDefault="00F60949" w:rsidP="00F60949">
      <w:pPr>
        <w:spacing w:line="480" w:lineRule="auto"/>
      </w:pPr>
      <w:r w:rsidRPr="00493860">
        <w:t>Πολύ θετική ήταν η γνώμη των καθηγητών</w:t>
      </w:r>
      <w:r w:rsidRPr="002D694A">
        <w:t xml:space="preserve"> </w:t>
      </w:r>
      <w:r w:rsidRPr="00493860">
        <w:t xml:space="preserve">και στον τομέα της </w:t>
      </w:r>
      <w:r w:rsidRPr="006223DB">
        <w:rPr>
          <w:i/>
        </w:rPr>
        <w:t>εφαρμογής των διαφόρων αντικειμένων</w:t>
      </w:r>
      <w:r>
        <w:rPr>
          <w:i/>
        </w:rPr>
        <w:t xml:space="preserve"> του βιβλίου του καθηγητή.</w:t>
      </w:r>
      <w:r w:rsidRPr="00493860">
        <w:t xml:space="preserve"> Το 82% των καθηγητών απάντησε ότι έφτιαξε </w:t>
      </w:r>
      <w:r w:rsidRPr="006223DB">
        <w:rPr>
          <w:i/>
        </w:rPr>
        <w:t xml:space="preserve">ομάδες αθλοπαιδιών </w:t>
      </w:r>
      <w:r w:rsidRPr="00493860">
        <w:t xml:space="preserve">και το 77% ότι πραγματοποίησε </w:t>
      </w:r>
      <w:r w:rsidRPr="006223DB">
        <w:rPr>
          <w:i/>
        </w:rPr>
        <w:t>αγωνιστικές συναντήσεις</w:t>
      </w:r>
      <w:r w:rsidRPr="00493860">
        <w:t xml:space="preserve">. Με μικρότερο ποσοστό ίσως και κάποιες δυσκολίες αναφέρουν οι καθηγητές ότι μπορούν να </w:t>
      </w:r>
      <w:r>
        <w:t xml:space="preserve">οργανώσουν </w:t>
      </w:r>
      <w:r w:rsidRPr="00493860">
        <w:t>αθλητικά γεγονότα, να κρατήσουν αρχεία και φόρμες καθηκόντων.</w:t>
      </w:r>
      <w:r>
        <w:t xml:space="preserve"> Δεν υπήρχαν οι αντίστοιχες ερωτήσεις για τους Σχολικούς Συμβούλους / Προϊσταμένους των Γραφείων Φυσικής Αγωγής.</w:t>
      </w:r>
    </w:p>
    <w:p w:rsidR="00F60949" w:rsidRPr="00493860" w:rsidRDefault="00F60949" w:rsidP="00E16C4E">
      <w:pPr>
        <w:spacing w:line="480" w:lineRule="auto"/>
        <w:ind w:firstLine="720"/>
      </w:pPr>
      <w:r>
        <w:t xml:space="preserve">Όσον </w:t>
      </w:r>
      <w:r w:rsidRPr="00493860">
        <w:t xml:space="preserve">αφορά το κατά πόσο το βιβλίο του καθηγητή </w:t>
      </w:r>
      <w:r w:rsidRPr="006223DB">
        <w:rPr>
          <w:i/>
        </w:rPr>
        <w:t>προσφέρει εναλλακτικές προσεγγίσεις</w:t>
      </w:r>
      <w:r w:rsidRPr="00493860">
        <w:t xml:space="preserve">, οι απαντήσεις δεν ήταν ξεκάθαρες. Ένα ποσοστό 44% δεν απάντησε. </w:t>
      </w:r>
      <w:r>
        <w:t>Έ</w:t>
      </w:r>
      <w:r w:rsidRPr="00493860">
        <w:t xml:space="preserve">να ποσοστό 28% </w:t>
      </w:r>
      <w:r>
        <w:t>απάντησε θετικά σε αυτό το</w:t>
      </w:r>
      <w:r w:rsidRPr="00493860">
        <w:t xml:space="preserve"> ερ</w:t>
      </w:r>
      <w:r>
        <w:t xml:space="preserve">ώτημα </w:t>
      </w:r>
      <w:r w:rsidRPr="00493860">
        <w:t xml:space="preserve">και υποστήριξε ότι το βιβλίο </w:t>
      </w:r>
      <w:r w:rsidRPr="00493860">
        <w:lastRenderedPageBreak/>
        <w:t xml:space="preserve">παρέχει εναλλακτικές προσεγγίσεις για το μάθημα της Φυσικής Αγωγής. Αντίθετα οι </w:t>
      </w:r>
      <w:r>
        <w:t>Σχολικοί Σύμβουλοι /</w:t>
      </w:r>
      <w:r w:rsidRPr="00493860">
        <w:t xml:space="preserve"> Προϊστάμενοι των Γραφείων Φυσικής Αγωγής πιστεύουν με ποσοστό 50% ότι το βιβλίο του καθηγητή παρέχει εναλλακτικές προσεγγίσεις.</w:t>
      </w:r>
    </w:p>
    <w:p w:rsidR="00F60949" w:rsidRPr="00493860" w:rsidRDefault="00F60949" w:rsidP="00E16C4E">
      <w:pPr>
        <w:spacing w:line="480" w:lineRule="auto"/>
        <w:ind w:firstLine="720"/>
      </w:pPr>
      <w:r>
        <w:t>Στην ενότητα της ανάπτυξης της υπευθυνότητας του μαθητή και της δια βίου άσκησης μέσω του βιβλίου, τ</w:t>
      </w:r>
      <w:r w:rsidRPr="00493860">
        <w:t>ο 59% των καθηγητών μας απάντησε ότι εφαρμόζει τις δρασ</w:t>
      </w:r>
      <w:r>
        <w:t>τηριότητες του βιβλίου για τον σκοπό αυτό</w:t>
      </w:r>
      <w:r w:rsidRPr="00493860">
        <w:t>, το 40% ότι συζητά τα ηθικά διλήμματα των μαθητών και το 66% ότι προσπαθεί να δώσει ρόλους στους μαθητές για να εκπαιδευτούν να λειτουργούν αυτόνομα.</w:t>
      </w:r>
      <w:r>
        <w:t xml:space="preserve"> Δεν υπήρχαν οι αντίστοιχες ερωτήσεις για τους Σχολικούς Συμβούλους / Προϊσταμένους των Γραφείων Φυσικής Αγωγής.</w:t>
      </w:r>
    </w:p>
    <w:p w:rsidR="00F60949" w:rsidRPr="00493860" w:rsidRDefault="00F60949" w:rsidP="00E16C4E">
      <w:pPr>
        <w:spacing w:line="480" w:lineRule="auto"/>
        <w:ind w:firstLine="720"/>
      </w:pPr>
      <w:r w:rsidRPr="00493860">
        <w:t xml:space="preserve">Ιδιαίτερα ενδιαφέρουσες είναι οι απαντήσεις των καθηγητών Φυσικής Αγωγής και στα ερωτήματα που αφορούν τις </w:t>
      </w:r>
      <w:r w:rsidRPr="006223DB">
        <w:rPr>
          <w:i/>
        </w:rPr>
        <w:t>δεξιότητες ζωής</w:t>
      </w:r>
      <w:r w:rsidRPr="00493860">
        <w:t xml:space="preserve">. Οι καθηγητές Φυσικής Αγωγής αναφέρουν ότι εκτελούν </w:t>
      </w:r>
      <w:r w:rsidRPr="006223DB">
        <w:rPr>
          <w:i/>
        </w:rPr>
        <w:t>τεστ φυσικής κατάστασης</w:t>
      </w:r>
      <w:r w:rsidRPr="00493860">
        <w:t xml:space="preserve"> στους μαθητές</w:t>
      </w:r>
      <w:r>
        <w:t xml:space="preserve"> (82%)</w:t>
      </w:r>
      <w:r w:rsidRPr="00493860">
        <w:t xml:space="preserve">, το 66% απάντησε ότι </w:t>
      </w:r>
      <w:r w:rsidRPr="006223DB">
        <w:rPr>
          <w:i/>
        </w:rPr>
        <w:t>θέτουν στόχους</w:t>
      </w:r>
      <w:r w:rsidRPr="00493860">
        <w:t xml:space="preserve"> μαζί με τους μαθητές και το 64% αυτών ότι εφαρμόζει </w:t>
      </w:r>
      <w:r w:rsidRPr="006223DB">
        <w:rPr>
          <w:i/>
        </w:rPr>
        <w:t>επαναληπτικά τεστ</w:t>
      </w:r>
      <w:r w:rsidRPr="00493860">
        <w:t xml:space="preserve"> για να ανακαλύψ</w:t>
      </w:r>
      <w:r>
        <w:t>ει</w:t>
      </w:r>
      <w:r w:rsidRPr="00493860">
        <w:t xml:space="preserve"> την πρόοδο και την εξέλιξη των μαθητών στη φυσική τους κατάσταση.</w:t>
      </w:r>
      <w:r>
        <w:t xml:space="preserve"> Δεν υπήρχαν οι αντίστοιχες ερωτήσεις για τους Σχολικούς Συμβούλους / Προϊσταμένους των Γραφείων Φυσικής Αγωγής.</w:t>
      </w:r>
    </w:p>
    <w:p w:rsidR="00F60949" w:rsidRPr="00493860" w:rsidRDefault="00F60949" w:rsidP="00E16C4E">
      <w:pPr>
        <w:spacing w:line="480" w:lineRule="auto"/>
        <w:ind w:firstLine="720"/>
      </w:pPr>
      <w:r>
        <w:t>Όσον αφορά στην ερώτηση για</w:t>
      </w:r>
      <w:r w:rsidRPr="00493860">
        <w:t xml:space="preserve"> τη </w:t>
      </w:r>
      <w:r w:rsidRPr="006223DB">
        <w:rPr>
          <w:i/>
        </w:rPr>
        <w:t>μέθοδο διδασκαλίας</w:t>
      </w:r>
      <w:r w:rsidRPr="00493860">
        <w:t xml:space="preserve"> που εξυπηρετεί καλύτερα τους καθηγητές Φυσικής Αγωγής. Το 75% μας απάντησε ότι η μέθοδος του παραγγέλματος είναι η πιο αποδοτική με δεύτερη να έρχεται η αμοιβαία διδασκαλία (69%). Τη μέθοδο του αυτοελέγχου και της καθοδηγούμενης ανακάλυψης που προτείνει το βιβλίο του καθηγητή δοκίμασαν με επιτυχία λ</w:t>
      </w:r>
      <w:r>
        <w:t xml:space="preserve">ίγοι </w:t>
      </w:r>
      <w:r w:rsidRPr="00493860">
        <w:t>καθηγητές Φυσικής Αγωγής</w:t>
      </w:r>
      <w:r>
        <w:t xml:space="preserve"> (36%)</w:t>
      </w:r>
      <w:r w:rsidRPr="00493860">
        <w:t>.</w:t>
      </w:r>
      <w:r>
        <w:t xml:space="preserve"> Ούτε εδώ υπήρχαν οι αντίστοιχες ερωτήσεις για τους Σχολικούς Συμβούλους / Προϊσταμένους των Γραφείων Φυσικής Αγωγής.</w:t>
      </w:r>
    </w:p>
    <w:p w:rsidR="00E16C4E" w:rsidRDefault="00E16C4E" w:rsidP="00F60949">
      <w:pPr>
        <w:spacing w:line="480" w:lineRule="auto"/>
      </w:pPr>
    </w:p>
    <w:p w:rsidR="00E16C4E" w:rsidRPr="00E16C4E" w:rsidRDefault="00E16C4E" w:rsidP="00F60949">
      <w:pPr>
        <w:spacing w:line="480" w:lineRule="auto"/>
        <w:rPr>
          <w:i/>
        </w:rPr>
      </w:pPr>
      <w:r w:rsidRPr="00E16C4E">
        <w:rPr>
          <w:i/>
        </w:rPr>
        <w:lastRenderedPageBreak/>
        <w:t>Αξιολόγηση της δομής</w:t>
      </w:r>
    </w:p>
    <w:p w:rsidR="00F60949" w:rsidRPr="00493860" w:rsidRDefault="00F60949" w:rsidP="00F60949">
      <w:pPr>
        <w:spacing w:line="480" w:lineRule="auto"/>
      </w:pPr>
      <w:r>
        <w:t xml:space="preserve">Ακολούθησε η αξιολόγηση της δομής του βιβλίου. </w:t>
      </w:r>
      <w:r w:rsidR="00E16C4E">
        <w:t>Το 86% των καθηγητών πιστεύουν ότι τα</w:t>
      </w:r>
      <w:r w:rsidRPr="00493860">
        <w:t xml:space="preserve"> </w:t>
      </w:r>
      <w:r w:rsidRPr="006223DB">
        <w:rPr>
          <w:i/>
        </w:rPr>
        <w:t>περιεχόμενα του βιβλίου βοηθούν</w:t>
      </w:r>
      <w:r w:rsidR="00E16C4E">
        <w:t xml:space="preserve"> να ανατρέξεις σε θέματα που σε ενδιαφέρουν. </w:t>
      </w:r>
      <w:r w:rsidRPr="00493860">
        <w:t xml:space="preserve">Το ίδιο πιστεύουν και οι </w:t>
      </w:r>
      <w:r>
        <w:t>Σχολικοί Σύμβουλοι /</w:t>
      </w:r>
      <w:r w:rsidRPr="00493860">
        <w:t xml:space="preserve"> Προϊστάμενοι των Γραφείων Φυσικής Αγωγής όπου με πάρα πολύ υψηλό ποσοστό </w:t>
      </w:r>
      <w:r>
        <w:t>71,5% αξιολόγησαν από</w:t>
      </w:r>
      <w:r w:rsidR="00E16C4E">
        <w:t xml:space="preserve"> «Πολύ- Πάρα Πολύ» ικανοποιητικά τα περιεχόμενα.</w:t>
      </w:r>
    </w:p>
    <w:p w:rsidR="00E16C4E" w:rsidRDefault="00E16C4E" w:rsidP="00F60949">
      <w:pPr>
        <w:spacing w:line="480" w:lineRule="auto"/>
        <w:rPr>
          <w:i/>
        </w:rPr>
      </w:pPr>
    </w:p>
    <w:p w:rsidR="00E16C4E" w:rsidRPr="00E16C4E" w:rsidRDefault="00E16C4E" w:rsidP="00F60949">
      <w:pPr>
        <w:spacing w:line="480" w:lineRule="auto"/>
        <w:rPr>
          <w:i/>
        </w:rPr>
      </w:pPr>
      <w:r w:rsidRPr="00E16C4E">
        <w:rPr>
          <w:i/>
        </w:rPr>
        <w:t>Αξιολόγηση των δυσκολιών που αντιμετωπίζουν οι καθηγητές στην εφαρμογή του βιβλίου.</w:t>
      </w:r>
    </w:p>
    <w:p w:rsidR="00F60949" w:rsidRPr="00493860" w:rsidRDefault="00F60949" w:rsidP="00F60949">
      <w:pPr>
        <w:spacing w:line="480" w:lineRule="auto"/>
      </w:pPr>
      <w:r w:rsidRPr="00493860">
        <w:t>Στ</w:t>
      </w:r>
      <w:r>
        <w:t>α Σχολεία υπάρχουν δυσκολίες.</w:t>
      </w:r>
      <w:r w:rsidRPr="00493860">
        <w:t xml:space="preserve"> Οι καθηγητές Φυσικής Αγωγής τις περισσότερες φορές καλούνται να αντιμετωπίσουν </w:t>
      </w:r>
      <w:r w:rsidRPr="007250F0">
        <w:rPr>
          <w:i/>
        </w:rPr>
        <w:t>δυσκολίες που συνδέονται με ποικίλους παράγοντες,</w:t>
      </w:r>
      <w:r w:rsidRPr="00493860">
        <w:t xml:space="preserve"> όπως η ελλιπής επιμόρφωσ</w:t>
      </w:r>
      <w:r>
        <w:t xml:space="preserve">ή των </w:t>
      </w:r>
      <w:r w:rsidRPr="00493860">
        <w:t>για θέματα τα οποία καλού</w:t>
      </w:r>
      <w:r>
        <w:t>νται ν</w:t>
      </w:r>
      <w:r w:rsidRPr="00493860">
        <w:t xml:space="preserve">α διδάξουν, η έλλειψη ενδιαφέροντος ορισμένων εκπαιδευτικών, η ανεπαρκής ενημέρωση που έχουν για διάφορα θέματα, η έλλειψη της απαραίτητης υλικοτεχνικής υποδομής προκειμένου να </w:t>
      </w:r>
      <w:r>
        <w:t xml:space="preserve">υλοποιήσουν </w:t>
      </w:r>
      <w:r w:rsidRPr="00493860">
        <w:t>τις οδηγίες</w:t>
      </w:r>
      <w:r w:rsidRPr="002D694A">
        <w:t xml:space="preserve"> </w:t>
      </w:r>
      <w:r w:rsidRPr="00493860">
        <w:t xml:space="preserve">του βιβλίου, η ελλιπής χρηματοδότηση. Σε </w:t>
      </w:r>
      <w:r>
        <w:t xml:space="preserve">σχετική </w:t>
      </w:r>
      <w:r w:rsidRPr="00493860">
        <w:t xml:space="preserve">ερώτηση </w:t>
      </w:r>
      <w:r>
        <w:t>έγινε προσπάθεια να</w:t>
      </w:r>
      <w:r w:rsidRPr="00493860">
        <w:t xml:space="preserve"> εντοπι</w:t>
      </w:r>
      <w:r>
        <w:t xml:space="preserve">στούν </w:t>
      </w:r>
      <w:r w:rsidRPr="00493860">
        <w:t>οι μεγαλύτερες δυσκολίες.</w:t>
      </w:r>
    </w:p>
    <w:p w:rsidR="00F60949" w:rsidRPr="00493860" w:rsidRDefault="00F60949" w:rsidP="00E16C4E">
      <w:pPr>
        <w:spacing w:line="480" w:lineRule="auto"/>
        <w:ind w:firstLine="720"/>
      </w:pPr>
      <w:r w:rsidRPr="00493860">
        <w:t xml:space="preserve">Το 64,6% των καθηγητών πιστεύει ότι το πιο σοβαρό πρόβλημα στη διδασκαλία δημιουργεί η </w:t>
      </w:r>
      <w:r w:rsidRPr="007250F0">
        <w:rPr>
          <w:i/>
        </w:rPr>
        <w:t>έλλειψη υλικοτεχνικής υποδομής.</w:t>
      </w:r>
      <w:r w:rsidRPr="002D694A">
        <w:rPr>
          <w:i/>
        </w:rPr>
        <w:t xml:space="preserve"> </w:t>
      </w:r>
      <w:r>
        <w:t xml:space="preserve">Δηλαδή η </w:t>
      </w:r>
      <w:r w:rsidRPr="00493860">
        <w:t xml:space="preserve">έλλειψη χώρων και έλλειψη οργάνων διδασκαλίας. Στη δεύτερη θέση δυσχερειών έρχεται η </w:t>
      </w:r>
      <w:r w:rsidRPr="007250F0">
        <w:rPr>
          <w:i/>
        </w:rPr>
        <w:t xml:space="preserve">ελλιπής </w:t>
      </w:r>
      <w:r>
        <w:rPr>
          <w:i/>
        </w:rPr>
        <w:t xml:space="preserve">επιμόρφωση των εκπαιδευτικών </w:t>
      </w:r>
      <w:r w:rsidRPr="00D8274A">
        <w:t>με 22%</w:t>
      </w:r>
      <w:r w:rsidRPr="00493860">
        <w:t xml:space="preserve">. Οι καθηγητές Φυσικής Αγωγής πιστεύουν ότι η </w:t>
      </w:r>
      <w:r w:rsidRPr="007250F0">
        <w:rPr>
          <w:i/>
        </w:rPr>
        <w:t>ανεπαρκής ενημέρωση</w:t>
      </w:r>
      <w:r>
        <w:rPr>
          <w:i/>
        </w:rPr>
        <w:t xml:space="preserve"> των καθηγητών</w:t>
      </w:r>
      <w:r w:rsidRPr="007250F0">
        <w:rPr>
          <w:i/>
        </w:rPr>
        <w:t xml:space="preserve">, </w:t>
      </w:r>
      <w:r>
        <w:rPr>
          <w:i/>
        </w:rPr>
        <w:t>η ελλιπής χρηματοδότηση</w:t>
      </w:r>
      <w:r w:rsidRPr="00493860">
        <w:t xml:space="preserve"> </w:t>
      </w:r>
      <w:r>
        <w:t xml:space="preserve">των σχολείων </w:t>
      </w:r>
      <w:r w:rsidRPr="00493860">
        <w:t xml:space="preserve">καθώς και η </w:t>
      </w:r>
      <w:r w:rsidRPr="007250F0">
        <w:rPr>
          <w:i/>
        </w:rPr>
        <w:t>έλλειψη του ενδιαφέροντος</w:t>
      </w:r>
      <w:r w:rsidRPr="00493860">
        <w:t xml:space="preserve"> </w:t>
      </w:r>
      <w:r>
        <w:t>από τους καθηγητές έρχονται</w:t>
      </w:r>
      <w:r w:rsidRPr="00493860">
        <w:t xml:space="preserve"> </w:t>
      </w:r>
      <w:r>
        <w:t xml:space="preserve">σε δεύτερη μοίρα </w:t>
      </w:r>
      <w:r w:rsidRPr="00493860">
        <w:t>και σε κ</w:t>
      </w:r>
      <w:r>
        <w:t>αμία περίπτωση δεν κατέχουν κυρία</w:t>
      </w:r>
      <w:r w:rsidRPr="00493860">
        <w:t>ρχη θέση στις δυσκολίες που αντιμετωπίζουν.</w:t>
      </w:r>
    </w:p>
    <w:p w:rsidR="00F60949" w:rsidRPr="00493860" w:rsidRDefault="00F60949" w:rsidP="00E16C4E">
      <w:pPr>
        <w:spacing w:line="480" w:lineRule="auto"/>
        <w:ind w:firstLine="720"/>
      </w:pPr>
      <w:r w:rsidRPr="00493860">
        <w:lastRenderedPageBreak/>
        <w:t xml:space="preserve">Αντίστοιχα στην ίδια ερώτηση οι </w:t>
      </w:r>
      <w:r>
        <w:t>Σχολικοί Σύμβουλοι /</w:t>
      </w:r>
      <w:r w:rsidRPr="00493860">
        <w:t xml:space="preserve"> Προϊστάμενοι των Γραφείων Φυσικής Αγωγής πιστεύουν ότι η μεγαλύτερη δυσκολία που αντιμετωπίζουν οι καθηγητές Φυσικής Αγωγής είναι η ανεπαρκής ενημέρωσ</w:t>
      </w:r>
      <w:r>
        <w:t xml:space="preserve">ή </w:t>
      </w:r>
      <w:r w:rsidRPr="00493860">
        <w:t xml:space="preserve">των καθώς και η ελλιπής χρηματοδότηση. </w:t>
      </w:r>
      <w:r>
        <w:t>Στη δεύ</w:t>
      </w:r>
      <w:r w:rsidRPr="00493860">
        <w:t>τερη θέσ</w:t>
      </w:r>
      <w:r>
        <w:t xml:space="preserve">η έρχεται </w:t>
      </w:r>
      <w:r w:rsidRPr="00493860">
        <w:t>η έλ</w:t>
      </w:r>
      <w:r>
        <w:t>λειψη της υλικοτεχνική υποδομής και η ελλιπής επιμόρφωση των καθηγητών.</w:t>
      </w:r>
      <w:r w:rsidRPr="00493860">
        <w:t xml:space="preserve"> Τέλος θεωρούν ότι οι δυσκολίες δεν προκύπτουν από την έλλειψη του ενδιαφέροντος των καθηγητών Φυσικής Αγωγής για το μάθημα τους, γι’ αυτό άλλωστε το τοποθετούν χαμηλά στην ιεράρχηση των προβλημάτων και των δυσκολιών που αντιμετωπίζουν οι καθηγητές Φυσικής Αγωγής.</w:t>
      </w:r>
    </w:p>
    <w:p w:rsidR="00F60949" w:rsidRPr="00493860" w:rsidRDefault="00F60949" w:rsidP="00E16C4E">
      <w:pPr>
        <w:spacing w:line="480" w:lineRule="auto"/>
        <w:ind w:firstLine="720"/>
      </w:pPr>
      <w:r>
        <w:t xml:space="preserve">Η </w:t>
      </w:r>
      <w:r w:rsidRPr="00493860">
        <w:t xml:space="preserve">επόμενη ερώτηση </w:t>
      </w:r>
      <w:r>
        <w:t xml:space="preserve">αφορούσε </w:t>
      </w:r>
      <w:r w:rsidRPr="00493860">
        <w:t xml:space="preserve">τους </w:t>
      </w:r>
      <w:r w:rsidRPr="007250F0">
        <w:rPr>
          <w:i/>
        </w:rPr>
        <w:t xml:space="preserve">τομείς μέσα </w:t>
      </w:r>
      <w:r>
        <w:rPr>
          <w:i/>
        </w:rPr>
        <w:t>στο</w:t>
      </w:r>
      <w:r w:rsidRPr="007250F0">
        <w:rPr>
          <w:i/>
        </w:rPr>
        <w:t xml:space="preserve"> βιβλίο</w:t>
      </w:r>
      <w:r>
        <w:rPr>
          <w:i/>
        </w:rPr>
        <w:t xml:space="preserve"> του καθηγητή</w:t>
      </w:r>
      <w:r w:rsidRPr="002D694A">
        <w:rPr>
          <w:i/>
        </w:rPr>
        <w:t xml:space="preserve"> </w:t>
      </w:r>
      <w:r>
        <w:rPr>
          <w:i/>
        </w:rPr>
        <w:t xml:space="preserve">που οι εκπαιδευτικοί αντιμετωπίζουν </w:t>
      </w:r>
      <w:r w:rsidRPr="007250F0">
        <w:rPr>
          <w:i/>
        </w:rPr>
        <w:t>δυσκολίες.</w:t>
      </w:r>
      <w:r w:rsidRPr="00493860">
        <w:t xml:space="preserve"> Πρώτη δυσκολία στην κατάταξη αξιολόγησης ήρθε η εφαρμογή των καρτών αξιολόγησης που εμπεριέχονται στο βιβλίο του μαθητή. Οι καθηγητές Φυσικής Αγωγής πιστεύουν ότι είναι πολύ δύσκολο </w:t>
      </w:r>
      <w:r>
        <w:t xml:space="preserve">αυτή η καινοτομία να υλοποιηθεί (35,2%). Ακολουθούν η έλλειψη υποδομών (27,8%), το ότι οι καθηγητές καλούνται να διδάξουν πολλά αντικείμενα (9,3%), και </w:t>
      </w:r>
      <w:r w:rsidR="007E73F9">
        <w:t>άλλα προβλήματα σε πολύ περιορισ</w:t>
      </w:r>
      <w:r>
        <w:t>μένο βαθμό. Σε αυτό το σημείο δεν έχουμε απαντήσεις από τους Σχολικούς Συμβούλους / Προϊσταμένους των Γραφείων Φυσικής Αγωγής.</w:t>
      </w:r>
    </w:p>
    <w:p w:rsidR="00E16C4E" w:rsidRDefault="00E16C4E" w:rsidP="00F60949">
      <w:pPr>
        <w:spacing w:line="480" w:lineRule="auto"/>
        <w:rPr>
          <w:i/>
        </w:rPr>
      </w:pPr>
    </w:p>
    <w:p w:rsidR="00E16C4E" w:rsidRPr="00E16C4E" w:rsidRDefault="00E16C4E" w:rsidP="00F60949">
      <w:pPr>
        <w:spacing w:line="480" w:lineRule="auto"/>
        <w:rPr>
          <w:i/>
        </w:rPr>
      </w:pPr>
      <w:r w:rsidRPr="00E16C4E">
        <w:rPr>
          <w:i/>
        </w:rPr>
        <w:t>Αξιολόγηση της επιμόρφωσης που έλαβαν οι καθηγητές Φ.Α. σχετικά με το βιβλίο</w:t>
      </w:r>
    </w:p>
    <w:p w:rsidR="00F60949" w:rsidRPr="00493860" w:rsidRDefault="00F60949" w:rsidP="00F60949">
      <w:pPr>
        <w:spacing w:line="480" w:lineRule="auto"/>
      </w:pPr>
      <w:r>
        <w:t>Στην αξιολόγηση της επιμόρφωσης ζ</w:t>
      </w:r>
      <w:r w:rsidRPr="00493860">
        <w:t xml:space="preserve">ητήθηκε από τους καθηγητές Φυσικής Αγωγής να τοποθετηθούν αναφορικά με τις </w:t>
      </w:r>
      <w:r w:rsidRPr="007250F0">
        <w:rPr>
          <w:i/>
        </w:rPr>
        <w:t xml:space="preserve">επιμορφωτικές δραστηριότητες που θα επιθυμούσαν να περιλαμβάνονται μέσα σε ένα επιμορφωτικό </w:t>
      </w:r>
      <w:r>
        <w:rPr>
          <w:i/>
        </w:rPr>
        <w:t>Πρόγραμμα</w:t>
      </w:r>
      <w:r w:rsidRPr="00493860">
        <w:t xml:space="preserve">. Οι καθηγητές Φυσικής Αγωγής τοποθέτησαν τη </w:t>
      </w:r>
      <w:r w:rsidRPr="007250F0">
        <w:rPr>
          <w:i/>
        </w:rPr>
        <w:t>συζήτηση προβλημάτων</w:t>
      </w:r>
      <w:r w:rsidRPr="00493860">
        <w:t xml:space="preserve"> που θέτουν οι εκπαιδευτικοί σχετικά με την καθημερινή εκπαιδευτ</w:t>
      </w:r>
      <w:r>
        <w:t xml:space="preserve">ική πράξη στη πρώτη θέση με </w:t>
      </w:r>
      <w:r>
        <w:lastRenderedPageBreak/>
        <w:t>33</w:t>
      </w:r>
      <w:r w:rsidRPr="00493860">
        <w:t xml:space="preserve">%. Αυτό σημαίνει ότι η πλειοψηφία των καθηγητών Φυσικής Αγωγής επιζητεί μια πιο ενεργή συμμετοχή των </w:t>
      </w:r>
      <w:r>
        <w:t>επιμορφωτών</w:t>
      </w:r>
      <w:r w:rsidRPr="00493860">
        <w:t xml:space="preserve">. Επιθυμούν στα καθημερινά τους προβλήματα να έχουν καθοδήγηση από παράγοντες που βρίσκονται συνεχώς κοντά τους. Στη δεύτερη θέση σημαντικότητας για τους καθηγητές Φυσικής Αγωγής έρχεται η </w:t>
      </w:r>
      <w:r w:rsidRPr="007250F0">
        <w:rPr>
          <w:i/>
        </w:rPr>
        <w:t xml:space="preserve">παρακολούθηση δειγματικών διδασκαλιών </w:t>
      </w:r>
      <w:r>
        <w:t>με ποσοστό 27</w:t>
      </w:r>
      <w:r w:rsidRPr="00493860">
        <w:t xml:space="preserve">% και στη τρίτη θέση ο συνδυασμός </w:t>
      </w:r>
      <w:r w:rsidRPr="006C3182">
        <w:rPr>
          <w:i/>
        </w:rPr>
        <w:t>θεωρητικής επιμόρφωσης</w:t>
      </w:r>
      <w:r w:rsidRPr="00493860">
        <w:t xml:space="preserve"> και </w:t>
      </w:r>
      <w:r w:rsidRPr="006C3182">
        <w:rPr>
          <w:i/>
        </w:rPr>
        <w:t xml:space="preserve">εφαρμογής των αθλητικών δραστηριοτήτων στα </w:t>
      </w:r>
      <w:r>
        <w:rPr>
          <w:i/>
        </w:rPr>
        <w:t>Σχολεία</w:t>
      </w:r>
      <w:r w:rsidRPr="006C3182">
        <w:rPr>
          <w:i/>
        </w:rPr>
        <w:t>, με την υποστήριξη του επιμορφωτή</w:t>
      </w:r>
      <w:r>
        <w:t xml:space="preserve"> με ποσοστό 14</w:t>
      </w:r>
      <w:r w:rsidRPr="00493860">
        <w:t xml:space="preserve">%. </w:t>
      </w:r>
      <w:r>
        <w:t>Δεν υπήρχαν οι αντίστοιχες ερωτήσεις για τους Σχολικούς Συμβούλους / Προϊσταμένους των Γραφείων Φυσικής Αγωγής.</w:t>
      </w:r>
    </w:p>
    <w:p w:rsidR="00E16C4E" w:rsidRDefault="00F60949" w:rsidP="00E16C4E">
      <w:pPr>
        <w:autoSpaceDE w:val="0"/>
        <w:autoSpaceDN w:val="0"/>
        <w:adjustRightInd w:val="0"/>
        <w:spacing w:line="480" w:lineRule="auto"/>
        <w:ind w:firstLine="720"/>
      </w:pPr>
      <w:r>
        <w:t>Μετά την απο</w:t>
      </w:r>
      <w:r w:rsidRPr="00493860">
        <w:t xml:space="preserve">στολή των βιβλίων Φυσικής Αγωγής στα </w:t>
      </w:r>
      <w:r>
        <w:t>Σχολεία</w:t>
      </w:r>
      <w:r w:rsidRPr="00493860">
        <w:t xml:space="preserve"> ακολούθησαν επιμορφωτικά σεμινάρια σχετικά με </w:t>
      </w:r>
      <w:r>
        <w:t xml:space="preserve">την εφαρμογή τους. Τα σεμινάρια αυτά οργανώθηκαν από το ΥΠΕΠΘ, το Παιδαγωγικό Ινστιτούτο και τους συγγραφείς των βιβλίων. Το ερώτημα προς τους καθηγητές ήταν αν αυτά ήταν </w:t>
      </w:r>
      <w:r w:rsidRPr="00493860">
        <w:t xml:space="preserve">αρκετά ώστε να καλύψουν τις ανάγκες και τα ερωτήματα των καθηγητών Φυσικής Αγωγής. </w:t>
      </w:r>
      <w:r>
        <w:t>Οι</w:t>
      </w:r>
      <w:r w:rsidRPr="00493860">
        <w:t xml:space="preserve"> καθηγητές απάντησαν με ποσοστό</w:t>
      </w:r>
      <w:r>
        <w:t xml:space="preserve"> 65</w:t>
      </w:r>
      <w:r w:rsidRPr="00493860">
        <w:t xml:space="preserve">% ότι είναι από </w:t>
      </w:r>
      <w:r>
        <w:t>«Αρκετά -</w:t>
      </w:r>
      <w:r w:rsidRPr="00493860">
        <w:t xml:space="preserve"> Πάρα πολύ» ικανοποιημένοι από την ενημέρωση που είχαν σχετικά με τα βιβλία από το ΥΠΕΠΘ. 53% των καθηγητών είναι από </w:t>
      </w:r>
      <w:r>
        <w:t>«Αρκετά -</w:t>
      </w:r>
      <w:r w:rsidRPr="00493860">
        <w:t xml:space="preserve"> Πάρα πολύ» ικανοποιημένοι από την ενημέρωση που είχαν από το Παιδαγωγικό Ινστιτούτο και μόνο 31% είναι ικανοποιημένοι από την ενημέρωση που είχαν από τους συγγραφείς των βιβλίων. Αντίστοιχα οι </w:t>
      </w:r>
      <w:r>
        <w:t>Σχολικοί Σύμβουλοι /</w:t>
      </w:r>
      <w:r w:rsidRPr="00493860">
        <w:t xml:space="preserve"> Προϊστάμενοι των Γραφείων Φυσικής Αγωγής. αισθάνονται περισσότερο ικανοποιημένοι από το Παιδαγωγικό Ινστιτούτο </w:t>
      </w:r>
      <w:r>
        <w:t xml:space="preserve">με ποσοστό 57,2% να απαντά από «Πολύ- Πάρα Πολύ» </w:t>
      </w:r>
      <w:r w:rsidRPr="00493860">
        <w:t xml:space="preserve">και έπειτα από το Υπουργείο Παιδείας </w:t>
      </w:r>
      <w:r>
        <w:t xml:space="preserve">με ποσοστό 57,1% να απαντά από «Πολύ- Πάρα Πολύ» </w:t>
      </w:r>
      <w:r w:rsidRPr="00493860">
        <w:t xml:space="preserve">και τους συγγραφείς του βιβλίου με ίδιο ποσοστό απαντήσεων ικανοποίησης. </w:t>
      </w:r>
      <w:r>
        <w:t xml:space="preserve">Το Παιδαγωγικό </w:t>
      </w:r>
      <w:r>
        <w:lastRenderedPageBreak/>
        <w:t xml:space="preserve">Ινστιτούτο συγκέντρωσε περισσότερες απαντήσεις στο «Πάρα Πολύ» ικανοποιημένοι. </w:t>
      </w:r>
    </w:p>
    <w:p w:rsidR="00F60949" w:rsidRPr="00493860" w:rsidRDefault="00F60949" w:rsidP="00E16C4E">
      <w:pPr>
        <w:autoSpaceDE w:val="0"/>
        <w:autoSpaceDN w:val="0"/>
        <w:adjustRightInd w:val="0"/>
        <w:spacing w:line="480" w:lineRule="auto"/>
        <w:ind w:firstLine="720"/>
      </w:pPr>
      <w:r w:rsidRPr="00493860">
        <w:t xml:space="preserve">Το ότι οι </w:t>
      </w:r>
      <w:r>
        <w:t>Σχολικοί Σύμβουλοι /</w:t>
      </w:r>
      <w:r w:rsidRPr="00493860">
        <w:t xml:space="preserve"> Προϊστάμενοι των Γραφείων Φυσικής Αγωγής φαίνονται περισσότερο ικανοποιημένοι από την επιμόρφωση μπορεί να αποδοθεί στο γεγονός ότι πολλοί καθηγητές Φυσικής Αγωγής δεν συμμετείχαν στα σεμινάρια επιμόρφωσης που οργανώθηκαν από τους αρμόδιους φορείς. Η μη συμμετοχή τους οφείλεται στην έλλειψη καλής οργάνωσης και οικονομικών πόρων καθώς και στην έλλειψη του ενδιαφέροντος των εκπαιδευτικών (αφού τα </w:t>
      </w:r>
      <w:r w:rsidR="00E16C4E">
        <w:t>επιμορφωτικά σεμινάρια δεν ήταν</w:t>
      </w:r>
      <w:r w:rsidRPr="00493860">
        <w:t xml:space="preserve"> υποχρεωτικά). Συνοπτικά οι καθηγη</w:t>
      </w:r>
      <w:r w:rsidR="00E16C4E">
        <w:t>τές Φυσικής Αγωγής δεν είχαν τη</w:t>
      </w:r>
      <w:r w:rsidRPr="00493860">
        <w:t xml:space="preserve"> δυνατότητα να παρακολουθήσουν την επιμόρφωση που τους προσφέρθηκε (πόροι, χρόνος), ή δεν ήθελαν να την παρακολουθήσουν. Στον αντίποδα επειδή οι </w:t>
      </w:r>
      <w:r>
        <w:t>Σχολικοί Σύμβουλοι /</w:t>
      </w:r>
      <w:r w:rsidRPr="00493860">
        <w:t xml:space="preserve"> Προϊστάμενοι των Γραφείων Φυσικής Αγωγής γνωρίζουν πολύ καλά τι οργανώνεται και με ποιον τρόπο (καθώς οι ίδιοι είναι αρμόδιοι για αυτό), κρίνουν</w:t>
      </w:r>
      <w:r>
        <w:t xml:space="preserve"> αντικειμενικότερα </w:t>
      </w:r>
      <w:r w:rsidRPr="00493860">
        <w:t>αυτή την προσπάθεια.</w:t>
      </w:r>
    </w:p>
    <w:p w:rsidR="00F60949" w:rsidRPr="00493860" w:rsidRDefault="00F60949" w:rsidP="00E16C4E">
      <w:pPr>
        <w:pStyle w:val="Web"/>
        <w:spacing w:before="0" w:after="0" w:line="480" w:lineRule="auto"/>
        <w:ind w:firstLine="720"/>
      </w:pPr>
      <w:r>
        <w:t>Ε</w:t>
      </w:r>
      <w:r w:rsidRPr="00493860">
        <w:t xml:space="preserve">νδιαφέρον παρουσιάζει το </w:t>
      </w:r>
      <w:r>
        <w:t xml:space="preserve">επόμενο </w:t>
      </w:r>
      <w:r w:rsidRPr="00493860">
        <w:t>ερώτημα προς του καθηγητές Φυσικής Αγωγής, οι οποίοι ρωτήθηκαν</w:t>
      </w:r>
      <w:r w:rsidRPr="00CF1F5B">
        <w:rPr>
          <w:i/>
        </w:rPr>
        <w:t xml:space="preserve"> σε ποιες αθλητικές δραστηριότητες και θεματικές ενότητες που υπάρχουν στο βιβλίο Φυσικής Αγωγής του καθηγητή θεωρούν ότι έχουν ανάγκη επιμόρφωση</w:t>
      </w:r>
      <w:r>
        <w:rPr>
          <w:i/>
        </w:rPr>
        <w:t>ς</w:t>
      </w:r>
      <w:r w:rsidRPr="00493860">
        <w:t xml:space="preserve"> οι ίδιοι. Οι άντρες καθηγητές έχουν περισσότερη ανάγκη επιμόρφωσης στους παραδοσιακούς χορούς και στην ενόργανη γυμναστική ενώ οι γυναίκες καθηγήτριες έχουν περισσότερη ανάγκη επιμόρφωσης στο ποδόσφαιρο. </w:t>
      </w:r>
    </w:p>
    <w:p w:rsidR="00F60949" w:rsidRPr="00493860" w:rsidRDefault="00F60949" w:rsidP="00F60949">
      <w:pPr>
        <w:pStyle w:val="Web"/>
        <w:spacing w:before="0" w:after="0" w:line="480" w:lineRule="auto"/>
      </w:pPr>
      <w:r w:rsidRPr="00493860">
        <w:t>Συγκεκριμένα στις καθηγήτριες Φυσικής Αγωγής πρέπει να δοθεί προτεραιότητα στην επιμόρφωση: α) στο ποδόσφαιρο (50,7%), β) στην ενόργανη γυμναστική (15%) γ) στους παραδοσιακούς χορούς (11%), δ) στην πετοσφαίριση (8%), ε) στη χειροσφαίριση (6%), στ) στον κλασικό αθλητισμό, στους δρόμους (5%), στα άλματα (3%), ζ) στην καλαθοσφαίριση (1,5%).</w:t>
      </w:r>
    </w:p>
    <w:p w:rsidR="00F60949" w:rsidRPr="00493860" w:rsidRDefault="00F60949" w:rsidP="00E16C4E">
      <w:pPr>
        <w:spacing w:line="480" w:lineRule="auto"/>
        <w:ind w:firstLine="720"/>
      </w:pPr>
      <w:r w:rsidRPr="00493860">
        <w:lastRenderedPageBreak/>
        <w:t>Στους άρρενες καθηγητές Φυσικής Αγωγής πρέπει να δοθεί προτεραιότητα: α) στους παραδοσιακούς χορούς (28</w:t>
      </w:r>
      <w:r>
        <w:t>,4</w:t>
      </w:r>
      <w:r w:rsidRPr="00493860">
        <w:t>%), β) στην ενόργανη γυμναστική (25,6%),</w:t>
      </w:r>
      <w:r>
        <w:t xml:space="preserve"> γ) στη χειροσφαίριση (17,1%), δ</w:t>
      </w:r>
      <w:r w:rsidRPr="00493860">
        <w:t>) στο ποδόσφαιρο (17%) ε) στην καλαθοσφαίριση (14,6%), στ) στο στίβο, ρίψεις (15,9%), δρόμοι (14,6%), άλματα (12,2%) ζ) στην πετοσφαίριση (11%).</w:t>
      </w:r>
    </w:p>
    <w:p w:rsidR="00F60949" w:rsidRPr="00493860" w:rsidRDefault="00F60949" w:rsidP="00E16C4E">
      <w:pPr>
        <w:spacing w:line="480" w:lineRule="auto"/>
        <w:ind w:firstLine="720"/>
      </w:pPr>
      <w:r w:rsidRPr="00493860">
        <w:t xml:space="preserve">Οι </w:t>
      </w:r>
      <w:r>
        <w:t>Σχολικοί Σύμβουλοι /</w:t>
      </w:r>
      <w:r w:rsidRPr="00493860">
        <w:t xml:space="preserve"> Προϊστάμενοι των Γραφείων Φυσικής Αγωγής πιστεύουν ότι οι άντρες </w:t>
      </w:r>
      <w:r>
        <w:t>καθηγητές Φυ</w:t>
      </w:r>
      <w:r w:rsidRPr="00493860">
        <w:t>σ</w:t>
      </w:r>
      <w:r>
        <w:t>ι</w:t>
      </w:r>
      <w:r w:rsidRPr="00493860">
        <w:t>κής Αγωγής πρέπει να δώσουν προτεραιότητα στη χειροσφαίριση</w:t>
      </w:r>
      <w:r>
        <w:t xml:space="preserve"> (50%)</w:t>
      </w:r>
      <w:r w:rsidRPr="00493860">
        <w:t xml:space="preserve">, στην ενόργανη γυμναστική </w:t>
      </w:r>
      <w:r>
        <w:t xml:space="preserve">(50%). ‘Ένα μικρό ποσοστό (14%) δίνει την πρώτη θέση προτεραιότητας και στους παραδοσιακούς χορούς. </w:t>
      </w:r>
      <w:r w:rsidRPr="00493860">
        <w:t xml:space="preserve">Σε δεύτερη θέση </w:t>
      </w:r>
      <w:r>
        <w:t>σημαντικότητας τοποθετούν και πά</w:t>
      </w:r>
      <w:r w:rsidRPr="00493860">
        <w:t>λι τις ίδιες αθλητικές δραστηριότητες. Αυτό σημαίνει ότι κάποιος από τους αξιολογητές μπορεί να τοποθέτησε την ενόργανη γυμναστική στην πρώτη θέση σημαντικότητας για επιμόρφωση των αρρένων καθηγητών Φυσικής Αγωγής και τη χειροσφαίριση στη δεύτερη θέση σημα</w:t>
      </w:r>
      <w:r>
        <w:t>ντικότητας ενώ</w:t>
      </w:r>
      <w:r w:rsidRPr="00493860">
        <w:t xml:space="preserve"> κάποιος άλλος θεωρεί τη χειροσφαίριση πρώτη σε σημαντικότητα προς επιμόρφωση και δεύτερη την ενόργανη γυμναστική. Στην τρίτη θέση σημαντικότητας έρχεται ο κλασικός αθλητισμός, ποδόσφαιρο. Το σημαντικό </w:t>
      </w:r>
      <w:r>
        <w:t>ε</w:t>
      </w:r>
      <w:r w:rsidRPr="00493860">
        <w:t xml:space="preserve">ίναι ότι όλοι οι </w:t>
      </w:r>
      <w:r>
        <w:t>Σχολικοί Σύμβουλοι /</w:t>
      </w:r>
      <w:r w:rsidRPr="00493860">
        <w:t xml:space="preserve"> Προϊστάμενοι των Γραφείων Φυσικής Αγωγής τοποθέτησαν στις δύο πρώτες θέσεις σημαντικότητας προς επιμόρφωση των καθηγητών την ενόργανη γυμναστική και στις τέσσερις πρώτες θέσεις σημαντικότητας προς επιμόρφωση τους παραδοσιακούς χορούς.</w:t>
      </w:r>
    </w:p>
    <w:p w:rsidR="00F60949" w:rsidRPr="00493860" w:rsidRDefault="00F60949" w:rsidP="00E16C4E">
      <w:pPr>
        <w:spacing w:line="480" w:lineRule="auto"/>
        <w:ind w:firstLine="720"/>
      </w:pPr>
      <w:r w:rsidRPr="00493860">
        <w:t xml:space="preserve">Αντίστοιχα για τις γυναίκες καθηγήτριες Φυσικής Αγωγής, οι </w:t>
      </w:r>
      <w:r>
        <w:t>Σχολικοί Σύμβουλοι /</w:t>
      </w:r>
      <w:r w:rsidRPr="00493860">
        <w:t xml:space="preserve"> Προϊστάμενοι Γραφείων Φυσικής Αγωγής πιστεύουν ότι έχουν περισσότερη ανάγκη επιμόρφωσης στη χειροσφαίριση (50%) και στο ποδόσφαιρο (42,9%). Το ποδόσφαιρο συγκεκριμένα κατέλαβε τις δύο πρώτες θέσεις σημαντικότητας από όλους τους </w:t>
      </w:r>
      <w:r>
        <w:t>Σχολικούς Συμβούλους /</w:t>
      </w:r>
      <w:r w:rsidRPr="00493860">
        <w:t xml:space="preserve"> Προϊσταμένους Γραφείων </w:t>
      </w:r>
      <w:r w:rsidRPr="00493860">
        <w:lastRenderedPageBreak/>
        <w:t xml:space="preserve">Φυσικής Αγωγής. Ο κλασικός αθλητισμός τις τρεις πρώτες θέσεις σημαντικότητας προς επιμόρφωση των καθηγητριών και η χειροσφαίριση κατέλαβε τις τρεις πρώτες θέσεις σημαντικότητας προς επιμόρφωση από το 67% των </w:t>
      </w:r>
      <w:r>
        <w:t xml:space="preserve">Σχολικών Συμβούλων / </w:t>
      </w:r>
      <w:r w:rsidRPr="00493860">
        <w:t>Προϊσταμένων Γραφείων Φυσικής Αγωγής.</w:t>
      </w:r>
    </w:p>
    <w:p w:rsidR="00F60949" w:rsidRPr="00493860" w:rsidRDefault="00F60949" w:rsidP="00E16C4E">
      <w:pPr>
        <w:spacing w:line="480" w:lineRule="auto"/>
        <w:ind w:firstLine="720"/>
      </w:pPr>
      <w:r>
        <w:t>Μια ενδιαφέρουσα</w:t>
      </w:r>
      <w:r w:rsidRPr="00493860">
        <w:t xml:space="preserve"> έρευνα αναφορικά με την επιμόρφωση καθηγητριών Φυσικής Αγωγής στο ποδόσ</w:t>
      </w:r>
      <w:r>
        <w:t>φαιρο με τη μεθοδολογία της εξ α</w:t>
      </w:r>
      <w:r w:rsidRPr="00493860">
        <w:t>ποστάσεως εκπαιδεύσεως πραγμ</w:t>
      </w:r>
      <w:r>
        <w:t>α</w:t>
      </w:r>
      <w:r w:rsidRPr="00493860">
        <w:t xml:space="preserve">τοποιήθηκε από το Δημοκρίτειο Πανεπιστήμιο Θράκης. Το περιεχόμενο του εκπαιδευτικού υλικού διαμορφώθηκε σύμφωνα με το </w:t>
      </w:r>
      <w:r>
        <w:t>Αναλυτικό</w:t>
      </w:r>
      <w:r w:rsidRPr="00493860">
        <w:t xml:space="preserve"> </w:t>
      </w:r>
      <w:r>
        <w:t>Πρόγραμμα</w:t>
      </w:r>
      <w:r w:rsidRPr="00493860">
        <w:t xml:space="preserve"> του Δημοτικού </w:t>
      </w:r>
      <w:r>
        <w:t>Σχολείο</w:t>
      </w:r>
      <w:r w:rsidRPr="00493860">
        <w:t xml:space="preserve">υ και είχε ως κύριο πεδίο εφαρμογής την εκπαίδευση των καθηγητριών Φυσικής Αγωγής της Πρωτοβάθμιας Εκπαίδευσης. </w:t>
      </w:r>
    </w:p>
    <w:p w:rsidR="00F60949" w:rsidRPr="00493860" w:rsidRDefault="00F60949" w:rsidP="00F60949">
      <w:pPr>
        <w:spacing w:line="480" w:lineRule="auto"/>
      </w:pPr>
      <w:r w:rsidRPr="00493860">
        <w:t xml:space="preserve">Έγινε εφαρμογή ενός προγράμματος εξ αποστάσεως εκπαίδευσης, όπου το υλικό αποτέλεσε την κύρια πηγή μαθησιακού υλικού, σε μια ομάδα 30 καθηγητριών Φυσικής Αγωγής με στόχο την τελική αξιολόγησή του. Από την </w:t>
      </w:r>
      <w:r>
        <w:t>Ανάλυση</w:t>
      </w:r>
      <w:r w:rsidRPr="00493860">
        <w:t xml:space="preserve"> </w:t>
      </w:r>
      <w:r>
        <w:t>Διακύμανσης</w:t>
      </w:r>
      <w:r w:rsidRPr="00493860">
        <w:t xml:space="preserve"> με επαναλαμβανόμενες μετρήσεις, φάνηκε σημαντική βελτίωση στο </w:t>
      </w:r>
      <w:r>
        <w:t xml:space="preserve">τεστ γνώσεων </w:t>
      </w:r>
      <w:r w:rsidRPr="00493860">
        <w:t xml:space="preserve">(p &lt; .001). Ο μέσος όρος στην πρώτη αξιολόγηση ήταν 11 ± 1.98 και στη δεύτερη 22.63 ± 3.45 (διαφορά 11.63). Από την </w:t>
      </w:r>
      <w:r>
        <w:t>Ανάλυση</w:t>
      </w:r>
      <w:r w:rsidRPr="00493860">
        <w:t xml:space="preserve"> των δεδομένων του ερωτηματολογίου διαπιστώνεται η καταλληλότητά του για την εξ αποστάσεως εκπαίδευση των καθηγητριών Φυσικής Αγωγής στο συγκεκριμένο γνωστικό αντικείμενο (ποσοστό θετικών κρίσεων 87%) (Αμαραντίδης, Αντωνίου, 2007)</w:t>
      </w:r>
    </w:p>
    <w:p w:rsidR="00F60949" w:rsidRPr="00493860" w:rsidRDefault="00F60949" w:rsidP="00E16C4E">
      <w:pPr>
        <w:autoSpaceDE w:val="0"/>
        <w:autoSpaceDN w:val="0"/>
        <w:adjustRightInd w:val="0"/>
        <w:spacing w:line="480" w:lineRule="auto"/>
        <w:ind w:firstLine="720"/>
      </w:pPr>
      <w:r w:rsidRPr="00493860">
        <w:t xml:space="preserve">Παρακάτω αναλύονται τα αποτελέσματα σχετικά με τον </w:t>
      </w:r>
      <w:r w:rsidRPr="00CF1F5B">
        <w:rPr>
          <w:i/>
        </w:rPr>
        <w:t>τρόπο που επιθυμούν οι καθηγητές</w:t>
      </w:r>
      <w:r w:rsidRPr="002D694A">
        <w:rPr>
          <w:i/>
        </w:rPr>
        <w:t xml:space="preserve"> </w:t>
      </w:r>
      <w:r w:rsidRPr="00CF1F5B">
        <w:rPr>
          <w:i/>
        </w:rPr>
        <w:t>Φυσικής Αγωγής να διενεργούνται τα επιμορφωτικά προγράμματα</w:t>
      </w:r>
      <w:r w:rsidRPr="00493860">
        <w:t xml:space="preserve"> που τους αφορούν και γενικά τον τρόπο που πρέπει να οργανώνεται η επιμόρφωση. Αυτό είναι ένα σημαντικό ερώ</w:t>
      </w:r>
      <w:r w:rsidRPr="00B54FC6">
        <w:t xml:space="preserve">τημα που απασχολεί για πολλά χρόνια το Υπουργείο Παιδείας της Ελλάδος. Σε αυτό το ερώτημα οι καθηγητές Φυσικής Αγωγής απάντησαν ότι η επιμόρφωση πρέπει να είναι </w:t>
      </w:r>
      <w:r w:rsidRPr="00B54FC6">
        <w:rPr>
          <w:i/>
        </w:rPr>
        <w:t>«υποχρεωτική»</w:t>
      </w:r>
      <w:r w:rsidRPr="00B54FC6">
        <w:t xml:space="preserve"> κατά 35,4% και να είναι </w:t>
      </w:r>
      <w:r w:rsidRPr="00B54FC6">
        <w:rPr>
          <w:i/>
        </w:rPr>
        <w:lastRenderedPageBreak/>
        <w:t>«υποχρεωτική και σε ορισμένες μόνος περιπτώσεις προαιρετική»</w:t>
      </w:r>
      <w:r w:rsidRPr="00B54FC6">
        <w:t xml:space="preserve"> κατά 31,7%. Οι Σχολικοί Σύμβουλοι / Προϊστάμενοι των Γραφείων Φυσικής Αγωγής απάντησαν κατά 71,4% να είναι «υποχρεωτική».</w:t>
      </w:r>
    </w:p>
    <w:p w:rsidR="00F60949" w:rsidRPr="00B54FC6" w:rsidRDefault="00F60949" w:rsidP="00E16C4E">
      <w:pPr>
        <w:autoSpaceDE w:val="0"/>
        <w:autoSpaceDN w:val="0"/>
        <w:adjustRightInd w:val="0"/>
        <w:spacing w:line="480" w:lineRule="auto"/>
        <w:ind w:firstLine="720"/>
      </w:pPr>
      <w:r w:rsidRPr="00B54FC6">
        <w:t>Συζητώντας τα παραπάνω ευρήματα θα λέγαμε ότι η επιμόρφωση των καθηγητών Φυσικής Αγωγής κρίνεται αναγκαία. Αυτή μπορεί να πραγματοποιηθεί είτε σε επίπεδο διαδικτυακού μαθήματος είτε με συναντήσεις με τους αρμόδιους φορείς.</w:t>
      </w:r>
    </w:p>
    <w:p w:rsidR="00F60949" w:rsidRPr="00493860" w:rsidRDefault="00F60949" w:rsidP="00E16C4E">
      <w:pPr>
        <w:spacing w:line="480" w:lineRule="auto"/>
        <w:ind w:firstLine="720"/>
      </w:pPr>
      <w:r w:rsidRPr="00493860">
        <w:t>Η διαρκής επιμόρφωση των εκπαιδευτικών είναι αναγκαία τόσο για τη συνεχή επαγγελματική ανάπτυξη και εξέλιξή τους, όσο και για τον εκσυγχρονισμό και την ανάπτυξη των ίδιων των εκπαιδευτικών συστημάτων. Οι ταχύτατες εξελίξεις στην επιστήμη και την τεχνολογία και η συνακόλουθη απαξίωση των γνώσεων που επιφέρουν, καθώς και οι διάφορες εκπαιδευτικές και κοινωνικές αλλαγές απαιτούν από τον εκπαιδευτικό διαρκή επιστημονική ενημέρωση. Ιδιαίτερα σημαντική είναι η εξ αποστάσεως εκπαίδευση για την επιμόρφωση των εκπαιδευτικών (Αντωνίου, Σίσκος, &amp; Φαρμάκης, 2001</w:t>
      </w:r>
      <w:r w:rsidR="007C4BB0">
        <w:t>; Fullan, 1991; Παπαδούρης, 2004</w:t>
      </w:r>
      <w:r w:rsidRPr="00493860">
        <w:t>).</w:t>
      </w:r>
    </w:p>
    <w:p w:rsidR="00F60949" w:rsidRPr="00493860" w:rsidRDefault="00F60949" w:rsidP="00E16C4E">
      <w:pPr>
        <w:spacing w:line="480" w:lineRule="auto"/>
        <w:ind w:firstLine="720"/>
      </w:pPr>
      <w:r w:rsidRPr="00493860">
        <w:t xml:space="preserve">Η μέθοδος της εκπαίδευσης από απόσταση παρέχει στους σπουδαστές τις δυνατότητες επιλογής προσωπικού ρυθμού μάθησης και μη φυσικής παρουσίας στον τόπο σπουδών. Έτσι, η εφαρμογή τέτοιας μορφής προγραμμάτων επιτρέπει σε όλους τους εκπαιδευτικούς και ιδιαίτερα σε όσους εργάζονται σε </w:t>
      </w:r>
      <w:r>
        <w:t xml:space="preserve">περιοχές από τις οποίες είναι δύσκολο να μετακινηθούν </w:t>
      </w:r>
      <w:r w:rsidRPr="00493860">
        <w:t>να συμμετέχουν σε αυτά, αφού η συμμετοχή τους δεν απαιτεί τη μετακίνησή τους από τον τόπο κατοικίας τους και δεν εμποδίζει τη ροή των επαγγελματικών, οικογενειακών και κοινωνικών υποχρεώσεων και δραστηριοτήτων τους (Αθανασούλα - Ρέππα, Φίλιος &amp; Καλούρη - Αντωνοπούλου, 2005; Ανδρέου, 2001; Ματραλής, 1998α; Race, 2001; Rintala, 1998).</w:t>
      </w:r>
    </w:p>
    <w:p w:rsidR="00F60949" w:rsidRDefault="00F60949" w:rsidP="00EF63DB">
      <w:pPr>
        <w:spacing w:line="480" w:lineRule="auto"/>
        <w:ind w:firstLine="720"/>
      </w:pPr>
      <w:r w:rsidRPr="00493860">
        <w:lastRenderedPageBreak/>
        <w:t xml:space="preserve">Η παρακάτω ερώτηση </w:t>
      </w:r>
      <w:r>
        <w:t>δόθηκε μόνο τους Σχολικούς Συμβούλους /</w:t>
      </w:r>
      <w:r w:rsidRPr="00493860">
        <w:t xml:space="preserve"> Προϊσταμένους Γραφείων Φυσικής Αγωγής και αφορούσε τον</w:t>
      </w:r>
      <w:r w:rsidRPr="007E0C2F">
        <w:rPr>
          <w:i/>
        </w:rPr>
        <w:t xml:space="preserve"> τρόπο με τον οποίο πρέπει να παρεμβαίνει ο Σχολικός Σύμβουλος </w:t>
      </w:r>
      <w:r>
        <w:rPr>
          <w:i/>
        </w:rPr>
        <w:t>σ</w:t>
      </w:r>
      <w:r w:rsidRPr="00493860">
        <w:t xml:space="preserve">την εφαρμογή του βιβλίου του καθηγητή. Οι </w:t>
      </w:r>
      <w:r>
        <w:t>Σχολικοί Σύμβουλοι / Προϊστάμενοι των Γραφ</w:t>
      </w:r>
      <w:r w:rsidRPr="00493860">
        <w:t>είων Φυσικής Αγωγής απάντησαν με ποσοστό 57,1% ότι ο Σχολικός Σύμβου</w:t>
      </w:r>
      <w:r>
        <w:t>λος πρέπει να σ</w:t>
      </w:r>
      <w:r w:rsidRPr="00493860">
        <w:t>υνεργάζεται με τους εκπαιδευτικούς για την επίλυση των προβλημάτων τα οποία προκύπτουν από την εφαρμογή του βιβλίου καθώς και ότι ο Σχολικός Σύμβουλος πρέπει να συγκεντρώνει τα παράπονα και τις επισημάνσεις των εκπαιδευτικών για να τα αξιοποιήσει για τη βελτίωση του εκπα</w:t>
      </w:r>
      <w:r>
        <w:t>ι</w:t>
      </w:r>
      <w:r w:rsidRPr="00493860">
        <w:t>δευτικού του έργου.</w:t>
      </w:r>
      <w:r>
        <w:t xml:space="preserve"> Ένα ποσοστό 50% απάντησε ότι ο Σχολικός Σύμβουλος πρέπει να υποδεικνύει την αποτελεσματική διδακτική πρακτική του βιβλίου στη σχολική τάξη.</w:t>
      </w:r>
    </w:p>
    <w:p w:rsidR="00F60949" w:rsidRPr="00493860" w:rsidRDefault="00F60949" w:rsidP="00EF63DB">
      <w:pPr>
        <w:spacing w:line="480" w:lineRule="auto"/>
        <w:ind w:firstLine="720"/>
      </w:pPr>
      <w:r w:rsidRPr="00493860">
        <w:t>Βλέπουμε ότι καθηγη</w:t>
      </w:r>
      <w:r>
        <w:t xml:space="preserve">τές Φυσικής Αγωγής και Σχολικοί </w:t>
      </w:r>
      <w:r w:rsidRPr="00493860">
        <w:t xml:space="preserve">Σύμβουλοι/ Προϊστάμενοι Γραφείων Φυσικής Αγωγής συμφωνούν στα περισσότερα των ερωτημάτων της έρευνας αξιολογώντας με υψηλή βαθμολογία το βιβλίο του μαθητή του Γυμνασίου. Κρίνουν ότι είναι ένα αισθητικά, επιστημονικά, παιδαγωγικά άρτιο βιβλίο. Τόσο οι καθηγητές όσο και οι </w:t>
      </w:r>
      <w:r>
        <w:t>Σχολικοί Σύμβουλοι /</w:t>
      </w:r>
      <w:r w:rsidRPr="00493860">
        <w:t xml:space="preserve"> Προϊστάμενοι Γραφείων Φυσικής Αγωγής συμφώνησαν στο ότι είναι δύσκολο να</w:t>
      </w:r>
      <w:r>
        <w:t xml:space="preserve"> διδαχτεί</w:t>
      </w:r>
      <w:r w:rsidRPr="00493860">
        <w:t xml:space="preserve"> όλη η ύλη του βιβλίου μέσα στον προβλεπό</w:t>
      </w:r>
      <w:r>
        <w:t>μενο διδακτικό χρόνο. Επίσης όσο</w:t>
      </w:r>
      <w:r w:rsidRPr="00493860">
        <w:t xml:space="preserve"> αφορά τις κάρτες αξιολόγησης του αθλητικού επιπέδου που εμπεριέχονται στο βιβλίο του μαθητή, οι καθηγητές θεωρούν ότι είναι δύσκολο να εφαρμοστούν.</w:t>
      </w:r>
    </w:p>
    <w:p w:rsidR="00F60949" w:rsidRDefault="00F60949" w:rsidP="00F60949">
      <w:pPr>
        <w:spacing w:line="480" w:lineRule="auto"/>
        <w:rPr>
          <w:b/>
        </w:rPr>
      </w:pPr>
    </w:p>
    <w:p w:rsidR="00F60949" w:rsidRDefault="00F60949" w:rsidP="00F60949">
      <w:pPr>
        <w:pStyle w:val="ae"/>
      </w:pPr>
      <w:bookmarkStart w:id="1594" w:name="_Toc431977652"/>
      <w:bookmarkStart w:id="1595" w:name="_Toc438455630"/>
      <w:bookmarkStart w:id="1596" w:name="_Toc438457505"/>
      <w:bookmarkStart w:id="1597" w:name="_Toc438627284"/>
      <w:bookmarkStart w:id="1598" w:name="_Toc439068887"/>
      <w:bookmarkStart w:id="1599" w:name="_Toc445835501"/>
      <w:r w:rsidRPr="00EC3994">
        <w:t>Συζήτηση μηδενικών υποθέσεων</w:t>
      </w:r>
      <w:bookmarkEnd w:id="1594"/>
      <w:bookmarkEnd w:id="1595"/>
      <w:bookmarkEnd w:id="1596"/>
      <w:bookmarkEnd w:id="1597"/>
      <w:bookmarkEnd w:id="1598"/>
      <w:bookmarkEnd w:id="1599"/>
    </w:p>
    <w:p w:rsidR="00F60949" w:rsidRPr="000D75F0" w:rsidRDefault="00F60949" w:rsidP="00F60949">
      <w:pPr>
        <w:pStyle w:val="ae"/>
        <w:rPr>
          <w:i/>
        </w:rPr>
      </w:pPr>
      <w:bookmarkStart w:id="1600" w:name="_Toc431977653"/>
      <w:bookmarkStart w:id="1601" w:name="_Toc438455631"/>
      <w:bookmarkStart w:id="1602" w:name="_Toc438457506"/>
      <w:bookmarkStart w:id="1603" w:name="_Toc438627285"/>
      <w:bookmarkStart w:id="1604" w:name="_Toc439068888"/>
      <w:bookmarkStart w:id="1605" w:name="_Toc445835502"/>
      <w:r w:rsidRPr="000D75F0">
        <w:rPr>
          <w:i/>
        </w:rPr>
        <w:t>Α. Για το βιβλίο του μαθητή όσον αφορά τους καθηγητές/</w:t>
      </w:r>
      <w:r w:rsidR="007E73F9">
        <w:rPr>
          <w:i/>
        </w:rPr>
        <w:t xml:space="preserve"> </w:t>
      </w:r>
      <w:r w:rsidRPr="000D75F0">
        <w:rPr>
          <w:i/>
        </w:rPr>
        <w:t>τριες Φυσικής αγωγής</w:t>
      </w:r>
      <w:bookmarkEnd w:id="1600"/>
      <w:bookmarkEnd w:id="1601"/>
      <w:bookmarkEnd w:id="1602"/>
      <w:bookmarkEnd w:id="1603"/>
      <w:bookmarkEnd w:id="1604"/>
      <w:bookmarkEnd w:id="1605"/>
    </w:p>
    <w:p w:rsidR="00F60949" w:rsidRDefault="00F60949" w:rsidP="00F60949">
      <w:pPr>
        <w:spacing w:line="480" w:lineRule="auto"/>
      </w:pPr>
      <w:r w:rsidRPr="00EC3994">
        <w:t xml:space="preserve">Η πρώτη μηδενική - ερευνητική μας υπόθεση ήταν ότι, </w:t>
      </w:r>
      <w:r>
        <w:rPr>
          <w:i/>
        </w:rPr>
        <w:t>η ανεξάρτητη μεταβλητή φύλο δεν</w:t>
      </w:r>
      <w:r w:rsidRPr="00EC3994">
        <w:rPr>
          <w:i/>
        </w:rPr>
        <w:t xml:space="preserve"> επηρεάζει τις απαντήσεις των καθηγητών Φυσικής Αγωγής όσον αφορά την </w:t>
      </w:r>
      <w:r w:rsidRPr="00EC3994">
        <w:rPr>
          <w:i/>
        </w:rPr>
        <w:lastRenderedPageBreak/>
        <w:t>αξιολόγηση του περιεχομένου του βιβλίου του μαθητή.</w:t>
      </w:r>
      <w:r w:rsidRPr="00EC3994">
        <w:t xml:space="preserve"> Τα ε</w:t>
      </w:r>
      <w:r>
        <w:t>υρήματα της έρευνας έδειξαν ότι δεν υπάρχουν στατιστικά σημαντικές διαφορές για το λόγο</w:t>
      </w:r>
      <w:r w:rsidRPr="00EC3994">
        <w:t xml:space="preserve"> αυτό </w:t>
      </w:r>
      <w:r>
        <w:t>δεχόμαστε τ</w:t>
      </w:r>
      <w:r w:rsidRPr="00EC3994">
        <w:t>η</w:t>
      </w:r>
      <w:r>
        <w:t>ν πρώτη μηδενική μας υπόθεση ότι η ανεξάρτητη μεταβλητή φύλο δεν επηρεάζει τις απαντήσεις των καθηγητών όσον αφορά την αξιολόγηση του περιεχομένου του βιβλίου του μαθητή (</w:t>
      </w:r>
      <w:r>
        <w:rPr>
          <w:lang w:val="en-US"/>
        </w:rPr>
        <w:t>F</w:t>
      </w:r>
      <w:r w:rsidRPr="00C35185">
        <w:rPr>
          <w:vertAlign w:val="subscript"/>
        </w:rPr>
        <w:t>1,378</w:t>
      </w:r>
      <w:r w:rsidRPr="00C35185">
        <w:t xml:space="preserve"> = 3,031, </w:t>
      </w:r>
      <w:r>
        <w:rPr>
          <w:lang w:val="en-US"/>
        </w:rPr>
        <w:t>p</w:t>
      </w:r>
      <w:r w:rsidRPr="00C35185">
        <w:t>=0,083</w:t>
      </w:r>
      <w:r w:rsidRPr="00493860">
        <w:t>).</w:t>
      </w:r>
    </w:p>
    <w:p w:rsidR="00F60949" w:rsidRDefault="00F60949" w:rsidP="00956916">
      <w:pPr>
        <w:spacing w:line="480" w:lineRule="auto"/>
        <w:ind w:firstLine="720"/>
      </w:pPr>
      <w:r>
        <w:t>Η δεύτερη</w:t>
      </w:r>
      <w:r w:rsidRPr="00EC3994">
        <w:t xml:space="preserve"> μηδενική - ερευνητική μας υπόθεση ήταν ότι, </w:t>
      </w:r>
      <w:r>
        <w:rPr>
          <w:i/>
        </w:rPr>
        <w:t>η ανεξάρτητη μεταβλητή φύλο δεν</w:t>
      </w:r>
      <w:r w:rsidRPr="00EC3994">
        <w:rPr>
          <w:i/>
        </w:rPr>
        <w:t xml:space="preserve"> επηρεάζει τις απαντήσεις των καθηγητών Φυσικής Αγωγής όσον αφορά την αξιολόγηση </w:t>
      </w:r>
      <w:r w:rsidRPr="00C413F4">
        <w:rPr>
          <w:i/>
        </w:rPr>
        <w:t>των στόχων του βιβλίου του μαθητή.</w:t>
      </w:r>
      <w:r w:rsidRPr="00EC3994">
        <w:t xml:space="preserve"> Τα ε</w:t>
      </w:r>
      <w:r>
        <w:t>υρήματα της έρευνας έδειξαν ότι υπάρχουν στατιστικά σημαντικές διαφορές (</w:t>
      </w:r>
      <w:r w:rsidRPr="00D21899">
        <w:rPr>
          <w:lang w:val="en-US"/>
        </w:rPr>
        <w:t>F</w:t>
      </w:r>
      <w:r w:rsidRPr="00BC39AD">
        <w:rPr>
          <w:vertAlign w:val="subscript"/>
        </w:rPr>
        <w:t>(1,373)</w:t>
      </w:r>
      <w:r w:rsidRPr="00D21899">
        <w:t xml:space="preserve">=17,321, </w:t>
      </w:r>
      <w:r w:rsidRPr="00D21899">
        <w:rPr>
          <w:lang w:val="en-US"/>
        </w:rPr>
        <w:t>p</w:t>
      </w:r>
      <w:r>
        <w:t>=</w:t>
      </w:r>
      <w:r w:rsidRPr="00D21899">
        <w:t>0,001</w:t>
      </w:r>
      <w:r>
        <w:t>). Για το λόγο</w:t>
      </w:r>
      <w:r w:rsidRPr="00EC3994">
        <w:t xml:space="preserve"> αυτό </w:t>
      </w:r>
      <w:r>
        <w:t>απορρίπτουμε τ</w:t>
      </w:r>
      <w:r w:rsidRPr="00EC3994">
        <w:t>η</w:t>
      </w:r>
      <w:r>
        <w:t xml:space="preserve"> δεύτερη</w:t>
      </w:r>
      <w:r w:rsidRPr="00EC3994">
        <w:t xml:space="preserve"> μηδενική μας υπόθεση και δεχόμαστε </w:t>
      </w:r>
      <w:r>
        <w:t>ότι η ανεξάρτητη μεταβλητή φύλο επηρεάζει τις απαντήσεις των καθηγητών όσον αφορά την αξιολόγηση των στόχων του βιβλίου του μαθητή.</w:t>
      </w:r>
    </w:p>
    <w:p w:rsidR="00F60949" w:rsidRDefault="00F60949" w:rsidP="00956916">
      <w:pPr>
        <w:spacing w:line="480" w:lineRule="auto"/>
        <w:ind w:firstLine="720"/>
      </w:pPr>
      <w:r>
        <w:t>Η τρίτη</w:t>
      </w:r>
      <w:r w:rsidRPr="00EC3994">
        <w:t xml:space="preserve"> μηδενική - ερευνητική μας υπόθεση ήταν ότι, </w:t>
      </w:r>
      <w:r>
        <w:rPr>
          <w:i/>
        </w:rPr>
        <w:t>η ανεξάρτητη μεταβλητή φύλο δεν</w:t>
      </w:r>
      <w:r w:rsidRPr="00EC3994">
        <w:rPr>
          <w:i/>
        </w:rPr>
        <w:t xml:space="preserve"> επηρεάζει τις απαντήσεις των καθηγητών Φυσικής Αγωγής όσον αφορά την αξιολόγηση </w:t>
      </w:r>
      <w:r w:rsidRPr="001B5949">
        <w:rPr>
          <w:i/>
        </w:rPr>
        <w:t xml:space="preserve">για την εικονογράφηση και τη γενική παρουσίαση του βιβλίου του μαθητή. </w:t>
      </w:r>
      <w:r w:rsidRPr="00EC3994">
        <w:t>Τα ε</w:t>
      </w:r>
      <w:r>
        <w:t>υρήματα της έρευνας έδειξαν ότι δεν υπάρχουν στατιστικά σημαντικές διαφορές (</w:t>
      </w:r>
      <w:r>
        <w:rPr>
          <w:lang w:val="en-US"/>
        </w:rPr>
        <w:t>F</w:t>
      </w:r>
      <w:r w:rsidRPr="00C35185">
        <w:rPr>
          <w:vertAlign w:val="subscript"/>
        </w:rPr>
        <w:t>1,3</w:t>
      </w:r>
      <w:r>
        <w:rPr>
          <w:vertAlign w:val="subscript"/>
        </w:rPr>
        <w:t>93</w:t>
      </w:r>
      <w:r w:rsidRPr="00C35185">
        <w:t xml:space="preserve"> = </w:t>
      </w:r>
      <w:r>
        <w:t>0,764</w:t>
      </w:r>
      <w:r w:rsidRPr="00C35185">
        <w:t xml:space="preserve">, </w:t>
      </w:r>
      <w:r>
        <w:rPr>
          <w:lang w:val="en-US"/>
        </w:rPr>
        <w:t>p</w:t>
      </w:r>
      <w:r w:rsidRPr="00C35185">
        <w:t>=0,</w:t>
      </w:r>
      <w:r>
        <w:t>383) για το λόγο</w:t>
      </w:r>
      <w:r w:rsidRPr="00EC3994">
        <w:t xml:space="preserve"> αυτό </w:t>
      </w:r>
      <w:r>
        <w:t>δεχόμαστε την τρίτη</w:t>
      </w:r>
      <w:r w:rsidRPr="00EC3994">
        <w:t xml:space="preserve"> μηδενική μας υπόθεση </w:t>
      </w:r>
      <w:r>
        <w:t>ότι η ανεξάρτητη μεταβλητή φύλο δεν επηρεάζει τις απαντήσεις των καθηγητών όσον αφορά την αξιολόγηση της εικονογράφησης και της γενικής παρουσίασης του βιβλίου του μαθητή.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τέταρτη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1B5949">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1B5949">
        <w:rPr>
          <w:rFonts w:ascii="Times New Roman" w:hAnsi="Times New Roman"/>
          <w:i/>
          <w:sz w:val="24"/>
          <w:szCs w:val="24"/>
        </w:rPr>
        <w:t xml:space="preserve"> (</w:t>
      </w:r>
      <w:r>
        <w:rPr>
          <w:rFonts w:ascii="Times New Roman" w:hAnsi="Times New Roman"/>
          <w:i/>
          <w:sz w:val="24"/>
          <w:szCs w:val="24"/>
        </w:rPr>
        <w:t>περιφέρεια</w:t>
      </w:r>
      <w:r w:rsidRPr="001B5949">
        <w:rPr>
          <w:rFonts w:ascii="Times New Roman" w:hAnsi="Times New Roman"/>
          <w:i/>
          <w:sz w:val="24"/>
          <w:szCs w:val="24"/>
        </w:rPr>
        <w:t xml:space="preserve">) </w:t>
      </w:r>
      <w:r>
        <w:rPr>
          <w:rFonts w:ascii="Times New Roman" w:hAnsi="Times New Roman"/>
          <w:i/>
          <w:sz w:val="24"/>
          <w:szCs w:val="24"/>
        </w:rPr>
        <w:t xml:space="preserve">δεν </w:t>
      </w:r>
      <w:r w:rsidRPr="001B5949">
        <w:rPr>
          <w:rFonts w:ascii="Times New Roman" w:hAnsi="Times New Roman"/>
          <w:i/>
          <w:sz w:val="24"/>
          <w:szCs w:val="24"/>
        </w:rPr>
        <w:t xml:space="preserve">επηρεάζει τις απαντήσεις των καθηγητών Φυσικής Αγωγής όσον αφορά την αξιολόγηση του περιεχομένου του βιβλίου του </w:t>
      </w:r>
      <w:r>
        <w:rPr>
          <w:rFonts w:ascii="Times New Roman" w:hAnsi="Times New Roman"/>
          <w:i/>
          <w:sz w:val="24"/>
          <w:szCs w:val="24"/>
        </w:rPr>
        <w:t xml:space="preserve">μαθητή.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414968">
        <w:rPr>
          <w:rFonts w:ascii="Times New Roman" w:hAnsi="Times New Roman"/>
          <w:sz w:val="24"/>
          <w:szCs w:val="24"/>
        </w:rPr>
        <w:t>(</w:t>
      </w:r>
      <w:r w:rsidRPr="00900ACC">
        <w:rPr>
          <w:rFonts w:ascii="Times New Roman" w:hAnsi="Times New Roman"/>
          <w:sz w:val="24"/>
          <w:szCs w:val="24"/>
        </w:rPr>
        <w:t>F</w:t>
      </w:r>
      <w:r w:rsidRPr="00900ACC">
        <w:rPr>
          <w:rFonts w:ascii="Times New Roman" w:hAnsi="Times New Roman"/>
          <w:sz w:val="24"/>
          <w:szCs w:val="24"/>
          <w:vertAlign w:val="subscript"/>
        </w:rPr>
        <w:t>(12,367)</w:t>
      </w:r>
      <w:r w:rsidRPr="00900ACC">
        <w:rPr>
          <w:rFonts w:ascii="Times New Roman" w:hAnsi="Times New Roman"/>
          <w:sz w:val="24"/>
          <w:szCs w:val="24"/>
        </w:rPr>
        <w:t xml:space="preserve"> =3,562</w:t>
      </w:r>
      <w:r w:rsidRPr="00414968">
        <w:rPr>
          <w:rFonts w:ascii="Times New Roman" w:hAnsi="Times New Roman"/>
          <w:sz w:val="24"/>
          <w:szCs w:val="24"/>
        </w:rPr>
        <w:t>, p&lt;0,000)</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απορρίπτουμε την τέταρτη</w:t>
      </w:r>
      <w:r w:rsidRPr="00EC3994">
        <w:rPr>
          <w:rFonts w:ascii="Times New Roman" w:hAnsi="Times New Roman"/>
          <w:sz w:val="24"/>
          <w:szCs w:val="24"/>
        </w:rPr>
        <w:t xml:space="preserve"> </w:t>
      </w:r>
      <w:r w:rsidRPr="00EC3994">
        <w:rPr>
          <w:rFonts w:ascii="Times New Roman" w:hAnsi="Times New Roman"/>
          <w:sz w:val="24"/>
          <w:szCs w:val="24"/>
        </w:rPr>
        <w:lastRenderedPageBreak/>
        <w:t xml:space="preserve">μηδενική μας υπόθεση και δεχόμαστε </w:t>
      </w:r>
      <w:r>
        <w:rPr>
          <w:rFonts w:ascii="Times New Roman" w:hAnsi="Times New Roman"/>
          <w:sz w:val="24"/>
          <w:szCs w:val="24"/>
        </w:rPr>
        <w:t xml:space="preserve">ότι η ανεξάρτητη μεταβλητή </w:t>
      </w:r>
      <w:r w:rsidRPr="001B5949">
        <w:rPr>
          <w:rFonts w:ascii="Times New Roman" w:hAnsi="Times New Roman"/>
          <w:sz w:val="24"/>
          <w:szCs w:val="24"/>
        </w:rPr>
        <w:t>τόπος δια</w:t>
      </w:r>
      <w:r>
        <w:rPr>
          <w:rFonts w:ascii="Times New Roman" w:hAnsi="Times New Roman"/>
          <w:sz w:val="24"/>
          <w:szCs w:val="24"/>
        </w:rPr>
        <w:t>μονής</w:t>
      </w:r>
      <w:r w:rsidRPr="001B5949">
        <w:rPr>
          <w:rFonts w:ascii="Times New Roman" w:hAnsi="Times New Roman"/>
          <w:sz w:val="24"/>
          <w:szCs w:val="24"/>
        </w:rPr>
        <w:t xml:space="preserve"> (</w:t>
      </w:r>
      <w:r>
        <w:rPr>
          <w:rFonts w:ascii="Times New Roman" w:hAnsi="Times New Roman"/>
          <w:sz w:val="24"/>
          <w:szCs w:val="24"/>
        </w:rPr>
        <w:t>περιφέρεια</w:t>
      </w:r>
      <w:r w:rsidRPr="001B5949">
        <w:rPr>
          <w:rFonts w:ascii="Times New Roman" w:hAnsi="Times New Roman"/>
          <w:sz w:val="24"/>
          <w:szCs w:val="24"/>
        </w:rPr>
        <w:t>)</w:t>
      </w:r>
      <w:r>
        <w:rPr>
          <w:rFonts w:ascii="Times New Roman" w:hAnsi="Times New Roman"/>
          <w:sz w:val="24"/>
          <w:szCs w:val="24"/>
        </w:rPr>
        <w:t xml:space="preserve"> επηρεάζει τις απαντήσεις των καθηγητών όσον αφορά την αξιολόγηση του περιεχομένου του βιβλίου του μαθητή.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πέμπτη</w:t>
      </w:r>
      <w:r w:rsidRPr="00EC3994">
        <w:rPr>
          <w:rFonts w:ascii="Times New Roman" w:hAnsi="Times New Roman"/>
          <w:sz w:val="24"/>
          <w:szCs w:val="24"/>
        </w:rPr>
        <w:t xml:space="preserve"> μηδενική - ερευνητική μας υπόθεση ήταν ότι, </w:t>
      </w:r>
      <w:r w:rsidRPr="001B5949">
        <w:rPr>
          <w:rFonts w:ascii="Times New Roman" w:hAnsi="Times New Roman"/>
          <w:i/>
          <w:sz w:val="24"/>
          <w:szCs w:val="24"/>
        </w:rPr>
        <w:t>η ανεξάρτητη μεταβλητή τόπος δια</w:t>
      </w:r>
      <w:r>
        <w:rPr>
          <w:rFonts w:ascii="Times New Roman" w:hAnsi="Times New Roman"/>
          <w:i/>
          <w:sz w:val="24"/>
          <w:szCs w:val="24"/>
        </w:rPr>
        <w:t>μονής</w:t>
      </w:r>
      <w:r w:rsidRPr="001B5949">
        <w:rPr>
          <w:rFonts w:ascii="Times New Roman" w:hAnsi="Times New Roman"/>
          <w:i/>
          <w:sz w:val="24"/>
          <w:szCs w:val="24"/>
        </w:rPr>
        <w:t xml:space="preserve"> (</w:t>
      </w:r>
      <w:r>
        <w:rPr>
          <w:rFonts w:ascii="Times New Roman" w:hAnsi="Times New Roman"/>
          <w:i/>
          <w:sz w:val="24"/>
          <w:szCs w:val="24"/>
        </w:rPr>
        <w:t>περιφέρεια</w:t>
      </w:r>
      <w:r w:rsidRPr="001B5949">
        <w:rPr>
          <w:rFonts w:ascii="Times New Roman" w:hAnsi="Times New Roman"/>
          <w:i/>
          <w:sz w:val="24"/>
          <w:szCs w:val="24"/>
        </w:rPr>
        <w:t xml:space="preserve">) </w:t>
      </w:r>
      <w:r>
        <w:rPr>
          <w:rFonts w:ascii="Times New Roman" w:hAnsi="Times New Roman"/>
          <w:i/>
          <w:sz w:val="24"/>
          <w:szCs w:val="24"/>
        </w:rPr>
        <w:t xml:space="preserve">δεν </w:t>
      </w:r>
      <w:r w:rsidRPr="001B5949">
        <w:rPr>
          <w:rFonts w:ascii="Times New Roman" w:hAnsi="Times New Roman"/>
          <w:i/>
          <w:sz w:val="24"/>
          <w:szCs w:val="24"/>
        </w:rPr>
        <w:t>επηρεάζει τις απαντήσεις των καθηγητών Φυσικής Αγωγής όσον αφορά την αξιολόγηση των στόχων του βιβλίου του μαθητή.</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414968">
        <w:rPr>
          <w:rFonts w:ascii="Times New Roman" w:hAnsi="Times New Roman"/>
          <w:sz w:val="24"/>
          <w:szCs w:val="24"/>
        </w:rPr>
        <w:t>(</w:t>
      </w:r>
      <w:r w:rsidRPr="00900ACC">
        <w:rPr>
          <w:rFonts w:ascii="Times New Roman" w:hAnsi="Times New Roman"/>
          <w:sz w:val="24"/>
          <w:szCs w:val="24"/>
        </w:rPr>
        <w:t>F</w:t>
      </w:r>
      <w:r w:rsidRPr="00900ACC">
        <w:rPr>
          <w:rFonts w:ascii="Times New Roman" w:hAnsi="Times New Roman"/>
          <w:sz w:val="24"/>
          <w:szCs w:val="24"/>
          <w:vertAlign w:val="subscript"/>
        </w:rPr>
        <w:t>(12,362)</w:t>
      </w:r>
      <w:r w:rsidRPr="00900ACC">
        <w:rPr>
          <w:rFonts w:ascii="Times New Roman" w:hAnsi="Times New Roman"/>
          <w:sz w:val="24"/>
          <w:szCs w:val="24"/>
        </w:rPr>
        <w:t xml:space="preserve"> =5,253</w:t>
      </w:r>
      <w:r w:rsidRPr="00414968">
        <w:rPr>
          <w:rFonts w:ascii="Times New Roman" w:hAnsi="Times New Roman"/>
          <w:sz w:val="24"/>
          <w:szCs w:val="24"/>
        </w:rPr>
        <w:t>, p&lt;0,000)</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απορρίπτουμε την πέμπτη</w:t>
      </w:r>
      <w:r w:rsidRPr="00EC3994">
        <w:rPr>
          <w:rFonts w:ascii="Times New Roman" w:hAnsi="Times New Roman"/>
          <w:sz w:val="24"/>
          <w:szCs w:val="24"/>
        </w:rPr>
        <w:t xml:space="preserve"> μηδενική μας υπόθεση και δεχόμαστε </w:t>
      </w:r>
      <w:r>
        <w:rPr>
          <w:rFonts w:ascii="Times New Roman" w:hAnsi="Times New Roman"/>
          <w:sz w:val="24"/>
          <w:szCs w:val="24"/>
        </w:rPr>
        <w:t xml:space="preserve">ότι η ανεξάρτητη μεταβλητή </w:t>
      </w:r>
      <w:r w:rsidRPr="001B5949">
        <w:rPr>
          <w:rFonts w:ascii="Times New Roman" w:hAnsi="Times New Roman"/>
          <w:sz w:val="24"/>
          <w:szCs w:val="24"/>
        </w:rPr>
        <w:t>τόπος δια</w:t>
      </w:r>
      <w:r>
        <w:rPr>
          <w:rFonts w:ascii="Times New Roman" w:hAnsi="Times New Roman"/>
          <w:sz w:val="24"/>
          <w:szCs w:val="24"/>
        </w:rPr>
        <w:t>μονής</w:t>
      </w:r>
      <w:r w:rsidRPr="001B5949">
        <w:rPr>
          <w:rFonts w:ascii="Times New Roman" w:hAnsi="Times New Roman"/>
          <w:sz w:val="24"/>
          <w:szCs w:val="24"/>
        </w:rPr>
        <w:t xml:space="preserve"> (</w:t>
      </w:r>
      <w:r>
        <w:rPr>
          <w:rFonts w:ascii="Times New Roman" w:hAnsi="Times New Roman"/>
          <w:sz w:val="24"/>
          <w:szCs w:val="24"/>
        </w:rPr>
        <w:t>περιφέρεια</w:t>
      </w:r>
      <w:r w:rsidRPr="001B5949">
        <w:rPr>
          <w:rFonts w:ascii="Times New Roman" w:hAnsi="Times New Roman"/>
          <w:sz w:val="24"/>
          <w:szCs w:val="24"/>
        </w:rPr>
        <w:t>)</w:t>
      </w:r>
      <w:r>
        <w:rPr>
          <w:rFonts w:ascii="Times New Roman" w:hAnsi="Times New Roman"/>
          <w:sz w:val="24"/>
          <w:szCs w:val="24"/>
        </w:rPr>
        <w:t xml:space="preserve"> επηρεάζει τις απαντήσεις των καθηγητών όσον αφορά την αξιολόγηση των στόχων του βιβλίου του μαθητή.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έκτη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C93F07">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C93F07">
        <w:rPr>
          <w:rFonts w:ascii="Times New Roman" w:hAnsi="Times New Roman"/>
          <w:i/>
          <w:sz w:val="24"/>
          <w:szCs w:val="24"/>
        </w:rPr>
        <w:t xml:space="preserve"> (</w:t>
      </w:r>
      <w:r>
        <w:rPr>
          <w:rFonts w:ascii="Times New Roman" w:hAnsi="Times New Roman"/>
          <w:i/>
          <w:sz w:val="24"/>
          <w:szCs w:val="24"/>
        </w:rPr>
        <w:t>περιφέρεια</w:t>
      </w:r>
      <w:r w:rsidRPr="00C93F07">
        <w:rPr>
          <w:rFonts w:ascii="Times New Roman" w:hAnsi="Times New Roman"/>
          <w:i/>
          <w:sz w:val="24"/>
          <w:szCs w:val="24"/>
        </w:rPr>
        <w:t xml:space="preserve">) </w:t>
      </w:r>
      <w:r>
        <w:rPr>
          <w:rFonts w:ascii="Times New Roman" w:hAnsi="Times New Roman"/>
          <w:i/>
          <w:sz w:val="24"/>
          <w:szCs w:val="24"/>
        </w:rPr>
        <w:t xml:space="preserve">δεν </w:t>
      </w:r>
      <w:r w:rsidRPr="00C93F07">
        <w:rPr>
          <w:rFonts w:ascii="Times New Roman" w:hAnsi="Times New Roman"/>
          <w:i/>
          <w:sz w:val="24"/>
          <w:szCs w:val="24"/>
        </w:rPr>
        <w:t xml:space="preserve">επηρεάζει τις απαντήσεις των καθηγητών Φυσικής Αγωγής όσον αφορά την εικονογράφηση και τη γενική παρουσίαση του βιβλίου του μαθητή.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414968">
        <w:rPr>
          <w:rFonts w:ascii="Times New Roman" w:hAnsi="Times New Roman"/>
          <w:sz w:val="24"/>
          <w:szCs w:val="24"/>
        </w:rPr>
        <w:t>(F</w:t>
      </w:r>
      <w:r w:rsidRPr="00900ACC">
        <w:rPr>
          <w:kern w:val="32"/>
          <w:vertAlign w:val="subscript"/>
        </w:rPr>
        <w:t>(</w:t>
      </w:r>
      <w:r w:rsidRPr="00900ACC">
        <w:rPr>
          <w:rFonts w:ascii="Times New Roman" w:hAnsi="Times New Roman"/>
          <w:sz w:val="24"/>
          <w:szCs w:val="24"/>
          <w:vertAlign w:val="subscript"/>
        </w:rPr>
        <w:t>12,382)</w:t>
      </w:r>
      <w:r w:rsidRPr="00414968">
        <w:rPr>
          <w:rFonts w:ascii="Times New Roman" w:hAnsi="Times New Roman"/>
          <w:sz w:val="24"/>
          <w:szCs w:val="24"/>
        </w:rPr>
        <w:t>=4,130, p&lt;0,000)</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πέμπτη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w:t>
      </w:r>
      <w:r w:rsidRPr="001B5949">
        <w:rPr>
          <w:rFonts w:ascii="Times New Roman" w:hAnsi="Times New Roman"/>
          <w:sz w:val="24"/>
          <w:szCs w:val="24"/>
        </w:rPr>
        <w:t>τόπος δια</w:t>
      </w:r>
      <w:r>
        <w:rPr>
          <w:rFonts w:ascii="Times New Roman" w:hAnsi="Times New Roman"/>
          <w:sz w:val="24"/>
          <w:szCs w:val="24"/>
        </w:rPr>
        <w:t>μονής</w:t>
      </w:r>
      <w:r w:rsidRPr="001B5949">
        <w:rPr>
          <w:rFonts w:ascii="Times New Roman" w:hAnsi="Times New Roman"/>
          <w:sz w:val="24"/>
          <w:szCs w:val="24"/>
        </w:rPr>
        <w:t xml:space="preserve"> (</w:t>
      </w:r>
      <w:r>
        <w:rPr>
          <w:rFonts w:ascii="Times New Roman" w:hAnsi="Times New Roman"/>
          <w:sz w:val="24"/>
          <w:szCs w:val="24"/>
        </w:rPr>
        <w:t>περιφέρεια</w:t>
      </w:r>
      <w:r w:rsidRPr="001B5949">
        <w:rPr>
          <w:rFonts w:ascii="Times New Roman" w:hAnsi="Times New Roman"/>
          <w:sz w:val="24"/>
          <w:szCs w:val="24"/>
        </w:rPr>
        <w:t>)</w:t>
      </w:r>
      <w:r>
        <w:rPr>
          <w:rFonts w:ascii="Times New Roman" w:hAnsi="Times New Roman"/>
          <w:sz w:val="24"/>
          <w:szCs w:val="24"/>
        </w:rPr>
        <w:t xml:space="preserve"> επηρεάζει τις απαντήσεις των καθηγητών όσον αφορά </w:t>
      </w:r>
      <w:r w:rsidRPr="007E4602">
        <w:rPr>
          <w:rFonts w:ascii="Times New Roman" w:hAnsi="Times New Roman"/>
          <w:sz w:val="24"/>
          <w:szCs w:val="24"/>
        </w:rPr>
        <w:t>την εικονογράφηση και τη γενική παρουσίαση του βιβλίου του μαθητή.</w:t>
      </w:r>
    </w:p>
    <w:p w:rsidR="00F60949" w:rsidRPr="00493860" w:rsidRDefault="00F60949" w:rsidP="00956916">
      <w:pPr>
        <w:spacing w:line="480" w:lineRule="auto"/>
        <w:ind w:firstLine="720"/>
      </w:pPr>
      <w:r w:rsidRPr="00493860">
        <w:t xml:space="preserve">Αξιοσημείωτη είναι η διαφοροποίηση των απόψεων των καθηγητών από το Βόρειο και Νότιο Αιγαίο, όπου είχαν στατιστικώς σημαντικές διαφορές στις απαντήσεις τους με όλες τις περιφέρειες και στις τρεις εξαρτημένες μεταβλητές. Η Αττική και η Κεντρική Μακεδονία όπου θεωρητικά είναι τα δύο μεγαλύτερα αστικά κέντρα εκ των περιφερειών που ερευνήσαμε, δεν είχαν στατιστικά σημαντικές διαφορές με πολλές περιφέρειες. Συγκεκριμένα η Κεντρική Μακεδονία είχε διαφορές </w:t>
      </w:r>
      <w:r w:rsidRPr="00493860">
        <w:lastRenderedPageBreak/>
        <w:t>στις απόψεις με το Βόρειο και το Νότιο Αιγαίο όπως προαναφέραμε καθώς και με την</w:t>
      </w:r>
      <w:r w:rsidRPr="002D694A">
        <w:t xml:space="preserve"> </w:t>
      </w:r>
      <w:r w:rsidRPr="00493860">
        <w:t>Πελοπόννησο και τη Θεσσαλία. Ενώ η Αττική είχε διαφορετικές απόψεις μόνο με το Βόρειο και το Νότιο Αιγαίο.</w:t>
      </w:r>
    </w:p>
    <w:p w:rsidR="00F60949" w:rsidRDefault="00F60949" w:rsidP="00F60949">
      <w:pPr>
        <w:pStyle w:val="a7"/>
        <w:spacing w:after="0" w:line="480" w:lineRule="auto"/>
        <w:ind w:left="0" w:right="57"/>
        <w:rPr>
          <w:rFonts w:ascii="Times New Roman" w:hAnsi="Times New Roman"/>
          <w:sz w:val="24"/>
          <w:szCs w:val="24"/>
        </w:rPr>
      </w:pPr>
    </w:p>
    <w:p w:rsidR="00F60949" w:rsidRPr="00956916" w:rsidRDefault="00F60949" w:rsidP="00F60949">
      <w:pPr>
        <w:pStyle w:val="ae"/>
        <w:rPr>
          <w:i/>
        </w:rPr>
      </w:pPr>
      <w:bookmarkStart w:id="1606" w:name="_Toc431977654"/>
      <w:bookmarkStart w:id="1607" w:name="_Toc438455632"/>
      <w:bookmarkStart w:id="1608" w:name="_Toc438457507"/>
      <w:bookmarkStart w:id="1609" w:name="_Toc438627286"/>
      <w:bookmarkStart w:id="1610" w:name="_Toc439068889"/>
      <w:bookmarkStart w:id="1611" w:name="_Toc445835503"/>
      <w:r w:rsidRPr="00956916">
        <w:rPr>
          <w:i/>
        </w:rPr>
        <w:t>Β. Για το βιβλίο του καθηγ</w:t>
      </w:r>
      <w:r w:rsidR="00956916">
        <w:rPr>
          <w:i/>
        </w:rPr>
        <w:t>ητή της Α΄ τάξης του Γ</w:t>
      </w:r>
      <w:r w:rsidRPr="00956916">
        <w:rPr>
          <w:i/>
        </w:rPr>
        <w:t>υμνασίου, όσον αφορά τους καθηγητές/</w:t>
      </w:r>
      <w:r w:rsidR="007E73F9">
        <w:rPr>
          <w:i/>
        </w:rPr>
        <w:t xml:space="preserve"> </w:t>
      </w:r>
      <w:r w:rsidRPr="00956916">
        <w:rPr>
          <w:i/>
        </w:rPr>
        <w:t>τριες Φυσικής Αγωγής</w:t>
      </w:r>
      <w:bookmarkEnd w:id="1606"/>
      <w:bookmarkEnd w:id="1607"/>
      <w:bookmarkEnd w:id="1608"/>
      <w:bookmarkEnd w:id="1609"/>
      <w:bookmarkEnd w:id="1610"/>
      <w:bookmarkEnd w:id="1611"/>
    </w:p>
    <w:p w:rsidR="00F60949" w:rsidRDefault="00F60949" w:rsidP="00F60949">
      <w:pPr>
        <w:pStyle w:val="a7"/>
        <w:spacing w:after="0" w:line="480" w:lineRule="auto"/>
        <w:ind w:left="0" w:right="57"/>
        <w:rPr>
          <w:rFonts w:ascii="Times New Roman" w:hAnsi="Times New Roman"/>
          <w:sz w:val="24"/>
          <w:szCs w:val="24"/>
        </w:rPr>
      </w:pPr>
      <w:r>
        <w:rPr>
          <w:rFonts w:ascii="Times New Roman" w:hAnsi="Times New Roman"/>
          <w:sz w:val="24"/>
          <w:szCs w:val="24"/>
        </w:rPr>
        <w:t>Η πρώτη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Pr>
          <w:rFonts w:ascii="Times New Roman" w:hAnsi="Times New Roman"/>
          <w:i/>
          <w:sz w:val="24"/>
          <w:szCs w:val="24"/>
        </w:rPr>
        <w:t xml:space="preserve">δεν </w:t>
      </w:r>
      <w:r w:rsidRPr="00084926">
        <w:rPr>
          <w:rFonts w:ascii="Times New Roman" w:hAnsi="Times New Roman"/>
          <w:i/>
          <w:sz w:val="24"/>
          <w:szCs w:val="24"/>
        </w:rPr>
        <w:t>επηρεάζει τις απαντήσεις των καθηγητών Φυσικής Αγωγής όσον αφορά την αξιολόγηση του περιεχομένου του βιβλίου του καθηγητή.</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w:t>
      </w:r>
      <w:r w:rsidRPr="00572D46">
        <w:rPr>
          <w:rFonts w:ascii="Times New Roman" w:hAnsi="Times New Roman"/>
          <w:sz w:val="24"/>
          <w:szCs w:val="24"/>
        </w:rPr>
        <w:t>διαφορές (</w:t>
      </w:r>
      <w:r w:rsidRPr="00900ACC">
        <w:rPr>
          <w:rFonts w:ascii="Times New Roman" w:hAnsi="Times New Roman"/>
          <w:sz w:val="24"/>
          <w:szCs w:val="24"/>
        </w:rPr>
        <w:t>F</w:t>
      </w:r>
      <w:r w:rsidRPr="00900ACC">
        <w:rPr>
          <w:rFonts w:ascii="Times New Roman" w:hAnsi="Times New Roman"/>
          <w:sz w:val="24"/>
          <w:szCs w:val="24"/>
          <w:vertAlign w:val="subscript"/>
        </w:rPr>
        <w:t>(1,388)</w:t>
      </w:r>
      <w:r w:rsidRPr="00900ACC">
        <w:rPr>
          <w:rFonts w:ascii="Times New Roman" w:hAnsi="Times New Roman"/>
          <w:sz w:val="24"/>
          <w:szCs w:val="24"/>
        </w:rPr>
        <w:t>=12,058</w:t>
      </w:r>
      <w:r>
        <w:rPr>
          <w:rFonts w:ascii="Times New Roman" w:hAnsi="Times New Roman"/>
          <w:sz w:val="24"/>
          <w:szCs w:val="24"/>
        </w:rPr>
        <w:t xml:space="preserve">, p&lt;0,001) για </w:t>
      </w:r>
      <w:r w:rsidRPr="00EC3994">
        <w:rPr>
          <w:rFonts w:ascii="Times New Roman" w:hAnsi="Times New Roman"/>
          <w:sz w:val="24"/>
          <w:szCs w:val="24"/>
        </w:rPr>
        <w:t xml:space="preserve">το </w:t>
      </w:r>
      <w:r>
        <w:rPr>
          <w:rFonts w:ascii="Times New Roman" w:hAnsi="Times New Roman"/>
          <w:sz w:val="24"/>
          <w:szCs w:val="24"/>
        </w:rPr>
        <w:t xml:space="preserve"> λόγο </w:t>
      </w:r>
      <w:r w:rsidRPr="00EC3994">
        <w:rPr>
          <w:rFonts w:ascii="Times New Roman" w:hAnsi="Times New Roman"/>
          <w:sz w:val="24"/>
          <w:szCs w:val="24"/>
        </w:rPr>
        <w:t xml:space="preserve">αυτό </w:t>
      </w:r>
      <w:r>
        <w:rPr>
          <w:rFonts w:ascii="Times New Roman" w:hAnsi="Times New Roman"/>
          <w:sz w:val="24"/>
          <w:szCs w:val="24"/>
        </w:rPr>
        <w:t xml:space="preserve">απορρίπτουμε την πρώτη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ότι η ανεξάρτητη μεταβλητή φύλο επηρεάζει τις απαντήσεις των καθηγητών όσον αφορά την αξιολόγηση του περιεχομένου του βιβλίου του καθηγητή.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δεύτερη</w:t>
      </w:r>
      <w:r w:rsidRPr="00EC3994">
        <w:rPr>
          <w:rFonts w:ascii="Times New Roman" w:hAnsi="Times New Roman"/>
          <w:sz w:val="24"/>
          <w:szCs w:val="24"/>
        </w:rPr>
        <w:t xml:space="preserve"> μηδενική - ερευνητική μας υπόθεση ήταν ότι,</w:t>
      </w:r>
      <w:r w:rsidRPr="002D694A">
        <w:rPr>
          <w:rFonts w:ascii="Times New Roman" w:hAnsi="Times New Roman"/>
          <w:sz w:val="24"/>
          <w:szCs w:val="24"/>
        </w:rPr>
        <w:t xml:space="preserve">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δεν επηρεάζει τις απαντήσεις των καθηγητών Φυσικής Αγωγής όσον αφορά τις απαντήσεις τους για την αξιολόγηση των στόχων του βιβλίου του καθηγητή της Α΄ τάξης του Γυμνασίου.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δεν υπάρχουν στατιστικά σημαντικές διαφορές </w:t>
      </w:r>
      <w:r w:rsidRPr="00572D46">
        <w:rPr>
          <w:rFonts w:ascii="Times New Roman" w:hAnsi="Times New Roman"/>
          <w:sz w:val="24"/>
          <w:szCs w:val="24"/>
        </w:rPr>
        <w:t>(F</w:t>
      </w:r>
      <w:r w:rsidRPr="002574B2">
        <w:rPr>
          <w:kern w:val="32"/>
          <w:vertAlign w:val="subscript"/>
        </w:rPr>
        <w:t>(1,</w:t>
      </w:r>
      <w:r>
        <w:rPr>
          <w:kern w:val="32"/>
          <w:vertAlign w:val="subscript"/>
        </w:rPr>
        <w:t>378</w:t>
      </w:r>
      <w:r w:rsidRPr="002574B2">
        <w:rPr>
          <w:kern w:val="32"/>
          <w:vertAlign w:val="subscript"/>
        </w:rPr>
        <w:t>)</w:t>
      </w:r>
      <w:r>
        <w:t>=</w:t>
      </w:r>
      <w:r w:rsidRPr="00572D46">
        <w:rPr>
          <w:rFonts w:ascii="Times New Roman" w:hAnsi="Times New Roman"/>
          <w:sz w:val="24"/>
          <w:szCs w:val="24"/>
        </w:rPr>
        <w:t>3,776, p&lt;0,053)</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 δεύτερη μηδενική μας υπόθεση ότι η ανεξάρτητη μεταβλητή φύλο δεν επηρεάζει τις απαντήσεις των καθηγητών όσον αφορά </w:t>
      </w:r>
      <w:r w:rsidRPr="00387E9D">
        <w:rPr>
          <w:rFonts w:ascii="Times New Roman" w:hAnsi="Times New Roman"/>
          <w:sz w:val="24"/>
          <w:szCs w:val="24"/>
        </w:rPr>
        <w:t>τις απαντήσεις τους για την αξιολόγηση των στόχων του βιβλίου του καθηγητή της Α΄ τάξης του Γυμνασίου.</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τρίτη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Pr>
          <w:rFonts w:ascii="Times New Roman" w:hAnsi="Times New Roman"/>
          <w:i/>
          <w:sz w:val="24"/>
          <w:szCs w:val="24"/>
        </w:rPr>
        <w:t xml:space="preserve">δεν </w:t>
      </w:r>
      <w:r w:rsidRPr="00084926">
        <w:rPr>
          <w:rFonts w:ascii="Times New Roman" w:hAnsi="Times New Roman"/>
          <w:i/>
          <w:sz w:val="24"/>
          <w:szCs w:val="24"/>
        </w:rPr>
        <w:t>επηρεάζει τις απαντήσεις των καθηγητών Φυσικής Αγωγής όσον αφορά την αξιολόγηση της δομής και της Οργάνωσης του βιβλίου του καθηγητή της Α΄ τάξης του Γυμνασίου.</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w:t>
      </w:r>
      <w:r>
        <w:rPr>
          <w:rFonts w:ascii="Times New Roman" w:hAnsi="Times New Roman"/>
          <w:sz w:val="24"/>
          <w:szCs w:val="24"/>
        </w:rPr>
        <w:lastRenderedPageBreak/>
        <w:t xml:space="preserve">σημαντικές διαφορές </w:t>
      </w:r>
      <w:r w:rsidRPr="00572D46">
        <w:rPr>
          <w:rFonts w:ascii="Times New Roman" w:hAnsi="Times New Roman"/>
          <w:sz w:val="24"/>
          <w:szCs w:val="24"/>
        </w:rPr>
        <w:t>(</w:t>
      </w:r>
      <w:r w:rsidRPr="00900ACC">
        <w:rPr>
          <w:rFonts w:ascii="Times New Roman" w:hAnsi="Times New Roman"/>
          <w:sz w:val="24"/>
          <w:szCs w:val="24"/>
        </w:rPr>
        <w:t>F</w:t>
      </w:r>
      <w:r w:rsidRPr="00900ACC">
        <w:rPr>
          <w:rFonts w:ascii="Times New Roman" w:hAnsi="Times New Roman"/>
          <w:sz w:val="24"/>
          <w:szCs w:val="24"/>
          <w:vertAlign w:val="subscript"/>
        </w:rPr>
        <w:t>(1,393)</w:t>
      </w:r>
      <w:r>
        <w:rPr>
          <w:rFonts w:ascii="Times New Roman" w:hAnsi="Times New Roman"/>
          <w:sz w:val="24"/>
          <w:szCs w:val="24"/>
        </w:rPr>
        <w:t>=</w:t>
      </w:r>
      <w:r w:rsidRPr="00900ACC">
        <w:rPr>
          <w:rFonts w:ascii="Times New Roman" w:hAnsi="Times New Roman"/>
          <w:sz w:val="24"/>
          <w:szCs w:val="24"/>
        </w:rPr>
        <w:t>17,389</w:t>
      </w:r>
      <w:r w:rsidRPr="00572D46">
        <w:rPr>
          <w:rFonts w:ascii="Times New Roman" w:hAnsi="Times New Roman"/>
          <w:sz w:val="24"/>
          <w:szCs w:val="24"/>
        </w:rPr>
        <w:t>, p&lt;0,000)</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τρίτη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φύλο επηρεάζει τις απαντήσεις των καθηγητών όσον αφορά </w:t>
      </w:r>
      <w:r w:rsidRPr="00387E9D">
        <w:rPr>
          <w:rFonts w:ascii="Times New Roman" w:hAnsi="Times New Roman"/>
          <w:sz w:val="24"/>
          <w:szCs w:val="24"/>
        </w:rPr>
        <w:t xml:space="preserve">την αξιολόγηση της δομής και της Οργάνωσης του βιβλίου του καθηγητή της Α΄ τάξης του </w:t>
      </w:r>
      <w:r>
        <w:rPr>
          <w:rFonts w:ascii="Times New Roman" w:hAnsi="Times New Roman"/>
          <w:sz w:val="24"/>
          <w:szCs w:val="24"/>
        </w:rPr>
        <w:t>Γ</w:t>
      </w:r>
      <w:r w:rsidRPr="00387E9D">
        <w:rPr>
          <w:rFonts w:ascii="Times New Roman" w:hAnsi="Times New Roman"/>
          <w:sz w:val="24"/>
          <w:szCs w:val="24"/>
        </w:rPr>
        <w:t>υμνασίου.</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τέταρτη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επηρεάζει τις απαντήσεις των καθηγητών Φυσικής Αγωγής όσον</w:t>
      </w:r>
      <w:r>
        <w:rPr>
          <w:rFonts w:ascii="Times New Roman" w:hAnsi="Times New Roman"/>
          <w:i/>
          <w:sz w:val="24"/>
          <w:szCs w:val="24"/>
        </w:rPr>
        <w:t xml:space="preserve"> αφορά την αξιολόγηση του περιεχομένου</w:t>
      </w:r>
      <w:r w:rsidRPr="006065DD">
        <w:rPr>
          <w:rFonts w:ascii="Times New Roman" w:hAnsi="Times New Roman"/>
          <w:i/>
          <w:sz w:val="24"/>
          <w:szCs w:val="24"/>
        </w:rPr>
        <w:t xml:space="preserve"> του βιβλίου του καθηγητή.</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υπάρχουν στατιστικά σημαντικές διαφορές (</w:t>
      </w:r>
      <w:r w:rsidRPr="00193F5E">
        <w:rPr>
          <w:rFonts w:ascii="Times New Roman" w:hAnsi="Times New Roman"/>
          <w:sz w:val="24"/>
          <w:szCs w:val="24"/>
        </w:rPr>
        <w:t>F</w:t>
      </w:r>
      <w:r w:rsidRPr="00193F5E">
        <w:rPr>
          <w:rFonts w:ascii="Times New Roman" w:hAnsi="Times New Roman"/>
          <w:sz w:val="24"/>
          <w:szCs w:val="24"/>
          <w:vertAlign w:val="subscript"/>
        </w:rPr>
        <w:t>(12,377)</w:t>
      </w:r>
      <w:r w:rsidRPr="00193F5E">
        <w:rPr>
          <w:rFonts w:ascii="Times New Roman" w:hAnsi="Times New Roman"/>
          <w:sz w:val="24"/>
          <w:szCs w:val="24"/>
        </w:rPr>
        <w:t>=</w:t>
      </w:r>
      <w:r>
        <w:rPr>
          <w:rFonts w:ascii="Times New Roman" w:hAnsi="Times New Roman"/>
          <w:sz w:val="24"/>
          <w:szCs w:val="24"/>
        </w:rPr>
        <w:t>3,808, p&lt;0,00</w:t>
      </w:r>
      <w:r w:rsidRPr="00493860">
        <w:rPr>
          <w:rFonts w:ascii="Times New Roman" w:hAnsi="Times New Roman"/>
          <w:sz w:val="24"/>
          <w:szCs w:val="24"/>
        </w:rPr>
        <w:t>)</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τέταρτη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επηρεάζει τις απαντήσεις των καθηγητών όσον αφορά </w:t>
      </w:r>
      <w:r w:rsidRPr="00387E9D">
        <w:rPr>
          <w:rFonts w:ascii="Times New Roman" w:hAnsi="Times New Roman"/>
          <w:sz w:val="24"/>
          <w:szCs w:val="24"/>
        </w:rPr>
        <w:t xml:space="preserve">την αξιολόγηση </w:t>
      </w:r>
      <w:r>
        <w:rPr>
          <w:rFonts w:ascii="Times New Roman" w:hAnsi="Times New Roman"/>
          <w:sz w:val="24"/>
          <w:szCs w:val="24"/>
        </w:rPr>
        <w:t>του περιεχομένου του βιβλίου του καθηγητή.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πέμπτη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επηρεάζει τις απαντήσεις των καθηγητών Φυσικής Αγωγής όσον αφορά την αξιολόγηση των στόχων του βιβλίου του καθηγητή της Α΄ τάξης του γυμνασίου.</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υπάρχουν στατιστικά σημαντικές διαφορές (</w:t>
      </w:r>
      <w:r w:rsidRPr="00343D3D">
        <w:rPr>
          <w:rFonts w:ascii="Times New Roman" w:hAnsi="Times New Roman"/>
          <w:sz w:val="24"/>
          <w:szCs w:val="24"/>
        </w:rPr>
        <w:t>F</w:t>
      </w:r>
      <w:r w:rsidRPr="00343D3D">
        <w:rPr>
          <w:rFonts w:ascii="Times New Roman" w:hAnsi="Times New Roman"/>
          <w:sz w:val="24"/>
          <w:szCs w:val="24"/>
          <w:vertAlign w:val="subscript"/>
        </w:rPr>
        <w:t>(12,367)</w:t>
      </w:r>
      <w:r w:rsidRPr="00343D3D">
        <w:rPr>
          <w:rFonts w:ascii="Times New Roman" w:hAnsi="Times New Roman"/>
          <w:sz w:val="24"/>
          <w:szCs w:val="24"/>
        </w:rPr>
        <w:t>=9,175</w:t>
      </w:r>
      <w:r>
        <w:rPr>
          <w:rFonts w:ascii="Times New Roman" w:hAnsi="Times New Roman"/>
          <w:sz w:val="24"/>
          <w:szCs w:val="24"/>
        </w:rPr>
        <w:t>, p&lt;0,000</w:t>
      </w:r>
      <w:r w:rsidRPr="00493860">
        <w:rPr>
          <w:rFonts w:ascii="Times New Roman" w:hAnsi="Times New Roman"/>
          <w:sz w:val="24"/>
          <w:szCs w:val="24"/>
        </w:rPr>
        <w:t>)</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πέμπτη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επηρεάζει τις απαντήσεις των καθηγητών όσον αφορά </w:t>
      </w:r>
      <w:r w:rsidRPr="00387E9D">
        <w:rPr>
          <w:rFonts w:ascii="Times New Roman" w:hAnsi="Times New Roman"/>
          <w:sz w:val="24"/>
          <w:szCs w:val="24"/>
        </w:rPr>
        <w:t xml:space="preserve">την αξιολόγηση </w:t>
      </w:r>
      <w:r>
        <w:rPr>
          <w:rFonts w:ascii="Times New Roman" w:hAnsi="Times New Roman"/>
          <w:sz w:val="24"/>
          <w:szCs w:val="24"/>
        </w:rPr>
        <w:t>των στόχων του βιβλίου του καθηγητή.</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έκτη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A173DA">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A173DA">
        <w:rPr>
          <w:rFonts w:ascii="Times New Roman" w:hAnsi="Times New Roman"/>
          <w:i/>
          <w:sz w:val="24"/>
          <w:szCs w:val="24"/>
        </w:rPr>
        <w:t xml:space="preserve"> (</w:t>
      </w:r>
      <w:r>
        <w:rPr>
          <w:rFonts w:ascii="Times New Roman" w:hAnsi="Times New Roman"/>
          <w:i/>
          <w:sz w:val="24"/>
          <w:szCs w:val="24"/>
        </w:rPr>
        <w:t>περιφέρεια</w:t>
      </w:r>
      <w:r w:rsidRPr="00A173DA">
        <w:rPr>
          <w:rFonts w:ascii="Times New Roman" w:hAnsi="Times New Roman"/>
          <w:i/>
          <w:sz w:val="24"/>
          <w:szCs w:val="24"/>
        </w:rPr>
        <w:t xml:space="preserve">) </w:t>
      </w:r>
      <w:r>
        <w:rPr>
          <w:rFonts w:ascii="Times New Roman" w:hAnsi="Times New Roman"/>
          <w:i/>
          <w:sz w:val="24"/>
          <w:szCs w:val="24"/>
        </w:rPr>
        <w:t xml:space="preserve">δεν </w:t>
      </w:r>
      <w:r w:rsidRPr="00A173DA">
        <w:rPr>
          <w:rFonts w:ascii="Times New Roman" w:hAnsi="Times New Roman"/>
          <w:i/>
          <w:sz w:val="24"/>
          <w:szCs w:val="24"/>
        </w:rPr>
        <w:t>επηρεάζει τις απαντήσεις των καθηγητών Φυσικής Αγωγής όσον αφορά την αξιολόγηση της Δομής και της Οργάνωσης του βιβλίου του καθηγητή της Α΄ τάξης του Γυμνασίου.</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υπάρχουν στατιστικά σημαντικές διαφορές (</w:t>
      </w:r>
      <w:r w:rsidRPr="00343D3D">
        <w:rPr>
          <w:rFonts w:ascii="Times New Roman" w:hAnsi="Times New Roman"/>
          <w:sz w:val="24"/>
          <w:szCs w:val="24"/>
        </w:rPr>
        <w:t>F</w:t>
      </w:r>
      <w:r w:rsidRPr="00343D3D">
        <w:rPr>
          <w:rFonts w:ascii="Times New Roman" w:hAnsi="Times New Roman"/>
          <w:sz w:val="24"/>
          <w:szCs w:val="24"/>
          <w:vertAlign w:val="subscript"/>
        </w:rPr>
        <w:t>(12,382)</w:t>
      </w:r>
      <w:r w:rsidRPr="00343D3D">
        <w:rPr>
          <w:rFonts w:ascii="Times New Roman" w:hAnsi="Times New Roman"/>
          <w:sz w:val="24"/>
          <w:szCs w:val="24"/>
        </w:rPr>
        <w:t>=4,226</w:t>
      </w:r>
      <w:r>
        <w:rPr>
          <w:rFonts w:ascii="Times New Roman" w:hAnsi="Times New Roman"/>
          <w:sz w:val="24"/>
          <w:szCs w:val="24"/>
        </w:rPr>
        <w:t>, p&lt;0,000</w:t>
      </w:r>
      <w:r w:rsidRPr="00493860">
        <w:rPr>
          <w:rFonts w:ascii="Times New Roman" w:hAnsi="Times New Roman"/>
          <w:sz w:val="24"/>
          <w:szCs w:val="24"/>
        </w:rPr>
        <w:t>)</w:t>
      </w:r>
      <w:r>
        <w:rPr>
          <w:rFonts w:ascii="Times New Roman" w:hAnsi="Times New Roman"/>
          <w:sz w:val="24"/>
          <w:szCs w:val="24"/>
        </w:rPr>
        <w:t xml:space="preserve"> για το λόγο</w:t>
      </w:r>
      <w:r w:rsidRPr="00EC3994">
        <w:rPr>
          <w:rFonts w:ascii="Times New Roman" w:hAnsi="Times New Roman"/>
          <w:sz w:val="24"/>
          <w:szCs w:val="24"/>
        </w:rPr>
        <w:t xml:space="preserve"> </w:t>
      </w:r>
      <w:r w:rsidRPr="00EC3994">
        <w:rPr>
          <w:rFonts w:ascii="Times New Roman" w:hAnsi="Times New Roman"/>
          <w:sz w:val="24"/>
          <w:szCs w:val="24"/>
        </w:rPr>
        <w:lastRenderedPageBreak/>
        <w:t xml:space="preserve">αυτό </w:t>
      </w:r>
      <w:r>
        <w:rPr>
          <w:rFonts w:ascii="Times New Roman" w:hAnsi="Times New Roman"/>
          <w:sz w:val="24"/>
          <w:szCs w:val="24"/>
        </w:rPr>
        <w:t xml:space="preserve">απορρίπτουμε την έκτη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ότι η</w:t>
      </w:r>
      <w:r w:rsidR="00956916">
        <w:rPr>
          <w:rFonts w:ascii="Times New Roman" w:hAnsi="Times New Roman"/>
          <w:sz w:val="24"/>
          <w:szCs w:val="24"/>
        </w:rPr>
        <w:t xml:space="preserve"> ανεξάρτητη μεταβλητή τόπος διαμ</w:t>
      </w:r>
      <w:r>
        <w:rPr>
          <w:rFonts w:ascii="Times New Roman" w:hAnsi="Times New Roman"/>
          <w:sz w:val="24"/>
          <w:szCs w:val="24"/>
        </w:rPr>
        <w:t xml:space="preserve">ονής (περιφέρεια) επηρεάζει τις απαντήσεις των καθηγητών όσον αφορά </w:t>
      </w:r>
      <w:r w:rsidRPr="00A173DA">
        <w:rPr>
          <w:rFonts w:ascii="Times New Roman" w:hAnsi="Times New Roman"/>
          <w:sz w:val="24"/>
          <w:szCs w:val="24"/>
        </w:rPr>
        <w:t>την αξιολόγηση της Δομής και της Οργάνωσης του βιβλίου του καθηγητή της Α΄ τάξης του Γυμνασίου.</w:t>
      </w:r>
    </w:p>
    <w:p w:rsidR="00F60949" w:rsidRPr="00493860" w:rsidRDefault="00F60949" w:rsidP="00956916">
      <w:pPr>
        <w:spacing w:line="480" w:lineRule="auto"/>
        <w:ind w:firstLine="720"/>
      </w:pPr>
      <w:r w:rsidRPr="00493860">
        <w:t xml:space="preserve">Στην «αξιολόγηση του περιεχομένου» διαπιστώσαμε ότι το Βόρειο Αιγαίο είχε διαφορετική άποψη με τις περισσότερες περιφέρειες. Στην «αξιολόγηση των στόχων» και πάλι το Βόρειο Αιγαίο είχε στατιστικώς σημαντικές διαφορές σχεδόν με όλες τις περιφέρειες. Σε αυτή την μεταβλητή στατιστικώς σημαντικές διαφορές με πολλές περιφέρειες είχε και η Ήπειρος και η Θεσσαλία. Τέλος στην «αξιολόγηση της δομής και της οργάνωσης» οι διάφορες περιφέρειες έδωσαν κάποιες στατιστικώς σημαντικές διαφορές μεταξύ τους αλλά χωρίς αυτές να καταλήγουν σε κάποιο συγκεκριμένο συμπέρασμα. Για παράδειγμα η Αττική που είναι το μεγαλύτερο αστικό κέντρο δεν είχε στατιστικώς σημαντικές διαφορές με καμία </w:t>
      </w:r>
      <w:r>
        <w:t>περιφέρεια</w:t>
      </w:r>
      <w:r w:rsidRPr="00493860">
        <w:t>. Αντίθετα βλέπουμε μια διαφοροποίηση στις απόψεις με το Βόρειο Αιγαίο, το οποίο αποτελεί και μία εκ των πιο απομακρυσμένων περιφερειών από την Αττική που αποτελεί το κέντρο της ενημέρωσης και πιο εύκολης πρόσβασης στους θεσμούς και στη πληροφόρηση.</w:t>
      </w:r>
    </w:p>
    <w:p w:rsidR="00956916" w:rsidRDefault="00956916" w:rsidP="00F60949">
      <w:pPr>
        <w:pStyle w:val="ae"/>
      </w:pPr>
      <w:bookmarkStart w:id="1612" w:name="_Toc431977655"/>
      <w:bookmarkStart w:id="1613" w:name="_Toc438455633"/>
      <w:bookmarkStart w:id="1614" w:name="_Toc438457508"/>
      <w:bookmarkStart w:id="1615" w:name="_Toc438627287"/>
      <w:bookmarkStart w:id="1616" w:name="_Toc439068890"/>
    </w:p>
    <w:p w:rsidR="00F60949" w:rsidRPr="00956916" w:rsidRDefault="00F60949" w:rsidP="00F60949">
      <w:pPr>
        <w:pStyle w:val="ae"/>
        <w:rPr>
          <w:i/>
        </w:rPr>
      </w:pPr>
      <w:bookmarkStart w:id="1617" w:name="_Toc445835504"/>
      <w:r w:rsidRPr="00956916">
        <w:rPr>
          <w:i/>
        </w:rPr>
        <w:t>Γ. Για το βιβλίο του μαθητή οι Σχολικοί Σύμβουλοι και οι Προϊστάμενοι των Γραφείων Φυσικής Αγωγής.</w:t>
      </w:r>
      <w:bookmarkEnd w:id="1612"/>
      <w:bookmarkEnd w:id="1613"/>
      <w:bookmarkEnd w:id="1614"/>
      <w:bookmarkEnd w:id="1615"/>
      <w:bookmarkEnd w:id="1616"/>
      <w:bookmarkEnd w:id="1617"/>
    </w:p>
    <w:p w:rsidR="00F60949" w:rsidRDefault="00F60949" w:rsidP="00F60949">
      <w:pPr>
        <w:pStyle w:val="a7"/>
        <w:spacing w:after="0" w:line="480" w:lineRule="auto"/>
        <w:ind w:left="0" w:right="57"/>
        <w:rPr>
          <w:rFonts w:ascii="Times New Roman" w:hAnsi="Times New Roman"/>
          <w:sz w:val="24"/>
          <w:szCs w:val="24"/>
        </w:rPr>
      </w:pPr>
      <w:r>
        <w:rPr>
          <w:rFonts w:ascii="Times New Roman" w:hAnsi="Times New Roman"/>
          <w:sz w:val="24"/>
          <w:szCs w:val="24"/>
        </w:rPr>
        <w:t>Η πρώτη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Pr>
          <w:rFonts w:ascii="Times New Roman" w:hAnsi="Times New Roman"/>
          <w:i/>
          <w:sz w:val="24"/>
          <w:szCs w:val="24"/>
        </w:rPr>
        <w:t xml:space="preserve">δεν </w:t>
      </w:r>
      <w:r w:rsidRPr="00084926">
        <w:rPr>
          <w:rFonts w:ascii="Times New Roman" w:hAnsi="Times New Roman"/>
          <w:i/>
          <w:sz w:val="24"/>
          <w:szCs w:val="24"/>
        </w:rPr>
        <w:t xml:space="preserve">επηρεάζει τις απαντήσεις των </w:t>
      </w:r>
      <w:r>
        <w:rPr>
          <w:rFonts w:ascii="Times New Roman" w:hAnsi="Times New Roman"/>
          <w:i/>
          <w:sz w:val="24"/>
          <w:szCs w:val="24"/>
        </w:rPr>
        <w:t xml:space="preserve">Σχολικών Συμβούλων / Προϊσταμένων Γραφείων Φυσικής Αγωγής </w:t>
      </w:r>
      <w:r w:rsidRPr="00084926">
        <w:rPr>
          <w:rFonts w:ascii="Times New Roman" w:hAnsi="Times New Roman"/>
          <w:i/>
          <w:sz w:val="24"/>
          <w:szCs w:val="24"/>
        </w:rPr>
        <w:t>όσον αφορά την αξιολόγηση του περιε</w:t>
      </w:r>
      <w:r>
        <w:rPr>
          <w:rFonts w:ascii="Times New Roman" w:hAnsi="Times New Roman"/>
          <w:i/>
          <w:sz w:val="24"/>
          <w:szCs w:val="24"/>
        </w:rPr>
        <w:t>χομένου του βιβλίου του μαθητή</w:t>
      </w:r>
      <w:r w:rsidRPr="00084926">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956916">
        <w:rPr>
          <w:rFonts w:ascii="Times New Roman" w:hAnsi="Times New Roman"/>
          <w:sz w:val="24"/>
          <w:szCs w:val="24"/>
          <w:lang w:val="en-US"/>
        </w:rPr>
        <w:t>x</w:t>
      </w:r>
      <w:r w:rsidRPr="00131DD0">
        <w:rPr>
          <w:rFonts w:ascii="Times New Roman" w:hAnsi="Times New Roman"/>
          <w:sz w:val="24"/>
          <w:szCs w:val="24"/>
          <w:vertAlign w:val="superscript"/>
        </w:rPr>
        <w:t>2</w:t>
      </w:r>
      <w:r w:rsidRPr="00956916">
        <w:rPr>
          <w:rFonts w:ascii="Times New Roman" w:hAnsi="Times New Roman"/>
          <w:sz w:val="24"/>
          <w:szCs w:val="24"/>
          <w:vertAlign w:val="subscript"/>
        </w:rPr>
        <w:t>(1)</w:t>
      </w:r>
      <w:r w:rsidR="00956916">
        <w:rPr>
          <w:rFonts w:ascii="Times New Roman" w:hAnsi="Times New Roman"/>
          <w:sz w:val="24"/>
          <w:szCs w:val="24"/>
        </w:rPr>
        <w:t xml:space="preserve"> </w:t>
      </w:r>
      <w:r>
        <w:rPr>
          <w:rFonts w:ascii="Times New Roman" w:hAnsi="Times New Roman"/>
          <w:sz w:val="24"/>
          <w:szCs w:val="24"/>
        </w:rPr>
        <w:t xml:space="preserve">=0,779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0,377 με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για τους άντρες 14,50 και τις </w:t>
      </w:r>
      <w:r>
        <w:rPr>
          <w:rFonts w:ascii="Times New Roman" w:hAnsi="Times New Roman"/>
          <w:sz w:val="24"/>
          <w:szCs w:val="24"/>
        </w:rPr>
        <w:lastRenderedPageBreak/>
        <w:t>γυναίκες 17,50) για το λόγο</w:t>
      </w:r>
      <w:r w:rsidRPr="00EC3994">
        <w:rPr>
          <w:rFonts w:ascii="Times New Roman" w:hAnsi="Times New Roman"/>
          <w:sz w:val="24"/>
          <w:szCs w:val="24"/>
        </w:rPr>
        <w:t xml:space="preserve"> αυτό </w:t>
      </w:r>
      <w:r>
        <w:rPr>
          <w:rFonts w:ascii="Times New Roman" w:hAnsi="Times New Roman"/>
          <w:sz w:val="24"/>
          <w:szCs w:val="24"/>
        </w:rPr>
        <w:t>δεχόμαστε την πρώτη μηδενική μας υπόθεση</w:t>
      </w:r>
      <w:r w:rsidRPr="00EC3994">
        <w:rPr>
          <w:rFonts w:ascii="Times New Roman" w:hAnsi="Times New Roman"/>
          <w:sz w:val="24"/>
          <w:szCs w:val="24"/>
        </w:rPr>
        <w:t xml:space="preserve"> </w:t>
      </w:r>
      <w:r>
        <w:rPr>
          <w:rFonts w:ascii="Times New Roman" w:hAnsi="Times New Roman"/>
          <w:sz w:val="24"/>
          <w:szCs w:val="24"/>
        </w:rPr>
        <w:t>ότι η ανεξάρτητη μεταβλητή φύλο δεν επηρεάζει τις απαντήσεις των Σχολικών Συμβούλων / Προϊσταμένων των Γραφείων Φυσικής Αγωγής όσον αφορά την αξιολόγηση του περιεχομένου του βιβλίου του μαθητή. Υψηλότερη βαθμολογία στην αξιολόγηση του περιεχομένου έδωσαν οι γυναίκες.</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δεύτερη</w:t>
      </w:r>
      <w:r w:rsidRPr="00EC3994">
        <w:rPr>
          <w:rFonts w:ascii="Times New Roman" w:hAnsi="Times New Roman"/>
          <w:sz w:val="24"/>
          <w:szCs w:val="24"/>
        </w:rPr>
        <w:t xml:space="preserve"> μηδενική - ερευνητική μας υπόθεση ήταν ότι,</w:t>
      </w:r>
      <w:r w:rsidRPr="002D694A">
        <w:rPr>
          <w:rFonts w:ascii="Times New Roman" w:hAnsi="Times New Roman"/>
          <w:sz w:val="24"/>
          <w:szCs w:val="24"/>
        </w:rPr>
        <w:t xml:space="preserve">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δεν επηρεάζει τις απαντήσεις των </w:t>
      </w:r>
      <w:r>
        <w:rPr>
          <w:rFonts w:ascii="Times New Roman" w:hAnsi="Times New Roman"/>
          <w:i/>
          <w:sz w:val="24"/>
          <w:szCs w:val="24"/>
        </w:rPr>
        <w:t xml:space="preserve">Σχολικών Συμβούλων / Προϊσταμένων Γραφείων Φυσικής Αγωγής </w:t>
      </w:r>
      <w:r w:rsidRPr="00084926">
        <w:rPr>
          <w:rFonts w:ascii="Times New Roman" w:hAnsi="Times New Roman"/>
          <w:i/>
          <w:sz w:val="24"/>
          <w:szCs w:val="24"/>
        </w:rPr>
        <w:t xml:space="preserve">όσον αφορά την αξιολόγηση των στόχων του βιβλίου του </w:t>
      </w:r>
      <w:r>
        <w:rPr>
          <w:rFonts w:ascii="Times New Roman" w:hAnsi="Times New Roman"/>
          <w:i/>
          <w:sz w:val="24"/>
          <w:szCs w:val="24"/>
        </w:rPr>
        <w:t>μαθητή</w:t>
      </w:r>
      <w:r w:rsidRPr="00084926">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Pr>
          <w:rFonts w:ascii="Times New Roman" w:hAnsi="Times New Roman"/>
          <w:sz w:val="24"/>
          <w:szCs w:val="24"/>
          <w:lang w:val="en-US"/>
        </w:rPr>
        <w:t>x</w:t>
      </w:r>
      <w:r w:rsidRPr="00131DD0">
        <w:rPr>
          <w:rFonts w:ascii="Times New Roman" w:hAnsi="Times New Roman"/>
          <w:sz w:val="24"/>
          <w:szCs w:val="24"/>
          <w:vertAlign w:val="superscript"/>
        </w:rPr>
        <w:t>2</w:t>
      </w:r>
      <w:r w:rsidRPr="00956916">
        <w:rPr>
          <w:rFonts w:ascii="Times New Roman" w:hAnsi="Times New Roman"/>
          <w:sz w:val="24"/>
          <w:szCs w:val="24"/>
          <w:vertAlign w:val="subscript"/>
        </w:rPr>
        <w:t>(1)</w:t>
      </w:r>
      <w:r w:rsidR="00956916">
        <w:rPr>
          <w:rFonts w:ascii="Times New Roman" w:hAnsi="Times New Roman"/>
          <w:sz w:val="24"/>
          <w:szCs w:val="24"/>
        </w:rPr>
        <w:t xml:space="preserve"> </w:t>
      </w:r>
      <w:r>
        <w:rPr>
          <w:rFonts w:ascii="Times New Roman" w:hAnsi="Times New Roman"/>
          <w:sz w:val="24"/>
          <w:szCs w:val="24"/>
        </w:rPr>
        <w:t xml:space="preserve">=0,518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0,471 με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sidRPr="002D694A">
        <w:rPr>
          <w:rFonts w:ascii="Times New Roman" w:hAnsi="Times New Roman"/>
          <w:sz w:val="24"/>
          <w:szCs w:val="24"/>
        </w:rPr>
        <w:t xml:space="preserve"> </w:t>
      </w:r>
      <w:r>
        <w:rPr>
          <w:rFonts w:ascii="Times New Roman" w:hAnsi="Times New Roman"/>
          <w:sz w:val="24"/>
          <w:szCs w:val="24"/>
        </w:rPr>
        <w:t>για τους άντρες 14,91 και τις γυναίκες 12,68)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δεύτερη μηδενική μας υπόθεση ότι η ανεξάρτητη μεταβλητή φύλο δεν επηρεάζει τις απαντήσεις των Σχολικών Συμβούλων / Προϊσταμένων των Γραφείων Φυσικής Αγωγής όσον αφορά </w:t>
      </w:r>
      <w:r w:rsidRPr="00387E9D">
        <w:rPr>
          <w:rFonts w:ascii="Times New Roman" w:hAnsi="Times New Roman"/>
          <w:sz w:val="24"/>
          <w:szCs w:val="24"/>
        </w:rPr>
        <w:t>τις απαντήσεις τους για την αξιολόγησ</w:t>
      </w:r>
      <w:r>
        <w:rPr>
          <w:rFonts w:ascii="Times New Roman" w:hAnsi="Times New Roman"/>
          <w:sz w:val="24"/>
          <w:szCs w:val="24"/>
        </w:rPr>
        <w:t>η των στόχων του βιβλίου του μαθητή</w:t>
      </w:r>
      <w:r w:rsidRPr="00387E9D">
        <w:rPr>
          <w:rFonts w:ascii="Times New Roman" w:hAnsi="Times New Roman"/>
          <w:sz w:val="24"/>
          <w:szCs w:val="24"/>
        </w:rPr>
        <w:t>.</w:t>
      </w:r>
      <w:r>
        <w:rPr>
          <w:rFonts w:ascii="Times New Roman" w:hAnsi="Times New Roman"/>
          <w:sz w:val="24"/>
          <w:szCs w:val="24"/>
        </w:rPr>
        <w:t xml:space="preserve"> Υψηλότερη βαθμολογία στην αξιολόγηση των στόχων έδωσαν οι άντρες.</w:t>
      </w:r>
    </w:p>
    <w:p w:rsidR="00F60949" w:rsidRDefault="00F60949" w:rsidP="00956916">
      <w:pPr>
        <w:autoSpaceDE w:val="0"/>
        <w:autoSpaceDN w:val="0"/>
        <w:adjustRightInd w:val="0"/>
        <w:spacing w:line="480" w:lineRule="auto"/>
        <w:ind w:firstLine="720"/>
      </w:pPr>
      <w:r w:rsidRPr="0039135C">
        <w:t xml:space="preserve">Η τρίτη μηδενική - ερευνητική μας υπόθεση ήταν ότι, </w:t>
      </w:r>
      <w:r w:rsidRPr="0039135C">
        <w:rPr>
          <w:i/>
        </w:rPr>
        <w:t xml:space="preserve">η ανεξάρτητη μεταβλητή φύλο δεν επηρεάζει τις απαντήσεις των </w:t>
      </w:r>
      <w:r>
        <w:rPr>
          <w:i/>
        </w:rPr>
        <w:t xml:space="preserve">Σχολικών Συμβούλων / </w:t>
      </w:r>
      <w:r w:rsidRPr="0039135C">
        <w:rPr>
          <w:i/>
        </w:rPr>
        <w:t xml:space="preserve">Προϊσταμένων Γραφείων Φυσικής Αγωγής όσον αφορά την αξιολόγηση </w:t>
      </w:r>
      <w:r>
        <w:rPr>
          <w:i/>
        </w:rPr>
        <w:t>της εικονογράφησης και της γενικής παρουσίασης</w:t>
      </w:r>
      <w:r w:rsidRPr="0039135C">
        <w:rPr>
          <w:i/>
        </w:rPr>
        <w:t xml:space="preserve"> του βιβλίου του</w:t>
      </w:r>
      <w:r>
        <w:rPr>
          <w:i/>
        </w:rPr>
        <w:t xml:space="preserve"> μαθητή</w:t>
      </w:r>
      <w:r w:rsidRPr="0039135C">
        <w:rPr>
          <w:i/>
        </w:rPr>
        <w:t>.</w:t>
      </w:r>
      <w:r w:rsidRPr="0039135C">
        <w:t xml:space="preserve"> Τα ευρήματα της έρευνας έδειξαν ότι </w:t>
      </w:r>
      <w:r>
        <w:t xml:space="preserve">δεν </w:t>
      </w:r>
      <w:r w:rsidRPr="0039135C">
        <w:t>υπάρχουν στατιστικά</w:t>
      </w:r>
      <w:r>
        <w:t xml:space="preserve"> σημαντικές διαφορές (</w:t>
      </w:r>
      <w:r>
        <w:rPr>
          <w:lang w:val="en-US"/>
        </w:rPr>
        <w:t>x</w:t>
      </w:r>
      <w:r w:rsidRPr="00131DD0">
        <w:rPr>
          <w:vertAlign w:val="superscript"/>
        </w:rPr>
        <w:t>2</w:t>
      </w:r>
      <w:r w:rsidRPr="007E73F9">
        <w:rPr>
          <w:vertAlign w:val="subscript"/>
        </w:rPr>
        <w:t>(1)</w:t>
      </w:r>
      <w:r w:rsidR="007E73F9">
        <w:t xml:space="preserve"> </w:t>
      </w:r>
      <w:r>
        <w:t xml:space="preserve">=0,223 , </w:t>
      </w:r>
      <w:r>
        <w:rPr>
          <w:lang w:val="en-US"/>
        </w:rPr>
        <w:t>p</w:t>
      </w:r>
      <w:r w:rsidRPr="003F736D">
        <w:t xml:space="preserve">= </w:t>
      </w:r>
      <w:r>
        <w:t xml:space="preserve">0,637 με </w:t>
      </w:r>
      <w:r>
        <w:rPr>
          <w:lang w:val="en-US"/>
        </w:rPr>
        <w:t>mean</w:t>
      </w:r>
      <w:r w:rsidRPr="002D694A">
        <w:t xml:space="preserve"> </w:t>
      </w:r>
      <w:r>
        <w:rPr>
          <w:lang w:val="en-US"/>
        </w:rPr>
        <w:t>rank</w:t>
      </w:r>
      <w:r w:rsidRPr="002D694A">
        <w:t xml:space="preserve"> </w:t>
      </w:r>
      <w:r>
        <w:t>για τους άντρες 17,52 και τις γυναίκες 15,80) για το λόγο</w:t>
      </w:r>
      <w:r w:rsidRPr="0039135C">
        <w:t xml:space="preserve"> αυτό </w:t>
      </w:r>
      <w:r>
        <w:t>δεχόμαστε</w:t>
      </w:r>
      <w:r w:rsidRPr="0039135C">
        <w:t xml:space="preserve"> την τρίτη μηδενική μας υπόθεση ότι η ανεξάρτητη μεταβλητή φύλο </w:t>
      </w:r>
      <w:r>
        <w:t xml:space="preserve">δεν </w:t>
      </w:r>
      <w:r w:rsidRPr="0039135C">
        <w:t xml:space="preserve">επηρεάζει τις απαντήσεις </w:t>
      </w:r>
      <w:r>
        <w:t xml:space="preserve">των Σχολικών Συμβούλων / Προϊσταμένων των Γραφείων Φυσικής Αγωγής </w:t>
      </w:r>
      <w:r w:rsidRPr="0039135C">
        <w:t xml:space="preserve">όσον αφορά την αξιολόγηση της </w:t>
      </w:r>
      <w:r>
        <w:t xml:space="preserve">εικονογράφησης και της γενικής </w:t>
      </w:r>
      <w:r>
        <w:lastRenderedPageBreak/>
        <w:t xml:space="preserve">παρουσίασης </w:t>
      </w:r>
      <w:r w:rsidRPr="0039135C">
        <w:t xml:space="preserve">του βιβλίου του </w:t>
      </w:r>
      <w:r>
        <w:t>μαθητή</w:t>
      </w:r>
      <w:r w:rsidRPr="0039135C">
        <w:t>.</w:t>
      </w:r>
      <w:r>
        <w:t xml:space="preserve"> Υψηλότερη βαθμολογία στην αξιολόγηση της παρουσίασης και της εικονογράφησης του βιβλίου του καθηγητή έδωσαν οι άντρες.</w:t>
      </w:r>
    </w:p>
    <w:p w:rsidR="00F60949" w:rsidRDefault="00F60949" w:rsidP="00956916">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τέταρτη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w:t>
      </w:r>
      <w:r w:rsidR="00956916">
        <w:rPr>
          <w:rFonts w:ascii="Times New Roman" w:hAnsi="Times New Roman"/>
          <w:i/>
          <w:sz w:val="24"/>
          <w:szCs w:val="24"/>
        </w:rPr>
        <w:t>διαμονής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Προϊσ</w:t>
      </w:r>
      <w:r>
        <w:rPr>
          <w:rFonts w:ascii="Times New Roman" w:hAnsi="Times New Roman"/>
          <w:i/>
          <w:sz w:val="24"/>
          <w:szCs w:val="24"/>
        </w:rPr>
        <w:t xml:space="preserve">ταμένων Γραφείων </w:t>
      </w:r>
      <w:r w:rsidRPr="006065DD">
        <w:rPr>
          <w:rFonts w:ascii="Times New Roman" w:hAnsi="Times New Roman"/>
          <w:i/>
          <w:sz w:val="24"/>
          <w:szCs w:val="24"/>
        </w:rPr>
        <w:t>Φυσικής Αγωγής όσον</w:t>
      </w:r>
      <w:r>
        <w:rPr>
          <w:rFonts w:ascii="Times New Roman" w:hAnsi="Times New Roman"/>
          <w:i/>
          <w:sz w:val="24"/>
          <w:szCs w:val="24"/>
        </w:rPr>
        <w:t xml:space="preserve"> αφορά την αξιολόγηση του περιεχομένου του βιβλίου του μαθητή</w:t>
      </w:r>
      <w:r w:rsidRPr="006065DD">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2</w:t>
      </w:r>
      <w:r w:rsidR="007E73F9" w:rsidRPr="007E73F9">
        <w:rPr>
          <w:vertAlign w:val="subscript"/>
        </w:rPr>
        <w:t>)</w:t>
      </w:r>
      <w:r w:rsidR="007E73F9">
        <w:t xml:space="preserve"> </w:t>
      </w:r>
      <w:r>
        <w:rPr>
          <w:rFonts w:ascii="Times New Roman" w:hAnsi="Times New Roman"/>
          <w:sz w:val="24"/>
          <w:szCs w:val="24"/>
        </w:rPr>
        <w:t xml:space="preserve">=16,875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0,154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sidRPr="002D694A">
        <w:rPr>
          <w:rFonts w:ascii="Times New Roman" w:hAnsi="Times New Roman"/>
          <w:sz w:val="24"/>
          <w:szCs w:val="24"/>
        </w:rPr>
        <w:t xml:space="preserve"> </w:t>
      </w:r>
      <w:r>
        <w:rPr>
          <w:rFonts w:ascii="Times New Roman" w:hAnsi="Times New Roman"/>
          <w:sz w:val="24"/>
          <w:szCs w:val="24"/>
        </w:rPr>
        <w:t>της Δ. Μακεδονίας με 29,00 και χαμηλότερο του Β. Αιγαίου με 2,00)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τέταρτη μηδενική μας υπόθεση ότι η ανεξάρτητη μεταβλητή τόπος διαμονής (περιφέρεια) δεν επηρεάζει τις 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w:t>
      </w:r>
      <w:r w:rsidRPr="002D694A">
        <w:rPr>
          <w:rFonts w:ascii="Times New Roman" w:hAnsi="Times New Roman"/>
          <w:sz w:val="24"/>
          <w:szCs w:val="24"/>
        </w:rPr>
        <w:t xml:space="preserve"> </w:t>
      </w:r>
      <w:r w:rsidRPr="0039135C">
        <w:rPr>
          <w:rFonts w:ascii="Times New Roman" w:hAnsi="Times New Roman"/>
          <w:sz w:val="24"/>
          <w:szCs w:val="24"/>
        </w:rPr>
        <w:t>Αγωγής</w:t>
      </w:r>
      <w:r>
        <w:rPr>
          <w:rFonts w:ascii="Times New Roman" w:hAnsi="Times New Roman"/>
          <w:sz w:val="24"/>
          <w:szCs w:val="24"/>
        </w:rPr>
        <w:t xml:space="preserve"> όσον αφορά </w:t>
      </w:r>
      <w:r w:rsidRPr="00387E9D">
        <w:rPr>
          <w:rFonts w:ascii="Times New Roman" w:hAnsi="Times New Roman"/>
          <w:sz w:val="24"/>
          <w:szCs w:val="24"/>
        </w:rPr>
        <w:t xml:space="preserve">την αξιολόγηση </w:t>
      </w:r>
      <w:r>
        <w:rPr>
          <w:rFonts w:ascii="Times New Roman" w:hAnsi="Times New Roman"/>
          <w:sz w:val="24"/>
          <w:szCs w:val="24"/>
        </w:rPr>
        <w:t>του περιεχομένου του βιβλίου του μαθητή.</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πέμπτη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 xml:space="preserve">Προϊσταμένων Γραφείων Φυσικής Αγωγής </w:t>
      </w:r>
      <w:r w:rsidRPr="006065DD">
        <w:rPr>
          <w:rFonts w:ascii="Times New Roman" w:hAnsi="Times New Roman"/>
          <w:i/>
          <w:sz w:val="24"/>
          <w:szCs w:val="24"/>
        </w:rPr>
        <w:t>όσον αφορά την αξιολόγηση των στόχω</w:t>
      </w:r>
      <w:r>
        <w:rPr>
          <w:rFonts w:ascii="Times New Roman" w:hAnsi="Times New Roman"/>
          <w:i/>
          <w:sz w:val="24"/>
          <w:szCs w:val="24"/>
        </w:rPr>
        <w:t>ν του βιβλίου του μαθητή</w:t>
      </w:r>
      <w:r w:rsidRPr="006065DD">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0</w:t>
      </w:r>
      <w:r w:rsidR="007E73F9" w:rsidRPr="007E73F9">
        <w:rPr>
          <w:vertAlign w:val="subscript"/>
        </w:rPr>
        <w:t>)</w:t>
      </w:r>
      <w:r w:rsidR="007E73F9">
        <w:t xml:space="preserve"> </w:t>
      </w:r>
      <w:r>
        <w:rPr>
          <w:rFonts w:ascii="Times New Roman" w:hAnsi="Times New Roman"/>
          <w:sz w:val="24"/>
          <w:szCs w:val="24"/>
        </w:rPr>
        <w:t xml:space="preserve">=12,206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0,272)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sidRPr="002D694A">
        <w:rPr>
          <w:rFonts w:ascii="Times New Roman" w:hAnsi="Times New Roman"/>
          <w:sz w:val="24"/>
          <w:szCs w:val="24"/>
        </w:rPr>
        <w:t xml:space="preserve"> </w:t>
      </w:r>
      <w:r>
        <w:rPr>
          <w:rFonts w:ascii="Times New Roman" w:hAnsi="Times New Roman"/>
          <w:sz w:val="24"/>
          <w:szCs w:val="24"/>
        </w:rPr>
        <w:t>της Στερεάς Ελλάδας με 26,50  και χαμηλότερο της Αττικής με 76,38)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πέμπτη μηδενική μας υπόθεση ότι η ανεξάρτητη μεταβλητή τόπος διαμονής (περιφέρεια) δεν επηρεάζει τις 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 Αγωγής</w:t>
      </w:r>
      <w:r>
        <w:rPr>
          <w:rFonts w:ascii="Times New Roman" w:hAnsi="Times New Roman"/>
          <w:sz w:val="24"/>
          <w:szCs w:val="24"/>
        </w:rPr>
        <w:t xml:space="preserve"> όσον αφορά </w:t>
      </w:r>
      <w:r w:rsidRPr="00387E9D">
        <w:rPr>
          <w:rFonts w:ascii="Times New Roman" w:hAnsi="Times New Roman"/>
          <w:sz w:val="24"/>
          <w:szCs w:val="24"/>
        </w:rPr>
        <w:t xml:space="preserve">την αξιολόγηση </w:t>
      </w:r>
      <w:r>
        <w:rPr>
          <w:rFonts w:ascii="Times New Roman" w:hAnsi="Times New Roman"/>
          <w:sz w:val="24"/>
          <w:szCs w:val="24"/>
        </w:rPr>
        <w:t>των στόχων του βιβλίου του μαθητή.</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έκτη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A173DA">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A173DA">
        <w:rPr>
          <w:rFonts w:ascii="Times New Roman" w:hAnsi="Times New Roman"/>
          <w:i/>
          <w:sz w:val="24"/>
          <w:szCs w:val="24"/>
        </w:rPr>
        <w:t xml:space="preserve"> (</w:t>
      </w:r>
      <w:r>
        <w:rPr>
          <w:rFonts w:ascii="Times New Roman" w:hAnsi="Times New Roman"/>
          <w:i/>
          <w:sz w:val="24"/>
          <w:szCs w:val="24"/>
        </w:rPr>
        <w:t>περιφέρεια</w:t>
      </w:r>
      <w:r w:rsidRPr="00A173DA">
        <w:rPr>
          <w:rFonts w:ascii="Times New Roman" w:hAnsi="Times New Roman"/>
          <w:i/>
          <w:sz w:val="24"/>
          <w:szCs w:val="24"/>
        </w:rPr>
        <w:t>)</w:t>
      </w:r>
      <w:r>
        <w:rPr>
          <w:rFonts w:ascii="Times New Roman" w:hAnsi="Times New Roman"/>
          <w:i/>
          <w:sz w:val="24"/>
          <w:szCs w:val="24"/>
        </w:rPr>
        <w:t xml:space="preserve"> δεν </w:t>
      </w:r>
      <w:r w:rsidRPr="00A173DA">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 xml:space="preserve">Προϊσταμένων Γραφείων Φυσικής Αγωγής </w:t>
      </w:r>
      <w:r w:rsidRPr="00A173DA">
        <w:rPr>
          <w:rFonts w:ascii="Times New Roman" w:hAnsi="Times New Roman"/>
          <w:i/>
          <w:sz w:val="24"/>
          <w:szCs w:val="24"/>
        </w:rPr>
        <w:t xml:space="preserve">όσον αφορά την αξιολόγηση της </w:t>
      </w:r>
      <w:r>
        <w:rPr>
          <w:rFonts w:ascii="Times New Roman" w:hAnsi="Times New Roman"/>
          <w:i/>
          <w:sz w:val="24"/>
          <w:szCs w:val="24"/>
        </w:rPr>
        <w:lastRenderedPageBreak/>
        <w:t>εικονογράφησης και της γενικής παρουσίασης του βιβλίου του μαθητή</w:t>
      </w:r>
      <w:r w:rsidRPr="00A173DA">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2</w:t>
      </w:r>
      <w:r w:rsidR="007E73F9" w:rsidRPr="007E73F9">
        <w:rPr>
          <w:vertAlign w:val="subscript"/>
        </w:rPr>
        <w:t>)</w:t>
      </w:r>
      <w:r w:rsidR="007E73F9">
        <w:t xml:space="preserve"> </w:t>
      </w:r>
      <w:r>
        <w:rPr>
          <w:rFonts w:ascii="Times New Roman" w:hAnsi="Times New Roman"/>
          <w:sz w:val="24"/>
          <w:szCs w:val="24"/>
        </w:rPr>
        <w:t xml:space="preserve">=18,993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0,089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sidRPr="002D694A">
        <w:rPr>
          <w:rFonts w:ascii="Times New Roman" w:hAnsi="Times New Roman"/>
          <w:sz w:val="24"/>
          <w:szCs w:val="24"/>
        </w:rPr>
        <w:t xml:space="preserve"> </w:t>
      </w:r>
      <w:r>
        <w:rPr>
          <w:rFonts w:ascii="Times New Roman" w:hAnsi="Times New Roman"/>
          <w:sz w:val="24"/>
          <w:szCs w:val="24"/>
        </w:rPr>
        <w:t>της Κ. Μακεδονίας με 32,50 και χαμηλότερο του Β. Αιγαίου με 2,00)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έκτη μηδενική μας υπόθεση ότι η ανεξάρτητη μεταβλητή τόπος </w:t>
      </w:r>
      <w:r w:rsidR="00956916">
        <w:rPr>
          <w:rFonts w:ascii="Times New Roman" w:hAnsi="Times New Roman"/>
          <w:sz w:val="24"/>
          <w:szCs w:val="24"/>
        </w:rPr>
        <w:t>διαμονής</w:t>
      </w:r>
      <w:r>
        <w:rPr>
          <w:rFonts w:ascii="Times New Roman" w:hAnsi="Times New Roman"/>
          <w:sz w:val="24"/>
          <w:szCs w:val="24"/>
        </w:rPr>
        <w:t xml:space="preserve"> (περιφέρεια) δεν επηρεάζει τις 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 Αγωγής</w:t>
      </w:r>
      <w:r>
        <w:rPr>
          <w:rFonts w:ascii="Times New Roman" w:hAnsi="Times New Roman"/>
          <w:sz w:val="24"/>
          <w:szCs w:val="24"/>
        </w:rPr>
        <w:t xml:space="preserve"> όσον αφορά </w:t>
      </w:r>
      <w:r w:rsidRPr="00A173DA">
        <w:rPr>
          <w:rFonts w:ascii="Times New Roman" w:hAnsi="Times New Roman"/>
          <w:sz w:val="24"/>
          <w:szCs w:val="24"/>
        </w:rPr>
        <w:t xml:space="preserve">την αξιολόγηση της </w:t>
      </w:r>
      <w:r>
        <w:rPr>
          <w:rFonts w:ascii="Times New Roman" w:hAnsi="Times New Roman"/>
          <w:sz w:val="24"/>
          <w:szCs w:val="24"/>
        </w:rPr>
        <w:t xml:space="preserve">γενικής παρουσίασης και της εικονογράφησης </w:t>
      </w:r>
      <w:r w:rsidRPr="00A173DA">
        <w:rPr>
          <w:rFonts w:ascii="Times New Roman" w:hAnsi="Times New Roman"/>
          <w:sz w:val="24"/>
          <w:szCs w:val="24"/>
        </w:rPr>
        <w:t>του βιβλίου του</w:t>
      </w:r>
      <w:r>
        <w:rPr>
          <w:rFonts w:ascii="Times New Roman" w:hAnsi="Times New Roman"/>
          <w:sz w:val="24"/>
          <w:szCs w:val="24"/>
        </w:rPr>
        <w:t xml:space="preserve"> μαθητή.</w:t>
      </w:r>
    </w:p>
    <w:p w:rsidR="00F60949" w:rsidRPr="00387E9D" w:rsidRDefault="00F60949" w:rsidP="00F60949">
      <w:pPr>
        <w:spacing w:line="480" w:lineRule="auto"/>
        <w:ind w:right="57"/>
      </w:pPr>
    </w:p>
    <w:p w:rsidR="00F60949" w:rsidRPr="008A1E07" w:rsidRDefault="00F60949" w:rsidP="00F60949">
      <w:pPr>
        <w:pStyle w:val="ae"/>
        <w:rPr>
          <w:i/>
        </w:rPr>
      </w:pPr>
      <w:bookmarkStart w:id="1618" w:name="_Toc431977656"/>
      <w:bookmarkStart w:id="1619" w:name="_Toc438455634"/>
      <w:bookmarkStart w:id="1620" w:name="_Toc438457509"/>
      <w:bookmarkStart w:id="1621" w:name="_Toc438627288"/>
      <w:bookmarkStart w:id="1622" w:name="_Toc439068891"/>
      <w:bookmarkStart w:id="1623" w:name="_Toc445835505"/>
      <w:r w:rsidRPr="008A1E07">
        <w:rPr>
          <w:i/>
        </w:rPr>
        <w:t>Δ. Για το βιβλίο του καθηγητή της Α΄ τάξης του γυμνασίου οι Σχολικοί Σύμβουλοι και οι Προϊστάμενοι των Γραφείων Φυσικής Αγωγής</w:t>
      </w:r>
      <w:bookmarkEnd w:id="1618"/>
      <w:bookmarkEnd w:id="1619"/>
      <w:bookmarkEnd w:id="1620"/>
      <w:bookmarkEnd w:id="1621"/>
      <w:bookmarkEnd w:id="1622"/>
      <w:bookmarkEnd w:id="1623"/>
    </w:p>
    <w:p w:rsidR="00F60949" w:rsidRDefault="00F60949" w:rsidP="00F60949">
      <w:pPr>
        <w:pStyle w:val="a7"/>
        <w:spacing w:after="0" w:line="480" w:lineRule="auto"/>
        <w:ind w:left="0" w:right="57"/>
        <w:rPr>
          <w:rFonts w:ascii="Times New Roman" w:hAnsi="Times New Roman"/>
          <w:sz w:val="24"/>
          <w:szCs w:val="24"/>
        </w:rPr>
      </w:pPr>
      <w:r>
        <w:rPr>
          <w:rFonts w:ascii="Times New Roman" w:hAnsi="Times New Roman"/>
          <w:sz w:val="24"/>
          <w:szCs w:val="24"/>
        </w:rPr>
        <w:t>Η πρώτη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Pr>
          <w:rFonts w:ascii="Times New Roman" w:hAnsi="Times New Roman"/>
          <w:i/>
          <w:sz w:val="24"/>
          <w:szCs w:val="24"/>
        </w:rPr>
        <w:t xml:space="preserve">δεν </w:t>
      </w:r>
      <w:r w:rsidRPr="00084926">
        <w:rPr>
          <w:rFonts w:ascii="Times New Roman" w:hAnsi="Times New Roman"/>
          <w:i/>
          <w:sz w:val="24"/>
          <w:szCs w:val="24"/>
        </w:rPr>
        <w:t xml:space="preserve">επηρεάζει τις απαντήσεις των </w:t>
      </w:r>
      <w:r>
        <w:rPr>
          <w:rFonts w:ascii="Times New Roman" w:hAnsi="Times New Roman"/>
          <w:i/>
          <w:sz w:val="24"/>
          <w:szCs w:val="24"/>
        </w:rPr>
        <w:t xml:space="preserve">Σχολικών Συμβούλων / Προϊσταμένων Γραφείων Φυσικής Αγωγής </w:t>
      </w:r>
      <w:r w:rsidRPr="00084926">
        <w:rPr>
          <w:rFonts w:ascii="Times New Roman" w:hAnsi="Times New Roman"/>
          <w:i/>
          <w:sz w:val="24"/>
          <w:szCs w:val="24"/>
        </w:rPr>
        <w:t>όσον αφορά την αξιολόγηση του περιε</w:t>
      </w:r>
      <w:r>
        <w:rPr>
          <w:rFonts w:ascii="Times New Roman" w:hAnsi="Times New Roman"/>
          <w:i/>
          <w:sz w:val="24"/>
          <w:szCs w:val="24"/>
        </w:rPr>
        <w:t>χομένου του βιβλίου του</w:t>
      </w:r>
      <w:r w:rsidRPr="00EF2B4A">
        <w:rPr>
          <w:rFonts w:ascii="Times New Roman" w:hAnsi="Times New Roman"/>
          <w:i/>
          <w:sz w:val="24"/>
          <w:szCs w:val="24"/>
        </w:rPr>
        <w:t xml:space="preserve"> καθηγητή της Α΄ τάξης του γυμνασίου</w:t>
      </w:r>
      <w:r w:rsidRPr="00084926">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t xml:space="preserve"> </w:t>
      </w:r>
      <w:r>
        <w:rPr>
          <w:rFonts w:ascii="Times New Roman" w:hAnsi="Times New Roman"/>
          <w:sz w:val="24"/>
          <w:szCs w:val="24"/>
        </w:rPr>
        <w:t xml:space="preserve">=0,894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0,344 με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για τους άντρες 16,90 και για τις γυναίκες 20,41)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πρώτη μηδενική μας υπόθεση ότι η ανεξάρτητη μεταβλητή φύλο δεν επηρεάζει τις απαντήσεις των Σχολικών Συμβούλων / Προϊσταμένων των Γραφείων Φυσικής Αγωγής όσον αφορά την αξιολόγηση του περιεχομένου του βιβλίου </w:t>
      </w:r>
      <w:r w:rsidRPr="00EF2B4A">
        <w:rPr>
          <w:rFonts w:ascii="Times New Roman" w:hAnsi="Times New Roman"/>
          <w:sz w:val="24"/>
          <w:szCs w:val="24"/>
        </w:rPr>
        <w:t>του καθηγητή της Α΄ τάξης του γυμνασίου</w:t>
      </w:r>
      <w:r>
        <w:rPr>
          <w:rFonts w:ascii="Times New Roman" w:hAnsi="Times New Roman"/>
          <w:sz w:val="24"/>
          <w:szCs w:val="24"/>
        </w:rPr>
        <w:t xml:space="preserve">.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δεύτερη</w:t>
      </w:r>
      <w:r w:rsidRPr="00EC3994">
        <w:rPr>
          <w:rFonts w:ascii="Times New Roman" w:hAnsi="Times New Roman"/>
          <w:sz w:val="24"/>
          <w:szCs w:val="24"/>
        </w:rPr>
        <w:t xml:space="preserve"> μηδενική - </w:t>
      </w:r>
      <w:r>
        <w:rPr>
          <w:rFonts w:ascii="Times New Roman" w:hAnsi="Times New Roman"/>
          <w:sz w:val="24"/>
          <w:szCs w:val="24"/>
        </w:rPr>
        <w:t xml:space="preserve">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δεν επηρεάζει τις απαντήσεις των </w:t>
      </w:r>
      <w:r>
        <w:rPr>
          <w:rFonts w:ascii="Times New Roman" w:hAnsi="Times New Roman"/>
          <w:i/>
          <w:sz w:val="24"/>
          <w:szCs w:val="24"/>
        </w:rPr>
        <w:t xml:space="preserve">Σχολικών Συμβούλων / Προϊσταμένων Γραφείων Φυσικής Αγωγής </w:t>
      </w:r>
      <w:r w:rsidRPr="00084926">
        <w:rPr>
          <w:rFonts w:ascii="Times New Roman" w:hAnsi="Times New Roman"/>
          <w:i/>
          <w:sz w:val="24"/>
          <w:szCs w:val="24"/>
        </w:rPr>
        <w:t xml:space="preserve">όσον αφορά την αξιολόγηση των στόχων του βιβλίου </w:t>
      </w:r>
      <w:r w:rsidRPr="00EF2B4A">
        <w:rPr>
          <w:rFonts w:ascii="Times New Roman" w:hAnsi="Times New Roman"/>
          <w:i/>
          <w:sz w:val="24"/>
          <w:szCs w:val="24"/>
        </w:rPr>
        <w:t>του καθηγητή της Α΄ τάξης του γυμνασίου</w:t>
      </w:r>
      <w:r w:rsidRPr="00084926">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w:t>
      </w:r>
      <w:r>
        <w:rPr>
          <w:rFonts w:ascii="Times New Roman" w:hAnsi="Times New Roman"/>
          <w:sz w:val="24"/>
          <w:szCs w:val="24"/>
        </w:rPr>
        <w:lastRenderedPageBreak/>
        <w:t>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t xml:space="preserve"> </w:t>
      </w:r>
      <w:r>
        <w:rPr>
          <w:rFonts w:ascii="Times New Roman" w:hAnsi="Times New Roman"/>
          <w:sz w:val="24"/>
          <w:szCs w:val="24"/>
        </w:rPr>
        <w:t xml:space="preserve">=0,019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0,890 με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για τους άντρες 18,66 και για τις γυναίκες 18,14)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 δεύτερη μηδενική μας υπόθεση ότι η ανεξάρτητη μεταβλητή φύλο δεν επηρεάζει τις απαντήσεις των Σχολικών Συμβούλων / Προϊσταμένων των Γραφείων Φυσικής Αγωγής όσον αφορά </w:t>
      </w:r>
      <w:r w:rsidRPr="00387E9D">
        <w:rPr>
          <w:rFonts w:ascii="Times New Roman" w:hAnsi="Times New Roman"/>
          <w:sz w:val="24"/>
          <w:szCs w:val="24"/>
        </w:rPr>
        <w:t>την αξιολόγησ</w:t>
      </w:r>
      <w:r>
        <w:rPr>
          <w:rFonts w:ascii="Times New Roman" w:hAnsi="Times New Roman"/>
          <w:sz w:val="24"/>
          <w:szCs w:val="24"/>
        </w:rPr>
        <w:t>η των στόχων του βιβλίου</w:t>
      </w:r>
      <w:r w:rsidRPr="006E062E">
        <w:rPr>
          <w:rFonts w:ascii="Times New Roman" w:hAnsi="Times New Roman"/>
          <w:sz w:val="24"/>
          <w:szCs w:val="24"/>
        </w:rPr>
        <w:t xml:space="preserve"> του καθηγητή της Α΄ τάξης του γυμνασίου. </w:t>
      </w:r>
    </w:p>
    <w:p w:rsidR="00F60949" w:rsidRDefault="00F60949" w:rsidP="008A1E07">
      <w:pPr>
        <w:autoSpaceDE w:val="0"/>
        <w:autoSpaceDN w:val="0"/>
        <w:adjustRightInd w:val="0"/>
        <w:spacing w:line="480" w:lineRule="auto"/>
        <w:ind w:firstLine="720"/>
      </w:pPr>
      <w:r w:rsidRPr="0039135C">
        <w:t xml:space="preserve">Η τρίτη μηδενική - ερευνητική μας υπόθεση ήταν ότι, </w:t>
      </w:r>
      <w:r w:rsidRPr="0039135C">
        <w:rPr>
          <w:i/>
        </w:rPr>
        <w:t xml:space="preserve">η ανεξάρτητη μεταβλητή φύλο δεν επηρεάζει τις απαντήσεις των </w:t>
      </w:r>
      <w:r>
        <w:rPr>
          <w:i/>
        </w:rPr>
        <w:t xml:space="preserve">Σχολικών Συμβούλων / </w:t>
      </w:r>
      <w:r w:rsidRPr="0039135C">
        <w:rPr>
          <w:i/>
        </w:rPr>
        <w:t xml:space="preserve">Προϊσταμένων Γραφείων Φυσικής Αγωγής όσον αφορά την αξιολόγηση </w:t>
      </w:r>
      <w:r>
        <w:rPr>
          <w:i/>
        </w:rPr>
        <w:t>της γενικής παρουσίασης και της εικονογράφησης</w:t>
      </w:r>
      <w:r w:rsidRPr="0039135C">
        <w:rPr>
          <w:i/>
        </w:rPr>
        <w:t xml:space="preserve"> του βιβλίου </w:t>
      </w:r>
      <w:r w:rsidRPr="00EF2B4A">
        <w:rPr>
          <w:i/>
        </w:rPr>
        <w:t>του καθηγητή της Α΄ τάξης του γυμνασίου</w:t>
      </w:r>
      <w:r w:rsidRPr="0039135C">
        <w:rPr>
          <w:i/>
        </w:rPr>
        <w:t>.</w:t>
      </w:r>
      <w:r w:rsidRPr="0039135C">
        <w:t xml:space="preserve"> Τα ε</w:t>
      </w:r>
      <w:r>
        <w:t xml:space="preserve">υρήματα της έρευνας έδειξαν ότι δεν </w:t>
      </w:r>
      <w:r w:rsidRPr="0039135C">
        <w:t>υπάρχουν στατιστικά</w:t>
      </w:r>
      <w:r>
        <w:t xml:space="preserve"> σημαντικές διαφορές  (</w:t>
      </w:r>
      <w:r w:rsidR="007E73F9">
        <w:rPr>
          <w:lang w:val="en-US"/>
        </w:rPr>
        <w:t>x</w:t>
      </w:r>
      <w:r w:rsidR="007E73F9" w:rsidRPr="00131DD0">
        <w:rPr>
          <w:vertAlign w:val="superscript"/>
        </w:rPr>
        <w:t>2</w:t>
      </w:r>
      <w:r w:rsidR="007E73F9" w:rsidRPr="007E73F9">
        <w:rPr>
          <w:vertAlign w:val="subscript"/>
        </w:rPr>
        <w:t>(1)</w:t>
      </w:r>
      <w:r w:rsidR="007E73F9">
        <w:t xml:space="preserve">  </w:t>
      </w:r>
      <w:r>
        <w:t xml:space="preserve">=1,784 , </w:t>
      </w:r>
      <w:r>
        <w:rPr>
          <w:lang w:val="en-US"/>
        </w:rPr>
        <w:t>p</w:t>
      </w:r>
      <w:r w:rsidRPr="003F736D">
        <w:t xml:space="preserve">= </w:t>
      </w:r>
      <w:r>
        <w:t xml:space="preserve">0,182 με </w:t>
      </w:r>
      <w:r>
        <w:rPr>
          <w:lang w:val="en-US"/>
        </w:rPr>
        <w:t>mean</w:t>
      </w:r>
      <w:r w:rsidRPr="002D694A">
        <w:t xml:space="preserve"> </w:t>
      </w:r>
      <w:r>
        <w:rPr>
          <w:lang w:val="en-US"/>
        </w:rPr>
        <w:t>rank</w:t>
      </w:r>
      <w:r>
        <w:t xml:space="preserve"> για τους άντρες 19,56 και για τις γυναίκες 14,59)  για το λόγο</w:t>
      </w:r>
      <w:r w:rsidRPr="0039135C">
        <w:t xml:space="preserve"> αυτό </w:t>
      </w:r>
      <w:r>
        <w:t>δεχόμαστε</w:t>
      </w:r>
      <w:r w:rsidRPr="0039135C">
        <w:t xml:space="preserve"> την τρίτη μηδενική μας υπόθεση ότι </w:t>
      </w:r>
      <w:r>
        <w:t xml:space="preserve">η ανεξάρτητη μεταβλητή φύλο δεν </w:t>
      </w:r>
      <w:r w:rsidRPr="0039135C">
        <w:t xml:space="preserve">επηρεάζει τις απαντήσεις </w:t>
      </w:r>
      <w:r>
        <w:t xml:space="preserve">των Σχολικών Συμβούλων / Προϊσταμένων των Γραφείων Φυσικής Αγωγής </w:t>
      </w:r>
      <w:r w:rsidRPr="0039135C">
        <w:t xml:space="preserve">όσον αφορά την αξιολόγηση της </w:t>
      </w:r>
      <w:r>
        <w:t>γενικής παρουσίασης και της εικονογράφησης</w:t>
      </w:r>
      <w:r w:rsidRPr="0039135C">
        <w:t xml:space="preserve"> του βιβλίου του</w:t>
      </w:r>
      <w:r w:rsidRPr="002D694A">
        <w:t xml:space="preserve"> </w:t>
      </w:r>
      <w:r w:rsidRPr="006E062E">
        <w:t>καθηγητή της Α΄ τάξης του γυμνασίου.</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τέταρτη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Προϊσ</w:t>
      </w:r>
      <w:r>
        <w:rPr>
          <w:rFonts w:ascii="Times New Roman" w:hAnsi="Times New Roman"/>
          <w:i/>
          <w:sz w:val="24"/>
          <w:szCs w:val="24"/>
        </w:rPr>
        <w:t xml:space="preserve">ταμένων Γραφείων </w:t>
      </w:r>
      <w:r w:rsidRPr="006065DD">
        <w:rPr>
          <w:rFonts w:ascii="Times New Roman" w:hAnsi="Times New Roman"/>
          <w:i/>
          <w:sz w:val="24"/>
          <w:szCs w:val="24"/>
        </w:rPr>
        <w:t>Φυσικής Αγωγής όσον</w:t>
      </w:r>
      <w:r>
        <w:rPr>
          <w:rFonts w:ascii="Times New Roman" w:hAnsi="Times New Roman"/>
          <w:i/>
          <w:sz w:val="24"/>
          <w:szCs w:val="24"/>
        </w:rPr>
        <w:t xml:space="preserve"> αφορά την αξιολόγηση του περιεχομένου του βιβλίου του καθηγητή της Α΄ τάξης του Γυμνασίου</w:t>
      </w:r>
      <w:r w:rsidRPr="006065DD">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2</w:t>
      </w:r>
      <w:r w:rsidR="007E73F9" w:rsidRPr="007E73F9">
        <w:rPr>
          <w:vertAlign w:val="subscript"/>
        </w:rPr>
        <w:t>)</w:t>
      </w:r>
      <w:r w:rsidR="007E73F9">
        <w:t xml:space="preserve"> </w:t>
      </w:r>
      <w:r>
        <w:rPr>
          <w:rFonts w:ascii="Times New Roman" w:hAnsi="Times New Roman"/>
          <w:sz w:val="24"/>
          <w:szCs w:val="24"/>
        </w:rPr>
        <w:t xml:space="preserve">=14,739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0,256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της Δ. Μακεδονίας με 34,00 και χαμηλότερο του Β. Αιγαίου με 2,00)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τέταρτη μηδενική μας υπόθεση ότι η ανεξάρτητη μεταβλητή τόπος διαμονής (περιφέρεια) δεν επηρεάζει τις </w:t>
      </w:r>
      <w:r>
        <w:rPr>
          <w:rFonts w:ascii="Times New Roman" w:hAnsi="Times New Roman"/>
          <w:sz w:val="24"/>
          <w:szCs w:val="24"/>
        </w:rPr>
        <w:lastRenderedPageBreak/>
        <w:t xml:space="preserve">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w:t>
      </w:r>
      <w:r w:rsidRPr="002D694A">
        <w:rPr>
          <w:rFonts w:ascii="Times New Roman" w:hAnsi="Times New Roman"/>
          <w:sz w:val="24"/>
          <w:szCs w:val="24"/>
        </w:rPr>
        <w:t xml:space="preserve"> </w:t>
      </w:r>
      <w:r w:rsidRPr="0039135C">
        <w:rPr>
          <w:rFonts w:ascii="Times New Roman" w:hAnsi="Times New Roman"/>
          <w:sz w:val="24"/>
          <w:szCs w:val="24"/>
        </w:rPr>
        <w:t>Αγωγής</w:t>
      </w:r>
      <w:r>
        <w:rPr>
          <w:rFonts w:ascii="Times New Roman" w:hAnsi="Times New Roman"/>
          <w:sz w:val="24"/>
          <w:szCs w:val="24"/>
        </w:rPr>
        <w:t xml:space="preserve"> όσον αφορά </w:t>
      </w:r>
      <w:r w:rsidRPr="00387E9D">
        <w:rPr>
          <w:rFonts w:ascii="Times New Roman" w:hAnsi="Times New Roman"/>
          <w:sz w:val="24"/>
          <w:szCs w:val="24"/>
        </w:rPr>
        <w:t xml:space="preserve">την αξιολόγηση </w:t>
      </w:r>
      <w:r>
        <w:rPr>
          <w:rFonts w:ascii="Times New Roman" w:hAnsi="Times New Roman"/>
          <w:sz w:val="24"/>
          <w:szCs w:val="24"/>
        </w:rPr>
        <w:t xml:space="preserve">του περιεχομένου </w:t>
      </w:r>
      <w:r w:rsidRPr="00D147DC">
        <w:rPr>
          <w:rFonts w:ascii="Times New Roman" w:hAnsi="Times New Roman"/>
          <w:sz w:val="24"/>
          <w:szCs w:val="24"/>
        </w:rPr>
        <w:t>του βιβλίου του καθηγητή της Α΄ τάξης του Γυμνασίου.</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πέμπτη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6065DD">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6065DD">
        <w:rPr>
          <w:rFonts w:ascii="Times New Roman" w:hAnsi="Times New Roman"/>
          <w:i/>
          <w:sz w:val="24"/>
          <w:szCs w:val="24"/>
        </w:rPr>
        <w:t xml:space="preserve"> (</w:t>
      </w:r>
      <w:r>
        <w:rPr>
          <w:rFonts w:ascii="Times New Roman" w:hAnsi="Times New Roman"/>
          <w:i/>
          <w:sz w:val="24"/>
          <w:szCs w:val="24"/>
        </w:rPr>
        <w:t>περιφέρεια</w:t>
      </w:r>
      <w:r w:rsidRPr="006065DD">
        <w:rPr>
          <w:rFonts w:ascii="Times New Roman" w:hAnsi="Times New Roman"/>
          <w:i/>
          <w:sz w:val="24"/>
          <w:szCs w:val="24"/>
        </w:rPr>
        <w:t xml:space="preserve">) </w:t>
      </w:r>
      <w:r>
        <w:rPr>
          <w:rFonts w:ascii="Times New Roman" w:hAnsi="Times New Roman"/>
          <w:i/>
          <w:sz w:val="24"/>
          <w:szCs w:val="24"/>
        </w:rPr>
        <w:t xml:space="preserve">δεν </w:t>
      </w:r>
      <w:r w:rsidRPr="006065DD">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 xml:space="preserve">Προϊσταμένων Γραφείων Φυσικής Αγωγής </w:t>
      </w:r>
      <w:r w:rsidRPr="006065DD">
        <w:rPr>
          <w:rFonts w:ascii="Times New Roman" w:hAnsi="Times New Roman"/>
          <w:i/>
          <w:sz w:val="24"/>
          <w:szCs w:val="24"/>
        </w:rPr>
        <w:t xml:space="preserve">όσον αφορά </w:t>
      </w:r>
      <w:r w:rsidR="008A1E07">
        <w:rPr>
          <w:rFonts w:ascii="Times New Roman" w:hAnsi="Times New Roman"/>
          <w:i/>
          <w:sz w:val="24"/>
          <w:szCs w:val="24"/>
        </w:rPr>
        <w:t xml:space="preserve">την </w:t>
      </w:r>
      <w:r w:rsidRPr="006065DD">
        <w:rPr>
          <w:rFonts w:ascii="Times New Roman" w:hAnsi="Times New Roman"/>
          <w:i/>
          <w:sz w:val="24"/>
          <w:szCs w:val="24"/>
        </w:rPr>
        <w:t>αξιολόγηση των στόχω</w:t>
      </w:r>
      <w:r>
        <w:rPr>
          <w:rFonts w:ascii="Times New Roman" w:hAnsi="Times New Roman"/>
          <w:i/>
          <w:sz w:val="24"/>
          <w:szCs w:val="24"/>
        </w:rPr>
        <w:t>ν του βιβλίου του καθηγητή της Α΄ τάξης του Γυμνασίου</w:t>
      </w:r>
      <w:r w:rsidRPr="006065DD">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υρήματα της έρευνας έδειξαν ότι δεν 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2</w:t>
      </w:r>
      <w:r w:rsidR="007E73F9" w:rsidRPr="007E73F9">
        <w:rPr>
          <w:vertAlign w:val="subscript"/>
        </w:rPr>
        <w:t>)</w:t>
      </w:r>
      <w:r w:rsidR="007E73F9">
        <w:t xml:space="preserve"> </w:t>
      </w:r>
      <w:r>
        <w:rPr>
          <w:rFonts w:ascii="Times New Roman" w:hAnsi="Times New Roman"/>
          <w:sz w:val="24"/>
          <w:szCs w:val="24"/>
        </w:rPr>
        <w:t xml:space="preserve">=15,458 ,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0,217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της Κ. Μακεδονίας με 28,50 και χαμηλότερο του Β. Αιγαίου με 2,00) για </w:t>
      </w:r>
      <w:r w:rsidRPr="00EC3994">
        <w:rPr>
          <w:rFonts w:ascii="Times New Roman" w:hAnsi="Times New Roman"/>
          <w:sz w:val="24"/>
          <w:szCs w:val="24"/>
        </w:rPr>
        <w:t xml:space="preserve">το </w:t>
      </w:r>
      <w:r>
        <w:rPr>
          <w:rFonts w:ascii="Times New Roman" w:hAnsi="Times New Roman"/>
          <w:sz w:val="24"/>
          <w:szCs w:val="24"/>
        </w:rPr>
        <w:t>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την πέμπτη μηδενική μας υπόθεση ότι η ανεξάρτητη μεταβλητή τόπος διαμονής (περιφέρεια) δεν επηρεάζει τις 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 Αγωγής</w:t>
      </w:r>
      <w:r>
        <w:rPr>
          <w:rFonts w:ascii="Times New Roman" w:hAnsi="Times New Roman"/>
          <w:sz w:val="24"/>
          <w:szCs w:val="24"/>
        </w:rPr>
        <w:t xml:space="preserve"> όσον αφορά </w:t>
      </w:r>
      <w:r w:rsidRPr="00387E9D">
        <w:rPr>
          <w:rFonts w:ascii="Times New Roman" w:hAnsi="Times New Roman"/>
          <w:sz w:val="24"/>
          <w:szCs w:val="24"/>
        </w:rPr>
        <w:t xml:space="preserve">την αξιολόγηση </w:t>
      </w:r>
      <w:r>
        <w:rPr>
          <w:rFonts w:ascii="Times New Roman" w:hAnsi="Times New Roman"/>
          <w:sz w:val="24"/>
          <w:szCs w:val="24"/>
        </w:rPr>
        <w:t xml:space="preserve">των στόχων </w:t>
      </w:r>
      <w:r w:rsidRPr="00D147DC">
        <w:rPr>
          <w:rFonts w:ascii="Times New Roman" w:hAnsi="Times New Roman"/>
          <w:sz w:val="24"/>
          <w:szCs w:val="24"/>
        </w:rPr>
        <w:t>του βιβλίου του καθηγητή της Α΄ τάξης του Γυμνασίου.</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έκτη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A173DA">
        <w:rPr>
          <w:rFonts w:ascii="Times New Roman" w:hAnsi="Times New Roman"/>
          <w:i/>
          <w:sz w:val="24"/>
          <w:szCs w:val="24"/>
        </w:rPr>
        <w:t xml:space="preserve"> ανεξάρτητη μεταβλητή τόπος δια</w:t>
      </w:r>
      <w:r>
        <w:rPr>
          <w:rFonts w:ascii="Times New Roman" w:hAnsi="Times New Roman"/>
          <w:i/>
          <w:sz w:val="24"/>
          <w:szCs w:val="24"/>
        </w:rPr>
        <w:t>μονής</w:t>
      </w:r>
      <w:r w:rsidRPr="00A173DA">
        <w:rPr>
          <w:rFonts w:ascii="Times New Roman" w:hAnsi="Times New Roman"/>
          <w:i/>
          <w:sz w:val="24"/>
          <w:szCs w:val="24"/>
        </w:rPr>
        <w:t xml:space="preserve"> (</w:t>
      </w:r>
      <w:r>
        <w:rPr>
          <w:rFonts w:ascii="Times New Roman" w:hAnsi="Times New Roman"/>
          <w:i/>
          <w:sz w:val="24"/>
          <w:szCs w:val="24"/>
        </w:rPr>
        <w:t>περιφέρεια</w:t>
      </w:r>
      <w:r w:rsidRPr="00A173DA">
        <w:rPr>
          <w:rFonts w:ascii="Times New Roman" w:hAnsi="Times New Roman"/>
          <w:i/>
          <w:sz w:val="24"/>
          <w:szCs w:val="24"/>
        </w:rPr>
        <w:t>)</w:t>
      </w:r>
      <w:r>
        <w:rPr>
          <w:rFonts w:ascii="Times New Roman" w:hAnsi="Times New Roman"/>
          <w:i/>
          <w:sz w:val="24"/>
          <w:szCs w:val="24"/>
        </w:rPr>
        <w:t xml:space="preserve"> δεν </w:t>
      </w:r>
      <w:r w:rsidRPr="00A173DA">
        <w:rPr>
          <w:rFonts w:ascii="Times New Roman" w:hAnsi="Times New Roman"/>
          <w:i/>
          <w:sz w:val="24"/>
          <w:szCs w:val="24"/>
        </w:rPr>
        <w:t xml:space="preserve">επηρεάζει τις απαντήσεις </w:t>
      </w:r>
      <w:r w:rsidRPr="0039135C">
        <w:rPr>
          <w:rFonts w:ascii="Times New Roman" w:hAnsi="Times New Roman"/>
          <w:i/>
          <w:sz w:val="24"/>
          <w:szCs w:val="24"/>
        </w:rPr>
        <w:t xml:space="preserve">των </w:t>
      </w:r>
      <w:r>
        <w:rPr>
          <w:rFonts w:ascii="Times New Roman" w:hAnsi="Times New Roman"/>
          <w:i/>
          <w:sz w:val="24"/>
          <w:szCs w:val="24"/>
        </w:rPr>
        <w:t xml:space="preserve">Σχολικών Συμβούλων / </w:t>
      </w:r>
      <w:r w:rsidRPr="0039135C">
        <w:rPr>
          <w:rFonts w:ascii="Times New Roman" w:hAnsi="Times New Roman"/>
          <w:i/>
          <w:sz w:val="24"/>
          <w:szCs w:val="24"/>
        </w:rPr>
        <w:t xml:space="preserve">Προϊσταμένων Γραφείων Φυσικής Αγωγής </w:t>
      </w:r>
      <w:r w:rsidRPr="00A173DA">
        <w:rPr>
          <w:rFonts w:ascii="Times New Roman" w:hAnsi="Times New Roman"/>
          <w:i/>
          <w:sz w:val="24"/>
          <w:szCs w:val="24"/>
        </w:rPr>
        <w:t xml:space="preserve">όσον αφορά την αξιολόγηση της </w:t>
      </w:r>
      <w:r>
        <w:rPr>
          <w:rFonts w:ascii="Times New Roman" w:hAnsi="Times New Roman"/>
          <w:i/>
          <w:sz w:val="24"/>
          <w:szCs w:val="24"/>
        </w:rPr>
        <w:t>γενικής παρουσίασης και της εικονογράφησης του βιβλίου του καθηγητή της Α΄ τάξης του Γυμνασίου</w:t>
      </w:r>
      <w:r w:rsidRPr="00A173DA">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w:t>
      </w:r>
      <w:r w:rsidR="001248A0">
        <w:rPr>
          <w:rFonts w:ascii="Times New Roman" w:hAnsi="Times New Roman"/>
          <w:sz w:val="24"/>
          <w:szCs w:val="24"/>
        </w:rPr>
        <w:t xml:space="preserve">δεν </w:t>
      </w:r>
      <w:r>
        <w:rPr>
          <w:rFonts w:ascii="Times New Roman" w:hAnsi="Times New Roman"/>
          <w:sz w:val="24"/>
          <w:szCs w:val="24"/>
        </w:rPr>
        <w:t>υπάρχουν στατιστικά σημαντικές διαφορές (</w:t>
      </w:r>
      <w:r w:rsidR="007E73F9">
        <w:rPr>
          <w:lang w:val="en-US"/>
        </w:rPr>
        <w:t>x</w:t>
      </w:r>
      <w:r w:rsidR="007E73F9" w:rsidRPr="00131DD0">
        <w:rPr>
          <w:vertAlign w:val="superscript"/>
        </w:rPr>
        <w:t>2</w:t>
      </w:r>
      <w:r w:rsidR="007E73F9" w:rsidRPr="007E73F9">
        <w:rPr>
          <w:vertAlign w:val="subscript"/>
        </w:rPr>
        <w:t>(1</w:t>
      </w:r>
      <w:r w:rsidR="007E73F9">
        <w:rPr>
          <w:vertAlign w:val="subscript"/>
        </w:rPr>
        <w:t>2</w:t>
      </w:r>
      <w:r w:rsidR="007E73F9" w:rsidRPr="007E73F9">
        <w:rPr>
          <w:vertAlign w:val="subscript"/>
        </w:rPr>
        <w:t>)</w:t>
      </w:r>
      <w:r w:rsidR="007E73F9">
        <w:t xml:space="preserve"> </w:t>
      </w:r>
      <w:r>
        <w:rPr>
          <w:rFonts w:ascii="Times New Roman" w:hAnsi="Times New Roman"/>
          <w:sz w:val="24"/>
          <w:szCs w:val="24"/>
        </w:rPr>
        <w:t xml:space="preserve">=15,319, </w:t>
      </w:r>
      <w:r>
        <w:rPr>
          <w:rFonts w:ascii="Times New Roman" w:hAnsi="Times New Roman"/>
          <w:sz w:val="24"/>
          <w:szCs w:val="24"/>
          <w:lang w:val="en-US"/>
        </w:rPr>
        <w:t>p</w:t>
      </w:r>
      <w:r w:rsidRPr="003F736D">
        <w:rPr>
          <w:rFonts w:ascii="Times New Roman" w:hAnsi="Times New Roman"/>
          <w:sz w:val="24"/>
          <w:szCs w:val="24"/>
        </w:rPr>
        <w:t xml:space="preserve">= </w:t>
      </w:r>
      <w:r>
        <w:rPr>
          <w:rFonts w:ascii="Times New Roman" w:hAnsi="Times New Roman"/>
          <w:sz w:val="24"/>
          <w:szCs w:val="24"/>
        </w:rPr>
        <w:t xml:space="preserve">0,224) με υψηλότερο </w:t>
      </w:r>
      <w:r>
        <w:rPr>
          <w:rFonts w:ascii="Times New Roman" w:hAnsi="Times New Roman"/>
          <w:sz w:val="24"/>
          <w:szCs w:val="24"/>
          <w:lang w:val="en-US"/>
        </w:rPr>
        <w:t>mean</w:t>
      </w:r>
      <w:r w:rsidRPr="002D694A">
        <w:rPr>
          <w:rFonts w:ascii="Times New Roman" w:hAnsi="Times New Roman"/>
          <w:sz w:val="24"/>
          <w:szCs w:val="24"/>
        </w:rPr>
        <w:t xml:space="preserve"> </w:t>
      </w:r>
      <w:r>
        <w:rPr>
          <w:rFonts w:ascii="Times New Roman" w:hAnsi="Times New Roman"/>
          <w:sz w:val="24"/>
          <w:szCs w:val="24"/>
          <w:lang w:val="en-US"/>
        </w:rPr>
        <w:t>rank</w:t>
      </w:r>
      <w:r>
        <w:rPr>
          <w:rFonts w:ascii="Times New Roman" w:hAnsi="Times New Roman"/>
          <w:sz w:val="24"/>
          <w:szCs w:val="24"/>
        </w:rPr>
        <w:t xml:space="preserve"> της Στερεάς Ελλάδας με 28,50 και χαμηλότερο του Β. Αιγαίου με 2,00) για το λόγο</w:t>
      </w:r>
      <w:r w:rsidRPr="00EC3994">
        <w:rPr>
          <w:rFonts w:ascii="Times New Roman" w:hAnsi="Times New Roman"/>
          <w:sz w:val="24"/>
          <w:szCs w:val="24"/>
        </w:rPr>
        <w:t xml:space="preserve"> αυτό </w:t>
      </w:r>
      <w:r w:rsidR="001248A0">
        <w:rPr>
          <w:rFonts w:ascii="Times New Roman" w:hAnsi="Times New Roman"/>
          <w:sz w:val="24"/>
          <w:szCs w:val="24"/>
        </w:rPr>
        <w:t>δεχόμαστε</w:t>
      </w:r>
      <w:r>
        <w:rPr>
          <w:rFonts w:ascii="Times New Roman" w:hAnsi="Times New Roman"/>
          <w:sz w:val="24"/>
          <w:szCs w:val="24"/>
        </w:rPr>
        <w:t xml:space="preserve"> την έκτη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w:t>
      </w:r>
      <w:r w:rsidR="001248A0">
        <w:rPr>
          <w:rFonts w:ascii="Times New Roman" w:hAnsi="Times New Roman"/>
          <w:sz w:val="24"/>
          <w:szCs w:val="24"/>
        </w:rPr>
        <w:t xml:space="preserve">δεν </w:t>
      </w:r>
      <w:r>
        <w:rPr>
          <w:rFonts w:ascii="Times New Roman" w:hAnsi="Times New Roman"/>
          <w:sz w:val="24"/>
          <w:szCs w:val="24"/>
        </w:rPr>
        <w:t xml:space="preserve">επηρεάζει τις απαντήσεις </w:t>
      </w:r>
      <w:r w:rsidRPr="0039135C">
        <w:rPr>
          <w:rFonts w:ascii="Times New Roman" w:hAnsi="Times New Roman"/>
          <w:sz w:val="24"/>
          <w:szCs w:val="24"/>
        </w:rPr>
        <w:t xml:space="preserve">των </w:t>
      </w:r>
      <w:r>
        <w:rPr>
          <w:rFonts w:ascii="Times New Roman" w:hAnsi="Times New Roman"/>
          <w:sz w:val="24"/>
          <w:szCs w:val="24"/>
        </w:rPr>
        <w:t xml:space="preserve">Σχολικών Συμβούλων / </w:t>
      </w:r>
      <w:r w:rsidRPr="0039135C">
        <w:rPr>
          <w:rFonts w:ascii="Times New Roman" w:hAnsi="Times New Roman"/>
          <w:sz w:val="24"/>
          <w:szCs w:val="24"/>
        </w:rPr>
        <w:t>Προϊσταμένων Γραφείων Φυσικής Αγωγής</w:t>
      </w:r>
      <w:r>
        <w:rPr>
          <w:rFonts w:ascii="Times New Roman" w:hAnsi="Times New Roman"/>
          <w:sz w:val="24"/>
          <w:szCs w:val="24"/>
        </w:rPr>
        <w:t xml:space="preserve"> όσον αφορά </w:t>
      </w:r>
      <w:r w:rsidRPr="00A173DA">
        <w:rPr>
          <w:rFonts w:ascii="Times New Roman" w:hAnsi="Times New Roman"/>
          <w:sz w:val="24"/>
          <w:szCs w:val="24"/>
        </w:rPr>
        <w:t xml:space="preserve">την </w:t>
      </w:r>
      <w:r w:rsidRPr="00A173DA">
        <w:rPr>
          <w:rFonts w:ascii="Times New Roman" w:hAnsi="Times New Roman"/>
          <w:sz w:val="24"/>
          <w:szCs w:val="24"/>
        </w:rPr>
        <w:lastRenderedPageBreak/>
        <w:t xml:space="preserve">αξιολόγηση της </w:t>
      </w:r>
      <w:r>
        <w:rPr>
          <w:rFonts w:ascii="Times New Roman" w:hAnsi="Times New Roman"/>
          <w:sz w:val="24"/>
          <w:szCs w:val="24"/>
        </w:rPr>
        <w:t xml:space="preserve">γενικής παρουσίασης και της εικονογράφησης </w:t>
      </w:r>
      <w:r w:rsidRPr="00A173DA">
        <w:rPr>
          <w:rFonts w:ascii="Times New Roman" w:hAnsi="Times New Roman"/>
          <w:sz w:val="24"/>
          <w:szCs w:val="24"/>
        </w:rPr>
        <w:t xml:space="preserve">του βιβλίου </w:t>
      </w:r>
      <w:r w:rsidRPr="00D147DC">
        <w:rPr>
          <w:rFonts w:ascii="Times New Roman" w:hAnsi="Times New Roman"/>
          <w:sz w:val="24"/>
          <w:szCs w:val="24"/>
        </w:rPr>
        <w:t>του βιβλίου του καθηγητή της Α΄ τάξης του Γυμνασίου.</w:t>
      </w:r>
    </w:p>
    <w:p w:rsidR="00F60949" w:rsidRPr="00387E9D" w:rsidRDefault="00F60949" w:rsidP="00F60949">
      <w:pPr>
        <w:spacing w:line="480" w:lineRule="auto"/>
        <w:ind w:right="57"/>
      </w:pPr>
    </w:p>
    <w:p w:rsidR="00F60949" w:rsidRPr="008A1E07" w:rsidRDefault="00F60949" w:rsidP="00F60949">
      <w:pPr>
        <w:pStyle w:val="ae"/>
        <w:rPr>
          <w:i/>
        </w:rPr>
      </w:pPr>
      <w:bookmarkStart w:id="1624" w:name="_Toc431977657"/>
      <w:bookmarkStart w:id="1625" w:name="_Toc438455635"/>
      <w:bookmarkStart w:id="1626" w:name="_Toc438457510"/>
      <w:bookmarkStart w:id="1627" w:name="_Toc438627289"/>
      <w:bookmarkStart w:id="1628" w:name="_Toc439068892"/>
      <w:bookmarkStart w:id="1629" w:name="_Toc445835506"/>
      <w:r w:rsidRPr="008A1E07">
        <w:rPr>
          <w:i/>
        </w:rPr>
        <w:t>Ε. Για το βιβλίο του μαθητή της Α΄, Β΄ και Γ΄ τάξεων του Γυμνασίου, όσον αφορά τους μαθητές/τριες</w:t>
      </w:r>
      <w:bookmarkEnd w:id="1624"/>
      <w:bookmarkEnd w:id="1625"/>
      <w:bookmarkEnd w:id="1626"/>
      <w:bookmarkEnd w:id="1627"/>
      <w:bookmarkEnd w:id="1628"/>
      <w:bookmarkEnd w:id="1629"/>
    </w:p>
    <w:p w:rsidR="00F60949" w:rsidRDefault="00F60949" w:rsidP="00F60949">
      <w:pPr>
        <w:pStyle w:val="a7"/>
        <w:spacing w:after="0" w:line="480" w:lineRule="auto"/>
        <w:ind w:left="0" w:right="57"/>
        <w:rPr>
          <w:rFonts w:ascii="Times New Roman" w:hAnsi="Times New Roman"/>
          <w:sz w:val="24"/>
          <w:szCs w:val="24"/>
        </w:rPr>
      </w:pPr>
      <w:r>
        <w:rPr>
          <w:rFonts w:ascii="Times New Roman" w:hAnsi="Times New Roman"/>
          <w:sz w:val="24"/>
          <w:szCs w:val="24"/>
        </w:rPr>
        <w:t>Η πρώτη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sidRPr="00FB6E40">
        <w:rPr>
          <w:rFonts w:ascii="Times New Roman" w:hAnsi="Times New Roman"/>
          <w:i/>
          <w:sz w:val="24"/>
          <w:szCs w:val="24"/>
        </w:rPr>
        <w:t>δεν επηρεάζει τις απαντήσεις των μαθητών όσον αφορά την αξιολόγηση του περιεχομένου</w:t>
      </w:r>
      <w:r>
        <w:rPr>
          <w:rFonts w:ascii="Times New Roman" w:hAnsi="Times New Roman"/>
          <w:i/>
          <w:sz w:val="24"/>
          <w:szCs w:val="24"/>
        </w:rPr>
        <w:t xml:space="preserve">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δεν υπάρχουν στατιστικά σημαντικές διαφορές </w:t>
      </w:r>
      <w:r w:rsidRPr="00EF558C">
        <w:rPr>
          <w:rFonts w:ascii="Times New Roman" w:hAnsi="Times New Roman"/>
          <w:sz w:val="24"/>
          <w:szCs w:val="24"/>
        </w:rPr>
        <w:t>(F</w:t>
      </w:r>
      <w:r w:rsidRPr="00EF558C">
        <w:rPr>
          <w:rFonts w:ascii="Times New Roman" w:hAnsi="Times New Roman"/>
          <w:sz w:val="24"/>
          <w:szCs w:val="24"/>
          <w:vertAlign w:val="subscript"/>
        </w:rPr>
        <w:t>(1,1204)</w:t>
      </w:r>
      <w:r>
        <w:rPr>
          <w:rFonts w:ascii="Times New Roman" w:hAnsi="Times New Roman"/>
          <w:sz w:val="24"/>
          <w:szCs w:val="24"/>
        </w:rPr>
        <w:t>=</w:t>
      </w:r>
      <w:r w:rsidRPr="00EF558C">
        <w:rPr>
          <w:rFonts w:ascii="Times New Roman" w:hAnsi="Times New Roman"/>
          <w:sz w:val="24"/>
          <w:szCs w:val="24"/>
        </w:rPr>
        <w:t>0,895, p=0,344)</w:t>
      </w:r>
      <w:r>
        <w:rPr>
          <w:rFonts w:ascii="Times New Roman" w:hAnsi="Times New Roman"/>
          <w:sz w:val="24"/>
          <w:szCs w:val="24"/>
        </w:rPr>
        <w:t xml:space="preserve"> για το λόγο</w:t>
      </w:r>
      <w:r w:rsidRPr="002D694A">
        <w:rPr>
          <w:rFonts w:ascii="Times New Roman" w:hAnsi="Times New Roman"/>
          <w:sz w:val="24"/>
          <w:szCs w:val="24"/>
        </w:rPr>
        <w:t xml:space="preserve"> </w:t>
      </w:r>
      <w:r w:rsidRPr="00EC3994">
        <w:rPr>
          <w:rFonts w:ascii="Times New Roman" w:hAnsi="Times New Roman"/>
          <w:sz w:val="24"/>
          <w:szCs w:val="24"/>
        </w:rPr>
        <w:t xml:space="preserve">αυτό </w:t>
      </w:r>
      <w:r>
        <w:rPr>
          <w:rFonts w:ascii="Times New Roman" w:hAnsi="Times New Roman"/>
          <w:sz w:val="24"/>
          <w:szCs w:val="24"/>
        </w:rPr>
        <w:t xml:space="preserve">δεχόμαστε την πρώτη μηδενική μας υπόθεση ότι η ανεξάρτητη μεταβλητή φύλο δεν επηρεάζει τις απαντήσεις των μαθητών όσον αφορά την αξιολόγηση του περιεχομένου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δεύτερη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sidRPr="00FB6E40">
        <w:rPr>
          <w:rFonts w:ascii="Times New Roman" w:hAnsi="Times New Roman"/>
          <w:i/>
          <w:sz w:val="24"/>
          <w:szCs w:val="24"/>
        </w:rPr>
        <w:t xml:space="preserve">δεν επηρεάζει τις απαντήσεις των μαθητών όσον αφορά την αξιολόγηση </w:t>
      </w:r>
      <w:r>
        <w:rPr>
          <w:rFonts w:ascii="Times New Roman" w:hAnsi="Times New Roman"/>
          <w:i/>
          <w:sz w:val="24"/>
          <w:szCs w:val="24"/>
        </w:rPr>
        <w:t>της παιδαγωγικής καταλληλότητας του βιβλίου του μαθητή</w:t>
      </w:r>
      <w:r w:rsidRPr="00FB6E40">
        <w:rPr>
          <w:rFonts w:ascii="Times New Roman" w:hAnsi="Times New Roman"/>
          <w:i/>
          <w:sz w:val="24"/>
          <w:szCs w:val="24"/>
        </w:rPr>
        <w:t>.</w:t>
      </w:r>
      <w:r>
        <w:rPr>
          <w:rFonts w:ascii="Times New Roman" w:hAnsi="Times New Roman"/>
          <w:sz w:val="24"/>
          <w:szCs w:val="24"/>
        </w:rPr>
        <w:t xml:space="preserve"> Τ</w:t>
      </w:r>
      <w:r w:rsidRPr="00EC3994">
        <w:rPr>
          <w:rFonts w:ascii="Times New Roman" w:hAnsi="Times New Roman"/>
          <w:sz w:val="24"/>
          <w:szCs w:val="24"/>
        </w:rPr>
        <w:t>α ε</w:t>
      </w:r>
      <w:r>
        <w:rPr>
          <w:rFonts w:ascii="Times New Roman" w:hAnsi="Times New Roman"/>
          <w:sz w:val="24"/>
          <w:szCs w:val="24"/>
        </w:rPr>
        <w:t xml:space="preserve">υρήματα της έρευνας έδειξαν ότι δεν υπάρχουν στατιστικά σημαντικές διαφορές </w:t>
      </w:r>
      <w:r w:rsidRPr="007025B6">
        <w:rPr>
          <w:rFonts w:ascii="Times New Roman" w:hAnsi="Times New Roman"/>
          <w:sz w:val="24"/>
          <w:szCs w:val="24"/>
        </w:rPr>
        <w:t>(</w:t>
      </w:r>
      <w:r w:rsidRPr="007025B6">
        <w:rPr>
          <w:rFonts w:ascii="Times New Roman" w:hAnsi="Times New Roman"/>
          <w:kern w:val="32"/>
          <w:lang w:val="en-US"/>
        </w:rPr>
        <w:t>F</w:t>
      </w:r>
      <w:r w:rsidRPr="007025B6">
        <w:rPr>
          <w:rFonts w:ascii="Times New Roman" w:hAnsi="Times New Roman"/>
          <w:kern w:val="32"/>
          <w:vertAlign w:val="subscript"/>
        </w:rPr>
        <w:t>(1,1189)</w:t>
      </w:r>
      <w:r w:rsidRPr="007025B6">
        <w:rPr>
          <w:rFonts w:ascii="Times New Roman" w:hAnsi="Times New Roman"/>
          <w:kern w:val="32"/>
        </w:rPr>
        <w:t xml:space="preserve">=1,538, </w:t>
      </w:r>
      <w:r w:rsidRPr="007025B6">
        <w:rPr>
          <w:rFonts w:ascii="Times New Roman" w:hAnsi="Times New Roman"/>
          <w:kern w:val="32"/>
          <w:lang w:val="en-US"/>
        </w:rPr>
        <w:t>p</w:t>
      </w:r>
      <w:r w:rsidRPr="007025B6">
        <w:rPr>
          <w:rFonts w:ascii="Times New Roman" w:hAnsi="Times New Roman"/>
          <w:kern w:val="32"/>
        </w:rPr>
        <w:t>=0,215</w:t>
      </w:r>
      <w:r w:rsidRPr="00493860">
        <w:rPr>
          <w:rFonts w:ascii="Times New Roman" w:hAnsi="Times New Roman"/>
          <w:sz w:val="24"/>
          <w:szCs w:val="24"/>
        </w:rPr>
        <w:t>)</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δεχόμαστε τη δεύτερη μηδενική μας υπόθεση ότι η ανεξάρτητη μεταβλητή φύλο δεν επηρεάζει τις απαντήσεις των μαθητών όσον αφορά την αξιολόγηση της παιδαγωγικής καταλληλότητας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τρίτη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sidRPr="00FB6E40">
        <w:rPr>
          <w:rFonts w:ascii="Times New Roman" w:hAnsi="Times New Roman"/>
          <w:i/>
          <w:sz w:val="24"/>
          <w:szCs w:val="24"/>
        </w:rPr>
        <w:t xml:space="preserve">δεν επηρεάζει τις απαντήσεις των μαθητών όσον αφορά την αξιολόγηση </w:t>
      </w:r>
      <w:r>
        <w:rPr>
          <w:rFonts w:ascii="Times New Roman" w:hAnsi="Times New Roman"/>
          <w:i/>
          <w:sz w:val="24"/>
          <w:szCs w:val="24"/>
        </w:rPr>
        <w:t>της δομής και της οργάνωσης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0E62B0">
        <w:rPr>
          <w:rFonts w:ascii="Times New Roman" w:hAnsi="Times New Roman"/>
          <w:sz w:val="24"/>
          <w:szCs w:val="24"/>
        </w:rPr>
        <w:t>(</w:t>
      </w:r>
      <w:r w:rsidRPr="007025B6">
        <w:rPr>
          <w:rFonts w:ascii="Times New Roman" w:hAnsi="Times New Roman"/>
          <w:kern w:val="32"/>
          <w:lang w:val="en-US"/>
        </w:rPr>
        <w:t>F</w:t>
      </w:r>
      <w:r w:rsidRPr="007025B6">
        <w:rPr>
          <w:rFonts w:ascii="Times New Roman" w:hAnsi="Times New Roman"/>
          <w:kern w:val="32"/>
          <w:vertAlign w:val="subscript"/>
        </w:rPr>
        <w:t>(1,1300)</w:t>
      </w:r>
      <w:r w:rsidRPr="007025B6">
        <w:rPr>
          <w:rFonts w:ascii="Times New Roman" w:hAnsi="Times New Roman"/>
          <w:kern w:val="32"/>
        </w:rPr>
        <w:t>=</w:t>
      </w:r>
      <w:r w:rsidRPr="000E62B0">
        <w:rPr>
          <w:rFonts w:ascii="Times New Roman" w:hAnsi="Times New Roman"/>
          <w:sz w:val="24"/>
          <w:szCs w:val="24"/>
        </w:rPr>
        <w:t>5,424, p&lt;0,020)</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τρίτη μηδενική μας υπόθεση και </w:t>
      </w:r>
      <w:r w:rsidRPr="00EC3994">
        <w:rPr>
          <w:rFonts w:ascii="Times New Roman" w:hAnsi="Times New Roman"/>
          <w:sz w:val="24"/>
          <w:szCs w:val="24"/>
        </w:rPr>
        <w:lastRenderedPageBreak/>
        <w:t xml:space="preserve">δεχόμαστε </w:t>
      </w:r>
      <w:r>
        <w:rPr>
          <w:rFonts w:ascii="Times New Roman" w:hAnsi="Times New Roman"/>
          <w:sz w:val="24"/>
          <w:szCs w:val="24"/>
        </w:rPr>
        <w:t xml:space="preserve">ότι η ανεξάρτητη μεταβλητή φύλο επηρεάζει τις απαντήσεις των μαθητών όσον αφορά την αξιολόγηση της δομής και της οργάνωσης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τέταρτη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w:t>
      </w:r>
      <w:r w:rsidRPr="00084926">
        <w:rPr>
          <w:rFonts w:ascii="Times New Roman" w:hAnsi="Times New Roman"/>
          <w:i/>
          <w:sz w:val="24"/>
          <w:szCs w:val="24"/>
        </w:rPr>
        <w:t xml:space="preserve"> ανεξάρτητη μεταβλητή φύλο </w:t>
      </w:r>
      <w:r w:rsidRPr="00FB6E40">
        <w:rPr>
          <w:rFonts w:ascii="Times New Roman" w:hAnsi="Times New Roman"/>
          <w:i/>
          <w:sz w:val="24"/>
          <w:szCs w:val="24"/>
        </w:rPr>
        <w:t xml:space="preserve">δεν επηρεάζει τις απαντήσεις των μαθητών όσον αφορά την αξιολόγηση </w:t>
      </w:r>
      <w:r>
        <w:rPr>
          <w:rFonts w:ascii="Times New Roman" w:hAnsi="Times New Roman"/>
          <w:i/>
          <w:sz w:val="24"/>
          <w:szCs w:val="24"/>
        </w:rPr>
        <w:t>της παρουσίασης και της εικονογράφησης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0E62B0">
        <w:rPr>
          <w:rFonts w:ascii="Times New Roman" w:hAnsi="Times New Roman"/>
          <w:sz w:val="24"/>
          <w:szCs w:val="24"/>
        </w:rPr>
        <w:t>(</w:t>
      </w:r>
      <w:r w:rsidRPr="00B673BE">
        <w:rPr>
          <w:rFonts w:ascii="Times New Roman" w:hAnsi="Times New Roman"/>
          <w:kern w:val="32"/>
          <w:lang w:val="en-US"/>
        </w:rPr>
        <w:t>F</w:t>
      </w:r>
      <w:r w:rsidRPr="00B673BE">
        <w:rPr>
          <w:rFonts w:ascii="Times New Roman" w:hAnsi="Times New Roman"/>
          <w:kern w:val="32"/>
          <w:vertAlign w:val="subscript"/>
        </w:rPr>
        <w:t>(1,1300)</w:t>
      </w:r>
      <w:r w:rsidRPr="00B673BE">
        <w:rPr>
          <w:rFonts w:ascii="Times New Roman" w:hAnsi="Times New Roman"/>
          <w:kern w:val="32"/>
        </w:rPr>
        <w:t>=</w:t>
      </w:r>
      <w:r>
        <w:rPr>
          <w:rFonts w:ascii="Times New Roman" w:hAnsi="Times New Roman"/>
          <w:sz w:val="24"/>
          <w:szCs w:val="24"/>
        </w:rPr>
        <w:t>19,536</w:t>
      </w:r>
      <w:r w:rsidRPr="000E62B0">
        <w:rPr>
          <w:rFonts w:ascii="Times New Roman" w:hAnsi="Times New Roman"/>
          <w:sz w:val="24"/>
          <w:szCs w:val="24"/>
        </w:rPr>
        <w:t>, p</w:t>
      </w:r>
      <w:r>
        <w:rPr>
          <w:rFonts w:ascii="Times New Roman" w:hAnsi="Times New Roman"/>
          <w:sz w:val="24"/>
          <w:szCs w:val="24"/>
        </w:rPr>
        <w:t>&lt;0,001</w:t>
      </w:r>
      <w:r w:rsidRPr="000E62B0">
        <w:rPr>
          <w:rFonts w:ascii="Times New Roman" w:hAnsi="Times New Roman"/>
          <w:sz w:val="24"/>
          <w:szCs w:val="24"/>
        </w:rPr>
        <w:t>)</w:t>
      </w:r>
      <w:r>
        <w:rPr>
          <w:rFonts w:ascii="Times New Roman" w:hAnsi="Times New Roman"/>
          <w:sz w:val="24"/>
          <w:szCs w:val="24"/>
        </w:rPr>
        <w:t xml:space="preserve">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τέταρτη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φύλο επηρεάζει τις απαντήσεις των μαθητών όσον αφορά την αξιολόγηση της παρουσίασης και της εικονογράφησης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πέμπτη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 xml:space="preserve">η ανεξάρτητη μεταβλητή τόπος διαμονής (περιφέρεια) </w:t>
      </w:r>
      <w:r w:rsidRPr="00FB6E40">
        <w:rPr>
          <w:rFonts w:ascii="Times New Roman" w:hAnsi="Times New Roman"/>
          <w:i/>
          <w:sz w:val="24"/>
          <w:szCs w:val="24"/>
        </w:rPr>
        <w:t>δεν επηρεάζει τις απαντήσεις των μαθητών όσον αφορά την αξιολόγηση</w:t>
      </w:r>
      <w:r>
        <w:rPr>
          <w:rFonts w:ascii="Times New Roman" w:hAnsi="Times New Roman"/>
          <w:i/>
          <w:sz w:val="24"/>
          <w:szCs w:val="24"/>
        </w:rPr>
        <w:t xml:space="preserve"> του περιεχομένου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836D36">
        <w:rPr>
          <w:rFonts w:ascii="Times New Roman" w:hAnsi="Times New Roman"/>
          <w:sz w:val="24"/>
          <w:szCs w:val="24"/>
        </w:rPr>
        <w:t>(</w:t>
      </w:r>
      <w:r w:rsidRPr="00EF558C">
        <w:rPr>
          <w:rFonts w:ascii="Times New Roman" w:hAnsi="Times New Roman"/>
          <w:sz w:val="24"/>
          <w:szCs w:val="24"/>
        </w:rPr>
        <w:t>F</w:t>
      </w:r>
      <w:r w:rsidRPr="00EF558C">
        <w:rPr>
          <w:rFonts w:ascii="Times New Roman" w:hAnsi="Times New Roman"/>
          <w:sz w:val="24"/>
          <w:szCs w:val="24"/>
          <w:vertAlign w:val="subscript"/>
        </w:rPr>
        <w:t>(12,1193)</w:t>
      </w:r>
      <w:r w:rsidRPr="00EF558C">
        <w:rPr>
          <w:rFonts w:ascii="Times New Roman" w:hAnsi="Times New Roman"/>
          <w:sz w:val="24"/>
          <w:szCs w:val="24"/>
        </w:rPr>
        <w:t>=</w:t>
      </w:r>
      <w:r w:rsidRPr="00836D36">
        <w:rPr>
          <w:rFonts w:ascii="Times New Roman" w:hAnsi="Times New Roman"/>
          <w:sz w:val="24"/>
          <w:szCs w:val="24"/>
        </w:rPr>
        <w:t>24,777, p&lt;</w:t>
      </w:r>
      <w:r>
        <w:rPr>
          <w:rFonts w:ascii="Times New Roman" w:hAnsi="Times New Roman"/>
          <w:sz w:val="24"/>
          <w:szCs w:val="24"/>
        </w:rPr>
        <w:t>000)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πέμπτη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ότι η ανεξάρτητη μεταβλητή τόπος διαμονής (περιφέρεια) επηρεάζει τις απαντήσεις των μαθητ</w:t>
      </w:r>
      <w:r w:rsidR="008A1E07">
        <w:rPr>
          <w:rFonts w:ascii="Times New Roman" w:hAnsi="Times New Roman"/>
          <w:sz w:val="24"/>
          <w:szCs w:val="24"/>
        </w:rPr>
        <w:t>ών όσον αφορά την αξιολόγηση του</w:t>
      </w:r>
      <w:r>
        <w:rPr>
          <w:rFonts w:ascii="Times New Roman" w:hAnsi="Times New Roman"/>
          <w:sz w:val="24"/>
          <w:szCs w:val="24"/>
        </w:rPr>
        <w:t xml:space="preserve"> περιεχομένου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έκτη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 xml:space="preserve">η ανεξάρτητη μεταβλητή τόπος διαμονής (περιφέρεια) </w:t>
      </w:r>
      <w:r w:rsidRPr="00FB6E40">
        <w:rPr>
          <w:rFonts w:ascii="Times New Roman" w:hAnsi="Times New Roman"/>
          <w:i/>
          <w:sz w:val="24"/>
          <w:szCs w:val="24"/>
        </w:rPr>
        <w:t>δεν επηρεάζει τις απαντήσεις των μαθητών όσον αφορά την αξιολόγηση</w:t>
      </w:r>
      <w:r>
        <w:rPr>
          <w:rFonts w:ascii="Times New Roman" w:hAnsi="Times New Roman"/>
          <w:i/>
          <w:sz w:val="24"/>
          <w:szCs w:val="24"/>
        </w:rPr>
        <w:t xml:space="preserve"> της παιδαγωγικής καταλληλότητας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836D36">
        <w:rPr>
          <w:rFonts w:ascii="Times New Roman" w:hAnsi="Times New Roman"/>
          <w:sz w:val="24"/>
          <w:szCs w:val="24"/>
        </w:rPr>
        <w:t>(</w:t>
      </w:r>
      <w:r w:rsidRPr="00EF558C">
        <w:rPr>
          <w:rFonts w:ascii="Times New Roman" w:hAnsi="Times New Roman"/>
          <w:sz w:val="24"/>
          <w:szCs w:val="24"/>
        </w:rPr>
        <w:t>F</w:t>
      </w:r>
      <w:r w:rsidRPr="00EF558C">
        <w:rPr>
          <w:rFonts w:ascii="Times New Roman" w:hAnsi="Times New Roman"/>
          <w:sz w:val="24"/>
          <w:szCs w:val="24"/>
          <w:vertAlign w:val="subscript"/>
        </w:rPr>
        <w:t>(12,1178)</w:t>
      </w:r>
      <w:r w:rsidRPr="00EF558C">
        <w:rPr>
          <w:rFonts w:ascii="Times New Roman" w:hAnsi="Times New Roman"/>
          <w:sz w:val="24"/>
          <w:szCs w:val="24"/>
        </w:rPr>
        <w:t>=</w:t>
      </w:r>
      <w:r w:rsidRPr="00836D36">
        <w:rPr>
          <w:rFonts w:ascii="Times New Roman" w:hAnsi="Times New Roman"/>
          <w:sz w:val="24"/>
          <w:szCs w:val="24"/>
        </w:rPr>
        <w:t>18,644, p&lt;</w:t>
      </w:r>
      <w:r>
        <w:rPr>
          <w:rFonts w:ascii="Times New Roman" w:hAnsi="Times New Roman"/>
          <w:sz w:val="24"/>
          <w:szCs w:val="24"/>
        </w:rPr>
        <w:t>000)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έκτη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w:t>
      </w:r>
      <w:r>
        <w:rPr>
          <w:rFonts w:ascii="Times New Roman" w:hAnsi="Times New Roman"/>
          <w:sz w:val="24"/>
          <w:szCs w:val="24"/>
        </w:rPr>
        <w:lastRenderedPageBreak/>
        <w:t xml:space="preserve">επηρεάζει τις απαντήσεις των μαθητών όσον αφορά την αξιολόγηση της παιδαγωγικής καταλληλότητας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έβδομη</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 xml:space="preserve">η ανεξάρτητη μεταβλητή τόπος διαμονής (περιφέρεια) </w:t>
      </w:r>
      <w:r w:rsidRPr="00FB6E40">
        <w:rPr>
          <w:rFonts w:ascii="Times New Roman" w:hAnsi="Times New Roman"/>
          <w:i/>
          <w:sz w:val="24"/>
          <w:szCs w:val="24"/>
        </w:rPr>
        <w:t>δεν επηρεάζει τις απαντήσεις των μαθητών όσον αφορά την αξιολόγηση</w:t>
      </w:r>
      <w:r w:rsidRPr="002D694A">
        <w:rPr>
          <w:rFonts w:ascii="Times New Roman" w:hAnsi="Times New Roman"/>
          <w:i/>
          <w:sz w:val="24"/>
          <w:szCs w:val="24"/>
        </w:rPr>
        <w:t xml:space="preserve"> </w:t>
      </w:r>
      <w:r w:rsidRPr="00836D36">
        <w:rPr>
          <w:rFonts w:ascii="Times New Roman" w:hAnsi="Times New Roman"/>
          <w:i/>
          <w:sz w:val="24"/>
          <w:szCs w:val="24"/>
        </w:rPr>
        <w:t>της δομής και της οργάνωσης</w:t>
      </w:r>
      <w:r>
        <w:rPr>
          <w:rFonts w:ascii="Times New Roman" w:hAnsi="Times New Roman"/>
          <w:i/>
          <w:sz w:val="24"/>
          <w:szCs w:val="24"/>
        </w:rPr>
        <w:t xml:space="preserve">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r w:rsidRPr="00836D36">
        <w:rPr>
          <w:rFonts w:ascii="Times New Roman" w:hAnsi="Times New Roman"/>
          <w:sz w:val="24"/>
          <w:szCs w:val="24"/>
        </w:rPr>
        <w:t>(</w:t>
      </w:r>
      <w:r w:rsidRPr="00EF558C">
        <w:rPr>
          <w:rFonts w:ascii="Times New Roman" w:hAnsi="Times New Roman"/>
          <w:sz w:val="24"/>
          <w:szCs w:val="24"/>
        </w:rPr>
        <w:t>F</w:t>
      </w:r>
      <w:r w:rsidRPr="00EF558C">
        <w:rPr>
          <w:rFonts w:ascii="Times New Roman" w:hAnsi="Times New Roman"/>
          <w:sz w:val="24"/>
          <w:szCs w:val="24"/>
          <w:vertAlign w:val="subscript"/>
        </w:rPr>
        <w:t>(12,1289)</w:t>
      </w:r>
      <w:r>
        <w:rPr>
          <w:rFonts w:ascii="Times New Roman" w:hAnsi="Times New Roman"/>
          <w:sz w:val="24"/>
          <w:szCs w:val="24"/>
        </w:rPr>
        <w:t>=</w:t>
      </w:r>
      <w:r w:rsidRPr="00EF558C">
        <w:rPr>
          <w:rFonts w:ascii="Times New Roman" w:hAnsi="Times New Roman"/>
          <w:sz w:val="24"/>
          <w:szCs w:val="24"/>
        </w:rPr>
        <w:t>16,392</w:t>
      </w:r>
      <w:r w:rsidRPr="00836D36">
        <w:rPr>
          <w:rFonts w:ascii="Times New Roman" w:hAnsi="Times New Roman"/>
          <w:sz w:val="24"/>
          <w:szCs w:val="24"/>
        </w:rPr>
        <w:t>, p&lt;000</w:t>
      </w:r>
      <w:r>
        <w:rPr>
          <w:rFonts w:ascii="Times New Roman" w:hAnsi="Times New Roman"/>
          <w:sz w:val="24"/>
          <w:szCs w:val="24"/>
        </w:rPr>
        <w:t>) 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έβδομη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επηρεάζει τις απαντήσεις των μαθητών όσον αφορά την αξιολόγηση της δομής και της οργάνωσης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Pr="001F2351" w:rsidRDefault="00F60949" w:rsidP="008A1E07">
      <w:pPr>
        <w:pStyle w:val="a7"/>
        <w:spacing w:after="0" w:line="480" w:lineRule="auto"/>
        <w:ind w:left="0" w:right="57" w:firstLine="720"/>
        <w:rPr>
          <w:rFonts w:ascii="Times New Roman" w:hAnsi="Times New Roman"/>
          <w:sz w:val="24"/>
          <w:szCs w:val="24"/>
        </w:rPr>
      </w:pPr>
      <w:r>
        <w:rPr>
          <w:rFonts w:ascii="Times New Roman" w:hAnsi="Times New Roman"/>
          <w:sz w:val="24"/>
          <w:szCs w:val="24"/>
        </w:rPr>
        <w:t>Η τελευταία</w:t>
      </w:r>
      <w:r w:rsidRPr="00EC3994">
        <w:rPr>
          <w:rFonts w:ascii="Times New Roman" w:hAnsi="Times New Roman"/>
          <w:sz w:val="24"/>
          <w:szCs w:val="24"/>
        </w:rPr>
        <w:t xml:space="preserve"> μηδενική - ερευνητική μας υπόθεση ήταν ότι, </w:t>
      </w:r>
      <w:r>
        <w:rPr>
          <w:rFonts w:ascii="Times New Roman" w:hAnsi="Times New Roman"/>
          <w:i/>
          <w:sz w:val="24"/>
          <w:szCs w:val="24"/>
        </w:rPr>
        <w:t>η ανεξάρτητη μεταβ</w:t>
      </w:r>
      <w:r w:rsidR="008A1E07">
        <w:rPr>
          <w:rFonts w:ascii="Times New Roman" w:hAnsi="Times New Roman"/>
          <w:i/>
          <w:sz w:val="24"/>
          <w:szCs w:val="24"/>
        </w:rPr>
        <w:t>λητή τόπος διαμονής (περιφέρεια</w:t>
      </w:r>
      <w:r>
        <w:rPr>
          <w:rFonts w:ascii="Times New Roman" w:hAnsi="Times New Roman"/>
          <w:i/>
          <w:sz w:val="24"/>
          <w:szCs w:val="24"/>
        </w:rPr>
        <w:t>)</w:t>
      </w:r>
      <w:r w:rsidR="008A1E07">
        <w:rPr>
          <w:rFonts w:ascii="Times New Roman" w:hAnsi="Times New Roman"/>
          <w:i/>
          <w:sz w:val="24"/>
          <w:szCs w:val="24"/>
        </w:rPr>
        <w:t xml:space="preserve"> </w:t>
      </w:r>
      <w:r w:rsidRPr="00FB6E40">
        <w:rPr>
          <w:rFonts w:ascii="Times New Roman" w:hAnsi="Times New Roman"/>
          <w:i/>
          <w:sz w:val="24"/>
          <w:szCs w:val="24"/>
        </w:rPr>
        <w:t xml:space="preserve">δεν επηρεάζει τις απαντήσεις των μαθητών όσον αφορά την </w:t>
      </w:r>
      <w:r>
        <w:rPr>
          <w:rFonts w:ascii="Times New Roman" w:hAnsi="Times New Roman"/>
          <w:i/>
          <w:sz w:val="24"/>
          <w:szCs w:val="24"/>
        </w:rPr>
        <w:t>παρουσίαση και την εικονογράφηση του βιβλίου του μαθητή</w:t>
      </w:r>
      <w:r w:rsidRPr="00FB6E40">
        <w:rPr>
          <w:rFonts w:ascii="Times New Roman" w:hAnsi="Times New Roman"/>
          <w:i/>
          <w:sz w:val="24"/>
          <w:szCs w:val="24"/>
        </w:rPr>
        <w:t>.</w:t>
      </w:r>
      <w:r w:rsidRPr="002D694A">
        <w:rPr>
          <w:rFonts w:ascii="Times New Roman" w:hAnsi="Times New Roman"/>
          <w:i/>
          <w:sz w:val="24"/>
          <w:szCs w:val="24"/>
        </w:rPr>
        <w:t xml:space="preserve"> </w:t>
      </w:r>
      <w:r w:rsidRPr="00EC3994">
        <w:rPr>
          <w:rFonts w:ascii="Times New Roman" w:hAnsi="Times New Roman"/>
          <w:sz w:val="24"/>
          <w:szCs w:val="24"/>
        </w:rPr>
        <w:t>Τα ε</w:t>
      </w:r>
      <w:r>
        <w:rPr>
          <w:rFonts w:ascii="Times New Roman" w:hAnsi="Times New Roman"/>
          <w:sz w:val="24"/>
          <w:szCs w:val="24"/>
        </w:rPr>
        <w:t xml:space="preserve">υρήματα της έρευνας έδειξαν ότι υπάρχουν στατιστικά σημαντικές διαφορές </w:t>
      </w:r>
      <w:bookmarkStart w:id="1630" w:name="_GoBack"/>
      <w:r w:rsidRPr="00836D36">
        <w:rPr>
          <w:rFonts w:ascii="Times New Roman" w:hAnsi="Times New Roman"/>
          <w:sz w:val="24"/>
          <w:szCs w:val="24"/>
        </w:rPr>
        <w:t>(</w:t>
      </w:r>
      <w:r w:rsidRPr="00EF558C">
        <w:rPr>
          <w:rFonts w:ascii="Times New Roman" w:hAnsi="Times New Roman"/>
          <w:sz w:val="24"/>
          <w:szCs w:val="24"/>
        </w:rPr>
        <w:t>F</w:t>
      </w:r>
      <w:r w:rsidRPr="00EF558C">
        <w:rPr>
          <w:rFonts w:ascii="Times New Roman" w:hAnsi="Times New Roman"/>
          <w:sz w:val="24"/>
          <w:szCs w:val="24"/>
          <w:vertAlign w:val="subscript"/>
        </w:rPr>
        <w:t>(12,1289)</w:t>
      </w:r>
      <w:r w:rsidRPr="00EF558C">
        <w:rPr>
          <w:rFonts w:ascii="Times New Roman" w:hAnsi="Times New Roman"/>
          <w:sz w:val="24"/>
          <w:szCs w:val="24"/>
        </w:rPr>
        <w:t>=</w:t>
      </w:r>
      <w:r w:rsidRPr="00836D36">
        <w:rPr>
          <w:rFonts w:ascii="Times New Roman" w:hAnsi="Times New Roman"/>
          <w:sz w:val="24"/>
          <w:szCs w:val="24"/>
        </w:rPr>
        <w:t>11,888, p&lt;</w:t>
      </w:r>
      <w:r>
        <w:rPr>
          <w:rFonts w:ascii="Times New Roman" w:hAnsi="Times New Roman"/>
          <w:sz w:val="24"/>
          <w:szCs w:val="24"/>
        </w:rPr>
        <w:t xml:space="preserve">000) </w:t>
      </w:r>
      <w:bookmarkEnd w:id="1630"/>
      <w:r>
        <w:rPr>
          <w:rFonts w:ascii="Times New Roman" w:hAnsi="Times New Roman"/>
          <w:sz w:val="24"/>
          <w:szCs w:val="24"/>
        </w:rPr>
        <w:t>για το λόγο</w:t>
      </w:r>
      <w:r w:rsidRPr="00EC3994">
        <w:rPr>
          <w:rFonts w:ascii="Times New Roman" w:hAnsi="Times New Roman"/>
          <w:sz w:val="24"/>
          <w:szCs w:val="24"/>
        </w:rPr>
        <w:t xml:space="preserve"> αυτό </w:t>
      </w:r>
      <w:r>
        <w:rPr>
          <w:rFonts w:ascii="Times New Roman" w:hAnsi="Times New Roman"/>
          <w:sz w:val="24"/>
          <w:szCs w:val="24"/>
        </w:rPr>
        <w:t xml:space="preserve">απορρίπτουμε την όγδοη μηδενική μας υπόθεση και </w:t>
      </w:r>
      <w:r w:rsidRPr="00EC3994">
        <w:rPr>
          <w:rFonts w:ascii="Times New Roman" w:hAnsi="Times New Roman"/>
          <w:sz w:val="24"/>
          <w:szCs w:val="24"/>
        </w:rPr>
        <w:t xml:space="preserve">δεχόμαστε </w:t>
      </w:r>
      <w:r>
        <w:rPr>
          <w:rFonts w:ascii="Times New Roman" w:hAnsi="Times New Roman"/>
          <w:sz w:val="24"/>
          <w:szCs w:val="24"/>
        </w:rPr>
        <w:t xml:space="preserve">ότι η ανεξάρτητη μεταβλητή τόπος διαμονής (περιφέρεια) επηρεάζει τις απαντήσεις των μαθητών όσον αφορά την αξιολόγηση της παρουσίασης και της εικονογράφησης του βιβλίου </w:t>
      </w:r>
      <w:r w:rsidRPr="00EF2B4A">
        <w:rPr>
          <w:rFonts w:ascii="Times New Roman" w:hAnsi="Times New Roman"/>
          <w:sz w:val="24"/>
          <w:szCs w:val="24"/>
        </w:rPr>
        <w:t>το</w:t>
      </w:r>
      <w:r>
        <w:rPr>
          <w:rFonts w:ascii="Times New Roman" w:hAnsi="Times New Roman"/>
          <w:sz w:val="24"/>
          <w:szCs w:val="24"/>
        </w:rPr>
        <w:t xml:space="preserve">υ μαθητή. </w:t>
      </w:r>
    </w:p>
    <w:p w:rsidR="00F60949" w:rsidRPr="001F2351" w:rsidRDefault="00F60949" w:rsidP="00F60949">
      <w:pPr>
        <w:pStyle w:val="a7"/>
        <w:spacing w:after="0" w:line="480" w:lineRule="auto"/>
        <w:ind w:left="0" w:right="57"/>
        <w:rPr>
          <w:rFonts w:ascii="Times New Roman" w:hAnsi="Times New Roman"/>
          <w:sz w:val="24"/>
          <w:szCs w:val="24"/>
        </w:rPr>
      </w:pPr>
    </w:p>
    <w:p w:rsidR="00F60949" w:rsidRDefault="00F60949" w:rsidP="00F60949">
      <w:pPr>
        <w:pStyle w:val="a7"/>
        <w:spacing w:after="0" w:line="480" w:lineRule="auto"/>
        <w:ind w:left="0" w:right="57"/>
        <w:rPr>
          <w:rFonts w:ascii="Times New Roman" w:hAnsi="Times New Roman"/>
          <w:b/>
          <w:sz w:val="24"/>
          <w:szCs w:val="24"/>
        </w:rPr>
      </w:pPr>
      <w:r w:rsidRPr="0007137F">
        <w:rPr>
          <w:rFonts w:ascii="Times New Roman" w:hAnsi="Times New Roman"/>
          <w:b/>
          <w:sz w:val="24"/>
          <w:szCs w:val="24"/>
        </w:rPr>
        <w:t xml:space="preserve">Συμπεράσματα </w:t>
      </w:r>
    </w:p>
    <w:p w:rsidR="00F60949" w:rsidRPr="008B4D43" w:rsidRDefault="00F60949" w:rsidP="00F60949">
      <w:pPr>
        <w:autoSpaceDE w:val="0"/>
        <w:autoSpaceDN w:val="0"/>
        <w:adjustRightInd w:val="0"/>
        <w:spacing w:line="480" w:lineRule="auto"/>
        <w:ind w:left="720" w:hanging="720"/>
        <w:rPr>
          <w:b/>
          <w:i/>
        </w:rPr>
      </w:pPr>
      <w:r w:rsidRPr="008B4D43">
        <w:rPr>
          <w:b/>
          <w:i/>
        </w:rPr>
        <w:t xml:space="preserve">Γενικό συμπέρασμα </w:t>
      </w:r>
    </w:p>
    <w:p w:rsidR="00F60949" w:rsidRPr="00733E1F" w:rsidRDefault="00F60949" w:rsidP="00F60949">
      <w:pPr>
        <w:autoSpaceDE w:val="0"/>
        <w:autoSpaceDN w:val="0"/>
        <w:adjustRightInd w:val="0"/>
        <w:spacing w:line="480" w:lineRule="auto"/>
      </w:pPr>
      <w:r w:rsidRPr="00733E1F">
        <w:t>Από τις απαντήσεις των μαθητών</w:t>
      </w:r>
      <w:r>
        <w:t>,</w:t>
      </w:r>
      <w:r w:rsidRPr="00733E1F">
        <w:t xml:space="preserve"> των καθ</w:t>
      </w:r>
      <w:r w:rsidR="00E520A0">
        <w:t>ηγητών Φυσικής Αγωγής  και των Σχολικών Σ</w:t>
      </w:r>
      <w:r w:rsidRPr="00733E1F">
        <w:t xml:space="preserve">υμβούλων / </w:t>
      </w:r>
      <w:r>
        <w:t>Προϊσταμένων των Γ</w:t>
      </w:r>
      <w:r w:rsidRPr="00733E1F">
        <w:t xml:space="preserve">ραφείων </w:t>
      </w:r>
      <w:r>
        <w:t>Φ</w:t>
      </w:r>
      <w:r w:rsidRPr="00733E1F">
        <w:t xml:space="preserve">υσικής Αγωγής φάνηκε ότι τα βιβλία τα οποία ερευνήσαμε </w:t>
      </w:r>
      <w:r>
        <w:t xml:space="preserve">έχουν </w:t>
      </w:r>
      <w:r w:rsidRPr="00733E1F">
        <w:t>σύγχρονους στόχους, περιεχόμενο το οποίο μπορ</w:t>
      </w:r>
      <w:r>
        <w:t>εί</w:t>
      </w:r>
      <w:r w:rsidRPr="00733E1F">
        <w:t xml:space="preserve"> να υλοποιή</w:t>
      </w:r>
      <w:r w:rsidR="008A1E07">
        <w:t>σει τους στόχους και προτείνουν</w:t>
      </w:r>
      <w:r w:rsidRPr="00733E1F">
        <w:t xml:space="preserve"> σύγχρονες διδακτικές μεθόδους </w:t>
      </w:r>
      <w:r w:rsidR="008A1E07">
        <w:lastRenderedPageBreak/>
        <w:t>διδασκαλίας του</w:t>
      </w:r>
      <w:r w:rsidRPr="00733E1F">
        <w:t xml:space="preserve"> περιεχομένου. Οι ερωτώμενοι έκαναν ορισμένες </w:t>
      </w:r>
      <w:r>
        <w:t xml:space="preserve">παρατηρήσεις </w:t>
      </w:r>
      <w:r w:rsidRPr="00733E1F">
        <w:t xml:space="preserve">όσον αφορά </w:t>
      </w:r>
      <w:r>
        <w:t xml:space="preserve">τις δυσκολίες υλοποίησης του βιβλίου αλλά και προτάσεις για την καλύτερη εφαρμογή του </w:t>
      </w:r>
      <w:r w:rsidRPr="00733E1F">
        <w:t>οι οποίες θα πρέπει να ληφθούν υπόψη στο μέλλον από την πολιτεία</w:t>
      </w:r>
      <w:r w:rsidR="008A1E07">
        <w:t xml:space="preserve"> στη συγγραφή νέων βιβλίων.</w:t>
      </w:r>
      <w:r>
        <w:t xml:space="preserve"> </w:t>
      </w:r>
    </w:p>
    <w:p w:rsidR="00F60949" w:rsidRPr="0007137F" w:rsidRDefault="00F60949" w:rsidP="00F60949">
      <w:pPr>
        <w:pStyle w:val="a7"/>
        <w:spacing w:after="0" w:line="480" w:lineRule="auto"/>
        <w:ind w:left="0" w:right="57"/>
        <w:rPr>
          <w:rFonts w:ascii="Times New Roman" w:hAnsi="Times New Roman"/>
          <w:b/>
          <w:sz w:val="24"/>
          <w:szCs w:val="24"/>
        </w:rPr>
      </w:pPr>
    </w:p>
    <w:p w:rsidR="00F60949" w:rsidRPr="006D439B" w:rsidRDefault="00F60949" w:rsidP="00F60949">
      <w:pPr>
        <w:pStyle w:val="a7"/>
        <w:shd w:val="clear" w:color="auto" w:fill="FFFFFF"/>
        <w:spacing w:after="0" w:line="480" w:lineRule="auto"/>
        <w:ind w:left="0"/>
        <w:rPr>
          <w:rFonts w:ascii="Times New Roman" w:hAnsi="Times New Roman"/>
          <w:i/>
          <w:sz w:val="24"/>
        </w:rPr>
      </w:pPr>
      <w:r w:rsidRPr="006D439B">
        <w:rPr>
          <w:rFonts w:ascii="Times New Roman" w:hAnsi="Times New Roman"/>
          <w:i/>
          <w:sz w:val="24"/>
        </w:rPr>
        <w:t xml:space="preserve">Βιβλίο του μαθητή </w:t>
      </w:r>
    </w:p>
    <w:p w:rsidR="00F60949" w:rsidRDefault="00F60949" w:rsidP="00F60949">
      <w:pPr>
        <w:pStyle w:val="a7"/>
        <w:shd w:val="clear" w:color="auto" w:fill="FFFFFF"/>
        <w:spacing w:after="0" w:line="480" w:lineRule="auto"/>
        <w:ind w:left="0"/>
        <w:rPr>
          <w:rFonts w:ascii="Times New Roman" w:hAnsi="Times New Roman"/>
          <w:sz w:val="24"/>
        </w:rPr>
      </w:pPr>
      <w:r>
        <w:rPr>
          <w:rFonts w:ascii="Times New Roman" w:hAnsi="Times New Roman"/>
          <w:sz w:val="24"/>
        </w:rPr>
        <w:t xml:space="preserve">Στην αξιολόγηση του περιεχομένου του βιβλίου του μαθητή θετική ήταν η γνώμη των ερωτηθέντων όσον αφορά την επιστημονική και παιδαγωγική καταλληλότητά του, την ελκυστικότητα - αισθητική αρτιότητά του, το γνωστικό του περιεχόμενο και την ανταπόκριση στις μαθησιακές του ανάγκες. Θετική ήταν επίσης η γνώμη τους  αναφορικά και με τη διαθεματική προσέγγιση, παρότι αυτή αποτελεί μια νέα και δύσκολη καινοτομία.  </w:t>
      </w:r>
    </w:p>
    <w:p w:rsidR="00F60949" w:rsidRPr="00C94200" w:rsidRDefault="00F60949" w:rsidP="00F60949">
      <w:pPr>
        <w:autoSpaceDE w:val="0"/>
        <w:autoSpaceDN w:val="0"/>
        <w:adjustRightInd w:val="0"/>
        <w:spacing w:line="480" w:lineRule="auto"/>
        <w:rPr>
          <w:color w:val="000000" w:themeColor="text1"/>
        </w:rPr>
      </w:pPr>
      <w:r>
        <w:tab/>
      </w:r>
      <w:r>
        <w:rPr>
          <w:color w:val="000000" w:themeColor="text1"/>
        </w:rPr>
        <w:t xml:space="preserve">Αρνητική ήταν η γνώμη των ερωτώμενων για τη χρήση των καρτών αξιολόγησης. Οι κάρτες αξιολόγησης, μπορούν να χαρακτηριστούν ως κάτι νέο για τα ελληνικά Σχολεία. Οι κάρτες αυτές δεν είναι εύκολο να συμπληρωθούν στην αυλή λόγω των καιρικών συνθηκών και άλλων εμποδίων. Επίσης το κόστος αναπαραγωγής αυτών των καρτών πρέπει να ληφθεί υπόψη. </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Στην αξιολόγηση των στόχων του βιβλίου οι ερωτώμενοι απάντησαν θετικά όσον αφορά στην επίτευξη τους.  Πιστεύουν ότι το βιβλίο έ</w:t>
      </w:r>
      <w:r w:rsidR="008A1E07">
        <w:rPr>
          <w:rFonts w:ascii="Times New Roman" w:hAnsi="Times New Roman"/>
          <w:sz w:val="24"/>
        </w:rPr>
        <w:t>χει σαφείς διδακτικούς στόχους</w:t>
      </w:r>
      <w:r>
        <w:rPr>
          <w:rFonts w:ascii="Times New Roman" w:hAnsi="Times New Roman"/>
          <w:sz w:val="24"/>
        </w:rPr>
        <w:t xml:space="preserve">, προάγει σωστές στάσεις και συμπεριφορές και αθλητικά ιδανικά και προσεγγίζει επαρκώς τον τομέα της δια βίου άσκησης.  </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 xml:space="preserve">Η εικονογράφηση και η γενική παρουσίαση του βιβλίου του μαθητή επίσης αξιολογήθηκε θετικά από τους ερωτώμενους. Χαρακτηρίστηκε ως λειτουργική, ελκυστική, κατανοητή και χρήσιμο εργαλείο για την καλύτερη κατανόηση των </w:t>
      </w:r>
      <w:r>
        <w:rPr>
          <w:rFonts w:ascii="Times New Roman" w:hAnsi="Times New Roman"/>
          <w:sz w:val="24"/>
        </w:rPr>
        <w:lastRenderedPageBreak/>
        <w:t>κειμένων του βιβλίου. Η αξιολόγηση της κατασκευής του βιβλίου του μαθητή ήταν και αυτή θετική. Το βάρος και το δέσιμο του βιβλίου κρίθηκαν ως τα σωστά.</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 xml:space="preserve">Όσον αφορά το χρόνο που αφιερώνεται για τη διδασκαλία του βιβλίου οι καθηγητές απάντησαν ότι δεν υπάρχει αρκετός χρόνος για τη διδασκαλία του. Πιθανόν εδώ να χρειαζόταν περισσότερες διευκρινήσεις από το Υπουργείο Παιδείας και το ΙΕΠ για τον τρόπο χρήσης του βιβλίου αφού δεν προβλέπονται συγκεκριμένες ώρες για τη διδασκαλία του. Οι Σχολικοί Σύμβουλοι / Προϊστάμενοι των Γραφείων Φ.Α. έχουν τη γνώμη ότι το βιβλίο του μαθητή πρέπει να διδάσκεται σε συγκεκριμένες διδακτικές ώρες του μαθήματος της Φ.Α. αν και αναγνωρίζουν ότι δεν είναι δυνατή η διδασκαλία όλης της ύλης του βιβλίου στον προβλεπόμενο διδακτικό χρόνο. .Οι Σχολικοί Σύμβουλοι/ Προϊστάμενοι των Γραφείων Φ.Α. θα επιθυμούσαν περισσότερη σύνδεση του βιβλίου του μαθητή με το βιβλίο του καθηγητή. </w:t>
      </w:r>
    </w:p>
    <w:p w:rsidR="00F60949" w:rsidRDefault="00F60949" w:rsidP="00F60949">
      <w:pPr>
        <w:autoSpaceDE w:val="0"/>
        <w:autoSpaceDN w:val="0"/>
        <w:adjustRightInd w:val="0"/>
        <w:spacing w:line="480" w:lineRule="auto"/>
        <w:rPr>
          <w:color w:val="000000" w:themeColor="text1"/>
        </w:rPr>
      </w:pPr>
      <w:r>
        <w:tab/>
        <w:t>Όσον αφορά τώρα την αξιολόγηση από τους μαθητές στις</w:t>
      </w:r>
      <w:r w:rsidRPr="005425F6">
        <w:rPr>
          <w:color w:val="000000" w:themeColor="text1"/>
        </w:rPr>
        <w:t xml:space="preserve"> απαντήσεις τους σε μεγάλο ποσοστό δήλωσαν ό</w:t>
      </w:r>
      <w:r>
        <w:rPr>
          <w:color w:val="000000" w:themeColor="text1"/>
        </w:rPr>
        <w:t xml:space="preserve">τι δεν διάβασαν το βιβλίο. Αυτό </w:t>
      </w:r>
      <w:r w:rsidRPr="005425F6">
        <w:rPr>
          <w:color w:val="000000" w:themeColor="text1"/>
        </w:rPr>
        <w:t>συμβαίνει όχι γιατί δεν ενδιαφέρονται για την άσκηση αλλά γιατί το θεωρούν μια ακόμη επι</w:t>
      </w:r>
      <w:r>
        <w:rPr>
          <w:color w:val="000000" w:themeColor="text1"/>
        </w:rPr>
        <w:t>βάρυνση στο μεγάλο φορτίο μαθημάτων. Πρέ</w:t>
      </w:r>
      <w:r w:rsidRPr="005425F6">
        <w:rPr>
          <w:color w:val="000000" w:themeColor="text1"/>
        </w:rPr>
        <w:t>πει να βρεθούν κίνητρα για να ξεφυλλίσουν</w:t>
      </w:r>
      <w:r>
        <w:rPr>
          <w:color w:val="000000" w:themeColor="text1"/>
        </w:rPr>
        <w:t xml:space="preserve"> το βιβλίο οι μαθητές</w:t>
      </w:r>
      <w:r w:rsidRPr="005425F6">
        <w:rPr>
          <w:color w:val="000000" w:themeColor="text1"/>
        </w:rPr>
        <w:t>. Ένα</w:t>
      </w:r>
      <w:r w:rsidRPr="002D694A">
        <w:rPr>
          <w:color w:val="000000" w:themeColor="text1"/>
        </w:rPr>
        <w:t xml:space="preserve"> </w:t>
      </w:r>
      <w:r w:rsidRPr="005425F6">
        <w:rPr>
          <w:color w:val="000000" w:themeColor="text1"/>
        </w:rPr>
        <w:t xml:space="preserve">κίνητρο </w:t>
      </w:r>
      <w:r>
        <w:rPr>
          <w:color w:val="000000" w:themeColor="text1"/>
        </w:rPr>
        <w:t xml:space="preserve">ίσως να είναι ο καθηγητής να κάνει ερωτήσεις στους μαθητές </w:t>
      </w:r>
      <w:r w:rsidR="008A1E07">
        <w:rPr>
          <w:color w:val="000000" w:themeColor="text1"/>
        </w:rPr>
        <w:t>των οποίων οι</w:t>
      </w:r>
      <w:r>
        <w:rPr>
          <w:color w:val="000000" w:themeColor="text1"/>
        </w:rPr>
        <w:t xml:space="preserve"> απαντήσεις εμπεριέχονται στο βιβλίο και να ζητά από αυτούς στο επόμενο μάθημα να έχουν τις απαντήσεις. Έτσι οι μαθητές θα υποχρεωθούν να προστρέξουν στο βιβλίο. Ή να αναθέτει </w:t>
      </w:r>
      <w:r w:rsidRPr="005425F6">
        <w:rPr>
          <w:color w:val="000000" w:themeColor="text1"/>
        </w:rPr>
        <w:t xml:space="preserve">σε ομάδες </w:t>
      </w:r>
      <w:r>
        <w:rPr>
          <w:color w:val="000000" w:themeColor="text1"/>
        </w:rPr>
        <w:t xml:space="preserve">μαθητών </w:t>
      </w:r>
      <w:r w:rsidRPr="005425F6">
        <w:rPr>
          <w:color w:val="000000" w:themeColor="text1"/>
        </w:rPr>
        <w:t>να επεξεργασθούν κεφάλαια ή επί μέρους θέματα του βιβλίου.</w:t>
      </w:r>
    </w:p>
    <w:p w:rsidR="00F60949" w:rsidRDefault="00F60949" w:rsidP="008A1E07">
      <w:pPr>
        <w:autoSpaceDE w:val="0"/>
        <w:autoSpaceDN w:val="0"/>
        <w:adjustRightInd w:val="0"/>
        <w:spacing w:line="480" w:lineRule="auto"/>
        <w:ind w:firstLine="720"/>
        <w:rPr>
          <w:color w:val="000000" w:themeColor="text1"/>
        </w:rPr>
      </w:pPr>
      <w:r w:rsidRPr="005425F6">
        <w:rPr>
          <w:color w:val="000000" w:themeColor="text1"/>
        </w:rPr>
        <w:t>Ο</w:t>
      </w:r>
      <w:r>
        <w:rPr>
          <w:color w:val="000000" w:themeColor="text1"/>
        </w:rPr>
        <w:t>ι</w:t>
      </w:r>
      <w:r w:rsidRPr="005425F6">
        <w:rPr>
          <w:color w:val="000000" w:themeColor="text1"/>
        </w:rPr>
        <w:t xml:space="preserve"> καθηγητ</w:t>
      </w:r>
      <w:r>
        <w:rPr>
          <w:color w:val="000000" w:themeColor="text1"/>
        </w:rPr>
        <w:t>έ</w:t>
      </w:r>
      <w:r w:rsidRPr="005425F6">
        <w:rPr>
          <w:color w:val="000000" w:themeColor="text1"/>
        </w:rPr>
        <w:t xml:space="preserve">ς </w:t>
      </w:r>
      <w:r>
        <w:rPr>
          <w:color w:val="000000" w:themeColor="text1"/>
        </w:rPr>
        <w:t xml:space="preserve">επίσης θα πρέπει να επισημαίνουν </w:t>
      </w:r>
      <w:r w:rsidR="008A1E07">
        <w:rPr>
          <w:color w:val="000000" w:themeColor="text1"/>
        </w:rPr>
        <w:t xml:space="preserve">στους μαθητές </w:t>
      </w:r>
      <w:r>
        <w:rPr>
          <w:color w:val="000000" w:themeColor="text1"/>
        </w:rPr>
        <w:t>ότι η β</w:t>
      </w:r>
      <w:r w:rsidRPr="005425F6">
        <w:rPr>
          <w:color w:val="000000" w:themeColor="text1"/>
        </w:rPr>
        <w:t xml:space="preserve">ελτίωση των επιδόσεων τους μπορεί να πραγματοποιηθεί με ασκήσεις και προγράμματα που μπορούν να γίνουν από τους </w:t>
      </w:r>
      <w:r w:rsidR="008A1E07">
        <w:rPr>
          <w:color w:val="000000" w:themeColor="text1"/>
        </w:rPr>
        <w:t xml:space="preserve">ίδιους αρκεί να επισκεφτούν τη </w:t>
      </w:r>
      <w:r w:rsidRPr="005425F6">
        <w:rPr>
          <w:color w:val="000000" w:themeColor="text1"/>
        </w:rPr>
        <w:t>σελίδα του βιβλίου που αναφέρεται στο στόχο που υστερούν.</w:t>
      </w:r>
      <w:r w:rsidRPr="002D694A">
        <w:rPr>
          <w:color w:val="000000" w:themeColor="text1"/>
        </w:rPr>
        <w:t xml:space="preserve"> </w:t>
      </w:r>
      <w:r w:rsidRPr="005425F6">
        <w:rPr>
          <w:color w:val="000000" w:themeColor="text1"/>
        </w:rPr>
        <w:t xml:space="preserve">Η απονομή </w:t>
      </w:r>
      <w:r w:rsidRPr="005425F6">
        <w:rPr>
          <w:color w:val="000000" w:themeColor="text1"/>
        </w:rPr>
        <w:lastRenderedPageBreak/>
        <w:t>διπλωματών που θα αντιστοιχούν σε συγκεκριμένες επιδόσεις θα ήταν ένα επιπλέον κίνητρο.</w:t>
      </w:r>
    </w:p>
    <w:p w:rsidR="00F60949" w:rsidRDefault="00F60949" w:rsidP="00F60949">
      <w:pPr>
        <w:pStyle w:val="a7"/>
        <w:shd w:val="clear" w:color="auto" w:fill="FFFFFF"/>
        <w:spacing w:after="0" w:line="480" w:lineRule="auto"/>
        <w:ind w:left="0"/>
        <w:rPr>
          <w:rFonts w:ascii="Times New Roman" w:hAnsi="Times New Roman"/>
          <w:sz w:val="24"/>
        </w:rPr>
      </w:pPr>
    </w:p>
    <w:p w:rsidR="00F60949" w:rsidRPr="006D439B" w:rsidRDefault="00F60949" w:rsidP="00F60949">
      <w:pPr>
        <w:pStyle w:val="a7"/>
        <w:shd w:val="clear" w:color="auto" w:fill="FFFFFF"/>
        <w:spacing w:after="0" w:line="480" w:lineRule="auto"/>
        <w:ind w:left="0"/>
        <w:rPr>
          <w:rFonts w:ascii="Times New Roman" w:hAnsi="Times New Roman"/>
          <w:i/>
          <w:sz w:val="24"/>
        </w:rPr>
      </w:pPr>
      <w:r w:rsidRPr="006D439B">
        <w:rPr>
          <w:rFonts w:ascii="Times New Roman" w:hAnsi="Times New Roman"/>
          <w:i/>
          <w:sz w:val="24"/>
        </w:rPr>
        <w:t xml:space="preserve">Βιβλίο του καθηγητή </w:t>
      </w:r>
    </w:p>
    <w:p w:rsidR="00F60949" w:rsidRPr="001B5ED3" w:rsidRDefault="00F60949" w:rsidP="00F60949">
      <w:pPr>
        <w:pStyle w:val="a7"/>
        <w:shd w:val="clear" w:color="auto" w:fill="FFFFFF"/>
        <w:spacing w:after="0" w:line="480" w:lineRule="auto"/>
        <w:ind w:left="0"/>
        <w:rPr>
          <w:rFonts w:ascii="Times New Roman" w:hAnsi="Times New Roman"/>
          <w:color w:val="000000" w:themeColor="text1"/>
          <w:sz w:val="24"/>
          <w:szCs w:val="24"/>
        </w:rPr>
      </w:pPr>
      <w:r>
        <w:rPr>
          <w:rFonts w:ascii="Times New Roman" w:hAnsi="Times New Roman"/>
          <w:sz w:val="24"/>
        </w:rPr>
        <w:t>Το περιεχόμενο του κρίθηκε πολύ ικανοποιητικό τόσο σε επιστημονική εγκυρότητα όσο και παιδαγωγική καταλληλότητα. Αισθητικά κρίθηκε άρτιο. Όσον αφορά την πλήρη εφαρμογή του σε όλα τα Σχολεία σε σχέση με την υλικοτεχνική υποδομή οι περισσότεροι καθηγητές απάντησαν ότι το ποδόσφαιρο, η καλαθοσφ</w:t>
      </w:r>
      <w:r w:rsidR="00EA773A">
        <w:rPr>
          <w:rFonts w:ascii="Times New Roman" w:hAnsi="Times New Roman"/>
          <w:sz w:val="24"/>
        </w:rPr>
        <w:t>αίριση, οι παραδοσιακοί χοροί</w:t>
      </w:r>
      <w:r>
        <w:rPr>
          <w:rFonts w:ascii="Times New Roman" w:hAnsi="Times New Roman"/>
          <w:sz w:val="24"/>
        </w:rPr>
        <w:t xml:space="preserve"> και  η πετοσφαίριση μπορούν να διδαχτούν ικανοποιητικά. Παρόμοια απάντησαν και οι Σχολικοί Σύμβουλοι / Προϊστάμενοι των Γραφείων Φ.Α. αναφέροντας ότι ο κλασικός αθλητισμός και η ενόργανη γυμναστική είναι δύσκολο να διδαχτούν σε όλα τα Σχολεία αλλά όλες οι άλλες αθλητικές δραστηριότητες είναι δυνατόν να διδαχθούν.  </w:t>
      </w:r>
      <w:r w:rsidRPr="005425F6">
        <w:rPr>
          <w:rFonts w:ascii="Times New Roman" w:hAnsi="Times New Roman"/>
          <w:color w:val="000000" w:themeColor="text1"/>
          <w:sz w:val="24"/>
          <w:szCs w:val="24"/>
        </w:rPr>
        <w:t xml:space="preserve">Σε όλα σχεδόν τα </w:t>
      </w:r>
      <w:r>
        <w:rPr>
          <w:rFonts w:ascii="Times New Roman" w:hAnsi="Times New Roman"/>
          <w:color w:val="000000" w:themeColor="text1"/>
          <w:sz w:val="24"/>
          <w:szCs w:val="24"/>
        </w:rPr>
        <w:t>Σχολεία</w:t>
      </w:r>
      <w:r w:rsidRPr="005425F6">
        <w:rPr>
          <w:rFonts w:ascii="Times New Roman" w:hAnsi="Times New Roman"/>
          <w:color w:val="000000" w:themeColor="text1"/>
          <w:sz w:val="24"/>
          <w:szCs w:val="24"/>
        </w:rPr>
        <w:t xml:space="preserve"> υπάρχε</w:t>
      </w:r>
      <w:r>
        <w:rPr>
          <w:rFonts w:ascii="Times New Roman" w:hAnsi="Times New Roman"/>
          <w:color w:val="000000" w:themeColor="text1"/>
          <w:sz w:val="24"/>
          <w:szCs w:val="24"/>
        </w:rPr>
        <w:t>ι τουλάχιστον ένα γήπεδο καλαθοσφαίρισης, πετοσφαίρισης</w:t>
      </w:r>
      <w:r w:rsidRPr="005425F6">
        <w:rPr>
          <w:rFonts w:ascii="Times New Roman" w:hAnsi="Times New Roman"/>
          <w:color w:val="000000" w:themeColor="text1"/>
          <w:sz w:val="24"/>
          <w:szCs w:val="24"/>
        </w:rPr>
        <w:t xml:space="preserve">, που εύκολα μετατρέπονται σε γήπεδα μίνι ποδοσφαίρου και χειροσφαίρισης. Επίσης </w:t>
      </w:r>
      <w:r>
        <w:rPr>
          <w:rFonts w:ascii="Times New Roman" w:hAnsi="Times New Roman"/>
          <w:color w:val="000000" w:themeColor="text1"/>
          <w:sz w:val="24"/>
          <w:szCs w:val="24"/>
        </w:rPr>
        <w:t xml:space="preserve">στα περισσότερα Σχολεία </w:t>
      </w:r>
      <w:r w:rsidRPr="005425F6">
        <w:rPr>
          <w:rFonts w:ascii="Times New Roman" w:hAnsi="Times New Roman"/>
          <w:color w:val="000000" w:themeColor="text1"/>
          <w:sz w:val="24"/>
          <w:szCs w:val="24"/>
        </w:rPr>
        <w:t xml:space="preserve">υπάρχει αίθουσα πολλαπλών χρήσεων που μπορεί </w:t>
      </w:r>
      <w:r>
        <w:rPr>
          <w:rFonts w:ascii="Times New Roman" w:hAnsi="Times New Roman"/>
          <w:color w:val="000000" w:themeColor="text1"/>
          <w:sz w:val="24"/>
          <w:szCs w:val="24"/>
        </w:rPr>
        <w:t>να</w:t>
      </w:r>
      <w:r w:rsidRPr="005425F6">
        <w:rPr>
          <w:rFonts w:ascii="Times New Roman" w:hAnsi="Times New Roman"/>
          <w:color w:val="000000" w:themeColor="text1"/>
          <w:sz w:val="24"/>
          <w:szCs w:val="24"/>
        </w:rPr>
        <w:t xml:space="preserve"> εξυπηρετεί το μάθημα τη</w:t>
      </w:r>
      <w:r>
        <w:rPr>
          <w:rFonts w:ascii="Times New Roman" w:hAnsi="Times New Roman"/>
          <w:color w:val="000000" w:themeColor="text1"/>
          <w:sz w:val="24"/>
          <w:szCs w:val="24"/>
        </w:rPr>
        <w:t>ς ενόργανης γυμναστικής και των παραδοσιακών χορών</w:t>
      </w:r>
      <w:r w:rsidRPr="005425F6">
        <w:rPr>
          <w:rFonts w:ascii="Times New Roman" w:hAnsi="Times New Roman"/>
          <w:color w:val="000000" w:themeColor="text1"/>
          <w:sz w:val="24"/>
          <w:szCs w:val="24"/>
        </w:rPr>
        <w:t xml:space="preserve">. </w:t>
      </w:r>
      <w:r>
        <w:rPr>
          <w:rFonts w:ascii="Times New Roman" w:hAnsi="Times New Roman"/>
          <w:color w:val="000000" w:themeColor="text1"/>
          <w:sz w:val="24"/>
          <w:szCs w:val="24"/>
        </w:rPr>
        <w:t>Πρέπει να ληφθεί υπόψη όμως ότι τα περισσότερα Σχολεία δεν διαθέτουν όργανα ενόργανης γυμναστικής όπως στρώματα κλπ. Επίσης τα περισσότερα Σχολεία δεν διαθέτουν σκάμμα για την πραγματοποίηση των αλμάτων στον κλασικό αθλητισμό,</w:t>
      </w:r>
      <w:r w:rsidRPr="002D694A">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ούτε κάποιο μαλακό τάπητα (διάδρομο ταρτάν), για την πραγματοποίηση δρομικών και αλτικών ασκήσεων. </w:t>
      </w:r>
      <w:r w:rsidRPr="007B4363">
        <w:rPr>
          <w:rFonts w:ascii="Times New Roman" w:hAnsi="Times New Roman"/>
          <w:color w:val="000000" w:themeColor="text1"/>
          <w:sz w:val="24"/>
          <w:szCs w:val="24"/>
        </w:rPr>
        <w:t>Η  υπάρχουσα υποδομή συνεπώς μπορεί να εξυπηρετήσει το βασικό περιεχόμενο του βιβλίου και οι επιμορφώσεις στον ίδιο χώρο θα υποδεικνύουν και τους τρόπους αξιοποίησης αυτών των χώρων.</w:t>
      </w:r>
    </w:p>
    <w:p w:rsidR="00F60949" w:rsidRDefault="00F60949" w:rsidP="008A1E07">
      <w:pPr>
        <w:autoSpaceDE w:val="0"/>
        <w:autoSpaceDN w:val="0"/>
        <w:adjustRightInd w:val="0"/>
        <w:spacing w:line="480" w:lineRule="auto"/>
        <w:ind w:firstLine="720"/>
        <w:rPr>
          <w:color w:val="000000" w:themeColor="text1"/>
        </w:rPr>
      </w:pPr>
      <w:r>
        <w:rPr>
          <w:color w:val="000000" w:themeColor="text1"/>
        </w:rPr>
        <w:lastRenderedPageBreak/>
        <w:t>Όσον αφορά στους στόχους  οι απόψεις των ερωτωμένων  ήταν και πάλι θετικές. Τα διδακτικά αντικείμενα καλύπτουν τις ανάγκες υλοποίησης των στόχων, δίνεται επαρκής έμφαση στη διδασκαλία των κινητικών δεξιοτήτων και στην κατανόηση των αθλοπαιδιών. Θετικά αξιολόγησαν την επίτευξη των στόχων που θέτει το βιβλίο και οι Σχολικοί Σύμβουλοι</w:t>
      </w:r>
      <w:r w:rsidR="008A1E07">
        <w:rPr>
          <w:color w:val="000000" w:themeColor="text1"/>
        </w:rPr>
        <w:t xml:space="preserve"> </w:t>
      </w:r>
      <w:r>
        <w:rPr>
          <w:color w:val="000000" w:themeColor="text1"/>
        </w:rPr>
        <w:t xml:space="preserve">/ Προϊστάμενοι των Γραφείων Φ.Α. </w:t>
      </w:r>
    </w:p>
    <w:p w:rsidR="00F60949" w:rsidRDefault="00F60949" w:rsidP="008A1E07">
      <w:pPr>
        <w:autoSpaceDE w:val="0"/>
        <w:autoSpaceDN w:val="0"/>
        <w:adjustRightInd w:val="0"/>
        <w:spacing w:line="480" w:lineRule="auto"/>
        <w:ind w:firstLine="720"/>
      </w:pPr>
      <w:r>
        <w:rPr>
          <w:color w:val="000000" w:themeColor="text1"/>
        </w:rPr>
        <w:t xml:space="preserve">Όσον αφορά τις μεθόδους διδασκαλίας και τις προτάσεις εναλλακτικών προσεγγίσεων οι περισσότεροι των ερωτώμενων απάντησαν ότι το βιβλίο προσφέρει εναλλακτικούς τρόπους διδασκαλίας αν και υπήρχαν και αρνητικές απαντήσεις  Επίσης ότι παρέχει οδηγίες στον τομέα </w:t>
      </w:r>
      <w:r>
        <w:t>της διδασκαλίας δεξιοτήτων ζωής προκειμένου να μυηθούν οι μαθητές στη δια βίου άσκηση.</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Στην αξιολόγηση της δομής και της οργάνωσης του βιβλίου του καθηγητή οι απόψεις ήταν θετικές. Το βιβλίο του καθηγητή είναι σε γλώσσα εύκολή και κατανοητή, τα περιεχόμενα βοηθούν τους καθηγητές να ανατρέξουν στα θέματα που τους ενδιαφέρουν. Παρόμοια θετικά απάντησαν και οι Σχολικοί Σύμβουλοι</w:t>
      </w:r>
      <w:r w:rsidR="008A1E07">
        <w:rPr>
          <w:rFonts w:ascii="Times New Roman" w:hAnsi="Times New Roman"/>
          <w:sz w:val="24"/>
        </w:rPr>
        <w:t xml:space="preserve"> / Π</w:t>
      </w:r>
      <w:r>
        <w:rPr>
          <w:rFonts w:ascii="Times New Roman" w:hAnsi="Times New Roman"/>
          <w:sz w:val="24"/>
        </w:rPr>
        <w:t>ροϊστάμενοι των Γραφείων Φυσικής Αγωγής.</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 xml:space="preserve">Όσον αφορά τις δυσκολίες που αντιμετωπίζουν οι καθηγητές στη διδασκαλία του βιβλίου του καθηγητή στην πρώτη θέση βρέθηκε η έλλειψη υλικοτεχνικής υποδομής στη δεύτερη θέση η ελλιπής επιμόρφωση των εκπαιδευτικών και ακολούθησαν η ελλιπής χρηματοδότηση,  έλλειψη ενδιαφέροντος από τους καθηγητές Φ.Α. και η ανεπαρκής ενημέρωση των καθηγητών Φ.Α. Οι Σχολικοί Σύμβουλοι / Προϊστάμενοι των Γραφείων Φ.Α. τοποθέτησαν στην πρώτη θέση την ανεπαρκή ενημέρωση των εκπαιδευτικών μαζί με την ελλιπή χρηματοδότηση, στη δεύτερη θέση την έλλειψη της υλικοτεχνικής υποδομής μαζί με την ελλιπή επιμόρφωση των εκπαιδευτικών. </w:t>
      </w:r>
    </w:p>
    <w:p w:rsidR="00F60949" w:rsidRPr="00493860" w:rsidRDefault="00F60949" w:rsidP="008A1E07">
      <w:pPr>
        <w:pStyle w:val="Web"/>
        <w:spacing w:before="0" w:after="0" w:line="480" w:lineRule="auto"/>
        <w:ind w:firstLine="720"/>
      </w:pPr>
      <w:r>
        <w:lastRenderedPageBreak/>
        <w:t>Όσον αφορά την επιμόρφωση οι καθηγητές απάντησαν ότι προτιμούν να συζητούν άμεσα προβλήματα που προκύπτουν στο Σχολείο τους, σε σχέση με την εφαρμογή του βιβλίου του καθηγητή, με τον αρμόδιο Σχολικό Σύμβουλο. Ορισμένοι επίσης επιθυμούν να παρακολουθούν δειγματικές διδασκαλίες στις θεματικές ενότητες του βιβλίου. Σε μικρότερο ποσοστό οι καθηγητές επιθυμούν εισηγήσεις από τους επιμορφωτές. Οι ίδιοι οι καθηγητές πιστεύουν ότι  οι άρρενες καθηγητές</w:t>
      </w:r>
      <w:r w:rsidRPr="00493860">
        <w:t xml:space="preserve"> έχουν περισσότερη ανάγκη επιμόρφωσης στους παραδοσιακούς χορούς και στην ενόργανη γυμναστική ενώ οι γυναίκες καθηγήτριες έχουν περισσότερη ανάγκη επιμόρφωσης στο ποδόσφαιρο. </w:t>
      </w:r>
      <w:r>
        <w:t>Αντίθετα οι Σχολικοί Σύμβουλοι /</w:t>
      </w:r>
      <w:r w:rsidRPr="00493860">
        <w:t xml:space="preserve"> Προϊστάμενοι των Γραφείων Φυσικής Αγωγής πιστεύουν ότι οι </w:t>
      </w:r>
      <w:r>
        <w:t>καθηγητές Φυ</w:t>
      </w:r>
      <w:r w:rsidRPr="00493860">
        <w:t>σ</w:t>
      </w:r>
      <w:r>
        <w:t>ι</w:t>
      </w:r>
      <w:r w:rsidRPr="00493860">
        <w:t>κής Αγωγής πρέπει να δώσουν προτεραιότητα στη χειροσφαίριση</w:t>
      </w:r>
      <w:r>
        <w:t xml:space="preserve"> και </w:t>
      </w:r>
      <w:r w:rsidRPr="00493860">
        <w:t>στην ενόργανη γυμναστική</w:t>
      </w:r>
      <w:r>
        <w:t xml:space="preserve"> και </w:t>
      </w:r>
      <w:r w:rsidR="008A1E07">
        <w:t xml:space="preserve">οι </w:t>
      </w:r>
      <w:r>
        <w:t xml:space="preserve">καθηγήτριες </w:t>
      </w:r>
      <w:r w:rsidRPr="00493860">
        <w:t xml:space="preserve">Φυσικής Αγωγής, </w:t>
      </w:r>
      <w:r>
        <w:t xml:space="preserve">ότι έχουν περισσότερη </w:t>
      </w:r>
      <w:r w:rsidRPr="00493860">
        <w:t>ανάγκη επιμόρφωσης στη χειροσφαίριση</w:t>
      </w:r>
      <w:r w:rsidRPr="002D694A">
        <w:t xml:space="preserve"> </w:t>
      </w:r>
      <w:r w:rsidRPr="00493860">
        <w:t>και στο ποδόσφαιρο.</w:t>
      </w:r>
    </w:p>
    <w:p w:rsidR="00F60949" w:rsidRDefault="00F60949" w:rsidP="008A1E07">
      <w:pPr>
        <w:pStyle w:val="a7"/>
        <w:shd w:val="clear" w:color="auto" w:fill="FFFFFF"/>
        <w:spacing w:after="0" w:line="480" w:lineRule="auto"/>
        <w:ind w:left="0" w:firstLine="720"/>
        <w:rPr>
          <w:rFonts w:ascii="Times New Roman" w:hAnsi="Times New Roman"/>
          <w:sz w:val="24"/>
        </w:rPr>
      </w:pPr>
      <w:r>
        <w:rPr>
          <w:rFonts w:ascii="Times New Roman" w:hAnsi="Times New Roman"/>
          <w:sz w:val="24"/>
        </w:rPr>
        <w:t>Οι περισσότεροι από τους ερωτούμενους απάντησαν ότι η επιμόρφωση των εκπαιδευτικών πρέπει να έχει υποχρεωτικό χαρακτήρα. Ορισμένοι απάντησαν ότι πρέπει να είναι υποχρεωτική και σε ορισμένες μόνο περιπτώσεις προαιρετική. Ενώ αντίστοιχα οι Σχολικοί Σύμβουλοι</w:t>
      </w:r>
      <w:r w:rsidR="008A1E07">
        <w:rPr>
          <w:rFonts w:ascii="Times New Roman" w:hAnsi="Times New Roman"/>
          <w:sz w:val="24"/>
        </w:rPr>
        <w:t xml:space="preserve"> </w:t>
      </w:r>
      <w:r>
        <w:rPr>
          <w:rFonts w:ascii="Times New Roman" w:hAnsi="Times New Roman"/>
          <w:sz w:val="24"/>
        </w:rPr>
        <w:t xml:space="preserve">/ Προϊστάμενοι των Γραφείων Φ.Α. απάντησαν στην πλειοψηφία τους ότι η επιμόρφωση πρέπει να είναι υποχρεωτική. </w:t>
      </w:r>
    </w:p>
    <w:p w:rsidR="00F60949" w:rsidRDefault="00F60949" w:rsidP="00F60949">
      <w:pPr>
        <w:autoSpaceDE w:val="0"/>
        <w:autoSpaceDN w:val="0"/>
        <w:adjustRightInd w:val="0"/>
        <w:spacing w:line="480" w:lineRule="auto"/>
        <w:ind w:left="720" w:hanging="720"/>
        <w:rPr>
          <w:color w:val="000000" w:themeColor="text1"/>
        </w:rPr>
      </w:pPr>
    </w:p>
    <w:p w:rsidR="00F60949" w:rsidRPr="00733E1F" w:rsidRDefault="00F60949" w:rsidP="00F60949">
      <w:pPr>
        <w:pStyle w:val="ae"/>
      </w:pPr>
      <w:bookmarkStart w:id="1631" w:name="_Toc431977658"/>
      <w:bookmarkStart w:id="1632" w:name="_Toc438455636"/>
      <w:bookmarkStart w:id="1633" w:name="_Toc438457511"/>
      <w:bookmarkStart w:id="1634" w:name="_Toc438627290"/>
      <w:bookmarkStart w:id="1635" w:name="_Toc439068893"/>
      <w:bookmarkStart w:id="1636" w:name="_Toc445835507"/>
      <w:r w:rsidRPr="00733E1F">
        <w:t>Προτάσεις</w:t>
      </w:r>
      <w:bookmarkEnd w:id="1631"/>
      <w:bookmarkEnd w:id="1632"/>
      <w:bookmarkEnd w:id="1633"/>
      <w:bookmarkEnd w:id="1634"/>
      <w:bookmarkEnd w:id="1635"/>
      <w:bookmarkEnd w:id="1636"/>
    </w:p>
    <w:p w:rsidR="00F60949" w:rsidRPr="00E37A31" w:rsidRDefault="00F60949" w:rsidP="006805B1">
      <w:pPr>
        <w:numPr>
          <w:ilvl w:val="0"/>
          <w:numId w:val="87"/>
        </w:numPr>
        <w:spacing w:line="480" w:lineRule="auto"/>
      </w:pPr>
      <w:bookmarkStart w:id="1637" w:name="_Toc438455637"/>
      <w:bookmarkStart w:id="1638" w:name="_Toc438457512"/>
      <w:bookmarkStart w:id="1639" w:name="_Toc438627291"/>
      <w:r w:rsidRPr="00E37A31">
        <w:t xml:space="preserve">Η διδακτική μέθοδος της αυτοαξιολόγησης και της αμοιβαίας διδασκαλίας οι οποίες απαιτούν την χρήση καρτελών αξιολόγησης που συμπληρώνονται από το μαθητή φαίνεται η λιγότερο εφαρμόσιμη. Ίσως σε ένα νέο βιβλίο δεν θα πρέπει να περιλαμβάνονται αν και υπάρχουν και </w:t>
      </w:r>
      <w:r w:rsidRPr="00E37A31">
        <w:lastRenderedPageBreak/>
        <w:t>άλλες απόψεις ότι καλόν είναι ο καθ</w:t>
      </w:r>
      <w:r w:rsidR="006805B1">
        <w:t>ηγητής να τις γνωρίζει και να τις</w:t>
      </w:r>
      <w:r w:rsidRPr="00E37A31">
        <w:t xml:space="preserve"> εφαρμόζει όπου αυτό είναι εφικτό.</w:t>
      </w:r>
      <w:bookmarkEnd w:id="1637"/>
      <w:bookmarkEnd w:id="1638"/>
      <w:bookmarkEnd w:id="1639"/>
    </w:p>
    <w:p w:rsidR="00F60949" w:rsidRPr="00733E1F" w:rsidRDefault="00F60949" w:rsidP="006805B1">
      <w:pPr>
        <w:pStyle w:val="a7"/>
        <w:numPr>
          <w:ilvl w:val="0"/>
          <w:numId w:val="87"/>
        </w:numPr>
        <w:shd w:val="clear" w:color="auto" w:fill="FFFFFF"/>
        <w:spacing w:after="0" w:line="480" w:lineRule="auto"/>
        <w:rPr>
          <w:rFonts w:ascii="Times New Roman" w:hAnsi="Times New Roman"/>
          <w:sz w:val="24"/>
          <w:szCs w:val="24"/>
        </w:rPr>
      </w:pPr>
      <w:r w:rsidRPr="00733E1F">
        <w:rPr>
          <w:rFonts w:ascii="Times New Roman" w:hAnsi="Times New Roman"/>
          <w:sz w:val="24"/>
          <w:szCs w:val="24"/>
        </w:rPr>
        <w:t xml:space="preserve">Η βελτίωση της υλικοτεχνικής υποδομής των σχολείων θα βοηθούσε στην πληρέστερη υλοποίηση του βιβλίου. Η υλικοτεχνική υποδομή αποτελεί ένα διαχρονικό πρόβλημα για το μάθημα της Φυσικής Αγωγή και κανένα βιβλίο δεν μπορεί να εφαρμοστεί στο σύνολό του αν δεν βελτιωθεί η υλικοτεχνική υποδομή. </w:t>
      </w:r>
    </w:p>
    <w:p w:rsidR="00F60949" w:rsidRPr="00733E1F" w:rsidRDefault="00F60949" w:rsidP="006805B1">
      <w:pPr>
        <w:pStyle w:val="a7"/>
        <w:numPr>
          <w:ilvl w:val="0"/>
          <w:numId w:val="87"/>
        </w:numPr>
        <w:shd w:val="clear" w:color="auto" w:fill="FFFFFF"/>
        <w:spacing w:after="0" w:line="480" w:lineRule="auto"/>
        <w:rPr>
          <w:rFonts w:ascii="Times New Roman" w:hAnsi="Times New Roman"/>
          <w:sz w:val="24"/>
          <w:szCs w:val="24"/>
        </w:rPr>
      </w:pPr>
      <w:r w:rsidRPr="00733E1F">
        <w:rPr>
          <w:rFonts w:ascii="Times New Roman" w:hAnsi="Times New Roman"/>
          <w:sz w:val="24"/>
          <w:szCs w:val="24"/>
        </w:rPr>
        <w:t xml:space="preserve">Οι ώρες σωματικής άσκησης, που περιλαμβάνει το </w:t>
      </w:r>
      <w:r>
        <w:rPr>
          <w:rFonts w:ascii="Times New Roman" w:hAnsi="Times New Roman"/>
          <w:sz w:val="24"/>
          <w:szCs w:val="24"/>
        </w:rPr>
        <w:t>Σχολικό</w:t>
      </w:r>
      <w:r w:rsidRPr="00733E1F">
        <w:rPr>
          <w:rFonts w:ascii="Times New Roman" w:hAnsi="Times New Roman"/>
          <w:sz w:val="24"/>
          <w:szCs w:val="24"/>
        </w:rPr>
        <w:t xml:space="preserve"> </w:t>
      </w:r>
      <w:r>
        <w:rPr>
          <w:rFonts w:ascii="Times New Roman" w:hAnsi="Times New Roman"/>
          <w:sz w:val="24"/>
          <w:szCs w:val="24"/>
        </w:rPr>
        <w:t>Πρόγραμμα</w:t>
      </w:r>
      <w:r w:rsidRPr="00733E1F">
        <w:rPr>
          <w:rFonts w:ascii="Times New Roman" w:hAnsi="Times New Roman"/>
          <w:sz w:val="24"/>
          <w:szCs w:val="24"/>
        </w:rPr>
        <w:t xml:space="preserve"> είναι λίγες, σε σύγκριση με αυτές που εισηγείται ο Διεθνής Οργανισμός </w:t>
      </w:r>
      <w:r>
        <w:rPr>
          <w:rFonts w:ascii="Times New Roman" w:hAnsi="Times New Roman"/>
          <w:sz w:val="24"/>
          <w:szCs w:val="24"/>
        </w:rPr>
        <w:t>Υ</w:t>
      </w:r>
      <w:r w:rsidRPr="00733E1F">
        <w:rPr>
          <w:rFonts w:ascii="Times New Roman" w:hAnsi="Times New Roman"/>
          <w:sz w:val="24"/>
          <w:szCs w:val="24"/>
        </w:rPr>
        <w:t xml:space="preserve">γείας. Η αύξηση των ωρών διδασκαλίας θα συνέβαλε στην καλύτερη αξιοποίηση του βιβλίου </w:t>
      </w:r>
    </w:p>
    <w:p w:rsidR="00F60949" w:rsidRPr="006805B1" w:rsidRDefault="00F60949" w:rsidP="00F60949">
      <w:pPr>
        <w:pStyle w:val="a7"/>
        <w:numPr>
          <w:ilvl w:val="0"/>
          <w:numId w:val="87"/>
        </w:numPr>
        <w:shd w:val="clear" w:color="auto" w:fill="FFFFFF"/>
        <w:spacing w:line="480" w:lineRule="auto"/>
        <w:rPr>
          <w:rFonts w:ascii="Times New Roman" w:hAnsi="Times New Roman"/>
          <w:sz w:val="24"/>
        </w:rPr>
      </w:pPr>
      <w:r w:rsidRPr="004F6A3B">
        <w:rPr>
          <w:rFonts w:ascii="Times New Roman" w:hAnsi="Times New Roman"/>
          <w:sz w:val="24"/>
        </w:rPr>
        <w:t>Η καλύτερη οργάνωση της επιμόρφωσης των εκπαιδευτικών Φυσικής Αγωγής θα συμβάλει στην πληρέστερη εφαρμογή του βιβλίου. Το Υπουργείο Παιδείας και το ΙΕΠ σε συνεργασία με τους συγγραφείς των βιβλίων και τους Σχολικούς Συμβούλους θα πρέπει να προβούν σε μια σειρά από σεμινάρια επιμόρφωσης. Η επιμόρφωση μπορεί να έχει: α) προαιρετικό χαρακτήρα και να αφορά τις ημερίδες που οργανώνουν οι Σχολικοί Σύμβουλοι τις οποίες παρακολουθεί ό</w:t>
      </w:r>
      <w:r w:rsidR="006805B1">
        <w:rPr>
          <w:rFonts w:ascii="Times New Roman" w:hAnsi="Times New Roman"/>
          <w:sz w:val="24"/>
        </w:rPr>
        <w:t>ποιος καθηγητής επιθυμεί και τη</w:t>
      </w:r>
      <w:r w:rsidRPr="004F6A3B">
        <w:rPr>
          <w:rFonts w:ascii="Times New Roman" w:hAnsi="Times New Roman"/>
          <w:sz w:val="24"/>
        </w:rPr>
        <w:t xml:space="preserve"> διαδικτυακή παρακολούθηση από ιστοσελίδα του ΥΠΕΠΘ με θεωρία μεθοδολογία και υποδειγματικές διδασκαλίες (βίντεο). β) Υποχρεωτικό χαρακτήρα με την παρακολούθηση συγκεκριμένου αριθμού ωρών σεμιναρίων τον Σεπτέμβριο πριν από την έναρξη των μαθημάτων. Τα σεμινάρια και οι επιμορφώσεις θα είναι περισσότερο ωφέλημα αν γίνονται </w:t>
      </w:r>
      <w:r w:rsidRPr="004F6A3B">
        <w:rPr>
          <w:rFonts w:ascii="Times New Roman" w:hAnsi="Times New Roman"/>
          <w:color w:val="000000" w:themeColor="text1"/>
          <w:sz w:val="24"/>
        </w:rPr>
        <w:t xml:space="preserve"> σε συνθήκες σχολείων με το μέσο όρο της υλικοτεχνικής υποδομής που διατίθεται.</w:t>
      </w:r>
    </w:p>
    <w:p w:rsidR="00F60949" w:rsidRDefault="00F60949" w:rsidP="006805B1">
      <w:pPr>
        <w:spacing w:line="480" w:lineRule="auto"/>
        <w:ind w:firstLine="720"/>
      </w:pPr>
      <w:r w:rsidRPr="00733E1F">
        <w:rPr>
          <w:iCs/>
        </w:rPr>
        <w:lastRenderedPageBreak/>
        <w:t>Συμπερασματικά ως αποτέλεσμα της έρευνας μπορούμε να υποστηρίξουμε ότι τα βιβλία τα οποία ερευνήσαμε είναι ιδιαίτερα προσεγμένα σε όλες τους τις παραμέτρους σύμφωνα με την άποψη των καθηγητών</w:t>
      </w:r>
      <w:r>
        <w:rPr>
          <w:iCs/>
        </w:rPr>
        <w:t xml:space="preserve"> των</w:t>
      </w:r>
      <w:r w:rsidRPr="00733E1F">
        <w:rPr>
          <w:iCs/>
        </w:rPr>
        <w:t xml:space="preserve"> Σχολικών Συμβούλων </w:t>
      </w:r>
      <w:r w:rsidRPr="000C3A6C">
        <w:rPr>
          <w:iCs/>
        </w:rPr>
        <w:t>/</w:t>
      </w:r>
      <w:r>
        <w:rPr>
          <w:iCs/>
        </w:rPr>
        <w:t xml:space="preserve"> Προϊσταμένων των Γραφείων Φυσικής Αγωγής </w:t>
      </w:r>
      <w:r w:rsidRPr="00733E1F">
        <w:rPr>
          <w:iCs/>
        </w:rPr>
        <w:t>και των μαθητών και αποτελούν</w:t>
      </w:r>
      <w:r w:rsidR="006805B1">
        <w:rPr>
          <w:iCs/>
        </w:rPr>
        <w:t xml:space="preserve"> ένα χρήσιμο και απαραίτητο </w:t>
      </w:r>
      <w:r w:rsidRPr="00733E1F">
        <w:rPr>
          <w:iCs/>
        </w:rPr>
        <w:t xml:space="preserve">εργαλείο, το οποίο βοηθάει στην αναβάθμιση της ποιότητας της Φυσικής Αγωγής στη χώρα μας. </w:t>
      </w:r>
    </w:p>
    <w:p w:rsidR="00F60949" w:rsidRPr="0007137F" w:rsidRDefault="00F60949" w:rsidP="00F60949">
      <w:pPr>
        <w:pStyle w:val="a7"/>
        <w:spacing w:after="0" w:line="480" w:lineRule="auto"/>
        <w:ind w:left="0" w:right="57"/>
        <w:rPr>
          <w:rFonts w:ascii="Times New Roman" w:hAnsi="Times New Roman"/>
          <w:b/>
          <w:sz w:val="24"/>
          <w:szCs w:val="24"/>
        </w:rPr>
      </w:pPr>
    </w:p>
    <w:p w:rsidR="00D17956" w:rsidRPr="0007137F" w:rsidRDefault="00D17956" w:rsidP="00D17956">
      <w:pPr>
        <w:pStyle w:val="a7"/>
        <w:spacing w:after="0" w:line="480" w:lineRule="auto"/>
        <w:ind w:left="0" w:right="57"/>
        <w:rPr>
          <w:rFonts w:ascii="Times New Roman" w:hAnsi="Times New Roman"/>
          <w:b/>
          <w:sz w:val="24"/>
          <w:szCs w:val="24"/>
        </w:rPr>
      </w:pPr>
    </w:p>
    <w:p w:rsidR="00D8576B" w:rsidRPr="00D8576B" w:rsidRDefault="00DC604F" w:rsidP="00D8576B">
      <w:pPr>
        <w:pStyle w:val="af0"/>
        <w:pBdr>
          <w:bottom w:val="none" w:sz="0" w:space="0" w:color="auto"/>
        </w:pBdr>
        <w:rPr>
          <w:b w:val="0"/>
          <w:kern w:val="32"/>
        </w:rPr>
      </w:pPr>
      <w:r>
        <w:rPr>
          <w:iCs/>
        </w:rPr>
        <w:br w:type="page"/>
      </w:r>
      <w:bookmarkStart w:id="1640" w:name="_Toc438455638"/>
      <w:bookmarkStart w:id="1641" w:name="_Toc438457513"/>
      <w:bookmarkStart w:id="1642" w:name="_Toc438627292"/>
      <w:bookmarkStart w:id="1643" w:name="_Toc439068894"/>
      <w:bookmarkStart w:id="1644" w:name="_Toc445835508"/>
      <w:r w:rsidR="00D8576B" w:rsidRPr="00D8576B">
        <w:rPr>
          <w:kern w:val="32"/>
        </w:rPr>
        <w:lastRenderedPageBreak/>
        <w:t>Βιβλιογραφία</w:t>
      </w:r>
      <w:bookmarkEnd w:id="1640"/>
      <w:bookmarkEnd w:id="1641"/>
      <w:bookmarkEnd w:id="1642"/>
      <w:bookmarkEnd w:id="1643"/>
      <w:bookmarkEnd w:id="1644"/>
    </w:p>
    <w:p w:rsidR="00D8576B" w:rsidRPr="00D8576B" w:rsidRDefault="00D8576B" w:rsidP="00D8576B">
      <w:pPr>
        <w:autoSpaceDE w:val="0"/>
        <w:autoSpaceDN w:val="0"/>
        <w:adjustRightInd w:val="0"/>
        <w:spacing w:line="480" w:lineRule="auto"/>
        <w:ind w:left="720" w:hanging="720"/>
      </w:pPr>
      <w:r w:rsidRPr="00D8576B">
        <w:t xml:space="preserve">Αγγελάκος, Κ. (2004). </w:t>
      </w:r>
      <w:r w:rsidRPr="00D8576B">
        <w:rPr>
          <w:i/>
        </w:rPr>
        <w:t>Τα νέα εγχειρίδια γλωσσικής διδασκαλίας</w:t>
      </w:r>
      <w:r w:rsidRPr="00D8576B">
        <w:t xml:space="preserve"> στο Κ. Αγγελάκος, Γ. Κόκκινος. </w:t>
      </w:r>
      <w:r w:rsidRPr="00D8576B">
        <w:rPr>
          <w:i/>
        </w:rPr>
        <w:t xml:space="preserve">Η διαθεματικότητα στο σύγχρονο </w:t>
      </w:r>
      <w:r w:rsidR="005727DE">
        <w:rPr>
          <w:i/>
        </w:rPr>
        <w:t>Σχολείο</w:t>
      </w:r>
      <w:r w:rsidRPr="00D8576B">
        <w:rPr>
          <w:i/>
        </w:rPr>
        <w:t>.</w:t>
      </w:r>
      <w:r w:rsidRPr="00D8576B">
        <w:t xml:space="preserve"> Αθήνα: εκδ. Μεταίχμιο. </w:t>
      </w:r>
    </w:p>
    <w:p w:rsidR="00D8576B" w:rsidRPr="00D8576B" w:rsidRDefault="00D8576B" w:rsidP="00D8576B">
      <w:pPr>
        <w:spacing w:line="480" w:lineRule="auto"/>
      </w:pPr>
      <w:r w:rsidRPr="00D8576B">
        <w:t>Αθανασούλα – Ρέππα, Α., Φίλιος, Α., &amp;</w:t>
      </w:r>
      <w:r w:rsidR="00AF5F8F">
        <w:t xml:space="preserve"> </w:t>
      </w:r>
      <w:r w:rsidRPr="00D8576B">
        <w:t>Καλούρη –</w:t>
      </w:r>
      <w:r w:rsidR="00AF5F8F">
        <w:t xml:space="preserve"> </w:t>
      </w:r>
      <w:r w:rsidRPr="00D8576B">
        <w:t xml:space="preserve">Αντωνοπούλου, Ο. (2005). </w:t>
      </w:r>
    </w:p>
    <w:p w:rsidR="00D8576B" w:rsidRDefault="00D8576B" w:rsidP="007E73F9">
      <w:pPr>
        <w:spacing w:line="480" w:lineRule="auto"/>
        <w:ind w:left="720"/>
      </w:pPr>
      <w:r w:rsidRPr="00D8576B">
        <w:t>Παιδαγωγική κατάρτιση ενηλίκων και ανοικτή και εξ αποστάσεως εκπαίδευση. Το παράδειγμα του ετήσιου προγράμματος παιδαγωγικής κατάρτισης (Ε.Π.ΠΑΙ.Κ.) της Ανώτατης Σχολής Παιδαγωγικής και Τεχνολογικής Εκπαίδευσης (Α.Σ.ΠΑΙ.ΤΕ.). Πρακτικά του 3ου διεθνές συνεδρίου για την ανοικτή και εξ αποστάσεως εκπαίδευση - παιδαγωγικές και τεχνολογικές εφαρμογές, Πάτρα, 11-13 Νοεμβρίου 2005 (σελ. 226-233). Αθήνα: Προπομπός.</w:t>
      </w:r>
    </w:p>
    <w:p w:rsidR="00AF5F8F" w:rsidRDefault="00AF5F8F" w:rsidP="00AF5F8F">
      <w:pPr>
        <w:spacing w:line="480" w:lineRule="auto"/>
        <w:rPr>
          <w:bCs/>
        </w:rPr>
      </w:pPr>
      <w:r w:rsidRPr="00AF5F8F">
        <w:t>Αμαραντίδης</w:t>
      </w:r>
      <w:r>
        <w:t>, Α.,</w:t>
      </w:r>
      <w:r w:rsidRPr="00AF5F8F">
        <w:t xml:space="preserve"> Αντωνίου</w:t>
      </w:r>
      <w:r>
        <w:t xml:space="preserve">, Π. (2007). </w:t>
      </w:r>
      <w:r w:rsidRPr="00AF5F8F">
        <w:rPr>
          <w:bCs/>
        </w:rPr>
        <w:t xml:space="preserve">Σχεδιασμός , ανάπτυξη και αξιολόγηση </w:t>
      </w:r>
    </w:p>
    <w:p w:rsidR="00AF5F8F" w:rsidRDefault="00AF5F8F" w:rsidP="00AF5F8F">
      <w:pPr>
        <w:autoSpaceDE w:val="0"/>
        <w:autoSpaceDN w:val="0"/>
        <w:adjustRightInd w:val="0"/>
        <w:spacing w:line="480" w:lineRule="auto"/>
        <w:ind w:left="720"/>
        <w:jc w:val="left"/>
        <w:rPr>
          <w:rFonts w:eastAsiaTheme="minorHAnsi"/>
          <w:sz w:val="19"/>
          <w:szCs w:val="19"/>
          <w:lang w:eastAsia="en-US"/>
        </w:rPr>
      </w:pPr>
      <w:r w:rsidRPr="00AF5F8F">
        <w:rPr>
          <w:bCs/>
        </w:rPr>
        <w:t>εκπαιδευτικού υλικού για την επιμόρφωση καθηγητριών φυσικής αγωγής στο ποδόσφαιρο με τη μεθοδολογία της εξ αποστάσεως εκπαίδευσης.</w:t>
      </w:r>
      <w:r w:rsidRPr="00AF5F8F">
        <w:t xml:space="preserve"> </w:t>
      </w:r>
      <w:r w:rsidRPr="00AF5F8F">
        <w:rPr>
          <w:i/>
        </w:rPr>
        <w:t>Αναζητήσεις στη</w:t>
      </w:r>
      <w:r>
        <w:rPr>
          <w:i/>
        </w:rPr>
        <w:t xml:space="preserve"> Φυσική Αγωγή και τον Αθλητισμό</w:t>
      </w:r>
      <w:r>
        <w:t>, 5(3)</w:t>
      </w:r>
      <w:r w:rsidRPr="00AF5F8F">
        <w:t>, 363-378.</w:t>
      </w:r>
    </w:p>
    <w:p w:rsidR="00AF5F8F" w:rsidRDefault="00AF5F8F" w:rsidP="00AF5F8F">
      <w:pPr>
        <w:autoSpaceDE w:val="0"/>
        <w:autoSpaceDN w:val="0"/>
        <w:adjustRightInd w:val="0"/>
        <w:spacing w:line="480" w:lineRule="auto"/>
        <w:jc w:val="left"/>
        <w:rPr>
          <w:bCs/>
        </w:rPr>
      </w:pPr>
      <w:r w:rsidRPr="00AF5F8F">
        <w:rPr>
          <w:bCs/>
        </w:rPr>
        <w:t xml:space="preserve">Ανδρέου, Α. </w:t>
      </w:r>
      <w:r>
        <w:rPr>
          <w:bCs/>
        </w:rPr>
        <w:t>(</w:t>
      </w:r>
      <w:r w:rsidRPr="00AF5F8F">
        <w:rPr>
          <w:bCs/>
        </w:rPr>
        <w:t>2001</w:t>
      </w:r>
      <w:r>
        <w:rPr>
          <w:bCs/>
        </w:rPr>
        <w:t>)</w:t>
      </w:r>
      <w:r w:rsidRPr="00AF5F8F">
        <w:rPr>
          <w:bCs/>
        </w:rPr>
        <w:t xml:space="preserve">. Τα επίκαιρα προβλήματα της οργάνωσης και της διοίκησης του </w:t>
      </w:r>
    </w:p>
    <w:p w:rsidR="00AF5F8F" w:rsidRPr="00AF5F8F" w:rsidRDefault="00AF5F8F" w:rsidP="00AF5F8F">
      <w:pPr>
        <w:autoSpaceDE w:val="0"/>
        <w:autoSpaceDN w:val="0"/>
        <w:adjustRightInd w:val="0"/>
        <w:spacing w:line="480" w:lineRule="auto"/>
        <w:ind w:firstLine="720"/>
        <w:jc w:val="left"/>
        <w:rPr>
          <w:bCs/>
        </w:rPr>
      </w:pPr>
      <w:r w:rsidRPr="00AF5F8F">
        <w:rPr>
          <w:bCs/>
        </w:rPr>
        <w:t>ελληνικού</w:t>
      </w:r>
      <w:r>
        <w:rPr>
          <w:bCs/>
        </w:rPr>
        <w:t xml:space="preserve"> </w:t>
      </w:r>
      <w:r w:rsidRPr="00AF5F8F">
        <w:rPr>
          <w:bCs/>
        </w:rPr>
        <w:t xml:space="preserve">εκπαιδευτικού συστήματος, </w:t>
      </w:r>
      <w:r w:rsidRPr="00AF5F8F">
        <w:rPr>
          <w:bCs/>
          <w:i/>
        </w:rPr>
        <w:t>Διοικητική Ενημέρωση</w:t>
      </w:r>
      <w:r w:rsidRPr="00AF5F8F">
        <w:rPr>
          <w:bCs/>
        </w:rPr>
        <w:t>, (21): 20-26.</w:t>
      </w:r>
    </w:p>
    <w:p w:rsidR="00AF5F8F" w:rsidRDefault="008B26B1" w:rsidP="008B26B1">
      <w:pPr>
        <w:spacing w:line="480" w:lineRule="auto"/>
        <w:rPr>
          <w:bCs/>
        </w:rPr>
      </w:pPr>
      <w:r w:rsidRPr="00AF5F8F">
        <w:rPr>
          <w:bCs/>
        </w:rPr>
        <w:t>Αντωνίου,</w:t>
      </w:r>
      <w:r w:rsidR="00AF5F8F" w:rsidRPr="00AF5F8F">
        <w:rPr>
          <w:bCs/>
        </w:rPr>
        <w:t xml:space="preserve"> Π.,</w:t>
      </w:r>
      <w:r w:rsidRPr="00AF5F8F">
        <w:rPr>
          <w:bCs/>
        </w:rPr>
        <w:t xml:space="preserve"> Σίσκος, </w:t>
      </w:r>
      <w:r w:rsidR="00AF5F8F" w:rsidRPr="00AF5F8F">
        <w:rPr>
          <w:bCs/>
        </w:rPr>
        <w:t xml:space="preserve">Α., </w:t>
      </w:r>
      <w:r w:rsidRPr="00AF5F8F">
        <w:rPr>
          <w:bCs/>
        </w:rPr>
        <w:t>Φαρμάκης</w:t>
      </w:r>
      <w:r w:rsidR="00AF5F8F" w:rsidRPr="00AF5F8F">
        <w:rPr>
          <w:bCs/>
        </w:rPr>
        <w:t>, Δ.</w:t>
      </w:r>
      <w:r w:rsidRPr="00AF5F8F">
        <w:rPr>
          <w:bCs/>
        </w:rPr>
        <w:t xml:space="preserve"> (2001)</w:t>
      </w:r>
      <w:r w:rsidR="00AF5F8F" w:rsidRPr="00AF5F8F">
        <w:rPr>
          <w:bCs/>
        </w:rPr>
        <w:t xml:space="preserve">. Τεχνογνωσία και Ψυχολογική </w:t>
      </w:r>
    </w:p>
    <w:p w:rsidR="008B26B1" w:rsidRPr="00AF5F8F" w:rsidRDefault="00AF5F8F" w:rsidP="00AF5F8F">
      <w:pPr>
        <w:spacing w:line="480" w:lineRule="auto"/>
        <w:ind w:left="720"/>
        <w:rPr>
          <w:bCs/>
        </w:rPr>
      </w:pPr>
      <w:r w:rsidRPr="00AF5F8F">
        <w:rPr>
          <w:bCs/>
        </w:rPr>
        <w:t>ετοιμότητα καθηγητών Φυσικής Αγωγής σε σχέση με την Εκπαίδευση από Απόσταση. Πρακτικά 1ου Πανελλήνιου Συνεδρίου στην Ανοικτή και εξ Αποστάσεως Εκπαίδευση. Πάτρα, από</w:t>
      </w:r>
      <w:r>
        <w:rPr>
          <w:color w:val="FF0000"/>
        </w:rPr>
        <w:t xml:space="preserve"> </w:t>
      </w:r>
      <w:r w:rsidRPr="00AF5F8F">
        <w:rPr>
          <w:bCs/>
        </w:rPr>
        <w:t>http://www.eap.gr/news/EXAGGELIA_SYNEDRIOU/synedrio/html/sect7/123.htm</w:t>
      </w:r>
    </w:p>
    <w:p w:rsidR="00D8576B" w:rsidRPr="00D8576B" w:rsidRDefault="00D8576B" w:rsidP="00D8576B">
      <w:pPr>
        <w:autoSpaceDE w:val="0"/>
        <w:autoSpaceDN w:val="0"/>
        <w:adjustRightInd w:val="0"/>
        <w:spacing w:line="480" w:lineRule="auto"/>
        <w:ind w:left="720" w:hanging="720"/>
      </w:pPr>
      <w:r w:rsidRPr="00D8576B">
        <w:t xml:space="preserve">Αλαχιώτης, Στ. (2006). </w:t>
      </w:r>
      <w:r w:rsidRPr="00D8576B">
        <w:rPr>
          <w:i/>
        </w:rPr>
        <w:t xml:space="preserve">Διαθεματική προσέγγιση της γνώσης. </w:t>
      </w:r>
      <w:r w:rsidRPr="00D8576B">
        <w:t>Το Βήμα, σελ. Α39.</w:t>
      </w:r>
    </w:p>
    <w:p w:rsidR="00D8576B" w:rsidRPr="00D8576B" w:rsidRDefault="00D8576B" w:rsidP="00D8576B">
      <w:pPr>
        <w:autoSpaceDE w:val="0"/>
        <w:autoSpaceDN w:val="0"/>
        <w:adjustRightInd w:val="0"/>
        <w:spacing w:line="480" w:lineRule="auto"/>
        <w:ind w:left="720" w:hanging="720"/>
      </w:pPr>
      <w:r w:rsidRPr="00D8576B">
        <w:lastRenderedPageBreak/>
        <w:t xml:space="preserve">Αποστολόπουλος, Θ., Ν. (1903). </w:t>
      </w:r>
      <w:r w:rsidRPr="00D8576B">
        <w:rPr>
          <w:i/>
        </w:rPr>
        <w:t xml:space="preserve">Τι βοώσιν οι αριθμοί κατά του μονοπωλίου των διδακτικών βιβλίων και τι δαπανά πραγματικώς έκαστος μαθητής κατά τον εν ισχύϊ νόμον ΒΤΓ΄ του 1895 </w:t>
      </w:r>
      <w:r w:rsidRPr="00D8576B">
        <w:t>(συμφώνως προς τας επισήμους στατιστικάς του Υπουργείου της Παιδείας). Εν Αθήναις.</w:t>
      </w:r>
    </w:p>
    <w:p w:rsidR="00D8576B" w:rsidRPr="00D8576B" w:rsidRDefault="00D8576B" w:rsidP="00D8576B">
      <w:pPr>
        <w:autoSpaceDE w:val="0"/>
        <w:autoSpaceDN w:val="0"/>
        <w:adjustRightInd w:val="0"/>
        <w:spacing w:line="480" w:lineRule="auto"/>
        <w:ind w:left="720" w:hanging="720"/>
        <w:rPr>
          <w:u w:val="single"/>
          <w:lang w:val="en-US"/>
        </w:rPr>
      </w:pPr>
      <w:r w:rsidRPr="00D8576B">
        <w:t xml:space="preserve">Αποστολόπουλος, Θ., Ν. (1903, Ιανουάριος, 16), Το μονοπώλιον των διδακτικών βιβλίων και η Κυβέρνησις. Τα μισά μέτρα,  </w:t>
      </w:r>
      <w:r w:rsidRPr="00D8576B">
        <w:rPr>
          <w:i/>
        </w:rPr>
        <w:t xml:space="preserve">Καιροί. </w:t>
      </w:r>
      <w:r w:rsidRPr="00D8576B">
        <w:t xml:space="preserve">Αριστοτέλειο Πανεπιστήμιο Θεσσαλονίκης. Το βιβλίο. (2011, </w:t>
      </w:r>
      <w:r w:rsidRPr="00D8576B">
        <w:rPr>
          <w:lang w:val="en-US"/>
        </w:rPr>
        <w:t>June</w:t>
      </w:r>
      <w:r w:rsidRPr="00D8576B">
        <w:t xml:space="preserve">, 02). </w:t>
      </w:r>
      <w:r w:rsidRPr="00D8576B">
        <w:rPr>
          <w:lang w:val="en-US"/>
        </w:rPr>
        <w:t>Retrieved  20/12/2014 from</w:t>
      </w:r>
      <w:r w:rsidR="00AF5F8F" w:rsidRPr="0029238C">
        <w:rPr>
          <w:lang w:val="en-US"/>
        </w:rPr>
        <w:t xml:space="preserve"> </w:t>
      </w:r>
      <w:hyperlink r:id="rId100" w:history="1">
        <w:r w:rsidRPr="00D8576B">
          <w:rPr>
            <w:rStyle w:val="-"/>
            <w:color w:val="auto"/>
            <w:lang w:val="en-US"/>
          </w:rPr>
          <w:t>www.invenio.lib.auth.gr</w:t>
        </w:r>
      </w:hyperlink>
    </w:p>
    <w:p w:rsidR="00D8576B" w:rsidRPr="00D8576B" w:rsidRDefault="00D8576B" w:rsidP="00D8576B">
      <w:pPr>
        <w:autoSpaceDE w:val="0"/>
        <w:autoSpaceDN w:val="0"/>
        <w:adjustRightInd w:val="0"/>
        <w:spacing w:line="480" w:lineRule="auto"/>
        <w:ind w:left="720" w:hanging="720"/>
      </w:pPr>
      <w:r w:rsidRPr="00D8576B">
        <w:rPr>
          <w:lang w:val="en-GB"/>
        </w:rPr>
        <w:t xml:space="preserve">Armstrong, N., &amp; Biddle, S. (1992). Health-related physical activity in the national curriculum. N. Armstrong (Ed.), </w:t>
      </w:r>
      <w:r w:rsidRPr="00D8576B">
        <w:rPr>
          <w:i/>
          <w:iCs/>
          <w:lang w:val="en-GB"/>
        </w:rPr>
        <w:t>New directions in physical education towards a national curriculum,</w:t>
      </w:r>
      <w:r w:rsidRPr="00D8576B">
        <w:rPr>
          <w:iCs/>
          <w:lang w:val="en-GB"/>
        </w:rPr>
        <w:t xml:space="preserve"> volume 2. </w:t>
      </w:r>
      <w:r w:rsidRPr="00D8576B">
        <w:rPr>
          <w:lang w:val="en-GB"/>
        </w:rPr>
        <w:t>Champaign</w:t>
      </w:r>
      <w:r w:rsidRPr="00D8576B">
        <w:t xml:space="preserve">, </w:t>
      </w:r>
      <w:r w:rsidRPr="00D8576B">
        <w:rPr>
          <w:lang w:val="en-GB"/>
        </w:rPr>
        <w:t>IL</w:t>
      </w:r>
      <w:r w:rsidRPr="00D8576B">
        <w:t xml:space="preserve">: </w:t>
      </w:r>
      <w:r w:rsidRPr="00DE53A4">
        <w:rPr>
          <w:lang w:val="en-GB"/>
        </w:rPr>
        <w:t>Human</w:t>
      </w:r>
      <w:r w:rsidR="00DE53A4" w:rsidRPr="00DE53A4">
        <w:t xml:space="preserve"> </w:t>
      </w:r>
      <w:r w:rsidRPr="00DE53A4">
        <w:rPr>
          <w:lang w:val="en-GB"/>
        </w:rPr>
        <w:t>Kinetics</w:t>
      </w:r>
      <w:r w:rsidRPr="00D8576B">
        <w:rPr>
          <w:i/>
        </w:rPr>
        <w:t>.</w:t>
      </w:r>
    </w:p>
    <w:p w:rsidR="00D8576B" w:rsidRPr="00D8576B" w:rsidRDefault="00D8576B" w:rsidP="00D8576B">
      <w:pPr>
        <w:autoSpaceDE w:val="0"/>
        <w:autoSpaceDN w:val="0"/>
        <w:adjustRightInd w:val="0"/>
        <w:spacing w:line="480" w:lineRule="auto"/>
        <w:ind w:left="720" w:hanging="720"/>
      </w:pPr>
      <w:r w:rsidRPr="00D8576B">
        <w:t>Βακαλόπουλος, Γ. (1870). Σχέδιον Νόμου περί Δημοτικών Σχολείων/ Σχέδιον Νόμου περί Ελληνικών σχολείων και Γυμνασίων. Εφημερίς των Φιλομαθών. Τεύχος 752, 753, 754, σελ 2193 (άρθρα 12- 15) και σελ. 2299 (άρθρα 12- 15).</w:t>
      </w:r>
    </w:p>
    <w:p w:rsidR="00D8576B" w:rsidRPr="00D8576B" w:rsidRDefault="00D8576B" w:rsidP="00D8576B">
      <w:pPr>
        <w:spacing w:line="480" w:lineRule="auto"/>
        <w:ind w:left="720" w:hanging="720"/>
      </w:pPr>
      <w:r w:rsidRPr="00D8576B">
        <w:rPr>
          <w:lang w:val="en-US"/>
        </w:rPr>
        <w:t>Barrow</w:t>
      </w:r>
      <w:r w:rsidRPr="00D8576B">
        <w:t xml:space="preserve">, </w:t>
      </w:r>
      <w:r w:rsidRPr="00D8576B">
        <w:rPr>
          <w:lang w:val="en-US"/>
        </w:rPr>
        <w:t>H</w:t>
      </w:r>
      <w:r w:rsidRPr="00D8576B">
        <w:t xml:space="preserve">., </w:t>
      </w:r>
      <w:r w:rsidRPr="00D8576B">
        <w:rPr>
          <w:lang w:val="en-US"/>
        </w:rPr>
        <w:t>McGee</w:t>
      </w:r>
      <w:r w:rsidRPr="00D8576B">
        <w:t xml:space="preserve">, </w:t>
      </w:r>
      <w:r w:rsidRPr="00D8576B">
        <w:rPr>
          <w:lang w:val="en-US"/>
        </w:rPr>
        <w:t>R</w:t>
      </w:r>
      <w:r w:rsidRPr="00D8576B">
        <w:t xml:space="preserve">. (1964). </w:t>
      </w:r>
      <w:r w:rsidRPr="00D8576B">
        <w:rPr>
          <w:i/>
          <w:lang w:val="en-US"/>
        </w:rPr>
        <w:t xml:space="preserve">A practical approach to measurement in physical education. </w:t>
      </w:r>
      <w:r w:rsidRPr="00D8576B">
        <w:t>Philadelphia: Lea &amp; Febiger.</w:t>
      </w:r>
    </w:p>
    <w:p w:rsidR="00D8576B" w:rsidRPr="00A177E7" w:rsidRDefault="00D8576B" w:rsidP="00D8576B">
      <w:pPr>
        <w:autoSpaceDE w:val="0"/>
        <w:autoSpaceDN w:val="0"/>
        <w:adjustRightInd w:val="0"/>
        <w:spacing w:line="480" w:lineRule="auto"/>
        <w:ind w:left="720" w:hanging="720"/>
        <w:rPr>
          <w:lang w:val="de-DE"/>
        </w:rPr>
      </w:pPr>
      <w:r w:rsidRPr="00D8576B">
        <w:t xml:space="preserve">Βασιλάτος, Ν. (1989, </w:t>
      </w:r>
      <w:r w:rsidR="005D3677" w:rsidRPr="00D8576B">
        <w:t>Σεπτέμβριος,15</w:t>
      </w:r>
      <w:r w:rsidRPr="00D8576B">
        <w:t xml:space="preserve">). Διδακτικά βιβλία και διδακτικές – μέθοδοι. </w:t>
      </w:r>
      <w:r w:rsidR="002D694A" w:rsidRPr="00D8576B">
        <w:rPr>
          <w:i/>
        </w:rPr>
        <w:t>Η</w:t>
      </w:r>
      <w:r w:rsidR="002D694A">
        <w:rPr>
          <w:i/>
          <w:lang w:val="en-US"/>
        </w:rPr>
        <w:t xml:space="preserve"> </w:t>
      </w:r>
      <w:r w:rsidR="002D694A" w:rsidRPr="00D8576B">
        <w:rPr>
          <w:i/>
        </w:rPr>
        <w:t>Καθημερινή</w:t>
      </w:r>
      <w:r w:rsidRPr="00A177E7">
        <w:rPr>
          <w:lang w:val="de-DE"/>
        </w:rPr>
        <w:t>.</w:t>
      </w:r>
    </w:p>
    <w:p w:rsidR="00D8576B" w:rsidRPr="00A177E7" w:rsidRDefault="00D8576B" w:rsidP="00D8576B">
      <w:pPr>
        <w:autoSpaceDE w:val="0"/>
        <w:autoSpaceDN w:val="0"/>
        <w:adjustRightInd w:val="0"/>
        <w:spacing w:line="480" w:lineRule="auto"/>
        <w:ind w:left="720" w:hanging="720"/>
        <w:rPr>
          <w:lang w:val="de-DE"/>
        </w:rPr>
      </w:pPr>
      <w:r w:rsidRPr="00A177E7">
        <w:rPr>
          <w:lang w:val="de-DE"/>
        </w:rPr>
        <w:t xml:space="preserve">Baumann, M., Eisenhut, W., Klinger, E., Meyerdof, G., Schulze, G., Strietzel, H. (1984). </w:t>
      </w:r>
      <w:r w:rsidRPr="00A177E7">
        <w:rPr>
          <w:i/>
          <w:lang w:val="de-DE"/>
        </w:rPr>
        <w:t>Schulbuchgestaltung in der DDR</w:t>
      </w:r>
      <w:r w:rsidRPr="00A177E7">
        <w:rPr>
          <w:lang w:val="de-DE"/>
        </w:rPr>
        <w:t>. Berlin: Volk und Wissen.</w:t>
      </w:r>
    </w:p>
    <w:p w:rsidR="00DE53A4" w:rsidRPr="00D8576B" w:rsidRDefault="00DE53A4" w:rsidP="00DE53A4">
      <w:pPr>
        <w:spacing w:line="480" w:lineRule="auto"/>
        <w:ind w:left="720" w:hanging="720"/>
      </w:pPr>
      <w:r w:rsidRPr="00D8576B">
        <w:t>Βαφειάδης</w:t>
      </w:r>
      <w:r w:rsidRPr="003F4D26">
        <w:rPr>
          <w:lang w:val="en-US"/>
        </w:rPr>
        <w:t xml:space="preserve">, </w:t>
      </w:r>
      <w:r w:rsidRPr="00D8576B">
        <w:t>Α</w:t>
      </w:r>
      <w:r w:rsidRPr="003F4D26">
        <w:rPr>
          <w:lang w:val="en-US"/>
        </w:rPr>
        <w:t xml:space="preserve">. (2003). </w:t>
      </w:r>
      <w:r w:rsidRPr="00D8576B">
        <w:rPr>
          <w:i/>
          <w:iCs/>
        </w:rPr>
        <w:t>Σημειώσεις για το εργαστήριο Ανάλυσης Δεδομένων.</w:t>
      </w:r>
      <w:r w:rsidRPr="00D8576B">
        <w:rPr>
          <w:iCs/>
        </w:rPr>
        <w:t xml:space="preserve"> [</w:t>
      </w:r>
      <w:r w:rsidRPr="00D8576B">
        <w:t>Πανεπιστημιακές σημειώσεις]. Θεσσαλονίκη: Τμήματα Εμπορίας και Διαφήμισης του Α.Τ.Ε.Ι. Διατίθεται στο διαδικτυακό χώρο.</w:t>
      </w:r>
      <w:r w:rsidRPr="00D8576B">
        <w:tab/>
      </w:r>
    </w:p>
    <w:p w:rsidR="00D8576B" w:rsidRPr="00D8576B" w:rsidRDefault="00DE53A4" w:rsidP="00D8576B">
      <w:pPr>
        <w:autoSpaceDE w:val="0"/>
        <w:autoSpaceDN w:val="0"/>
        <w:adjustRightInd w:val="0"/>
        <w:spacing w:line="480" w:lineRule="auto"/>
        <w:ind w:left="720" w:hanging="720"/>
        <w:rPr>
          <w:lang w:val="en-US"/>
        </w:rPr>
      </w:pPr>
      <w:r w:rsidRPr="00BC0FDA">
        <w:rPr>
          <w:lang w:val="de-DE"/>
        </w:rPr>
        <w:lastRenderedPageBreak/>
        <w:t>Bean, T.</w:t>
      </w:r>
      <w:r w:rsidR="00BC0FDA">
        <w:rPr>
          <w:lang w:val="de-DE"/>
        </w:rPr>
        <w:t xml:space="preserve"> </w:t>
      </w:r>
      <w:r w:rsidRPr="00BC0FDA">
        <w:rPr>
          <w:lang w:val="de-DE"/>
        </w:rPr>
        <w:t>W.</w:t>
      </w:r>
      <w:r w:rsidRPr="00BC0FDA">
        <w:rPr>
          <w:lang w:val="en-US"/>
        </w:rPr>
        <w:t xml:space="preserve">, </w:t>
      </w:r>
      <w:r w:rsidR="00D8576B" w:rsidRPr="00BC0FDA">
        <w:rPr>
          <w:lang w:val="en-US"/>
        </w:rPr>
        <w:t xml:space="preserve">Searles, D., Singer, H., Cowen, S. (1990). Learning Concepts from </w:t>
      </w:r>
      <w:r w:rsidR="00D8576B" w:rsidRPr="00D8576B">
        <w:rPr>
          <w:lang w:val="en-US"/>
        </w:rPr>
        <w:t xml:space="preserve">Biology Text through Pictorial Analogies </w:t>
      </w:r>
      <w:r w:rsidR="00AF5F8F">
        <w:rPr>
          <w:lang w:val="en-US"/>
        </w:rPr>
        <w:t xml:space="preserve">and an Analogical </w:t>
      </w:r>
      <w:r w:rsidR="00D8576B" w:rsidRPr="00D8576B">
        <w:rPr>
          <w:lang w:val="en-US"/>
        </w:rPr>
        <w:t xml:space="preserve">Study Guide. </w:t>
      </w:r>
      <w:r w:rsidR="00D8576B" w:rsidRPr="00D8576B">
        <w:rPr>
          <w:i/>
          <w:lang w:val="en-US"/>
        </w:rPr>
        <w:t>Journal of Educational research</w:t>
      </w:r>
      <w:r w:rsidR="00D8576B" w:rsidRPr="00D8576B">
        <w:rPr>
          <w:lang w:val="en-US"/>
        </w:rPr>
        <w:t>, 83(4), 233-237.</w:t>
      </w:r>
    </w:p>
    <w:p w:rsidR="00D8576B" w:rsidRPr="00D8576B" w:rsidRDefault="00D8576B" w:rsidP="00D8576B">
      <w:pPr>
        <w:autoSpaceDE w:val="0"/>
        <w:autoSpaceDN w:val="0"/>
        <w:adjustRightInd w:val="0"/>
        <w:spacing w:line="480" w:lineRule="auto"/>
        <w:ind w:left="720" w:hanging="720"/>
        <w:rPr>
          <w:lang w:val="en-GB"/>
        </w:rPr>
      </w:pPr>
      <w:r w:rsidRPr="00D8576B">
        <w:rPr>
          <w:lang w:val="en-GB"/>
        </w:rPr>
        <w:t>Blair</w:t>
      </w:r>
      <w:r w:rsidRPr="00D8576B">
        <w:rPr>
          <w:lang w:val="en-US"/>
        </w:rPr>
        <w:t xml:space="preserve">, </w:t>
      </w:r>
      <w:r w:rsidRPr="00D8576B">
        <w:rPr>
          <w:lang w:val="en-GB"/>
        </w:rPr>
        <w:t>S</w:t>
      </w:r>
      <w:r w:rsidRPr="00D8576B">
        <w:rPr>
          <w:lang w:val="en-US"/>
        </w:rPr>
        <w:t xml:space="preserve">. </w:t>
      </w:r>
      <w:r w:rsidRPr="00D8576B">
        <w:rPr>
          <w:lang w:val="en-GB"/>
        </w:rPr>
        <w:t>N</w:t>
      </w:r>
      <w:r w:rsidRPr="00D8576B">
        <w:rPr>
          <w:lang w:val="en-US"/>
        </w:rPr>
        <w:t>., &amp;</w:t>
      </w:r>
      <w:r w:rsidR="00DE53A4" w:rsidRPr="00DE53A4">
        <w:rPr>
          <w:lang w:val="en-US"/>
        </w:rPr>
        <w:t xml:space="preserve"> </w:t>
      </w:r>
      <w:r w:rsidRPr="00D8576B">
        <w:rPr>
          <w:lang w:val="en-GB"/>
        </w:rPr>
        <w:t>Meredith</w:t>
      </w:r>
      <w:r w:rsidRPr="00D8576B">
        <w:rPr>
          <w:lang w:val="en-US"/>
        </w:rPr>
        <w:t xml:space="preserve">, </w:t>
      </w:r>
      <w:r w:rsidRPr="00D8576B">
        <w:rPr>
          <w:lang w:val="en-GB"/>
        </w:rPr>
        <w:t>M</w:t>
      </w:r>
      <w:r w:rsidRPr="00D8576B">
        <w:rPr>
          <w:lang w:val="en-US"/>
        </w:rPr>
        <w:t xml:space="preserve">. </w:t>
      </w:r>
      <w:r w:rsidRPr="00D8576B">
        <w:rPr>
          <w:lang w:val="en-GB"/>
        </w:rPr>
        <w:t>D</w:t>
      </w:r>
      <w:r w:rsidRPr="00D8576B">
        <w:rPr>
          <w:lang w:val="en-US"/>
        </w:rPr>
        <w:t xml:space="preserve">. (1994). </w:t>
      </w:r>
      <w:r w:rsidRPr="00D8576B">
        <w:rPr>
          <w:lang w:val="en-GB"/>
        </w:rPr>
        <w:t>The Exercise- Health relationship: Does it apply to children and youth? In R. R. Pate and R. C. Hohn (Eds.),</w:t>
      </w:r>
      <w:r w:rsidRPr="00D8576B">
        <w:rPr>
          <w:i/>
          <w:iCs/>
          <w:lang w:val="en-GB"/>
        </w:rPr>
        <w:t>Health and Fitness Through Physical Education.</w:t>
      </w:r>
      <w:r w:rsidRPr="00D8576B">
        <w:rPr>
          <w:lang w:val="en-GB"/>
        </w:rPr>
        <w:t xml:space="preserve"> Champaign, IL: </w:t>
      </w:r>
      <w:r w:rsidRPr="00DE53A4">
        <w:rPr>
          <w:lang w:val="en-GB"/>
        </w:rPr>
        <w:t>Human Kinetics.</w:t>
      </w:r>
    </w:p>
    <w:p w:rsidR="00D8576B" w:rsidRPr="00D8576B" w:rsidRDefault="00D8576B" w:rsidP="00AE7C5A">
      <w:pPr>
        <w:spacing w:line="480" w:lineRule="auto"/>
        <w:ind w:left="720" w:hanging="720"/>
      </w:pPr>
      <w:r w:rsidRPr="00D8576B">
        <w:rPr>
          <w:lang w:val="en-US"/>
        </w:rPr>
        <w:t xml:space="preserve">Bleich, D. (1986a). </w:t>
      </w:r>
      <w:r w:rsidRPr="00BC0FDA">
        <w:rPr>
          <w:i/>
          <w:lang w:val="en-US"/>
        </w:rPr>
        <w:t>Cognitive stereoscopy and the study of language and literature.</w:t>
      </w:r>
      <w:r w:rsidRPr="00D8576B">
        <w:rPr>
          <w:lang w:val="en-US"/>
        </w:rPr>
        <w:t xml:space="preserve"> In: </w:t>
      </w:r>
      <w:r w:rsidRPr="00D8576B">
        <w:t>Β</w:t>
      </w:r>
      <w:r w:rsidRPr="00D8576B">
        <w:rPr>
          <w:lang w:val="en-US"/>
        </w:rPr>
        <w:t xml:space="preserve">. Peterson, (Ed.), </w:t>
      </w:r>
      <w:r w:rsidRPr="00BC0FDA">
        <w:rPr>
          <w:lang w:val="en-US"/>
        </w:rPr>
        <w:t xml:space="preserve">Convergences. National Council of Teachers of English, </w:t>
      </w:r>
      <w:r w:rsidRPr="00D8576B">
        <w:rPr>
          <w:lang w:val="en-US"/>
        </w:rPr>
        <w:t>(pp. 99–114). Urbana</w:t>
      </w:r>
      <w:r w:rsidRPr="00D8576B">
        <w:t xml:space="preserve">, </w:t>
      </w:r>
      <w:r w:rsidRPr="00D8576B">
        <w:rPr>
          <w:lang w:val="en-US"/>
        </w:rPr>
        <w:t>IL</w:t>
      </w:r>
      <w:r w:rsidR="005D3677" w:rsidRPr="00D8576B">
        <w:t>.</w:t>
      </w:r>
      <w:r w:rsidR="00DE53A4">
        <w:t xml:space="preserve"> </w:t>
      </w:r>
    </w:p>
    <w:p w:rsidR="00D8576B" w:rsidRPr="00D8576B" w:rsidRDefault="00D8576B" w:rsidP="00D8576B">
      <w:pPr>
        <w:autoSpaceDE w:val="0"/>
        <w:autoSpaceDN w:val="0"/>
        <w:adjustRightInd w:val="0"/>
        <w:spacing w:line="480" w:lineRule="auto"/>
        <w:ind w:left="720" w:hanging="720"/>
      </w:pPr>
      <w:r w:rsidRPr="00D8576B">
        <w:t xml:space="preserve">Βουγιούκας, Α. (1975, Μάρτιος, 23). Πως η δικτατορία εκακοποίησε το </w:t>
      </w:r>
      <w:r w:rsidR="003F4FF2">
        <w:t>σχολικό βιβλίο</w:t>
      </w:r>
      <w:r w:rsidRPr="00D8576B">
        <w:t xml:space="preserve">, </w:t>
      </w:r>
      <w:r w:rsidRPr="00D8576B">
        <w:rPr>
          <w:i/>
        </w:rPr>
        <w:t>Βήμα.</w:t>
      </w:r>
    </w:p>
    <w:p w:rsidR="00D8576B" w:rsidRPr="00D8576B" w:rsidRDefault="00D8576B" w:rsidP="00D8576B">
      <w:pPr>
        <w:autoSpaceDE w:val="0"/>
        <w:autoSpaceDN w:val="0"/>
        <w:adjustRightInd w:val="0"/>
        <w:spacing w:line="480" w:lineRule="auto"/>
        <w:ind w:left="720" w:hanging="720"/>
      </w:pPr>
      <w:r w:rsidRPr="00D8576B">
        <w:t xml:space="preserve">Βουγιούκας, Α. (1977). </w:t>
      </w:r>
      <w:r w:rsidRPr="00D8576B">
        <w:rPr>
          <w:i/>
        </w:rPr>
        <w:t>Προβλήματα ανατροφής και μόρφωσης των παιδιών μας.</w:t>
      </w:r>
      <w:r w:rsidRPr="00D8576B">
        <w:t xml:space="preserve"> Αθήνα: Βιβλιοπωλείον Εστία.</w:t>
      </w:r>
    </w:p>
    <w:p w:rsidR="00D8576B" w:rsidRPr="00D8576B" w:rsidRDefault="00D8576B" w:rsidP="00D8576B">
      <w:pPr>
        <w:autoSpaceDE w:val="0"/>
        <w:autoSpaceDN w:val="0"/>
        <w:adjustRightInd w:val="0"/>
        <w:spacing w:line="480" w:lineRule="auto"/>
        <w:ind w:left="720" w:hanging="720"/>
      </w:pPr>
      <w:r w:rsidRPr="00D8576B">
        <w:t>Βουδρίσλης, Ν., Αυγερινού, Μ. (2004). Πλεονεκτήματα και μειονεκτήματα εφαρμογής της μεθόδου project στην Περιβαλλοντική Εκπαίδευση και στην Αγωγή Υγείας</w:t>
      </w:r>
      <w:r w:rsidRPr="00D8576B">
        <w:rPr>
          <w:i/>
        </w:rPr>
        <w:t>. Σύγχρονη Εκπαίδευση,</w:t>
      </w:r>
      <w:r w:rsidRPr="00D8576B">
        <w:t xml:space="preserve"> 137, 116- 120.</w:t>
      </w:r>
    </w:p>
    <w:p w:rsidR="00D8576B" w:rsidRPr="00D8576B" w:rsidRDefault="00D8576B" w:rsidP="00D8576B">
      <w:pPr>
        <w:autoSpaceDE w:val="0"/>
        <w:autoSpaceDN w:val="0"/>
        <w:adjustRightInd w:val="0"/>
        <w:spacing w:line="480" w:lineRule="auto"/>
        <w:ind w:left="720" w:hanging="720"/>
        <w:rPr>
          <w:lang w:val="en-US"/>
        </w:rPr>
      </w:pPr>
      <w:r w:rsidRPr="00D8576B">
        <w:t xml:space="preserve">Βρεττός, Ι., Ε. (1994). </w:t>
      </w:r>
      <w:r w:rsidRPr="00D8576B">
        <w:rPr>
          <w:i/>
        </w:rPr>
        <w:t xml:space="preserve">Η εικόνα στο Αναλυτικό </w:t>
      </w:r>
      <w:r w:rsidR="00891C67">
        <w:rPr>
          <w:i/>
        </w:rPr>
        <w:t>Πρόγραμμα</w:t>
      </w:r>
      <w:r w:rsidRPr="00D8576B">
        <w:rPr>
          <w:i/>
        </w:rPr>
        <w:t xml:space="preserve"> και το </w:t>
      </w:r>
      <w:r w:rsidR="003F4FF2">
        <w:rPr>
          <w:i/>
        </w:rPr>
        <w:t>σχολικό εγχειρίδιο</w:t>
      </w:r>
      <w:r w:rsidRPr="00D8576B">
        <w:rPr>
          <w:i/>
        </w:rPr>
        <w:t xml:space="preserve"> της Ιστορίας: Τέχνη και ιστορικό γεγονός.</w:t>
      </w:r>
      <w:r w:rsidRPr="00D8576B">
        <w:t xml:space="preserve"> Θεσσαλονίκη</w:t>
      </w:r>
      <w:r w:rsidRPr="00D8576B">
        <w:rPr>
          <w:lang w:val="en-US"/>
        </w:rPr>
        <w:t>: Art of text.</w:t>
      </w:r>
    </w:p>
    <w:p w:rsidR="00D8576B" w:rsidRPr="00D8576B" w:rsidRDefault="00D8576B" w:rsidP="00D8576B">
      <w:pPr>
        <w:spacing w:line="480" w:lineRule="auto"/>
        <w:ind w:left="720" w:hanging="720"/>
        <w:rPr>
          <w:lang w:val="en-US"/>
        </w:rPr>
      </w:pPr>
      <w:r w:rsidRPr="00D8576B">
        <w:rPr>
          <w:lang w:val="en-US"/>
        </w:rPr>
        <w:t xml:space="preserve">Britton, </w:t>
      </w:r>
      <w:r w:rsidRPr="00D8576B">
        <w:t>Β</w:t>
      </w:r>
      <w:r w:rsidRPr="00D8576B">
        <w:rPr>
          <w:lang w:val="en-US"/>
        </w:rPr>
        <w:t xml:space="preserve">., Woodward, </w:t>
      </w:r>
      <w:r w:rsidRPr="00D8576B">
        <w:t>Α</w:t>
      </w:r>
      <w:r w:rsidRPr="00D8576B">
        <w:rPr>
          <w:lang w:val="en-US"/>
        </w:rPr>
        <w:t xml:space="preserve">., Binkley, </w:t>
      </w:r>
      <w:r w:rsidRPr="00D8576B">
        <w:t>Μ</w:t>
      </w:r>
      <w:r w:rsidRPr="00D8576B">
        <w:rPr>
          <w:lang w:val="en-US"/>
        </w:rPr>
        <w:t>. (1993).</w:t>
      </w:r>
      <w:r w:rsidRPr="00D8576B">
        <w:rPr>
          <w:i/>
          <w:lang w:val="en-US"/>
        </w:rPr>
        <w:t xml:space="preserve"> Learning from textbooks. Theory and Practice.</w:t>
      </w:r>
      <w:r w:rsidRPr="00D8576B">
        <w:rPr>
          <w:lang w:val="en-US"/>
        </w:rPr>
        <w:t xml:space="preserve"> NJ, Erlbaum: Hillsdale.</w:t>
      </w:r>
    </w:p>
    <w:p w:rsidR="00D8576B" w:rsidRPr="00D8576B" w:rsidRDefault="00D8576B" w:rsidP="00D8576B">
      <w:pPr>
        <w:spacing w:line="480" w:lineRule="auto"/>
        <w:ind w:left="720" w:hanging="720"/>
        <w:rPr>
          <w:lang w:val="en-US"/>
        </w:rPr>
      </w:pPr>
      <w:r w:rsidRPr="00D8576B">
        <w:rPr>
          <w:lang w:val="en-US"/>
        </w:rPr>
        <w:t xml:space="preserve">Burton, L.H. (2001). Interdisciplinary curriculum. Retrospect and prospect. </w:t>
      </w:r>
      <w:r w:rsidRPr="00D8576B">
        <w:rPr>
          <w:i/>
          <w:lang w:val="en-US"/>
        </w:rPr>
        <w:t xml:space="preserve">Music Educators Journal, </w:t>
      </w:r>
      <w:r w:rsidRPr="00D8576B">
        <w:rPr>
          <w:lang w:val="en-US"/>
        </w:rPr>
        <w:t>87, 17-21.</w:t>
      </w:r>
    </w:p>
    <w:p w:rsidR="00D8576B" w:rsidRPr="00D8576B" w:rsidRDefault="00D8576B" w:rsidP="00D8576B">
      <w:pPr>
        <w:spacing w:line="480" w:lineRule="auto"/>
        <w:ind w:left="720" w:hanging="720"/>
        <w:rPr>
          <w:lang w:val="en-US"/>
        </w:rPr>
      </w:pPr>
      <w:r w:rsidRPr="00D8576B">
        <w:rPr>
          <w:lang w:val="en-GB"/>
        </w:rPr>
        <w:t xml:space="preserve">Cavill, N., Biddle, S. J. H., &amp; Sallis, J. F. (2001). Health enhancing physical activity for young people: Statement of the United Kingdom Expert Consensus Conference. </w:t>
      </w:r>
      <w:r w:rsidRPr="00D8576B">
        <w:rPr>
          <w:i/>
          <w:iCs/>
          <w:lang w:val="en-GB"/>
        </w:rPr>
        <w:t>Pediatric Exercise</w:t>
      </w:r>
      <w:r w:rsidR="00AE7C5A">
        <w:rPr>
          <w:i/>
          <w:iCs/>
          <w:lang w:val="en-GB"/>
        </w:rPr>
        <w:t xml:space="preserve"> </w:t>
      </w:r>
      <w:r w:rsidRPr="00D8576B">
        <w:rPr>
          <w:i/>
          <w:iCs/>
          <w:lang w:val="en-GB"/>
        </w:rPr>
        <w:t>Science,</w:t>
      </w:r>
      <w:r w:rsidRPr="00D8576B">
        <w:rPr>
          <w:iCs/>
          <w:lang w:val="en-GB"/>
        </w:rPr>
        <w:t xml:space="preserve"> 13, </w:t>
      </w:r>
      <w:r w:rsidRPr="00D8576B">
        <w:rPr>
          <w:lang w:val="en-GB"/>
        </w:rPr>
        <w:t>12-25.</w:t>
      </w:r>
    </w:p>
    <w:p w:rsidR="00D8576B" w:rsidRPr="00D8576B" w:rsidRDefault="00D8576B" w:rsidP="00D8576B">
      <w:pPr>
        <w:spacing w:line="480" w:lineRule="auto"/>
        <w:ind w:left="720" w:hanging="720"/>
        <w:rPr>
          <w:lang w:val="en-US"/>
        </w:rPr>
      </w:pPr>
      <w:r w:rsidRPr="00D8576B">
        <w:rPr>
          <w:lang w:val="en-GB"/>
        </w:rPr>
        <w:lastRenderedPageBreak/>
        <w:t>Choppin, A. (1992)</w:t>
      </w:r>
      <w:r w:rsidRPr="00D8576B">
        <w:rPr>
          <w:i/>
          <w:lang w:val="en-GB"/>
        </w:rPr>
        <w:t>. Les manuels scolaires en France. Emmanuelle textes officiels 1791-1992,</w:t>
      </w:r>
      <w:r w:rsidRPr="00D8576B">
        <w:rPr>
          <w:lang w:val="en-GB"/>
        </w:rPr>
        <w:t>Paris: INRP</w:t>
      </w:r>
      <w:r w:rsidRPr="00D8576B">
        <w:rPr>
          <w:lang w:val="en-US"/>
        </w:rPr>
        <w:t>.</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Choppin, A. (1993). </w:t>
      </w:r>
      <w:r w:rsidRPr="00D8576B">
        <w:rPr>
          <w:i/>
          <w:lang w:val="en-US"/>
        </w:rPr>
        <w:t>Manuels scolaires.</w:t>
      </w:r>
      <w:r w:rsidR="00F02ADE">
        <w:rPr>
          <w:i/>
          <w:lang w:val="en-US"/>
        </w:rPr>
        <w:t xml:space="preserve"> </w:t>
      </w:r>
      <w:r w:rsidRPr="00D8576B">
        <w:rPr>
          <w:i/>
          <w:lang w:val="en-US"/>
        </w:rPr>
        <w:t>Etat et sociétés. XIXe et XXe siècle,</w:t>
      </w:r>
      <w:r w:rsidRPr="00D8576B">
        <w:rPr>
          <w:lang w:val="en-US"/>
        </w:rPr>
        <w:t xml:space="preserve"> Paris: INRP.</w:t>
      </w:r>
    </w:p>
    <w:p w:rsidR="00D8576B" w:rsidRPr="00D8576B" w:rsidRDefault="00D8576B" w:rsidP="00D8576B">
      <w:pPr>
        <w:autoSpaceDE w:val="0"/>
        <w:autoSpaceDN w:val="0"/>
        <w:adjustRightInd w:val="0"/>
        <w:spacing w:line="480" w:lineRule="auto"/>
        <w:ind w:left="720" w:hanging="720"/>
        <w:rPr>
          <w:lang w:val="en-US"/>
        </w:rPr>
      </w:pPr>
      <w:r w:rsidRPr="00D8576B">
        <w:rPr>
          <w:lang w:val="en-GB"/>
        </w:rPr>
        <w:t>Cone, T.P., &amp; Cone, S.L. (1999a).</w:t>
      </w:r>
      <w:r w:rsidR="00DE53A4" w:rsidRPr="00DE53A4">
        <w:rPr>
          <w:lang w:val="en-US"/>
        </w:rPr>
        <w:t xml:space="preserve"> </w:t>
      </w:r>
      <w:r w:rsidRPr="00D8576B">
        <w:rPr>
          <w:lang w:val="en-GB"/>
        </w:rPr>
        <w:t xml:space="preserve">The integrated </w:t>
      </w:r>
      <w:r w:rsidR="002D694A" w:rsidRPr="00D8576B">
        <w:rPr>
          <w:lang w:val="en-GB"/>
        </w:rPr>
        <w:t>curriculum.</w:t>
      </w:r>
      <w:r w:rsidR="002D694A">
        <w:rPr>
          <w:lang w:val="en-GB"/>
        </w:rPr>
        <w:t xml:space="preserve"> </w:t>
      </w:r>
      <w:r w:rsidR="002D694A" w:rsidRPr="00D8576B">
        <w:rPr>
          <w:lang w:val="en-GB"/>
        </w:rPr>
        <w:t>The</w:t>
      </w:r>
      <w:r w:rsidRPr="00D8576B">
        <w:rPr>
          <w:lang w:val="en-GB"/>
        </w:rPr>
        <w:t xml:space="preserve"> interdisciplinary puzzle. </w:t>
      </w:r>
      <w:r w:rsidR="002D694A" w:rsidRPr="00D8576B">
        <w:rPr>
          <w:lang w:val="en-GB"/>
        </w:rPr>
        <w:t>Putting</w:t>
      </w:r>
      <w:r w:rsidR="002D694A">
        <w:rPr>
          <w:lang w:val="en-GB"/>
        </w:rPr>
        <w:t xml:space="preserve"> </w:t>
      </w:r>
      <w:r w:rsidR="002D694A" w:rsidRPr="00D8576B">
        <w:rPr>
          <w:lang w:val="en-GB"/>
        </w:rPr>
        <w:t>the</w:t>
      </w:r>
      <w:r w:rsidRPr="00D8576B">
        <w:rPr>
          <w:lang w:val="en-GB"/>
        </w:rPr>
        <w:t xml:space="preserve"> pieces together.</w:t>
      </w:r>
      <w:r w:rsidRPr="00D8576B">
        <w:rPr>
          <w:i/>
          <w:lang w:val="en-GB"/>
        </w:rPr>
        <w:t xml:space="preserve"> Teaching Elementary </w:t>
      </w:r>
      <w:r w:rsidR="002D694A" w:rsidRPr="00D8576B">
        <w:rPr>
          <w:i/>
          <w:lang w:val="en-GB"/>
        </w:rPr>
        <w:t>Physical</w:t>
      </w:r>
      <w:r w:rsidR="002D694A">
        <w:rPr>
          <w:i/>
          <w:lang w:val="en-GB"/>
        </w:rPr>
        <w:t xml:space="preserve"> </w:t>
      </w:r>
      <w:r w:rsidR="002D694A" w:rsidRPr="00D8576B">
        <w:rPr>
          <w:i/>
          <w:lang w:val="en-GB"/>
        </w:rPr>
        <w:t>Education</w:t>
      </w:r>
      <w:r w:rsidRPr="00D8576B">
        <w:rPr>
          <w:lang w:val="en-GB"/>
        </w:rPr>
        <w:t>, 10, 8-11.</w:t>
      </w:r>
    </w:p>
    <w:p w:rsidR="00D8576B" w:rsidRPr="00D8576B" w:rsidRDefault="00D8576B" w:rsidP="00D8576B">
      <w:pPr>
        <w:autoSpaceDE w:val="0"/>
        <w:autoSpaceDN w:val="0"/>
        <w:adjustRightInd w:val="0"/>
        <w:spacing w:line="480" w:lineRule="auto"/>
        <w:ind w:left="720" w:hanging="720"/>
        <w:rPr>
          <w:lang w:val="en-US"/>
        </w:rPr>
      </w:pPr>
      <w:r w:rsidRPr="00D8576B">
        <w:rPr>
          <w:lang w:val="en-GB"/>
        </w:rPr>
        <w:t xml:space="preserve">Corbin, C. B. (1986). Fitness in children: Developing lifetime </w:t>
      </w:r>
      <w:r w:rsidR="002D694A" w:rsidRPr="00D8576B">
        <w:rPr>
          <w:lang w:val="en-GB"/>
        </w:rPr>
        <w:t>fitness.</w:t>
      </w:r>
      <w:r w:rsidR="002D694A">
        <w:rPr>
          <w:lang w:val="en-GB"/>
        </w:rPr>
        <w:t xml:space="preserve"> </w:t>
      </w:r>
      <w:r w:rsidR="002D694A" w:rsidRPr="00D8576B">
        <w:rPr>
          <w:i/>
          <w:iCs/>
          <w:lang w:val="en-GB"/>
        </w:rPr>
        <w:t>Journal</w:t>
      </w:r>
      <w:r w:rsidRPr="00D8576B">
        <w:rPr>
          <w:i/>
          <w:iCs/>
          <w:lang w:val="en-GB"/>
        </w:rPr>
        <w:t xml:space="preserve"> of Physical </w:t>
      </w:r>
      <w:r w:rsidR="002D694A" w:rsidRPr="00D8576B">
        <w:rPr>
          <w:i/>
          <w:iCs/>
          <w:lang w:val="en-GB"/>
        </w:rPr>
        <w:t>Education,</w:t>
      </w:r>
      <w:r w:rsidR="002D694A">
        <w:rPr>
          <w:i/>
          <w:iCs/>
          <w:lang w:val="en-GB"/>
        </w:rPr>
        <w:t xml:space="preserve"> </w:t>
      </w:r>
      <w:r w:rsidR="002D694A" w:rsidRPr="00D8576B">
        <w:rPr>
          <w:i/>
          <w:iCs/>
          <w:lang w:val="en-GB"/>
        </w:rPr>
        <w:t>Recreation</w:t>
      </w:r>
      <w:r w:rsidRPr="00D8576B">
        <w:rPr>
          <w:i/>
          <w:iCs/>
          <w:lang w:val="en-GB"/>
        </w:rPr>
        <w:t xml:space="preserve"> and Dance, </w:t>
      </w:r>
      <w:r w:rsidRPr="00D8576B">
        <w:rPr>
          <w:iCs/>
          <w:lang w:val="en-GB"/>
        </w:rPr>
        <w:t xml:space="preserve">57, </w:t>
      </w:r>
      <w:r w:rsidRPr="00D8576B">
        <w:rPr>
          <w:lang w:val="en-GB"/>
        </w:rPr>
        <w:t>82-84.</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Coulouri, C. &amp; Ventoura, E. (1993). Les manuels scolaires dans l’Etat grec,</w:t>
      </w:r>
      <w:r w:rsidRPr="00D8576B">
        <w:rPr>
          <w:i/>
          <w:lang w:val="en-US"/>
        </w:rPr>
        <w:t xml:space="preserve"> in: A. Choppin (ed.), Manuels scolaires, Etat et societes. XIXe et XX siecles.</w:t>
      </w:r>
      <w:r w:rsidRPr="00D8576B">
        <w:rPr>
          <w:lang w:val="en-US"/>
        </w:rPr>
        <w:t xml:space="preserve"> Paris: INRP.</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Cronbach, L. J., Shavelson, R. J. (2004). My current thoughts on coefficient alpha and successor procedures. </w:t>
      </w:r>
      <w:r w:rsidRPr="00D8576B">
        <w:rPr>
          <w:i/>
          <w:lang w:val="en-US"/>
        </w:rPr>
        <w:t>Educational and Psychological Measurement</w:t>
      </w:r>
      <w:r w:rsidRPr="00D8576B">
        <w:rPr>
          <w:lang w:val="en-US"/>
        </w:rPr>
        <w:t xml:space="preserve">, 64(3), 391-418. </w:t>
      </w:r>
    </w:p>
    <w:p w:rsidR="00D8576B" w:rsidRPr="00D8576B" w:rsidRDefault="00D8576B" w:rsidP="00D8576B">
      <w:pPr>
        <w:autoSpaceDE w:val="0"/>
        <w:autoSpaceDN w:val="0"/>
        <w:adjustRightInd w:val="0"/>
        <w:spacing w:line="480" w:lineRule="auto"/>
        <w:ind w:left="720" w:hanging="720"/>
      </w:pPr>
      <w:r w:rsidRPr="00D8576B">
        <w:t>Γεωργούντζος</w:t>
      </w:r>
      <w:r w:rsidRPr="003F4D26">
        <w:rPr>
          <w:lang w:val="en-US"/>
        </w:rPr>
        <w:t xml:space="preserve">, </w:t>
      </w:r>
      <w:r w:rsidRPr="00D8576B">
        <w:t>Π</w:t>
      </w:r>
      <w:r w:rsidRPr="003F4D26">
        <w:rPr>
          <w:lang w:val="en-US"/>
        </w:rPr>
        <w:t xml:space="preserve">. (1968). </w:t>
      </w:r>
      <w:r w:rsidRPr="00D8576B">
        <w:rPr>
          <w:i/>
        </w:rPr>
        <w:t>Οργανισμός</w:t>
      </w:r>
      <w:r w:rsidRPr="003F4D26">
        <w:rPr>
          <w:i/>
          <w:lang w:val="en-US"/>
        </w:rPr>
        <w:t xml:space="preserve"> </w:t>
      </w:r>
      <w:r w:rsidRPr="00D8576B">
        <w:rPr>
          <w:i/>
        </w:rPr>
        <w:t>Εκδόσεως</w:t>
      </w:r>
      <w:r w:rsidRPr="003F4D26">
        <w:rPr>
          <w:i/>
          <w:lang w:val="en-US"/>
        </w:rPr>
        <w:t xml:space="preserve"> </w:t>
      </w:r>
      <w:r w:rsidRPr="00D8576B">
        <w:rPr>
          <w:i/>
        </w:rPr>
        <w:t>Διδακτικών</w:t>
      </w:r>
      <w:r w:rsidRPr="003F4D26">
        <w:rPr>
          <w:i/>
          <w:lang w:val="en-US"/>
        </w:rPr>
        <w:t xml:space="preserve"> </w:t>
      </w:r>
      <w:r w:rsidRPr="00D8576B">
        <w:rPr>
          <w:i/>
        </w:rPr>
        <w:t>βιβλίων</w:t>
      </w:r>
      <w:r w:rsidRPr="003F4D26">
        <w:rPr>
          <w:i/>
          <w:lang w:val="en-US"/>
        </w:rPr>
        <w:t>.</w:t>
      </w:r>
      <w:r w:rsidRPr="003F4D26">
        <w:rPr>
          <w:lang w:val="en-US"/>
        </w:rPr>
        <w:t xml:space="preserve"> </w:t>
      </w:r>
      <w:r w:rsidRPr="00D8576B">
        <w:t xml:space="preserve">Μεγάλη Παιδαγωγική Εγκυκλοπαίδεια. Τομ. Δ΄. Αθήνα: Ελληνικά Γράμματα- </w:t>
      </w:r>
      <w:r w:rsidRPr="00D8576B">
        <w:rPr>
          <w:lang w:val="en-US"/>
        </w:rPr>
        <w:t>Herder</w:t>
      </w:r>
      <w:r w:rsidRPr="00D8576B">
        <w:t xml:space="preserve">. </w:t>
      </w:r>
    </w:p>
    <w:p w:rsidR="00D8576B" w:rsidRPr="00D8576B" w:rsidRDefault="00D8576B" w:rsidP="00D8576B">
      <w:pPr>
        <w:autoSpaceDE w:val="0"/>
        <w:autoSpaceDN w:val="0"/>
        <w:adjustRightInd w:val="0"/>
        <w:spacing w:line="480" w:lineRule="auto"/>
        <w:ind w:left="720" w:hanging="720"/>
      </w:pPr>
      <w:r w:rsidRPr="00D8576B">
        <w:t xml:space="preserve">Γεωργούντζος, Π. (1968). </w:t>
      </w:r>
      <w:r w:rsidRPr="00D8576B">
        <w:rPr>
          <w:i/>
        </w:rPr>
        <w:t>Σχολικά Βιβλία.</w:t>
      </w:r>
      <w:r w:rsidRPr="00D8576B">
        <w:t xml:space="preserve"> Μεγάλη Παιδαγωγική Εγκυκλοπαίδεια. Τομ. Ε΄. Αθήνα: Ελληνικά Γράμματα- </w:t>
      </w:r>
      <w:r w:rsidRPr="00D8576B">
        <w:rPr>
          <w:lang w:val="en-US"/>
        </w:rPr>
        <w:t>Herder</w:t>
      </w:r>
      <w:r w:rsidRPr="00D8576B">
        <w:t>.</w:t>
      </w:r>
    </w:p>
    <w:p w:rsidR="00D8576B" w:rsidRPr="00D8576B" w:rsidRDefault="00D8576B" w:rsidP="00D8576B">
      <w:pPr>
        <w:autoSpaceDE w:val="0"/>
        <w:autoSpaceDN w:val="0"/>
        <w:adjustRightInd w:val="0"/>
        <w:spacing w:line="480" w:lineRule="auto"/>
        <w:ind w:left="720" w:hanging="720"/>
      </w:pPr>
      <w:r w:rsidRPr="00D8576B">
        <w:t xml:space="preserve">Γκότοβος, Α. (1991). </w:t>
      </w:r>
      <w:r w:rsidRPr="00D8576B">
        <w:rPr>
          <w:i/>
        </w:rPr>
        <w:t xml:space="preserve">Παράδοση και γλώσσα στο </w:t>
      </w:r>
      <w:r w:rsidR="005727DE">
        <w:rPr>
          <w:i/>
        </w:rPr>
        <w:t>Σχολείο</w:t>
      </w:r>
      <w:r w:rsidRPr="00D8576B">
        <w:rPr>
          <w:i/>
        </w:rPr>
        <w:t>: προβλήματα νομιμότητας των γλωσσικών μεταρρυθμίσεων στη νεοελληνική εκπαίδευση.</w:t>
      </w:r>
      <w:r w:rsidRPr="00D8576B">
        <w:t xml:space="preserve"> Αθήνα-Γιάννινα: Δωδώνη. </w:t>
      </w:r>
    </w:p>
    <w:p w:rsidR="00D8576B" w:rsidRPr="00D8576B" w:rsidRDefault="00D8576B" w:rsidP="00D8576B">
      <w:pPr>
        <w:spacing w:line="480" w:lineRule="auto"/>
        <w:ind w:left="720" w:hanging="720"/>
      </w:pPr>
      <w:r w:rsidRPr="00D8576B">
        <w:t xml:space="preserve">Γολεγού, Σ., Ζήκος, Ι., Κατσικαδέλη, Αλ., Κυνηγού, Μ., Κωνσταντινάκος, Π., Μουντάκης, Κ., Σεραφειμίδης, Ι., Φιλίππου, Κ. (1997). </w:t>
      </w:r>
      <w:r w:rsidRPr="00D8576B">
        <w:rPr>
          <w:i/>
        </w:rPr>
        <w:t xml:space="preserve">Η Φυσική Αγωγή στο </w:t>
      </w:r>
      <w:r w:rsidRPr="00D8576B">
        <w:rPr>
          <w:i/>
        </w:rPr>
        <w:lastRenderedPageBreak/>
        <w:t>Δημοτικό Σχολείο: Βιβλίο για τον Διδάσκοντα.</w:t>
      </w:r>
      <w:r w:rsidRPr="00D8576B">
        <w:t xml:space="preserve"> Αθήνα: Οργανισ</w:t>
      </w:r>
      <w:r w:rsidR="00DE53A4">
        <w:t>μός Εκδόσεων Διδακτικών Βιβλίων.</w:t>
      </w:r>
    </w:p>
    <w:p w:rsidR="00D8576B" w:rsidRPr="00D8576B" w:rsidRDefault="00D8576B" w:rsidP="00D8576B">
      <w:pPr>
        <w:spacing w:line="480" w:lineRule="auto"/>
        <w:ind w:left="720" w:hanging="720"/>
      </w:pPr>
      <w:r w:rsidRPr="00D8576B">
        <w:t xml:space="preserve">Γούδας, Μ., Χασάνδρα, Μ., Παπαχαρίσης, Β., Γεροδήμος, Β. </w:t>
      </w:r>
      <w:r w:rsidR="0038082F">
        <w:rPr>
          <w:lang w:eastAsia="en-US" w:bidi="en-US"/>
        </w:rPr>
        <w:t>(2003</w:t>
      </w:r>
      <w:r w:rsidRPr="00D8576B">
        <w:rPr>
          <w:lang w:eastAsia="en-US" w:bidi="en-US"/>
        </w:rPr>
        <w:t xml:space="preserve">). </w:t>
      </w:r>
      <w:r w:rsidRPr="00D8576B">
        <w:rPr>
          <w:i/>
          <w:lang w:eastAsia="en-US" w:bidi="en-US"/>
        </w:rPr>
        <w:t xml:space="preserve">Φυσική Αγωγή Α΄ Γυμνασίου. Βιβλίο Καθηγητή. </w:t>
      </w:r>
      <w:r w:rsidRPr="00D8576B">
        <w:rPr>
          <w:lang w:eastAsia="en-US" w:bidi="en-US"/>
        </w:rPr>
        <w:t>Μεταίχμιο: Αθήνα.</w:t>
      </w:r>
    </w:p>
    <w:p w:rsidR="00D8576B" w:rsidRPr="00D8576B" w:rsidRDefault="00D8576B" w:rsidP="00D8576B">
      <w:pPr>
        <w:autoSpaceDE w:val="0"/>
        <w:autoSpaceDN w:val="0"/>
        <w:adjustRightInd w:val="0"/>
        <w:spacing w:line="480" w:lineRule="auto"/>
        <w:ind w:left="720" w:hanging="720"/>
      </w:pPr>
      <w:r w:rsidRPr="00D8576B">
        <w:t xml:space="preserve">Γούλας, Β. (2006). </w:t>
      </w:r>
      <w:r w:rsidRPr="00DE53A4">
        <w:t>Παιδαγωγική και Ιδεολογία: όψεις των νέων βιβλίων του Δημοτικού Σχολείου</w:t>
      </w:r>
      <w:r w:rsidRPr="00D8576B">
        <w:rPr>
          <w:i/>
        </w:rPr>
        <w:t>,</w:t>
      </w:r>
      <w:r w:rsidRPr="00D8576B">
        <w:t xml:space="preserve"> </w:t>
      </w:r>
      <w:r w:rsidR="00DE53A4">
        <w:rPr>
          <w:i/>
        </w:rPr>
        <w:t>Παιδεία και Κοινωνία</w:t>
      </w:r>
      <w:r w:rsidR="00DE53A4" w:rsidRPr="00DE53A4">
        <w:rPr>
          <w:i/>
        </w:rPr>
        <w:t>,</w:t>
      </w:r>
      <w:r w:rsidR="00DE53A4">
        <w:t xml:space="preserve"> 12, </w:t>
      </w:r>
      <w:r w:rsidRPr="00D8576B">
        <w:t>12-14.</w:t>
      </w:r>
    </w:p>
    <w:p w:rsidR="00D8576B" w:rsidRPr="00A177E7" w:rsidRDefault="00D8576B" w:rsidP="00D8576B">
      <w:pPr>
        <w:autoSpaceDE w:val="0"/>
        <w:autoSpaceDN w:val="0"/>
        <w:adjustRightInd w:val="0"/>
        <w:spacing w:line="480" w:lineRule="auto"/>
        <w:ind w:left="720" w:hanging="720"/>
        <w:rPr>
          <w:lang w:val="de-DE"/>
        </w:rPr>
      </w:pPr>
      <w:r w:rsidRPr="00A177E7">
        <w:rPr>
          <w:lang w:val="de-DE"/>
        </w:rPr>
        <w:t xml:space="preserve">Drewniak, U., Kunz, G., C. (1992). Verstehensrelevante Bilder in Lehrtexten: Ihre Verarbeitung, ihre Funktionen und ihre Bedeutung fur die Forderung des Lernens mit Texten. </w:t>
      </w:r>
      <w:r w:rsidRPr="00A177E7">
        <w:rPr>
          <w:i/>
          <w:lang w:val="de-DE"/>
        </w:rPr>
        <w:t>Zeitschrift fur Padagogische Psychologie</w:t>
      </w:r>
      <w:r w:rsidRPr="00A177E7">
        <w:rPr>
          <w:lang w:val="de-DE"/>
        </w:rPr>
        <w:t>, 6, (1), 49-62.</w:t>
      </w:r>
    </w:p>
    <w:p w:rsidR="00D8576B" w:rsidRPr="00E81E8A" w:rsidRDefault="00D8576B" w:rsidP="00D8576B">
      <w:pPr>
        <w:autoSpaceDE w:val="0"/>
        <w:autoSpaceDN w:val="0"/>
        <w:adjustRightInd w:val="0"/>
        <w:spacing w:line="480" w:lineRule="auto"/>
        <w:ind w:left="720" w:hanging="720"/>
        <w:rPr>
          <w:lang w:val="de-DE"/>
        </w:rPr>
      </w:pPr>
      <w:r w:rsidRPr="00D8576B">
        <w:t>Δροσίνης</w:t>
      </w:r>
      <w:r w:rsidRPr="00A177E7">
        <w:rPr>
          <w:lang w:val="de-DE"/>
        </w:rPr>
        <w:t xml:space="preserve">, </w:t>
      </w:r>
      <w:r w:rsidRPr="00D8576B">
        <w:t>Γ</w:t>
      </w:r>
      <w:r w:rsidRPr="00A177E7">
        <w:rPr>
          <w:lang w:val="de-DE"/>
        </w:rPr>
        <w:t xml:space="preserve">. (1903). </w:t>
      </w:r>
      <w:r w:rsidR="002D694A" w:rsidRPr="00D8576B">
        <w:t>Το</w:t>
      </w:r>
      <w:r w:rsidR="002D694A" w:rsidRPr="008729DA">
        <w:rPr>
          <w:lang w:val="de-DE"/>
        </w:rPr>
        <w:t xml:space="preserve"> </w:t>
      </w:r>
      <w:r w:rsidR="002D694A" w:rsidRPr="00D8576B">
        <w:t>ζήτημα</w:t>
      </w:r>
      <w:r w:rsidR="00DE53A4" w:rsidRPr="003F4D26">
        <w:rPr>
          <w:lang w:val="de-DE"/>
        </w:rPr>
        <w:t xml:space="preserve"> </w:t>
      </w:r>
      <w:r w:rsidR="002D694A" w:rsidRPr="00D8576B">
        <w:t>των</w:t>
      </w:r>
      <w:r w:rsidR="002D694A" w:rsidRPr="008729DA">
        <w:rPr>
          <w:lang w:val="de-DE"/>
        </w:rPr>
        <w:t xml:space="preserve"> </w:t>
      </w:r>
      <w:r w:rsidR="002D694A" w:rsidRPr="00D8576B">
        <w:t>διδακτικών</w:t>
      </w:r>
      <w:r w:rsidR="002D694A" w:rsidRPr="008729DA">
        <w:rPr>
          <w:lang w:val="de-DE"/>
        </w:rPr>
        <w:t xml:space="preserve"> </w:t>
      </w:r>
      <w:r w:rsidR="002D694A" w:rsidRPr="00D8576B">
        <w:t>Βιβλίων</w:t>
      </w:r>
      <w:r w:rsidRPr="00A177E7">
        <w:rPr>
          <w:lang w:val="de-DE"/>
        </w:rPr>
        <w:t xml:space="preserve">. </w:t>
      </w:r>
      <w:r w:rsidRPr="00D8576B">
        <w:rPr>
          <w:i/>
        </w:rPr>
        <w:t>Εθνική</w:t>
      </w:r>
      <w:r w:rsidR="002D694A" w:rsidRPr="002D694A">
        <w:rPr>
          <w:i/>
        </w:rPr>
        <w:t xml:space="preserve"> </w:t>
      </w:r>
      <w:r w:rsidRPr="00D8576B">
        <w:rPr>
          <w:i/>
        </w:rPr>
        <w:t>Αγωγή</w:t>
      </w:r>
      <w:r w:rsidRPr="00E81E8A">
        <w:rPr>
          <w:i/>
          <w:lang w:val="de-DE"/>
        </w:rPr>
        <w:t>.</w:t>
      </w:r>
      <w:r w:rsidR="002D694A">
        <w:rPr>
          <w:i/>
          <w:lang w:val="de-DE"/>
        </w:rPr>
        <w:t xml:space="preserve"> </w:t>
      </w:r>
      <w:r w:rsidRPr="00D8576B">
        <w:t>Τομ</w:t>
      </w:r>
      <w:r w:rsidRPr="00E81E8A">
        <w:rPr>
          <w:lang w:val="de-DE"/>
        </w:rPr>
        <w:t xml:space="preserve">. </w:t>
      </w:r>
      <w:r w:rsidRPr="00D8576B">
        <w:t>Στ΄</w:t>
      </w:r>
      <w:r w:rsidRPr="00E81E8A">
        <w:rPr>
          <w:lang w:val="de-DE"/>
        </w:rPr>
        <w:t xml:space="preserve">, </w:t>
      </w:r>
      <w:r w:rsidRPr="00D8576B">
        <w:t>Τεύχος</w:t>
      </w:r>
      <w:r w:rsidRPr="00E81E8A">
        <w:rPr>
          <w:lang w:val="de-DE"/>
        </w:rPr>
        <w:t xml:space="preserve"> 3. </w:t>
      </w:r>
    </w:p>
    <w:p w:rsidR="00D8576B" w:rsidRPr="00D8576B" w:rsidRDefault="00D8576B" w:rsidP="00D8576B">
      <w:pPr>
        <w:spacing w:line="480" w:lineRule="auto"/>
        <w:ind w:left="720" w:hanging="720"/>
        <w:rPr>
          <w:bCs/>
        </w:rPr>
      </w:pPr>
      <w:r w:rsidRPr="00D8576B">
        <w:rPr>
          <w:lang w:val="en-GB"/>
        </w:rPr>
        <w:t>Duhachek</w:t>
      </w:r>
      <w:r w:rsidRPr="00DE53A4">
        <w:rPr>
          <w:lang w:val="en-US"/>
        </w:rPr>
        <w:t xml:space="preserve">, </w:t>
      </w:r>
      <w:r w:rsidRPr="00D8576B">
        <w:rPr>
          <w:lang w:val="en-GB"/>
        </w:rPr>
        <w:t>A</w:t>
      </w:r>
      <w:r w:rsidRPr="00DE53A4">
        <w:rPr>
          <w:lang w:val="en-US"/>
        </w:rPr>
        <w:t xml:space="preserve">., </w:t>
      </w:r>
      <w:r w:rsidRPr="00D8576B">
        <w:rPr>
          <w:lang w:val="en-GB"/>
        </w:rPr>
        <w:t>Coughlan</w:t>
      </w:r>
      <w:r w:rsidRPr="00DE53A4">
        <w:rPr>
          <w:lang w:val="en-US"/>
        </w:rPr>
        <w:t xml:space="preserve">, </w:t>
      </w:r>
      <w:r w:rsidRPr="00D8576B">
        <w:rPr>
          <w:lang w:val="en-GB"/>
        </w:rPr>
        <w:t>A</w:t>
      </w:r>
      <w:r w:rsidRPr="00DE53A4">
        <w:rPr>
          <w:lang w:val="en-US"/>
        </w:rPr>
        <w:t xml:space="preserve">., </w:t>
      </w:r>
      <w:r w:rsidRPr="00D8576B">
        <w:rPr>
          <w:lang w:val="en-GB"/>
        </w:rPr>
        <w:t>Iacobucci</w:t>
      </w:r>
      <w:r w:rsidRPr="00DE53A4">
        <w:rPr>
          <w:lang w:val="en-US"/>
        </w:rPr>
        <w:t xml:space="preserve">, </w:t>
      </w:r>
      <w:r w:rsidRPr="00D8576B">
        <w:rPr>
          <w:lang w:val="en-GB"/>
        </w:rPr>
        <w:t>D</w:t>
      </w:r>
      <w:r w:rsidRPr="00DE53A4">
        <w:rPr>
          <w:lang w:val="en-US"/>
        </w:rPr>
        <w:t xml:space="preserve">. (2005). </w:t>
      </w:r>
      <w:r w:rsidRPr="00D8576B">
        <w:rPr>
          <w:lang w:val="en-GB"/>
        </w:rPr>
        <w:t xml:space="preserve">Results on the standard error of the coefficient alpha index of reliability. </w:t>
      </w:r>
      <w:r w:rsidR="002D694A" w:rsidRPr="00D8576B">
        <w:rPr>
          <w:i/>
          <w:lang w:val="en-GB"/>
        </w:rPr>
        <w:t>Marketing</w:t>
      </w:r>
      <w:r w:rsidR="002D694A" w:rsidRPr="008729DA">
        <w:rPr>
          <w:i/>
        </w:rPr>
        <w:t xml:space="preserve"> </w:t>
      </w:r>
      <w:r w:rsidR="002D694A" w:rsidRPr="00D8576B">
        <w:rPr>
          <w:i/>
          <w:lang w:val="en-GB"/>
        </w:rPr>
        <w:t>Science</w:t>
      </w:r>
      <w:r w:rsidRPr="00D8576B">
        <w:rPr>
          <w:i/>
        </w:rPr>
        <w:t>,</w:t>
      </w:r>
      <w:r w:rsidRPr="00D8576B">
        <w:t xml:space="preserve"> 24, 294-301.</w:t>
      </w:r>
    </w:p>
    <w:p w:rsidR="00D8576B" w:rsidRPr="00D8576B" w:rsidRDefault="00D8576B" w:rsidP="00D8576B">
      <w:pPr>
        <w:autoSpaceDE w:val="0"/>
        <w:autoSpaceDN w:val="0"/>
        <w:adjustRightInd w:val="0"/>
        <w:spacing w:line="480" w:lineRule="auto"/>
        <w:ind w:left="720" w:hanging="720"/>
      </w:pPr>
      <w:r w:rsidRPr="00D8576B">
        <w:t xml:space="preserve">Εθνικός διάλογος για την Παιδεία. (1990). </w:t>
      </w:r>
      <w:r w:rsidRPr="00DE53A4">
        <w:rPr>
          <w:i/>
        </w:rPr>
        <w:t>Προτάσεις Επιτροπής ειδικών της Α/</w:t>
      </w:r>
      <w:r w:rsidR="007E73F9">
        <w:rPr>
          <w:i/>
        </w:rPr>
        <w:t xml:space="preserve"> </w:t>
      </w:r>
      <w:r w:rsidRPr="00DE53A4">
        <w:rPr>
          <w:i/>
        </w:rPr>
        <w:t>θμιας και Β/</w:t>
      </w:r>
      <w:r w:rsidR="007E73F9">
        <w:rPr>
          <w:i/>
        </w:rPr>
        <w:t xml:space="preserve"> </w:t>
      </w:r>
      <w:r w:rsidRPr="00DE53A4">
        <w:rPr>
          <w:i/>
        </w:rPr>
        <w:t>θμιας Εκπαίδευσης.</w:t>
      </w:r>
      <w:r w:rsidRPr="00D8576B">
        <w:t xml:space="preserve"> Υπουργείο Εθνικής Παιδείας και Θρησκευμάτων. Αθήνα.</w:t>
      </w:r>
    </w:p>
    <w:p w:rsidR="00D8576B" w:rsidRPr="00D8576B" w:rsidRDefault="00D8576B" w:rsidP="00D8576B">
      <w:pPr>
        <w:autoSpaceDE w:val="0"/>
        <w:autoSpaceDN w:val="0"/>
        <w:adjustRightInd w:val="0"/>
        <w:spacing w:line="480" w:lineRule="auto"/>
        <w:ind w:left="720" w:hanging="720"/>
      </w:pPr>
      <w:r w:rsidRPr="00D8576B">
        <w:t>Εθνικός διάλογος για την Παιδεία. (1992). Α/</w:t>
      </w:r>
      <w:r w:rsidR="007E73F9">
        <w:t xml:space="preserve"> </w:t>
      </w:r>
      <w:r w:rsidRPr="00D8576B">
        <w:t>θμιας και Β/</w:t>
      </w:r>
      <w:r w:rsidR="007E73F9">
        <w:t xml:space="preserve"> </w:t>
      </w:r>
      <w:r w:rsidRPr="00D8576B">
        <w:t>θμιας Εκπαίδευσης (Β΄ μέρος προτάσεων του Υπουργείου). Αθήνα: Υπουργείο Εθνικής Παιδείας και Θρησκευμάτων.</w:t>
      </w:r>
    </w:p>
    <w:p w:rsidR="00D8576B" w:rsidRPr="008729DA" w:rsidRDefault="002D694A" w:rsidP="00D8576B">
      <w:pPr>
        <w:autoSpaceDE w:val="0"/>
        <w:autoSpaceDN w:val="0"/>
        <w:adjustRightInd w:val="0"/>
        <w:spacing w:line="480" w:lineRule="auto"/>
        <w:ind w:left="720" w:hanging="720"/>
      </w:pPr>
      <w:r w:rsidRPr="00D8576B">
        <w:rPr>
          <w:lang w:val="en-US"/>
        </w:rPr>
        <w:t>Ellis</w:t>
      </w:r>
      <w:r w:rsidRPr="003F4D26">
        <w:t xml:space="preserve">, </w:t>
      </w:r>
      <w:r w:rsidRPr="00D8576B">
        <w:rPr>
          <w:lang w:val="en-US"/>
        </w:rPr>
        <w:t>A</w:t>
      </w:r>
      <w:r w:rsidRPr="003F4D26">
        <w:t>.</w:t>
      </w:r>
      <w:r w:rsidRPr="00D8576B">
        <w:rPr>
          <w:lang w:val="en-US"/>
        </w:rPr>
        <w:t>K</w:t>
      </w:r>
      <w:r w:rsidRPr="003F4D26">
        <w:t xml:space="preserve">., &amp; </w:t>
      </w:r>
      <w:r w:rsidRPr="00D8576B">
        <w:rPr>
          <w:lang w:val="en-US"/>
        </w:rPr>
        <w:t>Fouts</w:t>
      </w:r>
      <w:r w:rsidRPr="003F4D26">
        <w:t xml:space="preserve">, </w:t>
      </w:r>
      <w:r w:rsidRPr="00D8576B">
        <w:rPr>
          <w:lang w:val="en-US"/>
        </w:rPr>
        <w:t>J</w:t>
      </w:r>
      <w:r w:rsidRPr="003F4D26">
        <w:t>.</w:t>
      </w:r>
      <w:r w:rsidRPr="00D8576B">
        <w:rPr>
          <w:lang w:val="en-US"/>
        </w:rPr>
        <w:t>T</w:t>
      </w:r>
      <w:r w:rsidRPr="003F4D26">
        <w:t xml:space="preserve">. (2001). </w:t>
      </w:r>
      <w:r w:rsidR="00D8576B" w:rsidRPr="00D8576B">
        <w:rPr>
          <w:lang w:val="en-US"/>
        </w:rPr>
        <w:t xml:space="preserve">Interdisciplinary curriculum: The research </w:t>
      </w:r>
      <w:r w:rsidRPr="00D8576B">
        <w:rPr>
          <w:lang w:val="en-US"/>
        </w:rPr>
        <w:t>base</w:t>
      </w:r>
      <w:r w:rsidRPr="00D8576B">
        <w:rPr>
          <w:i/>
          <w:lang w:val="en-US"/>
        </w:rPr>
        <w:t>.</w:t>
      </w:r>
      <w:r>
        <w:rPr>
          <w:i/>
          <w:lang w:val="en-US"/>
        </w:rPr>
        <w:t xml:space="preserve"> </w:t>
      </w:r>
      <w:r w:rsidRPr="00D8576B">
        <w:rPr>
          <w:i/>
          <w:lang w:val="en-US"/>
        </w:rPr>
        <w:t>Music</w:t>
      </w:r>
      <w:r w:rsidRPr="008729DA">
        <w:rPr>
          <w:i/>
        </w:rPr>
        <w:t xml:space="preserve"> </w:t>
      </w:r>
      <w:r w:rsidRPr="00D8576B">
        <w:rPr>
          <w:i/>
          <w:lang w:val="en-US"/>
        </w:rPr>
        <w:t>Educators</w:t>
      </w:r>
      <w:r w:rsidRPr="008729DA">
        <w:rPr>
          <w:i/>
        </w:rPr>
        <w:t xml:space="preserve"> </w:t>
      </w:r>
      <w:r w:rsidRPr="00D8576B">
        <w:rPr>
          <w:i/>
          <w:lang w:val="en-US"/>
        </w:rPr>
        <w:t>Journal</w:t>
      </w:r>
      <w:r w:rsidR="00D8576B" w:rsidRPr="008729DA">
        <w:rPr>
          <w:i/>
        </w:rPr>
        <w:t>,</w:t>
      </w:r>
      <w:r w:rsidR="00D8576B" w:rsidRPr="008729DA">
        <w:t xml:space="preserve"> 87, 22-26.</w:t>
      </w:r>
      <w:r w:rsidR="00D8576B" w:rsidRPr="008729DA">
        <w:tab/>
      </w:r>
    </w:p>
    <w:p w:rsidR="00D8576B" w:rsidRPr="00D8576B" w:rsidRDefault="00D8576B" w:rsidP="00D8576B">
      <w:pPr>
        <w:autoSpaceDE w:val="0"/>
        <w:autoSpaceDN w:val="0"/>
        <w:adjustRightInd w:val="0"/>
        <w:spacing w:line="480" w:lineRule="auto"/>
        <w:ind w:left="720" w:hanging="720"/>
      </w:pPr>
      <w:r w:rsidRPr="00D8576B">
        <w:t>Εφημερίς των συζητήσεων της Βουλής, Εκ του Εθνικού Τυπογραφείου, Εν Αθήναις 1882.</w:t>
      </w:r>
    </w:p>
    <w:p w:rsidR="00D8576B" w:rsidRPr="00D8576B" w:rsidRDefault="00D8576B" w:rsidP="00D8576B">
      <w:pPr>
        <w:autoSpaceDE w:val="0"/>
        <w:autoSpaceDN w:val="0"/>
        <w:adjustRightInd w:val="0"/>
        <w:spacing w:line="480" w:lineRule="auto"/>
        <w:ind w:left="720" w:hanging="720"/>
      </w:pPr>
      <w:r w:rsidRPr="00D8576B">
        <w:t>Εφημερίς των συζητήσεων της Βουλής, Εκ του Εθνικού Τυπογραφείου, Εν Αθήναις 1892.</w:t>
      </w:r>
    </w:p>
    <w:p w:rsidR="00D8576B" w:rsidRPr="00D8576B" w:rsidRDefault="00D8576B" w:rsidP="00D8576B">
      <w:pPr>
        <w:autoSpaceDE w:val="0"/>
        <w:autoSpaceDN w:val="0"/>
        <w:adjustRightInd w:val="0"/>
        <w:spacing w:line="480" w:lineRule="auto"/>
        <w:ind w:left="720" w:hanging="720"/>
      </w:pPr>
      <w:r w:rsidRPr="00D8576B">
        <w:lastRenderedPageBreak/>
        <w:t xml:space="preserve">Θεοφιλίδης, Χ. (1997). </w:t>
      </w:r>
      <w:r w:rsidRPr="00D8576B">
        <w:rPr>
          <w:i/>
        </w:rPr>
        <w:t>Διαθεματική προσέγγιση της διδασκαλίας</w:t>
      </w:r>
      <w:r w:rsidRPr="00D8576B">
        <w:t>. Αθήνα: Εκδόσεις Γρηγόρη.</w:t>
      </w:r>
    </w:p>
    <w:p w:rsidR="00E54A22" w:rsidRDefault="00E54A22" w:rsidP="00D8576B">
      <w:pPr>
        <w:autoSpaceDE w:val="0"/>
        <w:autoSpaceDN w:val="0"/>
        <w:adjustRightInd w:val="0"/>
        <w:spacing w:line="480" w:lineRule="auto"/>
        <w:ind w:left="720" w:hanging="720"/>
        <w:rPr>
          <w:lang w:val="en-US"/>
        </w:rPr>
      </w:pPr>
      <w:r w:rsidRPr="00E54A22">
        <w:t>Θεοδωράκης Ι., Τζιαμούρ</w:t>
      </w:r>
      <w:r>
        <w:t xml:space="preserve">τας Α., Νάτσης Π., </w:t>
      </w:r>
      <w:r w:rsidR="00C06BC5">
        <w:t>Κοσμίδου Ε. (2006</w:t>
      </w:r>
      <w:r>
        <w:t xml:space="preserve">). </w:t>
      </w:r>
      <w:r w:rsidRPr="00DE53A4">
        <w:rPr>
          <w:i/>
        </w:rPr>
        <w:t>Φυσική Αγωγή Α', Β', Γ' Γυμνασίου.</w:t>
      </w:r>
      <w:r w:rsidRPr="00E54A22">
        <w:t xml:space="preserve"> ΥΠΕΠΘ</w:t>
      </w:r>
      <w:r w:rsidRPr="002D694A">
        <w:rPr>
          <w:lang w:val="en-US"/>
        </w:rPr>
        <w:t xml:space="preserve">. </w:t>
      </w:r>
      <w:r w:rsidRPr="00E54A22">
        <w:t>Παιδαγωγικό</w:t>
      </w:r>
      <w:r w:rsidRPr="002D694A">
        <w:rPr>
          <w:lang w:val="en-US"/>
        </w:rPr>
        <w:t xml:space="preserve"> </w:t>
      </w:r>
      <w:r w:rsidRPr="00E54A22">
        <w:t>Ινστιτούτο</w:t>
      </w:r>
      <w:r w:rsidRPr="002D694A">
        <w:rPr>
          <w:lang w:val="en-US"/>
        </w:rPr>
        <w:t>.</w:t>
      </w:r>
    </w:p>
    <w:p w:rsidR="00AE7C5A" w:rsidRPr="00AE7C5A" w:rsidRDefault="00AE7C5A" w:rsidP="00D8576B">
      <w:pPr>
        <w:autoSpaceDE w:val="0"/>
        <w:autoSpaceDN w:val="0"/>
        <w:adjustRightInd w:val="0"/>
        <w:spacing w:line="480" w:lineRule="auto"/>
        <w:ind w:left="720" w:hanging="720"/>
        <w:rPr>
          <w:lang w:val="en-US"/>
        </w:rPr>
      </w:pPr>
      <w:r w:rsidRPr="00AE7C5A">
        <w:rPr>
          <w:lang w:val="en-US"/>
        </w:rPr>
        <w:t>Fullan, M. G. (</w:t>
      </w:r>
      <w:r w:rsidR="007C4BB0">
        <w:rPr>
          <w:lang w:val="en-US"/>
        </w:rPr>
        <w:t>1991</w:t>
      </w:r>
      <w:r w:rsidRPr="00AE7C5A">
        <w:rPr>
          <w:lang w:val="en-US"/>
        </w:rPr>
        <w:t xml:space="preserve">). </w:t>
      </w:r>
      <w:r w:rsidRPr="007C4BB0">
        <w:rPr>
          <w:i/>
          <w:lang w:val="en-US"/>
        </w:rPr>
        <w:t>The meaning of educational change.</w:t>
      </w:r>
      <w:r w:rsidRPr="00AE7C5A">
        <w:rPr>
          <w:lang w:val="en-US"/>
        </w:rPr>
        <w:t xml:space="preserve"> In M. G. Fullan, The new meaning of educational change (pp. 30-46). New York: Teachers College </w:t>
      </w:r>
      <w:r>
        <w:rPr>
          <w:lang w:val="en-US"/>
        </w:rPr>
        <w:t>Press.</w:t>
      </w:r>
    </w:p>
    <w:p w:rsidR="00D8576B" w:rsidRPr="00D8576B" w:rsidRDefault="00BE3EB1" w:rsidP="00D8576B">
      <w:pPr>
        <w:autoSpaceDE w:val="0"/>
        <w:autoSpaceDN w:val="0"/>
        <w:adjustRightInd w:val="0"/>
        <w:spacing w:line="480" w:lineRule="auto"/>
        <w:ind w:left="720" w:hanging="720"/>
        <w:rPr>
          <w:lang w:val="en-US"/>
        </w:rPr>
      </w:pPr>
      <w:hyperlink r:id="rId101" w:history="1">
        <w:r w:rsidR="00D8576B" w:rsidRPr="00D8576B">
          <w:rPr>
            <w:lang w:val="en-US"/>
          </w:rPr>
          <w:t>Galloway</w:t>
        </w:r>
      </w:hyperlink>
      <w:r w:rsidR="00D8576B" w:rsidRPr="002D694A">
        <w:rPr>
          <w:lang w:val="en-US"/>
        </w:rPr>
        <w:t xml:space="preserve">, </w:t>
      </w:r>
      <w:r w:rsidR="00D8576B" w:rsidRPr="00D8576B">
        <w:rPr>
          <w:lang w:val="en-US"/>
        </w:rPr>
        <w:t>A</w:t>
      </w:r>
      <w:r w:rsidR="00D8576B" w:rsidRPr="002D694A">
        <w:rPr>
          <w:lang w:val="en-US"/>
        </w:rPr>
        <w:t xml:space="preserve">. (1997). </w:t>
      </w:r>
      <w:r w:rsidR="00D8576B" w:rsidRPr="00D8576B">
        <w:rPr>
          <w:lang w:val="en-US"/>
        </w:rPr>
        <w:t>Piloting your questionnaire</w:t>
      </w:r>
      <w:r w:rsidR="00D8576B" w:rsidRPr="00D8576B">
        <w:rPr>
          <w:i/>
          <w:iCs/>
          <w:lang w:val="en-US"/>
        </w:rPr>
        <w:t xml:space="preserve">. </w:t>
      </w:r>
      <w:r w:rsidR="00D8576B" w:rsidRPr="00D8576B">
        <w:rPr>
          <w:lang w:val="en-US"/>
        </w:rPr>
        <w:t xml:space="preserve">In.: </w:t>
      </w:r>
      <w:r w:rsidR="00D8576B" w:rsidRPr="00D8576B">
        <w:rPr>
          <w:i/>
          <w:iCs/>
          <w:lang w:val="en-US"/>
        </w:rPr>
        <w:t xml:space="preserve">Questionnaire Design &amp; Analysis. </w:t>
      </w:r>
      <w:r w:rsidR="00D8576B" w:rsidRPr="00D8576B">
        <w:rPr>
          <w:lang w:val="en-US"/>
        </w:rPr>
        <w:t xml:space="preserve">Retrieved 20/4/2012 from: </w:t>
      </w:r>
      <w:hyperlink r:id="rId102" w:history="1">
        <w:r w:rsidR="00D8576B" w:rsidRPr="00D8576B">
          <w:rPr>
            <w:rStyle w:val="-"/>
            <w:rFonts w:eastAsia="Z@R89.tmp"/>
            <w:color w:val="auto"/>
            <w:lang w:val="en-US"/>
          </w:rPr>
          <w:t>http://www.tardis.ed.ac.uk/~kate/ qmcweb/q11.htm</w:t>
        </w:r>
      </w:hyperlink>
      <w:r w:rsidR="00D8576B" w:rsidRPr="00D8576B">
        <w:rPr>
          <w:lang w:val="en-US"/>
        </w:rPr>
        <w:t>, on 20/11/2010.</w:t>
      </w:r>
    </w:p>
    <w:p w:rsidR="00D8576B" w:rsidRPr="00D8576B" w:rsidRDefault="00D8576B" w:rsidP="00D8576B">
      <w:pPr>
        <w:spacing w:line="480" w:lineRule="auto"/>
        <w:rPr>
          <w:lang w:val="en-US"/>
        </w:rPr>
      </w:pPr>
      <w:r w:rsidRPr="00D8576B">
        <w:rPr>
          <w:lang w:val="en-US"/>
        </w:rPr>
        <w:t xml:space="preserve">Goody, J. (1968). </w:t>
      </w:r>
      <w:hyperlink r:id="rId103" w:history="1">
        <w:r w:rsidRPr="00D8576B">
          <w:rPr>
            <w:i/>
            <w:lang w:val="en-US"/>
          </w:rPr>
          <w:t>Literacy in Traditional Societies</w:t>
        </w:r>
      </w:hyperlink>
      <w:r w:rsidRPr="00D8576B">
        <w:rPr>
          <w:i/>
          <w:iCs/>
          <w:lang w:val="en-US"/>
        </w:rPr>
        <w:t>.</w:t>
      </w:r>
      <w:r w:rsidRPr="00D8576B">
        <w:rPr>
          <w:lang w:val="en-US"/>
        </w:rPr>
        <w:t xml:space="preserve"> UK: Cambridge University Press. </w:t>
      </w:r>
    </w:p>
    <w:p w:rsidR="00D8576B" w:rsidRPr="00A177E7" w:rsidRDefault="00D8576B" w:rsidP="00D8576B">
      <w:pPr>
        <w:spacing w:line="480" w:lineRule="auto"/>
        <w:ind w:left="720" w:hanging="720"/>
        <w:rPr>
          <w:lang w:val="de-DE"/>
        </w:rPr>
      </w:pPr>
      <w:r w:rsidRPr="00D8576B">
        <w:rPr>
          <w:lang w:val="en-US"/>
        </w:rPr>
        <w:t xml:space="preserve">Graff, Harvey J. (1987). </w:t>
      </w:r>
      <w:r w:rsidRPr="00D8576B">
        <w:rPr>
          <w:i/>
          <w:iCs/>
          <w:lang w:val="en-US"/>
        </w:rPr>
        <w:t>The labyrinths of literacy: Reflections on literacy past and present.</w:t>
      </w:r>
      <w:r w:rsidRPr="00A177E7">
        <w:rPr>
          <w:lang w:val="de-DE"/>
        </w:rPr>
        <w:t>New York: Falmer Press.</w:t>
      </w:r>
    </w:p>
    <w:p w:rsidR="00D8576B" w:rsidRPr="00D8576B" w:rsidRDefault="00D8576B" w:rsidP="00D8576B">
      <w:pPr>
        <w:autoSpaceDE w:val="0"/>
        <w:autoSpaceDN w:val="0"/>
        <w:adjustRightInd w:val="0"/>
        <w:spacing w:line="480" w:lineRule="auto"/>
        <w:ind w:left="720" w:hanging="720"/>
        <w:rPr>
          <w:lang w:val="en-GB"/>
        </w:rPr>
      </w:pPr>
      <w:r w:rsidRPr="00A177E7">
        <w:rPr>
          <w:lang w:val="de-DE"/>
        </w:rPr>
        <w:t xml:space="preserve">Hacker, H. (1980). (Hrsg.) </w:t>
      </w:r>
      <w:r w:rsidRPr="00A177E7">
        <w:rPr>
          <w:i/>
          <w:lang w:val="de-DE"/>
        </w:rPr>
        <w:t>Das Schulbuch. Funktion und Verwendung im Unterricht</w:t>
      </w:r>
      <w:r w:rsidRPr="00A177E7">
        <w:rPr>
          <w:lang w:val="de-DE"/>
        </w:rPr>
        <w:t xml:space="preserve">. </w:t>
      </w:r>
      <w:r w:rsidRPr="00D8576B">
        <w:rPr>
          <w:lang w:val="en-US"/>
        </w:rPr>
        <w:t>Bad Heilbrunn: Klikhart.</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Hair, F., Anderson, R., Tatham, R. and Black, W. (1995). </w:t>
      </w:r>
      <w:r w:rsidRPr="00D8576B">
        <w:rPr>
          <w:i/>
          <w:lang w:val="en-US"/>
        </w:rPr>
        <w:t>Multivariate Data Analysis with Readings</w:t>
      </w:r>
      <w:r w:rsidRPr="00D8576B">
        <w:rPr>
          <w:lang w:val="en-US"/>
        </w:rPr>
        <w:t>. 5th ed. Englewood Cliffs, NJ: Prentice-Hall.</w:t>
      </w:r>
    </w:p>
    <w:p w:rsidR="002D6E40" w:rsidRPr="00D8576B" w:rsidRDefault="002D6E40" w:rsidP="002D6E40">
      <w:pPr>
        <w:autoSpaceDE w:val="0"/>
        <w:autoSpaceDN w:val="0"/>
        <w:adjustRightInd w:val="0"/>
        <w:spacing w:line="480" w:lineRule="auto"/>
        <w:ind w:left="720" w:hanging="720"/>
        <w:rPr>
          <w:lang w:val="en-US"/>
        </w:rPr>
      </w:pPr>
      <w:r w:rsidRPr="00D8576B">
        <w:rPr>
          <w:lang w:val="en-US"/>
        </w:rPr>
        <w:t xml:space="preserve">Howitt, D. &amp; Cramer, D. (2003). </w:t>
      </w:r>
      <w:r w:rsidRPr="00D8576B">
        <w:rPr>
          <w:i/>
          <w:lang w:val="en-US"/>
        </w:rPr>
        <w:t>A Guide to Computing Statistics with SPSS, Release 11 for Windows.</w:t>
      </w:r>
      <w:r w:rsidRPr="00D8576B">
        <w:rPr>
          <w:lang w:val="en-US"/>
        </w:rPr>
        <w:t xml:space="preserve"> Essex: Pearson Education Ltd. </w:t>
      </w:r>
    </w:p>
    <w:p w:rsidR="00D8576B" w:rsidRPr="00D8576B" w:rsidRDefault="00BE3EB1" w:rsidP="00D8576B">
      <w:pPr>
        <w:autoSpaceDE w:val="0"/>
        <w:autoSpaceDN w:val="0"/>
        <w:adjustRightInd w:val="0"/>
        <w:spacing w:line="480" w:lineRule="auto"/>
        <w:ind w:left="720" w:hanging="720"/>
        <w:rPr>
          <w:lang w:val="en-US"/>
        </w:rPr>
      </w:pPr>
      <w:hyperlink r:id="rId104" w:history="1">
        <w:r w:rsidR="00D8576B" w:rsidRPr="00D8576B">
          <w:rPr>
            <w:rStyle w:val="-"/>
            <w:color w:val="auto"/>
            <w:u w:val="none"/>
            <w:lang w:val="en-US"/>
          </w:rPr>
          <w:t>http://el.wikipedia.org</w:t>
        </w:r>
      </w:hyperlink>
    </w:p>
    <w:p w:rsidR="00D8576B" w:rsidRPr="00D8576B" w:rsidRDefault="00BE3EB1" w:rsidP="00D8576B">
      <w:pPr>
        <w:autoSpaceDE w:val="0"/>
        <w:autoSpaceDN w:val="0"/>
        <w:adjustRightInd w:val="0"/>
        <w:spacing w:line="480" w:lineRule="auto"/>
        <w:ind w:left="720" w:hanging="720"/>
        <w:rPr>
          <w:lang w:val="en-US"/>
        </w:rPr>
      </w:pPr>
      <w:hyperlink r:id="rId105" w:history="1">
        <w:r w:rsidR="00D8576B" w:rsidRPr="00D8576B">
          <w:rPr>
            <w:rStyle w:val="-"/>
            <w:color w:val="auto"/>
            <w:u w:val="none"/>
            <w:lang w:val="en-US"/>
          </w:rPr>
          <w:t>http://oxforddictionaries.com/words/vocabulary-questions</w:t>
        </w:r>
      </w:hyperlink>
      <w:r w:rsidR="00D8576B" w:rsidRPr="00D8576B">
        <w:rPr>
          <w:lang w:val="en-US"/>
        </w:rPr>
        <w:t>.</w:t>
      </w:r>
    </w:p>
    <w:p w:rsidR="00D8576B" w:rsidRPr="00D8576B" w:rsidRDefault="00BE3EB1" w:rsidP="00D8576B">
      <w:pPr>
        <w:spacing w:line="480" w:lineRule="auto"/>
        <w:rPr>
          <w:lang w:val="en-US"/>
        </w:rPr>
      </w:pPr>
      <w:hyperlink r:id="rId106" w:history="1">
        <w:r w:rsidR="00D8576B" w:rsidRPr="00D8576B">
          <w:rPr>
            <w:rStyle w:val="-"/>
            <w:color w:val="auto"/>
            <w:u w:val="none"/>
            <w:lang w:val="en-US"/>
          </w:rPr>
          <w:t>http://www.ekebi.gr</w:t>
        </w:r>
      </w:hyperlink>
    </w:p>
    <w:p w:rsidR="00D8576B" w:rsidRPr="00D8576B" w:rsidRDefault="00D8576B" w:rsidP="002D6E40">
      <w:pPr>
        <w:autoSpaceDE w:val="0"/>
        <w:autoSpaceDN w:val="0"/>
        <w:adjustRightInd w:val="0"/>
        <w:spacing w:line="480" w:lineRule="auto"/>
        <w:ind w:left="720" w:hanging="720"/>
        <w:rPr>
          <w:lang w:val="en-US"/>
        </w:rPr>
      </w:pPr>
      <w:r w:rsidRPr="00D8576B">
        <w:rPr>
          <w:lang w:val="en-US"/>
        </w:rPr>
        <w:t xml:space="preserve">Huysmans, F., de Haan, J. (2001). Media en ict, omgaan met een overvloedig aanbod. In: </w:t>
      </w:r>
      <w:r w:rsidRPr="00D8576B">
        <w:t>Κ</w:t>
      </w:r>
      <w:r w:rsidRPr="00D8576B">
        <w:rPr>
          <w:lang w:val="en-US"/>
        </w:rPr>
        <w:t xml:space="preserve">., Breedveld, van den Broek, A. (Eds.), </w:t>
      </w:r>
      <w:r w:rsidRPr="00D8576B">
        <w:rPr>
          <w:i/>
          <w:lang w:val="en-US"/>
        </w:rPr>
        <w:t>Trends in de tijd.</w:t>
      </w:r>
      <w:r w:rsidRPr="00D8576B">
        <w:rPr>
          <w:lang w:val="en-US"/>
        </w:rPr>
        <w:t xml:space="preserve"> Social and Cult</w:t>
      </w:r>
      <w:r w:rsidR="002D6E40">
        <w:rPr>
          <w:lang w:val="en-US"/>
        </w:rPr>
        <w:t>ural Planning Office: The Hague</w:t>
      </w:r>
      <w:r w:rsidR="00366CE6">
        <w:rPr>
          <w:lang w:val="en-US"/>
        </w:rPr>
        <w:t>.</w:t>
      </w:r>
    </w:p>
    <w:p w:rsidR="00D8576B" w:rsidRPr="00A177E7" w:rsidRDefault="00D8576B" w:rsidP="00D8576B">
      <w:pPr>
        <w:autoSpaceDE w:val="0"/>
        <w:autoSpaceDN w:val="0"/>
        <w:adjustRightInd w:val="0"/>
        <w:spacing w:line="480" w:lineRule="auto"/>
        <w:ind w:left="720" w:hanging="720"/>
        <w:rPr>
          <w:lang w:val="de-DE"/>
        </w:rPr>
      </w:pPr>
      <w:r w:rsidRPr="00D8576B">
        <w:rPr>
          <w:lang w:val="en-US"/>
        </w:rPr>
        <w:lastRenderedPageBreak/>
        <w:t xml:space="preserve">Issing, L., J. (1972). </w:t>
      </w:r>
      <w:r w:rsidRPr="00A177E7">
        <w:rPr>
          <w:lang w:val="de-DE"/>
        </w:rPr>
        <w:t xml:space="preserve">Wie realitatsgetreu sollen Visualisierungen sein? </w:t>
      </w:r>
      <w:r w:rsidRPr="00A177E7">
        <w:rPr>
          <w:i/>
          <w:lang w:val="de-DE"/>
        </w:rPr>
        <w:t>Programmiertes Lernen, Unterrichs</w:t>
      </w:r>
      <w:r w:rsidR="007C4BB0">
        <w:rPr>
          <w:i/>
          <w:lang w:val="de-DE"/>
        </w:rPr>
        <w:t xml:space="preserve"> </w:t>
      </w:r>
      <w:r w:rsidRPr="00A177E7">
        <w:rPr>
          <w:i/>
          <w:lang w:val="de-DE"/>
        </w:rPr>
        <w:t xml:space="preserve">technologie und Unterrichtsforschung, </w:t>
      </w:r>
      <w:r w:rsidR="00366CE6">
        <w:rPr>
          <w:lang w:val="de-DE"/>
        </w:rPr>
        <w:t>9,(</w:t>
      </w:r>
      <w:r w:rsidRPr="00A177E7">
        <w:rPr>
          <w:lang w:val="de-DE"/>
        </w:rPr>
        <w:t>4</w:t>
      </w:r>
      <w:r w:rsidR="00366CE6">
        <w:rPr>
          <w:lang w:val="de-DE"/>
        </w:rPr>
        <w:t>)</w:t>
      </w:r>
      <w:r w:rsidRPr="00A177E7">
        <w:rPr>
          <w:lang w:val="de-DE"/>
        </w:rPr>
        <w:t xml:space="preserve">, 213-215. </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Johnsen, E.B. (1993). </w:t>
      </w:r>
      <w:r w:rsidRPr="00D8576B">
        <w:rPr>
          <w:i/>
          <w:lang w:val="en-US"/>
        </w:rPr>
        <w:t>Textbooks in the Kaleidoscope. A critical Survey of Literature and Research on Educational Texts.</w:t>
      </w:r>
      <w:r w:rsidRPr="00D8576B">
        <w:rPr>
          <w:lang w:val="en-US"/>
        </w:rPr>
        <w:t xml:space="preserve"> Transl. L. Sivesind. Oslo: Scandinavian University Press.</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Jones, R. (2000). Textbook troubles: Today’s texts have lots of razzle-dazzle but where’s the content? </w:t>
      </w:r>
      <w:r w:rsidRPr="00D8576B">
        <w:rPr>
          <w:i/>
          <w:lang w:val="en-US"/>
        </w:rPr>
        <w:t xml:space="preserve">On textbook quality. American School Board Journal. </w:t>
      </w:r>
      <w:r w:rsidRPr="00D8576B">
        <w:rPr>
          <w:lang w:val="en-US"/>
        </w:rPr>
        <w:t>Retrieved 15/3/2013 from www.illinoisloop.org/textbooks.html</w:t>
      </w:r>
    </w:p>
    <w:p w:rsidR="00D8576B" w:rsidRPr="00960D98" w:rsidRDefault="00D8576B" w:rsidP="00D8576B">
      <w:pPr>
        <w:autoSpaceDE w:val="0"/>
        <w:autoSpaceDN w:val="0"/>
        <w:adjustRightInd w:val="0"/>
        <w:spacing w:line="480" w:lineRule="auto"/>
        <w:ind w:left="720" w:hanging="720"/>
        <w:rPr>
          <w:rFonts w:eastAsia="Z@R89.tmp"/>
          <w:kern w:val="32"/>
        </w:rPr>
      </w:pPr>
      <w:r w:rsidRPr="00D8576B">
        <w:rPr>
          <w:rFonts w:eastAsia="Z@R89.tmp"/>
          <w:kern w:val="32"/>
          <w:lang w:val="en-US"/>
        </w:rPr>
        <w:t>Kaiser, H.F., Rice, J. Little Jiffy, Mark</w:t>
      </w:r>
      <w:r w:rsidR="00994AB3">
        <w:rPr>
          <w:rFonts w:eastAsia="Z@R89.tmp"/>
          <w:kern w:val="32"/>
          <w:lang w:val="en-US"/>
        </w:rPr>
        <w:t>. (1974).</w:t>
      </w:r>
      <w:r w:rsidRPr="00D8576B">
        <w:rPr>
          <w:rFonts w:eastAsia="Z@R89.tmp"/>
          <w:kern w:val="32"/>
          <w:lang w:val="en-US"/>
        </w:rPr>
        <w:t xml:space="preserve"> IV. </w:t>
      </w:r>
      <w:r w:rsidRPr="00D8576B">
        <w:rPr>
          <w:rFonts w:eastAsia="Z@R89.tmp"/>
          <w:i/>
          <w:kern w:val="32"/>
          <w:lang w:val="en-US"/>
        </w:rPr>
        <w:t xml:space="preserve">Educational and psychological Measurement. </w:t>
      </w:r>
      <w:r w:rsidRPr="00960D98">
        <w:rPr>
          <w:rFonts w:eastAsia="Z@R89.tmp"/>
          <w:i/>
          <w:kern w:val="32"/>
        </w:rPr>
        <w:t>34</w:t>
      </w:r>
      <w:r w:rsidRPr="00960D98">
        <w:rPr>
          <w:rFonts w:eastAsia="Z@R89.tmp"/>
          <w:kern w:val="32"/>
        </w:rPr>
        <w:t>,111-117.</w:t>
      </w:r>
    </w:p>
    <w:p w:rsidR="00D8576B" w:rsidRPr="00D8576B" w:rsidRDefault="00D8576B" w:rsidP="00D8576B">
      <w:pPr>
        <w:autoSpaceDE w:val="0"/>
        <w:autoSpaceDN w:val="0"/>
        <w:adjustRightInd w:val="0"/>
        <w:spacing w:line="480" w:lineRule="auto"/>
        <w:ind w:left="720" w:hanging="720"/>
      </w:pPr>
      <w:r w:rsidRPr="00D8576B">
        <w:t>Καλαντζής</w:t>
      </w:r>
      <w:r w:rsidRPr="00960D98">
        <w:t xml:space="preserve">, </w:t>
      </w:r>
      <w:r w:rsidRPr="00D8576B">
        <w:t>Κ</w:t>
      </w:r>
      <w:r w:rsidRPr="00960D98">
        <w:t xml:space="preserve">. (2002). </w:t>
      </w:r>
      <w:r w:rsidRPr="00D8576B">
        <w:rPr>
          <w:i/>
        </w:rPr>
        <w:t>Η παιδεία εν Ελλάδι 1935-1951</w:t>
      </w:r>
      <w:r w:rsidRPr="00D8576B">
        <w:t xml:space="preserve">. Αθήνα: Ελληνικά Γράμματα. </w:t>
      </w:r>
    </w:p>
    <w:p w:rsidR="00D8576B" w:rsidRPr="00D8576B" w:rsidRDefault="00D8576B" w:rsidP="00D8576B">
      <w:pPr>
        <w:autoSpaceDE w:val="0"/>
        <w:autoSpaceDN w:val="0"/>
        <w:adjustRightInd w:val="0"/>
        <w:spacing w:line="480" w:lineRule="auto"/>
        <w:ind w:left="720" w:hanging="720"/>
      </w:pPr>
      <w:r w:rsidRPr="00D8576B">
        <w:t xml:space="preserve">Καμουλάκου, Ε. (1958, Νοέμβριος, 12). Τα σχολικά βιβλία απρόσιτα για τους πτωχούς. </w:t>
      </w:r>
      <w:r w:rsidRPr="00D8576B">
        <w:rPr>
          <w:i/>
        </w:rPr>
        <w:t>Αυγή.</w:t>
      </w:r>
    </w:p>
    <w:p w:rsidR="00D8576B" w:rsidRPr="00D8576B" w:rsidRDefault="00D8576B" w:rsidP="00D8576B">
      <w:pPr>
        <w:autoSpaceDE w:val="0"/>
        <w:autoSpaceDN w:val="0"/>
        <w:adjustRightInd w:val="0"/>
        <w:spacing w:line="480" w:lineRule="auto"/>
        <w:ind w:left="720" w:hanging="720"/>
      </w:pPr>
      <w:r w:rsidRPr="00D8576B">
        <w:rPr>
          <w:rFonts w:eastAsia="Z@R89.tmp"/>
          <w:kern w:val="32"/>
        </w:rPr>
        <w:t xml:space="preserve">Καμπίτσης, Χ., Χαραχούσου, Υ. (1999). </w:t>
      </w:r>
      <w:r w:rsidRPr="00D8576B">
        <w:rPr>
          <w:rFonts w:eastAsia="Z@R89.tmp"/>
          <w:i/>
          <w:kern w:val="32"/>
        </w:rPr>
        <w:t>Τεχνικές έρευνας στις Αθλητικές επιστήμες</w:t>
      </w:r>
      <w:r w:rsidRPr="00D8576B">
        <w:rPr>
          <w:rFonts w:eastAsia="Z@R89.tmp"/>
          <w:kern w:val="32"/>
        </w:rPr>
        <w:t>. Θεσσαλονίκη: εκδόσεις Μέανδρος.</w:t>
      </w:r>
    </w:p>
    <w:p w:rsidR="00D8576B" w:rsidRPr="00D8576B" w:rsidRDefault="00D8576B" w:rsidP="00D8576B">
      <w:pPr>
        <w:autoSpaceDE w:val="0"/>
        <w:autoSpaceDN w:val="0"/>
        <w:adjustRightInd w:val="0"/>
        <w:spacing w:line="480" w:lineRule="auto"/>
        <w:ind w:left="720" w:hanging="720"/>
      </w:pPr>
      <w:r w:rsidRPr="00D8576B">
        <w:rPr>
          <w:rFonts w:eastAsia="Z@R89.tmp"/>
        </w:rPr>
        <w:t xml:space="preserve">Καμπίτσης, Χ. (2004). </w:t>
      </w:r>
      <w:r w:rsidRPr="00D8576B">
        <w:rPr>
          <w:rFonts w:eastAsia="Z@R89.tmp"/>
          <w:i/>
        </w:rPr>
        <w:t>Η έρευνα στις αθλητικές επιστήμες</w:t>
      </w:r>
      <w:r w:rsidRPr="00D8576B">
        <w:rPr>
          <w:rFonts w:eastAsia="Z@R89.tmp"/>
        </w:rPr>
        <w:t>. Θεσσαλονίκη: εκδόσεις Τσιαρτσιάνης &amp; ΣΙΑ Ο.Ε.</w:t>
      </w:r>
    </w:p>
    <w:p w:rsidR="00D8576B" w:rsidRPr="00D8576B" w:rsidRDefault="00D8576B" w:rsidP="00D8576B">
      <w:pPr>
        <w:autoSpaceDE w:val="0"/>
        <w:autoSpaceDN w:val="0"/>
        <w:adjustRightInd w:val="0"/>
        <w:spacing w:line="480" w:lineRule="auto"/>
        <w:ind w:left="720" w:hanging="720"/>
        <w:rPr>
          <w:lang w:val="en-US"/>
        </w:rPr>
      </w:pPr>
      <w:r w:rsidRPr="00D8576B">
        <w:rPr>
          <w:rFonts w:eastAsia="Z@R89.tmp"/>
        </w:rPr>
        <w:t xml:space="preserve">Καραγεώργος, Δ. (2002). </w:t>
      </w:r>
      <w:r w:rsidRPr="00D8576B">
        <w:rPr>
          <w:rFonts w:eastAsia="Z@R89.tmp"/>
          <w:i/>
        </w:rPr>
        <w:t>Μεθοδολογία της έρευνας στις επιστήμες της αγωγής.</w:t>
      </w:r>
      <w:r w:rsidRPr="00D8576B">
        <w:rPr>
          <w:rFonts w:eastAsia="Z@R89.tmp"/>
        </w:rPr>
        <w:t xml:space="preserve"> Αθήνα</w:t>
      </w:r>
      <w:r w:rsidRPr="00D8576B">
        <w:rPr>
          <w:rFonts w:eastAsia="Z@R89.tmp"/>
          <w:lang w:val="en-US"/>
        </w:rPr>
        <w:t xml:space="preserve">: </w:t>
      </w:r>
      <w:r w:rsidRPr="00D8576B">
        <w:rPr>
          <w:rFonts w:eastAsia="Z@R89.tmp"/>
        </w:rPr>
        <w:t>Σαββάλας</w:t>
      </w:r>
      <w:r w:rsidRPr="00D8576B">
        <w:rPr>
          <w:rFonts w:eastAsia="Z@R89.tmp"/>
          <w:lang w:val="en-US"/>
        </w:rPr>
        <w:t>.</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Karantaidou, </w:t>
      </w:r>
      <w:r w:rsidRPr="00D8576B">
        <w:t>Μ</w:t>
      </w:r>
      <w:r w:rsidRPr="00D8576B">
        <w:rPr>
          <w:lang w:val="en-US"/>
        </w:rPr>
        <w:t xml:space="preserve">. (1999). A model of physical education with orientation in health. </w:t>
      </w:r>
      <w:r w:rsidRPr="00D8576B">
        <w:rPr>
          <w:i/>
          <w:lang w:val="en-US"/>
        </w:rPr>
        <w:t xml:space="preserve">Presentation of the </w:t>
      </w:r>
      <w:r w:rsidRPr="00D8576B">
        <w:rPr>
          <w:i/>
          <w:iCs/>
          <w:lang w:val="en-US"/>
        </w:rPr>
        <w:t>1st symposium of physical education and Sports in western Greece,</w:t>
      </w:r>
      <w:r w:rsidRPr="00D8576B">
        <w:rPr>
          <w:iCs/>
          <w:lang w:val="en-US"/>
        </w:rPr>
        <w:t xml:space="preserve"> Agrinio (in Greek). </w:t>
      </w:r>
    </w:p>
    <w:p w:rsidR="00D8576B" w:rsidRPr="003F4D26" w:rsidRDefault="00D8576B" w:rsidP="00D8576B">
      <w:pPr>
        <w:autoSpaceDE w:val="0"/>
        <w:autoSpaceDN w:val="0"/>
        <w:adjustRightInd w:val="0"/>
        <w:spacing w:line="480" w:lineRule="auto"/>
        <w:ind w:left="720" w:hanging="720"/>
        <w:rPr>
          <w:lang w:val="en-US"/>
        </w:rPr>
      </w:pPr>
      <w:r w:rsidRPr="00A177E7">
        <w:rPr>
          <w:lang w:val="de-DE"/>
        </w:rPr>
        <w:lastRenderedPageBreak/>
        <w:t xml:space="preserve">Kast, B. &amp; Neuner, G. (eds.) (1994). </w:t>
      </w:r>
      <w:r w:rsidRPr="00A177E7">
        <w:rPr>
          <w:i/>
          <w:lang w:val="de-DE"/>
        </w:rPr>
        <w:t>Zur Analyse, Begutachtung und Entwicklung von Lehrwerken für den fremdsprachlichen Deutschunterricht.</w:t>
      </w:r>
      <w:r w:rsidRPr="00D8576B">
        <w:rPr>
          <w:lang w:val="en-US"/>
        </w:rPr>
        <w:t>Berlin</w:t>
      </w:r>
      <w:r w:rsidRPr="003F4D26">
        <w:rPr>
          <w:lang w:val="en-US"/>
        </w:rPr>
        <w:t xml:space="preserve">: </w:t>
      </w:r>
      <w:r w:rsidRPr="00D8576B">
        <w:rPr>
          <w:lang w:val="en-US"/>
        </w:rPr>
        <w:t>Langenscheidt</w:t>
      </w:r>
      <w:r w:rsidRPr="003F4D26">
        <w:rPr>
          <w:lang w:val="en-US"/>
        </w:rPr>
        <w:t>.</w:t>
      </w:r>
    </w:p>
    <w:p w:rsidR="00D8576B" w:rsidRPr="00D8576B" w:rsidRDefault="00D8576B" w:rsidP="00D8576B">
      <w:pPr>
        <w:autoSpaceDE w:val="0"/>
        <w:autoSpaceDN w:val="0"/>
        <w:adjustRightInd w:val="0"/>
        <w:spacing w:line="480" w:lineRule="auto"/>
        <w:ind w:left="720" w:hanging="720"/>
      </w:pPr>
      <w:r w:rsidRPr="00D8576B">
        <w:t xml:space="preserve">Κάστανος, Θ., Ι. (1931). Το πρόβλημα του βιβλίου στο λαϊκό μας </w:t>
      </w:r>
      <w:r w:rsidR="005727DE">
        <w:t>Σχολείο</w:t>
      </w:r>
      <w:r w:rsidRPr="00D8576B">
        <w:t xml:space="preserve">. </w:t>
      </w:r>
      <w:r w:rsidRPr="00D8576B">
        <w:rPr>
          <w:i/>
        </w:rPr>
        <w:t>Διδασκαλικόν Βήμα</w:t>
      </w:r>
      <w:r w:rsidRPr="00D8576B">
        <w:t>. Τεύχος 326.</w:t>
      </w:r>
    </w:p>
    <w:p w:rsidR="00D8576B" w:rsidRPr="00D8576B" w:rsidRDefault="00D8576B" w:rsidP="00D8576B">
      <w:pPr>
        <w:autoSpaceDE w:val="0"/>
        <w:autoSpaceDN w:val="0"/>
        <w:adjustRightInd w:val="0"/>
        <w:spacing w:line="480" w:lineRule="auto"/>
        <w:ind w:left="720" w:hanging="720"/>
      </w:pPr>
      <w:r w:rsidRPr="00D8576B">
        <w:t xml:space="preserve">Καψάλης, </w:t>
      </w:r>
      <w:r w:rsidRPr="00D8576B">
        <w:rPr>
          <w:lang w:val="en-US"/>
        </w:rPr>
        <w:t>A</w:t>
      </w:r>
      <w:r w:rsidRPr="00D8576B">
        <w:t xml:space="preserve">. &amp; Χαραλάµπους, ∆. (2007). </w:t>
      </w:r>
      <w:r w:rsidRPr="00D8576B">
        <w:rPr>
          <w:i/>
        </w:rPr>
        <w:t>Σχολικά εγχειρίδια. Θεσµική εξέλιξη και σύγχρονη προβληµατική.</w:t>
      </w:r>
      <w:r w:rsidRPr="00D8576B">
        <w:t xml:space="preserve"> Θεσσαλονίκη: Έκφραση.</w:t>
      </w:r>
    </w:p>
    <w:p w:rsidR="00D8576B" w:rsidRPr="0029238C" w:rsidRDefault="00D8576B" w:rsidP="00D8576B">
      <w:pPr>
        <w:autoSpaceDE w:val="0"/>
        <w:autoSpaceDN w:val="0"/>
        <w:adjustRightInd w:val="0"/>
        <w:spacing w:line="480" w:lineRule="auto"/>
        <w:ind w:left="720" w:hanging="720"/>
        <w:rPr>
          <w:lang w:val="en-US"/>
        </w:rPr>
      </w:pPr>
      <w:r w:rsidRPr="007C4BB0">
        <w:t xml:space="preserve">Κλειδοπούλου, Α. (2006). Δ.Ε.Π.Π.Σ, Α.Π.Σ, νέα βιβλία ή λίγες σκέψεις για την επικράτηση του μεταμοντέρνου. </w:t>
      </w:r>
      <w:r w:rsidRPr="007C4BB0">
        <w:rPr>
          <w:i/>
        </w:rPr>
        <w:t xml:space="preserve"> </w:t>
      </w:r>
      <w:r w:rsidR="002D694A" w:rsidRPr="007C4BB0">
        <w:rPr>
          <w:i/>
        </w:rPr>
        <w:t>Παιδεία</w:t>
      </w:r>
      <w:r w:rsidR="002D694A" w:rsidRPr="007C4BB0">
        <w:rPr>
          <w:i/>
          <w:lang w:val="en-US"/>
        </w:rPr>
        <w:t xml:space="preserve"> </w:t>
      </w:r>
      <w:r w:rsidR="002D694A" w:rsidRPr="007C4BB0">
        <w:rPr>
          <w:i/>
        </w:rPr>
        <w:t>και</w:t>
      </w:r>
      <w:r w:rsidR="002D694A" w:rsidRPr="007C4BB0">
        <w:rPr>
          <w:i/>
          <w:lang w:val="en-US"/>
        </w:rPr>
        <w:t xml:space="preserve"> </w:t>
      </w:r>
      <w:r w:rsidR="002D694A" w:rsidRPr="007C4BB0">
        <w:rPr>
          <w:i/>
        </w:rPr>
        <w:t>Κοινωνία</w:t>
      </w:r>
      <w:r w:rsidRPr="007C4BB0">
        <w:rPr>
          <w:i/>
          <w:lang w:val="en-US"/>
        </w:rPr>
        <w:t>,</w:t>
      </w:r>
      <w:r w:rsidR="007C4BB0" w:rsidRPr="007C4BB0">
        <w:rPr>
          <w:lang w:val="en-US"/>
        </w:rPr>
        <w:t xml:space="preserve"> (16).</w:t>
      </w:r>
    </w:p>
    <w:p w:rsidR="00D8576B" w:rsidRPr="003F4D26" w:rsidRDefault="00D8576B" w:rsidP="00D8576B">
      <w:pPr>
        <w:spacing w:line="480" w:lineRule="auto"/>
        <w:ind w:left="720" w:hanging="720"/>
      </w:pPr>
      <w:r w:rsidRPr="00D8576B">
        <w:rPr>
          <w:lang w:val="en-US"/>
        </w:rPr>
        <w:t>Knulst</w:t>
      </w:r>
      <w:r w:rsidRPr="00B5636B">
        <w:rPr>
          <w:lang w:val="en-US"/>
        </w:rPr>
        <w:t xml:space="preserve">, </w:t>
      </w:r>
      <w:r w:rsidRPr="00D8576B">
        <w:rPr>
          <w:lang w:val="en-US"/>
        </w:rPr>
        <w:t>W</w:t>
      </w:r>
      <w:r w:rsidRPr="00B5636B">
        <w:rPr>
          <w:lang w:val="en-US"/>
        </w:rPr>
        <w:t xml:space="preserve">. (2000). </w:t>
      </w:r>
      <w:r w:rsidRPr="00D8576B">
        <w:rPr>
          <w:i/>
          <w:lang w:val="en-US"/>
        </w:rPr>
        <w:t>Mediaentijdsbesteding</w:t>
      </w:r>
      <w:r w:rsidRPr="00B5636B">
        <w:rPr>
          <w:i/>
          <w:lang w:val="en-US"/>
        </w:rPr>
        <w:t xml:space="preserve"> 1975–1995.</w:t>
      </w:r>
      <w:r w:rsidR="00ED4D2A">
        <w:rPr>
          <w:lang w:val="en-US"/>
        </w:rPr>
        <w:t xml:space="preserve"> </w:t>
      </w:r>
      <w:r w:rsidRPr="00D8576B">
        <w:rPr>
          <w:lang w:val="en-US"/>
        </w:rPr>
        <w:t>In</w:t>
      </w:r>
      <w:r w:rsidRPr="00B5636B">
        <w:rPr>
          <w:lang w:val="en-US"/>
        </w:rPr>
        <w:t xml:space="preserve">: </w:t>
      </w:r>
      <w:r w:rsidRPr="00D8576B">
        <w:rPr>
          <w:lang w:val="en-US"/>
        </w:rPr>
        <w:t>vanCuilenburg</w:t>
      </w:r>
      <w:r w:rsidRPr="00B5636B">
        <w:rPr>
          <w:lang w:val="en-US"/>
        </w:rPr>
        <w:t xml:space="preserve">, </w:t>
      </w:r>
      <w:r w:rsidRPr="00D8576B">
        <w:rPr>
          <w:lang w:val="en-US"/>
        </w:rPr>
        <w:t>J</w:t>
      </w:r>
      <w:r w:rsidRPr="00B5636B">
        <w:rPr>
          <w:lang w:val="en-US"/>
        </w:rPr>
        <w:t xml:space="preserve">., </w:t>
      </w:r>
      <w:r w:rsidRPr="00D8576B">
        <w:rPr>
          <w:lang w:val="en-US"/>
        </w:rPr>
        <w:t>Neijens</w:t>
      </w:r>
      <w:r w:rsidRPr="00B5636B">
        <w:rPr>
          <w:lang w:val="en-US"/>
        </w:rPr>
        <w:t xml:space="preserve">, </w:t>
      </w:r>
      <w:r w:rsidRPr="00D8576B">
        <w:rPr>
          <w:lang w:val="en-US"/>
        </w:rPr>
        <w:t>P</w:t>
      </w:r>
      <w:r w:rsidRPr="00B5636B">
        <w:rPr>
          <w:lang w:val="en-US"/>
        </w:rPr>
        <w:t xml:space="preserve">., </w:t>
      </w:r>
      <w:r w:rsidRPr="00D8576B">
        <w:rPr>
          <w:lang w:val="en-US"/>
        </w:rPr>
        <w:t>Scholten</w:t>
      </w:r>
      <w:r w:rsidRPr="00B5636B">
        <w:rPr>
          <w:lang w:val="en-US"/>
        </w:rPr>
        <w:t xml:space="preserve">, </w:t>
      </w:r>
      <w:r w:rsidRPr="00D8576B">
        <w:rPr>
          <w:lang w:val="en-US"/>
        </w:rPr>
        <w:t>O</w:t>
      </w:r>
      <w:r w:rsidRPr="00B5636B">
        <w:rPr>
          <w:lang w:val="en-US"/>
        </w:rPr>
        <w:t>. (</w:t>
      </w:r>
      <w:r w:rsidRPr="00D8576B">
        <w:rPr>
          <w:lang w:val="en-US"/>
        </w:rPr>
        <w:t>Eds</w:t>
      </w:r>
      <w:r w:rsidRPr="00B5636B">
        <w:rPr>
          <w:lang w:val="en-US"/>
        </w:rPr>
        <w:t xml:space="preserve">.), </w:t>
      </w:r>
      <w:r w:rsidRPr="00D8576B">
        <w:rPr>
          <w:lang w:val="en-US"/>
        </w:rPr>
        <w:t>Mediain</w:t>
      </w:r>
      <w:r w:rsidR="002D694A">
        <w:rPr>
          <w:lang w:val="en-US"/>
        </w:rPr>
        <w:t xml:space="preserve"> </w:t>
      </w:r>
      <w:r w:rsidRPr="00D8576B">
        <w:rPr>
          <w:lang w:val="en-US"/>
        </w:rPr>
        <w:t>Overvloed</w:t>
      </w:r>
      <w:r w:rsidRPr="00B5636B">
        <w:rPr>
          <w:lang w:val="en-US"/>
        </w:rPr>
        <w:t xml:space="preserve">. </w:t>
      </w:r>
      <w:r w:rsidRPr="00D8576B">
        <w:rPr>
          <w:lang w:val="en-US"/>
        </w:rPr>
        <w:t>Amsterdam</w:t>
      </w:r>
      <w:r w:rsidRPr="003F4D26">
        <w:t xml:space="preserve">: </w:t>
      </w:r>
      <w:r w:rsidR="002D694A" w:rsidRPr="00D8576B">
        <w:rPr>
          <w:lang w:val="en-US"/>
        </w:rPr>
        <w:t>Amsterdam</w:t>
      </w:r>
      <w:r w:rsidR="002D694A" w:rsidRPr="003F4D26">
        <w:t xml:space="preserve"> </w:t>
      </w:r>
      <w:r w:rsidR="002D694A" w:rsidRPr="00D8576B">
        <w:rPr>
          <w:lang w:val="en-US"/>
        </w:rPr>
        <w:t>University</w:t>
      </w:r>
      <w:r w:rsidR="002D694A" w:rsidRPr="003F4D26">
        <w:t xml:space="preserve"> </w:t>
      </w:r>
      <w:r w:rsidR="002D694A" w:rsidRPr="00D8576B">
        <w:rPr>
          <w:lang w:val="en-US"/>
        </w:rPr>
        <w:t>Press</w:t>
      </w:r>
      <w:r w:rsidRPr="003F4D26">
        <w:t>.</w:t>
      </w:r>
    </w:p>
    <w:p w:rsidR="00D8576B" w:rsidRPr="00D8576B" w:rsidRDefault="00D8576B" w:rsidP="00D8576B">
      <w:pPr>
        <w:spacing w:line="480" w:lineRule="auto"/>
        <w:ind w:left="720" w:hanging="720"/>
        <w:rPr>
          <w:lang w:val="en-US"/>
        </w:rPr>
      </w:pPr>
      <w:r w:rsidRPr="00D8576B">
        <w:t xml:space="preserve">Κοντογιαννόπουλος, Β. (1991). </w:t>
      </w:r>
      <w:r w:rsidR="002D694A" w:rsidRPr="00D8576B">
        <w:rPr>
          <w:i/>
        </w:rPr>
        <w:t>Παιδεία:</w:t>
      </w:r>
      <w:r w:rsidR="002D694A" w:rsidRPr="008729DA">
        <w:rPr>
          <w:i/>
        </w:rPr>
        <w:t xml:space="preserve"> </w:t>
      </w:r>
      <w:r w:rsidR="002D694A" w:rsidRPr="00D8576B">
        <w:rPr>
          <w:i/>
        </w:rPr>
        <w:t>Εκσυγχρονισμός</w:t>
      </w:r>
      <w:r w:rsidRPr="00D8576B">
        <w:rPr>
          <w:i/>
        </w:rPr>
        <w:t xml:space="preserve"> υπό Αναστολή.</w:t>
      </w:r>
      <w:r w:rsidRPr="00D8576B">
        <w:t xml:space="preserve"> Αθήνα</w:t>
      </w:r>
      <w:r w:rsidRPr="00D8576B">
        <w:rPr>
          <w:lang w:val="en-US"/>
        </w:rPr>
        <w:t xml:space="preserve">: Gutenberg. </w:t>
      </w:r>
    </w:p>
    <w:p w:rsidR="00D8576B" w:rsidRPr="00D8576B" w:rsidRDefault="00D8576B" w:rsidP="00D8576B">
      <w:pPr>
        <w:spacing w:line="480" w:lineRule="auto"/>
        <w:ind w:left="720" w:hanging="720"/>
      </w:pPr>
      <w:r w:rsidRPr="00D8576B">
        <w:rPr>
          <w:lang w:val="en-US"/>
        </w:rPr>
        <w:t xml:space="preserve">Kress. G., T., van Leeuwen. (1996). </w:t>
      </w:r>
      <w:r w:rsidRPr="00D8576B">
        <w:rPr>
          <w:i/>
          <w:lang w:val="en-US"/>
        </w:rPr>
        <w:t>Reading Images: The Grammar of Visual Design.</w:t>
      </w:r>
      <w:r w:rsidRPr="00D8576B">
        <w:rPr>
          <w:lang w:val="en-US"/>
        </w:rPr>
        <w:t xml:space="preserve"> London</w:t>
      </w:r>
      <w:r w:rsidRPr="00D8576B">
        <w:t xml:space="preserve">: </w:t>
      </w:r>
      <w:r w:rsidRPr="00D8576B">
        <w:rPr>
          <w:lang w:val="en-US"/>
        </w:rPr>
        <w:t>Routledge</w:t>
      </w:r>
      <w:r w:rsidRPr="00D8576B">
        <w:t>.</w:t>
      </w:r>
    </w:p>
    <w:p w:rsidR="00D8576B" w:rsidRPr="00D8576B" w:rsidRDefault="00D8576B" w:rsidP="00D8576B">
      <w:pPr>
        <w:spacing w:line="480" w:lineRule="auto"/>
        <w:ind w:left="720" w:hanging="720"/>
      </w:pPr>
      <w:r w:rsidRPr="00D8576B">
        <w:t xml:space="preserve">Κυριακάτος, Χ. (1902). </w:t>
      </w:r>
      <w:r w:rsidRPr="00D8576B">
        <w:rPr>
          <w:i/>
        </w:rPr>
        <w:t>Τα παρ’ ημίν διδακτικά βιβλία</w:t>
      </w:r>
      <w:r w:rsidRPr="00D8576B">
        <w:t>. Επετηρίς της Δημοτικής Εκπαιδεύσεως. (Έτος Α΄, 1901-1902). Εν Αθήναις.</w:t>
      </w:r>
    </w:p>
    <w:p w:rsidR="00D8576B" w:rsidRPr="00D8576B" w:rsidRDefault="00D8576B" w:rsidP="00D8576B">
      <w:pPr>
        <w:spacing w:line="480" w:lineRule="auto"/>
        <w:ind w:left="720" w:hanging="720"/>
      </w:pPr>
      <w:r w:rsidRPr="00D8576B">
        <w:t>Κυριακάτος, Χ. (1903). Το ζήτημα των διδακτικών βιβλίων</w:t>
      </w:r>
      <w:r w:rsidRPr="00D8576B">
        <w:rPr>
          <w:i/>
        </w:rPr>
        <w:t>.</w:t>
      </w:r>
      <w:r w:rsidR="002D694A" w:rsidRPr="002D694A">
        <w:rPr>
          <w:i/>
        </w:rPr>
        <w:t xml:space="preserve"> </w:t>
      </w:r>
      <w:r w:rsidRPr="00D8576B">
        <w:rPr>
          <w:i/>
        </w:rPr>
        <w:t>Εθνική Αγωγή.</w:t>
      </w:r>
      <w:r w:rsidRPr="00D8576B">
        <w:t xml:space="preserve"> Τόμος Στ΄, Τεύχος 6.</w:t>
      </w:r>
    </w:p>
    <w:p w:rsidR="00D8576B" w:rsidRPr="00D8576B" w:rsidRDefault="00D8576B" w:rsidP="00D8576B">
      <w:pPr>
        <w:spacing w:line="480" w:lineRule="auto"/>
        <w:ind w:left="720" w:hanging="720"/>
      </w:pPr>
      <w:r w:rsidRPr="00D8576B">
        <w:t xml:space="preserve">Κωστόπουλος, Ι. (1904). Τα αναγνωστικά βιβλία των δημοτικών σχολείων. </w:t>
      </w:r>
      <w:r w:rsidRPr="00D8576B">
        <w:rPr>
          <w:i/>
        </w:rPr>
        <w:t>Δημοτική Εκπαίδευσις.</w:t>
      </w:r>
      <w:r w:rsidRPr="00D8576B">
        <w:t xml:space="preserve"> Τόμος Δ΄, Τεύχος 7.</w:t>
      </w:r>
    </w:p>
    <w:p w:rsidR="00D8576B" w:rsidRPr="00D8576B" w:rsidRDefault="00D8576B" w:rsidP="00D8576B">
      <w:pPr>
        <w:spacing w:line="480" w:lineRule="auto"/>
        <w:ind w:left="720" w:hanging="720"/>
        <w:rPr>
          <w:lang w:val="en-US"/>
        </w:rPr>
      </w:pPr>
      <w:r w:rsidRPr="00D8576B">
        <w:t xml:space="preserve">Λέφας, Χ. (1942). </w:t>
      </w:r>
      <w:r w:rsidRPr="00D8576B">
        <w:rPr>
          <w:i/>
        </w:rPr>
        <w:t>Ιστορία της εκπαιδεύσεως</w:t>
      </w:r>
      <w:r w:rsidRPr="00D8576B">
        <w:t>. Αθήνα</w:t>
      </w:r>
      <w:r w:rsidRPr="00D8576B">
        <w:rPr>
          <w:lang w:val="en-US"/>
        </w:rPr>
        <w:t xml:space="preserve">: </w:t>
      </w:r>
      <w:r w:rsidRPr="00D8576B">
        <w:t>ΟΕΣΒ</w:t>
      </w:r>
      <w:r w:rsidRPr="00D8576B">
        <w:rPr>
          <w:lang w:val="en-US"/>
        </w:rPr>
        <w:t xml:space="preserve">. </w:t>
      </w:r>
    </w:p>
    <w:p w:rsidR="00D8576B" w:rsidRPr="00D8576B" w:rsidRDefault="00D8576B" w:rsidP="00D8576B">
      <w:pPr>
        <w:spacing w:line="480" w:lineRule="auto"/>
        <w:ind w:left="720" w:hanging="720"/>
        <w:rPr>
          <w:lang w:val="en-US"/>
        </w:rPr>
      </w:pPr>
      <w:r w:rsidRPr="00D8576B">
        <w:rPr>
          <w:lang w:val="en-US"/>
        </w:rPr>
        <w:lastRenderedPageBreak/>
        <w:t xml:space="preserve">Levin, J. R., &amp; Mayer, R. E. (1993). Understanding illustrations in text. In B. K. Britton, A. Woodward, and M. Binkley (Eds.), </w:t>
      </w:r>
      <w:r w:rsidRPr="00D8576B">
        <w:rPr>
          <w:i/>
          <w:iCs/>
          <w:lang w:val="en-US"/>
        </w:rPr>
        <w:t>Learning from Textbooks: Theory</w:t>
      </w:r>
      <w:r w:rsidR="00C304B6">
        <w:rPr>
          <w:i/>
          <w:iCs/>
          <w:lang w:val="en-US"/>
        </w:rPr>
        <w:t xml:space="preserve"> </w:t>
      </w:r>
      <w:r w:rsidRPr="00D8576B">
        <w:rPr>
          <w:i/>
          <w:iCs/>
          <w:lang w:val="en-US"/>
        </w:rPr>
        <w:t>and Practice</w:t>
      </w:r>
      <w:r w:rsidR="00C304B6">
        <w:rPr>
          <w:lang w:val="en-US"/>
        </w:rPr>
        <w:t xml:space="preserve"> </w:t>
      </w:r>
      <w:r w:rsidRPr="00D8576B">
        <w:rPr>
          <w:lang w:val="en-US"/>
        </w:rPr>
        <w:t>(pp. 95-119). Hillsdale, NJ: Erlbaum.</w:t>
      </w:r>
      <w:r w:rsidRPr="00D8576B">
        <w:rPr>
          <w:lang w:val="en-US"/>
        </w:rPr>
        <w:tab/>
      </w:r>
    </w:p>
    <w:p w:rsidR="00D8576B" w:rsidRPr="00D8576B" w:rsidRDefault="00D8576B" w:rsidP="00D8576B">
      <w:pPr>
        <w:autoSpaceDE w:val="0"/>
        <w:autoSpaceDN w:val="0"/>
        <w:adjustRightInd w:val="0"/>
        <w:spacing w:line="480" w:lineRule="auto"/>
        <w:ind w:left="720" w:hanging="720"/>
      </w:pPr>
      <w:r w:rsidRPr="00D8576B">
        <w:rPr>
          <w:lang w:val="en-US"/>
        </w:rPr>
        <w:t xml:space="preserve">Likert, R. (1932). A Technique for the Measurement of Attitudes. </w:t>
      </w:r>
      <w:r w:rsidR="002D694A" w:rsidRPr="00D8576B">
        <w:rPr>
          <w:i/>
          <w:lang w:val="en-US"/>
        </w:rPr>
        <w:t>Archives</w:t>
      </w:r>
      <w:r w:rsidR="002D694A" w:rsidRPr="008729DA">
        <w:rPr>
          <w:i/>
        </w:rPr>
        <w:t xml:space="preserve"> </w:t>
      </w:r>
      <w:r w:rsidR="002D694A" w:rsidRPr="00D8576B">
        <w:rPr>
          <w:i/>
          <w:lang w:val="en-US"/>
        </w:rPr>
        <w:t>of</w:t>
      </w:r>
      <w:r w:rsidR="002D694A" w:rsidRPr="008729DA">
        <w:rPr>
          <w:i/>
        </w:rPr>
        <w:t xml:space="preserve"> </w:t>
      </w:r>
      <w:r w:rsidR="002D694A" w:rsidRPr="00D8576B">
        <w:rPr>
          <w:i/>
          <w:lang w:val="en-US"/>
        </w:rPr>
        <w:t>Psychology</w:t>
      </w:r>
      <w:r w:rsidRPr="00D8576B">
        <w:rPr>
          <w:i/>
        </w:rPr>
        <w:t>,</w:t>
      </w:r>
      <w:r w:rsidRPr="00D8576B">
        <w:t>140, 1–55.</w:t>
      </w:r>
    </w:p>
    <w:p w:rsidR="00D8576B" w:rsidRPr="00D8576B" w:rsidRDefault="00D8576B" w:rsidP="00D8576B">
      <w:pPr>
        <w:spacing w:line="480" w:lineRule="auto"/>
        <w:ind w:left="720" w:hanging="720"/>
      </w:pPr>
      <w:r w:rsidRPr="00D8576B">
        <w:t xml:space="preserve">Μαγουλάς, Κ. (2005). </w:t>
      </w:r>
      <w:r w:rsidRPr="00D8576B">
        <w:rPr>
          <w:i/>
        </w:rPr>
        <w:t xml:space="preserve">Προβλήματα στο σύστημα παραγωγής και διανομής των σχολικών βιβλίων. </w:t>
      </w:r>
      <w:r w:rsidRPr="00D8576B">
        <w:t xml:space="preserve">ΥΠΕΠΘ-Παιδαγωγικό Ινστιτούτο. Διδακτικό Βιβλίο και Εκπαιδευτικό υλικό στο </w:t>
      </w:r>
      <w:r w:rsidR="005727DE">
        <w:t>Σχολείο</w:t>
      </w:r>
      <w:r w:rsidRPr="00D8576B">
        <w:t>: προβληματισμοί-δυνατότητες-προοπτικές. Θεσσαλονίκη: Ζήτη.</w:t>
      </w:r>
    </w:p>
    <w:p w:rsidR="00D8576B" w:rsidRPr="00D8576B" w:rsidRDefault="00D8576B" w:rsidP="00D8576B">
      <w:pPr>
        <w:spacing w:line="480" w:lineRule="auto"/>
        <w:ind w:left="720" w:hanging="720"/>
      </w:pPr>
      <w:r w:rsidRPr="00D8576B">
        <w:t xml:space="preserve">Ματραλής, Χ. (1998α). Πώς η εκπαίδευση από απόσταση εξυπηρετεί την ανοικτή εκπαίδευση. Στο Δ. Βεργίδης, Α. Λιοναράκης, Α. Λυκουργιώτης, Β. Μακράκης και Χ. Ματραλής (Επιμ.), </w:t>
      </w:r>
      <w:r w:rsidRPr="00D8576B">
        <w:rPr>
          <w:i/>
        </w:rPr>
        <w:t xml:space="preserve">Ανοικτή και εξ αποστάσεως εκπαίδευση - Θεσμοί και λειτουργίες </w:t>
      </w:r>
      <w:r w:rsidRPr="00D8576B">
        <w:t>(σελ. 59-62). Πάτρα: Ε.Α.Π.</w:t>
      </w:r>
    </w:p>
    <w:p w:rsidR="00D8576B" w:rsidRPr="00D8576B" w:rsidRDefault="00D8576B" w:rsidP="00D8576B">
      <w:pPr>
        <w:spacing w:line="480" w:lineRule="auto"/>
        <w:ind w:left="720" w:hanging="720"/>
      </w:pPr>
      <w:r w:rsidRPr="00D8576B">
        <w:t xml:space="preserve">Ματσαγγούρας, Η. (2002). Διεπιστημονικότητα, διαθεματικότητα και ενιαιοποίηση στα νέα Προγράμματα Σπουδών: Τρόποι οργάνωσης της σχολικής γνώσης. </w:t>
      </w:r>
      <w:r w:rsidRPr="00D8576B">
        <w:rPr>
          <w:i/>
          <w:iCs/>
        </w:rPr>
        <w:t xml:space="preserve">Επιθεώρηση </w:t>
      </w:r>
      <w:r w:rsidR="002D694A" w:rsidRPr="00D8576B">
        <w:rPr>
          <w:i/>
          <w:iCs/>
        </w:rPr>
        <w:t>Εκπαιδευτικών</w:t>
      </w:r>
      <w:r w:rsidR="002D694A" w:rsidRPr="008729DA">
        <w:rPr>
          <w:i/>
          <w:iCs/>
        </w:rPr>
        <w:t xml:space="preserve"> </w:t>
      </w:r>
      <w:r w:rsidR="002D694A" w:rsidRPr="00D8576B">
        <w:rPr>
          <w:i/>
          <w:iCs/>
        </w:rPr>
        <w:t>Θεμάτων</w:t>
      </w:r>
      <w:r w:rsidRPr="00D8576B">
        <w:rPr>
          <w:i/>
          <w:iCs/>
        </w:rPr>
        <w:t>, 7</w:t>
      </w:r>
      <w:r w:rsidRPr="00D8576B">
        <w:t>, 19-36.</w:t>
      </w:r>
    </w:p>
    <w:p w:rsidR="00D8576B" w:rsidRPr="00D8576B" w:rsidRDefault="00D8576B" w:rsidP="00D8576B">
      <w:pPr>
        <w:spacing w:line="480" w:lineRule="auto"/>
        <w:ind w:left="720" w:hanging="720"/>
      </w:pPr>
      <w:r w:rsidRPr="00D8576B">
        <w:t xml:space="preserve">Μαυρογιώργος, Γ. (1985). Εκπαιδευτικές Μεταρρυθμίσεις, τεχνοκρατία και τεχνικός έλεγχος. Η περίπτωση των νέων βιβλίων του δημοτικού </w:t>
      </w:r>
      <w:r w:rsidR="005727DE">
        <w:t>Σχολείο</w:t>
      </w:r>
      <w:r w:rsidRPr="00D8576B">
        <w:t xml:space="preserve">υ. </w:t>
      </w:r>
      <w:r w:rsidRPr="00D8576B">
        <w:rPr>
          <w:i/>
        </w:rPr>
        <w:t xml:space="preserve">Σύγχρονη Εκπαίδευση, </w:t>
      </w:r>
      <w:r w:rsidRPr="00D8576B">
        <w:t>τεύχος 21, 16-35.</w:t>
      </w:r>
    </w:p>
    <w:p w:rsidR="00D8576B" w:rsidRPr="00D8576B" w:rsidRDefault="00D8576B" w:rsidP="00D8576B">
      <w:pPr>
        <w:spacing w:line="480" w:lineRule="auto"/>
        <w:ind w:left="720" w:hanging="720"/>
      </w:pPr>
      <w:r w:rsidRPr="00D8576B">
        <w:t xml:space="preserve">Μαυρομιχάλης, Α. (1907). Έκθεσις περί της καταστάσεως της Εκκλησίας της Ελλάδας και της δημοτικής Παιδεύσεως από το 1866 μέχρι τέλος Δεκεμβρίου 1868. </w:t>
      </w:r>
      <w:r w:rsidRPr="00D8576B">
        <w:rPr>
          <w:i/>
        </w:rPr>
        <w:t>Εφημερίς των Φιλομαθών.</w:t>
      </w:r>
      <w:r w:rsidRPr="00D8576B">
        <w:t xml:space="preserve"> Τεύχος 690-691, 16 Ιανουαρίου 1869.</w:t>
      </w:r>
    </w:p>
    <w:p w:rsidR="00D8576B" w:rsidRPr="003F4D26" w:rsidRDefault="00D8576B" w:rsidP="00D8576B">
      <w:pPr>
        <w:autoSpaceDE w:val="0"/>
        <w:autoSpaceDN w:val="0"/>
        <w:adjustRightInd w:val="0"/>
        <w:spacing w:line="480" w:lineRule="auto"/>
        <w:ind w:left="720" w:hanging="720"/>
      </w:pPr>
      <w:r w:rsidRPr="00D8576B">
        <w:rPr>
          <w:lang w:val="en-GB"/>
        </w:rPr>
        <w:t>McDonald</w:t>
      </w:r>
      <w:r w:rsidRPr="003F4D26">
        <w:t xml:space="preserve">, </w:t>
      </w:r>
      <w:r w:rsidRPr="00D8576B">
        <w:rPr>
          <w:lang w:val="en-GB"/>
        </w:rPr>
        <w:t>R</w:t>
      </w:r>
      <w:r w:rsidRPr="003F4D26">
        <w:t xml:space="preserve">. </w:t>
      </w:r>
      <w:r w:rsidRPr="00D8576B">
        <w:rPr>
          <w:lang w:val="en-GB"/>
        </w:rPr>
        <w:t>P</w:t>
      </w:r>
      <w:r w:rsidRPr="003F4D26">
        <w:t xml:space="preserve">. (1999). </w:t>
      </w:r>
      <w:r w:rsidRPr="00D8576B">
        <w:rPr>
          <w:i/>
          <w:lang w:val="en-GB"/>
        </w:rPr>
        <w:t>Test</w:t>
      </w:r>
      <w:r w:rsidRPr="003F4D26">
        <w:rPr>
          <w:i/>
        </w:rPr>
        <w:t xml:space="preserve"> </w:t>
      </w:r>
      <w:r w:rsidRPr="00D8576B">
        <w:rPr>
          <w:i/>
          <w:lang w:val="en-GB"/>
        </w:rPr>
        <w:t>theory</w:t>
      </w:r>
      <w:r w:rsidRPr="003F4D26">
        <w:rPr>
          <w:i/>
        </w:rPr>
        <w:t xml:space="preserve">: </w:t>
      </w:r>
      <w:r w:rsidRPr="00D8576B">
        <w:rPr>
          <w:i/>
          <w:lang w:val="en-GB"/>
        </w:rPr>
        <w:t>A</w:t>
      </w:r>
      <w:r w:rsidRPr="003F4D26">
        <w:rPr>
          <w:i/>
        </w:rPr>
        <w:t xml:space="preserve"> </w:t>
      </w:r>
      <w:r w:rsidRPr="00D8576B">
        <w:rPr>
          <w:i/>
          <w:lang w:val="en-GB"/>
        </w:rPr>
        <w:t>unified</w:t>
      </w:r>
      <w:r w:rsidRPr="003F4D26">
        <w:rPr>
          <w:i/>
        </w:rPr>
        <w:t xml:space="preserve"> </w:t>
      </w:r>
      <w:r w:rsidRPr="00D8576B">
        <w:rPr>
          <w:i/>
          <w:lang w:val="en-GB"/>
        </w:rPr>
        <w:t>treatment</w:t>
      </w:r>
      <w:r w:rsidRPr="003F4D26">
        <w:t xml:space="preserve">. </w:t>
      </w:r>
      <w:r w:rsidRPr="00A177E7">
        <w:rPr>
          <w:lang w:val="en-GB"/>
        </w:rPr>
        <w:t>Mahwah</w:t>
      </w:r>
      <w:r w:rsidRPr="003F4D26">
        <w:t xml:space="preserve">, </w:t>
      </w:r>
      <w:r w:rsidRPr="00A177E7">
        <w:rPr>
          <w:lang w:val="en-GB"/>
        </w:rPr>
        <w:t>NJ</w:t>
      </w:r>
      <w:r w:rsidRPr="003F4D26">
        <w:t xml:space="preserve">: </w:t>
      </w:r>
      <w:r w:rsidRPr="00A177E7">
        <w:rPr>
          <w:lang w:val="en-GB"/>
        </w:rPr>
        <w:t>Lawrence</w:t>
      </w:r>
      <w:r w:rsidRPr="003F4D26">
        <w:t xml:space="preserve"> </w:t>
      </w:r>
      <w:r w:rsidRPr="00A177E7">
        <w:rPr>
          <w:lang w:val="en-GB"/>
        </w:rPr>
        <w:t>Erlbaum</w:t>
      </w:r>
    </w:p>
    <w:p w:rsidR="00D8576B" w:rsidRPr="00D8576B" w:rsidRDefault="00D8576B" w:rsidP="00D8576B">
      <w:pPr>
        <w:spacing w:line="480" w:lineRule="auto"/>
        <w:ind w:left="720" w:hanging="720"/>
      </w:pPr>
      <w:r w:rsidRPr="00D8576B">
        <w:lastRenderedPageBreak/>
        <w:t xml:space="preserve">Μελαχροινούδης, Μ. (2006). </w:t>
      </w:r>
      <w:r w:rsidRPr="00D8576B">
        <w:rPr>
          <w:i/>
        </w:rPr>
        <w:t>Εκπαιδευτική Πολιτική και Αριστερά στη μεταπολεμική Ελλάδα. Η περίπτωση της προδικτατορικής Ε.Δ.Α. (1950-1967).</w:t>
      </w:r>
      <w:r w:rsidRPr="00D8576B">
        <w:t xml:space="preserve"> Πανεπιστήμιο Κρήτης- Ρέθυμνο. (Αδημ. Διδακτορική Διατριβή). Π.Τ.Δ.Ε.</w:t>
      </w:r>
    </w:p>
    <w:p w:rsidR="00D8576B" w:rsidRPr="00D8576B" w:rsidRDefault="00D8576B" w:rsidP="00D8576B">
      <w:pPr>
        <w:spacing w:line="480" w:lineRule="auto"/>
        <w:ind w:left="720" w:hanging="720"/>
        <w:rPr>
          <w:lang w:val="en-US"/>
        </w:rPr>
      </w:pPr>
      <w:r w:rsidRPr="00D8576B">
        <w:rPr>
          <w:lang w:val="en-US"/>
        </w:rPr>
        <w:t>Miall</w:t>
      </w:r>
      <w:r w:rsidRPr="003F4D26">
        <w:t xml:space="preserve">, </w:t>
      </w:r>
      <w:r w:rsidRPr="00D8576B">
        <w:rPr>
          <w:lang w:val="en-US"/>
        </w:rPr>
        <w:t>D</w:t>
      </w:r>
      <w:r w:rsidRPr="003F4D26">
        <w:t>.</w:t>
      </w:r>
      <w:r w:rsidRPr="00D8576B">
        <w:rPr>
          <w:lang w:val="en-US"/>
        </w:rPr>
        <w:t>S</w:t>
      </w:r>
      <w:r w:rsidRPr="003F4D26">
        <w:t xml:space="preserve">. (1997). </w:t>
      </w:r>
      <w:r w:rsidRPr="00D8576B">
        <w:rPr>
          <w:lang w:val="en-US"/>
        </w:rPr>
        <w:t xml:space="preserve">The body in literature: Mark Johnson, metaphor, and feeling. </w:t>
      </w:r>
      <w:r w:rsidRPr="00D8576B">
        <w:rPr>
          <w:i/>
          <w:lang w:val="en-US"/>
        </w:rPr>
        <w:t>Journal of Literary Semantics: An International Review</w:t>
      </w:r>
      <w:r w:rsidRPr="00D8576B">
        <w:rPr>
          <w:lang w:val="en-US"/>
        </w:rPr>
        <w:t xml:space="preserve"> 26 (3), 191–210.</w:t>
      </w:r>
    </w:p>
    <w:p w:rsidR="00D8576B" w:rsidRPr="00A177E7" w:rsidRDefault="00D8576B" w:rsidP="00D8576B">
      <w:pPr>
        <w:spacing w:line="480" w:lineRule="auto"/>
        <w:ind w:left="720" w:hanging="720"/>
        <w:rPr>
          <w:lang w:val="de-DE"/>
        </w:rPr>
      </w:pPr>
      <w:r w:rsidRPr="00D8576B">
        <w:rPr>
          <w:lang w:val="en-US"/>
        </w:rPr>
        <w:t xml:space="preserve">Mikk, J. (2000). </w:t>
      </w:r>
      <w:r w:rsidRPr="00D8576B">
        <w:rPr>
          <w:i/>
          <w:lang w:val="en-US"/>
        </w:rPr>
        <w:t>Textbook research and writing.</w:t>
      </w:r>
      <w:r w:rsidR="007E73F9" w:rsidRPr="00AE7125">
        <w:rPr>
          <w:i/>
          <w:lang w:val="en-US"/>
        </w:rPr>
        <w:t xml:space="preserve"> </w:t>
      </w:r>
      <w:r w:rsidRPr="00A177E7">
        <w:rPr>
          <w:lang w:val="de-DE"/>
        </w:rPr>
        <w:t>Berne: Peter Lang.</w:t>
      </w:r>
    </w:p>
    <w:p w:rsidR="00D8576B" w:rsidRPr="00D8576B" w:rsidRDefault="00D8576B" w:rsidP="00D8576B">
      <w:pPr>
        <w:autoSpaceDE w:val="0"/>
        <w:autoSpaceDN w:val="0"/>
        <w:adjustRightInd w:val="0"/>
        <w:spacing w:line="480" w:lineRule="auto"/>
        <w:ind w:left="720" w:hanging="720"/>
      </w:pPr>
      <w:r w:rsidRPr="00D8576B">
        <w:rPr>
          <w:shd w:val="clear" w:color="auto" w:fill="FFFFFF"/>
        </w:rPr>
        <w:t>Μουντάκης</w:t>
      </w:r>
      <w:r w:rsidRPr="00A177E7">
        <w:rPr>
          <w:shd w:val="clear" w:color="auto" w:fill="FFFFFF"/>
          <w:lang w:val="de-DE"/>
        </w:rPr>
        <w:t xml:space="preserve">, </w:t>
      </w:r>
      <w:r w:rsidRPr="00D8576B">
        <w:rPr>
          <w:shd w:val="clear" w:color="auto" w:fill="FFFFFF"/>
        </w:rPr>
        <w:t>Κ</w:t>
      </w:r>
      <w:r w:rsidRPr="00A177E7">
        <w:rPr>
          <w:shd w:val="clear" w:color="auto" w:fill="FFFFFF"/>
          <w:lang w:val="de-DE"/>
        </w:rPr>
        <w:t xml:space="preserve">. (1992). </w:t>
      </w:r>
      <w:r w:rsidRPr="00D8576B">
        <w:rPr>
          <w:i/>
          <w:shd w:val="clear" w:color="auto" w:fill="FFFFFF"/>
        </w:rPr>
        <w:t>Η Φυσική Αγωγή στο Γυμνάσιο και στο Λύκειο. Εφαρμογή των Νέων Αναλυτικών Προγραμμάτων</w:t>
      </w:r>
      <w:r w:rsidRPr="00D8576B">
        <w:rPr>
          <w:shd w:val="clear" w:color="auto" w:fill="FFFFFF"/>
        </w:rPr>
        <w:t xml:space="preserve">. Εκδόσεις </w:t>
      </w:r>
      <w:r w:rsidRPr="00D8576B">
        <w:rPr>
          <w:shd w:val="clear" w:color="auto" w:fill="FFFFFF"/>
          <w:lang w:val="en-US"/>
        </w:rPr>
        <w:t>Salto</w:t>
      </w:r>
      <w:r w:rsidRPr="00D8576B">
        <w:rPr>
          <w:shd w:val="clear" w:color="auto" w:fill="FFFFFF"/>
        </w:rPr>
        <w:t>: Θεσσαλονίκη.</w:t>
      </w:r>
    </w:p>
    <w:p w:rsidR="00D8576B" w:rsidRPr="00D8576B" w:rsidRDefault="00D8576B" w:rsidP="00D8576B">
      <w:pPr>
        <w:spacing w:line="480" w:lineRule="auto"/>
        <w:ind w:left="720" w:hanging="720"/>
        <w:rPr>
          <w:i/>
        </w:rPr>
      </w:pPr>
      <w:r w:rsidRPr="00D8576B">
        <w:t xml:space="preserve">Μπαμπινιώτης, Γ. (1990, Αύγουστος, 5). Σχολικά βιβλία: ευλογία ή κατάρα. </w:t>
      </w:r>
      <w:r w:rsidRPr="00D8576B">
        <w:rPr>
          <w:i/>
        </w:rPr>
        <w:t>Το Βήμα.</w:t>
      </w:r>
    </w:p>
    <w:p w:rsidR="00D8576B" w:rsidRPr="00D8576B" w:rsidRDefault="00D8576B" w:rsidP="00D8576B">
      <w:pPr>
        <w:spacing w:line="480" w:lineRule="auto"/>
        <w:ind w:left="720" w:hanging="720"/>
      </w:pPr>
      <w:r w:rsidRPr="00D8576B">
        <w:t xml:space="preserve">Μπονίδης, Κ. (1998). </w:t>
      </w:r>
      <w:r w:rsidRPr="00D8576B">
        <w:rPr>
          <w:i/>
        </w:rPr>
        <w:t xml:space="preserve">Έρευνα των προδιαγραφών της διδασκαλίας στην ελληνική πρωτοβάθμια εκπαίδευση: Η </w:t>
      </w:r>
      <w:r w:rsidR="00645E4A">
        <w:rPr>
          <w:i/>
        </w:rPr>
        <w:t>Ανάλυση</w:t>
      </w:r>
      <w:r w:rsidRPr="00D8576B">
        <w:rPr>
          <w:i/>
        </w:rPr>
        <w:t>- ποσοτική και ποιοτική- των εν χρήσει σχολικών εγχειριδίων (εκπαιδευτικού και μαθητή/τριας) του γλωσσικού μαθήματος, υπό το πρίσμα της Παιδαγωγικής της Ειρήνης.</w:t>
      </w:r>
      <w:r w:rsidRPr="00D8576B">
        <w:t xml:space="preserve"> Αριστοτέλειο Πανεπιστήμιο Θεσσαλονίκης. (Ανέκδοτη διδακτορική διατριβή).</w:t>
      </w:r>
    </w:p>
    <w:p w:rsidR="00D8576B" w:rsidRPr="00D8576B" w:rsidRDefault="00D8576B" w:rsidP="00D8576B">
      <w:pPr>
        <w:spacing w:line="480" w:lineRule="auto"/>
        <w:ind w:left="720" w:hanging="720"/>
      </w:pPr>
      <w:r w:rsidRPr="00D8576B">
        <w:t xml:space="preserve">Μπουζάκης, Σ. (1997-1999). </w:t>
      </w:r>
      <w:r w:rsidRPr="00D8576B">
        <w:rPr>
          <w:i/>
        </w:rPr>
        <w:t>Γεώργιος Α. Παπανδρέου 1888-1968. Ο πολιτικός της Παιδείας.</w:t>
      </w:r>
      <w:r w:rsidRPr="00D8576B">
        <w:t xml:space="preserve"> Τόμος Α΄: 1888-1932/ Τόμος Β΄ : 1933-1968. Αθήνα: </w:t>
      </w:r>
      <w:r w:rsidRPr="00D8576B">
        <w:rPr>
          <w:lang w:val="en-US"/>
        </w:rPr>
        <w:t>Gutenberg</w:t>
      </w:r>
      <w:r w:rsidRPr="00D8576B">
        <w:t>.</w:t>
      </w:r>
    </w:p>
    <w:p w:rsidR="00D8576B" w:rsidRPr="00D8576B" w:rsidRDefault="00D8576B" w:rsidP="00D8576B">
      <w:pPr>
        <w:spacing w:line="480" w:lineRule="auto"/>
        <w:ind w:left="720" w:hanging="720"/>
      </w:pPr>
      <w:r w:rsidRPr="00D8576B">
        <w:t xml:space="preserve">Μπουζάκης, Σ. (2002). Εκπαιδευτικές μεταρρυθμίσεις στην Ελλάδα: μια κριτική προσέγγιση των κυρίαρχων «παραδειγμάτων». </w:t>
      </w:r>
      <w:r w:rsidRPr="00D8576B">
        <w:rPr>
          <w:i/>
        </w:rPr>
        <w:t xml:space="preserve">Εφαρμοσμένη Παιδαγωγική </w:t>
      </w:r>
      <w:r w:rsidRPr="00D8576B">
        <w:t xml:space="preserve">του Ελληνικού Ινστιτούτου Εφαρμοσμένης Παιδαγωγικής και Εκπαίδευσης, τ. 1, σ. 95-102. Αθήνα: Άτραπος. </w:t>
      </w:r>
    </w:p>
    <w:p w:rsidR="00D8576B" w:rsidRPr="00D8576B" w:rsidRDefault="00D8576B" w:rsidP="00D8576B">
      <w:pPr>
        <w:spacing w:line="480" w:lineRule="auto"/>
        <w:ind w:left="720" w:hanging="720"/>
      </w:pPr>
      <w:r w:rsidRPr="00D8576B">
        <w:t xml:space="preserve">Μπουζάκης, Σ., Κουστουράκης, Ε. (2002). </w:t>
      </w:r>
      <w:r w:rsidRPr="00D8576B">
        <w:rPr>
          <w:i/>
        </w:rPr>
        <w:t xml:space="preserve">Το ιστορικό επιχείρημα στην εκπαιδευτική μεταρρυθμιστική προσπάθεια του 1913 στο «Θέματα Ιστορίας της Εκπαίδευσης». </w:t>
      </w:r>
      <w:r w:rsidRPr="00D8576B">
        <w:t xml:space="preserve">τεύχος 1, σ. 81-100. Αθήνα: Ατραπός. </w:t>
      </w:r>
    </w:p>
    <w:p w:rsidR="00D8576B" w:rsidRPr="003F4D26" w:rsidRDefault="00D8576B" w:rsidP="00D8576B">
      <w:pPr>
        <w:spacing w:line="480" w:lineRule="auto"/>
        <w:ind w:left="720" w:hanging="720"/>
        <w:rPr>
          <w:lang w:val="en-US"/>
        </w:rPr>
      </w:pPr>
      <w:r w:rsidRPr="00D8576B">
        <w:lastRenderedPageBreak/>
        <w:t xml:space="preserve">Μπουκουβάλας, Γ. (1903). Το μονοπώλιο των διδακτικών βιβλίων. </w:t>
      </w:r>
      <w:r w:rsidRPr="00D8576B">
        <w:rPr>
          <w:i/>
        </w:rPr>
        <w:t>Εθνική Αγωγή.</w:t>
      </w:r>
      <w:r w:rsidRPr="00D8576B">
        <w:t xml:space="preserve"> Τόμος</w:t>
      </w:r>
      <w:r w:rsidRPr="003F4D26">
        <w:rPr>
          <w:lang w:val="en-US"/>
        </w:rPr>
        <w:t xml:space="preserve"> </w:t>
      </w:r>
      <w:r w:rsidRPr="00D8576B">
        <w:t>Στ΄</w:t>
      </w:r>
      <w:r w:rsidRPr="003F4D26">
        <w:rPr>
          <w:lang w:val="en-US"/>
        </w:rPr>
        <w:t xml:space="preserve">, </w:t>
      </w:r>
      <w:r w:rsidRPr="00D8576B">
        <w:t>τεύχος</w:t>
      </w:r>
      <w:r w:rsidRPr="003F4D26">
        <w:rPr>
          <w:lang w:val="en-US"/>
        </w:rPr>
        <w:t xml:space="preserve"> 2. </w:t>
      </w:r>
    </w:p>
    <w:p w:rsidR="00D8576B" w:rsidRPr="007C4BB0" w:rsidRDefault="00D8576B" w:rsidP="00D8576B">
      <w:pPr>
        <w:autoSpaceDE w:val="0"/>
        <w:autoSpaceDN w:val="0"/>
        <w:adjustRightInd w:val="0"/>
        <w:spacing w:line="480" w:lineRule="auto"/>
        <w:ind w:left="720" w:hanging="720"/>
        <w:rPr>
          <w:lang w:val="en-US"/>
        </w:rPr>
      </w:pPr>
      <w:r w:rsidRPr="007C4BB0">
        <w:rPr>
          <w:lang w:val="en-US"/>
        </w:rPr>
        <w:t xml:space="preserve">Neuman, W. (1997). </w:t>
      </w:r>
      <w:r w:rsidRPr="007C4BB0">
        <w:rPr>
          <w:i/>
          <w:lang w:val="en-US"/>
        </w:rPr>
        <w:t>Social research methods: Qualitative and quantitative approaches</w:t>
      </w:r>
      <w:r w:rsidRPr="007C4BB0">
        <w:rPr>
          <w:lang w:val="en-US"/>
        </w:rPr>
        <w:t xml:space="preserve"> (3rd ed.). Needham Heights, MA: Allyn &amp; Bacon. </w:t>
      </w:r>
    </w:p>
    <w:p w:rsidR="00D8576B" w:rsidRPr="00D8576B" w:rsidRDefault="00D8576B" w:rsidP="00D8576B">
      <w:pPr>
        <w:spacing w:line="480" w:lineRule="auto"/>
        <w:ind w:left="720" w:hanging="720"/>
      </w:pPr>
      <w:r w:rsidRPr="00D8576B">
        <w:rPr>
          <w:lang w:val="en-US"/>
        </w:rPr>
        <w:t xml:space="preserve">Ninio, A. (1983). Joint book reading as a multiple vocabulary acquisition device. </w:t>
      </w:r>
      <w:r w:rsidR="002D694A" w:rsidRPr="00D8576B">
        <w:rPr>
          <w:i/>
          <w:lang w:val="en-US"/>
        </w:rPr>
        <w:t>Developmental</w:t>
      </w:r>
      <w:r w:rsidR="002D694A" w:rsidRPr="008729DA">
        <w:rPr>
          <w:i/>
        </w:rPr>
        <w:t xml:space="preserve"> </w:t>
      </w:r>
      <w:r w:rsidR="002D694A" w:rsidRPr="00D8576B">
        <w:rPr>
          <w:i/>
          <w:lang w:val="en-US"/>
        </w:rPr>
        <w:t>Psychology</w:t>
      </w:r>
      <w:r w:rsidRPr="00D8576B">
        <w:rPr>
          <w:i/>
        </w:rPr>
        <w:t>,</w:t>
      </w:r>
      <w:r w:rsidRPr="00D8576B">
        <w:t xml:space="preserve"> 19, 445-451.</w:t>
      </w:r>
    </w:p>
    <w:p w:rsidR="00D8576B" w:rsidRPr="00D8576B" w:rsidRDefault="00D8576B" w:rsidP="00D8576B">
      <w:pPr>
        <w:spacing w:line="480" w:lineRule="auto"/>
        <w:ind w:left="720" w:hanging="720"/>
      </w:pPr>
      <w:r w:rsidRPr="00D8576B">
        <w:t xml:space="preserve">Ντίνας, Κ. &amp; Ξανθόπουλος, Α. (2006). Η υλοποίηση της διαθεματικότητας στα νέα βιβλία γλωσσικής διδασκαλίας του Δημοτικού Σχολείου. </w:t>
      </w:r>
      <w:r w:rsidRPr="00D8576B">
        <w:rPr>
          <w:i/>
        </w:rPr>
        <w:t>Σύγχρονη εκπαίδευση,</w:t>
      </w:r>
      <w:r w:rsidRPr="00D8576B">
        <w:t xml:space="preserve"> 147, 57-69.</w:t>
      </w:r>
    </w:p>
    <w:p w:rsidR="00D8576B" w:rsidRPr="003F4D26" w:rsidRDefault="00D8576B" w:rsidP="00D8576B">
      <w:pPr>
        <w:spacing w:line="480" w:lineRule="auto"/>
        <w:ind w:left="720" w:hanging="720"/>
      </w:pPr>
      <w:r w:rsidRPr="00D8576B">
        <w:rPr>
          <w:lang w:val="de-DE"/>
        </w:rPr>
        <w:t>Nunnally</w:t>
      </w:r>
      <w:r w:rsidRPr="00A177E7">
        <w:t xml:space="preserve">, </w:t>
      </w:r>
      <w:r w:rsidRPr="00D8576B">
        <w:rPr>
          <w:lang w:val="de-DE"/>
        </w:rPr>
        <w:t>J</w:t>
      </w:r>
      <w:r w:rsidRPr="00A177E7">
        <w:t>.</w:t>
      </w:r>
      <w:r w:rsidRPr="00D8576B">
        <w:rPr>
          <w:lang w:val="de-DE"/>
        </w:rPr>
        <w:t>C</w:t>
      </w:r>
      <w:r w:rsidRPr="00A177E7">
        <w:t>.</w:t>
      </w:r>
      <w:r w:rsidRPr="00D8576B">
        <w:t xml:space="preserve">, </w:t>
      </w:r>
      <w:r w:rsidRPr="00D8576B">
        <w:rPr>
          <w:lang w:val="de-DE"/>
        </w:rPr>
        <w:t>Bernstein</w:t>
      </w:r>
      <w:r w:rsidRPr="00A177E7">
        <w:t xml:space="preserve">, </w:t>
      </w:r>
      <w:r w:rsidRPr="00D8576B">
        <w:rPr>
          <w:lang w:val="de-DE"/>
        </w:rPr>
        <w:t>I</w:t>
      </w:r>
      <w:r w:rsidRPr="00A177E7">
        <w:t>.</w:t>
      </w:r>
      <w:r w:rsidRPr="00D8576B">
        <w:rPr>
          <w:lang w:val="de-DE"/>
        </w:rPr>
        <w:t>H</w:t>
      </w:r>
      <w:r w:rsidRPr="00A177E7">
        <w:t xml:space="preserve">. (1994). </w:t>
      </w:r>
      <w:r w:rsidRPr="00D8576B">
        <w:rPr>
          <w:i/>
          <w:lang w:val="en-GB"/>
        </w:rPr>
        <w:t>Psychometric</w:t>
      </w:r>
      <w:r w:rsidR="00C304B6" w:rsidRPr="003F4D26">
        <w:rPr>
          <w:i/>
        </w:rPr>
        <w:t xml:space="preserve"> </w:t>
      </w:r>
      <w:r w:rsidRPr="00D8576B">
        <w:rPr>
          <w:i/>
          <w:lang w:val="en-GB"/>
        </w:rPr>
        <w:t>theory</w:t>
      </w:r>
      <w:r w:rsidRPr="003F4D26">
        <w:t xml:space="preserve"> (3</w:t>
      </w:r>
      <w:r w:rsidRPr="00ED4D2A">
        <w:rPr>
          <w:vertAlign w:val="superscript"/>
          <w:lang w:val="en-GB"/>
        </w:rPr>
        <w:t>rd</w:t>
      </w:r>
      <w:r w:rsidR="00ED4D2A" w:rsidRPr="003F4D26">
        <w:t xml:space="preserve"> </w:t>
      </w:r>
      <w:r w:rsidRPr="00D8576B">
        <w:rPr>
          <w:lang w:val="en-GB"/>
        </w:rPr>
        <w:t>ed</w:t>
      </w:r>
      <w:r w:rsidRPr="003F4D26">
        <w:t xml:space="preserve">.). </w:t>
      </w:r>
      <w:r w:rsidRPr="00D8576B">
        <w:rPr>
          <w:lang w:val="en-GB"/>
        </w:rPr>
        <w:t>New</w:t>
      </w:r>
      <w:r w:rsidR="00ED4D2A" w:rsidRPr="003F4D26">
        <w:t xml:space="preserve"> </w:t>
      </w:r>
      <w:r w:rsidRPr="00D8576B">
        <w:rPr>
          <w:lang w:val="en-GB"/>
        </w:rPr>
        <w:t>York</w:t>
      </w:r>
      <w:r w:rsidRPr="003F4D26">
        <w:t xml:space="preserve">: </w:t>
      </w:r>
      <w:r w:rsidRPr="00D8576B">
        <w:rPr>
          <w:lang w:val="en-GB"/>
        </w:rPr>
        <w:t>McGraw</w:t>
      </w:r>
      <w:r w:rsidRPr="003F4D26">
        <w:t>-</w:t>
      </w:r>
      <w:r w:rsidRPr="00D8576B">
        <w:rPr>
          <w:lang w:val="en-GB"/>
        </w:rPr>
        <w:t>Hill</w:t>
      </w:r>
      <w:r w:rsidRPr="003F4D26">
        <w:t>.</w:t>
      </w:r>
    </w:p>
    <w:p w:rsidR="00D8576B" w:rsidRPr="00D8576B" w:rsidRDefault="00D8576B" w:rsidP="00D8576B">
      <w:pPr>
        <w:autoSpaceDE w:val="0"/>
        <w:autoSpaceDN w:val="0"/>
        <w:adjustRightInd w:val="0"/>
        <w:spacing w:line="480" w:lineRule="auto"/>
        <w:ind w:left="720" w:hanging="720"/>
      </w:pPr>
      <w:r w:rsidRPr="00D8576B">
        <w:t xml:space="preserve">Οικονόμου, Π. (1881). Ολίγαι λέξεις επί του προγράμματος </w:t>
      </w:r>
      <w:r w:rsidR="005727DE">
        <w:t>Σχολείο</w:t>
      </w:r>
      <w:r w:rsidRPr="00D8576B">
        <w:t xml:space="preserve">υ αδιαιρέτου έχοντος τέσσερας τάξεις και ένα διδάσκαλο. </w:t>
      </w:r>
      <w:r w:rsidRPr="00D8576B">
        <w:rPr>
          <w:i/>
        </w:rPr>
        <w:t>Πλάτων,</w:t>
      </w:r>
      <w:r w:rsidRPr="00D8576B">
        <w:t xml:space="preserve"> τόμος Γ΄, τεύχος 5-6.</w:t>
      </w:r>
    </w:p>
    <w:p w:rsidR="00D8576B" w:rsidRPr="003F4D26" w:rsidRDefault="00D8576B" w:rsidP="00D8576B">
      <w:pPr>
        <w:autoSpaceDE w:val="0"/>
        <w:autoSpaceDN w:val="0"/>
        <w:adjustRightInd w:val="0"/>
        <w:spacing w:line="480" w:lineRule="auto"/>
        <w:ind w:left="720" w:hanging="720"/>
      </w:pPr>
      <w:r w:rsidRPr="00D8576B">
        <w:t xml:space="preserve">Παιδαγωγικό Ινστιτούτο (2001). </w:t>
      </w:r>
      <w:r w:rsidRPr="00D8576B">
        <w:rPr>
          <w:i/>
        </w:rPr>
        <w:t>Διαθεματικό Ενιαίο Πλαίσιο Προγραμμάτων Σπουδών.</w:t>
      </w:r>
      <w:r w:rsidRPr="00D8576B">
        <w:t xml:space="preserve"> ΦΕΚ 1373/Β, 18. </w:t>
      </w:r>
      <w:r w:rsidRPr="003F4D26">
        <w:t>10. 2001.</w:t>
      </w:r>
    </w:p>
    <w:p w:rsidR="00D8576B" w:rsidRPr="00D8576B" w:rsidRDefault="00D8576B" w:rsidP="00D8576B">
      <w:pPr>
        <w:spacing w:line="480" w:lineRule="auto"/>
        <w:ind w:left="720" w:hanging="720"/>
      </w:pPr>
      <w:r w:rsidRPr="00D8576B">
        <w:t xml:space="preserve">Παναγιωτακόπουλος, Χ., Πιερρακέας, Χ., Πιντέλας, Π. (2003). </w:t>
      </w:r>
      <w:r w:rsidRPr="00D8576B">
        <w:rPr>
          <w:i/>
        </w:rPr>
        <w:t>Το εκπαιδευτικό λογισμικό και η αξιολόγησή του.</w:t>
      </w:r>
      <w:r w:rsidRPr="00D8576B">
        <w:t xml:space="preserve"> Αθήνα: Μεταίχμιο.</w:t>
      </w:r>
    </w:p>
    <w:p w:rsidR="00D8576B" w:rsidRPr="00D8576B" w:rsidRDefault="00D8576B" w:rsidP="00D8576B">
      <w:pPr>
        <w:autoSpaceDE w:val="0"/>
        <w:autoSpaceDN w:val="0"/>
        <w:adjustRightInd w:val="0"/>
        <w:spacing w:line="480" w:lineRule="auto"/>
        <w:ind w:left="720" w:hanging="720"/>
      </w:pPr>
      <w:r w:rsidRPr="00D8576B">
        <w:t>Παπαγεωργίου, Β. (1905). Τα αναγνωστικά βιβλία.</w:t>
      </w:r>
      <w:r w:rsidRPr="00D8576B">
        <w:rPr>
          <w:i/>
        </w:rPr>
        <w:t xml:space="preserve"> Δημοτική Εκπαίδευσις. </w:t>
      </w:r>
      <w:r w:rsidRPr="00D8576B">
        <w:t>Τόμος Δ΄,  τεύχος 16.</w:t>
      </w:r>
    </w:p>
    <w:p w:rsidR="00D8576B" w:rsidRPr="00D8576B" w:rsidRDefault="00D8576B" w:rsidP="00D8576B">
      <w:pPr>
        <w:autoSpaceDE w:val="0"/>
        <w:autoSpaceDN w:val="0"/>
        <w:adjustRightInd w:val="0"/>
        <w:spacing w:line="480" w:lineRule="auto"/>
        <w:ind w:left="720" w:hanging="720"/>
      </w:pPr>
      <w:r w:rsidRPr="00D8576B">
        <w:t xml:space="preserve">Παπαγιαννίδου, Μ. (1989, Σεπτέμβριος, 3). Σχολεία και  ρούχα «σινιέ». </w:t>
      </w:r>
      <w:r w:rsidRPr="00D8576B">
        <w:rPr>
          <w:i/>
        </w:rPr>
        <w:t>Το Βήμα</w:t>
      </w:r>
      <w:r w:rsidRPr="00D8576B">
        <w:t>.</w:t>
      </w:r>
    </w:p>
    <w:p w:rsidR="00D8576B" w:rsidRPr="007C4BB0" w:rsidRDefault="00D8576B" w:rsidP="00D8576B">
      <w:pPr>
        <w:autoSpaceDE w:val="0"/>
        <w:autoSpaceDN w:val="0"/>
        <w:adjustRightInd w:val="0"/>
        <w:spacing w:line="480" w:lineRule="auto"/>
        <w:ind w:left="720" w:hanging="720"/>
      </w:pPr>
      <w:r w:rsidRPr="007C4BB0">
        <w:t xml:space="preserve">Παπαδούρης, Π. (2004). </w:t>
      </w:r>
      <w:r w:rsidRPr="007C4BB0">
        <w:rPr>
          <w:i/>
        </w:rPr>
        <w:t>Η επίδραση του εκπαιδευτικού λόγου της Διδασκαλικής Ομοσπονδίας Ελλάδος ως ομάδας συμφερόντων στον κρατικό εκπαιδευτικό λόγο κατά την περίοδο 1946-1967.</w:t>
      </w:r>
      <w:r w:rsidRPr="007C4BB0">
        <w:t xml:space="preserve"> </w:t>
      </w:r>
      <w:r w:rsidR="002D694A" w:rsidRPr="007C4BB0">
        <w:t>Πανεπιστήμιο Πατρών</w:t>
      </w:r>
      <w:r w:rsidRPr="007C4BB0">
        <w:t xml:space="preserve">. (Αδημ. </w:t>
      </w:r>
      <w:r w:rsidR="002D694A" w:rsidRPr="007C4BB0">
        <w:t>Διδακτορική διατριβή</w:t>
      </w:r>
      <w:r w:rsidRPr="007C4BB0">
        <w:t>).</w:t>
      </w:r>
    </w:p>
    <w:p w:rsidR="002E499F" w:rsidRDefault="002E499F" w:rsidP="00D8576B">
      <w:pPr>
        <w:autoSpaceDE w:val="0"/>
        <w:autoSpaceDN w:val="0"/>
        <w:adjustRightInd w:val="0"/>
        <w:spacing w:line="480" w:lineRule="auto"/>
        <w:ind w:left="720" w:hanging="720"/>
      </w:pPr>
      <w:r>
        <w:lastRenderedPageBreak/>
        <w:t>Παπαϊωάννου</w:t>
      </w:r>
      <w:r w:rsidRPr="001A5E2B">
        <w:t xml:space="preserve">, </w:t>
      </w:r>
      <w:r>
        <w:t>Α</w:t>
      </w:r>
      <w:r w:rsidRPr="001A5E2B">
        <w:t xml:space="preserve">., </w:t>
      </w:r>
      <w:r>
        <w:t>Θεοδωράκης</w:t>
      </w:r>
      <w:r w:rsidRPr="001A5E2B">
        <w:t xml:space="preserve">, </w:t>
      </w:r>
      <w:r>
        <w:t>Γ</w:t>
      </w:r>
      <w:r w:rsidRPr="001A5E2B">
        <w:t xml:space="preserve">., </w:t>
      </w:r>
      <w:r>
        <w:t>Γούδας</w:t>
      </w:r>
      <w:r w:rsidRPr="001A5E2B">
        <w:t xml:space="preserve">, </w:t>
      </w:r>
      <w:r>
        <w:t>Μ</w:t>
      </w:r>
      <w:r w:rsidRPr="001A5E2B">
        <w:t xml:space="preserve">. (1999). </w:t>
      </w:r>
      <w:r w:rsidRPr="009835B6">
        <w:rPr>
          <w:i/>
        </w:rPr>
        <w:t>Για μια καλύτερη διδασκαλία της Φυσικής Αγωγής</w:t>
      </w:r>
      <w:r>
        <w:t>. Σάλτο. Αθήνα.</w:t>
      </w:r>
    </w:p>
    <w:p w:rsidR="00D8576B" w:rsidRPr="00D8576B" w:rsidRDefault="00D8576B" w:rsidP="00D8576B">
      <w:pPr>
        <w:autoSpaceDE w:val="0"/>
        <w:autoSpaceDN w:val="0"/>
        <w:adjustRightInd w:val="0"/>
        <w:spacing w:line="480" w:lineRule="auto"/>
        <w:ind w:left="720" w:hanging="720"/>
      </w:pPr>
      <w:r w:rsidRPr="00D8576B">
        <w:t xml:space="preserve">Παπαμαύρος, Μ. (1958, Σεπτέμβριος, 9). Το Υπουργείο Παιδείας και τα σχολικά μας βιβλία. </w:t>
      </w:r>
      <w:r w:rsidRPr="00D8576B">
        <w:rPr>
          <w:i/>
        </w:rPr>
        <w:t>Αυγή</w:t>
      </w:r>
      <w:r w:rsidRPr="00D8576B">
        <w:t>.</w:t>
      </w:r>
    </w:p>
    <w:p w:rsidR="00D8576B" w:rsidRPr="00D8576B" w:rsidRDefault="00D8576B" w:rsidP="00D8576B">
      <w:pPr>
        <w:autoSpaceDE w:val="0"/>
        <w:autoSpaceDN w:val="0"/>
        <w:adjustRightInd w:val="0"/>
        <w:spacing w:line="480" w:lineRule="auto"/>
        <w:ind w:left="720" w:hanging="720"/>
      </w:pPr>
      <w:r w:rsidRPr="00D8576B">
        <w:t xml:space="preserve">Παπαναστασίου, Π. (1880). Έκθεσις επιθεωρήσεως των εν Πυλία, Μεσσήνη, και Ολυμπία δημοτικών σχολείων και γραμματοδιδασκαλείων. </w:t>
      </w:r>
      <w:r w:rsidRPr="00D8576B">
        <w:rPr>
          <w:i/>
        </w:rPr>
        <w:t>Εφημερίς των Φιλομαθών,</w:t>
      </w:r>
      <w:r w:rsidRPr="00D8576B">
        <w:t xml:space="preserve"> τεύχος 12, σελ. 180.</w:t>
      </w:r>
    </w:p>
    <w:p w:rsidR="00D8576B" w:rsidRPr="00D8576B" w:rsidRDefault="00D8576B" w:rsidP="00D8576B">
      <w:pPr>
        <w:autoSpaceDE w:val="0"/>
        <w:autoSpaceDN w:val="0"/>
        <w:adjustRightInd w:val="0"/>
        <w:spacing w:line="480" w:lineRule="auto"/>
        <w:ind w:left="720" w:hanging="720"/>
      </w:pPr>
      <w:r w:rsidRPr="00D8576B">
        <w:t xml:space="preserve">Παπανούτσος, Ε. (1965, Σεπτέμβριος, 11). Η συνωμοσία κατά της Παιδείας. </w:t>
      </w:r>
      <w:r w:rsidRPr="00D8576B">
        <w:rPr>
          <w:i/>
        </w:rPr>
        <w:t>Το Βήμα</w:t>
      </w:r>
      <w:r w:rsidRPr="00D8576B">
        <w:t>.</w:t>
      </w:r>
    </w:p>
    <w:p w:rsidR="00D8576B" w:rsidRPr="00D8576B" w:rsidRDefault="00D8576B" w:rsidP="00D8576B">
      <w:pPr>
        <w:spacing w:line="480" w:lineRule="auto"/>
        <w:ind w:left="720" w:hanging="720"/>
      </w:pPr>
      <w:r w:rsidRPr="00D8576B">
        <w:t xml:space="preserve">Παρασκευόπουλος, Ι. (1993 α). </w:t>
      </w:r>
      <w:r w:rsidRPr="00D8576B">
        <w:rPr>
          <w:i/>
          <w:iCs/>
        </w:rPr>
        <w:t>Μεθοδολογία επιστημονικής έρευνας</w:t>
      </w:r>
      <w:r w:rsidRPr="00D8576B">
        <w:t>, τ. 1. Αθήνα: εκδ. Ελληνικά Γράμματα.</w:t>
      </w:r>
    </w:p>
    <w:p w:rsidR="00D8576B" w:rsidRPr="00D8576B" w:rsidRDefault="00D8576B" w:rsidP="00D8576B">
      <w:pPr>
        <w:spacing w:line="480" w:lineRule="auto"/>
        <w:ind w:left="720" w:hanging="720"/>
      </w:pPr>
      <w:r w:rsidRPr="00D8576B">
        <w:t xml:space="preserve">Παρασκευόπουλος, I. (1993 γ). </w:t>
      </w:r>
      <w:r w:rsidRPr="00D8576B">
        <w:rPr>
          <w:i/>
        </w:rPr>
        <w:t>Στατιστική εφαρμοσμένη στις επιστήμες της συμπεριφοράς, τ. Β΄ Επαγωγική στατιστική</w:t>
      </w:r>
      <w:r w:rsidRPr="00D8576B">
        <w:t>. Αθήνα: εκδ. Γρηγόρη.</w:t>
      </w:r>
    </w:p>
    <w:p w:rsidR="00D8576B" w:rsidRPr="00D8576B" w:rsidRDefault="00D8576B" w:rsidP="00D8576B">
      <w:pPr>
        <w:autoSpaceDE w:val="0"/>
        <w:autoSpaceDN w:val="0"/>
        <w:adjustRightInd w:val="0"/>
        <w:spacing w:line="480" w:lineRule="auto"/>
        <w:ind w:left="720" w:hanging="720"/>
        <w:rPr>
          <w:lang w:val="en-US"/>
        </w:rPr>
      </w:pPr>
      <w:r w:rsidRPr="00D8576B">
        <w:t xml:space="preserve">Παρίσης, Ι. (2007). Η οπτικοποίηση των νέων βιβλίων του Γυμνασίου και το πρόβλημα της διαθεματικότητας. </w:t>
      </w:r>
      <w:r w:rsidRPr="00D8576B">
        <w:rPr>
          <w:i/>
        </w:rPr>
        <w:t>Φιλόλογος</w:t>
      </w:r>
      <w:r w:rsidRPr="00D8576B">
        <w:rPr>
          <w:i/>
          <w:lang w:val="en-US"/>
        </w:rPr>
        <w:t>,</w:t>
      </w:r>
      <w:r w:rsidRPr="00D8576B">
        <w:rPr>
          <w:lang w:val="en-US"/>
        </w:rPr>
        <w:t xml:space="preserve"> 128, 178-180.</w:t>
      </w:r>
    </w:p>
    <w:p w:rsidR="00D8576B" w:rsidRPr="001A5E2B" w:rsidRDefault="00D8576B" w:rsidP="001A5E2B">
      <w:pPr>
        <w:autoSpaceDE w:val="0"/>
        <w:autoSpaceDN w:val="0"/>
        <w:adjustRightInd w:val="0"/>
        <w:spacing w:line="480" w:lineRule="auto"/>
        <w:ind w:left="720" w:hanging="720"/>
        <w:rPr>
          <w:i/>
          <w:iCs/>
          <w:lang w:val="en-GB"/>
        </w:rPr>
      </w:pPr>
      <w:r w:rsidRPr="00D8576B">
        <w:rPr>
          <w:iCs/>
          <w:lang w:val="en-GB"/>
        </w:rPr>
        <w:t>Pate, R. R., &amp; Hohn, R. C. (1994). Introduction: A contemporary mission for physical education. In R. R. Pate &amp; R. C. Hohn (Eds.)</w:t>
      </w:r>
      <w:r w:rsidRPr="00D8576B">
        <w:rPr>
          <w:i/>
          <w:iCs/>
          <w:lang w:val="en-GB"/>
        </w:rPr>
        <w:t>,</w:t>
      </w:r>
      <w:r w:rsidR="001A5E2B" w:rsidRPr="001A5E2B">
        <w:rPr>
          <w:i/>
          <w:iCs/>
          <w:lang w:val="en-US"/>
        </w:rPr>
        <w:t xml:space="preserve"> </w:t>
      </w:r>
      <w:r w:rsidRPr="00D8576B">
        <w:rPr>
          <w:i/>
          <w:iCs/>
          <w:lang w:val="en-GB"/>
        </w:rPr>
        <w:t>Health and Fitness through physical education.</w:t>
      </w:r>
      <w:r w:rsidRPr="00D8576B">
        <w:rPr>
          <w:iCs/>
          <w:lang w:val="en-GB"/>
        </w:rPr>
        <w:t xml:space="preserve"> Champaign, IL: Human Kinetics.</w:t>
      </w:r>
    </w:p>
    <w:p w:rsidR="00D8576B" w:rsidRPr="00D8576B" w:rsidRDefault="00D8576B" w:rsidP="00D8576B">
      <w:pPr>
        <w:autoSpaceDE w:val="0"/>
        <w:autoSpaceDN w:val="0"/>
        <w:adjustRightInd w:val="0"/>
        <w:spacing w:line="480" w:lineRule="auto"/>
        <w:ind w:left="720" w:hanging="720"/>
        <w:rPr>
          <w:iCs/>
        </w:rPr>
      </w:pPr>
      <w:r w:rsidRPr="00D8576B">
        <w:rPr>
          <w:iCs/>
          <w:lang w:val="en-GB"/>
        </w:rPr>
        <w:t>Placek, J.H. (1996). Integration as a curriculum model</w:t>
      </w:r>
      <w:r w:rsidR="00C304B6">
        <w:rPr>
          <w:iCs/>
          <w:lang w:val="en-GB"/>
        </w:rPr>
        <w:t xml:space="preserve"> </w:t>
      </w:r>
      <w:r w:rsidRPr="00D8576B">
        <w:rPr>
          <w:iCs/>
          <w:lang w:val="en-GB"/>
        </w:rPr>
        <w:t xml:space="preserve">in physical education: Possibilities and </w:t>
      </w:r>
      <w:r w:rsidR="002D694A" w:rsidRPr="00D8576B">
        <w:rPr>
          <w:iCs/>
          <w:lang w:val="en-GB"/>
        </w:rPr>
        <w:t>problems.</w:t>
      </w:r>
      <w:r w:rsidR="002D694A">
        <w:rPr>
          <w:iCs/>
          <w:lang w:val="en-GB"/>
        </w:rPr>
        <w:t xml:space="preserve"> </w:t>
      </w:r>
      <w:r w:rsidR="002D694A" w:rsidRPr="00D8576B">
        <w:rPr>
          <w:iCs/>
          <w:lang w:val="en-GB"/>
        </w:rPr>
        <w:t>In</w:t>
      </w:r>
      <w:r w:rsidRPr="00D8576B">
        <w:rPr>
          <w:iCs/>
          <w:lang w:val="en-GB"/>
        </w:rPr>
        <w:t xml:space="preserve"> Silverman &amp; Ennis (Eds.),</w:t>
      </w:r>
      <w:r w:rsidRPr="00D8576B">
        <w:rPr>
          <w:i/>
          <w:iCs/>
          <w:lang w:val="en-GB"/>
        </w:rPr>
        <w:t xml:space="preserve"> Student learning in</w:t>
      </w:r>
      <w:r w:rsidR="00C304B6">
        <w:rPr>
          <w:i/>
          <w:iCs/>
          <w:lang w:val="en-GB"/>
        </w:rPr>
        <w:t xml:space="preserve"> </w:t>
      </w:r>
      <w:r w:rsidRPr="00D8576B">
        <w:rPr>
          <w:i/>
          <w:iCs/>
          <w:lang w:val="en-GB"/>
        </w:rPr>
        <w:t xml:space="preserve">physical </w:t>
      </w:r>
      <w:r w:rsidR="002D694A" w:rsidRPr="00D8576B">
        <w:rPr>
          <w:i/>
          <w:iCs/>
          <w:lang w:val="en-GB"/>
        </w:rPr>
        <w:t>education:</w:t>
      </w:r>
      <w:r w:rsidR="002D694A">
        <w:rPr>
          <w:i/>
          <w:iCs/>
          <w:lang w:val="en-GB"/>
        </w:rPr>
        <w:t xml:space="preserve"> </w:t>
      </w:r>
      <w:r w:rsidR="002D694A" w:rsidRPr="00D8576B">
        <w:rPr>
          <w:i/>
          <w:iCs/>
          <w:lang w:val="en-GB"/>
        </w:rPr>
        <w:t>Applying</w:t>
      </w:r>
      <w:r w:rsidRPr="00D8576B">
        <w:rPr>
          <w:i/>
          <w:iCs/>
          <w:lang w:val="en-GB"/>
        </w:rPr>
        <w:t xml:space="preserve"> research to </w:t>
      </w:r>
      <w:r w:rsidR="002D694A" w:rsidRPr="00D8576B">
        <w:rPr>
          <w:i/>
          <w:iCs/>
          <w:lang w:val="en-GB"/>
        </w:rPr>
        <w:t>enhance</w:t>
      </w:r>
      <w:r w:rsidR="002D694A">
        <w:rPr>
          <w:i/>
          <w:iCs/>
          <w:lang w:val="en-GB"/>
        </w:rPr>
        <w:t xml:space="preserve"> </w:t>
      </w:r>
      <w:r w:rsidR="002D694A" w:rsidRPr="00D8576B">
        <w:rPr>
          <w:i/>
          <w:iCs/>
          <w:lang w:val="en-GB"/>
        </w:rPr>
        <w:t>instruction</w:t>
      </w:r>
      <w:r w:rsidRPr="00D8576B">
        <w:rPr>
          <w:iCs/>
          <w:lang w:val="en-GB"/>
        </w:rPr>
        <w:t xml:space="preserve"> (pp. 287-311). Champaign</w:t>
      </w:r>
      <w:r w:rsidRPr="00D8576B">
        <w:rPr>
          <w:iCs/>
        </w:rPr>
        <w:t xml:space="preserve">, </w:t>
      </w:r>
      <w:r w:rsidRPr="00D8576B">
        <w:rPr>
          <w:iCs/>
          <w:lang w:val="en-GB"/>
        </w:rPr>
        <w:t>IL</w:t>
      </w:r>
      <w:r w:rsidRPr="00D8576B">
        <w:rPr>
          <w:iCs/>
        </w:rPr>
        <w:t xml:space="preserve">: </w:t>
      </w:r>
      <w:r w:rsidR="002D694A" w:rsidRPr="00D8576B">
        <w:rPr>
          <w:iCs/>
          <w:lang w:val="en-GB"/>
        </w:rPr>
        <w:t>Human</w:t>
      </w:r>
      <w:r w:rsidR="002D694A" w:rsidRPr="008729DA">
        <w:rPr>
          <w:iCs/>
        </w:rPr>
        <w:t xml:space="preserve"> </w:t>
      </w:r>
      <w:r w:rsidR="002D694A" w:rsidRPr="00D8576B">
        <w:rPr>
          <w:iCs/>
          <w:lang w:val="en-GB"/>
        </w:rPr>
        <w:t>Kinetics</w:t>
      </w:r>
      <w:r w:rsidRPr="00D8576B">
        <w:rPr>
          <w:iCs/>
        </w:rPr>
        <w:t>.</w:t>
      </w:r>
    </w:p>
    <w:p w:rsidR="00D8576B" w:rsidRPr="00D8576B" w:rsidRDefault="00D8576B" w:rsidP="00D8576B">
      <w:pPr>
        <w:autoSpaceDE w:val="0"/>
        <w:autoSpaceDN w:val="0"/>
        <w:adjustRightInd w:val="0"/>
        <w:spacing w:line="480" w:lineRule="auto"/>
        <w:ind w:left="720" w:hanging="720"/>
      </w:pPr>
      <w:r w:rsidRPr="00D8576B">
        <w:t xml:space="preserve">Πολυμέρης, Γ. (1850). </w:t>
      </w:r>
      <w:r w:rsidRPr="00D8576B">
        <w:rPr>
          <w:i/>
        </w:rPr>
        <w:t>Αυτοσχέδιος Διατριβή.</w:t>
      </w:r>
      <w:r w:rsidRPr="00D8576B">
        <w:t xml:space="preserve"> Εκ της Τυπογραφείας Γ. Πολυμέρη. Εν Ερμούπολει (Σύρου).</w:t>
      </w:r>
    </w:p>
    <w:p w:rsidR="00D8576B" w:rsidRPr="00D8576B" w:rsidRDefault="00D8576B" w:rsidP="00D8576B">
      <w:pPr>
        <w:autoSpaceDE w:val="0"/>
        <w:autoSpaceDN w:val="0"/>
        <w:adjustRightInd w:val="0"/>
        <w:spacing w:line="480" w:lineRule="auto"/>
        <w:ind w:left="720" w:hanging="720"/>
      </w:pPr>
      <w:r w:rsidRPr="00D8576B">
        <w:lastRenderedPageBreak/>
        <w:t>Πρακτικά ΔΟΕ. (1947). Οι προβληματισμοί, τα διλήμματα και οι απόψεις υπέρ και κατά της διατήρησης του ΟΕΣΒ. Πρακτικά ΙΘ΄ Γεν. Συνελεύσεως (7-13 Ιουλίου 1947). Αθήναι.: ΔΟΕ.</w:t>
      </w:r>
    </w:p>
    <w:p w:rsidR="00D8576B" w:rsidRPr="00D8576B" w:rsidRDefault="00D8576B" w:rsidP="00D8576B">
      <w:pPr>
        <w:autoSpaceDE w:val="0"/>
        <w:autoSpaceDN w:val="0"/>
        <w:adjustRightInd w:val="0"/>
        <w:spacing w:line="480" w:lineRule="auto"/>
        <w:ind w:left="720" w:hanging="720"/>
      </w:pPr>
      <w:r w:rsidRPr="00D8576B">
        <w:t xml:space="preserve">Πυργιωτάκης, Ι. (2008). </w:t>
      </w:r>
      <w:r w:rsidRPr="00D8576B">
        <w:rPr>
          <w:i/>
        </w:rPr>
        <w:t>Εκπαίδευση και Κοινωνία στην Ελλάδα</w:t>
      </w:r>
      <w:r w:rsidRPr="00D8576B">
        <w:t>. Αθήνα: Ελληνικά Γράμματα.</w:t>
      </w:r>
    </w:p>
    <w:p w:rsidR="00D8576B" w:rsidRPr="00A177E7" w:rsidRDefault="00D8576B" w:rsidP="00D8576B">
      <w:pPr>
        <w:spacing w:line="480" w:lineRule="auto"/>
        <w:ind w:left="720" w:hanging="720"/>
        <w:rPr>
          <w:lang w:val="de-DE"/>
        </w:rPr>
      </w:pPr>
      <w:r w:rsidRPr="00D8576B">
        <w:t xml:space="preserve">Race, P. (2001). </w:t>
      </w:r>
      <w:r w:rsidRPr="00D8576B">
        <w:rPr>
          <w:i/>
        </w:rPr>
        <w:t>500 πρακτικές συμβουλές για την ανοικτή και ευέλικτη εκπαίδευση</w:t>
      </w:r>
      <w:r w:rsidRPr="00D8576B">
        <w:t xml:space="preserve">. </w:t>
      </w:r>
      <w:r w:rsidRPr="00A177E7">
        <w:rPr>
          <w:lang w:val="de-DE"/>
        </w:rPr>
        <w:t>(</w:t>
      </w:r>
      <w:r w:rsidRPr="00D8576B">
        <w:t>Μετ</w:t>
      </w:r>
      <w:r w:rsidRPr="00A177E7">
        <w:rPr>
          <w:lang w:val="de-DE"/>
        </w:rPr>
        <w:t xml:space="preserve">. </w:t>
      </w:r>
      <w:r w:rsidRPr="00D8576B">
        <w:t>επιμ</w:t>
      </w:r>
      <w:r w:rsidRPr="00A177E7">
        <w:rPr>
          <w:lang w:val="de-DE"/>
        </w:rPr>
        <w:t xml:space="preserve">). </w:t>
      </w:r>
      <w:r w:rsidRPr="00D8576B">
        <w:t>Αθήνα</w:t>
      </w:r>
      <w:r w:rsidRPr="00A177E7">
        <w:rPr>
          <w:lang w:val="de-DE"/>
        </w:rPr>
        <w:t xml:space="preserve">: </w:t>
      </w:r>
      <w:r w:rsidRPr="00D8576B">
        <w:t>Μεταίχμιο</w:t>
      </w:r>
      <w:r w:rsidRPr="00A177E7">
        <w:rPr>
          <w:lang w:val="de-DE"/>
        </w:rPr>
        <w:t>.</w:t>
      </w:r>
    </w:p>
    <w:p w:rsidR="00D8576B" w:rsidRPr="00D8576B" w:rsidRDefault="00D8576B" w:rsidP="00D8576B">
      <w:pPr>
        <w:autoSpaceDE w:val="0"/>
        <w:autoSpaceDN w:val="0"/>
        <w:adjustRightInd w:val="0"/>
        <w:spacing w:line="480" w:lineRule="auto"/>
        <w:ind w:left="720" w:hanging="720"/>
        <w:rPr>
          <w:lang w:val="en-US"/>
        </w:rPr>
      </w:pPr>
      <w:r w:rsidRPr="00A177E7">
        <w:rPr>
          <w:lang w:val="de-DE"/>
        </w:rPr>
        <w:t xml:space="preserve">Rauch, M., Wurster, E. (1997). </w:t>
      </w:r>
      <w:r w:rsidRPr="00A177E7">
        <w:rPr>
          <w:i/>
          <w:lang w:val="de-DE"/>
        </w:rPr>
        <w:t>Schulbuchforschung als Unterrichts for schung</w:t>
      </w:r>
      <w:r w:rsidRPr="00A177E7">
        <w:rPr>
          <w:lang w:val="de-DE"/>
        </w:rPr>
        <w:t xml:space="preserve">. </w:t>
      </w:r>
      <w:r w:rsidRPr="00D8576B">
        <w:rPr>
          <w:lang w:val="en-US"/>
        </w:rPr>
        <w:t xml:space="preserve">Frankfurt: Peter Lang. </w:t>
      </w:r>
    </w:p>
    <w:p w:rsidR="00D8576B" w:rsidRPr="00D8576B" w:rsidRDefault="00D8576B" w:rsidP="00D8576B">
      <w:pPr>
        <w:spacing w:line="480" w:lineRule="auto"/>
        <w:ind w:left="720" w:hanging="720"/>
        <w:rPr>
          <w:lang w:val="en-US"/>
        </w:rPr>
      </w:pPr>
      <w:r w:rsidRPr="00D8576B">
        <w:rPr>
          <w:lang w:val="en-US"/>
        </w:rPr>
        <w:t xml:space="preserve">Rintala, J. (1998). Computer technology in higher education: An experiment, not a solution. </w:t>
      </w:r>
      <w:r w:rsidRPr="00D8576B">
        <w:rPr>
          <w:i/>
          <w:lang w:val="en-US"/>
        </w:rPr>
        <w:t>Quest,</w:t>
      </w:r>
      <w:r w:rsidRPr="00D8576B">
        <w:rPr>
          <w:lang w:val="en-US"/>
        </w:rPr>
        <w:t xml:space="preserve"> 50(4), 366-378.</w:t>
      </w:r>
    </w:p>
    <w:p w:rsidR="00D8576B" w:rsidRPr="00D8576B" w:rsidRDefault="00D8576B" w:rsidP="00D8576B">
      <w:pPr>
        <w:spacing w:line="480" w:lineRule="auto"/>
        <w:ind w:left="720" w:hanging="720"/>
        <w:rPr>
          <w:lang w:val="en-US"/>
        </w:rPr>
      </w:pPr>
      <w:r w:rsidRPr="00D8576B">
        <w:rPr>
          <w:lang w:val="en-US"/>
        </w:rPr>
        <w:t>Rosenblatt, L.M. (1978).</w:t>
      </w:r>
      <w:r w:rsidRPr="00D8576B">
        <w:rPr>
          <w:i/>
          <w:lang w:val="en-US"/>
        </w:rPr>
        <w:t xml:space="preserve"> The Reader, the Text, the Poem: The Transactional Theory of the Literary Work. </w:t>
      </w:r>
      <w:r w:rsidRPr="00D8576B">
        <w:rPr>
          <w:lang w:val="en-US"/>
        </w:rPr>
        <w:t xml:space="preserve">Carbondale. Southern Illinois: University Press. </w:t>
      </w:r>
    </w:p>
    <w:p w:rsidR="00D8576B" w:rsidRPr="00D8576B" w:rsidRDefault="00D8576B" w:rsidP="00D8576B">
      <w:pPr>
        <w:autoSpaceDE w:val="0"/>
        <w:autoSpaceDN w:val="0"/>
        <w:adjustRightInd w:val="0"/>
        <w:spacing w:line="480" w:lineRule="auto"/>
        <w:ind w:left="720" w:hanging="720"/>
      </w:pPr>
      <w:r w:rsidRPr="00D8576B">
        <w:t>Σαββίδης</w:t>
      </w:r>
      <w:r w:rsidRPr="003F4D26">
        <w:rPr>
          <w:lang w:val="en-US"/>
        </w:rPr>
        <w:t xml:space="preserve">, </w:t>
      </w:r>
      <w:r w:rsidRPr="00D8576B">
        <w:t>Γ</w:t>
      </w:r>
      <w:r w:rsidRPr="003F4D26">
        <w:rPr>
          <w:lang w:val="en-US"/>
        </w:rPr>
        <w:t xml:space="preserve">., </w:t>
      </w:r>
      <w:r w:rsidRPr="00D8576B">
        <w:t>Π</w:t>
      </w:r>
      <w:r w:rsidRPr="003F4D26">
        <w:rPr>
          <w:lang w:val="en-US"/>
        </w:rPr>
        <w:t xml:space="preserve">. (1974, </w:t>
      </w:r>
      <w:r w:rsidRPr="00D8576B">
        <w:t>Νοέμβριος</w:t>
      </w:r>
      <w:r w:rsidRPr="003F4D26">
        <w:rPr>
          <w:lang w:val="en-US"/>
        </w:rPr>
        <w:t xml:space="preserve">, 2). </w:t>
      </w:r>
      <w:r w:rsidRPr="00D8576B">
        <w:t>Βιβλία</w:t>
      </w:r>
      <w:r w:rsidRPr="003F4D26">
        <w:rPr>
          <w:lang w:val="en-US"/>
        </w:rPr>
        <w:t xml:space="preserve"> </w:t>
      </w:r>
      <w:r w:rsidRPr="00D8576B">
        <w:t>για</w:t>
      </w:r>
      <w:r w:rsidRPr="003F4D26">
        <w:rPr>
          <w:lang w:val="en-US"/>
        </w:rPr>
        <w:t xml:space="preserve"> </w:t>
      </w:r>
      <w:r w:rsidRPr="00D8576B">
        <w:t>παιδιά</w:t>
      </w:r>
      <w:r w:rsidRPr="003F4D26">
        <w:rPr>
          <w:lang w:val="en-US"/>
        </w:rPr>
        <w:t xml:space="preserve">. </w:t>
      </w:r>
      <w:r w:rsidRPr="00D8576B">
        <w:rPr>
          <w:i/>
        </w:rPr>
        <w:t>Το Βήμα.</w:t>
      </w:r>
    </w:p>
    <w:p w:rsidR="00D8576B" w:rsidRPr="00D8576B" w:rsidRDefault="00D8576B" w:rsidP="00D8576B">
      <w:pPr>
        <w:spacing w:line="480" w:lineRule="auto"/>
      </w:pPr>
      <w:r w:rsidRPr="00D8576B">
        <w:t xml:space="preserve">Σακελλαρίου, Χ. (1984). </w:t>
      </w:r>
      <w:r w:rsidRPr="00D8576B">
        <w:rPr>
          <w:i/>
        </w:rPr>
        <w:t>Η παιδεία στην Αντίσταση.</w:t>
      </w:r>
      <w:r w:rsidRPr="00D8576B">
        <w:t xml:space="preserve"> Φιλιππότης: Αθήνα. </w:t>
      </w:r>
    </w:p>
    <w:p w:rsidR="00D8576B" w:rsidRPr="00D8576B" w:rsidRDefault="00D8576B" w:rsidP="00D8576B">
      <w:pPr>
        <w:autoSpaceDE w:val="0"/>
        <w:autoSpaceDN w:val="0"/>
        <w:adjustRightInd w:val="0"/>
        <w:spacing w:line="480" w:lineRule="auto"/>
        <w:ind w:left="720" w:hanging="720"/>
        <w:rPr>
          <w:iCs/>
          <w:lang w:val="en-GB"/>
        </w:rPr>
      </w:pPr>
      <w:r w:rsidRPr="00D8576B">
        <w:rPr>
          <w:iCs/>
          <w:lang w:val="en-GB"/>
        </w:rPr>
        <w:t>Sallis</w:t>
      </w:r>
      <w:r w:rsidRPr="003F4D26">
        <w:rPr>
          <w:iCs/>
        </w:rPr>
        <w:t xml:space="preserve">, </w:t>
      </w:r>
      <w:r w:rsidRPr="00D8576B">
        <w:rPr>
          <w:iCs/>
          <w:lang w:val="en-GB"/>
        </w:rPr>
        <w:t>J</w:t>
      </w:r>
      <w:r w:rsidRPr="003F4D26">
        <w:rPr>
          <w:iCs/>
        </w:rPr>
        <w:t xml:space="preserve">. </w:t>
      </w:r>
      <w:r w:rsidRPr="00D8576B">
        <w:rPr>
          <w:iCs/>
          <w:lang w:val="en-GB"/>
        </w:rPr>
        <w:t>F</w:t>
      </w:r>
      <w:r w:rsidRPr="003F4D26">
        <w:rPr>
          <w:iCs/>
        </w:rPr>
        <w:t>., &amp;</w:t>
      </w:r>
      <w:r w:rsidR="001A5E2B" w:rsidRPr="003F4D26">
        <w:rPr>
          <w:iCs/>
        </w:rPr>
        <w:t xml:space="preserve"> </w:t>
      </w:r>
      <w:r w:rsidRPr="00D8576B">
        <w:rPr>
          <w:iCs/>
          <w:lang w:val="en-GB"/>
        </w:rPr>
        <w:t>McKenzie</w:t>
      </w:r>
      <w:r w:rsidRPr="003F4D26">
        <w:rPr>
          <w:iCs/>
        </w:rPr>
        <w:t xml:space="preserve">, </w:t>
      </w:r>
      <w:r w:rsidRPr="00D8576B">
        <w:rPr>
          <w:iCs/>
          <w:lang w:val="en-GB"/>
        </w:rPr>
        <w:t>T</w:t>
      </w:r>
      <w:r w:rsidRPr="003F4D26">
        <w:rPr>
          <w:iCs/>
        </w:rPr>
        <w:t xml:space="preserve">. </w:t>
      </w:r>
      <w:r w:rsidRPr="00D8576B">
        <w:rPr>
          <w:iCs/>
          <w:lang w:val="en-GB"/>
        </w:rPr>
        <w:t>L</w:t>
      </w:r>
      <w:r w:rsidRPr="003F4D26">
        <w:rPr>
          <w:iCs/>
        </w:rPr>
        <w:t xml:space="preserve">. (1991). </w:t>
      </w:r>
      <w:r w:rsidRPr="00D8576B">
        <w:rPr>
          <w:iCs/>
          <w:lang w:val="en-GB"/>
        </w:rPr>
        <w:t xml:space="preserve">Physical Education’s role in public health. </w:t>
      </w:r>
      <w:r w:rsidRPr="00D8576B">
        <w:rPr>
          <w:i/>
          <w:iCs/>
          <w:lang w:val="en-GB"/>
        </w:rPr>
        <w:t>Research Quarterly for Exercise and Sport,</w:t>
      </w:r>
      <w:r w:rsidRPr="00D8576B">
        <w:rPr>
          <w:iCs/>
          <w:lang w:val="en-GB"/>
        </w:rPr>
        <w:t xml:space="preserve"> 62, 124-137.</w:t>
      </w:r>
    </w:p>
    <w:p w:rsidR="00D8576B" w:rsidRPr="00D8576B" w:rsidRDefault="00D8576B" w:rsidP="00D8576B">
      <w:pPr>
        <w:spacing w:line="480" w:lineRule="auto"/>
        <w:ind w:left="720" w:hanging="720"/>
        <w:rPr>
          <w:lang w:val="en-US"/>
        </w:rPr>
      </w:pPr>
      <w:r w:rsidRPr="00D8576B">
        <w:rPr>
          <w:shd w:val="clear" w:color="auto" w:fill="FFFFFF"/>
          <w:lang w:val="en-US"/>
        </w:rPr>
        <w:t>Sample size Calculator.</w:t>
      </w:r>
      <w:r w:rsidRPr="00D8576B">
        <w:rPr>
          <w:lang w:val="en-US"/>
        </w:rPr>
        <w:t xml:space="preserve"> Retrieved May 14, 2011 from </w:t>
      </w:r>
      <w:hyperlink r:id="rId107" w:history="1">
        <w:r w:rsidRPr="00D8576B">
          <w:rPr>
            <w:rStyle w:val="-"/>
            <w:color w:val="auto"/>
            <w:lang w:val="en-US"/>
          </w:rPr>
          <w:t>http://www.raosoft.com/ samplesize.html</w:t>
        </w:r>
      </w:hyperlink>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Seguin, R. (1989). </w:t>
      </w:r>
      <w:r w:rsidRPr="00D8576B">
        <w:rPr>
          <w:i/>
          <w:lang w:val="en-US"/>
        </w:rPr>
        <w:t>The Elaboration of the school textbooks. Methodological Guide.</w:t>
      </w:r>
      <w:r w:rsidRPr="00D8576B">
        <w:rPr>
          <w:lang w:val="en-US"/>
        </w:rPr>
        <w:t xml:space="preserve"> Paris: UNESCO.</w:t>
      </w:r>
    </w:p>
    <w:p w:rsidR="00D8576B" w:rsidRPr="00D8576B" w:rsidRDefault="00D8576B" w:rsidP="00D8576B">
      <w:pPr>
        <w:autoSpaceDE w:val="0"/>
        <w:autoSpaceDN w:val="0"/>
        <w:adjustRightInd w:val="0"/>
        <w:spacing w:line="480" w:lineRule="auto"/>
        <w:ind w:left="720" w:hanging="720"/>
      </w:pPr>
      <w:r w:rsidRPr="00D8576B">
        <w:t>Σελλά</w:t>
      </w:r>
      <w:r w:rsidRPr="00D8576B">
        <w:rPr>
          <w:lang w:val="en-US"/>
        </w:rPr>
        <w:t xml:space="preserve">, </w:t>
      </w:r>
      <w:r w:rsidRPr="00D8576B">
        <w:t>Ο</w:t>
      </w:r>
      <w:r w:rsidRPr="00D8576B">
        <w:rPr>
          <w:lang w:val="en-US"/>
        </w:rPr>
        <w:t xml:space="preserve">. (2006, </w:t>
      </w:r>
      <w:r w:rsidRPr="00D8576B">
        <w:t>Οκτώβριος</w:t>
      </w:r>
      <w:r w:rsidRPr="00D8576B">
        <w:rPr>
          <w:lang w:val="en-US"/>
        </w:rPr>
        <w:t xml:space="preserve">, 22). </w:t>
      </w:r>
      <w:r w:rsidRPr="00D8576B">
        <w:t xml:space="preserve">Δύο εκατομμύρια Ευρώ ο τζίρος για 700 «λυσάρια». </w:t>
      </w:r>
      <w:r w:rsidRPr="00D8576B">
        <w:rPr>
          <w:i/>
        </w:rPr>
        <w:t>Η Καθημερινή</w:t>
      </w:r>
      <w:r w:rsidRPr="00D8576B">
        <w:t>.</w:t>
      </w:r>
    </w:p>
    <w:p w:rsidR="00D8576B" w:rsidRPr="00D8576B" w:rsidRDefault="00D8576B" w:rsidP="00D8576B">
      <w:pPr>
        <w:autoSpaceDE w:val="0"/>
        <w:autoSpaceDN w:val="0"/>
        <w:adjustRightInd w:val="0"/>
        <w:spacing w:line="480" w:lineRule="auto"/>
        <w:ind w:left="720" w:hanging="720"/>
        <w:rPr>
          <w:shd w:val="clear" w:color="auto" w:fill="FFFFFF"/>
          <w:lang w:val="en-US"/>
        </w:rPr>
      </w:pPr>
      <w:r w:rsidRPr="00D8576B">
        <w:rPr>
          <w:shd w:val="clear" w:color="auto" w:fill="FFFFFF"/>
        </w:rPr>
        <w:t xml:space="preserve">Σεραφειμίδης, Ι. (2003). </w:t>
      </w:r>
      <w:r w:rsidRPr="00D8576B">
        <w:rPr>
          <w:i/>
          <w:shd w:val="clear" w:color="auto" w:fill="FFFFFF"/>
        </w:rPr>
        <w:t>Βασική θεωρία και διδακτική της σχολικής Φυσικής Αγωγής.</w:t>
      </w:r>
      <w:r w:rsidRPr="00D8576B">
        <w:rPr>
          <w:shd w:val="clear" w:color="auto" w:fill="FFFFFF"/>
        </w:rPr>
        <w:t xml:space="preserve"> Αθήνα</w:t>
      </w:r>
      <w:r w:rsidRPr="00D8576B">
        <w:rPr>
          <w:shd w:val="clear" w:color="auto" w:fill="FFFFFF"/>
          <w:lang w:val="en-US"/>
        </w:rPr>
        <w:t xml:space="preserve">: </w:t>
      </w:r>
      <w:r w:rsidRPr="00D8576B">
        <w:rPr>
          <w:shd w:val="clear" w:color="auto" w:fill="FFFFFF"/>
        </w:rPr>
        <w:t>Αθλότυπο</w:t>
      </w:r>
      <w:r w:rsidRPr="00D8576B">
        <w:rPr>
          <w:shd w:val="clear" w:color="auto" w:fill="FFFFFF"/>
          <w:lang w:val="en-US"/>
        </w:rPr>
        <w:t xml:space="preserve">. </w:t>
      </w:r>
    </w:p>
    <w:p w:rsidR="00D8576B" w:rsidRPr="00D8576B" w:rsidRDefault="001A5E2B" w:rsidP="00D8576B">
      <w:pPr>
        <w:spacing w:line="480" w:lineRule="auto"/>
        <w:ind w:left="720" w:hanging="720"/>
        <w:rPr>
          <w:rFonts w:eastAsia="Z@R89.tmp"/>
          <w:lang w:val="en-US"/>
        </w:rPr>
      </w:pPr>
      <w:r>
        <w:rPr>
          <w:rFonts w:eastAsiaTheme="minorHAnsi"/>
          <w:lang w:val="en-US"/>
        </w:rPr>
        <w:lastRenderedPageBreak/>
        <w:t>Sharma, S</w:t>
      </w:r>
      <w:r w:rsidR="00D8576B" w:rsidRPr="00D8576B">
        <w:rPr>
          <w:rFonts w:eastAsiaTheme="minorHAnsi"/>
          <w:lang w:val="en-US"/>
        </w:rPr>
        <w:t xml:space="preserve">. (1996). </w:t>
      </w:r>
      <w:r w:rsidR="00D8576B" w:rsidRPr="00D8576B">
        <w:rPr>
          <w:rFonts w:eastAsiaTheme="minorHAnsi"/>
          <w:i/>
          <w:iCs/>
          <w:lang w:val="en-US"/>
        </w:rPr>
        <w:t>Management in New Age: Western Windows Eastern Doors</w:t>
      </w:r>
      <w:r w:rsidR="00D8576B" w:rsidRPr="00D8576B">
        <w:rPr>
          <w:rFonts w:eastAsiaTheme="minorHAnsi"/>
          <w:lang w:val="en-US"/>
        </w:rPr>
        <w:t>. New Delhi: New Age International Publishers.</w:t>
      </w:r>
    </w:p>
    <w:p w:rsidR="00D8576B" w:rsidRPr="00D8576B" w:rsidRDefault="00D8576B" w:rsidP="00D8576B">
      <w:pPr>
        <w:autoSpaceDE w:val="0"/>
        <w:autoSpaceDN w:val="0"/>
        <w:adjustRightInd w:val="0"/>
        <w:spacing w:line="480" w:lineRule="auto"/>
        <w:ind w:left="720" w:hanging="720"/>
        <w:rPr>
          <w:iCs/>
        </w:rPr>
      </w:pPr>
      <w:r w:rsidRPr="00D8576B">
        <w:rPr>
          <w:iCs/>
          <w:lang w:val="en-GB"/>
        </w:rPr>
        <w:t xml:space="preserve">Shephard, J. R. (1995). Physical activity, fitness and health: the current consensus. </w:t>
      </w:r>
      <w:r w:rsidRPr="00D8576B">
        <w:rPr>
          <w:i/>
          <w:iCs/>
          <w:lang w:val="en-GB"/>
        </w:rPr>
        <w:t>Quest</w:t>
      </w:r>
      <w:r w:rsidRPr="00D8576B">
        <w:rPr>
          <w:i/>
          <w:iCs/>
        </w:rPr>
        <w:t>,</w:t>
      </w:r>
      <w:r w:rsidRPr="00D8576B">
        <w:rPr>
          <w:iCs/>
        </w:rPr>
        <w:t xml:space="preserve"> 47, 288-303.</w:t>
      </w:r>
    </w:p>
    <w:p w:rsidR="00D8576B" w:rsidRPr="00D8576B" w:rsidRDefault="00D8576B" w:rsidP="00D8576B">
      <w:pPr>
        <w:autoSpaceDE w:val="0"/>
        <w:autoSpaceDN w:val="0"/>
        <w:adjustRightInd w:val="0"/>
        <w:spacing w:line="480" w:lineRule="auto"/>
        <w:ind w:left="720" w:hanging="720"/>
        <w:rPr>
          <w:shd w:val="clear" w:color="auto" w:fill="FFFFFF"/>
        </w:rPr>
      </w:pPr>
      <w:r w:rsidRPr="00D8576B">
        <w:rPr>
          <w:shd w:val="clear" w:color="auto" w:fill="FFFFFF"/>
        </w:rPr>
        <w:t xml:space="preserve">Σιφναίος, Κ. (1956). «Εισηγητική Έκθεσις (Νόμου 952/1937)». </w:t>
      </w:r>
      <w:r w:rsidRPr="00D8576B">
        <w:rPr>
          <w:i/>
          <w:shd w:val="clear" w:color="auto" w:fill="FFFFFF"/>
        </w:rPr>
        <w:t>Πανδέκται νέων νόμων και διαταγμάτων</w:t>
      </w:r>
      <w:r w:rsidRPr="00D8576B">
        <w:rPr>
          <w:shd w:val="clear" w:color="auto" w:fill="FFFFFF"/>
        </w:rPr>
        <w:t>, τόμος ΙΒ΄, (σελ. 1956). Αθήναι:.</w:t>
      </w:r>
      <w:r w:rsidR="001A5E2B">
        <w:rPr>
          <w:shd w:val="clear" w:color="auto" w:fill="FFFFFF"/>
        </w:rPr>
        <w:t xml:space="preserve"> </w:t>
      </w:r>
    </w:p>
    <w:p w:rsidR="00D8576B" w:rsidRPr="00D8576B" w:rsidRDefault="00D8576B" w:rsidP="00D8576B">
      <w:pPr>
        <w:autoSpaceDE w:val="0"/>
        <w:autoSpaceDN w:val="0"/>
        <w:adjustRightInd w:val="0"/>
        <w:spacing w:line="480" w:lineRule="auto"/>
        <w:ind w:left="720" w:hanging="720"/>
      </w:pPr>
      <w:r w:rsidRPr="00D8576B">
        <w:t xml:space="preserve">Σκιαδάς, Ε. (1981). </w:t>
      </w:r>
      <w:r w:rsidRPr="00D8576B">
        <w:rPr>
          <w:i/>
        </w:rPr>
        <w:t>Χρονικό της Ελληνικής τυπογραφίας.</w:t>
      </w:r>
      <w:r w:rsidRPr="00D8576B">
        <w:t xml:space="preserve"> Τόμος Β΄ (1833-1883). Αθήνα: </w:t>
      </w:r>
      <w:r w:rsidRPr="00D8576B">
        <w:rPr>
          <w:lang w:val="en-US"/>
        </w:rPr>
        <w:t>Gutenberg</w:t>
      </w:r>
      <w:r w:rsidRPr="00D8576B">
        <w:t>.</w:t>
      </w:r>
    </w:p>
    <w:p w:rsidR="00D8576B" w:rsidRPr="003F4D26" w:rsidRDefault="00D8576B" w:rsidP="00D8576B">
      <w:pPr>
        <w:autoSpaceDE w:val="0"/>
        <w:autoSpaceDN w:val="0"/>
        <w:adjustRightInd w:val="0"/>
        <w:spacing w:line="480" w:lineRule="auto"/>
        <w:ind w:left="720" w:hanging="720"/>
      </w:pPr>
      <w:r w:rsidRPr="00D8576B">
        <w:t xml:space="preserve">Σπανός, Γ. Ι. (1991). </w:t>
      </w:r>
      <w:r w:rsidRPr="00D8576B">
        <w:rPr>
          <w:i/>
        </w:rPr>
        <w:t>Η σχέση διδακτικού βιβλίου και Αναλυτικού προγράμματος προσδιορίζει τη Διδακτική του μαθήματος.</w:t>
      </w:r>
      <w:r w:rsidRPr="00D8576B">
        <w:t xml:space="preserve"> Τομέας Παιδαγωγικής Τμήματος Φ.Π.Ψ. Φιλοσοφικής Σχολής Πανεπιστημίου Αθηνών (σ. 283-390). </w:t>
      </w:r>
      <w:r w:rsidR="00051FE7" w:rsidRPr="00D8576B">
        <w:t>Αφιέρωμα</w:t>
      </w:r>
      <w:r w:rsidR="00051FE7" w:rsidRPr="003F4D26">
        <w:t xml:space="preserve"> </w:t>
      </w:r>
      <w:r w:rsidR="00051FE7" w:rsidRPr="00D8576B">
        <w:t>στον</w:t>
      </w:r>
      <w:r w:rsidR="00051FE7" w:rsidRPr="003F4D26">
        <w:t xml:space="preserve"> </w:t>
      </w:r>
      <w:r w:rsidR="00051FE7" w:rsidRPr="00D8576B">
        <w:t>καθηγητή</w:t>
      </w:r>
      <w:r w:rsidR="00051FE7" w:rsidRPr="003F4D26">
        <w:t xml:space="preserve"> </w:t>
      </w:r>
      <w:r w:rsidR="00051FE7" w:rsidRPr="00D8576B">
        <w:t>Ν</w:t>
      </w:r>
      <w:r w:rsidRPr="003F4D26">
        <w:t xml:space="preserve">. </w:t>
      </w:r>
      <w:r w:rsidRPr="00D8576B">
        <w:t>Μελανίτη</w:t>
      </w:r>
      <w:r w:rsidR="00570F16">
        <w:t>.</w:t>
      </w:r>
      <w:r w:rsidR="001A5E2B" w:rsidRPr="001A5E2B">
        <w:rPr>
          <w:color w:val="FF0000"/>
          <w:shd w:val="clear" w:color="auto" w:fill="FFFFFF"/>
        </w:rPr>
        <w:t xml:space="preserve"> </w:t>
      </w:r>
      <w:r w:rsidR="00570F16" w:rsidRPr="0079716F">
        <w:t>Φ.Π.Ψ. Αθηνών.</w:t>
      </w:r>
    </w:p>
    <w:p w:rsidR="00D8576B" w:rsidRPr="00A177E7" w:rsidRDefault="00D8576B" w:rsidP="00D8576B">
      <w:pPr>
        <w:autoSpaceDE w:val="0"/>
        <w:autoSpaceDN w:val="0"/>
        <w:adjustRightInd w:val="0"/>
        <w:spacing w:line="480" w:lineRule="auto"/>
        <w:ind w:left="720" w:hanging="720"/>
        <w:rPr>
          <w:iCs/>
          <w:lang w:val="de-DE"/>
        </w:rPr>
      </w:pPr>
      <w:r w:rsidRPr="00D8576B">
        <w:rPr>
          <w:lang w:val="en-US"/>
        </w:rPr>
        <w:t>Stratton</w:t>
      </w:r>
      <w:r w:rsidRPr="003F4D26">
        <w:t xml:space="preserve">, </w:t>
      </w:r>
      <w:r w:rsidRPr="00D8576B">
        <w:rPr>
          <w:lang w:val="en-US"/>
        </w:rPr>
        <w:t>G</w:t>
      </w:r>
      <w:r w:rsidRPr="003F4D26">
        <w:t>.</w:t>
      </w:r>
      <w:r w:rsidRPr="003F4D26">
        <w:rPr>
          <w:iCs/>
        </w:rPr>
        <w:t xml:space="preserve"> (1996</w:t>
      </w:r>
      <w:r w:rsidRPr="00D8576B">
        <w:rPr>
          <w:iCs/>
          <w:lang w:val="en-GB"/>
        </w:rPr>
        <w:t>a</w:t>
      </w:r>
      <w:r w:rsidRPr="003F4D26">
        <w:rPr>
          <w:iCs/>
        </w:rPr>
        <w:t xml:space="preserve">). </w:t>
      </w:r>
      <w:r w:rsidRPr="00D8576B">
        <w:rPr>
          <w:iCs/>
          <w:lang w:val="en-GB"/>
        </w:rPr>
        <w:t xml:space="preserve">Children’s heart rate during physical education lessons: A review. </w:t>
      </w:r>
      <w:r w:rsidRPr="00A177E7">
        <w:rPr>
          <w:i/>
          <w:iCs/>
          <w:lang w:val="de-DE"/>
        </w:rPr>
        <w:t>Pediatric Exercise Science</w:t>
      </w:r>
      <w:r w:rsidRPr="00A177E7">
        <w:rPr>
          <w:iCs/>
          <w:lang w:val="de-DE"/>
        </w:rPr>
        <w:t>, 8, 215-233.</w:t>
      </w:r>
    </w:p>
    <w:p w:rsidR="00D8576B" w:rsidRPr="00A177E7" w:rsidRDefault="00D8576B" w:rsidP="00D8576B">
      <w:pPr>
        <w:autoSpaceDE w:val="0"/>
        <w:autoSpaceDN w:val="0"/>
        <w:adjustRightInd w:val="0"/>
        <w:spacing w:line="480" w:lineRule="auto"/>
        <w:ind w:left="720" w:hanging="720"/>
        <w:rPr>
          <w:iCs/>
          <w:lang w:val="de-DE"/>
        </w:rPr>
      </w:pPr>
      <w:r w:rsidRPr="00A177E7">
        <w:rPr>
          <w:iCs/>
          <w:lang w:val="de-DE"/>
        </w:rPr>
        <w:t xml:space="preserve">Sujew, D. (1986). </w:t>
      </w:r>
      <w:r w:rsidRPr="00A177E7">
        <w:rPr>
          <w:i/>
          <w:iCs/>
          <w:lang w:val="de-DE"/>
        </w:rPr>
        <w:t>Das Schullehrbuch.</w:t>
      </w:r>
      <w:r w:rsidRPr="00A177E7">
        <w:rPr>
          <w:iCs/>
          <w:lang w:val="de-DE"/>
        </w:rPr>
        <w:t xml:space="preserve"> Berlin: Volk und Wissen.</w:t>
      </w:r>
    </w:p>
    <w:p w:rsidR="00D8576B" w:rsidRPr="008729DA" w:rsidRDefault="00D8576B" w:rsidP="00D8576B">
      <w:pPr>
        <w:spacing w:line="480" w:lineRule="auto"/>
        <w:ind w:left="720" w:hanging="720"/>
        <w:rPr>
          <w:rFonts w:eastAsia="Z@R89.tmp"/>
        </w:rPr>
      </w:pPr>
      <w:r w:rsidRPr="00D8576B">
        <w:rPr>
          <w:iCs/>
          <w:lang w:val="en-US"/>
        </w:rPr>
        <w:t xml:space="preserve">Sun, W., Chou, Ch., Stacy, A.W., Ma, H. , Unger. J., &amp; Gallaher, P. (2007). SAS and SPSS macros to calculate standardized Cronbach’s alpha using the upper bound of the phi coefficient for dichotomous items. </w:t>
      </w:r>
      <w:r w:rsidR="00051FE7" w:rsidRPr="00D8576B">
        <w:rPr>
          <w:i/>
          <w:iCs/>
          <w:lang w:val="en-US"/>
        </w:rPr>
        <w:t>Behavior</w:t>
      </w:r>
      <w:r w:rsidR="00051FE7" w:rsidRPr="008729DA">
        <w:rPr>
          <w:i/>
          <w:iCs/>
        </w:rPr>
        <w:t xml:space="preserve"> </w:t>
      </w:r>
      <w:r w:rsidR="00051FE7" w:rsidRPr="00D8576B">
        <w:rPr>
          <w:i/>
          <w:iCs/>
          <w:lang w:val="en-US"/>
        </w:rPr>
        <w:t>Research</w:t>
      </w:r>
      <w:r w:rsidR="00051FE7" w:rsidRPr="008729DA">
        <w:rPr>
          <w:i/>
          <w:iCs/>
        </w:rPr>
        <w:t xml:space="preserve"> </w:t>
      </w:r>
      <w:r w:rsidR="00051FE7" w:rsidRPr="00D8576B">
        <w:rPr>
          <w:i/>
          <w:iCs/>
          <w:lang w:val="en-US"/>
        </w:rPr>
        <w:t>Methods</w:t>
      </w:r>
      <w:r w:rsidRPr="008729DA">
        <w:rPr>
          <w:i/>
          <w:iCs/>
        </w:rPr>
        <w:t xml:space="preserve">, </w:t>
      </w:r>
      <w:r w:rsidRPr="008729DA">
        <w:rPr>
          <w:iCs/>
        </w:rPr>
        <w:t>39(1), 71-81</w:t>
      </w:r>
      <w:r w:rsidRPr="008729DA">
        <w:rPr>
          <w:i/>
          <w:iCs/>
        </w:rPr>
        <w:t>.</w:t>
      </w:r>
    </w:p>
    <w:p w:rsidR="00D8576B" w:rsidRPr="003F4D26" w:rsidRDefault="00D8576B" w:rsidP="00D8576B">
      <w:pPr>
        <w:autoSpaceDE w:val="0"/>
        <w:autoSpaceDN w:val="0"/>
        <w:adjustRightInd w:val="0"/>
        <w:spacing w:line="480" w:lineRule="auto"/>
        <w:ind w:left="720" w:hanging="720"/>
      </w:pPr>
      <w:r w:rsidRPr="00D8576B">
        <w:t>Σωτηρίου</w:t>
      </w:r>
      <w:r w:rsidRPr="008729DA">
        <w:t xml:space="preserve">, </w:t>
      </w:r>
      <w:r w:rsidRPr="00D8576B">
        <w:t>Κ</w:t>
      </w:r>
      <w:r w:rsidRPr="008729DA">
        <w:t xml:space="preserve">. (1987). </w:t>
      </w:r>
      <w:r w:rsidRPr="00D8576B">
        <w:rPr>
          <w:i/>
        </w:rPr>
        <w:t>Ο</w:t>
      </w:r>
      <w:r w:rsidRPr="008729DA">
        <w:rPr>
          <w:i/>
        </w:rPr>
        <w:t xml:space="preserve"> </w:t>
      </w:r>
      <w:r w:rsidRPr="00D8576B">
        <w:rPr>
          <w:i/>
        </w:rPr>
        <w:t>Κώστας</w:t>
      </w:r>
      <w:r w:rsidRPr="008729DA">
        <w:rPr>
          <w:i/>
        </w:rPr>
        <w:t xml:space="preserve"> </w:t>
      </w:r>
      <w:r w:rsidRPr="00D8576B">
        <w:rPr>
          <w:i/>
        </w:rPr>
        <w:t>Σωτηρίου</w:t>
      </w:r>
      <w:r w:rsidRPr="008729DA">
        <w:rPr>
          <w:i/>
        </w:rPr>
        <w:t xml:space="preserve"> </w:t>
      </w:r>
      <w:r w:rsidRPr="00D8576B">
        <w:rPr>
          <w:i/>
        </w:rPr>
        <w:t>Αφηγείται</w:t>
      </w:r>
      <w:r w:rsidRPr="008729DA">
        <w:rPr>
          <w:i/>
        </w:rPr>
        <w:t>.</w:t>
      </w:r>
      <w:r w:rsidRPr="008729DA">
        <w:t xml:space="preserve"> </w:t>
      </w:r>
      <w:r w:rsidRPr="00D8576B">
        <w:t>Αθήνα</w:t>
      </w:r>
      <w:r w:rsidRPr="003F4D26">
        <w:t xml:space="preserve">: </w:t>
      </w:r>
      <w:r w:rsidRPr="00D8576B">
        <w:t>Επικαιρότητα</w:t>
      </w:r>
      <w:r w:rsidRPr="003F4D26">
        <w:t xml:space="preserve">. </w:t>
      </w:r>
    </w:p>
    <w:p w:rsidR="00D8576B" w:rsidRPr="00A177E7" w:rsidRDefault="00D8576B" w:rsidP="00D8576B">
      <w:pPr>
        <w:autoSpaceDE w:val="0"/>
        <w:autoSpaceDN w:val="0"/>
        <w:adjustRightInd w:val="0"/>
        <w:spacing w:line="480" w:lineRule="auto"/>
        <w:ind w:left="720" w:hanging="720"/>
        <w:rPr>
          <w:lang w:val="de-DE"/>
        </w:rPr>
      </w:pPr>
      <w:r w:rsidRPr="00D8576B">
        <w:rPr>
          <w:lang w:val="en-US"/>
        </w:rPr>
        <w:t xml:space="preserve">Tare, M., Chiong, C., Ganea, P., &amp; De Loache, J. (2010). Less is more: How manipulative features affect children's learning from picture books. </w:t>
      </w:r>
      <w:r w:rsidRPr="00A177E7">
        <w:rPr>
          <w:i/>
          <w:lang w:val="de-DE"/>
        </w:rPr>
        <w:t>Journal of Applied Developmental Psychology,</w:t>
      </w:r>
      <w:r w:rsidRPr="00A177E7">
        <w:rPr>
          <w:lang w:val="de-DE"/>
        </w:rPr>
        <w:t xml:space="preserve"> 31, 395-400. </w:t>
      </w:r>
    </w:p>
    <w:p w:rsidR="00D8576B" w:rsidRPr="00E81E8A" w:rsidRDefault="00D8576B" w:rsidP="00D8576B">
      <w:pPr>
        <w:autoSpaceDE w:val="0"/>
        <w:autoSpaceDN w:val="0"/>
        <w:adjustRightInd w:val="0"/>
        <w:spacing w:line="480" w:lineRule="auto"/>
        <w:ind w:left="720" w:hanging="720"/>
        <w:rPr>
          <w:iCs/>
          <w:lang w:val="en-US"/>
        </w:rPr>
      </w:pPr>
      <w:r w:rsidRPr="00A177E7">
        <w:rPr>
          <w:lang w:val="de-DE"/>
        </w:rPr>
        <w:t xml:space="preserve">Taush, R. (1979). </w:t>
      </w:r>
      <w:r w:rsidRPr="00A177E7">
        <w:rPr>
          <w:i/>
          <w:lang w:val="de-DE"/>
        </w:rPr>
        <w:t>Erziehungs psychologie. Begegnung von Person zu Person.9.</w:t>
      </w:r>
      <w:r w:rsidRPr="00D8576B">
        <w:rPr>
          <w:lang w:val="en-US"/>
        </w:rPr>
        <w:t>Aufl</w:t>
      </w:r>
      <w:r w:rsidRPr="00E81E8A">
        <w:rPr>
          <w:lang w:val="en-US"/>
        </w:rPr>
        <w:t xml:space="preserve">. </w:t>
      </w:r>
      <w:r w:rsidRPr="00D8576B">
        <w:rPr>
          <w:lang w:val="en-US"/>
        </w:rPr>
        <w:t>Gottingen</w:t>
      </w:r>
      <w:r w:rsidRPr="00E81E8A">
        <w:rPr>
          <w:lang w:val="en-US"/>
        </w:rPr>
        <w:t xml:space="preserve">: </w:t>
      </w:r>
      <w:r w:rsidRPr="00D8576B">
        <w:rPr>
          <w:lang w:val="en-US"/>
        </w:rPr>
        <w:t>Hogreffe</w:t>
      </w:r>
      <w:r w:rsidRPr="00E81E8A">
        <w:rPr>
          <w:lang w:val="en-US"/>
        </w:rPr>
        <w:t>.</w:t>
      </w:r>
    </w:p>
    <w:p w:rsidR="00D8576B" w:rsidRPr="003F4D26" w:rsidRDefault="00D8576B" w:rsidP="00D8576B">
      <w:pPr>
        <w:autoSpaceDE w:val="0"/>
        <w:autoSpaceDN w:val="0"/>
        <w:adjustRightInd w:val="0"/>
        <w:spacing w:line="480" w:lineRule="auto"/>
        <w:ind w:left="720" w:hanging="720"/>
        <w:rPr>
          <w:lang w:val="en-US"/>
        </w:rPr>
      </w:pPr>
      <w:r w:rsidRPr="00D8576B">
        <w:lastRenderedPageBreak/>
        <w:t xml:space="preserve">Τερζής, Ν. (1988). </w:t>
      </w:r>
      <w:r w:rsidRPr="00D8576B">
        <w:rPr>
          <w:i/>
        </w:rPr>
        <w:t xml:space="preserve">Εκπαιδευτική Πολιτική και Εκπαιδευτική Μεταρρύθμιση: Πρόγραμμα και πραγματικότητα-Πράγματα και πρόσωπα. </w:t>
      </w:r>
      <w:r w:rsidRPr="00D8576B">
        <w:t>Θεσσαλονίκη</w:t>
      </w:r>
      <w:r w:rsidRPr="003F4D26">
        <w:rPr>
          <w:lang w:val="en-US"/>
        </w:rPr>
        <w:t xml:space="preserve">: </w:t>
      </w:r>
      <w:r w:rsidRPr="00D8576B">
        <w:t>Αφοί</w:t>
      </w:r>
      <w:r w:rsidRPr="003F4D26">
        <w:rPr>
          <w:lang w:val="en-US"/>
        </w:rPr>
        <w:t xml:space="preserve"> </w:t>
      </w:r>
      <w:r w:rsidRPr="00D8576B">
        <w:t>Κυριακίδη</w:t>
      </w:r>
      <w:r w:rsidRPr="003F4D26">
        <w:rPr>
          <w:lang w:val="en-US"/>
        </w:rPr>
        <w:t>.</w:t>
      </w:r>
    </w:p>
    <w:p w:rsidR="00D8576B" w:rsidRPr="00D8576B" w:rsidRDefault="00D8576B" w:rsidP="00D8576B">
      <w:pPr>
        <w:autoSpaceDE w:val="0"/>
        <w:autoSpaceDN w:val="0"/>
        <w:adjustRightInd w:val="0"/>
        <w:spacing w:line="480" w:lineRule="auto"/>
        <w:ind w:left="720" w:hanging="720"/>
        <w:rPr>
          <w:iCs/>
        </w:rPr>
      </w:pPr>
      <w:r w:rsidRPr="00D8576B">
        <w:rPr>
          <w:iCs/>
          <w:lang w:val="en-US"/>
        </w:rPr>
        <w:t xml:space="preserve">Theodorakis, I. (1990). Fitness and Health: How is physical education going to persuade us for a long-life exercise. </w:t>
      </w:r>
      <w:r w:rsidR="00051FE7" w:rsidRPr="00D8576B">
        <w:rPr>
          <w:i/>
          <w:iCs/>
          <w:lang w:val="en-US"/>
        </w:rPr>
        <w:t>Sports</w:t>
      </w:r>
      <w:r w:rsidR="00051FE7" w:rsidRPr="008729DA">
        <w:rPr>
          <w:i/>
          <w:iCs/>
        </w:rPr>
        <w:t xml:space="preserve"> </w:t>
      </w:r>
      <w:r w:rsidR="00051FE7" w:rsidRPr="00D8576B">
        <w:rPr>
          <w:i/>
          <w:iCs/>
          <w:lang w:val="en-US"/>
        </w:rPr>
        <w:t>Psychology</w:t>
      </w:r>
      <w:r w:rsidRPr="00D8576B">
        <w:rPr>
          <w:i/>
          <w:iCs/>
        </w:rPr>
        <w:t>,</w:t>
      </w:r>
      <w:r w:rsidR="001A5E2B">
        <w:rPr>
          <w:iCs/>
        </w:rPr>
        <w:t xml:space="preserve"> 37-54</w:t>
      </w:r>
      <w:r w:rsidRPr="00D8576B">
        <w:rPr>
          <w:iCs/>
        </w:rPr>
        <w:t xml:space="preserve">. </w:t>
      </w:r>
    </w:p>
    <w:p w:rsidR="00D8576B" w:rsidRPr="00D8576B" w:rsidRDefault="00D8576B" w:rsidP="00D8576B">
      <w:pPr>
        <w:spacing w:line="480" w:lineRule="auto"/>
        <w:ind w:left="720" w:hanging="720"/>
        <w:rPr>
          <w:rFonts w:eastAsia="Z@R89.tmp"/>
        </w:rPr>
      </w:pPr>
      <w:r w:rsidRPr="00D8576B">
        <w:rPr>
          <w:rFonts w:eastAsia="Z@R89.tmp"/>
        </w:rPr>
        <w:t xml:space="preserve">Thomas, J., &amp; Nelson, J. (2003). </w:t>
      </w:r>
      <w:r w:rsidRPr="00D8576B">
        <w:rPr>
          <w:rFonts w:eastAsia="Z@R89.tmp"/>
          <w:i/>
          <w:iCs/>
        </w:rPr>
        <w:t xml:space="preserve">Μέθοδοι έρευνας στη Φυσική Δραστηριότητα, </w:t>
      </w:r>
      <w:r w:rsidRPr="00D8576B">
        <w:rPr>
          <w:rFonts w:eastAsia="Z@R89.tmp"/>
        </w:rPr>
        <w:t>(επιμ. Μετφρ. Κ. Καρτερολιώτης). Αθήνα: Πασχαλίδης.</w:t>
      </w:r>
    </w:p>
    <w:p w:rsidR="00D8576B" w:rsidRPr="008729DA" w:rsidRDefault="00D8576B" w:rsidP="00D8576B">
      <w:pPr>
        <w:autoSpaceDE w:val="0"/>
        <w:autoSpaceDN w:val="0"/>
        <w:adjustRightInd w:val="0"/>
        <w:spacing w:line="480" w:lineRule="auto"/>
        <w:ind w:left="720" w:hanging="720"/>
      </w:pPr>
      <w:r w:rsidRPr="00D8576B">
        <w:rPr>
          <w:lang w:val="en-US"/>
        </w:rPr>
        <w:t>Treasure</w:t>
      </w:r>
      <w:r w:rsidRPr="003F4D26">
        <w:t xml:space="preserve">, </w:t>
      </w:r>
      <w:r w:rsidRPr="00D8576B">
        <w:rPr>
          <w:lang w:val="en-US"/>
        </w:rPr>
        <w:t>D</w:t>
      </w:r>
      <w:r w:rsidRPr="003F4D26">
        <w:t xml:space="preserve">. </w:t>
      </w:r>
      <w:r w:rsidRPr="00D8576B">
        <w:rPr>
          <w:lang w:val="en-US"/>
        </w:rPr>
        <w:t>C</w:t>
      </w:r>
      <w:r w:rsidRPr="003F4D26">
        <w:t xml:space="preserve">., &amp; </w:t>
      </w:r>
      <w:r w:rsidRPr="00D8576B">
        <w:rPr>
          <w:lang w:val="en-US"/>
        </w:rPr>
        <w:t>Roberts</w:t>
      </w:r>
      <w:r w:rsidRPr="003F4D26">
        <w:t xml:space="preserve">, </w:t>
      </w:r>
      <w:r w:rsidRPr="00D8576B">
        <w:rPr>
          <w:lang w:val="en-US"/>
        </w:rPr>
        <w:t>G</w:t>
      </w:r>
      <w:r w:rsidRPr="003F4D26">
        <w:t xml:space="preserve">. </w:t>
      </w:r>
      <w:r w:rsidRPr="00D8576B">
        <w:rPr>
          <w:lang w:val="en-US"/>
        </w:rPr>
        <w:t>C</w:t>
      </w:r>
      <w:r w:rsidRPr="003F4D26">
        <w:t xml:space="preserve">. (1995). </w:t>
      </w:r>
      <w:r w:rsidRPr="00D8576B">
        <w:rPr>
          <w:lang w:val="en-US"/>
        </w:rPr>
        <w:t xml:space="preserve">Applications of achievement goal theory to physical education: Implications for enhancing </w:t>
      </w:r>
      <w:r w:rsidR="00051FE7" w:rsidRPr="00D8576B">
        <w:rPr>
          <w:lang w:val="en-US"/>
        </w:rPr>
        <w:t>motivation</w:t>
      </w:r>
      <w:r w:rsidR="00051FE7" w:rsidRPr="00D8576B">
        <w:rPr>
          <w:i/>
          <w:lang w:val="en-US"/>
        </w:rPr>
        <w:t>.</w:t>
      </w:r>
      <w:r w:rsidR="00051FE7">
        <w:rPr>
          <w:i/>
          <w:lang w:val="en-US"/>
        </w:rPr>
        <w:t xml:space="preserve"> </w:t>
      </w:r>
      <w:r w:rsidR="00051FE7" w:rsidRPr="00D8576B">
        <w:rPr>
          <w:i/>
          <w:iCs/>
          <w:lang w:val="en-US"/>
        </w:rPr>
        <w:t>Quest</w:t>
      </w:r>
      <w:r w:rsidRPr="008729DA">
        <w:rPr>
          <w:i/>
          <w:iCs/>
        </w:rPr>
        <w:t>,</w:t>
      </w:r>
      <w:r w:rsidRPr="008729DA">
        <w:rPr>
          <w:iCs/>
        </w:rPr>
        <w:t xml:space="preserve"> 47, </w:t>
      </w:r>
      <w:r w:rsidRPr="008729DA">
        <w:t xml:space="preserve">475-489. </w:t>
      </w:r>
    </w:p>
    <w:p w:rsidR="00D8576B" w:rsidRPr="00D8576B" w:rsidRDefault="00D8576B" w:rsidP="00D8576B">
      <w:pPr>
        <w:autoSpaceDE w:val="0"/>
        <w:autoSpaceDN w:val="0"/>
        <w:adjustRightInd w:val="0"/>
        <w:spacing w:line="480" w:lineRule="auto"/>
        <w:ind w:left="720" w:hanging="720"/>
      </w:pPr>
      <w:r w:rsidRPr="00D8576B">
        <w:rPr>
          <w:lang w:val="en-GB"/>
        </w:rPr>
        <w:t>Treve</w:t>
      </w:r>
      <w:r w:rsidRPr="00D8576B">
        <w:t xml:space="preserve">, </w:t>
      </w:r>
      <w:r w:rsidRPr="00D8576B">
        <w:rPr>
          <w:lang w:val="en-GB"/>
        </w:rPr>
        <w:t>G</w:t>
      </w:r>
      <w:r w:rsidRPr="00D8576B">
        <w:t xml:space="preserve">. (1990). </w:t>
      </w:r>
      <w:r w:rsidRPr="00D8576B">
        <w:rPr>
          <w:i/>
        </w:rPr>
        <w:t xml:space="preserve">Εγκύκλια ύλη και </w:t>
      </w:r>
      <w:r w:rsidR="003F4FF2">
        <w:rPr>
          <w:i/>
        </w:rPr>
        <w:t>σχολικό βιβλίο</w:t>
      </w:r>
      <w:r w:rsidRPr="00D8576B">
        <w:rPr>
          <w:i/>
        </w:rPr>
        <w:t xml:space="preserve">. Το </w:t>
      </w:r>
      <w:r w:rsidR="003F4FF2">
        <w:rPr>
          <w:i/>
        </w:rPr>
        <w:t>σχολικό βιβλίο</w:t>
      </w:r>
      <w:r w:rsidRPr="00D8576B">
        <w:rPr>
          <w:i/>
        </w:rPr>
        <w:t>. Πρακτικά Διημέρου.</w:t>
      </w:r>
      <w:r w:rsidRPr="00D8576B">
        <w:t xml:space="preserve"> Σελ. 67-72. Αθήνα: Πατάκης. </w:t>
      </w:r>
    </w:p>
    <w:p w:rsidR="00D8576B" w:rsidRPr="00D8576B" w:rsidRDefault="00D8576B" w:rsidP="00D8576B">
      <w:pPr>
        <w:autoSpaceDE w:val="0"/>
        <w:autoSpaceDN w:val="0"/>
        <w:adjustRightInd w:val="0"/>
        <w:spacing w:line="480" w:lineRule="auto"/>
        <w:ind w:left="720" w:hanging="720"/>
      </w:pPr>
      <w:r w:rsidRPr="00D8576B">
        <w:t xml:space="preserve">Τύπας, Γ. (2005). </w:t>
      </w:r>
      <w:r w:rsidRPr="00D8576B">
        <w:rPr>
          <w:i/>
        </w:rPr>
        <w:t>Τα μαθηματικά του Δημοτικού μέσα από τα νέα διδακτικά εγχειρίδια.</w:t>
      </w:r>
      <w:r w:rsidRPr="00D8576B">
        <w:t xml:space="preserve"> Επιμόρφωση Σχολικών Συμβούλων και εκπαιδευτικών Π.Ε. στο ∆.Ε.Π.Π.Σ. και Α.Π.Σ. Υπ.Ε.Π.Θ.-Π.Ι.</w:t>
      </w:r>
    </w:p>
    <w:p w:rsidR="00D8576B" w:rsidRPr="00D8576B" w:rsidRDefault="00D8576B" w:rsidP="00D8576B">
      <w:pPr>
        <w:autoSpaceDE w:val="0"/>
        <w:autoSpaceDN w:val="0"/>
        <w:adjustRightInd w:val="0"/>
        <w:spacing w:line="480" w:lineRule="auto"/>
        <w:ind w:left="720" w:hanging="720"/>
      </w:pPr>
      <w:r w:rsidRPr="00D8576B">
        <w:t xml:space="preserve">Τζήκας, Χ., (1999) Ι. Π. Κοκκώνης. </w:t>
      </w:r>
      <w:r w:rsidRPr="00D8576B">
        <w:rPr>
          <w:i/>
        </w:rPr>
        <w:t>Ο ρόλος στη θεμελίωση και τα πρώτα βήμα της δημοτικής εκπαίδευσης στην Ελλάδα.</w:t>
      </w:r>
      <w:r w:rsidRPr="00D8576B">
        <w:t xml:space="preserve"> Αθήνα: Gutenberg.</w:t>
      </w:r>
    </w:p>
    <w:p w:rsidR="00D8576B" w:rsidRPr="00D8576B" w:rsidRDefault="00D8576B" w:rsidP="00D8576B">
      <w:pPr>
        <w:autoSpaceDE w:val="0"/>
        <w:autoSpaceDN w:val="0"/>
        <w:adjustRightInd w:val="0"/>
        <w:spacing w:line="480" w:lineRule="auto"/>
        <w:ind w:left="720" w:hanging="720"/>
      </w:pPr>
      <w:r w:rsidRPr="00D8576B">
        <w:t>ΥΠΕΠΘ. (1976). Συζητήσεις για την αναμόρφωση της Παιδείας. σελ.95. Αθήνα.</w:t>
      </w:r>
    </w:p>
    <w:p w:rsidR="00D8576B" w:rsidRPr="00D8576B" w:rsidRDefault="00D8576B" w:rsidP="00D8576B">
      <w:pPr>
        <w:spacing w:line="480" w:lineRule="auto"/>
        <w:ind w:left="720" w:hanging="720"/>
      </w:pPr>
      <w:r w:rsidRPr="00D8576B">
        <w:t xml:space="preserve">ΥΠΕΠΘ. (1977). Αναλυτικό και ωρολόγιο </w:t>
      </w:r>
      <w:r w:rsidR="00891C67">
        <w:t>Πρόγραμμα</w:t>
      </w:r>
      <w:r w:rsidRPr="00D8576B">
        <w:t xml:space="preserve"> μαθημάτων του δημοτικού </w:t>
      </w:r>
      <w:r w:rsidR="005727DE">
        <w:t>Σχολείο</w:t>
      </w:r>
      <w:r w:rsidRPr="00D8576B">
        <w:t>υ. Αθήνα: Εθνικό Τυπογραφείο.</w:t>
      </w:r>
    </w:p>
    <w:p w:rsidR="00D8576B" w:rsidRPr="00D8576B" w:rsidRDefault="00D8576B" w:rsidP="00D8576B">
      <w:pPr>
        <w:spacing w:line="480" w:lineRule="auto"/>
        <w:ind w:left="720" w:hanging="720"/>
      </w:pPr>
      <w:r w:rsidRPr="00D8576B">
        <w:t>ΥΠΕΠΘ. (1988).</w:t>
      </w:r>
      <w:r w:rsidRPr="00D8576B">
        <w:rPr>
          <w:i/>
        </w:rPr>
        <w:t xml:space="preserve"> Αναλυτικό Πρόγραμμα και οδηγίες για τη διδασκαλία της Φυσικής αγωγής του Δημοτικού Σχολείου</w:t>
      </w:r>
      <w:r w:rsidRPr="00D8576B">
        <w:t>. Αθήνα: Εθνικό Τυπογραφείο.</w:t>
      </w:r>
    </w:p>
    <w:p w:rsidR="00D8576B" w:rsidRPr="00D8576B" w:rsidRDefault="00D8576B" w:rsidP="00D8576B">
      <w:pPr>
        <w:spacing w:line="480" w:lineRule="auto"/>
        <w:ind w:left="720" w:hanging="720"/>
        <w:rPr>
          <w:rFonts w:eastAsia="Z@R89.tmp"/>
        </w:rPr>
      </w:pPr>
      <w:r w:rsidRPr="00D8576B">
        <w:t>ΥΠΕΠΘ, Δ/ΝΣΗ ΦΥΣΙΚΗΣ ΑΓΩΓΗΣ</w:t>
      </w:r>
      <w:r w:rsidRPr="00D8576B">
        <w:rPr>
          <w:rFonts w:eastAsia="Z@R89.tmp"/>
        </w:rPr>
        <w:t xml:space="preserve"> (1990). </w:t>
      </w:r>
      <w:r w:rsidRPr="00D8576B">
        <w:rPr>
          <w:rFonts w:eastAsia="Z@R89.tmp"/>
          <w:i/>
        </w:rPr>
        <w:t>Αναλυτικά Προγράμματα Φυσικής Αγωγής Γυμνασίου Λυκείου. Οδηγίες εφαρμογής στη διδασκαλία</w:t>
      </w:r>
      <w:r w:rsidRPr="00D8576B">
        <w:rPr>
          <w:rFonts w:eastAsia="Z@R89.tmp"/>
        </w:rPr>
        <w:t xml:space="preserve">. Αθήνα: Επτάλοφος ΑΒΕΕ.  </w:t>
      </w:r>
    </w:p>
    <w:p w:rsidR="00D8576B" w:rsidRPr="00D8576B" w:rsidRDefault="00D8576B" w:rsidP="00D8576B">
      <w:pPr>
        <w:autoSpaceDE w:val="0"/>
        <w:autoSpaceDN w:val="0"/>
        <w:adjustRightInd w:val="0"/>
        <w:spacing w:line="480" w:lineRule="auto"/>
        <w:ind w:left="720" w:hanging="720"/>
      </w:pPr>
      <w:r w:rsidRPr="00D8576B">
        <w:lastRenderedPageBreak/>
        <w:t>ΥΠΕΠΘ. (1998). Μεταρρυθμίζοντας την Παιδεία (Οκτώβριος 1996 – Οκτώβριος 1998), σελ.14. Αθήνα.</w:t>
      </w:r>
    </w:p>
    <w:p w:rsidR="00D8576B" w:rsidRPr="00D8576B" w:rsidRDefault="00D8576B" w:rsidP="00D8576B">
      <w:pPr>
        <w:spacing w:line="480" w:lineRule="auto"/>
        <w:ind w:left="720" w:hanging="720"/>
      </w:pPr>
      <w:r w:rsidRPr="00D8576B">
        <w:t xml:space="preserve">ΥΠΕΠΘ – Π.Ι. (2003). </w:t>
      </w:r>
      <w:r w:rsidRPr="00D8576B">
        <w:rPr>
          <w:i/>
        </w:rPr>
        <w:t>Διαθεματικό Ενιαίο Πλαίσιο Προγραμμάτων Σπουδών και Αναλυτικά Προγράμματα Σπουδών Για την Υποχρεωτική Εκπαίδευση</w:t>
      </w:r>
      <w:r w:rsidRPr="00D8576B">
        <w:t>, τ. Α’, Φ.Ε.Κ. Τεύχος Β’ αρ. Φύλλου 304/13-03-03.</w:t>
      </w:r>
    </w:p>
    <w:p w:rsidR="00D8576B" w:rsidRPr="00D8576B" w:rsidRDefault="001A5E2B" w:rsidP="00D8576B">
      <w:pPr>
        <w:autoSpaceDE w:val="0"/>
        <w:autoSpaceDN w:val="0"/>
        <w:adjustRightInd w:val="0"/>
        <w:spacing w:line="480" w:lineRule="auto"/>
        <w:ind w:left="720" w:hanging="720"/>
      </w:pPr>
      <w:r>
        <w:t>ΥΠΕΠΘ</w:t>
      </w:r>
      <w:r w:rsidR="00D8576B" w:rsidRPr="00D8576B">
        <w:t xml:space="preserve"> (2004). Απολογισμός 2000-2004. σελ.16. Αθήνα. </w:t>
      </w:r>
    </w:p>
    <w:p w:rsidR="00D8576B" w:rsidRPr="00A177E7" w:rsidRDefault="001A5E2B" w:rsidP="00D8576B">
      <w:pPr>
        <w:autoSpaceDE w:val="0"/>
        <w:autoSpaceDN w:val="0"/>
        <w:adjustRightInd w:val="0"/>
        <w:spacing w:line="480" w:lineRule="auto"/>
        <w:ind w:left="720" w:hanging="720"/>
        <w:rPr>
          <w:lang w:val="de-DE"/>
        </w:rPr>
      </w:pPr>
      <w:r>
        <w:t>ΥΠΕΠΘ</w:t>
      </w:r>
      <w:r w:rsidR="00D8576B" w:rsidRPr="00D8576B">
        <w:t xml:space="preserve"> (2007). Έκθεση πεπραγμένων του Παιδαγωγικού Ινστιτούτου 2005-2007. σελ.49. Αθήνα</w:t>
      </w:r>
      <w:r w:rsidR="00D8576B" w:rsidRPr="00A177E7">
        <w:rPr>
          <w:lang w:val="de-DE"/>
        </w:rPr>
        <w:t>.</w:t>
      </w:r>
    </w:p>
    <w:p w:rsidR="00D8576B" w:rsidRPr="00A177E7" w:rsidRDefault="00D8576B" w:rsidP="00D8576B">
      <w:pPr>
        <w:spacing w:after="200" w:line="480" w:lineRule="auto"/>
        <w:ind w:left="720" w:hanging="720"/>
        <w:rPr>
          <w:lang w:val="de-DE"/>
        </w:rPr>
      </w:pPr>
      <w:r w:rsidRPr="00A177E7">
        <w:rPr>
          <w:lang w:val="de-DE"/>
        </w:rPr>
        <w:t xml:space="preserve">Van Eijck, K., Knulst, W., van Rees, K. (2001). Van oude naar nieuwe media. </w:t>
      </w:r>
      <w:r w:rsidRPr="00A177E7">
        <w:rPr>
          <w:i/>
          <w:lang w:val="de-DE"/>
        </w:rPr>
        <w:t>Economisch-Statistische Berichten,</w:t>
      </w:r>
      <w:r w:rsidRPr="00A177E7">
        <w:rPr>
          <w:lang w:val="de-DE"/>
        </w:rPr>
        <w:t xml:space="preserve"> 86 (4310), 440–443.</w:t>
      </w:r>
    </w:p>
    <w:p w:rsidR="00D8576B" w:rsidRPr="00D8576B" w:rsidRDefault="00D8576B" w:rsidP="00D8576B">
      <w:pPr>
        <w:autoSpaceDE w:val="0"/>
        <w:autoSpaceDN w:val="0"/>
        <w:adjustRightInd w:val="0"/>
        <w:spacing w:line="480" w:lineRule="auto"/>
        <w:ind w:left="720" w:hanging="720"/>
        <w:rPr>
          <w:lang w:val="en-US"/>
        </w:rPr>
      </w:pPr>
      <w:r w:rsidRPr="00D8576B">
        <w:rPr>
          <w:lang w:val="en-US"/>
        </w:rPr>
        <w:t xml:space="preserve">Verduin-Muller, H. S.  (1989). The future of the geography and history textbook. The «old» textbook and the «new» media. </w:t>
      </w:r>
      <w:r w:rsidRPr="00D8576B">
        <w:rPr>
          <w:i/>
          <w:lang w:val="en-US"/>
        </w:rPr>
        <w:t>Internationale Schulbuch</w:t>
      </w:r>
      <w:r w:rsidR="00682E27">
        <w:rPr>
          <w:i/>
          <w:lang w:val="en-US"/>
        </w:rPr>
        <w:t xml:space="preserve"> </w:t>
      </w:r>
      <w:r w:rsidRPr="00D8576B">
        <w:rPr>
          <w:i/>
          <w:lang w:val="en-US"/>
        </w:rPr>
        <w:t>forschung,</w:t>
      </w:r>
      <w:r w:rsidRPr="00D8576B">
        <w:rPr>
          <w:lang w:val="en-US"/>
        </w:rPr>
        <w:t xml:space="preserve"> 11, (4), 367-376.</w:t>
      </w:r>
    </w:p>
    <w:p w:rsidR="00D8576B" w:rsidRPr="00A177E7" w:rsidRDefault="00D8576B" w:rsidP="00D8576B">
      <w:pPr>
        <w:autoSpaceDE w:val="0"/>
        <w:autoSpaceDN w:val="0"/>
        <w:adjustRightInd w:val="0"/>
        <w:spacing w:line="480" w:lineRule="auto"/>
        <w:ind w:left="720" w:hanging="720"/>
        <w:rPr>
          <w:lang w:val="de-DE"/>
        </w:rPr>
      </w:pPr>
      <w:r w:rsidRPr="00D8576B">
        <w:rPr>
          <w:lang w:val="en-US"/>
        </w:rPr>
        <w:t xml:space="preserve">Vincent, S. D. &amp; Pangrazi, P. (2002). An examination of the activity pattern of elementary school children. </w:t>
      </w:r>
      <w:r w:rsidRPr="00A177E7">
        <w:rPr>
          <w:i/>
          <w:iCs/>
          <w:lang w:val="de-DE"/>
        </w:rPr>
        <w:t>Paediatric Exercise Science,</w:t>
      </w:r>
      <w:r w:rsidRPr="00A177E7">
        <w:rPr>
          <w:iCs/>
          <w:lang w:val="de-DE"/>
        </w:rPr>
        <w:t xml:space="preserve"> 14(4)</w:t>
      </w:r>
      <w:r w:rsidRPr="00A177E7">
        <w:rPr>
          <w:lang w:val="de-DE"/>
        </w:rPr>
        <w:t xml:space="preserve">, 432-441. </w:t>
      </w:r>
    </w:p>
    <w:p w:rsidR="00D8576B" w:rsidRPr="00A177E7" w:rsidRDefault="00D8576B" w:rsidP="00D8576B">
      <w:pPr>
        <w:autoSpaceDE w:val="0"/>
        <w:autoSpaceDN w:val="0"/>
        <w:adjustRightInd w:val="0"/>
        <w:spacing w:line="480" w:lineRule="auto"/>
        <w:ind w:left="720" w:hanging="720"/>
        <w:rPr>
          <w:lang w:val="de-DE"/>
        </w:rPr>
      </w:pPr>
      <w:r w:rsidRPr="00A177E7">
        <w:rPr>
          <w:lang w:val="de-DE"/>
        </w:rPr>
        <w:t xml:space="preserve">Weiss, D. (1988). Die Politik der Lechrbucher in den USA. </w:t>
      </w:r>
      <w:r w:rsidRPr="00A177E7">
        <w:rPr>
          <w:i/>
          <w:lang w:val="de-DE"/>
        </w:rPr>
        <w:t>Bildung und Erziehung,</w:t>
      </w:r>
      <w:r w:rsidR="001A5E2B">
        <w:rPr>
          <w:lang w:val="de-DE"/>
        </w:rPr>
        <w:t xml:space="preserve"> 41</w:t>
      </w:r>
      <w:r w:rsidRPr="00A177E7">
        <w:rPr>
          <w:lang w:val="de-DE"/>
        </w:rPr>
        <w:t>(3), 329-335.</w:t>
      </w:r>
    </w:p>
    <w:p w:rsidR="00D8576B" w:rsidRPr="00D8576B" w:rsidRDefault="00D8576B" w:rsidP="00D8576B">
      <w:pPr>
        <w:spacing w:line="480" w:lineRule="auto"/>
        <w:ind w:left="720" w:hanging="720"/>
        <w:rPr>
          <w:lang w:val="en-US"/>
        </w:rPr>
      </w:pPr>
      <w:r w:rsidRPr="00A177E7">
        <w:rPr>
          <w:lang w:val="de-DE"/>
        </w:rPr>
        <w:t xml:space="preserve">Wellek, R., Warren, A. (1949). </w:t>
      </w:r>
      <w:r w:rsidRPr="00D8576B">
        <w:rPr>
          <w:i/>
          <w:lang w:val="en-US"/>
        </w:rPr>
        <w:t>Theory of Literature</w:t>
      </w:r>
      <w:r w:rsidRPr="00D8576B">
        <w:rPr>
          <w:lang w:val="en-US"/>
        </w:rPr>
        <w:t>. New York: Harcourt.</w:t>
      </w:r>
    </w:p>
    <w:p w:rsidR="00D8576B" w:rsidRPr="00D8576B" w:rsidRDefault="00D8576B" w:rsidP="00D8576B">
      <w:pPr>
        <w:spacing w:line="480" w:lineRule="auto"/>
        <w:ind w:left="720" w:hanging="720"/>
        <w:rPr>
          <w:iCs/>
          <w:lang w:val="en-US"/>
        </w:rPr>
      </w:pPr>
      <w:r w:rsidRPr="00D8576B">
        <w:rPr>
          <w:iCs/>
          <w:lang w:val="en-US"/>
        </w:rPr>
        <w:t>Westbury, I. (1990). Textbooks, textbook publishers, and the quality of schooling. In D. L. Elliot &amp;</w:t>
      </w:r>
      <w:r w:rsidR="001A5E2B">
        <w:rPr>
          <w:iCs/>
          <w:lang w:val="en-US"/>
        </w:rPr>
        <w:t xml:space="preserve"> </w:t>
      </w:r>
      <w:r w:rsidRPr="00D8576B">
        <w:rPr>
          <w:iCs/>
          <w:lang w:val="en-US"/>
        </w:rPr>
        <w:t xml:space="preserve">A. Woodward (Eds.), </w:t>
      </w:r>
      <w:r w:rsidRPr="00D8576B">
        <w:rPr>
          <w:i/>
          <w:iCs/>
          <w:lang w:val="en-US"/>
        </w:rPr>
        <w:t xml:space="preserve">Textbooks and schooling in the United States </w:t>
      </w:r>
      <w:r w:rsidRPr="00D8576B">
        <w:rPr>
          <w:iCs/>
          <w:lang w:val="en-US"/>
        </w:rPr>
        <w:t>(pp. 1_/22). Chicago, IL:</w:t>
      </w:r>
      <w:r w:rsidR="00682E27">
        <w:rPr>
          <w:iCs/>
          <w:lang w:val="en-US"/>
        </w:rPr>
        <w:t xml:space="preserve"> </w:t>
      </w:r>
      <w:r w:rsidRPr="00D8576B">
        <w:rPr>
          <w:iCs/>
          <w:lang w:val="en-US"/>
        </w:rPr>
        <w:t>University of Chicago Press.</w:t>
      </w:r>
    </w:p>
    <w:p w:rsidR="00D8576B" w:rsidRPr="00D8576B" w:rsidRDefault="00D8576B" w:rsidP="00D8576B">
      <w:pPr>
        <w:spacing w:line="480" w:lineRule="auto"/>
        <w:ind w:left="720" w:hanging="720"/>
        <w:rPr>
          <w:lang w:val="en-US"/>
        </w:rPr>
      </w:pPr>
      <w:r w:rsidRPr="00D8576B">
        <w:rPr>
          <w:lang w:val="en-US"/>
        </w:rPr>
        <w:t>Whitehurst, G. J., Falco, F. L., Lonigan, C. J., Fischel, J. E., De</w:t>
      </w:r>
      <w:r w:rsidR="00682E27">
        <w:rPr>
          <w:lang w:val="en-US"/>
        </w:rPr>
        <w:t xml:space="preserve"> </w:t>
      </w:r>
      <w:r w:rsidRPr="00D8576B">
        <w:rPr>
          <w:lang w:val="en-US"/>
        </w:rPr>
        <w:t>Baryshe, B. D., Valdez-</w:t>
      </w:r>
      <w:r w:rsidR="00682E27">
        <w:rPr>
          <w:lang w:val="en-US"/>
        </w:rPr>
        <w:t xml:space="preserve"> </w:t>
      </w:r>
      <w:r w:rsidRPr="00D8576B">
        <w:rPr>
          <w:lang w:val="en-US"/>
        </w:rPr>
        <w:t xml:space="preserve">Menchaca, M. C., Caulfield, M. (1988). Accelerating language development through picture book reading. </w:t>
      </w:r>
      <w:r w:rsidRPr="00D8576B">
        <w:rPr>
          <w:i/>
          <w:lang w:val="en-US"/>
        </w:rPr>
        <w:t>Developmental Psychology,</w:t>
      </w:r>
      <w:r w:rsidRPr="00D8576B">
        <w:rPr>
          <w:lang w:val="en-US"/>
        </w:rPr>
        <w:t xml:space="preserve"> 24(4), 552-559</w:t>
      </w:r>
      <w:r w:rsidR="001A5E2B">
        <w:rPr>
          <w:lang w:val="en-US"/>
        </w:rPr>
        <w:t>.</w:t>
      </w:r>
    </w:p>
    <w:p w:rsidR="00D8576B" w:rsidRPr="00D8576B" w:rsidRDefault="00D8576B" w:rsidP="00D8576B">
      <w:pPr>
        <w:spacing w:line="480" w:lineRule="auto"/>
        <w:ind w:left="720" w:hanging="720"/>
        <w:rPr>
          <w:lang w:val="en-US"/>
        </w:rPr>
      </w:pPr>
      <w:r w:rsidRPr="00D8576B">
        <w:rPr>
          <w:lang w:val="en-US"/>
        </w:rPr>
        <w:lastRenderedPageBreak/>
        <w:t>Wikipedia Definition of school textbooks. (2011, May, 28). Retrieved 7/9/2012 from</w:t>
      </w:r>
      <w:hyperlink r:id="rId108" w:history="1">
        <w:r w:rsidRPr="00D8576B">
          <w:rPr>
            <w:rStyle w:val="-"/>
            <w:color w:val="auto"/>
            <w:lang w:val="en-US"/>
          </w:rPr>
          <w:t>http://el.wikipedia.org</w:t>
        </w:r>
      </w:hyperlink>
    </w:p>
    <w:p w:rsidR="00D8576B" w:rsidRDefault="00BE3EB1" w:rsidP="00D8576B">
      <w:pPr>
        <w:spacing w:line="480" w:lineRule="auto"/>
        <w:ind w:left="720" w:hanging="720"/>
        <w:rPr>
          <w:lang w:val="en-US"/>
        </w:rPr>
      </w:pPr>
      <w:hyperlink r:id="rId109" w:history="1">
        <w:r w:rsidR="007F13DD" w:rsidRPr="007F13DD">
          <w:rPr>
            <w:lang w:val="en-US"/>
          </w:rPr>
          <w:t>www.olympia.gr</w:t>
        </w:r>
      </w:hyperlink>
    </w:p>
    <w:p w:rsidR="007F13DD" w:rsidRPr="007F13DD" w:rsidRDefault="00BE3EB1" w:rsidP="00D8576B">
      <w:pPr>
        <w:spacing w:line="480" w:lineRule="auto"/>
        <w:ind w:left="720" w:hanging="720"/>
        <w:rPr>
          <w:lang w:val="en-US"/>
        </w:rPr>
      </w:pPr>
      <w:hyperlink r:id="rId110" w:history="1">
        <w:r w:rsidR="007F13DD" w:rsidRPr="007F13DD">
          <w:rPr>
            <w:lang w:val="en-US"/>
          </w:rPr>
          <w:t>www.pe.uth.gr/portal/psych</w:t>
        </w:r>
      </w:hyperlink>
    </w:p>
    <w:p w:rsidR="00DF3902" w:rsidRDefault="00DF3902" w:rsidP="00D8576B">
      <w:pPr>
        <w:autoSpaceDE w:val="0"/>
        <w:autoSpaceDN w:val="0"/>
        <w:adjustRightInd w:val="0"/>
        <w:spacing w:line="480" w:lineRule="auto"/>
        <w:ind w:left="720" w:hanging="720"/>
      </w:pPr>
      <w:r w:rsidRPr="00A172D4">
        <w:t>Χατζηχαριστός, Δ., Εμμανουήλ, Κ.,</w:t>
      </w:r>
      <w:r w:rsidR="00A172D4">
        <w:t xml:space="preserve"> </w:t>
      </w:r>
      <w:r w:rsidR="009835B6">
        <w:t>Ζουνχιά, Α</w:t>
      </w:r>
      <w:r w:rsidRPr="00A172D4">
        <w:t>., Χατούπης, Κ.</w:t>
      </w:r>
      <w:r w:rsidR="00A172D4">
        <w:t xml:space="preserve"> </w:t>
      </w:r>
      <w:r w:rsidRPr="00A172D4">
        <w:t>(2000).</w:t>
      </w:r>
      <w:r w:rsidR="00A172D4">
        <w:t xml:space="preserve"> </w:t>
      </w:r>
      <w:r w:rsidRPr="00A172D4">
        <w:rPr>
          <w:i/>
        </w:rPr>
        <w:t>Η βελτίωση της φυσικής κατάστασης που σχετίζεται με την υγεία αποτελεί έναν από τους πρωταρχικούς στόχους της Φυσικής Αγωγής.</w:t>
      </w:r>
      <w:r w:rsidR="00A172D4" w:rsidRPr="00A172D4">
        <w:rPr>
          <w:i/>
        </w:rPr>
        <w:t xml:space="preserve"> </w:t>
      </w:r>
      <w:r w:rsidRPr="00A172D4">
        <w:t>Φυσική Αγωγή, Αθλητισμός, Υγεία,</w:t>
      </w:r>
      <w:r w:rsidR="00A172D4">
        <w:t xml:space="preserve"> </w:t>
      </w:r>
      <w:r w:rsidRPr="00A172D4">
        <w:t>8-9, 77-85.</w:t>
      </w:r>
    </w:p>
    <w:p w:rsidR="00D8576B" w:rsidRPr="00D8576B" w:rsidRDefault="00D8576B" w:rsidP="00D8576B">
      <w:pPr>
        <w:autoSpaceDE w:val="0"/>
        <w:autoSpaceDN w:val="0"/>
        <w:adjustRightInd w:val="0"/>
        <w:spacing w:line="480" w:lineRule="auto"/>
        <w:ind w:left="720" w:hanging="720"/>
      </w:pPr>
      <w:r w:rsidRPr="00D8576B">
        <w:t xml:space="preserve">Χριστιάς, Ι. (1972). Τα διδακτικά Βιβλία. </w:t>
      </w:r>
      <w:r w:rsidRPr="00D8576B">
        <w:rPr>
          <w:i/>
        </w:rPr>
        <w:t>Παιδαγωγική Ηχώ.</w:t>
      </w:r>
      <w:r w:rsidRPr="00D8576B">
        <w:t xml:space="preserve"> Α(4),  </w:t>
      </w:r>
    </w:p>
    <w:p w:rsidR="00D8576B" w:rsidRPr="00D8576B" w:rsidRDefault="00D8576B" w:rsidP="00D8576B">
      <w:pPr>
        <w:autoSpaceDE w:val="0"/>
        <w:autoSpaceDN w:val="0"/>
        <w:adjustRightInd w:val="0"/>
        <w:spacing w:line="480" w:lineRule="auto"/>
        <w:ind w:left="720" w:hanging="720"/>
        <w:rPr>
          <w:shd w:val="clear" w:color="auto" w:fill="FFFFFF"/>
        </w:rPr>
      </w:pPr>
      <w:r w:rsidRPr="00D8576B">
        <w:t xml:space="preserve">Χρυσάφης, Ι. Ε. </w:t>
      </w:r>
      <w:r w:rsidRPr="00D8576B">
        <w:rPr>
          <w:shd w:val="clear" w:color="auto" w:fill="FFFFFF"/>
        </w:rPr>
        <w:t xml:space="preserve">(1925) </w:t>
      </w:r>
      <w:r w:rsidRPr="00D8576B">
        <w:rPr>
          <w:i/>
          <w:iCs/>
          <w:shd w:val="clear" w:color="auto" w:fill="FFFFFF"/>
        </w:rPr>
        <w:t xml:space="preserve">Η σωματική αγωγή, </w:t>
      </w:r>
      <w:r w:rsidRPr="00D8576B">
        <w:rPr>
          <w:shd w:val="clear" w:color="auto" w:fill="FFFFFF"/>
        </w:rPr>
        <w:t>Δελτίον Υπουρ. Εκκλ. και Δημόσιας Εκπαιδεύσεως, Παράρτημα 5</w:t>
      </w:r>
      <w:r w:rsidRPr="00D8576B">
        <w:rPr>
          <w:shd w:val="clear" w:color="auto" w:fill="FFFFFF"/>
          <w:vertAlign w:val="superscript"/>
        </w:rPr>
        <w:t>ον</w:t>
      </w:r>
      <w:r w:rsidRPr="00D8576B">
        <w:rPr>
          <w:shd w:val="clear" w:color="auto" w:fill="FFFFFF"/>
        </w:rPr>
        <w:t>, Αθήνα.</w:t>
      </w:r>
    </w:p>
    <w:p w:rsidR="00D8576B" w:rsidRPr="00D8576B" w:rsidRDefault="00D8576B" w:rsidP="00D8576B">
      <w:pPr>
        <w:autoSpaceDE w:val="0"/>
        <w:autoSpaceDN w:val="0"/>
        <w:adjustRightInd w:val="0"/>
        <w:spacing w:line="480" w:lineRule="auto"/>
        <w:ind w:left="720" w:hanging="720"/>
        <w:rPr>
          <w:lang w:val="en-US"/>
        </w:rPr>
      </w:pPr>
      <w:r w:rsidRPr="00D8576B">
        <w:rPr>
          <w:rFonts w:eastAsia="Z@R89.tmp"/>
          <w:iCs/>
          <w:lang w:val="en-US"/>
        </w:rPr>
        <w:t xml:space="preserve">Yfantopoulos, G., and Sarris, M. (2001). Health related quality of life. Measurement methodology. </w:t>
      </w:r>
      <w:r w:rsidRPr="00D8576B">
        <w:rPr>
          <w:rFonts w:eastAsia="Z@R89.tmp"/>
          <w:i/>
          <w:iCs/>
          <w:lang w:val="en-US"/>
        </w:rPr>
        <w:t>Archive of Hellenic Medicine</w:t>
      </w:r>
      <w:r w:rsidRPr="00D8576B">
        <w:rPr>
          <w:rFonts w:eastAsia="Z@R89.tmp"/>
          <w:iCs/>
          <w:lang w:val="en-US"/>
        </w:rPr>
        <w:t xml:space="preserve">, 18(3), 218-229. </w:t>
      </w:r>
    </w:p>
    <w:p w:rsidR="00620ECF" w:rsidRPr="00DF3902" w:rsidRDefault="00620ECF" w:rsidP="00D8576B">
      <w:pPr>
        <w:autoSpaceDE w:val="0"/>
        <w:autoSpaceDN w:val="0"/>
        <w:adjustRightInd w:val="0"/>
        <w:spacing w:line="480" w:lineRule="auto"/>
        <w:ind w:left="720" w:hanging="720"/>
      </w:pPr>
      <w:r>
        <w:t>Ζιώγου</w:t>
      </w:r>
      <w:r w:rsidRPr="00E54A22">
        <w:rPr>
          <w:lang w:val="en-US"/>
        </w:rPr>
        <w:t xml:space="preserve">- </w:t>
      </w:r>
      <w:r>
        <w:t>Καραστεργίου</w:t>
      </w:r>
      <w:r w:rsidRPr="00E54A22">
        <w:rPr>
          <w:lang w:val="en-US"/>
        </w:rPr>
        <w:t>,</w:t>
      </w:r>
      <w:r w:rsidR="00DF3902" w:rsidRPr="00E54A22">
        <w:rPr>
          <w:lang w:val="en-US"/>
        </w:rPr>
        <w:t xml:space="preserve"> </w:t>
      </w:r>
      <w:r w:rsidR="00DF3902">
        <w:t>Σ</w:t>
      </w:r>
      <w:r w:rsidR="00DF3902" w:rsidRPr="00E54A22">
        <w:rPr>
          <w:lang w:val="en-US"/>
        </w:rPr>
        <w:t>.</w:t>
      </w:r>
      <w:r w:rsidRPr="00E54A22">
        <w:rPr>
          <w:lang w:val="en-US"/>
        </w:rPr>
        <w:t xml:space="preserve"> (1931).</w:t>
      </w:r>
      <w:r w:rsidR="00DF3902" w:rsidRPr="00E54A22">
        <w:rPr>
          <w:lang w:val="en-US"/>
        </w:rPr>
        <w:t xml:space="preserve"> </w:t>
      </w:r>
      <w:r w:rsidR="00DF3902" w:rsidRPr="00DF3902">
        <w:rPr>
          <w:i/>
        </w:rPr>
        <w:t>Η</w:t>
      </w:r>
      <w:r w:rsidR="00DF3902" w:rsidRPr="00E54A22">
        <w:rPr>
          <w:i/>
          <w:lang w:val="en-US"/>
        </w:rPr>
        <w:t xml:space="preserve"> </w:t>
      </w:r>
      <w:r w:rsidR="00DF3902" w:rsidRPr="00DF3902">
        <w:rPr>
          <w:i/>
        </w:rPr>
        <w:t>μέση</w:t>
      </w:r>
      <w:r w:rsidR="00DF3902" w:rsidRPr="00E54A22">
        <w:rPr>
          <w:i/>
          <w:lang w:val="en-US"/>
        </w:rPr>
        <w:t xml:space="preserve"> </w:t>
      </w:r>
      <w:r w:rsidR="00DF3902" w:rsidRPr="00DF3902">
        <w:rPr>
          <w:i/>
        </w:rPr>
        <w:t>εκπαίδευση</w:t>
      </w:r>
      <w:r w:rsidR="00DF3902" w:rsidRPr="00E54A22">
        <w:rPr>
          <w:i/>
          <w:lang w:val="en-US"/>
        </w:rPr>
        <w:t xml:space="preserve"> </w:t>
      </w:r>
      <w:r w:rsidR="00DF3902" w:rsidRPr="00DF3902">
        <w:rPr>
          <w:i/>
        </w:rPr>
        <w:t>των</w:t>
      </w:r>
      <w:r w:rsidR="00DF3902" w:rsidRPr="00E54A22">
        <w:rPr>
          <w:i/>
          <w:lang w:val="en-US"/>
        </w:rPr>
        <w:t xml:space="preserve"> </w:t>
      </w:r>
      <w:r w:rsidR="00DF3902" w:rsidRPr="00DF3902">
        <w:rPr>
          <w:i/>
        </w:rPr>
        <w:t>κοριτσιών</w:t>
      </w:r>
      <w:r w:rsidR="00DF3902" w:rsidRPr="00E54A22">
        <w:rPr>
          <w:i/>
          <w:lang w:val="en-US"/>
        </w:rPr>
        <w:t xml:space="preserve"> </w:t>
      </w:r>
      <w:r w:rsidR="00DF3902" w:rsidRPr="00DF3902">
        <w:rPr>
          <w:i/>
        </w:rPr>
        <w:t>στην</w:t>
      </w:r>
      <w:r w:rsidR="00DF3902" w:rsidRPr="00E54A22">
        <w:rPr>
          <w:i/>
          <w:lang w:val="en-US"/>
        </w:rPr>
        <w:t xml:space="preserve"> </w:t>
      </w:r>
      <w:r w:rsidR="00DF3902" w:rsidRPr="00DF3902">
        <w:rPr>
          <w:i/>
        </w:rPr>
        <w:t>Ελλάδα</w:t>
      </w:r>
      <w:r w:rsidR="00DF3902" w:rsidRPr="00E54A22">
        <w:rPr>
          <w:i/>
          <w:lang w:val="en-US"/>
        </w:rPr>
        <w:t xml:space="preserve"> (1830- 1893). </w:t>
      </w:r>
      <w:r w:rsidR="00DF3902">
        <w:t>Εθνικό Κέντρο Κοινωνικών Ερευνών. Αθήνα.</w:t>
      </w:r>
    </w:p>
    <w:p w:rsidR="00D8576B" w:rsidRPr="00E54A22" w:rsidRDefault="00D8576B" w:rsidP="00D8576B">
      <w:pPr>
        <w:autoSpaceDE w:val="0"/>
        <w:autoSpaceDN w:val="0"/>
        <w:adjustRightInd w:val="0"/>
        <w:spacing w:line="480" w:lineRule="auto"/>
        <w:ind w:left="720" w:hanging="720"/>
      </w:pPr>
    </w:p>
    <w:p w:rsidR="00D8576B" w:rsidRPr="009835B6" w:rsidRDefault="00D8576B" w:rsidP="00D8576B">
      <w:pPr>
        <w:autoSpaceDE w:val="0"/>
        <w:autoSpaceDN w:val="0"/>
        <w:adjustRightInd w:val="0"/>
        <w:spacing w:line="480" w:lineRule="auto"/>
        <w:ind w:left="720" w:hanging="720"/>
        <w:rPr>
          <w:b/>
          <w:shd w:val="clear" w:color="auto" w:fill="FFFFFF"/>
        </w:rPr>
      </w:pPr>
      <w:r w:rsidRPr="00D8576B">
        <w:rPr>
          <w:b/>
        </w:rPr>
        <w:t>Νόμοι</w:t>
      </w:r>
      <w:r w:rsidR="009835B6">
        <w:rPr>
          <w:b/>
        </w:rPr>
        <w:t xml:space="preserve"> </w:t>
      </w:r>
      <w:r w:rsidRPr="00D8576B">
        <w:rPr>
          <w:b/>
        </w:rPr>
        <w:t>και</w:t>
      </w:r>
      <w:r w:rsidR="009835B6">
        <w:rPr>
          <w:b/>
        </w:rPr>
        <w:t xml:space="preserve"> </w:t>
      </w:r>
      <w:r w:rsidRPr="00D8576B">
        <w:rPr>
          <w:b/>
        </w:rPr>
        <w:t>Διατάγματα</w:t>
      </w:r>
      <w:r w:rsidR="009835B6">
        <w:rPr>
          <w:b/>
        </w:rPr>
        <w:t xml:space="preserve"> </w:t>
      </w:r>
      <w:r w:rsidRPr="00D8576B">
        <w:rPr>
          <w:b/>
        </w:rPr>
        <w:t>συγγραφής</w:t>
      </w:r>
      <w:r w:rsidR="009835B6">
        <w:rPr>
          <w:b/>
        </w:rPr>
        <w:t xml:space="preserve"> </w:t>
      </w:r>
      <w:r w:rsidRPr="00D8576B">
        <w:rPr>
          <w:b/>
        </w:rPr>
        <w:t>σχολικών</w:t>
      </w:r>
      <w:r w:rsidR="009835B6">
        <w:rPr>
          <w:b/>
        </w:rPr>
        <w:t xml:space="preserve"> </w:t>
      </w:r>
      <w:r w:rsidRPr="00D8576B">
        <w:rPr>
          <w:b/>
        </w:rPr>
        <w:t>Βιβλίων</w:t>
      </w:r>
    </w:p>
    <w:p w:rsidR="00D8576B" w:rsidRDefault="00051FE7" w:rsidP="00D8576B">
      <w:pPr>
        <w:tabs>
          <w:tab w:val="left" w:pos="5475"/>
        </w:tabs>
        <w:autoSpaceDE w:val="0"/>
        <w:autoSpaceDN w:val="0"/>
        <w:adjustRightInd w:val="0"/>
        <w:spacing w:line="480" w:lineRule="auto"/>
        <w:ind w:left="720" w:hanging="720"/>
      </w:pPr>
      <w:r w:rsidRPr="00D8576B">
        <w:t>Βασιλικό</w:t>
      </w:r>
      <w:r w:rsidRPr="008729DA">
        <w:t xml:space="preserve"> </w:t>
      </w:r>
      <w:r w:rsidRPr="00D8576B">
        <w:t>Διάταγμα</w:t>
      </w:r>
      <w:r w:rsidR="00D8576B" w:rsidRPr="00E54A22">
        <w:t xml:space="preserve"> 1834.</w:t>
      </w:r>
    </w:p>
    <w:p w:rsidR="00E03912" w:rsidRPr="00E54A22" w:rsidRDefault="00E03912" w:rsidP="00E03912">
      <w:pPr>
        <w:tabs>
          <w:tab w:val="left" w:pos="5475"/>
        </w:tabs>
        <w:autoSpaceDE w:val="0"/>
        <w:autoSpaceDN w:val="0"/>
        <w:adjustRightInd w:val="0"/>
        <w:spacing w:line="480" w:lineRule="auto"/>
        <w:ind w:left="720" w:hanging="720"/>
      </w:pPr>
      <w:r w:rsidRPr="00D8576B">
        <w:t>Βασιλικό</w:t>
      </w:r>
      <w:r w:rsidRPr="008729DA">
        <w:t xml:space="preserve"> </w:t>
      </w:r>
      <w:r w:rsidRPr="00D8576B">
        <w:t>Διάταγμα</w:t>
      </w:r>
      <w:r>
        <w:t xml:space="preserve"> 31/12/1836</w:t>
      </w:r>
      <w:r w:rsidRPr="00E54A22">
        <w:t>.</w:t>
      </w:r>
    </w:p>
    <w:p w:rsidR="00D8576B" w:rsidRPr="00D8576B" w:rsidRDefault="00D8576B" w:rsidP="00D8576B">
      <w:pPr>
        <w:autoSpaceDE w:val="0"/>
        <w:autoSpaceDN w:val="0"/>
        <w:adjustRightInd w:val="0"/>
        <w:spacing w:line="480" w:lineRule="auto"/>
        <w:ind w:left="720" w:hanging="720"/>
      </w:pPr>
      <w:r w:rsidRPr="00D8576B">
        <w:t>Νόμος ΑΜΒ/1882, ΦΕΚ 61.</w:t>
      </w:r>
    </w:p>
    <w:p w:rsidR="00D8576B" w:rsidRPr="00D8576B" w:rsidRDefault="00D8576B" w:rsidP="00D8576B">
      <w:pPr>
        <w:autoSpaceDE w:val="0"/>
        <w:autoSpaceDN w:val="0"/>
        <w:adjustRightInd w:val="0"/>
        <w:spacing w:line="480" w:lineRule="auto"/>
        <w:ind w:left="720" w:hanging="720"/>
      </w:pPr>
      <w:r w:rsidRPr="00D8576B">
        <w:t>Νόμος ΑΧΙ΄ «περί διδακτικών βιβλίων της μέσης και στοιχειώδους εκπαιδεύσεως» στο: περ. Πλάτων, τομ. Θ΄, Εκ της Τυπογραφείας της Β. Αυλής Ν. Ιγγλέση, Εν Αθήναις 1887, σελ 286-87.</w:t>
      </w:r>
    </w:p>
    <w:p w:rsidR="00D8576B" w:rsidRPr="00D8576B" w:rsidRDefault="00D8576B" w:rsidP="00D8576B">
      <w:pPr>
        <w:autoSpaceDE w:val="0"/>
        <w:autoSpaceDN w:val="0"/>
        <w:adjustRightInd w:val="0"/>
        <w:spacing w:line="480" w:lineRule="auto"/>
        <w:ind w:left="720" w:hanging="720"/>
      </w:pPr>
      <w:r w:rsidRPr="00D8576B">
        <w:t>Νόμος ΒΤΓ 1895, ΦΕΚ 14.</w:t>
      </w:r>
    </w:p>
    <w:p w:rsidR="00D8576B" w:rsidRPr="00D8576B" w:rsidRDefault="00D8576B" w:rsidP="00D8576B">
      <w:pPr>
        <w:autoSpaceDE w:val="0"/>
        <w:autoSpaceDN w:val="0"/>
        <w:adjustRightInd w:val="0"/>
        <w:spacing w:line="480" w:lineRule="auto"/>
        <w:ind w:left="720" w:hanging="720"/>
      </w:pPr>
      <w:r w:rsidRPr="00D8576B">
        <w:t xml:space="preserve">Νόμος ΒΧΚΑ 1899. </w:t>
      </w:r>
    </w:p>
    <w:p w:rsidR="00D8576B" w:rsidRPr="00D8576B" w:rsidRDefault="00D8576B" w:rsidP="00D8576B">
      <w:pPr>
        <w:autoSpaceDE w:val="0"/>
        <w:autoSpaceDN w:val="0"/>
        <w:adjustRightInd w:val="0"/>
        <w:spacing w:line="480" w:lineRule="auto"/>
        <w:ind w:left="720" w:hanging="720"/>
      </w:pPr>
      <w:r w:rsidRPr="00D8576B">
        <w:lastRenderedPageBreak/>
        <w:t>Νόμος ΓΣΑ /1907.</w:t>
      </w:r>
    </w:p>
    <w:p w:rsidR="00D8576B" w:rsidRPr="00D8576B" w:rsidRDefault="00D8576B" w:rsidP="00D8576B">
      <w:pPr>
        <w:autoSpaceDE w:val="0"/>
        <w:autoSpaceDN w:val="0"/>
        <w:adjustRightInd w:val="0"/>
        <w:spacing w:line="480" w:lineRule="auto"/>
        <w:ind w:left="720" w:hanging="720"/>
      </w:pPr>
      <w:r w:rsidRPr="00D8576B">
        <w:t xml:space="preserve">Νόμος 5911/1933. </w:t>
      </w:r>
    </w:p>
    <w:p w:rsidR="00D8576B" w:rsidRPr="00D8576B" w:rsidRDefault="00D8576B" w:rsidP="00D8576B">
      <w:pPr>
        <w:autoSpaceDE w:val="0"/>
        <w:autoSpaceDN w:val="0"/>
        <w:adjustRightInd w:val="0"/>
        <w:spacing w:line="480" w:lineRule="auto"/>
        <w:ind w:left="720" w:hanging="720"/>
      </w:pPr>
      <w:r w:rsidRPr="00D8576B">
        <w:t xml:space="preserve">Νόμος 952/1937. </w:t>
      </w:r>
    </w:p>
    <w:p w:rsidR="00D8576B" w:rsidRPr="00D8576B" w:rsidRDefault="00D8576B" w:rsidP="00D8576B">
      <w:pPr>
        <w:autoSpaceDE w:val="0"/>
        <w:autoSpaceDN w:val="0"/>
        <w:adjustRightInd w:val="0"/>
        <w:spacing w:line="480" w:lineRule="auto"/>
        <w:ind w:left="720" w:hanging="720"/>
      </w:pPr>
      <w:r w:rsidRPr="00D8576B">
        <w:t>Νόμος 1644/1939.</w:t>
      </w:r>
    </w:p>
    <w:p w:rsidR="00D8576B" w:rsidRPr="00D8576B" w:rsidRDefault="00D8576B" w:rsidP="00D8576B">
      <w:pPr>
        <w:autoSpaceDE w:val="0"/>
        <w:autoSpaceDN w:val="0"/>
        <w:adjustRightInd w:val="0"/>
        <w:spacing w:line="480" w:lineRule="auto"/>
        <w:ind w:left="720" w:hanging="720"/>
      </w:pPr>
      <w:r w:rsidRPr="00D8576B">
        <w:t>Νόμος 4320/1963.</w:t>
      </w:r>
    </w:p>
    <w:p w:rsidR="00D8576B" w:rsidRPr="00D8576B" w:rsidRDefault="00D8576B" w:rsidP="00D8576B">
      <w:pPr>
        <w:autoSpaceDE w:val="0"/>
        <w:autoSpaceDN w:val="0"/>
        <w:adjustRightInd w:val="0"/>
        <w:spacing w:line="480" w:lineRule="auto"/>
        <w:ind w:left="720" w:hanging="720"/>
      </w:pPr>
      <w:r w:rsidRPr="00D8576B">
        <w:t>Νόμος 129/1967.</w:t>
      </w:r>
    </w:p>
    <w:p w:rsidR="00D8576B" w:rsidRPr="00D8576B" w:rsidRDefault="00D8576B" w:rsidP="00D8576B">
      <w:pPr>
        <w:autoSpaceDE w:val="0"/>
        <w:autoSpaceDN w:val="0"/>
        <w:adjustRightInd w:val="0"/>
        <w:spacing w:line="480" w:lineRule="auto"/>
        <w:ind w:left="720" w:hanging="720"/>
      </w:pPr>
      <w:r w:rsidRPr="00D8576B">
        <w:t>Νόμος 56/1974.</w:t>
      </w:r>
    </w:p>
    <w:p w:rsidR="00D8576B" w:rsidRPr="00D8576B" w:rsidRDefault="00D8576B" w:rsidP="00D8576B">
      <w:pPr>
        <w:autoSpaceDE w:val="0"/>
        <w:autoSpaceDN w:val="0"/>
        <w:adjustRightInd w:val="0"/>
        <w:spacing w:line="480" w:lineRule="auto"/>
        <w:ind w:left="720" w:hanging="720"/>
      </w:pPr>
      <w:r w:rsidRPr="00D8576B">
        <w:t>Νόμος 1566/85.</w:t>
      </w:r>
    </w:p>
    <w:p w:rsidR="00D8576B" w:rsidRPr="00D8576B" w:rsidRDefault="00D8576B" w:rsidP="00D8576B">
      <w:pPr>
        <w:autoSpaceDE w:val="0"/>
        <w:autoSpaceDN w:val="0"/>
        <w:adjustRightInd w:val="0"/>
        <w:spacing w:line="480" w:lineRule="auto"/>
        <w:ind w:left="720" w:hanging="720"/>
      </w:pPr>
      <w:r w:rsidRPr="00D8576B">
        <w:t>Νόμος 2525/1997.</w:t>
      </w:r>
    </w:p>
    <w:p w:rsidR="00D8576B" w:rsidRPr="00D8576B" w:rsidRDefault="00D8576B" w:rsidP="00D8576B">
      <w:pPr>
        <w:autoSpaceDE w:val="0"/>
        <w:autoSpaceDN w:val="0"/>
        <w:adjustRightInd w:val="0"/>
        <w:spacing w:line="480" w:lineRule="auto"/>
        <w:ind w:left="720" w:hanging="720"/>
      </w:pPr>
    </w:p>
    <w:p w:rsidR="00D8576B" w:rsidRPr="00D8576B" w:rsidRDefault="00D8576B" w:rsidP="00D8576B">
      <w:pPr>
        <w:autoSpaceDE w:val="0"/>
        <w:autoSpaceDN w:val="0"/>
        <w:adjustRightInd w:val="0"/>
        <w:spacing w:line="480" w:lineRule="auto"/>
        <w:ind w:left="720" w:hanging="720"/>
      </w:pPr>
      <w:r w:rsidRPr="00D8576B">
        <w:t>Π.Δ. 1034/12.11.1977-ΦΕΚ 347.</w:t>
      </w:r>
    </w:p>
    <w:p w:rsidR="00D8576B" w:rsidRPr="00D8576B" w:rsidRDefault="00D8576B" w:rsidP="00D8576B">
      <w:pPr>
        <w:autoSpaceDE w:val="0"/>
        <w:autoSpaceDN w:val="0"/>
        <w:adjustRightInd w:val="0"/>
        <w:spacing w:line="480" w:lineRule="auto"/>
        <w:ind w:left="720" w:hanging="720"/>
      </w:pPr>
    </w:p>
    <w:p w:rsidR="00D8576B" w:rsidRPr="00D8576B" w:rsidRDefault="00D8576B" w:rsidP="00D8576B">
      <w:pPr>
        <w:autoSpaceDE w:val="0"/>
        <w:autoSpaceDN w:val="0"/>
        <w:adjustRightInd w:val="0"/>
        <w:spacing w:line="480" w:lineRule="auto"/>
        <w:ind w:left="720" w:hanging="720"/>
      </w:pPr>
      <w:r w:rsidRPr="00D8576B">
        <w:t>ΦΕΚ 13,1836, σελ.11.</w:t>
      </w:r>
    </w:p>
    <w:p w:rsidR="00D8576B" w:rsidRPr="00D8576B" w:rsidRDefault="00D8576B" w:rsidP="00D8576B">
      <w:pPr>
        <w:autoSpaceDE w:val="0"/>
        <w:autoSpaceDN w:val="0"/>
        <w:adjustRightInd w:val="0"/>
        <w:spacing w:line="480" w:lineRule="auto"/>
        <w:ind w:left="720" w:hanging="720"/>
      </w:pPr>
      <w:r w:rsidRPr="00D8576B">
        <w:t>ΦΕΚ 36, 1838, σελ.63-65.</w:t>
      </w:r>
    </w:p>
    <w:p w:rsidR="00D8576B" w:rsidRPr="00D8576B" w:rsidRDefault="00D8576B" w:rsidP="00D8576B">
      <w:pPr>
        <w:autoSpaceDE w:val="0"/>
        <w:autoSpaceDN w:val="0"/>
        <w:adjustRightInd w:val="0"/>
        <w:spacing w:line="480" w:lineRule="auto"/>
        <w:ind w:left="720" w:hanging="720"/>
      </w:pPr>
      <w:r w:rsidRPr="00D8576B">
        <w:t>ΦΕΚ 48, 1856, σελ.286.</w:t>
      </w:r>
    </w:p>
    <w:p w:rsidR="00D8576B" w:rsidRPr="00D8576B" w:rsidRDefault="00D8576B" w:rsidP="00D8576B">
      <w:pPr>
        <w:autoSpaceDE w:val="0"/>
        <w:autoSpaceDN w:val="0"/>
        <w:adjustRightInd w:val="0"/>
        <w:spacing w:line="480" w:lineRule="auto"/>
        <w:ind w:left="720" w:hanging="720"/>
      </w:pPr>
      <w:r w:rsidRPr="00D8576B">
        <w:t>ΦΕΚ 1862, σελ. 281.</w:t>
      </w:r>
    </w:p>
    <w:p w:rsidR="00D8576B" w:rsidRPr="00D8576B" w:rsidRDefault="00D8576B" w:rsidP="00D8576B">
      <w:pPr>
        <w:autoSpaceDE w:val="0"/>
        <w:autoSpaceDN w:val="0"/>
        <w:adjustRightInd w:val="0"/>
        <w:spacing w:line="480" w:lineRule="auto"/>
        <w:ind w:left="720" w:hanging="720"/>
      </w:pPr>
      <w:r w:rsidRPr="00D8576B">
        <w:t xml:space="preserve">ΦΕΚ 469, 1937.  </w:t>
      </w:r>
    </w:p>
    <w:p w:rsidR="00D8576B" w:rsidRPr="00D8576B" w:rsidRDefault="00D8576B" w:rsidP="00D8576B">
      <w:pPr>
        <w:spacing w:line="480" w:lineRule="auto"/>
        <w:ind w:left="720" w:hanging="720"/>
      </w:pPr>
      <w:r w:rsidRPr="00D8576B">
        <w:t xml:space="preserve">ΦΕΚ 270/Α΄, Π.Δ. 20-Σεπ 1977/ 831. «Περί ωρολογίου προγράμματος του ημερησίου Γυμνασίου και αναλυτικού προγράμματος των Α΄ και Β΄ τάξεων αυτού». </w:t>
      </w:r>
    </w:p>
    <w:p w:rsidR="00D8576B" w:rsidRPr="00D8576B" w:rsidRDefault="00D8576B" w:rsidP="00D8576B">
      <w:pPr>
        <w:spacing w:line="480" w:lineRule="auto"/>
        <w:ind w:left="720" w:hanging="720"/>
      </w:pPr>
      <w:r w:rsidRPr="00D8576B">
        <w:t xml:space="preserve">ΦΕΚ 79/Α΄/15-Μαί 1978 / 374. Περί του Αναλυτικού Προγράμματος της Γ΄ τάξεως του ημερησίου Γυμνασίου και του ωρολογίου και αναλυτικού προγράμματος του Εσπερινού Γυμνασίου. </w:t>
      </w:r>
    </w:p>
    <w:p w:rsidR="00D8576B" w:rsidRPr="00D8576B" w:rsidRDefault="00D8576B" w:rsidP="00D8576B">
      <w:pPr>
        <w:spacing w:line="480" w:lineRule="auto"/>
        <w:ind w:left="720" w:hanging="720"/>
      </w:pPr>
      <w:r w:rsidRPr="00D8576B">
        <w:t xml:space="preserve">ΦΕΚ 35/Α/23-Μαρ 1984 / 091. Ωρολόγιο και Αναλυτικό Πρόγραμμα των Σχολείων Μέσης Γενικής εκπαίδευσης. </w:t>
      </w:r>
    </w:p>
    <w:p w:rsidR="00D8576B" w:rsidRPr="00D8576B" w:rsidRDefault="00D8576B" w:rsidP="00D8576B">
      <w:pPr>
        <w:spacing w:line="480" w:lineRule="auto"/>
        <w:ind w:left="720" w:hanging="720"/>
      </w:pPr>
      <w:r w:rsidRPr="00D8576B">
        <w:lastRenderedPageBreak/>
        <w:t xml:space="preserve">ΦΕΚ 5/Α/22-Ιαν.1990 / 010. Τροποποίηση και συμπλήρωση διατάξεων που ρυθμίζουν θέματα σχολείων Δευτεροβάθμιας Εκπαίδευσης. </w:t>
      </w:r>
    </w:p>
    <w:p w:rsidR="00C42A5F" w:rsidRDefault="00C42A5F" w:rsidP="00D8576B">
      <w:pPr>
        <w:autoSpaceDE w:val="0"/>
        <w:autoSpaceDN w:val="0"/>
        <w:adjustRightInd w:val="0"/>
        <w:spacing w:line="480" w:lineRule="auto"/>
        <w:ind w:left="720" w:hanging="720"/>
      </w:pPr>
      <w:r>
        <w:t>ΦΕΚ 209/Α΄-10-Οκτ/1995</w:t>
      </w:r>
    </w:p>
    <w:p w:rsidR="00D8576B" w:rsidRPr="00D8576B" w:rsidRDefault="00D8576B" w:rsidP="00D8576B">
      <w:pPr>
        <w:autoSpaceDE w:val="0"/>
        <w:autoSpaceDN w:val="0"/>
        <w:adjustRightInd w:val="0"/>
        <w:spacing w:line="480" w:lineRule="auto"/>
        <w:ind w:left="720" w:hanging="720"/>
      </w:pPr>
      <w:r w:rsidRPr="00D8576B">
        <w:t>ΦΕΚ 304/13-3-2003, τ. Β΄.</w:t>
      </w:r>
    </w:p>
    <w:p w:rsidR="009635F3" w:rsidRDefault="009635F3">
      <w:pPr>
        <w:spacing w:after="200" w:line="276" w:lineRule="auto"/>
        <w:rPr>
          <w:rFonts w:eastAsiaTheme="majorEastAsia"/>
          <w:b/>
          <w:spacing w:val="5"/>
          <w:kern w:val="28"/>
        </w:rPr>
      </w:pPr>
      <w:r>
        <w:br w:type="page"/>
      </w: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D17956" w:rsidRDefault="009635F3" w:rsidP="009635F3">
      <w:pPr>
        <w:spacing w:after="200" w:line="276" w:lineRule="auto"/>
        <w:rPr>
          <w:b/>
          <w:bCs/>
          <w:u w:val="single"/>
        </w:rPr>
      </w:pPr>
    </w:p>
    <w:p w:rsidR="009635F3" w:rsidRPr="005E2A52" w:rsidRDefault="009635F3" w:rsidP="009635F3">
      <w:pPr>
        <w:spacing w:after="200" w:line="276" w:lineRule="auto"/>
        <w:jc w:val="center"/>
        <w:rPr>
          <w:b/>
          <w:bCs/>
          <w:sz w:val="32"/>
        </w:rPr>
      </w:pPr>
      <w:r w:rsidRPr="005E2A52">
        <w:rPr>
          <w:b/>
          <w:bCs/>
          <w:sz w:val="32"/>
        </w:rPr>
        <w:t>ΠΑΡΑΡΤΗΜΑ</w:t>
      </w:r>
    </w:p>
    <w:p w:rsidR="009635F3" w:rsidRPr="00B7270F" w:rsidRDefault="009635F3" w:rsidP="009635F3">
      <w:pPr>
        <w:spacing w:after="200" w:line="276" w:lineRule="auto"/>
        <w:rPr>
          <w:b/>
          <w:bCs/>
        </w:rPr>
      </w:pPr>
    </w:p>
    <w:p w:rsidR="009635F3" w:rsidRPr="00B7270F" w:rsidRDefault="009635F3" w:rsidP="009635F3">
      <w:pPr>
        <w:spacing w:after="200" w:line="276" w:lineRule="auto"/>
        <w:rPr>
          <w:b/>
          <w:bCs/>
        </w:rPr>
      </w:pPr>
    </w:p>
    <w:p w:rsidR="009635F3" w:rsidRPr="00B7270F" w:rsidRDefault="009635F3" w:rsidP="009635F3">
      <w:pPr>
        <w:spacing w:after="200" w:line="276" w:lineRule="auto"/>
        <w:rPr>
          <w:b/>
          <w:bCs/>
        </w:rPr>
      </w:pPr>
    </w:p>
    <w:p w:rsidR="009635F3" w:rsidRPr="00B7270F" w:rsidRDefault="009635F3" w:rsidP="009635F3">
      <w:pPr>
        <w:spacing w:after="200" w:line="276" w:lineRule="auto"/>
        <w:rPr>
          <w:b/>
          <w:bCs/>
        </w:rPr>
      </w:pPr>
    </w:p>
    <w:p w:rsidR="009635F3" w:rsidRPr="00B7270F" w:rsidRDefault="009635F3" w:rsidP="009635F3">
      <w:pPr>
        <w:spacing w:after="200" w:line="276" w:lineRule="auto"/>
        <w:rPr>
          <w:b/>
          <w:bCs/>
        </w:rPr>
      </w:pPr>
    </w:p>
    <w:p w:rsidR="009635F3" w:rsidRPr="00B7270F" w:rsidRDefault="009635F3" w:rsidP="009635F3">
      <w:pPr>
        <w:spacing w:after="200" w:line="276" w:lineRule="auto"/>
        <w:rPr>
          <w:b/>
          <w:bCs/>
        </w:rPr>
      </w:pPr>
    </w:p>
    <w:p w:rsidR="009635F3" w:rsidRPr="00110B92" w:rsidRDefault="009635F3" w:rsidP="009635F3">
      <w:pPr>
        <w:spacing w:after="200" w:line="276" w:lineRule="auto"/>
        <w:rPr>
          <w:b/>
          <w:bCs/>
          <w:u w:val="single"/>
        </w:rPr>
      </w:pPr>
    </w:p>
    <w:p w:rsidR="009635F3" w:rsidRPr="00110B92" w:rsidRDefault="009635F3" w:rsidP="009635F3">
      <w:pPr>
        <w:spacing w:after="200" w:line="276" w:lineRule="auto"/>
        <w:rPr>
          <w:b/>
          <w:bCs/>
          <w:u w:val="single"/>
        </w:rPr>
      </w:pPr>
    </w:p>
    <w:p w:rsidR="009635F3" w:rsidRPr="00110B92" w:rsidRDefault="009635F3" w:rsidP="009635F3">
      <w:pPr>
        <w:spacing w:after="200" w:line="276" w:lineRule="auto"/>
        <w:rPr>
          <w:b/>
          <w:bCs/>
          <w:u w:val="single"/>
        </w:rPr>
      </w:pPr>
    </w:p>
    <w:p w:rsidR="009635F3" w:rsidRPr="00110B92" w:rsidRDefault="009635F3" w:rsidP="009635F3">
      <w:pPr>
        <w:spacing w:after="200" w:line="276" w:lineRule="auto"/>
        <w:rPr>
          <w:b/>
          <w:bCs/>
          <w:u w:val="single"/>
        </w:rPr>
      </w:pPr>
      <w:r w:rsidRPr="00110B92">
        <w:rPr>
          <w:b/>
          <w:bCs/>
          <w:u w:val="single"/>
        </w:rPr>
        <w:br w:type="page"/>
      </w:r>
    </w:p>
    <w:p w:rsidR="00862266" w:rsidRPr="00862266" w:rsidRDefault="00862266" w:rsidP="00862266">
      <w:pPr>
        <w:rPr>
          <w:b/>
          <w:sz w:val="28"/>
          <w:szCs w:val="28"/>
        </w:rPr>
      </w:pPr>
      <w:r w:rsidRPr="0062207A">
        <w:rPr>
          <w:b/>
          <w:sz w:val="28"/>
          <w:szCs w:val="28"/>
        </w:rPr>
        <w:lastRenderedPageBreak/>
        <w:t>ΠΑΡΑ</w:t>
      </w:r>
      <w:r>
        <w:rPr>
          <w:b/>
          <w:sz w:val="28"/>
          <w:szCs w:val="28"/>
        </w:rPr>
        <w:t>ΡΤΗΜΑ Ι</w:t>
      </w:r>
    </w:p>
    <w:p w:rsidR="00862266" w:rsidRPr="0062207A" w:rsidRDefault="00862266" w:rsidP="00862266">
      <w:pPr>
        <w:rPr>
          <w:b/>
        </w:rPr>
      </w:pPr>
    </w:p>
    <w:p w:rsidR="00862266" w:rsidRPr="00862266" w:rsidRDefault="00862266" w:rsidP="00862266">
      <w:pPr>
        <w:pStyle w:val="af2"/>
        <w:spacing w:line="360" w:lineRule="auto"/>
        <w:jc w:val="center"/>
        <w:rPr>
          <w:rFonts w:ascii="Times New Roman" w:hAnsi="Times New Roman"/>
          <w:b/>
          <w:u w:val="single"/>
        </w:rPr>
      </w:pPr>
      <w:r w:rsidRPr="0062207A">
        <w:rPr>
          <w:rFonts w:ascii="Times New Roman" w:hAnsi="Times New Roman"/>
          <w:b/>
          <w:bCs/>
          <w:u w:val="single"/>
        </w:rPr>
        <w:t>ΕΡΩΤΗΜΑΤΟΛΟΓΙΟ</w:t>
      </w:r>
      <w:r w:rsidRPr="0062207A">
        <w:rPr>
          <w:rFonts w:ascii="Times New Roman" w:hAnsi="Times New Roman"/>
          <w:b/>
          <w:u w:val="single"/>
        </w:rPr>
        <w:t xml:space="preserve"> ΚΑΘΗΓΗΤΩΝ </w:t>
      </w:r>
    </w:p>
    <w:p w:rsidR="00862266" w:rsidRPr="0062207A" w:rsidRDefault="00862266" w:rsidP="00862266">
      <w:pPr>
        <w:pStyle w:val="af2"/>
        <w:spacing w:line="360" w:lineRule="auto"/>
        <w:jc w:val="center"/>
        <w:rPr>
          <w:rFonts w:ascii="Times New Roman" w:hAnsi="Times New Roman"/>
          <w:b/>
          <w:u w:val="single"/>
        </w:rPr>
      </w:pPr>
      <w:r w:rsidRPr="0062207A">
        <w:rPr>
          <w:rFonts w:ascii="Times New Roman" w:hAnsi="Times New Roman"/>
          <w:b/>
          <w:u w:val="single"/>
        </w:rPr>
        <w:t>ΦΥΣΙΚΗΣ ΑΓΩΓΗΣ</w:t>
      </w:r>
    </w:p>
    <w:p w:rsidR="00862266" w:rsidRPr="0062207A" w:rsidRDefault="00862266" w:rsidP="00862266">
      <w:pPr>
        <w:rPr>
          <w:b/>
        </w:rPr>
      </w:pPr>
    </w:p>
    <w:p w:rsidR="00862266" w:rsidRPr="0062207A" w:rsidRDefault="00862266" w:rsidP="00862266">
      <w:pPr>
        <w:pStyle w:val="af2"/>
        <w:rPr>
          <w:rFonts w:ascii="Times New Roman" w:hAnsi="Times New Roman"/>
        </w:rPr>
      </w:pPr>
    </w:p>
    <w:p w:rsidR="00862266" w:rsidRPr="0062207A" w:rsidRDefault="00862266" w:rsidP="00862266">
      <w:pPr>
        <w:pStyle w:val="af2"/>
        <w:pBdr>
          <w:top w:val="single" w:sz="4" w:space="1" w:color="auto"/>
          <w:left w:val="single" w:sz="4" w:space="4" w:color="auto"/>
          <w:bottom w:val="single" w:sz="4" w:space="1" w:color="auto"/>
          <w:right w:val="single" w:sz="4" w:space="4" w:color="auto"/>
        </w:pBdr>
        <w:rPr>
          <w:rFonts w:ascii="Times New Roman" w:hAnsi="Times New Roman"/>
        </w:rPr>
      </w:pPr>
      <w:r w:rsidRPr="0062207A">
        <w:rPr>
          <w:rFonts w:ascii="Times New Roman" w:hAnsi="Times New Roman"/>
        </w:rPr>
        <w:t xml:space="preserve">Το ερωτηματολόγιο που ακολουθεί έχει σκοπό να καταγράψει τη γνώμη σας για το βιβλίο Φυσικής Αγωγής γυμνασίου του μαθητή, και της Α΄ τάξης Γυμνασίου του καθηγητή. </w:t>
      </w:r>
    </w:p>
    <w:p w:rsidR="00862266" w:rsidRPr="0062207A" w:rsidRDefault="00862266" w:rsidP="00862266">
      <w:pPr>
        <w:pStyle w:val="af2"/>
        <w:pBdr>
          <w:top w:val="single" w:sz="4" w:space="1" w:color="auto"/>
          <w:left w:val="single" w:sz="4" w:space="4" w:color="auto"/>
          <w:bottom w:val="single" w:sz="4" w:space="1" w:color="auto"/>
          <w:right w:val="single" w:sz="4" w:space="4" w:color="auto"/>
        </w:pBdr>
        <w:rPr>
          <w:rFonts w:ascii="Times New Roman" w:hAnsi="Times New Roman"/>
        </w:rPr>
      </w:pPr>
      <w:r w:rsidRPr="0062207A">
        <w:rPr>
          <w:rFonts w:ascii="Times New Roman" w:hAnsi="Times New Roman"/>
        </w:rPr>
        <w:t xml:space="preserve">Σημειώστε με ένα </w:t>
      </w:r>
      <w:r w:rsidRPr="0062207A">
        <w:rPr>
          <w:rFonts w:ascii="Times New Roman" w:hAnsi="Times New Roman"/>
          <w:b/>
        </w:rPr>
        <w:t xml:space="preserve">Χ </w:t>
      </w:r>
      <w:r w:rsidRPr="0062207A">
        <w:rPr>
          <w:rFonts w:ascii="Times New Roman" w:hAnsi="Times New Roman"/>
        </w:rPr>
        <w:t>το σημείο της κλίμακας που σας εκφράζει περισσότερο.</w:t>
      </w:r>
    </w:p>
    <w:p w:rsidR="00862266" w:rsidRPr="0062207A" w:rsidRDefault="00862266" w:rsidP="00862266">
      <w:pPr>
        <w:pStyle w:val="af2"/>
        <w:pBdr>
          <w:top w:val="single" w:sz="4" w:space="1" w:color="auto"/>
          <w:left w:val="single" w:sz="4" w:space="4" w:color="auto"/>
          <w:bottom w:val="single" w:sz="4" w:space="1" w:color="auto"/>
          <w:right w:val="single" w:sz="4" w:space="4" w:color="auto"/>
        </w:pBdr>
        <w:rPr>
          <w:rFonts w:ascii="Times New Roman" w:hAnsi="Times New Roman"/>
        </w:rPr>
      </w:pPr>
      <w:r w:rsidRPr="0062207A">
        <w:rPr>
          <w:rFonts w:ascii="Times New Roman" w:hAnsi="Times New Roman"/>
        </w:rPr>
        <w:t>Σε ερωτήματα που χρειάζονται ανάπτυξη, αναπτύξτε τη θέση σας.</w:t>
      </w:r>
    </w:p>
    <w:p w:rsidR="00862266" w:rsidRPr="0062207A" w:rsidRDefault="00862266" w:rsidP="00862266">
      <w:pPr>
        <w:pStyle w:val="af2"/>
        <w:tabs>
          <w:tab w:val="left" w:pos="4920"/>
        </w:tabs>
        <w:rPr>
          <w:rFonts w:ascii="Times New Roman" w:hAnsi="Times New Roman"/>
        </w:rPr>
      </w:pPr>
      <w:r w:rsidRPr="0062207A">
        <w:rPr>
          <w:rFonts w:ascii="Times New Roman" w:hAnsi="Times New Roman"/>
        </w:rPr>
        <w:tab/>
      </w:r>
    </w:p>
    <w:p w:rsidR="00862266" w:rsidRPr="0062207A" w:rsidRDefault="00862266" w:rsidP="00862266">
      <w:pPr>
        <w:pStyle w:val="2"/>
        <w:rPr>
          <w:iCs/>
          <w:u w:val="single"/>
        </w:rPr>
      </w:pPr>
      <w:r w:rsidRPr="0062207A">
        <w:rPr>
          <w:u w:val="single"/>
        </w:rPr>
        <w:t>Ατομικά Στοιχεία:</w:t>
      </w:r>
    </w:p>
    <w:p w:rsidR="00862266" w:rsidRPr="0062207A" w:rsidRDefault="00862266" w:rsidP="00862266">
      <w:pPr>
        <w:pStyle w:val="2"/>
        <w:rPr>
          <w:iCs/>
          <w:lang w:val="en-US"/>
        </w:rPr>
      </w:pPr>
    </w:p>
    <w:p w:rsidR="00862266" w:rsidRPr="0062207A" w:rsidRDefault="00862266" w:rsidP="00862266">
      <w:pPr>
        <w:rPr>
          <w:b/>
        </w:rPr>
      </w:pPr>
      <w:r w:rsidRPr="0062207A">
        <w:rPr>
          <w:b/>
        </w:rPr>
        <w:t>Σχολείο:............................................................................................................................</w:t>
      </w:r>
    </w:p>
    <w:p w:rsidR="00862266" w:rsidRPr="0062207A" w:rsidRDefault="00862266" w:rsidP="00862266">
      <w:pPr>
        <w:rPr>
          <w:b/>
        </w:rPr>
      </w:pPr>
    </w:p>
    <w:tbl>
      <w:tblPr>
        <w:tblpPr w:leftFromText="180" w:rightFromText="180" w:vertAnchor="text" w:horzAnchor="page" w:tblpX="6913" w:tblpYSpec="top"/>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4"/>
      </w:tblGrid>
      <w:tr w:rsidR="00862266" w:rsidRPr="0062207A" w:rsidTr="003B67D7">
        <w:tc>
          <w:tcPr>
            <w:tcW w:w="674" w:type="dxa"/>
          </w:tcPr>
          <w:p w:rsidR="00862266" w:rsidRPr="0062207A" w:rsidRDefault="00862266" w:rsidP="003B67D7">
            <w:pPr>
              <w:rPr>
                <w:b/>
              </w:rPr>
            </w:pPr>
          </w:p>
        </w:tc>
      </w:tr>
    </w:tbl>
    <w:p w:rsidR="00862266" w:rsidRPr="0062207A" w:rsidRDefault="00862266" w:rsidP="00862266">
      <w:pPr>
        <w:rPr>
          <w:b/>
        </w:rPr>
      </w:pPr>
      <w:r w:rsidRPr="0062207A">
        <w:rPr>
          <w:b/>
        </w:rPr>
        <w:t xml:space="preserve">Μέγεθος Σχολείου ( σύνολο μαθητών):  </w:t>
      </w:r>
    </w:p>
    <w:p w:rsidR="00862266" w:rsidRPr="0062207A" w:rsidRDefault="00862266" w:rsidP="00862266">
      <w:pPr>
        <w:pStyle w:val="2"/>
        <w:rPr>
          <w:iCs/>
        </w:rPr>
      </w:pPr>
      <w:r w:rsidRPr="0062207A">
        <w:t>Φύλλο:     Άντρας</w:t>
      </w:r>
      <w:r w:rsidRPr="0062207A">
        <w:tab/>
      </w:r>
      <w:r w:rsidRPr="0062207A">
        <w:sym w:font="Symbol" w:char="F087"/>
      </w:r>
      <w:r w:rsidRPr="0062207A">
        <w:t xml:space="preserve">           Γυναίκα</w:t>
      </w:r>
      <w:r w:rsidRPr="0062207A">
        <w:tab/>
      </w:r>
      <w:r w:rsidRPr="0062207A">
        <w:sym w:font="Symbol" w:char="F087"/>
      </w:r>
    </w:p>
    <w:p w:rsidR="00862266" w:rsidRPr="0062207A" w:rsidRDefault="00862266" w:rsidP="00862266">
      <w:pPr>
        <w:pStyle w:val="2"/>
        <w:rPr>
          <w:i/>
          <w:iCs/>
        </w:rPr>
      </w:pPr>
      <w:r w:rsidRPr="0062207A">
        <w:t xml:space="preserve">Ηλικία: κάτω των 30  </w:t>
      </w:r>
      <w:r w:rsidRPr="0062207A">
        <w:sym w:font="Symbol" w:char="F087"/>
      </w:r>
      <w:r w:rsidRPr="0062207A">
        <w:t xml:space="preserve">     30-40  </w:t>
      </w:r>
      <w:r w:rsidRPr="0062207A">
        <w:sym w:font="Symbol" w:char="F087"/>
      </w:r>
      <w:r w:rsidRPr="0062207A">
        <w:t xml:space="preserve">     41-50  </w:t>
      </w:r>
      <w:r w:rsidRPr="0062207A">
        <w:sym w:font="Symbol" w:char="F087"/>
      </w:r>
      <w:r w:rsidRPr="0062207A">
        <w:t xml:space="preserve">     51-60  </w:t>
      </w:r>
      <w:r w:rsidRPr="0062207A">
        <w:sym w:font="Symbol" w:char="F087"/>
      </w:r>
      <w:r w:rsidRPr="0062207A">
        <w:t xml:space="preserve">     άνω των 60  </w:t>
      </w:r>
      <w:r w:rsidRPr="0062207A">
        <w:sym w:font="Symbol" w:char="F087"/>
      </w:r>
    </w:p>
    <w:p w:rsidR="00862266" w:rsidRPr="0062207A" w:rsidRDefault="00862266" w:rsidP="00862266">
      <w:pPr>
        <w:pStyle w:val="2"/>
        <w:rPr>
          <w:i/>
          <w:iCs/>
        </w:rPr>
      </w:pPr>
      <w:r w:rsidRPr="0062207A">
        <w:t xml:space="preserve">Σπουδές: </w:t>
      </w:r>
    </w:p>
    <w:p w:rsidR="00862266" w:rsidRPr="0062207A" w:rsidRDefault="00862266" w:rsidP="00862266">
      <w:pPr>
        <w:pStyle w:val="2"/>
        <w:rPr>
          <w:i/>
          <w:iCs/>
        </w:rPr>
      </w:pPr>
      <w:r w:rsidRPr="0062207A">
        <w:t xml:space="preserve">Διδακτορικό  </w:t>
      </w:r>
      <w:r w:rsidRPr="0062207A">
        <w:sym w:font="Symbol" w:char="F087"/>
      </w:r>
      <w:r w:rsidRPr="0062207A">
        <w:t xml:space="preserve">    Μ</w:t>
      </w:r>
      <w:r w:rsidRPr="0062207A">
        <w:rPr>
          <w:lang w:val="en-US"/>
        </w:rPr>
        <w:t>aster</w:t>
      </w:r>
      <w:r w:rsidRPr="0062207A">
        <w:sym w:font="Symbol" w:char="F087"/>
      </w:r>
      <w:r w:rsidRPr="0062207A">
        <w:t xml:space="preserve">     Δεύτερο πτυχίο   </w:t>
      </w:r>
      <w:r w:rsidRPr="0062207A">
        <w:sym w:font="Symbol" w:char="F087"/>
      </w:r>
      <w:r w:rsidRPr="0062207A">
        <w:t xml:space="preserve">   ΣΕΛΜΕ   </w:t>
      </w:r>
      <w:r w:rsidRPr="0062207A">
        <w:sym w:font="Symbol" w:char="F087"/>
      </w:r>
      <w:r w:rsidRPr="0062207A">
        <w:t xml:space="preserve">     ΠΕΚ  </w:t>
      </w:r>
      <w:r w:rsidRPr="0062207A">
        <w:sym w:font="Symbol" w:char="F087"/>
      </w:r>
    </w:p>
    <w:p w:rsidR="00862266" w:rsidRPr="0062207A" w:rsidRDefault="00862266" w:rsidP="00862266">
      <w:pPr>
        <w:pStyle w:val="2"/>
        <w:rPr>
          <w:i/>
          <w:iCs/>
        </w:rPr>
      </w:pPr>
      <w:r w:rsidRPr="0062207A">
        <w:t xml:space="preserve">Ξένες Γλώσσες:   Αγγλικά   </w:t>
      </w:r>
      <w:r w:rsidRPr="0062207A">
        <w:sym w:font="Symbol" w:char="F087"/>
      </w:r>
      <w:r w:rsidRPr="0062207A">
        <w:t xml:space="preserve">  Γαλλικά  </w:t>
      </w:r>
      <w:r w:rsidRPr="0062207A">
        <w:sym w:font="Symbol" w:char="F087"/>
      </w:r>
      <w:r w:rsidRPr="0062207A">
        <w:t xml:space="preserve">    Γερμανικά  </w:t>
      </w:r>
      <w:r w:rsidRPr="0062207A">
        <w:sym w:font="Symbol" w:char="F087"/>
      </w:r>
      <w:r w:rsidRPr="0062207A">
        <w:t xml:space="preserve">   Άλλες  </w:t>
      </w:r>
      <w:r w:rsidRPr="0062207A">
        <w:sym w:font="Symbol" w:char="F087"/>
      </w:r>
    </w:p>
    <w:p w:rsidR="00862266" w:rsidRPr="0062207A" w:rsidRDefault="00862266" w:rsidP="00862266">
      <w:pPr>
        <w:ind w:left="720" w:firstLine="720"/>
        <w:rPr>
          <w:b/>
          <w:bCs/>
          <w:sz w:val="22"/>
        </w:rPr>
      </w:pPr>
    </w:p>
    <w:p w:rsidR="00862266" w:rsidRPr="0062207A" w:rsidRDefault="00862266" w:rsidP="00862266">
      <w:pPr>
        <w:pStyle w:val="2"/>
        <w:rPr>
          <w:i/>
          <w:iCs/>
        </w:rPr>
      </w:pPr>
      <w:r w:rsidRPr="0062207A">
        <w:t>Θέμα Μεταπτυχιακής ή διδακτορικής Διατριβής:...................................................................</w:t>
      </w:r>
    </w:p>
    <w:p w:rsidR="00862266" w:rsidRPr="0062207A" w:rsidRDefault="00862266" w:rsidP="00862266">
      <w:pPr>
        <w:pStyle w:val="2"/>
        <w:rPr>
          <w:iCs/>
        </w:rPr>
      </w:pPr>
      <w:r w:rsidRPr="0062207A">
        <w:t xml:space="preserve">Χρόνια  Υπηρεσίας: </w:t>
      </w:r>
    </w:p>
    <w:p w:rsidR="00862266" w:rsidRPr="0062207A" w:rsidRDefault="00862266" w:rsidP="00862266">
      <w:pPr>
        <w:rPr>
          <w:b/>
        </w:rPr>
      </w:pPr>
      <w:r w:rsidRPr="0062207A">
        <w:rPr>
          <w:b/>
        </w:rPr>
        <w:t>0-5</w:t>
      </w:r>
      <w:r w:rsidRPr="0062207A">
        <w:rPr>
          <w:b/>
        </w:rPr>
        <w:tab/>
      </w:r>
      <w:r w:rsidRPr="0062207A">
        <w:rPr>
          <w:b/>
        </w:rPr>
        <w:tab/>
      </w:r>
      <w:r w:rsidRPr="0062207A">
        <w:rPr>
          <w:b/>
        </w:rPr>
        <w:sym w:font="Symbol" w:char="F087"/>
      </w:r>
    </w:p>
    <w:p w:rsidR="00862266" w:rsidRPr="0062207A" w:rsidRDefault="00862266" w:rsidP="00862266">
      <w:pPr>
        <w:rPr>
          <w:b/>
        </w:rPr>
      </w:pPr>
      <w:r w:rsidRPr="0062207A">
        <w:rPr>
          <w:b/>
        </w:rPr>
        <w:t>6-10</w:t>
      </w:r>
      <w:r w:rsidRPr="0062207A">
        <w:rPr>
          <w:b/>
        </w:rPr>
        <w:tab/>
      </w:r>
      <w:r w:rsidRPr="0062207A">
        <w:rPr>
          <w:b/>
        </w:rPr>
        <w:tab/>
      </w:r>
      <w:r w:rsidRPr="0062207A">
        <w:rPr>
          <w:b/>
        </w:rPr>
        <w:sym w:font="Symbol" w:char="F087"/>
      </w:r>
    </w:p>
    <w:p w:rsidR="00862266" w:rsidRPr="0062207A" w:rsidRDefault="00862266" w:rsidP="00862266">
      <w:pPr>
        <w:rPr>
          <w:b/>
        </w:rPr>
      </w:pPr>
      <w:r w:rsidRPr="0062207A">
        <w:rPr>
          <w:b/>
        </w:rPr>
        <w:t>11-15</w:t>
      </w:r>
      <w:r w:rsidRPr="0062207A">
        <w:rPr>
          <w:b/>
        </w:rPr>
        <w:tab/>
      </w:r>
      <w:r w:rsidRPr="0062207A">
        <w:rPr>
          <w:b/>
        </w:rPr>
        <w:tab/>
      </w:r>
      <w:r w:rsidRPr="0062207A">
        <w:rPr>
          <w:b/>
        </w:rPr>
        <w:sym w:font="Symbol" w:char="F087"/>
      </w:r>
    </w:p>
    <w:p w:rsidR="00862266" w:rsidRPr="0062207A" w:rsidRDefault="00862266" w:rsidP="00862266">
      <w:pPr>
        <w:rPr>
          <w:b/>
        </w:rPr>
      </w:pPr>
      <w:r w:rsidRPr="0062207A">
        <w:rPr>
          <w:b/>
        </w:rPr>
        <w:t>16-20</w:t>
      </w:r>
      <w:r w:rsidRPr="0062207A">
        <w:rPr>
          <w:b/>
        </w:rPr>
        <w:tab/>
      </w:r>
      <w:r w:rsidRPr="0062207A">
        <w:rPr>
          <w:b/>
        </w:rPr>
        <w:tab/>
      </w:r>
      <w:r w:rsidRPr="0062207A">
        <w:rPr>
          <w:b/>
        </w:rPr>
        <w:sym w:font="Symbol" w:char="F087"/>
      </w:r>
    </w:p>
    <w:p w:rsidR="00862266" w:rsidRPr="0062207A" w:rsidRDefault="00862266" w:rsidP="00862266">
      <w:pPr>
        <w:rPr>
          <w:b/>
        </w:rPr>
      </w:pPr>
      <w:r w:rsidRPr="0062207A">
        <w:rPr>
          <w:b/>
        </w:rPr>
        <w:t>21-25</w:t>
      </w:r>
      <w:r w:rsidRPr="0062207A">
        <w:rPr>
          <w:b/>
        </w:rPr>
        <w:tab/>
      </w:r>
      <w:r w:rsidRPr="0062207A">
        <w:rPr>
          <w:b/>
        </w:rPr>
        <w:tab/>
      </w:r>
      <w:r w:rsidRPr="0062207A">
        <w:rPr>
          <w:b/>
        </w:rPr>
        <w:sym w:font="Symbol" w:char="F087"/>
      </w:r>
    </w:p>
    <w:p w:rsidR="00862266" w:rsidRPr="0062207A" w:rsidRDefault="00862266" w:rsidP="00862266">
      <w:pPr>
        <w:rPr>
          <w:b/>
        </w:rPr>
      </w:pPr>
      <w:r w:rsidRPr="0062207A">
        <w:rPr>
          <w:b/>
        </w:rPr>
        <w:t>26-30</w:t>
      </w:r>
      <w:r w:rsidRPr="0062207A">
        <w:rPr>
          <w:b/>
        </w:rPr>
        <w:tab/>
      </w:r>
      <w:r w:rsidRPr="0062207A">
        <w:rPr>
          <w:b/>
        </w:rPr>
        <w:tab/>
      </w:r>
      <w:r w:rsidRPr="0062207A">
        <w:rPr>
          <w:b/>
        </w:rPr>
        <w:sym w:font="Symbol" w:char="F087"/>
      </w:r>
    </w:p>
    <w:p w:rsidR="00862266" w:rsidRPr="0062207A" w:rsidRDefault="00862266" w:rsidP="00862266">
      <w:pPr>
        <w:pStyle w:val="af2"/>
        <w:rPr>
          <w:rFonts w:ascii="Times New Roman" w:hAnsi="Times New Roman"/>
          <w:b/>
        </w:rPr>
      </w:pPr>
      <w:r w:rsidRPr="0062207A">
        <w:rPr>
          <w:rFonts w:ascii="Times New Roman" w:hAnsi="Times New Roman"/>
          <w:b/>
        </w:rPr>
        <w:t xml:space="preserve">&lt; 30               </w:t>
      </w:r>
      <w:r w:rsidRPr="0062207A">
        <w:rPr>
          <w:rFonts w:ascii="Times New Roman" w:hAnsi="Times New Roman"/>
          <w:b/>
        </w:rPr>
        <w:sym w:font="Symbol" w:char="F087"/>
      </w:r>
    </w:p>
    <w:p w:rsidR="00862266" w:rsidRPr="0062207A" w:rsidRDefault="00862266" w:rsidP="00862266">
      <w:pPr>
        <w:pStyle w:val="af2"/>
        <w:rPr>
          <w:rFonts w:ascii="Times New Roman" w:hAnsi="Times New Roman"/>
          <w:b/>
        </w:rPr>
      </w:pPr>
    </w:p>
    <w:p w:rsidR="00862266" w:rsidRDefault="00862266" w:rsidP="00862266">
      <w:pPr>
        <w:spacing w:after="200" w:line="276" w:lineRule="auto"/>
      </w:pPr>
      <w:r>
        <w:br w:type="page"/>
      </w:r>
    </w:p>
    <w:p w:rsidR="00862266" w:rsidRDefault="00862266" w:rsidP="00862266">
      <w:pPr>
        <w:pStyle w:val="af2"/>
        <w:rPr>
          <w:rFonts w:ascii="Times New Roman" w:hAnsi="Times New Roman"/>
        </w:rPr>
      </w:pPr>
    </w:p>
    <w:p w:rsidR="00862266" w:rsidRPr="00043246" w:rsidRDefault="00862266" w:rsidP="00862266">
      <w:pPr>
        <w:pStyle w:val="af2"/>
        <w:spacing w:line="360" w:lineRule="auto"/>
        <w:rPr>
          <w:rFonts w:ascii="Times New Roman" w:hAnsi="Times New Roman"/>
        </w:rPr>
      </w:pPr>
      <w:r w:rsidRPr="00043246">
        <w:rPr>
          <w:rFonts w:ascii="Times New Roman" w:hAnsi="Times New Roman"/>
          <w:b/>
        </w:rPr>
        <w:t xml:space="preserve">Επιμόρφωση σχετικά με τα νέα Διδακτικά βιβλία   </w:t>
      </w:r>
      <w:r w:rsidRPr="00043246">
        <w:rPr>
          <w:rFonts w:ascii="Times New Roman" w:hAnsi="Times New Roman"/>
        </w:rPr>
        <w:t>(ώρες κατά προσέγγιση)</w:t>
      </w:r>
      <w:r w:rsidRPr="00043246">
        <w:rPr>
          <w:rFonts w:ascii="Times New Roman" w:hAnsi="Times New Roman"/>
          <w:b/>
        </w:rPr>
        <w:t xml:space="preserve">:  </w:t>
      </w:r>
      <w:r w:rsidRPr="00043246">
        <w:rPr>
          <w:rFonts w:ascii="Times New Roman" w:hAnsi="Times New Roman"/>
          <w:b/>
        </w:rPr>
        <w:sym w:font="Symbol" w:char="F087"/>
      </w:r>
    </w:p>
    <w:p w:rsidR="00862266" w:rsidRPr="009D7E17" w:rsidRDefault="00862266" w:rsidP="00862266">
      <w:pPr>
        <w:pStyle w:val="af2"/>
        <w:rPr>
          <w:rFonts w:ascii="Times New Roman" w:hAnsi="Times New Roman"/>
          <w:b/>
        </w:rPr>
      </w:pPr>
    </w:p>
    <w:p w:rsidR="00862266" w:rsidRPr="00520C00" w:rsidRDefault="00862266" w:rsidP="00862266">
      <w:pPr>
        <w:rPr>
          <w:b/>
        </w:rPr>
      </w:pPr>
      <w:r w:rsidRPr="00520C00">
        <w:rPr>
          <w:b/>
        </w:rPr>
        <w:t>Ερωτήσεις για το βιβλίο μαθητή της Α΄, Β΄και Γ΄ τάξης του Γυμνασίου:</w:t>
      </w:r>
    </w:p>
    <w:p w:rsidR="00862266" w:rsidRPr="00520C00" w:rsidRDefault="00862266" w:rsidP="00862266">
      <w:pPr>
        <w:rPr>
          <w:b/>
        </w:rPr>
      </w:pPr>
    </w:p>
    <w:p w:rsidR="00862266" w:rsidRPr="0068044E" w:rsidRDefault="00862266" w:rsidP="00862266">
      <w:pPr>
        <w:rPr>
          <w:b/>
        </w:rPr>
      </w:pPr>
      <w:r>
        <w:rPr>
          <w:b/>
        </w:rPr>
        <w:t>Α. Αξιολόγηση Περιεχομέ</w:t>
      </w:r>
      <w:r w:rsidRPr="0068044E">
        <w:rPr>
          <w:b/>
        </w:rPr>
        <w:t>νο</w:t>
      </w:r>
      <w:r>
        <w:rPr>
          <w:b/>
        </w:rPr>
        <w:t>υ</w:t>
      </w:r>
    </w:p>
    <w:p w:rsidR="00862266" w:rsidRPr="0068044E" w:rsidRDefault="00862266" w:rsidP="00862266">
      <w:pPr>
        <w:rPr>
          <w:b/>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66"/>
        <w:gridCol w:w="4024"/>
        <w:gridCol w:w="830"/>
        <w:gridCol w:w="774"/>
        <w:gridCol w:w="935"/>
        <w:gridCol w:w="670"/>
        <w:gridCol w:w="1046"/>
        <w:gridCol w:w="903"/>
      </w:tblGrid>
      <w:tr w:rsidR="00862266" w:rsidRPr="00C95648" w:rsidTr="003B67D7">
        <w:tc>
          <w:tcPr>
            <w:tcW w:w="466" w:type="dxa"/>
          </w:tcPr>
          <w:p w:rsidR="00862266" w:rsidRPr="00C95648" w:rsidRDefault="00862266" w:rsidP="003B67D7"/>
        </w:tc>
        <w:tc>
          <w:tcPr>
            <w:tcW w:w="4024" w:type="dxa"/>
          </w:tcPr>
          <w:p w:rsidR="00862266" w:rsidRPr="00C95648" w:rsidRDefault="00862266" w:rsidP="003B67D7"/>
        </w:tc>
        <w:tc>
          <w:tcPr>
            <w:tcW w:w="830" w:type="dxa"/>
          </w:tcPr>
          <w:p w:rsidR="00862266" w:rsidRPr="00C95648" w:rsidRDefault="00862266" w:rsidP="003B67D7">
            <w:pPr>
              <w:jc w:val="center"/>
              <w:rPr>
                <w:b/>
              </w:rPr>
            </w:pPr>
            <w:r w:rsidRPr="00C95648">
              <w:rPr>
                <w:b/>
              </w:rPr>
              <w:t>Πάρα πολύ</w:t>
            </w:r>
          </w:p>
        </w:tc>
        <w:tc>
          <w:tcPr>
            <w:tcW w:w="774" w:type="dxa"/>
          </w:tcPr>
          <w:p w:rsidR="00862266" w:rsidRPr="00C95648" w:rsidRDefault="00862266" w:rsidP="003B67D7">
            <w:pPr>
              <w:jc w:val="center"/>
              <w:rPr>
                <w:b/>
              </w:rPr>
            </w:pPr>
            <w:r w:rsidRPr="00C95648">
              <w:rPr>
                <w:b/>
              </w:rPr>
              <w:t>Πολύ</w:t>
            </w:r>
          </w:p>
        </w:tc>
        <w:tc>
          <w:tcPr>
            <w:tcW w:w="935" w:type="dxa"/>
          </w:tcPr>
          <w:p w:rsidR="00862266" w:rsidRPr="00C95648" w:rsidRDefault="00862266" w:rsidP="003B67D7">
            <w:pPr>
              <w:jc w:val="center"/>
              <w:rPr>
                <w:b/>
              </w:rPr>
            </w:pPr>
            <w:r w:rsidRPr="00C95648">
              <w:rPr>
                <w:b/>
              </w:rPr>
              <w:t>αρκετά</w:t>
            </w:r>
          </w:p>
        </w:tc>
        <w:tc>
          <w:tcPr>
            <w:tcW w:w="670" w:type="dxa"/>
          </w:tcPr>
          <w:p w:rsidR="00862266" w:rsidRPr="00C95648" w:rsidRDefault="00862266" w:rsidP="003B67D7">
            <w:pPr>
              <w:jc w:val="center"/>
              <w:rPr>
                <w:b/>
              </w:rPr>
            </w:pPr>
            <w:r w:rsidRPr="00C95648">
              <w:rPr>
                <w:b/>
              </w:rPr>
              <w:t>λίγο</w:t>
            </w:r>
          </w:p>
        </w:tc>
        <w:tc>
          <w:tcPr>
            <w:tcW w:w="1046" w:type="dxa"/>
          </w:tcPr>
          <w:p w:rsidR="00862266" w:rsidRPr="00C95648" w:rsidRDefault="00862266" w:rsidP="003B67D7">
            <w:pPr>
              <w:jc w:val="center"/>
              <w:rPr>
                <w:b/>
              </w:rPr>
            </w:pPr>
            <w:r w:rsidRPr="00C95648">
              <w:rPr>
                <w:b/>
              </w:rPr>
              <w:t>καθόλου</w:t>
            </w:r>
          </w:p>
        </w:tc>
        <w:tc>
          <w:tcPr>
            <w:tcW w:w="903" w:type="dxa"/>
          </w:tcPr>
          <w:p w:rsidR="00862266" w:rsidRPr="00C95648" w:rsidRDefault="00862266" w:rsidP="003B67D7">
            <w:pPr>
              <w:jc w:val="center"/>
              <w:rPr>
                <w:b/>
              </w:rPr>
            </w:pPr>
            <w:r w:rsidRPr="00C95648">
              <w:rPr>
                <w:b/>
              </w:rPr>
              <w:t>ΔΞ/ΔΑ</w:t>
            </w:r>
          </w:p>
        </w:tc>
      </w:tr>
      <w:tr w:rsidR="00862266" w:rsidRPr="00520C00" w:rsidTr="003B67D7">
        <w:tc>
          <w:tcPr>
            <w:tcW w:w="466" w:type="dxa"/>
          </w:tcPr>
          <w:p w:rsidR="00862266" w:rsidRPr="00C95648" w:rsidRDefault="00862266" w:rsidP="003B67D7">
            <w:pPr>
              <w:rPr>
                <w:b/>
              </w:rPr>
            </w:pPr>
            <w:r w:rsidRPr="00C95648">
              <w:rPr>
                <w:b/>
              </w:rPr>
              <w:t>1.</w:t>
            </w:r>
          </w:p>
        </w:tc>
        <w:tc>
          <w:tcPr>
            <w:tcW w:w="4024" w:type="dxa"/>
          </w:tcPr>
          <w:p w:rsidR="00862266" w:rsidRPr="00520C00" w:rsidRDefault="00862266" w:rsidP="003B67D7">
            <w:r w:rsidRPr="00520C00">
              <w:rPr>
                <w:b/>
              </w:rPr>
              <w:t>Αισθητική Αρτιότητα</w:t>
            </w:r>
            <w:r w:rsidRPr="00520C00">
              <w:t xml:space="preserve">. </w:t>
            </w:r>
          </w:p>
          <w:p w:rsidR="00862266" w:rsidRPr="00520C00" w:rsidRDefault="00862266" w:rsidP="003B67D7">
            <w:r w:rsidRPr="00520C00">
              <w:t xml:space="preserve">Κατά πόσο πιστεύετε ότι το </w:t>
            </w:r>
            <w:r w:rsidRPr="00520C00">
              <w:rPr>
                <w:b/>
              </w:rPr>
              <w:t xml:space="preserve">βιβλίο του μαθητή </w:t>
            </w:r>
            <w:r w:rsidRPr="00520C00">
              <w:t>Φυσικής Αγωγής είναι αισθητικά άρτιο-ελκυστικό για τον μαθητή.</w:t>
            </w:r>
          </w:p>
        </w:tc>
        <w:tc>
          <w:tcPr>
            <w:tcW w:w="830" w:type="dxa"/>
          </w:tcPr>
          <w:p w:rsidR="00862266" w:rsidRPr="00520C00" w:rsidRDefault="00862266" w:rsidP="003B67D7">
            <w:pPr>
              <w:spacing w:line="360" w:lineRule="auto"/>
            </w:pPr>
          </w:p>
        </w:tc>
        <w:tc>
          <w:tcPr>
            <w:tcW w:w="774" w:type="dxa"/>
          </w:tcPr>
          <w:p w:rsidR="00862266" w:rsidRPr="00520C00" w:rsidRDefault="00862266" w:rsidP="003B67D7">
            <w:pPr>
              <w:spacing w:line="360" w:lineRule="auto"/>
            </w:pPr>
          </w:p>
        </w:tc>
        <w:tc>
          <w:tcPr>
            <w:tcW w:w="935" w:type="dxa"/>
          </w:tcPr>
          <w:p w:rsidR="00862266" w:rsidRPr="00520C00" w:rsidRDefault="00862266" w:rsidP="003B67D7">
            <w:pPr>
              <w:spacing w:line="360" w:lineRule="auto"/>
            </w:pPr>
          </w:p>
        </w:tc>
        <w:tc>
          <w:tcPr>
            <w:tcW w:w="670" w:type="dxa"/>
          </w:tcPr>
          <w:p w:rsidR="00862266" w:rsidRPr="00520C00" w:rsidRDefault="00862266" w:rsidP="003B67D7">
            <w:pPr>
              <w:spacing w:line="360" w:lineRule="auto"/>
            </w:pPr>
          </w:p>
        </w:tc>
        <w:tc>
          <w:tcPr>
            <w:tcW w:w="1046" w:type="dxa"/>
          </w:tcPr>
          <w:p w:rsidR="00862266" w:rsidRPr="00520C00" w:rsidRDefault="00862266" w:rsidP="003B67D7">
            <w:pPr>
              <w:spacing w:line="360" w:lineRule="auto"/>
            </w:pPr>
          </w:p>
        </w:tc>
        <w:tc>
          <w:tcPr>
            <w:tcW w:w="903" w:type="dxa"/>
          </w:tcPr>
          <w:p w:rsidR="00862266" w:rsidRPr="00520C00" w:rsidRDefault="00862266" w:rsidP="003B67D7">
            <w:pPr>
              <w:spacing w:line="360" w:lineRule="auto"/>
            </w:pPr>
          </w:p>
        </w:tc>
      </w:tr>
      <w:tr w:rsidR="00862266" w:rsidRPr="00520C00" w:rsidTr="003B67D7">
        <w:tc>
          <w:tcPr>
            <w:tcW w:w="466" w:type="dxa"/>
          </w:tcPr>
          <w:p w:rsidR="00862266" w:rsidRPr="00C95648" w:rsidRDefault="00862266" w:rsidP="003B67D7">
            <w:pPr>
              <w:rPr>
                <w:b/>
              </w:rPr>
            </w:pPr>
            <w:r w:rsidRPr="00C95648">
              <w:rPr>
                <w:b/>
              </w:rPr>
              <w:t>2.</w:t>
            </w:r>
          </w:p>
        </w:tc>
        <w:tc>
          <w:tcPr>
            <w:tcW w:w="4024" w:type="dxa"/>
          </w:tcPr>
          <w:p w:rsidR="00862266" w:rsidRPr="00520C00" w:rsidRDefault="00862266" w:rsidP="003B67D7">
            <w:pPr>
              <w:rPr>
                <w:b/>
              </w:rPr>
            </w:pPr>
            <w:r w:rsidRPr="00520C00">
              <w:rPr>
                <w:b/>
              </w:rPr>
              <w:t xml:space="preserve">Επιστημονική Εγκυρότητα. </w:t>
            </w:r>
          </w:p>
          <w:p w:rsidR="00862266" w:rsidRPr="00520C00" w:rsidRDefault="00862266" w:rsidP="003B67D7">
            <w:r w:rsidRPr="00520C00">
              <w:t xml:space="preserve">Κατά πόσο πιστεύετε ότι το </w:t>
            </w:r>
            <w:r w:rsidRPr="00520C00">
              <w:rPr>
                <w:b/>
              </w:rPr>
              <w:t>βιβλίο του μαθητή</w:t>
            </w:r>
            <w:r w:rsidRPr="00520C00">
              <w:t xml:space="preserve"> Φυσικής Αγωγής είναι επιστημονικά έγκυρο.</w:t>
            </w:r>
          </w:p>
        </w:tc>
        <w:tc>
          <w:tcPr>
            <w:tcW w:w="830" w:type="dxa"/>
          </w:tcPr>
          <w:p w:rsidR="00862266" w:rsidRPr="00520C00" w:rsidRDefault="00862266" w:rsidP="003B67D7">
            <w:pPr>
              <w:spacing w:line="360" w:lineRule="auto"/>
            </w:pPr>
          </w:p>
        </w:tc>
        <w:tc>
          <w:tcPr>
            <w:tcW w:w="774" w:type="dxa"/>
          </w:tcPr>
          <w:p w:rsidR="00862266" w:rsidRPr="00520C00" w:rsidRDefault="00862266" w:rsidP="003B67D7">
            <w:pPr>
              <w:spacing w:line="360" w:lineRule="auto"/>
            </w:pPr>
          </w:p>
        </w:tc>
        <w:tc>
          <w:tcPr>
            <w:tcW w:w="935" w:type="dxa"/>
          </w:tcPr>
          <w:p w:rsidR="00862266" w:rsidRPr="00520C00" w:rsidRDefault="00862266" w:rsidP="003B67D7">
            <w:pPr>
              <w:spacing w:line="360" w:lineRule="auto"/>
            </w:pPr>
          </w:p>
        </w:tc>
        <w:tc>
          <w:tcPr>
            <w:tcW w:w="670" w:type="dxa"/>
          </w:tcPr>
          <w:p w:rsidR="00862266" w:rsidRPr="00520C00" w:rsidRDefault="00862266" w:rsidP="003B67D7">
            <w:pPr>
              <w:spacing w:line="360" w:lineRule="auto"/>
            </w:pPr>
          </w:p>
        </w:tc>
        <w:tc>
          <w:tcPr>
            <w:tcW w:w="1046" w:type="dxa"/>
          </w:tcPr>
          <w:p w:rsidR="00862266" w:rsidRPr="00520C00" w:rsidRDefault="00862266" w:rsidP="003B67D7">
            <w:pPr>
              <w:spacing w:line="360" w:lineRule="auto"/>
            </w:pPr>
          </w:p>
        </w:tc>
        <w:tc>
          <w:tcPr>
            <w:tcW w:w="903" w:type="dxa"/>
          </w:tcPr>
          <w:p w:rsidR="00862266" w:rsidRPr="00520C00" w:rsidRDefault="00862266" w:rsidP="003B67D7">
            <w:pPr>
              <w:spacing w:line="360" w:lineRule="auto"/>
            </w:pPr>
          </w:p>
        </w:tc>
      </w:tr>
      <w:tr w:rsidR="00862266" w:rsidRPr="00CE114B" w:rsidTr="003B67D7">
        <w:tc>
          <w:tcPr>
            <w:tcW w:w="466" w:type="dxa"/>
          </w:tcPr>
          <w:p w:rsidR="00862266" w:rsidRPr="00C95648" w:rsidRDefault="00862266" w:rsidP="003B67D7">
            <w:pPr>
              <w:rPr>
                <w:b/>
              </w:rPr>
            </w:pPr>
            <w:r w:rsidRPr="00C95648">
              <w:rPr>
                <w:b/>
              </w:rPr>
              <w:t>3.</w:t>
            </w:r>
          </w:p>
        </w:tc>
        <w:tc>
          <w:tcPr>
            <w:tcW w:w="9182" w:type="dxa"/>
            <w:gridSpan w:val="7"/>
          </w:tcPr>
          <w:p w:rsidR="00862266" w:rsidRPr="00CE114B" w:rsidRDefault="00862266" w:rsidP="003B67D7">
            <w:pPr>
              <w:rPr>
                <w:b/>
              </w:rPr>
            </w:pPr>
            <w:r w:rsidRPr="00CE114B">
              <w:rPr>
                <w:b/>
              </w:rPr>
              <w:t>Παιδαγωγική καταλληλότητα- Διδακτική επάρκεια.</w:t>
            </w:r>
          </w:p>
          <w:p w:rsidR="00862266" w:rsidRPr="00CE114B" w:rsidRDefault="00862266" w:rsidP="003B67D7">
            <w:pPr>
              <w:spacing w:line="360" w:lineRule="auto"/>
            </w:pPr>
            <w:r w:rsidRPr="00CE114B">
              <w:rPr>
                <w:b/>
              </w:rPr>
              <w:t>Κατά πόσο πιστεύετε ότι το βιβλίο του μαθητή:</w:t>
            </w:r>
          </w:p>
        </w:tc>
      </w:tr>
      <w:tr w:rsidR="00862266" w:rsidRPr="00CE114B" w:rsidTr="003B67D7">
        <w:tc>
          <w:tcPr>
            <w:tcW w:w="466" w:type="dxa"/>
          </w:tcPr>
          <w:p w:rsidR="00862266" w:rsidRPr="00CE114B" w:rsidRDefault="00862266" w:rsidP="003B67D7"/>
        </w:tc>
        <w:tc>
          <w:tcPr>
            <w:tcW w:w="4024" w:type="dxa"/>
          </w:tcPr>
          <w:p w:rsidR="00862266" w:rsidRPr="00CE114B" w:rsidRDefault="00862266" w:rsidP="003B67D7">
            <w:r w:rsidRPr="00CE114B">
              <w:t>α)Προάγει τη δημιουργική σκέψη των μαθητών.</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tc>
        <w:tc>
          <w:tcPr>
            <w:tcW w:w="4024" w:type="dxa"/>
          </w:tcPr>
          <w:p w:rsidR="00862266" w:rsidRPr="00CE114B" w:rsidRDefault="00862266" w:rsidP="003B67D7">
            <w:r w:rsidRPr="00CE114B">
              <w:t>β) Αξιοποιεί τις προηγούμενες εμπειρίες του μαθητή.</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tc>
        <w:tc>
          <w:tcPr>
            <w:tcW w:w="4024" w:type="dxa"/>
          </w:tcPr>
          <w:p w:rsidR="00862266" w:rsidRPr="00CE114B" w:rsidRDefault="00862266" w:rsidP="003B67D7">
            <w:r w:rsidRPr="00CE114B">
              <w:t>γ) Ευνοεί τη διαθεματική προσέγγιση</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tc>
        <w:tc>
          <w:tcPr>
            <w:tcW w:w="4024" w:type="dxa"/>
          </w:tcPr>
          <w:p w:rsidR="00862266" w:rsidRPr="00CE114B" w:rsidRDefault="00862266" w:rsidP="003B67D7">
            <w:r w:rsidRPr="00CE114B">
              <w:t>δ) Χρησιμοποιεί γλώσσα κατανοητή από τους μαθητές.</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95648" w:rsidRDefault="00862266" w:rsidP="003B67D7">
            <w:pPr>
              <w:rPr>
                <w:b/>
              </w:rPr>
            </w:pPr>
            <w:r w:rsidRPr="00C95648">
              <w:rPr>
                <w:b/>
              </w:rPr>
              <w:t>4.</w:t>
            </w:r>
          </w:p>
        </w:tc>
        <w:tc>
          <w:tcPr>
            <w:tcW w:w="4024" w:type="dxa"/>
          </w:tcPr>
          <w:p w:rsidR="00862266" w:rsidRPr="00CE114B" w:rsidRDefault="00862266" w:rsidP="003B67D7">
            <w:pPr>
              <w:rPr>
                <w:b/>
              </w:rPr>
            </w:pPr>
            <w:r w:rsidRPr="00CE114B">
              <w:rPr>
                <w:b/>
              </w:rPr>
              <w:t xml:space="preserve">Ενδιαφέρον στο περιεχόμενο. </w:t>
            </w:r>
          </w:p>
          <w:p w:rsidR="00862266" w:rsidRPr="00CE114B" w:rsidRDefault="00862266" w:rsidP="003B67D7">
            <w:r w:rsidRPr="00CE114B">
              <w:t>Κατά πόσο πιστεύετε ότι το βιβλίο του μαθητή έχει ελκυστικό περιεχόμενο.</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95648" w:rsidRDefault="00862266" w:rsidP="003B67D7">
            <w:pPr>
              <w:rPr>
                <w:b/>
              </w:rPr>
            </w:pPr>
            <w:r w:rsidRPr="00C95648">
              <w:rPr>
                <w:b/>
              </w:rPr>
              <w:t>5.</w:t>
            </w:r>
          </w:p>
        </w:tc>
        <w:tc>
          <w:tcPr>
            <w:tcW w:w="4024" w:type="dxa"/>
          </w:tcPr>
          <w:p w:rsidR="00862266" w:rsidRPr="00CE114B" w:rsidRDefault="00862266" w:rsidP="003B67D7">
            <w:pPr>
              <w:rPr>
                <w:b/>
              </w:rPr>
            </w:pPr>
            <w:r w:rsidRPr="00CE114B">
              <w:rPr>
                <w:b/>
              </w:rPr>
              <w:t>Κάλυψη αναγκών.</w:t>
            </w:r>
          </w:p>
          <w:p w:rsidR="00862266" w:rsidRPr="00CE114B" w:rsidRDefault="00862266" w:rsidP="003B67D7">
            <w:pPr>
              <w:rPr>
                <w:b/>
              </w:rPr>
            </w:pPr>
            <w:r w:rsidRPr="00CE114B">
              <w:t>Κατά πόσο πιστεύετε ότι το βιβλίο του μαθητή Φυσικής Αγωγής καλύπτει τις ανάγκες του.</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95648" w:rsidRDefault="00862266" w:rsidP="003B67D7">
            <w:pPr>
              <w:rPr>
                <w:b/>
              </w:rPr>
            </w:pPr>
            <w:r w:rsidRPr="00C95648">
              <w:rPr>
                <w:b/>
              </w:rPr>
              <w:t>6.</w:t>
            </w:r>
          </w:p>
        </w:tc>
        <w:tc>
          <w:tcPr>
            <w:tcW w:w="9182" w:type="dxa"/>
            <w:gridSpan w:val="7"/>
          </w:tcPr>
          <w:p w:rsidR="00862266" w:rsidRPr="00CE114B" w:rsidRDefault="00862266" w:rsidP="003B67D7">
            <w:pPr>
              <w:spacing w:line="360" w:lineRule="auto"/>
            </w:pPr>
            <w:r w:rsidRPr="00CE114B">
              <w:rPr>
                <w:b/>
              </w:rPr>
              <w:t>Σε ποιο βαθμό θεωρείτε ότι τ</w:t>
            </w:r>
            <w:r w:rsidRPr="00C95648">
              <w:rPr>
                <w:b/>
                <w:lang w:val="en-US"/>
              </w:rPr>
              <w:t>o</w:t>
            </w:r>
            <w:r w:rsidRPr="00CE114B">
              <w:rPr>
                <w:b/>
              </w:rPr>
              <w:t xml:space="preserve"> βιβλίο Φυσικής Αγωγής του μαθητή χαρακτηρίζεται από τα παρακάτω:</w:t>
            </w: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r w:rsidRPr="00CE114B">
              <w:t>α) Ακολουθεί και παρέχει βασικές γνώσεις για κάθε αντικείμενο των Αναλυτικών Προγραμμάτων Σπουδών.</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pPr>
              <w:rPr>
                <w:b/>
              </w:rPr>
            </w:pPr>
            <w:r w:rsidRPr="00CE114B">
              <w:t>β) Εφοδιάζει τους μαθητές με γνώσεις, δεξιότητες, θετικές στάσεις και συμπεριφορές σε θέματα που συνδέονται με τη σύγχρονη κοινωνία και την καθημερινή ζωή (διατροφή, άσκηση και υγεία, κ.α.).</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pPr>
              <w:rPr>
                <w:b/>
              </w:rPr>
            </w:pPr>
            <w:r w:rsidRPr="00CE114B">
              <w:t>γ) Ανταποκρίνεται στα ενδιαφέροντα των μαθητών/τριών.</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pPr>
              <w:rPr>
                <w:b/>
              </w:rPr>
            </w:pPr>
            <w:r w:rsidRPr="00CE114B">
              <w:t>δ) Παρακινεί τους μαθητές στην αναζήτηση και χρήση άλλων πηγών πληροφόρησης</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pPr>
              <w:rPr>
                <w:b/>
              </w:rPr>
            </w:pPr>
            <w:r w:rsidRPr="00CE114B">
              <w:t>ε) Προάγει τη Διαθεματική προσέγγιση της γνώσης.</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r w:rsidR="00862266" w:rsidRPr="00CE114B" w:rsidTr="003B67D7">
        <w:tc>
          <w:tcPr>
            <w:tcW w:w="466" w:type="dxa"/>
          </w:tcPr>
          <w:p w:rsidR="00862266" w:rsidRPr="00CE114B" w:rsidRDefault="00862266" w:rsidP="003B67D7">
            <w:pPr>
              <w:rPr>
                <w:b/>
              </w:rPr>
            </w:pPr>
          </w:p>
        </w:tc>
        <w:tc>
          <w:tcPr>
            <w:tcW w:w="4024" w:type="dxa"/>
          </w:tcPr>
          <w:p w:rsidR="00862266" w:rsidRPr="00CE114B" w:rsidRDefault="00862266" w:rsidP="003B67D7">
            <w:pPr>
              <w:rPr>
                <w:b/>
              </w:rPr>
            </w:pPr>
            <w:r w:rsidRPr="00CE114B">
              <w:t>Στ) Έχει σαφή και συγκεκριμένο διδακτικό στόχο.</w:t>
            </w:r>
          </w:p>
        </w:tc>
        <w:tc>
          <w:tcPr>
            <w:tcW w:w="830" w:type="dxa"/>
          </w:tcPr>
          <w:p w:rsidR="00862266" w:rsidRPr="00CE114B" w:rsidRDefault="00862266" w:rsidP="003B67D7">
            <w:pPr>
              <w:spacing w:line="360" w:lineRule="auto"/>
            </w:pPr>
          </w:p>
        </w:tc>
        <w:tc>
          <w:tcPr>
            <w:tcW w:w="774" w:type="dxa"/>
          </w:tcPr>
          <w:p w:rsidR="00862266" w:rsidRPr="00CE114B" w:rsidRDefault="00862266" w:rsidP="003B67D7">
            <w:pPr>
              <w:spacing w:line="360" w:lineRule="auto"/>
            </w:pPr>
          </w:p>
        </w:tc>
        <w:tc>
          <w:tcPr>
            <w:tcW w:w="935" w:type="dxa"/>
          </w:tcPr>
          <w:p w:rsidR="00862266" w:rsidRPr="00CE114B" w:rsidRDefault="00862266" w:rsidP="003B67D7">
            <w:pPr>
              <w:spacing w:line="360" w:lineRule="auto"/>
            </w:pPr>
          </w:p>
        </w:tc>
        <w:tc>
          <w:tcPr>
            <w:tcW w:w="670" w:type="dxa"/>
          </w:tcPr>
          <w:p w:rsidR="00862266" w:rsidRPr="00CE114B" w:rsidRDefault="00862266" w:rsidP="003B67D7">
            <w:pPr>
              <w:spacing w:line="360" w:lineRule="auto"/>
            </w:pPr>
          </w:p>
        </w:tc>
        <w:tc>
          <w:tcPr>
            <w:tcW w:w="1046" w:type="dxa"/>
          </w:tcPr>
          <w:p w:rsidR="00862266" w:rsidRPr="00CE114B" w:rsidRDefault="00862266" w:rsidP="003B67D7">
            <w:pPr>
              <w:spacing w:line="360" w:lineRule="auto"/>
            </w:pPr>
          </w:p>
        </w:tc>
        <w:tc>
          <w:tcPr>
            <w:tcW w:w="903" w:type="dxa"/>
          </w:tcPr>
          <w:p w:rsidR="00862266" w:rsidRPr="00CE114B" w:rsidRDefault="00862266" w:rsidP="003B67D7">
            <w:pPr>
              <w:spacing w:line="360" w:lineRule="auto"/>
            </w:pPr>
          </w:p>
        </w:tc>
      </w:tr>
    </w:tbl>
    <w:p w:rsidR="00862266" w:rsidRPr="00CE114B" w:rsidRDefault="00862266" w:rsidP="00862266"/>
    <w:p w:rsidR="00862266" w:rsidRPr="001A464D" w:rsidRDefault="00862266" w:rsidP="00862266">
      <w:pPr>
        <w:rPr>
          <w:b/>
        </w:rPr>
      </w:pPr>
      <w:r w:rsidRPr="001A464D">
        <w:rPr>
          <w:b/>
        </w:rPr>
        <w:t>Β. Αξιολόγηση Στόχων</w:t>
      </w:r>
    </w:p>
    <w:p w:rsidR="00862266" w:rsidRDefault="00862266" w:rsidP="00862266">
      <w:pPr>
        <w:rPr>
          <w:b/>
        </w:rPr>
      </w:pP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1"/>
        <w:gridCol w:w="3810"/>
        <w:gridCol w:w="797"/>
        <w:gridCol w:w="745"/>
        <w:gridCol w:w="906"/>
        <w:gridCol w:w="640"/>
        <w:gridCol w:w="1106"/>
        <w:gridCol w:w="1033"/>
      </w:tblGrid>
      <w:tr w:rsidR="00862266" w:rsidRPr="00C95648" w:rsidTr="003B67D7">
        <w:trPr>
          <w:trHeight w:val="459"/>
        </w:trPr>
        <w:tc>
          <w:tcPr>
            <w:tcW w:w="455" w:type="dxa"/>
          </w:tcPr>
          <w:p w:rsidR="00862266" w:rsidRPr="00C95648" w:rsidRDefault="00862266" w:rsidP="003B67D7">
            <w:pPr>
              <w:rPr>
                <w:b/>
              </w:rPr>
            </w:pPr>
          </w:p>
        </w:tc>
        <w:tc>
          <w:tcPr>
            <w:tcW w:w="3938" w:type="dxa"/>
          </w:tcPr>
          <w:p w:rsidR="00862266" w:rsidRPr="00C95648" w:rsidRDefault="00862266" w:rsidP="003B67D7">
            <w:pPr>
              <w:rPr>
                <w:b/>
              </w:rPr>
            </w:pPr>
          </w:p>
        </w:tc>
        <w:tc>
          <w:tcPr>
            <w:tcW w:w="799" w:type="dxa"/>
          </w:tcPr>
          <w:p w:rsidR="00862266" w:rsidRPr="00C95648" w:rsidRDefault="00862266" w:rsidP="003B67D7">
            <w:pPr>
              <w:jc w:val="center"/>
            </w:pPr>
            <w:r w:rsidRPr="00C95648">
              <w:t>Πάρα πολύ</w:t>
            </w:r>
          </w:p>
        </w:tc>
        <w:tc>
          <w:tcPr>
            <w:tcW w:w="739" w:type="dxa"/>
          </w:tcPr>
          <w:p w:rsidR="00862266" w:rsidRPr="00C95648" w:rsidRDefault="00862266" w:rsidP="003B67D7">
            <w:pPr>
              <w:jc w:val="center"/>
            </w:pPr>
            <w:r w:rsidRPr="00C95648">
              <w:t>Πολύ</w:t>
            </w:r>
          </w:p>
        </w:tc>
        <w:tc>
          <w:tcPr>
            <w:tcW w:w="843" w:type="dxa"/>
          </w:tcPr>
          <w:p w:rsidR="00862266" w:rsidRPr="00C95648" w:rsidRDefault="00862266" w:rsidP="003B67D7">
            <w:pPr>
              <w:jc w:val="center"/>
            </w:pPr>
            <w:r w:rsidRPr="00C95648">
              <w:t>αρκετά</w:t>
            </w:r>
          </w:p>
        </w:tc>
        <w:tc>
          <w:tcPr>
            <w:tcW w:w="641" w:type="dxa"/>
          </w:tcPr>
          <w:p w:rsidR="00862266" w:rsidRPr="00C95648" w:rsidRDefault="00862266" w:rsidP="003B67D7">
            <w:pPr>
              <w:jc w:val="center"/>
            </w:pPr>
            <w:r w:rsidRPr="00C95648">
              <w:t>λίγο</w:t>
            </w:r>
          </w:p>
        </w:tc>
        <w:tc>
          <w:tcPr>
            <w:tcW w:w="1033" w:type="dxa"/>
          </w:tcPr>
          <w:p w:rsidR="00862266" w:rsidRPr="00C95648" w:rsidRDefault="00862266" w:rsidP="003B67D7">
            <w:pPr>
              <w:jc w:val="center"/>
            </w:pPr>
            <w:r w:rsidRPr="00C95648">
              <w:t>Καθόλου</w:t>
            </w:r>
          </w:p>
        </w:tc>
        <w:tc>
          <w:tcPr>
            <w:tcW w:w="1040" w:type="dxa"/>
          </w:tcPr>
          <w:p w:rsidR="00862266" w:rsidRPr="00C95648" w:rsidRDefault="00862266" w:rsidP="003B67D7">
            <w:pPr>
              <w:jc w:val="center"/>
            </w:pPr>
            <w:r w:rsidRPr="00C95648">
              <w:t>ΔΞ/ΔΑ</w:t>
            </w:r>
          </w:p>
        </w:tc>
      </w:tr>
      <w:tr w:rsidR="00862266" w:rsidRPr="00CE114B" w:rsidTr="003B67D7">
        <w:trPr>
          <w:trHeight w:val="750"/>
        </w:trPr>
        <w:tc>
          <w:tcPr>
            <w:tcW w:w="455" w:type="dxa"/>
          </w:tcPr>
          <w:p w:rsidR="00862266" w:rsidRPr="00C95648" w:rsidRDefault="00862266" w:rsidP="003B67D7">
            <w:pPr>
              <w:rPr>
                <w:b/>
              </w:rPr>
            </w:pPr>
            <w:r w:rsidRPr="00C95648">
              <w:rPr>
                <w:b/>
              </w:rPr>
              <w:t>1.</w:t>
            </w:r>
          </w:p>
        </w:tc>
        <w:tc>
          <w:tcPr>
            <w:tcW w:w="3938" w:type="dxa"/>
          </w:tcPr>
          <w:p w:rsidR="00862266" w:rsidRPr="00CE114B" w:rsidRDefault="00862266" w:rsidP="003B67D7">
            <w:pPr>
              <w:rPr>
                <w:b/>
              </w:rPr>
            </w:pPr>
            <w:r w:rsidRPr="00CE114B">
              <w:rPr>
                <w:b/>
              </w:rPr>
              <w:t>Κατά πόσο πιστεύετε ότι επιτυγχάνονται οι στόχοι που θέτει το βιβλίο Φυσικής Αγωγής του μαθητή;</w:t>
            </w:r>
          </w:p>
        </w:tc>
        <w:tc>
          <w:tcPr>
            <w:tcW w:w="799" w:type="dxa"/>
          </w:tcPr>
          <w:p w:rsidR="00862266" w:rsidRPr="00CE114B" w:rsidRDefault="00862266" w:rsidP="003B67D7">
            <w:pPr>
              <w:jc w:val="center"/>
            </w:pPr>
          </w:p>
        </w:tc>
        <w:tc>
          <w:tcPr>
            <w:tcW w:w="739" w:type="dxa"/>
          </w:tcPr>
          <w:p w:rsidR="00862266" w:rsidRPr="00CE114B" w:rsidRDefault="00862266" w:rsidP="003B67D7">
            <w:pPr>
              <w:jc w:val="center"/>
            </w:pPr>
          </w:p>
        </w:tc>
        <w:tc>
          <w:tcPr>
            <w:tcW w:w="843" w:type="dxa"/>
          </w:tcPr>
          <w:p w:rsidR="00862266" w:rsidRPr="00CE114B" w:rsidRDefault="00862266" w:rsidP="003B67D7">
            <w:pPr>
              <w:jc w:val="center"/>
            </w:pPr>
          </w:p>
        </w:tc>
        <w:tc>
          <w:tcPr>
            <w:tcW w:w="641" w:type="dxa"/>
          </w:tcPr>
          <w:p w:rsidR="00862266" w:rsidRPr="00CE114B" w:rsidRDefault="00862266" w:rsidP="003B67D7">
            <w:pPr>
              <w:jc w:val="center"/>
            </w:pPr>
          </w:p>
        </w:tc>
        <w:tc>
          <w:tcPr>
            <w:tcW w:w="1033" w:type="dxa"/>
          </w:tcPr>
          <w:p w:rsidR="00862266" w:rsidRPr="00CE114B" w:rsidRDefault="00862266" w:rsidP="003B67D7">
            <w:pPr>
              <w:jc w:val="center"/>
            </w:pPr>
          </w:p>
        </w:tc>
        <w:tc>
          <w:tcPr>
            <w:tcW w:w="1040" w:type="dxa"/>
          </w:tcPr>
          <w:p w:rsidR="00862266" w:rsidRPr="00CE114B" w:rsidRDefault="00862266" w:rsidP="003B67D7">
            <w:pPr>
              <w:jc w:val="center"/>
            </w:pPr>
          </w:p>
        </w:tc>
      </w:tr>
      <w:tr w:rsidR="00862266" w:rsidRPr="00CE114B" w:rsidTr="003B67D7">
        <w:trPr>
          <w:trHeight w:val="474"/>
        </w:trPr>
        <w:tc>
          <w:tcPr>
            <w:tcW w:w="455" w:type="dxa"/>
          </w:tcPr>
          <w:p w:rsidR="00862266" w:rsidRPr="00CE114B" w:rsidRDefault="00862266" w:rsidP="003B67D7">
            <w:pPr>
              <w:rPr>
                <w:b/>
              </w:rPr>
            </w:pPr>
          </w:p>
        </w:tc>
        <w:tc>
          <w:tcPr>
            <w:tcW w:w="3938" w:type="dxa"/>
          </w:tcPr>
          <w:p w:rsidR="00862266" w:rsidRPr="00CE114B" w:rsidRDefault="00862266" w:rsidP="003B67D7">
            <w:r w:rsidRPr="00CE114B">
              <w:t>α) Στην απόκτηση γνώσης σχετικής με τη Φυσική Αγωγή.</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459"/>
        </w:trPr>
        <w:tc>
          <w:tcPr>
            <w:tcW w:w="455" w:type="dxa"/>
          </w:tcPr>
          <w:p w:rsidR="00862266" w:rsidRPr="00CE114B" w:rsidRDefault="00862266" w:rsidP="003B67D7">
            <w:pPr>
              <w:rPr>
                <w:b/>
              </w:rPr>
            </w:pPr>
          </w:p>
        </w:tc>
        <w:tc>
          <w:tcPr>
            <w:tcW w:w="3938" w:type="dxa"/>
          </w:tcPr>
          <w:p w:rsidR="00862266" w:rsidRPr="00CE114B" w:rsidRDefault="00862266" w:rsidP="003B67D7">
            <w:r w:rsidRPr="00CE114B">
              <w:t>β) Στην κατανόηση και ανάπτυξη της ανάγκης για «δια βίου» άσκηση.</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γ) Στην ανάπτυξη στάσεων και συμπεριφορών που συνδέονται με τους στόχους του μαθήματος Φ.Α.</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δ) Στην προσέγγιση για απαλλαγή κοινωνικών διακρίσεων (εθνικότητας, δύο φύλων, κοινωνικών ομάδων).</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424"/>
        </w:trPr>
        <w:tc>
          <w:tcPr>
            <w:tcW w:w="455" w:type="dxa"/>
          </w:tcPr>
          <w:p w:rsidR="00862266" w:rsidRPr="00C95648" w:rsidRDefault="00862266" w:rsidP="003B67D7">
            <w:pPr>
              <w:rPr>
                <w:b/>
              </w:rPr>
            </w:pPr>
            <w:r w:rsidRPr="00C95648">
              <w:rPr>
                <w:b/>
              </w:rPr>
              <w:t>2.</w:t>
            </w:r>
          </w:p>
        </w:tc>
        <w:tc>
          <w:tcPr>
            <w:tcW w:w="3938" w:type="dxa"/>
          </w:tcPr>
          <w:p w:rsidR="00862266" w:rsidRPr="00CE114B" w:rsidRDefault="00862266" w:rsidP="003B67D7">
            <w:r w:rsidRPr="00CE114B">
              <w:rPr>
                <w:b/>
              </w:rPr>
              <w:t>Σε ποιο βαθμό θεωρείτε ότι το βιβλίο του μαθητή:</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α) Δίνει ευκαιρίες στους μαθητές να αυτενεργήσουν.</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Β) Προωθεί την κριτική σκέψη των μαθητών/τριών.</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Γ) Τονίζει τα σημεία κλειδιά για τη σωστή εκτέλεση της κάθε δεξιότητας.</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r w:rsidR="00862266" w:rsidRPr="00CE114B" w:rsidTr="003B67D7">
        <w:trPr>
          <w:trHeight w:val="704"/>
        </w:trPr>
        <w:tc>
          <w:tcPr>
            <w:tcW w:w="455" w:type="dxa"/>
          </w:tcPr>
          <w:p w:rsidR="00862266" w:rsidRPr="00CE114B" w:rsidRDefault="00862266" w:rsidP="003B67D7">
            <w:pPr>
              <w:rPr>
                <w:b/>
              </w:rPr>
            </w:pPr>
          </w:p>
        </w:tc>
        <w:tc>
          <w:tcPr>
            <w:tcW w:w="3938" w:type="dxa"/>
          </w:tcPr>
          <w:p w:rsidR="00862266" w:rsidRPr="00CE114B" w:rsidRDefault="00862266" w:rsidP="003B67D7">
            <w:r w:rsidRPr="00CE114B">
              <w:t>δ)Βοηθά με τις ερωτήσεις που βρίσκονται στο τέλος των κεφαλαίων στη διαθεματική προσέγγιση.</w:t>
            </w:r>
          </w:p>
        </w:tc>
        <w:tc>
          <w:tcPr>
            <w:tcW w:w="799" w:type="dxa"/>
          </w:tcPr>
          <w:p w:rsidR="00862266" w:rsidRPr="00CE114B" w:rsidRDefault="00862266" w:rsidP="003B67D7">
            <w:pPr>
              <w:rPr>
                <w:b/>
              </w:rPr>
            </w:pPr>
          </w:p>
        </w:tc>
        <w:tc>
          <w:tcPr>
            <w:tcW w:w="739" w:type="dxa"/>
          </w:tcPr>
          <w:p w:rsidR="00862266" w:rsidRPr="00CE114B" w:rsidRDefault="00862266" w:rsidP="003B67D7">
            <w:pPr>
              <w:rPr>
                <w:b/>
              </w:rPr>
            </w:pPr>
          </w:p>
        </w:tc>
        <w:tc>
          <w:tcPr>
            <w:tcW w:w="843" w:type="dxa"/>
          </w:tcPr>
          <w:p w:rsidR="00862266" w:rsidRPr="00CE114B" w:rsidRDefault="00862266" w:rsidP="003B67D7">
            <w:pPr>
              <w:rPr>
                <w:b/>
              </w:rPr>
            </w:pPr>
          </w:p>
        </w:tc>
        <w:tc>
          <w:tcPr>
            <w:tcW w:w="641" w:type="dxa"/>
          </w:tcPr>
          <w:p w:rsidR="00862266" w:rsidRPr="00CE114B" w:rsidRDefault="00862266" w:rsidP="003B67D7">
            <w:pPr>
              <w:rPr>
                <w:b/>
              </w:rPr>
            </w:pPr>
          </w:p>
        </w:tc>
        <w:tc>
          <w:tcPr>
            <w:tcW w:w="1033" w:type="dxa"/>
          </w:tcPr>
          <w:p w:rsidR="00862266" w:rsidRPr="00CE114B" w:rsidRDefault="00862266" w:rsidP="003B67D7">
            <w:pPr>
              <w:rPr>
                <w:b/>
              </w:rPr>
            </w:pPr>
          </w:p>
        </w:tc>
        <w:tc>
          <w:tcPr>
            <w:tcW w:w="1040" w:type="dxa"/>
          </w:tcPr>
          <w:p w:rsidR="00862266" w:rsidRPr="00CE114B" w:rsidRDefault="00862266" w:rsidP="003B67D7">
            <w:pPr>
              <w:rPr>
                <w:b/>
              </w:rPr>
            </w:pPr>
          </w:p>
        </w:tc>
      </w:tr>
    </w:tbl>
    <w:p w:rsidR="00862266" w:rsidRPr="00CE114B" w:rsidRDefault="00862266" w:rsidP="00862266">
      <w:pPr>
        <w:rPr>
          <w:b/>
        </w:rPr>
      </w:pPr>
    </w:p>
    <w:p w:rsidR="00862266" w:rsidRPr="00CE114B" w:rsidRDefault="00862266" w:rsidP="00862266">
      <w:pPr>
        <w:rPr>
          <w:b/>
        </w:rPr>
      </w:pPr>
      <w:r w:rsidRPr="00CE114B">
        <w:rPr>
          <w:b/>
        </w:rPr>
        <w:t>3. Χρησιμοποιείτε τις κάρτες κριτηρίων και ελέγχου; Αν όχι ποια δυσκολία αντιμετωπίζετε;</w:t>
      </w:r>
    </w:p>
    <w:p w:rsidR="00862266" w:rsidRPr="00CE114B" w:rsidRDefault="00862266" w:rsidP="00862266">
      <w:pPr>
        <w:rPr>
          <w:b/>
        </w:rPr>
      </w:pPr>
      <w:r w:rsidRPr="00CE114B">
        <w:t>………………………………………………………………………………………………………………………………………………………………………………........................................................….…</w:t>
      </w:r>
    </w:p>
    <w:p w:rsidR="00862266" w:rsidRDefault="00862266" w:rsidP="00862266">
      <w:pPr>
        <w:spacing w:after="200" w:line="276" w:lineRule="auto"/>
        <w:rPr>
          <w:b/>
        </w:rPr>
      </w:pPr>
      <w:r>
        <w:rPr>
          <w:b/>
        </w:rPr>
        <w:br w:type="page"/>
      </w:r>
    </w:p>
    <w:p w:rsidR="00862266" w:rsidRPr="00CE114B" w:rsidRDefault="00862266" w:rsidP="00862266">
      <w:pPr>
        <w:rPr>
          <w:b/>
        </w:rPr>
      </w:pPr>
    </w:p>
    <w:p w:rsidR="00862266" w:rsidRPr="00CE114B" w:rsidRDefault="00862266" w:rsidP="00862266">
      <w:pPr>
        <w:rPr>
          <w:b/>
        </w:rPr>
      </w:pPr>
      <w:r w:rsidRPr="00CE114B">
        <w:rPr>
          <w:b/>
        </w:rPr>
        <w:t>Γ. Αξιολόγηση Δομής και Οργάνωσης</w:t>
      </w:r>
    </w:p>
    <w:p w:rsidR="00862266" w:rsidRPr="00CE114B" w:rsidRDefault="00862266" w:rsidP="00862266"/>
    <w:p w:rsidR="00862266" w:rsidRPr="00CE114B" w:rsidRDefault="00862266" w:rsidP="00862266">
      <w:pPr>
        <w:rPr>
          <w:b/>
        </w:rPr>
      </w:pPr>
      <w:r w:rsidRPr="00CE114B">
        <w:rPr>
          <w:b/>
        </w:rPr>
        <w:t>1. Πόσο χρόνο διαθέτετε για το θεωρητικό μέρος του βιβλίου του μαθητή;</w:t>
      </w:r>
    </w:p>
    <w:p w:rsidR="00862266" w:rsidRPr="00CE114B" w:rsidRDefault="00862266" w:rsidP="00862266"/>
    <w:p w:rsidR="00862266" w:rsidRPr="00CE114B" w:rsidRDefault="00862266" w:rsidP="00862266">
      <w:r w:rsidRPr="00CE114B">
        <w:t>Διδακτικές ώρες/ σχολική χρονιά     ...........................................................................................................</w:t>
      </w:r>
    </w:p>
    <w:p w:rsidR="00862266" w:rsidRPr="00CE114B" w:rsidRDefault="00862266" w:rsidP="00862266"/>
    <w:p w:rsidR="00862266" w:rsidRPr="00CE114B" w:rsidRDefault="00862266" w:rsidP="00862266">
      <w:r w:rsidRPr="00CE114B">
        <w:t>Κάποια λεπτά/διδακτική ώρα           ............................................................................................................</w:t>
      </w:r>
    </w:p>
    <w:p w:rsidR="00862266" w:rsidRPr="00CE114B" w:rsidRDefault="00862266" w:rsidP="00862266"/>
    <w:p w:rsidR="00862266" w:rsidRPr="00CE114B" w:rsidRDefault="00862266" w:rsidP="00862266">
      <w:r w:rsidRPr="00CE114B">
        <w:t>Καθόλου, παραπέμπω τους μαθητές ό</w:t>
      </w:r>
      <w:r>
        <w:t>ταν αυτό είναι απαραίτητο</w:t>
      </w:r>
      <w:r w:rsidRPr="00CE114B">
        <w:t>.</w:t>
      </w:r>
    </w:p>
    <w:p w:rsidR="00862266" w:rsidRPr="00CE114B" w:rsidRDefault="00862266" w:rsidP="00862266">
      <w:pPr>
        <w:rPr>
          <w:b/>
        </w:rPr>
      </w:pPr>
    </w:p>
    <w:p w:rsidR="00862266" w:rsidRPr="00CE114B" w:rsidRDefault="00862266" w:rsidP="00862266"/>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2"/>
        <w:gridCol w:w="3708"/>
        <w:gridCol w:w="761"/>
        <w:gridCol w:w="768"/>
        <w:gridCol w:w="1006"/>
        <w:gridCol w:w="664"/>
        <w:gridCol w:w="1106"/>
        <w:gridCol w:w="1008"/>
      </w:tblGrid>
      <w:tr w:rsidR="00862266" w:rsidRPr="00C95648" w:rsidTr="003B67D7">
        <w:trPr>
          <w:trHeight w:val="470"/>
        </w:trPr>
        <w:tc>
          <w:tcPr>
            <w:tcW w:w="473" w:type="dxa"/>
          </w:tcPr>
          <w:p w:rsidR="00862266" w:rsidRPr="00CE114B" w:rsidRDefault="00862266" w:rsidP="003B67D7">
            <w:pPr>
              <w:rPr>
                <w:b/>
              </w:rPr>
            </w:pPr>
          </w:p>
        </w:tc>
        <w:tc>
          <w:tcPr>
            <w:tcW w:w="3807" w:type="dxa"/>
          </w:tcPr>
          <w:p w:rsidR="00862266" w:rsidRPr="00CE114B" w:rsidRDefault="00862266" w:rsidP="003B67D7">
            <w:pPr>
              <w:rPr>
                <w:b/>
              </w:rPr>
            </w:pPr>
          </w:p>
        </w:tc>
        <w:tc>
          <w:tcPr>
            <w:tcW w:w="743" w:type="dxa"/>
          </w:tcPr>
          <w:p w:rsidR="00862266" w:rsidRPr="00C95648" w:rsidRDefault="00862266" w:rsidP="003B67D7">
            <w:pPr>
              <w:jc w:val="center"/>
            </w:pPr>
            <w:r w:rsidRPr="00C95648">
              <w:t>Πάρα πολύ</w:t>
            </w:r>
          </w:p>
        </w:tc>
        <w:tc>
          <w:tcPr>
            <w:tcW w:w="769" w:type="dxa"/>
          </w:tcPr>
          <w:p w:rsidR="00862266" w:rsidRPr="00C95648" w:rsidRDefault="00862266" w:rsidP="003B67D7">
            <w:pPr>
              <w:jc w:val="center"/>
            </w:pPr>
            <w:r w:rsidRPr="00C95648">
              <w:t>Πολύ</w:t>
            </w:r>
          </w:p>
        </w:tc>
        <w:tc>
          <w:tcPr>
            <w:tcW w:w="1011" w:type="dxa"/>
          </w:tcPr>
          <w:p w:rsidR="00862266" w:rsidRPr="00C95648" w:rsidRDefault="00862266" w:rsidP="003B67D7">
            <w:pPr>
              <w:jc w:val="center"/>
            </w:pPr>
            <w:r w:rsidRPr="00C95648">
              <w:t>αρκετά</w:t>
            </w:r>
          </w:p>
        </w:tc>
        <w:tc>
          <w:tcPr>
            <w:tcW w:w="666" w:type="dxa"/>
          </w:tcPr>
          <w:p w:rsidR="00862266" w:rsidRPr="00C95648" w:rsidRDefault="00862266" w:rsidP="003B67D7">
            <w:pPr>
              <w:jc w:val="center"/>
            </w:pPr>
            <w:r w:rsidRPr="00C95648">
              <w:t>λίγο</w:t>
            </w:r>
          </w:p>
        </w:tc>
        <w:tc>
          <w:tcPr>
            <w:tcW w:w="1012" w:type="dxa"/>
          </w:tcPr>
          <w:p w:rsidR="00862266" w:rsidRPr="00C95648" w:rsidRDefault="00862266" w:rsidP="003B67D7">
            <w:pPr>
              <w:jc w:val="center"/>
            </w:pPr>
            <w:r w:rsidRPr="00C95648">
              <w:t>Καθόλου</w:t>
            </w:r>
          </w:p>
        </w:tc>
        <w:tc>
          <w:tcPr>
            <w:tcW w:w="1012" w:type="dxa"/>
          </w:tcPr>
          <w:p w:rsidR="00862266" w:rsidRPr="00C95648" w:rsidRDefault="00862266" w:rsidP="003B67D7">
            <w:pPr>
              <w:jc w:val="center"/>
            </w:pPr>
            <w:r w:rsidRPr="00C95648">
              <w:t>ΔΞ/ΔΑ</w:t>
            </w:r>
          </w:p>
        </w:tc>
      </w:tr>
      <w:tr w:rsidR="00862266" w:rsidRPr="00CE114B" w:rsidTr="003B67D7">
        <w:trPr>
          <w:trHeight w:val="682"/>
        </w:trPr>
        <w:tc>
          <w:tcPr>
            <w:tcW w:w="473" w:type="dxa"/>
          </w:tcPr>
          <w:p w:rsidR="00862266" w:rsidRPr="00C95648" w:rsidRDefault="00862266" w:rsidP="003B67D7">
            <w:pPr>
              <w:rPr>
                <w:b/>
              </w:rPr>
            </w:pPr>
            <w:r w:rsidRPr="00C95648">
              <w:rPr>
                <w:b/>
              </w:rPr>
              <w:t>2.</w:t>
            </w:r>
          </w:p>
        </w:tc>
        <w:tc>
          <w:tcPr>
            <w:tcW w:w="3807" w:type="dxa"/>
          </w:tcPr>
          <w:p w:rsidR="00862266" w:rsidRPr="00CE114B" w:rsidRDefault="00862266" w:rsidP="003B67D7">
            <w:r w:rsidRPr="00CE114B">
              <w:t>Οι εικονογράφηση του βιβλίου βοηθά τον μαθητή να κατανοήσει αυτά που περιγράφονται;</w:t>
            </w:r>
          </w:p>
        </w:tc>
        <w:tc>
          <w:tcPr>
            <w:tcW w:w="743" w:type="dxa"/>
          </w:tcPr>
          <w:p w:rsidR="00862266" w:rsidRPr="00CE114B" w:rsidRDefault="00862266" w:rsidP="003B67D7">
            <w:pPr>
              <w:rPr>
                <w:b/>
              </w:rPr>
            </w:pPr>
          </w:p>
        </w:tc>
        <w:tc>
          <w:tcPr>
            <w:tcW w:w="769" w:type="dxa"/>
          </w:tcPr>
          <w:p w:rsidR="00862266" w:rsidRPr="00CE114B" w:rsidRDefault="00862266" w:rsidP="003B67D7">
            <w:pPr>
              <w:rPr>
                <w:b/>
              </w:rPr>
            </w:pPr>
          </w:p>
        </w:tc>
        <w:tc>
          <w:tcPr>
            <w:tcW w:w="1011" w:type="dxa"/>
          </w:tcPr>
          <w:p w:rsidR="00862266" w:rsidRPr="00CE114B" w:rsidRDefault="00862266" w:rsidP="003B67D7">
            <w:pPr>
              <w:rPr>
                <w:b/>
              </w:rPr>
            </w:pPr>
          </w:p>
        </w:tc>
        <w:tc>
          <w:tcPr>
            <w:tcW w:w="666" w:type="dxa"/>
          </w:tcPr>
          <w:p w:rsidR="00862266" w:rsidRPr="00CE114B" w:rsidRDefault="00862266" w:rsidP="003B67D7">
            <w:pPr>
              <w:rPr>
                <w:b/>
              </w:rPr>
            </w:pPr>
          </w:p>
        </w:tc>
        <w:tc>
          <w:tcPr>
            <w:tcW w:w="1012" w:type="dxa"/>
          </w:tcPr>
          <w:p w:rsidR="00862266" w:rsidRPr="00CE114B" w:rsidRDefault="00862266" w:rsidP="003B67D7">
            <w:pPr>
              <w:rPr>
                <w:b/>
              </w:rPr>
            </w:pPr>
          </w:p>
        </w:tc>
        <w:tc>
          <w:tcPr>
            <w:tcW w:w="1012" w:type="dxa"/>
          </w:tcPr>
          <w:p w:rsidR="00862266" w:rsidRPr="00CE114B" w:rsidRDefault="00862266" w:rsidP="003B67D7">
            <w:pPr>
              <w:rPr>
                <w:b/>
              </w:rPr>
            </w:pPr>
          </w:p>
        </w:tc>
      </w:tr>
      <w:tr w:rsidR="00862266" w:rsidRPr="00CE114B" w:rsidTr="003B67D7">
        <w:trPr>
          <w:trHeight w:val="470"/>
        </w:trPr>
        <w:tc>
          <w:tcPr>
            <w:tcW w:w="473" w:type="dxa"/>
          </w:tcPr>
          <w:p w:rsidR="00862266" w:rsidRPr="00C95648" w:rsidRDefault="00862266" w:rsidP="003B67D7">
            <w:pPr>
              <w:rPr>
                <w:b/>
              </w:rPr>
            </w:pPr>
            <w:r w:rsidRPr="00C95648">
              <w:rPr>
                <w:b/>
              </w:rPr>
              <w:t>3.</w:t>
            </w:r>
          </w:p>
        </w:tc>
        <w:tc>
          <w:tcPr>
            <w:tcW w:w="3807" w:type="dxa"/>
          </w:tcPr>
          <w:p w:rsidR="00862266" w:rsidRPr="00CE114B" w:rsidRDefault="00862266" w:rsidP="003B67D7">
            <w:r w:rsidRPr="00CE114B">
              <w:t>Συνδέονται μεταξύ τους τα κείμενα με τις εικόνες;</w:t>
            </w:r>
          </w:p>
        </w:tc>
        <w:tc>
          <w:tcPr>
            <w:tcW w:w="743" w:type="dxa"/>
          </w:tcPr>
          <w:p w:rsidR="00862266" w:rsidRPr="00CE114B" w:rsidRDefault="00862266" w:rsidP="003B67D7">
            <w:pPr>
              <w:rPr>
                <w:b/>
              </w:rPr>
            </w:pPr>
          </w:p>
        </w:tc>
        <w:tc>
          <w:tcPr>
            <w:tcW w:w="769" w:type="dxa"/>
          </w:tcPr>
          <w:p w:rsidR="00862266" w:rsidRPr="00CE114B" w:rsidRDefault="00862266" w:rsidP="003B67D7">
            <w:pPr>
              <w:rPr>
                <w:b/>
              </w:rPr>
            </w:pPr>
          </w:p>
        </w:tc>
        <w:tc>
          <w:tcPr>
            <w:tcW w:w="1011" w:type="dxa"/>
          </w:tcPr>
          <w:p w:rsidR="00862266" w:rsidRPr="00CE114B" w:rsidRDefault="00862266" w:rsidP="003B67D7">
            <w:pPr>
              <w:rPr>
                <w:b/>
              </w:rPr>
            </w:pPr>
          </w:p>
        </w:tc>
        <w:tc>
          <w:tcPr>
            <w:tcW w:w="666" w:type="dxa"/>
          </w:tcPr>
          <w:p w:rsidR="00862266" w:rsidRPr="00CE114B" w:rsidRDefault="00862266" w:rsidP="003B67D7">
            <w:pPr>
              <w:rPr>
                <w:b/>
              </w:rPr>
            </w:pPr>
          </w:p>
        </w:tc>
        <w:tc>
          <w:tcPr>
            <w:tcW w:w="1012" w:type="dxa"/>
          </w:tcPr>
          <w:p w:rsidR="00862266" w:rsidRPr="00CE114B" w:rsidRDefault="00862266" w:rsidP="003B67D7">
            <w:pPr>
              <w:rPr>
                <w:b/>
              </w:rPr>
            </w:pPr>
          </w:p>
        </w:tc>
        <w:tc>
          <w:tcPr>
            <w:tcW w:w="1012" w:type="dxa"/>
          </w:tcPr>
          <w:p w:rsidR="00862266" w:rsidRPr="00CE114B" w:rsidRDefault="00862266" w:rsidP="003B67D7">
            <w:pPr>
              <w:rPr>
                <w:b/>
              </w:rPr>
            </w:pPr>
          </w:p>
        </w:tc>
      </w:tr>
      <w:tr w:rsidR="00862266" w:rsidRPr="00CE114B" w:rsidTr="003B67D7">
        <w:trPr>
          <w:trHeight w:val="455"/>
        </w:trPr>
        <w:tc>
          <w:tcPr>
            <w:tcW w:w="473" w:type="dxa"/>
          </w:tcPr>
          <w:p w:rsidR="00862266" w:rsidRPr="00C95648" w:rsidRDefault="00862266" w:rsidP="003B67D7">
            <w:pPr>
              <w:rPr>
                <w:b/>
              </w:rPr>
            </w:pPr>
            <w:r w:rsidRPr="00C95648">
              <w:rPr>
                <w:b/>
              </w:rPr>
              <w:t>4..</w:t>
            </w:r>
          </w:p>
        </w:tc>
        <w:tc>
          <w:tcPr>
            <w:tcW w:w="3807" w:type="dxa"/>
          </w:tcPr>
          <w:p w:rsidR="00862266" w:rsidRPr="00CE114B" w:rsidRDefault="00862266" w:rsidP="003B67D7">
            <w:r w:rsidRPr="00CE114B">
              <w:t>Συνδέεται το βιβλίο του μαθητή με το βιβλίο του εκπαιδευτικού;</w:t>
            </w:r>
          </w:p>
        </w:tc>
        <w:tc>
          <w:tcPr>
            <w:tcW w:w="743" w:type="dxa"/>
          </w:tcPr>
          <w:p w:rsidR="00862266" w:rsidRPr="00CE114B" w:rsidRDefault="00862266" w:rsidP="003B67D7">
            <w:pPr>
              <w:rPr>
                <w:b/>
              </w:rPr>
            </w:pPr>
          </w:p>
        </w:tc>
        <w:tc>
          <w:tcPr>
            <w:tcW w:w="769" w:type="dxa"/>
          </w:tcPr>
          <w:p w:rsidR="00862266" w:rsidRPr="00CE114B" w:rsidRDefault="00862266" w:rsidP="003B67D7">
            <w:pPr>
              <w:rPr>
                <w:b/>
              </w:rPr>
            </w:pPr>
          </w:p>
        </w:tc>
        <w:tc>
          <w:tcPr>
            <w:tcW w:w="1011" w:type="dxa"/>
          </w:tcPr>
          <w:p w:rsidR="00862266" w:rsidRPr="00CE114B" w:rsidRDefault="00862266" w:rsidP="003B67D7">
            <w:pPr>
              <w:rPr>
                <w:b/>
              </w:rPr>
            </w:pPr>
          </w:p>
        </w:tc>
        <w:tc>
          <w:tcPr>
            <w:tcW w:w="666" w:type="dxa"/>
          </w:tcPr>
          <w:p w:rsidR="00862266" w:rsidRPr="00CE114B" w:rsidRDefault="00862266" w:rsidP="003B67D7">
            <w:pPr>
              <w:rPr>
                <w:b/>
              </w:rPr>
            </w:pPr>
          </w:p>
        </w:tc>
        <w:tc>
          <w:tcPr>
            <w:tcW w:w="1012" w:type="dxa"/>
          </w:tcPr>
          <w:p w:rsidR="00862266" w:rsidRPr="00CE114B" w:rsidRDefault="00862266" w:rsidP="003B67D7">
            <w:pPr>
              <w:rPr>
                <w:b/>
              </w:rPr>
            </w:pPr>
          </w:p>
        </w:tc>
        <w:tc>
          <w:tcPr>
            <w:tcW w:w="1012" w:type="dxa"/>
          </w:tcPr>
          <w:p w:rsidR="00862266" w:rsidRPr="00CE114B" w:rsidRDefault="00862266" w:rsidP="003B67D7">
            <w:pPr>
              <w:rPr>
                <w:b/>
              </w:rPr>
            </w:pPr>
          </w:p>
        </w:tc>
      </w:tr>
      <w:tr w:rsidR="00862266" w:rsidRPr="00CE114B" w:rsidTr="003B67D7">
        <w:trPr>
          <w:trHeight w:val="697"/>
        </w:trPr>
        <w:tc>
          <w:tcPr>
            <w:tcW w:w="473" w:type="dxa"/>
          </w:tcPr>
          <w:p w:rsidR="00862266" w:rsidRPr="00C95648" w:rsidRDefault="00862266" w:rsidP="003B67D7">
            <w:pPr>
              <w:rPr>
                <w:b/>
              </w:rPr>
            </w:pPr>
            <w:r w:rsidRPr="00C95648">
              <w:rPr>
                <w:b/>
              </w:rPr>
              <w:t>5.</w:t>
            </w:r>
          </w:p>
        </w:tc>
        <w:tc>
          <w:tcPr>
            <w:tcW w:w="3807" w:type="dxa"/>
          </w:tcPr>
          <w:p w:rsidR="00862266" w:rsidRPr="00CE114B" w:rsidRDefault="00862266" w:rsidP="003B67D7">
            <w:r w:rsidRPr="00CE114B">
              <w:t>Είναι εφικτή η διδασκαλία όλης της ύλης του διδακτικού βιβλίου στον προβλεπόμενο διδακτικό χρόνο;</w:t>
            </w:r>
          </w:p>
        </w:tc>
        <w:tc>
          <w:tcPr>
            <w:tcW w:w="743" w:type="dxa"/>
          </w:tcPr>
          <w:p w:rsidR="00862266" w:rsidRPr="00CE114B" w:rsidRDefault="00862266" w:rsidP="003B67D7">
            <w:pPr>
              <w:rPr>
                <w:b/>
              </w:rPr>
            </w:pPr>
          </w:p>
        </w:tc>
        <w:tc>
          <w:tcPr>
            <w:tcW w:w="769" w:type="dxa"/>
          </w:tcPr>
          <w:p w:rsidR="00862266" w:rsidRPr="00CE114B" w:rsidRDefault="00862266" w:rsidP="003B67D7">
            <w:pPr>
              <w:rPr>
                <w:b/>
              </w:rPr>
            </w:pPr>
          </w:p>
        </w:tc>
        <w:tc>
          <w:tcPr>
            <w:tcW w:w="1011" w:type="dxa"/>
          </w:tcPr>
          <w:p w:rsidR="00862266" w:rsidRPr="00CE114B" w:rsidRDefault="00862266" w:rsidP="003B67D7">
            <w:pPr>
              <w:rPr>
                <w:b/>
              </w:rPr>
            </w:pPr>
          </w:p>
        </w:tc>
        <w:tc>
          <w:tcPr>
            <w:tcW w:w="666" w:type="dxa"/>
          </w:tcPr>
          <w:p w:rsidR="00862266" w:rsidRPr="00CE114B" w:rsidRDefault="00862266" w:rsidP="003B67D7">
            <w:pPr>
              <w:rPr>
                <w:b/>
              </w:rPr>
            </w:pPr>
          </w:p>
        </w:tc>
        <w:tc>
          <w:tcPr>
            <w:tcW w:w="1012" w:type="dxa"/>
          </w:tcPr>
          <w:p w:rsidR="00862266" w:rsidRPr="00CE114B" w:rsidRDefault="00862266" w:rsidP="003B67D7">
            <w:pPr>
              <w:rPr>
                <w:b/>
              </w:rPr>
            </w:pPr>
          </w:p>
        </w:tc>
        <w:tc>
          <w:tcPr>
            <w:tcW w:w="1012" w:type="dxa"/>
          </w:tcPr>
          <w:p w:rsidR="00862266" w:rsidRPr="00CE114B" w:rsidRDefault="00862266" w:rsidP="003B67D7">
            <w:pPr>
              <w:rPr>
                <w:b/>
              </w:rPr>
            </w:pPr>
          </w:p>
        </w:tc>
      </w:tr>
    </w:tbl>
    <w:p w:rsidR="00862266" w:rsidRPr="00CE114B" w:rsidRDefault="00862266" w:rsidP="00862266">
      <w:pPr>
        <w:rPr>
          <w:b/>
        </w:rPr>
      </w:pPr>
    </w:p>
    <w:p w:rsidR="00862266" w:rsidRPr="00E8151F" w:rsidRDefault="00862266" w:rsidP="00862266">
      <w:pPr>
        <w:rPr>
          <w:b/>
        </w:rPr>
      </w:pPr>
      <w:r>
        <w:rPr>
          <w:b/>
        </w:rPr>
        <w:t>Δ</w:t>
      </w:r>
      <w:r w:rsidRPr="00E8151F">
        <w:rPr>
          <w:b/>
        </w:rPr>
        <w:t xml:space="preserve">. </w:t>
      </w:r>
      <w:r>
        <w:rPr>
          <w:b/>
        </w:rPr>
        <w:t xml:space="preserve">Αξιολόγηση </w:t>
      </w:r>
      <w:r w:rsidRPr="00494520">
        <w:rPr>
          <w:b/>
        </w:rPr>
        <w:t>Παρουσίαση</w:t>
      </w:r>
      <w:r>
        <w:rPr>
          <w:b/>
        </w:rPr>
        <w:t>ς</w:t>
      </w:r>
      <w:r w:rsidRPr="00494520">
        <w:rPr>
          <w:b/>
        </w:rPr>
        <w:t xml:space="preserve"> – Εικονογράφηση</w:t>
      </w:r>
      <w:r>
        <w:rPr>
          <w:b/>
        </w:rPr>
        <w:t>ς</w:t>
      </w:r>
    </w:p>
    <w:p w:rsidR="00862266" w:rsidRPr="00E8151F" w:rsidRDefault="00862266" w:rsidP="00862266">
      <w:pPr>
        <w:rPr>
          <w:b/>
        </w:rPr>
      </w:pP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
        <w:gridCol w:w="3478"/>
        <w:gridCol w:w="761"/>
        <w:gridCol w:w="776"/>
        <w:gridCol w:w="1090"/>
        <w:gridCol w:w="672"/>
        <w:gridCol w:w="1106"/>
        <w:gridCol w:w="1127"/>
      </w:tblGrid>
      <w:tr w:rsidR="00862266" w:rsidRPr="00C95648" w:rsidTr="003B67D7">
        <w:trPr>
          <w:trHeight w:val="467"/>
        </w:trPr>
        <w:tc>
          <w:tcPr>
            <w:tcW w:w="478" w:type="dxa"/>
          </w:tcPr>
          <w:p w:rsidR="00862266" w:rsidRPr="00C95648" w:rsidRDefault="00862266" w:rsidP="003B67D7">
            <w:pPr>
              <w:rPr>
                <w:b/>
              </w:rPr>
            </w:pPr>
          </w:p>
        </w:tc>
        <w:tc>
          <w:tcPr>
            <w:tcW w:w="3511" w:type="dxa"/>
          </w:tcPr>
          <w:p w:rsidR="00862266" w:rsidRPr="00C95648" w:rsidRDefault="00862266" w:rsidP="003B67D7">
            <w:pPr>
              <w:rPr>
                <w:b/>
              </w:rPr>
            </w:pPr>
          </w:p>
        </w:tc>
        <w:tc>
          <w:tcPr>
            <w:tcW w:w="739" w:type="dxa"/>
          </w:tcPr>
          <w:p w:rsidR="00862266" w:rsidRPr="00C95648" w:rsidRDefault="00862266" w:rsidP="003B67D7">
            <w:pPr>
              <w:jc w:val="center"/>
            </w:pPr>
            <w:r w:rsidRPr="00C95648">
              <w:t>Πάρα πολύ</w:t>
            </w:r>
          </w:p>
        </w:tc>
        <w:tc>
          <w:tcPr>
            <w:tcW w:w="777" w:type="dxa"/>
          </w:tcPr>
          <w:p w:rsidR="00862266" w:rsidRPr="00C95648" w:rsidRDefault="00862266" w:rsidP="003B67D7">
            <w:pPr>
              <w:jc w:val="center"/>
            </w:pPr>
            <w:r w:rsidRPr="00C95648">
              <w:t>Πολύ</w:t>
            </w:r>
          </w:p>
        </w:tc>
        <w:tc>
          <w:tcPr>
            <w:tcW w:w="1093" w:type="dxa"/>
          </w:tcPr>
          <w:p w:rsidR="00862266" w:rsidRPr="00C95648" w:rsidRDefault="00862266" w:rsidP="003B67D7">
            <w:pPr>
              <w:jc w:val="center"/>
            </w:pPr>
            <w:r w:rsidRPr="00C95648">
              <w:t>Αρκετά</w:t>
            </w:r>
          </w:p>
        </w:tc>
        <w:tc>
          <w:tcPr>
            <w:tcW w:w="673" w:type="dxa"/>
          </w:tcPr>
          <w:p w:rsidR="00862266" w:rsidRPr="00C95648" w:rsidRDefault="00862266" w:rsidP="003B67D7">
            <w:pPr>
              <w:jc w:val="center"/>
            </w:pPr>
            <w:r w:rsidRPr="00C95648">
              <w:t>λίγο</w:t>
            </w:r>
          </w:p>
        </w:tc>
        <w:tc>
          <w:tcPr>
            <w:tcW w:w="1086" w:type="dxa"/>
          </w:tcPr>
          <w:p w:rsidR="00862266" w:rsidRPr="00C95648" w:rsidRDefault="00862266" w:rsidP="003B67D7">
            <w:pPr>
              <w:jc w:val="center"/>
            </w:pPr>
            <w:r w:rsidRPr="00C95648">
              <w:t>Καθόλου</w:t>
            </w:r>
          </w:p>
        </w:tc>
        <w:tc>
          <w:tcPr>
            <w:tcW w:w="1131" w:type="dxa"/>
          </w:tcPr>
          <w:p w:rsidR="00862266" w:rsidRPr="00C95648" w:rsidRDefault="00862266" w:rsidP="003B67D7">
            <w:pPr>
              <w:jc w:val="center"/>
            </w:pPr>
            <w:r w:rsidRPr="00C95648">
              <w:t>ΔΞ/ΔΑ</w:t>
            </w:r>
          </w:p>
        </w:tc>
      </w:tr>
      <w:tr w:rsidR="00862266" w:rsidRPr="00CE114B" w:rsidTr="003B67D7">
        <w:trPr>
          <w:trHeight w:val="678"/>
        </w:trPr>
        <w:tc>
          <w:tcPr>
            <w:tcW w:w="478" w:type="dxa"/>
          </w:tcPr>
          <w:p w:rsidR="00862266" w:rsidRPr="00C95648" w:rsidRDefault="00862266" w:rsidP="003B67D7">
            <w:r w:rsidRPr="00C95648">
              <w:t>1.</w:t>
            </w:r>
          </w:p>
        </w:tc>
        <w:tc>
          <w:tcPr>
            <w:tcW w:w="3511" w:type="dxa"/>
          </w:tcPr>
          <w:p w:rsidR="00862266" w:rsidRPr="00CE114B" w:rsidRDefault="00862266" w:rsidP="003B67D7">
            <w:r w:rsidRPr="00CE114B">
              <w:t xml:space="preserve">Θεωρείτε την εικονογράφηση του βιβλίου λειτουργική και σχετική με το κείμενο;  </w:t>
            </w:r>
          </w:p>
        </w:tc>
        <w:tc>
          <w:tcPr>
            <w:tcW w:w="739" w:type="dxa"/>
          </w:tcPr>
          <w:p w:rsidR="00862266" w:rsidRPr="00CE114B" w:rsidRDefault="00862266" w:rsidP="003B67D7">
            <w:pPr>
              <w:rPr>
                <w:b/>
              </w:rPr>
            </w:pPr>
          </w:p>
        </w:tc>
        <w:tc>
          <w:tcPr>
            <w:tcW w:w="777" w:type="dxa"/>
          </w:tcPr>
          <w:p w:rsidR="00862266" w:rsidRPr="00CE114B" w:rsidRDefault="00862266" w:rsidP="003B67D7">
            <w:pPr>
              <w:rPr>
                <w:b/>
              </w:rPr>
            </w:pPr>
          </w:p>
        </w:tc>
        <w:tc>
          <w:tcPr>
            <w:tcW w:w="1093" w:type="dxa"/>
          </w:tcPr>
          <w:p w:rsidR="00862266" w:rsidRPr="00CE114B" w:rsidRDefault="00862266" w:rsidP="003B67D7">
            <w:pPr>
              <w:rPr>
                <w:b/>
              </w:rPr>
            </w:pPr>
          </w:p>
        </w:tc>
        <w:tc>
          <w:tcPr>
            <w:tcW w:w="673" w:type="dxa"/>
          </w:tcPr>
          <w:p w:rsidR="00862266" w:rsidRPr="00CE114B" w:rsidRDefault="00862266" w:rsidP="003B67D7">
            <w:pPr>
              <w:rPr>
                <w:b/>
              </w:rPr>
            </w:pPr>
          </w:p>
        </w:tc>
        <w:tc>
          <w:tcPr>
            <w:tcW w:w="1086" w:type="dxa"/>
          </w:tcPr>
          <w:p w:rsidR="00862266" w:rsidRPr="00CE114B" w:rsidRDefault="00862266" w:rsidP="003B67D7">
            <w:pPr>
              <w:rPr>
                <w:b/>
              </w:rPr>
            </w:pPr>
          </w:p>
        </w:tc>
        <w:tc>
          <w:tcPr>
            <w:tcW w:w="1131" w:type="dxa"/>
          </w:tcPr>
          <w:p w:rsidR="00862266" w:rsidRPr="00CE114B" w:rsidRDefault="00862266" w:rsidP="003B67D7">
            <w:pPr>
              <w:rPr>
                <w:b/>
              </w:rPr>
            </w:pPr>
          </w:p>
        </w:tc>
      </w:tr>
      <w:tr w:rsidR="00862266" w:rsidRPr="00CE114B" w:rsidTr="003B67D7">
        <w:trPr>
          <w:trHeight w:val="467"/>
        </w:trPr>
        <w:tc>
          <w:tcPr>
            <w:tcW w:w="478" w:type="dxa"/>
          </w:tcPr>
          <w:p w:rsidR="00862266" w:rsidRPr="00C95648" w:rsidRDefault="00862266" w:rsidP="003B67D7">
            <w:r w:rsidRPr="00C95648">
              <w:t>2.</w:t>
            </w:r>
          </w:p>
        </w:tc>
        <w:tc>
          <w:tcPr>
            <w:tcW w:w="3511" w:type="dxa"/>
          </w:tcPr>
          <w:p w:rsidR="00862266" w:rsidRPr="00CE114B" w:rsidRDefault="00862266" w:rsidP="003B67D7">
            <w:r w:rsidRPr="00CE114B">
              <w:t xml:space="preserve">Η εικονογράφηση είναι ελκυστική για τους μαθητές; </w:t>
            </w:r>
          </w:p>
        </w:tc>
        <w:tc>
          <w:tcPr>
            <w:tcW w:w="739" w:type="dxa"/>
          </w:tcPr>
          <w:p w:rsidR="00862266" w:rsidRPr="00CE114B" w:rsidRDefault="00862266" w:rsidP="003B67D7">
            <w:pPr>
              <w:rPr>
                <w:b/>
              </w:rPr>
            </w:pPr>
          </w:p>
        </w:tc>
        <w:tc>
          <w:tcPr>
            <w:tcW w:w="777" w:type="dxa"/>
          </w:tcPr>
          <w:p w:rsidR="00862266" w:rsidRPr="00CE114B" w:rsidRDefault="00862266" w:rsidP="003B67D7">
            <w:pPr>
              <w:rPr>
                <w:b/>
              </w:rPr>
            </w:pPr>
          </w:p>
        </w:tc>
        <w:tc>
          <w:tcPr>
            <w:tcW w:w="1093" w:type="dxa"/>
          </w:tcPr>
          <w:p w:rsidR="00862266" w:rsidRPr="00CE114B" w:rsidRDefault="00862266" w:rsidP="003B67D7">
            <w:pPr>
              <w:rPr>
                <w:b/>
              </w:rPr>
            </w:pPr>
          </w:p>
        </w:tc>
        <w:tc>
          <w:tcPr>
            <w:tcW w:w="673" w:type="dxa"/>
          </w:tcPr>
          <w:p w:rsidR="00862266" w:rsidRPr="00CE114B" w:rsidRDefault="00862266" w:rsidP="003B67D7">
            <w:pPr>
              <w:rPr>
                <w:b/>
              </w:rPr>
            </w:pPr>
          </w:p>
        </w:tc>
        <w:tc>
          <w:tcPr>
            <w:tcW w:w="1086" w:type="dxa"/>
          </w:tcPr>
          <w:p w:rsidR="00862266" w:rsidRPr="00CE114B" w:rsidRDefault="00862266" w:rsidP="003B67D7">
            <w:pPr>
              <w:rPr>
                <w:b/>
              </w:rPr>
            </w:pPr>
          </w:p>
        </w:tc>
        <w:tc>
          <w:tcPr>
            <w:tcW w:w="1131" w:type="dxa"/>
          </w:tcPr>
          <w:p w:rsidR="00862266" w:rsidRPr="00CE114B" w:rsidRDefault="00862266" w:rsidP="003B67D7">
            <w:pPr>
              <w:rPr>
                <w:b/>
              </w:rPr>
            </w:pPr>
          </w:p>
        </w:tc>
      </w:tr>
      <w:tr w:rsidR="00862266" w:rsidRPr="00CE114B" w:rsidTr="003B67D7">
        <w:trPr>
          <w:trHeight w:val="452"/>
        </w:trPr>
        <w:tc>
          <w:tcPr>
            <w:tcW w:w="478" w:type="dxa"/>
          </w:tcPr>
          <w:p w:rsidR="00862266" w:rsidRPr="00C95648" w:rsidRDefault="00862266" w:rsidP="003B67D7">
            <w:pPr>
              <w:rPr>
                <w:lang w:val="en-US"/>
              </w:rPr>
            </w:pPr>
            <w:r w:rsidRPr="00C95648">
              <w:rPr>
                <w:lang w:val="en-US"/>
              </w:rPr>
              <w:t>3.</w:t>
            </w:r>
          </w:p>
        </w:tc>
        <w:tc>
          <w:tcPr>
            <w:tcW w:w="3511" w:type="dxa"/>
          </w:tcPr>
          <w:p w:rsidR="00862266" w:rsidRPr="00CE114B" w:rsidRDefault="00862266" w:rsidP="003B67D7">
            <w:r w:rsidRPr="00CE114B">
              <w:t>Η συγκεκριμένη εικονογράφηση διευκολύνει τη μάθηση;</w:t>
            </w:r>
          </w:p>
        </w:tc>
        <w:tc>
          <w:tcPr>
            <w:tcW w:w="739" w:type="dxa"/>
          </w:tcPr>
          <w:p w:rsidR="00862266" w:rsidRPr="00CE114B" w:rsidRDefault="00862266" w:rsidP="003B67D7">
            <w:pPr>
              <w:rPr>
                <w:b/>
              </w:rPr>
            </w:pPr>
          </w:p>
        </w:tc>
        <w:tc>
          <w:tcPr>
            <w:tcW w:w="777" w:type="dxa"/>
          </w:tcPr>
          <w:p w:rsidR="00862266" w:rsidRPr="00CE114B" w:rsidRDefault="00862266" w:rsidP="003B67D7">
            <w:pPr>
              <w:rPr>
                <w:b/>
              </w:rPr>
            </w:pPr>
          </w:p>
        </w:tc>
        <w:tc>
          <w:tcPr>
            <w:tcW w:w="1093" w:type="dxa"/>
          </w:tcPr>
          <w:p w:rsidR="00862266" w:rsidRPr="00CE114B" w:rsidRDefault="00862266" w:rsidP="003B67D7">
            <w:pPr>
              <w:rPr>
                <w:b/>
              </w:rPr>
            </w:pPr>
          </w:p>
        </w:tc>
        <w:tc>
          <w:tcPr>
            <w:tcW w:w="673" w:type="dxa"/>
          </w:tcPr>
          <w:p w:rsidR="00862266" w:rsidRPr="00CE114B" w:rsidRDefault="00862266" w:rsidP="003B67D7">
            <w:pPr>
              <w:rPr>
                <w:b/>
              </w:rPr>
            </w:pPr>
          </w:p>
        </w:tc>
        <w:tc>
          <w:tcPr>
            <w:tcW w:w="1086" w:type="dxa"/>
          </w:tcPr>
          <w:p w:rsidR="00862266" w:rsidRPr="00CE114B" w:rsidRDefault="00862266" w:rsidP="003B67D7">
            <w:pPr>
              <w:rPr>
                <w:b/>
              </w:rPr>
            </w:pPr>
          </w:p>
        </w:tc>
        <w:tc>
          <w:tcPr>
            <w:tcW w:w="1131" w:type="dxa"/>
          </w:tcPr>
          <w:p w:rsidR="00862266" w:rsidRPr="00CE114B" w:rsidRDefault="00862266" w:rsidP="003B67D7">
            <w:pPr>
              <w:rPr>
                <w:b/>
              </w:rPr>
            </w:pPr>
          </w:p>
        </w:tc>
      </w:tr>
      <w:tr w:rsidR="00862266" w:rsidRPr="00CE114B" w:rsidTr="003B67D7">
        <w:trPr>
          <w:trHeight w:val="241"/>
        </w:trPr>
        <w:tc>
          <w:tcPr>
            <w:tcW w:w="478" w:type="dxa"/>
          </w:tcPr>
          <w:p w:rsidR="00862266" w:rsidRPr="00C95648" w:rsidRDefault="00862266" w:rsidP="003B67D7">
            <w:r w:rsidRPr="00C95648">
              <w:rPr>
                <w:lang w:val="en-US"/>
              </w:rPr>
              <w:t>4</w:t>
            </w:r>
            <w:r w:rsidRPr="00C95648">
              <w:t>.</w:t>
            </w:r>
          </w:p>
        </w:tc>
        <w:tc>
          <w:tcPr>
            <w:tcW w:w="3511" w:type="dxa"/>
          </w:tcPr>
          <w:p w:rsidR="00862266" w:rsidRPr="00CE114B" w:rsidRDefault="00862266" w:rsidP="003B67D7">
            <w:r w:rsidRPr="00CE114B">
              <w:t>Είναι ικανοποιητική η βιβλιοδεσία του βιβλίου του μαθητή;</w:t>
            </w:r>
          </w:p>
        </w:tc>
        <w:tc>
          <w:tcPr>
            <w:tcW w:w="739" w:type="dxa"/>
          </w:tcPr>
          <w:p w:rsidR="00862266" w:rsidRPr="00CE114B" w:rsidRDefault="00862266" w:rsidP="003B67D7">
            <w:pPr>
              <w:rPr>
                <w:b/>
              </w:rPr>
            </w:pPr>
          </w:p>
        </w:tc>
        <w:tc>
          <w:tcPr>
            <w:tcW w:w="777" w:type="dxa"/>
          </w:tcPr>
          <w:p w:rsidR="00862266" w:rsidRPr="00CE114B" w:rsidRDefault="00862266" w:rsidP="003B67D7">
            <w:pPr>
              <w:rPr>
                <w:b/>
              </w:rPr>
            </w:pPr>
          </w:p>
        </w:tc>
        <w:tc>
          <w:tcPr>
            <w:tcW w:w="1093" w:type="dxa"/>
          </w:tcPr>
          <w:p w:rsidR="00862266" w:rsidRPr="00CE114B" w:rsidRDefault="00862266" w:rsidP="003B67D7">
            <w:pPr>
              <w:rPr>
                <w:b/>
              </w:rPr>
            </w:pPr>
          </w:p>
        </w:tc>
        <w:tc>
          <w:tcPr>
            <w:tcW w:w="673" w:type="dxa"/>
          </w:tcPr>
          <w:p w:rsidR="00862266" w:rsidRPr="00CE114B" w:rsidRDefault="00862266" w:rsidP="003B67D7">
            <w:pPr>
              <w:rPr>
                <w:b/>
              </w:rPr>
            </w:pPr>
          </w:p>
        </w:tc>
        <w:tc>
          <w:tcPr>
            <w:tcW w:w="1086" w:type="dxa"/>
          </w:tcPr>
          <w:p w:rsidR="00862266" w:rsidRPr="00CE114B" w:rsidRDefault="00862266" w:rsidP="003B67D7">
            <w:pPr>
              <w:rPr>
                <w:b/>
              </w:rPr>
            </w:pPr>
          </w:p>
        </w:tc>
        <w:tc>
          <w:tcPr>
            <w:tcW w:w="1131" w:type="dxa"/>
          </w:tcPr>
          <w:p w:rsidR="00862266" w:rsidRPr="00CE114B" w:rsidRDefault="00862266" w:rsidP="003B67D7">
            <w:pPr>
              <w:rPr>
                <w:b/>
              </w:rPr>
            </w:pPr>
          </w:p>
        </w:tc>
      </w:tr>
      <w:tr w:rsidR="00862266" w:rsidRPr="00CE114B" w:rsidTr="003B67D7">
        <w:trPr>
          <w:trHeight w:val="467"/>
        </w:trPr>
        <w:tc>
          <w:tcPr>
            <w:tcW w:w="478" w:type="dxa"/>
          </w:tcPr>
          <w:p w:rsidR="00862266" w:rsidRPr="00C95648" w:rsidRDefault="00862266" w:rsidP="003B67D7">
            <w:r w:rsidRPr="00C95648">
              <w:rPr>
                <w:lang w:val="en-US"/>
              </w:rPr>
              <w:t>5</w:t>
            </w:r>
            <w:r w:rsidRPr="00C95648">
              <w:t>.</w:t>
            </w:r>
          </w:p>
        </w:tc>
        <w:tc>
          <w:tcPr>
            <w:tcW w:w="3511" w:type="dxa"/>
          </w:tcPr>
          <w:p w:rsidR="00862266" w:rsidRPr="00CE114B" w:rsidRDefault="00862266" w:rsidP="003B67D7">
            <w:r w:rsidRPr="00CE114B">
              <w:t>Το βάρος του βιβλίου του μαθητή είναι το κατάλληλο;</w:t>
            </w:r>
          </w:p>
        </w:tc>
        <w:tc>
          <w:tcPr>
            <w:tcW w:w="739" w:type="dxa"/>
          </w:tcPr>
          <w:p w:rsidR="00862266" w:rsidRPr="00CE114B" w:rsidRDefault="00862266" w:rsidP="003B67D7">
            <w:pPr>
              <w:rPr>
                <w:b/>
              </w:rPr>
            </w:pPr>
          </w:p>
        </w:tc>
        <w:tc>
          <w:tcPr>
            <w:tcW w:w="777" w:type="dxa"/>
          </w:tcPr>
          <w:p w:rsidR="00862266" w:rsidRPr="00CE114B" w:rsidRDefault="00862266" w:rsidP="003B67D7">
            <w:pPr>
              <w:rPr>
                <w:b/>
              </w:rPr>
            </w:pPr>
          </w:p>
        </w:tc>
        <w:tc>
          <w:tcPr>
            <w:tcW w:w="1093" w:type="dxa"/>
          </w:tcPr>
          <w:p w:rsidR="00862266" w:rsidRPr="00CE114B" w:rsidRDefault="00862266" w:rsidP="003B67D7">
            <w:pPr>
              <w:rPr>
                <w:b/>
              </w:rPr>
            </w:pPr>
          </w:p>
        </w:tc>
        <w:tc>
          <w:tcPr>
            <w:tcW w:w="673" w:type="dxa"/>
          </w:tcPr>
          <w:p w:rsidR="00862266" w:rsidRPr="00CE114B" w:rsidRDefault="00862266" w:rsidP="003B67D7">
            <w:pPr>
              <w:rPr>
                <w:b/>
              </w:rPr>
            </w:pPr>
          </w:p>
        </w:tc>
        <w:tc>
          <w:tcPr>
            <w:tcW w:w="1086" w:type="dxa"/>
          </w:tcPr>
          <w:p w:rsidR="00862266" w:rsidRPr="00CE114B" w:rsidRDefault="00862266" w:rsidP="003B67D7">
            <w:pPr>
              <w:rPr>
                <w:b/>
              </w:rPr>
            </w:pPr>
          </w:p>
        </w:tc>
        <w:tc>
          <w:tcPr>
            <w:tcW w:w="1131" w:type="dxa"/>
          </w:tcPr>
          <w:p w:rsidR="00862266" w:rsidRPr="00CE114B" w:rsidRDefault="00862266" w:rsidP="003B67D7">
            <w:pPr>
              <w:rPr>
                <w:b/>
              </w:rPr>
            </w:pPr>
          </w:p>
        </w:tc>
      </w:tr>
    </w:tbl>
    <w:p w:rsidR="00862266" w:rsidRDefault="00862266" w:rsidP="00862266">
      <w:pPr>
        <w:rPr>
          <w:b/>
          <w:u w:val="single"/>
        </w:rPr>
      </w:pPr>
    </w:p>
    <w:p w:rsidR="00862266" w:rsidRDefault="00862266" w:rsidP="00862266">
      <w:pPr>
        <w:spacing w:after="200" w:line="276" w:lineRule="auto"/>
        <w:rPr>
          <w:b/>
          <w:u w:val="single"/>
        </w:rPr>
      </w:pPr>
      <w:r>
        <w:rPr>
          <w:b/>
          <w:u w:val="single"/>
        </w:rPr>
        <w:br w:type="page"/>
      </w:r>
    </w:p>
    <w:p w:rsidR="00862266" w:rsidRPr="00CE114B" w:rsidRDefault="00862266" w:rsidP="00862266">
      <w:pPr>
        <w:rPr>
          <w:b/>
          <w:u w:val="single"/>
        </w:rPr>
      </w:pPr>
    </w:p>
    <w:p w:rsidR="00862266" w:rsidRPr="00CE114B" w:rsidRDefault="00862266" w:rsidP="00862266">
      <w:pPr>
        <w:rPr>
          <w:b/>
        </w:rPr>
      </w:pPr>
      <w:r w:rsidRPr="00CE114B">
        <w:rPr>
          <w:b/>
        </w:rPr>
        <w:t>Ε. Επιμόρφωση αναφορικά με το βιβλίο του μαθητή</w:t>
      </w:r>
    </w:p>
    <w:p w:rsidR="00862266" w:rsidRPr="00CE114B" w:rsidRDefault="00862266" w:rsidP="00862266">
      <w:pPr>
        <w:rPr>
          <w:b/>
          <w:u w:val="single"/>
        </w:rPr>
      </w:pPr>
    </w:p>
    <w:p w:rsidR="00862266" w:rsidRPr="00CE114B" w:rsidRDefault="00862266" w:rsidP="00862266">
      <w:pPr>
        <w:rPr>
          <w:b/>
        </w:rPr>
      </w:pPr>
      <w:r w:rsidRPr="00CE114B">
        <w:rPr>
          <w:b/>
        </w:rPr>
        <w:t>1. Αναφέρετε σε ποιες θεματικές περιοχές του βιβλίου του μαθητή είναι απαραίτητη η επιμόρφωση.</w:t>
      </w:r>
    </w:p>
    <w:p w:rsidR="00862266" w:rsidRPr="00CE114B" w:rsidRDefault="00862266" w:rsidP="00862266">
      <w:r w:rsidRPr="00CE114B">
        <w:t>............................................................................................................................................................................................................................................................................................................................................</w:t>
      </w:r>
    </w:p>
    <w:p w:rsidR="00862266" w:rsidRPr="00CE114B" w:rsidRDefault="00862266" w:rsidP="00862266">
      <w:pPr>
        <w:rPr>
          <w:b/>
        </w:rPr>
      </w:pPr>
      <w:r w:rsidRPr="00CE114B">
        <w:rPr>
          <w:b/>
        </w:rPr>
        <w:t xml:space="preserve">2. Αναφέρετε σε ποια άλλα αντικείμενα ( εκτός βιβλίου) έχει απαίτηση η επιμόρφωση. </w:t>
      </w:r>
    </w:p>
    <w:p w:rsidR="00862266" w:rsidRPr="00CE114B" w:rsidRDefault="00862266" w:rsidP="00862266">
      <w:r w:rsidRPr="00CE114B">
        <w:t>............................................................................................................................................................................................................................................................................................................................................</w:t>
      </w:r>
    </w:p>
    <w:p w:rsidR="00862266" w:rsidRPr="00CE114B" w:rsidRDefault="00862266" w:rsidP="00862266">
      <w:pPr>
        <w:rPr>
          <w:b/>
        </w:rPr>
      </w:pPr>
    </w:p>
    <w:p w:rsidR="00862266" w:rsidRPr="00CE114B" w:rsidRDefault="00862266" w:rsidP="00862266">
      <w:pPr>
        <w:rPr>
          <w:b/>
        </w:rPr>
      </w:pPr>
      <w:r w:rsidRPr="00CE114B">
        <w:rPr>
          <w:b/>
        </w:rPr>
        <w:t>Ερωτήσεις για το βιβλίο του καθηγητή της Α΄ Γυμνασίου:</w:t>
      </w:r>
    </w:p>
    <w:p w:rsidR="00862266" w:rsidRDefault="00862266" w:rsidP="00862266">
      <w:pPr>
        <w:rPr>
          <w:b/>
          <w:lang w:val="en-US"/>
        </w:rPr>
      </w:pPr>
      <w:r>
        <w:rPr>
          <w:b/>
        </w:rPr>
        <w:t>Α. Αξιολόγηση Περιεχομένου</w:t>
      </w:r>
    </w:p>
    <w:p w:rsidR="00862266" w:rsidRPr="00287D6A" w:rsidRDefault="00862266" w:rsidP="00862266">
      <w:pPr>
        <w:rPr>
          <w:b/>
          <w:lang w:val="en-US"/>
        </w:rPr>
      </w:pPr>
    </w:p>
    <w:tbl>
      <w:tblPr>
        <w:tblW w:w="9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55"/>
        <w:gridCol w:w="3696"/>
        <w:gridCol w:w="1189"/>
        <w:gridCol w:w="697"/>
        <w:gridCol w:w="871"/>
        <w:gridCol w:w="688"/>
        <w:gridCol w:w="991"/>
        <w:gridCol w:w="1085"/>
      </w:tblGrid>
      <w:tr w:rsidR="00862266" w:rsidRPr="00C95648" w:rsidTr="003B67D7">
        <w:trPr>
          <w:trHeight w:val="481"/>
        </w:trPr>
        <w:tc>
          <w:tcPr>
            <w:tcW w:w="455" w:type="dxa"/>
          </w:tcPr>
          <w:p w:rsidR="00862266" w:rsidRPr="00C95648" w:rsidRDefault="00862266" w:rsidP="003B67D7">
            <w:pPr>
              <w:spacing w:line="360" w:lineRule="auto"/>
            </w:pPr>
          </w:p>
        </w:tc>
        <w:tc>
          <w:tcPr>
            <w:tcW w:w="3696" w:type="dxa"/>
          </w:tcPr>
          <w:p w:rsidR="00862266" w:rsidRPr="00C95648" w:rsidRDefault="00862266" w:rsidP="003B67D7">
            <w:pPr>
              <w:spacing w:line="360" w:lineRule="auto"/>
            </w:pPr>
          </w:p>
        </w:tc>
        <w:tc>
          <w:tcPr>
            <w:tcW w:w="1189" w:type="dxa"/>
          </w:tcPr>
          <w:p w:rsidR="00862266" w:rsidRPr="00C95648" w:rsidRDefault="00862266" w:rsidP="003B67D7">
            <w:r w:rsidRPr="00C95648">
              <w:t>Πάρα πολύ</w:t>
            </w:r>
          </w:p>
        </w:tc>
        <w:tc>
          <w:tcPr>
            <w:tcW w:w="697" w:type="dxa"/>
          </w:tcPr>
          <w:p w:rsidR="00862266" w:rsidRPr="00C95648" w:rsidRDefault="00862266" w:rsidP="003B67D7">
            <w:r w:rsidRPr="00C95648">
              <w:t>πολύ</w:t>
            </w:r>
          </w:p>
        </w:tc>
        <w:tc>
          <w:tcPr>
            <w:tcW w:w="871" w:type="dxa"/>
          </w:tcPr>
          <w:p w:rsidR="00862266" w:rsidRPr="00C95648" w:rsidRDefault="00862266" w:rsidP="003B67D7">
            <w:r w:rsidRPr="00C95648">
              <w:t>Αρκετά</w:t>
            </w:r>
          </w:p>
        </w:tc>
        <w:tc>
          <w:tcPr>
            <w:tcW w:w="688" w:type="dxa"/>
          </w:tcPr>
          <w:p w:rsidR="00862266" w:rsidRPr="00C95648" w:rsidRDefault="00862266" w:rsidP="003B67D7">
            <w:r w:rsidRPr="00C95648">
              <w:t>Λίγο</w:t>
            </w:r>
          </w:p>
        </w:tc>
        <w:tc>
          <w:tcPr>
            <w:tcW w:w="991" w:type="dxa"/>
          </w:tcPr>
          <w:p w:rsidR="00862266" w:rsidRPr="00C95648" w:rsidRDefault="00862266" w:rsidP="003B67D7">
            <w:r w:rsidRPr="00C95648">
              <w:t>καθόλου</w:t>
            </w:r>
          </w:p>
        </w:tc>
        <w:tc>
          <w:tcPr>
            <w:tcW w:w="1085" w:type="dxa"/>
          </w:tcPr>
          <w:p w:rsidR="00862266" w:rsidRPr="00C95648" w:rsidRDefault="00862266" w:rsidP="003B67D7">
            <w:r w:rsidRPr="00C95648">
              <w:t>ΔΞ/ΔΑ</w:t>
            </w:r>
          </w:p>
        </w:tc>
      </w:tr>
      <w:tr w:rsidR="00862266" w:rsidRPr="00CE114B" w:rsidTr="003B67D7">
        <w:trPr>
          <w:trHeight w:val="930"/>
        </w:trPr>
        <w:tc>
          <w:tcPr>
            <w:tcW w:w="455" w:type="dxa"/>
          </w:tcPr>
          <w:p w:rsidR="00862266" w:rsidRPr="00C95648" w:rsidRDefault="00862266" w:rsidP="003B67D7">
            <w:pPr>
              <w:rPr>
                <w:b/>
              </w:rPr>
            </w:pPr>
            <w:r w:rsidRPr="00C95648">
              <w:rPr>
                <w:b/>
              </w:rPr>
              <w:t>1.</w:t>
            </w:r>
          </w:p>
        </w:tc>
        <w:tc>
          <w:tcPr>
            <w:tcW w:w="3696" w:type="dxa"/>
          </w:tcPr>
          <w:p w:rsidR="00862266" w:rsidRPr="00CE114B" w:rsidRDefault="00862266" w:rsidP="003B67D7">
            <w:pPr>
              <w:rPr>
                <w:b/>
              </w:rPr>
            </w:pPr>
            <w:r w:rsidRPr="00CE114B">
              <w:rPr>
                <w:b/>
              </w:rPr>
              <w:t>Αισθητική αρτιότητα</w:t>
            </w:r>
          </w:p>
          <w:p w:rsidR="00862266" w:rsidRPr="00CE114B" w:rsidRDefault="00862266" w:rsidP="003B67D7">
            <w:r w:rsidRPr="00CE114B">
              <w:t xml:space="preserve">Κατά πόσο πιστεύετε ότι το </w:t>
            </w:r>
            <w:r w:rsidRPr="00CE114B">
              <w:rPr>
                <w:b/>
              </w:rPr>
              <w:t>βιβλίο του καθηγητή</w:t>
            </w:r>
            <w:r w:rsidRPr="00CE114B">
              <w:t xml:space="preserve"> Φυσικής Αγωγής είναι αισθητικά άρτιο-ελκυστικό για τον καθηγητή.</w:t>
            </w:r>
          </w:p>
        </w:tc>
        <w:tc>
          <w:tcPr>
            <w:tcW w:w="1189" w:type="dxa"/>
          </w:tcPr>
          <w:p w:rsidR="00862266" w:rsidRPr="00CE114B" w:rsidRDefault="00862266" w:rsidP="003B67D7">
            <w:pPr>
              <w:spacing w:line="360" w:lineRule="auto"/>
            </w:pPr>
          </w:p>
        </w:tc>
        <w:tc>
          <w:tcPr>
            <w:tcW w:w="697" w:type="dxa"/>
          </w:tcPr>
          <w:p w:rsidR="00862266" w:rsidRPr="00CE114B" w:rsidRDefault="00862266" w:rsidP="003B67D7">
            <w:pPr>
              <w:spacing w:line="360" w:lineRule="auto"/>
            </w:pPr>
          </w:p>
        </w:tc>
        <w:tc>
          <w:tcPr>
            <w:tcW w:w="871" w:type="dxa"/>
          </w:tcPr>
          <w:p w:rsidR="00862266" w:rsidRPr="00CE114B" w:rsidRDefault="00862266" w:rsidP="003B67D7">
            <w:pPr>
              <w:spacing w:line="360" w:lineRule="auto"/>
            </w:pPr>
          </w:p>
        </w:tc>
        <w:tc>
          <w:tcPr>
            <w:tcW w:w="688" w:type="dxa"/>
          </w:tcPr>
          <w:p w:rsidR="00862266" w:rsidRPr="00CE114B" w:rsidRDefault="00862266" w:rsidP="003B67D7">
            <w:pPr>
              <w:spacing w:line="360" w:lineRule="auto"/>
            </w:pPr>
          </w:p>
        </w:tc>
        <w:tc>
          <w:tcPr>
            <w:tcW w:w="991" w:type="dxa"/>
          </w:tcPr>
          <w:p w:rsidR="00862266" w:rsidRPr="00CE114B" w:rsidRDefault="00862266" w:rsidP="003B67D7">
            <w:pPr>
              <w:spacing w:line="360" w:lineRule="auto"/>
            </w:pPr>
          </w:p>
        </w:tc>
        <w:tc>
          <w:tcPr>
            <w:tcW w:w="1085" w:type="dxa"/>
          </w:tcPr>
          <w:p w:rsidR="00862266" w:rsidRPr="00CE114B" w:rsidRDefault="00862266" w:rsidP="003B67D7">
            <w:pPr>
              <w:spacing w:line="360" w:lineRule="auto"/>
            </w:pPr>
          </w:p>
        </w:tc>
      </w:tr>
      <w:tr w:rsidR="00862266" w:rsidRPr="00CE114B" w:rsidTr="003B67D7">
        <w:trPr>
          <w:trHeight w:val="714"/>
        </w:trPr>
        <w:tc>
          <w:tcPr>
            <w:tcW w:w="455" w:type="dxa"/>
          </w:tcPr>
          <w:p w:rsidR="00862266" w:rsidRPr="00C95648" w:rsidRDefault="00862266" w:rsidP="003B67D7">
            <w:pPr>
              <w:rPr>
                <w:b/>
              </w:rPr>
            </w:pPr>
            <w:r w:rsidRPr="00C95648">
              <w:rPr>
                <w:b/>
              </w:rPr>
              <w:t>2.</w:t>
            </w:r>
          </w:p>
        </w:tc>
        <w:tc>
          <w:tcPr>
            <w:tcW w:w="3696" w:type="dxa"/>
          </w:tcPr>
          <w:p w:rsidR="00862266" w:rsidRPr="00CE114B" w:rsidRDefault="00862266" w:rsidP="003B67D7">
            <w:pPr>
              <w:rPr>
                <w:b/>
              </w:rPr>
            </w:pPr>
            <w:r w:rsidRPr="00CE114B">
              <w:rPr>
                <w:b/>
              </w:rPr>
              <w:t>Επιστημονική εγκυρότητα</w:t>
            </w:r>
          </w:p>
          <w:p w:rsidR="00862266" w:rsidRPr="00CE114B" w:rsidRDefault="00862266" w:rsidP="003B67D7">
            <w:r w:rsidRPr="00CE114B">
              <w:t xml:space="preserve">Κατά πόσο πιστεύετε ότι το </w:t>
            </w:r>
            <w:r w:rsidRPr="00CE114B">
              <w:rPr>
                <w:b/>
              </w:rPr>
              <w:t>βιβλίο του καθηγητή</w:t>
            </w:r>
            <w:r w:rsidRPr="00CE114B">
              <w:t xml:space="preserve"> Φυσικής Αγωγής είναι επιστημονικά έγκυρο.</w:t>
            </w:r>
          </w:p>
        </w:tc>
        <w:tc>
          <w:tcPr>
            <w:tcW w:w="1189" w:type="dxa"/>
          </w:tcPr>
          <w:p w:rsidR="00862266" w:rsidRPr="00CE114B" w:rsidRDefault="00862266" w:rsidP="003B67D7">
            <w:pPr>
              <w:spacing w:line="360" w:lineRule="auto"/>
            </w:pPr>
          </w:p>
        </w:tc>
        <w:tc>
          <w:tcPr>
            <w:tcW w:w="697" w:type="dxa"/>
          </w:tcPr>
          <w:p w:rsidR="00862266" w:rsidRPr="00CE114B" w:rsidRDefault="00862266" w:rsidP="003B67D7">
            <w:pPr>
              <w:spacing w:line="360" w:lineRule="auto"/>
            </w:pPr>
          </w:p>
        </w:tc>
        <w:tc>
          <w:tcPr>
            <w:tcW w:w="871" w:type="dxa"/>
          </w:tcPr>
          <w:p w:rsidR="00862266" w:rsidRPr="00CE114B" w:rsidRDefault="00862266" w:rsidP="003B67D7">
            <w:pPr>
              <w:spacing w:line="360" w:lineRule="auto"/>
            </w:pPr>
          </w:p>
        </w:tc>
        <w:tc>
          <w:tcPr>
            <w:tcW w:w="688" w:type="dxa"/>
          </w:tcPr>
          <w:p w:rsidR="00862266" w:rsidRPr="00CE114B" w:rsidRDefault="00862266" w:rsidP="003B67D7">
            <w:pPr>
              <w:spacing w:line="360" w:lineRule="auto"/>
            </w:pPr>
          </w:p>
        </w:tc>
        <w:tc>
          <w:tcPr>
            <w:tcW w:w="991" w:type="dxa"/>
          </w:tcPr>
          <w:p w:rsidR="00862266" w:rsidRPr="00CE114B" w:rsidRDefault="00862266" w:rsidP="003B67D7">
            <w:pPr>
              <w:spacing w:line="360" w:lineRule="auto"/>
            </w:pPr>
          </w:p>
        </w:tc>
        <w:tc>
          <w:tcPr>
            <w:tcW w:w="1085" w:type="dxa"/>
          </w:tcPr>
          <w:p w:rsidR="00862266" w:rsidRPr="00CE114B" w:rsidRDefault="00862266" w:rsidP="003B67D7">
            <w:pPr>
              <w:spacing w:line="360" w:lineRule="auto"/>
            </w:pPr>
          </w:p>
        </w:tc>
      </w:tr>
      <w:tr w:rsidR="00862266" w:rsidRPr="00CE114B" w:rsidTr="003B67D7">
        <w:trPr>
          <w:trHeight w:val="714"/>
        </w:trPr>
        <w:tc>
          <w:tcPr>
            <w:tcW w:w="455" w:type="dxa"/>
          </w:tcPr>
          <w:p w:rsidR="00862266" w:rsidRPr="00C95648" w:rsidRDefault="00862266" w:rsidP="003B67D7">
            <w:pPr>
              <w:rPr>
                <w:b/>
              </w:rPr>
            </w:pPr>
            <w:r w:rsidRPr="00C95648">
              <w:rPr>
                <w:b/>
              </w:rPr>
              <w:t>3.</w:t>
            </w:r>
          </w:p>
        </w:tc>
        <w:tc>
          <w:tcPr>
            <w:tcW w:w="3696" w:type="dxa"/>
          </w:tcPr>
          <w:p w:rsidR="00862266" w:rsidRPr="00CE114B" w:rsidRDefault="00862266" w:rsidP="003B67D7">
            <w:pPr>
              <w:rPr>
                <w:b/>
              </w:rPr>
            </w:pPr>
            <w:r w:rsidRPr="00CE114B">
              <w:rPr>
                <w:b/>
              </w:rPr>
              <w:t>Διδακτική επάρκεια</w:t>
            </w:r>
          </w:p>
          <w:p w:rsidR="00862266" w:rsidRPr="00CE114B" w:rsidRDefault="00862266" w:rsidP="003B67D7">
            <w:r w:rsidRPr="00CE114B">
              <w:t xml:space="preserve">Κατά πόσο πιστεύετε ότι το </w:t>
            </w:r>
            <w:r w:rsidRPr="00CE114B">
              <w:rPr>
                <w:b/>
              </w:rPr>
              <w:t>βιβλίο του καθηγητή</w:t>
            </w:r>
            <w:r w:rsidRPr="00CE114B">
              <w:t xml:space="preserve"> Φυσικής Αγωγής είναι διδακτικά επαρκές.</w:t>
            </w:r>
          </w:p>
        </w:tc>
        <w:tc>
          <w:tcPr>
            <w:tcW w:w="1189" w:type="dxa"/>
          </w:tcPr>
          <w:p w:rsidR="00862266" w:rsidRPr="00CE114B" w:rsidRDefault="00862266" w:rsidP="003B67D7">
            <w:pPr>
              <w:spacing w:line="360" w:lineRule="auto"/>
            </w:pPr>
          </w:p>
        </w:tc>
        <w:tc>
          <w:tcPr>
            <w:tcW w:w="697" w:type="dxa"/>
          </w:tcPr>
          <w:p w:rsidR="00862266" w:rsidRPr="00CE114B" w:rsidRDefault="00862266" w:rsidP="003B67D7">
            <w:pPr>
              <w:spacing w:line="360" w:lineRule="auto"/>
            </w:pPr>
          </w:p>
        </w:tc>
        <w:tc>
          <w:tcPr>
            <w:tcW w:w="871" w:type="dxa"/>
          </w:tcPr>
          <w:p w:rsidR="00862266" w:rsidRPr="00CE114B" w:rsidRDefault="00862266" w:rsidP="003B67D7">
            <w:pPr>
              <w:spacing w:line="360" w:lineRule="auto"/>
            </w:pPr>
          </w:p>
        </w:tc>
        <w:tc>
          <w:tcPr>
            <w:tcW w:w="688" w:type="dxa"/>
          </w:tcPr>
          <w:p w:rsidR="00862266" w:rsidRPr="00CE114B" w:rsidRDefault="00862266" w:rsidP="003B67D7">
            <w:pPr>
              <w:spacing w:line="360" w:lineRule="auto"/>
            </w:pPr>
          </w:p>
        </w:tc>
        <w:tc>
          <w:tcPr>
            <w:tcW w:w="991" w:type="dxa"/>
          </w:tcPr>
          <w:p w:rsidR="00862266" w:rsidRPr="00CE114B" w:rsidRDefault="00862266" w:rsidP="003B67D7">
            <w:pPr>
              <w:spacing w:line="360" w:lineRule="auto"/>
            </w:pPr>
          </w:p>
        </w:tc>
        <w:tc>
          <w:tcPr>
            <w:tcW w:w="1085" w:type="dxa"/>
          </w:tcPr>
          <w:p w:rsidR="00862266" w:rsidRPr="00CE114B" w:rsidRDefault="00862266" w:rsidP="003B67D7">
            <w:pPr>
              <w:spacing w:line="360" w:lineRule="auto"/>
            </w:pPr>
          </w:p>
        </w:tc>
      </w:tr>
      <w:tr w:rsidR="00862266" w:rsidRPr="00CE114B" w:rsidTr="003B67D7">
        <w:trPr>
          <w:trHeight w:val="946"/>
        </w:trPr>
        <w:tc>
          <w:tcPr>
            <w:tcW w:w="455" w:type="dxa"/>
          </w:tcPr>
          <w:p w:rsidR="00862266" w:rsidRPr="00C95648" w:rsidRDefault="00862266" w:rsidP="003B67D7">
            <w:pPr>
              <w:rPr>
                <w:b/>
              </w:rPr>
            </w:pPr>
            <w:r w:rsidRPr="00C95648">
              <w:rPr>
                <w:b/>
              </w:rPr>
              <w:t>4.</w:t>
            </w:r>
          </w:p>
        </w:tc>
        <w:tc>
          <w:tcPr>
            <w:tcW w:w="3696" w:type="dxa"/>
          </w:tcPr>
          <w:p w:rsidR="00862266" w:rsidRPr="00CE114B" w:rsidRDefault="00862266" w:rsidP="003B67D7">
            <w:pPr>
              <w:rPr>
                <w:b/>
              </w:rPr>
            </w:pPr>
            <w:r w:rsidRPr="00CE114B">
              <w:rPr>
                <w:b/>
              </w:rPr>
              <w:t xml:space="preserve">Διαθεματικότητα. </w:t>
            </w:r>
          </w:p>
          <w:p w:rsidR="00862266" w:rsidRPr="00CE114B" w:rsidRDefault="00862266" w:rsidP="003B67D7">
            <w:r w:rsidRPr="00CE114B">
              <w:t xml:space="preserve">Πιστεύετε ότι η διαθεματικότητα του βιβλίου του καθηγητή δημιουργεί κάποιες δυσκολίες για τους καθηγητές; </w:t>
            </w:r>
          </w:p>
        </w:tc>
        <w:tc>
          <w:tcPr>
            <w:tcW w:w="1189" w:type="dxa"/>
          </w:tcPr>
          <w:p w:rsidR="00862266" w:rsidRPr="00CE114B" w:rsidRDefault="00862266" w:rsidP="003B67D7">
            <w:pPr>
              <w:spacing w:line="360" w:lineRule="auto"/>
            </w:pPr>
          </w:p>
        </w:tc>
        <w:tc>
          <w:tcPr>
            <w:tcW w:w="697" w:type="dxa"/>
          </w:tcPr>
          <w:p w:rsidR="00862266" w:rsidRPr="00CE114B" w:rsidRDefault="00862266" w:rsidP="003B67D7">
            <w:pPr>
              <w:spacing w:line="360" w:lineRule="auto"/>
            </w:pPr>
          </w:p>
        </w:tc>
        <w:tc>
          <w:tcPr>
            <w:tcW w:w="871" w:type="dxa"/>
          </w:tcPr>
          <w:p w:rsidR="00862266" w:rsidRPr="00CE114B" w:rsidRDefault="00862266" w:rsidP="003B67D7">
            <w:pPr>
              <w:spacing w:line="360" w:lineRule="auto"/>
            </w:pPr>
          </w:p>
        </w:tc>
        <w:tc>
          <w:tcPr>
            <w:tcW w:w="688" w:type="dxa"/>
          </w:tcPr>
          <w:p w:rsidR="00862266" w:rsidRPr="00CE114B" w:rsidRDefault="00862266" w:rsidP="003B67D7">
            <w:pPr>
              <w:spacing w:line="360" w:lineRule="auto"/>
            </w:pPr>
          </w:p>
        </w:tc>
        <w:tc>
          <w:tcPr>
            <w:tcW w:w="991" w:type="dxa"/>
          </w:tcPr>
          <w:p w:rsidR="00862266" w:rsidRPr="00CE114B" w:rsidRDefault="00862266" w:rsidP="003B67D7">
            <w:pPr>
              <w:spacing w:line="360" w:lineRule="auto"/>
            </w:pPr>
          </w:p>
        </w:tc>
        <w:tc>
          <w:tcPr>
            <w:tcW w:w="1085" w:type="dxa"/>
          </w:tcPr>
          <w:p w:rsidR="00862266" w:rsidRPr="00CE114B" w:rsidRDefault="00862266" w:rsidP="003B67D7">
            <w:pPr>
              <w:spacing w:line="360" w:lineRule="auto"/>
            </w:pPr>
          </w:p>
        </w:tc>
      </w:tr>
      <w:tr w:rsidR="00862266" w:rsidRPr="00CE114B" w:rsidTr="003B67D7">
        <w:trPr>
          <w:trHeight w:val="557"/>
        </w:trPr>
        <w:tc>
          <w:tcPr>
            <w:tcW w:w="455" w:type="dxa"/>
          </w:tcPr>
          <w:p w:rsidR="00862266" w:rsidRPr="00C95648" w:rsidRDefault="00862266" w:rsidP="003B67D7">
            <w:pPr>
              <w:rPr>
                <w:b/>
              </w:rPr>
            </w:pPr>
            <w:r w:rsidRPr="00C95648">
              <w:rPr>
                <w:b/>
              </w:rPr>
              <w:t>5.</w:t>
            </w:r>
          </w:p>
        </w:tc>
        <w:tc>
          <w:tcPr>
            <w:tcW w:w="9217" w:type="dxa"/>
            <w:gridSpan w:val="7"/>
          </w:tcPr>
          <w:p w:rsidR="00862266" w:rsidRPr="00CE114B" w:rsidRDefault="00862266" w:rsidP="003B67D7">
            <w:r w:rsidRPr="00CE114B">
              <w:rPr>
                <w:b/>
              </w:rPr>
              <w:t xml:space="preserve">Σε τι ποσοστό πιστεύετε ότι μπορεί να εφαρμοστούν οι οδηγίες του βιβλίου στην πράξη, σε σχέση με την υλικοτεχνική υποδομή που διαθέτουν τα </w:t>
            </w:r>
            <w:r>
              <w:rPr>
                <w:b/>
              </w:rPr>
              <w:t>Σχολεία</w:t>
            </w:r>
            <w:r w:rsidRPr="00CE114B">
              <w:rPr>
                <w:b/>
              </w:rPr>
              <w:t xml:space="preserve"> μας;</w:t>
            </w:r>
          </w:p>
        </w:tc>
      </w:tr>
      <w:tr w:rsidR="00862266" w:rsidRPr="00C95648" w:rsidTr="003B67D7">
        <w:trPr>
          <w:trHeight w:val="523"/>
        </w:trPr>
        <w:tc>
          <w:tcPr>
            <w:tcW w:w="455" w:type="dxa"/>
          </w:tcPr>
          <w:p w:rsidR="00862266" w:rsidRPr="00CE114B" w:rsidRDefault="00862266" w:rsidP="003B67D7">
            <w:pPr>
              <w:rPr>
                <w:b/>
              </w:rPr>
            </w:pPr>
          </w:p>
        </w:tc>
        <w:tc>
          <w:tcPr>
            <w:tcW w:w="3696" w:type="dxa"/>
          </w:tcPr>
          <w:p w:rsidR="00862266" w:rsidRPr="00C95648" w:rsidRDefault="00862266" w:rsidP="003B67D7">
            <w:pPr>
              <w:rPr>
                <w:b/>
                <w:u w:val="single"/>
              </w:rPr>
            </w:pPr>
            <w:r w:rsidRPr="00C95648">
              <w:rPr>
                <w:b/>
              </w:rPr>
              <w:t>Α)Αθλοπαιδιές</w:t>
            </w:r>
          </w:p>
          <w:p w:rsidR="00862266" w:rsidRPr="00C95648" w:rsidRDefault="00862266" w:rsidP="003B67D7">
            <w:pPr>
              <w:rPr>
                <w:b/>
              </w:rPr>
            </w:pPr>
            <w:r w:rsidRPr="00C95648">
              <w:t>Καλαθοσφαίριση</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51"/>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t>Πετοσφαίριση</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61"/>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t>Ποδόσφαιρο</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43"/>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t>Χειροσφαίριση</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518"/>
        </w:trPr>
        <w:tc>
          <w:tcPr>
            <w:tcW w:w="455" w:type="dxa"/>
          </w:tcPr>
          <w:p w:rsidR="00862266" w:rsidRPr="00C95648" w:rsidRDefault="00862266" w:rsidP="003B67D7">
            <w:pPr>
              <w:rPr>
                <w:b/>
              </w:rPr>
            </w:pPr>
          </w:p>
        </w:tc>
        <w:tc>
          <w:tcPr>
            <w:tcW w:w="3696" w:type="dxa"/>
          </w:tcPr>
          <w:p w:rsidR="00862266" w:rsidRPr="00C95648" w:rsidRDefault="00862266" w:rsidP="003B67D7">
            <w:pPr>
              <w:rPr>
                <w:u w:val="single"/>
              </w:rPr>
            </w:pPr>
            <w:r w:rsidRPr="00C95648">
              <w:rPr>
                <w:b/>
              </w:rPr>
              <w:t>Β) Κλασικός Αθλητισμός</w:t>
            </w:r>
          </w:p>
          <w:p w:rsidR="00862266" w:rsidRPr="00C95648" w:rsidRDefault="00862266" w:rsidP="003B67D7">
            <w:pPr>
              <w:rPr>
                <w:b/>
              </w:rPr>
            </w:pPr>
            <w:r w:rsidRPr="00C95648">
              <w:t>Άλματα</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46"/>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t>Ρίψεις</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71"/>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t>Δρόμοι</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39"/>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rPr>
                <w:b/>
              </w:rPr>
              <w:t>Γ) Ενόργανη Γυμναστική</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95648" w:rsidTr="003B67D7">
        <w:trPr>
          <w:trHeight w:val="335"/>
        </w:trPr>
        <w:tc>
          <w:tcPr>
            <w:tcW w:w="455" w:type="dxa"/>
          </w:tcPr>
          <w:p w:rsidR="00862266" w:rsidRPr="00C95648" w:rsidRDefault="00862266" w:rsidP="003B67D7">
            <w:pPr>
              <w:rPr>
                <w:b/>
              </w:rPr>
            </w:pPr>
          </w:p>
        </w:tc>
        <w:tc>
          <w:tcPr>
            <w:tcW w:w="3696" w:type="dxa"/>
          </w:tcPr>
          <w:p w:rsidR="00862266" w:rsidRPr="00C95648" w:rsidRDefault="00862266" w:rsidP="003B67D7">
            <w:pPr>
              <w:rPr>
                <w:b/>
              </w:rPr>
            </w:pPr>
            <w:r w:rsidRPr="00C95648">
              <w:rPr>
                <w:b/>
              </w:rPr>
              <w:t>Δ) Παραδοσιακοί Χοροί</w:t>
            </w:r>
          </w:p>
        </w:tc>
        <w:tc>
          <w:tcPr>
            <w:tcW w:w="1189" w:type="dxa"/>
          </w:tcPr>
          <w:p w:rsidR="00862266" w:rsidRPr="00C95648" w:rsidRDefault="00862266" w:rsidP="003B67D7">
            <w:pPr>
              <w:spacing w:line="360" w:lineRule="auto"/>
            </w:pPr>
          </w:p>
        </w:tc>
        <w:tc>
          <w:tcPr>
            <w:tcW w:w="697" w:type="dxa"/>
          </w:tcPr>
          <w:p w:rsidR="00862266" w:rsidRPr="00C95648" w:rsidRDefault="00862266" w:rsidP="003B67D7">
            <w:pPr>
              <w:spacing w:line="360" w:lineRule="auto"/>
            </w:pPr>
          </w:p>
        </w:tc>
        <w:tc>
          <w:tcPr>
            <w:tcW w:w="871" w:type="dxa"/>
          </w:tcPr>
          <w:p w:rsidR="00862266" w:rsidRPr="00C95648" w:rsidRDefault="00862266" w:rsidP="003B67D7">
            <w:pPr>
              <w:spacing w:line="360" w:lineRule="auto"/>
            </w:pPr>
          </w:p>
        </w:tc>
        <w:tc>
          <w:tcPr>
            <w:tcW w:w="688" w:type="dxa"/>
          </w:tcPr>
          <w:p w:rsidR="00862266" w:rsidRPr="00C95648" w:rsidRDefault="00862266" w:rsidP="003B67D7">
            <w:pPr>
              <w:spacing w:line="360" w:lineRule="auto"/>
            </w:pPr>
          </w:p>
        </w:tc>
        <w:tc>
          <w:tcPr>
            <w:tcW w:w="991" w:type="dxa"/>
          </w:tcPr>
          <w:p w:rsidR="00862266" w:rsidRPr="00C95648" w:rsidRDefault="00862266" w:rsidP="003B67D7">
            <w:pPr>
              <w:spacing w:line="360" w:lineRule="auto"/>
            </w:pPr>
          </w:p>
        </w:tc>
        <w:tc>
          <w:tcPr>
            <w:tcW w:w="1085" w:type="dxa"/>
          </w:tcPr>
          <w:p w:rsidR="00862266" w:rsidRPr="00C95648" w:rsidRDefault="00862266" w:rsidP="003B67D7">
            <w:pPr>
              <w:spacing w:line="360" w:lineRule="auto"/>
            </w:pPr>
          </w:p>
        </w:tc>
      </w:tr>
      <w:tr w:rsidR="00862266" w:rsidRPr="00CE114B" w:rsidTr="003B67D7">
        <w:trPr>
          <w:trHeight w:val="335"/>
        </w:trPr>
        <w:tc>
          <w:tcPr>
            <w:tcW w:w="455" w:type="dxa"/>
          </w:tcPr>
          <w:p w:rsidR="00862266" w:rsidRPr="00C95648" w:rsidRDefault="00862266" w:rsidP="003B67D7">
            <w:pPr>
              <w:rPr>
                <w:b/>
              </w:rPr>
            </w:pPr>
          </w:p>
        </w:tc>
        <w:tc>
          <w:tcPr>
            <w:tcW w:w="3696" w:type="dxa"/>
          </w:tcPr>
          <w:p w:rsidR="00862266" w:rsidRPr="00CE114B" w:rsidRDefault="00862266" w:rsidP="003B67D7">
            <w:pPr>
              <w:rPr>
                <w:b/>
              </w:rPr>
            </w:pPr>
            <w:r w:rsidRPr="00CE114B">
              <w:rPr>
                <w:b/>
              </w:rPr>
              <w:t>Ε) Συνολική Εφαρμογή του βιβλίου</w:t>
            </w:r>
          </w:p>
        </w:tc>
        <w:tc>
          <w:tcPr>
            <w:tcW w:w="1189" w:type="dxa"/>
          </w:tcPr>
          <w:p w:rsidR="00862266" w:rsidRPr="00CE114B" w:rsidRDefault="00862266" w:rsidP="003B67D7">
            <w:pPr>
              <w:spacing w:line="360" w:lineRule="auto"/>
            </w:pPr>
          </w:p>
        </w:tc>
        <w:tc>
          <w:tcPr>
            <w:tcW w:w="697" w:type="dxa"/>
          </w:tcPr>
          <w:p w:rsidR="00862266" w:rsidRPr="00CE114B" w:rsidRDefault="00862266" w:rsidP="003B67D7">
            <w:pPr>
              <w:spacing w:line="360" w:lineRule="auto"/>
            </w:pPr>
          </w:p>
        </w:tc>
        <w:tc>
          <w:tcPr>
            <w:tcW w:w="871" w:type="dxa"/>
          </w:tcPr>
          <w:p w:rsidR="00862266" w:rsidRPr="00CE114B" w:rsidRDefault="00862266" w:rsidP="003B67D7">
            <w:pPr>
              <w:spacing w:line="360" w:lineRule="auto"/>
            </w:pPr>
          </w:p>
        </w:tc>
        <w:tc>
          <w:tcPr>
            <w:tcW w:w="688" w:type="dxa"/>
          </w:tcPr>
          <w:p w:rsidR="00862266" w:rsidRPr="00CE114B" w:rsidRDefault="00862266" w:rsidP="003B67D7">
            <w:pPr>
              <w:spacing w:line="360" w:lineRule="auto"/>
            </w:pPr>
          </w:p>
        </w:tc>
        <w:tc>
          <w:tcPr>
            <w:tcW w:w="991" w:type="dxa"/>
          </w:tcPr>
          <w:p w:rsidR="00862266" w:rsidRPr="00CE114B" w:rsidRDefault="00862266" w:rsidP="003B67D7">
            <w:pPr>
              <w:spacing w:line="360" w:lineRule="auto"/>
            </w:pPr>
          </w:p>
        </w:tc>
        <w:tc>
          <w:tcPr>
            <w:tcW w:w="1085" w:type="dxa"/>
          </w:tcPr>
          <w:p w:rsidR="00862266" w:rsidRPr="00CE114B" w:rsidRDefault="00862266" w:rsidP="003B67D7">
            <w:pPr>
              <w:spacing w:line="360" w:lineRule="auto"/>
            </w:pPr>
          </w:p>
        </w:tc>
      </w:tr>
    </w:tbl>
    <w:p w:rsidR="00862266" w:rsidRPr="00CE114B" w:rsidRDefault="00862266" w:rsidP="00862266">
      <w:pPr>
        <w:rPr>
          <w:b/>
        </w:rPr>
      </w:pPr>
    </w:p>
    <w:p w:rsidR="00862266" w:rsidRDefault="00862266" w:rsidP="00862266">
      <w:pPr>
        <w:rPr>
          <w:b/>
        </w:rPr>
      </w:pPr>
      <w:r w:rsidRPr="00CE114B">
        <w:rPr>
          <w:b/>
        </w:rPr>
        <w:t xml:space="preserve">6. Κατά πόσο πιστεύετε ότι το βιβλίο του καθηγητή της Α΄ τάξης του Γυμνασίου παρέχει εναλλακτικές προσεγγίσεις (τρόπους διδασκαλίας) στη Φυσική Αγωγή? </w:t>
      </w:r>
      <w:r>
        <w:rPr>
          <w:b/>
        </w:rPr>
        <w:t>Γράψτε τα σχόλια σας.</w:t>
      </w:r>
    </w:p>
    <w:p w:rsidR="00862266" w:rsidRPr="009251A5" w:rsidRDefault="00862266" w:rsidP="00862266">
      <w:pPr>
        <w:rPr>
          <w:b/>
          <w:lang w:val="en-US"/>
        </w:rPr>
      </w:pPr>
      <w:r>
        <w:rPr>
          <w:b/>
        </w:rPr>
        <w:t>..................................................................................................................................................................................................................................................................................................................................................................................................................................................................................................................</w:t>
      </w:r>
    </w:p>
    <w:p w:rsidR="00862266" w:rsidRDefault="00862266" w:rsidP="00862266">
      <w:pPr>
        <w:rPr>
          <w:b/>
        </w:rPr>
      </w:pPr>
    </w:p>
    <w:p w:rsidR="00862266" w:rsidRDefault="00862266" w:rsidP="00862266">
      <w:pPr>
        <w:rPr>
          <w:b/>
        </w:rPr>
      </w:pPr>
      <w:r>
        <w:rPr>
          <w:b/>
        </w:rPr>
        <w:t>Β. Αξιολόγηση Στόχων</w:t>
      </w:r>
    </w:p>
    <w:p w:rsidR="00862266" w:rsidRDefault="00862266" w:rsidP="00862266">
      <w:pPr>
        <w:rPr>
          <w:b/>
        </w:rPr>
      </w:pPr>
    </w:p>
    <w:tbl>
      <w:tblPr>
        <w:tblW w:w="9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3724"/>
        <w:gridCol w:w="761"/>
        <w:gridCol w:w="765"/>
        <w:gridCol w:w="953"/>
        <w:gridCol w:w="711"/>
        <w:gridCol w:w="1106"/>
        <w:gridCol w:w="947"/>
      </w:tblGrid>
      <w:tr w:rsidR="00862266" w:rsidRPr="00C95648" w:rsidTr="003B67D7">
        <w:trPr>
          <w:trHeight w:val="438"/>
        </w:trPr>
        <w:tc>
          <w:tcPr>
            <w:tcW w:w="459" w:type="dxa"/>
          </w:tcPr>
          <w:p w:rsidR="00862266" w:rsidRPr="00C95648" w:rsidRDefault="00862266" w:rsidP="003B67D7">
            <w:pPr>
              <w:rPr>
                <w:b/>
              </w:rPr>
            </w:pPr>
          </w:p>
        </w:tc>
        <w:tc>
          <w:tcPr>
            <w:tcW w:w="3844" w:type="dxa"/>
          </w:tcPr>
          <w:p w:rsidR="00862266" w:rsidRPr="00C95648" w:rsidRDefault="00862266" w:rsidP="003B67D7">
            <w:pPr>
              <w:rPr>
                <w:b/>
              </w:rPr>
            </w:pPr>
          </w:p>
        </w:tc>
        <w:tc>
          <w:tcPr>
            <w:tcW w:w="737" w:type="dxa"/>
          </w:tcPr>
          <w:p w:rsidR="00862266" w:rsidRPr="00C95648" w:rsidRDefault="00862266" w:rsidP="003B67D7">
            <w:r w:rsidRPr="00C95648">
              <w:t>Πάρα πολύ</w:t>
            </w:r>
          </w:p>
        </w:tc>
        <w:tc>
          <w:tcPr>
            <w:tcW w:w="766" w:type="dxa"/>
          </w:tcPr>
          <w:p w:rsidR="00862266" w:rsidRPr="00C95648" w:rsidRDefault="00862266" w:rsidP="003B67D7">
            <w:r w:rsidRPr="00C95648">
              <w:t>Πολύ</w:t>
            </w:r>
          </w:p>
        </w:tc>
        <w:tc>
          <w:tcPr>
            <w:tcW w:w="943" w:type="dxa"/>
          </w:tcPr>
          <w:p w:rsidR="00862266" w:rsidRPr="00C95648" w:rsidRDefault="00862266" w:rsidP="003B67D7">
            <w:r w:rsidRPr="00C95648">
              <w:t>Αρκετά</w:t>
            </w:r>
          </w:p>
        </w:tc>
        <w:tc>
          <w:tcPr>
            <w:tcW w:w="713" w:type="dxa"/>
          </w:tcPr>
          <w:p w:rsidR="00862266" w:rsidRPr="00C95648" w:rsidRDefault="00862266" w:rsidP="003B67D7">
            <w:r w:rsidRPr="00C95648">
              <w:t>Λίγο</w:t>
            </w:r>
          </w:p>
        </w:tc>
        <w:tc>
          <w:tcPr>
            <w:tcW w:w="1072" w:type="dxa"/>
          </w:tcPr>
          <w:p w:rsidR="00862266" w:rsidRPr="00C95648" w:rsidRDefault="00862266" w:rsidP="003B67D7">
            <w:r w:rsidRPr="00C95648">
              <w:t>Καθόλου</w:t>
            </w:r>
          </w:p>
        </w:tc>
        <w:tc>
          <w:tcPr>
            <w:tcW w:w="949" w:type="dxa"/>
          </w:tcPr>
          <w:p w:rsidR="00862266" w:rsidRPr="00C95648" w:rsidRDefault="00862266" w:rsidP="003B67D7">
            <w:r w:rsidRPr="00C95648">
              <w:t>ΔΞ/ΔΑ</w:t>
            </w:r>
          </w:p>
        </w:tc>
      </w:tr>
      <w:tr w:rsidR="00862266" w:rsidRPr="00CE114B" w:rsidTr="003B67D7">
        <w:trPr>
          <w:trHeight w:val="774"/>
        </w:trPr>
        <w:tc>
          <w:tcPr>
            <w:tcW w:w="459" w:type="dxa"/>
          </w:tcPr>
          <w:p w:rsidR="00862266" w:rsidRPr="00C95648" w:rsidRDefault="00862266" w:rsidP="003B67D7">
            <w:pPr>
              <w:rPr>
                <w:b/>
              </w:rPr>
            </w:pPr>
            <w:r w:rsidRPr="00C95648">
              <w:rPr>
                <w:b/>
              </w:rPr>
              <w:t>1.</w:t>
            </w:r>
          </w:p>
        </w:tc>
        <w:tc>
          <w:tcPr>
            <w:tcW w:w="3844" w:type="dxa"/>
          </w:tcPr>
          <w:p w:rsidR="00862266" w:rsidRPr="00CE114B" w:rsidRDefault="00862266" w:rsidP="003B67D7">
            <w:r w:rsidRPr="00CE114B">
              <w:t>Κατά πόσο πιστεύετε ότι το βιβλίο του καθηγητή της Α΄ τάξης του Γυμνασίου συνδέει τη θεωρία με τη πράξη;</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1071"/>
        </w:trPr>
        <w:tc>
          <w:tcPr>
            <w:tcW w:w="459" w:type="dxa"/>
          </w:tcPr>
          <w:p w:rsidR="00862266" w:rsidRPr="00C95648" w:rsidRDefault="00862266" w:rsidP="003B67D7">
            <w:pPr>
              <w:rPr>
                <w:b/>
              </w:rPr>
            </w:pPr>
            <w:r w:rsidRPr="00C95648">
              <w:rPr>
                <w:b/>
              </w:rPr>
              <w:t>2.</w:t>
            </w:r>
          </w:p>
        </w:tc>
        <w:tc>
          <w:tcPr>
            <w:tcW w:w="3844" w:type="dxa"/>
          </w:tcPr>
          <w:p w:rsidR="00862266" w:rsidRPr="00CE114B" w:rsidRDefault="00862266" w:rsidP="003B67D7">
            <w:r w:rsidRPr="00CE114B">
              <w:t>Θεωρείτε ότι τα διδακτικά αντικείμενα του βιβλίου του καθηγητή της Α΄ τάξης του Γυμνασίου καλύπτουν τις ανάγκες των μαθητών της Α΄ τάξης του Γυμνασίου;</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471"/>
        </w:trPr>
        <w:tc>
          <w:tcPr>
            <w:tcW w:w="459" w:type="dxa"/>
          </w:tcPr>
          <w:p w:rsidR="00862266" w:rsidRPr="00C95648" w:rsidRDefault="00862266" w:rsidP="003B67D7">
            <w:pPr>
              <w:rPr>
                <w:b/>
              </w:rPr>
            </w:pPr>
            <w:r w:rsidRPr="00C95648">
              <w:rPr>
                <w:b/>
              </w:rPr>
              <w:t>3.</w:t>
            </w:r>
          </w:p>
        </w:tc>
        <w:tc>
          <w:tcPr>
            <w:tcW w:w="3844" w:type="dxa"/>
          </w:tcPr>
          <w:p w:rsidR="00862266" w:rsidRPr="00CE114B" w:rsidRDefault="00862266" w:rsidP="003B67D7">
            <w:r w:rsidRPr="00CE114B">
              <w:t>Θεωρείτε ότι στο βιβλίο του καθηγητή δίνετε επαρκή έμφαση στη διδασκαλία των κινητικών δεξιοτήτων;</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688"/>
        </w:trPr>
        <w:tc>
          <w:tcPr>
            <w:tcW w:w="459" w:type="dxa"/>
          </w:tcPr>
          <w:p w:rsidR="00862266" w:rsidRPr="00C95648" w:rsidRDefault="00862266" w:rsidP="003B67D7">
            <w:pPr>
              <w:rPr>
                <w:b/>
              </w:rPr>
            </w:pPr>
            <w:r w:rsidRPr="00C95648">
              <w:rPr>
                <w:b/>
              </w:rPr>
              <w:t>4.</w:t>
            </w:r>
          </w:p>
        </w:tc>
        <w:tc>
          <w:tcPr>
            <w:tcW w:w="3844" w:type="dxa"/>
          </w:tcPr>
          <w:p w:rsidR="00862266" w:rsidRPr="00CE114B" w:rsidRDefault="00862266" w:rsidP="003B67D7">
            <w:r w:rsidRPr="00CE114B">
              <w:t>Θεωρείτε ότι καλύπτει όλα τα διδακτικά αντικείμενα, που θα έπρεπε να διδάσκονται οι μαθητές στο γυμνάσιο;</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76"/>
        </w:trPr>
        <w:tc>
          <w:tcPr>
            <w:tcW w:w="459" w:type="dxa"/>
          </w:tcPr>
          <w:p w:rsidR="00862266" w:rsidRPr="00C95648" w:rsidRDefault="00862266" w:rsidP="003B67D7">
            <w:pPr>
              <w:rPr>
                <w:b/>
              </w:rPr>
            </w:pPr>
            <w:r w:rsidRPr="00C95648">
              <w:rPr>
                <w:b/>
              </w:rPr>
              <w:t>5.</w:t>
            </w:r>
          </w:p>
        </w:tc>
        <w:tc>
          <w:tcPr>
            <w:tcW w:w="3844" w:type="dxa"/>
          </w:tcPr>
          <w:p w:rsidR="00862266" w:rsidRPr="00CE114B" w:rsidRDefault="00862266" w:rsidP="003B67D7">
            <w:r w:rsidRPr="00CE114B">
              <w:t>Θεωρείτε ότι δίνεται έμφαση στην κατανόηση των αθλοπαιδιών;</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358"/>
        </w:trPr>
        <w:tc>
          <w:tcPr>
            <w:tcW w:w="459" w:type="dxa"/>
          </w:tcPr>
          <w:p w:rsidR="00862266" w:rsidRPr="00C95648" w:rsidRDefault="00862266" w:rsidP="003B67D7">
            <w:pPr>
              <w:rPr>
                <w:b/>
              </w:rPr>
            </w:pPr>
            <w:r w:rsidRPr="00C95648">
              <w:rPr>
                <w:b/>
              </w:rPr>
              <w:t>6.</w:t>
            </w:r>
          </w:p>
        </w:tc>
        <w:tc>
          <w:tcPr>
            <w:tcW w:w="3844" w:type="dxa"/>
          </w:tcPr>
          <w:p w:rsidR="00862266" w:rsidRPr="00CE114B" w:rsidRDefault="00862266" w:rsidP="003B67D7">
            <w:r w:rsidRPr="00CE114B">
              <w:t>Θεωρείτε ότι δίνεται έμφαση στη δια βίου άσκηση;</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50"/>
        </w:trPr>
        <w:tc>
          <w:tcPr>
            <w:tcW w:w="459" w:type="dxa"/>
          </w:tcPr>
          <w:p w:rsidR="00862266" w:rsidRPr="00C95648" w:rsidRDefault="00862266" w:rsidP="003B67D7">
            <w:pPr>
              <w:rPr>
                <w:b/>
              </w:rPr>
            </w:pPr>
            <w:r w:rsidRPr="00C95648">
              <w:rPr>
                <w:b/>
              </w:rPr>
              <w:t>7.</w:t>
            </w:r>
          </w:p>
        </w:tc>
        <w:tc>
          <w:tcPr>
            <w:tcW w:w="3844" w:type="dxa"/>
          </w:tcPr>
          <w:p w:rsidR="00862266" w:rsidRPr="00CE114B" w:rsidRDefault="00862266" w:rsidP="003B67D7">
            <w:r w:rsidRPr="00CE114B">
              <w:t>Θεωρείτε ότι υποστηρίζει τον εκπαιδευτικό στην οργάνωση της διδασκαλίας και στον προγραμματισμό της διδακτέας ύλης:</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50"/>
        </w:trPr>
        <w:tc>
          <w:tcPr>
            <w:tcW w:w="459" w:type="dxa"/>
          </w:tcPr>
          <w:p w:rsidR="00862266" w:rsidRPr="00C95648" w:rsidRDefault="00862266" w:rsidP="003B67D7">
            <w:pPr>
              <w:rPr>
                <w:b/>
                <w:lang w:val="en-US"/>
              </w:rPr>
            </w:pPr>
            <w:r w:rsidRPr="00C95648">
              <w:rPr>
                <w:b/>
                <w:lang w:val="en-US"/>
              </w:rPr>
              <w:t>8.</w:t>
            </w:r>
          </w:p>
        </w:tc>
        <w:tc>
          <w:tcPr>
            <w:tcW w:w="3844" w:type="dxa"/>
          </w:tcPr>
          <w:p w:rsidR="00862266" w:rsidRPr="00CE114B" w:rsidRDefault="00862266" w:rsidP="003B67D7">
            <w:r w:rsidRPr="00CE114B">
              <w:t xml:space="preserve">Θεωρείτε ότι προτείνει την αξιοποίηση πολλαπλών πηγών πληροφόρησης (διαδίκτυο, </w:t>
            </w:r>
            <w:r w:rsidRPr="00CE114B">
              <w:lastRenderedPageBreak/>
              <w:t>βιβλιογραφία κ.α.);</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50"/>
        </w:trPr>
        <w:tc>
          <w:tcPr>
            <w:tcW w:w="459" w:type="dxa"/>
          </w:tcPr>
          <w:p w:rsidR="00862266" w:rsidRPr="00C95648" w:rsidRDefault="00862266" w:rsidP="003B67D7">
            <w:pPr>
              <w:rPr>
                <w:b/>
              </w:rPr>
            </w:pPr>
            <w:r w:rsidRPr="00C95648">
              <w:rPr>
                <w:b/>
              </w:rPr>
              <w:lastRenderedPageBreak/>
              <w:t>9.</w:t>
            </w:r>
          </w:p>
        </w:tc>
        <w:tc>
          <w:tcPr>
            <w:tcW w:w="3844" w:type="dxa"/>
          </w:tcPr>
          <w:p w:rsidR="00862266" w:rsidRPr="00CE114B" w:rsidRDefault="00862266" w:rsidP="003B67D7">
            <w:r w:rsidRPr="00CE114B">
              <w:t>Παραθέτει με σαφήνεια στους στόχους των ημερήσιων μαθημάτων:</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50"/>
        </w:trPr>
        <w:tc>
          <w:tcPr>
            <w:tcW w:w="459" w:type="dxa"/>
          </w:tcPr>
          <w:p w:rsidR="00862266" w:rsidRPr="00C95648" w:rsidRDefault="00862266" w:rsidP="003B67D7">
            <w:pPr>
              <w:rPr>
                <w:b/>
              </w:rPr>
            </w:pPr>
            <w:r w:rsidRPr="00C95648">
              <w:rPr>
                <w:b/>
              </w:rPr>
              <w:t>10.</w:t>
            </w:r>
          </w:p>
        </w:tc>
        <w:tc>
          <w:tcPr>
            <w:tcW w:w="3844" w:type="dxa"/>
          </w:tcPr>
          <w:p w:rsidR="00862266" w:rsidRPr="00CE114B" w:rsidRDefault="00862266" w:rsidP="003B67D7">
            <w:r w:rsidRPr="00CE114B">
              <w:t>Ενθαρρύνει την ανάπτυξη πρωτοβουλίας και αυτενέργειας του καθηγητή.</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r w:rsidR="00862266" w:rsidRPr="00CE114B" w:rsidTr="003B67D7">
        <w:trPr>
          <w:trHeight w:val="550"/>
        </w:trPr>
        <w:tc>
          <w:tcPr>
            <w:tcW w:w="459" w:type="dxa"/>
          </w:tcPr>
          <w:p w:rsidR="00862266" w:rsidRPr="00C95648" w:rsidRDefault="00862266" w:rsidP="003B67D7">
            <w:pPr>
              <w:rPr>
                <w:b/>
              </w:rPr>
            </w:pPr>
            <w:r w:rsidRPr="00C95648">
              <w:rPr>
                <w:b/>
              </w:rPr>
              <w:t>11.</w:t>
            </w:r>
          </w:p>
        </w:tc>
        <w:tc>
          <w:tcPr>
            <w:tcW w:w="3844" w:type="dxa"/>
          </w:tcPr>
          <w:p w:rsidR="00862266" w:rsidRPr="00CE114B" w:rsidRDefault="00862266" w:rsidP="003B67D7">
            <w:r w:rsidRPr="00CE114B">
              <w:t>Αναπτύσσει με σαφήνεια τις βασικές θεωρητικές αρχές, σκοπούς και στόχους του μαθήματος της Φυσικής Αγωγής.</w:t>
            </w:r>
          </w:p>
        </w:tc>
        <w:tc>
          <w:tcPr>
            <w:tcW w:w="737" w:type="dxa"/>
          </w:tcPr>
          <w:p w:rsidR="00862266" w:rsidRPr="00CE114B" w:rsidRDefault="00862266" w:rsidP="003B67D7">
            <w:pPr>
              <w:rPr>
                <w:b/>
              </w:rPr>
            </w:pPr>
          </w:p>
        </w:tc>
        <w:tc>
          <w:tcPr>
            <w:tcW w:w="766" w:type="dxa"/>
          </w:tcPr>
          <w:p w:rsidR="00862266" w:rsidRPr="00CE114B" w:rsidRDefault="00862266" w:rsidP="003B67D7">
            <w:pPr>
              <w:rPr>
                <w:b/>
              </w:rPr>
            </w:pPr>
          </w:p>
        </w:tc>
        <w:tc>
          <w:tcPr>
            <w:tcW w:w="943" w:type="dxa"/>
          </w:tcPr>
          <w:p w:rsidR="00862266" w:rsidRPr="00CE114B" w:rsidRDefault="00862266" w:rsidP="003B67D7">
            <w:pPr>
              <w:rPr>
                <w:b/>
              </w:rPr>
            </w:pPr>
          </w:p>
        </w:tc>
        <w:tc>
          <w:tcPr>
            <w:tcW w:w="713" w:type="dxa"/>
          </w:tcPr>
          <w:p w:rsidR="00862266" w:rsidRPr="00CE114B" w:rsidRDefault="00862266" w:rsidP="003B67D7">
            <w:pPr>
              <w:rPr>
                <w:b/>
              </w:rPr>
            </w:pPr>
          </w:p>
        </w:tc>
        <w:tc>
          <w:tcPr>
            <w:tcW w:w="1072" w:type="dxa"/>
          </w:tcPr>
          <w:p w:rsidR="00862266" w:rsidRPr="00CE114B" w:rsidRDefault="00862266" w:rsidP="003B67D7">
            <w:pPr>
              <w:rPr>
                <w:b/>
              </w:rPr>
            </w:pPr>
          </w:p>
        </w:tc>
        <w:tc>
          <w:tcPr>
            <w:tcW w:w="949" w:type="dxa"/>
          </w:tcPr>
          <w:p w:rsidR="00862266" w:rsidRPr="00CE114B" w:rsidRDefault="00862266" w:rsidP="003B67D7">
            <w:pPr>
              <w:rPr>
                <w:b/>
              </w:rPr>
            </w:pPr>
          </w:p>
        </w:tc>
      </w:tr>
    </w:tbl>
    <w:p w:rsidR="00862266" w:rsidRPr="00CE114B" w:rsidRDefault="00862266" w:rsidP="00862266">
      <w:pPr>
        <w:rPr>
          <w:b/>
        </w:rPr>
      </w:pPr>
    </w:p>
    <w:p w:rsidR="00862266" w:rsidRPr="00CE114B" w:rsidRDefault="00862266" w:rsidP="00862266">
      <w:pPr>
        <w:rPr>
          <w:b/>
        </w:rPr>
      </w:pPr>
      <w:r w:rsidRPr="00CE114B">
        <w:rPr>
          <w:b/>
        </w:rPr>
        <w:t>Γ. Εφαρμογή των αντικειμένων του βιβλίου του καθηγητή</w:t>
      </w:r>
    </w:p>
    <w:p w:rsidR="00862266" w:rsidRPr="00CE114B" w:rsidRDefault="00862266" w:rsidP="00862266">
      <w:pPr>
        <w:rPr>
          <w:b/>
        </w:rPr>
      </w:pPr>
    </w:p>
    <w:tbl>
      <w:tblPr>
        <w:tblW w:w="8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2"/>
        <w:gridCol w:w="635"/>
        <w:gridCol w:w="626"/>
        <w:gridCol w:w="2557"/>
      </w:tblGrid>
      <w:tr w:rsidR="00862266" w:rsidRPr="00CE114B" w:rsidTr="003B67D7">
        <w:trPr>
          <w:trHeight w:val="227"/>
        </w:trPr>
        <w:tc>
          <w:tcPr>
            <w:tcW w:w="5102" w:type="dxa"/>
          </w:tcPr>
          <w:p w:rsidR="00862266" w:rsidRPr="00CE114B" w:rsidRDefault="00862266" w:rsidP="003B67D7">
            <w:pPr>
              <w:rPr>
                <w:b/>
              </w:rPr>
            </w:pPr>
          </w:p>
        </w:tc>
        <w:tc>
          <w:tcPr>
            <w:tcW w:w="635" w:type="dxa"/>
          </w:tcPr>
          <w:p w:rsidR="00862266" w:rsidRPr="00C95648" w:rsidRDefault="00862266" w:rsidP="003B67D7">
            <w:pPr>
              <w:rPr>
                <w:b/>
              </w:rPr>
            </w:pPr>
            <w:r w:rsidRPr="00C95648">
              <w:rPr>
                <w:b/>
              </w:rPr>
              <w:t>Ναι</w:t>
            </w:r>
          </w:p>
        </w:tc>
        <w:tc>
          <w:tcPr>
            <w:tcW w:w="626" w:type="dxa"/>
          </w:tcPr>
          <w:p w:rsidR="00862266" w:rsidRPr="00C95648" w:rsidRDefault="00862266" w:rsidP="003B67D7">
            <w:pPr>
              <w:rPr>
                <w:b/>
              </w:rPr>
            </w:pPr>
            <w:r w:rsidRPr="00C95648">
              <w:rPr>
                <w:b/>
              </w:rPr>
              <w:t>Όχι</w:t>
            </w:r>
          </w:p>
        </w:tc>
        <w:tc>
          <w:tcPr>
            <w:tcW w:w="2557" w:type="dxa"/>
          </w:tcPr>
          <w:p w:rsidR="00862266" w:rsidRPr="00CE114B" w:rsidRDefault="00862266" w:rsidP="003B67D7">
            <w:pPr>
              <w:rPr>
                <w:b/>
              </w:rPr>
            </w:pPr>
            <w:r w:rsidRPr="00CE114B">
              <w:rPr>
                <w:b/>
              </w:rPr>
              <w:t>Σχόλια (δυσκολίες που αντιμετωπίζετε- θετικά)</w:t>
            </w:r>
          </w:p>
        </w:tc>
      </w:tr>
      <w:tr w:rsidR="00862266" w:rsidRPr="00CE114B" w:rsidTr="003B67D7">
        <w:trPr>
          <w:trHeight w:val="575"/>
        </w:trPr>
        <w:tc>
          <w:tcPr>
            <w:tcW w:w="5102" w:type="dxa"/>
          </w:tcPr>
          <w:p w:rsidR="00862266" w:rsidRPr="00CE114B" w:rsidRDefault="00862266" w:rsidP="003B67D7">
            <w:r w:rsidRPr="00CE114B">
              <w:t>Δημιουργήσατε ομάδες αθλοπαιδιών και δραστηριοτήτων εντός της τάξης?</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tc>
      </w:tr>
      <w:tr w:rsidR="00862266" w:rsidRPr="00CE114B" w:rsidTr="003B67D7">
        <w:trPr>
          <w:trHeight w:val="526"/>
        </w:trPr>
        <w:tc>
          <w:tcPr>
            <w:tcW w:w="5102" w:type="dxa"/>
          </w:tcPr>
          <w:p w:rsidR="00862266" w:rsidRPr="00CE114B" w:rsidRDefault="00862266" w:rsidP="003B67D7">
            <w:r w:rsidRPr="00CE114B">
              <w:t>Καθορίσατε αγωνιστικές συναντήσεις μεταξύ των ομάδων?</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p w:rsidR="00862266" w:rsidRPr="00CE114B" w:rsidRDefault="00862266" w:rsidP="003B67D7">
            <w:pPr>
              <w:rPr>
                <w:b/>
              </w:rPr>
            </w:pPr>
          </w:p>
        </w:tc>
      </w:tr>
      <w:tr w:rsidR="00862266" w:rsidRPr="00CE114B" w:rsidTr="003B67D7">
        <w:trPr>
          <w:trHeight w:val="534"/>
        </w:trPr>
        <w:tc>
          <w:tcPr>
            <w:tcW w:w="5102" w:type="dxa"/>
          </w:tcPr>
          <w:p w:rsidR="00862266" w:rsidRPr="00CE114B" w:rsidRDefault="00862266" w:rsidP="003B67D7">
            <w:r w:rsidRPr="00CE114B">
              <w:t>Σχεδιάσατε τη διοργάνωση ενός τελικού αθλητικού γεγονότος?</w:t>
            </w:r>
          </w:p>
          <w:p w:rsidR="00862266" w:rsidRPr="00CE114B" w:rsidRDefault="00862266" w:rsidP="003B67D7"/>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p w:rsidR="00862266" w:rsidRPr="00CE114B" w:rsidRDefault="00862266" w:rsidP="003B67D7">
            <w:pPr>
              <w:rPr>
                <w:b/>
              </w:rPr>
            </w:pPr>
          </w:p>
        </w:tc>
      </w:tr>
      <w:tr w:rsidR="00862266" w:rsidRPr="00C95648" w:rsidTr="003B67D7">
        <w:trPr>
          <w:trHeight w:val="470"/>
        </w:trPr>
        <w:tc>
          <w:tcPr>
            <w:tcW w:w="5102" w:type="dxa"/>
          </w:tcPr>
          <w:p w:rsidR="00862266" w:rsidRPr="00C95648" w:rsidRDefault="00862266" w:rsidP="003B67D7">
            <w:r w:rsidRPr="00C95648">
              <w:t>Κρατάτε αρχεία?</w:t>
            </w:r>
          </w:p>
          <w:p w:rsidR="00862266" w:rsidRPr="00C95648" w:rsidRDefault="00862266" w:rsidP="003B67D7"/>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p w:rsidR="00862266" w:rsidRPr="00C95648" w:rsidRDefault="00862266" w:rsidP="003B67D7">
            <w:pPr>
              <w:rPr>
                <w:b/>
              </w:rPr>
            </w:pPr>
          </w:p>
          <w:p w:rsidR="00862266" w:rsidRPr="00C95648" w:rsidRDefault="00862266" w:rsidP="003B67D7">
            <w:pPr>
              <w:rPr>
                <w:b/>
              </w:rPr>
            </w:pPr>
          </w:p>
        </w:tc>
      </w:tr>
      <w:tr w:rsidR="00862266" w:rsidRPr="00C95648" w:rsidTr="003B67D7">
        <w:trPr>
          <w:trHeight w:val="470"/>
        </w:trPr>
        <w:tc>
          <w:tcPr>
            <w:tcW w:w="5102" w:type="dxa"/>
          </w:tcPr>
          <w:p w:rsidR="00862266" w:rsidRPr="00C95648" w:rsidRDefault="00862266" w:rsidP="003B67D7">
            <w:r w:rsidRPr="00CE114B">
              <w:t xml:space="preserve">Δώσατε στους μαθητές τις φόρμες οι οποίες περιγράφουν τα καθήκοντα τους? </w:t>
            </w:r>
            <w:r w:rsidRPr="00C95648">
              <w:t>(μπάσκετ σελ.47, βόλεϊ σελ.65)</w:t>
            </w:r>
          </w:p>
          <w:p w:rsidR="00862266" w:rsidRPr="00C95648" w:rsidRDefault="00862266" w:rsidP="003B67D7"/>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tc>
      </w:tr>
      <w:tr w:rsidR="00862266" w:rsidRPr="00C95648" w:rsidTr="003B67D7">
        <w:trPr>
          <w:trHeight w:val="470"/>
        </w:trPr>
        <w:tc>
          <w:tcPr>
            <w:tcW w:w="5102" w:type="dxa"/>
          </w:tcPr>
          <w:p w:rsidR="00862266" w:rsidRPr="00CE114B" w:rsidRDefault="00862266" w:rsidP="003B67D7">
            <w:r w:rsidRPr="00CE114B">
              <w:t>Σας βοήθησε το βιβλίο στα παραπάνω? Εάν όχι που συναντήσατε δυσκολίες?</w:t>
            </w:r>
          </w:p>
          <w:p w:rsidR="00862266" w:rsidRPr="00C95648" w:rsidRDefault="00862266" w:rsidP="003B67D7">
            <w:r w:rsidRPr="00C95648">
              <w:t>(οργάνωση-επίβλεψη)</w:t>
            </w:r>
          </w:p>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p w:rsidR="00862266" w:rsidRPr="00C95648" w:rsidRDefault="00862266" w:rsidP="003B67D7">
            <w:pPr>
              <w:rPr>
                <w:b/>
              </w:rPr>
            </w:pPr>
          </w:p>
          <w:p w:rsidR="00862266" w:rsidRPr="00C95648" w:rsidRDefault="00862266" w:rsidP="003B67D7">
            <w:pPr>
              <w:rPr>
                <w:b/>
              </w:rPr>
            </w:pPr>
          </w:p>
        </w:tc>
      </w:tr>
      <w:tr w:rsidR="00862266" w:rsidRPr="00CE114B" w:rsidTr="003B67D7">
        <w:trPr>
          <w:trHeight w:val="470"/>
        </w:trPr>
        <w:tc>
          <w:tcPr>
            <w:tcW w:w="8920" w:type="dxa"/>
            <w:gridSpan w:val="4"/>
          </w:tcPr>
          <w:p w:rsidR="00862266" w:rsidRPr="00CE114B" w:rsidRDefault="00862266" w:rsidP="003B67D7">
            <w:pPr>
              <w:rPr>
                <w:b/>
              </w:rPr>
            </w:pPr>
            <w:r w:rsidRPr="00CE114B">
              <w:rPr>
                <w:b/>
              </w:rPr>
              <w:t>5. Δια βίου Άσκηση για υγεία-Ανάπτυξη υπευθυνότητας</w:t>
            </w:r>
          </w:p>
        </w:tc>
      </w:tr>
      <w:tr w:rsidR="00862266" w:rsidRPr="00CE114B" w:rsidTr="003B67D7">
        <w:trPr>
          <w:trHeight w:val="470"/>
        </w:trPr>
        <w:tc>
          <w:tcPr>
            <w:tcW w:w="5102" w:type="dxa"/>
          </w:tcPr>
          <w:p w:rsidR="00862266" w:rsidRPr="00CE114B" w:rsidRDefault="00862266" w:rsidP="003B67D7">
            <w:r w:rsidRPr="00CE114B">
              <w:t>Συζητάτε  δραστηριότητες από το βιβλίο?</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t>Συζητάτε ηθικά διλήμματα και θέματα, όπως η διάχυση ευθυνών σε ένα ομαδικό άθλημα?</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t>Αναθέσατε ρόλους με συγκεκριμένα καθήκοντα?</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tc>
      </w:tr>
      <w:tr w:rsidR="00862266" w:rsidRPr="00C95648" w:rsidTr="003B67D7">
        <w:trPr>
          <w:trHeight w:val="470"/>
        </w:trPr>
        <w:tc>
          <w:tcPr>
            <w:tcW w:w="8920" w:type="dxa"/>
            <w:gridSpan w:val="4"/>
          </w:tcPr>
          <w:p w:rsidR="00862266" w:rsidRPr="00C95648" w:rsidRDefault="00862266" w:rsidP="003B67D7">
            <w:pPr>
              <w:rPr>
                <w:b/>
              </w:rPr>
            </w:pPr>
            <w:r w:rsidRPr="00C95648">
              <w:rPr>
                <w:b/>
              </w:rPr>
              <w:t>6. Δεξιότητες ζωής</w:t>
            </w:r>
          </w:p>
        </w:tc>
      </w:tr>
      <w:tr w:rsidR="00862266" w:rsidRPr="00CE114B" w:rsidTr="003B67D7">
        <w:trPr>
          <w:trHeight w:val="385"/>
        </w:trPr>
        <w:tc>
          <w:tcPr>
            <w:tcW w:w="5102" w:type="dxa"/>
          </w:tcPr>
          <w:p w:rsidR="00862266" w:rsidRPr="00CE114B" w:rsidRDefault="00862266" w:rsidP="003B67D7">
            <w:r w:rsidRPr="00CE114B">
              <w:t>Κάνατε τεστ φυσικής κατάστασης στους μαθητές?</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tc>
      </w:tr>
      <w:tr w:rsidR="00862266" w:rsidRPr="00C95648" w:rsidTr="003B67D7">
        <w:trPr>
          <w:trHeight w:val="470"/>
        </w:trPr>
        <w:tc>
          <w:tcPr>
            <w:tcW w:w="5102" w:type="dxa"/>
          </w:tcPr>
          <w:p w:rsidR="00862266" w:rsidRPr="00C95648" w:rsidRDefault="00862266" w:rsidP="003B67D7">
            <w:r w:rsidRPr="00CE114B">
              <w:t xml:space="preserve">Θέσατε στόχους για την επόμενη φορά που θα πραγματοποιηθεί το τεστ? </w:t>
            </w:r>
            <w:r w:rsidRPr="00C95648">
              <w:t xml:space="preserve">(με τη βοήθεια της </w:t>
            </w:r>
            <w:r w:rsidRPr="00C95648">
              <w:lastRenderedPageBreak/>
              <w:t>φόρμας)</w:t>
            </w:r>
          </w:p>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p w:rsidR="00862266" w:rsidRPr="00C95648" w:rsidRDefault="00862266" w:rsidP="003B67D7">
            <w:pPr>
              <w:rPr>
                <w:b/>
              </w:rPr>
            </w:pPr>
          </w:p>
          <w:p w:rsidR="00862266" w:rsidRPr="00C95648"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lastRenderedPageBreak/>
              <w:t>Κάνατε επαναληπτικό τεστ για να επαληθεύσετε αν επετεύχθησαν οι στόχοι?</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t>Κάνατε κάποιο άλλο τεστ? Εάν ναι σε τι δοκιμασία?</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p w:rsidR="00862266" w:rsidRPr="00CE114B" w:rsidRDefault="00862266" w:rsidP="003B67D7">
            <w:pPr>
              <w:rPr>
                <w:b/>
              </w:rPr>
            </w:pPr>
          </w:p>
        </w:tc>
      </w:tr>
      <w:tr w:rsidR="00862266" w:rsidRPr="00C95648" w:rsidTr="003B67D7">
        <w:trPr>
          <w:trHeight w:val="470"/>
        </w:trPr>
        <w:tc>
          <w:tcPr>
            <w:tcW w:w="8920" w:type="dxa"/>
            <w:gridSpan w:val="4"/>
          </w:tcPr>
          <w:p w:rsidR="00862266" w:rsidRPr="00C95648" w:rsidRDefault="00862266" w:rsidP="003B67D7">
            <w:pPr>
              <w:rPr>
                <w:b/>
              </w:rPr>
            </w:pPr>
            <w:r w:rsidRPr="00C95648">
              <w:rPr>
                <w:b/>
              </w:rPr>
              <w:t>7. Μέθοδοι διδασκαλίας</w:t>
            </w:r>
          </w:p>
          <w:p w:rsidR="00862266" w:rsidRPr="00C95648"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t>Το μάθημα γίνεται με τη μέθοδο του παραγγέλματος.</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tc>
      </w:tr>
      <w:tr w:rsidR="00862266" w:rsidRPr="00C95648" w:rsidTr="003B67D7">
        <w:trPr>
          <w:trHeight w:val="470"/>
        </w:trPr>
        <w:tc>
          <w:tcPr>
            <w:tcW w:w="5102" w:type="dxa"/>
          </w:tcPr>
          <w:p w:rsidR="00862266" w:rsidRPr="00C95648" w:rsidRDefault="00862266" w:rsidP="003B67D7">
            <w:r w:rsidRPr="00CE114B">
              <w:t xml:space="preserve">Έχετε δοκιμάσει τη μέθοδο της αμοιβαίας διδασκαλίας. </w:t>
            </w:r>
            <w:r w:rsidRPr="00C95648">
              <w:t>(μαθητής βοηθός)</w:t>
            </w:r>
          </w:p>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tc>
      </w:tr>
      <w:tr w:rsidR="00862266" w:rsidRPr="00C95648" w:rsidTr="003B67D7">
        <w:trPr>
          <w:trHeight w:val="470"/>
        </w:trPr>
        <w:tc>
          <w:tcPr>
            <w:tcW w:w="5102" w:type="dxa"/>
          </w:tcPr>
          <w:p w:rsidR="00862266" w:rsidRPr="00C95648" w:rsidRDefault="00862266" w:rsidP="003B67D7">
            <w:r w:rsidRPr="00CE114B">
              <w:t xml:space="preserve">Έχετε δοκιμάσει τη μέθοδο του αυτοελέγχου? </w:t>
            </w:r>
            <w:r w:rsidRPr="00C95648">
              <w:t>(με κάρτες αυτοαξιολόγησης)</w:t>
            </w:r>
          </w:p>
        </w:tc>
        <w:tc>
          <w:tcPr>
            <w:tcW w:w="635" w:type="dxa"/>
          </w:tcPr>
          <w:p w:rsidR="00862266" w:rsidRPr="00C95648" w:rsidRDefault="00862266" w:rsidP="003B67D7">
            <w:pPr>
              <w:rPr>
                <w:b/>
              </w:rPr>
            </w:pPr>
          </w:p>
        </w:tc>
        <w:tc>
          <w:tcPr>
            <w:tcW w:w="626" w:type="dxa"/>
          </w:tcPr>
          <w:p w:rsidR="00862266" w:rsidRPr="00C95648" w:rsidRDefault="00862266" w:rsidP="003B67D7">
            <w:pPr>
              <w:rPr>
                <w:b/>
              </w:rPr>
            </w:pPr>
          </w:p>
        </w:tc>
        <w:tc>
          <w:tcPr>
            <w:tcW w:w="2557" w:type="dxa"/>
          </w:tcPr>
          <w:p w:rsidR="00862266" w:rsidRPr="00C95648" w:rsidRDefault="00862266" w:rsidP="003B67D7">
            <w:pPr>
              <w:rPr>
                <w:b/>
              </w:rPr>
            </w:pPr>
          </w:p>
        </w:tc>
      </w:tr>
      <w:tr w:rsidR="00862266" w:rsidRPr="00CE114B" w:rsidTr="003B67D7">
        <w:trPr>
          <w:trHeight w:val="470"/>
        </w:trPr>
        <w:tc>
          <w:tcPr>
            <w:tcW w:w="5102" w:type="dxa"/>
          </w:tcPr>
          <w:p w:rsidR="00862266" w:rsidRPr="00CE114B" w:rsidRDefault="00862266" w:rsidP="003B67D7">
            <w:r w:rsidRPr="00CE114B">
              <w:t xml:space="preserve">Έχετε δοκιμάσει τη μέθοδο της καθοδηγούμενης </w:t>
            </w:r>
            <w:r>
              <w:t>ανακάλυψης? (</w:t>
            </w:r>
            <w:r w:rsidRPr="00CE114B">
              <w:t>με τις κάρτες αμοιβαίας διδασκαλίας)</w:t>
            </w:r>
          </w:p>
        </w:tc>
        <w:tc>
          <w:tcPr>
            <w:tcW w:w="635" w:type="dxa"/>
          </w:tcPr>
          <w:p w:rsidR="00862266" w:rsidRPr="00CE114B" w:rsidRDefault="00862266" w:rsidP="003B67D7">
            <w:pPr>
              <w:rPr>
                <w:b/>
              </w:rPr>
            </w:pPr>
          </w:p>
        </w:tc>
        <w:tc>
          <w:tcPr>
            <w:tcW w:w="626" w:type="dxa"/>
          </w:tcPr>
          <w:p w:rsidR="00862266" w:rsidRPr="00CE114B" w:rsidRDefault="00862266" w:rsidP="003B67D7">
            <w:pPr>
              <w:rPr>
                <w:b/>
              </w:rPr>
            </w:pPr>
          </w:p>
        </w:tc>
        <w:tc>
          <w:tcPr>
            <w:tcW w:w="2557" w:type="dxa"/>
          </w:tcPr>
          <w:p w:rsidR="00862266" w:rsidRPr="00CE114B" w:rsidRDefault="00862266" w:rsidP="003B67D7">
            <w:pPr>
              <w:rPr>
                <w:b/>
              </w:rPr>
            </w:pPr>
          </w:p>
        </w:tc>
      </w:tr>
    </w:tbl>
    <w:p w:rsidR="00862266" w:rsidRPr="00CE114B" w:rsidRDefault="00862266" w:rsidP="00862266">
      <w:pPr>
        <w:rPr>
          <w:b/>
        </w:rPr>
      </w:pPr>
    </w:p>
    <w:p w:rsidR="00862266" w:rsidRDefault="00862266" w:rsidP="00862266">
      <w:pPr>
        <w:rPr>
          <w:b/>
        </w:rPr>
      </w:pPr>
      <w:r>
        <w:rPr>
          <w:b/>
        </w:rPr>
        <w:t>Δ. Αξιολόγηση Δομής και Οργάνωσης</w:t>
      </w:r>
    </w:p>
    <w:p w:rsidR="00862266" w:rsidRDefault="00862266" w:rsidP="00862266">
      <w:pPr>
        <w:rPr>
          <w:b/>
        </w:rPr>
      </w:pPr>
    </w:p>
    <w:tbl>
      <w:tblPr>
        <w:tblW w:w="94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9"/>
        <w:gridCol w:w="3833"/>
        <w:gridCol w:w="779"/>
        <w:gridCol w:w="752"/>
        <w:gridCol w:w="953"/>
        <w:gridCol w:w="699"/>
        <w:gridCol w:w="1106"/>
        <w:gridCol w:w="920"/>
      </w:tblGrid>
      <w:tr w:rsidR="00862266" w:rsidRPr="00C95648" w:rsidTr="003B67D7">
        <w:trPr>
          <w:trHeight w:val="288"/>
        </w:trPr>
        <w:tc>
          <w:tcPr>
            <w:tcW w:w="451" w:type="dxa"/>
          </w:tcPr>
          <w:p w:rsidR="00862266" w:rsidRPr="00C95648" w:rsidRDefault="00862266" w:rsidP="003B67D7">
            <w:pPr>
              <w:rPr>
                <w:b/>
              </w:rPr>
            </w:pPr>
          </w:p>
        </w:tc>
        <w:tc>
          <w:tcPr>
            <w:tcW w:w="3936" w:type="dxa"/>
          </w:tcPr>
          <w:p w:rsidR="00862266" w:rsidRPr="00C95648" w:rsidRDefault="00862266" w:rsidP="003B67D7">
            <w:pPr>
              <w:rPr>
                <w:b/>
              </w:rPr>
            </w:pPr>
          </w:p>
        </w:tc>
        <w:tc>
          <w:tcPr>
            <w:tcW w:w="780" w:type="dxa"/>
          </w:tcPr>
          <w:p w:rsidR="00862266" w:rsidRPr="00C95648" w:rsidRDefault="00862266" w:rsidP="003B67D7">
            <w:r w:rsidRPr="00C95648">
              <w:t>Πάρα</w:t>
            </w:r>
          </w:p>
          <w:p w:rsidR="00862266" w:rsidRPr="00C95648" w:rsidRDefault="00862266" w:rsidP="003B67D7">
            <w:r w:rsidRPr="00C95648">
              <w:t xml:space="preserve"> πολύ</w:t>
            </w:r>
          </w:p>
        </w:tc>
        <w:tc>
          <w:tcPr>
            <w:tcW w:w="752" w:type="dxa"/>
          </w:tcPr>
          <w:p w:rsidR="00862266" w:rsidRPr="00C95648" w:rsidRDefault="00862266" w:rsidP="003B67D7">
            <w:r w:rsidRPr="00C95648">
              <w:t>Πολύ</w:t>
            </w:r>
          </w:p>
        </w:tc>
        <w:tc>
          <w:tcPr>
            <w:tcW w:w="925" w:type="dxa"/>
          </w:tcPr>
          <w:p w:rsidR="00862266" w:rsidRPr="00C95648" w:rsidRDefault="00862266" w:rsidP="003B67D7">
            <w:r w:rsidRPr="00C95648">
              <w:t>Αρκετά</w:t>
            </w:r>
          </w:p>
        </w:tc>
        <w:tc>
          <w:tcPr>
            <w:tcW w:w="700" w:type="dxa"/>
          </w:tcPr>
          <w:p w:rsidR="00862266" w:rsidRPr="00C95648" w:rsidRDefault="00862266" w:rsidP="003B67D7">
            <w:r w:rsidRPr="00C95648">
              <w:t>Λίγο</w:t>
            </w:r>
          </w:p>
        </w:tc>
        <w:tc>
          <w:tcPr>
            <w:tcW w:w="1051" w:type="dxa"/>
          </w:tcPr>
          <w:p w:rsidR="00862266" w:rsidRPr="00C95648" w:rsidRDefault="00862266" w:rsidP="003B67D7">
            <w:r w:rsidRPr="00C95648">
              <w:t>Καθόλου</w:t>
            </w:r>
          </w:p>
        </w:tc>
        <w:tc>
          <w:tcPr>
            <w:tcW w:w="896" w:type="dxa"/>
          </w:tcPr>
          <w:p w:rsidR="00862266" w:rsidRPr="00C95648" w:rsidRDefault="00862266" w:rsidP="003B67D7">
            <w:r w:rsidRPr="00C95648">
              <w:t>ΔΞ/ΔΑ</w:t>
            </w:r>
          </w:p>
        </w:tc>
      </w:tr>
      <w:tr w:rsidR="00862266" w:rsidRPr="00CE114B" w:rsidTr="003B67D7">
        <w:trPr>
          <w:trHeight w:val="288"/>
        </w:trPr>
        <w:tc>
          <w:tcPr>
            <w:tcW w:w="451" w:type="dxa"/>
          </w:tcPr>
          <w:p w:rsidR="00862266" w:rsidRPr="00C95648" w:rsidRDefault="00862266" w:rsidP="003B67D7">
            <w:pPr>
              <w:rPr>
                <w:b/>
              </w:rPr>
            </w:pPr>
            <w:r w:rsidRPr="00C95648">
              <w:rPr>
                <w:b/>
              </w:rPr>
              <w:t>1.</w:t>
            </w:r>
          </w:p>
        </w:tc>
        <w:tc>
          <w:tcPr>
            <w:tcW w:w="3936" w:type="dxa"/>
          </w:tcPr>
          <w:p w:rsidR="00862266" w:rsidRPr="00CE114B" w:rsidRDefault="00862266" w:rsidP="003B67D7">
            <w:r w:rsidRPr="00CE114B">
              <w:t>Το βιβλίο του καθηγητή είναι σε γλώσσα εύκολη και κατανοητή.</w:t>
            </w:r>
          </w:p>
        </w:tc>
        <w:tc>
          <w:tcPr>
            <w:tcW w:w="780" w:type="dxa"/>
          </w:tcPr>
          <w:p w:rsidR="00862266" w:rsidRPr="00CE114B" w:rsidRDefault="00862266" w:rsidP="003B67D7">
            <w:pPr>
              <w:rPr>
                <w:b/>
              </w:rPr>
            </w:pPr>
          </w:p>
        </w:tc>
        <w:tc>
          <w:tcPr>
            <w:tcW w:w="752" w:type="dxa"/>
          </w:tcPr>
          <w:p w:rsidR="00862266" w:rsidRPr="00CE114B" w:rsidRDefault="00862266" w:rsidP="003B67D7">
            <w:pPr>
              <w:rPr>
                <w:b/>
              </w:rPr>
            </w:pPr>
          </w:p>
        </w:tc>
        <w:tc>
          <w:tcPr>
            <w:tcW w:w="925" w:type="dxa"/>
          </w:tcPr>
          <w:p w:rsidR="00862266" w:rsidRPr="00CE114B" w:rsidRDefault="00862266" w:rsidP="003B67D7">
            <w:pPr>
              <w:rPr>
                <w:b/>
              </w:rPr>
            </w:pPr>
          </w:p>
        </w:tc>
        <w:tc>
          <w:tcPr>
            <w:tcW w:w="700" w:type="dxa"/>
          </w:tcPr>
          <w:p w:rsidR="00862266" w:rsidRPr="00CE114B" w:rsidRDefault="00862266" w:rsidP="003B67D7">
            <w:pPr>
              <w:rPr>
                <w:b/>
              </w:rPr>
            </w:pPr>
          </w:p>
        </w:tc>
        <w:tc>
          <w:tcPr>
            <w:tcW w:w="1051" w:type="dxa"/>
          </w:tcPr>
          <w:p w:rsidR="00862266" w:rsidRPr="00CE114B" w:rsidRDefault="00862266" w:rsidP="003B67D7">
            <w:pPr>
              <w:rPr>
                <w:b/>
              </w:rPr>
            </w:pPr>
          </w:p>
        </w:tc>
        <w:tc>
          <w:tcPr>
            <w:tcW w:w="896" w:type="dxa"/>
          </w:tcPr>
          <w:p w:rsidR="00862266" w:rsidRPr="00CE114B" w:rsidRDefault="00862266" w:rsidP="003B67D7">
            <w:pPr>
              <w:rPr>
                <w:b/>
              </w:rPr>
            </w:pPr>
          </w:p>
        </w:tc>
      </w:tr>
      <w:tr w:rsidR="00862266" w:rsidRPr="00CE114B" w:rsidTr="003B67D7">
        <w:trPr>
          <w:trHeight w:val="288"/>
        </w:trPr>
        <w:tc>
          <w:tcPr>
            <w:tcW w:w="451" w:type="dxa"/>
          </w:tcPr>
          <w:p w:rsidR="00862266" w:rsidRPr="00C95648" w:rsidRDefault="00862266" w:rsidP="003B67D7">
            <w:pPr>
              <w:rPr>
                <w:b/>
              </w:rPr>
            </w:pPr>
            <w:r w:rsidRPr="00C95648">
              <w:rPr>
                <w:b/>
              </w:rPr>
              <w:t>2.</w:t>
            </w:r>
          </w:p>
        </w:tc>
        <w:tc>
          <w:tcPr>
            <w:tcW w:w="3936" w:type="dxa"/>
          </w:tcPr>
          <w:p w:rsidR="00862266" w:rsidRPr="00CE114B" w:rsidRDefault="00862266" w:rsidP="003B67D7">
            <w:r w:rsidRPr="00CE114B">
              <w:t xml:space="preserve">Τα περιεχόμενα σας βοηθούν να ανατρέξετε στα θέματα που αναζητάτε. </w:t>
            </w:r>
          </w:p>
        </w:tc>
        <w:tc>
          <w:tcPr>
            <w:tcW w:w="780" w:type="dxa"/>
          </w:tcPr>
          <w:p w:rsidR="00862266" w:rsidRPr="00CE114B" w:rsidRDefault="00862266" w:rsidP="003B67D7">
            <w:pPr>
              <w:rPr>
                <w:b/>
              </w:rPr>
            </w:pPr>
          </w:p>
        </w:tc>
        <w:tc>
          <w:tcPr>
            <w:tcW w:w="752" w:type="dxa"/>
          </w:tcPr>
          <w:p w:rsidR="00862266" w:rsidRPr="00CE114B" w:rsidRDefault="00862266" w:rsidP="003B67D7">
            <w:pPr>
              <w:rPr>
                <w:b/>
              </w:rPr>
            </w:pPr>
          </w:p>
        </w:tc>
        <w:tc>
          <w:tcPr>
            <w:tcW w:w="925" w:type="dxa"/>
          </w:tcPr>
          <w:p w:rsidR="00862266" w:rsidRPr="00CE114B" w:rsidRDefault="00862266" w:rsidP="003B67D7">
            <w:pPr>
              <w:rPr>
                <w:b/>
              </w:rPr>
            </w:pPr>
          </w:p>
        </w:tc>
        <w:tc>
          <w:tcPr>
            <w:tcW w:w="700" w:type="dxa"/>
          </w:tcPr>
          <w:p w:rsidR="00862266" w:rsidRPr="00CE114B" w:rsidRDefault="00862266" w:rsidP="003B67D7">
            <w:pPr>
              <w:rPr>
                <w:b/>
              </w:rPr>
            </w:pPr>
          </w:p>
        </w:tc>
        <w:tc>
          <w:tcPr>
            <w:tcW w:w="1051" w:type="dxa"/>
          </w:tcPr>
          <w:p w:rsidR="00862266" w:rsidRPr="00CE114B" w:rsidRDefault="00862266" w:rsidP="003B67D7">
            <w:pPr>
              <w:rPr>
                <w:b/>
              </w:rPr>
            </w:pPr>
          </w:p>
        </w:tc>
        <w:tc>
          <w:tcPr>
            <w:tcW w:w="896" w:type="dxa"/>
          </w:tcPr>
          <w:p w:rsidR="00862266" w:rsidRPr="00CE114B" w:rsidRDefault="00862266" w:rsidP="003B67D7">
            <w:pPr>
              <w:rPr>
                <w:b/>
              </w:rPr>
            </w:pPr>
          </w:p>
        </w:tc>
      </w:tr>
    </w:tbl>
    <w:p w:rsidR="00862266" w:rsidRPr="00CE114B" w:rsidRDefault="00862266" w:rsidP="00862266">
      <w:pPr>
        <w:rPr>
          <w:b/>
        </w:rPr>
      </w:pPr>
    </w:p>
    <w:p w:rsidR="00862266" w:rsidRPr="00CE114B" w:rsidRDefault="00862266" w:rsidP="00862266">
      <w:pPr>
        <w:rPr>
          <w:b/>
        </w:rPr>
      </w:pPr>
      <w:r w:rsidRPr="00CE114B">
        <w:rPr>
          <w:b/>
        </w:rPr>
        <w:t>Ε.  Δυσκολίες που αντιμετωπίζετε στην εφαρμογή του βιβλίου του καθηγητή</w:t>
      </w:r>
    </w:p>
    <w:p w:rsidR="00862266" w:rsidRPr="00CE114B" w:rsidRDefault="00862266" w:rsidP="00862266">
      <w:pPr>
        <w:rPr>
          <w:b/>
        </w:rPr>
      </w:pPr>
    </w:p>
    <w:p w:rsidR="00862266" w:rsidRPr="00CE114B" w:rsidRDefault="00862266" w:rsidP="00862266">
      <w:r w:rsidRPr="00CE114B">
        <w:rPr>
          <w:b/>
        </w:rPr>
        <w:t>1. Ποιοι από τους παρακάτω παράγοντες πιστεύετε ότι δυσχεραίνουν την εφαρμογή των οδηγιών των σχολικών βιβλίων Φυσικής Αγωγής;</w:t>
      </w:r>
      <w:r w:rsidRPr="00CE114B">
        <w:t xml:space="preserve"> Σημειώστε με κλίμακα προτίμησης (1 την πρώτη σας επιλογή 8 την τελευταία σας επιλογή).</w:t>
      </w:r>
    </w:p>
    <w:p w:rsidR="00862266" w:rsidRPr="00CE114B" w:rsidRDefault="00862266" w:rsidP="00862266"/>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5"/>
        <w:gridCol w:w="7198"/>
        <w:gridCol w:w="1134"/>
      </w:tblGrid>
      <w:tr w:rsidR="00862266" w:rsidRPr="00CE114B" w:rsidTr="003B67D7">
        <w:trPr>
          <w:trHeight w:val="173"/>
        </w:trPr>
        <w:tc>
          <w:tcPr>
            <w:tcW w:w="565" w:type="dxa"/>
          </w:tcPr>
          <w:p w:rsidR="00862266" w:rsidRPr="00C95648" w:rsidRDefault="00862266" w:rsidP="003B67D7">
            <w:r w:rsidRPr="00C95648">
              <w:t>Α)</w:t>
            </w:r>
          </w:p>
        </w:tc>
        <w:tc>
          <w:tcPr>
            <w:tcW w:w="7198" w:type="dxa"/>
          </w:tcPr>
          <w:p w:rsidR="00862266" w:rsidRPr="00CE114B" w:rsidRDefault="00862266" w:rsidP="003B67D7">
            <w:r w:rsidRPr="00C95648">
              <w:rPr>
                <w:lang w:val="en-US"/>
              </w:rPr>
              <w:t>H</w:t>
            </w:r>
            <w:r w:rsidRPr="00CE114B">
              <w:t xml:space="preserve"> ελλιπής επιμόρφωση των εκπαιδευτικών</w:t>
            </w:r>
          </w:p>
        </w:tc>
        <w:tc>
          <w:tcPr>
            <w:tcW w:w="1134" w:type="dxa"/>
          </w:tcPr>
          <w:p w:rsidR="00862266" w:rsidRPr="00CE114B" w:rsidRDefault="00862266" w:rsidP="003B67D7"/>
          <w:p w:rsidR="00862266" w:rsidRPr="00CE114B" w:rsidRDefault="00862266" w:rsidP="003B67D7"/>
        </w:tc>
      </w:tr>
      <w:tr w:rsidR="00862266" w:rsidRPr="00CE114B" w:rsidTr="003B67D7">
        <w:trPr>
          <w:trHeight w:val="438"/>
        </w:trPr>
        <w:tc>
          <w:tcPr>
            <w:tcW w:w="565" w:type="dxa"/>
          </w:tcPr>
          <w:p w:rsidR="00862266" w:rsidRPr="00C95648" w:rsidRDefault="00862266" w:rsidP="003B67D7">
            <w:r w:rsidRPr="00C95648">
              <w:t>Β)</w:t>
            </w:r>
          </w:p>
        </w:tc>
        <w:tc>
          <w:tcPr>
            <w:tcW w:w="7198" w:type="dxa"/>
          </w:tcPr>
          <w:p w:rsidR="00862266" w:rsidRPr="00CE114B" w:rsidRDefault="00862266" w:rsidP="003B67D7">
            <w:r w:rsidRPr="00C95648">
              <w:rPr>
                <w:lang w:val="en-US"/>
              </w:rPr>
              <w:t>H</w:t>
            </w:r>
            <w:r w:rsidRPr="00CE114B">
              <w:t xml:space="preserve"> έλλειψη ενδιαφέροντος εκ μέρους των εκπαιδευτικών</w:t>
            </w:r>
          </w:p>
        </w:tc>
        <w:tc>
          <w:tcPr>
            <w:tcW w:w="1134" w:type="dxa"/>
          </w:tcPr>
          <w:p w:rsidR="00862266" w:rsidRPr="00CE114B" w:rsidRDefault="00862266" w:rsidP="003B67D7"/>
          <w:p w:rsidR="00862266" w:rsidRPr="00CE114B" w:rsidRDefault="00862266" w:rsidP="003B67D7"/>
        </w:tc>
      </w:tr>
      <w:tr w:rsidR="00862266" w:rsidRPr="00CE114B" w:rsidTr="003B67D7">
        <w:trPr>
          <w:trHeight w:val="329"/>
        </w:trPr>
        <w:tc>
          <w:tcPr>
            <w:tcW w:w="565" w:type="dxa"/>
          </w:tcPr>
          <w:p w:rsidR="00862266" w:rsidRPr="00C95648" w:rsidRDefault="00862266" w:rsidP="003B67D7">
            <w:r w:rsidRPr="00C95648">
              <w:t>Γ)</w:t>
            </w:r>
          </w:p>
        </w:tc>
        <w:tc>
          <w:tcPr>
            <w:tcW w:w="7198" w:type="dxa"/>
          </w:tcPr>
          <w:p w:rsidR="00862266" w:rsidRPr="00CE114B" w:rsidRDefault="00862266" w:rsidP="003B67D7">
            <w:r w:rsidRPr="00C95648">
              <w:rPr>
                <w:lang w:val="en-US"/>
              </w:rPr>
              <w:t>H</w:t>
            </w:r>
            <w:r w:rsidRPr="00CE114B">
              <w:t xml:space="preserve"> ανεπαρκής ενημέρωση των εκπαιδευτικών</w:t>
            </w:r>
          </w:p>
        </w:tc>
        <w:tc>
          <w:tcPr>
            <w:tcW w:w="1134" w:type="dxa"/>
          </w:tcPr>
          <w:p w:rsidR="00862266" w:rsidRPr="00CE114B" w:rsidRDefault="00862266" w:rsidP="003B67D7"/>
          <w:p w:rsidR="00862266" w:rsidRPr="00CE114B" w:rsidRDefault="00862266" w:rsidP="003B67D7"/>
        </w:tc>
      </w:tr>
      <w:tr w:rsidR="00862266" w:rsidRPr="00CE114B" w:rsidTr="003B67D7">
        <w:trPr>
          <w:trHeight w:val="199"/>
        </w:trPr>
        <w:tc>
          <w:tcPr>
            <w:tcW w:w="565" w:type="dxa"/>
          </w:tcPr>
          <w:p w:rsidR="00862266" w:rsidRPr="00C95648" w:rsidRDefault="00862266" w:rsidP="003B67D7">
            <w:r w:rsidRPr="00C95648">
              <w:t>Δ)</w:t>
            </w:r>
          </w:p>
        </w:tc>
        <w:tc>
          <w:tcPr>
            <w:tcW w:w="7198" w:type="dxa"/>
          </w:tcPr>
          <w:p w:rsidR="00862266" w:rsidRPr="00CE114B" w:rsidRDefault="00862266" w:rsidP="003B67D7">
            <w:r w:rsidRPr="00C95648">
              <w:rPr>
                <w:lang w:val="en-US"/>
              </w:rPr>
              <w:t>H</w:t>
            </w:r>
            <w:r w:rsidRPr="00CE114B">
              <w:t xml:space="preserve"> έλλειψη επαρκούς υλικοτεχνικής υποδομής</w:t>
            </w:r>
          </w:p>
        </w:tc>
        <w:tc>
          <w:tcPr>
            <w:tcW w:w="1134" w:type="dxa"/>
          </w:tcPr>
          <w:p w:rsidR="00862266" w:rsidRPr="00CE114B" w:rsidRDefault="00862266" w:rsidP="003B67D7"/>
          <w:p w:rsidR="00862266" w:rsidRPr="00CE114B" w:rsidRDefault="00862266" w:rsidP="003B67D7"/>
        </w:tc>
      </w:tr>
      <w:tr w:rsidR="00862266" w:rsidRPr="00C95648" w:rsidTr="003B67D7">
        <w:trPr>
          <w:trHeight w:val="438"/>
        </w:trPr>
        <w:tc>
          <w:tcPr>
            <w:tcW w:w="565" w:type="dxa"/>
          </w:tcPr>
          <w:p w:rsidR="00862266" w:rsidRPr="00C95648" w:rsidRDefault="00862266" w:rsidP="003B67D7">
            <w:r w:rsidRPr="00C95648">
              <w:t>Ε)</w:t>
            </w:r>
          </w:p>
        </w:tc>
        <w:tc>
          <w:tcPr>
            <w:tcW w:w="7198" w:type="dxa"/>
          </w:tcPr>
          <w:p w:rsidR="00862266" w:rsidRPr="00C95648" w:rsidRDefault="00862266" w:rsidP="003B67D7">
            <w:r w:rsidRPr="00C95648">
              <w:rPr>
                <w:lang w:val="en-US"/>
              </w:rPr>
              <w:t>H</w:t>
            </w:r>
            <w:r w:rsidRPr="00C95648">
              <w:t xml:space="preserve"> ελλιπής χρηματοδότηση</w:t>
            </w:r>
          </w:p>
        </w:tc>
        <w:tc>
          <w:tcPr>
            <w:tcW w:w="1134" w:type="dxa"/>
          </w:tcPr>
          <w:p w:rsidR="00862266" w:rsidRPr="00C95648" w:rsidRDefault="00862266" w:rsidP="003B67D7"/>
          <w:p w:rsidR="00862266" w:rsidRPr="00C95648" w:rsidRDefault="00862266" w:rsidP="003B67D7"/>
        </w:tc>
      </w:tr>
      <w:tr w:rsidR="00862266" w:rsidRPr="00C95648" w:rsidTr="003B67D7">
        <w:trPr>
          <w:trHeight w:val="175"/>
        </w:trPr>
        <w:tc>
          <w:tcPr>
            <w:tcW w:w="565" w:type="dxa"/>
          </w:tcPr>
          <w:p w:rsidR="00862266" w:rsidRPr="00C95648" w:rsidRDefault="00862266" w:rsidP="003B67D7">
            <w:r w:rsidRPr="00C95648">
              <w:t>Στ)</w:t>
            </w:r>
          </w:p>
        </w:tc>
        <w:tc>
          <w:tcPr>
            <w:tcW w:w="7198" w:type="dxa"/>
          </w:tcPr>
          <w:p w:rsidR="00862266" w:rsidRPr="00862266" w:rsidRDefault="00862266" w:rsidP="003B67D7">
            <w:pPr>
              <w:rPr>
                <w:lang w:val="en-US"/>
              </w:rPr>
            </w:pPr>
            <w:r w:rsidRPr="00C95648">
              <w:t>Άλλο/ Τι</w:t>
            </w:r>
            <w:r w:rsidRPr="00C95648">
              <w:rPr>
                <w:lang w:val="en-US"/>
              </w:rPr>
              <w:t>;</w:t>
            </w:r>
          </w:p>
        </w:tc>
        <w:tc>
          <w:tcPr>
            <w:tcW w:w="1134" w:type="dxa"/>
          </w:tcPr>
          <w:p w:rsidR="00862266" w:rsidRPr="00C95648" w:rsidRDefault="00862266" w:rsidP="003B67D7"/>
          <w:p w:rsidR="00862266" w:rsidRPr="00C95648" w:rsidRDefault="00862266" w:rsidP="003B67D7"/>
        </w:tc>
      </w:tr>
    </w:tbl>
    <w:p w:rsidR="00862266" w:rsidRDefault="00862266" w:rsidP="00862266"/>
    <w:p w:rsidR="00862266" w:rsidRDefault="00862266" w:rsidP="00862266">
      <w:pPr>
        <w:spacing w:after="200" w:line="276" w:lineRule="auto"/>
      </w:pPr>
      <w:r>
        <w:br w:type="page"/>
      </w:r>
    </w:p>
    <w:p w:rsidR="00862266" w:rsidRPr="0068044E" w:rsidRDefault="00862266" w:rsidP="00862266"/>
    <w:p w:rsidR="00862266" w:rsidRPr="00CE114B" w:rsidRDefault="00862266" w:rsidP="00862266">
      <w:pPr>
        <w:rPr>
          <w:b/>
        </w:rPr>
      </w:pPr>
      <w:r w:rsidRPr="00CE114B">
        <w:rPr>
          <w:b/>
        </w:rPr>
        <w:t>2. Τι πιστεύετε, από το βιβλίο Φυσικής Αγωγής, ότι είναι δύσκολο να εφαρμοστεί και δεν εφαρμόζεται;</w:t>
      </w:r>
    </w:p>
    <w:p w:rsidR="00862266" w:rsidRPr="00CE114B" w:rsidRDefault="00862266" w:rsidP="00862266">
      <w:r w:rsidRPr="00CE114B">
        <w:t>………………………………………………………………………………………………..…………………………………………………………………………………..........................................................…</w:t>
      </w:r>
    </w:p>
    <w:p w:rsidR="00862266" w:rsidRPr="00CE114B" w:rsidRDefault="00862266" w:rsidP="00862266">
      <w:pPr>
        <w:rPr>
          <w:b/>
        </w:rPr>
      </w:pPr>
    </w:p>
    <w:p w:rsidR="00862266" w:rsidRPr="00CE114B" w:rsidRDefault="00862266" w:rsidP="00862266">
      <w:pPr>
        <w:rPr>
          <w:b/>
        </w:rPr>
      </w:pPr>
      <w:r w:rsidRPr="00CE114B">
        <w:rPr>
          <w:b/>
        </w:rPr>
        <w:t xml:space="preserve">Στ. Επιμόρφωση </w:t>
      </w:r>
    </w:p>
    <w:p w:rsidR="00862266" w:rsidRPr="00CE114B" w:rsidRDefault="00862266" w:rsidP="00862266">
      <w:pPr>
        <w:rPr>
          <w:b/>
        </w:rPr>
      </w:pPr>
    </w:p>
    <w:p w:rsidR="00862266" w:rsidRPr="00CE114B" w:rsidRDefault="00862266" w:rsidP="00862266">
      <w:r w:rsidRPr="00CE114B">
        <w:rPr>
          <w:b/>
        </w:rPr>
        <w:t>1. Σημειώστε με κλίμακα προτίμησης (1 την πρώτη σας επιλογή 6 την τελευταία σας επιλογή), τις πιο αποτελεσματικές από τις παρακάτω</w:t>
      </w:r>
      <w:r w:rsidRPr="00051FE7">
        <w:rPr>
          <w:b/>
        </w:rPr>
        <w:t xml:space="preserve"> </w:t>
      </w:r>
      <w:r w:rsidRPr="00CE114B">
        <w:rPr>
          <w:b/>
        </w:rPr>
        <w:t xml:space="preserve">επιμορφωτικές δραστηριότητες που κατεξοχήν θα θέλατε να περιλαμβάνονται σε ένα επιμορφωτικό </w:t>
      </w:r>
      <w:r>
        <w:rPr>
          <w:b/>
        </w:rPr>
        <w:t>Πρόγραμμα</w:t>
      </w:r>
      <w:r w:rsidRPr="00CE114B">
        <w:rPr>
          <w:b/>
        </w:rPr>
        <w:t>, αναφορικά με το βιβλίο Φυσικής Αγωγής του μαθητή.</w:t>
      </w:r>
    </w:p>
    <w:p w:rsidR="00862266" w:rsidRPr="00CE114B" w:rsidRDefault="00862266" w:rsidP="00862266"/>
    <w:tbl>
      <w:tblPr>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3"/>
        <w:gridCol w:w="5883"/>
        <w:gridCol w:w="2857"/>
      </w:tblGrid>
      <w:tr w:rsidR="00862266" w:rsidRPr="00C95648" w:rsidTr="003B67D7">
        <w:trPr>
          <w:trHeight w:val="466"/>
        </w:trPr>
        <w:tc>
          <w:tcPr>
            <w:tcW w:w="563" w:type="dxa"/>
          </w:tcPr>
          <w:p w:rsidR="00862266" w:rsidRPr="00C95648" w:rsidRDefault="00862266" w:rsidP="003B67D7">
            <w:r w:rsidRPr="00C95648">
              <w:t>1.</w:t>
            </w:r>
          </w:p>
        </w:tc>
        <w:tc>
          <w:tcPr>
            <w:tcW w:w="5883" w:type="dxa"/>
          </w:tcPr>
          <w:p w:rsidR="00862266" w:rsidRPr="00C95648" w:rsidRDefault="00862266" w:rsidP="003B67D7">
            <w:r w:rsidRPr="00C95648">
              <w:t>Εισήγηση από τον επιμορφωτή</w:t>
            </w:r>
          </w:p>
          <w:p w:rsidR="00862266" w:rsidRPr="00C95648" w:rsidRDefault="00862266" w:rsidP="003B67D7"/>
        </w:tc>
        <w:tc>
          <w:tcPr>
            <w:tcW w:w="2857" w:type="dxa"/>
          </w:tcPr>
          <w:p w:rsidR="00862266" w:rsidRPr="00C95648" w:rsidRDefault="00862266" w:rsidP="003B67D7"/>
        </w:tc>
      </w:tr>
      <w:tr w:rsidR="00862266" w:rsidRPr="00CE114B" w:rsidTr="003B67D7">
        <w:trPr>
          <w:trHeight w:val="450"/>
        </w:trPr>
        <w:tc>
          <w:tcPr>
            <w:tcW w:w="563" w:type="dxa"/>
          </w:tcPr>
          <w:p w:rsidR="00862266" w:rsidRPr="00C95648" w:rsidRDefault="00862266" w:rsidP="003B67D7">
            <w:r w:rsidRPr="00C95648">
              <w:t>2.</w:t>
            </w:r>
          </w:p>
        </w:tc>
        <w:tc>
          <w:tcPr>
            <w:tcW w:w="5883" w:type="dxa"/>
          </w:tcPr>
          <w:p w:rsidR="00862266" w:rsidRPr="00CE114B" w:rsidRDefault="00862266" w:rsidP="003B67D7">
            <w:r w:rsidRPr="00CE114B">
              <w:t>Συζήτηση προβλημάτων που θέτουν οι εκπαιδευτικοί σχετικά με την καθημερινή εκπαιδευτική πράξη.</w:t>
            </w:r>
          </w:p>
        </w:tc>
        <w:tc>
          <w:tcPr>
            <w:tcW w:w="2857" w:type="dxa"/>
          </w:tcPr>
          <w:p w:rsidR="00862266" w:rsidRPr="00CE114B" w:rsidRDefault="00862266" w:rsidP="003B67D7"/>
        </w:tc>
      </w:tr>
      <w:tr w:rsidR="00862266" w:rsidRPr="00C95648" w:rsidTr="003B67D7">
        <w:trPr>
          <w:trHeight w:val="226"/>
        </w:trPr>
        <w:tc>
          <w:tcPr>
            <w:tcW w:w="563" w:type="dxa"/>
          </w:tcPr>
          <w:p w:rsidR="00862266" w:rsidRPr="00C95648" w:rsidRDefault="00862266" w:rsidP="003B67D7">
            <w:r w:rsidRPr="00C95648">
              <w:t>3.</w:t>
            </w:r>
          </w:p>
        </w:tc>
        <w:tc>
          <w:tcPr>
            <w:tcW w:w="5883" w:type="dxa"/>
          </w:tcPr>
          <w:p w:rsidR="00862266" w:rsidRPr="00C95648" w:rsidRDefault="00862266" w:rsidP="003B67D7">
            <w:r w:rsidRPr="00C95648">
              <w:t>Παρακολούθηση δειγματικών διδασκαλιών.</w:t>
            </w:r>
          </w:p>
        </w:tc>
        <w:tc>
          <w:tcPr>
            <w:tcW w:w="2857" w:type="dxa"/>
          </w:tcPr>
          <w:p w:rsidR="00862266" w:rsidRPr="00C95648" w:rsidRDefault="00862266" w:rsidP="003B67D7"/>
        </w:tc>
      </w:tr>
      <w:tr w:rsidR="00862266" w:rsidRPr="00CE114B" w:rsidTr="003B67D7">
        <w:trPr>
          <w:trHeight w:val="450"/>
        </w:trPr>
        <w:tc>
          <w:tcPr>
            <w:tcW w:w="563" w:type="dxa"/>
          </w:tcPr>
          <w:p w:rsidR="00862266" w:rsidRPr="00C95648" w:rsidRDefault="00862266" w:rsidP="003B67D7">
            <w:r w:rsidRPr="00C95648">
              <w:t>4.</w:t>
            </w:r>
          </w:p>
        </w:tc>
        <w:tc>
          <w:tcPr>
            <w:tcW w:w="5883" w:type="dxa"/>
          </w:tcPr>
          <w:p w:rsidR="00862266" w:rsidRPr="00CE114B" w:rsidRDefault="00862266" w:rsidP="003B67D7">
            <w:r w:rsidRPr="00CE114B">
              <w:t>Συνεργασία εκπαιδευτικών σε ολιγομελείς ομάδες για το σχεδιασμό εκπαιδευτικών δραστηριοτήτων.</w:t>
            </w:r>
          </w:p>
        </w:tc>
        <w:tc>
          <w:tcPr>
            <w:tcW w:w="2857" w:type="dxa"/>
          </w:tcPr>
          <w:p w:rsidR="00862266" w:rsidRPr="00CE114B" w:rsidRDefault="00862266" w:rsidP="003B67D7"/>
        </w:tc>
      </w:tr>
      <w:tr w:rsidR="00862266" w:rsidRPr="00CE114B" w:rsidTr="003B67D7">
        <w:trPr>
          <w:trHeight w:val="466"/>
        </w:trPr>
        <w:tc>
          <w:tcPr>
            <w:tcW w:w="563" w:type="dxa"/>
          </w:tcPr>
          <w:p w:rsidR="00862266" w:rsidRPr="00C95648" w:rsidRDefault="00862266" w:rsidP="003B67D7">
            <w:r w:rsidRPr="00C95648">
              <w:t>5.</w:t>
            </w:r>
          </w:p>
        </w:tc>
        <w:tc>
          <w:tcPr>
            <w:tcW w:w="5883" w:type="dxa"/>
          </w:tcPr>
          <w:p w:rsidR="00862266" w:rsidRPr="00CE114B" w:rsidRDefault="00862266" w:rsidP="003B67D7">
            <w:r w:rsidRPr="00CE114B">
              <w:t>Σχεδιασμός εκπαιδευτικών δραστηριοτήτων από κάθε εκπαιδευτικό ατομικά.</w:t>
            </w:r>
          </w:p>
        </w:tc>
        <w:tc>
          <w:tcPr>
            <w:tcW w:w="2857" w:type="dxa"/>
          </w:tcPr>
          <w:p w:rsidR="00862266" w:rsidRPr="00CE114B" w:rsidRDefault="00862266" w:rsidP="003B67D7"/>
        </w:tc>
      </w:tr>
      <w:tr w:rsidR="00862266" w:rsidRPr="00CE114B" w:rsidTr="003B67D7">
        <w:trPr>
          <w:trHeight w:val="466"/>
        </w:trPr>
        <w:tc>
          <w:tcPr>
            <w:tcW w:w="563" w:type="dxa"/>
          </w:tcPr>
          <w:p w:rsidR="00862266" w:rsidRPr="00C95648" w:rsidRDefault="00862266" w:rsidP="003B67D7">
            <w:r w:rsidRPr="00C95648">
              <w:t>6.</w:t>
            </w:r>
          </w:p>
        </w:tc>
        <w:tc>
          <w:tcPr>
            <w:tcW w:w="5883" w:type="dxa"/>
          </w:tcPr>
          <w:p w:rsidR="00862266" w:rsidRPr="00CE114B" w:rsidRDefault="00862266" w:rsidP="003B67D7">
            <w:r w:rsidRPr="00CE114B">
              <w:t xml:space="preserve">Συνδυασμός επιμόρφωσης και εφαρμογής των δραστηριοτήτων στα </w:t>
            </w:r>
            <w:r>
              <w:t>Σχολεία</w:t>
            </w:r>
            <w:r w:rsidRPr="00CE114B">
              <w:t>, με την υποστήριξη του επιμορφωτή.</w:t>
            </w:r>
          </w:p>
        </w:tc>
        <w:tc>
          <w:tcPr>
            <w:tcW w:w="2857" w:type="dxa"/>
          </w:tcPr>
          <w:p w:rsidR="00862266" w:rsidRPr="00CE114B" w:rsidRDefault="00862266" w:rsidP="003B67D7"/>
        </w:tc>
      </w:tr>
    </w:tbl>
    <w:p w:rsidR="00862266" w:rsidRPr="00CE114B" w:rsidRDefault="00862266" w:rsidP="00862266">
      <w:pPr>
        <w:rPr>
          <w:b/>
        </w:rPr>
      </w:pPr>
    </w:p>
    <w:p w:rsidR="00862266" w:rsidRPr="00CE114B" w:rsidRDefault="00862266" w:rsidP="00862266">
      <w:pPr>
        <w:rPr>
          <w:b/>
        </w:rPr>
      </w:pPr>
      <w:r w:rsidRPr="00CE114B">
        <w:rPr>
          <w:b/>
        </w:rPr>
        <w:t>2. Σε ποιο βαθμό νιώθετε ικανοποιημένος/η από την ενημέρωση που έχετε για θέματα αναφορικά με το βιβλίο Φυσικής Αγωγής (του καθηγητή).</w:t>
      </w:r>
    </w:p>
    <w:p w:rsidR="00862266" w:rsidRPr="00CE114B" w:rsidRDefault="00862266" w:rsidP="00862266">
      <w:pPr>
        <w:rPr>
          <w:b/>
        </w:rPr>
      </w:pPr>
    </w:p>
    <w:tbl>
      <w:tblPr>
        <w:tblW w:w="9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1"/>
        <w:gridCol w:w="1106"/>
        <w:gridCol w:w="1183"/>
        <w:gridCol w:w="1268"/>
        <w:gridCol w:w="1130"/>
        <w:gridCol w:w="1311"/>
        <w:gridCol w:w="1254"/>
      </w:tblGrid>
      <w:tr w:rsidR="00862266" w:rsidRPr="00C95648" w:rsidTr="003B67D7">
        <w:trPr>
          <w:trHeight w:val="415"/>
        </w:trPr>
        <w:tc>
          <w:tcPr>
            <w:tcW w:w="2231" w:type="dxa"/>
          </w:tcPr>
          <w:p w:rsidR="00862266" w:rsidRPr="00CE114B" w:rsidRDefault="00862266" w:rsidP="003B67D7">
            <w:pPr>
              <w:jc w:val="center"/>
            </w:pPr>
          </w:p>
        </w:tc>
        <w:tc>
          <w:tcPr>
            <w:tcW w:w="1106" w:type="dxa"/>
          </w:tcPr>
          <w:p w:rsidR="00862266" w:rsidRPr="00C95648" w:rsidRDefault="00862266" w:rsidP="003B67D7">
            <w:pPr>
              <w:jc w:val="center"/>
            </w:pPr>
            <w:r w:rsidRPr="00C95648">
              <w:t>Πάρα πολύ</w:t>
            </w:r>
          </w:p>
        </w:tc>
        <w:tc>
          <w:tcPr>
            <w:tcW w:w="1183" w:type="dxa"/>
          </w:tcPr>
          <w:p w:rsidR="00862266" w:rsidRPr="00C95648" w:rsidRDefault="00862266" w:rsidP="003B67D7">
            <w:pPr>
              <w:jc w:val="center"/>
            </w:pPr>
            <w:r w:rsidRPr="00C95648">
              <w:t>Πολύ</w:t>
            </w:r>
          </w:p>
        </w:tc>
        <w:tc>
          <w:tcPr>
            <w:tcW w:w="1268" w:type="dxa"/>
          </w:tcPr>
          <w:p w:rsidR="00862266" w:rsidRPr="00C95648" w:rsidRDefault="00862266" w:rsidP="003B67D7">
            <w:pPr>
              <w:jc w:val="center"/>
            </w:pPr>
            <w:r w:rsidRPr="00C95648">
              <w:t>Αρκετά</w:t>
            </w:r>
          </w:p>
        </w:tc>
        <w:tc>
          <w:tcPr>
            <w:tcW w:w="1130" w:type="dxa"/>
          </w:tcPr>
          <w:p w:rsidR="00862266" w:rsidRPr="00C95648" w:rsidRDefault="00862266" w:rsidP="003B67D7">
            <w:pPr>
              <w:jc w:val="center"/>
            </w:pPr>
            <w:r w:rsidRPr="00C95648">
              <w:t>λίγο</w:t>
            </w:r>
          </w:p>
        </w:tc>
        <w:tc>
          <w:tcPr>
            <w:tcW w:w="1311" w:type="dxa"/>
          </w:tcPr>
          <w:p w:rsidR="00862266" w:rsidRPr="00C95648" w:rsidRDefault="00862266" w:rsidP="003B67D7">
            <w:pPr>
              <w:jc w:val="center"/>
            </w:pPr>
            <w:r w:rsidRPr="00C95648">
              <w:t>καθόλου</w:t>
            </w:r>
          </w:p>
        </w:tc>
        <w:tc>
          <w:tcPr>
            <w:tcW w:w="1254" w:type="dxa"/>
          </w:tcPr>
          <w:p w:rsidR="00862266" w:rsidRPr="00C95648" w:rsidRDefault="00862266" w:rsidP="003B67D7">
            <w:pPr>
              <w:jc w:val="center"/>
            </w:pPr>
            <w:r w:rsidRPr="00C95648">
              <w:t>ΔΞ/ΔΑ</w:t>
            </w:r>
          </w:p>
        </w:tc>
      </w:tr>
      <w:tr w:rsidR="00862266" w:rsidRPr="00C95648" w:rsidTr="003B67D7">
        <w:trPr>
          <w:trHeight w:val="208"/>
        </w:trPr>
        <w:tc>
          <w:tcPr>
            <w:tcW w:w="2231" w:type="dxa"/>
          </w:tcPr>
          <w:p w:rsidR="00862266" w:rsidRPr="00C95648" w:rsidRDefault="00862266" w:rsidP="003B67D7">
            <w:r w:rsidRPr="00C95648">
              <w:t>Από το ΥΠΕΠΘ</w:t>
            </w:r>
          </w:p>
        </w:tc>
        <w:tc>
          <w:tcPr>
            <w:tcW w:w="1106" w:type="dxa"/>
          </w:tcPr>
          <w:p w:rsidR="00862266" w:rsidRPr="00C95648" w:rsidRDefault="00862266" w:rsidP="003B67D7"/>
        </w:tc>
        <w:tc>
          <w:tcPr>
            <w:tcW w:w="1183" w:type="dxa"/>
          </w:tcPr>
          <w:p w:rsidR="00862266" w:rsidRPr="00C95648" w:rsidRDefault="00862266" w:rsidP="003B67D7"/>
        </w:tc>
        <w:tc>
          <w:tcPr>
            <w:tcW w:w="1268" w:type="dxa"/>
          </w:tcPr>
          <w:p w:rsidR="00862266" w:rsidRPr="00C95648" w:rsidRDefault="00862266" w:rsidP="003B67D7"/>
        </w:tc>
        <w:tc>
          <w:tcPr>
            <w:tcW w:w="1130" w:type="dxa"/>
          </w:tcPr>
          <w:p w:rsidR="00862266" w:rsidRPr="00C95648" w:rsidRDefault="00862266" w:rsidP="003B67D7"/>
        </w:tc>
        <w:tc>
          <w:tcPr>
            <w:tcW w:w="1311" w:type="dxa"/>
          </w:tcPr>
          <w:p w:rsidR="00862266" w:rsidRPr="00C95648" w:rsidRDefault="00862266" w:rsidP="003B67D7"/>
        </w:tc>
        <w:tc>
          <w:tcPr>
            <w:tcW w:w="1254" w:type="dxa"/>
          </w:tcPr>
          <w:p w:rsidR="00862266" w:rsidRPr="00C95648" w:rsidRDefault="00862266" w:rsidP="003B67D7"/>
        </w:tc>
      </w:tr>
      <w:tr w:rsidR="00862266" w:rsidRPr="00C95648" w:rsidTr="003B67D7">
        <w:trPr>
          <w:trHeight w:val="429"/>
        </w:trPr>
        <w:tc>
          <w:tcPr>
            <w:tcW w:w="2231" w:type="dxa"/>
          </w:tcPr>
          <w:p w:rsidR="00862266" w:rsidRPr="00C95648" w:rsidRDefault="00862266" w:rsidP="003B67D7">
            <w:r w:rsidRPr="00C95648">
              <w:t>Από το Παιδαγωγικό Ινστιτούτο</w:t>
            </w:r>
          </w:p>
        </w:tc>
        <w:tc>
          <w:tcPr>
            <w:tcW w:w="1106" w:type="dxa"/>
          </w:tcPr>
          <w:p w:rsidR="00862266" w:rsidRPr="00C95648" w:rsidRDefault="00862266" w:rsidP="003B67D7"/>
        </w:tc>
        <w:tc>
          <w:tcPr>
            <w:tcW w:w="1183" w:type="dxa"/>
          </w:tcPr>
          <w:p w:rsidR="00862266" w:rsidRPr="00C95648" w:rsidRDefault="00862266" w:rsidP="003B67D7"/>
        </w:tc>
        <w:tc>
          <w:tcPr>
            <w:tcW w:w="1268" w:type="dxa"/>
          </w:tcPr>
          <w:p w:rsidR="00862266" w:rsidRPr="00C95648" w:rsidRDefault="00862266" w:rsidP="003B67D7"/>
        </w:tc>
        <w:tc>
          <w:tcPr>
            <w:tcW w:w="1130" w:type="dxa"/>
          </w:tcPr>
          <w:p w:rsidR="00862266" w:rsidRPr="00C95648" w:rsidRDefault="00862266" w:rsidP="003B67D7"/>
        </w:tc>
        <w:tc>
          <w:tcPr>
            <w:tcW w:w="1311" w:type="dxa"/>
          </w:tcPr>
          <w:p w:rsidR="00862266" w:rsidRPr="00C95648" w:rsidRDefault="00862266" w:rsidP="003B67D7"/>
        </w:tc>
        <w:tc>
          <w:tcPr>
            <w:tcW w:w="1254" w:type="dxa"/>
          </w:tcPr>
          <w:p w:rsidR="00862266" w:rsidRPr="00C95648" w:rsidRDefault="00862266" w:rsidP="003B67D7"/>
        </w:tc>
      </w:tr>
      <w:tr w:rsidR="00862266" w:rsidRPr="00CE114B" w:rsidTr="003B67D7">
        <w:trPr>
          <w:trHeight w:val="429"/>
        </w:trPr>
        <w:tc>
          <w:tcPr>
            <w:tcW w:w="2231" w:type="dxa"/>
          </w:tcPr>
          <w:p w:rsidR="00862266" w:rsidRPr="00CE114B" w:rsidRDefault="00862266" w:rsidP="003B67D7">
            <w:r w:rsidRPr="00CE114B">
              <w:t>Από τους συγγραφείς του βιβλίου</w:t>
            </w:r>
          </w:p>
        </w:tc>
        <w:tc>
          <w:tcPr>
            <w:tcW w:w="1106" w:type="dxa"/>
          </w:tcPr>
          <w:p w:rsidR="00862266" w:rsidRPr="00CE114B" w:rsidRDefault="00862266" w:rsidP="003B67D7"/>
        </w:tc>
        <w:tc>
          <w:tcPr>
            <w:tcW w:w="1183" w:type="dxa"/>
          </w:tcPr>
          <w:p w:rsidR="00862266" w:rsidRPr="00CE114B" w:rsidRDefault="00862266" w:rsidP="003B67D7"/>
        </w:tc>
        <w:tc>
          <w:tcPr>
            <w:tcW w:w="1268" w:type="dxa"/>
          </w:tcPr>
          <w:p w:rsidR="00862266" w:rsidRPr="00CE114B" w:rsidRDefault="00862266" w:rsidP="003B67D7"/>
        </w:tc>
        <w:tc>
          <w:tcPr>
            <w:tcW w:w="1130" w:type="dxa"/>
          </w:tcPr>
          <w:p w:rsidR="00862266" w:rsidRPr="00CE114B" w:rsidRDefault="00862266" w:rsidP="003B67D7"/>
        </w:tc>
        <w:tc>
          <w:tcPr>
            <w:tcW w:w="1311" w:type="dxa"/>
          </w:tcPr>
          <w:p w:rsidR="00862266" w:rsidRPr="00CE114B" w:rsidRDefault="00862266" w:rsidP="003B67D7"/>
        </w:tc>
        <w:tc>
          <w:tcPr>
            <w:tcW w:w="1254" w:type="dxa"/>
          </w:tcPr>
          <w:p w:rsidR="00862266" w:rsidRPr="00CE114B" w:rsidRDefault="00862266" w:rsidP="003B67D7"/>
        </w:tc>
      </w:tr>
    </w:tbl>
    <w:p w:rsidR="00862266" w:rsidRPr="00CE114B" w:rsidRDefault="00862266" w:rsidP="00862266"/>
    <w:p w:rsidR="00862266" w:rsidRPr="00CE114B" w:rsidRDefault="00862266" w:rsidP="00862266">
      <w:pPr>
        <w:rPr>
          <w:b/>
        </w:rPr>
      </w:pPr>
      <w:r w:rsidRPr="00CE114B">
        <w:rPr>
          <w:b/>
        </w:rPr>
        <w:t>3. Σε ποιες από τις παρακάτω θεματικές ενότητες έχουν περισσότερη ανάγκη για επιμόρφωση οι καθηγητές Φυσικής Αγωγής? ( Ιεραρχήστε την απάντηση σας με τον αριθμό 1 στην πιο σημαντική δραστηριότητα, 2 στην αμέσως επόμενη, κοκ.)</w:t>
      </w:r>
    </w:p>
    <w:p w:rsidR="00862266" w:rsidRPr="00CE114B" w:rsidRDefault="00862266" w:rsidP="00862266">
      <w:pPr>
        <w:rPr>
          <w:b/>
        </w:rPr>
      </w:pPr>
    </w:p>
    <w:tbl>
      <w:tblPr>
        <w:tblW w:w="9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8"/>
        <w:gridCol w:w="3084"/>
        <w:gridCol w:w="2759"/>
        <w:gridCol w:w="2836"/>
      </w:tblGrid>
      <w:tr w:rsidR="00862266" w:rsidRPr="00C95648" w:rsidTr="003B67D7">
        <w:trPr>
          <w:trHeight w:val="226"/>
        </w:trPr>
        <w:tc>
          <w:tcPr>
            <w:tcW w:w="628" w:type="dxa"/>
          </w:tcPr>
          <w:p w:rsidR="00862266" w:rsidRPr="00CE114B" w:rsidRDefault="00862266" w:rsidP="003B67D7"/>
        </w:tc>
        <w:tc>
          <w:tcPr>
            <w:tcW w:w="3084" w:type="dxa"/>
          </w:tcPr>
          <w:p w:rsidR="00862266" w:rsidRPr="00CE114B" w:rsidRDefault="00862266" w:rsidP="003B67D7"/>
        </w:tc>
        <w:tc>
          <w:tcPr>
            <w:tcW w:w="2759" w:type="dxa"/>
          </w:tcPr>
          <w:p w:rsidR="00862266" w:rsidRPr="00C95648" w:rsidRDefault="00862266" w:rsidP="003B67D7">
            <w:pPr>
              <w:rPr>
                <w:b/>
              </w:rPr>
            </w:pPr>
            <w:r w:rsidRPr="00C95648">
              <w:rPr>
                <w:b/>
              </w:rPr>
              <w:t>Άνδρες</w:t>
            </w:r>
          </w:p>
        </w:tc>
        <w:tc>
          <w:tcPr>
            <w:tcW w:w="2836" w:type="dxa"/>
          </w:tcPr>
          <w:p w:rsidR="00862266" w:rsidRPr="00C95648" w:rsidRDefault="00862266" w:rsidP="003B67D7">
            <w:pPr>
              <w:rPr>
                <w:b/>
              </w:rPr>
            </w:pPr>
            <w:r w:rsidRPr="00C95648">
              <w:rPr>
                <w:b/>
              </w:rPr>
              <w:t>Γυναίκες</w:t>
            </w:r>
          </w:p>
        </w:tc>
      </w:tr>
      <w:tr w:rsidR="00862266" w:rsidRPr="00C95648" w:rsidTr="003B67D7">
        <w:trPr>
          <w:trHeight w:val="226"/>
        </w:trPr>
        <w:tc>
          <w:tcPr>
            <w:tcW w:w="628" w:type="dxa"/>
          </w:tcPr>
          <w:p w:rsidR="00862266" w:rsidRPr="00C95648" w:rsidRDefault="00862266" w:rsidP="003B67D7">
            <w:r w:rsidRPr="00C95648">
              <w:t>Α)</w:t>
            </w:r>
          </w:p>
        </w:tc>
        <w:tc>
          <w:tcPr>
            <w:tcW w:w="3084" w:type="dxa"/>
          </w:tcPr>
          <w:p w:rsidR="00862266" w:rsidRPr="00C95648" w:rsidRDefault="00862266" w:rsidP="003B67D7">
            <w:r w:rsidRPr="00C95648">
              <w:t>Μπάσκετ</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26"/>
        </w:trPr>
        <w:tc>
          <w:tcPr>
            <w:tcW w:w="628" w:type="dxa"/>
          </w:tcPr>
          <w:p w:rsidR="00862266" w:rsidRPr="00C95648" w:rsidRDefault="00862266" w:rsidP="003B67D7">
            <w:r w:rsidRPr="00C95648">
              <w:t>Β)</w:t>
            </w:r>
          </w:p>
        </w:tc>
        <w:tc>
          <w:tcPr>
            <w:tcW w:w="3084" w:type="dxa"/>
          </w:tcPr>
          <w:p w:rsidR="00862266" w:rsidRPr="00C95648" w:rsidRDefault="00862266" w:rsidP="003B67D7">
            <w:r w:rsidRPr="00C95648">
              <w:t>Βόλεϊ</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26"/>
        </w:trPr>
        <w:tc>
          <w:tcPr>
            <w:tcW w:w="628" w:type="dxa"/>
          </w:tcPr>
          <w:p w:rsidR="00862266" w:rsidRPr="00C95648" w:rsidRDefault="00862266" w:rsidP="003B67D7">
            <w:r w:rsidRPr="00C95648">
              <w:t>Γ)</w:t>
            </w:r>
          </w:p>
        </w:tc>
        <w:tc>
          <w:tcPr>
            <w:tcW w:w="3084" w:type="dxa"/>
          </w:tcPr>
          <w:p w:rsidR="00862266" w:rsidRPr="00C95648" w:rsidRDefault="00862266" w:rsidP="003B67D7">
            <w:r w:rsidRPr="00C95648">
              <w:t>Ποδόσφαιρο</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41"/>
        </w:trPr>
        <w:tc>
          <w:tcPr>
            <w:tcW w:w="628" w:type="dxa"/>
          </w:tcPr>
          <w:p w:rsidR="00862266" w:rsidRPr="00C95648" w:rsidRDefault="00862266" w:rsidP="003B67D7">
            <w:r w:rsidRPr="00C95648">
              <w:lastRenderedPageBreak/>
              <w:t>Δ)</w:t>
            </w:r>
          </w:p>
        </w:tc>
        <w:tc>
          <w:tcPr>
            <w:tcW w:w="3084" w:type="dxa"/>
          </w:tcPr>
          <w:p w:rsidR="00862266" w:rsidRPr="00C95648" w:rsidRDefault="00862266" w:rsidP="003B67D7">
            <w:r w:rsidRPr="00C95648">
              <w:t>Χειροσφαίριση</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452"/>
        </w:trPr>
        <w:tc>
          <w:tcPr>
            <w:tcW w:w="628" w:type="dxa"/>
          </w:tcPr>
          <w:p w:rsidR="00862266" w:rsidRPr="00C95648" w:rsidRDefault="00862266" w:rsidP="003B67D7">
            <w:r w:rsidRPr="00C95648">
              <w:t>Ε)</w:t>
            </w:r>
          </w:p>
        </w:tc>
        <w:tc>
          <w:tcPr>
            <w:tcW w:w="3084" w:type="dxa"/>
          </w:tcPr>
          <w:p w:rsidR="00862266" w:rsidRPr="00C95648" w:rsidRDefault="00862266" w:rsidP="003B67D7">
            <w:r w:rsidRPr="00C95648">
              <w:t>Κλασικός Αθλητισμός:</w:t>
            </w:r>
          </w:p>
          <w:p w:rsidR="00862266" w:rsidRPr="00C95648" w:rsidRDefault="00862266" w:rsidP="003B67D7">
            <w:r w:rsidRPr="00C95648">
              <w:t>Α) Δρόμοι</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26"/>
        </w:trPr>
        <w:tc>
          <w:tcPr>
            <w:tcW w:w="628" w:type="dxa"/>
          </w:tcPr>
          <w:p w:rsidR="00862266" w:rsidRPr="00C95648" w:rsidRDefault="00862266" w:rsidP="003B67D7"/>
        </w:tc>
        <w:tc>
          <w:tcPr>
            <w:tcW w:w="3084" w:type="dxa"/>
          </w:tcPr>
          <w:p w:rsidR="00862266" w:rsidRPr="00C95648" w:rsidRDefault="00862266" w:rsidP="003B67D7">
            <w:r w:rsidRPr="00C95648">
              <w:t>Β) Άλματα</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26"/>
        </w:trPr>
        <w:tc>
          <w:tcPr>
            <w:tcW w:w="628" w:type="dxa"/>
          </w:tcPr>
          <w:p w:rsidR="00862266" w:rsidRPr="00C95648" w:rsidRDefault="00862266" w:rsidP="003B67D7"/>
        </w:tc>
        <w:tc>
          <w:tcPr>
            <w:tcW w:w="3084" w:type="dxa"/>
          </w:tcPr>
          <w:p w:rsidR="00862266" w:rsidRPr="00C95648" w:rsidRDefault="00862266" w:rsidP="003B67D7">
            <w:r w:rsidRPr="00C95648">
              <w:t>Γ) Ρίψεις</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26"/>
        </w:trPr>
        <w:tc>
          <w:tcPr>
            <w:tcW w:w="628" w:type="dxa"/>
          </w:tcPr>
          <w:p w:rsidR="00862266" w:rsidRPr="00C95648" w:rsidRDefault="00862266" w:rsidP="003B67D7">
            <w:r w:rsidRPr="00C95648">
              <w:t>Στ)</w:t>
            </w:r>
          </w:p>
        </w:tc>
        <w:tc>
          <w:tcPr>
            <w:tcW w:w="3084" w:type="dxa"/>
          </w:tcPr>
          <w:p w:rsidR="00862266" w:rsidRPr="00C95648" w:rsidRDefault="00862266" w:rsidP="003B67D7">
            <w:r w:rsidRPr="00C95648">
              <w:t>Ενόργανη Γυμναστική</w:t>
            </w:r>
          </w:p>
        </w:tc>
        <w:tc>
          <w:tcPr>
            <w:tcW w:w="2759" w:type="dxa"/>
          </w:tcPr>
          <w:p w:rsidR="00862266" w:rsidRPr="00C95648" w:rsidRDefault="00862266" w:rsidP="003B67D7"/>
        </w:tc>
        <w:tc>
          <w:tcPr>
            <w:tcW w:w="2836" w:type="dxa"/>
          </w:tcPr>
          <w:p w:rsidR="00862266" w:rsidRPr="00C95648" w:rsidRDefault="00862266" w:rsidP="003B67D7"/>
        </w:tc>
      </w:tr>
      <w:tr w:rsidR="00862266" w:rsidRPr="00C95648" w:rsidTr="003B67D7">
        <w:trPr>
          <w:trHeight w:val="241"/>
        </w:trPr>
        <w:tc>
          <w:tcPr>
            <w:tcW w:w="628" w:type="dxa"/>
          </w:tcPr>
          <w:p w:rsidR="00862266" w:rsidRPr="00C95648" w:rsidRDefault="00862266" w:rsidP="003B67D7">
            <w:r w:rsidRPr="00C95648">
              <w:t>Ζ)</w:t>
            </w:r>
          </w:p>
        </w:tc>
        <w:tc>
          <w:tcPr>
            <w:tcW w:w="3084" w:type="dxa"/>
          </w:tcPr>
          <w:p w:rsidR="00862266" w:rsidRPr="00C95648" w:rsidRDefault="00862266" w:rsidP="003B67D7">
            <w:r w:rsidRPr="00C95648">
              <w:t xml:space="preserve"> Παραδοσιακοί Χοροί</w:t>
            </w:r>
          </w:p>
        </w:tc>
        <w:tc>
          <w:tcPr>
            <w:tcW w:w="2759" w:type="dxa"/>
          </w:tcPr>
          <w:p w:rsidR="00862266" w:rsidRPr="00C95648" w:rsidRDefault="00862266" w:rsidP="003B67D7"/>
        </w:tc>
        <w:tc>
          <w:tcPr>
            <w:tcW w:w="2836" w:type="dxa"/>
          </w:tcPr>
          <w:p w:rsidR="00862266" w:rsidRPr="00C95648" w:rsidRDefault="00862266" w:rsidP="003B67D7"/>
        </w:tc>
      </w:tr>
    </w:tbl>
    <w:p w:rsidR="00862266" w:rsidRDefault="00862266" w:rsidP="00862266">
      <w:pPr>
        <w:rPr>
          <w:b/>
        </w:rPr>
      </w:pPr>
    </w:p>
    <w:p w:rsidR="00862266" w:rsidRPr="00CE114B" w:rsidRDefault="00862266" w:rsidP="00862266">
      <w:pPr>
        <w:rPr>
          <w:b/>
        </w:rPr>
      </w:pPr>
      <w:r w:rsidRPr="00CE114B">
        <w:rPr>
          <w:b/>
        </w:rPr>
        <w:t>4. Σημειώστε την πρόταση εκείνη με την οποία συμφωνείτε περισσότερο σχετικά με τη συμμετοχή των εκπαιδευτικών στην επιμόρφωση.</w:t>
      </w:r>
    </w:p>
    <w:p w:rsidR="00862266" w:rsidRPr="00CE114B" w:rsidRDefault="00862266" w:rsidP="00862266"/>
    <w:tbl>
      <w:tblPr>
        <w:tblW w:w="9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63"/>
        <w:gridCol w:w="5825"/>
        <w:gridCol w:w="2915"/>
      </w:tblGrid>
      <w:tr w:rsidR="00862266" w:rsidRPr="00C95648" w:rsidTr="003B67D7">
        <w:trPr>
          <w:trHeight w:val="129"/>
        </w:trPr>
        <w:tc>
          <w:tcPr>
            <w:tcW w:w="563" w:type="dxa"/>
          </w:tcPr>
          <w:p w:rsidR="00862266" w:rsidRPr="00C95648" w:rsidRDefault="00862266" w:rsidP="003B67D7">
            <w:r w:rsidRPr="00C95648">
              <w:t>Α)</w:t>
            </w:r>
          </w:p>
        </w:tc>
        <w:tc>
          <w:tcPr>
            <w:tcW w:w="5825" w:type="dxa"/>
          </w:tcPr>
          <w:p w:rsidR="00862266" w:rsidRPr="00C95648" w:rsidRDefault="00862266" w:rsidP="003B67D7">
            <w:r w:rsidRPr="00C95648">
              <w:t>Να είναι προαιρετική</w:t>
            </w:r>
          </w:p>
        </w:tc>
        <w:tc>
          <w:tcPr>
            <w:tcW w:w="2915" w:type="dxa"/>
          </w:tcPr>
          <w:p w:rsidR="00862266" w:rsidRPr="00C95648" w:rsidRDefault="00862266" w:rsidP="003B67D7"/>
        </w:tc>
      </w:tr>
      <w:tr w:rsidR="00862266" w:rsidRPr="00520C00" w:rsidTr="003B67D7">
        <w:trPr>
          <w:trHeight w:val="179"/>
        </w:trPr>
        <w:tc>
          <w:tcPr>
            <w:tcW w:w="563" w:type="dxa"/>
          </w:tcPr>
          <w:p w:rsidR="00862266" w:rsidRPr="00C95648" w:rsidRDefault="00862266" w:rsidP="003B67D7">
            <w:r w:rsidRPr="00C95648">
              <w:t>Β)</w:t>
            </w:r>
          </w:p>
        </w:tc>
        <w:tc>
          <w:tcPr>
            <w:tcW w:w="5825" w:type="dxa"/>
          </w:tcPr>
          <w:p w:rsidR="00862266" w:rsidRPr="00520C00" w:rsidRDefault="00862266" w:rsidP="003B67D7">
            <w:r w:rsidRPr="00520C00">
              <w:t>Να είναι προαιρετική και σε ορισμένες περιπτώσεις υποχρεωτική.</w:t>
            </w:r>
          </w:p>
        </w:tc>
        <w:tc>
          <w:tcPr>
            <w:tcW w:w="2915" w:type="dxa"/>
          </w:tcPr>
          <w:p w:rsidR="00862266" w:rsidRPr="00520C00" w:rsidRDefault="00862266" w:rsidP="003B67D7"/>
        </w:tc>
      </w:tr>
      <w:tr w:rsidR="00862266" w:rsidRPr="00C95648" w:rsidTr="003B67D7">
        <w:trPr>
          <w:trHeight w:val="229"/>
        </w:trPr>
        <w:tc>
          <w:tcPr>
            <w:tcW w:w="563" w:type="dxa"/>
          </w:tcPr>
          <w:p w:rsidR="00862266" w:rsidRPr="00C95648" w:rsidRDefault="00862266" w:rsidP="003B67D7">
            <w:r w:rsidRPr="00C95648">
              <w:t>Γ)</w:t>
            </w:r>
          </w:p>
        </w:tc>
        <w:tc>
          <w:tcPr>
            <w:tcW w:w="5825" w:type="dxa"/>
          </w:tcPr>
          <w:p w:rsidR="00862266" w:rsidRPr="00C95648" w:rsidRDefault="00862266" w:rsidP="003B67D7">
            <w:r w:rsidRPr="00C95648">
              <w:t>Να είναι υποχρεωτική.</w:t>
            </w:r>
          </w:p>
        </w:tc>
        <w:tc>
          <w:tcPr>
            <w:tcW w:w="2915" w:type="dxa"/>
          </w:tcPr>
          <w:p w:rsidR="00862266" w:rsidRPr="00C95648" w:rsidRDefault="00862266" w:rsidP="003B67D7"/>
        </w:tc>
      </w:tr>
      <w:tr w:rsidR="00862266" w:rsidRPr="00520C00" w:rsidTr="003B67D7">
        <w:trPr>
          <w:trHeight w:val="491"/>
        </w:trPr>
        <w:tc>
          <w:tcPr>
            <w:tcW w:w="563" w:type="dxa"/>
          </w:tcPr>
          <w:p w:rsidR="00862266" w:rsidRPr="00C95648" w:rsidRDefault="00862266" w:rsidP="003B67D7">
            <w:r w:rsidRPr="00C95648">
              <w:t>Δ)</w:t>
            </w:r>
          </w:p>
        </w:tc>
        <w:tc>
          <w:tcPr>
            <w:tcW w:w="5825" w:type="dxa"/>
          </w:tcPr>
          <w:p w:rsidR="00862266" w:rsidRPr="00520C00" w:rsidRDefault="00862266" w:rsidP="003B67D7">
            <w:r w:rsidRPr="00520C00">
              <w:t>Να είναι υποχρεωτική και σε ορισμένες μόνο περιπτώσεις προαιρετική.</w:t>
            </w:r>
          </w:p>
        </w:tc>
        <w:tc>
          <w:tcPr>
            <w:tcW w:w="2915" w:type="dxa"/>
          </w:tcPr>
          <w:p w:rsidR="00862266" w:rsidRPr="00520C00" w:rsidRDefault="00862266" w:rsidP="003B67D7"/>
        </w:tc>
      </w:tr>
    </w:tbl>
    <w:p w:rsidR="00862266" w:rsidRPr="00520C00" w:rsidRDefault="00862266" w:rsidP="00862266">
      <w:pPr>
        <w:rPr>
          <w:b/>
        </w:rPr>
      </w:pPr>
    </w:p>
    <w:p w:rsidR="00862266" w:rsidRPr="00520C00" w:rsidRDefault="00862266" w:rsidP="00862266">
      <w:pPr>
        <w:rPr>
          <w:b/>
        </w:rPr>
      </w:pPr>
      <w:r w:rsidRPr="00520C00">
        <w:rPr>
          <w:b/>
        </w:rPr>
        <w:t>5. Αναφέρετε σε ποιες θεματικές περιοχές του βιβλίου του καθηγητή της Α΄ τάξης του Γυμνασίου, είναι απαραίτητη η επιμόρφωση.</w:t>
      </w:r>
    </w:p>
    <w:p w:rsidR="00862266" w:rsidRPr="00520C00" w:rsidRDefault="00862266" w:rsidP="00862266">
      <w:pPr>
        <w:rPr>
          <w:b/>
        </w:rPr>
      </w:pPr>
      <w:r w:rsidRPr="00520C00">
        <w:t>............................................................................................................................................................................................................................................................................................................................................</w:t>
      </w:r>
    </w:p>
    <w:p w:rsidR="00862266" w:rsidRPr="00520C00" w:rsidRDefault="00862266" w:rsidP="00862266">
      <w:pPr>
        <w:rPr>
          <w:b/>
        </w:rPr>
      </w:pPr>
      <w:r w:rsidRPr="00520C00">
        <w:rPr>
          <w:b/>
        </w:rPr>
        <w:t xml:space="preserve">6. Αναφέρετε σε ποια άλλα αντικείμενα ( εκτός βιβλίου) έχει απαίτηση η επιμόρφωση. </w:t>
      </w:r>
    </w:p>
    <w:p w:rsidR="00862266" w:rsidRPr="00FA766A" w:rsidRDefault="00862266" w:rsidP="00862266">
      <w:r w:rsidRPr="0068044E">
        <w:t>......................................................................................................................................</w:t>
      </w:r>
      <w:r>
        <w:t>................................</w:t>
      </w:r>
      <w:r w:rsidRPr="0068044E">
        <w:t>.............................</w:t>
      </w:r>
      <w:r>
        <w:t>.........................................................................................................................................</w:t>
      </w:r>
    </w:p>
    <w:p w:rsidR="00862266" w:rsidRPr="0068044E" w:rsidRDefault="00862266" w:rsidP="00862266">
      <w:pPr>
        <w:rPr>
          <w:b/>
        </w:rPr>
      </w:pPr>
    </w:p>
    <w:p w:rsidR="00862266" w:rsidRDefault="00862266" w:rsidP="00862266">
      <w:pPr>
        <w:jc w:val="center"/>
        <w:rPr>
          <w:b/>
          <w:sz w:val="28"/>
          <w:szCs w:val="28"/>
        </w:rPr>
      </w:pPr>
    </w:p>
    <w:p w:rsidR="00862266" w:rsidRDefault="00862266" w:rsidP="00862266">
      <w:pPr>
        <w:jc w:val="center"/>
        <w:rPr>
          <w:b/>
          <w:sz w:val="28"/>
          <w:szCs w:val="28"/>
        </w:rPr>
      </w:pPr>
    </w:p>
    <w:p w:rsidR="00862266" w:rsidRDefault="00862266" w:rsidP="00862266">
      <w:pPr>
        <w:jc w:val="center"/>
        <w:rPr>
          <w:b/>
          <w:sz w:val="28"/>
          <w:szCs w:val="28"/>
        </w:rPr>
      </w:pPr>
      <w:r>
        <w:rPr>
          <w:b/>
          <w:sz w:val="28"/>
          <w:szCs w:val="28"/>
        </w:rPr>
        <w:t>Σας Ευχαριστώ</w:t>
      </w: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rsidP="009635F3">
      <w:pPr>
        <w:pStyle w:val="af2"/>
        <w:spacing w:line="360" w:lineRule="auto"/>
        <w:rPr>
          <w:rFonts w:ascii="Times New Roman" w:hAnsi="Times New Roman"/>
          <w:b/>
          <w:bCs/>
          <w:sz w:val="28"/>
        </w:rPr>
      </w:pPr>
    </w:p>
    <w:p w:rsidR="00862266" w:rsidRDefault="00862266">
      <w:pPr>
        <w:spacing w:after="200" w:line="276" w:lineRule="auto"/>
        <w:rPr>
          <w:b/>
          <w:bCs/>
          <w:sz w:val="28"/>
        </w:rPr>
      </w:pPr>
      <w:r>
        <w:rPr>
          <w:b/>
          <w:bCs/>
          <w:sz w:val="28"/>
        </w:rPr>
        <w:br w:type="page"/>
      </w:r>
    </w:p>
    <w:p w:rsidR="009635F3" w:rsidRPr="005E2A52" w:rsidRDefault="009635F3" w:rsidP="009635F3">
      <w:pPr>
        <w:pStyle w:val="af2"/>
        <w:spacing w:line="360" w:lineRule="auto"/>
        <w:rPr>
          <w:rFonts w:ascii="Times New Roman" w:hAnsi="Times New Roman"/>
          <w:b/>
          <w:bCs/>
          <w:sz w:val="28"/>
        </w:rPr>
      </w:pPr>
      <w:r w:rsidRPr="005E2A52">
        <w:rPr>
          <w:rFonts w:ascii="Times New Roman" w:hAnsi="Times New Roman"/>
          <w:b/>
          <w:bCs/>
          <w:sz w:val="28"/>
        </w:rPr>
        <w:lastRenderedPageBreak/>
        <w:t>ΠΑΡΑΡΤΗΜΑ Ι</w:t>
      </w:r>
      <w:r w:rsidR="00862266">
        <w:rPr>
          <w:rFonts w:ascii="Times New Roman" w:hAnsi="Times New Roman"/>
          <w:b/>
          <w:bCs/>
          <w:sz w:val="28"/>
        </w:rPr>
        <w:t>Ι</w:t>
      </w:r>
    </w:p>
    <w:p w:rsidR="009635F3" w:rsidRPr="005E2A52" w:rsidRDefault="009635F3" w:rsidP="009635F3">
      <w:pPr>
        <w:pStyle w:val="af2"/>
        <w:spacing w:line="360" w:lineRule="auto"/>
        <w:jc w:val="center"/>
        <w:rPr>
          <w:rFonts w:ascii="Times New Roman" w:hAnsi="Times New Roman"/>
          <w:b/>
          <w:bCs/>
          <w:u w:val="single"/>
        </w:rPr>
      </w:pPr>
    </w:p>
    <w:p w:rsidR="009635F3" w:rsidRPr="00110B92" w:rsidRDefault="009635F3" w:rsidP="009635F3">
      <w:pPr>
        <w:pStyle w:val="af2"/>
        <w:spacing w:line="276" w:lineRule="auto"/>
        <w:jc w:val="center"/>
        <w:rPr>
          <w:rFonts w:ascii="Times New Roman" w:hAnsi="Times New Roman"/>
          <w:b/>
        </w:rPr>
      </w:pPr>
      <w:r w:rsidRPr="00110B92">
        <w:rPr>
          <w:rFonts w:ascii="Times New Roman" w:hAnsi="Times New Roman"/>
          <w:b/>
          <w:bCs/>
        </w:rPr>
        <w:t xml:space="preserve">ΕΡΩΤΗΜΑΤΟΛΟΓΙΟ ΓΙΑ ΤΟΥΣ ΠΡΟΙΣΤΑΜΕΝΟΥΣ </w:t>
      </w:r>
      <w:r w:rsidRPr="00110B92">
        <w:rPr>
          <w:rFonts w:ascii="Times New Roman" w:hAnsi="Times New Roman"/>
          <w:b/>
        </w:rPr>
        <w:t>ΤΩΝ ΓΡΑΦΕΙΩΝ ΦΥΣΙΚΗΣ ΑΓΩΓΗΣ ΚΑΙ ΤΟΥΣ ΣΧΟΛΙΚΟΥΣ ΣΥΜΒΟΥΛΟΥΣ ΦΥΣΙΚΗΣ ΑΓΩΓΗΣ</w:t>
      </w:r>
    </w:p>
    <w:p w:rsidR="009635F3" w:rsidRPr="005E2A52" w:rsidRDefault="009635F3" w:rsidP="009635F3">
      <w:pPr>
        <w:pStyle w:val="af2"/>
        <w:spacing w:line="360" w:lineRule="auto"/>
        <w:rPr>
          <w:rFonts w:ascii="Times New Roman" w:hAnsi="Times New Roman"/>
          <w:sz w:val="20"/>
        </w:rPr>
      </w:pPr>
    </w:p>
    <w:p w:rsidR="009635F3" w:rsidRPr="005E2A52" w:rsidRDefault="009635F3" w:rsidP="009635F3">
      <w:pPr>
        <w:pStyle w:val="af2"/>
        <w:pBdr>
          <w:top w:val="single" w:sz="4" w:space="1" w:color="auto"/>
          <w:left w:val="single" w:sz="4" w:space="4" w:color="auto"/>
          <w:bottom w:val="single" w:sz="4" w:space="1" w:color="auto"/>
          <w:right w:val="single" w:sz="4" w:space="3" w:color="auto"/>
        </w:pBdr>
        <w:spacing w:line="360" w:lineRule="auto"/>
        <w:rPr>
          <w:rFonts w:ascii="Times New Roman" w:hAnsi="Times New Roman"/>
          <w:sz w:val="20"/>
        </w:rPr>
      </w:pPr>
      <w:r w:rsidRPr="005E2A52">
        <w:rPr>
          <w:rFonts w:ascii="Times New Roman" w:hAnsi="Times New Roman"/>
          <w:sz w:val="20"/>
        </w:rPr>
        <w:t xml:space="preserve">Το ερωτηματολόγιο που ακολουθεί έχει σκοπό να καταγράψει τη γνώμη σας για το βιβλίο Φυσικής Αγωγής γυμνασίου του μαθητή, και της Α΄ τάξης Γυμνασίου του καθηγητή. </w:t>
      </w:r>
    </w:p>
    <w:p w:rsidR="009635F3" w:rsidRPr="005E2A52" w:rsidRDefault="009635F3" w:rsidP="009635F3">
      <w:pPr>
        <w:pStyle w:val="af2"/>
        <w:pBdr>
          <w:top w:val="single" w:sz="4" w:space="1" w:color="auto"/>
          <w:left w:val="single" w:sz="4" w:space="4" w:color="auto"/>
          <w:bottom w:val="single" w:sz="4" w:space="1" w:color="auto"/>
          <w:right w:val="single" w:sz="4" w:space="3" w:color="auto"/>
        </w:pBdr>
        <w:spacing w:line="360" w:lineRule="auto"/>
        <w:rPr>
          <w:rFonts w:ascii="Times New Roman" w:hAnsi="Times New Roman"/>
          <w:sz w:val="20"/>
          <w:szCs w:val="20"/>
        </w:rPr>
      </w:pPr>
      <w:r w:rsidRPr="005E2A52">
        <w:rPr>
          <w:rFonts w:ascii="Times New Roman" w:hAnsi="Times New Roman"/>
          <w:sz w:val="20"/>
        </w:rPr>
        <w:t xml:space="preserve">Σημειώστε με ένα </w:t>
      </w:r>
      <w:r w:rsidRPr="005E2A52">
        <w:rPr>
          <w:rFonts w:ascii="Times New Roman" w:hAnsi="Times New Roman"/>
          <w:b/>
        </w:rPr>
        <w:t xml:space="preserve">Χ </w:t>
      </w:r>
      <w:r w:rsidRPr="005E2A52">
        <w:rPr>
          <w:rFonts w:ascii="Times New Roman" w:hAnsi="Times New Roman"/>
          <w:sz w:val="20"/>
          <w:szCs w:val="20"/>
        </w:rPr>
        <w:t>το σημείο της κλίμακας που σας εκφράζει περισσότερο.</w:t>
      </w:r>
    </w:p>
    <w:p w:rsidR="009635F3" w:rsidRPr="005E2A52" w:rsidRDefault="009635F3" w:rsidP="009635F3">
      <w:pPr>
        <w:pStyle w:val="af2"/>
        <w:pBdr>
          <w:top w:val="single" w:sz="4" w:space="1" w:color="auto"/>
          <w:left w:val="single" w:sz="4" w:space="4" w:color="auto"/>
          <w:bottom w:val="single" w:sz="4" w:space="1" w:color="auto"/>
          <w:right w:val="single" w:sz="4" w:space="3" w:color="auto"/>
        </w:pBdr>
        <w:spacing w:line="360" w:lineRule="auto"/>
        <w:rPr>
          <w:rFonts w:ascii="Times New Roman" w:hAnsi="Times New Roman"/>
          <w:sz w:val="20"/>
          <w:szCs w:val="20"/>
        </w:rPr>
      </w:pPr>
      <w:r w:rsidRPr="005E2A52">
        <w:rPr>
          <w:rFonts w:ascii="Times New Roman" w:hAnsi="Times New Roman"/>
          <w:sz w:val="20"/>
          <w:szCs w:val="20"/>
        </w:rPr>
        <w:t>Σε ερωτήματα που χρειάζονται ανάπτυξη, αναπτύξτε τη θέση σας.</w:t>
      </w:r>
    </w:p>
    <w:p w:rsidR="009635F3" w:rsidRPr="005E2A52" w:rsidRDefault="009635F3" w:rsidP="009635F3">
      <w:pPr>
        <w:pStyle w:val="af2"/>
        <w:tabs>
          <w:tab w:val="left" w:pos="4920"/>
        </w:tabs>
        <w:spacing w:line="360" w:lineRule="auto"/>
        <w:rPr>
          <w:rFonts w:ascii="Times New Roman" w:hAnsi="Times New Roman"/>
          <w:sz w:val="20"/>
        </w:rPr>
      </w:pPr>
      <w:r w:rsidRPr="005E2A52">
        <w:rPr>
          <w:rFonts w:ascii="Times New Roman" w:hAnsi="Times New Roman"/>
          <w:sz w:val="20"/>
        </w:rPr>
        <w:tab/>
      </w:r>
    </w:p>
    <w:p w:rsidR="009635F3" w:rsidRPr="005E2A52" w:rsidRDefault="009635F3" w:rsidP="009635F3">
      <w:pPr>
        <w:pStyle w:val="2"/>
        <w:rPr>
          <w:iCs/>
          <w:sz w:val="20"/>
          <w:u w:val="single"/>
        </w:rPr>
      </w:pPr>
      <w:r w:rsidRPr="005E2A52">
        <w:rPr>
          <w:sz w:val="20"/>
          <w:u w:val="single"/>
        </w:rPr>
        <w:t>Ατομικά Στοιχεία:</w:t>
      </w:r>
    </w:p>
    <w:p w:rsidR="009635F3" w:rsidRPr="005E2A52" w:rsidRDefault="009635F3" w:rsidP="009635F3">
      <w:pPr>
        <w:rPr>
          <w:b/>
        </w:rPr>
      </w:pPr>
      <w:r w:rsidRPr="005E2A52">
        <w:rPr>
          <w:b/>
          <w:iCs/>
          <w:sz w:val="20"/>
        </w:rPr>
        <w:t>Φύλλο:     Άντρας</w:t>
      </w:r>
      <w:r w:rsidRPr="005E2A52">
        <w:rPr>
          <w:b/>
          <w:iCs/>
          <w:sz w:val="20"/>
        </w:rPr>
        <w:tab/>
      </w:r>
      <w:r w:rsidRPr="005E2A52">
        <w:rPr>
          <w:b/>
        </w:rPr>
        <w:sym w:font="Symbol" w:char="F087"/>
      </w:r>
      <w:r w:rsidRPr="005E2A52">
        <w:rPr>
          <w:b/>
          <w:iCs/>
          <w:sz w:val="20"/>
        </w:rPr>
        <w:t xml:space="preserve">           Γυναίκα</w:t>
      </w:r>
      <w:r w:rsidRPr="005E2A52">
        <w:rPr>
          <w:b/>
        </w:rPr>
        <w:tab/>
      </w:r>
      <w:r w:rsidRPr="005E2A52">
        <w:rPr>
          <w:b/>
        </w:rPr>
        <w:sym w:font="Symbol" w:char="F087"/>
      </w:r>
    </w:p>
    <w:p w:rsidR="009635F3" w:rsidRPr="005E2A52" w:rsidRDefault="009635F3" w:rsidP="009635F3">
      <w:pPr>
        <w:pStyle w:val="2"/>
        <w:rPr>
          <w:iCs/>
          <w:sz w:val="20"/>
        </w:rPr>
      </w:pPr>
      <w:r w:rsidRPr="005E2A52">
        <w:rPr>
          <w:sz w:val="20"/>
        </w:rPr>
        <w:t xml:space="preserve">Ηλικία: κάτω των 30  </w:t>
      </w:r>
      <w:r w:rsidRPr="005E2A52">
        <w:sym w:font="Symbol" w:char="F087"/>
      </w:r>
      <w:r w:rsidRPr="005E2A52">
        <w:rPr>
          <w:sz w:val="20"/>
        </w:rPr>
        <w:t xml:space="preserve">     30-40  </w:t>
      </w:r>
      <w:r w:rsidRPr="005E2A52">
        <w:sym w:font="Symbol" w:char="F087"/>
      </w:r>
      <w:r w:rsidRPr="005E2A52">
        <w:rPr>
          <w:sz w:val="20"/>
        </w:rPr>
        <w:t xml:space="preserve">41-50  </w:t>
      </w:r>
      <w:r w:rsidRPr="005E2A52">
        <w:sym w:font="Symbol" w:char="F087"/>
      </w:r>
      <w:r w:rsidRPr="005E2A52">
        <w:rPr>
          <w:sz w:val="20"/>
        </w:rPr>
        <w:t xml:space="preserve">     51-60  </w:t>
      </w:r>
      <w:r w:rsidRPr="005E2A52">
        <w:sym w:font="Symbol" w:char="F087"/>
      </w:r>
    </w:p>
    <w:p w:rsidR="009635F3" w:rsidRPr="005E2A52" w:rsidRDefault="009635F3" w:rsidP="009635F3">
      <w:pPr>
        <w:pStyle w:val="2"/>
        <w:rPr>
          <w:iCs/>
          <w:sz w:val="20"/>
        </w:rPr>
      </w:pPr>
      <w:r w:rsidRPr="005E2A52">
        <w:rPr>
          <w:sz w:val="20"/>
        </w:rPr>
        <w:t>Σπουδές: ………………………………………………………………………………………………..</w:t>
      </w:r>
    </w:p>
    <w:p w:rsidR="009635F3" w:rsidRPr="005E2A52" w:rsidRDefault="009635F3" w:rsidP="009635F3">
      <w:pPr>
        <w:pStyle w:val="2"/>
        <w:rPr>
          <w:iCs/>
          <w:sz w:val="20"/>
        </w:rPr>
      </w:pPr>
      <w:r w:rsidRPr="005E2A52">
        <w:rPr>
          <w:sz w:val="20"/>
          <w:szCs w:val="20"/>
        </w:rPr>
        <w:t xml:space="preserve">Διδακτορικό  </w:t>
      </w:r>
      <w:r w:rsidRPr="005E2A52">
        <w:sym w:font="Symbol" w:char="F087"/>
      </w:r>
      <w:r w:rsidRPr="005E2A52">
        <w:rPr>
          <w:sz w:val="20"/>
          <w:szCs w:val="20"/>
        </w:rPr>
        <w:t xml:space="preserve"> Μ</w:t>
      </w:r>
      <w:r w:rsidRPr="005E2A52">
        <w:rPr>
          <w:sz w:val="20"/>
          <w:szCs w:val="20"/>
          <w:lang w:val="en-US"/>
        </w:rPr>
        <w:t>aster</w:t>
      </w:r>
      <w:r w:rsidRPr="005E2A52">
        <w:sym w:font="Symbol" w:char="F087"/>
      </w:r>
      <w:r w:rsidRPr="005E2A52">
        <w:rPr>
          <w:sz w:val="20"/>
        </w:rPr>
        <w:t xml:space="preserve">     Δεύτερο πτυχίο   </w:t>
      </w:r>
      <w:r w:rsidRPr="005E2A52">
        <w:sym w:font="Symbol" w:char="F087"/>
      </w:r>
      <w:r w:rsidRPr="005E2A52">
        <w:rPr>
          <w:sz w:val="20"/>
          <w:szCs w:val="20"/>
        </w:rPr>
        <w:t xml:space="preserve">   ΣΕΛΜΕ   </w:t>
      </w:r>
      <w:r w:rsidRPr="005E2A52">
        <w:sym w:font="Symbol" w:char="F087"/>
      </w:r>
      <w:r w:rsidRPr="005E2A52">
        <w:rPr>
          <w:sz w:val="20"/>
          <w:szCs w:val="20"/>
        </w:rPr>
        <w:t xml:space="preserve">     ΠΕΚ  </w:t>
      </w:r>
      <w:r w:rsidRPr="005E2A52">
        <w:sym w:font="Symbol" w:char="F087"/>
      </w:r>
    </w:p>
    <w:p w:rsidR="009635F3" w:rsidRPr="005E2A52" w:rsidRDefault="009635F3" w:rsidP="009635F3">
      <w:pPr>
        <w:pStyle w:val="2"/>
        <w:rPr>
          <w:iCs/>
          <w:sz w:val="20"/>
        </w:rPr>
      </w:pPr>
      <w:r w:rsidRPr="005E2A52">
        <w:rPr>
          <w:sz w:val="20"/>
        </w:rPr>
        <w:t xml:space="preserve">Ξένες Γλώσσες:   Αγγλικά   </w:t>
      </w:r>
      <w:r w:rsidRPr="005E2A52">
        <w:rPr>
          <w:sz w:val="20"/>
        </w:rPr>
        <w:sym w:font="Symbol" w:char="F087"/>
      </w:r>
      <w:r w:rsidRPr="005E2A52">
        <w:rPr>
          <w:sz w:val="20"/>
        </w:rPr>
        <w:t xml:space="preserve">  Γαλλικά  </w:t>
      </w:r>
      <w:r w:rsidRPr="005E2A52">
        <w:rPr>
          <w:sz w:val="20"/>
        </w:rPr>
        <w:sym w:font="Symbol" w:char="F087"/>
      </w:r>
      <w:r w:rsidRPr="005E2A52">
        <w:rPr>
          <w:sz w:val="20"/>
        </w:rPr>
        <w:t xml:space="preserve">    Γερμανικά  </w:t>
      </w:r>
      <w:r w:rsidRPr="005E2A52">
        <w:rPr>
          <w:sz w:val="20"/>
        </w:rPr>
        <w:sym w:font="Symbol" w:char="F087"/>
      </w:r>
      <w:r w:rsidRPr="005E2A52">
        <w:rPr>
          <w:sz w:val="20"/>
        </w:rPr>
        <w:t xml:space="preserve">   Άλλες  </w:t>
      </w:r>
      <w:r w:rsidRPr="005E2A52">
        <w:rPr>
          <w:sz w:val="20"/>
        </w:rPr>
        <w:sym w:font="Symbol" w:char="F087"/>
      </w:r>
    </w:p>
    <w:p w:rsidR="009635F3" w:rsidRPr="005E2A52" w:rsidRDefault="009635F3" w:rsidP="009635F3">
      <w:pPr>
        <w:ind w:left="720" w:firstLine="720"/>
        <w:rPr>
          <w:b/>
          <w:bCs/>
          <w:i/>
          <w:sz w:val="20"/>
        </w:rPr>
      </w:pPr>
    </w:p>
    <w:p w:rsidR="009635F3" w:rsidRPr="005E2A52" w:rsidRDefault="009635F3" w:rsidP="009635F3">
      <w:pPr>
        <w:pStyle w:val="2"/>
        <w:rPr>
          <w:iCs/>
          <w:sz w:val="20"/>
        </w:rPr>
      </w:pPr>
      <w:r w:rsidRPr="005E2A52">
        <w:rPr>
          <w:sz w:val="20"/>
        </w:rPr>
        <w:t>Θέμα Μεταπτυχιακής ή διδακτορικής Διατριβής:...................................................................</w:t>
      </w:r>
    </w:p>
    <w:p w:rsidR="009635F3" w:rsidRPr="005E2A52" w:rsidRDefault="009635F3" w:rsidP="009635F3">
      <w:pPr>
        <w:pStyle w:val="2"/>
        <w:rPr>
          <w:iCs/>
          <w:sz w:val="20"/>
        </w:rPr>
      </w:pPr>
      <w:r w:rsidRPr="005E2A52">
        <w:rPr>
          <w:sz w:val="20"/>
        </w:rPr>
        <w:t xml:space="preserve">Χρόνια  Υπηρεσίας: </w:t>
      </w:r>
    </w:p>
    <w:p w:rsidR="009635F3" w:rsidRPr="005E2A52" w:rsidRDefault="009635F3" w:rsidP="009635F3"/>
    <w:p w:rsidR="009635F3" w:rsidRPr="005E2A52" w:rsidRDefault="00BE3EB1" w:rsidP="009635F3">
      <w:pPr>
        <w:pStyle w:val="af2"/>
        <w:spacing w:line="360" w:lineRule="auto"/>
        <w:rPr>
          <w:rFonts w:ascii="Times New Roman" w:hAnsi="Times New Roman"/>
          <w:b/>
          <w:sz w:val="20"/>
        </w:rPr>
      </w:pPr>
      <w:r w:rsidRPr="00BE3EB1">
        <w:rPr>
          <w:rFonts w:ascii="Times New Roman" w:hAnsi="Times New Roman"/>
          <w:b/>
          <w:noProof/>
          <w:sz w:val="20"/>
        </w:rPr>
        <w:pict>
          <v:rect id="_x0000_s1026" style="position:absolute;left:0;text-align:left;margin-left:171pt;margin-top:.5pt;width:36pt;height:19.8pt;z-index:251660288"/>
        </w:pict>
      </w:r>
      <w:r w:rsidR="009635F3" w:rsidRPr="005E2A52">
        <w:rPr>
          <w:rFonts w:ascii="Times New Roman" w:hAnsi="Times New Roman"/>
          <w:b/>
          <w:sz w:val="20"/>
        </w:rPr>
        <w:t>Συνολικά:</w:t>
      </w:r>
    </w:p>
    <w:p w:rsidR="009635F3" w:rsidRPr="005E2A52" w:rsidRDefault="00BE3EB1" w:rsidP="009635F3">
      <w:pPr>
        <w:pStyle w:val="af2"/>
        <w:spacing w:line="360" w:lineRule="auto"/>
        <w:rPr>
          <w:rFonts w:ascii="Times New Roman" w:hAnsi="Times New Roman"/>
          <w:b/>
          <w:sz w:val="20"/>
        </w:rPr>
      </w:pPr>
      <w:r w:rsidRPr="00BE3EB1">
        <w:rPr>
          <w:rFonts w:ascii="Times New Roman" w:hAnsi="Times New Roman"/>
          <w:b/>
          <w:noProof/>
          <w:sz w:val="20"/>
        </w:rPr>
        <w:pict>
          <v:rect id="_x0000_s1027" style="position:absolute;left:0;text-align:left;margin-left:171pt;margin-top:10.25pt;width:36pt;height:19.8pt;z-index:251661312"/>
        </w:pict>
      </w:r>
    </w:p>
    <w:p w:rsidR="009635F3" w:rsidRPr="005E2A52" w:rsidRDefault="009635F3" w:rsidP="009635F3">
      <w:pPr>
        <w:pStyle w:val="af2"/>
        <w:spacing w:line="360" w:lineRule="auto"/>
        <w:rPr>
          <w:rFonts w:ascii="Times New Roman" w:hAnsi="Times New Roman"/>
          <w:b/>
          <w:sz w:val="20"/>
        </w:rPr>
      </w:pPr>
      <w:r w:rsidRPr="005E2A52">
        <w:rPr>
          <w:rFonts w:ascii="Times New Roman" w:hAnsi="Times New Roman"/>
          <w:b/>
          <w:sz w:val="20"/>
        </w:rPr>
        <w:t>Ως Σχολικός Σύμβουλος:</w:t>
      </w:r>
    </w:p>
    <w:p w:rsidR="009635F3" w:rsidRPr="005E2A52" w:rsidRDefault="009635F3" w:rsidP="009635F3">
      <w:pPr>
        <w:pStyle w:val="af2"/>
        <w:spacing w:line="360" w:lineRule="auto"/>
        <w:rPr>
          <w:rFonts w:ascii="Times New Roman" w:hAnsi="Times New Roman"/>
          <w:b/>
          <w:sz w:val="20"/>
        </w:rPr>
      </w:pPr>
    </w:p>
    <w:p w:rsidR="009635F3" w:rsidRPr="005E2A52" w:rsidRDefault="009635F3" w:rsidP="009635F3">
      <w:pPr>
        <w:pStyle w:val="af2"/>
        <w:spacing w:line="360" w:lineRule="auto"/>
        <w:rPr>
          <w:rFonts w:ascii="Times New Roman" w:hAnsi="Times New Roman"/>
          <w:b/>
          <w:sz w:val="20"/>
        </w:rPr>
      </w:pPr>
      <w:r w:rsidRPr="005E2A52">
        <w:rPr>
          <w:rFonts w:ascii="Times New Roman" w:hAnsi="Times New Roman"/>
          <w:b/>
          <w:sz w:val="20"/>
        </w:rPr>
        <w:t xml:space="preserve"> Σε ποια διεύθυνση υπηρετείτε;……………………………………………………………………..</w:t>
      </w:r>
    </w:p>
    <w:p w:rsidR="009635F3" w:rsidRPr="005E2A52" w:rsidRDefault="009635F3" w:rsidP="009635F3">
      <w:pPr>
        <w:pStyle w:val="af2"/>
        <w:spacing w:line="360" w:lineRule="auto"/>
        <w:rPr>
          <w:rFonts w:ascii="Times New Roman" w:hAnsi="Times New Roman"/>
          <w:sz w:val="20"/>
        </w:rPr>
      </w:pPr>
      <w:r w:rsidRPr="005E2A52">
        <w:rPr>
          <w:rFonts w:ascii="Times New Roman" w:hAnsi="Times New Roman"/>
          <w:b/>
          <w:sz w:val="20"/>
        </w:rPr>
        <w:t xml:space="preserve">Επιμόρφωση σχετικά με τα νέα Διδακτικά βιβλία </w:t>
      </w:r>
      <w:r w:rsidRPr="005E2A52">
        <w:rPr>
          <w:rFonts w:ascii="Times New Roman" w:hAnsi="Times New Roman"/>
          <w:sz w:val="20"/>
        </w:rPr>
        <w:t>(ώρες κατά προσέγγιση)</w:t>
      </w:r>
      <w:r w:rsidRPr="005E2A52">
        <w:rPr>
          <w:rFonts w:ascii="Times New Roman" w:hAnsi="Times New Roman"/>
          <w:b/>
          <w:sz w:val="32"/>
          <w:szCs w:val="32"/>
        </w:rPr>
        <w:t xml:space="preserve">:  </w:t>
      </w:r>
      <w:r w:rsidRPr="005E2A52">
        <w:rPr>
          <w:rFonts w:ascii="Times New Roman" w:hAnsi="Times New Roman"/>
          <w:b/>
          <w:sz w:val="44"/>
          <w:szCs w:val="44"/>
        </w:rPr>
        <w:sym w:font="Symbol" w:char="F087"/>
      </w:r>
    </w:p>
    <w:p w:rsidR="009635F3" w:rsidRPr="005E2A52" w:rsidRDefault="009635F3" w:rsidP="009635F3">
      <w:pPr>
        <w:rPr>
          <w:b/>
          <w:sz w:val="20"/>
          <w:szCs w:val="28"/>
        </w:rPr>
      </w:pPr>
    </w:p>
    <w:p w:rsidR="009635F3" w:rsidRPr="005E2A52" w:rsidRDefault="009635F3" w:rsidP="009635F3">
      <w:pPr>
        <w:rPr>
          <w:b/>
          <w:sz w:val="20"/>
          <w:szCs w:val="28"/>
        </w:rPr>
      </w:pPr>
    </w:p>
    <w:p w:rsidR="009635F3" w:rsidRDefault="009635F3" w:rsidP="009635F3">
      <w:pPr>
        <w:spacing w:after="200" w:line="276" w:lineRule="auto"/>
        <w:rPr>
          <w:b/>
          <w:sz w:val="20"/>
          <w:szCs w:val="28"/>
        </w:rPr>
      </w:pPr>
      <w:r>
        <w:rPr>
          <w:b/>
          <w:sz w:val="20"/>
          <w:szCs w:val="28"/>
        </w:rPr>
        <w:br w:type="page"/>
      </w:r>
    </w:p>
    <w:p w:rsidR="009635F3" w:rsidRPr="005E2A52" w:rsidRDefault="009635F3" w:rsidP="009635F3">
      <w:pPr>
        <w:rPr>
          <w:b/>
          <w:u w:val="single"/>
        </w:rPr>
      </w:pPr>
      <w:r w:rsidRPr="005E2A52">
        <w:rPr>
          <w:b/>
          <w:u w:val="single"/>
        </w:rPr>
        <w:lastRenderedPageBreak/>
        <w:t>Ερωτήσεις για το βιβλίο του μαθητή της Α΄, Β΄και Γ΄ τάξης του Γυμνασίου:</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Α. Αξιολόγηση Περιεχομένου</w:t>
      </w:r>
    </w:p>
    <w:p w:rsidR="009635F3" w:rsidRPr="005E2A52" w:rsidRDefault="009635F3" w:rsidP="009635F3">
      <w:pPr>
        <w:rPr>
          <w:b/>
          <w:sz w:val="20"/>
          <w:szCs w:val="20"/>
        </w:rPr>
      </w:pPr>
    </w:p>
    <w:tbl>
      <w:tblPr>
        <w:tblStyle w:val="aa"/>
        <w:tblW w:w="9648" w:type="dxa"/>
        <w:tblLayout w:type="fixed"/>
        <w:tblLook w:val="01E0"/>
      </w:tblPr>
      <w:tblGrid>
        <w:gridCol w:w="466"/>
        <w:gridCol w:w="4024"/>
        <w:gridCol w:w="830"/>
        <w:gridCol w:w="774"/>
        <w:gridCol w:w="935"/>
        <w:gridCol w:w="670"/>
        <w:gridCol w:w="1046"/>
        <w:gridCol w:w="903"/>
      </w:tblGrid>
      <w:tr w:rsidR="009635F3" w:rsidRPr="005E2A52" w:rsidTr="00EF51FF">
        <w:tc>
          <w:tcPr>
            <w:tcW w:w="466" w:type="dxa"/>
          </w:tcPr>
          <w:p w:rsidR="009635F3" w:rsidRPr="005E2A52" w:rsidRDefault="009635F3" w:rsidP="00EF51FF">
            <w:pPr>
              <w:rPr>
                <w:sz w:val="20"/>
                <w:szCs w:val="20"/>
              </w:rPr>
            </w:pPr>
          </w:p>
        </w:tc>
        <w:tc>
          <w:tcPr>
            <w:tcW w:w="4024" w:type="dxa"/>
          </w:tcPr>
          <w:p w:rsidR="009635F3" w:rsidRPr="005E2A52" w:rsidRDefault="009635F3" w:rsidP="00EF51FF">
            <w:pPr>
              <w:rPr>
                <w:sz w:val="20"/>
                <w:szCs w:val="20"/>
              </w:rPr>
            </w:pPr>
          </w:p>
        </w:tc>
        <w:tc>
          <w:tcPr>
            <w:tcW w:w="830" w:type="dxa"/>
          </w:tcPr>
          <w:p w:rsidR="009635F3" w:rsidRPr="005E2A52" w:rsidRDefault="009635F3" w:rsidP="00EF51FF">
            <w:pPr>
              <w:jc w:val="center"/>
              <w:rPr>
                <w:b/>
                <w:sz w:val="20"/>
                <w:szCs w:val="20"/>
              </w:rPr>
            </w:pPr>
            <w:r w:rsidRPr="005E2A52">
              <w:rPr>
                <w:b/>
                <w:sz w:val="20"/>
                <w:szCs w:val="20"/>
              </w:rPr>
              <w:t>Πάρα πολύ</w:t>
            </w:r>
          </w:p>
        </w:tc>
        <w:tc>
          <w:tcPr>
            <w:tcW w:w="774" w:type="dxa"/>
          </w:tcPr>
          <w:p w:rsidR="009635F3" w:rsidRPr="005E2A52" w:rsidRDefault="009635F3" w:rsidP="00EF51FF">
            <w:pPr>
              <w:jc w:val="center"/>
              <w:rPr>
                <w:b/>
                <w:sz w:val="20"/>
                <w:szCs w:val="20"/>
              </w:rPr>
            </w:pPr>
            <w:r w:rsidRPr="005E2A52">
              <w:rPr>
                <w:b/>
                <w:sz w:val="20"/>
                <w:szCs w:val="20"/>
              </w:rPr>
              <w:t>Πολύ</w:t>
            </w:r>
          </w:p>
        </w:tc>
        <w:tc>
          <w:tcPr>
            <w:tcW w:w="935" w:type="dxa"/>
          </w:tcPr>
          <w:p w:rsidR="009635F3" w:rsidRPr="005E2A52" w:rsidRDefault="009635F3" w:rsidP="00EF51FF">
            <w:pPr>
              <w:jc w:val="center"/>
              <w:rPr>
                <w:b/>
                <w:sz w:val="20"/>
                <w:szCs w:val="20"/>
              </w:rPr>
            </w:pPr>
            <w:r w:rsidRPr="005E2A52">
              <w:rPr>
                <w:b/>
                <w:sz w:val="20"/>
                <w:szCs w:val="20"/>
              </w:rPr>
              <w:t>αρκετά</w:t>
            </w:r>
          </w:p>
        </w:tc>
        <w:tc>
          <w:tcPr>
            <w:tcW w:w="670" w:type="dxa"/>
          </w:tcPr>
          <w:p w:rsidR="009635F3" w:rsidRPr="005E2A52" w:rsidRDefault="009635F3" w:rsidP="00EF51FF">
            <w:pPr>
              <w:jc w:val="center"/>
              <w:rPr>
                <w:b/>
                <w:sz w:val="20"/>
                <w:szCs w:val="20"/>
              </w:rPr>
            </w:pPr>
            <w:r w:rsidRPr="005E2A52">
              <w:rPr>
                <w:b/>
                <w:sz w:val="20"/>
                <w:szCs w:val="20"/>
              </w:rPr>
              <w:t>λίγο</w:t>
            </w:r>
          </w:p>
        </w:tc>
        <w:tc>
          <w:tcPr>
            <w:tcW w:w="1046" w:type="dxa"/>
          </w:tcPr>
          <w:p w:rsidR="009635F3" w:rsidRPr="005E2A52" w:rsidRDefault="009635F3" w:rsidP="00EF51FF">
            <w:pPr>
              <w:jc w:val="center"/>
              <w:rPr>
                <w:b/>
                <w:sz w:val="20"/>
                <w:szCs w:val="20"/>
              </w:rPr>
            </w:pPr>
            <w:r w:rsidRPr="005E2A52">
              <w:rPr>
                <w:b/>
                <w:sz w:val="20"/>
                <w:szCs w:val="20"/>
              </w:rPr>
              <w:t>καθόλου</w:t>
            </w:r>
          </w:p>
        </w:tc>
        <w:tc>
          <w:tcPr>
            <w:tcW w:w="903" w:type="dxa"/>
          </w:tcPr>
          <w:p w:rsidR="009635F3" w:rsidRPr="005E2A52" w:rsidRDefault="009635F3" w:rsidP="00EF51FF">
            <w:pPr>
              <w:jc w:val="center"/>
              <w:rPr>
                <w:b/>
                <w:sz w:val="20"/>
                <w:szCs w:val="20"/>
              </w:rPr>
            </w:pPr>
            <w:r w:rsidRPr="005E2A52">
              <w:rPr>
                <w:b/>
                <w:sz w:val="20"/>
                <w:szCs w:val="20"/>
              </w:rPr>
              <w:t>ΔΞ/ΔΑ</w:t>
            </w:r>
          </w:p>
        </w:tc>
      </w:tr>
      <w:tr w:rsidR="009635F3" w:rsidRPr="005E2A52" w:rsidTr="00EF51FF">
        <w:tc>
          <w:tcPr>
            <w:tcW w:w="466" w:type="dxa"/>
          </w:tcPr>
          <w:p w:rsidR="009635F3" w:rsidRPr="005E2A52" w:rsidRDefault="009635F3" w:rsidP="00EF51FF">
            <w:pPr>
              <w:rPr>
                <w:b/>
                <w:sz w:val="20"/>
                <w:szCs w:val="20"/>
              </w:rPr>
            </w:pPr>
            <w:r w:rsidRPr="005E2A52">
              <w:rPr>
                <w:b/>
                <w:sz w:val="20"/>
                <w:szCs w:val="20"/>
              </w:rPr>
              <w:t>1.</w:t>
            </w:r>
          </w:p>
        </w:tc>
        <w:tc>
          <w:tcPr>
            <w:tcW w:w="4024" w:type="dxa"/>
          </w:tcPr>
          <w:p w:rsidR="009635F3" w:rsidRPr="005E2A52" w:rsidRDefault="009635F3" w:rsidP="00EF51FF">
            <w:pPr>
              <w:rPr>
                <w:sz w:val="20"/>
                <w:szCs w:val="20"/>
              </w:rPr>
            </w:pPr>
            <w:r w:rsidRPr="005E2A52">
              <w:rPr>
                <w:b/>
                <w:sz w:val="20"/>
                <w:szCs w:val="20"/>
              </w:rPr>
              <w:t>Αισθητική Αρτιότητα</w:t>
            </w:r>
            <w:r w:rsidRPr="005E2A52">
              <w:rPr>
                <w:sz w:val="20"/>
                <w:szCs w:val="20"/>
              </w:rPr>
              <w:t xml:space="preserve">. </w:t>
            </w:r>
          </w:p>
          <w:p w:rsidR="009635F3" w:rsidRPr="005E2A52" w:rsidRDefault="009635F3" w:rsidP="00EF51FF">
            <w:pPr>
              <w:rPr>
                <w:sz w:val="20"/>
                <w:szCs w:val="20"/>
              </w:rPr>
            </w:pPr>
            <w:r w:rsidRPr="005E2A52">
              <w:rPr>
                <w:sz w:val="20"/>
                <w:szCs w:val="20"/>
              </w:rPr>
              <w:t xml:space="preserve">Κατά πόσο πιστεύετε ότι το </w:t>
            </w:r>
            <w:r w:rsidRPr="005E2A52">
              <w:rPr>
                <w:b/>
                <w:sz w:val="20"/>
                <w:szCs w:val="20"/>
              </w:rPr>
              <w:t xml:space="preserve">βιβλίο του μαθητή </w:t>
            </w:r>
            <w:r w:rsidRPr="005E2A52">
              <w:rPr>
                <w:sz w:val="20"/>
                <w:szCs w:val="20"/>
              </w:rPr>
              <w:t>Φυσικής Αγωγής είναι αισθητικά άρτιο-ελκυστικό για τον μαθητή.</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r w:rsidRPr="005E2A52">
              <w:rPr>
                <w:b/>
                <w:sz w:val="20"/>
                <w:szCs w:val="20"/>
              </w:rPr>
              <w:t>2.</w:t>
            </w:r>
          </w:p>
        </w:tc>
        <w:tc>
          <w:tcPr>
            <w:tcW w:w="4024" w:type="dxa"/>
          </w:tcPr>
          <w:p w:rsidR="009635F3" w:rsidRPr="005E2A52" w:rsidRDefault="009635F3" w:rsidP="00EF51FF">
            <w:pPr>
              <w:rPr>
                <w:b/>
                <w:sz w:val="20"/>
                <w:szCs w:val="20"/>
              </w:rPr>
            </w:pPr>
            <w:r w:rsidRPr="005E2A52">
              <w:rPr>
                <w:b/>
                <w:sz w:val="20"/>
                <w:szCs w:val="20"/>
              </w:rPr>
              <w:t xml:space="preserve">Επιστημονική Εγκυρότητα. </w:t>
            </w:r>
          </w:p>
          <w:p w:rsidR="009635F3" w:rsidRPr="005E2A52" w:rsidRDefault="009635F3" w:rsidP="00EF51FF">
            <w:pPr>
              <w:rPr>
                <w:sz w:val="20"/>
                <w:szCs w:val="20"/>
              </w:rPr>
            </w:pPr>
            <w:r w:rsidRPr="005E2A52">
              <w:rPr>
                <w:sz w:val="20"/>
                <w:szCs w:val="20"/>
              </w:rPr>
              <w:t xml:space="preserve">Κατά πόσο πιστεύετε ότι το </w:t>
            </w:r>
            <w:r w:rsidRPr="005E2A52">
              <w:rPr>
                <w:b/>
                <w:sz w:val="20"/>
                <w:szCs w:val="20"/>
              </w:rPr>
              <w:t>βιβλίο του μαθητή</w:t>
            </w:r>
            <w:r w:rsidRPr="005E2A52">
              <w:rPr>
                <w:sz w:val="20"/>
                <w:szCs w:val="20"/>
              </w:rPr>
              <w:t xml:space="preserve"> Φυσικής Αγωγής είναι επιστημονικά έγκυρο.</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r w:rsidRPr="005E2A52">
              <w:rPr>
                <w:b/>
                <w:sz w:val="20"/>
                <w:szCs w:val="20"/>
              </w:rPr>
              <w:t>3.</w:t>
            </w:r>
          </w:p>
        </w:tc>
        <w:tc>
          <w:tcPr>
            <w:tcW w:w="9182" w:type="dxa"/>
            <w:gridSpan w:val="7"/>
          </w:tcPr>
          <w:p w:rsidR="009635F3" w:rsidRPr="005E2A52" w:rsidRDefault="009635F3" w:rsidP="00EF51FF">
            <w:pPr>
              <w:rPr>
                <w:b/>
                <w:sz w:val="20"/>
                <w:szCs w:val="20"/>
              </w:rPr>
            </w:pPr>
            <w:r w:rsidRPr="005E2A52">
              <w:rPr>
                <w:b/>
                <w:sz w:val="20"/>
                <w:szCs w:val="20"/>
              </w:rPr>
              <w:t>Παιδαγωγική καταλληλότητα- Διδακτική επάρκεια.</w:t>
            </w:r>
          </w:p>
          <w:p w:rsidR="009635F3" w:rsidRPr="005E2A52" w:rsidRDefault="009635F3" w:rsidP="00EF51FF">
            <w:pPr>
              <w:spacing w:line="360" w:lineRule="auto"/>
              <w:rPr>
                <w:sz w:val="20"/>
                <w:szCs w:val="20"/>
              </w:rPr>
            </w:pPr>
            <w:r w:rsidRPr="005E2A52">
              <w:rPr>
                <w:b/>
                <w:sz w:val="20"/>
                <w:szCs w:val="20"/>
              </w:rPr>
              <w:t>Κατά πόσο πιστεύετε ότι το βιβλίο του μαθητή:</w:t>
            </w:r>
          </w:p>
        </w:tc>
      </w:tr>
      <w:tr w:rsidR="009635F3" w:rsidRPr="005E2A52" w:rsidTr="00EF51FF">
        <w:tc>
          <w:tcPr>
            <w:tcW w:w="466" w:type="dxa"/>
          </w:tcPr>
          <w:p w:rsidR="009635F3" w:rsidRPr="005E2A52" w:rsidRDefault="009635F3" w:rsidP="00EF51FF">
            <w:pPr>
              <w:rPr>
                <w:sz w:val="20"/>
                <w:szCs w:val="20"/>
              </w:rPr>
            </w:pPr>
          </w:p>
        </w:tc>
        <w:tc>
          <w:tcPr>
            <w:tcW w:w="4024" w:type="dxa"/>
          </w:tcPr>
          <w:p w:rsidR="009635F3" w:rsidRPr="005E2A52" w:rsidRDefault="009635F3" w:rsidP="00EF51FF">
            <w:pPr>
              <w:rPr>
                <w:sz w:val="20"/>
                <w:szCs w:val="20"/>
              </w:rPr>
            </w:pPr>
            <w:r w:rsidRPr="005E2A52">
              <w:rPr>
                <w:sz w:val="20"/>
                <w:szCs w:val="20"/>
              </w:rPr>
              <w:t>α)Προάγει τη δημιουργική σκέψη των μαθητών.</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sz w:val="20"/>
                <w:szCs w:val="20"/>
              </w:rPr>
            </w:pPr>
          </w:p>
        </w:tc>
        <w:tc>
          <w:tcPr>
            <w:tcW w:w="4024" w:type="dxa"/>
          </w:tcPr>
          <w:p w:rsidR="009635F3" w:rsidRPr="005E2A52" w:rsidRDefault="009635F3" w:rsidP="00EF51FF">
            <w:pPr>
              <w:rPr>
                <w:sz w:val="20"/>
                <w:szCs w:val="20"/>
              </w:rPr>
            </w:pPr>
            <w:r w:rsidRPr="005E2A52">
              <w:rPr>
                <w:sz w:val="20"/>
                <w:szCs w:val="20"/>
              </w:rPr>
              <w:t>β) Αξιοποιεί τις προηγούμενες εμπειρίες του μαθητή.</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sz w:val="20"/>
                <w:szCs w:val="20"/>
              </w:rPr>
            </w:pPr>
          </w:p>
        </w:tc>
        <w:tc>
          <w:tcPr>
            <w:tcW w:w="4024" w:type="dxa"/>
          </w:tcPr>
          <w:p w:rsidR="009635F3" w:rsidRPr="005E2A52" w:rsidRDefault="009635F3" w:rsidP="00EF51FF">
            <w:pPr>
              <w:rPr>
                <w:sz w:val="20"/>
                <w:szCs w:val="20"/>
              </w:rPr>
            </w:pPr>
            <w:r w:rsidRPr="005E2A52">
              <w:rPr>
                <w:sz w:val="20"/>
                <w:szCs w:val="20"/>
              </w:rPr>
              <w:t>γ) Ευνοεί τη διαθεματική προσέγγιση</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sz w:val="20"/>
                <w:szCs w:val="20"/>
              </w:rPr>
            </w:pPr>
          </w:p>
        </w:tc>
        <w:tc>
          <w:tcPr>
            <w:tcW w:w="4024" w:type="dxa"/>
          </w:tcPr>
          <w:p w:rsidR="009635F3" w:rsidRPr="005E2A52" w:rsidRDefault="009635F3" w:rsidP="00EF51FF">
            <w:pPr>
              <w:rPr>
                <w:sz w:val="20"/>
                <w:szCs w:val="20"/>
              </w:rPr>
            </w:pPr>
            <w:r w:rsidRPr="005E2A52">
              <w:rPr>
                <w:sz w:val="20"/>
                <w:szCs w:val="20"/>
              </w:rPr>
              <w:t>δ) Χρησιμοποιεί γλώσσα κατανοητή από τους μαθητές.</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r w:rsidRPr="005E2A52">
              <w:rPr>
                <w:b/>
                <w:sz w:val="20"/>
                <w:szCs w:val="20"/>
              </w:rPr>
              <w:t>4.</w:t>
            </w:r>
          </w:p>
        </w:tc>
        <w:tc>
          <w:tcPr>
            <w:tcW w:w="4024" w:type="dxa"/>
          </w:tcPr>
          <w:p w:rsidR="009635F3" w:rsidRPr="005E2A52" w:rsidRDefault="009635F3" w:rsidP="00EF51FF">
            <w:pPr>
              <w:rPr>
                <w:b/>
                <w:sz w:val="20"/>
                <w:szCs w:val="20"/>
              </w:rPr>
            </w:pPr>
            <w:r w:rsidRPr="005E2A52">
              <w:rPr>
                <w:b/>
                <w:sz w:val="20"/>
                <w:szCs w:val="20"/>
              </w:rPr>
              <w:t xml:space="preserve">Ενδιαφέρον στο περιεχόμενο. </w:t>
            </w:r>
          </w:p>
          <w:p w:rsidR="009635F3" w:rsidRPr="005E2A52" w:rsidRDefault="009635F3" w:rsidP="00EF51FF">
            <w:pPr>
              <w:rPr>
                <w:sz w:val="20"/>
                <w:szCs w:val="20"/>
              </w:rPr>
            </w:pPr>
            <w:r w:rsidRPr="005E2A52">
              <w:rPr>
                <w:sz w:val="20"/>
                <w:szCs w:val="20"/>
              </w:rPr>
              <w:t>Κατά πόσο πιστεύετε ότι το βιβλίο του μαθητή έχει ελκυστικό περιεχόμενο.</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r w:rsidRPr="005E2A52">
              <w:rPr>
                <w:b/>
                <w:sz w:val="20"/>
                <w:szCs w:val="20"/>
              </w:rPr>
              <w:t>5.</w:t>
            </w:r>
          </w:p>
        </w:tc>
        <w:tc>
          <w:tcPr>
            <w:tcW w:w="4024" w:type="dxa"/>
          </w:tcPr>
          <w:p w:rsidR="009635F3" w:rsidRPr="005E2A52" w:rsidRDefault="009635F3" w:rsidP="00EF51FF">
            <w:pPr>
              <w:rPr>
                <w:b/>
                <w:sz w:val="20"/>
                <w:szCs w:val="20"/>
              </w:rPr>
            </w:pPr>
            <w:r w:rsidRPr="005E2A52">
              <w:rPr>
                <w:b/>
                <w:sz w:val="20"/>
                <w:szCs w:val="20"/>
              </w:rPr>
              <w:t>Κάλυψη αναγκών.</w:t>
            </w:r>
          </w:p>
          <w:p w:rsidR="009635F3" w:rsidRPr="005E2A52" w:rsidRDefault="009635F3" w:rsidP="00EF51FF">
            <w:pPr>
              <w:rPr>
                <w:b/>
                <w:sz w:val="20"/>
                <w:szCs w:val="20"/>
              </w:rPr>
            </w:pPr>
            <w:r w:rsidRPr="005E2A52">
              <w:rPr>
                <w:sz w:val="20"/>
                <w:szCs w:val="20"/>
              </w:rPr>
              <w:t>Κατά πόσο πιστεύετε ότι το βιβλίο του μαθητή Φυσικής Αγωγής καλύπτει τις ανάγκες του.</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r w:rsidRPr="005E2A52">
              <w:rPr>
                <w:b/>
                <w:sz w:val="20"/>
                <w:szCs w:val="20"/>
              </w:rPr>
              <w:t>6.</w:t>
            </w:r>
          </w:p>
        </w:tc>
        <w:tc>
          <w:tcPr>
            <w:tcW w:w="9182" w:type="dxa"/>
            <w:gridSpan w:val="7"/>
          </w:tcPr>
          <w:p w:rsidR="009635F3" w:rsidRPr="005E2A52" w:rsidRDefault="009635F3" w:rsidP="00EF51FF">
            <w:pPr>
              <w:spacing w:line="360" w:lineRule="auto"/>
              <w:rPr>
                <w:b/>
                <w:sz w:val="20"/>
                <w:szCs w:val="20"/>
              </w:rPr>
            </w:pPr>
            <w:r w:rsidRPr="005E2A52">
              <w:rPr>
                <w:b/>
                <w:sz w:val="20"/>
                <w:szCs w:val="20"/>
              </w:rPr>
              <w:t>Σε ποιο βαθμό θεωρείτε ότι τ</w:t>
            </w:r>
            <w:r w:rsidRPr="005E2A52">
              <w:rPr>
                <w:b/>
                <w:sz w:val="20"/>
                <w:szCs w:val="20"/>
                <w:lang w:val="en-US"/>
              </w:rPr>
              <w:t>o</w:t>
            </w:r>
            <w:r w:rsidRPr="005E2A52">
              <w:rPr>
                <w:b/>
                <w:sz w:val="20"/>
                <w:szCs w:val="20"/>
              </w:rPr>
              <w:t xml:space="preserve"> βιβλίο Φυσικής Αγωγής </w:t>
            </w:r>
          </w:p>
          <w:p w:rsidR="009635F3" w:rsidRPr="005E2A52" w:rsidRDefault="009635F3" w:rsidP="00EF51FF">
            <w:pPr>
              <w:spacing w:line="360" w:lineRule="auto"/>
              <w:rPr>
                <w:sz w:val="20"/>
                <w:szCs w:val="20"/>
              </w:rPr>
            </w:pPr>
            <w:r w:rsidRPr="005E2A52">
              <w:rPr>
                <w:b/>
                <w:sz w:val="20"/>
                <w:szCs w:val="20"/>
              </w:rPr>
              <w:t>του μαθητή χαρακτηρίζεται από τα παρακάτω:</w:t>
            </w: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sz w:val="20"/>
                <w:szCs w:val="20"/>
              </w:rPr>
            </w:pPr>
            <w:r w:rsidRPr="005E2A52">
              <w:rPr>
                <w:sz w:val="20"/>
                <w:szCs w:val="20"/>
              </w:rPr>
              <w:t>α) Ακολουθεί και παρέχει βασικές γνώσεις για κάθε αντικείμενο των Αναλυτικών Προγραμμάτων Σπουδών.</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b/>
                <w:sz w:val="20"/>
                <w:szCs w:val="20"/>
              </w:rPr>
            </w:pPr>
            <w:r w:rsidRPr="005E2A52">
              <w:rPr>
                <w:sz w:val="20"/>
                <w:szCs w:val="20"/>
              </w:rPr>
              <w:t>β) Εφοδιάζει τους μαθητές με γνώσεις, δεξιότητες, θετικές στάσεις και συμπεριφορές σε θέματα που συνδέονται με τη σύγχρονη κοινωνία και την καθημερινή ζωή (διατροφή, άσκηση και υγεία, κ.α.).</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b/>
                <w:sz w:val="20"/>
                <w:szCs w:val="20"/>
              </w:rPr>
            </w:pPr>
            <w:r w:rsidRPr="005E2A52">
              <w:rPr>
                <w:sz w:val="20"/>
                <w:szCs w:val="20"/>
              </w:rPr>
              <w:t>γ) Ανταποκρίνεται στα ενδιαφέροντα των μαθητών/τριών.</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b/>
                <w:sz w:val="20"/>
                <w:szCs w:val="20"/>
              </w:rPr>
            </w:pPr>
            <w:r w:rsidRPr="005E2A52">
              <w:rPr>
                <w:sz w:val="20"/>
                <w:szCs w:val="20"/>
              </w:rPr>
              <w:t>δ) Παρακινεί τους μαθητές στην αναζήτηση και χρήση άλλων πηγών πληροφόρησης</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b/>
                <w:sz w:val="20"/>
                <w:szCs w:val="20"/>
              </w:rPr>
            </w:pPr>
            <w:r w:rsidRPr="005E2A52">
              <w:rPr>
                <w:sz w:val="20"/>
                <w:szCs w:val="20"/>
              </w:rPr>
              <w:t>ε) Προάγει τη Διαθεματική προσέγγιση της γνώσης.</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r w:rsidR="009635F3" w:rsidRPr="005E2A52" w:rsidTr="00EF51FF">
        <w:tc>
          <w:tcPr>
            <w:tcW w:w="466" w:type="dxa"/>
          </w:tcPr>
          <w:p w:rsidR="009635F3" w:rsidRPr="005E2A52" w:rsidRDefault="009635F3" w:rsidP="00EF51FF">
            <w:pPr>
              <w:rPr>
                <w:b/>
                <w:sz w:val="20"/>
                <w:szCs w:val="20"/>
              </w:rPr>
            </w:pPr>
          </w:p>
        </w:tc>
        <w:tc>
          <w:tcPr>
            <w:tcW w:w="4024" w:type="dxa"/>
          </w:tcPr>
          <w:p w:rsidR="009635F3" w:rsidRPr="005E2A52" w:rsidRDefault="009635F3" w:rsidP="00EF51FF">
            <w:pPr>
              <w:rPr>
                <w:b/>
                <w:sz w:val="20"/>
                <w:szCs w:val="20"/>
              </w:rPr>
            </w:pPr>
            <w:r w:rsidRPr="005E2A52">
              <w:rPr>
                <w:sz w:val="20"/>
                <w:szCs w:val="20"/>
              </w:rPr>
              <w:t>στ) Έχει σαφείς και συγκεκριμένους διδακτικούς στόχους.</w:t>
            </w:r>
          </w:p>
        </w:tc>
        <w:tc>
          <w:tcPr>
            <w:tcW w:w="830" w:type="dxa"/>
          </w:tcPr>
          <w:p w:rsidR="009635F3" w:rsidRPr="005E2A52" w:rsidRDefault="009635F3" w:rsidP="00EF51FF">
            <w:pPr>
              <w:spacing w:line="360" w:lineRule="auto"/>
              <w:rPr>
                <w:sz w:val="20"/>
                <w:szCs w:val="20"/>
              </w:rPr>
            </w:pPr>
          </w:p>
        </w:tc>
        <w:tc>
          <w:tcPr>
            <w:tcW w:w="774" w:type="dxa"/>
          </w:tcPr>
          <w:p w:rsidR="009635F3" w:rsidRPr="005E2A52" w:rsidRDefault="009635F3" w:rsidP="00EF51FF">
            <w:pPr>
              <w:spacing w:line="360" w:lineRule="auto"/>
              <w:rPr>
                <w:sz w:val="20"/>
                <w:szCs w:val="20"/>
              </w:rPr>
            </w:pPr>
          </w:p>
        </w:tc>
        <w:tc>
          <w:tcPr>
            <w:tcW w:w="935" w:type="dxa"/>
          </w:tcPr>
          <w:p w:rsidR="009635F3" w:rsidRPr="005E2A52" w:rsidRDefault="009635F3" w:rsidP="00EF51FF">
            <w:pPr>
              <w:spacing w:line="360" w:lineRule="auto"/>
              <w:rPr>
                <w:sz w:val="20"/>
                <w:szCs w:val="20"/>
              </w:rPr>
            </w:pPr>
          </w:p>
        </w:tc>
        <w:tc>
          <w:tcPr>
            <w:tcW w:w="670" w:type="dxa"/>
          </w:tcPr>
          <w:p w:rsidR="009635F3" w:rsidRPr="005E2A52" w:rsidRDefault="009635F3" w:rsidP="00EF51FF">
            <w:pPr>
              <w:spacing w:line="360" w:lineRule="auto"/>
              <w:rPr>
                <w:sz w:val="20"/>
                <w:szCs w:val="20"/>
              </w:rPr>
            </w:pPr>
          </w:p>
        </w:tc>
        <w:tc>
          <w:tcPr>
            <w:tcW w:w="1046" w:type="dxa"/>
          </w:tcPr>
          <w:p w:rsidR="009635F3" w:rsidRPr="005E2A52" w:rsidRDefault="009635F3" w:rsidP="00EF51FF">
            <w:pPr>
              <w:spacing w:line="360" w:lineRule="auto"/>
              <w:rPr>
                <w:sz w:val="20"/>
                <w:szCs w:val="20"/>
              </w:rPr>
            </w:pPr>
          </w:p>
        </w:tc>
        <w:tc>
          <w:tcPr>
            <w:tcW w:w="903" w:type="dxa"/>
          </w:tcPr>
          <w:p w:rsidR="009635F3" w:rsidRPr="005E2A52" w:rsidRDefault="009635F3" w:rsidP="00EF51FF">
            <w:pPr>
              <w:spacing w:line="360" w:lineRule="auto"/>
              <w:rPr>
                <w:sz w:val="20"/>
                <w:szCs w:val="20"/>
              </w:rPr>
            </w:pPr>
          </w:p>
        </w:tc>
      </w:tr>
    </w:tbl>
    <w:p w:rsidR="009635F3" w:rsidRPr="005E2A52" w:rsidRDefault="009635F3" w:rsidP="009635F3">
      <w:pPr>
        <w:rPr>
          <w:b/>
          <w:sz w:val="20"/>
          <w:szCs w:val="20"/>
        </w:rPr>
      </w:pPr>
    </w:p>
    <w:p w:rsidR="009635F3" w:rsidRDefault="009635F3" w:rsidP="009635F3">
      <w:pPr>
        <w:spacing w:after="200" w:line="276" w:lineRule="auto"/>
        <w:rPr>
          <w:sz w:val="20"/>
          <w:szCs w:val="20"/>
        </w:rPr>
      </w:pPr>
      <w:r>
        <w:rPr>
          <w:sz w:val="20"/>
          <w:szCs w:val="20"/>
        </w:rPr>
        <w:br w:type="page"/>
      </w:r>
    </w:p>
    <w:p w:rsidR="009635F3" w:rsidRPr="005E2A52" w:rsidRDefault="009635F3" w:rsidP="009635F3">
      <w:pPr>
        <w:rPr>
          <w:b/>
          <w:sz w:val="20"/>
          <w:szCs w:val="20"/>
        </w:rPr>
      </w:pPr>
      <w:r w:rsidRPr="005E2A52">
        <w:rPr>
          <w:b/>
          <w:sz w:val="20"/>
          <w:szCs w:val="20"/>
        </w:rPr>
        <w:lastRenderedPageBreak/>
        <w:t>Β. Αξιολόγηση Στόχων</w:t>
      </w:r>
    </w:p>
    <w:p w:rsidR="009635F3" w:rsidRPr="005E2A52" w:rsidRDefault="009635F3" w:rsidP="009635F3">
      <w:pPr>
        <w:rPr>
          <w:b/>
          <w:sz w:val="20"/>
          <w:szCs w:val="20"/>
        </w:rPr>
      </w:pPr>
    </w:p>
    <w:tbl>
      <w:tblPr>
        <w:tblStyle w:val="aa"/>
        <w:tblW w:w="9488" w:type="dxa"/>
        <w:tblLook w:val="01E0"/>
      </w:tblPr>
      <w:tblGrid>
        <w:gridCol w:w="455"/>
        <w:gridCol w:w="3938"/>
        <w:gridCol w:w="799"/>
        <w:gridCol w:w="739"/>
        <w:gridCol w:w="843"/>
        <w:gridCol w:w="641"/>
        <w:gridCol w:w="1033"/>
        <w:gridCol w:w="1040"/>
      </w:tblGrid>
      <w:tr w:rsidR="009635F3" w:rsidRPr="005E2A52" w:rsidTr="00EF51FF">
        <w:trPr>
          <w:trHeight w:val="459"/>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b/>
                <w:sz w:val="20"/>
                <w:szCs w:val="20"/>
              </w:rPr>
            </w:pPr>
          </w:p>
        </w:tc>
        <w:tc>
          <w:tcPr>
            <w:tcW w:w="799" w:type="dxa"/>
          </w:tcPr>
          <w:p w:rsidR="009635F3" w:rsidRPr="005E2A52" w:rsidRDefault="009635F3" w:rsidP="00EF51FF">
            <w:pPr>
              <w:jc w:val="center"/>
              <w:rPr>
                <w:sz w:val="20"/>
                <w:szCs w:val="20"/>
              </w:rPr>
            </w:pPr>
            <w:r w:rsidRPr="005E2A52">
              <w:rPr>
                <w:sz w:val="20"/>
                <w:szCs w:val="20"/>
              </w:rPr>
              <w:t>Πάρα πολύ</w:t>
            </w:r>
          </w:p>
        </w:tc>
        <w:tc>
          <w:tcPr>
            <w:tcW w:w="739" w:type="dxa"/>
          </w:tcPr>
          <w:p w:rsidR="009635F3" w:rsidRPr="005E2A52" w:rsidRDefault="009635F3" w:rsidP="00EF51FF">
            <w:pPr>
              <w:jc w:val="center"/>
              <w:rPr>
                <w:sz w:val="20"/>
                <w:szCs w:val="20"/>
              </w:rPr>
            </w:pPr>
            <w:r w:rsidRPr="005E2A52">
              <w:rPr>
                <w:sz w:val="20"/>
                <w:szCs w:val="20"/>
              </w:rPr>
              <w:t>Πολύ</w:t>
            </w:r>
          </w:p>
        </w:tc>
        <w:tc>
          <w:tcPr>
            <w:tcW w:w="843" w:type="dxa"/>
          </w:tcPr>
          <w:p w:rsidR="009635F3" w:rsidRPr="005E2A52" w:rsidRDefault="009635F3" w:rsidP="00EF51FF">
            <w:pPr>
              <w:jc w:val="center"/>
              <w:rPr>
                <w:sz w:val="20"/>
                <w:szCs w:val="20"/>
              </w:rPr>
            </w:pPr>
            <w:r w:rsidRPr="005E2A52">
              <w:rPr>
                <w:sz w:val="20"/>
                <w:szCs w:val="20"/>
              </w:rPr>
              <w:t>αρκετά</w:t>
            </w:r>
          </w:p>
        </w:tc>
        <w:tc>
          <w:tcPr>
            <w:tcW w:w="641" w:type="dxa"/>
          </w:tcPr>
          <w:p w:rsidR="009635F3" w:rsidRPr="005E2A52" w:rsidRDefault="009635F3" w:rsidP="00EF51FF">
            <w:pPr>
              <w:jc w:val="center"/>
              <w:rPr>
                <w:sz w:val="20"/>
                <w:szCs w:val="20"/>
              </w:rPr>
            </w:pPr>
            <w:r w:rsidRPr="005E2A52">
              <w:rPr>
                <w:sz w:val="20"/>
                <w:szCs w:val="20"/>
              </w:rPr>
              <w:t>λίγο</w:t>
            </w:r>
          </w:p>
        </w:tc>
        <w:tc>
          <w:tcPr>
            <w:tcW w:w="1033" w:type="dxa"/>
          </w:tcPr>
          <w:p w:rsidR="009635F3" w:rsidRPr="005E2A52" w:rsidRDefault="009635F3" w:rsidP="00EF51FF">
            <w:pPr>
              <w:jc w:val="center"/>
              <w:rPr>
                <w:sz w:val="20"/>
                <w:szCs w:val="20"/>
              </w:rPr>
            </w:pPr>
            <w:r w:rsidRPr="005E2A52">
              <w:rPr>
                <w:sz w:val="20"/>
                <w:szCs w:val="20"/>
              </w:rPr>
              <w:t>Καθόλου</w:t>
            </w:r>
          </w:p>
        </w:tc>
        <w:tc>
          <w:tcPr>
            <w:tcW w:w="1040" w:type="dxa"/>
          </w:tcPr>
          <w:p w:rsidR="009635F3" w:rsidRPr="005E2A52" w:rsidRDefault="009635F3" w:rsidP="00EF51FF">
            <w:pPr>
              <w:jc w:val="center"/>
              <w:rPr>
                <w:sz w:val="20"/>
                <w:szCs w:val="20"/>
              </w:rPr>
            </w:pPr>
            <w:r w:rsidRPr="005E2A52">
              <w:rPr>
                <w:sz w:val="20"/>
                <w:szCs w:val="20"/>
              </w:rPr>
              <w:t>ΔΞ/ΔΑ</w:t>
            </w:r>
          </w:p>
        </w:tc>
      </w:tr>
      <w:tr w:rsidR="009635F3" w:rsidRPr="005E2A52" w:rsidTr="00EF51FF">
        <w:trPr>
          <w:trHeight w:val="750"/>
        </w:trPr>
        <w:tc>
          <w:tcPr>
            <w:tcW w:w="455" w:type="dxa"/>
          </w:tcPr>
          <w:p w:rsidR="009635F3" w:rsidRPr="005E2A52" w:rsidRDefault="009635F3" w:rsidP="00EF51FF">
            <w:pPr>
              <w:rPr>
                <w:b/>
                <w:sz w:val="20"/>
                <w:szCs w:val="20"/>
              </w:rPr>
            </w:pPr>
            <w:r w:rsidRPr="005E2A52">
              <w:rPr>
                <w:b/>
                <w:sz w:val="20"/>
                <w:szCs w:val="20"/>
              </w:rPr>
              <w:t>1.</w:t>
            </w:r>
          </w:p>
        </w:tc>
        <w:tc>
          <w:tcPr>
            <w:tcW w:w="3938" w:type="dxa"/>
          </w:tcPr>
          <w:p w:rsidR="009635F3" w:rsidRPr="005E2A52" w:rsidRDefault="009635F3" w:rsidP="00EF51FF">
            <w:pPr>
              <w:rPr>
                <w:b/>
                <w:sz w:val="20"/>
                <w:szCs w:val="20"/>
              </w:rPr>
            </w:pPr>
            <w:r w:rsidRPr="005E2A52">
              <w:rPr>
                <w:b/>
                <w:sz w:val="20"/>
                <w:szCs w:val="20"/>
              </w:rPr>
              <w:t>Κατά πόσο πιστεύετε ότι επιτυγχάνονται οι στόχοι που θέτει το βιβλίο Φυσικής Αγωγής του μαθητή;</w:t>
            </w:r>
          </w:p>
        </w:tc>
        <w:tc>
          <w:tcPr>
            <w:tcW w:w="799" w:type="dxa"/>
          </w:tcPr>
          <w:p w:rsidR="009635F3" w:rsidRPr="005E2A52" w:rsidRDefault="009635F3" w:rsidP="00EF51FF">
            <w:pPr>
              <w:jc w:val="center"/>
              <w:rPr>
                <w:sz w:val="20"/>
                <w:szCs w:val="20"/>
              </w:rPr>
            </w:pPr>
          </w:p>
        </w:tc>
        <w:tc>
          <w:tcPr>
            <w:tcW w:w="739" w:type="dxa"/>
          </w:tcPr>
          <w:p w:rsidR="009635F3" w:rsidRPr="005E2A52" w:rsidRDefault="009635F3" w:rsidP="00EF51FF">
            <w:pPr>
              <w:jc w:val="center"/>
              <w:rPr>
                <w:sz w:val="20"/>
                <w:szCs w:val="20"/>
              </w:rPr>
            </w:pPr>
          </w:p>
        </w:tc>
        <w:tc>
          <w:tcPr>
            <w:tcW w:w="843" w:type="dxa"/>
          </w:tcPr>
          <w:p w:rsidR="009635F3" w:rsidRPr="005E2A52" w:rsidRDefault="009635F3" w:rsidP="00EF51FF">
            <w:pPr>
              <w:jc w:val="center"/>
              <w:rPr>
                <w:sz w:val="20"/>
                <w:szCs w:val="20"/>
              </w:rPr>
            </w:pPr>
          </w:p>
        </w:tc>
        <w:tc>
          <w:tcPr>
            <w:tcW w:w="641" w:type="dxa"/>
          </w:tcPr>
          <w:p w:rsidR="009635F3" w:rsidRPr="005E2A52" w:rsidRDefault="009635F3" w:rsidP="00EF51FF">
            <w:pPr>
              <w:jc w:val="center"/>
              <w:rPr>
                <w:sz w:val="20"/>
                <w:szCs w:val="20"/>
              </w:rPr>
            </w:pPr>
          </w:p>
        </w:tc>
        <w:tc>
          <w:tcPr>
            <w:tcW w:w="1033" w:type="dxa"/>
          </w:tcPr>
          <w:p w:rsidR="009635F3" w:rsidRPr="005E2A52" w:rsidRDefault="009635F3" w:rsidP="00EF51FF">
            <w:pPr>
              <w:jc w:val="center"/>
              <w:rPr>
                <w:sz w:val="20"/>
                <w:szCs w:val="20"/>
              </w:rPr>
            </w:pPr>
          </w:p>
        </w:tc>
        <w:tc>
          <w:tcPr>
            <w:tcW w:w="1040" w:type="dxa"/>
          </w:tcPr>
          <w:p w:rsidR="009635F3" w:rsidRPr="005E2A52" w:rsidRDefault="009635F3" w:rsidP="00EF51FF">
            <w:pPr>
              <w:jc w:val="center"/>
              <w:rPr>
                <w:sz w:val="20"/>
                <w:szCs w:val="20"/>
              </w:rPr>
            </w:pPr>
          </w:p>
        </w:tc>
      </w:tr>
      <w:tr w:rsidR="009635F3" w:rsidRPr="005E2A52" w:rsidTr="00EF51FF">
        <w:trPr>
          <w:trHeight w:val="47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α) Στην απόκτηση γνώσης σχετικής με τη Φυσική Αγωγή.</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459"/>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β) Στην κατανόηση και ανάπτυξη της ανάγκης για «δια βίου» άσκηση.</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γ) Στην ανάπτυξη στάσεων και συμπεριφορών που συνδέονται με τους στόχους του μαθήματος Φ.Α.</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δ) Στην εξομάλυνση των κοινωνικών διακρίσεων (εθνικότητας, δύο φύλων, κοινωνικών ομάδων).</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424"/>
        </w:trPr>
        <w:tc>
          <w:tcPr>
            <w:tcW w:w="455" w:type="dxa"/>
          </w:tcPr>
          <w:p w:rsidR="009635F3" w:rsidRPr="005E2A52" w:rsidRDefault="009635F3" w:rsidP="00EF51FF">
            <w:pPr>
              <w:rPr>
                <w:b/>
                <w:sz w:val="20"/>
                <w:szCs w:val="20"/>
              </w:rPr>
            </w:pPr>
            <w:r w:rsidRPr="005E2A52">
              <w:rPr>
                <w:b/>
                <w:sz w:val="20"/>
                <w:szCs w:val="20"/>
              </w:rPr>
              <w:t>2.</w:t>
            </w:r>
          </w:p>
        </w:tc>
        <w:tc>
          <w:tcPr>
            <w:tcW w:w="3938" w:type="dxa"/>
          </w:tcPr>
          <w:p w:rsidR="009635F3" w:rsidRPr="005E2A52" w:rsidRDefault="009635F3" w:rsidP="00EF51FF">
            <w:pPr>
              <w:rPr>
                <w:sz w:val="20"/>
                <w:szCs w:val="20"/>
              </w:rPr>
            </w:pPr>
            <w:r w:rsidRPr="005E2A52">
              <w:rPr>
                <w:b/>
                <w:sz w:val="20"/>
                <w:szCs w:val="20"/>
              </w:rPr>
              <w:t>Σε ποιο βαθμό θεωρείτε ότι το βιβλίο του μαθητή:</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α) Δίνει ευκαιρίες στους μαθητές να αυτενεργήσουν.</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β) Προωθεί την κριτική σκέψη των μαθητών/τριών.</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γ) Τονίζει τα σημεία κλειδιά για τη σωστή εκτέλεση της κάθε δεξιότητας.</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r w:rsidR="009635F3" w:rsidRPr="005E2A52" w:rsidTr="00EF51FF">
        <w:trPr>
          <w:trHeight w:val="704"/>
        </w:trPr>
        <w:tc>
          <w:tcPr>
            <w:tcW w:w="455" w:type="dxa"/>
          </w:tcPr>
          <w:p w:rsidR="009635F3" w:rsidRPr="005E2A52" w:rsidRDefault="009635F3" w:rsidP="00EF51FF">
            <w:pPr>
              <w:rPr>
                <w:b/>
                <w:sz w:val="20"/>
                <w:szCs w:val="20"/>
              </w:rPr>
            </w:pPr>
          </w:p>
        </w:tc>
        <w:tc>
          <w:tcPr>
            <w:tcW w:w="3938" w:type="dxa"/>
          </w:tcPr>
          <w:p w:rsidR="009635F3" w:rsidRPr="005E2A52" w:rsidRDefault="009635F3" w:rsidP="00EF51FF">
            <w:pPr>
              <w:rPr>
                <w:sz w:val="20"/>
                <w:szCs w:val="20"/>
              </w:rPr>
            </w:pPr>
            <w:r w:rsidRPr="005E2A52">
              <w:rPr>
                <w:sz w:val="20"/>
                <w:szCs w:val="20"/>
              </w:rPr>
              <w:t>δ) Βοηθά με τις ερωτήσεις που βρίσκονται στο τέλος των κεφαλαίων στη διαθεματική προσέγγιση.</w:t>
            </w:r>
          </w:p>
        </w:tc>
        <w:tc>
          <w:tcPr>
            <w:tcW w:w="799" w:type="dxa"/>
          </w:tcPr>
          <w:p w:rsidR="009635F3" w:rsidRPr="005E2A52" w:rsidRDefault="009635F3" w:rsidP="00EF51FF">
            <w:pPr>
              <w:rPr>
                <w:b/>
                <w:sz w:val="20"/>
                <w:szCs w:val="20"/>
              </w:rPr>
            </w:pPr>
          </w:p>
        </w:tc>
        <w:tc>
          <w:tcPr>
            <w:tcW w:w="739" w:type="dxa"/>
          </w:tcPr>
          <w:p w:rsidR="009635F3" w:rsidRPr="005E2A52" w:rsidRDefault="009635F3" w:rsidP="00EF51FF">
            <w:pPr>
              <w:rPr>
                <w:b/>
                <w:sz w:val="20"/>
                <w:szCs w:val="20"/>
              </w:rPr>
            </w:pPr>
          </w:p>
        </w:tc>
        <w:tc>
          <w:tcPr>
            <w:tcW w:w="843" w:type="dxa"/>
          </w:tcPr>
          <w:p w:rsidR="009635F3" w:rsidRPr="005E2A52" w:rsidRDefault="009635F3" w:rsidP="00EF51FF">
            <w:pPr>
              <w:rPr>
                <w:b/>
                <w:sz w:val="20"/>
                <w:szCs w:val="20"/>
              </w:rPr>
            </w:pPr>
          </w:p>
        </w:tc>
        <w:tc>
          <w:tcPr>
            <w:tcW w:w="641" w:type="dxa"/>
          </w:tcPr>
          <w:p w:rsidR="009635F3" w:rsidRPr="005E2A52" w:rsidRDefault="009635F3" w:rsidP="00EF51FF">
            <w:pPr>
              <w:rPr>
                <w:b/>
                <w:sz w:val="20"/>
                <w:szCs w:val="20"/>
              </w:rPr>
            </w:pPr>
          </w:p>
        </w:tc>
        <w:tc>
          <w:tcPr>
            <w:tcW w:w="1033" w:type="dxa"/>
          </w:tcPr>
          <w:p w:rsidR="009635F3" w:rsidRPr="005E2A52" w:rsidRDefault="009635F3" w:rsidP="00EF51FF">
            <w:pPr>
              <w:rPr>
                <w:b/>
                <w:sz w:val="20"/>
                <w:szCs w:val="20"/>
              </w:rPr>
            </w:pPr>
          </w:p>
        </w:tc>
        <w:tc>
          <w:tcPr>
            <w:tcW w:w="1040" w:type="dxa"/>
          </w:tcPr>
          <w:p w:rsidR="009635F3" w:rsidRPr="005E2A52" w:rsidRDefault="009635F3" w:rsidP="00EF51FF">
            <w:pPr>
              <w:rPr>
                <w:b/>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Γ. Αξιολόγηση Δομής και Οργάνωσης</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1. Πότε πρέπει να διδάσκεται το βιβλίο Φ.Α. του μαθητή:</w:t>
      </w:r>
    </w:p>
    <w:p w:rsidR="009635F3" w:rsidRPr="005E2A52" w:rsidRDefault="009635F3" w:rsidP="009635F3">
      <w:pPr>
        <w:rPr>
          <w:b/>
          <w:sz w:val="20"/>
          <w:szCs w:val="20"/>
        </w:rPr>
      </w:pPr>
    </w:p>
    <w:p w:rsidR="009635F3" w:rsidRPr="005E2A52" w:rsidRDefault="009635F3" w:rsidP="009635F3">
      <w:pPr>
        <w:rPr>
          <w:sz w:val="20"/>
          <w:szCs w:val="20"/>
        </w:rPr>
      </w:pPr>
      <w:r w:rsidRPr="005E2A52">
        <w:rPr>
          <w:sz w:val="20"/>
          <w:szCs w:val="20"/>
        </w:rPr>
        <w:t xml:space="preserve">Α) Τις μέρες με κακές καιρικές συνθήκες                              </w:t>
      </w:r>
      <w:r w:rsidRPr="005E2A52">
        <w:rPr>
          <w:sz w:val="20"/>
          <w:szCs w:val="20"/>
        </w:rPr>
        <w:tab/>
      </w:r>
      <w:r w:rsidRPr="005E2A52">
        <w:rPr>
          <w:sz w:val="20"/>
          <w:szCs w:val="20"/>
        </w:rPr>
        <w:tab/>
      </w:r>
      <w:r w:rsidRPr="005E2A52">
        <w:rPr>
          <w:sz w:val="20"/>
          <w:szCs w:val="20"/>
        </w:rPr>
        <w:tab/>
      </w:r>
      <w:r w:rsidRPr="005E2A52">
        <w:rPr>
          <w:b/>
          <w:sz w:val="28"/>
          <w:szCs w:val="28"/>
        </w:rPr>
        <w:sym w:font="Symbol" w:char="F087"/>
      </w:r>
    </w:p>
    <w:p w:rsidR="009635F3" w:rsidRPr="005E2A52" w:rsidRDefault="009635F3" w:rsidP="009635F3">
      <w:pPr>
        <w:rPr>
          <w:sz w:val="20"/>
          <w:szCs w:val="20"/>
        </w:rPr>
      </w:pPr>
      <w:r w:rsidRPr="005E2A52">
        <w:rPr>
          <w:sz w:val="20"/>
          <w:szCs w:val="20"/>
        </w:rPr>
        <w:t xml:space="preserve">Β) Συγκεκριμένες διδακτικές ώρες του μαθήματος Φ.Α. </w:t>
      </w:r>
      <w:r w:rsidRPr="005E2A52">
        <w:rPr>
          <w:b/>
        </w:rPr>
        <w:tab/>
      </w:r>
      <w:r w:rsidRPr="005E2A52">
        <w:rPr>
          <w:b/>
        </w:rPr>
        <w:tab/>
      </w:r>
      <w:r w:rsidRPr="005E2A52">
        <w:rPr>
          <w:b/>
        </w:rPr>
        <w:tab/>
      </w:r>
      <w:r w:rsidRPr="005E2A52">
        <w:rPr>
          <w:b/>
          <w:sz w:val="28"/>
          <w:szCs w:val="28"/>
        </w:rPr>
        <w:sym w:font="Symbol" w:char="F087"/>
      </w:r>
    </w:p>
    <w:p w:rsidR="009635F3" w:rsidRPr="005E2A52" w:rsidRDefault="009635F3" w:rsidP="009635F3">
      <w:pPr>
        <w:rPr>
          <w:sz w:val="20"/>
          <w:szCs w:val="20"/>
        </w:rPr>
      </w:pPr>
      <w:r w:rsidRPr="005E2A52">
        <w:rPr>
          <w:sz w:val="20"/>
          <w:szCs w:val="20"/>
        </w:rPr>
        <w:t xml:space="preserve">Γ) </w:t>
      </w:r>
      <w:r w:rsidR="00051FE7" w:rsidRPr="005E2A52">
        <w:rPr>
          <w:sz w:val="20"/>
          <w:szCs w:val="20"/>
        </w:rPr>
        <w:t>Κατ’</w:t>
      </w:r>
      <w:r w:rsidR="00051FE7" w:rsidRPr="00051FE7">
        <w:rPr>
          <w:sz w:val="20"/>
          <w:szCs w:val="20"/>
        </w:rPr>
        <w:t xml:space="preserve"> </w:t>
      </w:r>
      <w:r w:rsidR="00051FE7" w:rsidRPr="005E2A52">
        <w:rPr>
          <w:sz w:val="20"/>
          <w:szCs w:val="20"/>
        </w:rPr>
        <w:t>επιλογή</w:t>
      </w:r>
      <w:r w:rsidRPr="005E2A52">
        <w:rPr>
          <w:sz w:val="20"/>
          <w:szCs w:val="20"/>
        </w:rPr>
        <w:t xml:space="preserve"> του διδάσκοντα                                              </w:t>
      </w:r>
      <w:r w:rsidRPr="005E2A52">
        <w:rPr>
          <w:sz w:val="20"/>
          <w:szCs w:val="20"/>
        </w:rPr>
        <w:tab/>
      </w:r>
      <w:r w:rsidRPr="005E2A52">
        <w:rPr>
          <w:sz w:val="20"/>
          <w:szCs w:val="20"/>
        </w:rPr>
        <w:tab/>
      </w:r>
      <w:r w:rsidRPr="005E2A52">
        <w:rPr>
          <w:sz w:val="20"/>
          <w:szCs w:val="20"/>
        </w:rPr>
        <w:tab/>
      </w:r>
      <w:r w:rsidRPr="005E2A52">
        <w:rPr>
          <w:sz w:val="20"/>
          <w:szCs w:val="20"/>
        </w:rPr>
        <w:tab/>
      </w:r>
      <w:r w:rsidRPr="005E2A52">
        <w:rPr>
          <w:b/>
          <w:sz w:val="28"/>
          <w:szCs w:val="28"/>
        </w:rPr>
        <w:sym w:font="Symbol" w:char="F087"/>
      </w:r>
    </w:p>
    <w:p w:rsidR="009635F3" w:rsidRPr="005E2A52" w:rsidRDefault="009635F3" w:rsidP="009635F3">
      <w:pPr>
        <w:rPr>
          <w:sz w:val="20"/>
          <w:szCs w:val="20"/>
        </w:rPr>
      </w:pPr>
      <w:r w:rsidRPr="005E2A52">
        <w:rPr>
          <w:sz w:val="20"/>
          <w:szCs w:val="20"/>
        </w:rPr>
        <w:t>Δ)  Να μη διδάσκεται συστηματικά. Ο καθηγητής να παραπέμπει τους μαθητές σε αυτό.</w:t>
      </w:r>
      <w:r w:rsidRPr="005E2A52">
        <w:rPr>
          <w:b/>
          <w:sz w:val="28"/>
          <w:szCs w:val="28"/>
        </w:rPr>
        <w:sym w:font="Symbol" w:char="F087"/>
      </w:r>
    </w:p>
    <w:p w:rsidR="009635F3" w:rsidRPr="005E2A52" w:rsidRDefault="009635F3" w:rsidP="009635F3">
      <w:pPr>
        <w:rPr>
          <w:sz w:val="20"/>
          <w:szCs w:val="20"/>
        </w:rPr>
      </w:pPr>
    </w:p>
    <w:tbl>
      <w:tblPr>
        <w:tblStyle w:val="aa"/>
        <w:tblW w:w="9493" w:type="dxa"/>
        <w:tblLook w:val="01E0"/>
      </w:tblPr>
      <w:tblGrid>
        <w:gridCol w:w="473"/>
        <w:gridCol w:w="3807"/>
        <w:gridCol w:w="743"/>
        <w:gridCol w:w="769"/>
        <w:gridCol w:w="1011"/>
        <w:gridCol w:w="666"/>
        <w:gridCol w:w="1012"/>
        <w:gridCol w:w="1012"/>
      </w:tblGrid>
      <w:tr w:rsidR="009635F3" w:rsidRPr="005E2A52" w:rsidTr="00EF51FF">
        <w:trPr>
          <w:trHeight w:val="470"/>
        </w:trPr>
        <w:tc>
          <w:tcPr>
            <w:tcW w:w="473" w:type="dxa"/>
          </w:tcPr>
          <w:p w:rsidR="009635F3" w:rsidRPr="005E2A52" w:rsidRDefault="009635F3" w:rsidP="00EF51FF">
            <w:pPr>
              <w:rPr>
                <w:b/>
                <w:sz w:val="20"/>
                <w:szCs w:val="20"/>
              </w:rPr>
            </w:pPr>
          </w:p>
        </w:tc>
        <w:tc>
          <w:tcPr>
            <w:tcW w:w="3807" w:type="dxa"/>
          </w:tcPr>
          <w:p w:rsidR="009635F3" w:rsidRPr="005E2A52" w:rsidRDefault="009635F3" w:rsidP="00EF51FF">
            <w:pPr>
              <w:rPr>
                <w:b/>
                <w:sz w:val="20"/>
                <w:szCs w:val="20"/>
              </w:rPr>
            </w:pPr>
          </w:p>
        </w:tc>
        <w:tc>
          <w:tcPr>
            <w:tcW w:w="743" w:type="dxa"/>
          </w:tcPr>
          <w:p w:rsidR="009635F3" w:rsidRPr="005E2A52" w:rsidRDefault="009635F3" w:rsidP="00EF51FF">
            <w:pPr>
              <w:jc w:val="center"/>
              <w:rPr>
                <w:sz w:val="20"/>
                <w:szCs w:val="20"/>
              </w:rPr>
            </w:pPr>
            <w:r w:rsidRPr="005E2A52">
              <w:rPr>
                <w:sz w:val="20"/>
                <w:szCs w:val="20"/>
              </w:rPr>
              <w:t>Πάρα πολύ</w:t>
            </w:r>
          </w:p>
        </w:tc>
        <w:tc>
          <w:tcPr>
            <w:tcW w:w="769" w:type="dxa"/>
          </w:tcPr>
          <w:p w:rsidR="009635F3" w:rsidRPr="005E2A52" w:rsidRDefault="009635F3" w:rsidP="00EF51FF">
            <w:pPr>
              <w:jc w:val="center"/>
              <w:rPr>
                <w:sz w:val="20"/>
                <w:szCs w:val="20"/>
              </w:rPr>
            </w:pPr>
            <w:r w:rsidRPr="005E2A52">
              <w:rPr>
                <w:sz w:val="20"/>
                <w:szCs w:val="20"/>
              </w:rPr>
              <w:t>Πολύ</w:t>
            </w:r>
          </w:p>
        </w:tc>
        <w:tc>
          <w:tcPr>
            <w:tcW w:w="1011" w:type="dxa"/>
          </w:tcPr>
          <w:p w:rsidR="009635F3" w:rsidRPr="005E2A52" w:rsidRDefault="009635F3" w:rsidP="00EF51FF">
            <w:pPr>
              <w:jc w:val="center"/>
              <w:rPr>
                <w:sz w:val="20"/>
                <w:szCs w:val="20"/>
              </w:rPr>
            </w:pPr>
            <w:r w:rsidRPr="005E2A52">
              <w:rPr>
                <w:sz w:val="20"/>
                <w:szCs w:val="20"/>
              </w:rPr>
              <w:t>αρκετά</w:t>
            </w:r>
          </w:p>
        </w:tc>
        <w:tc>
          <w:tcPr>
            <w:tcW w:w="666" w:type="dxa"/>
          </w:tcPr>
          <w:p w:rsidR="009635F3" w:rsidRPr="005E2A52" w:rsidRDefault="009635F3" w:rsidP="00EF51FF">
            <w:pPr>
              <w:jc w:val="center"/>
              <w:rPr>
                <w:sz w:val="20"/>
                <w:szCs w:val="20"/>
              </w:rPr>
            </w:pPr>
            <w:r w:rsidRPr="005E2A52">
              <w:rPr>
                <w:sz w:val="20"/>
                <w:szCs w:val="20"/>
              </w:rPr>
              <w:t>λίγο</w:t>
            </w:r>
          </w:p>
        </w:tc>
        <w:tc>
          <w:tcPr>
            <w:tcW w:w="1012" w:type="dxa"/>
          </w:tcPr>
          <w:p w:rsidR="009635F3" w:rsidRPr="005E2A52" w:rsidRDefault="009635F3" w:rsidP="00EF51FF">
            <w:pPr>
              <w:jc w:val="center"/>
              <w:rPr>
                <w:sz w:val="20"/>
                <w:szCs w:val="20"/>
              </w:rPr>
            </w:pPr>
            <w:r w:rsidRPr="005E2A52">
              <w:rPr>
                <w:sz w:val="20"/>
                <w:szCs w:val="20"/>
              </w:rPr>
              <w:t>Καθόλου</w:t>
            </w:r>
          </w:p>
        </w:tc>
        <w:tc>
          <w:tcPr>
            <w:tcW w:w="1012" w:type="dxa"/>
          </w:tcPr>
          <w:p w:rsidR="009635F3" w:rsidRPr="005E2A52" w:rsidRDefault="009635F3" w:rsidP="00EF51FF">
            <w:pPr>
              <w:jc w:val="center"/>
              <w:rPr>
                <w:sz w:val="20"/>
                <w:szCs w:val="20"/>
              </w:rPr>
            </w:pPr>
            <w:r w:rsidRPr="005E2A52">
              <w:rPr>
                <w:sz w:val="20"/>
                <w:szCs w:val="20"/>
              </w:rPr>
              <w:t>ΔΞ/ΔΑ</w:t>
            </w:r>
          </w:p>
        </w:tc>
      </w:tr>
      <w:tr w:rsidR="009635F3" w:rsidRPr="005E2A52" w:rsidTr="00EF51FF">
        <w:trPr>
          <w:trHeight w:val="682"/>
        </w:trPr>
        <w:tc>
          <w:tcPr>
            <w:tcW w:w="473" w:type="dxa"/>
          </w:tcPr>
          <w:p w:rsidR="009635F3" w:rsidRPr="005E2A52" w:rsidRDefault="009635F3" w:rsidP="00EF51FF">
            <w:pPr>
              <w:rPr>
                <w:b/>
                <w:sz w:val="20"/>
                <w:szCs w:val="20"/>
              </w:rPr>
            </w:pPr>
            <w:r w:rsidRPr="005E2A52">
              <w:rPr>
                <w:b/>
                <w:sz w:val="20"/>
                <w:szCs w:val="20"/>
              </w:rPr>
              <w:t>2.</w:t>
            </w:r>
          </w:p>
        </w:tc>
        <w:tc>
          <w:tcPr>
            <w:tcW w:w="3807" w:type="dxa"/>
          </w:tcPr>
          <w:p w:rsidR="009635F3" w:rsidRPr="005E2A52" w:rsidRDefault="009635F3" w:rsidP="00EF51FF">
            <w:pPr>
              <w:rPr>
                <w:sz w:val="20"/>
                <w:szCs w:val="20"/>
              </w:rPr>
            </w:pPr>
            <w:r w:rsidRPr="005E2A52">
              <w:rPr>
                <w:sz w:val="20"/>
                <w:szCs w:val="20"/>
              </w:rPr>
              <w:t>Οι εικονογράφηση του βιβλίου βοηθά τον μαθητή να κατανοήσει αυτά που περιγράφονται;</w:t>
            </w:r>
          </w:p>
        </w:tc>
        <w:tc>
          <w:tcPr>
            <w:tcW w:w="743" w:type="dxa"/>
          </w:tcPr>
          <w:p w:rsidR="009635F3" w:rsidRPr="005E2A52" w:rsidRDefault="009635F3" w:rsidP="00EF51FF">
            <w:pPr>
              <w:rPr>
                <w:b/>
                <w:sz w:val="20"/>
                <w:szCs w:val="20"/>
              </w:rPr>
            </w:pPr>
          </w:p>
        </w:tc>
        <w:tc>
          <w:tcPr>
            <w:tcW w:w="769" w:type="dxa"/>
          </w:tcPr>
          <w:p w:rsidR="009635F3" w:rsidRPr="005E2A52" w:rsidRDefault="009635F3" w:rsidP="00EF51FF">
            <w:pPr>
              <w:rPr>
                <w:b/>
                <w:sz w:val="20"/>
                <w:szCs w:val="20"/>
              </w:rPr>
            </w:pPr>
          </w:p>
        </w:tc>
        <w:tc>
          <w:tcPr>
            <w:tcW w:w="1011" w:type="dxa"/>
          </w:tcPr>
          <w:p w:rsidR="009635F3" w:rsidRPr="005E2A52" w:rsidRDefault="009635F3" w:rsidP="00EF51FF">
            <w:pPr>
              <w:rPr>
                <w:b/>
                <w:sz w:val="20"/>
                <w:szCs w:val="20"/>
              </w:rPr>
            </w:pPr>
          </w:p>
        </w:tc>
        <w:tc>
          <w:tcPr>
            <w:tcW w:w="666"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r>
      <w:tr w:rsidR="009635F3" w:rsidRPr="005E2A52" w:rsidTr="00EF51FF">
        <w:trPr>
          <w:trHeight w:val="470"/>
        </w:trPr>
        <w:tc>
          <w:tcPr>
            <w:tcW w:w="473" w:type="dxa"/>
          </w:tcPr>
          <w:p w:rsidR="009635F3" w:rsidRPr="005E2A52" w:rsidRDefault="009635F3" w:rsidP="00EF51FF">
            <w:pPr>
              <w:rPr>
                <w:b/>
                <w:sz w:val="20"/>
                <w:szCs w:val="20"/>
              </w:rPr>
            </w:pPr>
            <w:r w:rsidRPr="005E2A52">
              <w:rPr>
                <w:b/>
                <w:sz w:val="20"/>
                <w:szCs w:val="20"/>
              </w:rPr>
              <w:t>3.</w:t>
            </w:r>
          </w:p>
        </w:tc>
        <w:tc>
          <w:tcPr>
            <w:tcW w:w="3807" w:type="dxa"/>
          </w:tcPr>
          <w:p w:rsidR="009635F3" w:rsidRPr="005E2A52" w:rsidRDefault="009635F3" w:rsidP="00EF51FF">
            <w:pPr>
              <w:rPr>
                <w:sz w:val="20"/>
                <w:szCs w:val="20"/>
              </w:rPr>
            </w:pPr>
            <w:r w:rsidRPr="005E2A52">
              <w:rPr>
                <w:sz w:val="20"/>
                <w:szCs w:val="20"/>
              </w:rPr>
              <w:t>Συνδέονται μεταξύ τους τα κείμενα με τις εικόνες;</w:t>
            </w:r>
          </w:p>
        </w:tc>
        <w:tc>
          <w:tcPr>
            <w:tcW w:w="743" w:type="dxa"/>
          </w:tcPr>
          <w:p w:rsidR="009635F3" w:rsidRPr="005E2A52" w:rsidRDefault="009635F3" w:rsidP="00EF51FF">
            <w:pPr>
              <w:rPr>
                <w:b/>
                <w:sz w:val="20"/>
                <w:szCs w:val="20"/>
              </w:rPr>
            </w:pPr>
          </w:p>
        </w:tc>
        <w:tc>
          <w:tcPr>
            <w:tcW w:w="769" w:type="dxa"/>
          </w:tcPr>
          <w:p w:rsidR="009635F3" w:rsidRPr="005E2A52" w:rsidRDefault="009635F3" w:rsidP="00EF51FF">
            <w:pPr>
              <w:rPr>
                <w:b/>
                <w:sz w:val="20"/>
                <w:szCs w:val="20"/>
              </w:rPr>
            </w:pPr>
          </w:p>
        </w:tc>
        <w:tc>
          <w:tcPr>
            <w:tcW w:w="1011" w:type="dxa"/>
          </w:tcPr>
          <w:p w:rsidR="009635F3" w:rsidRPr="005E2A52" w:rsidRDefault="009635F3" w:rsidP="00EF51FF">
            <w:pPr>
              <w:rPr>
                <w:b/>
                <w:sz w:val="20"/>
                <w:szCs w:val="20"/>
              </w:rPr>
            </w:pPr>
          </w:p>
        </w:tc>
        <w:tc>
          <w:tcPr>
            <w:tcW w:w="666"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r>
      <w:tr w:rsidR="009635F3" w:rsidRPr="005E2A52" w:rsidTr="00EF51FF">
        <w:trPr>
          <w:trHeight w:val="455"/>
        </w:trPr>
        <w:tc>
          <w:tcPr>
            <w:tcW w:w="473" w:type="dxa"/>
          </w:tcPr>
          <w:p w:rsidR="009635F3" w:rsidRPr="005E2A52" w:rsidRDefault="009635F3" w:rsidP="00EF51FF">
            <w:pPr>
              <w:rPr>
                <w:b/>
                <w:sz w:val="20"/>
                <w:szCs w:val="20"/>
              </w:rPr>
            </w:pPr>
            <w:r w:rsidRPr="005E2A52">
              <w:rPr>
                <w:b/>
                <w:sz w:val="20"/>
                <w:szCs w:val="20"/>
              </w:rPr>
              <w:t>4..</w:t>
            </w:r>
          </w:p>
        </w:tc>
        <w:tc>
          <w:tcPr>
            <w:tcW w:w="3807" w:type="dxa"/>
          </w:tcPr>
          <w:p w:rsidR="009635F3" w:rsidRPr="005E2A52" w:rsidRDefault="009635F3" w:rsidP="00EF51FF">
            <w:pPr>
              <w:rPr>
                <w:sz w:val="20"/>
                <w:szCs w:val="20"/>
              </w:rPr>
            </w:pPr>
            <w:r w:rsidRPr="005E2A52">
              <w:rPr>
                <w:sz w:val="20"/>
                <w:szCs w:val="20"/>
              </w:rPr>
              <w:t>Συνδέεται το βιβλίο του μαθητή με το βιβλίο του εκπαιδευτικού;</w:t>
            </w:r>
          </w:p>
        </w:tc>
        <w:tc>
          <w:tcPr>
            <w:tcW w:w="743" w:type="dxa"/>
          </w:tcPr>
          <w:p w:rsidR="009635F3" w:rsidRPr="005E2A52" w:rsidRDefault="009635F3" w:rsidP="00EF51FF">
            <w:pPr>
              <w:rPr>
                <w:b/>
                <w:sz w:val="20"/>
                <w:szCs w:val="20"/>
              </w:rPr>
            </w:pPr>
          </w:p>
        </w:tc>
        <w:tc>
          <w:tcPr>
            <w:tcW w:w="769" w:type="dxa"/>
          </w:tcPr>
          <w:p w:rsidR="009635F3" w:rsidRPr="005E2A52" w:rsidRDefault="009635F3" w:rsidP="00EF51FF">
            <w:pPr>
              <w:rPr>
                <w:b/>
                <w:sz w:val="20"/>
                <w:szCs w:val="20"/>
              </w:rPr>
            </w:pPr>
          </w:p>
        </w:tc>
        <w:tc>
          <w:tcPr>
            <w:tcW w:w="1011" w:type="dxa"/>
          </w:tcPr>
          <w:p w:rsidR="009635F3" w:rsidRPr="005E2A52" w:rsidRDefault="009635F3" w:rsidP="00EF51FF">
            <w:pPr>
              <w:rPr>
                <w:b/>
                <w:sz w:val="20"/>
                <w:szCs w:val="20"/>
              </w:rPr>
            </w:pPr>
          </w:p>
        </w:tc>
        <w:tc>
          <w:tcPr>
            <w:tcW w:w="666"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r>
      <w:tr w:rsidR="009635F3" w:rsidRPr="005E2A52" w:rsidTr="00EF51FF">
        <w:trPr>
          <w:trHeight w:val="697"/>
        </w:trPr>
        <w:tc>
          <w:tcPr>
            <w:tcW w:w="473" w:type="dxa"/>
          </w:tcPr>
          <w:p w:rsidR="009635F3" w:rsidRPr="005E2A52" w:rsidRDefault="009635F3" w:rsidP="00EF51FF">
            <w:pPr>
              <w:rPr>
                <w:b/>
                <w:sz w:val="20"/>
                <w:szCs w:val="20"/>
              </w:rPr>
            </w:pPr>
            <w:r w:rsidRPr="005E2A52">
              <w:rPr>
                <w:b/>
                <w:sz w:val="20"/>
                <w:szCs w:val="20"/>
              </w:rPr>
              <w:t>5.</w:t>
            </w:r>
          </w:p>
        </w:tc>
        <w:tc>
          <w:tcPr>
            <w:tcW w:w="3807" w:type="dxa"/>
          </w:tcPr>
          <w:p w:rsidR="009635F3" w:rsidRPr="005E2A52" w:rsidRDefault="009635F3" w:rsidP="00EF51FF">
            <w:pPr>
              <w:rPr>
                <w:sz w:val="20"/>
                <w:szCs w:val="20"/>
              </w:rPr>
            </w:pPr>
            <w:r w:rsidRPr="005E2A52">
              <w:rPr>
                <w:sz w:val="20"/>
                <w:szCs w:val="20"/>
              </w:rPr>
              <w:t>Είναι εφικτή η διδασκαλία όλης της ύλης του διδακτικού βιβλίου στον προβλεπόμενο διδακτικό χρόνο;</w:t>
            </w:r>
          </w:p>
        </w:tc>
        <w:tc>
          <w:tcPr>
            <w:tcW w:w="743" w:type="dxa"/>
          </w:tcPr>
          <w:p w:rsidR="009635F3" w:rsidRPr="005E2A52" w:rsidRDefault="009635F3" w:rsidP="00EF51FF">
            <w:pPr>
              <w:rPr>
                <w:b/>
                <w:sz w:val="20"/>
                <w:szCs w:val="20"/>
              </w:rPr>
            </w:pPr>
          </w:p>
        </w:tc>
        <w:tc>
          <w:tcPr>
            <w:tcW w:w="769" w:type="dxa"/>
          </w:tcPr>
          <w:p w:rsidR="009635F3" w:rsidRPr="005E2A52" w:rsidRDefault="009635F3" w:rsidP="00EF51FF">
            <w:pPr>
              <w:rPr>
                <w:b/>
                <w:sz w:val="20"/>
                <w:szCs w:val="20"/>
              </w:rPr>
            </w:pPr>
          </w:p>
        </w:tc>
        <w:tc>
          <w:tcPr>
            <w:tcW w:w="1011" w:type="dxa"/>
          </w:tcPr>
          <w:p w:rsidR="009635F3" w:rsidRPr="005E2A52" w:rsidRDefault="009635F3" w:rsidP="00EF51FF">
            <w:pPr>
              <w:rPr>
                <w:b/>
                <w:sz w:val="20"/>
                <w:szCs w:val="20"/>
              </w:rPr>
            </w:pPr>
          </w:p>
        </w:tc>
        <w:tc>
          <w:tcPr>
            <w:tcW w:w="666"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c>
          <w:tcPr>
            <w:tcW w:w="1012" w:type="dxa"/>
          </w:tcPr>
          <w:p w:rsidR="009635F3" w:rsidRPr="005E2A52" w:rsidRDefault="009635F3" w:rsidP="00EF51FF">
            <w:pPr>
              <w:rPr>
                <w:b/>
                <w:sz w:val="20"/>
                <w:szCs w:val="20"/>
              </w:rPr>
            </w:pPr>
          </w:p>
        </w:tc>
      </w:tr>
    </w:tbl>
    <w:p w:rsidR="009635F3" w:rsidRDefault="009635F3" w:rsidP="009635F3">
      <w:pPr>
        <w:rPr>
          <w:b/>
          <w:sz w:val="20"/>
          <w:szCs w:val="20"/>
        </w:rPr>
      </w:pPr>
    </w:p>
    <w:p w:rsidR="009635F3" w:rsidRDefault="009635F3" w:rsidP="009635F3">
      <w:pPr>
        <w:spacing w:after="200" w:line="276" w:lineRule="auto"/>
        <w:rPr>
          <w:b/>
          <w:sz w:val="20"/>
          <w:szCs w:val="20"/>
        </w:rPr>
      </w:pPr>
      <w:r>
        <w:rPr>
          <w:b/>
          <w:sz w:val="20"/>
          <w:szCs w:val="20"/>
        </w:rPr>
        <w:br w:type="page"/>
      </w:r>
    </w:p>
    <w:p w:rsidR="009635F3" w:rsidRPr="005E2A52" w:rsidRDefault="009635F3" w:rsidP="009635F3">
      <w:pPr>
        <w:rPr>
          <w:b/>
          <w:sz w:val="20"/>
          <w:szCs w:val="20"/>
        </w:rPr>
      </w:pPr>
      <w:r w:rsidRPr="005E2A52">
        <w:rPr>
          <w:b/>
          <w:sz w:val="20"/>
          <w:szCs w:val="20"/>
        </w:rPr>
        <w:lastRenderedPageBreak/>
        <w:t>Δ. Αξιολόγηση Παρουσίασης – Εικονογράφησης</w:t>
      </w:r>
    </w:p>
    <w:p w:rsidR="009635F3" w:rsidRPr="005E2A52" w:rsidRDefault="009635F3" w:rsidP="009635F3">
      <w:pPr>
        <w:rPr>
          <w:b/>
          <w:sz w:val="20"/>
          <w:szCs w:val="20"/>
        </w:rPr>
      </w:pPr>
    </w:p>
    <w:tbl>
      <w:tblPr>
        <w:tblStyle w:val="aa"/>
        <w:tblW w:w="9488" w:type="dxa"/>
        <w:tblLook w:val="01E0"/>
      </w:tblPr>
      <w:tblGrid>
        <w:gridCol w:w="478"/>
        <w:gridCol w:w="3511"/>
        <w:gridCol w:w="739"/>
        <w:gridCol w:w="777"/>
        <w:gridCol w:w="1093"/>
        <w:gridCol w:w="673"/>
        <w:gridCol w:w="1086"/>
        <w:gridCol w:w="1131"/>
      </w:tblGrid>
      <w:tr w:rsidR="009635F3" w:rsidRPr="005E2A52" w:rsidTr="00EF51FF">
        <w:trPr>
          <w:trHeight w:val="467"/>
        </w:trPr>
        <w:tc>
          <w:tcPr>
            <w:tcW w:w="478" w:type="dxa"/>
          </w:tcPr>
          <w:p w:rsidR="009635F3" w:rsidRPr="005E2A52" w:rsidRDefault="009635F3" w:rsidP="00EF51FF">
            <w:pPr>
              <w:rPr>
                <w:b/>
                <w:sz w:val="20"/>
                <w:szCs w:val="20"/>
              </w:rPr>
            </w:pPr>
          </w:p>
        </w:tc>
        <w:tc>
          <w:tcPr>
            <w:tcW w:w="3511" w:type="dxa"/>
          </w:tcPr>
          <w:p w:rsidR="009635F3" w:rsidRPr="005E2A52" w:rsidRDefault="009635F3" w:rsidP="00EF51FF">
            <w:pPr>
              <w:rPr>
                <w:b/>
                <w:sz w:val="20"/>
                <w:szCs w:val="20"/>
              </w:rPr>
            </w:pPr>
          </w:p>
        </w:tc>
        <w:tc>
          <w:tcPr>
            <w:tcW w:w="739" w:type="dxa"/>
          </w:tcPr>
          <w:p w:rsidR="009635F3" w:rsidRPr="005E2A52" w:rsidRDefault="009635F3" w:rsidP="00EF51FF">
            <w:pPr>
              <w:jc w:val="center"/>
              <w:rPr>
                <w:sz w:val="20"/>
                <w:szCs w:val="20"/>
              </w:rPr>
            </w:pPr>
            <w:r w:rsidRPr="005E2A52">
              <w:rPr>
                <w:sz w:val="20"/>
                <w:szCs w:val="20"/>
              </w:rPr>
              <w:t>Πάρα πολύ</w:t>
            </w:r>
          </w:p>
        </w:tc>
        <w:tc>
          <w:tcPr>
            <w:tcW w:w="777" w:type="dxa"/>
          </w:tcPr>
          <w:p w:rsidR="009635F3" w:rsidRPr="005E2A52" w:rsidRDefault="009635F3" w:rsidP="00EF51FF">
            <w:pPr>
              <w:jc w:val="center"/>
              <w:rPr>
                <w:sz w:val="20"/>
                <w:szCs w:val="20"/>
              </w:rPr>
            </w:pPr>
            <w:r w:rsidRPr="005E2A52">
              <w:rPr>
                <w:sz w:val="20"/>
                <w:szCs w:val="20"/>
              </w:rPr>
              <w:t>Πολύ</w:t>
            </w:r>
          </w:p>
        </w:tc>
        <w:tc>
          <w:tcPr>
            <w:tcW w:w="1093" w:type="dxa"/>
          </w:tcPr>
          <w:p w:rsidR="009635F3" w:rsidRPr="005E2A52" w:rsidRDefault="009635F3" w:rsidP="00EF51FF">
            <w:pPr>
              <w:jc w:val="center"/>
              <w:rPr>
                <w:sz w:val="20"/>
                <w:szCs w:val="20"/>
              </w:rPr>
            </w:pPr>
            <w:r w:rsidRPr="005E2A52">
              <w:rPr>
                <w:sz w:val="20"/>
                <w:szCs w:val="20"/>
              </w:rPr>
              <w:t>αρκετά</w:t>
            </w:r>
          </w:p>
        </w:tc>
        <w:tc>
          <w:tcPr>
            <w:tcW w:w="673" w:type="dxa"/>
          </w:tcPr>
          <w:p w:rsidR="009635F3" w:rsidRPr="005E2A52" w:rsidRDefault="009635F3" w:rsidP="00EF51FF">
            <w:pPr>
              <w:jc w:val="center"/>
              <w:rPr>
                <w:sz w:val="20"/>
                <w:szCs w:val="20"/>
              </w:rPr>
            </w:pPr>
            <w:r w:rsidRPr="005E2A52">
              <w:rPr>
                <w:sz w:val="20"/>
                <w:szCs w:val="20"/>
              </w:rPr>
              <w:t>λίγο</w:t>
            </w:r>
          </w:p>
        </w:tc>
        <w:tc>
          <w:tcPr>
            <w:tcW w:w="1086" w:type="dxa"/>
          </w:tcPr>
          <w:p w:rsidR="009635F3" w:rsidRPr="005E2A52" w:rsidRDefault="009635F3" w:rsidP="00EF51FF">
            <w:pPr>
              <w:jc w:val="center"/>
              <w:rPr>
                <w:sz w:val="20"/>
                <w:szCs w:val="20"/>
              </w:rPr>
            </w:pPr>
            <w:r w:rsidRPr="005E2A52">
              <w:rPr>
                <w:sz w:val="20"/>
                <w:szCs w:val="20"/>
              </w:rPr>
              <w:t>Καθόλου</w:t>
            </w:r>
          </w:p>
        </w:tc>
        <w:tc>
          <w:tcPr>
            <w:tcW w:w="1131" w:type="dxa"/>
          </w:tcPr>
          <w:p w:rsidR="009635F3" w:rsidRPr="005E2A52" w:rsidRDefault="009635F3" w:rsidP="00EF51FF">
            <w:pPr>
              <w:jc w:val="center"/>
              <w:rPr>
                <w:sz w:val="20"/>
                <w:szCs w:val="20"/>
              </w:rPr>
            </w:pPr>
            <w:r w:rsidRPr="005E2A52">
              <w:rPr>
                <w:sz w:val="20"/>
                <w:szCs w:val="20"/>
              </w:rPr>
              <w:t>ΔΞ/ΔΑ</w:t>
            </w:r>
          </w:p>
        </w:tc>
      </w:tr>
      <w:tr w:rsidR="009635F3" w:rsidRPr="005E2A52" w:rsidTr="00EF51FF">
        <w:trPr>
          <w:trHeight w:val="678"/>
        </w:trPr>
        <w:tc>
          <w:tcPr>
            <w:tcW w:w="478" w:type="dxa"/>
          </w:tcPr>
          <w:p w:rsidR="009635F3" w:rsidRPr="005E2A52" w:rsidRDefault="009635F3" w:rsidP="00EF51FF">
            <w:pPr>
              <w:rPr>
                <w:sz w:val="20"/>
                <w:szCs w:val="20"/>
              </w:rPr>
            </w:pPr>
            <w:r w:rsidRPr="005E2A52">
              <w:rPr>
                <w:sz w:val="20"/>
                <w:szCs w:val="20"/>
              </w:rPr>
              <w:t>1.</w:t>
            </w:r>
          </w:p>
        </w:tc>
        <w:tc>
          <w:tcPr>
            <w:tcW w:w="3511" w:type="dxa"/>
          </w:tcPr>
          <w:p w:rsidR="009635F3" w:rsidRPr="005E2A52" w:rsidRDefault="009635F3" w:rsidP="00EF51FF">
            <w:pPr>
              <w:rPr>
                <w:sz w:val="20"/>
                <w:szCs w:val="20"/>
              </w:rPr>
            </w:pPr>
            <w:r w:rsidRPr="005E2A52">
              <w:rPr>
                <w:sz w:val="20"/>
                <w:szCs w:val="20"/>
              </w:rPr>
              <w:t xml:space="preserve">Θεωρείτε την εικονογράφηση του βιβλίου λειτουργική και σχετική με το κείμενο;  </w:t>
            </w:r>
          </w:p>
        </w:tc>
        <w:tc>
          <w:tcPr>
            <w:tcW w:w="739" w:type="dxa"/>
          </w:tcPr>
          <w:p w:rsidR="009635F3" w:rsidRPr="005E2A52" w:rsidRDefault="009635F3" w:rsidP="00EF51FF">
            <w:pPr>
              <w:rPr>
                <w:b/>
                <w:sz w:val="20"/>
                <w:szCs w:val="20"/>
              </w:rPr>
            </w:pPr>
          </w:p>
        </w:tc>
        <w:tc>
          <w:tcPr>
            <w:tcW w:w="777" w:type="dxa"/>
          </w:tcPr>
          <w:p w:rsidR="009635F3" w:rsidRPr="005E2A52" w:rsidRDefault="009635F3" w:rsidP="00EF51FF">
            <w:pPr>
              <w:rPr>
                <w:b/>
                <w:sz w:val="20"/>
                <w:szCs w:val="20"/>
              </w:rPr>
            </w:pPr>
          </w:p>
        </w:tc>
        <w:tc>
          <w:tcPr>
            <w:tcW w:w="1093" w:type="dxa"/>
          </w:tcPr>
          <w:p w:rsidR="009635F3" w:rsidRPr="005E2A52" w:rsidRDefault="009635F3" w:rsidP="00EF51FF">
            <w:pPr>
              <w:rPr>
                <w:b/>
                <w:sz w:val="20"/>
                <w:szCs w:val="20"/>
              </w:rPr>
            </w:pPr>
          </w:p>
        </w:tc>
        <w:tc>
          <w:tcPr>
            <w:tcW w:w="673" w:type="dxa"/>
          </w:tcPr>
          <w:p w:rsidR="009635F3" w:rsidRPr="005E2A52" w:rsidRDefault="009635F3" w:rsidP="00EF51FF">
            <w:pPr>
              <w:rPr>
                <w:b/>
                <w:sz w:val="20"/>
                <w:szCs w:val="20"/>
              </w:rPr>
            </w:pPr>
          </w:p>
        </w:tc>
        <w:tc>
          <w:tcPr>
            <w:tcW w:w="1086" w:type="dxa"/>
          </w:tcPr>
          <w:p w:rsidR="009635F3" w:rsidRPr="005E2A52" w:rsidRDefault="009635F3" w:rsidP="00EF51FF">
            <w:pPr>
              <w:rPr>
                <w:b/>
                <w:sz w:val="20"/>
                <w:szCs w:val="20"/>
              </w:rPr>
            </w:pPr>
          </w:p>
        </w:tc>
        <w:tc>
          <w:tcPr>
            <w:tcW w:w="1131" w:type="dxa"/>
          </w:tcPr>
          <w:p w:rsidR="009635F3" w:rsidRPr="005E2A52" w:rsidRDefault="009635F3" w:rsidP="00EF51FF">
            <w:pPr>
              <w:rPr>
                <w:b/>
                <w:sz w:val="20"/>
                <w:szCs w:val="20"/>
              </w:rPr>
            </w:pPr>
          </w:p>
        </w:tc>
      </w:tr>
      <w:tr w:rsidR="009635F3" w:rsidRPr="005E2A52" w:rsidTr="00EF51FF">
        <w:trPr>
          <w:trHeight w:val="467"/>
        </w:trPr>
        <w:tc>
          <w:tcPr>
            <w:tcW w:w="478" w:type="dxa"/>
          </w:tcPr>
          <w:p w:rsidR="009635F3" w:rsidRPr="005E2A52" w:rsidRDefault="009635F3" w:rsidP="00EF51FF">
            <w:pPr>
              <w:rPr>
                <w:sz w:val="20"/>
                <w:szCs w:val="20"/>
              </w:rPr>
            </w:pPr>
            <w:r w:rsidRPr="005E2A52">
              <w:rPr>
                <w:sz w:val="20"/>
                <w:szCs w:val="20"/>
              </w:rPr>
              <w:t>2.</w:t>
            </w:r>
          </w:p>
        </w:tc>
        <w:tc>
          <w:tcPr>
            <w:tcW w:w="3511" w:type="dxa"/>
          </w:tcPr>
          <w:p w:rsidR="009635F3" w:rsidRPr="005E2A52" w:rsidRDefault="009635F3" w:rsidP="00EF51FF">
            <w:pPr>
              <w:rPr>
                <w:sz w:val="20"/>
                <w:szCs w:val="20"/>
              </w:rPr>
            </w:pPr>
            <w:r w:rsidRPr="005E2A52">
              <w:rPr>
                <w:sz w:val="20"/>
                <w:szCs w:val="20"/>
              </w:rPr>
              <w:t xml:space="preserve">Η εικονογράφηση είναι ελκυστική για τους μαθητές; </w:t>
            </w:r>
          </w:p>
        </w:tc>
        <w:tc>
          <w:tcPr>
            <w:tcW w:w="739" w:type="dxa"/>
          </w:tcPr>
          <w:p w:rsidR="009635F3" w:rsidRPr="005E2A52" w:rsidRDefault="009635F3" w:rsidP="00EF51FF">
            <w:pPr>
              <w:rPr>
                <w:b/>
                <w:sz w:val="20"/>
                <w:szCs w:val="20"/>
              </w:rPr>
            </w:pPr>
          </w:p>
        </w:tc>
        <w:tc>
          <w:tcPr>
            <w:tcW w:w="777" w:type="dxa"/>
          </w:tcPr>
          <w:p w:rsidR="009635F3" w:rsidRPr="005E2A52" w:rsidRDefault="009635F3" w:rsidP="00EF51FF">
            <w:pPr>
              <w:rPr>
                <w:b/>
                <w:sz w:val="20"/>
                <w:szCs w:val="20"/>
              </w:rPr>
            </w:pPr>
          </w:p>
        </w:tc>
        <w:tc>
          <w:tcPr>
            <w:tcW w:w="1093" w:type="dxa"/>
          </w:tcPr>
          <w:p w:rsidR="009635F3" w:rsidRPr="005E2A52" w:rsidRDefault="009635F3" w:rsidP="00EF51FF">
            <w:pPr>
              <w:rPr>
                <w:b/>
                <w:sz w:val="20"/>
                <w:szCs w:val="20"/>
              </w:rPr>
            </w:pPr>
          </w:p>
        </w:tc>
        <w:tc>
          <w:tcPr>
            <w:tcW w:w="673" w:type="dxa"/>
          </w:tcPr>
          <w:p w:rsidR="009635F3" w:rsidRPr="005E2A52" w:rsidRDefault="009635F3" w:rsidP="00EF51FF">
            <w:pPr>
              <w:rPr>
                <w:b/>
                <w:sz w:val="20"/>
                <w:szCs w:val="20"/>
              </w:rPr>
            </w:pPr>
          </w:p>
        </w:tc>
        <w:tc>
          <w:tcPr>
            <w:tcW w:w="1086" w:type="dxa"/>
          </w:tcPr>
          <w:p w:rsidR="009635F3" w:rsidRPr="005E2A52" w:rsidRDefault="009635F3" w:rsidP="00EF51FF">
            <w:pPr>
              <w:rPr>
                <w:b/>
                <w:sz w:val="20"/>
                <w:szCs w:val="20"/>
              </w:rPr>
            </w:pPr>
          </w:p>
        </w:tc>
        <w:tc>
          <w:tcPr>
            <w:tcW w:w="1131" w:type="dxa"/>
          </w:tcPr>
          <w:p w:rsidR="009635F3" w:rsidRPr="005E2A52" w:rsidRDefault="009635F3" w:rsidP="00EF51FF">
            <w:pPr>
              <w:rPr>
                <w:b/>
                <w:sz w:val="20"/>
                <w:szCs w:val="20"/>
              </w:rPr>
            </w:pPr>
          </w:p>
        </w:tc>
      </w:tr>
      <w:tr w:rsidR="009635F3" w:rsidRPr="005E2A52" w:rsidTr="00EF51FF">
        <w:trPr>
          <w:trHeight w:val="452"/>
        </w:trPr>
        <w:tc>
          <w:tcPr>
            <w:tcW w:w="478" w:type="dxa"/>
          </w:tcPr>
          <w:p w:rsidR="009635F3" w:rsidRPr="005E2A52" w:rsidRDefault="009635F3" w:rsidP="00EF51FF">
            <w:pPr>
              <w:rPr>
                <w:sz w:val="20"/>
                <w:szCs w:val="20"/>
                <w:lang w:val="en-US"/>
              </w:rPr>
            </w:pPr>
            <w:r w:rsidRPr="005E2A52">
              <w:rPr>
                <w:sz w:val="20"/>
                <w:szCs w:val="20"/>
                <w:lang w:val="en-US"/>
              </w:rPr>
              <w:t>3.</w:t>
            </w:r>
          </w:p>
        </w:tc>
        <w:tc>
          <w:tcPr>
            <w:tcW w:w="3511" w:type="dxa"/>
          </w:tcPr>
          <w:p w:rsidR="009635F3" w:rsidRPr="005E2A52" w:rsidRDefault="009635F3" w:rsidP="00EF51FF">
            <w:pPr>
              <w:rPr>
                <w:sz w:val="20"/>
                <w:szCs w:val="20"/>
              </w:rPr>
            </w:pPr>
            <w:r w:rsidRPr="005E2A52">
              <w:rPr>
                <w:sz w:val="20"/>
                <w:szCs w:val="20"/>
              </w:rPr>
              <w:t>Η συγκεκριμένη εικονογράφηση διευκολύνει τη μάθηση;</w:t>
            </w:r>
          </w:p>
        </w:tc>
        <w:tc>
          <w:tcPr>
            <w:tcW w:w="739" w:type="dxa"/>
          </w:tcPr>
          <w:p w:rsidR="009635F3" w:rsidRPr="005E2A52" w:rsidRDefault="009635F3" w:rsidP="00EF51FF">
            <w:pPr>
              <w:rPr>
                <w:b/>
                <w:sz w:val="20"/>
                <w:szCs w:val="20"/>
              </w:rPr>
            </w:pPr>
          </w:p>
        </w:tc>
        <w:tc>
          <w:tcPr>
            <w:tcW w:w="777" w:type="dxa"/>
          </w:tcPr>
          <w:p w:rsidR="009635F3" w:rsidRPr="005E2A52" w:rsidRDefault="009635F3" w:rsidP="00EF51FF">
            <w:pPr>
              <w:rPr>
                <w:b/>
                <w:sz w:val="20"/>
                <w:szCs w:val="20"/>
              </w:rPr>
            </w:pPr>
          </w:p>
        </w:tc>
        <w:tc>
          <w:tcPr>
            <w:tcW w:w="1093" w:type="dxa"/>
          </w:tcPr>
          <w:p w:rsidR="009635F3" w:rsidRPr="005E2A52" w:rsidRDefault="009635F3" w:rsidP="00EF51FF">
            <w:pPr>
              <w:rPr>
                <w:b/>
                <w:sz w:val="20"/>
                <w:szCs w:val="20"/>
              </w:rPr>
            </w:pPr>
          </w:p>
        </w:tc>
        <w:tc>
          <w:tcPr>
            <w:tcW w:w="673" w:type="dxa"/>
          </w:tcPr>
          <w:p w:rsidR="009635F3" w:rsidRPr="005E2A52" w:rsidRDefault="009635F3" w:rsidP="00EF51FF">
            <w:pPr>
              <w:rPr>
                <w:b/>
                <w:sz w:val="20"/>
                <w:szCs w:val="20"/>
              </w:rPr>
            </w:pPr>
          </w:p>
        </w:tc>
        <w:tc>
          <w:tcPr>
            <w:tcW w:w="1086" w:type="dxa"/>
          </w:tcPr>
          <w:p w:rsidR="009635F3" w:rsidRPr="005E2A52" w:rsidRDefault="009635F3" w:rsidP="00EF51FF">
            <w:pPr>
              <w:rPr>
                <w:b/>
                <w:sz w:val="20"/>
                <w:szCs w:val="20"/>
              </w:rPr>
            </w:pPr>
          </w:p>
        </w:tc>
        <w:tc>
          <w:tcPr>
            <w:tcW w:w="1131" w:type="dxa"/>
          </w:tcPr>
          <w:p w:rsidR="009635F3" w:rsidRPr="005E2A52" w:rsidRDefault="009635F3" w:rsidP="00EF51FF">
            <w:pPr>
              <w:rPr>
                <w:b/>
                <w:sz w:val="20"/>
                <w:szCs w:val="20"/>
              </w:rPr>
            </w:pPr>
          </w:p>
        </w:tc>
      </w:tr>
      <w:tr w:rsidR="009635F3" w:rsidRPr="005E2A52" w:rsidTr="00EF51FF">
        <w:trPr>
          <w:trHeight w:val="241"/>
        </w:trPr>
        <w:tc>
          <w:tcPr>
            <w:tcW w:w="478" w:type="dxa"/>
          </w:tcPr>
          <w:p w:rsidR="009635F3" w:rsidRPr="005E2A52" w:rsidRDefault="009635F3" w:rsidP="00EF51FF">
            <w:pPr>
              <w:rPr>
                <w:sz w:val="20"/>
                <w:szCs w:val="20"/>
              </w:rPr>
            </w:pPr>
            <w:r w:rsidRPr="005E2A52">
              <w:rPr>
                <w:sz w:val="20"/>
                <w:szCs w:val="20"/>
              </w:rPr>
              <w:t>3.</w:t>
            </w:r>
          </w:p>
        </w:tc>
        <w:tc>
          <w:tcPr>
            <w:tcW w:w="3511" w:type="dxa"/>
          </w:tcPr>
          <w:p w:rsidR="009635F3" w:rsidRPr="005E2A52" w:rsidRDefault="009635F3" w:rsidP="00EF51FF">
            <w:pPr>
              <w:rPr>
                <w:sz w:val="20"/>
                <w:szCs w:val="20"/>
              </w:rPr>
            </w:pPr>
            <w:r w:rsidRPr="005E2A52">
              <w:rPr>
                <w:sz w:val="20"/>
                <w:szCs w:val="20"/>
              </w:rPr>
              <w:t>Είναι ικανοποιητική η βιβλιοδεσία του βιβλίου του μαθητή;</w:t>
            </w:r>
          </w:p>
        </w:tc>
        <w:tc>
          <w:tcPr>
            <w:tcW w:w="739" w:type="dxa"/>
          </w:tcPr>
          <w:p w:rsidR="009635F3" w:rsidRPr="005E2A52" w:rsidRDefault="009635F3" w:rsidP="00EF51FF">
            <w:pPr>
              <w:rPr>
                <w:b/>
                <w:sz w:val="20"/>
                <w:szCs w:val="20"/>
              </w:rPr>
            </w:pPr>
          </w:p>
        </w:tc>
        <w:tc>
          <w:tcPr>
            <w:tcW w:w="777" w:type="dxa"/>
          </w:tcPr>
          <w:p w:rsidR="009635F3" w:rsidRPr="005E2A52" w:rsidRDefault="009635F3" w:rsidP="00EF51FF">
            <w:pPr>
              <w:rPr>
                <w:b/>
                <w:sz w:val="20"/>
                <w:szCs w:val="20"/>
              </w:rPr>
            </w:pPr>
          </w:p>
        </w:tc>
        <w:tc>
          <w:tcPr>
            <w:tcW w:w="1093" w:type="dxa"/>
          </w:tcPr>
          <w:p w:rsidR="009635F3" w:rsidRPr="005E2A52" w:rsidRDefault="009635F3" w:rsidP="00EF51FF">
            <w:pPr>
              <w:rPr>
                <w:b/>
                <w:sz w:val="20"/>
                <w:szCs w:val="20"/>
              </w:rPr>
            </w:pPr>
          </w:p>
        </w:tc>
        <w:tc>
          <w:tcPr>
            <w:tcW w:w="673" w:type="dxa"/>
          </w:tcPr>
          <w:p w:rsidR="009635F3" w:rsidRPr="005E2A52" w:rsidRDefault="009635F3" w:rsidP="00EF51FF">
            <w:pPr>
              <w:rPr>
                <w:b/>
                <w:sz w:val="20"/>
                <w:szCs w:val="20"/>
              </w:rPr>
            </w:pPr>
          </w:p>
        </w:tc>
        <w:tc>
          <w:tcPr>
            <w:tcW w:w="1086" w:type="dxa"/>
          </w:tcPr>
          <w:p w:rsidR="009635F3" w:rsidRPr="005E2A52" w:rsidRDefault="009635F3" w:rsidP="00EF51FF">
            <w:pPr>
              <w:rPr>
                <w:b/>
                <w:sz w:val="20"/>
                <w:szCs w:val="20"/>
              </w:rPr>
            </w:pPr>
          </w:p>
        </w:tc>
        <w:tc>
          <w:tcPr>
            <w:tcW w:w="1131" w:type="dxa"/>
          </w:tcPr>
          <w:p w:rsidR="009635F3" w:rsidRPr="005E2A52" w:rsidRDefault="009635F3" w:rsidP="00EF51FF">
            <w:pPr>
              <w:rPr>
                <w:b/>
                <w:sz w:val="20"/>
                <w:szCs w:val="20"/>
              </w:rPr>
            </w:pPr>
          </w:p>
        </w:tc>
      </w:tr>
      <w:tr w:rsidR="009635F3" w:rsidRPr="005E2A52" w:rsidTr="00EF51FF">
        <w:trPr>
          <w:trHeight w:val="467"/>
        </w:trPr>
        <w:tc>
          <w:tcPr>
            <w:tcW w:w="478" w:type="dxa"/>
          </w:tcPr>
          <w:p w:rsidR="009635F3" w:rsidRPr="005E2A52" w:rsidRDefault="009635F3" w:rsidP="00EF51FF">
            <w:pPr>
              <w:rPr>
                <w:sz w:val="20"/>
                <w:szCs w:val="20"/>
              </w:rPr>
            </w:pPr>
            <w:r w:rsidRPr="005E2A52">
              <w:rPr>
                <w:sz w:val="20"/>
                <w:szCs w:val="20"/>
              </w:rPr>
              <w:t>4.</w:t>
            </w:r>
          </w:p>
        </w:tc>
        <w:tc>
          <w:tcPr>
            <w:tcW w:w="3511" w:type="dxa"/>
          </w:tcPr>
          <w:p w:rsidR="009635F3" w:rsidRPr="005E2A52" w:rsidRDefault="009635F3" w:rsidP="00EF51FF">
            <w:pPr>
              <w:rPr>
                <w:sz w:val="20"/>
                <w:szCs w:val="20"/>
              </w:rPr>
            </w:pPr>
            <w:r w:rsidRPr="005E2A52">
              <w:rPr>
                <w:sz w:val="20"/>
                <w:szCs w:val="20"/>
              </w:rPr>
              <w:t>Το βάρος του βιβλίου του μαθητή είναι το κατάλληλο;</w:t>
            </w:r>
          </w:p>
        </w:tc>
        <w:tc>
          <w:tcPr>
            <w:tcW w:w="739" w:type="dxa"/>
          </w:tcPr>
          <w:p w:rsidR="009635F3" w:rsidRPr="005E2A52" w:rsidRDefault="009635F3" w:rsidP="00EF51FF">
            <w:pPr>
              <w:rPr>
                <w:b/>
                <w:sz w:val="20"/>
                <w:szCs w:val="20"/>
              </w:rPr>
            </w:pPr>
          </w:p>
        </w:tc>
        <w:tc>
          <w:tcPr>
            <w:tcW w:w="777" w:type="dxa"/>
          </w:tcPr>
          <w:p w:rsidR="009635F3" w:rsidRPr="005E2A52" w:rsidRDefault="009635F3" w:rsidP="00EF51FF">
            <w:pPr>
              <w:rPr>
                <w:b/>
                <w:sz w:val="20"/>
                <w:szCs w:val="20"/>
              </w:rPr>
            </w:pPr>
          </w:p>
        </w:tc>
        <w:tc>
          <w:tcPr>
            <w:tcW w:w="1093" w:type="dxa"/>
          </w:tcPr>
          <w:p w:rsidR="009635F3" w:rsidRPr="005E2A52" w:rsidRDefault="009635F3" w:rsidP="00EF51FF">
            <w:pPr>
              <w:rPr>
                <w:b/>
                <w:sz w:val="20"/>
                <w:szCs w:val="20"/>
              </w:rPr>
            </w:pPr>
          </w:p>
        </w:tc>
        <w:tc>
          <w:tcPr>
            <w:tcW w:w="673" w:type="dxa"/>
          </w:tcPr>
          <w:p w:rsidR="009635F3" w:rsidRPr="005E2A52" w:rsidRDefault="009635F3" w:rsidP="00EF51FF">
            <w:pPr>
              <w:rPr>
                <w:b/>
                <w:sz w:val="20"/>
                <w:szCs w:val="20"/>
              </w:rPr>
            </w:pPr>
          </w:p>
        </w:tc>
        <w:tc>
          <w:tcPr>
            <w:tcW w:w="1086" w:type="dxa"/>
          </w:tcPr>
          <w:p w:rsidR="009635F3" w:rsidRPr="005E2A52" w:rsidRDefault="009635F3" w:rsidP="00EF51FF">
            <w:pPr>
              <w:rPr>
                <w:b/>
                <w:sz w:val="20"/>
                <w:szCs w:val="20"/>
              </w:rPr>
            </w:pPr>
          </w:p>
        </w:tc>
        <w:tc>
          <w:tcPr>
            <w:tcW w:w="1131" w:type="dxa"/>
          </w:tcPr>
          <w:p w:rsidR="009635F3" w:rsidRPr="005E2A52" w:rsidRDefault="009635F3" w:rsidP="00EF51FF">
            <w:pPr>
              <w:rPr>
                <w:b/>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 xml:space="preserve">Ε. Επιμόρφωση </w:t>
      </w:r>
    </w:p>
    <w:p w:rsidR="009635F3" w:rsidRPr="005E2A52" w:rsidRDefault="009635F3" w:rsidP="009635F3">
      <w:pPr>
        <w:rPr>
          <w:b/>
          <w:sz w:val="20"/>
          <w:szCs w:val="20"/>
        </w:rPr>
      </w:pPr>
      <w:r w:rsidRPr="005E2A52">
        <w:rPr>
          <w:b/>
          <w:sz w:val="20"/>
          <w:szCs w:val="20"/>
        </w:rPr>
        <w:t>1. Σε ποιο βαθμό νιώθετε ικανοποιημένος/η από την ενημέρωση που έχετε για θέματα αναφορικά με το βιβλίο Φυσικής Αγωγής (του μαθητή).</w:t>
      </w:r>
    </w:p>
    <w:p w:rsidR="009635F3" w:rsidRPr="005E2A52" w:rsidRDefault="009635F3" w:rsidP="009635F3">
      <w:pPr>
        <w:rPr>
          <w:sz w:val="20"/>
          <w:szCs w:val="20"/>
        </w:rPr>
      </w:pPr>
    </w:p>
    <w:tbl>
      <w:tblPr>
        <w:tblStyle w:val="aa"/>
        <w:tblW w:w="9480" w:type="dxa"/>
        <w:tblLook w:val="01E0"/>
      </w:tblPr>
      <w:tblGrid>
        <w:gridCol w:w="2230"/>
        <w:gridCol w:w="1106"/>
        <w:gridCol w:w="1182"/>
        <w:gridCol w:w="1268"/>
        <w:gridCol w:w="1129"/>
        <w:gridCol w:w="1311"/>
        <w:gridCol w:w="1254"/>
      </w:tblGrid>
      <w:tr w:rsidR="009635F3" w:rsidRPr="005E2A52" w:rsidTr="00EF51FF">
        <w:trPr>
          <w:trHeight w:val="428"/>
        </w:trPr>
        <w:tc>
          <w:tcPr>
            <w:tcW w:w="2230" w:type="dxa"/>
          </w:tcPr>
          <w:p w:rsidR="009635F3" w:rsidRPr="005E2A52" w:rsidRDefault="009635F3" w:rsidP="00EF51FF">
            <w:pPr>
              <w:jc w:val="center"/>
              <w:rPr>
                <w:sz w:val="20"/>
                <w:szCs w:val="20"/>
              </w:rPr>
            </w:pPr>
          </w:p>
        </w:tc>
        <w:tc>
          <w:tcPr>
            <w:tcW w:w="1106" w:type="dxa"/>
          </w:tcPr>
          <w:p w:rsidR="009635F3" w:rsidRPr="005E2A52" w:rsidRDefault="009635F3" w:rsidP="00EF51FF">
            <w:pPr>
              <w:jc w:val="center"/>
              <w:rPr>
                <w:sz w:val="20"/>
                <w:szCs w:val="20"/>
              </w:rPr>
            </w:pPr>
            <w:r w:rsidRPr="005E2A52">
              <w:rPr>
                <w:sz w:val="20"/>
                <w:szCs w:val="20"/>
              </w:rPr>
              <w:t>Πάρα πολύ</w:t>
            </w:r>
          </w:p>
        </w:tc>
        <w:tc>
          <w:tcPr>
            <w:tcW w:w="1182" w:type="dxa"/>
          </w:tcPr>
          <w:p w:rsidR="009635F3" w:rsidRPr="005E2A52" w:rsidRDefault="009635F3" w:rsidP="00EF51FF">
            <w:pPr>
              <w:jc w:val="center"/>
              <w:rPr>
                <w:sz w:val="20"/>
                <w:szCs w:val="20"/>
              </w:rPr>
            </w:pPr>
            <w:r w:rsidRPr="005E2A52">
              <w:rPr>
                <w:sz w:val="20"/>
                <w:szCs w:val="20"/>
              </w:rPr>
              <w:t>Πολύ</w:t>
            </w:r>
          </w:p>
        </w:tc>
        <w:tc>
          <w:tcPr>
            <w:tcW w:w="1268" w:type="dxa"/>
          </w:tcPr>
          <w:p w:rsidR="009635F3" w:rsidRPr="005E2A52" w:rsidRDefault="009635F3" w:rsidP="00EF51FF">
            <w:pPr>
              <w:jc w:val="center"/>
              <w:rPr>
                <w:sz w:val="20"/>
                <w:szCs w:val="20"/>
              </w:rPr>
            </w:pPr>
            <w:r w:rsidRPr="005E2A52">
              <w:rPr>
                <w:sz w:val="20"/>
                <w:szCs w:val="20"/>
              </w:rPr>
              <w:t>Αρκετά</w:t>
            </w:r>
          </w:p>
        </w:tc>
        <w:tc>
          <w:tcPr>
            <w:tcW w:w="1129" w:type="dxa"/>
          </w:tcPr>
          <w:p w:rsidR="009635F3" w:rsidRPr="005E2A52" w:rsidRDefault="009635F3" w:rsidP="00EF51FF">
            <w:pPr>
              <w:jc w:val="center"/>
              <w:rPr>
                <w:sz w:val="20"/>
                <w:szCs w:val="20"/>
              </w:rPr>
            </w:pPr>
            <w:r w:rsidRPr="005E2A52">
              <w:rPr>
                <w:sz w:val="20"/>
                <w:szCs w:val="20"/>
              </w:rPr>
              <w:t>λίγο</w:t>
            </w:r>
          </w:p>
        </w:tc>
        <w:tc>
          <w:tcPr>
            <w:tcW w:w="1311" w:type="dxa"/>
          </w:tcPr>
          <w:p w:rsidR="009635F3" w:rsidRPr="005E2A52" w:rsidRDefault="009635F3" w:rsidP="00EF51FF">
            <w:pPr>
              <w:jc w:val="center"/>
              <w:rPr>
                <w:sz w:val="20"/>
                <w:szCs w:val="20"/>
              </w:rPr>
            </w:pPr>
            <w:r w:rsidRPr="005E2A52">
              <w:rPr>
                <w:sz w:val="20"/>
                <w:szCs w:val="20"/>
              </w:rPr>
              <w:t>καθόλου</w:t>
            </w:r>
          </w:p>
        </w:tc>
        <w:tc>
          <w:tcPr>
            <w:tcW w:w="1254" w:type="dxa"/>
          </w:tcPr>
          <w:p w:rsidR="009635F3" w:rsidRPr="005E2A52" w:rsidRDefault="009635F3" w:rsidP="00EF51FF">
            <w:pPr>
              <w:jc w:val="center"/>
              <w:rPr>
                <w:sz w:val="20"/>
                <w:szCs w:val="20"/>
              </w:rPr>
            </w:pPr>
            <w:r w:rsidRPr="005E2A52">
              <w:rPr>
                <w:sz w:val="20"/>
                <w:szCs w:val="20"/>
              </w:rPr>
              <w:t>ΔΞ/ΔΑ</w:t>
            </w:r>
          </w:p>
        </w:tc>
      </w:tr>
      <w:tr w:rsidR="009635F3" w:rsidRPr="005E2A52" w:rsidTr="00EF51FF">
        <w:trPr>
          <w:trHeight w:val="214"/>
        </w:trPr>
        <w:tc>
          <w:tcPr>
            <w:tcW w:w="2230" w:type="dxa"/>
          </w:tcPr>
          <w:p w:rsidR="009635F3" w:rsidRPr="005E2A52" w:rsidRDefault="009635F3" w:rsidP="00EF51FF">
            <w:pPr>
              <w:rPr>
                <w:sz w:val="20"/>
                <w:szCs w:val="20"/>
              </w:rPr>
            </w:pPr>
            <w:r w:rsidRPr="005E2A52">
              <w:rPr>
                <w:sz w:val="20"/>
                <w:szCs w:val="20"/>
              </w:rPr>
              <w:t>Από το ΥΠΕΠΘ</w:t>
            </w:r>
          </w:p>
        </w:tc>
        <w:tc>
          <w:tcPr>
            <w:tcW w:w="1106" w:type="dxa"/>
          </w:tcPr>
          <w:p w:rsidR="009635F3" w:rsidRPr="005E2A52" w:rsidRDefault="009635F3" w:rsidP="00EF51FF">
            <w:pPr>
              <w:rPr>
                <w:sz w:val="20"/>
                <w:szCs w:val="20"/>
              </w:rPr>
            </w:pPr>
          </w:p>
        </w:tc>
        <w:tc>
          <w:tcPr>
            <w:tcW w:w="1182"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29"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r w:rsidR="009635F3" w:rsidRPr="005E2A52" w:rsidTr="00EF51FF">
        <w:trPr>
          <w:trHeight w:val="442"/>
        </w:trPr>
        <w:tc>
          <w:tcPr>
            <w:tcW w:w="2230" w:type="dxa"/>
          </w:tcPr>
          <w:p w:rsidR="009635F3" w:rsidRPr="005E2A52" w:rsidRDefault="009635F3" w:rsidP="00EF51FF">
            <w:pPr>
              <w:rPr>
                <w:sz w:val="20"/>
                <w:szCs w:val="20"/>
              </w:rPr>
            </w:pPr>
            <w:r w:rsidRPr="005E2A52">
              <w:rPr>
                <w:sz w:val="20"/>
                <w:szCs w:val="20"/>
              </w:rPr>
              <w:t>Από το Παιδαγωγικό Ινστιτούτο</w:t>
            </w:r>
          </w:p>
        </w:tc>
        <w:tc>
          <w:tcPr>
            <w:tcW w:w="1106" w:type="dxa"/>
          </w:tcPr>
          <w:p w:rsidR="009635F3" w:rsidRPr="005E2A52" w:rsidRDefault="009635F3" w:rsidP="00EF51FF">
            <w:pPr>
              <w:rPr>
                <w:sz w:val="20"/>
                <w:szCs w:val="20"/>
              </w:rPr>
            </w:pPr>
          </w:p>
        </w:tc>
        <w:tc>
          <w:tcPr>
            <w:tcW w:w="1182"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29"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r w:rsidR="009635F3" w:rsidRPr="005E2A52" w:rsidTr="00EF51FF">
        <w:trPr>
          <w:trHeight w:val="442"/>
        </w:trPr>
        <w:tc>
          <w:tcPr>
            <w:tcW w:w="2230" w:type="dxa"/>
          </w:tcPr>
          <w:p w:rsidR="009635F3" w:rsidRPr="005E2A52" w:rsidRDefault="009635F3" w:rsidP="00EF51FF">
            <w:pPr>
              <w:rPr>
                <w:sz w:val="20"/>
                <w:szCs w:val="20"/>
              </w:rPr>
            </w:pPr>
            <w:r w:rsidRPr="005E2A52">
              <w:rPr>
                <w:sz w:val="20"/>
                <w:szCs w:val="20"/>
              </w:rPr>
              <w:t>Από τους συγγραφείς του βιβλίου</w:t>
            </w:r>
          </w:p>
        </w:tc>
        <w:tc>
          <w:tcPr>
            <w:tcW w:w="1106" w:type="dxa"/>
          </w:tcPr>
          <w:p w:rsidR="009635F3" w:rsidRPr="005E2A52" w:rsidRDefault="009635F3" w:rsidP="00EF51FF">
            <w:pPr>
              <w:rPr>
                <w:sz w:val="20"/>
                <w:szCs w:val="20"/>
              </w:rPr>
            </w:pPr>
          </w:p>
        </w:tc>
        <w:tc>
          <w:tcPr>
            <w:tcW w:w="1182"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29"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2. Αναφέρετε σε ποιες θεματικές περιοχές του βιβλίου του μαθητή είναι απαραίτητη η επιμόρφωση.</w:t>
      </w:r>
    </w:p>
    <w:p w:rsidR="009635F3" w:rsidRPr="005E2A52" w:rsidRDefault="009635F3" w:rsidP="009635F3">
      <w:pPr>
        <w:rPr>
          <w:b/>
          <w:sz w:val="20"/>
          <w:szCs w:val="20"/>
        </w:rPr>
      </w:pPr>
    </w:p>
    <w:p w:rsidR="009635F3" w:rsidRPr="005E2A52" w:rsidRDefault="009635F3" w:rsidP="009635F3">
      <w:pPr>
        <w:rPr>
          <w:sz w:val="20"/>
          <w:szCs w:val="20"/>
        </w:rPr>
      </w:pPr>
      <w:r w:rsidRPr="005E2A52">
        <w:rPr>
          <w:sz w:val="20"/>
          <w:szCs w:val="20"/>
        </w:rPr>
        <w:t>Για τους καθηγητές Φυσικής Αγωγής:</w:t>
      </w:r>
    </w:p>
    <w:p w:rsidR="009635F3" w:rsidRPr="005E2A52" w:rsidRDefault="009635F3" w:rsidP="009635F3">
      <w:pPr>
        <w:rPr>
          <w:sz w:val="20"/>
          <w:szCs w:val="20"/>
        </w:rPr>
      </w:pPr>
      <w:r w:rsidRPr="005E2A52">
        <w:rPr>
          <w:sz w:val="20"/>
          <w:szCs w:val="20"/>
        </w:rPr>
        <w:t>............................................................................................................................................................................................................................................................................................................................................</w:t>
      </w:r>
    </w:p>
    <w:p w:rsidR="009635F3" w:rsidRPr="005E2A52" w:rsidRDefault="009635F3" w:rsidP="009635F3">
      <w:pPr>
        <w:rPr>
          <w:sz w:val="20"/>
          <w:szCs w:val="20"/>
        </w:rPr>
      </w:pPr>
      <w:r w:rsidRPr="005E2A52">
        <w:rPr>
          <w:sz w:val="20"/>
          <w:szCs w:val="20"/>
        </w:rPr>
        <w:t>Για τους Σχολικούς Συμβούλους:</w:t>
      </w:r>
    </w:p>
    <w:p w:rsidR="009635F3" w:rsidRPr="005E2A52" w:rsidRDefault="009635F3" w:rsidP="009635F3">
      <w:pPr>
        <w:rPr>
          <w:b/>
          <w:sz w:val="20"/>
          <w:szCs w:val="20"/>
        </w:rPr>
      </w:pPr>
      <w:r w:rsidRPr="005E2A52">
        <w:rPr>
          <w:sz w:val="20"/>
          <w:szCs w:val="20"/>
        </w:rPr>
        <w:t>............................................................................................................................................................................................................................................................................................................................................</w:t>
      </w:r>
    </w:p>
    <w:p w:rsidR="009635F3" w:rsidRPr="005E2A52" w:rsidRDefault="009635F3" w:rsidP="009635F3">
      <w:pPr>
        <w:rPr>
          <w:b/>
          <w:sz w:val="20"/>
          <w:szCs w:val="20"/>
        </w:rPr>
      </w:pPr>
      <w:r w:rsidRPr="005E2A52">
        <w:rPr>
          <w:b/>
          <w:sz w:val="20"/>
          <w:szCs w:val="20"/>
        </w:rPr>
        <w:t xml:space="preserve">3. Αναφέρετε σε ποια άλλα αντικείμενα ( εκτός βιβλίου) έχει απαίτηση η επιμόρφωση. </w:t>
      </w:r>
    </w:p>
    <w:p w:rsidR="009635F3" w:rsidRPr="005E2A52" w:rsidRDefault="009635F3" w:rsidP="009635F3">
      <w:pPr>
        <w:rPr>
          <w:sz w:val="20"/>
          <w:szCs w:val="20"/>
        </w:rPr>
      </w:pPr>
    </w:p>
    <w:p w:rsidR="009635F3" w:rsidRPr="005E2A52" w:rsidRDefault="009635F3" w:rsidP="009635F3">
      <w:pPr>
        <w:rPr>
          <w:sz w:val="20"/>
          <w:szCs w:val="20"/>
        </w:rPr>
      </w:pPr>
      <w:r w:rsidRPr="005E2A52">
        <w:rPr>
          <w:sz w:val="20"/>
          <w:szCs w:val="20"/>
        </w:rPr>
        <w:t>Για τους καθηγητές Φυσικής Αγωγής:</w:t>
      </w:r>
    </w:p>
    <w:p w:rsidR="009635F3" w:rsidRPr="005E2A52" w:rsidRDefault="009635F3" w:rsidP="009635F3">
      <w:pPr>
        <w:rPr>
          <w:sz w:val="20"/>
          <w:szCs w:val="20"/>
        </w:rPr>
      </w:pPr>
      <w:r w:rsidRPr="005E2A52">
        <w:rPr>
          <w:sz w:val="20"/>
          <w:szCs w:val="20"/>
        </w:rPr>
        <w:t>............................................................................................................................................................................................................................................................................................................................................</w:t>
      </w:r>
    </w:p>
    <w:p w:rsidR="009635F3" w:rsidRPr="005E2A52" w:rsidRDefault="009635F3" w:rsidP="009635F3">
      <w:pPr>
        <w:rPr>
          <w:sz w:val="20"/>
          <w:szCs w:val="20"/>
        </w:rPr>
      </w:pPr>
      <w:r w:rsidRPr="005E2A52">
        <w:rPr>
          <w:sz w:val="20"/>
          <w:szCs w:val="20"/>
        </w:rPr>
        <w:t>Για τους Σχολικούς Συμβούλους:</w:t>
      </w:r>
    </w:p>
    <w:p w:rsidR="009635F3" w:rsidRPr="005E2A52" w:rsidRDefault="009635F3" w:rsidP="009635F3">
      <w:pPr>
        <w:rPr>
          <w:sz w:val="20"/>
          <w:szCs w:val="20"/>
        </w:rPr>
      </w:pPr>
      <w:r w:rsidRPr="005E2A52">
        <w:rPr>
          <w:sz w:val="20"/>
          <w:szCs w:val="20"/>
        </w:rPr>
        <w:t>............................................................................................................................................................................................................................................................................................................................................</w:t>
      </w:r>
    </w:p>
    <w:p w:rsidR="009635F3" w:rsidRDefault="009635F3" w:rsidP="009635F3">
      <w:pPr>
        <w:spacing w:after="200" w:line="276" w:lineRule="auto"/>
        <w:rPr>
          <w:b/>
          <w:sz w:val="20"/>
          <w:szCs w:val="20"/>
        </w:rPr>
      </w:pPr>
      <w:r>
        <w:rPr>
          <w:b/>
          <w:sz w:val="20"/>
          <w:szCs w:val="20"/>
        </w:rPr>
        <w:br w:type="page"/>
      </w:r>
    </w:p>
    <w:p w:rsidR="009635F3" w:rsidRPr="005E2A52" w:rsidRDefault="009635F3" w:rsidP="009635F3">
      <w:pPr>
        <w:rPr>
          <w:b/>
          <w:szCs w:val="22"/>
          <w:u w:val="single"/>
        </w:rPr>
      </w:pPr>
      <w:r w:rsidRPr="005E2A52">
        <w:rPr>
          <w:b/>
          <w:szCs w:val="22"/>
          <w:u w:val="single"/>
        </w:rPr>
        <w:lastRenderedPageBreak/>
        <w:t>Ερωτήσεις για το βιβλίο του καθηγητή της Α΄ Γυμνασίου:</w:t>
      </w:r>
    </w:p>
    <w:p w:rsidR="009635F3" w:rsidRPr="005E2A52" w:rsidRDefault="009635F3" w:rsidP="009635F3">
      <w:pPr>
        <w:rPr>
          <w:b/>
          <w:sz w:val="20"/>
          <w:szCs w:val="20"/>
        </w:rPr>
      </w:pPr>
    </w:p>
    <w:p w:rsidR="009635F3" w:rsidRPr="005E2A52" w:rsidRDefault="009635F3" w:rsidP="009635F3">
      <w:pPr>
        <w:rPr>
          <w:b/>
          <w:sz w:val="20"/>
          <w:szCs w:val="20"/>
          <w:lang w:val="en-US"/>
        </w:rPr>
      </w:pPr>
      <w:r w:rsidRPr="005E2A52">
        <w:rPr>
          <w:b/>
          <w:sz w:val="20"/>
          <w:szCs w:val="20"/>
        </w:rPr>
        <w:t>Α. Αξιολόγηση Περιεχομένου</w:t>
      </w:r>
    </w:p>
    <w:p w:rsidR="009635F3" w:rsidRPr="005E2A52" w:rsidRDefault="009635F3" w:rsidP="009635F3">
      <w:pPr>
        <w:rPr>
          <w:b/>
          <w:sz w:val="20"/>
          <w:szCs w:val="20"/>
          <w:lang w:val="en-US"/>
        </w:rPr>
      </w:pPr>
    </w:p>
    <w:tbl>
      <w:tblPr>
        <w:tblStyle w:val="aa"/>
        <w:tblW w:w="9672" w:type="dxa"/>
        <w:tblLayout w:type="fixed"/>
        <w:tblLook w:val="01E0"/>
      </w:tblPr>
      <w:tblGrid>
        <w:gridCol w:w="455"/>
        <w:gridCol w:w="3696"/>
        <w:gridCol w:w="1189"/>
        <w:gridCol w:w="697"/>
        <w:gridCol w:w="871"/>
        <w:gridCol w:w="688"/>
        <w:gridCol w:w="991"/>
        <w:gridCol w:w="1085"/>
      </w:tblGrid>
      <w:tr w:rsidR="009635F3" w:rsidRPr="005E2A52" w:rsidTr="00EF51FF">
        <w:trPr>
          <w:trHeight w:val="481"/>
        </w:trPr>
        <w:tc>
          <w:tcPr>
            <w:tcW w:w="455" w:type="dxa"/>
          </w:tcPr>
          <w:p w:rsidR="009635F3" w:rsidRPr="005E2A52" w:rsidRDefault="009635F3" w:rsidP="00EF51FF">
            <w:pPr>
              <w:spacing w:line="360" w:lineRule="auto"/>
              <w:rPr>
                <w:sz w:val="20"/>
                <w:szCs w:val="20"/>
              </w:rPr>
            </w:pPr>
          </w:p>
        </w:tc>
        <w:tc>
          <w:tcPr>
            <w:tcW w:w="3696" w:type="dxa"/>
          </w:tcPr>
          <w:p w:rsidR="009635F3" w:rsidRPr="005E2A52" w:rsidRDefault="009635F3" w:rsidP="00EF51FF">
            <w:pPr>
              <w:spacing w:line="360" w:lineRule="auto"/>
              <w:rPr>
                <w:sz w:val="20"/>
                <w:szCs w:val="20"/>
              </w:rPr>
            </w:pPr>
          </w:p>
        </w:tc>
        <w:tc>
          <w:tcPr>
            <w:tcW w:w="1189" w:type="dxa"/>
          </w:tcPr>
          <w:p w:rsidR="009635F3" w:rsidRPr="005E2A52" w:rsidRDefault="009635F3" w:rsidP="00EF51FF">
            <w:pPr>
              <w:rPr>
                <w:sz w:val="20"/>
                <w:szCs w:val="20"/>
              </w:rPr>
            </w:pPr>
            <w:r w:rsidRPr="005E2A52">
              <w:rPr>
                <w:sz w:val="20"/>
                <w:szCs w:val="20"/>
              </w:rPr>
              <w:t>Πάρα πολύ</w:t>
            </w:r>
          </w:p>
        </w:tc>
        <w:tc>
          <w:tcPr>
            <w:tcW w:w="697" w:type="dxa"/>
          </w:tcPr>
          <w:p w:rsidR="009635F3" w:rsidRPr="005E2A52" w:rsidRDefault="009635F3" w:rsidP="00EF51FF">
            <w:pPr>
              <w:rPr>
                <w:sz w:val="20"/>
                <w:szCs w:val="20"/>
              </w:rPr>
            </w:pPr>
            <w:r w:rsidRPr="005E2A52">
              <w:rPr>
                <w:sz w:val="20"/>
                <w:szCs w:val="20"/>
              </w:rPr>
              <w:t>πολύ</w:t>
            </w:r>
          </w:p>
        </w:tc>
        <w:tc>
          <w:tcPr>
            <w:tcW w:w="871" w:type="dxa"/>
          </w:tcPr>
          <w:p w:rsidR="009635F3" w:rsidRPr="005E2A52" w:rsidRDefault="009635F3" w:rsidP="00EF51FF">
            <w:pPr>
              <w:rPr>
                <w:sz w:val="20"/>
                <w:szCs w:val="20"/>
              </w:rPr>
            </w:pPr>
            <w:r w:rsidRPr="005E2A52">
              <w:rPr>
                <w:sz w:val="20"/>
                <w:szCs w:val="20"/>
              </w:rPr>
              <w:t>αρκετά</w:t>
            </w:r>
          </w:p>
        </w:tc>
        <w:tc>
          <w:tcPr>
            <w:tcW w:w="688" w:type="dxa"/>
          </w:tcPr>
          <w:p w:rsidR="009635F3" w:rsidRPr="005E2A52" w:rsidRDefault="009635F3" w:rsidP="00EF51FF">
            <w:pPr>
              <w:rPr>
                <w:sz w:val="20"/>
                <w:szCs w:val="20"/>
              </w:rPr>
            </w:pPr>
            <w:r w:rsidRPr="005E2A52">
              <w:rPr>
                <w:sz w:val="20"/>
                <w:szCs w:val="20"/>
              </w:rPr>
              <w:t>Λίγο</w:t>
            </w:r>
          </w:p>
        </w:tc>
        <w:tc>
          <w:tcPr>
            <w:tcW w:w="991" w:type="dxa"/>
          </w:tcPr>
          <w:p w:rsidR="009635F3" w:rsidRPr="005E2A52" w:rsidRDefault="009635F3" w:rsidP="00EF51FF">
            <w:pPr>
              <w:rPr>
                <w:sz w:val="20"/>
                <w:szCs w:val="20"/>
              </w:rPr>
            </w:pPr>
            <w:r w:rsidRPr="005E2A52">
              <w:rPr>
                <w:sz w:val="20"/>
                <w:szCs w:val="20"/>
              </w:rPr>
              <w:t>καθόλου</w:t>
            </w:r>
          </w:p>
        </w:tc>
        <w:tc>
          <w:tcPr>
            <w:tcW w:w="1085" w:type="dxa"/>
          </w:tcPr>
          <w:p w:rsidR="009635F3" w:rsidRPr="005E2A52" w:rsidRDefault="009635F3" w:rsidP="00EF51FF">
            <w:pPr>
              <w:rPr>
                <w:sz w:val="20"/>
                <w:szCs w:val="20"/>
              </w:rPr>
            </w:pPr>
            <w:r w:rsidRPr="005E2A52">
              <w:rPr>
                <w:sz w:val="20"/>
                <w:szCs w:val="20"/>
              </w:rPr>
              <w:t>ΔΞ/ΔΑ</w:t>
            </w:r>
          </w:p>
        </w:tc>
      </w:tr>
      <w:tr w:rsidR="009635F3" w:rsidRPr="005E2A52" w:rsidTr="00EF51FF">
        <w:trPr>
          <w:trHeight w:val="930"/>
        </w:trPr>
        <w:tc>
          <w:tcPr>
            <w:tcW w:w="455" w:type="dxa"/>
          </w:tcPr>
          <w:p w:rsidR="009635F3" w:rsidRPr="005E2A52" w:rsidRDefault="009635F3" w:rsidP="00EF51FF">
            <w:pPr>
              <w:rPr>
                <w:b/>
                <w:sz w:val="20"/>
                <w:szCs w:val="20"/>
              </w:rPr>
            </w:pPr>
            <w:r w:rsidRPr="005E2A52">
              <w:rPr>
                <w:b/>
                <w:sz w:val="20"/>
                <w:szCs w:val="20"/>
              </w:rPr>
              <w:t>1.</w:t>
            </w:r>
          </w:p>
        </w:tc>
        <w:tc>
          <w:tcPr>
            <w:tcW w:w="3696" w:type="dxa"/>
          </w:tcPr>
          <w:p w:rsidR="009635F3" w:rsidRPr="005E2A52" w:rsidRDefault="009635F3" w:rsidP="00EF51FF">
            <w:pPr>
              <w:rPr>
                <w:b/>
                <w:sz w:val="20"/>
                <w:szCs w:val="20"/>
              </w:rPr>
            </w:pPr>
            <w:r w:rsidRPr="005E2A52">
              <w:rPr>
                <w:b/>
                <w:sz w:val="20"/>
                <w:szCs w:val="20"/>
              </w:rPr>
              <w:t>Αισθητική αρτιότητα</w:t>
            </w:r>
          </w:p>
          <w:p w:rsidR="009635F3" w:rsidRPr="005E2A52" w:rsidRDefault="009635F3" w:rsidP="00EF51FF">
            <w:pPr>
              <w:rPr>
                <w:sz w:val="20"/>
                <w:szCs w:val="20"/>
              </w:rPr>
            </w:pPr>
            <w:r w:rsidRPr="005E2A52">
              <w:rPr>
                <w:sz w:val="20"/>
                <w:szCs w:val="20"/>
              </w:rPr>
              <w:t xml:space="preserve">Κατά πόσο πιστεύετε ότι το </w:t>
            </w:r>
            <w:r w:rsidRPr="005E2A52">
              <w:rPr>
                <w:b/>
                <w:sz w:val="20"/>
                <w:szCs w:val="20"/>
              </w:rPr>
              <w:t>βιβλίο του καθηγητή</w:t>
            </w:r>
            <w:r w:rsidRPr="005E2A52">
              <w:rPr>
                <w:sz w:val="20"/>
                <w:szCs w:val="20"/>
              </w:rPr>
              <w:t xml:space="preserve"> Φυσικής Αγωγής είναι αισθητικά άρτιο-ελκυστικό για τον καθηγητή.</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714"/>
        </w:trPr>
        <w:tc>
          <w:tcPr>
            <w:tcW w:w="455" w:type="dxa"/>
          </w:tcPr>
          <w:p w:rsidR="009635F3" w:rsidRPr="005E2A52" w:rsidRDefault="009635F3" w:rsidP="00EF51FF">
            <w:pPr>
              <w:rPr>
                <w:b/>
                <w:sz w:val="20"/>
                <w:szCs w:val="20"/>
              </w:rPr>
            </w:pPr>
            <w:r w:rsidRPr="005E2A52">
              <w:rPr>
                <w:b/>
                <w:sz w:val="20"/>
                <w:szCs w:val="20"/>
              </w:rPr>
              <w:t>2.</w:t>
            </w:r>
          </w:p>
        </w:tc>
        <w:tc>
          <w:tcPr>
            <w:tcW w:w="3696" w:type="dxa"/>
          </w:tcPr>
          <w:p w:rsidR="009635F3" w:rsidRPr="005E2A52" w:rsidRDefault="009635F3" w:rsidP="00EF51FF">
            <w:pPr>
              <w:rPr>
                <w:b/>
                <w:sz w:val="20"/>
                <w:szCs w:val="20"/>
              </w:rPr>
            </w:pPr>
            <w:r w:rsidRPr="005E2A52">
              <w:rPr>
                <w:b/>
                <w:sz w:val="20"/>
                <w:szCs w:val="20"/>
              </w:rPr>
              <w:t>Επιστημονική εγκυρότητα</w:t>
            </w:r>
          </w:p>
          <w:p w:rsidR="009635F3" w:rsidRPr="005E2A52" w:rsidRDefault="009635F3" w:rsidP="00EF51FF">
            <w:pPr>
              <w:rPr>
                <w:sz w:val="20"/>
                <w:szCs w:val="20"/>
              </w:rPr>
            </w:pPr>
            <w:r w:rsidRPr="005E2A52">
              <w:rPr>
                <w:sz w:val="20"/>
                <w:szCs w:val="20"/>
              </w:rPr>
              <w:t xml:space="preserve">Κατά πόσο πιστεύετε ότι το </w:t>
            </w:r>
            <w:r w:rsidRPr="005E2A52">
              <w:rPr>
                <w:b/>
                <w:sz w:val="20"/>
                <w:szCs w:val="20"/>
              </w:rPr>
              <w:t>βιβλίο του καθηγητή</w:t>
            </w:r>
            <w:r w:rsidRPr="005E2A52">
              <w:rPr>
                <w:sz w:val="20"/>
                <w:szCs w:val="20"/>
              </w:rPr>
              <w:t xml:space="preserve"> Φυσικής Αγωγής είναι επιστημονικά έγκυρο.</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714"/>
        </w:trPr>
        <w:tc>
          <w:tcPr>
            <w:tcW w:w="455" w:type="dxa"/>
          </w:tcPr>
          <w:p w:rsidR="009635F3" w:rsidRPr="005E2A52" w:rsidRDefault="009635F3" w:rsidP="00EF51FF">
            <w:pPr>
              <w:rPr>
                <w:b/>
                <w:sz w:val="20"/>
                <w:szCs w:val="20"/>
              </w:rPr>
            </w:pPr>
            <w:r w:rsidRPr="005E2A52">
              <w:rPr>
                <w:b/>
                <w:sz w:val="20"/>
                <w:szCs w:val="20"/>
              </w:rPr>
              <w:t>3.</w:t>
            </w:r>
          </w:p>
        </w:tc>
        <w:tc>
          <w:tcPr>
            <w:tcW w:w="3696" w:type="dxa"/>
          </w:tcPr>
          <w:p w:rsidR="009635F3" w:rsidRPr="005E2A52" w:rsidRDefault="009635F3" w:rsidP="00EF51FF">
            <w:pPr>
              <w:rPr>
                <w:b/>
                <w:sz w:val="20"/>
                <w:szCs w:val="20"/>
              </w:rPr>
            </w:pPr>
            <w:r w:rsidRPr="005E2A52">
              <w:rPr>
                <w:b/>
                <w:sz w:val="20"/>
                <w:szCs w:val="20"/>
              </w:rPr>
              <w:t>Διδακτική επάρκεια</w:t>
            </w:r>
          </w:p>
          <w:p w:rsidR="009635F3" w:rsidRPr="005E2A52" w:rsidRDefault="009635F3" w:rsidP="00EF51FF">
            <w:pPr>
              <w:rPr>
                <w:sz w:val="20"/>
                <w:szCs w:val="20"/>
              </w:rPr>
            </w:pPr>
            <w:r w:rsidRPr="005E2A52">
              <w:rPr>
                <w:sz w:val="20"/>
                <w:szCs w:val="20"/>
              </w:rPr>
              <w:t xml:space="preserve">Κατά πόσο πιστεύετε ότι το </w:t>
            </w:r>
            <w:r w:rsidRPr="005E2A52">
              <w:rPr>
                <w:b/>
                <w:sz w:val="20"/>
                <w:szCs w:val="20"/>
              </w:rPr>
              <w:t>βιβλίο του καθηγητή</w:t>
            </w:r>
            <w:r w:rsidRPr="005E2A52">
              <w:rPr>
                <w:sz w:val="20"/>
                <w:szCs w:val="20"/>
              </w:rPr>
              <w:t xml:space="preserve"> Φυσικής Αγωγής είναι διδακτικά επαρκές.</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946"/>
        </w:trPr>
        <w:tc>
          <w:tcPr>
            <w:tcW w:w="455" w:type="dxa"/>
          </w:tcPr>
          <w:p w:rsidR="009635F3" w:rsidRPr="005E2A52" w:rsidRDefault="009635F3" w:rsidP="00EF51FF">
            <w:pPr>
              <w:rPr>
                <w:b/>
                <w:sz w:val="20"/>
                <w:szCs w:val="20"/>
              </w:rPr>
            </w:pPr>
            <w:r w:rsidRPr="005E2A52">
              <w:rPr>
                <w:b/>
                <w:sz w:val="20"/>
                <w:szCs w:val="20"/>
              </w:rPr>
              <w:t>4.</w:t>
            </w:r>
          </w:p>
        </w:tc>
        <w:tc>
          <w:tcPr>
            <w:tcW w:w="3696" w:type="dxa"/>
          </w:tcPr>
          <w:p w:rsidR="009635F3" w:rsidRPr="005E2A52" w:rsidRDefault="009635F3" w:rsidP="00EF51FF">
            <w:pPr>
              <w:rPr>
                <w:b/>
                <w:sz w:val="20"/>
                <w:szCs w:val="20"/>
              </w:rPr>
            </w:pPr>
            <w:r w:rsidRPr="005E2A52">
              <w:rPr>
                <w:b/>
                <w:sz w:val="20"/>
                <w:szCs w:val="20"/>
              </w:rPr>
              <w:t xml:space="preserve">Διαθεματικότητα. </w:t>
            </w:r>
          </w:p>
          <w:p w:rsidR="009635F3" w:rsidRPr="005E2A52" w:rsidRDefault="009635F3" w:rsidP="00EF51FF">
            <w:pPr>
              <w:rPr>
                <w:sz w:val="20"/>
                <w:szCs w:val="20"/>
              </w:rPr>
            </w:pPr>
            <w:r w:rsidRPr="005E2A52">
              <w:rPr>
                <w:sz w:val="20"/>
                <w:szCs w:val="20"/>
              </w:rPr>
              <w:t xml:space="preserve">Πιστεύετε ότι η διαθεματικότητα του βιβλίου του καθηγητή δημιουργεί κάποιες δυσκολίες για τους καθηγητές; </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557"/>
        </w:trPr>
        <w:tc>
          <w:tcPr>
            <w:tcW w:w="455" w:type="dxa"/>
          </w:tcPr>
          <w:p w:rsidR="009635F3" w:rsidRPr="005E2A52" w:rsidRDefault="009635F3" w:rsidP="00EF51FF">
            <w:pPr>
              <w:rPr>
                <w:b/>
                <w:sz w:val="20"/>
                <w:szCs w:val="20"/>
              </w:rPr>
            </w:pPr>
            <w:r w:rsidRPr="005E2A52">
              <w:rPr>
                <w:b/>
                <w:sz w:val="20"/>
                <w:szCs w:val="20"/>
              </w:rPr>
              <w:t>5.</w:t>
            </w:r>
          </w:p>
        </w:tc>
        <w:tc>
          <w:tcPr>
            <w:tcW w:w="9217" w:type="dxa"/>
            <w:gridSpan w:val="7"/>
          </w:tcPr>
          <w:p w:rsidR="009635F3" w:rsidRPr="005E2A52" w:rsidRDefault="009635F3" w:rsidP="00EF51FF">
            <w:pPr>
              <w:rPr>
                <w:sz w:val="20"/>
                <w:szCs w:val="20"/>
              </w:rPr>
            </w:pPr>
            <w:r w:rsidRPr="005E2A52">
              <w:rPr>
                <w:b/>
                <w:sz w:val="20"/>
                <w:szCs w:val="20"/>
              </w:rPr>
              <w:t xml:space="preserve">Σε τι ποσοστό πιστεύετε ότι μπορεί να εφαρμοστεί το βιβλίο σε σχέση με την υλικοτεχνική υποδομή που διαθέτουν τα </w:t>
            </w:r>
            <w:r w:rsidR="005727DE">
              <w:rPr>
                <w:b/>
                <w:sz w:val="20"/>
                <w:szCs w:val="20"/>
              </w:rPr>
              <w:t>Σχολεία</w:t>
            </w:r>
            <w:r w:rsidRPr="005E2A52">
              <w:rPr>
                <w:b/>
                <w:sz w:val="20"/>
                <w:szCs w:val="20"/>
              </w:rPr>
              <w:t xml:space="preserve"> της περιοχής σας;</w:t>
            </w:r>
          </w:p>
        </w:tc>
      </w:tr>
      <w:tr w:rsidR="009635F3" w:rsidRPr="005E2A52" w:rsidTr="00EF51FF">
        <w:trPr>
          <w:trHeight w:val="523"/>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u w:val="single"/>
              </w:rPr>
            </w:pPr>
            <w:r w:rsidRPr="005E2A52">
              <w:rPr>
                <w:b/>
                <w:sz w:val="20"/>
                <w:szCs w:val="20"/>
              </w:rPr>
              <w:t>Α)Αθλοπαιδιές</w:t>
            </w:r>
          </w:p>
          <w:p w:rsidR="009635F3" w:rsidRPr="005E2A52" w:rsidRDefault="009635F3" w:rsidP="00EF51FF">
            <w:pPr>
              <w:rPr>
                <w:b/>
                <w:sz w:val="20"/>
                <w:szCs w:val="20"/>
              </w:rPr>
            </w:pPr>
            <w:r w:rsidRPr="005E2A52">
              <w:rPr>
                <w:sz w:val="20"/>
                <w:szCs w:val="20"/>
              </w:rPr>
              <w:t>Καλαθοσφαίριση</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51"/>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sz w:val="20"/>
                <w:szCs w:val="20"/>
              </w:rPr>
              <w:t>Πετοσφαίριση</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61"/>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sz w:val="20"/>
                <w:szCs w:val="20"/>
              </w:rPr>
              <w:t>Ποδόσφαιρο</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43"/>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sz w:val="20"/>
                <w:szCs w:val="20"/>
              </w:rPr>
              <w:t>Χειροσφαίριση</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518"/>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sz w:val="20"/>
                <w:szCs w:val="20"/>
                <w:u w:val="single"/>
              </w:rPr>
            </w:pPr>
            <w:r w:rsidRPr="005E2A52">
              <w:rPr>
                <w:b/>
                <w:sz w:val="20"/>
                <w:szCs w:val="20"/>
              </w:rPr>
              <w:t>Β) Κλασικός Αθλητισμός</w:t>
            </w:r>
          </w:p>
          <w:p w:rsidR="009635F3" w:rsidRPr="005E2A52" w:rsidRDefault="009635F3" w:rsidP="00EF51FF">
            <w:pPr>
              <w:rPr>
                <w:b/>
                <w:sz w:val="20"/>
                <w:szCs w:val="20"/>
              </w:rPr>
            </w:pPr>
            <w:r w:rsidRPr="005E2A52">
              <w:rPr>
                <w:sz w:val="20"/>
                <w:szCs w:val="20"/>
              </w:rPr>
              <w:t>Άλματα</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46"/>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sz w:val="20"/>
                <w:szCs w:val="20"/>
              </w:rPr>
              <w:t>Ρίψεις</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71"/>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sz w:val="20"/>
                <w:szCs w:val="20"/>
              </w:rPr>
              <w:t>Δρόμοι</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39"/>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b/>
                <w:sz w:val="20"/>
                <w:szCs w:val="20"/>
              </w:rPr>
              <w:t>Γ) Ενόργανη Γυμναστική</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35"/>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b/>
                <w:sz w:val="20"/>
                <w:szCs w:val="20"/>
              </w:rPr>
              <w:t>Δ) Παραδοσιακοί Χοροί</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r w:rsidR="009635F3" w:rsidRPr="005E2A52" w:rsidTr="00EF51FF">
        <w:trPr>
          <w:trHeight w:val="335"/>
        </w:trPr>
        <w:tc>
          <w:tcPr>
            <w:tcW w:w="455" w:type="dxa"/>
          </w:tcPr>
          <w:p w:rsidR="009635F3" w:rsidRPr="005E2A52" w:rsidRDefault="009635F3" w:rsidP="00EF51FF">
            <w:pPr>
              <w:rPr>
                <w:b/>
                <w:sz w:val="20"/>
                <w:szCs w:val="20"/>
              </w:rPr>
            </w:pPr>
          </w:p>
        </w:tc>
        <w:tc>
          <w:tcPr>
            <w:tcW w:w="3696" w:type="dxa"/>
          </w:tcPr>
          <w:p w:rsidR="009635F3" w:rsidRPr="005E2A52" w:rsidRDefault="009635F3" w:rsidP="00EF51FF">
            <w:pPr>
              <w:rPr>
                <w:b/>
                <w:sz w:val="20"/>
                <w:szCs w:val="20"/>
              </w:rPr>
            </w:pPr>
            <w:r w:rsidRPr="005E2A52">
              <w:rPr>
                <w:b/>
                <w:sz w:val="20"/>
                <w:szCs w:val="20"/>
              </w:rPr>
              <w:t>Ε) Συνολική Εφαρμογή του βιβλίου</w:t>
            </w:r>
          </w:p>
        </w:tc>
        <w:tc>
          <w:tcPr>
            <w:tcW w:w="1189" w:type="dxa"/>
          </w:tcPr>
          <w:p w:rsidR="009635F3" w:rsidRPr="005E2A52" w:rsidRDefault="009635F3" w:rsidP="00EF51FF">
            <w:pPr>
              <w:spacing w:line="360" w:lineRule="auto"/>
              <w:rPr>
                <w:sz w:val="20"/>
                <w:szCs w:val="20"/>
              </w:rPr>
            </w:pPr>
          </w:p>
        </w:tc>
        <w:tc>
          <w:tcPr>
            <w:tcW w:w="697" w:type="dxa"/>
          </w:tcPr>
          <w:p w:rsidR="009635F3" w:rsidRPr="005E2A52" w:rsidRDefault="009635F3" w:rsidP="00EF51FF">
            <w:pPr>
              <w:spacing w:line="360" w:lineRule="auto"/>
              <w:rPr>
                <w:sz w:val="20"/>
                <w:szCs w:val="20"/>
              </w:rPr>
            </w:pPr>
          </w:p>
        </w:tc>
        <w:tc>
          <w:tcPr>
            <w:tcW w:w="871" w:type="dxa"/>
          </w:tcPr>
          <w:p w:rsidR="009635F3" w:rsidRPr="005E2A52" w:rsidRDefault="009635F3" w:rsidP="00EF51FF">
            <w:pPr>
              <w:spacing w:line="360" w:lineRule="auto"/>
              <w:rPr>
                <w:sz w:val="20"/>
                <w:szCs w:val="20"/>
              </w:rPr>
            </w:pPr>
          </w:p>
        </w:tc>
        <w:tc>
          <w:tcPr>
            <w:tcW w:w="688" w:type="dxa"/>
          </w:tcPr>
          <w:p w:rsidR="009635F3" w:rsidRPr="005E2A52" w:rsidRDefault="009635F3" w:rsidP="00EF51FF">
            <w:pPr>
              <w:spacing w:line="360" w:lineRule="auto"/>
              <w:rPr>
                <w:sz w:val="20"/>
                <w:szCs w:val="20"/>
              </w:rPr>
            </w:pPr>
          </w:p>
        </w:tc>
        <w:tc>
          <w:tcPr>
            <w:tcW w:w="991" w:type="dxa"/>
          </w:tcPr>
          <w:p w:rsidR="009635F3" w:rsidRPr="005E2A52" w:rsidRDefault="009635F3" w:rsidP="00EF51FF">
            <w:pPr>
              <w:spacing w:line="360" w:lineRule="auto"/>
              <w:rPr>
                <w:sz w:val="20"/>
                <w:szCs w:val="20"/>
              </w:rPr>
            </w:pPr>
          </w:p>
        </w:tc>
        <w:tc>
          <w:tcPr>
            <w:tcW w:w="1085" w:type="dxa"/>
          </w:tcPr>
          <w:p w:rsidR="009635F3" w:rsidRPr="005E2A52" w:rsidRDefault="009635F3" w:rsidP="00EF51FF">
            <w:pPr>
              <w:spacing w:line="360" w:lineRule="auto"/>
              <w:rPr>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6. Κατά πόσο πιστεύετε ότι το βιβλίο του καθηγητή της Α΄ τάξης του Γυμνασίου παρέχει εναλλακτικές προσεγγίσεις (τρόπους διδασκαλίας) στη Φυσική Αγωγή; Γράψτε τα σχόλια σας.</w:t>
      </w:r>
    </w:p>
    <w:p w:rsidR="009635F3" w:rsidRPr="005E2A52" w:rsidRDefault="009635F3" w:rsidP="009635F3">
      <w:pPr>
        <w:rPr>
          <w:b/>
          <w:sz w:val="20"/>
          <w:szCs w:val="20"/>
          <w:lang w:val="en-US"/>
        </w:rPr>
      </w:pPr>
      <w:r w:rsidRPr="005E2A52">
        <w:rPr>
          <w:b/>
          <w:sz w:val="20"/>
          <w:szCs w:val="20"/>
        </w:rPr>
        <w:t>..................................................................................................................................................................................................................................................................................................................................................................................................................................................................................................................</w:t>
      </w:r>
    </w:p>
    <w:p w:rsidR="009635F3" w:rsidRDefault="009635F3" w:rsidP="009635F3">
      <w:pPr>
        <w:rPr>
          <w:b/>
          <w:sz w:val="20"/>
          <w:szCs w:val="20"/>
        </w:rPr>
      </w:pPr>
    </w:p>
    <w:p w:rsidR="009635F3" w:rsidRDefault="009635F3" w:rsidP="009635F3">
      <w:pPr>
        <w:rPr>
          <w:b/>
          <w:sz w:val="20"/>
          <w:szCs w:val="20"/>
        </w:rPr>
      </w:pPr>
    </w:p>
    <w:p w:rsidR="009635F3" w:rsidRDefault="009635F3" w:rsidP="009635F3">
      <w:pPr>
        <w:spacing w:after="200" w:line="276" w:lineRule="auto"/>
        <w:rPr>
          <w:b/>
          <w:sz w:val="20"/>
          <w:szCs w:val="20"/>
        </w:rPr>
      </w:pPr>
      <w:r>
        <w:rPr>
          <w:b/>
          <w:sz w:val="20"/>
          <w:szCs w:val="20"/>
        </w:rPr>
        <w:br w:type="page"/>
      </w:r>
    </w:p>
    <w:p w:rsidR="009635F3" w:rsidRPr="005E2A52" w:rsidRDefault="009635F3" w:rsidP="009635F3">
      <w:pPr>
        <w:rPr>
          <w:b/>
          <w:sz w:val="20"/>
          <w:szCs w:val="20"/>
        </w:rPr>
      </w:pPr>
      <w:r w:rsidRPr="005E2A52">
        <w:rPr>
          <w:b/>
          <w:sz w:val="20"/>
          <w:szCs w:val="20"/>
        </w:rPr>
        <w:lastRenderedPageBreak/>
        <w:t>Β. Αξιολόγηση Στόχων</w:t>
      </w:r>
    </w:p>
    <w:p w:rsidR="009635F3" w:rsidRPr="005E2A52" w:rsidRDefault="009635F3" w:rsidP="009635F3">
      <w:pPr>
        <w:rPr>
          <w:b/>
          <w:sz w:val="20"/>
          <w:szCs w:val="20"/>
        </w:rPr>
      </w:pPr>
    </w:p>
    <w:tbl>
      <w:tblPr>
        <w:tblStyle w:val="aa"/>
        <w:tblW w:w="9483" w:type="dxa"/>
        <w:tblLook w:val="01E0"/>
      </w:tblPr>
      <w:tblGrid>
        <w:gridCol w:w="466"/>
        <w:gridCol w:w="3838"/>
        <w:gridCol w:w="736"/>
        <w:gridCol w:w="766"/>
        <w:gridCol w:w="943"/>
        <w:gridCol w:w="713"/>
        <w:gridCol w:w="1072"/>
        <w:gridCol w:w="949"/>
      </w:tblGrid>
      <w:tr w:rsidR="009635F3" w:rsidRPr="005E2A52" w:rsidTr="00EF51FF">
        <w:trPr>
          <w:trHeight w:val="438"/>
        </w:trPr>
        <w:tc>
          <w:tcPr>
            <w:tcW w:w="459" w:type="dxa"/>
          </w:tcPr>
          <w:p w:rsidR="009635F3" w:rsidRPr="005E2A52" w:rsidRDefault="009635F3" w:rsidP="00EF51FF">
            <w:pPr>
              <w:rPr>
                <w:b/>
                <w:sz w:val="20"/>
                <w:szCs w:val="20"/>
              </w:rPr>
            </w:pPr>
          </w:p>
        </w:tc>
        <w:tc>
          <w:tcPr>
            <w:tcW w:w="3844" w:type="dxa"/>
          </w:tcPr>
          <w:p w:rsidR="009635F3" w:rsidRPr="005E2A52" w:rsidRDefault="009635F3" w:rsidP="00EF51FF">
            <w:pPr>
              <w:rPr>
                <w:b/>
                <w:sz w:val="20"/>
                <w:szCs w:val="20"/>
              </w:rPr>
            </w:pPr>
          </w:p>
        </w:tc>
        <w:tc>
          <w:tcPr>
            <w:tcW w:w="737" w:type="dxa"/>
          </w:tcPr>
          <w:p w:rsidR="009635F3" w:rsidRPr="005E2A52" w:rsidRDefault="009635F3" w:rsidP="00EF51FF">
            <w:pPr>
              <w:rPr>
                <w:sz w:val="20"/>
                <w:szCs w:val="20"/>
              </w:rPr>
            </w:pPr>
            <w:r w:rsidRPr="005E2A52">
              <w:rPr>
                <w:sz w:val="20"/>
                <w:szCs w:val="20"/>
              </w:rPr>
              <w:t>Πάρα πολύ</w:t>
            </w:r>
          </w:p>
        </w:tc>
        <w:tc>
          <w:tcPr>
            <w:tcW w:w="766" w:type="dxa"/>
          </w:tcPr>
          <w:p w:rsidR="009635F3" w:rsidRPr="005E2A52" w:rsidRDefault="009635F3" w:rsidP="00EF51FF">
            <w:pPr>
              <w:rPr>
                <w:sz w:val="20"/>
                <w:szCs w:val="20"/>
              </w:rPr>
            </w:pPr>
            <w:r w:rsidRPr="005E2A52">
              <w:rPr>
                <w:sz w:val="20"/>
                <w:szCs w:val="20"/>
              </w:rPr>
              <w:t>Πολύ</w:t>
            </w:r>
          </w:p>
        </w:tc>
        <w:tc>
          <w:tcPr>
            <w:tcW w:w="943" w:type="dxa"/>
          </w:tcPr>
          <w:p w:rsidR="009635F3" w:rsidRPr="005E2A52" w:rsidRDefault="009635F3" w:rsidP="00EF51FF">
            <w:pPr>
              <w:rPr>
                <w:sz w:val="20"/>
                <w:szCs w:val="20"/>
              </w:rPr>
            </w:pPr>
            <w:r w:rsidRPr="005E2A52">
              <w:rPr>
                <w:sz w:val="20"/>
                <w:szCs w:val="20"/>
              </w:rPr>
              <w:t>Αρκετά</w:t>
            </w:r>
          </w:p>
        </w:tc>
        <w:tc>
          <w:tcPr>
            <w:tcW w:w="713" w:type="dxa"/>
          </w:tcPr>
          <w:p w:rsidR="009635F3" w:rsidRPr="005E2A52" w:rsidRDefault="009635F3" w:rsidP="00EF51FF">
            <w:pPr>
              <w:rPr>
                <w:sz w:val="20"/>
                <w:szCs w:val="20"/>
              </w:rPr>
            </w:pPr>
            <w:r w:rsidRPr="005E2A52">
              <w:rPr>
                <w:sz w:val="20"/>
                <w:szCs w:val="20"/>
              </w:rPr>
              <w:t>Λίγο</w:t>
            </w:r>
          </w:p>
        </w:tc>
        <w:tc>
          <w:tcPr>
            <w:tcW w:w="1072" w:type="dxa"/>
          </w:tcPr>
          <w:p w:rsidR="009635F3" w:rsidRPr="005E2A52" w:rsidRDefault="009635F3" w:rsidP="00EF51FF">
            <w:pPr>
              <w:rPr>
                <w:sz w:val="20"/>
                <w:szCs w:val="20"/>
              </w:rPr>
            </w:pPr>
            <w:r w:rsidRPr="005E2A52">
              <w:rPr>
                <w:sz w:val="20"/>
                <w:szCs w:val="20"/>
              </w:rPr>
              <w:t>Καθόλου</w:t>
            </w:r>
          </w:p>
        </w:tc>
        <w:tc>
          <w:tcPr>
            <w:tcW w:w="949" w:type="dxa"/>
          </w:tcPr>
          <w:p w:rsidR="009635F3" w:rsidRPr="005E2A52" w:rsidRDefault="009635F3" w:rsidP="00EF51FF">
            <w:pPr>
              <w:rPr>
                <w:sz w:val="20"/>
                <w:szCs w:val="20"/>
              </w:rPr>
            </w:pPr>
            <w:r w:rsidRPr="005E2A52">
              <w:rPr>
                <w:sz w:val="20"/>
                <w:szCs w:val="20"/>
              </w:rPr>
              <w:t>ΔΞ/ΔΑ</w:t>
            </w:r>
          </w:p>
        </w:tc>
      </w:tr>
      <w:tr w:rsidR="009635F3" w:rsidRPr="005E2A52" w:rsidTr="00EF51FF">
        <w:trPr>
          <w:trHeight w:val="774"/>
        </w:trPr>
        <w:tc>
          <w:tcPr>
            <w:tcW w:w="459" w:type="dxa"/>
          </w:tcPr>
          <w:p w:rsidR="009635F3" w:rsidRPr="005E2A52" w:rsidRDefault="009635F3" w:rsidP="00EF51FF">
            <w:pPr>
              <w:rPr>
                <w:b/>
                <w:sz w:val="20"/>
                <w:szCs w:val="20"/>
              </w:rPr>
            </w:pPr>
            <w:r w:rsidRPr="005E2A52">
              <w:rPr>
                <w:b/>
                <w:sz w:val="20"/>
                <w:szCs w:val="20"/>
              </w:rPr>
              <w:t>1.</w:t>
            </w:r>
          </w:p>
        </w:tc>
        <w:tc>
          <w:tcPr>
            <w:tcW w:w="3844" w:type="dxa"/>
          </w:tcPr>
          <w:p w:rsidR="009635F3" w:rsidRPr="005E2A52" w:rsidRDefault="009635F3" w:rsidP="00EF51FF">
            <w:pPr>
              <w:rPr>
                <w:sz w:val="20"/>
                <w:szCs w:val="20"/>
              </w:rPr>
            </w:pPr>
            <w:r w:rsidRPr="005E2A52">
              <w:rPr>
                <w:sz w:val="20"/>
                <w:szCs w:val="20"/>
              </w:rPr>
              <w:t>Κατά πόσο πιστεύετε ότι το βιβλίο του καθηγητή της Α΄ τάξης του Γυμνασίου συνδέει τη θεωρία με τη πράξη;</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1071"/>
        </w:trPr>
        <w:tc>
          <w:tcPr>
            <w:tcW w:w="459" w:type="dxa"/>
          </w:tcPr>
          <w:p w:rsidR="009635F3" w:rsidRPr="005E2A52" w:rsidRDefault="009635F3" w:rsidP="00EF51FF">
            <w:pPr>
              <w:rPr>
                <w:b/>
                <w:sz w:val="20"/>
                <w:szCs w:val="20"/>
              </w:rPr>
            </w:pPr>
            <w:r w:rsidRPr="005E2A52">
              <w:rPr>
                <w:b/>
                <w:sz w:val="20"/>
                <w:szCs w:val="20"/>
              </w:rPr>
              <w:t>2.</w:t>
            </w:r>
          </w:p>
        </w:tc>
        <w:tc>
          <w:tcPr>
            <w:tcW w:w="3844" w:type="dxa"/>
          </w:tcPr>
          <w:p w:rsidR="009635F3" w:rsidRPr="005E2A52" w:rsidRDefault="009635F3" w:rsidP="00EF51FF">
            <w:pPr>
              <w:rPr>
                <w:sz w:val="20"/>
                <w:szCs w:val="20"/>
              </w:rPr>
            </w:pPr>
            <w:r w:rsidRPr="005E2A52">
              <w:rPr>
                <w:sz w:val="20"/>
                <w:szCs w:val="20"/>
              </w:rPr>
              <w:t>Θεωρείτε ότι τα διδακτικά αντικείμενα του βιβλίου του καθηγητή της Α΄ τάξης του Γυμνασίου καλύπτουν τις ανάγκες των μαθητών της Α΄ τάξης του Γυμνασίου;</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471"/>
        </w:trPr>
        <w:tc>
          <w:tcPr>
            <w:tcW w:w="459" w:type="dxa"/>
          </w:tcPr>
          <w:p w:rsidR="009635F3" w:rsidRPr="005E2A52" w:rsidRDefault="009635F3" w:rsidP="00EF51FF">
            <w:pPr>
              <w:rPr>
                <w:b/>
                <w:sz w:val="20"/>
                <w:szCs w:val="20"/>
              </w:rPr>
            </w:pPr>
            <w:r w:rsidRPr="005E2A52">
              <w:rPr>
                <w:b/>
                <w:sz w:val="20"/>
                <w:szCs w:val="20"/>
              </w:rPr>
              <w:t>3.</w:t>
            </w:r>
          </w:p>
        </w:tc>
        <w:tc>
          <w:tcPr>
            <w:tcW w:w="3844" w:type="dxa"/>
          </w:tcPr>
          <w:p w:rsidR="009635F3" w:rsidRPr="005E2A52" w:rsidRDefault="009635F3" w:rsidP="00EF51FF">
            <w:pPr>
              <w:rPr>
                <w:sz w:val="20"/>
                <w:szCs w:val="20"/>
              </w:rPr>
            </w:pPr>
            <w:r w:rsidRPr="005E2A52">
              <w:rPr>
                <w:sz w:val="20"/>
                <w:szCs w:val="20"/>
              </w:rPr>
              <w:t>Θεωρείτε ότι στο βιβλίο του καθηγητή δίνετε επαρκή έμφαση στη διδασκαλία των κινητικών δεξιοτήτων;</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688"/>
        </w:trPr>
        <w:tc>
          <w:tcPr>
            <w:tcW w:w="459" w:type="dxa"/>
          </w:tcPr>
          <w:p w:rsidR="009635F3" w:rsidRPr="005E2A52" w:rsidRDefault="009635F3" w:rsidP="00EF51FF">
            <w:pPr>
              <w:rPr>
                <w:b/>
                <w:sz w:val="20"/>
                <w:szCs w:val="20"/>
              </w:rPr>
            </w:pPr>
            <w:r w:rsidRPr="005E2A52">
              <w:rPr>
                <w:b/>
                <w:sz w:val="20"/>
                <w:szCs w:val="20"/>
              </w:rPr>
              <w:t>4.</w:t>
            </w:r>
          </w:p>
        </w:tc>
        <w:tc>
          <w:tcPr>
            <w:tcW w:w="3844" w:type="dxa"/>
          </w:tcPr>
          <w:p w:rsidR="009635F3" w:rsidRPr="005E2A52" w:rsidRDefault="009635F3" w:rsidP="00EF51FF">
            <w:pPr>
              <w:rPr>
                <w:sz w:val="20"/>
                <w:szCs w:val="20"/>
              </w:rPr>
            </w:pPr>
            <w:r w:rsidRPr="005E2A52">
              <w:rPr>
                <w:sz w:val="20"/>
                <w:szCs w:val="20"/>
              </w:rPr>
              <w:t>Θεωρείτε ότι καλύπτει όλα τα διδακτικά αντικείμενα, που θα έπρεπε να διδάσκονται οι μαθητές στο γυμνάσιο;</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76"/>
        </w:trPr>
        <w:tc>
          <w:tcPr>
            <w:tcW w:w="459" w:type="dxa"/>
          </w:tcPr>
          <w:p w:rsidR="009635F3" w:rsidRPr="005E2A52" w:rsidRDefault="009635F3" w:rsidP="00EF51FF">
            <w:pPr>
              <w:rPr>
                <w:b/>
                <w:sz w:val="20"/>
                <w:szCs w:val="20"/>
              </w:rPr>
            </w:pPr>
            <w:r w:rsidRPr="005E2A52">
              <w:rPr>
                <w:b/>
                <w:sz w:val="20"/>
                <w:szCs w:val="20"/>
              </w:rPr>
              <w:t>5.</w:t>
            </w:r>
          </w:p>
        </w:tc>
        <w:tc>
          <w:tcPr>
            <w:tcW w:w="3844" w:type="dxa"/>
          </w:tcPr>
          <w:p w:rsidR="009635F3" w:rsidRPr="005E2A52" w:rsidRDefault="009635F3" w:rsidP="00EF51FF">
            <w:pPr>
              <w:rPr>
                <w:sz w:val="20"/>
                <w:szCs w:val="20"/>
              </w:rPr>
            </w:pPr>
            <w:r w:rsidRPr="005E2A52">
              <w:rPr>
                <w:sz w:val="20"/>
                <w:szCs w:val="20"/>
              </w:rPr>
              <w:t>Θεωρείτε ότι δίνεται έμφαση στην κατανόηση των αθλοπαιδιών;</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358"/>
        </w:trPr>
        <w:tc>
          <w:tcPr>
            <w:tcW w:w="459" w:type="dxa"/>
          </w:tcPr>
          <w:p w:rsidR="009635F3" w:rsidRPr="005E2A52" w:rsidRDefault="009635F3" w:rsidP="00EF51FF">
            <w:pPr>
              <w:rPr>
                <w:b/>
                <w:sz w:val="20"/>
                <w:szCs w:val="20"/>
              </w:rPr>
            </w:pPr>
            <w:r w:rsidRPr="005E2A52">
              <w:rPr>
                <w:b/>
                <w:sz w:val="20"/>
                <w:szCs w:val="20"/>
              </w:rPr>
              <w:t>6.</w:t>
            </w:r>
          </w:p>
        </w:tc>
        <w:tc>
          <w:tcPr>
            <w:tcW w:w="3844" w:type="dxa"/>
          </w:tcPr>
          <w:p w:rsidR="009635F3" w:rsidRPr="005E2A52" w:rsidRDefault="009635F3" w:rsidP="00EF51FF">
            <w:pPr>
              <w:rPr>
                <w:sz w:val="20"/>
                <w:szCs w:val="20"/>
              </w:rPr>
            </w:pPr>
            <w:r w:rsidRPr="005E2A52">
              <w:rPr>
                <w:sz w:val="20"/>
                <w:szCs w:val="20"/>
              </w:rPr>
              <w:t>Θεωρείτε ότι δίνεται έμφαση στη δια βίου άσκηση;</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50"/>
        </w:trPr>
        <w:tc>
          <w:tcPr>
            <w:tcW w:w="459" w:type="dxa"/>
          </w:tcPr>
          <w:p w:rsidR="009635F3" w:rsidRPr="005E2A52" w:rsidRDefault="009635F3" w:rsidP="00EF51FF">
            <w:pPr>
              <w:rPr>
                <w:b/>
                <w:sz w:val="20"/>
                <w:szCs w:val="20"/>
              </w:rPr>
            </w:pPr>
            <w:r w:rsidRPr="005E2A52">
              <w:rPr>
                <w:b/>
                <w:sz w:val="20"/>
                <w:szCs w:val="20"/>
              </w:rPr>
              <w:t>7.</w:t>
            </w:r>
          </w:p>
        </w:tc>
        <w:tc>
          <w:tcPr>
            <w:tcW w:w="3844" w:type="dxa"/>
          </w:tcPr>
          <w:p w:rsidR="009635F3" w:rsidRPr="005E2A52" w:rsidRDefault="009635F3" w:rsidP="00EF51FF">
            <w:pPr>
              <w:rPr>
                <w:sz w:val="20"/>
                <w:szCs w:val="20"/>
              </w:rPr>
            </w:pPr>
            <w:r w:rsidRPr="005E2A52">
              <w:rPr>
                <w:sz w:val="20"/>
                <w:szCs w:val="20"/>
              </w:rPr>
              <w:t>Θεωρείτε ότι υποστηρίζει τον εκπαιδευτικό στην οργάνωση της διδασκαλίας και στον προγραμματισμό της διδακτέας ύλης:</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50"/>
        </w:trPr>
        <w:tc>
          <w:tcPr>
            <w:tcW w:w="459" w:type="dxa"/>
          </w:tcPr>
          <w:p w:rsidR="009635F3" w:rsidRPr="005E2A52" w:rsidRDefault="009635F3" w:rsidP="00EF51FF">
            <w:pPr>
              <w:rPr>
                <w:b/>
                <w:sz w:val="20"/>
                <w:szCs w:val="20"/>
                <w:lang w:val="en-US"/>
              </w:rPr>
            </w:pPr>
            <w:r w:rsidRPr="005E2A52">
              <w:rPr>
                <w:b/>
                <w:sz w:val="20"/>
                <w:szCs w:val="20"/>
                <w:lang w:val="en-US"/>
              </w:rPr>
              <w:t>8.</w:t>
            </w:r>
          </w:p>
        </w:tc>
        <w:tc>
          <w:tcPr>
            <w:tcW w:w="3844" w:type="dxa"/>
          </w:tcPr>
          <w:p w:rsidR="009635F3" w:rsidRPr="005E2A52" w:rsidRDefault="009635F3" w:rsidP="00EF51FF">
            <w:pPr>
              <w:rPr>
                <w:sz w:val="20"/>
                <w:szCs w:val="20"/>
              </w:rPr>
            </w:pPr>
            <w:r w:rsidRPr="005E2A52">
              <w:rPr>
                <w:sz w:val="20"/>
                <w:szCs w:val="20"/>
              </w:rPr>
              <w:t>Θεωρείτε ότι προτείνει την αξιοποίηση πολλαπλών πηγών πληροφόρησης (διαδίκτυο, βιβλιογραφία κ.α.);</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50"/>
        </w:trPr>
        <w:tc>
          <w:tcPr>
            <w:tcW w:w="459" w:type="dxa"/>
          </w:tcPr>
          <w:p w:rsidR="009635F3" w:rsidRPr="005E2A52" w:rsidRDefault="009635F3" w:rsidP="00EF51FF">
            <w:pPr>
              <w:rPr>
                <w:b/>
                <w:sz w:val="20"/>
                <w:szCs w:val="20"/>
              </w:rPr>
            </w:pPr>
            <w:r w:rsidRPr="005E2A52">
              <w:rPr>
                <w:b/>
                <w:sz w:val="20"/>
                <w:szCs w:val="20"/>
              </w:rPr>
              <w:t>9.</w:t>
            </w:r>
          </w:p>
        </w:tc>
        <w:tc>
          <w:tcPr>
            <w:tcW w:w="3844" w:type="dxa"/>
          </w:tcPr>
          <w:p w:rsidR="009635F3" w:rsidRPr="005E2A52" w:rsidRDefault="009635F3" w:rsidP="00EF51FF">
            <w:pPr>
              <w:rPr>
                <w:sz w:val="20"/>
                <w:szCs w:val="20"/>
              </w:rPr>
            </w:pPr>
            <w:r w:rsidRPr="005E2A52">
              <w:rPr>
                <w:sz w:val="20"/>
                <w:szCs w:val="20"/>
              </w:rPr>
              <w:t>Παραθέτει με σαφήνεια στους στόχους των ημερήσιων μαθημάτων:</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50"/>
        </w:trPr>
        <w:tc>
          <w:tcPr>
            <w:tcW w:w="459" w:type="dxa"/>
          </w:tcPr>
          <w:p w:rsidR="009635F3" w:rsidRPr="005E2A52" w:rsidRDefault="009635F3" w:rsidP="00EF51FF">
            <w:pPr>
              <w:rPr>
                <w:b/>
                <w:sz w:val="20"/>
                <w:szCs w:val="20"/>
              </w:rPr>
            </w:pPr>
            <w:r w:rsidRPr="005E2A52">
              <w:rPr>
                <w:b/>
                <w:sz w:val="20"/>
                <w:szCs w:val="20"/>
              </w:rPr>
              <w:t>10.</w:t>
            </w:r>
          </w:p>
        </w:tc>
        <w:tc>
          <w:tcPr>
            <w:tcW w:w="3844" w:type="dxa"/>
          </w:tcPr>
          <w:p w:rsidR="009635F3" w:rsidRPr="005E2A52" w:rsidRDefault="009635F3" w:rsidP="00EF51FF">
            <w:pPr>
              <w:rPr>
                <w:sz w:val="20"/>
                <w:szCs w:val="20"/>
              </w:rPr>
            </w:pPr>
            <w:r w:rsidRPr="005E2A52">
              <w:rPr>
                <w:sz w:val="20"/>
                <w:szCs w:val="20"/>
              </w:rPr>
              <w:t>Ενθαρρύνει την ανάπτυξη πρωτοβουλίας και αυτενέργειας του καθηγητή.</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r w:rsidR="009635F3" w:rsidRPr="005E2A52" w:rsidTr="00EF51FF">
        <w:trPr>
          <w:trHeight w:val="550"/>
        </w:trPr>
        <w:tc>
          <w:tcPr>
            <w:tcW w:w="459" w:type="dxa"/>
          </w:tcPr>
          <w:p w:rsidR="009635F3" w:rsidRPr="005E2A52" w:rsidRDefault="009635F3" w:rsidP="00EF51FF">
            <w:pPr>
              <w:rPr>
                <w:b/>
                <w:sz w:val="20"/>
                <w:szCs w:val="20"/>
              </w:rPr>
            </w:pPr>
            <w:r w:rsidRPr="005E2A52">
              <w:rPr>
                <w:b/>
                <w:sz w:val="20"/>
                <w:szCs w:val="20"/>
              </w:rPr>
              <w:t>11.</w:t>
            </w:r>
          </w:p>
        </w:tc>
        <w:tc>
          <w:tcPr>
            <w:tcW w:w="3844" w:type="dxa"/>
          </w:tcPr>
          <w:p w:rsidR="009635F3" w:rsidRPr="005E2A52" w:rsidRDefault="009635F3" w:rsidP="00EF51FF">
            <w:pPr>
              <w:rPr>
                <w:sz w:val="20"/>
                <w:szCs w:val="20"/>
              </w:rPr>
            </w:pPr>
            <w:r w:rsidRPr="005E2A52">
              <w:rPr>
                <w:sz w:val="20"/>
                <w:szCs w:val="20"/>
              </w:rPr>
              <w:t>Αναπτύσσει με σαφήνεια τις βασικές θεωρητικές αρχές, σκοπούς και στόχους του μαθήματος της Φυσικής Αγωγής.</w:t>
            </w:r>
          </w:p>
        </w:tc>
        <w:tc>
          <w:tcPr>
            <w:tcW w:w="737" w:type="dxa"/>
          </w:tcPr>
          <w:p w:rsidR="009635F3" w:rsidRPr="005E2A52" w:rsidRDefault="009635F3" w:rsidP="00EF51FF">
            <w:pPr>
              <w:rPr>
                <w:b/>
                <w:sz w:val="20"/>
                <w:szCs w:val="20"/>
              </w:rPr>
            </w:pPr>
          </w:p>
        </w:tc>
        <w:tc>
          <w:tcPr>
            <w:tcW w:w="766" w:type="dxa"/>
          </w:tcPr>
          <w:p w:rsidR="009635F3" w:rsidRPr="005E2A52" w:rsidRDefault="009635F3" w:rsidP="00EF51FF">
            <w:pPr>
              <w:rPr>
                <w:b/>
                <w:sz w:val="20"/>
                <w:szCs w:val="20"/>
              </w:rPr>
            </w:pPr>
          </w:p>
        </w:tc>
        <w:tc>
          <w:tcPr>
            <w:tcW w:w="943" w:type="dxa"/>
          </w:tcPr>
          <w:p w:rsidR="009635F3" w:rsidRPr="005E2A52" w:rsidRDefault="009635F3" w:rsidP="00EF51FF">
            <w:pPr>
              <w:rPr>
                <w:b/>
                <w:sz w:val="20"/>
                <w:szCs w:val="20"/>
              </w:rPr>
            </w:pPr>
          </w:p>
        </w:tc>
        <w:tc>
          <w:tcPr>
            <w:tcW w:w="713" w:type="dxa"/>
          </w:tcPr>
          <w:p w:rsidR="009635F3" w:rsidRPr="005E2A52" w:rsidRDefault="009635F3" w:rsidP="00EF51FF">
            <w:pPr>
              <w:rPr>
                <w:b/>
                <w:sz w:val="20"/>
                <w:szCs w:val="20"/>
              </w:rPr>
            </w:pPr>
          </w:p>
        </w:tc>
        <w:tc>
          <w:tcPr>
            <w:tcW w:w="1072" w:type="dxa"/>
          </w:tcPr>
          <w:p w:rsidR="009635F3" w:rsidRPr="005E2A52" w:rsidRDefault="009635F3" w:rsidP="00EF51FF">
            <w:pPr>
              <w:rPr>
                <w:b/>
                <w:sz w:val="20"/>
                <w:szCs w:val="20"/>
              </w:rPr>
            </w:pPr>
          </w:p>
        </w:tc>
        <w:tc>
          <w:tcPr>
            <w:tcW w:w="949" w:type="dxa"/>
          </w:tcPr>
          <w:p w:rsidR="009635F3" w:rsidRPr="005E2A52" w:rsidRDefault="009635F3" w:rsidP="00EF51FF">
            <w:pPr>
              <w:rPr>
                <w:b/>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Γ. Αξιολόγηση Δομής και Οργάνωσης</w:t>
      </w:r>
    </w:p>
    <w:p w:rsidR="009635F3" w:rsidRPr="005E2A52" w:rsidRDefault="009635F3" w:rsidP="009635F3">
      <w:pPr>
        <w:rPr>
          <w:b/>
          <w:sz w:val="20"/>
          <w:szCs w:val="20"/>
        </w:rPr>
      </w:pPr>
    </w:p>
    <w:tbl>
      <w:tblPr>
        <w:tblStyle w:val="aa"/>
        <w:tblW w:w="9491" w:type="dxa"/>
        <w:tblLook w:val="01E0"/>
      </w:tblPr>
      <w:tblGrid>
        <w:gridCol w:w="451"/>
        <w:gridCol w:w="3936"/>
        <w:gridCol w:w="780"/>
        <w:gridCol w:w="752"/>
        <w:gridCol w:w="925"/>
        <w:gridCol w:w="700"/>
        <w:gridCol w:w="1051"/>
        <w:gridCol w:w="896"/>
      </w:tblGrid>
      <w:tr w:rsidR="009635F3" w:rsidRPr="005E2A52" w:rsidTr="00EF51FF">
        <w:trPr>
          <w:trHeight w:val="288"/>
        </w:trPr>
        <w:tc>
          <w:tcPr>
            <w:tcW w:w="451" w:type="dxa"/>
          </w:tcPr>
          <w:p w:rsidR="009635F3" w:rsidRPr="005E2A52" w:rsidRDefault="009635F3" w:rsidP="00EF51FF">
            <w:pPr>
              <w:rPr>
                <w:b/>
                <w:sz w:val="20"/>
                <w:szCs w:val="20"/>
              </w:rPr>
            </w:pPr>
          </w:p>
        </w:tc>
        <w:tc>
          <w:tcPr>
            <w:tcW w:w="3936" w:type="dxa"/>
          </w:tcPr>
          <w:p w:rsidR="009635F3" w:rsidRPr="005E2A52" w:rsidRDefault="009635F3" w:rsidP="00EF51FF">
            <w:pPr>
              <w:rPr>
                <w:b/>
                <w:sz w:val="20"/>
                <w:szCs w:val="20"/>
              </w:rPr>
            </w:pPr>
          </w:p>
        </w:tc>
        <w:tc>
          <w:tcPr>
            <w:tcW w:w="780" w:type="dxa"/>
          </w:tcPr>
          <w:p w:rsidR="009635F3" w:rsidRPr="005E2A52" w:rsidRDefault="009635F3" w:rsidP="00EF51FF">
            <w:pPr>
              <w:rPr>
                <w:sz w:val="20"/>
                <w:szCs w:val="20"/>
              </w:rPr>
            </w:pPr>
            <w:r w:rsidRPr="005E2A52">
              <w:rPr>
                <w:sz w:val="20"/>
                <w:szCs w:val="20"/>
              </w:rPr>
              <w:t>Πάρα</w:t>
            </w:r>
          </w:p>
          <w:p w:rsidR="009635F3" w:rsidRPr="005E2A52" w:rsidRDefault="009635F3" w:rsidP="00EF51FF">
            <w:pPr>
              <w:rPr>
                <w:sz w:val="20"/>
                <w:szCs w:val="20"/>
              </w:rPr>
            </w:pPr>
            <w:r w:rsidRPr="005E2A52">
              <w:rPr>
                <w:sz w:val="20"/>
                <w:szCs w:val="20"/>
              </w:rPr>
              <w:t xml:space="preserve"> Πολύ</w:t>
            </w:r>
          </w:p>
        </w:tc>
        <w:tc>
          <w:tcPr>
            <w:tcW w:w="752" w:type="dxa"/>
          </w:tcPr>
          <w:p w:rsidR="009635F3" w:rsidRPr="005E2A52" w:rsidRDefault="009635F3" w:rsidP="00EF51FF">
            <w:pPr>
              <w:rPr>
                <w:sz w:val="20"/>
                <w:szCs w:val="20"/>
              </w:rPr>
            </w:pPr>
            <w:r w:rsidRPr="005E2A52">
              <w:rPr>
                <w:sz w:val="20"/>
                <w:szCs w:val="20"/>
              </w:rPr>
              <w:t>Πολύ</w:t>
            </w:r>
          </w:p>
        </w:tc>
        <w:tc>
          <w:tcPr>
            <w:tcW w:w="925" w:type="dxa"/>
          </w:tcPr>
          <w:p w:rsidR="009635F3" w:rsidRPr="005E2A52" w:rsidRDefault="009635F3" w:rsidP="00EF51FF">
            <w:pPr>
              <w:rPr>
                <w:sz w:val="20"/>
                <w:szCs w:val="20"/>
              </w:rPr>
            </w:pPr>
            <w:r w:rsidRPr="005E2A52">
              <w:rPr>
                <w:sz w:val="20"/>
                <w:szCs w:val="20"/>
              </w:rPr>
              <w:t>Αρκετά</w:t>
            </w:r>
          </w:p>
        </w:tc>
        <w:tc>
          <w:tcPr>
            <w:tcW w:w="700" w:type="dxa"/>
          </w:tcPr>
          <w:p w:rsidR="009635F3" w:rsidRPr="005E2A52" w:rsidRDefault="009635F3" w:rsidP="00EF51FF">
            <w:pPr>
              <w:rPr>
                <w:sz w:val="20"/>
                <w:szCs w:val="20"/>
              </w:rPr>
            </w:pPr>
            <w:r w:rsidRPr="005E2A52">
              <w:rPr>
                <w:sz w:val="20"/>
                <w:szCs w:val="20"/>
              </w:rPr>
              <w:t>Λίγο</w:t>
            </w:r>
          </w:p>
        </w:tc>
        <w:tc>
          <w:tcPr>
            <w:tcW w:w="1051" w:type="dxa"/>
          </w:tcPr>
          <w:p w:rsidR="009635F3" w:rsidRPr="005E2A52" w:rsidRDefault="009635F3" w:rsidP="00EF51FF">
            <w:pPr>
              <w:rPr>
                <w:sz w:val="20"/>
                <w:szCs w:val="20"/>
              </w:rPr>
            </w:pPr>
            <w:r w:rsidRPr="005E2A52">
              <w:rPr>
                <w:sz w:val="20"/>
                <w:szCs w:val="20"/>
              </w:rPr>
              <w:t>Καθόλου</w:t>
            </w:r>
          </w:p>
        </w:tc>
        <w:tc>
          <w:tcPr>
            <w:tcW w:w="896" w:type="dxa"/>
          </w:tcPr>
          <w:p w:rsidR="009635F3" w:rsidRPr="005E2A52" w:rsidRDefault="009635F3" w:rsidP="00EF51FF">
            <w:pPr>
              <w:rPr>
                <w:sz w:val="20"/>
                <w:szCs w:val="20"/>
              </w:rPr>
            </w:pPr>
            <w:r w:rsidRPr="005E2A52">
              <w:rPr>
                <w:sz w:val="20"/>
                <w:szCs w:val="20"/>
              </w:rPr>
              <w:t>ΔΞ/ΔΑ</w:t>
            </w:r>
          </w:p>
        </w:tc>
      </w:tr>
      <w:tr w:rsidR="009635F3" w:rsidRPr="005E2A52" w:rsidTr="00EF51FF">
        <w:trPr>
          <w:trHeight w:val="288"/>
        </w:trPr>
        <w:tc>
          <w:tcPr>
            <w:tcW w:w="451" w:type="dxa"/>
          </w:tcPr>
          <w:p w:rsidR="009635F3" w:rsidRPr="005E2A52" w:rsidRDefault="009635F3" w:rsidP="00EF51FF">
            <w:pPr>
              <w:rPr>
                <w:b/>
                <w:sz w:val="20"/>
                <w:szCs w:val="20"/>
              </w:rPr>
            </w:pPr>
            <w:r w:rsidRPr="005E2A52">
              <w:rPr>
                <w:b/>
                <w:sz w:val="20"/>
                <w:szCs w:val="20"/>
              </w:rPr>
              <w:t>1.</w:t>
            </w:r>
          </w:p>
        </w:tc>
        <w:tc>
          <w:tcPr>
            <w:tcW w:w="3936" w:type="dxa"/>
          </w:tcPr>
          <w:p w:rsidR="009635F3" w:rsidRPr="005E2A52" w:rsidRDefault="009635F3" w:rsidP="00EF51FF">
            <w:pPr>
              <w:rPr>
                <w:sz w:val="20"/>
                <w:szCs w:val="20"/>
              </w:rPr>
            </w:pPr>
            <w:r w:rsidRPr="005E2A52">
              <w:rPr>
                <w:sz w:val="20"/>
                <w:szCs w:val="20"/>
              </w:rPr>
              <w:t>Το βιβλίο του καθηγητή είναι σε γλώσσα εύκολη και κατανοητή.</w:t>
            </w:r>
          </w:p>
        </w:tc>
        <w:tc>
          <w:tcPr>
            <w:tcW w:w="780" w:type="dxa"/>
          </w:tcPr>
          <w:p w:rsidR="009635F3" w:rsidRPr="005E2A52" w:rsidRDefault="009635F3" w:rsidP="00EF51FF">
            <w:pPr>
              <w:rPr>
                <w:b/>
                <w:sz w:val="20"/>
                <w:szCs w:val="20"/>
              </w:rPr>
            </w:pPr>
          </w:p>
        </w:tc>
        <w:tc>
          <w:tcPr>
            <w:tcW w:w="752" w:type="dxa"/>
          </w:tcPr>
          <w:p w:rsidR="009635F3" w:rsidRPr="005E2A52" w:rsidRDefault="009635F3" w:rsidP="00EF51FF">
            <w:pPr>
              <w:rPr>
                <w:b/>
                <w:sz w:val="20"/>
                <w:szCs w:val="20"/>
              </w:rPr>
            </w:pPr>
          </w:p>
        </w:tc>
        <w:tc>
          <w:tcPr>
            <w:tcW w:w="925" w:type="dxa"/>
          </w:tcPr>
          <w:p w:rsidR="009635F3" w:rsidRPr="005E2A52" w:rsidRDefault="009635F3" w:rsidP="00EF51FF">
            <w:pPr>
              <w:rPr>
                <w:b/>
                <w:sz w:val="20"/>
                <w:szCs w:val="20"/>
              </w:rPr>
            </w:pPr>
          </w:p>
        </w:tc>
        <w:tc>
          <w:tcPr>
            <w:tcW w:w="700" w:type="dxa"/>
          </w:tcPr>
          <w:p w:rsidR="009635F3" w:rsidRPr="005E2A52" w:rsidRDefault="009635F3" w:rsidP="00EF51FF">
            <w:pPr>
              <w:rPr>
                <w:b/>
                <w:sz w:val="20"/>
                <w:szCs w:val="20"/>
              </w:rPr>
            </w:pPr>
          </w:p>
        </w:tc>
        <w:tc>
          <w:tcPr>
            <w:tcW w:w="1051" w:type="dxa"/>
          </w:tcPr>
          <w:p w:rsidR="009635F3" w:rsidRPr="005E2A52" w:rsidRDefault="009635F3" w:rsidP="00EF51FF">
            <w:pPr>
              <w:rPr>
                <w:b/>
                <w:sz w:val="20"/>
                <w:szCs w:val="20"/>
              </w:rPr>
            </w:pPr>
          </w:p>
        </w:tc>
        <w:tc>
          <w:tcPr>
            <w:tcW w:w="896" w:type="dxa"/>
          </w:tcPr>
          <w:p w:rsidR="009635F3" w:rsidRPr="005E2A52" w:rsidRDefault="009635F3" w:rsidP="00EF51FF">
            <w:pPr>
              <w:rPr>
                <w:b/>
                <w:sz w:val="20"/>
                <w:szCs w:val="20"/>
              </w:rPr>
            </w:pPr>
          </w:p>
        </w:tc>
      </w:tr>
      <w:tr w:rsidR="009635F3" w:rsidRPr="005E2A52" w:rsidTr="00EF51FF">
        <w:trPr>
          <w:trHeight w:val="288"/>
        </w:trPr>
        <w:tc>
          <w:tcPr>
            <w:tcW w:w="451" w:type="dxa"/>
          </w:tcPr>
          <w:p w:rsidR="009635F3" w:rsidRPr="005E2A52" w:rsidRDefault="009635F3" w:rsidP="00EF51FF">
            <w:pPr>
              <w:rPr>
                <w:b/>
                <w:sz w:val="20"/>
                <w:szCs w:val="20"/>
              </w:rPr>
            </w:pPr>
            <w:r w:rsidRPr="005E2A52">
              <w:rPr>
                <w:b/>
                <w:sz w:val="20"/>
                <w:szCs w:val="20"/>
              </w:rPr>
              <w:t>2.</w:t>
            </w:r>
          </w:p>
        </w:tc>
        <w:tc>
          <w:tcPr>
            <w:tcW w:w="3936" w:type="dxa"/>
          </w:tcPr>
          <w:p w:rsidR="009635F3" w:rsidRPr="005E2A52" w:rsidRDefault="009635F3" w:rsidP="00EF51FF">
            <w:pPr>
              <w:rPr>
                <w:sz w:val="20"/>
                <w:szCs w:val="20"/>
              </w:rPr>
            </w:pPr>
            <w:r w:rsidRPr="005E2A52">
              <w:rPr>
                <w:sz w:val="20"/>
                <w:szCs w:val="20"/>
              </w:rPr>
              <w:t xml:space="preserve">Τα περιεχόμενα σας βοηθούν να ανατρέξετε στα θέματα που αναζητάτε. </w:t>
            </w:r>
          </w:p>
        </w:tc>
        <w:tc>
          <w:tcPr>
            <w:tcW w:w="780" w:type="dxa"/>
          </w:tcPr>
          <w:p w:rsidR="009635F3" w:rsidRPr="005E2A52" w:rsidRDefault="009635F3" w:rsidP="00EF51FF">
            <w:pPr>
              <w:rPr>
                <w:b/>
                <w:sz w:val="20"/>
                <w:szCs w:val="20"/>
              </w:rPr>
            </w:pPr>
          </w:p>
        </w:tc>
        <w:tc>
          <w:tcPr>
            <w:tcW w:w="752" w:type="dxa"/>
          </w:tcPr>
          <w:p w:rsidR="009635F3" w:rsidRPr="005E2A52" w:rsidRDefault="009635F3" w:rsidP="00EF51FF">
            <w:pPr>
              <w:rPr>
                <w:b/>
                <w:sz w:val="20"/>
                <w:szCs w:val="20"/>
              </w:rPr>
            </w:pPr>
          </w:p>
        </w:tc>
        <w:tc>
          <w:tcPr>
            <w:tcW w:w="925" w:type="dxa"/>
          </w:tcPr>
          <w:p w:rsidR="009635F3" w:rsidRPr="005E2A52" w:rsidRDefault="009635F3" w:rsidP="00EF51FF">
            <w:pPr>
              <w:rPr>
                <w:b/>
                <w:sz w:val="20"/>
                <w:szCs w:val="20"/>
              </w:rPr>
            </w:pPr>
          </w:p>
        </w:tc>
        <w:tc>
          <w:tcPr>
            <w:tcW w:w="700" w:type="dxa"/>
          </w:tcPr>
          <w:p w:rsidR="009635F3" w:rsidRPr="005E2A52" w:rsidRDefault="009635F3" w:rsidP="00EF51FF">
            <w:pPr>
              <w:rPr>
                <w:b/>
                <w:sz w:val="20"/>
                <w:szCs w:val="20"/>
              </w:rPr>
            </w:pPr>
          </w:p>
        </w:tc>
        <w:tc>
          <w:tcPr>
            <w:tcW w:w="1051" w:type="dxa"/>
          </w:tcPr>
          <w:p w:rsidR="009635F3" w:rsidRPr="005E2A52" w:rsidRDefault="009635F3" w:rsidP="00EF51FF">
            <w:pPr>
              <w:rPr>
                <w:b/>
                <w:sz w:val="20"/>
                <w:szCs w:val="20"/>
              </w:rPr>
            </w:pPr>
          </w:p>
        </w:tc>
        <w:tc>
          <w:tcPr>
            <w:tcW w:w="896" w:type="dxa"/>
          </w:tcPr>
          <w:p w:rsidR="009635F3" w:rsidRPr="005E2A52" w:rsidRDefault="009635F3" w:rsidP="00EF51FF">
            <w:pPr>
              <w:rPr>
                <w:b/>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Δ.  Δυσκολίες που αντιμετωπίζετε στην εφαρμογή του βιβλίου του καθηγητή</w:t>
      </w:r>
    </w:p>
    <w:p w:rsidR="009635F3" w:rsidRPr="005E2A52" w:rsidRDefault="009635F3" w:rsidP="009635F3">
      <w:pPr>
        <w:rPr>
          <w:b/>
          <w:sz w:val="20"/>
          <w:szCs w:val="20"/>
        </w:rPr>
      </w:pPr>
    </w:p>
    <w:p w:rsidR="009635F3" w:rsidRPr="005E2A52" w:rsidRDefault="009635F3" w:rsidP="009635F3">
      <w:pPr>
        <w:rPr>
          <w:sz w:val="20"/>
          <w:szCs w:val="20"/>
        </w:rPr>
      </w:pPr>
      <w:r w:rsidRPr="005E2A52">
        <w:rPr>
          <w:b/>
          <w:sz w:val="20"/>
          <w:szCs w:val="20"/>
        </w:rPr>
        <w:t>1. Ποιοι από τους παρακάτω παράγοντες πιστεύετε ότι δυσχεραίνουν την υλοποίηση των σχολικών βιβλίων Φυσικής Αγωγής;</w:t>
      </w:r>
      <w:r w:rsidRPr="005E2A52">
        <w:rPr>
          <w:sz w:val="20"/>
          <w:szCs w:val="20"/>
        </w:rPr>
        <w:t xml:space="preserve"> Σημειώστε με κλίμακα προτίμησης (1 τον παράγοντα που δυσχεραίνει περισσότερο και 8 τον παράγοντα που δυσχεραίνει λιγότερο).</w:t>
      </w:r>
    </w:p>
    <w:p w:rsidR="009635F3" w:rsidRPr="005E2A52" w:rsidRDefault="009635F3" w:rsidP="009635F3">
      <w:pPr>
        <w:rPr>
          <w:sz w:val="20"/>
          <w:szCs w:val="20"/>
        </w:rPr>
      </w:pPr>
    </w:p>
    <w:tbl>
      <w:tblPr>
        <w:tblStyle w:val="aa"/>
        <w:tblW w:w="9496" w:type="dxa"/>
        <w:tblLook w:val="01E0"/>
      </w:tblPr>
      <w:tblGrid>
        <w:gridCol w:w="565"/>
        <w:gridCol w:w="7846"/>
        <w:gridCol w:w="1085"/>
      </w:tblGrid>
      <w:tr w:rsidR="009635F3" w:rsidRPr="005E2A52" w:rsidTr="00EF51FF">
        <w:trPr>
          <w:trHeight w:val="371"/>
        </w:trPr>
        <w:tc>
          <w:tcPr>
            <w:tcW w:w="565" w:type="dxa"/>
          </w:tcPr>
          <w:p w:rsidR="009635F3" w:rsidRPr="005E2A52" w:rsidRDefault="009635F3" w:rsidP="00EF51FF">
            <w:pPr>
              <w:rPr>
                <w:sz w:val="20"/>
                <w:szCs w:val="20"/>
              </w:rPr>
            </w:pPr>
            <w:r w:rsidRPr="005E2A52">
              <w:rPr>
                <w:sz w:val="20"/>
                <w:szCs w:val="20"/>
              </w:rPr>
              <w:t>Α)</w:t>
            </w:r>
          </w:p>
        </w:tc>
        <w:tc>
          <w:tcPr>
            <w:tcW w:w="7846" w:type="dxa"/>
          </w:tcPr>
          <w:p w:rsidR="009635F3" w:rsidRPr="005E2A52" w:rsidRDefault="009635F3" w:rsidP="00EF51FF">
            <w:pPr>
              <w:rPr>
                <w:sz w:val="20"/>
                <w:szCs w:val="20"/>
              </w:rPr>
            </w:pPr>
            <w:r w:rsidRPr="005E2A52">
              <w:rPr>
                <w:sz w:val="20"/>
                <w:szCs w:val="20"/>
                <w:lang w:val="en-US"/>
              </w:rPr>
              <w:t>H</w:t>
            </w:r>
            <w:r w:rsidRPr="005E2A52">
              <w:rPr>
                <w:sz w:val="20"/>
                <w:szCs w:val="20"/>
              </w:rPr>
              <w:t xml:space="preserve"> ελλιπής επιμόρφωση των εκπαιδευτικών</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r w:rsidR="009635F3" w:rsidRPr="005E2A52" w:rsidTr="00EF51FF">
        <w:trPr>
          <w:trHeight w:val="269"/>
        </w:trPr>
        <w:tc>
          <w:tcPr>
            <w:tcW w:w="565" w:type="dxa"/>
          </w:tcPr>
          <w:p w:rsidR="009635F3" w:rsidRPr="005E2A52" w:rsidRDefault="009635F3" w:rsidP="00EF51FF">
            <w:pPr>
              <w:rPr>
                <w:sz w:val="20"/>
                <w:szCs w:val="20"/>
              </w:rPr>
            </w:pPr>
            <w:r w:rsidRPr="005E2A52">
              <w:rPr>
                <w:sz w:val="20"/>
                <w:szCs w:val="20"/>
              </w:rPr>
              <w:t>Β)</w:t>
            </w:r>
          </w:p>
        </w:tc>
        <w:tc>
          <w:tcPr>
            <w:tcW w:w="7846" w:type="dxa"/>
          </w:tcPr>
          <w:p w:rsidR="009635F3" w:rsidRPr="005E2A52" w:rsidRDefault="009635F3" w:rsidP="00EF51FF">
            <w:pPr>
              <w:rPr>
                <w:sz w:val="20"/>
                <w:szCs w:val="20"/>
              </w:rPr>
            </w:pPr>
            <w:r w:rsidRPr="005E2A52">
              <w:rPr>
                <w:sz w:val="20"/>
                <w:szCs w:val="20"/>
                <w:lang w:val="en-US"/>
              </w:rPr>
              <w:t>H</w:t>
            </w:r>
            <w:r w:rsidRPr="005E2A52">
              <w:rPr>
                <w:sz w:val="20"/>
                <w:szCs w:val="20"/>
              </w:rPr>
              <w:t xml:space="preserve"> έλλειψη ενδιαφέροντος εκ μέρους των εκπαιδευτικών</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r w:rsidR="009635F3" w:rsidRPr="005E2A52" w:rsidTr="00EF51FF">
        <w:trPr>
          <w:trHeight w:val="329"/>
        </w:trPr>
        <w:tc>
          <w:tcPr>
            <w:tcW w:w="565" w:type="dxa"/>
          </w:tcPr>
          <w:p w:rsidR="009635F3" w:rsidRPr="005E2A52" w:rsidRDefault="009635F3" w:rsidP="00EF51FF">
            <w:pPr>
              <w:rPr>
                <w:sz w:val="20"/>
                <w:szCs w:val="20"/>
              </w:rPr>
            </w:pPr>
            <w:r w:rsidRPr="005E2A52">
              <w:rPr>
                <w:sz w:val="20"/>
                <w:szCs w:val="20"/>
              </w:rPr>
              <w:t>Γ)</w:t>
            </w:r>
          </w:p>
        </w:tc>
        <w:tc>
          <w:tcPr>
            <w:tcW w:w="7846" w:type="dxa"/>
          </w:tcPr>
          <w:p w:rsidR="009635F3" w:rsidRPr="005E2A52" w:rsidRDefault="009635F3" w:rsidP="00EF51FF">
            <w:pPr>
              <w:rPr>
                <w:sz w:val="20"/>
                <w:szCs w:val="20"/>
              </w:rPr>
            </w:pPr>
            <w:r w:rsidRPr="005E2A52">
              <w:rPr>
                <w:sz w:val="20"/>
                <w:szCs w:val="20"/>
                <w:lang w:val="en-US"/>
              </w:rPr>
              <w:t>H</w:t>
            </w:r>
            <w:r w:rsidRPr="005E2A52">
              <w:rPr>
                <w:sz w:val="20"/>
                <w:szCs w:val="20"/>
              </w:rPr>
              <w:t xml:space="preserve"> ανεπαρκής ενημέρωση των εκπαιδευτικών</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r w:rsidR="009635F3" w:rsidRPr="005E2A52" w:rsidTr="00EF51FF">
        <w:trPr>
          <w:trHeight w:val="199"/>
        </w:trPr>
        <w:tc>
          <w:tcPr>
            <w:tcW w:w="565" w:type="dxa"/>
          </w:tcPr>
          <w:p w:rsidR="009635F3" w:rsidRPr="005E2A52" w:rsidRDefault="009635F3" w:rsidP="00EF51FF">
            <w:pPr>
              <w:rPr>
                <w:sz w:val="20"/>
                <w:szCs w:val="20"/>
              </w:rPr>
            </w:pPr>
            <w:r w:rsidRPr="005E2A52">
              <w:rPr>
                <w:sz w:val="20"/>
                <w:szCs w:val="20"/>
              </w:rPr>
              <w:t>Δ)</w:t>
            </w:r>
          </w:p>
        </w:tc>
        <w:tc>
          <w:tcPr>
            <w:tcW w:w="7846" w:type="dxa"/>
          </w:tcPr>
          <w:p w:rsidR="009635F3" w:rsidRPr="005E2A52" w:rsidRDefault="009635F3" w:rsidP="00EF51FF">
            <w:pPr>
              <w:rPr>
                <w:sz w:val="20"/>
                <w:szCs w:val="20"/>
              </w:rPr>
            </w:pPr>
            <w:r w:rsidRPr="005E2A52">
              <w:rPr>
                <w:sz w:val="20"/>
                <w:szCs w:val="20"/>
                <w:lang w:val="en-US"/>
              </w:rPr>
              <w:t>H</w:t>
            </w:r>
            <w:r w:rsidRPr="005E2A52">
              <w:rPr>
                <w:sz w:val="20"/>
                <w:szCs w:val="20"/>
              </w:rPr>
              <w:t xml:space="preserve"> έλλειψη επαρκούς υλικοτεχνικής υποδομής</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r w:rsidR="009635F3" w:rsidRPr="005E2A52" w:rsidTr="00EF51FF">
        <w:trPr>
          <w:trHeight w:val="438"/>
        </w:trPr>
        <w:tc>
          <w:tcPr>
            <w:tcW w:w="565" w:type="dxa"/>
          </w:tcPr>
          <w:p w:rsidR="009635F3" w:rsidRPr="005E2A52" w:rsidRDefault="009635F3" w:rsidP="00EF51FF">
            <w:pPr>
              <w:rPr>
                <w:sz w:val="20"/>
                <w:szCs w:val="20"/>
              </w:rPr>
            </w:pPr>
            <w:r w:rsidRPr="005E2A52">
              <w:rPr>
                <w:sz w:val="20"/>
                <w:szCs w:val="20"/>
              </w:rPr>
              <w:lastRenderedPageBreak/>
              <w:t>Ε)</w:t>
            </w:r>
          </w:p>
        </w:tc>
        <w:tc>
          <w:tcPr>
            <w:tcW w:w="7846" w:type="dxa"/>
          </w:tcPr>
          <w:p w:rsidR="009635F3" w:rsidRPr="005E2A52" w:rsidRDefault="009635F3" w:rsidP="00EF51FF">
            <w:pPr>
              <w:rPr>
                <w:sz w:val="20"/>
                <w:szCs w:val="20"/>
              </w:rPr>
            </w:pPr>
            <w:r w:rsidRPr="005E2A52">
              <w:rPr>
                <w:sz w:val="20"/>
                <w:szCs w:val="20"/>
                <w:lang w:val="en-US"/>
              </w:rPr>
              <w:t>H</w:t>
            </w:r>
            <w:r w:rsidRPr="005E2A52">
              <w:rPr>
                <w:sz w:val="20"/>
                <w:szCs w:val="20"/>
              </w:rPr>
              <w:t xml:space="preserve"> ελλιπής χρηματοδότηση</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r w:rsidR="009635F3" w:rsidRPr="005E2A52" w:rsidTr="00EF51FF">
        <w:trPr>
          <w:trHeight w:val="175"/>
        </w:trPr>
        <w:tc>
          <w:tcPr>
            <w:tcW w:w="565" w:type="dxa"/>
          </w:tcPr>
          <w:p w:rsidR="009635F3" w:rsidRPr="005E2A52" w:rsidRDefault="009635F3" w:rsidP="00EF51FF">
            <w:pPr>
              <w:rPr>
                <w:sz w:val="20"/>
                <w:szCs w:val="20"/>
              </w:rPr>
            </w:pPr>
            <w:r w:rsidRPr="005E2A52">
              <w:rPr>
                <w:sz w:val="20"/>
                <w:szCs w:val="20"/>
              </w:rPr>
              <w:t>Στ)</w:t>
            </w:r>
          </w:p>
        </w:tc>
        <w:tc>
          <w:tcPr>
            <w:tcW w:w="7846" w:type="dxa"/>
          </w:tcPr>
          <w:p w:rsidR="009635F3" w:rsidRPr="005E2A52" w:rsidRDefault="009635F3" w:rsidP="00EF51FF">
            <w:pPr>
              <w:rPr>
                <w:sz w:val="20"/>
                <w:szCs w:val="20"/>
              </w:rPr>
            </w:pPr>
            <w:r w:rsidRPr="005E2A52">
              <w:rPr>
                <w:sz w:val="20"/>
                <w:szCs w:val="20"/>
              </w:rPr>
              <w:t>Άλλο/ Τι</w:t>
            </w:r>
            <w:r w:rsidRPr="005E2A52">
              <w:rPr>
                <w:sz w:val="20"/>
                <w:szCs w:val="20"/>
                <w:lang w:val="en-US"/>
              </w:rPr>
              <w:t>;</w:t>
            </w:r>
          </w:p>
        </w:tc>
        <w:tc>
          <w:tcPr>
            <w:tcW w:w="1085" w:type="dxa"/>
          </w:tcPr>
          <w:p w:rsidR="009635F3" w:rsidRPr="005E2A52" w:rsidRDefault="009635F3" w:rsidP="00EF51FF">
            <w:pPr>
              <w:rPr>
                <w:sz w:val="20"/>
                <w:szCs w:val="20"/>
              </w:rPr>
            </w:pPr>
          </w:p>
          <w:p w:rsidR="009635F3" w:rsidRPr="005E2A52" w:rsidRDefault="009635F3" w:rsidP="00EF51FF">
            <w:pPr>
              <w:rPr>
                <w:sz w:val="20"/>
                <w:szCs w:val="20"/>
              </w:rPr>
            </w:pPr>
          </w:p>
        </w:tc>
      </w:tr>
    </w:tbl>
    <w:p w:rsidR="009635F3" w:rsidRPr="005E2A52" w:rsidRDefault="009635F3" w:rsidP="009635F3">
      <w:pPr>
        <w:rPr>
          <w:sz w:val="20"/>
          <w:szCs w:val="20"/>
        </w:rPr>
      </w:pPr>
    </w:p>
    <w:p w:rsidR="009635F3" w:rsidRPr="005E2A52" w:rsidRDefault="009635F3" w:rsidP="009635F3">
      <w:pPr>
        <w:rPr>
          <w:b/>
          <w:sz w:val="20"/>
          <w:szCs w:val="20"/>
        </w:rPr>
      </w:pPr>
      <w:r w:rsidRPr="005E2A52">
        <w:rPr>
          <w:b/>
          <w:sz w:val="20"/>
          <w:szCs w:val="20"/>
        </w:rPr>
        <w:t>2. Τι πιστεύετε, από το βιβλίο Φυσικής Αγωγής, ότι είναι το δυσκολότερο να εφαρμοστεί και δεν εφαρμόζεται;</w:t>
      </w:r>
    </w:p>
    <w:p w:rsidR="009635F3" w:rsidRPr="005E2A52" w:rsidRDefault="009635F3" w:rsidP="009635F3">
      <w:pPr>
        <w:rPr>
          <w:sz w:val="20"/>
          <w:szCs w:val="20"/>
        </w:rPr>
      </w:pPr>
      <w:r w:rsidRPr="005E2A52">
        <w:rPr>
          <w:sz w:val="20"/>
          <w:szCs w:val="20"/>
        </w:rPr>
        <w:t>………………………………………………………………………………………………..…………………………………………………………………………………..........................................................…</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 xml:space="preserve">Ε. Επιμόρφωση </w:t>
      </w:r>
    </w:p>
    <w:p w:rsidR="009635F3" w:rsidRPr="005E2A52" w:rsidRDefault="009635F3" w:rsidP="009635F3">
      <w:pPr>
        <w:rPr>
          <w:b/>
          <w:sz w:val="20"/>
          <w:szCs w:val="20"/>
        </w:rPr>
      </w:pPr>
      <w:r w:rsidRPr="005E2A52">
        <w:rPr>
          <w:b/>
          <w:sz w:val="20"/>
          <w:szCs w:val="20"/>
        </w:rPr>
        <w:t>1. Σε ποιο βαθμό νιώθετε ικανοποιημένος/η από την ενημέρωση που έχετε για θέματα αναφορικά με το βιβλίο Φυσικής Αγωγής (του καθηγητή).</w:t>
      </w:r>
    </w:p>
    <w:p w:rsidR="009635F3" w:rsidRPr="005E2A52" w:rsidRDefault="009635F3" w:rsidP="009635F3">
      <w:pPr>
        <w:rPr>
          <w:b/>
          <w:sz w:val="20"/>
          <w:szCs w:val="20"/>
        </w:rPr>
      </w:pPr>
    </w:p>
    <w:tbl>
      <w:tblPr>
        <w:tblStyle w:val="aa"/>
        <w:tblW w:w="9483" w:type="dxa"/>
        <w:tblLook w:val="01E0"/>
      </w:tblPr>
      <w:tblGrid>
        <w:gridCol w:w="2231"/>
        <w:gridCol w:w="1106"/>
        <w:gridCol w:w="1183"/>
        <w:gridCol w:w="1268"/>
        <w:gridCol w:w="1130"/>
        <w:gridCol w:w="1311"/>
        <w:gridCol w:w="1254"/>
      </w:tblGrid>
      <w:tr w:rsidR="009635F3" w:rsidRPr="005E2A52" w:rsidTr="00EF51FF">
        <w:trPr>
          <w:trHeight w:val="415"/>
        </w:trPr>
        <w:tc>
          <w:tcPr>
            <w:tcW w:w="2231" w:type="dxa"/>
          </w:tcPr>
          <w:p w:rsidR="009635F3" w:rsidRPr="005E2A52" w:rsidRDefault="009635F3" w:rsidP="00EF51FF">
            <w:pPr>
              <w:jc w:val="center"/>
              <w:rPr>
                <w:sz w:val="20"/>
                <w:szCs w:val="20"/>
              </w:rPr>
            </w:pPr>
          </w:p>
        </w:tc>
        <w:tc>
          <w:tcPr>
            <w:tcW w:w="1106" w:type="dxa"/>
          </w:tcPr>
          <w:p w:rsidR="009635F3" w:rsidRPr="005E2A52" w:rsidRDefault="009635F3" w:rsidP="00EF51FF">
            <w:pPr>
              <w:jc w:val="center"/>
              <w:rPr>
                <w:sz w:val="20"/>
                <w:szCs w:val="20"/>
              </w:rPr>
            </w:pPr>
            <w:r w:rsidRPr="005E2A52">
              <w:rPr>
                <w:sz w:val="20"/>
                <w:szCs w:val="20"/>
              </w:rPr>
              <w:t>Πάρα πολύ</w:t>
            </w:r>
          </w:p>
        </w:tc>
        <w:tc>
          <w:tcPr>
            <w:tcW w:w="1183" w:type="dxa"/>
          </w:tcPr>
          <w:p w:rsidR="009635F3" w:rsidRPr="005E2A52" w:rsidRDefault="009635F3" w:rsidP="00EF51FF">
            <w:pPr>
              <w:jc w:val="center"/>
              <w:rPr>
                <w:sz w:val="20"/>
                <w:szCs w:val="20"/>
              </w:rPr>
            </w:pPr>
            <w:r w:rsidRPr="005E2A52">
              <w:rPr>
                <w:sz w:val="20"/>
                <w:szCs w:val="20"/>
              </w:rPr>
              <w:t>Πολύ</w:t>
            </w:r>
          </w:p>
        </w:tc>
        <w:tc>
          <w:tcPr>
            <w:tcW w:w="1268" w:type="dxa"/>
          </w:tcPr>
          <w:p w:rsidR="009635F3" w:rsidRPr="005E2A52" w:rsidRDefault="009635F3" w:rsidP="00EF51FF">
            <w:pPr>
              <w:jc w:val="center"/>
              <w:rPr>
                <w:sz w:val="20"/>
                <w:szCs w:val="20"/>
              </w:rPr>
            </w:pPr>
            <w:r w:rsidRPr="005E2A52">
              <w:rPr>
                <w:sz w:val="20"/>
                <w:szCs w:val="20"/>
              </w:rPr>
              <w:t>Αρκετά</w:t>
            </w:r>
          </w:p>
        </w:tc>
        <w:tc>
          <w:tcPr>
            <w:tcW w:w="1130" w:type="dxa"/>
          </w:tcPr>
          <w:p w:rsidR="009635F3" w:rsidRPr="005E2A52" w:rsidRDefault="009635F3" w:rsidP="00EF51FF">
            <w:pPr>
              <w:jc w:val="center"/>
              <w:rPr>
                <w:sz w:val="20"/>
                <w:szCs w:val="20"/>
              </w:rPr>
            </w:pPr>
            <w:r w:rsidRPr="005E2A52">
              <w:rPr>
                <w:sz w:val="20"/>
                <w:szCs w:val="20"/>
              </w:rPr>
              <w:t>λίγο</w:t>
            </w:r>
          </w:p>
        </w:tc>
        <w:tc>
          <w:tcPr>
            <w:tcW w:w="1311" w:type="dxa"/>
          </w:tcPr>
          <w:p w:rsidR="009635F3" w:rsidRPr="005E2A52" w:rsidRDefault="009635F3" w:rsidP="00EF51FF">
            <w:pPr>
              <w:jc w:val="center"/>
              <w:rPr>
                <w:sz w:val="20"/>
                <w:szCs w:val="20"/>
              </w:rPr>
            </w:pPr>
            <w:r w:rsidRPr="005E2A52">
              <w:rPr>
                <w:sz w:val="20"/>
                <w:szCs w:val="20"/>
              </w:rPr>
              <w:t>καθόλου</w:t>
            </w:r>
          </w:p>
        </w:tc>
        <w:tc>
          <w:tcPr>
            <w:tcW w:w="1254" w:type="dxa"/>
          </w:tcPr>
          <w:p w:rsidR="009635F3" w:rsidRPr="005E2A52" w:rsidRDefault="009635F3" w:rsidP="00EF51FF">
            <w:pPr>
              <w:jc w:val="center"/>
              <w:rPr>
                <w:sz w:val="20"/>
                <w:szCs w:val="20"/>
              </w:rPr>
            </w:pPr>
            <w:r w:rsidRPr="005E2A52">
              <w:rPr>
                <w:sz w:val="20"/>
                <w:szCs w:val="20"/>
              </w:rPr>
              <w:t>ΔΞ/ΔΑ</w:t>
            </w:r>
          </w:p>
        </w:tc>
      </w:tr>
      <w:tr w:rsidR="009635F3" w:rsidRPr="005E2A52" w:rsidTr="00EF51FF">
        <w:trPr>
          <w:trHeight w:val="208"/>
        </w:trPr>
        <w:tc>
          <w:tcPr>
            <w:tcW w:w="2231" w:type="dxa"/>
          </w:tcPr>
          <w:p w:rsidR="009635F3" w:rsidRPr="005E2A52" w:rsidRDefault="009635F3" w:rsidP="00EF51FF">
            <w:pPr>
              <w:rPr>
                <w:sz w:val="20"/>
                <w:szCs w:val="20"/>
              </w:rPr>
            </w:pPr>
            <w:r w:rsidRPr="005E2A52">
              <w:rPr>
                <w:sz w:val="20"/>
                <w:szCs w:val="20"/>
              </w:rPr>
              <w:t>Από το ΥΠΕΠΘ</w:t>
            </w:r>
          </w:p>
        </w:tc>
        <w:tc>
          <w:tcPr>
            <w:tcW w:w="1106" w:type="dxa"/>
          </w:tcPr>
          <w:p w:rsidR="009635F3" w:rsidRPr="005E2A52" w:rsidRDefault="009635F3" w:rsidP="00EF51FF">
            <w:pPr>
              <w:rPr>
                <w:sz w:val="20"/>
                <w:szCs w:val="20"/>
              </w:rPr>
            </w:pPr>
          </w:p>
        </w:tc>
        <w:tc>
          <w:tcPr>
            <w:tcW w:w="1183"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30"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r w:rsidR="009635F3" w:rsidRPr="005E2A52" w:rsidTr="00EF51FF">
        <w:trPr>
          <w:trHeight w:val="429"/>
        </w:trPr>
        <w:tc>
          <w:tcPr>
            <w:tcW w:w="2231" w:type="dxa"/>
          </w:tcPr>
          <w:p w:rsidR="009635F3" w:rsidRPr="005E2A52" w:rsidRDefault="009635F3" w:rsidP="00EF51FF">
            <w:pPr>
              <w:rPr>
                <w:sz w:val="20"/>
                <w:szCs w:val="20"/>
              </w:rPr>
            </w:pPr>
            <w:r w:rsidRPr="005E2A52">
              <w:rPr>
                <w:sz w:val="20"/>
                <w:szCs w:val="20"/>
              </w:rPr>
              <w:t>Από το Παιδαγωγικό Ινστιτούτο</w:t>
            </w:r>
          </w:p>
        </w:tc>
        <w:tc>
          <w:tcPr>
            <w:tcW w:w="1106" w:type="dxa"/>
          </w:tcPr>
          <w:p w:rsidR="009635F3" w:rsidRPr="005E2A52" w:rsidRDefault="009635F3" w:rsidP="00EF51FF">
            <w:pPr>
              <w:rPr>
                <w:sz w:val="20"/>
                <w:szCs w:val="20"/>
              </w:rPr>
            </w:pPr>
          </w:p>
        </w:tc>
        <w:tc>
          <w:tcPr>
            <w:tcW w:w="1183"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30"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r w:rsidR="009635F3" w:rsidRPr="005E2A52" w:rsidTr="00EF51FF">
        <w:trPr>
          <w:trHeight w:val="429"/>
        </w:trPr>
        <w:tc>
          <w:tcPr>
            <w:tcW w:w="2231" w:type="dxa"/>
          </w:tcPr>
          <w:p w:rsidR="009635F3" w:rsidRPr="005E2A52" w:rsidRDefault="009635F3" w:rsidP="00EF51FF">
            <w:pPr>
              <w:rPr>
                <w:sz w:val="20"/>
                <w:szCs w:val="20"/>
              </w:rPr>
            </w:pPr>
            <w:r w:rsidRPr="005E2A52">
              <w:rPr>
                <w:sz w:val="20"/>
                <w:szCs w:val="20"/>
              </w:rPr>
              <w:t>Από τους συγγραφείς του βιβλίου</w:t>
            </w:r>
          </w:p>
        </w:tc>
        <w:tc>
          <w:tcPr>
            <w:tcW w:w="1106" w:type="dxa"/>
          </w:tcPr>
          <w:p w:rsidR="009635F3" w:rsidRPr="005E2A52" w:rsidRDefault="009635F3" w:rsidP="00EF51FF">
            <w:pPr>
              <w:rPr>
                <w:sz w:val="20"/>
                <w:szCs w:val="20"/>
              </w:rPr>
            </w:pPr>
          </w:p>
        </w:tc>
        <w:tc>
          <w:tcPr>
            <w:tcW w:w="1183" w:type="dxa"/>
          </w:tcPr>
          <w:p w:rsidR="009635F3" w:rsidRPr="005E2A52" w:rsidRDefault="009635F3" w:rsidP="00EF51FF">
            <w:pPr>
              <w:rPr>
                <w:sz w:val="20"/>
                <w:szCs w:val="20"/>
              </w:rPr>
            </w:pPr>
          </w:p>
        </w:tc>
        <w:tc>
          <w:tcPr>
            <w:tcW w:w="1268" w:type="dxa"/>
          </w:tcPr>
          <w:p w:rsidR="009635F3" w:rsidRPr="005E2A52" w:rsidRDefault="009635F3" w:rsidP="00EF51FF">
            <w:pPr>
              <w:rPr>
                <w:sz w:val="20"/>
                <w:szCs w:val="20"/>
              </w:rPr>
            </w:pPr>
          </w:p>
        </w:tc>
        <w:tc>
          <w:tcPr>
            <w:tcW w:w="1130" w:type="dxa"/>
          </w:tcPr>
          <w:p w:rsidR="009635F3" w:rsidRPr="005E2A52" w:rsidRDefault="009635F3" w:rsidP="00EF51FF">
            <w:pPr>
              <w:rPr>
                <w:sz w:val="20"/>
                <w:szCs w:val="20"/>
              </w:rPr>
            </w:pPr>
          </w:p>
        </w:tc>
        <w:tc>
          <w:tcPr>
            <w:tcW w:w="1311" w:type="dxa"/>
          </w:tcPr>
          <w:p w:rsidR="009635F3" w:rsidRPr="005E2A52" w:rsidRDefault="009635F3" w:rsidP="00EF51FF">
            <w:pPr>
              <w:rPr>
                <w:sz w:val="20"/>
                <w:szCs w:val="20"/>
              </w:rPr>
            </w:pPr>
          </w:p>
        </w:tc>
        <w:tc>
          <w:tcPr>
            <w:tcW w:w="1254" w:type="dxa"/>
          </w:tcPr>
          <w:p w:rsidR="009635F3" w:rsidRPr="005E2A52" w:rsidRDefault="009635F3" w:rsidP="00EF51FF">
            <w:pPr>
              <w:rPr>
                <w:sz w:val="20"/>
                <w:szCs w:val="20"/>
              </w:rPr>
            </w:pPr>
          </w:p>
        </w:tc>
      </w:tr>
    </w:tbl>
    <w:p w:rsidR="009635F3" w:rsidRPr="005E2A52" w:rsidRDefault="009635F3" w:rsidP="009635F3">
      <w:pPr>
        <w:rPr>
          <w:sz w:val="20"/>
          <w:szCs w:val="20"/>
        </w:rPr>
      </w:pPr>
    </w:p>
    <w:p w:rsidR="009635F3" w:rsidRPr="005E2A52" w:rsidRDefault="009635F3" w:rsidP="009635F3">
      <w:pPr>
        <w:rPr>
          <w:b/>
          <w:sz w:val="20"/>
          <w:szCs w:val="20"/>
        </w:rPr>
      </w:pPr>
      <w:r w:rsidRPr="005E2A52">
        <w:rPr>
          <w:b/>
          <w:sz w:val="20"/>
          <w:szCs w:val="20"/>
        </w:rPr>
        <w:t>2. Σημειώστε την πρόταση εκείνη με την οποία συμφωνείτε περισσότερο σχετικά με τη συμμετοχή των εκπαιδευτικών στην επιμόρφωση.</w:t>
      </w:r>
    </w:p>
    <w:p w:rsidR="009635F3" w:rsidRPr="005E2A52" w:rsidRDefault="009635F3" w:rsidP="009635F3">
      <w:pPr>
        <w:rPr>
          <w:sz w:val="20"/>
          <w:szCs w:val="20"/>
        </w:rPr>
      </w:pPr>
    </w:p>
    <w:tbl>
      <w:tblPr>
        <w:tblStyle w:val="aa"/>
        <w:tblW w:w="9303" w:type="dxa"/>
        <w:tblLook w:val="01E0"/>
      </w:tblPr>
      <w:tblGrid>
        <w:gridCol w:w="563"/>
        <w:gridCol w:w="5825"/>
        <w:gridCol w:w="2915"/>
      </w:tblGrid>
      <w:tr w:rsidR="009635F3" w:rsidRPr="005E2A52" w:rsidTr="00EF51FF">
        <w:trPr>
          <w:trHeight w:val="129"/>
        </w:trPr>
        <w:tc>
          <w:tcPr>
            <w:tcW w:w="563" w:type="dxa"/>
          </w:tcPr>
          <w:p w:rsidR="009635F3" w:rsidRPr="005E2A52" w:rsidRDefault="009635F3" w:rsidP="00EF51FF">
            <w:pPr>
              <w:rPr>
                <w:sz w:val="20"/>
                <w:szCs w:val="20"/>
              </w:rPr>
            </w:pPr>
            <w:r w:rsidRPr="005E2A52">
              <w:rPr>
                <w:sz w:val="20"/>
                <w:szCs w:val="20"/>
              </w:rPr>
              <w:t>Α)</w:t>
            </w:r>
          </w:p>
        </w:tc>
        <w:tc>
          <w:tcPr>
            <w:tcW w:w="5825" w:type="dxa"/>
          </w:tcPr>
          <w:p w:rsidR="009635F3" w:rsidRPr="005E2A52" w:rsidRDefault="009635F3" w:rsidP="00EF51FF">
            <w:pPr>
              <w:rPr>
                <w:sz w:val="20"/>
                <w:szCs w:val="20"/>
              </w:rPr>
            </w:pPr>
            <w:r w:rsidRPr="005E2A52">
              <w:rPr>
                <w:sz w:val="20"/>
                <w:szCs w:val="20"/>
              </w:rPr>
              <w:t>Να είναι προαιρετική</w:t>
            </w:r>
          </w:p>
        </w:tc>
        <w:tc>
          <w:tcPr>
            <w:tcW w:w="2915" w:type="dxa"/>
          </w:tcPr>
          <w:p w:rsidR="009635F3" w:rsidRPr="005E2A52" w:rsidRDefault="009635F3" w:rsidP="00EF51FF">
            <w:pPr>
              <w:rPr>
                <w:sz w:val="20"/>
                <w:szCs w:val="20"/>
              </w:rPr>
            </w:pPr>
          </w:p>
        </w:tc>
      </w:tr>
      <w:tr w:rsidR="009635F3" w:rsidRPr="005E2A52" w:rsidTr="00EF51FF">
        <w:trPr>
          <w:trHeight w:val="179"/>
        </w:trPr>
        <w:tc>
          <w:tcPr>
            <w:tcW w:w="563" w:type="dxa"/>
          </w:tcPr>
          <w:p w:rsidR="009635F3" w:rsidRPr="005E2A52" w:rsidRDefault="009635F3" w:rsidP="00EF51FF">
            <w:pPr>
              <w:rPr>
                <w:sz w:val="20"/>
                <w:szCs w:val="20"/>
              </w:rPr>
            </w:pPr>
            <w:r w:rsidRPr="005E2A52">
              <w:rPr>
                <w:sz w:val="20"/>
                <w:szCs w:val="20"/>
              </w:rPr>
              <w:t>Β)</w:t>
            </w:r>
          </w:p>
        </w:tc>
        <w:tc>
          <w:tcPr>
            <w:tcW w:w="5825" w:type="dxa"/>
          </w:tcPr>
          <w:p w:rsidR="009635F3" w:rsidRPr="005E2A52" w:rsidRDefault="009635F3" w:rsidP="00EF51FF">
            <w:pPr>
              <w:rPr>
                <w:sz w:val="20"/>
                <w:szCs w:val="20"/>
              </w:rPr>
            </w:pPr>
            <w:r w:rsidRPr="005E2A52">
              <w:rPr>
                <w:sz w:val="20"/>
                <w:szCs w:val="20"/>
              </w:rPr>
              <w:t>Να είναι προαιρετική και σε ορισμένες περιπτώσεις υποχρεωτική.</w:t>
            </w:r>
          </w:p>
        </w:tc>
        <w:tc>
          <w:tcPr>
            <w:tcW w:w="2915" w:type="dxa"/>
          </w:tcPr>
          <w:p w:rsidR="009635F3" w:rsidRPr="005E2A52" w:rsidRDefault="009635F3" w:rsidP="00EF51FF">
            <w:pPr>
              <w:rPr>
                <w:sz w:val="20"/>
                <w:szCs w:val="20"/>
              </w:rPr>
            </w:pPr>
          </w:p>
        </w:tc>
      </w:tr>
      <w:tr w:rsidR="009635F3" w:rsidRPr="005E2A52" w:rsidTr="00EF51FF">
        <w:trPr>
          <w:trHeight w:val="229"/>
        </w:trPr>
        <w:tc>
          <w:tcPr>
            <w:tcW w:w="563" w:type="dxa"/>
          </w:tcPr>
          <w:p w:rsidR="009635F3" w:rsidRPr="005E2A52" w:rsidRDefault="009635F3" w:rsidP="00EF51FF">
            <w:pPr>
              <w:rPr>
                <w:sz w:val="20"/>
                <w:szCs w:val="20"/>
              </w:rPr>
            </w:pPr>
            <w:r w:rsidRPr="005E2A52">
              <w:rPr>
                <w:sz w:val="20"/>
                <w:szCs w:val="20"/>
              </w:rPr>
              <w:t>Γ)</w:t>
            </w:r>
          </w:p>
        </w:tc>
        <w:tc>
          <w:tcPr>
            <w:tcW w:w="5825" w:type="dxa"/>
          </w:tcPr>
          <w:p w:rsidR="009635F3" w:rsidRPr="005E2A52" w:rsidRDefault="009635F3" w:rsidP="00EF51FF">
            <w:pPr>
              <w:rPr>
                <w:sz w:val="20"/>
                <w:szCs w:val="20"/>
              </w:rPr>
            </w:pPr>
            <w:r w:rsidRPr="005E2A52">
              <w:rPr>
                <w:sz w:val="20"/>
                <w:szCs w:val="20"/>
              </w:rPr>
              <w:t>Να είναι υποχρεωτική.</w:t>
            </w:r>
          </w:p>
        </w:tc>
        <w:tc>
          <w:tcPr>
            <w:tcW w:w="2915" w:type="dxa"/>
          </w:tcPr>
          <w:p w:rsidR="009635F3" w:rsidRPr="005E2A52" w:rsidRDefault="009635F3" w:rsidP="00EF51FF">
            <w:pPr>
              <w:rPr>
                <w:sz w:val="20"/>
                <w:szCs w:val="20"/>
              </w:rPr>
            </w:pPr>
          </w:p>
        </w:tc>
      </w:tr>
      <w:tr w:rsidR="009635F3" w:rsidRPr="005E2A52" w:rsidTr="00EF51FF">
        <w:trPr>
          <w:trHeight w:val="491"/>
        </w:trPr>
        <w:tc>
          <w:tcPr>
            <w:tcW w:w="563" w:type="dxa"/>
          </w:tcPr>
          <w:p w:rsidR="009635F3" w:rsidRPr="005E2A52" w:rsidRDefault="009635F3" w:rsidP="00EF51FF">
            <w:pPr>
              <w:rPr>
                <w:sz w:val="20"/>
                <w:szCs w:val="20"/>
              </w:rPr>
            </w:pPr>
            <w:r w:rsidRPr="005E2A52">
              <w:rPr>
                <w:sz w:val="20"/>
                <w:szCs w:val="20"/>
              </w:rPr>
              <w:t>Δ)</w:t>
            </w:r>
          </w:p>
        </w:tc>
        <w:tc>
          <w:tcPr>
            <w:tcW w:w="5825" w:type="dxa"/>
          </w:tcPr>
          <w:p w:rsidR="009635F3" w:rsidRPr="005E2A52" w:rsidRDefault="009635F3" w:rsidP="00EF51FF">
            <w:pPr>
              <w:rPr>
                <w:sz w:val="20"/>
                <w:szCs w:val="20"/>
              </w:rPr>
            </w:pPr>
            <w:r w:rsidRPr="005E2A52">
              <w:rPr>
                <w:sz w:val="20"/>
                <w:szCs w:val="20"/>
              </w:rPr>
              <w:t>Να είναι υποχρεωτική και σε ορισμένες μόνο περιπτώσεις προαιρετική.</w:t>
            </w:r>
          </w:p>
        </w:tc>
        <w:tc>
          <w:tcPr>
            <w:tcW w:w="2915" w:type="dxa"/>
          </w:tcPr>
          <w:p w:rsidR="009635F3" w:rsidRPr="005E2A52" w:rsidRDefault="009635F3" w:rsidP="00EF51FF">
            <w:pPr>
              <w:rPr>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3. Σε ποιες από τις παρακάτω θεματικές ενότητες έχουν περισσότερη ανάγκη για επιμόρφωση οι καθηγητές Φυσικής Αγωγής; ( Ιεραρχήστε την απάντηση σας με τον αριθμό 1 στις θεματικές ενότητες που έχουν περισσότερη ανάγκη, 2 στην αμέσως επόμενη, κοκ.)</w:t>
      </w:r>
    </w:p>
    <w:p w:rsidR="009635F3" w:rsidRPr="005E2A52" w:rsidRDefault="009635F3" w:rsidP="009635F3">
      <w:pPr>
        <w:rPr>
          <w:b/>
          <w:sz w:val="20"/>
          <w:szCs w:val="20"/>
        </w:rPr>
      </w:pPr>
    </w:p>
    <w:tbl>
      <w:tblPr>
        <w:tblStyle w:val="aa"/>
        <w:tblW w:w="9307" w:type="dxa"/>
        <w:tblLook w:val="01E0"/>
      </w:tblPr>
      <w:tblGrid>
        <w:gridCol w:w="628"/>
        <w:gridCol w:w="3084"/>
        <w:gridCol w:w="2759"/>
        <w:gridCol w:w="2836"/>
      </w:tblGrid>
      <w:tr w:rsidR="009635F3" w:rsidRPr="005E2A52" w:rsidTr="00EF51FF">
        <w:trPr>
          <w:trHeight w:val="226"/>
        </w:trPr>
        <w:tc>
          <w:tcPr>
            <w:tcW w:w="628" w:type="dxa"/>
          </w:tcPr>
          <w:p w:rsidR="009635F3" w:rsidRPr="005E2A52" w:rsidRDefault="009635F3" w:rsidP="00EF51FF">
            <w:pPr>
              <w:rPr>
                <w:sz w:val="20"/>
                <w:szCs w:val="20"/>
              </w:rPr>
            </w:pPr>
          </w:p>
        </w:tc>
        <w:tc>
          <w:tcPr>
            <w:tcW w:w="3084" w:type="dxa"/>
          </w:tcPr>
          <w:p w:rsidR="009635F3" w:rsidRPr="005E2A52" w:rsidRDefault="009635F3" w:rsidP="00EF51FF">
            <w:pPr>
              <w:rPr>
                <w:sz w:val="20"/>
                <w:szCs w:val="20"/>
              </w:rPr>
            </w:pPr>
          </w:p>
        </w:tc>
        <w:tc>
          <w:tcPr>
            <w:tcW w:w="2759" w:type="dxa"/>
          </w:tcPr>
          <w:p w:rsidR="009635F3" w:rsidRPr="005E2A52" w:rsidRDefault="009635F3" w:rsidP="00EF51FF">
            <w:pPr>
              <w:rPr>
                <w:b/>
                <w:sz w:val="20"/>
                <w:szCs w:val="20"/>
              </w:rPr>
            </w:pPr>
            <w:r w:rsidRPr="005E2A52">
              <w:rPr>
                <w:b/>
                <w:sz w:val="20"/>
                <w:szCs w:val="20"/>
              </w:rPr>
              <w:t>Άνδρες</w:t>
            </w:r>
          </w:p>
        </w:tc>
        <w:tc>
          <w:tcPr>
            <w:tcW w:w="2836" w:type="dxa"/>
          </w:tcPr>
          <w:p w:rsidR="009635F3" w:rsidRPr="005E2A52" w:rsidRDefault="009635F3" w:rsidP="00EF51FF">
            <w:pPr>
              <w:rPr>
                <w:b/>
                <w:sz w:val="20"/>
                <w:szCs w:val="20"/>
              </w:rPr>
            </w:pPr>
            <w:r w:rsidRPr="005E2A52">
              <w:rPr>
                <w:b/>
                <w:sz w:val="20"/>
                <w:szCs w:val="20"/>
              </w:rPr>
              <w:t>Γυναίκες</w:t>
            </w:r>
          </w:p>
        </w:tc>
      </w:tr>
      <w:tr w:rsidR="009635F3" w:rsidRPr="005E2A52" w:rsidTr="00EF51FF">
        <w:trPr>
          <w:trHeight w:val="226"/>
        </w:trPr>
        <w:tc>
          <w:tcPr>
            <w:tcW w:w="628" w:type="dxa"/>
          </w:tcPr>
          <w:p w:rsidR="009635F3" w:rsidRPr="005E2A52" w:rsidRDefault="009635F3" w:rsidP="00EF51FF">
            <w:pPr>
              <w:rPr>
                <w:sz w:val="20"/>
                <w:szCs w:val="20"/>
              </w:rPr>
            </w:pPr>
            <w:r w:rsidRPr="005E2A52">
              <w:rPr>
                <w:sz w:val="20"/>
                <w:szCs w:val="20"/>
              </w:rPr>
              <w:t>Α)</w:t>
            </w:r>
          </w:p>
        </w:tc>
        <w:tc>
          <w:tcPr>
            <w:tcW w:w="3084" w:type="dxa"/>
          </w:tcPr>
          <w:p w:rsidR="009635F3" w:rsidRPr="005E2A52" w:rsidRDefault="009635F3" w:rsidP="00EF51FF">
            <w:pPr>
              <w:rPr>
                <w:sz w:val="20"/>
                <w:szCs w:val="20"/>
              </w:rPr>
            </w:pPr>
            <w:r w:rsidRPr="005E2A52">
              <w:rPr>
                <w:sz w:val="20"/>
                <w:szCs w:val="20"/>
              </w:rPr>
              <w:t>Μπάσκετ</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26"/>
        </w:trPr>
        <w:tc>
          <w:tcPr>
            <w:tcW w:w="628" w:type="dxa"/>
          </w:tcPr>
          <w:p w:rsidR="009635F3" w:rsidRPr="005E2A52" w:rsidRDefault="009635F3" w:rsidP="00EF51FF">
            <w:pPr>
              <w:rPr>
                <w:sz w:val="20"/>
                <w:szCs w:val="20"/>
              </w:rPr>
            </w:pPr>
            <w:r w:rsidRPr="005E2A52">
              <w:rPr>
                <w:sz w:val="20"/>
                <w:szCs w:val="20"/>
              </w:rPr>
              <w:t>Β)</w:t>
            </w:r>
          </w:p>
        </w:tc>
        <w:tc>
          <w:tcPr>
            <w:tcW w:w="3084" w:type="dxa"/>
          </w:tcPr>
          <w:p w:rsidR="009635F3" w:rsidRPr="005E2A52" w:rsidRDefault="009635F3" w:rsidP="00EF51FF">
            <w:pPr>
              <w:rPr>
                <w:sz w:val="20"/>
                <w:szCs w:val="20"/>
              </w:rPr>
            </w:pPr>
            <w:r w:rsidRPr="005E2A52">
              <w:rPr>
                <w:sz w:val="20"/>
                <w:szCs w:val="20"/>
              </w:rPr>
              <w:t>Βόλεϊ</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26"/>
        </w:trPr>
        <w:tc>
          <w:tcPr>
            <w:tcW w:w="628" w:type="dxa"/>
          </w:tcPr>
          <w:p w:rsidR="009635F3" w:rsidRPr="005E2A52" w:rsidRDefault="009635F3" w:rsidP="00EF51FF">
            <w:pPr>
              <w:rPr>
                <w:sz w:val="20"/>
                <w:szCs w:val="20"/>
              </w:rPr>
            </w:pPr>
            <w:r w:rsidRPr="005E2A52">
              <w:rPr>
                <w:sz w:val="20"/>
                <w:szCs w:val="20"/>
              </w:rPr>
              <w:t>Γ)</w:t>
            </w:r>
          </w:p>
        </w:tc>
        <w:tc>
          <w:tcPr>
            <w:tcW w:w="3084" w:type="dxa"/>
          </w:tcPr>
          <w:p w:rsidR="009635F3" w:rsidRPr="005E2A52" w:rsidRDefault="009635F3" w:rsidP="00EF51FF">
            <w:pPr>
              <w:rPr>
                <w:sz w:val="20"/>
                <w:szCs w:val="20"/>
              </w:rPr>
            </w:pPr>
            <w:r w:rsidRPr="005E2A52">
              <w:rPr>
                <w:sz w:val="20"/>
                <w:szCs w:val="20"/>
              </w:rPr>
              <w:t>Ποδόσφαιρο</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41"/>
        </w:trPr>
        <w:tc>
          <w:tcPr>
            <w:tcW w:w="628" w:type="dxa"/>
          </w:tcPr>
          <w:p w:rsidR="009635F3" w:rsidRPr="005E2A52" w:rsidRDefault="009635F3" w:rsidP="00EF51FF">
            <w:pPr>
              <w:rPr>
                <w:sz w:val="20"/>
                <w:szCs w:val="20"/>
              </w:rPr>
            </w:pPr>
            <w:r w:rsidRPr="005E2A52">
              <w:rPr>
                <w:sz w:val="20"/>
                <w:szCs w:val="20"/>
              </w:rPr>
              <w:t>Δ)</w:t>
            </w:r>
          </w:p>
        </w:tc>
        <w:tc>
          <w:tcPr>
            <w:tcW w:w="3084" w:type="dxa"/>
          </w:tcPr>
          <w:p w:rsidR="009635F3" w:rsidRPr="005E2A52" w:rsidRDefault="009635F3" w:rsidP="00EF51FF">
            <w:pPr>
              <w:rPr>
                <w:sz w:val="20"/>
                <w:szCs w:val="20"/>
              </w:rPr>
            </w:pPr>
            <w:r w:rsidRPr="005E2A52">
              <w:rPr>
                <w:sz w:val="20"/>
                <w:szCs w:val="20"/>
              </w:rPr>
              <w:t>Χειροσφαίριση</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01"/>
        </w:trPr>
        <w:tc>
          <w:tcPr>
            <w:tcW w:w="628" w:type="dxa"/>
          </w:tcPr>
          <w:p w:rsidR="009635F3" w:rsidRPr="005E2A52" w:rsidRDefault="009635F3" w:rsidP="00EF51FF">
            <w:pPr>
              <w:rPr>
                <w:sz w:val="20"/>
                <w:szCs w:val="20"/>
              </w:rPr>
            </w:pPr>
            <w:r w:rsidRPr="005E2A52">
              <w:rPr>
                <w:sz w:val="20"/>
                <w:szCs w:val="20"/>
              </w:rPr>
              <w:t>Ε)</w:t>
            </w:r>
          </w:p>
        </w:tc>
        <w:tc>
          <w:tcPr>
            <w:tcW w:w="3084" w:type="dxa"/>
          </w:tcPr>
          <w:p w:rsidR="009635F3" w:rsidRPr="005E2A52" w:rsidRDefault="009635F3" w:rsidP="00EF51FF">
            <w:pPr>
              <w:rPr>
                <w:sz w:val="20"/>
                <w:szCs w:val="20"/>
              </w:rPr>
            </w:pPr>
            <w:r w:rsidRPr="005E2A52">
              <w:rPr>
                <w:sz w:val="20"/>
                <w:szCs w:val="20"/>
              </w:rPr>
              <w:t>Κλασικός Αθλητισμός:</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26"/>
        </w:trPr>
        <w:tc>
          <w:tcPr>
            <w:tcW w:w="628" w:type="dxa"/>
          </w:tcPr>
          <w:p w:rsidR="009635F3" w:rsidRPr="005E2A52" w:rsidRDefault="009635F3" w:rsidP="00EF51FF">
            <w:pPr>
              <w:rPr>
                <w:sz w:val="20"/>
                <w:szCs w:val="20"/>
              </w:rPr>
            </w:pPr>
            <w:r w:rsidRPr="005E2A52">
              <w:rPr>
                <w:sz w:val="20"/>
                <w:szCs w:val="20"/>
              </w:rPr>
              <w:t>Στ)</w:t>
            </w:r>
          </w:p>
        </w:tc>
        <w:tc>
          <w:tcPr>
            <w:tcW w:w="3084" w:type="dxa"/>
          </w:tcPr>
          <w:p w:rsidR="009635F3" w:rsidRPr="005E2A52" w:rsidRDefault="009635F3" w:rsidP="00EF51FF">
            <w:pPr>
              <w:rPr>
                <w:sz w:val="20"/>
                <w:szCs w:val="20"/>
              </w:rPr>
            </w:pPr>
            <w:r w:rsidRPr="005E2A52">
              <w:rPr>
                <w:sz w:val="20"/>
                <w:szCs w:val="20"/>
              </w:rPr>
              <w:t>Ενόργανη Γυμναστική</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r w:rsidR="009635F3" w:rsidRPr="005E2A52" w:rsidTr="00EF51FF">
        <w:trPr>
          <w:trHeight w:val="241"/>
        </w:trPr>
        <w:tc>
          <w:tcPr>
            <w:tcW w:w="628" w:type="dxa"/>
          </w:tcPr>
          <w:p w:rsidR="009635F3" w:rsidRPr="005E2A52" w:rsidRDefault="009635F3" w:rsidP="00EF51FF">
            <w:pPr>
              <w:rPr>
                <w:sz w:val="20"/>
                <w:szCs w:val="20"/>
              </w:rPr>
            </w:pPr>
            <w:r w:rsidRPr="005E2A52">
              <w:rPr>
                <w:sz w:val="20"/>
                <w:szCs w:val="20"/>
              </w:rPr>
              <w:t>Ζ)</w:t>
            </w:r>
          </w:p>
        </w:tc>
        <w:tc>
          <w:tcPr>
            <w:tcW w:w="3084" w:type="dxa"/>
          </w:tcPr>
          <w:p w:rsidR="009635F3" w:rsidRPr="005E2A52" w:rsidRDefault="009635F3" w:rsidP="00EF51FF">
            <w:pPr>
              <w:rPr>
                <w:sz w:val="20"/>
                <w:szCs w:val="20"/>
              </w:rPr>
            </w:pPr>
            <w:r w:rsidRPr="005E2A52">
              <w:rPr>
                <w:sz w:val="20"/>
                <w:szCs w:val="20"/>
              </w:rPr>
              <w:t xml:space="preserve"> Παραδοσιακοί Χοροί</w:t>
            </w:r>
          </w:p>
        </w:tc>
        <w:tc>
          <w:tcPr>
            <w:tcW w:w="2759" w:type="dxa"/>
          </w:tcPr>
          <w:p w:rsidR="009635F3" w:rsidRPr="005E2A52" w:rsidRDefault="009635F3" w:rsidP="00EF51FF">
            <w:pPr>
              <w:rPr>
                <w:sz w:val="20"/>
                <w:szCs w:val="20"/>
              </w:rPr>
            </w:pPr>
          </w:p>
        </w:tc>
        <w:tc>
          <w:tcPr>
            <w:tcW w:w="2836" w:type="dxa"/>
          </w:tcPr>
          <w:p w:rsidR="009635F3" w:rsidRPr="005E2A52" w:rsidRDefault="009635F3" w:rsidP="00EF51FF">
            <w:pPr>
              <w:rPr>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4. Αναφέρετε σε ποιες θεματικές περιοχές του βιβλίου του καθηγητή της Α΄ τάξης του Γυμνασίου, είναι απαραίτητη η επιμόρφωση.</w:t>
      </w:r>
    </w:p>
    <w:p w:rsidR="009635F3" w:rsidRPr="005E2A52" w:rsidRDefault="009635F3" w:rsidP="009635F3">
      <w:pPr>
        <w:rPr>
          <w:b/>
          <w:sz w:val="20"/>
          <w:szCs w:val="20"/>
        </w:rPr>
      </w:pPr>
    </w:p>
    <w:p w:rsidR="009635F3" w:rsidRPr="005E2A52" w:rsidRDefault="009635F3" w:rsidP="009635F3">
      <w:pPr>
        <w:rPr>
          <w:sz w:val="20"/>
          <w:szCs w:val="20"/>
        </w:rPr>
      </w:pPr>
      <w:r w:rsidRPr="005E2A52">
        <w:rPr>
          <w:sz w:val="20"/>
          <w:szCs w:val="20"/>
        </w:rPr>
        <w:t>Για τους καθηγητές Φυσικής Αγωγής:……………………………………………………………………</w:t>
      </w:r>
    </w:p>
    <w:p w:rsidR="009635F3" w:rsidRPr="005E2A52" w:rsidRDefault="009635F3" w:rsidP="009635F3">
      <w:pPr>
        <w:rPr>
          <w:sz w:val="20"/>
          <w:szCs w:val="20"/>
        </w:rPr>
      </w:pPr>
      <w:r w:rsidRPr="005E2A52">
        <w:rPr>
          <w:sz w:val="20"/>
          <w:szCs w:val="20"/>
        </w:rPr>
        <w:t>......................................................................................................................................................................</w:t>
      </w:r>
    </w:p>
    <w:p w:rsidR="009635F3" w:rsidRPr="005E2A52" w:rsidRDefault="009635F3" w:rsidP="009635F3">
      <w:pPr>
        <w:rPr>
          <w:sz w:val="20"/>
          <w:szCs w:val="20"/>
        </w:rPr>
      </w:pPr>
      <w:r w:rsidRPr="005E2A52">
        <w:rPr>
          <w:sz w:val="20"/>
          <w:szCs w:val="20"/>
        </w:rPr>
        <w:t>Για τους Σχολικούς Συμβούλους:…………………………………………………………………………</w:t>
      </w:r>
    </w:p>
    <w:p w:rsidR="009635F3" w:rsidRPr="005E2A52" w:rsidRDefault="009635F3" w:rsidP="009635F3">
      <w:pPr>
        <w:rPr>
          <w:b/>
          <w:sz w:val="20"/>
          <w:szCs w:val="20"/>
        </w:rPr>
      </w:pPr>
      <w:r w:rsidRPr="005E2A52">
        <w:rPr>
          <w:sz w:val="20"/>
          <w:szCs w:val="20"/>
        </w:rPr>
        <w:t>......................................................................................................................................................................</w:t>
      </w:r>
    </w:p>
    <w:p w:rsidR="009635F3" w:rsidRPr="005E2A52" w:rsidRDefault="009635F3" w:rsidP="009635F3">
      <w:pPr>
        <w:rPr>
          <w:b/>
          <w:sz w:val="20"/>
          <w:szCs w:val="20"/>
        </w:rPr>
      </w:pPr>
      <w:r w:rsidRPr="005E2A52">
        <w:rPr>
          <w:b/>
          <w:sz w:val="20"/>
          <w:szCs w:val="20"/>
        </w:rPr>
        <w:t xml:space="preserve">5. Αναφέρετε σε ποια άλλα αντικείμενα ( εκτός βιβλίου), π.χ. στατιστική, θα ήταν χρήσιμο να επιμορφωθούν οι: </w:t>
      </w:r>
    </w:p>
    <w:p w:rsidR="009635F3" w:rsidRPr="005E2A52" w:rsidRDefault="009635F3" w:rsidP="009635F3">
      <w:pPr>
        <w:rPr>
          <w:sz w:val="20"/>
          <w:szCs w:val="20"/>
        </w:rPr>
      </w:pPr>
    </w:p>
    <w:p w:rsidR="009635F3" w:rsidRPr="005E2A52" w:rsidRDefault="009635F3" w:rsidP="009635F3">
      <w:pPr>
        <w:rPr>
          <w:sz w:val="20"/>
          <w:szCs w:val="20"/>
        </w:rPr>
      </w:pPr>
      <w:r w:rsidRPr="005E2A52">
        <w:rPr>
          <w:sz w:val="20"/>
          <w:szCs w:val="20"/>
        </w:rPr>
        <w:t>Προϊστάμενοι των Γραφείων Φυσικής Αγωγής:………………………………………………………….</w:t>
      </w:r>
    </w:p>
    <w:p w:rsidR="009635F3" w:rsidRPr="005E2A52" w:rsidRDefault="009635F3" w:rsidP="009635F3">
      <w:pPr>
        <w:rPr>
          <w:sz w:val="20"/>
          <w:szCs w:val="20"/>
        </w:rPr>
      </w:pPr>
      <w:r w:rsidRPr="005E2A52">
        <w:rPr>
          <w:sz w:val="20"/>
          <w:szCs w:val="20"/>
        </w:rPr>
        <w:t>……………………………………………………………………………………………………………..</w:t>
      </w:r>
    </w:p>
    <w:p w:rsidR="009635F3" w:rsidRPr="005E2A52" w:rsidRDefault="009635F3" w:rsidP="009635F3">
      <w:pPr>
        <w:rPr>
          <w:sz w:val="20"/>
          <w:szCs w:val="20"/>
        </w:rPr>
      </w:pPr>
      <w:r w:rsidRPr="005E2A52">
        <w:rPr>
          <w:sz w:val="20"/>
          <w:szCs w:val="20"/>
        </w:rPr>
        <w:t>Σχολικοί Σύμβουλοι:………………………………………………………………………………………</w:t>
      </w:r>
    </w:p>
    <w:p w:rsidR="009635F3" w:rsidRPr="005E2A52" w:rsidRDefault="009635F3" w:rsidP="009635F3">
      <w:pPr>
        <w:rPr>
          <w:sz w:val="20"/>
          <w:szCs w:val="20"/>
        </w:rPr>
      </w:pPr>
      <w:r w:rsidRPr="005E2A52">
        <w:rPr>
          <w:sz w:val="20"/>
          <w:szCs w:val="20"/>
        </w:rPr>
        <w:lastRenderedPageBreak/>
        <w:t>......................................................................................................................................................................</w:t>
      </w:r>
    </w:p>
    <w:p w:rsidR="009635F3" w:rsidRPr="005E2A52" w:rsidRDefault="009635F3" w:rsidP="009635F3">
      <w:pPr>
        <w:rPr>
          <w:sz w:val="20"/>
          <w:szCs w:val="20"/>
        </w:rPr>
      </w:pPr>
      <w:r w:rsidRPr="005E2A52">
        <w:rPr>
          <w:sz w:val="20"/>
          <w:szCs w:val="20"/>
        </w:rPr>
        <w:t>Καθηγητές Φυσικής Αγωγής:……………………………………………………………………………</w:t>
      </w:r>
    </w:p>
    <w:p w:rsidR="009635F3" w:rsidRPr="005E2A52" w:rsidRDefault="009635F3" w:rsidP="009635F3">
      <w:pPr>
        <w:rPr>
          <w:sz w:val="20"/>
          <w:szCs w:val="20"/>
        </w:rPr>
      </w:pPr>
      <w:r w:rsidRPr="005E2A52">
        <w:rPr>
          <w:sz w:val="20"/>
          <w:szCs w:val="20"/>
        </w:rPr>
        <w:t>......................................................................................................................................................................</w:t>
      </w:r>
    </w:p>
    <w:p w:rsidR="009635F3" w:rsidRPr="005E2A52" w:rsidRDefault="009635F3" w:rsidP="009635F3">
      <w:pPr>
        <w:rPr>
          <w:b/>
          <w:sz w:val="20"/>
          <w:szCs w:val="20"/>
        </w:rPr>
      </w:pPr>
    </w:p>
    <w:p w:rsidR="009635F3" w:rsidRPr="005E2A52" w:rsidRDefault="009635F3" w:rsidP="009635F3">
      <w:pPr>
        <w:pStyle w:val="af2"/>
        <w:tabs>
          <w:tab w:val="left" w:pos="4920"/>
        </w:tabs>
        <w:rPr>
          <w:rFonts w:ascii="Times New Roman" w:hAnsi="Times New Roman"/>
          <w:b/>
          <w:sz w:val="20"/>
          <w:szCs w:val="20"/>
        </w:rPr>
      </w:pPr>
      <w:r w:rsidRPr="005E2A52">
        <w:rPr>
          <w:rFonts w:ascii="Times New Roman" w:hAnsi="Times New Roman"/>
          <w:b/>
          <w:sz w:val="20"/>
          <w:szCs w:val="20"/>
        </w:rPr>
        <w:t>Στ. Διοικητικό Πλαίσιο</w:t>
      </w:r>
    </w:p>
    <w:p w:rsidR="009635F3" w:rsidRPr="005E2A52" w:rsidRDefault="009635F3" w:rsidP="009635F3">
      <w:pPr>
        <w:pStyle w:val="af2"/>
        <w:tabs>
          <w:tab w:val="left" w:pos="4920"/>
        </w:tabs>
        <w:rPr>
          <w:rFonts w:ascii="Times New Roman" w:hAnsi="Times New Roman"/>
          <w:b/>
          <w:sz w:val="20"/>
          <w:szCs w:val="20"/>
        </w:rPr>
      </w:pPr>
    </w:p>
    <w:p w:rsidR="009635F3" w:rsidRPr="005E2A52" w:rsidRDefault="009635F3" w:rsidP="009635F3">
      <w:pPr>
        <w:pStyle w:val="af2"/>
        <w:tabs>
          <w:tab w:val="left" w:pos="4920"/>
        </w:tabs>
        <w:rPr>
          <w:rFonts w:ascii="Times New Roman" w:hAnsi="Times New Roman"/>
          <w:b/>
          <w:sz w:val="20"/>
          <w:szCs w:val="20"/>
        </w:rPr>
      </w:pPr>
      <w:r w:rsidRPr="005E2A52">
        <w:rPr>
          <w:rFonts w:ascii="Times New Roman" w:hAnsi="Times New Roman"/>
          <w:b/>
          <w:sz w:val="20"/>
          <w:szCs w:val="20"/>
        </w:rPr>
        <w:t xml:space="preserve">1. Θα πρέπει ο </w:t>
      </w:r>
      <w:r w:rsidR="00136C9F">
        <w:rPr>
          <w:rFonts w:ascii="Times New Roman" w:hAnsi="Times New Roman"/>
          <w:b/>
          <w:sz w:val="20"/>
          <w:szCs w:val="20"/>
        </w:rPr>
        <w:t>Σχολικό</w:t>
      </w:r>
      <w:r w:rsidRPr="005E2A52">
        <w:rPr>
          <w:rFonts w:ascii="Times New Roman" w:hAnsi="Times New Roman"/>
          <w:b/>
          <w:sz w:val="20"/>
          <w:szCs w:val="20"/>
        </w:rPr>
        <w:t>ς Σύμβουλος να παρεμβαίνει για να διασφαλίσει την εφαρμογή του βιβλίου του καθηγητή;</w:t>
      </w:r>
    </w:p>
    <w:p w:rsidR="009635F3" w:rsidRPr="005E2A52" w:rsidRDefault="009635F3" w:rsidP="009635F3">
      <w:pPr>
        <w:pStyle w:val="af2"/>
        <w:tabs>
          <w:tab w:val="left" w:pos="4920"/>
        </w:tabs>
        <w:rPr>
          <w:rFonts w:ascii="Times New Roman" w:hAnsi="Times New Roman"/>
          <w:b/>
          <w:sz w:val="20"/>
          <w:szCs w:val="20"/>
        </w:rPr>
      </w:pPr>
    </w:p>
    <w:p w:rsidR="009635F3" w:rsidRPr="005E2A52" w:rsidRDefault="00BE3EB1" w:rsidP="009635F3">
      <w:pPr>
        <w:pStyle w:val="af2"/>
        <w:tabs>
          <w:tab w:val="left" w:pos="4920"/>
        </w:tabs>
        <w:rPr>
          <w:rFonts w:ascii="Times New Roman" w:hAnsi="Times New Roman"/>
          <w:b/>
          <w:sz w:val="20"/>
          <w:szCs w:val="20"/>
        </w:rPr>
      </w:pPr>
      <w:r>
        <w:rPr>
          <w:rFonts w:ascii="Times New Roman" w:hAnsi="Times New Roman"/>
          <w:b/>
          <w:noProof/>
          <w:sz w:val="20"/>
          <w:szCs w:val="20"/>
          <w:lang w:val="en-US" w:eastAsia="en-US"/>
        </w:rPr>
        <w:pict>
          <v:rect id="_x0000_s1030" style="position:absolute;left:0;text-align:left;margin-left:297pt;margin-top:1.95pt;width:18pt;height:9.75pt;z-index:251664384"/>
        </w:pict>
      </w:r>
      <w:r w:rsidRPr="00BE3EB1">
        <w:rPr>
          <w:rFonts w:ascii="Times New Roman" w:hAnsi="Times New Roman"/>
          <w:b/>
          <w:noProof/>
          <w:sz w:val="20"/>
          <w:szCs w:val="20"/>
        </w:rPr>
        <w:pict>
          <v:rect id="_x0000_s1029" style="position:absolute;left:0;text-align:left;margin-left:162pt;margin-top:1.95pt;width:18pt;height:9.75pt;z-index:251663360"/>
        </w:pict>
      </w:r>
      <w:r w:rsidRPr="00BE3EB1">
        <w:rPr>
          <w:rFonts w:ascii="Times New Roman" w:hAnsi="Times New Roman"/>
          <w:b/>
          <w:noProof/>
          <w:sz w:val="20"/>
          <w:szCs w:val="20"/>
        </w:rPr>
        <w:pict>
          <v:rect id="_x0000_s1028" style="position:absolute;left:0;text-align:left;margin-left:45pt;margin-top:1.95pt;width:18pt;height:9pt;z-index:251662336"/>
        </w:pict>
      </w:r>
      <w:r w:rsidR="009635F3" w:rsidRPr="005E2A52">
        <w:rPr>
          <w:rFonts w:ascii="Times New Roman" w:hAnsi="Times New Roman"/>
          <w:b/>
          <w:sz w:val="20"/>
          <w:szCs w:val="20"/>
        </w:rPr>
        <w:t>Ναι                                      Όχι                               Όταν απαιτείται</w:t>
      </w:r>
    </w:p>
    <w:p w:rsidR="009635F3" w:rsidRPr="005E2A52" w:rsidRDefault="009635F3" w:rsidP="009635F3">
      <w:pPr>
        <w:pStyle w:val="af2"/>
        <w:tabs>
          <w:tab w:val="left" w:pos="4920"/>
        </w:tabs>
        <w:rPr>
          <w:rFonts w:ascii="Times New Roman" w:hAnsi="Times New Roman"/>
          <w:b/>
          <w:sz w:val="20"/>
          <w:szCs w:val="20"/>
        </w:rPr>
      </w:pPr>
    </w:p>
    <w:p w:rsidR="009635F3" w:rsidRPr="005E2A52" w:rsidRDefault="009635F3" w:rsidP="009635F3">
      <w:pPr>
        <w:pStyle w:val="af2"/>
        <w:tabs>
          <w:tab w:val="left" w:pos="4920"/>
        </w:tabs>
        <w:rPr>
          <w:rFonts w:ascii="Times New Roman" w:hAnsi="Times New Roman"/>
          <w:b/>
          <w:sz w:val="20"/>
          <w:szCs w:val="20"/>
        </w:rPr>
      </w:pPr>
      <w:r w:rsidRPr="005E2A52">
        <w:rPr>
          <w:rFonts w:ascii="Times New Roman" w:hAnsi="Times New Roman"/>
          <w:b/>
          <w:sz w:val="20"/>
          <w:szCs w:val="20"/>
        </w:rPr>
        <w:t xml:space="preserve">2. Σε ποιο βαθμό πιστεύετε ότι θα έπρεπε να παρεμβαίνει ο </w:t>
      </w:r>
      <w:r w:rsidR="00136C9F">
        <w:rPr>
          <w:rFonts w:ascii="Times New Roman" w:hAnsi="Times New Roman"/>
          <w:b/>
          <w:sz w:val="20"/>
          <w:szCs w:val="20"/>
        </w:rPr>
        <w:t>Σχολικό</w:t>
      </w:r>
      <w:r w:rsidRPr="005E2A52">
        <w:rPr>
          <w:rFonts w:ascii="Times New Roman" w:hAnsi="Times New Roman"/>
          <w:b/>
          <w:sz w:val="20"/>
          <w:szCs w:val="20"/>
        </w:rPr>
        <w:t xml:space="preserve">ς </w:t>
      </w:r>
      <w:r w:rsidR="00136C9F">
        <w:rPr>
          <w:rFonts w:ascii="Times New Roman" w:hAnsi="Times New Roman"/>
          <w:b/>
          <w:sz w:val="20"/>
          <w:szCs w:val="20"/>
        </w:rPr>
        <w:t>Σύμβουλο</w:t>
      </w:r>
      <w:r w:rsidRPr="005E2A52">
        <w:rPr>
          <w:rFonts w:ascii="Times New Roman" w:hAnsi="Times New Roman"/>
          <w:b/>
          <w:sz w:val="20"/>
          <w:szCs w:val="20"/>
        </w:rPr>
        <w:t>ς για την εφαρμογή του βιβλίου:</w:t>
      </w:r>
    </w:p>
    <w:p w:rsidR="009635F3" w:rsidRPr="005E2A52" w:rsidRDefault="009635F3" w:rsidP="009635F3">
      <w:pPr>
        <w:pStyle w:val="af2"/>
        <w:tabs>
          <w:tab w:val="left" w:pos="4920"/>
        </w:tabs>
        <w:rPr>
          <w:rFonts w:ascii="Times New Roman" w:hAnsi="Times New Roman"/>
          <w:b/>
          <w:sz w:val="20"/>
          <w:szCs w:val="20"/>
        </w:rPr>
      </w:pPr>
    </w:p>
    <w:tbl>
      <w:tblPr>
        <w:tblStyle w:val="aa"/>
        <w:tblW w:w="9306" w:type="dxa"/>
        <w:tblLook w:val="01E0"/>
      </w:tblPr>
      <w:tblGrid>
        <w:gridCol w:w="500"/>
        <w:gridCol w:w="4236"/>
        <w:gridCol w:w="805"/>
        <w:gridCol w:w="805"/>
        <w:gridCol w:w="1047"/>
        <w:gridCol w:w="739"/>
        <w:gridCol w:w="1174"/>
      </w:tblGrid>
      <w:tr w:rsidR="009635F3" w:rsidRPr="005E2A52" w:rsidTr="00EF51FF">
        <w:trPr>
          <w:trHeight w:val="428"/>
        </w:trPr>
        <w:tc>
          <w:tcPr>
            <w:tcW w:w="500" w:type="dxa"/>
          </w:tcPr>
          <w:p w:rsidR="009635F3" w:rsidRPr="005E2A52" w:rsidRDefault="009635F3" w:rsidP="00EF51FF">
            <w:pPr>
              <w:pStyle w:val="af2"/>
              <w:tabs>
                <w:tab w:val="left" w:pos="4920"/>
              </w:tabs>
              <w:rPr>
                <w:rFonts w:ascii="Times New Roman" w:hAnsi="Times New Roman"/>
                <w:b/>
                <w:sz w:val="20"/>
                <w:szCs w:val="20"/>
              </w:rPr>
            </w:pPr>
          </w:p>
        </w:tc>
        <w:tc>
          <w:tcPr>
            <w:tcW w:w="4236" w:type="dxa"/>
          </w:tcPr>
          <w:p w:rsidR="009635F3" w:rsidRPr="005E2A52" w:rsidRDefault="009635F3" w:rsidP="00EF51FF">
            <w:pPr>
              <w:pStyle w:val="af2"/>
              <w:tabs>
                <w:tab w:val="left" w:pos="4920"/>
              </w:tabs>
              <w:rPr>
                <w:rFonts w:ascii="Times New Roman" w:hAnsi="Times New Roman"/>
                <w:b/>
                <w:sz w:val="20"/>
                <w:szCs w:val="20"/>
              </w:rPr>
            </w:pPr>
          </w:p>
        </w:tc>
        <w:tc>
          <w:tcPr>
            <w:tcW w:w="805" w:type="dxa"/>
          </w:tcPr>
          <w:p w:rsidR="009635F3" w:rsidRPr="005E2A52" w:rsidRDefault="009635F3" w:rsidP="00EF51FF">
            <w:pPr>
              <w:pStyle w:val="af2"/>
              <w:tabs>
                <w:tab w:val="left" w:pos="4920"/>
              </w:tabs>
              <w:jc w:val="center"/>
              <w:rPr>
                <w:rFonts w:ascii="Times New Roman" w:hAnsi="Times New Roman"/>
                <w:b/>
                <w:sz w:val="20"/>
                <w:szCs w:val="20"/>
              </w:rPr>
            </w:pPr>
            <w:r w:rsidRPr="005E2A52">
              <w:rPr>
                <w:rFonts w:ascii="Times New Roman" w:hAnsi="Times New Roman"/>
                <w:b/>
                <w:sz w:val="20"/>
                <w:szCs w:val="20"/>
              </w:rPr>
              <w:t>Πάρα πολύ</w:t>
            </w:r>
          </w:p>
        </w:tc>
        <w:tc>
          <w:tcPr>
            <w:tcW w:w="805" w:type="dxa"/>
          </w:tcPr>
          <w:p w:rsidR="009635F3" w:rsidRPr="005E2A52" w:rsidRDefault="009635F3" w:rsidP="00EF51FF">
            <w:pPr>
              <w:pStyle w:val="af2"/>
              <w:tabs>
                <w:tab w:val="left" w:pos="4920"/>
              </w:tabs>
              <w:jc w:val="center"/>
              <w:rPr>
                <w:rFonts w:ascii="Times New Roman" w:hAnsi="Times New Roman"/>
                <w:b/>
                <w:sz w:val="20"/>
                <w:szCs w:val="20"/>
              </w:rPr>
            </w:pPr>
            <w:r w:rsidRPr="005E2A52">
              <w:rPr>
                <w:rFonts w:ascii="Times New Roman" w:hAnsi="Times New Roman"/>
                <w:b/>
                <w:sz w:val="20"/>
                <w:szCs w:val="20"/>
              </w:rPr>
              <w:t>πολύ</w:t>
            </w:r>
          </w:p>
        </w:tc>
        <w:tc>
          <w:tcPr>
            <w:tcW w:w="1047" w:type="dxa"/>
          </w:tcPr>
          <w:p w:rsidR="009635F3" w:rsidRPr="005E2A52" w:rsidRDefault="009635F3" w:rsidP="00EF51FF">
            <w:pPr>
              <w:pStyle w:val="af2"/>
              <w:tabs>
                <w:tab w:val="left" w:pos="4920"/>
              </w:tabs>
              <w:jc w:val="center"/>
              <w:rPr>
                <w:rFonts w:ascii="Times New Roman" w:hAnsi="Times New Roman"/>
                <w:b/>
                <w:sz w:val="20"/>
                <w:szCs w:val="20"/>
              </w:rPr>
            </w:pPr>
            <w:r w:rsidRPr="005E2A52">
              <w:rPr>
                <w:rFonts w:ascii="Times New Roman" w:hAnsi="Times New Roman"/>
                <w:b/>
                <w:sz w:val="20"/>
                <w:szCs w:val="20"/>
              </w:rPr>
              <w:t>αρκετά</w:t>
            </w:r>
          </w:p>
        </w:tc>
        <w:tc>
          <w:tcPr>
            <w:tcW w:w="739" w:type="dxa"/>
          </w:tcPr>
          <w:p w:rsidR="009635F3" w:rsidRPr="005E2A52" w:rsidRDefault="009635F3" w:rsidP="00EF51FF">
            <w:pPr>
              <w:pStyle w:val="af2"/>
              <w:tabs>
                <w:tab w:val="left" w:pos="4920"/>
              </w:tabs>
              <w:jc w:val="center"/>
              <w:rPr>
                <w:rFonts w:ascii="Times New Roman" w:hAnsi="Times New Roman"/>
                <w:b/>
                <w:sz w:val="20"/>
                <w:szCs w:val="20"/>
              </w:rPr>
            </w:pPr>
            <w:r w:rsidRPr="005E2A52">
              <w:rPr>
                <w:rFonts w:ascii="Times New Roman" w:hAnsi="Times New Roman"/>
                <w:b/>
                <w:sz w:val="20"/>
                <w:szCs w:val="20"/>
              </w:rPr>
              <w:t>λίγο</w:t>
            </w:r>
          </w:p>
        </w:tc>
        <w:tc>
          <w:tcPr>
            <w:tcW w:w="1174" w:type="dxa"/>
          </w:tcPr>
          <w:p w:rsidR="009635F3" w:rsidRPr="005E2A52" w:rsidRDefault="009635F3" w:rsidP="00EF51FF">
            <w:pPr>
              <w:pStyle w:val="af2"/>
              <w:tabs>
                <w:tab w:val="left" w:pos="4920"/>
              </w:tabs>
              <w:jc w:val="center"/>
              <w:rPr>
                <w:rFonts w:ascii="Times New Roman" w:hAnsi="Times New Roman"/>
                <w:b/>
                <w:sz w:val="20"/>
                <w:szCs w:val="20"/>
              </w:rPr>
            </w:pPr>
            <w:r w:rsidRPr="005E2A52">
              <w:rPr>
                <w:rFonts w:ascii="Times New Roman" w:hAnsi="Times New Roman"/>
                <w:b/>
                <w:sz w:val="20"/>
                <w:szCs w:val="20"/>
              </w:rPr>
              <w:t>καθόλου</w:t>
            </w:r>
          </w:p>
        </w:tc>
      </w:tr>
      <w:tr w:rsidR="009635F3" w:rsidRPr="005E2A52" w:rsidTr="00EF51FF">
        <w:trPr>
          <w:trHeight w:val="428"/>
        </w:trPr>
        <w:tc>
          <w:tcPr>
            <w:tcW w:w="500" w:type="dxa"/>
          </w:tcPr>
          <w:p w:rsidR="009635F3" w:rsidRPr="005E2A52" w:rsidRDefault="009635F3" w:rsidP="00EF51FF">
            <w:pPr>
              <w:pStyle w:val="af2"/>
              <w:tabs>
                <w:tab w:val="left" w:pos="4920"/>
              </w:tabs>
              <w:rPr>
                <w:rFonts w:ascii="Times New Roman" w:hAnsi="Times New Roman"/>
                <w:b/>
                <w:sz w:val="20"/>
                <w:szCs w:val="20"/>
              </w:rPr>
            </w:pPr>
            <w:r w:rsidRPr="005E2A52">
              <w:rPr>
                <w:rFonts w:ascii="Times New Roman" w:hAnsi="Times New Roman"/>
                <w:b/>
                <w:sz w:val="20"/>
                <w:szCs w:val="20"/>
              </w:rPr>
              <w:t>1.</w:t>
            </w:r>
          </w:p>
        </w:tc>
        <w:tc>
          <w:tcPr>
            <w:tcW w:w="4236" w:type="dxa"/>
          </w:tcPr>
          <w:p w:rsidR="009635F3" w:rsidRPr="005E2A52" w:rsidRDefault="009635F3" w:rsidP="00EF51FF">
            <w:pPr>
              <w:pStyle w:val="af2"/>
              <w:tabs>
                <w:tab w:val="left" w:pos="4920"/>
              </w:tabs>
              <w:rPr>
                <w:rFonts w:ascii="Times New Roman" w:hAnsi="Times New Roman"/>
                <w:sz w:val="20"/>
                <w:szCs w:val="20"/>
              </w:rPr>
            </w:pPr>
            <w:r w:rsidRPr="005E2A52">
              <w:rPr>
                <w:rFonts w:ascii="Times New Roman" w:hAnsi="Times New Roman"/>
                <w:sz w:val="20"/>
                <w:szCs w:val="20"/>
              </w:rPr>
              <w:t>Υποδεικνύει την αποτελεσματική διδακτική πρακτική του βιβλίου στη σχολική τάξη.</w:t>
            </w: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1047" w:type="dxa"/>
          </w:tcPr>
          <w:p w:rsidR="009635F3" w:rsidRPr="005E2A52" w:rsidRDefault="009635F3" w:rsidP="00EF51FF">
            <w:pPr>
              <w:pStyle w:val="af2"/>
              <w:tabs>
                <w:tab w:val="left" w:pos="4920"/>
              </w:tabs>
              <w:rPr>
                <w:rFonts w:ascii="Times New Roman" w:hAnsi="Times New Roman"/>
                <w:b/>
                <w:sz w:val="20"/>
                <w:szCs w:val="20"/>
              </w:rPr>
            </w:pPr>
          </w:p>
        </w:tc>
        <w:tc>
          <w:tcPr>
            <w:tcW w:w="739" w:type="dxa"/>
          </w:tcPr>
          <w:p w:rsidR="009635F3" w:rsidRPr="005E2A52" w:rsidRDefault="009635F3" w:rsidP="00EF51FF">
            <w:pPr>
              <w:pStyle w:val="af2"/>
              <w:tabs>
                <w:tab w:val="left" w:pos="4920"/>
              </w:tabs>
              <w:rPr>
                <w:rFonts w:ascii="Times New Roman" w:hAnsi="Times New Roman"/>
                <w:b/>
                <w:sz w:val="20"/>
                <w:szCs w:val="20"/>
              </w:rPr>
            </w:pPr>
          </w:p>
        </w:tc>
        <w:tc>
          <w:tcPr>
            <w:tcW w:w="1174" w:type="dxa"/>
          </w:tcPr>
          <w:p w:rsidR="009635F3" w:rsidRPr="005E2A52" w:rsidRDefault="009635F3" w:rsidP="00EF51FF">
            <w:pPr>
              <w:pStyle w:val="af2"/>
              <w:tabs>
                <w:tab w:val="left" w:pos="4920"/>
              </w:tabs>
              <w:rPr>
                <w:rFonts w:ascii="Times New Roman" w:hAnsi="Times New Roman"/>
                <w:b/>
                <w:sz w:val="20"/>
                <w:szCs w:val="20"/>
              </w:rPr>
            </w:pPr>
          </w:p>
        </w:tc>
      </w:tr>
      <w:tr w:rsidR="009635F3" w:rsidRPr="005E2A52" w:rsidTr="00EF51FF">
        <w:trPr>
          <w:trHeight w:val="428"/>
        </w:trPr>
        <w:tc>
          <w:tcPr>
            <w:tcW w:w="500" w:type="dxa"/>
          </w:tcPr>
          <w:p w:rsidR="009635F3" w:rsidRPr="005E2A52" w:rsidRDefault="009635F3" w:rsidP="00EF51FF">
            <w:pPr>
              <w:pStyle w:val="af2"/>
              <w:tabs>
                <w:tab w:val="left" w:pos="4920"/>
              </w:tabs>
              <w:rPr>
                <w:rFonts w:ascii="Times New Roman" w:hAnsi="Times New Roman"/>
                <w:b/>
                <w:sz w:val="20"/>
                <w:szCs w:val="20"/>
              </w:rPr>
            </w:pPr>
            <w:r w:rsidRPr="005E2A52">
              <w:rPr>
                <w:rFonts w:ascii="Times New Roman" w:hAnsi="Times New Roman"/>
                <w:b/>
                <w:sz w:val="20"/>
                <w:szCs w:val="20"/>
              </w:rPr>
              <w:t>2.</w:t>
            </w:r>
          </w:p>
        </w:tc>
        <w:tc>
          <w:tcPr>
            <w:tcW w:w="4236" w:type="dxa"/>
          </w:tcPr>
          <w:p w:rsidR="009635F3" w:rsidRPr="005E2A52" w:rsidRDefault="009635F3" w:rsidP="00EF51FF">
            <w:pPr>
              <w:pStyle w:val="af2"/>
              <w:tabs>
                <w:tab w:val="left" w:pos="4920"/>
              </w:tabs>
              <w:rPr>
                <w:rFonts w:ascii="Times New Roman" w:hAnsi="Times New Roman"/>
                <w:sz w:val="20"/>
                <w:szCs w:val="20"/>
              </w:rPr>
            </w:pPr>
            <w:r w:rsidRPr="005E2A52">
              <w:rPr>
                <w:rFonts w:ascii="Times New Roman" w:hAnsi="Times New Roman"/>
                <w:sz w:val="20"/>
                <w:szCs w:val="20"/>
              </w:rPr>
              <w:t>Συνεργάζεται με τους εκπαιδευτικούς για επίλυση προβλημάτων τα οποία προκύπτουν από την εφαρμογή του βιβλίου.</w:t>
            </w: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1047" w:type="dxa"/>
          </w:tcPr>
          <w:p w:rsidR="009635F3" w:rsidRPr="005E2A52" w:rsidRDefault="009635F3" w:rsidP="00EF51FF">
            <w:pPr>
              <w:pStyle w:val="af2"/>
              <w:tabs>
                <w:tab w:val="left" w:pos="4920"/>
              </w:tabs>
              <w:rPr>
                <w:rFonts w:ascii="Times New Roman" w:hAnsi="Times New Roman"/>
                <w:b/>
                <w:sz w:val="20"/>
                <w:szCs w:val="20"/>
              </w:rPr>
            </w:pPr>
          </w:p>
        </w:tc>
        <w:tc>
          <w:tcPr>
            <w:tcW w:w="739" w:type="dxa"/>
          </w:tcPr>
          <w:p w:rsidR="009635F3" w:rsidRPr="005E2A52" w:rsidRDefault="009635F3" w:rsidP="00EF51FF">
            <w:pPr>
              <w:pStyle w:val="af2"/>
              <w:tabs>
                <w:tab w:val="left" w:pos="4920"/>
              </w:tabs>
              <w:rPr>
                <w:rFonts w:ascii="Times New Roman" w:hAnsi="Times New Roman"/>
                <w:b/>
                <w:sz w:val="20"/>
                <w:szCs w:val="20"/>
              </w:rPr>
            </w:pPr>
          </w:p>
        </w:tc>
        <w:tc>
          <w:tcPr>
            <w:tcW w:w="1174" w:type="dxa"/>
          </w:tcPr>
          <w:p w:rsidR="009635F3" w:rsidRPr="005E2A52" w:rsidRDefault="009635F3" w:rsidP="00EF51FF">
            <w:pPr>
              <w:pStyle w:val="af2"/>
              <w:tabs>
                <w:tab w:val="left" w:pos="4920"/>
              </w:tabs>
              <w:rPr>
                <w:rFonts w:ascii="Times New Roman" w:hAnsi="Times New Roman"/>
                <w:b/>
                <w:sz w:val="20"/>
                <w:szCs w:val="20"/>
              </w:rPr>
            </w:pPr>
          </w:p>
        </w:tc>
      </w:tr>
      <w:tr w:rsidR="009635F3" w:rsidRPr="005E2A52" w:rsidTr="00EF51FF">
        <w:trPr>
          <w:trHeight w:val="444"/>
        </w:trPr>
        <w:tc>
          <w:tcPr>
            <w:tcW w:w="500" w:type="dxa"/>
          </w:tcPr>
          <w:p w:rsidR="009635F3" w:rsidRPr="005E2A52" w:rsidRDefault="009635F3" w:rsidP="00EF51FF">
            <w:pPr>
              <w:pStyle w:val="af2"/>
              <w:tabs>
                <w:tab w:val="left" w:pos="4920"/>
              </w:tabs>
              <w:rPr>
                <w:rFonts w:ascii="Times New Roman" w:hAnsi="Times New Roman"/>
                <w:b/>
                <w:sz w:val="20"/>
                <w:szCs w:val="20"/>
                <w:lang w:val="en-US"/>
              </w:rPr>
            </w:pPr>
            <w:r w:rsidRPr="005E2A52">
              <w:rPr>
                <w:rFonts w:ascii="Times New Roman" w:hAnsi="Times New Roman"/>
                <w:b/>
                <w:sz w:val="20"/>
                <w:szCs w:val="20"/>
              </w:rPr>
              <w:t>3</w:t>
            </w:r>
            <w:r w:rsidRPr="005E2A52">
              <w:rPr>
                <w:rFonts w:ascii="Times New Roman" w:hAnsi="Times New Roman"/>
                <w:b/>
                <w:sz w:val="20"/>
                <w:szCs w:val="20"/>
                <w:lang w:val="en-US"/>
              </w:rPr>
              <w:t>.</w:t>
            </w:r>
          </w:p>
        </w:tc>
        <w:tc>
          <w:tcPr>
            <w:tcW w:w="4236" w:type="dxa"/>
          </w:tcPr>
          <w:p w:rsidR="009635F3" w:rsidRPr="005E2A52" w:rsidRDefault="009635F3" w:rsidP="00EF51FF">
            <w:pPr>
              <w:pStyle w:val="af2"/>
              <w:tabs>
                <w:tab w:val="left" w:pos="4920"/>
              </w:tabs>
              <w:rPr>
                <w:rFonts w:ascii="Times New Roman" w:hAnsi="Times New Roman"/>
                <w:sz w:val="20"/>
                <w:szCs w:val="20"/>
              </w:rPr>
            </w:pPr>
            <w:r w:rsidRPr="005E2A52">
              <w:rPr>
                <w:rFonts w:ascii="Times New Roman" w:hAnsi="Times New Roman"/>
                <w:sz w:val="20"/>
                <w:szCs w:val="20"/>
              </w:rPr>
              <w:t>Συγκεντρώνει τα παράπονα και τις επισημάνσεις των εκπαιδευτικών για να τα αξιοποιήσει για τη βελτίωση του εκπαιδευτικού έργου.</w:t>
            </w: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805" w:type="dxa"/>
          </w:tcPr>
          <w:p w:rsidR="009635F3" w:rsidRPr="005E2A52" w:rsidRDefault="009635F3" w:rsidP="00EF51FF">
            <w:pPr>
              <w:pStyle w:val="af2"/>
              <w:tabs>
                <w:tab w:val="left" w:pos="4920"/>
              </w:tabs>
              <w:rPr>
                <w:rFonts w:ascii="Times New Roman" w:hAnsi="Times New Roman"/>
                <w:b/>
                <w:sz w:val="20"/>
                <w:szCs w:val="20"/>
              </w:rPr>
            </w:pPr>
          </w:p>
        </w:tc>
        <w:tc>
          <w:tcPr>
            <w:tcW w:w="1047" w:type="dxa"/>
          </w:tcPr>
          <w:p w:rsidR="009635F3" w:rsidRPr="005E2A52" w:rsidRDefault="009635F3" w:rsidP="00EF51FF">
            <w:pPr>
              <w:pStyle w:val="af2"/>
              <w:tabs>
                <w:tab w:val="left" w:pos="4920"/>
              </w:tabs>
              <w:rPr>
                <w:rFonts w:ascii="Times New Roman" w:hAnsi="Times New Roman"/>
                <w:b/>
                <w:sz w:val="20"/>
                <w:szCs w:val="20"/>
              </w:rPr>
            </w:pPr>
          </w:p>
        </w:tc>
        <w:tc>
          <w:tcPr>
            <w:tcW w:w="739" w:type="dxa"/>
          </w:tcPr>
          <w:p w:rsidR="009635F3" w:rsidRPr="005E2A52" w:rsidRDefault="009635F3" w:rsidP="00EF51FF">
            <w:pPr>
              <w:pStyle w:val="af2"/>
              <w:tabs>
                <w:tab w:val="left" w:pos="4920"/>
              </w:tabs>
              <w:rPr>
                <w:rFonts w:ascii="Times New Roman" w:hAnsi="Times New Roman"/>
                <w:b/>
                <w:sz w:val="20"/>
                <w:szCs w:val="20"/>
              </w:rPr>
            </w:pPr>
          </w:p>
        </w:tc>
        <w:tc>
          <w:tcPr>
            <w:tcW w:w="1174" w:type="dxa"/>
          </w:tcPr>
          <w:p w:rsidR="009635F3" w:rsidRPr="005E2A52" w:rsidRDefault="009635F3" w:rsidP="00EF51FF">
            <w:pPr>
              <w:pStyle w:val="af2"/>
              <w:tabs>
                <w:tab w:val="left" w:pos="4920"/>
              </w:tabs>
              <w:rPr>
                <w:rFonts w:ascii="Times New Roman" w:hAnsi="Times New Roman"/>
                <w:b/>
                <w:sz w:val="20"/>
                <w:szCs w:val="20"/>
              </w:rPr>
            </w:pPr>
          </w:p>
        </w:tc>
      </w:tr>
      <w:tr w:rsidR="009635F3" w:rsidRPr="005E2A52" w:rsidTr="00EF51FF">
        <w:trPr>
          <w:trHeight w:val="292"/>
        </w:trPr>
        <w:tc>
          <w:tcPr>
            <w:tcW w:w="500" w:type="dxa"/>
          </w:tcPr>
          <w:p w:rsidR="009635F3" w:rsidRPr="005E2A52" w:rsidRDefault="009635F3" w:rsidP="00EF51FF">
            <w:pPr>
              <w:pStyle w:val="af2"/>
              <w:tabs>
                <w:tab w:val="left" w:pos="4920"/>
              </w:tabs>
              <w:rPr>
                <w:rFonts w:ascii="Times New Roman" w:hAnsi="Times New Roman"/>
                <w:b/>
                <w:sz w:val="20"/>
                <w:szCs w:val="20"/>
              </w:rPr>
            </w:pPr>
            <w:r w:rsidRPr="005E2A52">
              <w:rPr>
                <w:rFonts w:ascii="Times New Roman" w:hAnsi="Times New Roman"/>
                <w:b/>
                <w:sz w:val="20"/>
                <w:szCs w:val="20"/>
              </w:rPr>
              <w:t>4.</w:t>
            </w:r>
          </w:p>
        </w:tc>
        <w:tc>
          <w:tcPr>
            <w:tcW w:w="4236" w:type="dxa"/>
          </w:tcPr>
          <w:p w:rsidR="009635F3" w:rsidRPr="005E2A52" w:rsidRDefault="009635F3" w:rsidP="00EF51FF">
            <w:pPr>
              <w:pStyle w:val="af2"/>
              <w:tabs>
                <w:tab w:val="left" w:pos="4920"/>
              </w:tabs>
              <w:rPr>
                <w:rFonts w:ascii="Times New Roman" w:hAnsi="Times New Roman"/>
                <w:sz w:val="20"/>
                <w:szCs w:val="20"/>
                <w:lang w:val="en-US"/>
              </w:rPr>
            </w:pPr>
            <w:r w:rsidRPr="005E2A52">
              <w:rPr>
                <w:rFonts w:ascii="Times New Roman" w:hAnsi="Times New Roman"/>
                <w:sz w:val="20"/>
                <w:szCs w:val="20"/>
              </w:rPr>
              <w:t>Άλλο τι</w:t>
            </w:r>
            <w:r w:rsidRPr="005E2A52">
              <w:rPr>
                <w:rFonts w:ascii="Times New Roman" w:hAnsi="Times New Roman"/>
                <w:sz w:val="20"/>
                <w:szCs w:val="20"/>
                <w:lang w:val="en-US"/>
              </w:rPr>
              <w:t>;</w:t>
            </w:r>
          </w:p>
        </w:tc>
        <w:tc>
          <w:tcPr>
            <w:tcW w:w="4570" w:type="dxa"/>
            <w:gridSpan w:val="5"/>
          </w:tcPr>
          <w:p w:rsidR="009635F3" w:rsidRPr="005E2A52" w:rsidRDefault="009635F3" w:rsidP="00EF51FF">
            <w:pPr>
              <w:pStyle w:val="af2"/>
              <w:tabs>
                <w:tab w:val="left" w:pos="4920"/>
              </w:tabs>
              <w:rPr>
                <w:rFonts w:ascii="Times New Roman" w:hAnsi="Times New Roman"/>
                <w:b/>
                <w:sz w:val="20"/>
                <w:szCs w:val="20"/>
              </w:rPr>
            </w:pPr>
          </w:p>
        </w:tc>
      </w:tr>
    </w:tbl>
    <w:p w:rsidR="009635F3" w:rsidRPr="005E2A52" w:rsidRDefault="009635F3" w:rsidP="009635F3">
      <w:pPr>
        <w:rPr>
          <w:b/>
          <w:sz w:val="28"/>
          <w:szCs w:val="28"/>
        </w:rPr>
      </w:pPr>
    </w:p>
    <w:p w:rsidR="009635F3" w:rsidRDefault="009635F3" w:rsidP="009635F3">
      <w:pPr>
        <w:jc w:val="center"/>
        <w:rPr>
          <w:b/>
          <w:sz w:val="28"/>
          <w:szCs w:val="28"/>
          <w:lang w:val="en-US"/>
        </w:rPr>
      </w:pPr>
      <w:r w:rsidRPr="005E2A52">
        <w:rPr>
          <w:b/>
          <w:sz w:val="28"/>
          <w:szCs w:val="28"/>
        </w:rPr>
        <w:t>Σας Ευχαριστώ</w:t>
      </w:r>
    </w:p>
    <w:p w:rsidR="009635F3" w:rsidRPr="00CB476C" w:rsidRDefault="009635F3" w:rsidP="009635F3">
      <w:pPr>
        <w:spacing w:after="200" w:line="276" w:lineRule="auto"/>
        <w:rPr>
          <w:b/>
          <w:sz w:val="28"/>
          <w:szCs w:val="28"/>
        </w:rPr>
      </w:pPr>
      <w:r>
        <w:rPr>
          <w:b/>
          <w:sz w:val="28"/>
          <w:szCs w:val="28"/>
          <w:lang w:val="en-US"/>
        </w:rPr>
        <w:br w:type="page"/>
      </w:r>
    </w:p>
    <w:p w:rsidR="009635F3" w:rsidRPr="00B7270F" w:rsidRDefault="009635F3" w:rsidP="009635F3">
      <w:pPr>
        <w:rPr>
          <w:b/>
          <w:sz w:val="28"/>
          <w:szCs w:val="28"/>
        </w:rPr>
      </w:pPr>
      <w:r>
        <w:rPr>
          <w:b/>
          <w:sz w:val="28"/>
          <w:szCs w:val="28"/>
        </w:rPr>
        <w:lastRenderedPageBreak/>
        <w:t>ΠΑΡΑ</w:t>
      </w:r>
      <w:r w:rsidR="00682E27">
        <w:rPr>
          <w:b/>
          <w:sz w:val="28"/>
          <w:szCs w:val="28"/>
        </w:rPr>
        <w:t>Ρ</w:t>
      </w:r>
      <w:r>
        <w:rPr>
          <w:b/>
          <w:sz w:val="28"/>
          <w:szCs w:val="28"/>
        </w:rPr>
        <w:t>ΤΗΜΑ ΙΙ</w:t>
      </w:r>
      <w:r>
        <w:rPr>
          <w:b/>
          <w:sz w:val="28"/>
          <w:szCs w:val="28"/>
          <w:lang w:val="en-US"/>
        </w:rPr>
        <w:t>I</w:t>
      </w:r>
    </w:p>
    <w:p w:rsidR="009635F3" w:rsidRDefault="009635F3" w:rsidP="009635F3">
      <w:pPr>
        <w:pStyle w:val="af2"/>
        <w:spacing w:line="360" w:lineRule="auto"/>
        <w:jc w:val="center"/>
        <w:rPr>
          <w:rFonts w:ascii="Times New Roman" w:hAnsi="Times New Roman"/>
          <w:b/>
          <w:bCs/>
          <w:sz w:val="20"/>
          <w:szCs w:val="20"/>
          <w:u w:val="single"/>
        </w:rPr>
      </w:pPr>
    </w:p>
    <w:p w:rsidR="009635F3" w:rsidRPr="00110B92" w:rsidRDefault="009635F3" w:rsidP="009635F3">
      <w:pPr>
        <w:pStyle w:val="af2"/>
        <w:spacing w:line="360" w:lineRule="auto"/>
        <w:jc w:val="center"/>
        <w:rPr>
          <w:rFonts w:ascii="Times New Roman" w:hAnsi="Times New Roman"/>
          <w:b/>
          <w:bCs/>
        </w:rPr>
      </w:pPr>
      <w:r w:rsidRPr="00110B92">
        <w:rPr>
          <w:rFonts w:ascii="Times New Roman" w:hAnsi="Times New Roman"/>
          <w:b/>
          <w:bCs/>
        </w:rPr>
        <w:t xml:space="preserve">ΕΡΩΤΗΜΑΤΟΛΟΓΙΟ ΓΙΑ ΤΟ ΜΑΘΗΤΗ </w:t>
      </w:r>
    </w:p>
    <w:p w:rsidR="009635F3" w:rsidRPr="005E2A52" w:rsidRDefault="009635F3" w:rsidP="009635F3">
      <w:pPr>
        <w:rPr>
          <w:sz w:val="20"/>
          <w:szCs w:val="20"/>
        </w:rPr>
      </w:pPr>
    </w:p>
    <w:p w:rsidR="009635F3" w:rsidRPr="005E2A52" w:rsidRDefault="009635F3" w:rsidP="009635F3">
      <w:pPr>
        <w:pStyle w:val="af2"/>
        <w:pBdr>
          <w:top w:val="single" w:sz="4" w:space="1" w:color="auto"/>
          <w:left w:val="single" w:sz="4" w:space="4" w:color="auto"/>
          <w:bottom w:val="single" w:sz="4" w:space="2" w:color="auto"/>
          <w:right w:val="single" w:sz="4" w:space="4" w:color="auto"/>
        </w:pBdr>
        <w:spacing w:line="360" w:lineRule="auto"/>
        <w:rPr>
          <w:rFonts w:ascii="Times New Roman" w:hAnsi="Times New Roman"/>
          <w:sz w:val="20"/>
          <w:szCs w:val="20"/>
        </w:rPr>
      </w:pPr>
      <w:r w:rsidRPr="005E2A52">
        <w:rPr>
          <w:rFonts w:ascii="Times New Roman" w:hAnsi="Times New Roman"/>
          <w:sz w:val="20"/>
          <w:szCs w:val="20"/>
        </w:rPr>
        <w:t xml:space="preserve">Το ερωτηματολόγιο που ακολουθεί έχει σκοπό να καταγράψει τη γνώμη σας για το </w:t>
      </w:r>
      <w:r>
        <w:rPr>
          <w:rFonts w:ascii="Times New Roman" w:hAnsi="Times New Roman"/>
          <w:sz w:val="20"/>
          <w:szCs w:val="20"/>
        </w:rPr>
        <w:t xml:space="preserve">βιβλίο Φυσικής Αγωγής γυμνασίου </w:t>
      </w:r>
      <w:r w:rsidRPr="005E2A52">
        <w:rPr>
          <w:rFonts w:ascii="Times New Roman" w:hAnsi="Times New Roman"/>
          <w:sz w:val="20"/>
          <w:szCs w:val="20"/>
        </w:rPr>
        <w:t xml:space="preserve">του μαθητή. </w:t>
      </w:r>
    </w:p>
    <w:p w:rsidR="009635F3" w:rsidRPr="005E2A52" w:rsidRDefault="009635F3" w:rsidP="009635F3">
      <w:pPr>
        <w:pStyle w:val="af2"/>
        <w:pBdr>
          <w:top w:val="single" w:sz="4" w:space="1" w:color="auto"/>
          <w:left w:val="single" w:sz="4" w:space="4" w:color="auto"/>
          <w:bottom w:val="single" w:sz="4" w:space="2" w:color="auto"/>
          <w:right w:val="single" w:sz="4" w:space="4" w:color="auto"/>
        </w:pBdr>
        <w:spacing w:line="360" w:lineRule="auto"/>
        <w:rPr>
          <w:rFonts w:ascii="Times New Roman" w:hAnsi="Times New Roman"/>
          <w:sz w:val="20"/>
          <w:szCs w:val="20"/>
        </w:rPr>
      </w:pPr>
      <w:r w:rsidRPr="005E2A52">
        <w:rPr>
          <w:rFonts w:ascii="Times New Roman" w:hAnsi="Times New Roman"/>
          <w:sz w:val="20"/>
          <w:szCs w:val="20"/>
        </w:rPr>
        <w:t xml:space="preserve">Σημειώστε με ένα </w:t>
      </w:r>
      <w:r w:rsidRPr="005E2A52">
        <w:rPr>
          <w:rFonts w:ascii="Times New Roman" w:hAnsi="Times New Roman"/>
          <w:b/>
          <w:sz w:val="20"/>
          <w:szCs w:val="20"/>
        </w:rPr>
        <w:t xml:space="preserve">Χ </w:t>
      </w:r>
      <w:r w:rsidRPr="005E2A52">
        <w:rPr>
          <w:rFonts w:ascii="Times New Roman" w:hAnsi="Times New Roman"/>
          <w:sz w:val="20"/>
          <w:szCs w:val="20"/>
        </w:rPr>
        <w:t>το σημείο της κλίμακας που σας εκφράζει περισσότερο.</w:t>
      </w:r>
    </w:p>
    <w:p w:rsidR="009635F3" w:rsidRPr="005E2A52" w:rsidRDefault="009635F3" w:rsidP="009635F3">
      <w:pPr>
        <w:pStyle w:val="af2"/>
        <w:pBdr>
          <w:top w:val="single" w:sz="4" w:space="1" w:color="auto"/>
          <w:left w:val="single" w:sz="4" w:space="4" w:color="auto"/>
          <w:bottom w:val="single" w:sz="4" w:space="2" w:color="auto"/>
          <w:right w:val="single" w:sz="4" w:space="4" w:color="auto"/>
        </w:pBdr>
        <w:spacing w:line="360" w:lineRule="auto"/>
        <w:rPr>
          <w:rFonts w:ascii="Times New Roman" w:hAnsi="Times New Roman"/>
          <w:sz w:val="20"/>
          <w:szCs w:val="20"/>
        </w:rPr>
      </w:pPr>
      <w:r w:rsidRPr="005E2A52">
        <w:rPr>
          <w:rFonts w:ascii="Times New Roman" w:hAnsi="Times New Roman"/>
          <w:sz w:val="20"/>
          <w:szCs w:val="20"/>
        </w:rPr>
        <w:t>Σε ερωτήματα που χρειάζονται ανάπτυξη, αναπτύξτε τη θέση σας</w:t>
      </w:r>
      <w:r w:rsidRPr="005E2A52">
        <w:rPr>
          <w:rFonts w:ascii="Times New Roman" w:hAnsi="Times New Roman"/>
        </w:rPr>
        <w:t>.</w:t>
      </w:r>
    </w:p>
    <w:p w:rsidR="009635F3" w:rsidRPr="005E2A52" w:rsidRDefault="009635F3" w:rsidP="009635F3">
      <w:pPr>
        <w:pStyle w:val="af2"/>
        <w:tabs>
          <w:tab w:val="left" w:pos="4920"/>
        </w:tabs>
        <w:rPr>
          <w:rFonts w:ascii="Times New Roman" w:hAnsi="Times New Roman"/>
          <w:b/>
          <w:sz w:val="20"/>
          <w:szCs w:val="20"/>
        </w:rPr>
      </w:pPr>
      <w:r w:rsidRPr="005E2A52">
        <w:rPr>
          <w:rFonts w:ascii="Times New Roman" w:hAnsi="Times New Roman"/>
          <w:b/>
          <w:sz w:val="20"/>
          <w:szCs w:val="20"/>
        </w:rPr>
        <w:tab/>
      </w:r>
    </w:p>
    <w:p w:rsidR="009635F3" w:rsidRPr="005E2A52" w:rsidRDefault="009635F3" w:rsidP="009635F3">
      <w:pPr>
        <w:rPr>
          <w:b/>
          <w:sz w:val="20"/>
          <w:szCs w:val="20"/>
        </w:rPr>
      </w:pPr>
      <w:r w:rsidRPr="005E2A52">
        <w:rPr>
          <w:b/>
          <w:sz w:val="20"/>
          <w:szCs w:val="20"/>
        </w:rPr>
        <w:t>Σχολείο:.......................................................................................................................................................</w:t>
      </w:r>
    </w:p>
    <w:p w:rsidR="009635F3" w:rsidRPr="005E2A52" w:rsidRDefault="009635F3" w:rsidP="009635F3">
      <w:pPr>
        <w:pStyle w:val="2"/>
        <w:rPr>
          <w:bCs/>
          <w:i/>
          <w:iCs/>
          <w:sz w:val="20"/>
          <w:szCs w:val="20"/>
        </w:rPr>
      </w:pPr>
      <w:r w:rsidRPr="005E2A52">
        <w:rPr>
          <w:sz w:val="20"/>
          <w:szCs w:val="20"/>
        </w:rPr>
        <w:t>Φύλο:     Αγόρι</w:t>
      </w:r>
      <w:r w:rsidRPr="005E2A52">
        <w:rPr>
          <w:sz w:val="20"/>
          <w:szCs w:val="20"/>
        </w:rPr>
        <w:tab/>
      </w:r>
      <w:r w:rsidRPr="005E2A52">
        <w:rPr>
          <w:sz w:val="20"/>
          <w:szCs w:val="20"/>
        </w:rPr>
        <w:sym w:font="Symbol" w:char="F087"/>
      </w:r>
      <w:r w:rsidRPr="005E2A52">
        <w:rPr>
          <w:sz w:val="20"/>
          <w:szCs w:val="20"/>
        </w:rPr>
        <w:t xml:space="preserve">           Κορίτσι</w:t>
      </w:r>
      <w:r w:rsidRPr="005E2A52">
        <w:rPr>
          <w:sz w:val="20"/>
          <w:szCs w:val="20"/>
        </w:rPr>
        <w:tab/>
      </w:r>
      <w:r w:rsidRPr="005E2A52">
        <w:rPr>
          <w:sz w:val="20"/>
          <w:szCs w:val="20"/>
        </w:rPr>
        <w:sym w:font="Symbol" w:char="F087"/>
      </w:r>
    </w:p>
    <w:p w:rsidR="009635F3" w:rsidRPr="005E2A52" w:rsidRDefault="009635F3" w:rsidP="009635F3">
      <w:pPr>
        <w:pStyle w:val="2"/>
        <w:rPr>
          <w:bCs/>
          <w:i/>
          <w:iCs/>
          <w:sz w:val="20"/>
          <w:szCs w:val="20"/>
        </w:rPr>
      </w:pPr>
      <w:r w:rsidRPr="005E2A52">
        <w:rPr>
          <w:sz w:val="20"/>
          <w:szCs w:val="20"/>
        </w:rPr>
        <w:t>Ηλικία: ..................................................Τάξη:...........................................................................................</w:t>
      </w:r>
    </w:p>
    <w:p w:rsidR="009635F3" w:rsidRPr="005E2A52" w:rsidRDefault="009635F3" w:rsidP="009635F3">
      <w:pPr>
        <w:pStyle w:val="2"/>
        <w:rPr>
          <w:bCs/>
          <w:i/>
          <w:iCs/>
          <w:sz w:val="20"/>
          <w:szCs w:val="20"/>
        </w:rPr>
      </w:pPr>
      <w:r w:rsidRPr="005E2A52">
        <w:rPr>
          <w:sz w:val="20"/>
          <w:szCs w:val="20"/>
        </w:rPr>
        <w:t>Εξωσχολικές Αθλητικές Δραστηριότητες:</w:t>
      </w:r>
    </w:p>
    <w:p w:rsidR="009635F3" w:rsidRPr="005E2A52" w:rsidRDefault="009635F3" w:rsidP="009635F3">
      <w:pPr>
        <w:rPr>
          <w:sz w:val="20"/>
          <w:szCs w:val="20"/>
        </w:rPr>
      </w:pPr>
      <w:r w:rsidRPr="005E2A52">
        <w:rPr>
          <w:sz w:val="20"/>
          <w:szCs w:val="20"/>
        </w:rPr>
        <w:t>Σημειώστε με √ την απάντηση που σας αντιπροσωπεύει.</w:t>
      </w:r>
    </w:p>
    <w:p w:rsidR="009635F3" w:rsidRPr="005E2A52" w:rsidRDefault="009635F3" w:rsidP="009635F3">
      <w:pPr>
        <w:rPr>
          <w:sz w:val="20"/>
          <w:szCs w:val="20"/>
        </w:rPr>
      </w:pPr>
    </w:p>
    <w:tbl>
      <w:tblPr>
        <w:tblW w:w="8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37"/>
        <w:gridCol w:w="4125"/>
      </w:tblGrid>
      <w:tr w:rsidR="009635F3" w:rsidRPr="005E2A52" w:rsidTr="00EF51FF">
        <w:trPr>
          <w:trHeight w:val="465"/>
        </w:trPr>
        <w:tc>
          <w:tcPr>
            <w:tcW w:w="4637" w:type="dxa"/>
          </w:tcPr>
          <w:p w:rsidR="009635F3" w:rsidRPr="005E2A52" w:rsidRDefault="009635F3" w:rsidP="00EF51FF">
            <w:pPr>
              <w:rPr>
                <w:b/>
                <w:sz w:val="20"/>
                <w:szCs w:val="20"/>
              </w:rPr>
            </w:pPr>
            <w:r w:rsidRPr="005E2A52">
              <w:rPr>
                <w:b/>
                <w:sz w:val="20"/>
                <w:szCs w:val="20"/>
              </w:rPr>
              <w:t>Ανήκω σε κάποιο Αθλητικό Σωματείο</w:t>
            </w:r>
          </w:p>
          <w:p w:rsidR="009635F3" w:rsidRPr="005E2A52" w:rsidRDefault="009635F3" w:rsidP="00EF51FF">
            <w:pPr>
              <w:rPr>
                <w:b/>
                <w:sz w:val="20"/>
                <w:szCs w:val="20"/>
              </w:rPr>
            </w:pPr>
          </w:p>
        </w:tc>
        <w:tc>
          <w:tcPr>
            <w:tcW w:w="4125" w:type="dxa"/>
          </w:tcPr>
          <w:p w:rsidR="009635F3" w:rsidRPr="005E2A52" w:rsidRDefault="009635F3" w:rsidP="00EF51FF">
            <w:pPr>
              <w:rPr>
                <w:sz w:val="20"/>
                <w:szCs w:val="20"/>
              </w:rPr>
            </w:pPr>
          </w:p>
        </w:tc>
      </w:tr>
      <w:tr w:rsidR="009635F3" w:rsidRPr="005E2A52" w:rsidTr="00EF51FF">
        <w:trPr>
          <w:trHeight w:val="450"/>
        </w:trPr>
        <w:tc>
          <w:tcPr>
            <w:tcW w:w="4637" w:type="dxa"/>
          </w:tcPr>
          <w:p w:rsidR="009635F3" w:rsidRPr="005E2A52" w:rsidRDefault="009635F3" w:rsidP="00EF51FF">
            <w:pPr>
              <w:rPr>
                <w:b/>
                <w:sz w:val="20"/>
                <w:szCs w:val="20"/>
              </w:rPr>
            </w:pPr>
            <w:r w:rsidRPr="005E2A52">
              <w:rPr>
                <w:b/>
                <w:sz w:val="20"/>
                <w:szCs w:val="20"/>
              </w:rPr>
              <w:t>Συμμετέχω σε προγράμματα του Δήμου</w:t>
            </w:r>
          </w:p>
          <w:p w:rsidR="009635F3" w:rsidRPr="005E2A52" w:rsidRDefault="009635F3" w:rsidP="00EF51FF">
            <w:pPr>
              <w:rPr>
                <w:b/>
                <w:sz w:val="20"/>
                <w:szCs w:val="20"/>
              </w:rPr>
            </w:pPr>
          </w:p>
        </w:tc>
        <w:tc>
          <w:tcPr>
            <w:tcW w:w="4125" w:type="dxa"/>
          </w:tcPr>
          <w:p w:rsidR="009635F3" w:rsidRPr="005E2A52" w:rsidRDefault="009635F3" w:rsidP="00EF51FF">
            <w:pPr>
              <w:rPr>
                <w:sz w:val="20"/>
                <w:szCs w:val="20"/>
              </w:rPr>
            </w:pPr>
          </w:p>
        </w:tc>
      </w:tr>
      <w:tr w:rsidR="009635F3" w:rsidRPr="005E2A52" w:rsidTr="00EF51FF">
        <w:trPr>
          <w:trHeight w:val="450"/>
        </w:trPr>
        <w:tc>
          <w:tcPr>
            <w:tcW w:w="4637" w:type="dxa"/>
          </w:tcPr>
          <w:p w:rsidR="009635F3" w:rsidRPr="005E2A52" w:rsidRDefault="009635F3" w:rsidP="00EF51FF">
            <w:pPr>
              <w:rPr>
                <w:b/>
                <w:sz w:val="20"/>
                <w:szCs w:val="20"/>
              </w:rPr>
            </w:pPr>
            <w:r w:rsidRPr="005E2A52">
              <w:rPr>
                <w:b/>
                <w:sz w:val="20"/>
                <w:szCs w:val="20"/>
              </w:rPr>
              <w:t>Ασκούμαι σε κάποιο γυμναστήριο</w:t>
            </w:r>
          </w:p>
          <w:p w:rsidR="009635F3" w:rsidRPr="005E2A52" w:rsidRDefault="009635F3" w:rsidP="00EF51FF">
            <w:pPr>
              <w:rPr>
                <w:b/>
                <w:sz w:val="20"/>
                <w:szCs w:val="20"/>
              </w:rPr>
            </w:pPr>
          </w:p>
        </w:tc>
        <w:tc>
          <w:tcPr>
            <w:tcW w:w="4125" w:type="dxa"/>
          </w:tcPr>
          <w:p w:rsidR="009635F3" w:rsidRPr="005E2A52" w:rsidRDefault="009635F3" w:rsidP="00EF51FF">
            <w:pPr>
              <w:rPr>
                <w:sz w:val="20"/>
                <w:szCs w:val="20"/>
              </w:rPr>
            </w:pPr>
          </w:p>
        </w:tc>
      </w:tr>
      <w:tr w:rsidR="009635F3" w:rsidRPr="005E2A52" w:rsidTr="00EF51FF">
        <w:trPr>
          <w:trHeight w:val="465"/>
        </w:trPr>
        <w:tc>
          <w:tcPr>
            <w:tcW w:w="4637" w:type="dxa"/>
          </w:tcPr>
          <w:p w:rsidR="009635F3" w:rsidRPr="005E2A52" w:rsidRDefault="009635F3" w:rsidP="00EF51FF">
            <w:pPr>
              <w:rPr>
                <w:b/>
                <w:sz w:val="20"/>
                <w:szCs w:val="20"/>
              </w:rPr>
            </w:pPr>
            <w:r w:rsidRPr="005E2A52">
              <w:rPr>
                <w:b/>
                <w:sz w:val="20"/>
                <w:szCs w:val="20"/>
              </w:rPr>
              <w:t xml:space="preserve">Ασκούμαι μόνος/η μου </w:t>
            </w:r>
          </w:p>
          <w:p w:rsidR="009635F3" w:rsidRPr="005E2A52" w:rsidRDefault="009635F3" w:rsidP="00EF51FF">
            <w:pPr>
              <w:rPr>
                <w:b/>
                <w:sz w:val="20"/>
                <w:szCs w:val="20"/>
              </w:rPr>
            </w:pPr>
          </w:p>
        </w:tc>
        <w:tc>
          <w:tcPr>
            <w:tcW w:w="4125" w:type="dxa"/>
          </w:tcPr>
          <w:p w:rsidR="009635F3" w:rsidRPr="005E2A52" w:rsidRDefault="009635F3" w:rsidP="00EF51FF">
            <w:pPr>
              <w:rPr>
                <w:sz w:val="20"/>
                <w:szCs w:val="20"/>
              </w:rPr>
            </w:pPr>
          </w:p>
        </w:tc>
      </w:tr>
    </w:tbl>
    <w:p w:rsidR="009635F3" w:rsidRPr="005E2A52" w:rsidRDefault="009635F3" w:rsidP="009635F3">
      <w:pPr>
        <w:rPr>
          <w:sz w:val="20"/>
          <w:szCs w:val="20"/>
        </w:rPr>
      </w:pPr>
    </w:p>
    <w:p w:rsidR="009635F3" w:rsidRPr="005E2A52" w:rsidRDefault="009635F3" w:rsidP="009635F3">
      <w:pPr>
        <w:rPr>
          <w:b/>
          <w:sz w:val="20"/>
          <w:szCs w:val="20"/>
        </w:rPr>
      </w:pPr>
      <w:r w:rsidRPr="005E2A52">
        <w:rPr>
          <w:b/>
          <w:sz w:val="20"/>
          <w:szCs w:val="20"/>
        </w:rPr>
        <w:t>Ασκούμαι:</w:t>
      </w:r>
    </w:p>
    <w:tbl>
      <w:tblPr>
        <w:tblW w:w="8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2"/>
        <w:gridCol w:w="1661"/>
        <w:gridCol w:w="1661"/>
        <w:gridCol w:w="1662"/>
        <w:gridCol w:w="1662"/>
      </w:tblGrid>
      <w:tr w:rsidR="009635F3" w:rsidRPr="005E2A52" w:rsidTr="00EF51FF">
        <w:trPr>
          <w:trHeight w:val="230"/>
        </w:trPr>
        <w:tc>
          <w:tcPr>
            <w:tcW w:w="2122"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r w:rsidRPr="005E2A52">
              <w:rPr>
                <w:b/>
                <w:sz w:val="20"/>
                <w:szCs w:val="20"/>
              </w:rPr>
              <w:t>Για 15 λεπτά</w:t>
            </w:r>
          </w:p>
        </w:tc>
        <w:tc>
          <w:tcPr>
            <w:tcW w:w="1661" w:type="dxa"/>
          </w:tcPr>
          <w:p w:rsidR="009635F3" w:rsidRPr="005E2A52" w:rsidRDefault="009635F3" w:rsidP="00EF51FF">
            <w:pPr>
              <w:rPr>
                <w:b/>
                <w:sz w:val="20"/>
                <w:szCs w:val="20"/>
              </w:rPr>
            </w:pPr>
            <w:r w:rsidRPr="005E2A52">
              <w:rPr>
                <w:b/>
                <w:sz w:val="20"/>
                <w:szCs w:val="20"/>
              </w:rPr>
              <w:t>Για 30 λεπτά</w:t>
            </w:r>
          </w:p>
        </w:tc>
        <w:tc>
          <w:tcPr>
            <w:tcW w:w="1662" w:type="dxa"/>
          </w:tcPr>
          <w:p w:rsidR="009635F3" w:rsidRPr="005E2A52" w:rsidRDefault="009635F3" w:rsidP="00EF51FF">
            <w:pPr>
              <w:rPr>
                <w:b/>
                <w:sz w:val="20"/>
                <w:szCs w:val="20"/>
              </w:rPr>
            </w:pPr>
            <w:r w:rsidRPr="005E2A52">
              <w:rPr>
                <w:b/>
                <w:sz w:val="20"/>
                <w:szCs w:val="20"/>
              </w:rPr>
              <w:t>Για 1 ώρα</w:t>
            </w:r>
          </w:p>
        </w:tc>
        <w:tc>
          <w:tcPr>
            <w:tcW w:w="1662" w:type="dxa"/>
          </w:tcPr>
          <w:p w:rsidR="009635F3" w:rsidRPr="005E2A52" w:rsidRDefault="009635F3" w:rsidP="00EF51FF">
            <w:pPr>
              <w:rPr>
                <w:b/>
                <w:sz w:val="20"/>
                <w:szCs w:val="20"/>
              </w:rPr>
            </w:pPr>
            <w:r w:rsidRPr="005E2A52">
              <w:rPr>
                <w:b/>
                <w:sz w:val="20"/>
                <w:szCs w:val="20"/>
              </w:rPr>
              <w:t>Για 1.30 ώρες</w:t>
            </w:r>
          </w:p>
        </w:tc>
      </w:tr>
      <w:tr w:rsidR="009635F3" w:rsidRPr="005E2A52" w:rsidTr="00EF51FF">
        <w:trPr>
          <w:trHeight w:val="230"/>
        </w:trPr>
        <w:tc>
          <w:tcPr>
            <w:tcW w:w="2122" w:type="dxa"/>
          </w:tcPr>
          <w:p w:rsidR="009635F3" w:rsidRPr="005E2A52" w:rsidRDefault="009635F3" w:rsidP="00EF51FF">
            <w:pPr>
              <w:rPr>
                <w:b/>
                <w:sz w:val="20"/>
                <w:szCs w:val="20"/>
              </w:rPr>
            </w:pPr>
            <w:r w:rsidRPr="005E2A52">
              <w:rPr>
                <w:b/>
                <w:sz w:val="20"/>
                <w:szCs w:val="20"/>
              </w:rPr>
              <w:t>1 φορά την εβδομάδα</w:t>
            </w:r>
          </w:p>
        </w:tc>
        <w:tc>
          <w:tcPr>
            <w:tcW w:w="1661"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r>
      <w:tr w:rsidR="009635F3" w:rsidRPr="005E2A52" w:rsidTr="00EF51FF">
        <w:trPr>
          <w:trHeight w:val="230"/>
        </w:trPr>
        <w:tc>
          <w:tcPr>
            <w:tcW w:w="2122" w:type="dxa"/>
          </w:tcPr>
          <w:p w:rsidR="009635F3" w:rsidRPr="005E2A52" w:rsidRDefault="009635F3" w:rsidP="00EF51FF">
            <w:pPr>
              <w:rPr>
                <w:b/>
                <w:sz w:val="20"/>
                <w:szCs w:val="20"/>
              </w:rPr>
            </w:pPr>
            <w:r w:rsidRPr="005E2A52">
              <w:rPr>
                <w:b/>
                <w:sz w:val="20"/>
                <w:szCs w:val="20"/>
              </w:rPr>
              <w:t>2 φορές την εβδομάδα</w:t>
            </w:r>
          </w:p>
        </w:tc>
        <w:tc>
          <w:tcPr>
            <w:tcW w:w="1661"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r>
      <w:tr w:rsidR="009635F3" w:rsidRPr="005E2A52" w:rsidTr="00EF51FF">
        <w:trPr>
          <w:trHeight w:val="230"/>
        </w:trPr>
        <w:tc>
          <w:tcPr>
            <w:tcW w:w="2122" w:type="dxa"/>
          </w:tcPr>
          <w:p w:rsidR="009635F3" w:rsidRPr="005E2A52" w:rsidRDefault="009635F3" w:rsidP="00EF51FF">
            <w:pPr>
              <w:rPr>
                <w:b/>
                <w:sz w:val="20"/>
                <w:szCs w:val="20"/>
              </w:rPr>
            </w:pPr>
            <w:r w:rsidRPr="005E2A52">
              <w:rPr>
                <w:b/>
                <w:sz w:val="20"/>
                <w:szCs w:val="20"/>
              </w:rPr>
              <w:t>3 φορές την εβδομάδα</w:t>
            </w:r>
          </w:p>
        </w:tc>
        <w:tc>
          <w:tcPr>
            <w:tcW w:w="1661"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r>
      <w:tr w:rsidR="009635F3" w:rsidRPr="005E2A52" w:rsidTr="00EF51FF">
        <w:trPr>
          <w:trHeight w:val="230"/>
        </w:trPr>
        <w:tc>
          <w:tcPr>
            <w:tcW w:w="2122" w:type="dxa"/>
          </w:tcPr>
          <w:p w:rsidR="009635F3" w:rsidRPr="005E2A52" w:rsidRDefault="009635F3" w:rsidP="00EF51FF">
            <w:pPr>
              <w:rPr>
                <w:b/>
                <w:sz w:val="20"/>
                <w:szCs w:val="20"/>
              </w:rPr>
            </w:pPr>
            <w:r w:rsidRPr="005E2A52">
              <w:rPr>
                <w:b/>
                <w:sz w:val="20"/>
                <w:szCs w:val="20"/>
              </w:rPr>
              <w:t>4 φορές την εβδομάδα</w:t>
            </w:r>
          </w:p>
        </w:tc>
        <w:tc>
          <w:tcPr>
            <w:tcW w:w="1661"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r>
      <w:tr w:rsidR="009635F3" w:rsidRPr="005E2A52" w:rsidTr="00EF51FF">
        <w:trPr>
          <w:trHeight w:val="475"/>
        </w:trPr>
        <w:tc>
          <w:tcPr>
            <w:tcW w:w="2122" w:type="dxa"/>
          </w:tcPr>
          <w:p w:rsidR="009635F3" w:rsidRPr="005E2A52" w:rsidRDefault="009635F3" w:rsidP="00EF51FF">
            <w:pPr>
              <w:rPr>
                <w:b/>
                <w:sz w:val="20"/>
                <w:szCs w:val="20"/>
              </w:rPr>
            </w:pPr>
            <w:r w:rsidRPr="005E2A52">
              <w:rPr>
                <w:b/>
                <w:sz w:val="20"/>
                <w:szCs w:val="20"/>
              </w:rPr>
              <w:t>Περισσότερο από 4 φορές την εβδομάδα</w:t>
            </w:r>
          </w:p>
        </w:tc>
        <w:tc>
          <w:tcPr>
            <w:tcW w:w="1661" w:type="dxa"/>
          </w:tcPr>
          <w:p w:rsidR="009635F3" w:rsidRPr="005E2A52" w:rsidRDefault="009635F3" w:rsidP="00EF51FF">
            <w:pPr>
              <w:rPr>
                <w:b/>
                <w:sz w:val="20"/>
                <w:szCs w:val="20"/>
              </w:rPr>
            </w:pPr>
          </w:p>
        </w:tc>
        <w:tc>
          <w:tcPr>
            <w:tcW w:w="1661"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c>
          <w:tcPr>
            <w:tcW w:w="1662" w:type="dxa"/>
          </w:tcPr>
          <w:p w:rsidR="009635F3" w:rsidRPr="005E2A52" w:rsidRDefault="009635F3" w:rsidP="00EF51FF">
            <w:pPr>
              <w:rPr>
                <w:b/>
                <w:sz w:val="20"/>
                <w:szCs w:val="20"/>
              </w:rPr>
            </w:pPr>
          </w:p>
        </w:tc>
      </w:tr>
    </w:tbl>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Δυσκολίες που αντιμετωπίζετε</w:t>
      </w:r>
    </w:p>
    <w:tbl>
      <w:tblPr>
        <w:tblW w:w="87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9"/>
        <w:gridCol w:w="3901"/>
        <w:gridCol w:w="2191"/>
        <w:gridCol w:w="2191"/>
      </w:tblGrid>
      <w:tr w:rsidR="009635F3" w:rsidRPr="005E2A52" w:rsidTr="00EF51FF">
        <w:trPr>
          <w:trHeight w:val="217"/>
        </w:trPr>
        <w:tc>
          <w:tcPr>
            <w:tcW w:w="479" w:type="dxa"/>
          </w:tcPr>
          <w:p w:rsidR="009635F3" w:rsidRPr="005E2A52" w:rsidRDefault="009635F3" w:rsidP="00EF51FF">
            <w:pPr>
              <w:rPr>
                <w:b/>
                <w:sz w:val="20"/>
                <w:szCs w:val="20"/>
              </w:rPr>
            </w:pPr>
          </w:p>
        </w:tc>
        <w:tc>
          <w:tcPr>
            <w:tcW w:w="390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r w:rsidRPr="005E2A52">
              <w:rPr>
                <w:b/>
                <w:sz w:val="20"/>
                <w:szCs w:val="20"/>
              </w:rPr>
              <w:t>Ισχύει και για μένα</w:t>
            </w:r>
          </w:p>
        </w:tc>
        <w:tc>
          <w:tcPr>
            <w:tcW w:w="2191" w:type="dxa"/>
          </w:tcPr>
          <w:p w:rsidR="009635F3" w:rsidRPr="005E2A52" w:rsidRDefault="009635F3" w:rsidP="00EF51FF">
            <w:pPr>
              <w:rPr>
                <w:b/>
                <w:sz w:val="20"/>
                <w:szCs w:val="20"/>
              </w:rPr>
            </w:pPr>
            <w:r w:rsidRPr="005E2A52">
              <w:rPr>
                <w:b/>
                <w:sz w:val="20"/>
                <w:szCs w:val="20"/>
              </w:rPr>
              <w:t>Δεν ισχύει για μένα</w:t>
            </w:r>
          </w:p>
        </w:tc>
      </w:tr>
      <w:tr w:rsidR="009635F3" w:rsidRPr="005E2A52" w:rsidTr="00EF51FF">
        <w:trPr>
          <w:trHeight w:val="664"/>
        </w:trPr>
        <w:tc>
          <w:tcPr>
            <w:tcW w:w="479" w:type="dxa"/>
          </w:tcPr>
          <w:p w:rsidR="009635F3" w:rsidRPr="005E2A52" w:rsidRDefault="009635F3" w:rsidP="00EF51FF">
            <w:pPr>
              <w:rPr>
                <w:b/>
                <w:sz w:val="20"/>
                <w:szCs w:val="20"/>
              </w:rPr>
            </w:pPr>
            <w:r w:rsidRPr="005E2A52">
              <w:rPr>
                <w:b/>
                <w:sz w:val="20"/>
                <w:szCs w:val="20"/>
              </w:rPr>
              <w:t>1.</w:t>
            </w:r>
          </w:p>
        </w:tc>
        <w:tc>
          <w:tcPr>
            <w:tcW w:w="3901" w:type="dxa"/>
          </w:tcPr>
          <w:p w:rsidR="009635F3" w:rsidRPr="005E2A52" w:rsidRDefault="009635F3" w:rsidP="00EF51FF">
            <w:pPr>
              <w:rPr>
                <w:b/>
                <w:sz w:val="20"/>
                <w:szCs w:val="20"/>
              </w:rPr>
            </w:pPr>
            <w:r w:rsidRPr="005E2A52">
              <w:rPr>
                <w:b/>
                <w:sz w:val="20"/>
                <w:szCs w:val="20"/>
              </w:rPr>
              <w:t xml:space="preserve">Δεν έχω ελεύθερο χρόνο για αθλητισμό. Θα παραμελήσω τα μαθήματα του </w:t>
            </w:r>
            <w:r w:rsidR="005727DE">
              <w:rPr>
                <w:b/>
                <w:sz w:val="20"/>
                <w:szCs w:val="20"/>
              </w:rPr>
              <w:t>Σχολείο</w:t>
            </w:r>
            <w:r w:rsidRPr="005E2A52">
              <w:rPr>
                <w:b/>
                <w:sz w:val="20"/>
                <w:szCs w:val="20"/>
              </w:rPr>
              <w:t>υ.</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664"/>
        </w:trPr>
        <w:tc>
          <w:tcPr>
            <w:tcW w:w="479" w:type="dxa"/>
          </w:tcPr>
          <w:p w:rsidR="009635F3" w:rsidRPr="005E2A52" w:rsidRDefault="009635F3" w:rsidP="00EF51FF">
            <w:pPr>
              <w:rPr>
                <w:b/>
                <w:sz w:val="20"/>
                <w:szCs w:val="20"/>
              </w:rPr>
            </w:pPr>
            <w:r w:rsidRPr="005E2A52">
              <w:rPr>
                <w:b/>
                <w:sz w:val="20"/>
                <w:szCs w:val="20"/>
              </w:rPr>
              <w:t>2.</w:t>
            </w:r>
          </w:p>
        </w:tc>
        <w:tc>
          <w:tcPr>
            <w:tcW w:w="3901" w:type="dxa"/>
          </w:tcPr>
          <w:p w:rsidR="009635F3" w:rsidRPr="005E2A52" w:rsidRDefault="009635F3" w:rsidP="00EF51FF">
            <w:pPr>
              <w:rPr>
                <w:b/>
                <w:sz w:val="20"/>
                <w:szCs w:val="20"/>
              </w:rPr>
            </w:pPr>
            <w:r w:rsidRPr="005E2A52">
              <w:rPr>
                <w:b/>
                <w:sz w:val="20"/>
                <w:szCs w:val="20"/>
              </w:rPr>
              <w:t>Οι φίλοι μου και οι συμμαθητές μου δεν γυμνάζονται και πολύ, εγώ γιατί να το κάνω?</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217"/>
        </w:trPr>
        <w:tc>
          <w:tcPr>
            <w:tcW w:w="479" w:type="dxa"/>
          </w:tcPr>
          <w:p w:rsidR="009635F3" w:rsidRPr="005E2A52" w:rsidRDefault="009635F3" w:rsidP="00EF51FF">
            <w:pPr>
              <w:rPr>
                <w:b/>
                <w:sz w:val="20"/>
                <w:szCs w:val="20"/>
              </w:rPr>
            </w:pPr>
            <w:r w:rsidRPr="005E2A52">
              <w:rPr>
                <w:b/>
                <w:sz w:val="20"/>
                <w:szCs w:val="20"/>
              </w:rPr>
              <w:t>3.</w:t>
            </w:r>
          </w:p>
        </w:tc>
        <w:tc>
          <w:tcPr>
            <w:tcW w:w="3901" w:type="dxa"/>
          </w:tcPr>
          <w:p w:rsidR="009635F3" w:rsidRPr="005E2A52" w:rsidRDefault="009635F3" w:rsidP="00EF51FF">
            <w:pPr>
              <w:rPr>
                <w:b/>
                <w:sz w:val="20"/>
                <w:szCs w:val="20"/>
              </w:rPr>
            </w:pPr>
            <w:r w:rsidRPr="005E2A52">
              <w:rPr>
                <w:b/>
                <w:sz w:val="20"/>
                <w:szCs w:val="20"/>
              </w:rPr>
              <w:t>Δεν μου αρέσει να ιδρώνω.</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433"/>
        </w:trPr>
        <w:tc>
          <w:tcPr>
            <w:tcW w:w="479" w:type="dxa"/>
          </w:tcPr>
          <w:p w:rsidR="009635F3" w:rsidRPr="005E2A52" w:rsidRDefault="009635F3" w:rsidP="00EF51FF">
            <w:pPr>
              <w:rPr>
                <w:b/>
                <w:sz w:val="20"/>
                <w:szCs w:val="20"/>
              </w:rPr>
            </w:pPr>
            <w:r w:rsidRPr="005E2A52">
              <w:rPr>
                <w:b/>
                <w:sz w:val="20"/>
                <w:szCs w:val="20"/>
              </w:rPr>
              <w:t>4.</w:t>
            </w:r>
          </w:p>
        </w:tc>
        <w:tc>
          <w:tcPr>
            <w:tcW w:w="3901" w:type="dxa"/>
          </w:tcPr>
          <w:p w:rsidR="009635F3" w:rsidRPr="005E2A52" w:rsidRDefault="009635F3" w:rsidP="00EF51FF">
            <w:pPr>
              <w:rPr>
                <w:b/>
                <w:sz w:val="20"/>
                <w:szCs w:val="20"/>
              </w:rPr>
            </w:pPr>
            <w:r w:rsidRPr="005E2A52">
              <w:rPr>
                <w:b/>
                <w:sz w:val="20"/>
                <w:szCs w:val="20"/>
              </w:rPr>
              <w:t>Νευριάζω μερικές φορές ιδιαίτερα όταν δεν τα καταφέρνω.</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433"/>
        </w:trPr>
        <w:tc>
          <w:tcPr>
            <w:tcW w:w="479" w:type="dxa"/>
          </w:tcPr>
          <w:p w:rsidR="009635F3" w:rsidRPr="005E2A52" w:rsidRDefault="009635F3" w:rsidP="00EF51FF">
            <w:pPr>
              <w:rPr>
                <w:b/>
                <w:sz w:val="20"/>
                <w:szCs w:val="20"/>
              </w:rPr>
            </w:pPr>
            <w:r w:rsidRPr="005E2A52">
              <w:rPr>
                <w:b/>
                <w:sz w:val="20"/>
                <w:szCs w:val="20"/>
              </w:rPr>
              <w:t>5.</w:t>
            </w:r>
          </w:p>
        </w:tc>
        <w:tc>
          <w:tcPr>
            <w:tcW w:w="3901" w:type="dxa"/>
          </w:tcPr>
          <w:p w:rsidR="009635F3" w:rsidRPr="005E2A52" w:rsidRDefault="009635F3" w:rsidP="00EF51FF">
            <w:pPr>
              <w:rPr>
                <w:b/>
                <w:sz w:val="20"/>
                <w:szCs w:val="20"/>
              </w:rPr>
            </w:pPr>
            <w:r w:rsidRPr="005E2A52">
              <w:rPr>
                <w:b/>
                <w:sz w:val="20"/>
                <w:szCs w:val="20"/>
              </w:rPr>
              <w:t>Έχω καλή φυσική κατάσταση γιατί να γυμνάζομαι συνέχεια.</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448"/>
        </w:trPr>
        <w:tc>
          <w:tcPr>
            <w:tcW w:w="479" w:type="dxa"/>
          </w:tcPr>
          <w:p w:rsidR="009635F3" w:rsidRPr="005E2A52" w:rsidRDefault="009635F3" w:rsidP="00EF51FF">
            <w:pPr>
              <w:rPr>
                <w:b/>
                <w:sz w:val="20"/>
                <w:szCs w:val="20"/>
              </w:rPr>
            </w:pPr>
            <w:r w:rsidRPr="005E2A52">
              <w:rPr>
                <w:b/>
                <w:sz w:val="20"/>
                <w:szCs w:val="20"/>
              </w:rPr>
              <w:t>6.</w:t>
            </w:r>
          </w:p>
        </w:tc>
        <w:tc>
          <w:tcPr>
            <w:tcW w:w="3901" w:type="dxa"/>
          </w:tcPr>
          <w:p w:rsidR="009635F3" w:rsidRPr="005E2A52" w:rsidRDefault="009635F3" w:rsidP="00EF51FF">
            <w:pPr>
              <w:rPr>
                <w:b/>
                <w:sz w:val="20"/>
                <w:szCs w:val="20"/>
              </w:rPr>
            </w:pPr>
            <w:r w:rsidRPr="005E2A52">
              <w:rPr>
                <w:b/>
                <w:sz w:val="20"/>
                <w:szCs w:val="20"/>
              </w:rPr>
              <w:t>Είναι τόσο κουραστικό να γυμνάζεται κανείς.</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r w:rsidR="009635F3" w:rsidRPr="005E2A52" w:rsidTr="00EF51FF">
        <w:trPr>
          <w:trHeight w:val="664"/>
        </w:trPr>
        <w:tc>
          <w:tcPr>
            <w:tcW w:w="479" w:type="dxa"/>
          </w:tcPr>
          <w:p w:rsidR="009635F3" w:rsidRPr="005E2A52" w:rsidRDefault="009635F3" w:rsidP="00EF51FF">
            <w:pPr>
              <w:rPr>
                <w:b/>
                <w:sz w:val="20"/>
                <w:szCs w:val="20"/>
              </w:rPr>
            </w:pPr>
            <w:r w:rsidRPr="005E2A52">
              <w:rPr>
                <w:b/>
                <w:sz w:val="20"/>
                <w:szCs w:val="20"/>
              </w:rPr>
              <w:t>7.</w:t>
            </w:r>
          </w:p>
        </w:tc>
        <w:tc>
          <w:tcPr>
            <w:tcW w:w="3901" w:type="dxa"/>
          </w:tcPr>
          <w:p w:rsidR="009635F3" w:rsidRPr="005E2A52" w:rsidRDefault="009635F3" w:rsidP="00EF51FF">
            <w:pPr>
              <w:rPr>
                <w:b/>
                <w:sz w:val="20"/>
                <w:szCs w:val="20"/>
              </w:rPr>
            </w:pPr>
            <w:r w:rsidRPr="005E2A52">
              <w:rPr>
                <w:b/>
                <w:sz w:val="20"/>
                <w:szCs w:val="20"/>
              </w:rPr>
              <w:t xml:space="preserve">Δεν χρειάζεται τελικά η </w:t>
            </w:r>
            <w:r w:rsidR="001A32C7">
              <w:rPr>
                <w:b/>
                <w:sz w:val="20"/>
                <w:szCs w:val="20"/>
              </w:rPr>
              <w:t>Φυσική Αγωγή</w:t>
            </w:r>
            <w:r w:rsidRPr="005E2A52">
              <w:rPr>
                <w:b/>
                <w:sz w:val="20"/>
                <w:szCs w:val="20"/>
              </w:rPr>
              <w:t>, η άσκηση αν δε θέλω να ασχοληθώ με τον πρωταθλητισμό.</w:t>
            </w:r>
          </w:p>
        </w:tc>
        <w:tc>
          <w:tcPr>
            <w:tcW w:w="2191" w:type="dxa"/>
          </w:tcPr>
          <w:p w:rsidR="009635F3" w:rsidRPr="005E2A52" w:rsidRDefault="009635F3" w:rsidP="00EF51FF">
            <w:pPr>
              <w:rPr>
                <w:b/>
                <w:sz w:val="20"/>
                <w:szCs w:val="20"/>
              </w:rPr>
            </w:pPr>
          </w:p>
        </w:tc>
        <w:tc>
          <w:tcPr>
            <w:tcW w:w="2191" w:type="dxa"/>
          </w:tcPr>
          <w:p w:rsidR="009635F3" w:rsidRPr="005E2A52" w:rsidRDefault="009635F3" w:rsidP="00EF51FF">
            <w:pPr>
              <w:rPr>
                <w:b/>
                <w:sz w:val="20"/>
                <w:szCs w:val="20"/>
              </w:rPr>
            </w:pPr>
          </w:p>
        </w:tc>
      </w:tr>
    </w:tbl>
    <w:p w:rsidR="009635F3" w:rsidRDefault="009635F3" w:rsidP="009635F3">
      <w:pPr>
        <w:rPr>
          <w:b/>
          <w:sz w:val="28"/>
          <w:szCs w:val="28"/>
        </w:rPr>
      </w:pPr>
    </w:p>
    <w:p w:rsidR="009635F3" w:rsidRPr="005E2A52" w:rsidRDefault="009635F3" w:rsidP="009635F3">
      <w:pPr>
        <w:jc w:val="center"/>
        <w:rPr>
          <w:b/>
          <w:sz w:val="28"/>
          <w:szCs w:val="28"/>
        </w:rPr>
      </w:pPr>
      <w:r w:rsidRPr="005E2A52">
        <w:rPr>
          <w:b/>
          <w:sz w:val="28"/>
          <w:szCs w:val="28"/>
        </w:rPr>
        <w:t>Ερωτήσεις για το βιβλίο μαθητή</w:t>
      </w:r>
    </w:p>
    <w:p w:rsidR="009635F3" w:rsidRPr="005E2A52" w:rsidRDefault="009635F3" w:rsidP="009635F3">
      <w:pPr>
        <w:rPr>
          <w:b/>
          <w:sz w:val="28"/>
          <w:szCs w:val="28"/>
        </w:rPr>
      </w:pPr>
    </w:p>
    <w:p w:rsidR="009635F3" w:rsidRPr="005E2A52" w:rsidRDefault="009635F3" w:rsidP="009635F3">
      <w:pPr>
        <w:rPr>
          <w:b/>
        </w:rPr>
      </w:pPr>
      <w:r w:rsidRPr="005E2A52">
        <w:rPr>
          <w:b/>
        </w:rPr>
        <w:t>Α. Αξιολόγηση περιεχομένου</w:t>
      </w:r>
    </w:p>
    <w:tbl>
      <w:tblPr>
        <w:tblpPr w:leftFromText="180" w:rightFromText="180" w:vertAnchor="text" w:horzAnchor="margin" w:tblpY="177"/>
        <w:tblW w:w="9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7"/>
        <w:gridCol w:w="4288"/>
        <w:gridCol w:w="979"/>
        <w:gridCol w:w="728"/>
        <w:gridCol w:w="933"/>
        <w:gridCol w:w="570"/>
        <w:gridCol w:w="1008"/>
        <w:gridCol w:w="871"/>
      </w:tblGrid>
      <w:tr w:rsidR="009635F3" w:rsidRPr="005E2A52" w:rsidTr="00EF51FF">
        <w:trPr>
          <w:trHeight w:val="460"/>
        </w:trPr>
        <w:tc>
          <w:tcPr>
            <w:tcW w:w="397" w:type="dxa"/>
          </w:tcPr>
          <w:p w:rsidR="009635F3" w:rsidRPr="005E2A52" w:rsidRDefault="009635F3" w:rsidP="00EF51FF">
            <w:pPr>
              <w:jc w:val="center"/>
              <w:rPr>
                <w:sz w:val="20"/>
                <w:szCs w:val="20"/>
              </w:rPr>
            </w:pPr>
          </w:p>
        </w:tc>
        <w:tc>
          <w:tcPr>
            <w:tcW w:w="4288" w:type="dxa"/>
          </w:tcPr>
          <w:p w:rsidR="009635F3" w:rsidRPr="005E2A52" w:rsidRDefault="009635F3" w:rsidP="00EF51FF">
            <w:pPr>
              <w:jc w:val="center"/>
              <w:rPr>
                <w:sz w:val="20"/>
                <w:szCs w:val="20"/>
              </w:rPr>
            </w:pPr>
          </w:p>
        </w:tc>
        <w:tc>
          <w:tcPr>
            <w:tcW w:w="979" w:type="dxa"/>
          </w:tcPr>
          <w:p w:rsidR="009635F3" w:rsidRPr="005E2A52" w:rsidRDefault="009635F3" w:rsidP="00EF51FF">
            <w:pPr>
              <w:jc w:val="center"/>
              <w:rPr>
                <w:b/>
                <w:sz w:val="20"/>
                <w:szCs w:val="20"/>
              </w:rPr>
            </w:pPr>
            <w:r w:rsidRPr="005E2A52">
              <w:rPr>
                <w:b/>
                <w:sz w:val="20"/>
                <w:szCs w:val="20"/>
              </w:rPr>
              <w:t xml:space="preserve">Πάρα </w:t>
            </w:r>
          </w:p>
          <w:p w:rsidR="009635F3" w:rsidRPr="005E2A52" w:rsidRDefault="009635F3" w:rsidP="00EF51FF">
            <w:pPr>
              <w:jc w:val="center"/>
              <w:rPr>
                <w:b/>
                <w:sz w:val="20"/>
                <w:szCs w:val="20"/>
              </w:rPr>
            </w:pPr>
            <w:r w:rsidRPr="005E2A52">
              <w:rPr>
                <w:b/>
                <w:sz w:val="20"/>
                <w:szCs w:val="20"/>
              </w:rPr>
              <w:t>πολύ</w:t>
            </w:r>
          </w:p>
        </w:tc>
        <w:tc>
          <w:tcPr>
            <w:tcW w:w="728" w:type="dxa"/>
          </w:tcPr>
          <w:p w:rsidR="009635F3" w:rsidRPr="005E2A52" w:rsidRDefault="009635F3" w:rsidP="00EF51FF">
            <w:pPr>
              <w:jc w:val="center"/>
              <w:rPr>
                <w:b/>
                <w:sz w:val="20"/>
                <w:szCs w:val="20"/>
              </w:rPr>
            </w:pPr>
            <w:r w:rsidRPr="005E2A52">
              <w:rPr>
                <w:b/>
                <w:sz w:val="20"/>
                <w:szCs w:val="20"/>
              </w:rPr>
              <w:t>πολύ</w:t>
            </w:r>
          </w:p>
        </w:tc>
        <w:tc>
          <w:tcPr>
            <w:tcW w:w="933" w:type="dxa"/>
          </w:tcPr>
          <w:p w:rsidR="009635F3" w:rsidRPr="005E2A52" w:rsidRDefault="009635F3" w:rsidP="00EF51FF">
            <w:pPr>
              <w:jc w:val="center"/>
              <w:rPr>
                <w:b/>
                <w:sz w:val="20"/>
                <w:szCs w:val="20"/>
              </w:rPr>
            </w:pPr>
            <w:r w:rsidRPr="005E2A52">
              <w:rPr>
                <w:b/>
                <w:sz w:val="20"/>
                <w:szCs w:val="20"/>
              </w:rPr>
              <w:t>Αρκετά</w:t>
            </w:r>
          </w:p>
        </w:tc>
        <w:tc>
          <w:tcPr>
            <w:tcW w:w="570" w:type="dxa"/>
          </w:tcPr>
          <w:p w:rsidR="009635F3" w:rsidRPr="005E2A52" w:rsidRDefault="009635F3" w:rsidP="00EF51FF">
            <w:pPr>
              <w:jc w:val="center"/>
              <w:rPr>
                <w:b/>
                <w:sz w:val="20"/>
                <w:szCs w:val="20"/>
              </w:rPr>
            </w:pPr>
            <w:r w:rsidRPr="005E2A52">
              <w:rPr>
                <w:b/>
                <w:sz w:val="20"/>
                <w:szCs w:val="20"/>
              </w:rPr>
              <w:t>λίγο</w:t>
            </w:r>
          </w:p>
        </w:tc>
        <w:tc>
          <w:tcPr>
            <w:tcW w:w="1008" w:type="dxa"/>
          </w:tcPr>
          <w:p w:rsidR="009635F3" w:rsidRPr="005E2A52" w:rsidRDefault="009635F3" w:rsidP="00EF51FF">
            <w:pPr>
              <w:jc w:val="center"/>
              <w:rPr>
                <w:b/>
                <w:sz w:val="20"/>
                <w:szCs w:val="20"/>
              </w:rPr>
            </w:pPr>
            <w:r w:rsidRPr="005E2A52">
              <w:rPr>
                <w:b/>
                <w:sz w:val="20"/>
                <w:szCs w:val="20"/>
              </w:rPr>
              <w:t>καθόλου</w:t>
            </w:r>
          </w:p>
        </w:tc>
        <w:tc>
          <w:tcPr>
            <w:tcW w:w="871" w:type="dxa"/>
          </w:tcPr>
          <w:p w:rsidR="009635F3" w:rsidRPr="005E2A52" w:rsidRDefault="009635F3" w:rsidP="00EF51FF">
            <w:pPr>
              <w:jc w:val="center"/>
              <w:rPr>
                <w:b/>
                <w:sz w:val="20"/>
                <w:szCs w:val="20"/>
              </w:rPr>
            </w:pPr>
            <w:r w:rsidRPr="005E2A52">
              <w:rPr>
                <w:b/>
                <w:sz w:val="20"/>
                <w:szCs w:val="20"/>
              </w:rPr>
              <w:t>ΔΞ/ΔΑ</w:t>
            </w:r>
          </w:p>
        </w:tc>
      </w:tr>
      <w:tr w:rsidR="009635F3" w:rsidRPr="005E2A52" w:rsidTr="00EF51FF">
        <w:trPr>
          <w:trHeight w:val="230"/>
        </w:trPr>
        <w:tc>
          <w:tcPr>
            <w:tcW w:w="397" w:type="dxa"/>
          </w:tcPr>
          <w:p w:rsidR="009635F3" w:rsidRPr="005E2A52" w:rsidRDefault="009635F3" w:rsidP="00EF51FF">
            <w:pPr>
              <w:rPr>
                <w:b/>
                <w:sz w:val="20"/>
                <w:szCs w:val="20"/>
              </w:rPr>
            </w:pPr>
            <w:r w:rsidRPr="005E2A52">
              <w:rPr>
                <w:b/>
                <w:sz w:val="20"/>
                <w:szCs w:val="20"/>
              </w:rPr>
              <w:t>1.</w:t>
            </w:r>
          </w:p>
        </w:tc>
        <w:tc>
          <w:tcPr>
            <w:tcW w:w="4288" w:type="dxa"/>
          </w:tcPr>
          <w:p w:rsidR="009635F3" w:rsidRPr="005E2A52" w:rsidRDefault="009635F3" w:rsidP="00EF51FF">
            <w:pPr>
              <w:rPr>
                <w:sz w:val="20"/>
                <w:szCs w:val="20"/>
              </w:rPr>
            </w:pPr>
            <w:r w:rsidRPr="005E2A52">
              <w:rPr>
                <w:sz w:val="20"/>
                <w:szCs w:val="20"/>
              </w:rPr>
              <w:t xml:space="preserve">Σου αρέσει το βιβλίο Φυσικής Αγωγής αισθητικά; </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230"/>
        </w:trPr>
        <w:tc>
          <w:tcPr>
            <w:tcW w:w="397" w:type="dxa"/>
          </w:tcPr>
          <w:p w:rsidR="009635F3" w:rsidRPr="005E2A52" w:rsidRDefault="009635F3" w:rsidP="00EF51FF">
            <w:pPr>
              <w:rPr>
                <w:b/>
                <w:sz w:val="20"/>
                <w:szCs w:val="20"/>
              </w:rPr>
            </w:pPr>
            <w:r w:rsidRPr="005E2A52">
              <w:rPr>
                <w:b/>
                <w:sz w:val="20"/>
                <w:szCs w:val="20"/>
              </w:rPr>
              <w:t>2.</w:t>
            </w:r>
          </w:p>
        </w:tc>
        <w:tc>
          <w:tcPr>
            <w:tcW w:w="4288" w:type="dxa"/>
          </w:tcPr>
          <w:p w:rsidR="009635F3" w:rsidRPr="005E2A52" w:rsidRDefault="009635F3" w:rsidP="00EF51FF">
            <w:pPr>
              <w:rPr>
                <w:sz w:val="20"/>
                <w:szCs w:val="20"/>
                <w:lang w:val="en-US"/>
              </w:rPr>
            </w:pPr>
            <w:r w:rsidRPr="005E2A52">
              <w:rPr>
                <w:sz w:val="20"/>
                <w:szCs w:val="20"/>
              </w:rPr>
              <w:t>Το έχεις ξεφυλλίσει</w:t>
            </w:r>
            <w:r w:rsidRPr="005E2A52">
              <w:rPr>
                <w:sz w:val="20"/>
                <w:szCs w:val="20"/>
                <w:lang w:val="en-US"/>
              </w:rPr>
              <w:t>;</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230"/>
        </w:trPr>
        <w:tc>
          <w:tcPr>
            <w:tcW w:w="397" w:type="dxa"/>
          </w:tcPr>
          <w:p w:rsidR="009635F3" w:rsidRPr="005E2A52" w:rsidRDefault="009635F3" w:rsidP="00EF51FF">
            <w:pPr>
              <w:rPr>
                <w:b/>
                <w:sz w:val="20"/>
                <w:szCs w:val="20"/>
              </w:rPr>
            </w:pPr>
            <w:r w:rsidRPr="005E2A52">
              <w:rPr>
                <w:b/>
                <w:sz w:val="20"/>
                <w:szCs w:val="20"/>
              </w:rPr>
              <w:t>3.</w:t>
            </w:r>
          </w:p>
        </w:tc>
        <w:tc>
          <w:tcPr>
            <w:tcW w:w="4288" w:type="dxa"/>
          </w:tcPr>
          <w:p w:rsidR="009635F3" w:rsidRPr="005E2A52" w:rsidRDefault="009635F3" w:rsidP="00EF51FF">
            <w:pPr>
              <w:rPr>
                <w:sz w:val="20"/>
                <w:szCs w:val="20"/>
              </w:rPr>
            </w:pPr>
            <w:r w:rsidRPr="005E2A52">
              <w:rPr>
                <w:bCs/>
                <w:i/>
                <w:iCs/>
                <w:sz w:val="20"/>
                <w:szCs w:val="20"/>
              </w:rPr>
              <w:t>Π</w:t>
            </w:r>
            <w:r w:rsidRPr="005E2A52">
              <w:rPr>
                <w:bCs/>
                <w:iCs/>
                <w:sz w:val="20"/>
                <w:szCs w:val="20"/>
              </w:rPr>
              <w:t xml:space="preserve">αίρνεις το βιβλίο μαζί σου στο </w:t>
            </w:r>
            <w:r w:rsidR="005727DE">
              <w:rPr>
                <w:bCs/>
                <w:iCs/>
                <w:sz w:val="20"/>
                <w:szCs w:val="20"/>
              </w:rPr>
              <w:t>Σχολείο</w:t>
            </w:r>
            <w:r w:rsidRPr="005E2A52">
              <w:rPr>
                <w:bCs/>
                <w:iCs/>
                <w:sz w:val="20"/>
                <w:szCs w:val="20"/>
              </w:rPr>
              <w:t>;</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476"/>
        </w:trPr>
        <w:tc>
          <w:tcPr>
            <w:tcW w:w="397" w:type="dxa"/>
          </w:tcPr>
          <w:p w:rsidR="009635F3" w:rsidRPr="005E2A52" w:rsidRDefault="009635F3" w:rsidP="00EF51FF">
            <w:pPr>
              <w:rPr>
                <w:b/>
                <w:sz w:val="20"/>
                <w:szCs w:val="20"/>
              </w:rPr>
            </w:pPr>
            <w:r w:rsidRPr="005E2A52">
              <w:rPr>
                <w:b/>
                <w:sz w:val="20"/>
                <w:szCs w:val="20"/>
              </w:rPr>
              <w:t>4.</w:t>
            </w:r>
          </w:p>
        </w:tc>
        <w:tc>
          <w:tcPr>
            <w:tcW w:w="4288" w:type="dxa"/>
          </w:tcPr>
          <w:p w:rsidR="009635F3" w:rsidRPr="005E2A52" w:rsidRDefault="009635F3" w:rsidP="00EF51FF">
            <w:pPr>
              <w:rPr>
                <w:b/>
                <w:sz w:val="20"/>
                <w:szCs w:val="20"/>
                <w:lang w:val="en-US"/>
              </w:rPr>
            </w:pPr>
            <w:r w:rsidRPr="005E2A52">
              <w:rPr>
                <w:sz w:val="20"/>
                <w:szCs w:val="20"/>
              </w:rPr>
              <w:t>Πιστεύεις ότι το βιβλίο είναι ελκυστικό  ως προς το περιεχόμενο; Θεωρείς τα θέματα ενδιαφέροντα</w:t>
            </w:r>
            <w:r w:rsidRPr="005E2A52">
              <w:rPr>
                <w:sz w:val="20"/>
                <w:szCs w:val="20"/>
                <w:lang w:val="en-US"/>
              </w:rPr>
              <w:t>;</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460"/>
        </w:trPr>
        <w:tc>
          <w:tcPr>
            <w:tcW w:w="397" w:type="dxa"/>
          </w:tcPr>
          <w:p w:rsidR="009635F3" w:rsidRPr="005E2A52" w:rsidRDefault="009635F3" w:rsidP="00EF51FF">
            <w:pPr>
              <w:rPr>
                <w:b/>
                <w:sz w:val="20"/>
                <w:szCs w:val="20"/>
              </w:rPr>
            </w:pPr>
            <w:r w:rsidRPr="005E2A52">
              <w:rPr>
                <w:b/>
                <w:sz w:val="20"/>
                <w:szCs w:val="20"/>
              </w:rPr>
              <w:t>5.</w:t>
            </w:r>
          </w:p>
        </w:tc>
        <w:tc>
          <w:tcPr>
            <w:tcW w:w="4288" w:type="dxa"/>
          </w:tcPr>
          <w:p w:rsidR="009635F3" w:rsidRPr="005E2A52" w:rsidRDefault="009635F3" w:rsidP="00EF51FF">
            <w:pPr>
              <w:rPr>
                <w:b/>
                <w:sz w:val="20"/>
                <w:szCs w:val="20"/>
              </w:rPr>
            </w:pPr>
            <w:r w:rsidRPr="005E2A52">
              <w:rPr>
                <w:sz w:val="20"/>
                <w:szCs w:val="20"/>
              </w:rPr>
              <w:t>Κατά πόσο πιστεύεις ότι το βιβλίο του μαθητή Φυσικής Αγωγής καλύπτει τις ανάγκες σου;</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706"/>
        </w:trPr>
        <w:tc>
          <w:tcPr>
            <w:tcW w:w="397" w:type="dxa"/>
          </w:tcPr>
          <w:p w:rsidR="009635F3" w:rsidRPr="005E2A52" w:rsidRDefault="009635F3" w:rsidP="00EF51FF">
            <w:pPr>
              <w:rPr>
                <w:b/>
                <w:sz w:val="20"/>
                <w:szCs w:val="20"/>
              </w:rPr>
            </w:pPr>
            <w:r w:rsidRPr="005E2A52">
              <w:rPr>
                <w:b/>
                <w:sz w:val="20"/>
                <w:szCs w:val="20"/>
              </w:rPr>
              <w:t>6.</w:t>
            </w:r>
          </w:p>
        </w:tc>
        <w:tc>
          <w:tcPr>
            <w:tcW w:w="4288" w:type="dxa"/>
          </w:tcPr>
          <w:p w:rsidR="009635F3" w:rsidRPr="005E2A52" w:rsidRDefault="009635F3" w:rsidP="00EF51FF">
            <w:pPr>
              <w:rPr>
                <w:sz w:val="20"/>
                <w:szCs w:val="20"/>
              </w:rPr>
            </w:pPr>
            <w:r w:rsidRPr="005E2A52">
              <w:rPr>
                <w:sz w:val="20"/>
                <w:szCs w:val="20"/>
              </w:rPr>
              <w:t>Σε βοηθά το βιβλίο να μάθεις περισσότερα πράγματα για την αξία της άσκησης για την υγεία σου;</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r w:rsidR="009635F3" w:rsidRPr="005E2A52" w:rsidTr="00EF51FF">
        <w:trPr>
          <w:trHeight w:val="576"/>
        </w:trPr>
        <w:tc>
          <w:tcPr>
            <w:tcW w:w="397" w:type="dxa"/>
          </w:tcPr>
          <w:p w:rsidR="009635F3" w:rsidRPr="005E2A52" w:rsidRDefault="009635F3" w:rsidP="00EF51FF">
            <w:pPr>
              <w:rPr>
                <w:b/>
                <w:sz w:val="20"/>
                <w:szCs w:val="20"/>
              </w:rPr>
            </w:pPr>
            <w:r w:rsidRPr="005E2A52">
              <w:rPr>
                <w:b/>
                <w:sz w:val="20"/>
                <w:szCs w:val="20"/>
              </w:rPr>
              <w:t>7.</w:t>
            </w:r>
          </w:p>
        </w:tc>
        <w:tc>
          <w:tcPr>
            <w:tcW w:w="4288" w:type="dxa"/>
          </w:tcPr>
          <w:p w:rsidR="009635F3" w:rsidRPr="005E2A52" w:rsidRDefault="009635F3" w:rsidP="00EF51FF">
            <w:pPr>
              <w:rPr>
                <w:sz w:val="20"/>
                <w:szCs w:val="20"/>
              </w:rPr>
            </w:pPr>
            <w:r w:rsidRPr="005E2A52">
              <w:rPr>
                <w:sz w:val="20"/>
                <w:szCs w:val="20"/>
              </w:rPr>
              <w:t xml:space="preserve"> Σε βοηθά το βιβλίο να μάθεις περισσότερα πράγματα για τα αθλήματα;</w:t>
            </w:r>
          </w:p>
        </w:tc>
        <w:tc>
          <w:tcPr>
            <w:tcW w:w="979" w:type="dxa"/>
          </w:tcPr>
          <w:p w:rsidR="009635F3" w:rsidRPr="005E2A52" w:rsidRDefault="009635F3" w:rsidP="00EF51FF">
            <w:pPr>
              <w:rPr>
                <w:sz w:val="20"/>
                <w:szCs w:val="20"/>
              </w:rPr>
            </w:pPr>
          </w:p>
        </w:tc>
        <w:tc>
          <w:tcPr>
            <w:tcW w:w="728" w:type="dxa"/>
          </w:tcPr>
          <w:p w:rsidR="009635F3" w:rsidRPr="005E2A52" w:rsidRDefault="009635F3" w:rsidP="00EF51FF">
            <w:pPr>
              <w:rPr>
                <w:sz w:val="20"/>
                <w:szCs w:val="20"/>
              </w:rPr>
            </w:pPr>
          </w:p>
        </w:tc>
        <w:tc>
          <w:tcPr>
            <w:tcW w:w="933" w:type="dxa"/>
          </w:tcPr>
          <w:p w:rsidR="009635F3" w:rsidRPr="005E2A52" w:rsidRDefault="009635F3" w:rsidP="00EF51FF">
            <w:pPr>
              <w:rPr>
                <w:sz w:val="20"/>
                <w:szCs w:val="20"/>
              </w:rPr>
            </w:pPr>
          </w:p>
        </w:tc>
        <w:tc>
          <w:tcPr>
            <w:tcW w:w="570" w:type="dxa"/>
          </w:tcPr>
          <w:p w:rsidR="009635F3" w:rsidRPr="005E2A52" w:rsidRDefault="009635F3" w:rsidP="00EF51FF">
            <w:pPr>
              <w:rPr>
                <w:sz w:val="20"/>
                <w:szCs w:val="20"/>
              </w:rPr>
            </w:pPr>
          </w:p>
        </w:tc>
        <w:tc>
          <w:tcPr>
            <w:tcW w:w="1008" w:type="dxa"/>
          </w:tcPr>
          <w:p w:rsidR="009635F3" w:rsidRPr="005E2A52" w:rsidRDefault="009635F3" w:rsidP="00EF51FF">
            <w:pPr>
              <w:rPr>
                <w:sz w:val="20"/>
                <w:szCs w:val="20"/>
              </w:rPr>
            </w:pPr>
          </w:p>
        </w:tc>
        <w:tc>
          <w:tcPr>
            <w:tcW w:w="871" w:type="dxa"/>
          </w:tcPr>
          <w:p w:rsidR="009635F3" w:rsidRPr="005E2A52" w:rsidRDefault="009635F3" w:rsidP="00EF51FF">
            <w:pPr>
              <w:rPr>
                <w:sz w:val="20"/>
                <w:szCs w:val="20"/>
              </w:rPr>
            </w:pPr>
          </w:p>
        </w:tc>
      </w:tr>
    </w:tbl>
    <w:p w:rsidR="009635F3" w:rsidRPr="005E2A52" w:rsidRDefault="009635F3" w:rsidP="009635F3">
      <w:pPr>
        <w:rPr>
          <w:b/>
          <w:sz w:val="28"/>
          <w:szCs w:val="28"/>
        </w:rPr>
      </w:pPr>
    </w:p>
    <w:p w:rsidR="009635F3" w:rsidRPr="005E2A52" w:rsidRDefault="009635F3" w:rsidP="009635F3">
      <w:pPr>
        <w:rPr>
          <w:b/>
        </w:rPr>
      </w:pPr>
      <w:r w:rsidRPr="005E2A52">
        <w:rPr>
          <w:b/>
        </w:rPr>
        <w:t>Β. Αξιολόγηση Παιδαγωγικής καταλληλότητας και Διδακτικής επάρκειας</w:t>
      </w:r>
    </w:p>
    <w:p w:rsidR="009635F3" w:rsidRPr="005E2A52" w:rsidRDefault="009635F3" w:rsidP="009635F3">
      <w:pPr>
        <w:rPr>
          <w:b/>
          <w:sz w:val="20"/>
          <w:szCs w:val="20"/>
        </w:rPr>
      </w:pPr>
    </w:p>
    <w:tbl>
      <w:tblPr>
        <w:tblW w:w="9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
        <w:gridCol w:w="4122"/>
        <w:gridCol w:w="860"/>
        <w:gridCol w:w="728"/>
        <w:gridCol w:w="968"/>
        <w:gridCol w:w="670"/>
        <w:gridCol w:w="1046"/>
        <w:gridCol w:w="903"/>
      </w:tblGrid>
      <w:tr w:rsidR="009635F3" w:rsidRPr="005E2A52" w:rsidTr="00EF51FF">
        <w:trPr>
          <w:trHeight w:val="479"/>
        </w:trPr>
        <w:tc>
          <w:tcPr>
            <w:tcW w:w="466" w:type="dxa"/>
          </w:tcPr>
          <w:p w:rsidR="009635F3" w:rsidRPr="005E2A52" w:rsidRDefault="009635F3" w:rsidP="00EF51FF">
            <w:pPr>
              <w:rPr>
                <w:b/>
                <w:sz w:val="20"/>
                <w:szCs w:val="20"/>
              </w:rPr>
            </w:pPr>
          </w:p>
        </w:tc>
        <w:tc>
          <w:tcPr>
            <w:tcW w:w="4122" w:type="dxa"/>
          </w:tcPr>
          <w:p w:rsidR="009635F3" w:rsidRPr="005E2A52" w:rsidRDefault="009635F3" w:rsidP="00EF51FF">
            <w:pPr>
              <w:rPr>
                <w:b/>
                <w:sz w:val="20"/>
                <w:szCs w:val="20"/>
              </w:rPr>
            </w:pPr>
          </w:p>
        </w:tc>
        <w:tc>
          <w:tcPr>
            <w:tcW w:w="860" w:type="dxa"/>
          </w:tcPr>
          <w:p w:rsidR="009635F3" w:rsidRPr="005E2A52" w:rsidRDefault="009635F3" w:rsidP="00EF51FF">
            <w:pPr>
              <w:jc w:val="center"/>
              <w:rPr>
                <w:b/>
                <w:sz w:val="20"/>
                <w:szCs w:val="20"/>
              </w:rPr>
            </w:pPr>
            <w:r w:rsidRPr="005E2A52">
              <w:rPr>
                <w:b/>
                <w:sz w:val="20"/>
                <w:szCs w:val="20"/>
              </w:rPr>
              <w:t xml:space="preserve">Πάρα </w:t>
            </w:r>
          </w:p>
          <w:p w:rsidR="009635F3" w:rsidRPr="005E2A52" w:rsidRDefault="009635F3" w:rsidP="00EF51FF">
            <w:pPr>
              <w:jc w:val="center"/>
              <w:rPr>
                <w:b/>
                <w:sz w:val="20"/>
                <w:szCs w:val="20"/>
              </w:rPr>
            </w:pPr>
            <w:r w:rsidRPr="005E2A52">
              <w:rPr>
                <w:b/>
                <w:sz w:val="20"/>
                <w:szCs w:val="20"/>
              </w:rPr>
              <w:t>πολύ</w:t>
            </w:r>
          </w:p>
        </w:tc>
        <w:tc>
          <w:tcPr>
            <w:tcW w:w="728" w:type="dxa"/>
          </w:tcPr>
          <w:p w:rsidR="009635F3" w:rsidRPr="005E2A52" w:rsidRDefault="009635F3" w:rsidP="00EF51FF">
            <w:pPr>
              <w:jc w:val="center"/>
              <w:rPr>
                <w:b/>
                <w:sz w:val="20"/>
                <w:szCs w:val="20"/>
              </w:rPr>
            </w:pPr>
            <w:r w:rsidRPr="005E2A52">
              <w:rPr>
                <w:b/>
                <w:sz w:val="20"/>
                <w:szCs w:val="20"/>
              </w:rPr>
              <w:t>πολύ</w:t>
            </w:r>
          </w:p>
        </w:tc>
        <w:tc>
          <w:tcPr>
            <w:tcW w:w="968" w:type="dxa"/>
          </w:tcPr>
          <w:p w:rsidR="009635F3" w:rsidRPr="005E2A52" w:rsidRDefault="009635F3" w:rsidP="00EF51FF">
            <w:pPr>
              <w:jc w:val="center"/>
              <w:rPr>
                <w:b/>
                <w:sz w:val="20"/>
                <w:szCs w:val="20"/>
              </w:rPr>
            </w:pPr>
            <w:r w:rsidRPr="005E2A52">
              <w:rPr>
                <w:b/>
                <w:sz w:val="20"/>
                <w:szCs w:val="20"/>
              </w:rPr>
              <w:t>Αρκετά</w:t>
            </w:r>
          </w:p>
        </w:tc>
        <w:tc>
          <w:tcPr>
            <w:tcW w:w="670" w:type="dxa"/>
          </w:tcPr>
          <w:p w:rsidR="009635F3" w:rsidRPr="005E2A52" w:rsidRDefault="009635F3" w:rsidP="00EF51FF">
            <w:pPr>
              <w:jc w:val="center"/>
              <w:rPr>
                <w:b/>
                <w:sz w:val="20"/>
                <w:szCs w:val="20"/>
              </w:rPr>
            </w:pPr>
            <w:r w:rsidRPr="005E2A52">
              <w:rPr>
                <w:b/>
                <w:sz w:val="20"/>
                <w:szCs w:val="20"/>
              </w:rPr>
              <w:t>Λίγο</w:t>
            </w:r>
          </w:p>
        </w:tc>
        <w:tc>
          <w:tcPr>
            <w:tcW w:w="1046" w:type="dxa"/>
          </w:tcPr>
          <w:p w:rsidR="009635F3" w:rsidRPr="005E2A52" w:rsidRDefault="009635F3" w:rsidP="00EF51FF">
            <w:pPr>
              <w:jc w:val="center"/>
              <w:rPr>
                <w:b/>
                <w:sz w:val="20"/>
                <w:szCs w:val="20"/>
              </w:rPr>
            </w:pPr>
            <w:r w:rsidRPr="005E2A52">
              <w:rPr>
                <w:b/>
                <w:sz w:val="20"/>
                <w:szCs w:val="20"/>
              </w:rPr>
              <w:t>καθόλου</w:t>
            </w:r>
          </w:p>
        </w:tc>
        <w:tc>
          <w:tcPr>
            <w:tcW w:w="903" w:type="dxa"/>
          </w:tcPr>
          <w:p w:rsidR="009635F3" w:rsidRPr="005E2A52" w:rsidRDefault="009635F3" w:rsidP="00EF51FF">
            <w:pPr>
              <w:jc w:val="center"/>
              <w:rPr>
                <w:b/>
                <w:sz w:val="20"/>
                <w:szCs w:val="20"/>
              </w:rPr>
            </w:pPr>
            <w:r w:rsidRPr="005E2A52">
              <w:rPr>
                <w:b/>
                <w:sz w:val="20"/>
                <w:szCs w:val="20"/>
              </w:rPr>
              <w:t>ΔΞ/ΔΑ</w:t>
            </w:r>
          </w:p>
        </w:tc>
      </w:tr>
      <w:tr w:rsidR="009635F3" w:rsidRPr="005E2A52" w:rsidTr="00EF51FF">
        <w:trPr>
          <w:trHeight w:val="239"/>
        </w:trPr>
        <w:tc>
          <w:tcPr>
            <w:tcW w:w="466" w:type="dxa"/>
          </w:tcPr>
          <w:p w:rsidR="009635F3" w:rsidRPr="005E2A52" w:rsidRDefault="009635F3" w:rsidP="00EF51FF">
            <w:pPr>
              <w:rPr>
                <w:b/>
                <w:sz w:val="20"/>
                <w:szCs w:val="20"/>
              </w:rPr>
            </w:pPr>
            <w:r w:rsidRPr="005E2A52">
              <w:rPr>
                <w:b/>
                <w:sz w:val="20"/>
                <w:szCs w:val="20"/>
              </w:rPr>
              <w:t>1.</w:t>
            </w:r>
          </w:p>
        </w:tc>
        <w:tc>
          <w:tcPr>
            <w:tcW w:w="4122" w:type="dxa"/>
          </w:tcPr>
          <w:p w:rsidR="009635F3" w:rsidRPr="005E2A52" w:rsidRDefault="009635F3" w:rsidP="00EF51FF">
            <w:pPr>
              <w:rPr>
                <w:sz w:val="20"/>
                <w:szCs w:val="20"/>
              </w:rPr>
            </w:pPr>
            <w:r w:rsidRPr="005E2A52">
              <w:rPr>
                <w:sz w:val="20"/>
                <w:szCs w:val="20"/>
              </w:rPr>
              <w:t>Είναι κατανοητά τα κείμενα του βιβλίου σου;</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2.</w:t>
            </w:r>
          </w:p>
        </w:tc>
        <w:tc>
          <w:tcPr>
            <w:tcW w:w="4122" w:type="dxa"/>
          </w:tcPr>
          <w:p w:rsidR="009635F3" w:rsidRPr="005E2A52" w:rsidRDefault="009635F3" w:rsidP="00EF51FF">
            <w:pPr>
              <w:rPr>
                <w:sz w:val="20"/>
                <w:szCs w:val="20"/>
              </w:rPr>
            </w:pPr>
            <w:r w:rsidRPr="005E2A52">
              <w:rPr>
                <w:sz w:val="20"/>
                <w:szCs w:val="20"/>
              </w:rPr>
              <w:t>Έχεις ανατρέξει στα κείμενα του βιβλίου σου για να ενημερωθείς για κάποιο επίκαιρο θέμα;</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3.</w:t>
            </w:r>
          </w:p>
        </w:tc>
        <w:tc>
          <w:tcPr>
            <w:tcW w:w="4122" w:type="dxa"/>
          </w:tcPr>
          <w:p w:rsidR="009635F3" w:rsidRPr="005E2A52" w:rsidRDefault="009635F3" w:rsidP="00EF51FF">
            <w:pPr>
              <w:rPr>
                <w:sz w:val="20"/>
                <w:szCs w:val="20"/>
              </w:rPr>
            </w:pPr>
            <w:r w:rsidRPr="005E2A52">
              <w:rPr>
                <w:sz w:val="20"/>
                <w:szCs w:val="20"/>
              </w:rPr>
              <w:t>Ασκείσαι ατομικά στο σπίτι, με τη καθοδήγηση του βιβλίου;</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4.</w:t>
            </w:r>
          </w:p>
        </w:tc>
        <w:tc>
          <w:tcPr>
            <w:tcW w:w="4122" w:type="dxa"/>
          </w:tcPr>
          <w:p w:rsidR="009635F3" w:rsidRPr="005E2A52" w:rsidRDefault="009635F3" w:rsidP="00EF51FF">
            <w:pPr>
              <w:rPr>
                <w:sz w:val="20"/>
                <w:szCs w:val="20"/>
              </w:rPr>
            </w:pPr>
            <w:r w:rsidRPr="005E2A52">
              <w:rPr>
                <w:sz w:val="20"/>
                <w:szCs w:val="20"/>
              </w:rPr>
              <w:t>Το βιβλίο επηρέασε τις γνώσεις σου σε διατροφικά θέματα;</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5.</w:t>
            </w:r>
          </w:p>
        </w:tc>
        <w:tc>
          <w:tcPr>
            <w:tcW w:w="4122" w:type="dxa"/>
          </w:tcPr>
          <w:p w:rsidR="009635F3" w:rsidRPr="005E2A52" w:rsidRDefault="009635F3" w:rsidP="00EF51FF">
            <w:pPr>
              <w:rPr>
                <w:sz w:val="20"/>
                <w:szCs w:val="20"/>
              </w:rPr>
            </w:pPr>
            <w:r w:rsidRPr="005E2A52">
              <w:rPr>
                <w:sz w:val="20"/>
                <w:szCs w:val="20"/>
              </w:rPr>
              <w:t>Σου αρέσουν οι δραστηριότητες που σου προτείνουν να ψάξεις για πληροφορίες και σε άλλες πηγές;</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6.</w:t>
            </w:r>
          </w:p>
        </w:tc>
        <w:tc>
          <w:tcPr>
            <w:tcW w:w="4122" w:type="dxa"/>
          </w:tcPr>
          <w:p w:rsidR="009635F3" w:rsidRPr="005E2A52" w:rsidRDefault="009635F3" w:rsidP="00EF51FF">
            <w:pPr>
              <w:rPr>
                <w:sz w:val="20"/>
                <w:szCs w:val="20"/>
              </w:rPr>
            </w:pPr>
            <w:r w:rsidRPr="005E2A52">
              <w:rPr>
                <w:sz w:val="20"/>
                <w:szCs w:val="20"/>
              </w:rPr>
              <w:t>Ελέγχεις το βάρος σου</w:t>
            </w:r>
            <w:r w:rsidRPr="005E2A52">
              <w:rPr>
                <w:sz w:val="20"/>
                <w:szCs w:val="20"/>
                <w:lang w:val="en-US"/>
              </w:rPr>
              <w:t>;</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7.</w:t>
            </w:r>
          </w:p>
        </w:tc>
        <w:tc>
          <w:tcPr>
            <w:tcW w:w="4122" w:type="dxa"/>
          </w:tcPr>
          <w:p w:rsidR="009635F3" w:rsidRPr="005E2A52" w:rsidRDefault="009635F3" w:rsidP="00EF51FF">
            <w:pPr>
              <w:rPr>
                <w:sz w:val="20"/>
                <w:szCs w:val="20"/>
              </w:rPr>
            </w:pPr>
            <w:r w:rsidRPr="005E2A52">
              <w:rPr>
                <w:sz w:val="20"/>
                <w:szCs w:val="20"/>
              </w:rPr>
              <w:t>Έχεις συμπληρώσει τον πίνακα της σελ. 95, για να ανακαλύψεις πόσο κινητικά δραστήριος-α είσαι?</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8.</w:t>
            </w:r>
          </w:p>
        </w:tc>
        <w:tc>
          <w:tcPr>
            <w:tcW w:w="4122" w:type="dxa"/>
          </w:tcPr>
          <w:p w:rsidR="009635F3" w:rsidRPr="005E2A52" w:rsidRDefault="009635F3" w:rsidP="00EF51FF">
            <w:pPr>
              <w:rPr>
                <w:sz w:val="20"/>
                <w:szCs w:val="20"/>
              </w:rPr>
            </w:pPr>
            <w:r w:rsidRPr="005E2A52">
              <w:rPr>
                <w:sz w:val="20"/>
                <w:szCs w:val="20"/>
              </w:rPr>
              <w:t xml:space="preserve">Έχεις γράψει τους στόχους σας για ένα εβδομαδιαίο </w:t>
            </w:r>
            <w:r w:rsidR="00891C67">
              <w:rPr>
                <w:sz w:val="20"/>
                <w:szCs w:val="20"/>
              </w:rPr>
              <w:t>Πρόγραμμα</w:t>
            </w:r>
            <w:r w:rsidRPr="005E2A52">
              <w:rPr>
                <w:sz w:val="20"/>
                <w:szCs w:val="20"/>
              </w:rPr>
              <w:t xml:space="preserve"> άσκησης? (ή και για περισσότερο διάστημα?) σελ.98</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9.</w:t>
            </w:r>
          </w:p>
        </w:tc>
        <w:tc>
          <w:tcPr>
            <w:tcW w:w="4122" w:type="dxa"/>
          </w:tcPr>
          <w:p w:rsidR="009635F3" w:rsidRPr="005E2A52" w:rsidRDefault="009635F3" w:rsidP="00EF51FF">
            <w:pPr>
              <w:rPr>
                <w:sz w:val="20"/>
                <w:szCs w:val="20"/>
              </w:rPr>
            </w:pPr>
            <w:r w:rsidRPr="005E2A52">
              <w:rPr>
                <w:sz w:val="20"/>
                <w:szCs w:val="20"/>
              </w:rPr>
              <w:t>Έχεις κατανοήσει πως να εκτελείς την προθέρμανση σου, με οδηγό το βιβλίο? (σελ.104)</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10.</w:t>
            </w:r>
          </w:p>
        </w:tc>
        <w:tc>
          <w:tcPr>
            <w:tcW w:w="4122" w:type="dxa"/>
          </w:tcPr>
          <w:p w:rsidR="009635F3" w:rsidRPr="005E2A52" w:rsidRDefault="009635F3" w:rsidP="00EF51FF">
            <w:pPr>
              <w:rPr>
                <w:sz w:val="20"/>
                <w:szCs w:val="20"/>
              </w:rPr>
            </w:pPr>
            <w:r w:rsidRPr="005E2A52">
              <w:rPr>
                <w:sz w:val="20"/>
                <w:szCs w:val="20"/>
              </w:rPr>
              <w:t xml:space="preserve">Έχεις δοκιμάσει να φτιάξεις ένα </w:t>
            </w:r>
            <w:r w:rsidR="00891C67">
              <w:rPr>
                <w:sz w:val="20"/>
                <w:szCs w:val="20"/>
              </w:rPr>
              <w:t>Πρόγραμμα</w:t>
            </w:r>
            <w:r w:rsidRPr="005E2A52">
              <w:rPr>
                <w:sz w:val="20"/>
                <w:szCs w:val="20"/>
              </w:rPr>
              <w:t xml:space="preserve"> άσκησης, με οδηγό το βιβλίο? (σελ.103-110)</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11.</w:t>
            </w:r>
          </w:p>
        </w:tc>
        <w:tc>
          <w:tcPr>
            <w:tcW w:w="4122" w:type="dxa"/>
          </w:tcPr>
          <w:p w:rsidR="009635F3" w:rsidRPr="005E2A52" w:rsidRDefault="009635F3" w:rsidP="00EF51FF">
            <w:pPr>
              <w:rPr>
                <w:sz w:val="20"/>
                <w:szCs w:val="20"/>
              </w:rPr>
            </w:pPr>
            <w:r w:rsidRPr="005E2A52">
              <w:rPr>
                <w:sz w:val="20"/>
                <w:szCs w:val="20"/>
              </w:rPr>
              <w:t>έχεις κάνει το τεστ αξιολόγησης της φυσικής κατάστασης? (σελ. 111)</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bl>
    <w:p w:rsidR="009635F3" w:rsidRDefault="009635F3" w:rsidP="009635F3">
      <w:pPr>
        <w:rPr>
          <w:b/>
          <w:sz w:val="20"/>
          <w:szCs w:val="20"/>
        </w:rPr>
      </w:pPr>
    </w:p>
    <w:p w:rsidR="009635F3" w:rsidRDefault="009635F3" w:rsidP="009635F3">
      <w:pPr>
        <w:spacing w:after="200" w:line="276" w:lineRule="auto"/>
        <w:rPr>
          <w:b/>
          <w:sz w:val="20"/>
          <w:szCs w:val="20"/>
        </w:rPr>
      </w:pPr>
      <w:r>
        <w:rPr>
          <w:b/>
          <w:sz w:val="20"/>
          <w:szCs w:val="20"/>
        </w:rPr>
        <w:br w:type="page"/>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12. Τι θεωρείς ποιο ενδιαφέρον μέσα στο βιβλίο; Ανέφερε τα δύο πιο σημαντικά.</w:t>
      </w:r>
    </w:p>
    <w:p w:rsidR="009635F3" w:rsidRPr="005E2A52" w:rsidRDefault="009635F3" w:rsidP="009635F3">
      <w:pPr>
        <w:rPr>
          <w:b/>
          <w:sz w:val="20"/>
          <w:szCs w:val="20"/>
        </w:rPr>
      </w:pPr>
      <w:r w:rsidRPr="005E2A52">
        <w:rPr>
          <w:b/>
          <w:sz w:val="20"/>
          <w:szCs w:val="20"/>
        </w:rPr>
        <w:t>......................................................................................................................................................................................................................................................................................</w:t>
      </w:r>
      <w:r>
        <w:rPr>
          <w:b/>
          <w:sz w:val="20"/>
          <w:szCs w:val="20"/>
        </w:rPr>
        <w:t>..........................</w:t>
      </w:r>
      <w:r w:rsidRPr="005E2A52">
        <w:rPr>
          <w:b/>
          <w:sz w:val="20"/>
          <w:szCs w:val="20"/>
        </w:rPr>
        <w:t>......................</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13. Τι δεν ήξερα και το έμαθα από το βιβλίο; Ανέφερε τα δύο πιο σημαντικά.</w:t>
      </w:r>
    </w:p>
    <w:p w:rsidR="009635F3" w:rsidRPr="005E2A52" w:rsidRDefault="009635F3" w:rsidP="009635F3">
      <w:pPr>
        <w:rPr>
          <w:b/>
          <w:sz w:val="20"/>
          <w:szCs w:val="20"/>
        </w:rPr>
      </w:pPr>
      <w:r w:rsidRPr="005E2A52">
        <w:rPr>
          <w:b/>
          <w:sz w:val="20"/>
          <w:szCs w:val="20"/>
        </w:rPr>
        <w:t>................................................................................................................................................................................................................................................................................</w:t>
      </w:r>
      <w:r>
        <w:rPr>
          <w:b/>
          <w:sz w:val="20"/>
          <w:szCs w:val="20"/>
        </w:rPr>
        <w:t>..........................</w:t>
      </w:r>
      <w:r w:rsidRPr="005E2A52">
        <w:rPr>
          <w:b/>
          <w:sz w:val="20"/>
          <w:szCs w:val="20"/>
        </w:rPr>
        <w:t>............................</w:t>
      </w:r>
    </w:p>
    <w:p w:rsidR="009635F3" w:rsidRPr="005E2A52" w:rsidRDefault="009635F3" w:rsidP="009635F3">
      <w:pPr>
        <w:rPr>
          <w:sz w:val="20"/>
          <w:szCs w:val="20"/>
        </w:rPr>
      </w:pPr>
    </w:p>
    <w:p w:rsidR="009635F3" w:rsidRPr="005E2A52" w:rsidRDefault="009635F3" w:rsidP="009635F3">
      <w:pPr>
        <w:rPr>
          <w:b/>
          <w:sz w:val="20"/>
          <w:szCs w:val="20"/>
        </w:rPr>
      </w:pPr>
      <w:r w:rsidRPr="005E2A52">
        <w:rPr>
          <w:b/>
          <w:sz w:val="20"/>
          <w:szCs w:val="20"/>
        </w:rPr>
        <w:t>14. Σε έχει προτρέψει να διαβάσεις κάποια άλλα βιβλία; Αν θυμάσαι ανέφερε κάποιο.</w:t>
      </w:r>
    </w:p>
    <w:p w:rsidR="009635F3" w:rsidRPr="005E2A52" w:rsidRDefault="009635F3" w:rsidP="009635F3">
      <w:pPr>
        <w:rPr>
          <w:b/>
          <w:sz w:val="20"/>
          <w:szCs w:val="20"/>
        </w:rPr>
      </w:pPr>
      <w:r w:rsidRPr="005E2A52">
        <w:rPr>
          <w:b/>
          <w:sz w:val="20"/>
          <w:szCs w:val="20"/>
        </w:rPr>
        <w:t>................................................................................................................................................................................................................................................................................................................................................................................................................................................</w:t>
      </w:r>
      <w:r>
        <w:rPr>
          <w:b/>
          <w:sz w:val="20"/>
          <w:szCs w:val="20"/>
        </w:rPr>
        <w:t>...........................</w:t>
      </w:r>
      <w:r w:rsidRPr="005E2A52">
        <w:rPr>
          <w:b/>
          <w:sz w:val="20"/>
          <w:szCs w:val="20"/>
        </w:rPr>
        <w:t>..................................</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15. Παρακολουθείς αθλητικές εκπομπές; Παρακολουθείς αγώνες κάποιου συγκεκριμένου αγωνίσματος μετά από προτροπή του βιβλίου; Τι είναι αυτό;</w:t>
      </w:r>
    </w:p>
    <w:p w:rsidR="009635F3" w:rsidRPr="005E2A52" w:rsidRDefault="009635F3" w:rsidP="009635F3">
      <w:pPr>
        <w:rPr>
          <w:b/>
          <w:sz w:val="20"/>
          <w:szCs w:val="20"/>
        </w:rPr>
      </w:pPr>
      <w:r w:rsidRPr="005E2A52">
        <w:rPr>
          <w:b/>
          <w:sz w:val="20"/>
          <w:szCs w:val="20"/>
        </w:rPr>
        <w:t xml:space="preserve">…………………………………………………………………………………………....………………………………………………………………………………………....................................................… </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 xml:space="preserve">16. Έχεις ζητήσει από τον καθηγητή Φυσικής Αγωγής του </w:t>
      </w:r>
      <w:r w:rsidR="005727DE">
        <w:rPr>
          <w:b/>
          <w:sz w:val="20"/>
          <w:szCs w:val="20"/>
        </w:rPr>
        <w:t>Σχολείο</w:t>
      </w:r>
      <w:r w:rsidRPr="005E2A52">
        <w:rPr>
          <w:b/>
          <w:sz w:val="20"/>
          <w:szCs w:val="20"/>
        </w:rPr>
        <w:t>υ σου συμβουλές ή απαντήσεις σε θέματα τα οποία προέκυψαν μετά από ανάγνωση του βιβλίου; Ποια ήταν αυτά; (διατροφής, προσωπικής εκγύμνασης κ.α.)</w:t>
      </w:r>
    </w:p>
    <w:p w:rsidR="009635F3" w:rsidRPr="005E2A52" w:rsidRDefault="009635F3" w:rsidP="009635F3">
      <w:pPr>
        <w:rPr>
          <w:b/>
          <w:sz w:val="20"/>
          <w:szCs w:val="20"/>
        </w:rPr>
      </w:pPr>
      <w:r w:rsidRPr="005E2A52">
        <w:rPr>
          <w:b/>
          <w:sz w:val="20"/>
          <w:szCs w:val="20"/>
        </w:rPr>
        <w:t>............................................................................................................................................................................................................................................................................................................................................</w:t>
      </w:r>
    </w:p>
    <w:p w:rsidR="009635F3" w:rsidRPr="005E2A52" w:rsidRDefault="009635F3" w:rsidP="009635F3">
      <w:pPr>
        <w:rPr>
          <w:b/>
          <w:sz w:val="20"/>
          <w:szCs w:val="20"/>
        </w:rPr>
      </w:pPr>
    </w:p>
    <w:p w:rsidR="009635F3" w:rsidRPr="005E2A52" w:rsidRDefault="009635F3" w:rsidP="009635F3">
      <w:pPr>
        <w:rPr>
          <w:b/>
          <w:sz w:val="20"/>
          <w:szCs w:val="20"/>
        </w:rPr>
      </w:pPr>
      <w:r w:rsidRPr="005E2A52">
        <w:rPr>
          <w:b/>
          <w:sz w:val="20"/>
          <w:szCs w:val="20"/>
        </w:rPr>
        <w:t xml:space="preserve">17. Θα ήθελες να είχες περισσότερη ενημέρωση σε αθλητικά θέματα; Υπό ποια μορφή θα ήθελες να γίνεται η ενημέρωση αυτή; (παρακολούθηση αγώνων με το </w:t>
      </w:r>
      <w:r w:rsidR="005727DE">
        <w:rPr>
          <w:b/>
          <w:sz w:val="20"/>
          <w:szCs w:val="20"/>
        </w:rPr>
        <w:t>Σχολείο</w:t>
      </w:r>
      <w:r w:rsidRPr="005E2A52">
        <w:rPr>
          <w:b/>
          <w:sz w:val="20"/>
          <w:szCs w:val="20"/>
        </w:rPr>
        <w:t>, πρόσκληση διακεκριμένων αθλητών, προβολές) Τι άλλο;</w:t>
      </w:r>
    </w:p>
    <w:p w:rsidR="009635F3" w:rsidRPr="005E2A52" w:rsidRDefault="009635F3" w:rsidP="009635F3">
      <w:pPr>
        <w:rPr>
          <w:b/>
          <w:sz w:val="20"/>
          <w:szCs w:val="20"/>
        </w:rPr>
      </w:pPr>
      <w:r w:rsidRPr="005E2A52">
        <w:rPr>
          <w:b/>
          <w:sz w:val="20"/>
          <w:szCs w:val="20"/>
        </w:rPr>
        <w:t>…………………………………………………………………………………………………………………………………………………………………………………………………………………………</w:t>
      </w:r>
    </w:p>
    <w:p w:rsidR="009635F3" w:rsidRPr="005E2A52" w:rsidRDefault="009635F3" w:rsidP="009635F3">
      <w:pPr>
        <w:rPr>
          <w:b/>
          <w:sz w:val="20"/>
          <w:szCs w:val="20"/>
        </w:rPr>
      </w:pPr>
      <w:r w:rsidRPr="005E2A52">
        <w:rPr>
          <w:b/>
          <w:sz w:val="20"/>
          <w:szCs w:val="20"/>
        </w:rPr>
        <w:t>18. Αποφασίσατε και πραγματοποιήσατε κάποια αθλητική εκδήλωση, ως μαθητές?(με τη βοήθεια κάποιου καθηγητή?)</w:t>
      </w:r>
    </w:p>
    <w:p w:rsidR="009635F3" w:rsidRPr="005E2A52" w:rsidRDefault="009635F3" w:rsidP="009635F3">
      <w:pPr>
        <w:rPr>
          <w:b/>
        </w:rPr>
      </w:pPr>
      <w:r w:rsidRPr="005E2A52">
        <w:rPr>
          <w:b/>
          <w:sz w:val="20"/>
          <w:szCs w:val="20"/>
        </w:rPr>
        <w:t>............................................................................................................................................................................................................................................................................................................................................</w:t>
      </w:r>
    </w:p>
    <w:p w:rsidR="009635F3" w:rsidRPr="005E2A52" w:rsidRDefault="009635F3" w:rsidP="009635F3">
      <w:pPr>
        <w:rPr>
          <w:b/>
          <w:sz w:val="20"/>
          <w:szCs w:val="20"/>
        </w:rPr>
      </w:pPr>
      <w:r w:rsidRPr="005E2A52">
        <w:rPr>
          <w:b/>
          <w:sz w:val="20"/>
          <w:szCs w:val="20"/>
        </w:rPr>
        <w:t>19. Πήρατε κάποια άλλη απόφαση, ή πράξατε κάποια άλλη ενέργεια αθλητική?( υγιεινή διατροφή, ημέρα κατά του τσιγάρου)</w:t>
      </w:r>
    </w:p>
    <w:p w:rsidR="009635F3" w:rsidRPr="005E2A52" w:rsidRDefault="009635F3" w:rsidP="009635F3">
      <w:pPr>
        <w:rPr>
          <w:b/>
        </w:rPr>
      </w:pPr>
      <w:r w:rsidRPr="005E2A52">
        <w:rPr>
          <w:b/>
          <w:sz w:val="20"/>
          <w:szCs w:val="20"/>
        </w:rPr>
        <w:t>..................................................................................................................................................................................................................................................................................................................................................................................................................................................................................................................</w:t>
      </w:r>
    </w:p>
    <w:p w:rsidR="009635F3" w:rsidRDefault="009635F3" w:rsidP="009635F3">
      <w:pPr>
        <w:rPr>
          <w:b/>
          <w:sz w:val="20"/>
          <w:szCs w:val="20"/>
        </w:rPr>
      </w:pPr>
    </w:p>
    <w:p w:rsidR="009635F3" w:rsidRDefault="009635F3" w:rsidP="009635F3">
      <w:pPr>
        <w:rPr>
          <w:b/>
          <w:sz w:val="20"/>
          <w:szCs w:val="20"/>
        </w:rPr>
      </w:pPr>
    </w:p>
    <w:p w:rsidR="009635F3" w:rsidRPr="005E2A52" w:rsidRDefault="009635F3" w:rsidP="009635F3">
      <w:pPr>
        <w:rPr>
          <w:b/>
          <w:sz w:val="20"/>
          <w:szCs w:val="20"/>
        </w:rPr>
      </w:pPr>
      <w:r w:rsidRPr="005E2A52">
        <w:rPr>
          <w:b/>
          <w:sz w:val="20"/>
          <w:szCs w:val="20"/>
        </w:rPr>
        <w:t>Γ. Αξιολόγηση Δομής και Οργάνωσης</w:t>
      </w:r>
    </w:p>
    <w:p w:rsidR="009635F3" w:rsidRPr="005E2A52" w:rsidRDefault="009635F3" w:rsidP="009635F3">
      <w:pPr>
        <w:rPr>
          <w:b/>
        </w:rPr>
      </w:pPr>
    </w:p>
    <w:tbl>
      <w:tblPr>
        <w:tblW w:w="9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
        <w:gridCol w:w="4122"/>
        <w:gridCol w:w="860"/>
        <w:gridCol w:w="728"/>
        <w:gridCol w:w="968"/>
        <w:gridCol w:w="670"/>
        <w:gridCol w:w="1046"/>
        <w:gridCol w:w="903"/>
      </w:tblGrid>
      <w:tr w:rsidR="009635F3" w:rsidRPr="005E2A52" w:rsidTr="00EF51FF">
        <w:trPr>
          <w:trHeight w:val="479"/>
        </w:trPr>
        <w:tc>
          <w:tcPr>
            <w:tcW w:w="466" w:type="dxa"/>
          </w:tcPr>
          <w:p w:rsidR="009635F3" w:rsidRPr="005E2A52" w:rsidRDefault="009635F3" w:rsidP="00EF51FF">
            <w:pPr>
              <w:rPr>
                <w:b/>
                <w:sz w:val="20"/>
                <w:szCs w:val="20"/>
              </w:rPr>
            </w:pPr>
          </w:p>
        </w:tc>
        <w:tc>
          <w:tcPr>
            <w:tcW w:w="4122" w:type="dxa"/>
          </w:tcPr>
          <w:p w:rsidR="009635F3" w:rsidRPr="005E2A52" w:rsidRDefault="009635F3" w:rsidP="00EF51FF">
            <w:pPr>
              <w:rPr>
                <w:b/>
                <w:sz w:val="20"/>
                <w:szCs w:val="20"/>
              </w:rPr>
            </w:pPr>
          </w:p>
        </w:tc>
        <w:tc>
          <w:tcPr>
            <w:tcW w:w="860" w:type="dxa"/>
          </w:tcPr>
          <w:p w:rsidR="009635F3" w:rsidRPr="005E2A52" w:rsidRDefault="009635F3" w:rsidP="00EF51FF">
            <w:pPr>
              <w:jc w:val="center"/>
              <w:rPr>
                <w:b/>
                <w:sz w:val="20"/>
                <w:szCs w:val="20"/>
              </w:rPr>
            </w:pPr>
            <w:r w:rsidRPr="005E2A52">
              <w:rPr>
                <w:b/>
                <w:sz w:val="20"/>
                <w:szCs w:val="20"/>
              </w:rPr>
              <w:t xml:space="preserve">Πάρα </w:t>
            </w:r>
          </w:p>
          <w:p w:rsidR="009635F3" w:rsidRPr="005E2A52" w:rsidRDefault="009635F3" w:rsidP="00EF51FF">
            <w:pPr>
              <w:jc w:val="center"/>
              <w:rPr>
                <w:b/>
                <w:sz w:val="20"/>
                <w:szCs w:val="20"/>
              </w:rPr>
            </w:pPr>
            <w:r w:rsidRPr="005E2A52">
              <w:rPr>
                <w:b/>
                <w:sz w:val="20"/>
                <w:szCs w:val="20"/>
              </w:rPr>
              <w:t>πολύ</w:t>
            </w:r>
          </w:p>
        </w:tc>
        <w:tc>
          <w:tcPr>
            <w:tcW w:w="728" w:type="dxa"/>
          </w:tcPr>
          <w:p w:rsidR="009635F3" w:rsidRPr="005E2A52" w:rsidRDefault="009635F3" w:rsidP="00EF51FF">
            <w:pPr>
              <w:jc w:val="center"/>
              <w:rPr>
                <w:b/>
                <w:sz w:val="20"/>
                <w:szCs w:val="20"/>
              </w:rPr>
            </w:pPr>
            <w:r w:rsidRPr="005E2A52">
              <w:rPr>
                <w:b/>
                <w:sz w:val="20"/>
                <w:szCs w:val="20"/>
              </w:rPr>
              <w:t>πολύ</w:t>
            </w:r>
          </w:p>
        </w:tc>
        <w:tc>
          <w:tcPr>
            <w:tcW w:w="968" w:type="dxa"/>
          </w:tcPr>
          <w:p w:rsidR="009635F3" w:rsidRPr="005E2A52" w:rsidRDefault="009635F3" w:rsidP="00EF51FF">
            <w:pPr>
              <w:jc w:val="center"/>
              <w:rPr>
                <w:b/>
                <w:sz w:val="20"/>
                <w:szCs w:val="20"/>
              </w:rPr>
            </w:pPr>
            <w:r w:rsidRPr="005E2A52">
              <w:rPr>
                <w:b/>
                <w:sz w:val="20"/>
                <w:szCs w:val="20"/>
              </w:rPr>
              <w:t>Αρκετά</w:t>
            </w:r>
          </w:p>
        </w:tc>
        <w:tc>
          <w:tcPr>
            <w:tcW w:w="670" w:type="dxa"/>
          </w:tcPr>
          <w:p w:rsidR="009635F3" w:rsidRPr="005E2A52" w:rsidRDefault="009635F3" w:rsidP="00EF51FF">
            <w:pPr>
              <w:jc w:val="center"/>
              <w:rPr>
                <w:b/>
                <w:sz w:val="20"/>
                <w:szCs w:val="20"/>
              </w:rPr>
            </w:pPr>
            <w:r w:rsidRPr="005E2A52">
              <w:rPr>
                <w:b/>
                <w:sz w:val="20"/>
                <w:szCs w:val="20"/>
              </w:rPr>
              <w:t>Λίγο</w:t>
            </w:r>
          </w:p>
        </w:tc>
        <w:tc>
          <w:tcPr>
            <w:tcW w:w="1046" w:type="dxa"/>
          </w:tcPr>
          <w:p w:rsidR="009635F3" w:rsidRPr="005E2A52" w:rsidRDefault="009635F3" w:rsidP="00EF51FF">
            <w:pPr>
              <w:jc w:val="center"/>
              <w:rPr>
                <w:b/>
                <w:sz w:val="20"/>
                <w:szCs w:val="20"/>
              </w:rPr>
            </w:pPr>
            <w:r w:rsidRPr="005E2A52">
              <w:rPr>
                <w:b/>
                <w:sz w:val="20"/>
                <w:szCs w:val="20"/>
              </w:rPr>
              <w:t>καθόλου</w:t>
            </w:r>
          </w:p>
        </w:tc>
        <w:tc>
          <w:tcPr>
            <w:tcW w:w="903" w:type="dxa"/>
          </w:tcPr>
          <w:p w:rsidR="009635F3" w:rsidRPr="005E2A52" w:rsidRDefault="009635F3" w:rsidP="00EF51FF">
            <w:pPr>
              <w:jc w:val="center"/>
              <w:rPr>
                <w:b/>
                <w:sz w:val="20"/>
                <w:szCs w:val="20"/>
              </w:rPr>
            </w:pPr>
            <w:r w:rsidRPr="005E2A52">
              <w:rPr>
                <w:b/>
                <w:sz w:val="20"/>
                <w:szCs w:val="20"/>
              </w:rPr>
              <w:t>ΔΞ/ΔΑ</w:t>
            </w:r>
          </w:p>
        </w:tc>
      </w:tr>
      <w:tr w:rsidR="009635F3" w:rsidRPr="005E2A52" w:rsidTr="00EF51FF">
        <w:trPr>
          <w:trHeight w:val="239"/>
        </w:trPr>
        <w:tc>
          <w:tcPr>
            <w:tcW w:w="466" w:type="dxa"/>
          </w:tcPr>
          <w:p w:rsidR="009635F3" w:rsidRPr="005E2A52" w:rsidRDefault="009635F3" w:rsidP="00EF51FF">
            <w:pPr>
              <w:rPr>
                <w:b/>
                <w:sz w:val="20"/>
                <w:szCs w:val="20"/>
              </w:rPr>
            </w:pPr>
            <w:r w:rsidRPr="005E2A52">
              <w:rPr>
                <w:b/>
                <w:sz w:val="20"/>
                <w:szCs w:val="20"/>
              </w:rPr>
              <w:t>1.</w:t>
            </w:r>
          </w:p>
        </w:tc>
        <w:tc>
          <w:tcPr>
            <w:tcW w:w="4122" w:type="dxa"/>
          </w:tcPr>
          <w:p w:rsidR="009635F3" w:rsidRPr="005E2A52" w:rsidRDefault="009635F3" w:rsidP="00EF51FF">
            <w:pPr>
              <w:rPr>
                <w:sz w:val="20"/>
                <w:szCs w:val="20"/>
              </w:rPr>
            </w:pPr>
            <w:r w:rsidRPr="005E2A52">
              <w:rPr>
                <w:sz w:val="20"/>
                <w:szCs w:val="20"/>
              </w:rPr>
              <w:t>Ο πίνακας περιεχομένων σε βοηθά να ανατρέξεις γρήγορα στο θέμα που σε ενδιαφέρει;</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2.</w:t>
            </w:r>
          </w:p>
        </w:tc>
        <w:tc>
          <w:tcPr>
            <w:tcW w:w="4122" w:type="dxa"/>
          </w:tcPr>
          <w:p w:rsidR="009635F3" w:rsidRPr="005E2A52" w:rsidRDefault="009635F3" w:rsidP="00EF51FF">
            <w:pPr>
              <w:rPr>
                <w:sz w:val="20"/>
                <w:szCs w:val="20"/>
              </w:rPr>
            </w:pPr>
            <w:r w:rsidRPr="005E2A52">
              <w:rPr>
                <w:sz w:val="20"/>
                <w:szCs w:val="20"/>
              </w:rPr>
              <w:t xml:space="preserve">Τα έντονα γράμματα και οι χρωματισμοί κάνουν πιο εύκολα αναγνώσιμο το βιβλίο σου; </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3.</w:t>
            </w:r>
          </w:p>
        </w:tc>
        <w:tc>
          <w:tcPr>
            <w:tcW w:w="4122" w:type="dxa"/>
          </w:tcPr>
          <w:p w:rsidR="009635F3" w:rsidRPr="005E2A52" w:rsidRDefault="009635F3" w:rsidP="00EF51FF">
            <w:pPr>
              <w:rPr>
                <w:sz w:val="20"/>
                <w:szCs w:val="20"/>
              </w:rPr>
            </w:pPr>
            <w:r w:rsidRPr="005E2A52">
              <w:rPr>
                <w:sz w:val="20"/>
                <w:szCs w:val="20"/>
              </w:rPr>
              <w:t>Η περίληψη στην αρχή κάθε κεφαλαίου σε βοηθά να καταλάβεις τι περιέχει το κεφάλαιο;</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bl>
    <w:p w:rsidR="009635F3" w:rsidRPr="005E2A52" w:rsidRDefault="009635F3" w:rsidP="009635F3">
      <w:pPr>
        <w:rPr>
          <w:b/>
        </w:rPr>
      </w:pPr>
    </w:p>
    <w:p w:rsidR="009635F3" w:rsidRDefault="009635F3" w:rsidP="009635F3">
      <w:pPr>
        <w:spacing w:after="200" w:line="276" w:lineRule="auto"/>
        <w:rPr>
          <w:b/>
          <w:sz w:val="20"/>
          <w:szCs w:val="20"/>
        </w:rPr>
      </w:pPr>
      <w:r>
        <w:rPr>
          <w:b/>
          <w:sz w:val="20"/>
          <w:szCs w:val="20"/>
        </w:rPr>
        <w:br w:type="page"/>
      </w:r>
    </w:p>
    <w:p w:rsidR="009635F3" w:rsidRPr="005E2A52" w:rsidRDefault="009635F3" w:rsidP="009635F3">
      <w:pPr>
        <w:rPr>
          <w:b/>
          <w:sz w:val="20"/>
          <w:szCs w:val="20"/>
        </w:rPr>
      </w:pPr>
      <w:r w:rsidRPr="005E2A52">
        <w:rPr>
          <w:b/>
          <w:sz w:val="20"/>
          <w:szCs w:val="20"/>
        </w:rPr>
        <w:lastRenderedPageBreak/>
        <w:t>Δ. Αξιολόγηση της Παρουσίασης- Εικονογράφησης</w:t>
      </w:r>
    </w:p>
    <w:p w:rsidR="009635F3" w:rsidRPr="005E2A52" w:rsidRDefault="009635F3" w:rsidP="009635F3">
      <w:pPr>
        <w:rPr>
          <w:b/>
        </w:rPr>
      </w:pPr>
    </w:p>
    <w:tbl>
      <w:tblPr>
        <w:tblW w:w="9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
        <w:gridCol w:w="4122"/>
        <w:gridCol w:w="860"/>
        <w:gridCol w:w="728"/>
        <w:gridCol w:w="968"/>
        <w:gridCol w:w="670"/>
        <w:gridCol w:w="1046"/>
        <w:gridCol w:w="903"/>
      </w:tblGrid>
      <w:tr w:rsidR="009635F3" w:rsidRPr="005E2A52" w:rsidTr="00EF51FF">
        <w:trPr>
          <w:trHeight w:val="479"/>
        </w:trPr>
        <w:tc>
          <w:tcPr>
            <w:tcW w:w="466" w:type="dxa"/>
          </w:tcPr>
          <w:p w:rsidR="009635F3" w:rsidRPr="005E2A52" w:rsidRDefault="009635F3" w:rsidP="00EF51FF">
            <w:pPr>
              <w:rPr>
                <w:b/>
                <w:sz w:val="20"/>
                <w:szCs w:val="20"/>
              </w:rPr>
            </w:pPr>
          </w:p>
        </w:tc>
        <w:tc>
          <w:tcPr>
            <w:tcW w:w="4122" w:type="dxa"/>
          </w:tcPr>
          <w:p w:rsidR="009635F3" w:rsidRPr="005E2A52" w:rsidRDefault="009635F3" w:rsidP="00EF51FF">
            <w:pPr>
              <w:rPr>
                <w:b/>
                <w:sz w:val="20"/>
                <w:szCs w:val="20"/>
              </w:rPr>
            </w:pPr>
          </w:p>
        </w:tc>
        <w:tc>
          <w:tcPr>
            <w:tcW w:w="860" w:type="dxa"/>
          </w:tcPr>
          <w:p w:rsidR="009635F3" w:rsidRPr="005E2A52" w:rsidRDefault="009635F3" w:rsidP="00EF51FF">
            <w:pPr>
              <w:jc w:val="center"/>
              <w:rPr>
                <w:b/>
                <w:sz w:val="20"/>
                <w:szCs w:val="20"/>
              </w:rPr>
            </w:pPr>
            <w:r w:rsidRPr="005E2A52">
              <w:rPr>
                <w:b/>
                <w:sz w:val="20"/>
                <w:szCs w:val="20"/>
              </w:rPr>
              <w:t xml:space="preserve">Πάρα </w:t>
            </w:r>
          </w:p>
          <w:p w:rsidR="009635F3" w:rsidRPr="005E2A52" w:rsidRDefault="009635F3" w:rsidP="00EF51FF">
            <w:pPr>
              <w:jc w:val="center"/>
              <w:rPr>
                <w:b/>
                <w:sz w:val="20"/>
                <w:szCs w:val="20"/>
              </w:rPr>
            </w:pPr>
            <w:r w:rsidRPr="005E2A52">
              <w:rPr>
                <w:b/>
                <w:sz w:val="20"/>
                <w:szCs w:val="20"/>
              </w:rPr>
              <w:t>πολύ</w:t>
            </w:r>
          </w:p>
        </w:tc>
        <w:tc>
          <w:tcPr>
            <w:tcW w:w="728" w:type="dxa"/>
          </w:tcPr>
          <w:p w:rsidR="009635F3" w:rsidRPr="005E2A52" w:rsidRDefault="009635F3" w:rsidP="00EF51FF">
            <w:pPr>
              <w:jc w:val="center"/>
              <w:rPr>
                <w:b/>
                <w:sz w:val="20"/>
                <w:szCs w:val="20"/>
              </w:rPr>
            </w:pPr>
            <w:r w:rsidRPr="005E2A52">
              <w:rPr>
                <w:b/>
                <w:sz w:val="20"/>
                <w:szCs w:val="20"/>
              </w:rPr>
              <w:t>πολύ</w:t>
            </w:r>
          </w:p>
        </w:tc>
        <w:tc>
          <w:tcPr>
            <w:tcW w:w="968" w:type="dxa"/>
          </w:tcPr>
          <w:p w:rsidR="009635F3" w:rsidRPr="005E2A52" w:rsidRDefault="009635F3" w:rsidP="00EF51FF">
            <w:pPr>
              <w:jc w:val="center"/>
              <w:rPr>
                <w:b/>
                <w:sz w:val="20"/>
                <w:szCs w:val="20"/>
              </w:rPr>
            </w:pPr>
            <w:r w:rsidRPr="005E2A52">
              <w:rPr>
                <w:b/>
                <w:sz w:val="20"/>
                <w:szCs w:val="20"/>
              </w:rPr>
              <w:t>Αρκετά</w:t>
            </w:r>
          </w:p>
        </w:tc>
        <w:tc>
          <w:tcPr>
            <w:tcW w:w="670" w:type="dxa"/>
          </w:tcPr>
          <w:p w:rsidR="009635F3" w:rsidRPr="005E2A52" w:rsidRDefault="009635F3" w:rsidP="00EF51FF">
            <w:pPr>
              <w:jc w:val="center"/>
              <w:rPr>
                <w:b/>
                <w:sz w:val="20"/>
                <w:szCs w:val="20"/>
              </w:rPr>
            </w:pPr>
            <w:r w:rsidRPr="005E2A52">
              <w:rPr>
                <w:b/>
                <w:sz w:val="20"/>
                <w:szCs w:val="20"/>
              </w:rPr>
              <w:t>Λίγο</w:t>
            </w:r>
          </w:p>
        </w:tc>
        <w:tc>
          <w:tcPr>
            <w:tcW w:w="1046" w:type="dxa"/>
          </w:tcPr>
          <w:p w:rsidR="009635F3" w:rsidRPr="005E2A52" w:rsidRDefault="009635F3" w:rsidP="00EF51FF">
            <w:pPr>
              <w:jc w:val="center"/>
              <w:rPr>
                <w:b/>
                <w:sz w:val="20"/>
                <w:szCs w:val="20"/>
              </w:rPr>
            </w:pPr>
            <w:r w:rsidRPr="005E2A52">
              <w:rPr>
                <w:b/>
                <w:sz w:val="20"/>
                <w:szCs w:val="20"/>
              </w:rPr>
              <w:t>καθόλου</w:t>
            </w:r>
          </w:p>
        </w:tc>
        <w:tc>
          <w:tcPr>
            <w:tcW w:w="903" w:type="dxa"/>
          </w:tcPr>
          <w:p w:rsidR="009635F3" w:rsidRPr="005E2A52" w:rsidRDefault="009635F3" w:rsidP="00EF51FF">
            <w:pPr>
              <w:jc w:val="center"/>
              <w:rPr>
                <w:b/>
                <w:sz w:val="20"/>
                <w:szCs w:val="20"/>
              </w:rPr>
            </w:pPr>
            <w:r w:rsidRPr="005E2A52">
              <w:rPr>
                <w:b/>
                <w:sz w:val="20"/>
                <w:szCs w:val="20"/>
              </w:rPr>
              <w:t>ΔΞ/ΔΑ</w:t>
            </w:r>
          </w:p>
        </w:tc>
      </w:tr>
      <w:tr w:rsidR="009635F3" w:rsidRPr="005E2A52" w:rsidTr="00EF51FF">
        <w:trPr>
          <w:trHeight w:val="239"/>
        </w:trPr>
        <w:tc>
          <w:tcPr>
            <w:tcW w:w="466" w:type="dxa"/>
          </w:tcPr>
          <w:p w:rsidR="009635F3" w:rsidRPr="005E2A52" w:rsidRDefault="009635F3" w:rsidP="00EF51FF">
            <w:pPr>
              <w:rPr>
                <w:b/>
                <w:sz w:val="20"/>
                <w:szCs w:val="20"/>
              </w:rPr>
            </w:pPr>
            <w:r w:rsidRPr="005E2A52">
              <w:rPr>
                <w:b/>
                <w:sz w:val="20"/>
                <w:szCs w:val="20"/>
              </w:rPr>
              <w:t>1.</w:t>
            </w:r>
          </w:p>
        </w:tc>
        <w:tc>
          <w:tcPr>
            <w:tcW w:w="4122" w:type="dxa"/>
          </w:tcPr>
          <w:p w:rsidR="009635F3" w:rsidRPr="005E2A52" w:rsidRDefault="009635F3" w:rsidP="00EF51FF">
            <w:pPr>
              <w:rPr>
                <w:sz w:val="20"/>
                <w:szCs w:val="20"/>
              </w:rPr>
            </w:pPr>
            <w:r w:rsidRPr="005E2A52">
              <w:rPr>
                <w:sz w:val="20"/>
                <w:szCs w:val="20"/>
              </w:rPr>
              <w:t>Σου φαίνεται πρακτικό το μέγεθος του βιβλίου;</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2.</w:t>
            </w:r>
          </w:p>
        </w:tc>
        <w:tc>
          <w:tcPr>
            <w:tcW w:w="4122" w:type="dxa"/>
          </w:tcPr>
          <w:p w:rsidR="009635F3" w:rsidRPr="005E2A52" w:rsidRDefault="009635F3" w:rsidP="00EF51FF">
            <w:pPr>
              <w:rPr>
                <w:sz w:val="20"/>
                <w:szCs w:val="20"/>
              </w:rPr>
            </w:pPr>
            <w:r w:rsidRPr="005E2A52">
              <w:rPr>
                <w:sz w:val="20"/>
                <w:szCs w:val="20"/>
              </w:rPr>
              <w:t>Οι εικόνες που υπάρχουν στο βιβλίο σου σε βοηθάνε να καταλάβεις καλύτερα τα κείμενα του βιβλίου;</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r w:rsidR="009635F3" w:rsidRPr="005E2A52" w:rsidTr="00EF51FF">
        <w:trPr>
          <w:trHeight w:val="255"/>
        </w:trPr>
        <w:tc>
          <w:tcPr>
            <w:tcW w:w="466" w:type="dxa"/>
          </w:tcPr>
          <w:p w:rsidR="009635F3" w:rsidRPr="005E2A52" w:rsidRDefault="009635F3" w:rsidP="00EF51FF">
            <w:pPr>
              <w:rPr>
                <w:b/>
                <w:sz w:val="20"/>
                <w:szCs w:val="20"/>
              </w:rPr>
            </w:pPr>
            <w:r w:rsidRPr="005E2A52">
              <w:rPr>
                <w:b/>
                <w:sz w:val="20"/>
                <w:szCs w:val="20"/>
              </w:rPr>
              <w:t>3.</w:t>
            </w:r>
          </w:p>
        </w:tc>
        <w:tc>
          <w:tcPr>
            <w:tcW w:w="4122" w:type="dxa"/>
          </w:tcPr>
          <w:p w:rsidR="009635F3" w:rsidRPr="005E2A52" w:rsidRDefault="009635F3" w:rsidP="00EF51FF">
            <w:pPr>
              <w:rPr>
                <w:sz w:val="20"/>
                <w:szCs w:val="20"/>
              </w:rPr>
            </w:pPr>
            <w:r w:rsidRPr="005E2A52">
              <w:rPr>
                <w:sz w:val="20"/>
                <w:szCs w:val="20"/>
              </w:rPr>
              <w:t>Θα ήθελες περισσότερες εικόνες στο βιβλίο σου;</w:t>
            </w:r>
          </w:p>
        </w:tc>
        <w:tc>
          <w:tcPr>
            <w:tcW w:w="860" w:type="dxa"/>
          </w:tcPr>
          <w:p w:rsidR="009635F3" w:rsidRPr="005E2A52" w:rsidRDefault="009635F3" w:rsidP="00EF51FF">
            <w:pPr>
              <w:rPr>
                <w:b/>
                <w:sz w:val="20"/>
                <w:szCs w:val="20"/>
              </w:rPr>
            </w:pPr>
          </w:p>
        </w:tc>
        <w:tc>
          <w:tcPr>
            <w:tcW w:w="728" w:type="dxa"/>
          </w:tcPr>
          <w:p w:rsidR="009635F3" w:rsidRPr="005E2A52" w:rsidRDefault="009635F3" w:rsidP="00EF51FF">
            <w:pPr>
              <w:rPr>
                <w:b/>
                <w:sz w:val="20"/>
                <w:szCs w:val="20"/>
              </w:rPr>
            </w:pPr>
          </w:p>
        </w:tc>
        <w:tc>
          <w:tcPr>
            <w:tcW w:w="968" w:type="dxa"/>
          </w:tcPr>
          <w:p w:rsidR="009635F3" w:rsidRPr="005E2A52" w:rsidRDefault="009635F3" w:rsidP="00EF51FF">
            <w:pPr>
              <w:rPr>
                <w:b/>
                <w:sz w:val="20"/>
                <w:szCs w:val="20"/>
              </w:rPr>
            </w:pPr>
          </w:p>
        </w:tc>
        <w:tc>
          <w:tcPr>
            <w:tcW w:w="670" w:type="dxa"/>
          </w:tcPr>
          <w:p w:rsidR="009635F3" w:rsidRPr="005E2A52" w:rsidRDefault="009635F3" w:rsidP="00EF51FF">
            <w:pPr>
              <w:rPr>
                <w:b/>
                <w:sz w:val="20"/>
                <w:szCs w:val="20"/>
              </w:rPr>
            </w:pPr>
          </w:p>
        </w:tc>
        <w:tc>
          <w:tcPr>
            <w:tcW w:w="1046" w:type="dxa"/>
          </w:tcPr>
          <w:p w:rsidR="009635F3" w:rsidRPr="005E2A52" w:rsidRDefault="009635F3" w:rsidP="00EF51FF">
            <w:pPr>
              <w:rPr>
                <w:b/>
                <w:sz w:val="20"/>
                <w:szCs w:val="20"/>
              </w:rPr>
            </w:pPr>
          </w:p>
        </w:tc>
        <w:tc>
          <w:tcPr>
            <w:tcW w:w="903" w:type="dxa"/>
          </w:tcPr>
          <w:p w:rsidR="009635F3" w:rsidRPr="005E2A52" w:rsidRDefault="009635F3" w:rsidP="00EF51FF">
            <w:pPr>
              <w:rPr>
                <w:b/>
                <w:sz w:val="20"/>
                <w:szCs w:val="20"/>
              </w:rPr>
            </w:pPr>
          </w:p>
        </w:tc>
      </w:tr>
    </w:tbl>
    <w:p w:rsidR="009635F3" w:rsidRPr="005E2A52" w:rsidRDefault="009635F3" w:rsidP="009635F3">
      <w:pPr>
        <w:jc w:val="center"/>
        <w:rPr>
          <w:b/>
        </w:rPr>
      </w:pPr>
    </w:p>
    <w:p w:rsidR="009635F3" w:rsidRPr="005E2A52" w:rsidRDefault="009635F3" w:rsidP="009635F3">
      <w:pPr>
        <w:jc w:val="center"/>
        <w:rPr>
          <w:b/>
        </w:rPr>
      </w:pPr>
    </w:p>
    <w:p w:rsidR="009635F3" w:rsidRPr="005E2A52" w:rsidRDefault="009635F3" w:rsidP="009635F3">
      <w:pPr>
        <w:jc w:val="center"/>
        <w:rPr>
          <w:b/>
        </w:rPr>
      </w:pPr>
      <w:r w:rsidRPr="005E2A52">
        <w:rPr>
          <w:b/>
        </w:rPr>
        <w:t>Τέλος ερωτηματολογίου</w:t>
      </w:r>
    </w:p>
    <w:p w:rsidR="009635F3" w:rsidRPr="005E2A52" w:rsidRDefault="009635F3" w:rsidP="009635F3">
      <w:pPr>
        <w:jc w:val="center"/>
        <w:rPr>
          <w:b/>
        </w:rPr>
      </w:pPr>
    </w:p>
    <w:p w:rsidR="009635F3" w:rsidRDefault="009635F3" w:rsidP="009635F3">
      <w:pPr>
        <w:jc w:val="center"/>
        <w:rPr>
          <w:b/>
        </w:rPr>
      </w:pPr>
      <w:r w:rsidRPr="005E2A52">
        <w:rPr>
          <w:b/>
        </w:rPr>
        <w:t>Σας ευχαριστώ</w:t>
      </w:r>
    </w:p>
    <w:p w:rsidR="009635F3" w:rsidRDefault="009635F3" w:rsidP="009635F3">
      <w:pPr>
        <w:jc w:val="center"/>
        <w:rPr>
          <w:b/>
        </w:rPr>
      </w:pPr>
    </w:p>
    <w:p w:rsidR="009635F3" w:rsidRDefault="009635F3" w:rsidP="009635F3">
      <w:pPr>
        <w:spacing w:after="200" w:line="276" w:lineRule="auto"/>
        <w:rPr>
          <w:b/>
        </w:rPr>
      </w:pPr>
      <w:r>
        <w:rPr>
          <w:b/>
        </w:rPr>
        <w:br w:type="page"/>
      </w:r>
    </w:p>
    <w:p w:rsidR="009635F3" w:rsidRPr="00205408" w:rsidRDefault="009635F3" w:rsidP="009635F3">
      <w:pPr>
        <w:rPr>
          <w:b/>
          <w:sz w:val="28"/>
        </w:rPr>
      </w:pPr>
      <w:r w:rsidRPr="00205408">
        <w:rPr>
          <w:b/>
          <w:sz w:val="28"/>
        </w:rPr>
        <w:lastRenderedPageBreak/>
        <w:t>ΠΑΡΑΡΤΗΜΑ Ι</w:t>
      </w:r>
      <w:r>
        <w:rPr>
          <w:b/>
          <w:sz w:val="28"/>
          <w:lang w:val="en-US"/>
        </w:rPr>
        <w:t>V</w:t>
      </w:r>
    </w:p>
    <w:p w:rsidR="009635F3" w:rsidRDefault="009635F3" w:rsidP="009635F3">
      <w:pPr>
        <w:spacing w:line="480" w:lineRule="auto"/>
        <w:jc w:val="center"/>
        <w:rPr>
          <w:b/>
        </w:rPr>
      </w:pPr>
    </w:p>
    <w:p w:rsidR="009635F3" w:rsidRDefault="009635F3" w:rsidP="009635F3">
      <w:pPr>
        <w:spacing w:line="480" w:lineRule="auto"/>
        <w:jc w:val="center"/>
        <w:rPr>
          <w:b/>
        </w:rPr>
      </w:pPr>
      <w:r w:rsidRPr="005E2A52">
        <w:rPr>
          <w:b/>
        </w:rPr>
        <w:t>ΟΙ ΣΗΜΑΝΤΙΚΟΤΕΡΟΙ ΝΟΜΟΙ-ΔΙΑΤΑΓΜΑΤΑ, ΑΝΑΦΟΡΙΚΑ</w:t>
      </w:r>
    </w:p>
    <w:p w:rsidR="009635F3" w:rsidRPr="005E2A52" w:rsidRDefault="009635F3" w:rsidP="009635F3">
      <w:pPr>
        <w:spacing w:line="480" w:lineRule="auto"/>
        <w:jc w:val="center"/>
        <w:rPr>
          <w:b/>
        </w:rPr>
      </w:pPr>
      <w:r w:rsidRPr="005E2A52">
        <w:rPr>
          <w:b/>
        </w:rPr>
        <w:t>ΜΕ ΤΑ ΣΧΟΛΙΚΑ ΒΙΒΛΙΑ</w:t>
      </w:r>
    </w:p>
    <w:p w:rsidR="009635F3" w:rsidRPr="005E2A52" w:rsidRDefault="009635F3" w:rsidP="009635F3">
      <w:pPr>
        <w:spacing w:line="480" w:lineRule="auto"/>
        <w:rPr>
          <w:b/>
        </w:rPr>
      </w:pPr>
    </w:p>
    <w:tbl>
      <w:tblPr>
        <w:tblStyle w:val="aa"/>
        <w:tblW w:w="9497" w:type="dxa"/>
        <w:tblInd w:w="-590" w:type="dxa"/>
        <w:tblLayout w:type="fixed"/>
        <w:tblLook w:val="04A0"/>
      </w:tblPr>
      <w:tblGrid>
        <w:gridCol w:w="1134"/>
        <w:gridCol w:w="1843"/>
        <w:gridCol w:w="6520"/>
      </w:tblGrid>
      <w:tr w:rsidR="009635F3" w:rsidRPr="005E2A52" w:rsidTr="00EF51FF">
        <w:tc>
          <w:tcPr>
            <w:tcW w:w="1134" w:type="dxa"/>
          </w:tcPr>
          <w:p w:rsidR="009635F3" w:rsidRPr="005E2A52" w:rsidRDefault="009635F3" w:rsidP="00EF51FF">
            <w:pPr>
              <w:spacing w:line="276" w:lineRule="auto"/>
            </w:pPr>
            <w:r w:rsidRPr="005E2A52">
              <w:t>1828</w:t>
            </w:r>
          </w:p>
        </w:tc>
        <w:tc>
          <w:tcPr>
            <w:tcW w:w="1843" w:type="dxa"/>
          </w:tcPr>
          <w:p w:rsidR="009635F3" w:rsidRPr="005E2A52" w:rsidRDefault="009635F3" w:rsidP="00EF51FF">
            <w:pPr>
              <w:spacing w:line="276" w:lineRule="auto"/>
              <w:rPr>
                <w:b/>
              </w:rPr>
            </w:pPr>
            <w:r w:rsidRPr="005E2A52">
              <w:t>Καποδίστριας</w:t>
            </w:r>
          </w:p>
        </w:tc>
        <w:tc>
          <w:tcPr>
            <w:tcW w:w="6520" w:type="dxa"/>
          </w:tcPr>
          <w:p w:rsidR="009635F3" w:rsidRPr="005E2A52" w:rsidRDefault="009635F3" w:rsidP="00EF51FF">
            <w:pPr>
              <w:spacing w:line="276" w:lineRule="auto"/>
              <w:rPr>
                <w:b/>
              </w:rPr>
            </w:pPr>
            <w:r w:rsidRPr="005E2A52">
              <w:t>Σύσταση τριμελούς επιτροπής που θα εξετάσει και θα εγκρίνει τα άξια να τυπωθούν βιβλία.</w:t>
            </w:r>
          </w:p>
        </w:tc>
      </w:tr>
      <w:tr w:rsidR="009635F3" w:rsidRPr="005E2A52" w:rsidTr="00EF51FF">
        <w:tc>
          <w:tcPr>
            <w:tcW w:w="1134" w:type="dxa"/>
          </w:tcPr>
          <w:p w:rsidR="009635F3" w:rsidRPr="005E2A52" w:rsidRDefault="009635F3" w:rsidP="00EF51FF">
            <w:pPr>
              <w:spacing w:line="276" w:lineRule="auto"/>
            </w:pPr>
            <w:r w:rsidRPr="005E2A52">
              <w:t>1829</w:t>
            </w:r>
          </w:p>
        </w:tc>
        <w:tc>
          <w:tcPr>
            <w:tcW w:w="1843" w:type="dxa"/>
          </w:tcPr>
          <w:p w:rsidR="009635F3" w:rsidRPr="005E2A52" w:rsidRDefault="009635F3" w:rsidP="00EF51FF">
            <w:pPr>
              <w:spacing w:line="276" w:lineRule="auto"/>
              <w:rPr>
                <w:b/>
              </w:rPr>
            </w:pPr>
            <w:r w:rsidRPr="005E2A52">
              <w:t>Ψήφισμα υπ.αρ.45 και το Διάταγμα υπ.αρ.46</w:t>
            </w:r>
          </w:p>
        </w:tc>
        <w:tc>
          <w:tcPr>
            <w:tcW w:w="6520" w:type="dxa"/>
          </w:tcPr>
          <w:p w:rsidR="009635F3" w:rsidRPr="005E2A52" w:rsidRDefault="009635F3" w:rsidP="00EF51FF">
            <w:pPr>
              <w:spacing w:line="276" w:lineRule="auto"/>
              <w:rPr>
                <w:b/>
              </w:rPr>
            </w:pPr>
            <w:r w:rsidRPr="005E2A52">
              <w:t>Σύσταση τριών επιτροπών από εκκλησιαστικούς και λαϊκούς για να απασχοληθούν με την μετάφραση και την αναθεώρηση συγγραμμάτων. Το Εθνικό τυπογραφείο εκδίδει τα πρώτα λιγοστά βιβλία.</w:t>
            </w:r>
          </w:p>
        </w:tc>
      </w:tr>
      <w:tr w:rsidR="009635F3" w:rsidRPr="005E2A52" w:rsidTr="00EF51FF">
        <w:tc>
          <w:tcPr>
            <w:tcW w:w="1134" w:type="dxa"/>
          </w:tcPr>
          <w:p w:rsidR="009635F3" w:rsidRPr="005E2A52" w:rsidRDefault="009635F3" w:rsidP="00EF51FF">
            <w:pPr>
              <w:spacing w:line="276" w:lineRule="auto"/>
            </w:pPr>
            <w:r w:rsidRPr="005E2A52">
              <w:t>1834</w:t>
            </w:r>
          </w:p>
        </w:tc>
        <w:tc>
          <w:tcPr>
            <w:tcW w:w="1843" w:type="dxa"/>
          </w:tcPr>
          <w:p w:rsidR="009635F3" w:rsidRPr="005E2A52" w:rsidRDefault="009635F3" w:rsidP="00EF51FF">
            <w:pPr>
              <w:spacing w:line="276" w:lineRule="auto"/>
              <w:rPr>
                <w:b/>
              </w:rPr>
            </w:pPr>
            <w:r w:rsidRPr="005E2A52">
              <w:t>Διάταγμα- Άρθρο 18</w:t>
            </w:r>
          </w:p>
        </w:tc>
        <w:tc>
          <w:tcPr>
            <w:tcW w:w="6520" w:type="dxa"/>
          </w:tcPr>
          <w:p w:rsidR="009635F3" w:rsidRPr="005E2A52" w:rsidRDefault="009635F3" w:rsidP="00EF51FF">
            <w:pPr>
              <w:spacing w:line="276" w:lineRule="auto"/>
              <w:rPr>
                <w:b/>
              </w:rPr>
            </w:pPr>
            <w:r w:rsidRPr="005E2A52">
              <w:rPr>
                <w:i/>
                <w:iCs/>
              </w:rPr>
              <w:t>«...</w:t>
            </w:r>
            <w:r w:rsidR="00051FE7" w:rsidRPr="005E2A52">
              <w:rPr>
                <w:i/>
                <w:iCs/>
              </w:rPr>
              <w:t>ιδίως περί του παραδεκτέου τρόπου</w:t>
            </w:r>
            <w:r w:rsidR="00051FE7" w:rsidRPr="00051FE7">
              <w:rPr>
                <w:i/>
                <w:iCs/>
              </w:rPr>
              <w:t xml:space="preserve"> </w:t>
            </w:r>
            <w:r w:rsidR="00051FE7" w:rsidRPr="005E2A52">
              <w:rPr>
                <w:i/>
                <w:iCs/>
              </w:rPr>
              <w:t>της διδασκαλίας και των εισακτέων διδακτικών βιβλίων, θέλουν σχεδιασθή οδηγίαι παρά της ημετέρας επί των εκκλησιαστικών γραμματείας της επικρατείας</w:t>
            </w:r>
            <w:r w:rsidR="00051FE7" w:rsidRPr="00051FE7">
              <w:rPr>
                <w:i/>
                <w:iCs/>
              </w:rPr>
              <w:t xml:space="preserve"> </w:t>
            </w:r>
            <w:r w:rsidR="00051FE7" w:rsidRPr="005E2A52">
              <w:rPr>
                <w:i/>
                <w:iCs/>
              </w:rPr>
              <w:t>και καθυποβληθή εις την Βασιλικήν επικύρωσιν», οι οποίες οδηγίες δεν σχεδιάστηκαν».</w:t>
            </w:r>
          </w:p>
        </w:tc>
      </w:tr>
      <w:tr w:rsidR="009635F3" w:rsidRPr="005E2A52" w:rsidTr="00EF51FF">
        <w:tc>
          <w:tcPr>
            <w:tcW w:w="1134" w:type="dxa"/>
          </w:tcPr>
          <w:p w:rsidR="009635F3" w:rsidRPr="005E2A52" w:rsidRDefault="009635F3" w:rsidP="00EF51FF">
            <w:pPr>
              <w:spacing w:line="276" w:lineRule="auto"/>
            </w:pPr>
            <w:r w:rsidRPr="005E2A52">
              <w:t>1836</w:t>
            </w:r>
          </w:p>
        </w:tc>
        <w:tc>
          <w:tcPr>
            <w:tcW w:w="1843" w:type="dxa"/>
          </w:tcPr>
          <w:p w:rsidR="009635F3" w:rsidRPr="005E2A52" w:rsidRDefault="009635F3" w:rsidP="00EF51FF">
            <w:pPr>
              <w:spacing w:line="276" w:lineRule="auto"/>
              <w:rPr>
                <w:b/>
              </w:rPr>
            </w:pPr>
            <w:r w:rsidRPr="005E2A52">
              <w:t>Διάταγμα</w:t>
            </w:r>
          </w:p>
        </w:tc>
        <w:tc>
          <w:tcPr>
            <w:tcW w:w="6520" w:type="dxa"/>
          </w:tcPr>
          <w:p w:rsidR="009635F3" w:rsidRPr="005E2A52" w:rsidRDefault="009635F3" w:rsidP="00EF51FF">
            <w:pPr>
              <w:spacing w:line="276" w:lineRule="auto"/>
              <w:rPr>
                <w:b/>
              </w:rPr>
            </w:pPr>
            <w:r w:rsidRPr="005E2A52">
              <w:t xml:space="preserve">«Περί βιβλιοπωλείου εν τη Βασιλική Τυπογραφία». Σύμφωνα με αυτό, </w:t>
            </w:r>
            <w:r w:rsidRPr="005E2A52">
              <w:rPr>
                <w:i/>
              </w:rPr>
              <w:t>«διά να εισαχθή τρόπος ομοιόμορφος εις την διδασκαλίαν του λαού..., διορίζομεν να συστηθή βιβλιοπωλείον και να ευρίσκηται εις άμεσον ένωσιν με την Βασιλικήν Τυπογραφίαν και λιθογραφίαν. Οποία δε βιβλία και παραδείγματα πρέπει να εκδίδωνται από την Β. Tυπογραφίαν και να πωλώνται, περί τούτου θέλομεν διατάττει ρητώς, ακούοντες την πρότασιν της επί των εκκλησιαστικών γραμματείας και την γνώμην ανακριτικής επιτροπής, διοριζομένης εκάστην φοράν παρ’ ημών» (Παπαγεωργίου, 1939).</w:t>
            </w:r>
          </w:p>
        </w:tc>
      </w:tr>
      <w:tr w:rsidR="009635F3" w:rsidRPr="005E2A52" w:rsidTr="00EF51FF">
        <w:tc>
          <w:tcPr>
            <w:tcW w:w="1134" w:type="dxa"/>
          </w:tcPr>
          <w:p w:rsidR="009635F3" w:rsidRPr="005E2A52" w:rsidRDefault="009635F3" w:rsidP="00EF51FF">
            <w:pPr>
              <w:spacing w:line="276" w:lineRule="auto"/>
            </w:pPr>
            <w:r w:rsidRPr="005E2A52">
              <w:t>1838</w:t>
            </w:r>
          </w:p>
        </w:tc>
        <w:tc>
          <w:tcPr>
            <w:tcW w:w="1843" w:type="dxa"/>
          </w:tcPr>
          <w:p w:rsidR="009635F3" w:rsidRPr="005E2A52" w:rsidRDefault="009635F3" w:rsidP="00EF51FF">
            <w:pPr>
              <w:spacing w:line="276" w:lineRule="auto"/>
              <w:rPr>
                <w:b/>
              </w:rPr>
            </w:pPr>
            <w:r w:rsidRPr="005E2A52">
              <w:t>Διάταγμα</w:t>
            </w:r>
          </w:p>
        </w:tc>
        <w:tc>
          <w:tcPr>
            <w:tcW w:w="6520" w:type="dxa"/>
          </w:tcPr>
          <w:p w:rsidR="009635F3" w:rsidRPr="005E2A52" w:rsidRDefault="009635F3" w:rsidP="00EF51FF">
            <w:pPr>
              <w:spacing w:line="276" w:lineRule="auto"/>
              <w:rPr>
                <w:b/>
              </w:rPr>
            </w:pPr>
            <w:r w:rsidRPr="005E2A52">
              <w:rPr>
                <w:i/>
              </w:rPr>
              <w:t>«...επιφυλαττόμεθα εις το υπό σημερινήν χρονολογίαν περί καταργήσεως του Βασιλικού Bιβλιοπωλείου ημέτερον διάταγμα να διατάξωμεν την τύπωσιν δι’ εξόδων του δημοσίου, συναινέσει και των συγγραφέων ή μεταφραστών».</w:t>
            </w:r>
          </w:p>
        </w:tc>
      </w:tr>
      <w:tr w:rsidR="009635F3" w:rsidRPr="005E2A52" w:rsidTr="00EF51FF">
        <w:tc>
          <w:tcPr>
            <w:tcW w:w="1134" w:type="dxa"/>
          </w:tcPr>
          <w:p w:rsidR="009635F3" w:rsidRPr="005E2A52" w:rsidRDefault="009635F3" w:rsidP="00EF51FF">
            <w:pPr>
              <w:spacing w:before="240" w:line="276" w:lineRule="auto"/>
              <w:rPr>
                <w:lang w:val="en-US"/>
              </w:rPr>
            </w:pPr>
            <w:r w:rsidRPr="005E2A52">
              <w:softHyphen/>
            </w:r>
            <w:r w:rsidRPr="005E2A52">
              <w:rPr>
                <w:lang w:val="en-US"/>
              </w:rPr>
              <w:t>1850-1855</w:t>
            </w:r>
          </w:p>
        </w:tc>
        <w:tc>
          <w:tcPr>
            <w:tcW w:w="1843" w:type="dxa"/>
          </w:tcPr>
          <w:p w:rsidR="009635F3" w:rsidRPr="005E2A52" w:rsidRDefault="009635F3" w:rsidP="00EF51FF">
            <w:pPr>
              <w:spacing w:line="276" w:lineRule="auto"/>
              <w:rPr>
                <w:b/>
              </w:rPr>
            </w:pPr>
            <w:r w:rsidRPr="005E2A52">
              <w:t>αριθμ. 6159/7-4-1850, 1000/20-7-1852, 3452/6-8-1853, 7026/10-2-1854, 1012/24-2-1855 και 1847/4-6-1855 Εγκύκλιες Διαταγές του Υπουργείου,</w:t>
            </w:r>
          </w:p>
        </w:tc>
        <w:tc>
          <w:tcPr>
            <w:tcW w:w="6520" w:type="dxa"/>
          </w:tcPr>
          <w:p w:rsidR="009635F3" w:rsidRPr="005E2A52" w:rsidRDefault="009635F3" w:rsidP="00EF51FF">
            <w:pPr>
              <w:spacing w:line="276" w:lineRule="auto"/>
              <w:rPr>
                <w:b/>
              </w:rPr>
            </w:pPr>
            <w:r w:rsidRPr="005E2A52">
              <w:t>Κυκλοφορούν διδακτικά βιβλία εκδιδόμενα από διάφορους συγγραφείς ή εκδότες με έγκριση εκ μέρους του Υπουργείου.</w:t>
            </w:r>
          </w:p>
        </w:tc>
      </w:tr>
      <w:tr w:rsidR="009635F3" w:rsidRPr="005E2A52" w:rsidTr="00EF51FF">
        <w:tc>
          <w:tcPr>
            <w:tcW w:w="1134" w:type="dxa"/>
          </w:tcPr>
          <w:p w:rsidR="009635F3" w:rsidRPr="005E2A52" w:rsidRDefault="009635F3" w:rsidP="00EF51FF">
            <w:pPr>
              <w:spacing w:line="276" w:lineRule="auto"/>
            </w:pPr>
            <w:r w:rsidRPr="005E2A52">
              <w:lastRenderedPageBreak/>
              <w:t>1856</w:t>
            </w:r>
          </w:p>
        </w:tc>
        <w:tc>
          <w:tcPr>
            <w:tcW w:w="1843" w:type="dxa"/>
          </w:tcPr>
          <w:p w:rsidR="009635F3" w:rsidRPr="005E2A52" w:rsidRDefault="009635F3" w:rsidP="00EF51FF">
            <w:pPr>
              <w:spacing w:line="276" w:lineRule="auto"/>
              <w:rPr>
                <w:b/>
              </w:rPr>
            </w:pPr>
            <w:r w:rsidRPr="005E2A52">
              <w:t>Διάταγμα</w:t>
            </w:r>
          </w:p>
        </w:tc>
        <w:tc>
          <w:tcPr>
            <w:tcW w:w="6520" w:type="dxa"/>
          </w:tcPr>
          <w:p w:rsidR="009635F3" w:rsidRPr="005E2A52" w:rsidRDefault="009635F3" w:rsidP="00EF51FF">
            <w:pPr>
              <w:spacing w:line="276" w:lineRule="auto"/>
              <w:rPr>
                <w:b/>
              </w:rPr>
            </w:pPr>
            <w:r w:rsidRPr="005E2A52">
              <w:rPr>
                <w:i/>
              </w:rPr>
              <w:t xml:space="preserve">«Περί διαγωνίσματος προς συγγραφήν προσφορωτέρων βιβλίων διά τα δημοτικά </w:t>
            </w:r>
            <w:r w:rsidR="005727DE">
              <w:rPr>
                <w:i/>
              </w:rPr>
              <w:t>Σχολεία</w:t>
            </w:r>
            <w:r w:rsidRPr="005E2A52">
              <w:rPr>
                <w:i/>
              </w:rPr>
              <w:t>».</w:t>
            </w:r>
            <w:r w:rsidRPr="005E2A52">
              <w:t xml:space="preserve"> Με αυτό ορίζεται ότι για τη συγγραφή διδακτικών βιβλίων δημοτικής εκπαίδευσης πρέπει να προκηρύσσεται από το Υπουργείο Παιδείας «διά προγράμματος» διαγωνισμός ένα έτος τουλάχιστον πριν από την κρίση.</w:t>
            </w:r>
          </w:p>
        </w:tc>
      </w:tr>
      <w:tr w:rsidR="009635F3" w:rsidRPr="005E2A52" w:rsidTr="00EF51FF">
        <w:tc>
          <w:tcPr>
            <w:tcW w:w="1134" w:type="dxa"/>
          </w:tcPr>
          <w:p w:rsidR="009635F3" w:rsidRPr="005E2A52" w:rsidRDefault="009635F3" w:rsidP="00EF51FF">
            <w:pPr>
              <w:spacing w:line="276" w:lineRule="auto"/>
            </w:pPr>
          </w:p>
        </w:tc>
        <w:tc>
          <w:tcPr>
            <w:tcW w:w="1843" w:type="dxa"/>
          </w:tcPr>
          <w:p w:rsidR="009635F3" w:rsidRPr="005E2A52" w:rsidRDefault="009635F3" w:rsidP="00EF51FF">
            <w:pPr>
              <w:spacing w:line="276" w:lineRule="auto"/>
              <w:rPr>
                <w:b/>
              </w:rPr>
            </w:pPr>
            <w:r w:rsidRPr="005E2A52">
              <w:t>Νόμος ΣΜΘ/1867, (ΦΕΚ 73)</w:t>
            </w:r>
          </w:p>
        </w:tc>
        <w:tc>
          <w:tcPr>
            <w:tcW w:w="6520" w:type="dxa"/>
          </w:tcPr>
          <w:p w:rsidR="009635F3" w:rsidRPr="005E2A52" w:rsidRDefault="009635F3" w:rsidP="00EF51FF">
            <w:pPr>
              <w:spacing w:line="276" w:lineRule="auto"/>
              <w:rPr>
                <w:b/>
              </w:rPr>
            </w:pPr>
            <w:r w:rsidRPr="005E2A52">
              <w:t>Προσπαθεί να περιορίσει φαινόμενα ανομίας στην συγγραφή άλλα παραμένει ανενεργός.</w:t>
            </w:r>
          </w:p>
        </w:tc>
      </w:tr>
      <w:tr w:rsidR="009635F3" w:rsidRPr="005E2A52" w:rsidTr="00EF51FF">
        <w:tc>
          <w:tcPr>
            <w:tcW w:w="1134" w:type="dxa"/>
          </w:tcPr>
          <w:p w:rsidR="009635F3" w:rsidRPr="005E2A52" w:rsidRDefault="009635F3" w:rsidP="00EF51FF">
            <w:pPr>
              <w:spacing w:line="276" w:lineRule="auto"/>
            </w:pPr>
            <w:r w:rsidRPr="005E2A52">
              <w:t>1875</w:t>
            </w:r>
          </w:p>
        </w:tc>
        <w:tc>
          <w:tcPr>
            <w:tcW w:w="1843" w:type="dxa"/>
          </w:tcPr>
          <w:p w:rsidR="009635F3" w:rsidRPr="005E2A52" w:rsidRDefault="009635F3" w:rsidP="00EF51FF">
            <w:pPr>
              <w:spacing w:line="276" w:lineRule="auto"/>
            </w:pPr>
            <w:r w:rsidRPr="005E2A52">
              <w:t xml:space="preserve">Διάταγμα </w:t>
            </w:r>
          </w:p>
        </w:tc>
        <w:tc>
          <w:tcPr>
            <w:tcW w:w="6520" w:type="dxa"/>
          </w:tcPr>
          <w:p w:rsidR="009635F3" w:rsidRPr="005E2A52" w:rsidRDefault="009635F3" w:rsidP="00EF51FF">
            <w:pPr>
              <w:spacing w:line="276" w:lineRule="auto"/>
            </w:pPr>
            <w:r w:rsidRPr="005E2A52">
              <w:t xml:space="preserve">Συστήνεται στην Αθήνα επιτροπή από δέκα μέλη, διορισμένη από τον Υπουργό, στην οποία ανατέθηκε η εξέταση των διδακτικών βιβλίων που θα κυκλοφορούν στο δημοτικό </w:t>
            </w:r>
            <w:r w:rsidR="005727DE">
              <w:t>Σχολείο</w:t>
            </w:r>
            <w:r w:rsidRPr="005E2A52">
              <w:t xml:space="preserve">. Η επιτροπή εξέταζει τα βιβλία και εκφράζει τη γνώμη της, με βάση την οποία το Υπουργείο στέλνει στα </w:t>
            </w:r>
            <w:r w:rsidR="005727DE">
              <w:t>Σχολεία</w:t>
            </w:r>
            <w:r w:rsidRPr="005E2A52">
              <w:t xml:space="preserve"> τη σχετική σύσταση (Λέφας, 1942).</w:t>
            </w:r>
          </w:p>
        </w:tc>
      </w:tr>
      <w:tr w:rsidR="009635F3" w:rsidRPr="005E2A52" w:rsidTr="00EF51FF">
        <w:tc>
          <w:tcPr>
            <w:tcW w:w="1134" w:type="dxa"/>
          </w:tcPr>
          <w:p w:rsidR="009635F3" w:rsidRPr="005E2A52" w:rsidRDefault="009635F3" w:rsidP="00EF51FF">
            <w:pPr>
              <w:spacing w:line="276" w:lineRule="auto"/>
            </w:pPr>
            <w:r w:rsidRPr="005E2A52">
              <w:t>1882</w:t>
            </w:r>
          </w:p>
        </w:tc>
        <w:tc>
          <w:tcPr>
            <w:tcW w:w="1843" w:type="dxa"/>
          </w:tcPr>
          <w:p w:rsidR="009635F3" w:rsidRPr="005E2A52" w:rsidRDefault="009635F3" w:rsidP="00EF51FF">
            <w:pPr>
              <w:spacing w:line="276" w:lineRule="auto"/>
            </w:pPr>
            <w:r w:rsidRPr="005E2A52">
              <w:t>Β. Διάταγμα ΑΜΒ΄</w:t>
            </w:r>
          </w:p>
        </w:tc>
        <w:tc>
          <w:tcPr>
            <w:tcW w:w="6520" w:type="dxa"/>
          </w:tcPr>
          <w:p w:rsidR="009635F3" w:rsidRPr="005E2A52" w:rsidRDefault="009635F3" w:rsidP="00EF51FF">
            <w:pPr>
              <w:spacing w:line="276" w:lineRule="auto"/>
            </w:pPr>
            <w:r w:rsidRPr="005E2A52">
              <w:t>Το Υπουργείο Παιδείας πρέπει να εκδίδει ανά τετραετία προκήρυξη διαγωνισμού, που θα δημοσιεύεται στην Εφημερίδα της Κυβερνήσεως και στην οποία θα αναγράφονται όλα τα διδακτικά βιβλία που χρειάζονται για τη διδασκαλία. Η προθεσμία για τη συγγραφή τους ορίζεται ένα έτος και η κρίση τους τρεις μήνες.</w:t>
            </w:r>
          </w:p>
        </w:tc>
      </w:tr>
      <w:tr w:rsidR="009635F3" w:rsidRPr="005E2A52" w:rsidTr="00EF51FF">
        <w:tc>
          <w:tcPr>
            <w:tcW w:w="1134" w:type="dxa"/>
          </w:tcPr>
          <w:p w:rsidR="009635F3" w:rsidRPr="005E2A52" w:rsidRDefault="009635F3" w:rsidP="00EF51FF">
            <w:pPr>
              <w:spacing w:line="276" w:lineRule="auto"/>
            </w:pPr>
            <w:r w:rsidRPr="005E2A52">
              <w:t>1887</w:t>
            </w:r>
          </w:p>
        </w:tc>
        <w:tc>
          <w:tcPr>
            <w:tcW w:w="1843" w:type="dxa"/>
          </w:tcPr>
          <w:p w:rsidR="009635F3" w:rsidRPr="005E2A52" w:rsidRDefault="009635F3" w:rsidP="00EF51FF">
            <w:pPr>
              <w:spacing w:line="276" w:lineRule="auto"/>
            </w:pPr>
            <w:r w:rsidRPr="005E2A52">
              <w:t>Νόμος ΑΧΙ/1887</w:t>
            </w:r>
          </w:p>
        </w:tc>
        <w:tc>
          <w:tcPr>
            <w:tcW w:w="6520" w:type="dxa"/>
          </w:tcPr>
          <w:p w:rsidR="009635F3" w:rsidRPr="005E2A52" w:rsidRDefault="009635F3" w:rsidP="00EF51FF">
            <w:pPr>
              <w:spacing w:line="276" w:lineRule="auto"/>
            </w:pPr>
            <w:r w:rsidRPr="005E2A52">
              <w:t>Ορίζει τιμή χάρτου.</w:t>
            </w:r>
          </w:p>
        </w:tc>
      </w:tr>
      <w:tr w:rsidR="009635F3" w:rsidRPr="005E2A52" w:rsidTr="00EF51FF">
        <w:tc>
          <w:tcPr>
            <w:tcW w:w="1134" w:type="dxa"/>
          </w:tcPr>
          <w:p w:rsidR="009635F3" w:rsidRPr="005E2A52" w:rsidRDefault="009635F3" w:rsidP="00EF51FF">
            <w:pPr>
              <w:spacing w:line="276" w:lineRule="auto"/>
            </w:pPr>
            <w:r w:rsidRPr="005E2A52">
              <w:t>1889</w:t>
            </w:r>
          </w:p>
        </w:tc>
        <w:tc>
          <w:tcPr>
            <w:tcW w:w="1843" w:type="dxa"/>
          </w:tcPr>
          <w:p w:rsidR="009635F3" w:rsidRPr="005E2A52" w:rsidRDefault="009635F3" w:rsidP="00EF51FF">
            <w:pPr>
              <w:spacing w:line="276" w:lineRule="auto"/>
            </w:pPr>
            <w:r w:rsidRPr="005E2A52">
              <w:t>υπ’ αριθμ. 14734/28-9-1889 Εγκύκλιος του Υπουργείου</w:t>
            </w:r>
          </w:p>
        </w:tc>
        <w:tc>
          <w:tcPr>
            <w:tcW w:w="6520" w:type="dxa"/>
          </w:tcPr>
          <w:p w:rsidR="009635F3" w:rsidRPr="005E2A52" w:rsidRDefault="009635F3" w:rsidP="00EF51FF">
            <w:pPr>
              <w:spacing w:line="276" w:lineRule="auto"/>
            </w:pPr>
            <w:r w:rsidRPr="005E2A52">
              <w:t xml:space="preserve">Απαγορεύετε η χρήση των βοηθητικών βιβλίων </w:t>
            </w:r>
          </w:p>
        </w:tc>
      </w:tr>
      <w:tr w:rsidR="009635F3" w:rsidRPr="005E2A52" w:rsidTr="00EF51FF">
        <w:tc>
          <w:tcPr>
            <w:tcW w:w="1134" w:type="dxa"/>
          </w:tcPr>
          <w:p w:rsidR="009635F3" w:rsidRPr="005E2A52" w:rsidRDefault="009635F3" w:rsidP="00EF51FF">
            <w:pPr>
              <w:spacing w:line="276" w:lineRule="auto"/>
            </w:pPr>
            <w:r w:rsidRPr="005E2A52">
              <w:t>1895</w:t>
            </w:r>
          </w:p>
        </w:tc>
        <w:tc>
          <w:tcPr>
            <w:tcW w:w="1843" w:type="dxa"/>
          </w:tcPr>
          <w:p w:rsidR="009635F3" w:rsidRPr="005E2A52" w:rsidRDefault="009635F3" w:rsidP="00EF51FF">
            <w:pPr>
              <w:spacing w:line="276" w:lineRule="auto"/>
            </w:pPr>
            <w:r w:rsidRPr="005E2A52">
              <w:t>Νόμος ΒΤΓ’.</w:t>
            </w:r>
          </w:p>
        </w:tc>
        <w:tc>
          <w:tcPr>
            <w:tcW w:w="6520" w:type="dxa"/>
          </w:tcPr>
          <w:p w:rsidR="009635F3" w:rsidRPr="005E2A52" w:rsidRDefault="009635F3" w:rsidP="00EF51FF">
            <w:pPr>
              <w:spacing w:line="276" w:lineRule="auto"/>
            </w:pPr>
            <w:r w:rsidRPr="005E2A52">
              <w:t>Καθορίζεται το ανώτερο όριο έκτασης των βιβλίων καθώς και η ύλη τους.</w:t>
            </w:r>
          </w:p>
        </w:tc>
      </w:tr>
      <w:tr w:rsidR="009635F3" w:rsidRPr="005E2A52" w:rsidTr="00EF51FF">
        <w:tc>
          <w:tcPr>
            <w:tcW w:w="1134" w:type="dxa"/>
          </w:tcPr>
          <w:p w:rsidR="009635F3" w:rsidRPr="005E2A52" w:rsidRDefault="009635F3" w:rsidP="00EF51FF">
            <w:pPr>
              <w:spacing w:line="276" w:lineRule="auto"/>
            </w:pPr>
            <w:r w:rsidRPr="005E2A52">
              <w:t>1907-1915</w:t>
            </w:r>
          </w:p>
        </w:tc>
        <w:tc>
          <w:tcPr>
            <w:tcW w:w="1843" w:type="dxa"/>
          </w:tcPr>
          <w:p w:rsidR="009635F3" w:rsidRPr="005E2A52" w:rsidRDefault="009635F3" w:rsidP="00EF51FF">
            <w:pPr>
              <w:spacing w:line="276" w:lineRule="auto"/>
            </w:pPr>
            <w:r w:rsidRPr="005E2A52">
              <w:t>Νόμος ΓΣΑ’ και τροποποιήθηκε με τους νόμους ΓΤΛΕ’ του 1909, του 1911, 83 και 100 του 1913, 336 του 1914 και 563 του 1915.</w:t>
            </w:r>
          </w:p>
        </w:tc>
        <w:tc>
          <w:tcPr>
            <w:tcW w:w="6520" w:type="dxa"/>
          </w:tcPr>
          <w:p w:rsidR="009635F3" w:rsidRPr="005E2A52" w:rsidRDefault="009635F3" w:rsidP="00EF51FF">
            <w:pPr>
              <w:spacing w:line="276" w:lineRule="auto"/>
            </w:pPr>
            <w:r w:rsidRPr="005E2A52">
              <w:t xml:space="preserve">Σύμφωνα με το νομοσχέδιο, εγκρίνεται ανά μάθημα ένα μόνο διδακτικό βιβλίο κατόπιν διαγωνισμού, που γίνεται κάθε εξαετία. Tα εγκεκριμένα βιβλία εκδίδονται από το κράτος. </w:t>
            </w:r>
          </w:p>
        </w:tc>
      </w:tr>
      <w:tr w:rsidR="009635F3" w:rsidRPr="005E2A52" w:rsidTr="00EF51FF">
        <w:tc>
          <w:tcPr>
            <w:tcW w:w="1134" w:type="dxa"/>
          </w:tcPr>
          <w:p w:rsidR="009635F3" w:rsidRPr="005E2A52" w:rsidRDefault="009635F3" w:rsidP="00EF51FF">
            <w:pPr>
              <w:spacing w:line="276" w:lineRule="auto"/>
            </w:pPr>
            <w:r w:rsidRPr="005E2A52">
              <w:t>1918</w:t>
            </w:r>
          </w:p>
        </w:tc>
        <w:tc>
          <w:tcPr>
            <w:tcW w:w="1843" w:type="dxa"/>
          </w:tcPr>
          <w:p w:rsidR="009635F3" w:rsidRPr="005E2A52" w:rsidRDefault="009635F3" w:rsidP="00EF51FF">
            <w:pPr>
              <w:spacing w:line="276" w:lineRule="auto"/>
            </w:pPr>
          </w:p>
        </w:tc>
        <w:tc>
          <w:tcPr>
            <w:tcW w:w="6520" w:type="dxa"/>
          </w:tcPr>
          <w:p w:rsidR="009635F3" w:rsidRPr="005E2A52" w:rsidRDefault="009635F3" w:rsidP="00EF51FF">
            <w:pPr>
              <w:autoSpaceDE w:val="0"/>
              <w:autoSpaceDN w:val="0"/>
              <w:adjustRightInd w:val="0"/>
              <w:spacing w:line="276" w:lineRule="auto"/>
            </w:pPr>
            <w:r w:rsidRPr="005E2A52">
              <w:rPr>
                <w:lang w:val="en-US"/>
              </w:rPr>
              <w:t>H</w:t>
            </w:r>
            <w:r w:rsidRPr="005E2A52">
              <w:t xml:space="preserve"> συγγραφή γίνεται με απόλυτη ελευθερία από τους συγγραφείς. </w:t>
            </w:r>
          </w:p>
          <w:p w:rsidR="009635F3" w:rsidRPr="005E2A52" w:rsidRDefault="009635F3" w:rsidP="00EF51FF">
            <w:pPr>
              <w:autoSpaceDE w:val="0"/>
              <w:autoSpaceDN w:val="0"/>
              <w:adjustRightInd w:val="0"/>
              <w:spacing w:line="276" w:lineRule="auto"/>
            </w:pPr>
            <w:r w:rsidRPr="005E2A52">
              <w:rPr>
                <w:lang w:val="en-US"/>
              </w:rPr>
              <w:t>H</w:t>
            </w:r>
            <w:r w:rsidRPr="005E2A52">
              <w:t xml:space="preserve"> κρίση της γίνεται όχι από επιτροπές, αλλά από μόνιμη αρχή, το εκπαιδευτικό συμβούλιο.</w:t>
            </w:r>
          </w:p>
          <w:p w:rsidR="009635F3" w:rsidRPr="005E2A52" w:rsidRDefault="009635F3" w:rsidP="00EF51FF">
            <w:pPr>
              <w:autoSpaceDE w:val="0"/>
              <w:autoSpaceDN w:val="0"/>
              <w:adjustRightInd w:val="0"/>
              <w:spacing w:line="276" w:lineRule="auto"/>
            </w:pPr>
            <w:r w:rsidRPr="005E2A52">
              <w:rPr>
                <w:lang w:val="en-US"/>
              </w:rPr>
              <w:t>O</w:t>
            </w:r>
            <w:r w:rsidRPr="005E2A52">
              <w:t xml:space="preserve"> αριθμός των εγκρινόμενων βιβλίων είναι απεριόριστος. </w:t>
            </w:r>
          </w:p>
          <w:p w:rsidR="009635F3" w:rsidRPr="005E2A52" w:rsidRDefault="009635F3" w:rsidP="00EF51FF">
            <w:pPr>
              <w:autoSpaceDE w:val="0"/>
              <w:autoSpaceDN w:val="0"/>
              <w:adjustRightInd w:val="0"/>
              <w:spacing w:line="276" w:lineRule="auto"/>
            </w:pPr>
            <w:r w:rsidRPr="005E2A52">
              <w:rPr>
                <w:lang w:val="en-US"/>
              </w:rPr>
              <w:t>H</w:t>
            </w:r>
            <w:r w:rsidRPr="005E2A52">
              <w:t xml:space="preserve"> έγκριση ισχύει επ’ αόριστον, </w:t>
            </w:r>
          </w:p>
          <w:p w:rsidR="009635F3" w:rsidRPr="005E2A52" w:rsidRDefault="009635F3" w:rsidP="00EF51FF">
            <w:pPr>
              <w:autoSpaceDE w:val="0"/>
              <w:autoSpaceDN w:val="0"/>
              <w:adjustRightInd w:val="0"/>
              <w:spacing w:line="276" w:lineRule="auto"/>
            </w:pPr>
            <w:r w:rsidRPr="005E2A52">
              <w:rPr>
                <w:lang w:val="en-US"/>
              </w:rPr>
              <w:t>H</w:t>
            </w:r>
            <w:r w:rsidRPr="005E2A52">
              <w:t xml:space="preserve"> κρίση των βιβλίων γίνεται κάθε έτος.</w:t>
            </w:r>
          </w:p>
          <w:p w:rsidR="009635F3" w:rsidRPr="005E2A52" w:rsidRDefault="009635F3" w:rsidP="00EF51FF">
            <w:pPr>
              <w:autoSpaceDE w:val="0"/>
              <w:autoSpaceDN w:val="0"/>
              <w:adjustRightInd w:val="0"/>
              <w:spacing w:line="276" w:lineRule="auto"/>
            </w:pPr>
            <w:r w:rsidRPr="005E2A52">
              <w:lastRenderedPageBreak/>
              <w:t>Επιτρέπεται η έγκριση αναγνωστικών που προορίζονται για ορισμένα τμήματα του κράτους και για ορισμένο είδος σχολείων,</w:t>
            </w:r>
          </w:p>
          <w:p w:rsidR="009635F3" w:rsidRPr="005E2A52" w:rsidRDefault="009635F3" w:rsidP="00EF51FF">
            <w:pPr>
              <w:autoSpaceDE w:val="0"/>
              <w:autoSpaceDN w:val="0"/>
              <w:adjustRightInd w:val="0"/>
              <w:spacing w:line="276" w:lineRule="auto"/>
            </w:pPr>
            <w:r w:rsidRPr="005E2A52">
              <w:t xml:space="preserve">Εισάγονται βοηθητικά βιβλία στις δύο ανώτερες τάξεις του δημοτικού </w:t>
            </w:r>
            <w:r w:rsidR="005727DE">
              <w:t>Σχολείο</w:t>
            </w:r>
            <w:r w:rsidRPr="005E2A52">
              <w:t>υ. Την έγκρισή τους αναλαμβάνει το Εκπαιδευτικό Συμβούλιο (Δημαράς, 1999).</w:t>
            </w:r>
          </w:p>
        </w:tc>
      </w:tr>
      <w:tr w:rsidR="009635F3" w:rsidRPr="005E2A52" w:rsidTr="00EF51FF">
        <w:tc>
          <w:tcPr>
            <w:tcW w:w="1134" w:type="dxa"/>
          </w:tcPr>
          <w:p w:rsidR="009635F3" w:rsidRPr="005E2A52" w:rsidRDefault="009635F3" w:rsidP="00EF51FF">
            <w:pPr>
              <w:spacing w:line="276" w:lineRule="auto"/>
            </w:pPr>
            <w:r w:rsidRPr="005E2A52">
              <w:lastRenderedPageBreak/>
              <w:t>1921</w:t>
            </w:r>
          </w:p>
        </w:tc>
        <w:tc>
          <w:tcPr>
            <w:tcW w:w="1843" w:type="dxa"/>
          </w:tcPr>
          <w:p w:rsidR="009635F3" w:rsidRPr="005E2A52" w:rsidRDefault="009635F3" w:rsidP="00EF51FF">
            <w:pPr>
              <w:spacing w:line="276" w:lineRule="auto"/>
            </w:pPr>
            <w:r w:rsidRPr="005E2A52">
              <w:t>Νόμος 2678/1921</w:t>
            </w:r>
          </w:p>
        </w:tc>
        <w:tc>
          <w:tcPr>
            <w:tcW w:w="6520" w:type="dxa"/>
          </w:tcPr>
          <w:p w:rsidR="009635F3" w:rsidRPr="005E2A52" w:rsidRDefault="009635F3" w:rsidP="00EF51FF">
            <w:pPr>
              <w:spacing w:line="276" w:lineRule="auto"/>
            </w:pPr>
            <w:r w:rsidRPr="005E2A52">
              <w:t xml:space="preserve">Ορίζει επιτροπή στην οποία ανατίθεται να κρίνει ποια από τα εγκεκριμένα πριν από το 1917 βιβλία έπρεπε να εισαχθούν στα </w:t>
            </w:r>
            <w:r w:rsidR="005727DE">
              <w:t>Σχολεία</w:t>
            </w:r>
            <w:r w:rsidRPr="005E2A52">
              <w:t>.</w:t>
            </w:r>
          </w:p>
        </w:tc>
      </w:tr>
      <w:tr w:rsidR="009635F3" w:rsidRPr="005E2A52" w:rsidTr="00EF51FF">
        <w:tc>
          <w:tcPr>
            <w:tcW w:w="1134" w:type="dxa"/>
          </w:tcPr>
          <w:p w:rsidR="009635F3" w:rsidRPr="005E2A52" w:rsidRDefault="009635F3" w:rsidP="00EF51FF">
            <w:pPr>
              <w:spacing w:line="276" w:lineRule="auto"/>
            </w:pPr>
            <w:r w:rsidRPr="005E2A52">
              <w:t>1924</w:t>
            </w:r>
          </w:p>
        </w:tc>
        <w:tc>
          <w:tcPr>
            <w:tcW w:w="1843" w:type="dxa"/>
          </w:tcPr>
          <w:p w:rsidR="009635F3" w:rsidRPr="005E2A52" w:rsidRDefault="009635F3" w:rsidP="00EF51FF">
            <w:pPr>
              <w:spacing w:line="276" w:lineRule="auto"/>
            </w:pPr>
            <w:r w:rsidRPr="005E2A52">
              <w:t>Ν. 3180/1924</w:t>
            </w:r>
          </w:p>
        </w:tc>
        <w:tc>
          <w:tcPr>
            <w:tcW w:w="6520" w:type="dxa"/>
          </w:tcPr>
          <w:p w:rsidR="009635F3" w:rsidRPr="005E2A52" w:rsidRDefault="009635F3" w:rsidP="00EF51FF">
            <w:pPr>
              <w:spacing w:line="276" w:lineRule="auto"/>
            </w:pPr>
            <w:r w:rsidRPr="005E2A52">
              <w:t>Αναθέτει την κρίση των βιβλίων όχι στο Εκπαιδευτικό Συμβούλιο αλλά σε επιτροπές.</w:t>
            </w:r>
          </w:p>
        </w:tc>
      </w:tr>
      <w:tr w:rsidR="009635F3" w:rsidRPr="005E2A52" w:rsidTr="00EF51FF">
        <w:tc>
          <w:tcPr>
            <w:tcW w:w="1134" w:type="dxa"/>
          </w:tcPr>
          <w:p w:rsidR="009635F3" w:rsidRPr="005E2A52" w:rsidRDefault="009635F3" w:rsidP="00EF51FF">
            <w:pPr>
              <w:spacing w:line="276" w:lineRule="auto"/>
            </w:pPr>
            <w:r w:rsidRPr="005E2A52">
              <w:t>1926</w:t>
            </w:r>
          </w:p>
        </w:tc>
        <w:tc>
          <w:tcPr>
            <w:tcW w:w="1843" w:type="dxa"/>
          </w:tcPr>
          <w:p w:rsidR="009635F3" w:rsidRPr="005E2A52" w:rsidRDefault="009635F3" w:rsidP="00EF51FF">
            <w:pPr>
              <w:spacing w:line="276" w:lineRule="auto"/>
            </w:pPr>
            <w:r w:rsidRPr="005E2A52">
              <w:t>Ν. Διάταγμα</w:t>
            </w:r>
            <w:r w:rsidRPr="005E2A52">
              <w:rPr>
                <w:i/>
              </w:rPr>
              <w:t xml:space="preserve"> «Περί των διδακτέων βιβλίων της δημοτικής εκπαιδεύσεως» </w:t>
            </w:r>
          </w:p>
        </w:tc>
        <w:tc>
          <w:tcPr>
            <w:tcW w:w="6520" w:type="dxa"/>
          </w:tcPr>
          <w:p w:rsidR="009635F3" w:rsidRPr="005E2A52" w:rsidRDefault="009635F3" w:rsidP="00EF51FF">
            <w:pPr>
              <w:spacing w:line="276" w:lineRule="auto"/>
            </w:pPr>
            <w:r w:rsidRPr="005E2A52">
              <w:t>Η συγγραφή των διδακτικών βιβλίων πρέπει να γίνεται μετά από προκήρυξη που συντάσσει το Εκπαιδευτικό Συμβούλιο.</w:t>
            </w:r>
          </w:p>
        </w:tc>
      </w:tr>
      <w:tr w:rsidR="009635F3" w:rsidRPr="005E2A52" w:rsidTr="00EF51FF">
        <w:tc>
          <w:tcPr>
            <w:tcW w:w="1134" w:type="dxa"/>
          </w:tcPr>
          <w:p w:rsidR="009635F3" w:rsidRPr="005E2A52" w:rsidRDefault="009635F3" w:rsidP="00EF51FF">
            <w:pPr>
              <w:spacing w:line="276" w:lineRule="auto"/>
            </w:pPr>
            <w:r w:rsidRPr="005E2A52">
              <w:t>1926</w:t>
            </w:r>
          </w:p>
        </w:tc>
        <w:tc>
          <w:tcPr>
            <w:tcW w:w="1843" w:type="dxa"/>
          </w:tcPr>
          <w:p w:rsidR="009635F3" w:rsidRPr="005E2A52" w:rsidRDefault="009635F3" w:rsidP="00EF51FF">
            <w:pPr>
              <w:spacing w:line="276" w:lineRule="auto"/>
            </w:pPr>
            <w:r w:rsidRPr="005E2A52">
              <w:t>Ν. Διάταγμα</w:t>
            </w:r>
          </w:p>
        </w:tc>
        <w:tc>
          <w:tcPr>
            <w:tcW w:w="6520" w:type="dxa"/>
          </w:tcPr>
          <w:p w:rsidR="009635F3" w:rsidRPr="005E2A52" w:rsidRDefault="009635F3" w:rsidP="00EF51FF">
            <w:pPr>
              <w:spacing w:line="276" w:lineRule="auto"/>
            </w:pPr>
            <w:r w:rsidRPr="005E2A52">
              <w:t>καταργεί το τότε ισχύον σύστημα και επαναφέρει σε ισχύ το Ν. 1332, με βάση τον οποίο το Εκπαιδευτικό Συμβούλιο ως κριτική επιτροπή εγκρίνει το 1927 όλα τα βιβλία που είχαν υποβληθεί για κρίση.</w:t>
            </w:r>
          </w:p>
        </w:tc>
      </w:tr>
      <w:tr w:rsidR="009635F3" w:rsidRPr="005E2A52" w:rsidTr="00EF51FF">
        <w:tc>
          <w:tcPr>
            <w:tcW w:w="1134" w:type="dxa"/>
          </w:tcPr>
          <w:p w:rsidR="009635F3" w:rsidRPr="005E2A52" w:rsidRDefault="009635F3" w:rsidP="00EF51FF">
            <w:pPr>
              <w:spacing w:line="276" w:lineRule="auto"/>
            </w:pPr>
            <w:r w:rsidRPr="005E2A52">
              <w:t>1931</w:t>
            </w:r>
          </w:p>
        </w:tc>
        <w:tc>
          <w:tcPr>
            <w:tcW w:w="1843" w:type="dxa"/>
          </w:tcPr>
          <w:p w:rsidR="009635F3" w:rsidRPr="005E2A52" w:rsidRDefault="009635F3" w:rsidP="00EF51FF">
            <w:pPr>
              <w:spacing w:line="276" w:lineRule="auto"/>
            </w:pPr>
            <w:r w:rsidRPr="005E2A52">
              <w:t>Ν. 5045</w:t>
            </w:r>
          </w:p>
        </w:tc>
        <w:tc>
          <w:tcPr>
            <w:tcW w:w="6520" w:type="dxa"/>
          </w:tcPr>
          <w:p w:rsidR="009635F3" w:rsidRPr="005E2A52" w:rsidRDefault="009635F3" w:rsidP="00EF51FF">
            <w:pPr>
              <w:spacing w:line="276" w:lineRule="auto"/>
            </w:pPr>
            <w:r w:rsidRPr="005E2A52">
              <w:t xml:space="preserve">Τα διδακτικά βιβλία διακρίνονται σε τρεις κατηγορίες: 1) τα διδακτικά, 2) τα βοηθήματα και 3) τα ελεύθερα αναγνώσματα. Η συγγραφή τους γίνεται όχι με βάση την προκήρυξη, αλλά με ελεύθερη πρωτοβουλία των συγγραφέων, σύμφωνα με το </w:t>
            </w:r>
            <w:r w:rsidR="00891C67">
              <w:t>Πρόγραμμα</w:t>
            </w:r>
            <w:r w:rsidRPr="005E2A52">
              <w:t xml:space="preserve"> της προβλεπόμενης ύλης και τις γενικές οδηγίες και υποδείξεις του γνωμοδοτικού συμβουλίου. Η κρίση των βιβλίων γίνεται κάθε έτος.</w:t>
            </w:r>
          </w:p>
        </w:tc>
      </w:tr>
      <w:tr w:rsidR="009635F3" w:rsidRPr="005E2A52" w:rsidTr="00EF51FF">
        <w:tc>
          <w:tcPr>
            <w:tcW w:w="1134" w:type="dxa"/>
          </w:tcPr>
          <w:p w:rsidR="009635F3" w:rsidRPr="005E2A52" w:rsidRDefault="009635F3" w:rsidP="00EF51FF">
            <w:pPr>
              <w:spacing w:line="276" w:lineRule="auto"/>
            </w:pPr>
            <w:r w:rsidRPr="005E2A52">
              <w:t>1932</w:t>
            </w:r>
          </w:p>
        </w:tc>
        <w:tc>
          <w:tcPr>
            <w:tcW w:w="1843" w:type="dxa"/>
          </w:tcPr>
          <w:p w:rsidR="009635F3" w:rsidRPr="005E2A52" w:rsidRDefault="009635F3" w:rsidP="00EF51FF">
            <w:pPr>
              <w:spacing w:line="276" w:lineRule="auto"/>
            </w:pPr>
            <w:r w:rsidRPr="005E2A52">
              <w:t xml:space="preserve"> Νόμος 5911,</w:t>
            </w:r>
          </w:p>
        </w:tc>
        <w:tc>
          <w:tcPr>
            <w:tcW w:w="6520" w:type="dxa"/>
          </w:tcPr>
          <w:p w:rsidR="009635F3" w:rsidRPr="005E2A52" w:rsidRDefault="009635F3" w:rsidP="00EF51FF">
            <w:pPr>
              <w:spacing w:line="276" w:lineRule="auto"/>
            </w:pPr>
            <w:r w:rsidRPr="005E2A52">
              <w:t>Επαναφέρει το σύστημα έκδοσης προκήρυξης και συστήνει δύο επιτροπές για την κρίση των βιβλίων της δημοτικής εκπαίδευσης, διοριζόμενες από τον Υπουργό. Η διάρκεια έγκρισης είναι τετραετής και η κρίση προβλέπεται ανά διετία. Παράλληλα, καταργεί τα βοηθήματα και τα ελεύθερα αναγνώσματα.</w:t>
            </w:r>
          </w:p>
        </w:tc>
      </w:tr>
      <w:tr w:rsidR="009635F3" w:rsidRPr="005E2A52" w:rsidTr="00EF51FF">
        <w:tc>
          <w:tcPr>
            <w:tcW w:w="1134" w:type="dxa"/>
          </w:tcPr>
          <w:p w:rsidR="009635F3" w:rsidRPr="005E2A52" w:rsidRDefault="009635F3" w:rsidP="00EF51FF">
            <w:pPr>
              <w:spacing w:line="276" w:lineRule="auto"/>
            </w:pPr>
            <w:r w:rsidRPr="005E2A52">
              <w:t>δικτατορία της 4ης Αυγούστου 1936</w:t>
            </w:r>
          </w:p>
        </w:tc>
        <w:tc>
          <w:tcPr>
            <w:tcW w:w="1843" w:type="dxa"/>
          </w:tcPr>
          <w:p w:rsidR="009635F3" w:rsidRPr="005E2A52" w:rsidRDefault="009635F3" w:rsidP="00EF51FF">
            <w:pPr>
              <w:spacing w:line="276" w:lineRule="auto"/>
            </w:pPr>
            <w:r w:rsidRPr="005E2A52">
              <w:t>Νόμος 952/1937</w:t>
            </w:r>
          </w:p>
        </w:tc>
        <w:tc>
          <w:tcPr>
            <w:tcW w:w="6520" w:type="dxa"/>
          </w:tcPr>
          <w:p w:rsidR="009635F3" w:rsidRPr="005E2A52" w:rsidRDefault="009635F3" w:rsidP="00EF51FF">
            <w:pPr>
              <w:spacing w:line="276" w:lineRule="auto"/>
            </w:pPr>
            <w:r w:rsidRPr="005E2A52">
              <w:t>Ίδρυση Οργανισμού Εκδόσεως Σχολικών Βιβλίων (Ο.Ε.Σ.Β.).</w:t>
            </w:r>
          </w:p>
        </w:tc>
      </w:tr>
      <w:tr w:rsidR="009635F3" w:rsidRPr="005E2A52" w:rsidTr="00EF51FF">
        <w:tc>
          <w:tcPr>
            <w:tcW w:w="1134" w:type="dxa"/>
          </w:tcPr>
          <w:p w:rsidR="009635F3" w:rsidRPr="005E2A52" w:rsidRDefault="009635F3" w:rsidP="00EF51FF">
            <w:pPr>
              <w:spacing w:line="276" w:lineRule="auto"/>
            </w:pPr>
            <w:r w:rsidRPr="005E2A52">
              <w:t>1937</w:t>
            </w:r>
          </w:p>
        </w:tc>
        <w:tc>
          <w:tcPr>
            <w:tcW w:w="1843" w:type="dxa"/>
          </w:tcPr>
          <w:p w:rsidR="009635F3" w:rsidRPr="005E2A52" w:rsidRDefault="009635F3" w:rsidP="00EF51FF">
            <w:pPr>
              <w:spacing w:line="276" w:lineRule="auto"/>
            </w:pPr>
            <w:r w:rsidRPr="005E2A52">
              <w:t>Νόμος 952/1937</w:t>
            </w:r>
          </w:p>
        </w:tc>
        <w:tc>
          <w:tcPr>
            <w:tcW w:w="6520" w:type="dxa"/>
          </w:tcPr>
          <w:p w:rsidR="009635F3" w:rsidRPr="005E2A52" w:rsidRDefault="009635F3" w:rsidP="00EF51FF">
            <w:pPr>
              <w:spacing w:line="276" w:lineRule="auto"/>
            </w:pPr>
            <w:r w:rsidRPr="005E2A52">
              <w:t>Ο Ο.Ε.Σ.Β. αποτελεί νομικό πρόσωπο δημοσίου δικαίου (Ν.Π.Δ.Δ.) και υπάγεται στην εποπτεία του Υπουργείου Παιδείας.</w:t>
            </w:r>
          </w:p>
        </w:tc>
      </w:tr>
      <w:tr w:rsidR="009635F3" w:rsidRPr="005E2A52" w:rsidTr="00EF51FF">
        <w:tc>
          <w:tcPr>
            <w:tcW w:w="1134" w:type="dxa"/>
          </w:tcPr>
          <w:p w:rsidR="009635F3" w:rsidRPr="005E2A52" w:rsidRDefault="009635F3" w:rsidP="00EF51FF">
            <w:pPr>
              <w:spacing w:line="276" w:lineRule="auto"/>
            </w:pPr>
            <w:r w:rsidRPr="005E2A52">
              <w:t>1964</w:t>
            </w:r>
          </w:p>
        </w:tc>
        <w:tc>
          <w:tcPr>
            <w:tcW w:w="1843" w:type="dxa"/>
          </w:tcPr>
          <w:p w:rsidR="009635F3" w:rsidRPr="005E2A52" w:rsidRDefault="009635F3" w:rsidP="00EF51FF">
            <w:pPr>
              <w:spacing w:line="276" w:lineRule="auto"/>
            </w:pPr>
            <w:r w:rsidRPr="005E2A52">
              <w:t>Ν. Διάταγμα 4379,</w:t>
            </w:r>
          </w:p>
        </w:tc>
        <w:tc>
          <w:tcPr>
            <w:tcW w:w="6520" w:type="dxa"/>
          </w:tcPr>
          <w:p w:rsidR="009635F3" w:rsidRPr="005E2A52" w:rsidRDefault="009635F3" w:rsidP="00EF51FF">
            <w:pPr>
              <w:spacing w:line="276" w:lineRule="auto"/>
            </w:pPr>
            <w:r w:rsidRPr="005E2A52">
              <w:t xml:space="preserve">Η συγγραφή των εκδιδομένων από τον Ο.Ε.Δ.Β. διδακτικών και βοηθητικών βιβλίων του δημοτικού </w:t>
            </w:r>
            <w:r w:rsidR="005727DE">
              <w:t>Σχολείο</w:t>
            </w:r>
            <w:r w:rsidRPr="005E2A52">
              <w:t xml:space="preserve">υ δύναται με </w:t>
            </w:r>
            <w:r w:rsidRPr="005E2A52">
              <w:lastRenderedPageBreak/>
              <w:t>απόφαση του Υπουργού Παιδείας να ανατίθεται χωρίς διαγωνισμό σε αναγνωρισμένου κύρους λογοτέχνες και επιστήμονες καθώς και σε εκπαιδευτικούς διακρινόμενους για την επιστημονική και λογοτεχνική τους αξία.</w:t>
            </w:r>
          </w:p>
        </w:tc>
      </w:tr>
      <w:tr w:rsidR="009635F3" w:rsidRPr="005E2A52" w:rsidTr="00EF51FF">
        <w:tc>
          <w:tcPr>
            <w:tcW w:w="1134" w:type="dxa"/>
          </w:tcPr>
          <w:p w:rsidR="009635F3" w:rsidRPr="005E2A52" w:rsidRDefault="009635F3" w:rsidP="00EF51FF">
            <w:pPr>
              <w:spacing w:line="276" w:lineRule="auto"/>
            </w:pPr>
            <w:r w:rsidRPr="005E2A52">
              <w:lastRenderedPageBreak/>
              <w:t>1967</w:t>
            </w:r>
          </w:p>
        </w:tc>
        <w:tc>
          <w:tcPr>
            <w:tcW w:w="1843" w:type="dxa"/>
          </w:tcPr>
          <w:p w:rsidR="009635F3" w:rsidRPr="005E2A52" w:rsidRDefault="009635F3" w:rsidP="00EF51FF">
            <w:pPr>
              <w:spacing w:line="276" w:lineRule="auto"/>
            </w:pPr>
            <w:r w:rsidRPr="005E2A52">
              <w:t>Α.Ν. 59/1967.</w:t>
            </w:r>
          </w:p>
        </w:tc>
        <w:tc>
          <w:tcPr>
            <w:tcW w:w="6520" w:type="dxa"/>
          </w:tcPr>
          <w:p w:rsidR="009635F3" w:rsidRPr="005E2A52" w:rsidRDefault="009635F3" w:rsidP="00EF51FF">
            <w:pPr>
              <w:spacing w:line="276" w:lineRule="auto"/>
            </w:pPr>
            <w:r w:rsidRPr="005E2A52">
              <w:t>Καταργείται το Παιδαγωγικό Ινστιτούτο</w:t>
            </w:r>
          </w:p>
        </w:tc>
      </w:tr>
      <w:tr w:rsidR="009635F3" w:rsidRPr="005E2A52" w:rsidTr="00EF51FF">
        <w:tc>
          <w:tcPr>
            <w:tcW w:w="1134" w:type="dxa"/>
          </w:tcPr>
          <w:p w:rsidR="009635F3" w:rsidRPr="005E2A52" w:rsidRDefault="009635F3" w:rsidP="00EF51FF">
            <w:pPr>
              <w:spacing w:line="276" w:lineRule="auto"/>
            </w:pPr>
            <w:r w:rsidRPr="005E2A52">
              <w:t>1985</w:t>
            </w:r>
          </w:p>
        </w:tc>
        <w:tc>
          <w:tcPr>
            <w:tcW w:w="1843" w:type="dxa"/>
          </w:tcPr>
          <w:p w:rsidR="009635F3" w:rsidRPr="005E2A52" w:rsidRDefault="009635F3" w:rsidP="00EF51FF">
            <w:pPr>
              <w:spacing w:line="276" w:lineRule="auto"/>
            </w:pPr>
            <w:r w:rsidRPr="005E2A52">
              <w:t>Νόμος 1566/1985 άρθρο 60</w:t>
            </w:r>
          </w:p>
        </w:tc>
        <w:tc>
          <w:tcPr>
            <w:tcW w:w="6520" w:type="dxa"/>
          </w:tcPr>
          <w:p w:rsidR="009635F3" w:rsidRPr="005E2A52" w:rsidRDefault="009635F3" w:rsidP="00EF51FF">
            <w:pPr>
              <w:spacing w:line="276" w:lineRule="auto"/>
            </w:pPr>
            <w:r w:rsidRPr="005E2A52">
              <w:t xml:space="preserve">Όλες οι αρμοδιότητες για τη συγγραφή, κρίση και έγκριση διδακτικών βιβλίων ανατίθενται στο Παιδαγωγικό Ινστιτούτο, </w:t>
            </w:r>
          </w:p>
        </w:tc>
      </w:tr>
      <w:tr w:rsidR="009635F3" w:rsidRPr="005E2A52" w:rsidTr="00EF51FF">
        <w:tc>
          <w:tcPr>
            <w:tcW w:w="1134" w:type="dxa"/>
          </w:tcPr>
          <w:p w:rsidR="009635F3" w:rsidRPr="005E2A52" w:rsidRDefault="009635F3" w:rsidP="00EF51FF">
            <w:pPr>
              <w:spacing w:line="276" w:lineRule="auto"/>
            </w:pPr>
            <w:r w:rsidRPr="005E2A52">
              <w:t>1997</w:t>
            </w:r>
          </w:p>
        </w:tc>
        <w:tc>
          <w:tcPr>
            <w:tcW w:w="1843" w:type="dxa"/>
          </w:tcPr>
          <w:p w:rsidR="009635F3" w:rsidRPr="005E2A52" w:rsidRDefault="009635F3" w:rsidP="00EF51FF">
            <w:pPr>
              <w:spacing w:line="276" w:lineRule="auto"/>
            </w:pPr>
            <w:r w:rsidRPr="005E2A52">
              <w:t>Νόμος 2525/1997 άρθρο 2</w:t>
            </w:r>
          </w:p>
        </w:tc>
        <w:tc>
          <w:tcPr>
            <w:tcW w:w="6520" w:type="dxa"/>
          </w:tcPr>
          <w:p w:rsidR="009635F3" w:rsidRPr="005E2A52" w:rsidRDefault="009635F3" w:rsidP="00EF51FF">
            <w:pPr>
              <w:spacing w:line="276" w:lineRule="auto"/>
            </w:pPr>
            <w:r w:rsidRPr="005E2A52">
              <w:t xml:space="preserve">Τα διδακτικά βιβλία γράφονται με βάση τα Αναλυτικά Προγράμματα και τα Προγράμματα Σπουδών. Η συγγραφή τους γίνεται είτε με προκήρυξη διαγωνισμού είτε με απευθείας ανάθεση σε συγγραφείς, νομικά πρόσωπα ή ομάδες εκπαιδευτικών, ενώ καθιερώνεται η εισαγωγή στα </w:t>
            </w:r>
            <w:r w:rsidR="005727DE">
              <w:t>Σχολεία</w:t>
            </w:r>
            <w:r w:rsidRPr="005E2A52">
              <w:t xml:space="preserve"> περισσοτέρων από ένα διδακτικών βιβλίων σε μαθήματα στα οποία αυτό κρίνεται απαραίτητο (Μπουζάκης, 2002).</w:t>
            </w:r>
          </w:p>
        </w:tc>
      </w:tr>
    </w:tbl>
    <w:p w:rsidR="009635F3" w:rsidRDefault="009635F3" w:rsidP="009635F3">
      <w:pPr>
        <w:spacing w:after="200" w:line="276" w:lineRule="auto"/>
        <w:rPr>
          <w:b/>
        </w:rPr>
      </w:pPr>
    </w:p>
    <w:p w:rsidR="009635F3" w:rsidRDefault="009635F3" w:rsidP="009635F3">
      <w:pPr>
        <w:spacing w:after="200" w:line="276" w:lineRule="auto"/>
        <w:rPr>
          <w:b/>
        </w:rPr>
      </w:pPr>
      <w:r>
        <w:rPr>
          <w:b/>
        </w:rPr>
        <w:br w:type="page"/>
      </w:r>
    </w:p>
    <w:p w:rsidR="003F4FF2" w:rsidRPr="00B7270F" w:rsidRDefault="003F4FF2" w:rsidP="003F4FF2">
      <w:pPr>
        <w:spacing w:line="200" w:lineRule="exact"/>
        <w:rPr>
          <w:b/>
          <w:sz w:val="28"/>
          <w:szCs w:val="20"/>
        </w:rPr>
      </w:pPr>
      <w:r>
        <w:rPr>
          <w:b/>
          <w:sz w:val="28"/>
          <w:szCs w:val="20"/>
        </w:rPr>
        <w:lastRenderedPageBreak/>
        <w:t xml:space="preserve">ΠΑΡΑΡΤΗΜΑ </w:t>
      </w:r>
      <w:r>
        <w:rPr>
          <w:b/>
          <w:sz w:val="28"/>
          <w:szCs w:val="20"/>
          <w:lang w:val="en-US"/>
        </w:rPr>
        <w:t>V</w:t>
      </w:r>
    </w:p>
    <w:p w:rsidR="003F4FF2" w:rsidRPr="00205408" w:rsidRDefault="003F4FF2" w:rsidP="003F4FF2">
      <w:pPr>
        <w:spacing w:line="200" w:lineRule="exact"/>
        <w:rPr>
          <w:b/>
          <w:sz w:val="28"/>
          <w:szCs w:val="20"/>
        </w:rPr>
      </w:pPr>
    </w:p>
    <w:p w:rsidR="003F4FF2" w:rsidRPr="005E2A52" w:rsidRDefault="003F4FF2" w:rsidP="003F4FF2">
      <w:pPr>
        <w:spacing w:before="3" w:line="240" w:lineRule="exact"/>
      </w:pPr>
    </w:p>
    <w:p w:rsidR="003F4FF2" w:rsidRPr="00043246" w:rsidRDefault="003F4FF2" w:rsidP="003F4FF2">
      <w:pPr>
        <w:spacing w:before="69" w:line="276" w:lineRule="auto"/>
        <w:ind w:left="426" w:right="440" w:firstLine="55"/>
        <w:jc w:val="center"/>
        <w:rPr>
          <w:rFonts w:eastAsia="Arial"/>
          <w:szCs w:val="18"/>
        </w:rPr>
      </w:pPr>
      <w:r w:rsidRPr="00043246">
        <w:rPr>
          <w:rFonts w:eastAsia="Arial"/>
          <w:b/>
          <w:bCs/>
          <w:szCs w:val="18"/>
        </w:rPr>
        <w:t>ΠΙΝΑΚΑΣ</w:t>
      </w:r>
      <w:r w:rsidR="003F4D26">
        <w:rPr>
          <w:rFonts w:eastAsia="Arial"/>
          <w:b/>
          <w:bCs/>
          <w:szCs w:val="18"/>
        </w:rPr>
        <w:t xml:space="preserve"> </w:t>
      </w:r>
      <w:r w:rsidRPr="00043246">
        <w:rPr>
          <w:rFonts w:eastAsia="Arial"/>
          <w:b/>
          <w:bCs/>
          <w:szCs w:val="18"/>
        </w:rPr>
        <w:t>1.</w:t>
      </w:r>
      <w:r>
        <w:rPr>
          <w:rFonts w:eastAsia="Arial"/>
          <w:b/>
          <w:bCs/>
          <w:szCs w:val="18"/>
        </w:rPr>
        <w:t xml:space="preserve"> </w:t>
      </w:r>
      <w:r w:rsidRPr="00043246">
        <w:rPr>
          <w:rFonts w:eastAsia="Arial"/>
          <w:b/>
          <w:bCs/>
          <w:szCs w:val="18"/>
        </w:rPr>
        <w:t>ΣΧΟΛΙΚΟΣ</w:t>
      </w:r>
      <w:r>
        <w:rPr>
          <w:rFonts w:eastAsia="Arial"/>
          <w:b/>
          <w:bCs/>
          <w:szCs w:val="18"/>
        </w:rPr>
        <w:t xml:space="preserve"> </w:t>
      </w:r>
      <w:r w:rsidRPr="00043246">
        <w:rPr>
          <w:rFonts w:eastAsia="Arial"/>
          <w:b/>
          <w:bCs/>
          <w:szCs w:val="18"/>
        </w:rPr>
        <w:t>ΠΛΗΘΥΣΜΟΣ</w:t>
      </w:r>
      <w:r>
        <w:rPr>
          <w:rFonts w:eastAsia="Arial"/>
          <w:b/>
          <w:bCs/>
          <w:szCs w:val="18"/>
        </w:rPr>
        <w:t xml:space="preserve"> ΤΗΣ </w:t>
      </w:r>
      <w:r w:rsidRPr="00043246">
        <w:rPr>
          <w:rFonts w:eastAsia="Arial"/>
          <w:b/>
          <w:bCs/>
          <w:szCs w:val="18"/>
        </w:rPr>
        <w:t>ΔΕΥΤΕΡΟΒΑΘ</w:t>
      </w:r>
      <w:r>
        <w:rPr>
          <w:rFonts w:eastAsia="Arial"/>
          <w:b/>
          <w:bCs/>
          <w:szCs w:val="18"/>
        </w:rPr>
        <w:t xml:space="preserve">ΜΙΑΣ </w:t>
      </w:r>
      <w:r w:rsidRPr="00043246">
        <w:rPr>
          <w:rFonts w:eastAsia="Arial"/>
          <w:b/>
          <w:bCs/>
          <w:szCs w:val="18"/>
        </w:rPr>
        <w:t>ΔΗΜΟΣΙΑΣ</w:t>
      </w:r>
      <w:r>
        <w:rPr>
          <w:rFonts w:eastAsia="Arial"/>
          <w:b/>
          <w:bCs/>
          <w:szCs w:val="18"/>
        </w:rPr>
        <w:t xml:space="preserve"> </w:t>
      </w:r>
      <w:r w:rsidRPr="00043246">
        <w:rPr>
          <w:rFonts w:eastAsia="Arial"/>
          <w:b/>
          <w:bCs/>
          <w:spacing w:val="-1"/>
          <w:szCs w:val="18"/>
        </w:rPr>
        <w:t>ΕΚΠΑΙΔΕΥΣΗΣ</w:t>
      </w:r>
      <w:r w:rsidRPr="00043246">
        <w:rPr>
          <w:rFonts w:eastAsia="Arial"/>
          <w:b/>
          <w:bCs/>
          <w:szCs w:val="18"/>
        </w:rPr>
        <w:t>,</w:t>
      </w:r>
      <w:r>
        <w:rPr>
          <w:rFonts w:eastAsia="Arial"/>
          <w:b/>
          <w:bCs/>
          <w:spacing w:val="-1"/>
          <w:szCs w:val="18"/>
        </w:rPr>
        <w:t xml:space="preserve"> ΚΑΤΑ </w:t>
      </w:r>
      <w:r w:rsidRPr="00043246">
        <w:rPr>
          <w:rFonts w:eastAsia="Arial"/>
          <w:b/>
          <w:bCs/>
          <w:spacing w:val="-1"/>
          <w:szCs w:val="18"/>
        </w:rPr>
        <w:t>Τ</w:t>
      </w:r>
      <w:r w:rsidRPr="00043246">
        <w:rPr>
          <w:rFonts w:eastAsia="Arial"/>
          <w:b/>
          <w:bCs/>
          <w:szCs w:val="18"/>
        </w:rPr>
        <w:t>Α</w:t>
      </w:r>
      <w:r>
        <w:rPr>
          <w:rFonts w:eastAsia="Arial"/>
          <w:b/>
          <w:bCs/>
          <w:szCs w:val="18"/>
        </w:rPr>
        <w:t xml:space="preserve"> </w:t>
      </w:r>
      <w:r w:rsidRPr="00043246">
        <w:rPr>
          <w:rFonts w:eastAsia="Arial"/>
          <w:b/>
          <w:bCs/>
          <w:spacing w:val="-1"/>
          <w:szCs w:val="18"/>
        </w:rPr>
        <w:t>ΣΧΟΛΙΚ</w:t>
      </w:r>
      <w:r w:rsidRPr="00043246">
        <w:rPr>
          <w:rFonts w:eastAsia="Arial"/>
          <w:b/>
          <w:bCs/>
          <w:szCs w:val="18"/>
        </w:rPr>
        <w:t>Α</w:t>
      </w:r>
      <w:r>
        <w:rPr>
          <w:rFonts w:eastAsia="Arial"/>
          <w:b/>
          <w:bCs/>
          <w:szCs w:val="18"/>
        </w:rPr>
        <w:t xml:space="preserve"> </w:t>
      </w:r>
      <w:r w:rsidRPr="00043246">
        <w:rPr>
          <w:rFonts w:eastAsia="Arial"/>
          <w:b/>
          <w:bCs/>
          <w:spacing w:val="-1"/>
          <w:szCs w:val="18"/>
        </w:rPr>
        <w:t>ΕΤ</w:t>
      </w:r>
      <w:r w:rsidRPr="00043246">
        <w:rPr>
          <w:rFonts w:eastAsia="Arial"/>
          <w:b/>
          <w:bCs/>
          <w:szCs w:val="18"/>
        </w:rPr>
        <w:t>Η</w:t>
      </w:r>
      <w:r>
        <w:rPr>
          <w:rFonts w:eastAsia="Arial"/>
          <w:b/>
          <w:bCs/>
          <w:szCs w:val="18"/>
        </w:rPr>
        <w:t xml:space="preserve"> </w:t>
      </w:r>
      <w:r>
        <w:rPr>
          <w:rFonts w:eastAsia="Arial"/>
          <w:b/>
          <w:bCs/>
          <w:spacing w:val="-1"/>
          <w:szCs w:val="18"/>
        </w:rPr>
        <w:t>2006</w:t>
      </w:r>
      <w:r w:rsidRPr="00043246">
        <w:rPr>
          <w:rFonts w:eastAsia="Arial"/>
          <w:b/>
          <w:bCs/>
          <w:spacing w:val="-1"/>
          <w:szCs w:val="18"/>
        </w:rPr>
        <w:t>/0</w:t>
      </w:r>
      <w:r>
        <w:rPr>
          <w:rFonts w:eastAsia="Arial"/>
          <w:b/>
          <w:bCs/>
          <w:szCs w:val="18"/>
        </w:rPr>
        <w:t>7</w:t>
      </w:r>
    </w:p>
    <w:p w:rsidR="003F4FF2" w:rsidRPr="005E2A52" w:rsidRDefault="003F4FF2" w:rsidP="003F4FF2">
      <w:pPr>
        <w:spacing w:before="8" w:line="180" w:lineRule="exact"/>
        <w:rPr>
          <w:sz w:val="18"/>
          <w:szCs w:val="18"/>
        </w:rPr>
      </w:pPr>
    </w:p>
    <w:p w:rsidR="003F4FF2" w:rsidRDefault="003F4FF2" w:rsidP="003F4FF2"/>
    <w:tbl>
      <w:tblPr>
        <w:tblW w:w="5000" w:type="pct"/>
        <w:tblLook w:val="04A0"/>
      </w:tblPr>
      <w:tblGrid>
        <w:gridCol w:w="5528"/>
        <w:gridCol w:w="996"/>
        <w:gridCol w:w="996"/>
        <w:gridCol w:w="996"/>
      </w:tblGrid>
      <w:tr w:rsidR="003F4FF2" w:rsidRPr="009C2BD1" w:rsidTr="00744C24">
        <w:trPr>
          <w:trHeight w:val="276"/>
        </w:trPr>
        <w:tc>
          <w:tcPr>
            <w:tcW w:w="3318" w:type="pct"/>
            <w:vMerge w:val="restart"/>
            <w:tcBorders>
              <w:top w:val="single" w:sz="8" w:space="0" w:color="auto"/>
              <w:left w:val="single" w:sz="8" w:space="0" w:color="auto"/>
              <w:bottom w:val="nil"/>
              <w:right w:val="single" w:sz="8" w:space="0" w:color="auto"/>
            </w:tcBorders>
            <w:shd w:val="clear" w:color="auto" w:fill="auto"/>
            <w:vAlign w:val="center"/>
            <w:hideMark/>
          </w:tcPr>
          <w:p w:rsidR="003F4FF2" w:rsidRPr="009C2BD1" w:rsidRDefault="00803192" w:rsidP="00744C24">
            <w:pPr>
              <w:jc w:val="center"/>
              <w:rPr>
                <w:b/>
              </w:rPr>
            </w:pPr>
            <w:r>
              <w:rPr>
                <w:b/>
              </w:rPr>
              <w:t>περιφέρεια</w:t>
            </w:r>
            <w:r w:rsidR="003F4FF2" w:rsidRPr="009C2BD1">
              <w:rPr>
                <w:b/>
              </w:rPr>
              <w:br/>
              <w:t xml:space="preserve"> Νομός </w:t>
            </w:r>
            <w:r w:rsidR="003F4FF2" w:rsidRPr="009C2BD1">
              <w:rPr>
                <w:b/>
              </w:rPr>
              <w:br/>
              <w:t>Τάξη</w:t>
            </w:r>
          </w:p>
        </w:tc>
        <w:tc>
          <w:tcPr>
            <w:tcW w:w="1682" w:type="pct"/>
            <w:gridSpan w:val="3"/>
            <w:vMerge w:val="restart"/>
            <w:tcBorders>
              <w:top w:val="single" w:sz="8" w:space="0" w:color="auto"/>
              <w:left w:val="nil"/>
              <w:bottom w:val="nil"/>
              <w:right w:val="single" w:sz="8" w:space="0" w:color="000000"/>
            </w:tcBorders>
            <w:shd w:val="clear" w:color="auto" w:fill="auto"/>
            <w:hideMark/>
          </w:tcPr>
          <w:p w:rsidR="003F4FF2" w:rsidRPr="009C2BD1" w:rsidRDefault="003F4FF2" w:rsidP="00744C24">
            <w:pPr>
              <w:jc w:val="center"/>
              <w:rPr>
                <w:b/>
              </w:rPr>
            </w:pPr>
            <w:r w:rsidRPr="009C2BD1">
              <w:rPr>
                <w:b/>
              </w:rPr>
              <w:t>Σύνολο</w:t>
            </w:r>
          </w:p>
        </w:tc>
      </w:tr>
      <w:tr w:rsidR="003F4FF2" w:rsidRPr="009C2BD1" w:rsidTr="00744C24">
        <w:trPr>
          <w:trHeight w:val="276"/>
        </w:trPr>
        <w:tc>
          <w:tcPr>
            <w:tcW w:w="3318" w:type="pct"/>
            <w:vMerge/>
            <w:tcBorders>
              <w:top w:val="single" w:sz="8" w:space="0" w:color="auto"/>
              <w:left w:val="single" w:sz="8" w:space="0" w:color="auto"/>
              <w:bottom w:val="nil"/>
              <w:right w:val="single" w:sz="8" w:space="0" w:color="auto"/>
            </w:tcBorders>
            <w:vAlign w:val="center"/>
            <w:hideMark/>
          </w:tcPr>
          <w:p w:rsidR="003F4FF2" w:rsidRPr="009C2BD1" w:rsidRDefault="003F4FF2" w:rsidP="00744C24"/>
        </w:tc>
        <w:tc>
          <w:tcPr>
            <w:tcW w:w="1682" w:type="pct"/>
            <w:gridSpan w:val="3"/>
            <w:vMerge/>
            <w:tcBorders>
              <w:top w:val="single" w:sz="8" w:space="0" w:color="auto"/>
              <w:left w:val="nil"/>
              <w:bottom w:val="nil"/>
              <w:right w:val="single" w:sz="8" w:space="0" w:color="000000"/>
            </w:tcBorders>
            <w:hideMark/>
          </w:tcPr>
          <w:p w:rsidR="003F4FF2" w:rsidRPr="009C2BD1" w:rsidRDefault="003F4FF2" w:rsidP="00744C24">
            <w:pPr>
              <w:jc w:val="center"/>
            </w:pPr>
          </w:p>
        </w:tc>
      </w:tr>
      <w:tr w:rsidR="003F4FF2" w:rsidRPr="009C2BD1" w:rsidTr="00744C24">
        <w:trPr>
          <w:trHeight w:val="255"/>
        </w:trPr>
        <w:tc>
          <w:tcPr>
            <w:tcW w:w="3318" w:type="pct"/>
            <w:vMerge/>
            <w:tcBorders>
              <w:top w:val="single" w:sz="8" w:space="0" w:color="auto"/>
              <w:left w:val="single" w:sz="8" w:space="0" w:color="auto"/>
              <w:bottom w:val="nil"/>
              <w:right w:val="single" w:sz="8" w:space="0" w:color="auto"/>
            </w:tcBorders>
            <w:vAlign w:val="center"/>
            <w:hideMark/>
          </w:tcPr>
          <w:p w:rsidR="003F4FF2" w:rsidRPr="009C2BD1" w:rsidRDefault="003F4FF2" w:rsidP="00744C24"/>
        </w:tc>
        <w:tc>
          <w:tcPr>
            <w:tcW w:w="561" w:type="pct"/>
            <w:tcBorders>
              <w:top w:val="single" w:sz="4" w:space="0" w:color="auto"/>
              <w:left w:val="nil"/>
              <w:bottom w:val="single" w:sz="4" w:space="0" w:color="auto"/>
              <w:right w:val="single" w:sz="4" w:space="0" w:color="auto"/>
            </w:tcBorders>
            <w:shd w:val="clear" w:color="auto" w:fill="auto"/>
            <w:hideMark/>
          </w:tcPr>
          <w:p w:rsidR="003F4FF2" w:rsidRPr="009C2BD1" w:rsidRDefault="003F4FF2" w:rsidP="00744C24">
            <w:pPr>
              <w:jc w:val="center"/>
            </w:pPr>
            <w:r w:rsidRPr="009C2BD1">
              <w:t>Σ</w:t>
            </w:r>
          </w:p>
        </w:tc>
        <w:tc>
          <w:tcPr>
            <w:tcW w:w="561" w:type="pct"/>
            <w:tcBorders>
              <w:top w:val="single" w:sz="4" w:space="0" w:color="auto"/>
              <w:left w:val="nil"/>
              <w:bottom w:val="single" w:sz="4" w:space="0" w:color="auto"/>
              <w:right w:val="single" w:sz="4" w:space="0" w:color="auto"/>
            </w:tcBorders>
            <w:shd w:val="clear" w:color="auto" w:fill="auto"/>
            <w:hideMark/>
          </w:tcPr>
          <w:p w:rsidR="003F4FF2" w:rsidRPr="009C2BD1" w:rsidRDefault="003F4FF2" w:rsidP="00744C24">
            <w:pPr>
              <w:jc w:val="center"/>
            </w:pPr>
            <w:r w:rsidRPr="009C2BD1">
              <w:t>Α</w:t>
            </w:r>
          </w:p>
        </w:tc>
        <w:tc>
          <w:tcPr>
            <w:tcW w:w="561" w:type="pct"/>
            <w:tcBorders>
              <w:top w:val="single" w:sz="4" w:space="0" w:color="auto"/>
              <w:left w:val="nil"/>
              <w:bottom w:val="single" w:sz="4" w:space="0" w:color="auto"/>
              <w:right w:val="single" w:sz="4" w:space="0" w:color="auto"/>
            </w:tcBorders>
            <w:shd w:val="clear" w:color="auto" w:fill="auto"/>
            <w:hideMark/>
          </w:tcPr>
          <w:p w:rsidR="003F4FF2" w:rsidRPr="009C2BD1" w:rsidRDefault="003F4FF2" w:rsidP="00744C24">
            <w:pPr>
              <w:jc w:val="center"/>
            </w:pPr>
            <w:r w:rsidRPr="009C2BD1">
              <w:t>Θ</w:t>
            </w:r>
          </w:p>
        </w:tc>
      </w:tr>
      <w:tr w:rsidR="003F4FF2" w:rsidRPr="009C2BD1" w:rsidTr="00744C24">
        <w:trPr>
          <w:trHeight w:val="255"/>
        </w:trPr>
        <w:tc>
          <w:tcPr>
            <w:tcW w:w="3318" w:type="pct"/>
            <w:vMerge/>
            <w:tcBorders>
              <w:top w:val="single" w:sz="8" w:space="0" w:color="auto"/>
              <w:left w:val="single" w:sz="8" w:space="0" w:color="auto"/>
              <w:bottom w:val="nil"/>
              <w:right w:val="single" w:sz="8" w:space="0" w:color="auto"/>
            </w:tcBorders>
            <w:vAlign w:val="center"/>
            <w:hideMark/>
          </w:tcPr>
          <w:p w:rsidR="003F4FF2" w:rsidRPr="009C2BD1" w:rsidRDefault="003F4FF2" w:rsidP="00744C24"/>
        </w:tc>
        <w:tc>
          <w:tcPr>
            <w:tcW w:w="561" w:type="pct"/>
            <w:tcBorders>
              <w:top w:val="nil"/>
              <w:left w:val="nil"/>
              <w:bottom w:val="nil"/>
              <w:right w:val="single" w:sz="4" w:space="0" w:color="auto"/>
            </w:tcBorders>
            <w:shd w:val="clear" w:color="auto" w:fill="auto"/>
            <w:noWrap/>
            <w:hideMark/>
          </w:tcPr>
          <w:p w:rsidR="003F4FF2" w:rsidRPr="009C2BD1" w:rsidRDefault="003F4FF2" w:rsidP="00744C24">
            <w:pPr>
              <w:jc w:val="center"/>
            </w:pPr>
            <w:r w:rsidRPr="009C2BD1">
              <w:t>1</w:t>
            </w:r>
          </w:p>
        </w:tc>
        <w:tc>
          <w:tcPr>
            <w:tcW w:w="561" w:type="pct"/>
            <w:tcBorders>
              <w:top w:val="nil"/>
              <w:left w:val="nil"/>
              <w:bottom w:val="nil"/>
              <w:right w:val="single" w:sz="4" w:space="0" w:color="auto"/>
            </w:tcBorders>
            <w:shd w:val="clear" w:color="auto" w:fill="auto"/>
            <w:noWrap/>
            <w:hideMark/>
          </w:tcPr>
          <w:p w:rsidR="003F4FF2" w:rsidRPr="009C2BD1" w:rsidRDefault="003F4FF2" w:rsidP="00744C24">
            <w:pPr>
              <w:jc w:val="center"/>
            </w:pPr>
            <w:r w:rsidRPr="009C2BD1">
              <w:t>2</w:t>
            </w:r>
          </w:p>
        </w:tc>
        <w:tc>
          <w:tcPr>
            <w:tcW w:w="561" w:type="pct"/>
            <w:tcBorders>
              <w:top w:val="nil"/>
              <w:left w:val="nil"/>
              <w:bottom w:val="nil"/>
              <w:right w:val="single" w:sz="4" w:space="0" w:color="auto"/>
            </w:tcBorders>
            <w:shd w:val="clear" w:color="auto" w:fill="auto"/>
            <w:noWrap/>
            <w:hideMark/>
          </w:tcPr>
          <w:p w:rsidR="003F4FF2" w:rsidRPr="009C2BD1" w:rsidRDefault="003F4FF2" w:rsidP="00744C24">
            <w:pPr>
              <w:jc w:val="center"/>
            </w:pPr>
            <w:r w:rsidRPr="009C2BD1">
              <w:t>3</w:t>
            </w:r>
          </w:p>
        </w:tc>
      </w:tr>
      <w:tr w:rsidR="003F4FF2" w:rsidRPr="009C2BD1" w:rsidTr="00744C24">
        <w:trPr>
          <w:trHeight w:val="255"/>
        </w:trPr>
        <w:tc>
          <w:tcPr>
            <w:tcW w:w="3318" w:type="pct"/>
            <w:tcBorders>
              <w:top w:val="single" w:sz="4" w:space="0" w:color="auto"/>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i/>
                <w:iCs/>
              </w:rPr>
            </w:pPr>
            <w:r w:rsidRPr="009C2BD1">
              <w:rPr>
                <w:b/>
                <w:bCs/>
                <w:i/>
                <w:iCs/>
              </w:rPr>
              <w:t xml:space="preserve"> ΣΥΝΟΛΟ ΕΛΛΑΔΟΣ                                 </w:t>
            </w:r>
          </w:p>
        </w:tc>
        <w:tc>
          <w:tcPr>
            <w:tcW w:w="561" w:type="pct"/>
            <w:tcBorders>
              <w:top w:val="single" w:sz="4" w:space="0" w:color="auto"/>
              <w:left w:val="nil"/>
              <w:bottom w:val="single" w:sz="4" w:space="0" w:color="auto"/>
              <w:right w:val="single" w:sz="4" w:space="0" w:color="auto"/>
            </w:tcBorders>
            <w:shd w:val="clear" w:color="auto" w:fill="auto"/>
            <w:noWrap/>
            <w:hideMark/>
          </w:tcPr>
          <w:p w:rsidR="003F4FF2" w:rsidRPr="009C2BD1" w:rsidRDefault="003F4FF2" w:rsidP="00744C24">
            <w:pPr>
              <w:jc w:val="center"/>
              <w:rPr>
                <w:b/>
                <w:bCs/>
                <w:i/>
                <w:iCs/>
              </w:rPr>
            </w:pPr>
            <w:r w:rsidRPr="009C2BD1">
              <w:rPr>
                <w:b/>
                <w:bCs/>
                <w:i/>
                <w:iCs/>
              </w:rPr>
              <w:t>342.025</w:t>
            </w:r>
          </w:p>
        </w:tc>
        <w:tc>
          <w:tcPr>
            <w:tcW w:w="561" w:type="pct"/>
            <w:tcBorders>
              <w:top w:val="single" w:sz="4" w:space="0" w:color="auto"/>
              <w:left w:val="nil"/>
              <w:bottom w:val="single" w:sz="4" w:space="0" w:color="auto"/>
              <w:right w:val="single" w:sz="4" w:space="0" w:color="auto"/>
            </w:tcBorders>
            <w:shd w:val="clear" w:color="auto" w:fill="auto"/>
            <w:noWrap/>
            <w:hideMark/>
          </w:tcPr>
          <w:p w:rsidR="003F4FF2" w:rsidRPr="009C2BD1" w:rsidRDefault="003F4FF2" w:rsidP="00744C24">
            <w:pPr>
              <w:jc w:val="center"/>
              <w:rPr>
                <w:b/>
                <w:bCs/>
                <w:i/>
                <w:iCs/>
              </w:rPr>
            </w:pPr>
            <w:r w:rsidRPr="009C2BD1">
              <w:rPr>
                <w:b/>
                <w:bCs/>
                <w:i/>
                <w:iCs/>
              </w:rPr>
              <w:t>182.146</w:t>
            </w:r>
          </w:p>
        </w:tc>
        <w:tc>
          <w:tcPr>
            <w:tcW w:w="561" w:type="pct"/>
            <w:tcBorders>
              <w:top w:val="single" w:sz="4" w:space="0" w:color="auto"/>
              <w:left w:val="nil"/>
              <w:bottom w:val="single" w:sz="4" w:space="0" w:color="auto"/>
              <w:right w:val="single" w:sz="4" w:space="0" w:color="auto"/>
            </w:tcBorders>
            <w:shd w:val="clear" w:color="auto" w:fill="auto"/>
            <w:noWrap/>
            <w:hideMark/>
          </w:tcPr>
          <w:p w:rsidR="003F4FF2" w:rsidRPr="009C2BD1" w:rsidRDefault="003F4FF2" w:rsidP="00744C24">
            <w:pPr>
              <w:jc w:val="center"/>
              <w:rPr>
                <w:b/>
                <w:bCs/>
                <w:i/>
                <w:iCs/>
              </w:rPr>
            </w:pPr>
            <w:r w:rsidRPr="009C2BD1">
              <w:rPr>
                <w:b/>
                <w:bCs/>
                <w:i/>
                <w:iCs/>
              </w:rPr>
              <w:t>159.879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120.062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64.912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55.150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112.350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59.289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53.061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109.613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57.945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51.668</w:t>
            </w:r>
          </w:p>
        </w:tc>
      </w:tr>
      <w:tr w:rsidR="003F4FF2" w:rsidRPr="00B01CB5" w:rsidTr="00744C24">
        <w:trPr>
          <w:trHeight w:val="510"/>
        </w:trPr>
        <w:tc>
          <w:tcPr>
            <w:tcW w:w="3318" w:type="pct"/>
            <w:tcBorders>
              <w:top w:val="nil"/>
              <w:left w:val="single" w:sz="4" w:space="0" w:color="auto"/>
              <w:bottom w:val="single" w:sz="4" w:space="0" w:color="auto"/>
              <w:right w:val="single" w:sz="4" w:space="0" w:color="auto"/>
            </w:tcBorders>
            <w:shd w:val="clear" w:color="auto" w:fill="auto"/>
            <w:hideMark/>
          </w:tcPr>
          <w:p w:rsidR="003F4FF2" w:rsidRPr="00B01CB5" w:rsidRDefault="003F4FF2" w:rsidP="00744C24">
            <w:pPr>
              <w:rPr>
                <w:b/>
                <w:bCs/>
              </w:rPr>
            </w:pPr>
            <w:r w:rsidRPr="00B01CB5">
              <w:rPr>
                <w:b/>
                <w:bCs/>
              </w:rPr>
              <w:t xml:space="preserve"> ΑΝΑΤΟΛΙΚΗ ΜΑΚΕΔΟΝΙΑ &amp; ΘΡΑΚΗ                    </w:t>
            </w:r>
          </w:p>
        </w:tc>
        <w:tc>
          <w:tcPr>
            <w:tcW w:w="561" w:type="pct"/>
            <w:tcBorders>
              <w:top w:val="nil"/>
              <w:left w:val="nil"/>
              <w:bottom w:val="single" w:sz="4" w:space="0" w:color="auto"/>
              <w:right w:val="single" w:sz="4" w:space="0" w:color="auto"/>
            </w:tcBorders>
            <w:shd w:val="clear" w:color="auto" w:fill="auto"/>
            <w:noWrap/>
            <w:hideMark/>
          </w:tcPr>
          <w:p w:rsidR="003F4FF2" w:rsidRPr="00B01CB5" w:rsidRDefault="003F4FF2" w:rsidP="00744C24">
            <w:pPr>
              <w:jc w:val="center"/>
              <w:rPr>
                <w:b/>
                <w:bCs/>
              </w:rPr>
            </w:pPr>
            <w:r w:rsidRPr="00B01CB5">
              <w:rPr>
                <w:b/>
                <w:bCs/>
              </w:rPr>
              <w:t>18.693</w:t>
            </w:r>
          </w:p>
        </w:tc>
        <w:tc>
          <w:tcPr>
            <w:tcW w:w="561" w:type="pct"/>
            <w:tcBorders>
              <w:top w:val="nil"/>
              <w:left w:val="nil"/>
              <w:bottom w:val="single" w:sz="4" w:space="0" w:color="auto"/>
              <w:right w:val="single" w:sz="4" w:space="0" w:color="auto"/>
            </w:tcBorders>
            <w:shd w:val="clear" w:color="auto" w:fill="auto"/>
            <w:noWrap/>
            <w:hideMark/>
          </w:tcPr>
          <w:p w:rsidR="003F4FF2" w:rsidRPr="00B01CB5" w:rsidRDefault="003F4FF2" w:rsidP="00744C24">
            <w:pPr>
              <w:jc w:val="center"/>
              <w:rPr>
                <w:b/>
                <w:bCs/>
              </w:rPr>
            </w:pPr>
            <w:r w:rsidRPr="00B01CB5">
              <w:rPr>
                <w:b/>
                <w:bCs/>
              </w:rPr>
              <w:t>11.122</w:t>
            </w:r>
          </w:p>
        </w:tc>
        <w:tc>
          <w:tcPr>
            <w:tcW w:w="561" w:type="pct"/>
            <w:tcBorders>
              <w:top w:val="nil"/>
              <w:left w:val="nil"/>
              <w:bottom w:val="single" w:sz="4" w:space="0" w:color="auto"/>
              <w:right w:val="single" w:sz="4" w:space="0" w:color="auto"/>
            </w:tcBorders>
            <w:shd w:val="clear" w:color="auto" w:fill="auto"/>
            <w:noWrap/>
            <w:hideMark/>
          </w:tcPr>
          <w:p w:rsidR="003F4FF2" w:rsidRPr="00B01CB5" w:rsidRDefault="003F4FF2" w:rsidP="00744C24">
            <w:pPr>
              <w:jc w:val="center"/>
              <w:rPr>
                <w:b/>
                <w:bCs/>
              </w:rPr>
            </w:pPr>
            <w:r w:rsidRPr="00B01CB5">
              <w:rPr>
                <w:b/>
                <w:bCs/>
              </w:rPr>
              <w:t>7.571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6.828</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4.145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2.683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6.005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3.536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2.469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5.860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3.441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2.419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ΚΕΝΤΡΙΚΗ ΜΑΚΕΔΟΝΙΑ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60.920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31.611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29.309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21.511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11.435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10.076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20.180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10.354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9.826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19.229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9.822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9.407</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ΔΥΤΙΚΗ ΜΑΚΕΔΟΝΙΑ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9.369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4.796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4.573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3.175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1.616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1.559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3.114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1.601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1.513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3.080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1.579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1.501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ΘΕΣΣΑΛΙΑ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23.015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11.961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11.054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7.957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4.098</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3.859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7.495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3.944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3.551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7.563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3.919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3.644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ΗΠΕΙΡΟΣ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10.101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5.338</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4.763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3.396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1.807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1.589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3.321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1.710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1.611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3.384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1.821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1.563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ΙΟΝΙΑ ΝΗΣΙΑ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7.004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3.754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3.250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2.544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1.282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1.262</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2.400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1.300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1.100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2.060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1.172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888</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ΔΥΤΙΚΗ ΕΛΛΑΔΑ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22.850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13.694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9.156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8.006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4.839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3.167</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7.254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4.449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2.805</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7.590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4.406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3.184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ΣΤΕΡΕΑ ΕΛΛΑΔΑ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16.136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8.357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7.779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5.523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2.883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2.640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5.344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2.743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2.601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5.269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2.731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2.538</w:t>
            </w:r>
          </w:p>
        </w:tc>
      </w:tr>
      <w:tr w:rsidR="003F4FF2" w:rsidRPr="008C3F89"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8C3F89" w:rsidRDefault="003F4FF2" w:rsidP="00744C24">
            <w:pPr>
              <w:rPr>
                <w:b/>
                <w:bCs/>
              </w:rPr>
            </w:pPr>
            <w:r w:rsidRPr="008C3F89">
              <w:rPr>
                <w:b/>
                <w:bCs/>
              </w:rPr>
              <w:lastRenderedPageBreak/>
              <w:t>ΠΕΛΟΠΟΝΝΗΣΟΣ</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rPr>
                <w:b/>
                <w:bCs/>
              </w:rPr>
            </w:pPr>
            <w:r w:rsidRPr="008C3F89">
              <w:rPr>
                <w:b/>
                <w:bCs/>
              </w:rPr>
              <w:t>17.761</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rPr>
                <w:b/>
                <w:bCs/>
              </w:rPr>
            </w:pPr>
            <w:r w:rsidRPr="008C3F89">
              <w:rPr>
                <w:b/>
                <w:bCs/>
              </w:rPr>
              <w:t>9.218</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rPr>
                <w:b/>
                <w:bCs/>
              </w:rPr>
            </w:pPr>
            <w:r w:rsidRPr="008C3F89">
              <w:rPr>
                <w:b/>
                <w:bCs/>
              </w:rPr>
              <w:t>8.543</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8C3F89" w:rsidRDefault="003F4FF2" w:rsidP="00744C24">
            <w:r w:rsidRPr="008C3F89">
              <w:t xml:space="preserve">   Τάξη Α                                       </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6.111</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3.227</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2.884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8C3F89" w:rsidRDefault="003F4FF2" w:rsidP="00744C24">
            <w:r w:rsidRPr="008C3F89">
              <w:t xml:space="preserve">   Τάξη Β                                       </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5.793</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2.983</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2.810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8C3F89" w:rsidRDefault="003F4FF2" w:rsidP="00744C24">
            <w:r w:rsidRPr="008C3F89">
              <w:t xml:space="preserve">   Τάξη Γ                                       </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5.857</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3.008</w:t>
            </w:r>
          </w:p>
        </w:tc>
        <w:tc>
          <w:tcPr>
            <w:tcW w:w="561" w:type="pct"/>
            <w:tcBorders>
              <w:top w:val="nil"/>
              <w:left w:val="nil"/>
              <w:bottom w:val="single" w:sz="4" w:space="0" w:color="auto"/>
              <w:right w:val="single" w:sz="4" w:space="0" w:color="auto"/>
            </w:tcBorders>
            <w:shd w:val="clear" w:color="auto" w:fill="auto"/>
            <w:noWrap/>
            <w:vAlign w:val="bottom"/>
            <w:hideMark/>
          </w:tcPr>
          <w:p w:rsidR="003F4FF2" w:rsidRPr="008C3F89" w:rsidRDefault="003F4FF2" w:rsidP="00744C24">
            <w:pPr>
              <w:jc w:val="right"/>
            </w:pPr>
            <w:r w:rsidRPr="008C3F89">
              <w:t>2.849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ΑΤΤΙΚΗ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117.217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61.806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55.411</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40.807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21.920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18.887</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38.838</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20.054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18.784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37.572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19.832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17.740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ΒΟΡΕΙΟ ΑΙΓΑΙΟ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6.249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3.289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2.960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2.236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1.221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1.015</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1.962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1.016</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946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2.051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1.052</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999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ΝΟΤΙΟ ΑΙΓΑΙΟ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10.981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5.635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5.346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3.944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2.045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1.899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3.670</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1.911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1.759</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3.367</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1.679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1.688</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pPr>
              <w:rPr>
                <w:b/>
                <w:bCs/>
              </w:rPr>
            </w:pPr>
            <w:r w:rsidRPr="009C2BD1">
              <w:rPr>
                <w:b/>
                <w:bCs/>
              </w:rPr>
              <w:t xml:space="preserve"> ΚΡΗΤΗ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21.729</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11.565</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rPr>
                <w:b/>
                <w:bCs/>
              </w:rPr>
            </w:pPr>
            <w:r w:rsidRPr="009C2BD1">
              <w:rPr>
                <w:b/>
                <w:bCs/>
              </w:rPr>
              <w:t>10.164</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Α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8.024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4.394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3.630</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Β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6.974</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3.688</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3.286</w:t>
            </w:r>
          </w:p>
        </w:tc>
      </w:tr>
      <w:tr w:rsidR="003F4FF2" w:rsidRPr="009C2BD1" w:rsidTr="00744C24">
        <w:trPr>
          <w:trHeight w:val="255"/>
        </w:trPr>
        <w:tc>
          <w:tcPr>
            <w:tcW w:w="3318" w:type="pct"/>
            <w:tcBorders>
              <w:top w:val="nil"/>
              <w:left w:val="single" w:sz="4" w:space="0" w:color="auto"/>
              <w:bottom w:val="single" w:sz="4" w:space="0" w:color="auto"/>
              <w:right w:val="single" w:sz="4" w:space="0" w:color="auto"/>
            </w:tcBorders>
            <w:shd w:val="clear" w:color="auto" w:fill="auto"/>
            <w:hideMark/>
          </w:tcPr>
          <w:p w:rsidR="003F4FF2" w:rsidRPr="009C2BD1" w:rsidRDefault="003F4FF2" w:rsidP="00744C24">
            <w:r w:rsidRPr="009C2BD1">
              <w:t xml:space="preserve">   Τάξη Γ                                       </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6.731</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3.483</w:t>
            </w:r>
          </w:p>
        </w:tc>
        <w:tc>
          <w:tcPr>
            <w:tcW w:w="561" w:type="pct"/>
            <w:tcBorders>
              <w:top w:val="nil"/>
              <w:left w:val="nil"/>
              <w:bottom w:val="single" w:sz="4" w:space="0" w:color="auto"/>
              <w:right w:val="single" w:sz="4" w:space="0" w:color="auto"/>
            </w:tcBorders>
            <w:shd w:val="clear" w:color="auto" w:fill="auto"/>
            <w:noWrap/>
            <w:hideMark/>
          </w:tcPr>
          <w:p w:rsidR="003F4FF2" w:rsidRPr="009C2BD1" w:rsidRDefault="003F4FF2" w:rsidP="00744C24">
            <w:pPr>
              <w:jc w:val="center"/>
            </w:pPr>
            <w:r w:rsidRPr="009C2BD1">
              <w:t>3.248</w:t>
            </w:r>
          </w:p>
        </w:tc>
      </w:tr>
    </w:tbl>
    <w:p w:rsidR="003F4FF2" w:rsidRPr="005E2A52" w:rsidRDefault="003F4FF2" w:rsidP="003F4FF2">
      <w:pPr>
        <w:sectPr w:rsidR="003F4FF2" w:rsidRPr="005E2A52" w:rsidSect="005962DC">
          <w:footerReference w:type="default" r:id="rId111"/>
          <w:pgSz w:w="11900" w:h="16820"/>
          <w:pgMar w:top="1440" w:right="1800" w:bottom="1440" w:left="1800" w:header="0" w:footer="604" w:gutter="0"/>
          <w:pgNumType w:start="275"/>
          <w:cols w:space="720"/>
        </w:sectPr>
      </w:pPr>
    </w:p>
    <w:p w:rsidR="003F4FF2" w:rsidRPr="00205408" w:rsidRDefault="003F4FF2" w:rsidP="003F4FF2">
      <w:pPr>
        <w:spacing w:before="91"/>
        <w:ind w:left="364" w:right="350"/>
        <w:rPr>
          <w:rFonts w:eastAsia="Arial"/>
          <w:b/>
          <w:bCs/>
          <w:sz w:val="28"/>
          <w:szCs w:val="17"/>
        </w:rPr>
      </w:pPr>
      <w:r w:rsidRPr="00205408">
        <w:rPr>
          <w:rFonts w:eastAsia="Arial"/>
          <w:b/>
          <w:bCs/>
          <w:sz w:val="28"/>
          <w:szCs w:val="17"/>
        </w:rPr>
        <w:lastRenderedPageBreak/>
        <w:t xml:space="preserve">ΠΑΡΑΡΤΗΜΑ </w:t>
      </w:r>
      <w:r w:rsidRPr="00205408">
        <w:rPr>
          <w:rFonts w:eastAsia="Arial"/>
          <w:b/>
          <w:bCs/>
          <w:sz w:val="28"/>
          <w:szCs w:val="17"/>
          <w:lang w:val="en-US"/>
        </w:rPr>
        <w:t>V</w:t>
      </w:r>
      <w:r>
        <w:rPr>
          <w:rFonts w:eastAsia="Arial"/>
          <w:b/>
          <w:bCs/>
          <w:sz w:val="28"/>
          <w:szCs w:val="17"/>
          <w:lang w:val="en-US"/>
        </w:rPr>
        <w:t>I</w:t>
      </w:r>
    </w:p>
    <w:p w:rsidR="003F4FF2" w:rsidRPr="005E2A52" w:rsidRDefault="003F4FF2" w:rsidP="003F4FF2">
      <w:pPr>
        <w:spacing w:before="91"/>
        <w:ind w:left="364" w:right="350"/>
        <w:jc w:val="center"/>
        <w:rPr>
          <w:rFonts w:eastAsia="Arial"/>
          <w:b/>
          <w:bCs/>
          <w:sz w:val="17"/>
          <w:szCs w:val="17"/>
          <w:lang w:val="en-US"/>
        </w:rPr>
      </w:pPr>
    </w:p>
    <w:p w:rsidR="003F4FF2" w:rsidRPr="005F6AAB" w:rsidRDefault="003F4FF2" w:rsidP="003F4FF2">
      <w:pPr>
        <w:spacing w:before="91" w:line="276" w:lineRule="auto"/>
        <w:ind w:left="364" w:right="350"/>
        <w:jc w:val="center"/>
        <w:rPr>
          <w:rFonts w:eastAsia="Arial"/>
          <w:szCs w:val="17"/>
        </w:rPr>
      </w:pPr>
      <w:r w:rsidRPr="005F6AAB">
        <w:rPr>
          <w:rFonts w:eastAsia="Arial"/>
          <w:b/>
          <w:bCs/>
          <w:szCs w:val="17"/>
        </w:rPr>
        <w:t>ΠΙΝΑΚΑΣ</w:t>
      </w:r>
      <w:r>
        <w:rPr>
          <w:rFonts w:eastAsia="Arial"/>
          <w:b/>
          <w:bCs/>
          <w:szCs w:val="17"/>
        </w:rPr>
        <w:t xml:space="preserve"> </w:t>
      </w:r>
      <w:r w:rsidRPr="005F6AAB">
        <w:rPr>
          <w:rFonts w:eastAsia="Arial"/>
          <w:b/>
          <w:bCs/>
          <w:szCs w:val="17"/>
        </w:rPr>
        <w:t>2.</w:t>
      </w:r>
      <w:r>
        <w:rPr>
          <w:rFonts w:eastAsia="Arial"/>
          <w:b/>
          <w:bCs/>
          <w:szCs w:val="17"/>
        </w:rPr>
        <w:t xml:space="preserve"> </w:t>
      </w:r>
      <w:r w:rsidRPr="005F6AAB">
        <w:rPr>
          <w:rFonts w:eastAsia="Arial"/>
          <w:b/>
          <w:bCs/>
          <w:szCs w:val="17"/>
        </w:rPr>
        <w:t>ΣΧΟΛΙΚΕΣ</w:t>
      </w:r>
      <w:r>
        <w:rPr>
          <w:rFonts w:eastAsia="Arial"/>
          <w:b/>
          <w:bCs/>
          <w:szCs w:val="17"/>
        </w:rPr>
        <w:t xml:space="preserve"> </w:t>
      </w:r>
      <w:r w:rsidRPr="005F6AAB">
        <w:rPr>
          <w:rFonts w:eastAsia="Arial"/>
          <w:b/>
          <w:bCs/>
          <w:szCs w:val="17"/>
        </w:rPr>
        <w:t>ΜΟΝΑΔΕΣ</w:t>
      </w:r>
      <w:r>
        <w:rPr>
          <w:rFonts w:eastAsia="Arial"/>
          <w:b/>
          <w:bCs/>
          <w:szCs w:val="17"/>
        </w:rPr>
        <w:t xml:space="preserve"> </w:t>
      </w:r>
      <w:r w:rsidRPr="005F6AAB">
        <w:rPr>
          <w:rFonts w:eastAsia="Arial"/>
          <w:b/>
          <w:bCs/>
          <w:szCs w:val="17"/>
        </w:rPr>
        <w:t>ΚΑΙ</w:t>
      </w:r>
      <w:r>
        <w:rPr>
          <w:rFonts w:eastAsia="Arial"/>
          <w:b/>
          <w:bCs/>
          <w:szCs w:val="17"/>
        </w:rPr>
        <w:t xml:space="preserve"> </w:t>
      </w:r>
      <w:r w:rsidRPr="005F6AAB">
        <w:rPr>
          <w:rFonts w:eastAsia="Arial"/>
          <w:b/>
          <w:bCs/>
          <w:szCs w:val="17"/>
        </w:rPr>
        <w:t>ΔΙΔΑΚΤΙΚΟ</w:t>
      </w:r>
      <w:r>
        <w:rPr>
          <w:rFonts w:eastAsia="Arial"/>
          <w:b/>
          <w:bCs/>
          <w:szCs w:val="17"/>
        </w:rPr>
        <w:t xml:space="preserve"> </w:t>
      </w:r>
      <w:r w:rsidRPr="005F6AAB">
        <w:rPr>
          <w:rFonts w:eastAsia="Arial"/>
          <w:b/>
          <w:bCs/>
          <w:szCs w:val="17"/>
        </w:rPr>
        <w:t>ΠΡΟΣΩΠΙΚΟ</w:t>
      </w:r>
      <w:r>
        <w:rPr>
          <w:rFonts w:eastAsia="Arial"/>
          <w:b/>
          <w:bCs/>
          <w:szCs w:val="17"/>
        </w:rPr>
        <w:t xml:space="preserve"> ΤΗΣ </w:t>
      </w:r>
      <w:r w:rsidRPr="005F6AAB">
        <w:rPr>
          <w:rFonts w:eastAsia="Arial"/>
          <w:b/>
          <w:bCs/>
          <w:w w:val="104"/>
          <w:szCs w:val="17"/>
        </w:rPr>
        <w:t>ΔΕΥΤΕΡΟΒΑΘΜΙΑΣ</w:t>
      </w:r>
    </w:p>
    <w:p w:rsidR="003F4FF2" w:rsidRPr="005F6AAB" w:rsidRDefault="003F4FF2" w:rsidP="003F4FF2">
      <w:pPr>
        <w:spacing w:before="39" w:line="276" w:lineRule="auto"/>
        <w:ind w:left="1180" w:right="1163"/>
        <w:jc w:val="center"/>
        <w:rPr>
          <w:rFonts w:eastAsia="Arial"/>
          <w:szCs w:val="17"/>
        </w:rPr>
      </w:pPr>
      <w:r w:rsidRPr="005F6AAB">
        <w:rPr>
          <w:rFonts w:eastAsia="Arial"/>
          <w:b/>
          <w:bCs/>
          <w:szCs w:val="17"/>
        </w:rPr>
        <w:t>—ΔΗΜΟΣΙΑΣ</w:t>
      </w:r>
      <w:r>
        <w:rPr>
          <w:rFonts w:eastAsia="Arial"/>
          <w:b/>
          <w:bCs/>
          <w:szCs w:val="17"/>
        </w:rPr>
        <w:t xml:space="preserve"> </w:t>
      </w:r>
      <w:r w:rsidRPr="005F6AAB">
        <w:rPr>
          <w:rFonts w:eastAsia="Arial"/>
          <w:b/>
          <w:bCs/>
          <w:szCs w:val="17"/>
        </w:rPr>
        <w:t>ΚΑΙ</w:t>
      </w:r>
      <w:r>
        <w:rPr>
          <w:rFonts w:eastAsia="Arial"/>
          <w:b/>
          <w:bCs/>
          <w:szCs w:val="17"/>
        </w:rPr>
        <w:t xml:space="preserve"> </w:t>
      </w:r>
      <w:r w:rsidRPr="005F6AAB">
        <w:rPr>
          <w:rFonts w:eastAsia="Arial"/>
          <w:b/>
          <w:bCs/>
          <w:szCs w:val="17"/>
        </w:rPr>
        <w:t xml:space="preserve">ΙΔΙΩΤΙΚΗΣ—ΕΚΠΑΙΔΕΥΣΗΣ, </w:t>
      </w:r>
      <w:r>
        <w:rPr>
          <w:rFonts w:eastAsia="Arial"/>
          <w:b/>
          <w:bCs/>
          <w:szCs w:val="17"/>
        </w:rPr>
        <w:t xml:space="preserve">ΚΑΤΑ </w:t>
      </w:r>
      <w:r w:rsidRPr="005F6AAB">
        <w:rPr>
          <w:rFonts w:eastAsia="Arial"/>
          <w:b/>
          <w:bCs/>
          <w:szCs w:val="17"/>
        </w:rPr>
        <w:t>ΤΑ</w:t>
      </w:r>
      <w:r>
        <w:rPr>
          <w:rFonts w:eastAsia="Arial"/>
          <w:b/>
          <w:bCs/>
          <w:szCs w:val="17"/>
        </w:rPr>
        <w:t xml:space="preserve"> </w:t>
      </w:r>
      <w:r w:rsidRPr="005F6AAB">
        <w:rPr>
          <w:rFonts w:eastAsia="Arial"/>
          <w:b/>
          <w:bCs/>
          <w:szCs w:val="17"/>
        </w:rPr>
        <w:t>ΣΧΟΛΙΚΑ</w:t>
      </w:r>
      <w:r>
        <w:rPr>
          <w:rFonts w:eastAsia="Arial"/>
          <w:b/>
          <w:bCs/>
          <w:szCs w:val="17"/>
        </w:rPr>
        <w:t xml:space="preserve"> </w:t>
      </w:r>
      <w:r w:rsidRPr="005F6AAB">
        <w:rPr>
          <w:rFonts w:eastAsia="Arial"/>
          <w:b/>
          <w:bCs/>
          <w:szCs w:val="17"/>
        </w:rPr>
        <w:t>ΕΤΗ</w:t>
      </w:r>
      <w:r>
        <w:rPr>
          <w:rFonts w:eastAsia="Arial"/>
          <w:b/>
          <w:bCs/>
          <w:szCs w:val="17"/>
        </w:rPr>
        <w:t xml:space="preserve"> 2006/07</w:t>
      </w:r>
    </w:p>
    <w:p w:rsidR="003F4FF2" w:rsidRPr="005F6AAB" w:rsidRDefault="003F4FF2" w:rsidP="003F4FF2">
      <w:pPr>
        <w:spacing w:before="9" w:line="240" w:lineRule="exact"/>
        <w:rPr>
          <w:sz w:val="40"/>
        </w:rPr>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22"/>
        <w:gridCol w:w="2277"/>
        <w:gridCol w:w="910"/>
        <w:gridCol w:w="910"/>
        <w:gridCol w:w="910"/>
      </w:tblGrid>
      <w:tr w:rsidR="003F4FF2" w:rsidRPr="009C2BD1" w:rsidTr="00744C24">
        <w:trPr>
          <w:trHeight w:val="4"/>
        </w:trPr>
        <w:tc>
          <w:tcPr>
            <w:tcW w:w="0" w:type="auto"/>
            <w:shd w:val="clear" w:color="auto" w:fill="auto"/>
          </w:tcPr>
          <w:p w:rsidR="003F4FF2" w:rsidRPr="009C2BD1" w:rsidRDefault="00803192" w:rsidP="00744C24">
            <w:pPr>
              <w:rPr>
                <w:b/>
                <w:bCs/>
                <w:i/>
                <w:iCs/>
              </w:rPr>
            </w:pPr>
            <w:r>
              <w:rPr>
                <w:b/>
              </w:rPr>
              <w:t>περιφέρεια</w:t>
            </w:r>
            <w:r w:rsidR="003F4FF2" w:rsidRPr="009C2BD1">
              <w:rPr>
                <w:b/>
              </w:rPr>
              <w:br/>
              <w:t>Νομός</w:t>
            </w:r>
            <w:r w:rsidR="003F4FF2" w:rsidRPr="009C2BD1">
              <w:rPr>
                <w:b/>
              </w:rPr>
              <w:br/>
            </w:r>
          </w:p>
        </w:tc>
        <w:tc>
          <w:tcPr>
            <w:tcW w:w="0" w:type="auto"/>
            <w:shd w:val="clear" w:color="auto" w:fill="auto"/>
            <w:noWrap/>
          </w:tcPr>
          <w:p w:rsidR="003F4FF2" w:rsidRPr="009C2BD1" w:rsidRDefault="003F4FF2" w:rsidP="00744C24">
            <w:pPr>
              <w:jc w:val="center"/>
              <w:rPr>
                <w:b/>
                <w:bCs/>
                <w:i/>
                <w:iCs/>
              </w:rPr>
            </w:pPr>
            <w:r w:rsidRPr="009C2BD1">
              <w:rPr>
                <w:b/>
              </w:rPr>
              <w:t>Αριθμός Γυμνασίων</w:t>
            </w:r>
          </w:p>
        </w:tc>
        <w:tc>
          <w:tcPr>
            <w:tcW w:w="0" w:type="auto"/>
            <w:gridSpan w:val="3"/>
          </w:tcPr>
          <w:p w:rsidR="003F4FF2" w:rsidRPr="009C2BD1" w:rsidRDefault="003F4FF2" w:rsidP="00744C24">
            <w:pPr>
              <w:jc w:val="center"/>
              <w:rPr>
                <w:b/>
                <w:bCs/>
                <w:i/>
                <w:iCs/>
              </w:rPr>
            </w:pPr>
            <w:r w:rsidRPr="009C2BD1">
              <w:rPr>
                <w:b/>
              </w:rPr>
              <w:t>Καθηγητές Φυσικής Αγωγής</w:t>
            </w:r>
          </w:p>
        </w:tc>
      </w:tr>
      <w:tr w:rsidR="003F4FF2" w:rsidRPr="009C2BD1" w:rsidTr="00744C24">
        <w:trPr>
          <w:trHeight w:val="4"/>
        </w:trPr>
        <w:tc>
          <w:tcPr>
            <w:tcW w:w="0" w:type="auto"/>
            <w:shd w:val="clear" w:color="auto" w:fill="auto"/>
            <w:hideMark/>
          </w:tcPr>
          <w:p w:rsidR="003F4FF2" w:rsidRPr="009C2BD1" w:rsidRDefault="003F4FF2" w:rsidP="00744C24">
            <w:pPr>
              <w:rPr>
                <w:b/>
                <w:bCs/>
                <w:i/>
                <w:iCs/>
              </w:rPr>
            </w:pPr>
            <w:r w:rsidRPr="009C2BD1">
              <w:rPr>
                <w:b/>
                <w:bCs/>
                <w:i/>
                <w:iCs/>
              </w:rPr>
              <w:t>ΣΥΝΟΛΟ ΕΛΛΑΔΟΣ</w:t>
            </w:r>
          </w:p>
        </w:tc>
        <w:tc>
          <w:tcPr>
            <w:tcW w:w="0" w:type="auto"/>
            <w:shd w:val="clear" w:color="auto" w:fill="auto"/>
            <w:noWrap/>
            <w:hideMark/>
          </w:tcPr>
          <w:p w:rsidR="003F4FF2" w:rsidRPr="009C2BD1" w:rsidRDefault="003F4FF2" w:rsidP="00744C24">
            <w:pPr>
              <w:jc w:val="center"/>
              <w:rPr>
                <w:b/>
                <w:bCs/>
                <w:i/>
                <w:iCs/>
              </w:rPr>
            </w:pPr>
            <w:r w:rsidRPr="009C2BD1">
              <w:rPr>
                <w:b/>
                <w:bCs/>
                <w:i/>
                <w:iCs/>
              </w:rPr>
              <w:t>1.957</w:t>
            </w:r>
          </w:p>
        </w:tc>
        <w:tc>
          <w:tcPr>
            <w:tcW w:w="0" w:type="auto"/>
          </w:tcPr>
          <w:p w:rsidR="003F4FF2" w:rsidRPr="009C2BD1" w:rsidRDefault="003F4FF2" w:rsidP="00744C24">
            <w:pPr>
              <w:jc w:val="center"/>
              <w:rPr>
                <w:b/>
                <w:bCs/>
                <w:i/>
                <w:iCs/>
              </w:rPr>
            </w:pPr>
            <w:r w:rsidRPr="009C2BD1">
              <w:rPr>
                <w:b/>
                <w:bCs/>
                <w:i/>
                <w:iCs/>
              </w:rPr>
              <w:t>3.000</w:t>
            </w:r>
          </w:p>
        </w:tc>
        <w:tc>
          <w:tcPr>
            <w:tcW w:w="0" w:type="auto"/>
          </w:tcPr>
          <w:p w:rsidR="003F4FF2" w:rsidRPr="009C2BD1" w:rsidRDefault="003F4FF2" w:rsidP="00744C24">
            <w:pPr>
              <w:jc w:val="center"/>
              <w:rPr>
                <w:b/>
                <w:bCs/>
                <w:i/>
                <w:iCs/>
              </w:rPr>
            </w:pPr>
            <w:r w:rsidRPr="009C2BD1">
              <w:rPr>
                <w:b/>
                <w:bCs/>
                <w:i/>
                <w:iCs/>
              </w:rPr>
              <w:t>1.927</w:t>
            </w:r>
          </w:p>
        </w:tc>
        <w:tc>
          <w:tcPr>
            <w:tcW w:w="0" w:type="auto"/>
          </w:tcPr>
          <w:p w:rsidR="003F4FF2" w:rsidRPr="009C2BD1" w:rsidRDefault="003F4FF2" w:rsidP="00744C24">
            <w:pPr>
              <w:jc w:val="center"/>
              <w:rPr>
                <w:b/>
                <w:bCs/>
                <w:i/>
                <w:iCs/>
              </w:rPr>
            </w:pPr>
            <w:r w:rsidRPr="009C2BD1">
              <w:rPr>
                <w:b/>
                <w:bCs/>
                <w:i/>
                <w:iCs/>
              </w:rPr>
              <w:t>1.073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1.752</w:t>
            </w:r>
          </w:p>
        </w:tc>
        <w:tc>
          <w:tcPr>
            <w:tcW w:w="0" w:type="auto"/>
          </w:tcPr>
          <w:p w:rsidR="003F4FF2" w:rsidRPr="009C2BD1" w:rsidRDefault="003F4FF2" w:rsidP="00744C24">
            <w:pPr>
              <w:jc w:val="center"/>
            </w:pPr>
            <w:r w:rsidRPr="009C2BD1">
              <w:t>2.855</w:t>
            </w:r>
          </w:p>
        </w:tc>
        <w:tc>
          <w:tcPr>
            <w:tcW w:w="0" w:type="auto"/>
          </w:tcPr>
          <w:p w:rsidR="003F4FF2" w:rsidRPr="009C2BD1" w:rsidRDefault="003F4FF2" w:rsidP="00744C24">
            <w:pPr>
              <w:jc w:val="center"/>
            </w:pPr>
            <w:r w:rsidRPr="009C2BD1">
              <w:t>1.837</w:t>
            </w:r>
          </w:p>
        </w:tc>
        <w:tc>
          <w:tcPr>
            <w:tcW w:w="0" w:type="auto"/>
          </w:tcPr>
          <w:p w:rsidR="003F4FF2" w:rsidRPr="009C2BD1" w:rsidRDefault="003F4FF2" w:rsidP="00744C24">
            <w:pPr>
              <w:jc w:val="center"/>
            </w:pPr>
            <w:r w:rsidRPr="009C2BD1">
              <w:t>1.018</w:t>
            </w:r>
          </w:p>
        </w:tc>
      </w:tr>
      <w:tr w:rsidR="003F4FF2" w:rsidRPr="009C2BD1" w:rsidTr="00744C24">
        <w:trPr>
          <w:trHeight w:val="4"/>
        </w:trPr>
        <w:tc>
          <w:tcPr>
            <w:tcW w:w="0" w:type="auto"/>
            <w:shd w:val="clear" w:color="auto" w:fill="auto"/>
            <w:hideMark/>
          </w:tcPr>
          <w:p w:rsidR="003F4FF2" w:rsidRPr="009C2BD1" w:rsidRDefault="003F4FF2" w:rsidP="00744C24">
            <w:r w:rsidRPr="009C2BD1">
              <w:t>Ιδιωτικά ημερήσια</w:t>
            </w:r>
          </w:p>
        </w:tc>
        <w:tc>
          <w:tcPr>
            <w:tcW w:w="0" w:type="auto"/>
            <w:shd w:val="clear" w:color="auto" w:fill="auto"/>
            <w:noWrap/>
            <w:hideMark/>
          </w:tcPr>
          <w:p w:rsidR="003F4FF2" w:rsidRPr="009C2BD1" w:rsidRDefault="003F4FF2" w:rsidP="00744C24">
            <w:pPr>
              <w:jc w:val="center"/>
            </w:pPr>
            <w:r w:rsidRPr="009C2BD1">
              <w:t>120</w:t>
            </w:r>
          </w:p>
        </w:tc>
        <w:tc>
          <w:tcPr>
            <w:tcW w:w="0" w:type="auto"/>
          </w:tcPr>
          <w:p w:rsidR="003F4FF2" w:rsidRPr="009C2BD1" w:rsidRDefault="003F4FF2" w:rsidP="00744C24">
            <w:pPr>
              <w:jc w:val="center"/>
            </w:pPr>
            <w:r w:rsidRPr="009C2BD1">
              <w:t>138</w:t>
            </w:r>
          </w:p>
        </w:tc>
        <w:tc>
          <w:tcPr>
            <w:tcW w:w="0" w:type="auto"/>
          </w:tcPr>
          <w:p w:rsidR="003F4FF2" w:rsidRPr="009C2BD1" w:rsidRDefault="003F4FF2" w:rsidP="00744C24">
            <w:pPr>
              <w:jc w:val="center"/>
            </w:pPr>
            <w:r w:rsidRPr="009C2BD1">
              <w:t>85</w:t>
            </w:r>
          </w:p>
        </w:tc>
        <w:tc>
          <w:tcPr>
            <w:tcW w:w="0" w:type="auto"/>
          </w:tcPr>
          <w:p w:rsidR="003F4FF2" w:rsidRPr="009C2BD1" w:rsidRDefault="003F4FF2" w:rsidP="00744C24">
            <w:pPr>
              <w:jc w:val="center"/>
            </w:pPr>
            <w:r w:rsidRPr="009C2BD1">
              <w:t>53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εσπερινά</w:t>
            </w:r>
          </w:p>
        </w:tc>
        <w:tc>
          <w:tcPr>
            <w:tcW w:w="0" w:type="auto"/>
            <w:shd w:val="clear" w:color="auto" w:fill="auto"/>
            <w:noWrap/>
            <w:hideMark/>
          </w:tcPr>
          <w:p w:rsidR="003F4FF2" w:rsidRPr="009C2BD1" w:rsidRDefault="003F4FF2" w:rsidP="00744C24">
            <w:pPr>
              <w:jc w:val="center"/>
            </w:pPr>
            <w:r w:rsidRPr="009C2BD1">
              <w:t>81</w:t>
            </w:r>
          </w:p>
        </w:tc>
        <w:tc>
          <w:tcPr>
            <w:tcW w:w="0" w:type="auto"/>
          </w:tcPr>
          <w:p w:rsidR="003F4FF2" w:rsidRPr="009C2BD1" w:rsidRDefault="003F4FF2" w:rsidP="00744C24">
            <w:pPr>
              <w:jc w:val="center"/>
            </w:pPr>
            <w:r w:rsidRPr="009C2BD1">
              <w:t>5</w:t>
            </w:r>
          </w:p>
        </w:tc>
        <w:tc>
          <w:tcPr>
            <w:tcW w:w="0" w:type="auto"/>
          </w:tcPr>
          <w:p w:rsidR="003F4FF2" w:rsidRPr="009C2BD1" w:rsidRDefault="003F4FF2" w:rsidP="00744C24">
            <w:pPr>
              <w:jc w:val="center"/>
            </w:pPr>
            <w:r w:rsidRPr="009C2BD1">
              <w:t>3</w:t>
            </w:r>
          </w:p>
        </w:tc>
        <w:tc>
          <w:tcPr>
            <w:tcW w:w="0" w:type="auto"/>
          </w:tcPr>
          <w:p w:rsidR="003F4FF2" w:rsidRPr="009C2BD1" w:rsidRDefault="003F4FF2" w:rsidP="00744C24">
            <w:pPr>
              <w:jc w:val="center"/>
            </w:pPr>
            <w:r w:rsidRPr="009C2BD1">
              <w:t>2</w:t>
            </w:r>
          </w:p>
        </w:tc>
      </w:tr>
      <w:tr w:rsidR="003F4FF2" w:rsidRPr="009C2BD1" w:rsidTr="00744C24">
        <w:trPr>
          <w:trHeight w:val="4"/>
        </w:trPr>
        <w:tc>
          <w:tcPr>
            <w:tcW w:w="0" w:type="auto"/>
            <w:shd w:val="clear" w:color="auto" w:fill="auto"/>
            <w:hideMark/>
          </w:tcPr>
          <w:p w:rsidR="003F4FF2" w:rsidRPr="009C2BD1" w:rsidRDefault="003F4FF2" w:rsidP="00744C24">
            <w:r w:rsidRPr="009C2BD1">
              <w:t>Ιδιωτικά εσπερινά</w:t>
            </w:r>
          </w:p>
        </w:tc>
        <w:tc>
          <w:tcPr>
            <w:tcW w:w="0" w:type="auto"/>
            <w:shd w:val="clear" w:color="auto" w:fill="auto"/>
            <w:noWrap/>
            <w:hideMark/>
          </w:tcPr>
          <w:p w:rsidR="003F4FF2" w:rsidRPr="009C2BD1" w:rsidRDefault="003F4FF2" w:rsidP="00744C24">
            <w:pPr>
              <w:jc w:val="center"/>
            </w:pPr>
            <w:r w:rsidRPr="009C2BD1">
              <w:t>4</w:t>
            </w:r>
          </w:p>
        </w:tc>
        <w:tc>
          <w:tcPr>
            <w:tcW w:w="0" w:type="auto"/>
          </w:tcPr>
          <w:p w:rsidR="003F4FF2" w:rsidRPr="009C2BD1" w:rsidRDefault="003F4FF2" w:rsidP="00744C24">
            <w:pPr>
              <w:jc w:val="center"/>
            </w:pPr>
            <w:r w:rsidRPr="009C2BD1">
              <w:t>2</w:t>
            </w:r>
          </w:p>
        </w:tc>
        <w:tc>
          <w:tcPr>
            <w:tcW w:w="0" w:type="auto"/>
          </w:tcPr>
          <w:p w:rsidR="003F4FF2" w:rsidRPr="009C2BD1" w:rsidRDefault="003F4FF2" w:rsidP="00744C24">
            <w:pPr>
              <w:jc w:val="center"/>
            </w:pPr>
            <w:r w:rsidRPr="009C2BD1">
              <w:t>2</w:t>
            </w:r>
          </w:p>
        </w:tc>
        <w:tc>
          <w:tcPr>
            <w:tcW w:w="0" w:type="auto"/>
          </w:tcPr>
          <w:p w:rsidR="003F4FF2" w:rsidRPr="009C2BD1" w:rsidRDefault="003F4FF2" w:rsidP="00744C24">
            <w:pPr>
              <w:jc w:val="center"/>
            </w:pPr>
            <w:r w:rsidRPr="009C2BD1">
              <w:t>0</w:t>
            </w:r>
          </w:p>
        </w:tc>
      </w:tr>
      <w:tr w:rsidR="003F4FF2" w:rsidRPr="009C2BD1" w:rsidTr="00744C24">
        <w:trPr>
          <w:trHeight w:val="13"/>
        </w:trPr>
        <w:tc>
          <w:tcPr>
            <w:tcW w:w="0" w:type="auto"/>
            <w:shd w:val="clear" w:color="auto" w:fill="auto"/>
            <w:hideMark/>
          </w:tcPr>
          <w:p w:rsidR="003F4FF2" w:rsidRPr="009C2BD1" w:rsidRDefault="003F4FF2" w:rsidP="00744C24">
            <w:pPr>
              <w:rPr>
                <w:b/>
                <w:bCs/>
              </w:rPr>
            </w:pPr>
            <w:r w:rsidRPr="009C2BD1">
              <w:rPr>
                <w:b/>
                <w:bCs/>
              </w:rPr>
              <w:t>ΑΝΑΤΟΛΙΚΗ ΜΑΚΕΔΟΝΙΑ &amp; ΘΡΑΚΗ</w:t>
            </w:r>
          </w:p>
        </w:tc>
        <w:tc>
          <w:tcPr>
            <w:tcW w:w="0" w:type="auto"/>
            <w:shd w:val="clear" w:color="auto" w:fill="auto"/>
            <w:noWrap/>
            <w:hideMark/>
          </w:tcPr>
          <w:p w:rsidR="003F4FF2" w:rsidRPr="009C2BD1" w:rsidRDefault="003F4FF2" w:rsidP="00744C24">
            <w:pPr>
              <w:jc w:val="center"/>
              <w:rPr>
                <w:b/>
                <w:bCs/>
              </w:rPr>
            </w:pPr>
            <w:r w:rsidRPr="009C2BD1">
              <w:rPr>
                <w:b/>
                <w:bCs/>
              </w:rPr>
              <w:t>105</w:t>
            </w:r>
          </w:p>
        </w:tc>
        <w:tc>
          <w:tcPr>
            <w:tcW w:w="0" w:type="auto"/>
          </w:tcPr>
          <w:p w:rsidR="003F4FF2" w:rsidRPr="009C2BD1" w:rsidRDefault="003F4FF2" w:rsidP="00744C24">
            <w:pPr>
              <w:jc w:val="center"/>
              <w:rPr>
                <w:b/>
                <w:bCs/>
              </w:rPr>
            </w:pPr>
            <w:r w:rsidRPr="009C2BD1">
              <w:rPr>
                <w:b/>
                <w:bCs/>
              </w:rPr>
              <w:t>189</w:t>
            </w:r>
          </w:p>
        </w:tc>
        <w:tc>
          <w:tcPr>
            <w:tcW w:w="0" w:type="auto"/>
          </w:tcPr>
          <w:p w:rsidR="003F4FF2" w:rsidRPr="009C2BD1" w:rsidRDefault="003F4FF2" w:rsidP="00744C24">
            <w:pPr>
              <w:jc w:val="center"/>
              <w:rPr>
                <w:b/>
                <w:bCs/>
              </w:rPr>
            </w:pPr>
            <w:r w:rsidRPr="009C2BD1">
              <w:rPr>
                <w:b/>
                <w:bCs/>
              </w:rPr>
              <w:t>124</w:t>
            </w:r>
          </w:p>
        </w:tc>
        <w:tc>
          <w:tcPr>
            <w:tcW w:w="0" w:type="auto"/>
          </w:tcPr>
          <w:p w:rsidR="003F4FF2" w:rsidRPr="009C2BD1" w:rsidRDefault="003F4FF2" w:rsidP="00744C24">
            <w:pPr>
              <w:jc w:val="center"/>
              <w:rPr>
                <w:b/>
                <w:bCs/>
              </w:rPr>
            </w:pPr>
            <w:r w:rsidRPr="009C2BD1">
              <w:rPr>
                <w:b/>
                <w:bCs/>
              </w:rPr>
              <w:t>65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97</w:t>
            </w:r>
          </w:p>
        </w:tc>
        <w:tc>
          <w:tcPr>
            <w:tcW w:w="0" w:type="auto"/>
          </w:tcPr>
          <w:p w:rsidR="003F4FF2" w:rsidRPr="009C2BD1" w:rsidRDefault="003F4FF2" w:rsidP="00744C24">
            <w:pPr>
              <w:jc w:val="center"/>
            </w:pPr>
            <w:r w:rsidRPr="009C2BD1">
              <w:t>185</w:t>
            </w:r>
          </w:p>
        </w:tc>
        <w:tc>
          <w:tcPr>
            <w:tcW w:w="0" w:type="auto"/>
          </w:tcPr>
          <w:p w:rsidR="003F4FF2" w:rsidRPr="009C2BD1" w:rsidRDefault="003F4FF2" w:rsidP="00744C24">
            <w:pPr>
              <w:jc w:val="center"/>
            </w:pPr>
            <w:r w:rsidRPr="009C2BD1">
              <w:t>120</w:t>
            </w:r>
          </w:p>
        </w:tc>
        <w:tc>
          <w:tcPr>
            <w:tcW w:w="0" w:type="auto"/>
          </w:tcPr>
          <w:p w:rsidR="003F4FF2" w:rsidRPr="009C2BD1" w:rsidRDefault="003F4FF2" w:rsidP="00744C24">
            <w:pPr>
              <w:jc w:val="center"/>
            </w:pPr>
            <w:r w:rsidRPr="009C2BD1">
              <w:t>65</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ΔΡΑΜΑΣ</w:t>
            </w:r>
          </w:p>
        </w:tc>
        <w:tc>
          <w:tcPr>
            <w:tcW w:w="0" w:type="auto"/>
            <w:shd w:val="clear" w:color="auto" w:fill="auto"/>
            <w:noWrap/>
            <w:hideMark/>
          </w:tcPr>
          <w:p w:rsidR="003F4FF2" w:rsidRPr="009C2BD1" w:rsidRDefault="003F4FF2" w:rsidP="00744C24">
            <w:pPr>
              <w:jc w:val="center"/>
              <w:rPr>
                <w:i/>
                <w:iCs/>
              </w:rPr>
            </w:pPr>
            <w:r w:rsidRPr="009C2BD1">
              <w:rPr>
                <w:i/>
                <w:iCs/>
              </w:rPr>
              <w:t>22</w:t>
            </w:r>
          </w:p>
        </w:tc>
        <w:tc>
          <w:tcPr>
            <w:tcW w:w="0" w:type="auto"/>
          </w:tcPr>
          <w:p w:rsidR="003F4FF2" w:rsidRPr="009C2BD1" w:rsidRDefault="003F4FF2" w:rsidP="00744C24">
            <w:pPr>
              <w:jc w:val="center"/>
              <w:rPr>
                <w:i/>
                <w:iCs/>
              </w:rPr>
            </w:pPr>
            <w:r w:rsidRPr="009C2BD1">
              <w:rPr>
                <w:i/>
                <w:iCs/>
              </w:rPr>
              <w:t>50</w:t>
            </w:r>
          </w:p>
        </w:tc>
        <w:tc>
          <w:tcPr>
            <w:tcW w:w="0" w:type="auto"/>
          </w:tcPr>
          <w:p w:rsidR="003F4FF2" w:rsidRPr="009C2BD1" w:rsidRDefault="003F4FF2" w:rsidP="00744C24">
            <w:pPr>
              <w:jc w:val="center"/>
              <w:rPr>
                <w:i/>
                <w:iCs/>
              </w:rPr>
            </w:pPr>
            <w:r w:rsidRPr="009C2BD1">
              <w:rPr>
                <w:i/>
                <w:iCs/>
              </w:rPr>
              <w:t>36</w:t>
            </w:r>
          </w:p>
        </w:tc>
        <w:tc>
          <w:tcPr>
            <w:tcW w:w="0" w:type="auto"/>
          </w:tcPr>
          <w:p w:rsidR="003F4FF2" w:rsidRPr="009C2BD1" w:rsidRDefault="003F4FF2" w:rsidP="00744C24">
            <w:pPr>
              <w:jc w:val="center"/>
              <w:rPr>
                <w:i/>
                <w:iCs/>
              </w:rPr>
            </w:pPr>
            <w:r w:rsidRPr="009C2BD1">
              <w:rPr>
                <w:i/>
                <w:iCs/>
              </w:rPr>
              <w:t>14</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21</w:t>
            </w:r>
          </w:p>
        </w:tc>
        <w:tc>
          <w:tcPr>
            <w:tcW w:w="0" w:type="auto"/>
          </w:tcPr>
          <w:p w:rsidR="003F4FF2" w:rsidRPr="009C2BD1" w:rsidRDefault="003F4FF2" w:rsidP="00744C24">
            <w:pPr>
              <w:jc w:val="center"/>
            </w:pPr>
            <w:r w:rsidRPr="009C2BD1">
              <w:t>50</w:t>
            </w:r>
          </w:p>
        </w:tc>
        <w:tc>
          <w:tcPr>
            <w:tcW w:w="0" w:type="auto"/>
          </w:tcPr>
          <w:p w:rsidR="003F4FF2" w:rsidRPr="009C2BD1" w:rsidRDefault="003F4FF2" w:rsidP="00744C24">
            <w:pPr>
              <w:jc w:val="center"/>
            </w:pPr>
            <w:r w:rsidRPr="009C2BD1">
              <w:t>36</w:t>
            </w:r>
          </w:p>
        </w:tc>
        <w:tc>
          <w:tcPr>
            <w:tcW w:w="0" w:type="auto"/>
          </w:tcPr>
          <w:p w:rsidR="003F4FF2" w:rsidRPr="009C2BD1" w:rsidRDefault="003F4FF2" w:rsidP="00744C24">
            <w:pPr>
              <w:jc w:val="center"/>
            </w:pPr>
            <w:r w:rsidRPr="009C2BD1">
              <w:t>14</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ΚΑΒΑΛΑΣ</w:t>
            </w:r>
          </w:p>
        </w:tc>
        <w:tc>
          <w:tcPr>
            <w:tcW w:w="0" w:type="auto"/>
            <w:shd w:val="clear" w:color="auto" w:fill="auto"/>
            <w:noWrap/>
            <w:hideMark/>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46</w:t>
            </w:r>
          </w:p>
        </w:tc>
        <w:tc>
          <w:tcPr>
            <w:tcW w:w="0" w:type="auto"/>
          </w:tcPr>
          <w:p w:rsidR="003F4FF2" w:rsidRPr="009C2BD1" w:rsidRDefault="003F4FF2" w:rsidP="00744C24">
            <w:pPr>
              <w:jc w:val="center"/>
              <w:rPr>
                <w:i/>
                <w:iCs/>
              </w:rPr>
            </w:pPr>
            <w:r w:rsidRPr="009C2BD1">
              <w:rPr>
                <w:i/>
                <w:iCs/>
              </w:rPr>
              <w:t>26</w:t>
            </w:r>
          </w:p>
        </w:tc>
        <w:tc>
          <w:tcPr>
            <w:tcW w:w="0" w:type="auto"/>
          </w:tcPr>
          <w:p w:rsidR="003F4FF2" w:rsidRPr="009C2BD1" w:rsidRDefault="003F4FF2" w:rsidP="00744C24">
            <w:pPr>
              <w:jc w:val="center"/>
              <w:rPr>
                <w:i/>
                <w:iCs/>
              </w:rPr>
            </w:pPr>
            <w:r w:rsidRPr="009C2BD1">
              <w:rPr>
                <w:i/>
                <w:iCs/>
              </w:rPr>
              <w:t>20</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23</w:t>
            </w:r>
          </w:p>
        </w:tc>
        <w:tc>
          <w:tcPr>
            <w:tcW w:w="0" w:type="auto"/>
          </w:tcPr>
          <w:p w:rsidR="003F4FF2" w:rsidRPr="009C2BD1" w:rsidRDefault="003F4FF2" w:rsidP="00744C24">
            <w:pPr>
              <w:jc w:val="center"/>
            </w:pPr>
            <w:r w:rsidRPr="009C2BD1">
              <w:t>46</w:t>
            </w:r>
          </w:p>
        </w:tc>
        <w:tc>
          <w:tcPr>
            <w:tcW w:w="0" w:type="auto"/>
          </w:tcPr>
          <w:p w:rsidR="003F4FF2" w:rsidRPr="009C2BD1" w:rsidRDefault="003F4FF2" w:rsidP="00744C24">
            <w:pPr>
              <w:jc w:val="center"/>
            </w:pPr>
            <w:r w:rsidRPr="009C2BD1">
              <w:t>26</w:t>
            </w:r>
          </w:p>
        </w:tc>
        <w:tc>
          <w:tcPr>
            <w:tcW w:w="0" w:type="auto"/>
          </w:tcPr>
          <w:p w:rsidR="003F4FF2" w:rsidRPr="009C2BD1" w:rsidRDefault="003F4FF2" w:rsidP="00744C24">
            <w:pPr>
              <w:jc w:val="center"/>
            </w:pPr>
            <w:r w:rsidRPr="009C2BD1">
              <w:t>20</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ΕΒΡΟΥ</w:t>
            </w:r>
          </w:p>
        </w:tc>
        <w:tc>
          <w:tcPr>
            <w:tcW w:w="0" w:type="auto"/>
            <w:shd w:val="clear" w:color="auto" w:fill="auto"/>
            <w:noWrap/>
            <w:hideMark/>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35</w:t>
            </w:r>
          </w:p>
        </w:tc>
        <w:tc>
          <w:tcPr>
            <w:tcW w:w="0" w:type="auto"/>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11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22</w:t>
            </w:r>
          </w:p>
        </w:tc>
        <w:tc>
          <w:tcPr>
            <w:tcW w:w="0" w:type="auto"/>
          </w:tcPr>
          <w:p w:rsidR="003F4FF2" w:rsidRPr="009C2BD1" w:rsidRDefault="003F4FF2" w:rsidP="00744C24">
            <w:pPr>
              <w:jc w:val="center"/>
            </w:pPr>
            <w:r w:rsidRPr="009C2BD1">
              <w:t>35</w:t>
            </w:r>
          </w:p>
        </w:tc>
        <w:tc>
          <w:tcPr>
            <w:tcW w:w="0" w:type="auto"/>
          </w:tcPr>
          <w:p w:rsidR="003F4FF2" w:rsidRPr="009C2BD1" w:rsidRDefault="003F4FF2" w:rsidP="00744C24">
            <w:pPr>
              <w:jc w:val="center"/>
            </w:pPr>
            <w:r w:rsidRPr="009C2BD1">
              <w:t>24</w:t>
            </w:r>
          </w:p>
        </w:tc>
        <w:tc>
          <w:tcPr>
            <w:tcW w:w="0" w:type="auto"/>
          </w:tcPr>
          <w:p w:rsidR="003F4FF2" w:rsidRPr="009C2BD1" w:rsidRDefault="003F4FF2" w:rsidP="00744C24">
            <w:pPr>
              <w:jc w:val="center"/>
            </w:pPr>
            <w:r w:rsidRPr="009C2BD1">
              <w:t>11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ΞΑΝΘΗΣ</w:t>
            </w:r>
          </w:p>
        </w:tc>
        <w:tc>
          <w:tcPr>
            <w:tcW w:w="0" w:type="auto"/>
            <w:shd w:val="clear" w:color="auto" w:fill="auto"/>
            <w:noWrap/>
            <w:hideMark/>
          </w:tcPr>
          <w:p w:rsidR="003F4FF2" w:rsidRPr="009C2BD1" w:rsidRDefault="003F4FF2" w:rsidP="00744C24">
            <w:pPr>
              <w:jc w:val="center"/>
              <w:rPr>
                <w:i/>
                <w:iCs/>
              </w:rPr>
            </w:pPr>
            <w:r w:rsidRPr="009C2BD1">
              <w:rPr>
                <w:i/>
                <w:iCs/>
              </w:rPr>
              <w:t>21</w:t>
            </w:r>
          </w:p>
        </w:tc>
        <w:tc>
          <w:tcPr>
            <w:tcW w:w="0" w:type="auto"/>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13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20</w:t>
            </w:r>
          </w:p>
        </w:tc>
        <w:tc>
          <w:tcPr>
            <w:tcW w:w="0" w:type="auto"/>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24</w:t>
            </w:r>
          </w:p>
        </w:tc>
        <w:tc>
          <w:tcPr>
            <w:tcW w:w="0" w:type="auto"/>
          </w:tcPr>
          <w:p w:rsidR="003F4FF2" w:rsidRPr="009C2BD1" w:rsidRDefault="003F4FF2" w:rsidP="00744C24">
            <w:pPr>
              <w:jc w:val="center"/>
            </w:pPr>
            <w:r w:rsidRPr="009C2BD1">
              <w:t>13</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ΡΟΔΟΠΗΣ</w:t>
            </w:r>
          </w:p>
        </w:tc>
        <w:tc>
          <w:tcPr>
            <w:tcW w:w="0" w:type="auto"/>
            <w:shd w:val="clear" w:color="auto" w:fill="auto"/>
            <w:noWrap/>
            <w:hideMark/>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21</w:t>
            </w:r>
          </w:p>
        </w:tc>
        <w:tc>
          <w:tcPr>
            <w:tcW w:w="0" w:type="auto"/>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11</w:t>
            </w:r>
          </w:p>
        </w:tc>
        <w:tc>
          <w:tcPr>
            <w:tcW w:w="0" w:type="auto"/>
          </w:tcPr>
          <w:p w:rsidR="003F4FF2" w:rsidRPr="009C2BD1" w:rsidRDefault="003F4FF2" w:rsidP="00744C24">
            <w:pPr>
              <w:jc w:val="center"/>
            </w:pPr>
            <w:r w:rsidRPr="009C2BD1">
              <w:t>17</w:t>
            </w:r>
          </w:p>
        </w:tc>
        <w:tc>
          <w:tcPr>
            <w:tcW w:w="0" w:type="auto"/>
          </w:tcPr>
          <w:p w:rsidR="003F4FF2" w:rsidRPr="009C2BD1" w:rsidRDefault="003F4FF2" w:rsidP="00744C24">
            <w:pPr>
              <w:jc w:val="center"/>
            </w:pPr>
            <w:r w:rsidRPr="009C2BD1">
              <w:t>10</w:t>
            </w:r>
          </w:p>
        </w:tc>
        <w:tc>
          <w:tcPr>
            <w:tcW w:w="0" w:type="auto"/>
          </w:tcPr>
          <w:p w:rsidR="003F4FF2" w:rsidRPr="009C2BD1" w:rsidRDefault="003F4FF2" w:rsidP="00744C24">
            <w:pPr>
              <w:jc w:val="center"/>
            </w:pPr>
            <w:r w:rsidRPr="009C2BD1">
              <w:t>7</w:t>
            </w:r>
          </w:p>
        </w:tc>
      </w:tr>
      <w:tr w:rsidR="003F4FF2" w:rsidRPr="009C2BD1" w:rsidTr="00744C24">
        <w:trPr>
          <w:trHeight w:val="9"/>
        </w:trPr>
        <w:tc>
          <w:tcPr>
            <w:tcW w:w="0" w:type="auto"/>
            <w:shd w:val="clear" w:color="auto" w:fill="auto"/>
            <w:hideMark/>
          </w:tcPr>
          <w:p w:rsidR="003F4FF2" w:rsidRPr="009C2BD1" w:rsidRDefault="003F4FF2" w:rsidP="00744C24">
            <w:pPr>
              <w:rPr>
                <w:b/>
                <w:bCs/>
              </w:rPr>
            </w:pPr>
            <w:r w:rsidRPr="009C2BD1">
              <w:rPr>
                <w:b/>
                <w:bCs/>
              </w:rPr>
              <w:t>ΚΕΝΤΡΙΚΗ ΜΑΚΕΔΟΝΙΑ</w:t>
            </w:r>
          </w:p>
        </w:tc>
        <w:tc>
          <w:tcPr>
            <w:tcW w:w="0" w:type="auto"/>
            <w:shd w:val="clear" w:color="auto" w:fill="auto"/>
            <w:noWrap/>
            <w:hideMark/>
          </w:tcPr>
          <w:p w:rsidR="003F4FF2" w:rsidRPr="009C2BD1" w:rsidRDefault="003F4FF2" w:rsidP="00744C24">
            <w:pPr>
              <w:jc w:val="center"/>
              <w:rPr>
                <w:b/>
                <w:bCs/>
              </w:rPr>
            </w:pPr>
            <w:r w:rsidRPr="009C2BD1">
              <w:rPr>
                <w:b/>
                <w:bCs/>
              </w:rPr>
              <w:t>309</w:t>
            </w:r>
          </w:p>
        </w:tc>
        <w:tc>
          <w:tcPr>
            <w:tcW w:w="0" w:type="auto"/>
          </w:tcPr>
          <w:p w:rsidR="003F4FF2" w:rsidRPr="009C2BD1" w:rsidRDefault="003F4FF2" w:rsidP="00744C24">
            <w:pPr>
              <w:jc w:val="center"/>
              <w:rPr>
                <w:b/>
                <w:bCs/>
              </w:rPr>
            </w:pPr>
            <w:r w:rsidRPr="009C2BD1">
              <w:rPr>
                <w:b/>
                <w:bCs/>
              </w:rPr>
              <w:t>521</w:t>
            </w:r>
          </w:p>
        </w:tc>
        <w:tc>
          <w:tcPr>
            <w:tcW w:w="0" w:type="auto"/>
          </w:tcPr>
          <w:p w:rsidR="003F4FF2" w:rsidRPr="009C2BD1" w:rsidRDefault="003F4FF2" w:rsidP="00744C24">
            <w:pPr>
              <w:jc w:val="center"/>
              <w:rPr>
                <w:b/>
                <w:bCs/>
              </w:rPr>
            </w:pPr>
            <w:r w:rsidRPr="009C2BD1">
              <w:rPr>
                <w:b/>
                <w:bCs/>
              </w:rPr>
              <w:t>336</w:t>
            </w:r>
          </w:p>
        </w:tc>
        <w:tc>
          <w:tcPr>
            <w:tcW w:w="0" w:type="auto"/>
          </w:tcPr>
          <w:p w:rsidR="003F4FF2" w:rsidRPr="009C2BD1" w:rsidRDefault="003F4FF2" w:rsidP="00744C24">
            <w:pPr>
              <w:jc w:val="center"/>
              <w:rPr>
                <w:b/>
                <w:bCs/>
              </w:rPr>
            </w:pPr>
            <w:r w:rsidRPr="009C2BD1">
              <w:rPr>
                <w:b/>
                <w:bCs/>
              </w:rPr>
              <w:t>185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283</w:t>
            </w:r>
          </w:p>
        </w:tc>
        <w:tc>
          <w:tcPr>
            <w:tcW w:w="0" w:type="auto"/>
          </w:tcPr>
          <w:p w:rsidR="003F4FF2" w:rsidRPr="009C2BD1" w:rsidRDefault="003F4FF2" w:rsidP="00744C24">
            <w:pPr>
              <w:jc w:val="center"/>
            </w:pPr>
            <w:r w:rsidRPr="009C2BD1">
              <w:t>502</w:t>
            </w:r>
          </w:p>
        </w:tc>
        <w:tc>
          <w:tcPr>
            <w:tcW w:w="0" w:type="auto"/>
          </w:tcPr>
          <w:p w:rsidR="003F4FF2" w:rsidRPr="009C2BD1" w:rsidRDefault="003F4FF2" w:rsidP="00744C24">
            <w:pPr>
              <w:jc w:val="center"/>
            </w:pPr>
            <w:r w:rsidRPr="009C2BD1">
              <w:t>325</w:t>
            </w:r>
          </w:p>
        </w:tc>
        <w:tc>
          <w:tcPr>
            <w:tcW w:w="0" w:type="auto"/>
          </w:tcPr>
          <w:p w:rsidR="003F4FF2" w:rsidRPr="009C2BD1" w:rsidRDefault="003F4FF2" w:rsidP="00744C24">
            <w:pPr>
              <w:jc w:val="center"/>
            </w:pPr>
            <w:r w:rsidRPr="009C2BD1">
              <w:t>177</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ΗΜΑΘΙΑΣ</w:t>
            </w:r>
          </w:p>
        </w:tc>
        <w:tc>
          <w:tcPr>
            <w:tcW w:w="0" w:type="auto"/>
            <w:shd w:val="clear" w:color="auto" w:fill="auto"/>
            <w:noWrap/>
            <w:hideMark/>
          </w:tcPr>
          <w:p w:rsidR="003F4FF2" w:rsidRPr="009C2BD1" w:rsidRDefault="003F4FF2" w:rsidP="00744C24">
            <w:pPr>
              <w:jc w:val="center"/>
              <w:rPr>
                <w:i/>
                <w:iCs/>
              </w:rPr>
            </w:pPr>
            <w:r w:rsidRPr="009C2BD1">
              <w:rPr>
                <w:i/>
                <w:iCs/>
              </w:rPr>
              <w:t>26</w:t>
            </w:r>
          </w:p>
        </w:tc>
        <w:tc>
          <w:tcPr>
            <w:tcW w:w="0" w:type="auto"/>
          </w:tcPr>
          <w:p w:rsidR="003F4FF2" w:rsidRPr="009C2BD1" w:rsidRDefault="003F4FF2" w:rsidP="00744C24">
            <w:pPr>
              <w:jc w:val="center"/>
              <w:rPr>
                <w:i/>
                <w:iCs/>
              </w:rPr>
            </w:pPr>
            <w:r w:rsidRPr="009C2BD1">
              <w:rPr>
                <w:i/>
                <w:iCs/>
              </w:rPr>
              <w:t>48</w:t>
            </w:r>
          </w:p>
        </w:tc>
        <w:tc>
          <w:tcPr>
            <w:tcW w:w="0" w:type="auto"/>
          </w:tcPr>
          <w:p w:rsidR="003F4FF2" w:rsidRPr="009C2BD1" w:rsidRDefault="003F4FF2" w:rsidP="00744C24">
            <w:pPr>
              <w:jc w:val="center"/>
              <w:rPr>
                <w:i/>
                <w:iCs/>
              </w:rPr>
            </w:pPr>
            <w:r w:rsidRPr="009C2BD1">
              <w:rPr>
                <w:i/>
                <w:iCs/>
              </w:rPr>
              <w:t>31</w:t>
            </w:r>
          </w:p>
        </w:tc>
        <w:tc>
          <w:tcPr>
            <w:tcW w:w="0" w:type="auto"/>
          </w:tcPr>
          <w:p w:rsidR="003F4FF2" w:rsidRPr="009C2BD1" w:rsidRDefault="003F4FF2" w:rsidP="00744C24">
            <w:pPr>
              <w:jc w:val="center"/>
              <w:rPr>
                <w:i/>
                <w:iCs/>
              </w:rPr>
            </w:pPr>
            <w:r w:rsidRPr="009C2BD1">
              <w:rPr>
                <w:i/>
                <w:iCs/>
              </w:rPr>
              <w:t>17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24</w:t>
            </w:r>
          </w:p>
        </w:tc>
        <w:tc>
          <w:tcPr>
            <w:tcW w:w="0" w:type="auto"/>
          </w:tcPr>
          <w:p w:rsidR="003F4FF2" w:rsidRPr="009C2BD1" w:rsidRDefault="003F4FF2" w:rsidP="00744C24">
            <w:pPr>
              <w:jc w:val="center"/>
            </w:pPr>
            <w:r w:rsidRPr="009C2BD1">
              <w:t>45</w:t>
            </w:r>
          </w:p>
        </w:tc>
        <w:tc>
          <w:tcPr>
            <w:tcW w:w="0" w:type="auto"/>
          </w:tcPr>
          <w:p w:rsidR="003F4FF2" w:rsidRPr="009C2BD1" w:rsidRDefault="003F4FF2" w:rsidP="00744C24">
            <w:pPr>
              <w:jc w:val="center"/>
            </w:pPr>
            <w:r w:rsidRPr="009C2BD1">
              <w:t>29</w:t>
            </w:r>
          </w:p>
        </w:tc>
        <w:tc>
          <w:tcPr>
            <w:tcW w:w="0" w:type="auto"/>
          </w:tcPr>
          <w:p w:rsidR="003F4FF2" w:rsidRPr="009C2BD1" w:rsidRDefault="003F4FF2" w:rsidP="00744C24">
            <w:pPr>
              <w:jc w:val="center"/>
            </w:pPr>
            <w:r w:rsidRPr="009C2BD1">
              <w:t>16</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ΘΕΣΣΑΛΟΝΙΚΗΣ</w:t>
            </w:r>
          </w:p>
        </w:tc>
        <w:tc>
          <w:tcPr>
            <w:tcW w:w="0" w:type="auto"/>
            <w:shd w:val="clear" w:color="auto" w:fill="auto"/>
            <w:noWrap/>
            <w:hideMark/>
          </w:tcPr>
          <w:p w:rsidR="003F4FF2" w:rsidRPr="009C2BD1" w:rsidRDefault="003F4FF2" w:rsidP="00744C24">
            <w:pPr>
              <w:jc w:val="center"/>
              <w:rPr>
                <w:i/>
                <w:iCs/>
              </w:rPr>
            </w:pPr>
            <w:r w:rsidRPr="009C2BD1">
              <w:rPr>
                <w:i/>
                <w:iCs/>
              </w:rPr>
              <w:t>155</w:t>
            </w:r>
          </w:p>
        </w:tc>
        <w:tc>
          <w:tcPr>
            <w:tcW w:w="0" w:type="auto"/>
          </w:tcPr>
          <w:p w:rsidR="003F4FF2" w:rsidRPr="009C2BD1" w:rsidRDefault="003F4FF2" w:rsidP="00744C24">
            <w:pPr>
              <w:jc w:val="center"/>
              <w:rPr>
                <w:i/>
                <w:iCs/>
              </w:rPr>
            </w:pPr>
            <w:r w:rsidRPr="009C2BD1">
              <w:rPr>
                <w:i/>
                <w:iCs/>
              </w:rPr>
              <w:t>268</w:t>
            </w:r>
          </w:p>
        </w:tc>
        <w:tc>
          <w:tcPr>
            <w:tcW w:w="0" w:type="auto"/>
          </w:tcPr>
          <w:p w:rsidR="003F4FF2" w:rsidRPr="009C2BD1" w:rsidRDefault="003F4FF2" w:rsidP="00744C24">
            <w:pPr>
              <w:jc w:val="center"/>
              <w:rPr>
                <w:i/>
                <w:iCs/>
              </w:rPr>
            </w:pPr>
            <w:r w:rsidRPr="009C2BD1">
              <w:rPr>
                <w:i/>
                <w:iCs/>
              </w:rPr>
              <w:t>156</w:t>
            </w:r>
          </w:p>
        </w:tc>
        <w:tc>
          <w:tcPr>
            <w:tcW w:w="0" w:type="auto"/>
          </w:tcPr>
          <w:p w:rsidR="003F4FF2" w:rsidRPr="009C2BD1" w:rsidRDefault="003F4FF2" w:rsidP="00744C24">
            <w:pPr>
              <w:jc w:val="center"/>
              <w:rPr>
                <w:i/>
                <w:iCs/>
              </w:rPr>
            </w:pPr>
            <w:r w:rsidRPr="009C2BD1">
              <w:rPr>
                <w:i/>
                <w:iCs/>
              </w:rPr>
              <w:t>112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137</w:t>
            </w:r>
          </w:p>
        </w:tc>
        <w:tc>
          <w:tcPr>
            <w:tcW w:w="0" w:type="auto"/>
          </w:tcPr>
          <w:p w:rsidR="003F4FF2" w:rsidRPr="009C2BD1" w:rsidRDefault="003F4FF2" w:rsidP="00744C24">
            <w:pPr>
              <w:jc w:val="center"/>
            </w:pPr>
            <w:r w:rsidRPr="009C2BD1">
              <w:t>254</w:t>
            </w:r>
          </w:p>
        </w:tc>
        <w:tc>
          <w:tcPr>
            <w:tcW w:w="0" w:type="auto"/>
          </w:tcPr>
          <w:p w:rsidR="003F4FF2" w:rsidRPr="009C2BD1" w:rsidRDefault="003F4FF2" w:rsidP="00744C24">
            <w:pPr>
              <w:jc w:val="center"/>
            </w:pPr>
            <w:r w:rsidRPr="009C2BD1">
              <w:t>148</w:t>
            </w:r>
          </w:p>
        </w:tc>
        <w:tc>
          <w:tcPr>
            <w:tcW w:w="0" w:type="auto"/>
          </w:tcPr>
          <w:p w:rsidR="003F4FF2" w:rsidRPr="009C2BD1" w:rsidRDefault="003F4FF2" w:rsidP="00744C24">
            <w:pPr>
              <w:jc w:val="center"/>
            </w:pPr>
            <w:r w:rsidRPr="009C2BD1">
              <w:t>106</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ΚΙΛΚΙΣ</w:t>
            </w:r>
          </w:p>
        </w:tc>
        <w:tc>
          <w:tcPr>
            <w:tcW w:w="0" w:type="auto"/>
            <w:shd w:val="clear" w:color="auto" w:fill="auto"/>
            <w:noWrap/>
            <w:hideMark/>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31</w:t>
            </w:r>
          </w:p>
        </w:tc>
        <w:tc>
          <w:tcPr>
            <w:tcW w:w="0" w:type="auto"/>
          </w:tcPr>
          <w:p w:rsidR="003F4FF2" w:rsidRPr="009C2BD1" w:rsidRDefault="003F4FF2" w:rsidP="00744C24">
            <w:pPr>
              <w:jc w:val="center"/>
              <w:rPr>
                <w:i/>
                <w:iCs/>
              </w:rPr>
            </w:pPr>
            <w:r w:rsidRPr="009C2BD1">
              <w:rPr>
                <w:i/>
                <w:iCs/>
              </w:rPr>
              <w:t>20</w:t>
            </w:r>
          </w:p>
        </w:tc>
        <w:tc>
          <w:tcPr>
            <w:tcW w:w="0" w:type="auto"/>
          </w:tcPr>
          <w:p w:rsidR="003F4FF2" w:rsidRPr="009C2BD1" w:rsidRDefault="003F4FF2" w:rsidP="00744C24">
            <w:pPr>
              <w:jc w:val="center"/>
              <w:rPr>
                <w:i/>
                <w:iCs/>
              </w:rPr>
            </w:pPr>
            <w:r w:rsidRPr="009C2BD1">
              <w:rPr>
                <w:i/>
                <w:iCs/>
              </w:rPr>
              <w:t>11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15</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20</w:t>
            </w:r>
          </w:p>
        </w:tc>
        <w:tc>
          <w:tcPr>
            <w:tcW w:w="0" w:type="auto"/>
          </w:tcPr>
          <w:p w:rsidR="003F4FF2" w:rsidRPr="009C2BD1" w:rsidRDefault="003F4FF2" w:rsidP="00744C24">
            <w:pPr>
              <w:jc w:val="center"/>
            </w:pPr>
            <w:r w:rsidRPr="009C2BD1">
              <w:t>11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ΠΕΛΛΗΣ</w:t>
            </w:r>
          </w:p>
        </w:tc>
        <w:tc>
          <w:tcPr>
            <w:tcW w:w="0" w:type="auto"/>
            <w:shd w:val="clear" w:color="auto" w:fill="auto"/>
            <w:noWrap/>
            <w:hideMark/>
          </w:tcPr>
          <w:p w:rsidR="003F4FF2" w:rsidRPr="009C2BD1" w:rsidRDefault="003F4FF2" w:rsidP="00744C24">
            <w:pPr>
              <w:jc w:val="center"/>
              <w:rPr>
                <w:i/>
                <w:iCs/>
              </w:rPr>
            </w:pPr>
            <w:r w:rsidRPr="009C2BD1">
              <w:rPr>
                <w:i/>
                <w:iCs/>
              </w:rPr>
              <w:t>25</w:t>
            </w:r>
          </w:p>
        </w:tc>
        <w:tc>
          <w:tcPr>
            <w:tcW w:w="0" w:type="auto"/>
          </w:tcPr>
          <w:p w:rsidR="003F4FF2" w:rsidRPr="009C2BD1" w:rsidRDefault="003F4FF2" w:rsidP="00744C24">
            <w:pPr>
              <w:jc w:val="center"/>
              <w:rPr>
                <w:i/>
                <w:iCs/>
              </w:rPr>
            </w:pPr>
            <w:r w:rsidRPr="009C2BD1">
              <w:rPr>
                <w:i/>
                <w:iCs/>
              </w:rPr>
              <w:t>41</w:t>
            </w:r>
          </w:p>
        </w:tc>
        <w:tc>
          <w:tcPr>
            <w:tcW w:w="0" w:type="auto"/>
          </w:tcPr>
          <w:p w:rsidR="003F4FF2" w:rsidRPr="009C2BD1" w:rsidRDefault="003F4FF2" w:rsidP="00744C24">
            <w:pPr>
              <w:jc w:val="center"/>
              <w:rPr>
                <w:i/>
                <w:iCs/>
              </w:rPr>
            </w:pPr>
            <w:r w:rsidRPr="009C2BD1">
              <w:rPr>
                <w:i/>
                <w:iCs/>
              </w:rPr>
              <w:t>28</w:t>
            </w:r>
          </w:p>
        </w:tc>
        <w:tc>
          <w:tcPr>
            <w:tcW w:w="0" w:type="auto"/>
          </w:tcPr>
          <w:p w:rsidR="003F4FF2" w:rsidRPr="009C2BD1" w:rsidRDefault="003F4FF2" w:rsidP="00744C24">
            <w:pPr>
              <w:jc w:val="center"/>
              <w:rPr>
                <w:i/>
                <w:iCs/>
              </w:rPr>
            </w:pPr>
            <w:r w:rsidRPr="009C2BD1">
              <w:rPr>
                <w:i/>
                <w:iCs/>
              </w:rPr>
              <w:t>13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41</w:t>
            </w:r>
          </w:p>
        </w:tc>
        <w:tc>
          <w:tcPr>
            <w:tcW w:w="0" w:type="auto"/>
          </w:tcPr>
          <w:p w:rsidR="003F4FF2" w:rsidRPr="009C2BD1" w:rsidRDefault="003F4FF2" w:rsidP="00744C24">
            <w:pPr>
              <w:jc w:val="center"/>
            </w:pPr>
            <w:r w:rsidRPr="009C2BD1">
              <w:t>28</w:t>
            </w:r>
          </w:p>
        </w:tc>
        <w:tc>
          <w:tcPr>
            <w:tcW w:w="0" w:type="auto"/>
          </w:tcPr>
          <w:p w:rsidR="003F4FF2" w:rsidRPr="009C2BD1" w:rsidRDefault="003F4FF2" w:rsidP="00744C24">
            <w:pPr>
              <w:jc w:val="center"/>
            </w:pPr>
            <w:r w:rsidRPr="009C2BD1">
              <w:t>13</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ΠΙΕΡΙΑΣ</w:t>
            </w:r>
          </w:p>
        </w:tc>
        <w:tc>
          <w:tcPr>
            <w:tcW w:w="0" w:type="auto"/>
            <w:shd w:val="clear" w:color="auto" w:fill="auto"/>
            <w:noWrap/>
            <w:hideMark/>
          </w:tcPr>
          <w:p w:rsidR="003F4FF2" w:rsidRPr="009C2BD1" w:rsidRDefault="003F4FF2" w:rsidP="00744C24">
            <w:pPr>
              <w:jc w:val="center"/>
              <w:rPr>
                <w:i/>
                <w:iCs/>
              </w:rPr>
            </w:pPr>
            <w:r w:rsidRPr="009C2BD1">
              <w:rPr>
                <w:i/>
                <w:iCs/>
              </w:rPr>
              <w:t>22</w:t>
            </w:r>
          </w:p>
        </w:tc>
        <w:tc>
          <w:tcPr>
            <w:tcW w:w="0" w:type="auto"/>
          </w:tcPr>
          <w:p w:rsidR="003F4FF2" w:rsidRPr="009C2BD1" w:rsidRDefault="003F4FF2" w:rsidP="00744C24">
            <w:pPr>
              <w:jc w:val="center"/>
              <w:rPr>
                <w:i/>
                <w:iCs/>
              </w:rPr>
            </w:pPr>
            <w:r w:rsidRPr="009C2BD1">
              <w:rPr>
                <w:i/>
                <w:iCs/>
              </w:rPr>
              <w:t>42</w:t>
            </w:r>
          </w:p>
        </w:tc>
        <w:tc>
          <w:tcPr>
            <w:tcW w:w="0" w:type="auto"/>
          </w:tcPr>
          <w:p w:rsidR="003F4FF2" w:rsidRPr="009C2BD1" w:rsidRDefault="003F4FF2" w:rsidP="00744C24">
            <w:pPr>
              <w:jc w:val="center"/>
              <w:rPr>
                <w:i/>
                <w:iCs/>
              </w:rPr>
            </w:pPr>
            <w:r w:rsidRPr="009C2BD1">
              <w:rPr>
                <w:i/>
                <w:iCs/>
              </w:rPr>
              <w:t>30</w:t>
            </w:r>
          </w:p>
        </w:tc>
        <w:tc>
          <w:tcPr>
            <w:tcW w:w="0" w:type="auto"/>
          </w:tcPr>
          <w:p w:rsidR="003F4FF2" w:rsidRPr="009C2BD1" w:rsidRDefault="003F4FF2" w:rsidP="00744C24">
            <w:pPr>
              <w:jc w:val="center"/>
              <w:rPr>
                <w:i/>
                <w:iCs/>
              </w:rPr>
            </w:pPr>
            <w:r w:rsidRPr="009C2BD1">
              <w:rPr>
                <w:i/>
                <w:iCs/>
              </w:rPr>
              <w:t>12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20</w:t>
            </w:r>
          </w:p>
        </w:tc>
        <w:tc>
          <w:tcPr>
            <w:tcW w:w="0" w:type="auto"/>
          </w:tcPr>
          <w:p w:rsidR="003F4FF2" w:rsidRPr="009C2BD1" w:rsidRDefault="003F4FF2" w:rsidP="00744C24">
            <w:pPr>
              <w:jc w:val="center"/>
            </w:pPr>
            <w:r w:rsidRPr="009C2BD1">
              <w:t>41</w:t>
            </w:r>
          </w:p>
        </w:tc>
        <w:tc>
          <w:tcPr>
            <w:tcW w:w="0" w:type="auto"/>
          </w:tcPr>
          <w:p w:rsidR="003F4FF2" w:rsidRPr="009C2BD1" w:rsidRDefault="003F4FF2" w:rsidP="00744C24">
            <w:pPr>
              <w:jc w:val="center"/>
            </w:pPr>
            <w:r w:rsidRPr="009C2BD1">
              <w:t>30</w:t>
            </w:r>
          </w:p>
        </w:tc>
        <w:tc>
          <w:tcPr>
            <w:tcW w:w="0" w:type="auto"/>
          </w:tcPr>
          <w:p w:rsidR="003F4FF2" w:rsidRPr="009C2BD1" w:rsidRDefault="003F4FF2" w:rsidP="00744C24">
            <w:pPr>
              <w:jc w:val="center"/>
            </w:pPr>
            <w:r w:rsidRPr="009C2BD1">
              <w:t>11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ΣΕΡΡΩΝ</w:t>
            </w:r>
          </w:p>
        </w:tc>
        <w:tc>
          <w:tcPr>
            <w:tcW w:w="0" w:type="auto"/>
            <w:shd w:val="clear" w:color="auto" w:fill="auto"/>
            <w:noWrap/>
            <w:hideMark/>
          </w:tcPr>
          <w:p w:rsidR="003F4FF2" w:rsidRPr="009C2BD1" w:rsidRDefault="003F4FF2" w:rsidP="00744C24">
            <w:pPr>
              <w:jc w:val="center"/>
              <w:rPr>
                <w:i/>
                <w:iCs/>
              </w:rPr>
            </w:pPr>
            <w:r w:rsidRPr="009C2BD1">
              <w:rPr>
                <w:i/>
                <w:iCs/>
              </w:rPr>
              <w:t>40</w:t>
            </w:r>
          </w:p>
        </w:tc>
        <w:tc>
          <w:tcPr>
            <w:tcW w:w="0" w:type="auto"/>
          </w:tcPr>
          <w:p w:rsidR="003F4FF2" w:rsidRPr="009C2BD1" w:rsidRDefault="003F4FF2" w:rsidP="00744C24">
            <w:pPr>
              <w:jc w:val="center"/>
              <w:rPr>
                <w:i/>
                <w:iCs/>
              </w:rPr>
            </w:pPr>
            <w:r w:rsidRPr="009C2BD1">
              <w:rPr>
                <w:i/>
                <w:iCs/>
              </w:rPr>
              <w:t>59</w:t>
            </w:r>
          </w:p>
        </w:tc>
        <w:tc>
          <w:tcPr>
            <w:tcW w:w="0" w:type="auto"/>
          </w:tcPr>
          <w:p w:rsidR="003F4FF2" w:rsidRPr="009C2BD1" w:rsidRDefault="003F4FF2" w:rsidP="00744C24">
            <w:pPr>
              <w:jc w:val="center"/>
              <w:rPr>
                <w:i/>
                <w:iCs/>
              </w:rPr>
            </w:pPr>
            <w:r w:rsidRPr="009C2BD1">
              <w:rPr>
                <w:i/>
                <w:iCs/>
              </w:rPr>
              <w:t>47</w:t>
            </w:r>
          </w:p>
        </w:tc>
        <w:tc>
          <w:tcPr>
            <w:tcW w:w="0" w:type="auto"/>
          </w:tcPr>
          <w:p w:rsidR="003F4FF2" w:rsidRPr="009C2BD1" w:rsidRDefault="003F4FF2" w:rsidP="00744C24">
            <w:pPr>
              <w:jc w:val="center"/>
              <w:rPr>
                <w:i/>
                <w:iCs/>
              </w:rPr>
            </w:pPr>
            <w:r w:rsidRPr="009C2BD1">
              <w:rPr>
                <w:i/>
                <w:iCs/>
              </w:rPr>
              <w:t>12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38</w:t>
            </w:r>
          </w:p>
        </w:tc>
        <w:tc>
          <w:tcPr>
            <w:tcW w:w="0" w:type="auto"/>
          </w:tcPr>
          <w:p w:rsidR="003F4FF2" w:rsidRPr="009C2BD1" w:rsidRDefault="003F4FF2" w:rsidP="00744C24">
            <w:pPr>
              <w:jc w:val="center"/>
            </w:pPr>
            <w:r w:rsidRPr="009C2BD1">
              <w:t>59</w:t>
            </w:r>
          </w:p>
        </w:tc>
        <w:tc>
          <w:tcPr>
            <w:tcW w:w="0" w:type="auto"/>
          </w:tcPr>
          <w:p w:rsidR="003F4FF2" w:rsidRPr="009C2BD1" w:rsidRDefault="003F4FF2" w:rsidP="00744C24">
            <w:pPr>
              <w:jc w:val="center"/>
            </w:pPr>
            <w:r w:rsidRPr="009C2BD1">
              <w:t>47</w:t>
            </w:r>
          </w:p>
        </w:tc>
        <w:tc>
          <w:tcPr>
            <w:tcW w:w="0" w:type="auto"/>
          </w:tcPr>
          <w:p w:rsidR="003F4FF2" w:rsidRPr="009C2BD1" w:rsidRDefault="003F4FF2" w:rsidP="00744C24">
            <w:pPr>
              <w:jc w:val="center"/>
            </w:pPr>
            <w:r w:rsidRPr="009C2BD1">
              <w:t>12</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ΧΑΛΚΙΔΙΚΗΣ</w:t>
            </w:r>
          </w:p>
        </w:tc>
        <w:tc>
          <w:tcPr>
            <w:tcW w:w="0" w:type="auto"/>
            <w:shd w:val="clear" w:color="auto" w:fill="auto"/>
            <w:noWrap/>
            <w:hideMark/>
          </w:tcPr>
          <w:p w:rsidR="003F4FF2" w:rsidRPr="009C2BD1" w:rsidRDefault="003F4FF2" w:rsidP="00744C24">
            <w:pPr>
              <w:jc w:val="center"/>
              <w:rPr>
                <w:i/>
                <w:iCs/>
              </w:rPr>
            </w:pPr>
            <w:r w:rsidRPr="009C2BD1">
              <w:rPr>
                <w:i/>
                <w:iCs/>
              </w:rPr>
              <w:t>25</w:t>
            </w:r>
          </w:p>
        </w:tc>
        <w:tc>
          <w:tcPr>
            <w:tcW w:w="0" w:type="auto"/>
          </w:tcPr>
          <w:p w:rsidR="003F4FF2" w:rsidRPr="009C2BD1" w:rsidRDefault="003F4FF2" w:rsidP="00744C24">
            <w:pPr>
              <w:jc w:val="center"/>
              <w:rPr>
                <w:i/>
                <w:iCs/>
              </w:rPr>
            </w:pPr>
            <w:r w:rsidRPr="009C2BD1">
              <w:rPr>
                <w:i/>
                <w:iCs/>
              </w:rPr>
              <w:t>32</w:t>
            </w:r>
          </w:p>
        </w:tc>
        <w:tc>
          <w:tcPr>
            <w:tcW w:w="0" w:type="auto"/>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8</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24</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23</w:t>
            </w:r>
          </w:p>
        </w:tc>
        <w:tc>
          <w:tcPr>
            <w:tcW w:w="0" w:type="auto"/>
          </w:tcPr>
          <w:p w:rsidR="003F4FF2" w:rsidRPr="009C2BD1" w:rsidRDefault="003F4FF2" w:rsidP="00744C24">
            <w:pPr>
              <w:jc w:val="center"/>
            </w:pPr>
            <w:r w:rsidRPr="009C2BD1">
              <w:t>8</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ΔΥΤΙΚΗ ΜΑΚΕΔΟΝΙΑ</w:t>
            </w:r>
          </w:p>
        </w:tc>
        <w:tc>
          <w:tcPr>
            <w:tcW w:w="0" w:type="auto"/>
            <w:shd w:val="clear" w:color="auto" w:fill="auto"/>
            <w:noWrap/>
            <w:hideMark/>
          </w:tcPr>
          <w:p w:rsidR="003F4FF2" w:rsidRPr="009C2BD1" w:rsidRDefault="003F4FF2" w:rsidP="00744C24">
            <w:pPr>
              <w:jc w:val="center"/>
              <w:rPr>
                <w:b/>
                <w:bCs/>
              </w:rPr>
            </w:pPr>
            <w:r w:rsidRPr="009C2BD1">
              <w:rPr>
                <w:b/>
                <w:bCs/>
              </w:rPr>
              <w:t>78</w:t>
            </w:r>
          </w:p>
        </w:tc>
        <w:tc>
          <w:tcPr>
            <w:tcW w:w="0" w:type="auto"/>
          </w:tcPr>
          <w:p w:rsidR="003F4FF2" w:rsidRPr="009C2BD1" w:rsidRDefault="003F4FF2" w:rsidP="00744C24">
            <w:pPr>
              <w:jc w:val="center"/>
              <w:rPr>
                <w:b/>
                <w:bCs/>
              </w:rPr>
            </w:pPr>
            <w:r w:rsidRPr="009C2BD1">
              <w:rPr>
                <w:b/>
                <w:bCs/>
              </w:rPr>
              <w:t>116</w:t>
            </w:r>
          </w:p>
        </w:tc>
        <w:tc>
          <w:tcPr>
            <w:tcW w:w="0" w:type="auto"/>
          </w:tcPr>
          <w:p w:rsidR="003F4FF2" w:rsidRPr="009C2BD1" w:rsidRDefault="003F4FF2" w:rsidP="00744C24">
            <w:pPr>
              <w:jc w:val="center"/>
              <w:rPr>
                <w:b/>
                <w:bCs/>
              </w:rPr>
            </w:pPr>
            <w:r w:rsidRPr="009C2BD1">
              <w:rPr>
                <w:b/>
                <w:bCs/>
              </w:rPr>
              <w:t>85</w:t>
            </w:r>
          </w:p>
        </w:tc>
        <w:tc>
          <w:tcPr>
            <w:tcW w:w="0" w:type="auto"/>
          </w:tcPr>
          <w:p w:rsidR="003F4FF2" w:rsidRPr="009C2BD1" w:rsidRDefault="003F4FF2" w:rsidP="00744C24">
            <w:pPr>
              <w:jc w:val="center"/>
              <w:rPr>
                <w:b/>
                <w:bCs/>
              </w:rPr>
            </w:pPr>
            <w:r w:rsidRPr="009C2BD1">
              <w:rPr>
                <w:b/>
                <w:bCs/>
              </w:rPr>
              <w:t>31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75</w:t>
            </w:r>
          </w:p>
        </w:tc>
        <w:tc>
          <w:tcPr>
            <w:tcW w:w="0" w:type="auto"/>
          </w:tcPr>
          <w:p w:rsidR="003F4FF2" w:rsidRPr="009C2BD1" w:rsidRDefault="003F4FF2" w:rsidP="00744C24">
            <w:pPr>
              <w:jc w:val="center"/>
            </w:pPr>
            <w:r w:rsidRPr="009C2BD1">
              <w:t>115</w:t>
            </w:r>
          </w:p>
        </w:tc>
        <w:tc>
          <w:tcPr>
            <w:tcW w:w="0" w:type="auto"/>
          </w:tcPr>
          <w:p w:rsidR="003F4FF2" w:rsidRPr="009C2BD1" w:rsidRDefault="003F4FF2" w:rsidP="00744C24">
            <w:pPr>
              <w:jc w:val="center"/>
            </w:pPr>
            <w:r w:rsidRPr="009C2BD1">
              <w:t>84</w:t>
            </w:r>
          </w:p>
        </w:tc>
        <w:tc>
          <w:tcPr>
            <w:tcW w:w="0" w:type="auto"/>
          </w:tcPr>
          <w:p w:rsidR="003F4FF2" w:rsidRPr="009C2BD1" w:rsidRDefault="003F4FF2" w:rsidP="00744C24">
            <w:pPr>
              <w:jc w:val="center"/>
            </w:pPr>
            <w:r w:rsidRPr="009C2BD1">
              <w:t>31</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ΓΡΕΒΕΝΩΝ</w:t>
            </w:r>
          </w:p>
        </w:tc>
        <w:tc>
          <w:tcPr>
            <w:tcW w:w="0" w:type="auto"/>
            <w:shd w:val="clear" w:color="auto" w:fill="auto"/>
            <w:noWrap/>
            <w:hideMark/>
          </w:tcPr>
          <w:p w:rsidR="003F4FF2" w:rsidRPr="009C2BD1" w:rsidRDefault="003F4FF2" w:rsidP="00744C24">
            <w:pPr>
              <w:jc w:val="center"/>
              <w:rPr>
                <w:i/>
                <w:iCs/>
              </w:rPr>
            </w:pPr>
            <w:r w:rsidRPr="009C2BD1">
              <w:rPr>
                <w:i/>
                <w:iCs/>
              </w:rPr>
              <w:t>6</w:t>
            </w:r>
          </w:p>
        </w:tc>
        <w:tc>
          <w:tcPr>
            <w:tcW w:w="0" w:type="auto"/>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9</w:t>
            </w:r>
          </w:p>
        </w:tc>
        <w:tc>
          <w:tcPr>
            <w:tcW w:w="0" w:type="auto"/>
          </w:tcPr>
          <w:p w:rsidR="003F4FF2" w:rsidRPr="009C2BD1" w:rsidRDefault="003F4FF2" w:rsidP="00744C24">
            <w:pPr>
              <w:jc w:val="center"/>
              <w:rPr>
                <w:i/>
                <w:iCs/>
              </w:rPr>
            </w:pPr>
            <w:r w:rsidRPr="009C2BD1">
              <w:rPr>
                <w:i/>
                <w:iCs/>
              </w:rPr>
              <w:t>5</w:t>
            </w:r>
          </w:p>
        </w:tc>
      </w:tr>
      <w:tr w:rsidR="003F4FF2" w:rsidRPr="009C2BD1" w:rsidTr="00744C24">
        <w:trPr>
          <w:trHeight w:val="4"/>
        </w:trPr>
        <w:tc>
          <w:tcPr>
            <w:tcW w:w="0" w:type="auto"/>
            <w:shd w:val="clear" w:color="auto" w:fill="auto"/>
            <w:hideMark/>
          </w:tcPr>
          <w:p w:rsidR="003F4FF2" w:rsidRPr="009C2BD1" w:rsidRDefault="003F4FF2" w:rsidP="00744C24">
            <w:r w:rsidRPr="009C2BD1">
              <w:lastRenderedPageBreak/>
              <w:t>Δημόσια ημερήσια</w:t>
            </w:r>
          </w:p>
        </w:tc>
        <w:tc>
          <w:tcPr>
            <w:tcW w:w="0" w:type="auto"/>
            <w:shd w:val="clear" w:color="auto" w:fill="auto"/>
            <w:noWrap/>
            <w:hideMark/>
          </w:tcPr>
          <w:p w:rsidR="003F4FF2" w:rsidRPr="009C2BD1" w:rsidRDefault="003F4FF2" w:rsidP="00744C24">
            <w:pPr>
              <w:jc w:val="center"/>
            </w:pPr>
            <w:r w:rsidRPr="009C2BD1">
              <w:t>6</w:t>
            </w:r>
          </w:p>
        </w:tc>
        <w:tc>
          <w:tcPr>
            <w:tcW w:w="0" w:type="auto"/>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9</w:t>
            </w:r>
          </w:p>
        </w:tc>
        <w:tc>
          <w:tcPr>
            <w:tcW w:w="0" w:type="auto"/>
          </w:tcPr>
          <w:p w:rsidR="003F4FF2" w:rsidRPr="009C2BD1" w:rsidRDefault="003F4FF2" w:rsidP="00744C24">
            <w:pPr>
              <w:jc w:val="center"/>
            </w:pPr>
            <w:r w:rsidRPr="009C2BD1">
              <w:t>5</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ΚΑΣΤΟΡΙΑΣ</w:t>
            </w:r>
          </w:p>
        </w:tc>
        <w:tc>
          <w:tcPr>
            <w:tcW w:w="0" w:type="auto"/>
            <w:shd w:val="clear" w:color="auto" w:fill="auto"/>
            <w:noWrap/>
            <w:hideMark/>
          </w:tcPr>
          <w:p w:rsidR="003F4FF2" w:rsidRPr="009C2BD1" w:rsidRDefault="003F4FF2" w:rsidP="00744C24">
            <w:pPr>
              <w:jc w:val="center"/>
              <w:rPr>
                <w:i/>
                <w:iCs/>
              </w:rPr>
            </w:pPr>
            <w:r w:rsidRPr="009C2BD1">
              <w:rPr>
                <w:i/>
                <w:iCs/>
              </w:rPr>
              <w:t>17</w:t>
            </w:r>
          </w:p>
        </w:tc>
        <w:tc>
          <w:tcPr>
            <w:tcW w:w="0" w:type="auto"/>
          </w:tcPr>
          <w:p w:rsidR="003F4FF2" w:rsidRPr="009C2BD1" w:rsidRDefault="003F4FF2" w:rsidP="00744C24">
            <w:pPr>
              <w:jc w:val="center"/>
              <w:rPr>
                <w:i/>
                <w:iCs/>
              </w:rPr>
            </w:pPr>
            <w:r w:rsidRPr="009C2BD1">
              <w:rPr>
                <w:i/>
                <w:iCs/>
              </w:rPr>
              <w:t>25</w:t>
            </w:r>
          </w:p>
        </w:tc>
        <w:tc>
          <w:tcPr>
            <w:tcW w:w="0" w:type="auto"/>
          </w:tcPr>
          <w:p w:rsidR="003F4FF2" w:rsidRPr="009C2BD1" w:rsidRDefault="003F4FF2" w:rsidP="00744C24">
            <w:pPr>
              <w:jc w:val="center"/>
              <w:rPr>
                <w:i/>
                <w:iCs/>
              </w:rPr>
            </w:pPr>
            <w:r w:rsidRPr="009C2BD1">
              <w:rPr>
                <w:i/>
                <w:iCs/>
              </w:rPr>
              <w:t>19</w:t>
            </w:r>
          </w:p>
        </w:tc>
        <w:tc>
          <w:tcPr>
            <w:tcW w:w="0" w:type="auto"/>
          </w:tcPr>
          <w:p w:rsidR="003F4FF2" w:rsidRPr="009C2BD1" w:rsidRDefault="003F4FF2" w:rsidP="00744C24">
            <w:pPr>
              <w:jc w:val="center"/>
              <w:rPr>
                <w:i/>
                <w:iCs/>
              </w:rPr>
            </w:pPr>
            <w:r w:rsidRPr="009C2BD1">
              <w:rPr>
                <w:i/>
                <w:iCs/>
              </w:rPr>
              <w:t>6</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16</w:t>
            </w:r>
          </w:p>
        </w:tc>
        <w:tc>
          <w:tcPr>
            <w:tcW w:w="0" w:type="auto"/>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6</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ΚΟΖΑΝΗΣ</w:t>
            </w:r>
          </w:p>
        </w:tc>
        <w:tc>
          <w:tcPr>
            <w:tcW w:w="0" w:type="auto"/>
            <w:shd w:val="clear" w:color="auto" w:fill="auto"/>
            <w:noWrap/>
            <w:hideMark/>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56</w:t>
            </w:r>
          </w:p>
        </w:tc>
        <w:tc>
          <w:tcPr>
            <w:tcW w:w="0" w:type="auto"/>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19</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36</w:t>
            </w:r>
          </w:p>
        </w:tc>
        <w:tc>
          <w:tcPr>
            <w:tcW w:w="0" w:type="auto"/>
          </w:tcPr>
          <w:p w:rsidR="003F4FF2" w:rsidRPr="009C2BD1" w:rsidRDefault="003F4FF2" w:rsidP="00744C24">
            <w:pPr>
              <w:jc w:val="center"/>
            </w:pPr>
            <w:r w:rsidRPr="009C2BD1">
              <w:t>56</w:t>
            </w:r>
          </w:p>
        </w:tc>
        <w:tc>
          <w:tcPr>
            <w:tcW w:w="0" w:type="auto"/>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19</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ΦΛΩΡΙΝΗΣ</w:t>
            </w:r>
          </w:p>
        </w:tc>
        <w:tc>
          <w:tcPr>
            <w:tcW w:w="0" w:type="auto"/>
            <w:shd w:val="clear" w:color="auto" w:fill="auto"/>
            <w:noWrap/>
            <w:hideMark/>
          </w:tcPr>
          <w:p w:rsidR="003F4FF2" w:rsidRPr="009C2BD1" w:rsidRDefault="003F4FF2" w:rsidP="00744C24">
            <w:pPr>
              <w:jc w:val="center"/>
              <w:rPr>
                <w:i/>
                <w:iCs/>
              </w:rPr>
            </w:pPr>
            <w:r w:rsidRPr="009C2BD1">
              <w:rPr>
                <w:i/>
                <w:iCs/>
              </w:rPr>
              <w:t>18</w:t>
            </w:r>
          </w:p>
        </w:tc>
        <w:tc>
          <w:tcPr>
            <w:tcW w:w="0" w:type="auto"/>
          </w:tcPr>
          <w:p w:rsidR="003F4FF2" w:rsidRPr="009C2BD1" w:rsidRDefault="003F4FF2" w:rsidP="00744C24">
            <w:pPr>
              <w:jc w:val="center"/>
              <w:rPr>
                <w:i/>
                <w:iCs/>
              </w:rPr>
            </w:pPr>
            <w:r w:rsidRPr="009C2BD1">
              <w:rPr>
                <w:i/>
                <w:iCs/>
              </w:rPr>
              <w:t>21</w:t>
            </w:r>
          </w:p>
        </w:tc>
        <w:tc>
          <w:tcPr>
            <w:tcW w:w="0" w:type="auto"/>
          </w:tcPr>
          <w:p w:rsidR="003F4FF2" w:rsidRPr="009C2BD1" w:rsidRDefault="003F4FF2" w:rsidP="00744C24">
            <w:pPr>
              <w:jc w:val="center"/>
              <w:rPr>
                <w:i/>
                <w:iCs/>
              </w:rPr>
            </w:pPr>
            <w:r w:rsidRPr="009C2BD1">
              <w:rPr>
                <w:i/>
                <w:iCs/>
              </w:rPr>
              <w:t>20</w:t>
            </w:r>
          </w:p>
        </w:tc>
        <w:tc>
          <w:tcPr>
            <w:tcW w:w="0" w:type="auto"/>
          </w:tcPr>
          <w:p w:rsidR="003F4FF2" w:rsidRPr="009C2BD1" w:rsidRDefault="003F4FF2" w:rsidP="00744C24">
            <w:pPr>
              <w:jc w:val="center"/>
              <w:rPr>
                <w:i/>
                <w:iCs/>
              </w:rPr>
            </w:pPr>
            <w:r w:rsidRPr="009C2BD1">
              <w:rPr>
                <w:i/>
                <w:iCs/>
              </w:rPr>
              <w:t>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17</w:t>
            </w:r>
          </w:p>
        </w:tc>
        <w:tc>
          <w:tcPr>
            <w:tcW w:w="0" w:type="auto"/>
          </w:tcPr>
          <w:p w:rsidR="003F4FF2" w:rsidRPr="009C2BD1" w:rsidRDefault="003F4FF2" w:rsidP="00744C24">
            <w:pPr>
              <w:jc w:val="center"/>
            </w:pPr>
            <w:r w:rsidRPr="009C2BD1">
              <w:t>20</w:t>
            </w:r>
          </w:p>
        </w:tc>
        <w:tc>
          <w:tcPr>
            <w:tcW w:w="0" w:type="auto"/>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1</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ΘΕΣΣΑΛΙΑ</w:t>
            </w:r>
          </w:p>
        </w:tc>
        <w:tc>
          <w:tcPr>
            <w:tcW w:w="0" w:type="auto"/>
            <w:shd w:val="clear" w:color="auto" w:fill="auto"/>
            <w:noWrap/>
            <w:hideMark/>
          </w:tcPr>
          <w:p w:rsidR="003F4FF2" w:rsidRPr="009C2BD1" w:rsidRDefault="003F4FF2" w:rsidP="00744C24">
            <w:pPr>
              <w:jc w:val="center"/>
              <w:rPr>
                <w:b/>
                <w:bCs/>
              </w:rPr>
            </w:pPr>
            <w:r w:rsidRPr="009C2BD1">
              <w:rPr>
                <w:b/>
                <w:bCs/>
              </w:rPr>
              <w:t>147</w:t>
            </w:r>
          </w:p>
        </w:tc>
        <w:tc>
          <w:tcPr>
            <w:tcW w:w="0" w:type="auto"/>
          </w:tcPr>
          <w:p w:rsidR="003F4FF2" w:rsidRPr="009C2BD1" w:rsidRDefault="003F4FF2" w:rsidP="00744C24">
            <w:pPr>
              <w:jc w:val="center"/>
              <w:rPr>
                <w:b/>
                <w:bCs/>
              </w:rPr>
            </w:pPr>
            <w:r w:rsidRPr="009C2BD1">
              <w:rPr>
                <w:b/>
                <w:bCs/>
              </w:rPr>
              <w:t>251</w:t>
            </w:r>
          </w:p>
        </w:tc>
        <w:tc>
          <w:tcPr>
            <w:tcW w:w="0" w:type="auto"/>
          </w:tcPr>
          <w:p w:rsidR="003F4FF2" w:rsidRPr="009C2BD1" w:rsidRDefault="003F4FF2" w:rsidP="00744C24">
            <w:pPr>
              <w:jc w:val="center"/>
              <w:rPr>
                <w:b/>
                <w:bCs/>
              </w:rPr>
            </w:pPr>
            <w:r w:rsidRPr="009C2BD1">
              <w:rPr>
                <w:b/>
                <w:bCs/>
              </w:rPr>
              <w:t>184</w:t>
            </w:r>
          </w:p>
        </w:tc>
        <w:tc>
          <w:tcPr>
            <w:tcW w:w="0" w:type="auto"/>
          </w:tcPr>
          <w:p w:rsidR="003F4FF2" w:rsidRPr="009C2BD1" w:rsidRDefault="003F4FF2" w:rsidP="00744C24">
            <w:pPr>
              <w:jc w:val="center"/>
              <w:rPr>
                <w:b/>
                <w:bCs/>
              </w:rPr>
            </w:pPr>
            <w:r w:rsidRPr="009C2BD1">
              <w:rPr>
                <w:b/>
                <w:bCs/>
              </w:rPr>
              <w:t>67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137</w:t>
            </w:r>
          </w:p>
        </w:tc>
        <w:tc>
          <w:tcPr>
            <w:tcW w:w="0" w:type="auto"/>
          </w:tcPr>
          <w:p w:rsidR="003F4FF2" w:rsidRPr="009C2BD1" w:rsidRDefault="003F4FF2" w:rsidP="00744C24">
            <w:pPr>
              <w:jc w:val="center"/>
            </w:pPr>
            <w:r w:rsidRPr="009C2BD1">
              <w:t>244</w:t>
            </w:r>
          </w:p>
        </w:tc>
        <w:tc>
          <w:tcPr>
            <w:tcW w:w="0" w:type="auto"/>
          </w:tcPr>
          <w:p w:rsidR="003F4FF2" w:rsidRPr="009C2BD1" w:rsidRDefault="003F4FF2" w:rsidP="00744C24">
            <w:pPr>
              <w:jc w:val="center"/>
            </w:pPr>
            <w:r w:rsidRPr="009C2BD1">
              <w:t>180</w:t>
            </w:r>
          </w:p>
        </w:tc>
        <w:tc>
          <w:tcPr>
            <w:tcW w:w="0" w:type="auto"/>
          </w:tcPr>
          <w:p w:rsidR="003F4FF2" w:rsidRPr="009C2BD1" w:rsidRDefault="003F4FF2" w:rsidP="00744C24">
            <w:pPr>
              <w:jc w:val="center"/>
            </w:pPr>
            <w:r w:rsidRPr="009C2BD1">
              <w:t>64</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ΚΑΡΔΙΤΣΗΣ</w:t>
            </w:r>
          </w:p>
        </w:tc>
        <w:tc>
          <w:tcPr>
            <w:tcW w:w="0" w:type="auto"/>
            <w:shd w:val="clear" w:color="auto" w:fill="auto"/>
            <w:noWrap/>
            <w:hideMark/>
          </w:tcPr>
          <w:p w:rsidR="003F4FF2" w:rsidRPr="009C2BD1" w:rsidRDefault="003F4FF2" w:rsidP="00744C24">
            <w:pPr>
              <w:jc w:val="center"/>
              <w:rPr>
                <w:i/>
                <w:iCs/>
              </w:rPr>
            </w:pPr>
            <w:r w:rsidRPr="009C2BD1">
              <w:rPr>
                <w:i/>
                <w:iCs/>
              </w:rPr>
              <w:t>27</w:t>
            </w:r>
          </w:p>
        </w:tc>
        <w:tc>
          <w:tcPr>
            <w:tcW w:w="0" w:type="auto"/>
          </w:tcPr>
          <w:p w:rsidR="003F4FF2" w:rsidRPr="009C2BD1" w:rsidRDefault="003F4FF2" w:rsidP="00744C24">
            <w:pPr>
              <w:jc w:val="center"/>
              <w:rPr>
                <w:i/>
                <w:iCs/>
              </w:rPr>
            </w:pPr>
            <w:r w:rsidRPr="009C2BD1">
              <w:rPr>
                <w:i/>
                <w:iCs/>
              </w:rPr>
              <w:t>43</w:t>
            </w:r>
          </w:p>
        </w:tc>
        <w:tc>
          <w:tcPr>
            <w:tcW w:w="0" w:type="auto"/>
          </w:tcPr>
          <w:p w:rsidR="003F4FF2" w:rsidRPr="009C2BD1" w:rsidRDefault="003F4FF2" w:rsidP="00744C24">
            <w:pPr>
              <w:jc w:val="center"/>
              <w:rPr>
                <w:i/>
                <w:iCs/>
              </w:rPr>
            </w:pPr>
            <w:r w:rsidRPr="009C2BD1">
              <w:rPr>
                <w:i/>
                <w:iCs/>
              </w:rPr>
              <w:t>32</w:t>
            </w:r>
          </w:p>
        </w:tc>
        <w:tc>
          <w:tcPr>
            <w:tcW w:w="0" w:type="auto"/>
          </w:tcPr>
          <w:p w:rsidR="003F4FF2" w:rsidRPr="009C2BD1" w:rsidRDefault="003F4FF2" w:rsidP="00744C24">
            <w:pPr>
              <w:jc w:val="center"/>
              <w:rPr>
                <w:i/>
                <w:iCs/>
              </w:rPr>
            </w:pPr>
            <w:r w:rsidRPr="009C2BD1">
              <w:rPr>
                <w:i/>
                <w:iCs/>
              </w:rPr>
              <w:t>11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42</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11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ΛΑΡΙΣΗΣ</w:t>
            </w:r>
          </w:p>
        </w:tc>
        <w:tc>
          <w:tcPr>
            <w:tcW w:w="0" w:type="auto"/>
            <w:shd w:val="clear" w:color="auto" w:fill="auto"/>
            <w:noWrap/>
            <w:hideMark/>
          </w:tcPr>
          <w:p w:rsidR="003F4FF2" w:rsidRPr="009C2BD1" w:rsidRDefault="003F4FF2" w:rsidP="00744C24">
            <w:pPr>
              <w:jc w:val="center"/>
              <w:rPr>
                <w:i/>
                <w:iCs/>
              </w:rPr>
            </w:pPr>
            <w:r w:rsidRPr="009C2BD1">
              <w:rPr>
                <w:i/>
                <w:iCs/>
              </w:rPr>
              <w:t>55</w:t>
            </w:r>
          </w:p>
        </w:tc>
        <w:tc>
          <w:tcPr>
            <w:tcW w:w="0" w:type="auto"/>
          </w:tcPr>
          <w:p w:rsidR="003F4FF2" w:rsidRPr="009C2BD1" w:rsidRDefault="003F4FF2" w:rsidP="00744C24">
            <w:pPr>
              <w:jc w:val="center"/>
              <w:rPr>
                <w:i/>
                <w:iCs/>
              </w:rPr>
            </w:pPr>
            <w:r w:rsidRPr="009C2BD1">
              <w:rPr>
                <w:i/>
                <w:iCs/>
              </w:rPr>
              <w:t>96</w:t>
            </w:r>
          </w:p>
        </w:tc>
        <w:tc>
          <w:tcPr>
            <w:tcW w:w="0" w:type="auto"/>
          </w:tcPr>
          <w:p w:rsidR="003F4FF2" w:rsidRPr="009C2BD1" w:rsidRDefault="003F4FF2" w:rsidP="00744C24">
            <w:pPr>
              <w:jc w:val="center"/>
              <w:rPr>
                <w:i/>
                <w:iCs/>
              </w:rPr>
            </w:pPr>
            <w:r w:rsidRPr="009C2BD1">
              <w:rPr>
                <w:i/>
                <w:iCs/>
              </w:rPr>
              <w:t>70</w:t>
            </w:r>
          </w:p>
        </w:tc>
        <w:tc>
          <w:tcPr>
            <w:tcW w:w="0" w:type="auto"/>
          </w:tcPr>
          <w:p w:rsidR="003F4FF2" w:rsidRPr="009C2BD1" w:rsidRDefault="003F4FF2" w:rsidP="00744C24">
            <w:pPr>
              <w:jc w:val="center"/>
              <w:rPr>
                <w:i/>
                <w:iCs/>
              </w:rPr>
            </w:pPr>
            <w:r w:rsidRPr="009C2BD1">
              <w:rPr>
                <w:i/>
                <w:iCs/>
              </w:rPr>
              <w:t>26</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51</w:t>
            </w:r>
          </w:p>
        </w:tc>
        <w:tc>
          <w:tcPr>
            <w:tcW w:w="0" w:type="auto"/>
          </w:tcPr>
          <w:p w:rsidR="003F4FF2" w:rsidRPr="009C2BD1" w:rsidRDefault="003F4FF2" w:rsidP="00744C24">
            <w:pPr>
              <w:jc w:val="center"/>
            </w:pPr>
            <w:r w:rsidRPr="009C2BD1">
              <w:t>91</w:t>
            </w:r>
          </w:p>
        </w:tc>
        <w:tc>
          <w:tcPr>
            <w:tcW w:w="0" w:type="auto"/>
          </w:tcPr>
          <w:p w:rsidR="003F4FF2" w:rsidRPr="009C2BD1" w:rsidRDefault="003F4FF2" w:rsidP="00744C24">
            <w:pPr>
              <w:jc w:val="center"/>
            </w:pPr>
            <w:r w:rsidRPr="009C2BD1">
              <w:t>68</w:t>
            </w:r>
          </w:p>
        </w:tc>
        <w:tc>
          <w:tcPr>
            <w:tcW w:w="0" w:type="auto"/>
          </w:tcPr>
          <w:p w:rsidR="003F4FF2" w:rsidRPr="009C2BD1" w:rsidRDefault="003F4FF2" w:rsidP="00744C24">
            <w:pPr>
              <w:jc w:val="center"/>
            </w:pPr>
            <w:r w:rsidRPr="009C2BD1">
              <w:t>23</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ΜΑΓΝΗΣΙΑΣ</w:t>
            </w:r>
          </w:p>
        </w:tc>
        <w:tc>
          <w:tcPr>
            <w:tcW w:w="0" w:type="auto"/>
            <w:shd w:val="clear" w:color="auto" w:fill="auto"/>
            <w:noWrap/>
            <w:hideMark/>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59</w:t>
            </w:r>
          </w:p>
        </w:tc>
        <w:tc>
          <w:tcPr>
            <w:tcW w:w="0" w:type="auto"/>
          </w:tcPr>
          <w:p w:rsidR="003F4FF2" w:rsidRPr="009C2BD1" w:rsidRDefault="003F4FF2" w:rsidP="00744C24">
            <w:pPr>
              <w:jc w:val="center"/>
              <w:rPr>
                <w:i/>
                <w:iCs/>
              </w:rPr>
            </w:pPr>
            <w:r w:rsidRPr="009C2BD1">
              <w:rPr>
                <w:i/>
                <w:iCs/>
              </w:rPr>
              <w:t>42</w:t>
            </w:r>
          </w:p>
        </w:tc>
        <w:tc>
          <w:tcPr>
            <w:tcW w:w="0" w:type="auto"/>
          </w:tcPr>
          <w:p w:rsidR="003F4FF2" w:rsidRPr="009C2BD1" w:rsidRDefault="003F4FF2" w:rsidP="00744C24">
            <w:pPr>
              <w:jc w:val="center"/>
              <w:rPr>
                <w:i/>
                <w:iCs/>
              </w:rPr>
            </w:pPr>
            <w:r w:rsidRPr="009C2BD1">
              <w:rPr>
                <w:i/>
                <w:iCs/>
              </w:rPr>
              <w:t>17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35</w:t>
            </w:r>
          </w:p>
        </w:tc>
        <w:tc>
          <w:tcPr>
            <w:tcW w:w="0" w:type="auto"/>
          </w:tcPr>
          <w:p w:rsidR="003F4FF2" w:rsidRPr="009C2BD1" w:rsidRDefault="003F4FF2" w:rsidP="00744C24">
            <w:pPr>
              <w:jc w:val="center"/>
            </w:pPr>
            <w:r w:rsidRPr="009C2BD1">
              <w:t>59</w:t>
            </w:r>
          </w:p>
        </w:tc>
        <w:tc>
          <w:tcPr>
            <w:tcW w:w="0" w:type="auto"/>
          </w:tcPr>
          <w:p w:rsidR="003F4FF2" w:rsidRPr="009C2BD1" w:rsidRDefault="003F4FF2" w:rsidP="00744C24">
            <w:pPr>
              <w:jc w:val="center"/>
            </w:pPr>
            <w:r w:rsidRPr="009C2BD1">
              <w:t>42</w:t>
            </w:r>
          </w:p>
        </w:tc>
        <w:tc>
          <w:tcPr>
            <w:tcW w:w="0" w:type="auto"/>
          </w:tcPr>
          <w:p w:rsidR="003F4FF2" w:rsidRPr="009C2BD1" w:rsidRDefault="003F4FF2" w:rsidP="00744C24">
            <w:pPr>
              <w:jc w:val="center"/>
            </w:pPr>
            <w:r w:rsidRPr="009C2BD1">
              <w:t>17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ΤΡΙΚΑΛΩΝ</w:t>
            </w:r>
          </w:p>
        </w:tc>
        <w:tc>
          <w:tcPr>
            <w:tcW w:w="0" w:type="auto"/>
            <w:shd w:val="clear" w:color="auto" w:fill="auto"/>
            <w:noWrap/>
            <w:hideMark/>
          </w:tcPr>
          <w:p w:rsidR="003F4FF2" w:rsidRPr="009C2BD1" w:rsidRDefault="003F4FF2" w:rsidP="00744C24">
            <w:pPr>
              <w:jc w:val="center"/>
              <w:rPr>
                <w:i/>
                <w:iCs/>
              </w:rPr>
            </w:pPr>
            <w:r w:rsidRPr="009C2BD1">
              <w:rPr>
                <w:i/>
                <w:iCs/>
              </w:rPr>
              <w:t>28</w:t>
            </w:r>
          </w:p>
        </w:tc>
        <w:tc>
          <w:tcPr>
            <w:tcW w:w="0" w:type="auto"/>
          </w:tcPr>
          <w:p w:rsidR="003F4FF2" w:rsidRPr="009C2BD1" w:rsidRDefault="003F4FF2" w:rsidP="00744C24">
            <w:pPr>
              <w:jc w:val="center"/>
              <w:rPr>
                <w:i/>
                <w:iCs/>
              </w:rPr>
            </w:pPr>
            <w:r w:rsidRPr="009C2BD1">
              <w:rPr>
                <w:i/>
                <w:iCs/>
              </w:rPr>
              <w:t>53</w:t>
            </w:r>
          </w:p>
        </w:tc>
        <w:tc>
          <w:tcPr>
            <w:tcW w:w="0" w:type="auto"/>
          </w:tcPr>
          <w:p w:rsidR="003F4FF2" w:rsidRPr="009C2BD1" w:rsidRDefault="003F4FF2" w:rsidP="00744C24">
            <w:pPr>
              <w:jc w:val="center"/>
              <w:rPr>
                <w:i/>
                <w:iCs/>
              </w:rPr>
            </w:pPr>
            <w:r w:rsidRPr="009C2BD1">
              <w:rPr>
                <w:i/>
                <w:iCs/>
              </w:rPr>
              <w:t>40</w:t>
            </w:r>
          </w:p>
        </w:tc>
        <w:tc>
          <w:tcPr>
            <w:tcW w:w="0" w:type="auto"/>
          </w:tcPr>
          <w:p w:rsidR="003F4FF2" w:rsidRPr="009C2BD1" w:rsidRDefault="003F4FF2" w:rsidP="00744C24">
            <w:pPr>
              <w:jc w:val="center"/>
              <w:rPr>
                <w:i/>
                <w:iCs/>
              </w:rPr>
            </w:pPr>
            <w:r w:rsidRPr="009C2BD1">
              <w:rPr>
                <w:i/>
                <w:iCs/>
              </w:rPr>
              <w:t>13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26</w:t>
            </w:r>
          </w:p>
        </w:tc>
        <w:tc>
          <w:tcPr>
            <w:tcW w:w="0" w:type="auto"/>
          </w:tcPr>
          <w:p w:rsidR="003F4FF2" w:rsidRPr="009C2BD1" w:rsidRDefault="003F4FF2" w:rsidP="00744C24">
            <w:pPr>
              <w:jc w:val="center"/>
            </w:pPr>
            <w:r w:rsidRPr="009C2BD1">
              <w:t>52</w:t>
            </w:r>
          </w:p>
        </w:tc>
        <w:tc>
          <w:tcPr>
            <w:tcW w:w="0" w:type="auto"/>
          </w:tcPr>
          <w:p w:rsidR="003F4FF2" w:rsidRPr="009C2BD1" w:rsidRDefault="003F4FF2" w:rsidP="00744C24">
            <w:pPr>
              <w:jc w:val="center"/>
            </w:pPr>
            <w:r w:rsidRPr="009C2BD1">
              <w:t>39</w:t>
            </w:r>
          </w:p>
        </w:tc>
        <w:tc>
          <w:tcPr>
            <w:tcW w:w="0" w:type="auto"/>
          </w:tcPr>
          <w:p w:rsidR="003F4FF2" w:rsidRPr="009C2BD1" w:rsidRDefault="003F4FF2" w:rsidP="00744C24">
            <w:pPr>
              <w:jc w:val="center"/>
            </w:pPr>
            <w:r w:rsidRPr="009C2BD1">
              <w:t>13</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ΗΠΕΙΡΟΣ</w:t>
            </w:r>
          </w:p>
        </w:tc>
        <w:tc>
          <w:tcPr>
            <w:tcW w:w="0" w:type="auto"/>
            <w:shd w:val="clear" w:color="auto" w:fill="auto"/>
            <w:noWrap/>
            <w:hideMark/>
          </w:tcPr>
          <w:p w:rsidR="003F4FF2" w:rsidRPr="009C2BD1" w:rsidRDefault="003F4FF2" w:rsidP="00744C24">
            <w:pPr>
              <w:jc w:val="center"/>
              <w:rPr>
                <w:b/>
                <w:bCs/>
              </w:rPr>
            </w:pPr>
            <w:r w:rsidRPr="009C2BD1">
              <w:rPr>
                <w:b/>
                <w:bCs/>
              </w:rPr>
              <w:t>80</w:t>
            </w:r>
          </w:p>
        </w:tc>
        <w:tc>
          <w:tcPr>
            <w:tcW w:w="0" w:type="auto"/>
          </w:tcPr>
          <w:p w:rsidR="003F4FF2" w:rsidRPr="009C2BD1" w:rsidRDefault="003F4FF2" w:rsidP="00744C24">
            <w:pPr>
              <w:jc w:val="center"/>
              <w:rPr>
                <w:b/>
                <w:bCs/>
              </w:rPr>
            </w:pPr>
            <w:r w:rsidRPr="009C2BD1">
              <w:rPr>
                <w:b/>
                <w:bCs/>
              </w:rPr>
              <w:t>116</w:t>
            </w:r>
          </w:p>
        </w:tc>
        <w:tc>
          <w:tcPr>
            <w:tcW w:w="0" w:type="auto"/>
          </w:tcPr>
          <w:p w:rsidR="003F4FF2" w:rsidRPr="009C2BD1" w:rsidRDefault="003F4FF2" w:rsidP="00744C24">
            <w:pPr>
              <w:jc w:val="center"/>
              <w:rPr>
                <w:b/>
                <w:bCs/>
              </w:rPr>
            </w:pPr>
            <w:r w:rsidRPr="009C2BD1">
              <w:rPr>
                <w:b/>
                <w:bCs/>
              </w:rPr>
              <w:t>81</w:t>
            </w:r>
          </w:p>
        </w:tc>
        <w:tc>
          <w:tcPr>
            <w:tcW w:w="0" w:type="auto"/>
          </w:tcPr>
          <w:p w:rsidR="003F4FF2" w:rsidRPr="009C2BD1" w:rsidRDefault="003F4FF2" w:rsidP="00744C24">
            <w:pPr>
              <w:jc w:val="center"/>
              <w:rPr>
                <w:b/>
                <w:bCs/>
              </w:rPr>
            </w:pPr>
            <w:r w:rsidRPr="009C2BD1">
              <w:rPr>
                <w:b/>
                <w:bCs/>
              </w:rPr>
              <w:t>35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73</w:t>
            </w:r>
          </w:p>
        </w:tc>
        <w:tc>
          <w:tcPr>
            <w:tcW w:w="0" w:type="auto"/>
          </w:tcPr>
          <w:p w:rsidR="003F4FF2" w:rsidRPr="009C2BD1" w:rsidRDefault="003F4FF2" w:rsidP="00744C24">
            <w:pPr>
              <w:jc w:val="center"/>
            </w:pPr>
            <w:r w:rsidRPr="009C2BD1">
              <w:t>114</w:t>
            </w:r>
          </w:p>
        </w:tc>
        <w:tc>
          <w:tcPr>
            <w:tcW w:w="0" w:type="auto"/>
          </w:tcPr>
          <w:p w:rsidR="003F4FF2" w:rsidRPr="009C2BD1" w:rsidRDefault="003F4FF2" w:rsidP="00744C24">
            <w:pPr>
              <w:jc w:val="center"/>
            </w:pPr>
            <w:r w:rsidRPr="009C2BD1">
              <w:t>80</w:t>
            </w:r>
          </w:p>
        </w:tc>
        <w:tc>
          <w:tcPr>
            <w:tcW w:w="0" w:type="auto"/>
          </w:tcPr>
          <w:p w:rsidR="003F4FF2" w:rsidRPr="009C2BD1" w:rsidRDefault="003F4FF2" w:rsidP="00744C24">
            <w:pPr>
              <w:jc w:val="center"/>
            </w:pPr>
            <w:r w:rsidRPr="009C2BD1">
              <w:t>34</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ΑΡΤΗΣ</w:t>
            </w:r>
          </w:p>
        </w:tc>
        <w:tc>
          <w:tcPr>
            <w:tcW w:w="0" w:type="auto"/>
            <w:shd w:val="clear" w:color="auto" w:fill="auto"/>
            <w:noWrap/>
            <w:hideMark/>
          </w:tcPr>
          <w:p w:rsidR="003F4FF2" w:rsidRPr="009C2BD1" w:rsidRDefault="003F4FF2" w:rsidP="00744C24">
            <w:pPr>
              <w:jc w:val="center"/>
              <w:rPr>
                <w:i/>
                <w:iCs/>
              </w:rPr>
            </w:pPr>
            <w:r w:rsidRPr="009C2BD1">
              <w:rPr>
                <w:i/>
                <w:iCs/>
              </w:rPr>
              <w:t>19</w:t>
            </w:r>
          </w:p>
        </w:tc>
        <w:tc>
          <w:tcPr>
            <w:tcW w:w="0" w:type="auto"/>
          </w:tcPr>
          <w:p w:rsidR="003F4FF2" w:rsidRPr="009C2BD1" w:rsidRDefault="003F4FF2" w:rsidP="00744C24">
            <w:pPr>
              <w:jc w:val="center"/>
              <w:rPr>
                <w:i/>
                <w:iCs/>
              </w:rPr>
            </w:pPr>
            <w:r w:rsidRPr="009C2BD1">
              <w:rPr>
                <w:i/>
                <w:iCs/>
              </w:rPr>
              <w:t>20</w:t>
            </w:r>
          </w:p>
        </w:tc>
        <w:tc>
          <w:tcPr>
            <w:tcW w:w="0" w:type="auto"/>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6</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18</w:t>
            </w:r>
          </w:p>
        </w:tc>
        <w:tc>
          <w:tcPr>
            <w:tcW w:w="0" w:type="auto"/>
          </w:tcPr>
          <w:p w:rsidR="003F4FF2" w:rsidRPr="009C2BD1" w:rsidRDefault="003F4FF2" w:rsidP="00744C24">
            <w:pPr>
              <w:jc w:val="center"/>
            </w:pPr>
            <w:r w:rsidRPr="009C2BD1">
              <w:t>20</w:t>
            </w:r>
          </w:p>
        </w:tc>
        <w:tc>
          <w:tcPr>
            <w:tcW w:w="0" w:type="auto"/>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6</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ΘΕΣΠΡΩΤΙΑΣ</w:t>
            </w:r>
          </w:p>
        </w:tc>
        <w:tc>
          <w:tcPr>
            <w:tcW w:w="0" w:type="auto"/>
            <w:shd w:val="clear" w:color="auto" w:fill="auto"/>
            <w:noWrap/>
            <w:hideMark/>
          </w:tcPr>
          <w:p w:rsidR="003F4FF2" w:rsidRPr="009C2BD1" w:rsidRDefault="003F4FF2" w:rsidP="00744C24">
            <w:pPr>
              <w:jc w:val="center"/>
              <w:rPr>
                <w:i/>
                <w:iCs/>
              </w:rPr>
            </w:pPr>
            <w:r w:rsidRPr="009C2BD1">
              <w:rPr>
                <w:i/>
                <w:iCs/>
              </w:rPr>
              <w:t>13</w:t>
            </w:r>
          </w:p>
        </w:tc>
        <w:tc>
          <w:tcPr>
            <w:tcW w:w="0" w:type="auto"/>
          </w:tcPr>
          <w:p w:rsidR="003F4FF2" w:rsidRPr="009C2BD1" w:rsidRDefault="003F4FF2" w:rsidP="00744C24">
            <w:pPr>
              <w:jc w:val="center"/>
              <w:rPr>
                <w:i/>
                <w:iCs/>
              </w:rPr>
            </w:pPr>
            <w:r w:rsidRPr="009C2BD1">
              <w:rPr>
                <w:i/>
                <w:iCs/>
              </w:rPr>
              <w:t>17</w:t>
            </w:r>
          </w:p>
        </w:tc>
        <w:tc>
          <w:tcPr>
            <w:tcW w:w="0" w:type="auto"/>
          </w:tcPr>
          <w:p w:rsidR="003F4FF2" w:rsidRPr="009C2BD1" w:rsidRDefault="003F4FF2" w:rsidP="00744C24">
            <w:pPr>
              <w:jc w:val="center"/>
              <w:rPr>
                <w:i/>
                <w:iCs/>
              </w:rPr>
            </w:pPr>
            <w:r w:rsidRPr="009C2BD1">
              <w:rPr>
                <w:i/>
                <w:iCs/>
              </w:rPr>
              <w:t>13</w:t>
            </w:r>
          </w:p>
        </w:tc>
        <w:tc>
          <w:tcPr>
            <w:tcW w:w="0" w:type="auto"/>
          </w:tcPr>
          <w:p w:rsidR="003F4FF2" w:rsidRPr="009C2BD1" w:rsidRDefault="003F4FF2" w:rsidP="00744C24">
            <w:pPr>
              <w:jc w:val="center"/>
              <w:rPr>
                <w:i/>
                <w:iCs/>
              </w:rPr>
            </w:pPr>
            <w:r w:rsidRPr="009C2BD1">
              <w:rPr>
                <w:i/>
                <w:iCs/>
              </w:rPr>
              <w:t>4</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11</w:t>
            </w:r>
          </w:p>
        </w:tc>
        <w:tc>
          <w:tcPr>
            <w:tcW w:w="0" w:type="auto"/>
          </w:tcPr>
          <w:p w:rsidR="003F4FF2" w:rsidRPr="009C2BD1" w:rsidRDefault="003F4FF2" w:rsidP="00744C24">
            <w:pPr>
              <w:jc w:val="center"/>
            </w:pPr>
            <w:r w:rsidRPr="009C2BD1">
              <w:t>17</w:t>
            </w:r>
          </w:p>
        </w:tc>
        <w:tc>
          <w:tcPr>
            <w:tcW w:w="0" w:type="auto"/>
          </w:tcPr>
          <w:p w:rsidR="003F4FF2" w:rsidRPr="009C2BD1" w:rsidRDefault="003F4FF2" w:rsidP="00744C24">
            <w:pPr>
              <w:jc w:val="center"/>
            </w:pPr>
            <w:r w:rsidRPr="009C2BD1">
              <w:t>13</w:t>
            </w:r>
          </w:p>
        </w:tc>
        <w:tc>
          <w:tcPr>
            <w:tcW w:w="0" w:type="auto"/>
          </w:tcPr>
          <w:p w:rsidR="003F4FF2" w:rsidRPr="009C2BD1" w:rsidRDefault="003F4FF2" w:rsidP="00744C24">
            <w:pPr>
              <w:jc w:val="center"/>
            </w:pPr>
            <w:r w:rsidRPr="009C2BD1">
              <w:t>4</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ΙΩΑΝΝΙΝΩΝ</w:t>
            </w:r>
          </w:p>
        </w:tc>
        <w:tc>
          <w:tcPr>
            <w:tcW w:w="0" w:type="auto"/>
            <w:shd w:val="clear" w:color="auto" w:fill="auto"/>
            <w:noWrap/>
            <w:hideMark/>
          </w:tcPr>
          <w:p w:rsidR="003F4FF2" w:rsidRPr="009C2BD1" w:rsidRDefault="003F4FF2" w:rsidP="00744C24">
            <w:pPr>
              <w:jc w:val="center"/>
              <w:rPr>
                <w:i/>
                <w:iCs/>
              </w:rPr>
            </w:pPr>
            <w:r w:rsidRPr="009C2BD1">
              <w:rPr>
                <w:i/>
                <w:iCs/>
              </w:rPr>
              <w:t>33</w:t>
            </w:r>
          </w:p>
        </w:tc>
        <w:tc>
          <w:tcPr>
            <w:tcW w:w="0" w:type="auto"/>
          </w:tcPr>
          <w:p w:rsidR="003F4FF2" w:rsidRPr="009C2BD1" w:rsidRDefault="003F4FF2" w:rsidP="00744C24">
            <w:pPr>
              <w:jc w:val="center"/>
              <w:rPr>
                <w:i/>
                <w:iCs/>
              </w:rPr>
            </w:pPr>
            <w:r w:rsidRPr="009C2BD1">
              <w:rPr>
                <w:i/>
                <w:iCs/>
              </w:rPr>
              <w:t>56</w:t>
            </w:r>
          </w:p>
        </w:tc>
        <w:tc>
          <w:tcPr>
            <w:tcW w:w="0" w:type="auto"/>
          </w:tcPr>
          <w:p w:rsidR="003F4FF2" w:rsidRPr="009C2BD1" w:rsidRDefault="003F4FF2" w:rsidP="00744C24">
            <w:pPr>
              <w:jc w:val="center"/>
              <w:rPr>
                <w:i/>
                <w:iCs/>
              </w:rPr>
            </w:pPr>
            <w:r w:rsidRPr="009C2BD1">
              <w:rPr>
                <w:i/>
                <w:iCs/>
              </w:rPr>
              <w:t>38</w:t>
            </w:r>
          </w:p>
        </w:tc>
        <w:tc>
          <w:tcPr>
            <w:tcW w:w="0" w:type="auto"/>
          </w:tcPr>
          <w:p w:rsidR="003F4FF2" w:rsidRPr="009C2BD1" w:rsidRDefault="003F4FF2" w:rsidP="00744C24">
            <w:pPr>
              <w:jc w:val="center"/>
              <w:rPr>
                <w:i/>
                <w:iCs/>
              </w:rPr>
            </w:pPr>
            <w:r w:rsidRPr="009C2BD1">
              <w:rPr>
                <w:i/>
                <w:iCs/>
              </w:rPr>
              <w:t>18</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30</w:t>
            </w:r>
          </w:p>
        </w:tc>
        <w:tc>
          <w:tcPr>
            <w:tcW w:w="0" w:type="auto"/>
          </w:tcPr>
          <w:p w:rsidR="003F4FF2" w:rsidRPr="009C2BD1" w:rsidRDefault="003F4FF2" w:rsidP="00744C24">
            <w:pPr>
              <w:jc w:val="center"/>
            </w:pPr>
            <w:r w:rsidRPr="009C2BD1">
              <w:t>54</w:t>
            </w:r>
          </w:p>
        </w:tc>
        <w:tc>
          <w:tcPr>
            <w:tcW w:w="0" w:type="auto"/>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17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ΠΡΕΒΕΖΗΣ</w:t>
            </w:r>
          </w:p>
        </w:tc>
        <w:tc>
          <w:tcPr>
            <w:tcW w:w="0" w:type="auto"/>
            <w:shd w:val="clear" w:color="auto" w:fill="auto"/>
            <w:noWrap/>
            <w:hideMark/>
          </w:tcPr>
          <w:p w:rsidR="003F4FF2" w:rsidRPr="009C2BD1" w:rsidRDefault="003F4FF2" w:rsidP="00744C24">
            <w:pPr>
              <w:jc w:val="center"/>
              <w:rPr>
                <w:i/>
                <w:iCs/>
              </w:rPr>
            </w:pPr>
            <w:r w:rsidRPr="009C2BD1">
              <w:rPr>
                <w:i/>
                <w:iCs/>
              </w:rPr>
              <w:t>15</w:t>
            </w:r>
          </w:p>
        </w:tc>
        <w:tc>
          <w:tcPr>
            <w:tcW w:w="0" w:type="auto"/>
          </w:tcPr>
          <w:p w:rsidR="003F4FF2" w:rsidRPr="009C2BD1" w:rsidRDefault="003F4FF2" w:rsidP="00744C24">
            <w:pPr>
              <w:jc w:val="center"/>
              <w:rPr>
                <w:i/>
                <w:iCs/>
              </w:rPr>
            </w:pPr>
            <w:r w:rsidRPr="009C2BD1">
              <w:rPr>
                <w:i/>
                <w:iCs/>
              </w:rPr>
              <w:t>23</w:t>
            </w:r>
          </w:p>
        </w:tc>
        <w:tc>
          <w:tcPr>
            <w:tcW w:w="0" w:type="auto"/>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23</w:t>
            </w:r>
          </w:p>
        </w:tc>
        <w:tc>
          <w:tcPr>
            <w:tcW w:w="0" w:type="auto"/>
          </w:tcPr>
          <w:p w:rsidR="003F4FF2" w:rsidRPr="009C2BD1" w:rsidRDefault="003F4FF2" w:rsidP="00744C24">
            <w:pPr>
              <w:jc w:val="center"/>
            </w:pPr>
            <w:r w:rsidRPr="009C2BD1">
              <w:t>16</w:t>
            </w:r>
          </w:p>
        </w:tc>
        <w:tc>
          <w:tcPr>
            <w:tcW w:w="0" w:type="auto"/>
          </w:tcPr>
          <w:p w:rsidR="003F4FF2" w:rsidRPr="009C2BD1" w:rsidRDefault="003F4FF2" w:rsidP="00744C24">
            <w:pPr>
              <w:jc w:val="center"/>
            </w:pPr>
            <w:r w:rsidRPr="009C2BD1">
              <w:t>7</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ΙΟΝΙΑ ΝΗΣΙΑ</w:t>
            </w:r>
          </w:p>
        </w:tc>
        <w:tc>
          <w:tcPr>
            <w:tcW w:w="0" w:type="auto"/>
            <w:shd w:val="clear" w:color="auto" w:fill="auto"/>
            <w:noWrap/>
            <w:hideMark/>
          </w:tcPr>
          <w:p w:rsidR="003F4FF2" w:rsidRPr="009C2BD1" w:rsidRDefault="003F4FF2" w:rsidP="00744C24">
            <w:pPr>
              <w:jc w:val="center"/>
              <w:rPr>
                <w:b/>
                <w:bCs/>
              </w:rPr>
            </w:pPr>
            <w:r w:rsidRPr="009C2BD1">
              <w:rPr>
                <w:b/>
                <w:bCs/>
              </w:rPr>
              <w:t>51</w:t>
            </w:r>
          </w:p>
        </w:tc>
        <w:tc>
          <w:tcPr>
            <w:tcW w:w="0" w:type="auto"/>
          </w:tcPr>
          <w:p w:rsidR="003F4FF2" w:rsidRPr="009C2BD1" w:rsidRDefault="003F4FF2" w:rsidP="00744C24">
            <w:pPr>
              <w:jc w:val="center"/>
              <w:rPr>
                <w:b/>
                <w:bCs/>
              </w:rPr>
            </w:pPr>
            <w:r w:rsidRPr="009C2BD1">
              <w:rPr>
                <w:b/>
                <w:bCs/>
              </w:rPr>
              <w:t>78</w:t>
            </w:r>
          </w:p>
        </w:tc>
        <w:tc>
          <w:tcPr>
            <w:tcW w:w="0" w:type="auto"/>
          </w:tcPr>
          <w:p w:rsidR="003F4FF2" w:rsidRPr="009C2BD1" w:rsidRDefault="003F4FF2" w:rsidP="00744C24">
            <w:pPr>
              <w:jc w:val="center"/>
              <w:rPr>
                <w:b/>
                <w:bCs/>
              </w:rPr>
            </w:pPr>
            <w:r w:rsidRPr="009C2BD1">
              <w:rPr>
                <w:b/>
                <w:bCs/>
              </w:rPr>
              <w:t>50</w:t>
            </w:r>
          </w:p>
        </w:tc>
        <w:tc>
          <w:tcPr>
            <w:tcW w:w="0" w:type="auto"/>
          </w:tcPr>
          <w:p w:rsidR="003F4FF2" w:rsidRPr="009C2BD1" w:rsidRDefault="003F4FF2" w:rsidP="00744C24">
            <w:pPr>
              <w:jc w:val="center"/>
              <w:rPr>
                <w:b/>
                <w:bCs/>
              </w:rPr>
            </w:pPr>
            <w:r w:rsidRPr="009C2BD1">
              <w:rPr>
                <w:b/>
                <w:bCs/>
              </w:rPr>
              <w:t>28</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47</w:t>
            </w:r>
          </w:p>
        </w:tc>
        <w:tc>
          <w:tcPr>
            <w:tcW w:w="0" w:type="auto"/>
          </w:tcPr>
          <w:p w:rsidR="003F4FF2" w:rsidRPr="009C2BD1" w:rsidRDefault="003F4FF2" w:rsidP="00744C24">
            <w:pPr>
              <w:jc w:val="center"/>
            </w:pPr>
            <w:r w:rsidRPr="009C2BD1">
              <w:t>78</w:t>
            </w:r>
          </w:p>
        </w:tc>
        <w:tc>
          <w:tcPr>
            <w:tcW w:w="0" w:type="auto"/>
          </w:tcPr>
          <w:p w:rsidR="003F4FF2" w:rsidRPr="009C2BD1" w:rsidRDefault="003F4FF2" w:rsidP="00744C24">
            <w:pPr>
              <w:jc w:val="center"/>
            </w:pPr>
            <w:r w:rsidRPr="009C2BD1">
              <w:t>50</w:t>
            </w:r>
          </w:p>
        </w:tc>
        <w:tc>
          <w:tcPr>
            <w:tcW w:w="0" w:type="auto"/>
          </w:tcPr>
          <w:p w:rsidR="003F4FF2" w:rsidRPr="009C2BD1" w:rsidRDefault="003F4FF2" w:rsidP="00744C24">
            <w:pPr>
              <w:jc w:val="center"/>
            </w:pPr>
            <w:r w:rsidRPr="009C2BD1">
              <w:t>28</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ΖΑΚΥΝΘΟΥ</w:t>
            </w:r>
          </w:p>
        </w:tc>
        <w:tc>
          <w:tcPr>
            <w:tcW w:w="0" w:type="auto"/>
            <w:shd w:val="clear" w:color="auto" w:fill="auto"/>
            <w:noWrap/>
            <w:hideMark/>
          </w:tcPr>
          <w:p w:rsidR="003F4FF2" w:rsidRPr="009C2BD1" w:rsidRDefault="003F4FF2" w:rsidP="00744C24">
            <w:pPr>
              <w:jc w:val="center"/>
              <w:rPr>
                <w:i/>
                <w:iCs/>
              </w:rPr>
            </w:pPr>
            <w:r w:rsidRPr="009C2BD1">
              <w:rPr>
                <w:i/>
                <w:iCs/>
              </w:rPr>
              <w:t>10</w:t>
            </w:r>
          </w:p>
        </w:tc>
        <w:tc>
          <w:tcPr>
            <w:tcW w:w="0" w:type="auto"/>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9</w:t>
            </w:r>
          </w:p>
        </w:tc>
        <w:tc>
          <w:tcPr>
            <w:tcW w:w="0" w:type="auto"/>
          </w:tcPr>
          <w:p w:rsidR="003F4FF2" w:rsidRPr="009C2BD1" w:rsidRDefault="003F4FF2" w:rsidP="00744C24">
            <w:pPr>
              <w:jc w:val="center"/>
              <w:rPr>
                <w:i/>
                <w:iCs/>
              </w:rPr>
            </w:pPr>
            <w:r w:rsidRPr="009C2BD1">
              <w:rPr>
                <w:i/>
                <w:iCs/>
              </w:rPr>
              <w:t>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9</w:t>
            </w:r>
          </w:p>
        </w:tc>
        <w:tc>
          <w:tcPr>
            <w:tcW w:w="0" w:type="auto"/>
          </w:tcPr>
          <w:p w:rsidR="003F4FF2" w:rsidRPr="009C2BD1" w:rsidRDefault="003F4FF2" w:rsidP="00744C24">
            <w:pPr>
              <w:jc w:val="center"/>
            </w:pPr>
            <w:r w:rsidRPr="009C2BD1">
              <w:t>16</w:t>
            </w:r>
          </w:p>
        </w:tc>
        <w:tc>
          <w:tcPr>
            <w:tcW w:w="0" w:type="auto"/>
          </w:tcPr>
          <w:p w:rsidR="003F4FF2" w:rsidRPr="009C2BD1" w:rsidRDefault="003F4FF2" w:rsidP="00744C24">
            <w:pPr>
              <w:jc w:val="center"/>
            </w:pPr>
            <w:r w:rsidRPr="009C2BD1">
              <w:t>9</w:t>
            </w:r>
          </w:p>
        </w:tc>
        <w:tc>
          <w:tcPr>
            <w:tcW w:w="0" w:type="auto"/>
          </w:tcPr>
          <w:p w:rsidR="003F4FF2" w:rsidRPr="009C2BD1" w:rsidRDefault="003F4FF2" w:rsidP="00744C24">
            <w:pPr>
              <w:jc w:val="center"/>
            </w:pPr>
            <w:r w:rsidRPr="009C2BD1">
              <w:t>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ΚΕΡΚΥΡΑΣ</w:t>
            </w:r>
          </w:p>
        </w:tc>
        <w:tc>
          <w:tcPr>
            <w:tcW w:w="0" w:type="auto"/>
            <w:shd w:val="clear" w:color="auto" w:fill="auto"/>
            <w:noWrap/>
            <w:hideMark/>
          </w:tcPr>
          <w:p w:rsidR="003F4FF2" w:rsidRPr="009C2BD1" w:rsidRDefault="003F4FF2" w:rsidP="00744C24">
            <w:pPr>
              <w:jc w:val="center"/>
              <w:rPr>
                <w:i/>
                <w:iCs/>
              </w:rPr>
            </w:pPr>
            <w:r w:rsidRPr="009C2BD1">
              <w:rPr>
                <w:i/>
                <w:iCs/>
              </w:rPr>
              <w:t>23</w:t>
            </w:r>
          </w:p>
        </w:tc>
        <w:tc>
          <w:tcPr>
            <w:tcW w:w="0" w:type="auto"/>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25</w:t>
            </w:r>
          </w:p>
        </w:tc>
        <w:tc>
          <w:tcPr>
            <w:tcW w:w="0" w:type="auto"/>
          </w:tcPr>
          <w:p w:rsidR="003F4FF2" w:rsidRPr="009C2BD1" w:rsidRDefault="003F4FF2" w:rsidP="00744C24">
            <w:pPr>
              <w:jc w:val="center"/>
              <w:rPr>
                <w:i/>
                <w:iCs/>
              </w:rPr>
            </w:pPr>
            <w:r w:rsidRPr="009C2BD1">
              <w:rPr>
                <w:i/>
                <w:iCs/>
              </w:rPr>
              <w:t>12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21</w:t>
            </w:r>
          </w:p>
        </w:tc>
        <w:tc>
          <w:tcPr>
            <w:tcW w:w="0" w:type="auto"/>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12</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ΚΕΦΑΛΛΗΝΙΑΣ</w:t>
            </w:r>
          </w:p>
        </w:tc>
        <w:tc>
          <w:tcPr>
            <w:tcW w:w="0" w:type="auto"/>
            <w:shd w:val="clear" w:color="auto" w:fill="auto"/>
            <w:noWrap/>
            <w:hideMark/>
          </w:tcPr>
          <w:p w:rsidR="003F4FF2" w:rsidRPr="009C2BD1" w:rsidRDefault="003F4FF2" w:rsidP="00744C24">
            <w:pPr>
              <w:jc w:val="center"/>
              <w:rPr>
                <w:i/>
                <w:iCs/>
              </w:rPr>
            </w:pPr>
            <w:r w:rsidRPr="009C2BD1">
              <w:rPr>
                <w:i/>
                <w:iCs/>
              </w:rPr>
              <w:t>11</w:t>
            </w:r>
          </w:p>
        </w:tc>
        <w:tc>
          <w:tcPr>
            <w:tcW w:w="0" w:type="auto"/>
          </w:tcPr>
          <w:p w:rsidR="003F4FF2" w:rsidRPr="009C2BD1" w:rsidRDefault="003F4FF2" w:rsidP="00744C24">
            <w:pPr>
              <w:jc w:val="center"/>
              <w:rPr>
                <w:i/>
                <w:iCs/>
              </w:rPr>
            </w:pPr>
            <w:r w:rsidRPr="009C2BD1">
              <w:rPr>
                <w:i/>
                <w:iCs/>
              </w:rPr>
              <w:t>15</w:t>
            </w:r>
          </w:p>
        </w:tc>
        <w:tc>
          <w:tcPr>
            <w:tcW w:w="0" w:type="auto"/>
          </w:tcPr>
          <w:p w:rsidR="003F4FF2" w:rsidRPr="009C2BD1" w:rsidRDefault="003F4FF2" w:rsidP="00744C24">
            <w:pPr>
              <w:jc w:val="center"/>
              <w:rPr>
                <w:i/>
                <w:iCs/>
              </w:rPr>
            </w:pPr>
            <w:r w:rsidRPr="009C2BD1">
              <w:rPr>
                <w:i/>
                <w:iCs/>
              </w:rPr>
              <w:t>10</w:t>
            </w:r>
          </w:p>
        </w:tc>
        <w:tc>
          <w:tcPr>
            <w:tcW w:w="0" w:type="auto"/>
          </w:tcPr>
          <w:p w:rsidR="003F4FF2" w:rsidRPr="009C2BD1" w:rsidRDefault="003F4FF2" w:rsidP="00744C24">
            <w:pPr>
              <w:jc w:val="center"/>
              <w:rPr>
                <w:i/>
                <w:iCs/>
              </w:rPr>
            </w:pPr>
            <w:r w:rsidRPr="009C2BD1">
              <w:rPr>
                <w:i/>
                <w:iCs/>
              </w:rPr>
              <w:t>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10</w:t>
            </w:r>
          </w:p>
        </w:tc>
        <w:tc>
          <w:tcPr>
            <w:tcW w:w="0" w:type="auto"/>
          </w:tcPr>
          <w:p w:rsidR="003F4FF2" w:rsidRPr="009C2BD1" w:rsidRDefault="003F4FF2" w:rsidP="00744C24">
            <w:pPr>
              <w:jc w:val="center"/>
            </w:pPr>
            <w:r w:rsidRPr="009C2BD1">
              <w:t>15</w:t>
            </w:r>
          </w:p>
        </w:tc>
        <w:tc>
          <w:tcPr>
            <w:tcW w:w="0" w:type="auto"/>
          </w:tcPr>
          <w:p w:rsidR="003F4FF2" w:rsidRPr="009C2BD1" w:rsidRDefault="003F4FF2" w:rsidP="00744C24">
            <w:pPr>
              <w:jc w:val="center"/>
            </w:pPr>
            <w:r w:rsidRPr="009C2BD1">
              <w:t>10</w:t>
            </w:r>
          </w:p>
        </w:tc>
        <w:tc>
          <w:tcPr>
            <w:tcW w:w="0" w:type="auto"/>
          </w:tcPr>
          <w:p w:rsidR="003F4FF2" w:rsidRPr="009C2BD1" w:rsidRDefault="003F4FF2" w:rsidP="00744C24">
            <w:pPr>
              <w:jc w:val="center"/>
            </w:pPr>
            <w:r w:rsidRPr="009C2BD1">
              <w:t>5</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ΛΕΥΚΑΔΟΣ</w:t>
            </w:r>
          </w:p>
        </w:tc>
        <w:tc>
          <w:tcPr>
            <w:tcW w:w="0" w:type="auto"/>
            <w:shd w:val="clear" w:color="auto" w:fill="auto"/>
            <w:noWrap/>
            <w:hideMark/>
          </w:tcPr>
          <w:p w:rsidR="003F4FF2" w:rsidRPr="009C2BD1" w:rsidRDefault="003F4FF2" w:rsidP="00744C24">
            <w:pPr>
              <w:jc w:val="center"/>
              <w:rPr>
                <w:i/>
                <w:iCs/>
              </w:rPr>
            </w:pPr>
            <w:r w:rsidRPr="009C2BD1">
              <w:rPr>
                <w:i/>
                <w:iCs/>
              </w:rPr>
              <w:t>7</w:t>
            </w:r>
          </w:p>
        </w:tc>
        <w:tc>
          <w:tcPr>
            <w:tcW w:w="0" w:type="auto"/>
          </w:tcPr>
          <w:p w:rsidR="003F4FF2" w:rsidRPr="009C2BD1" w:rsidRDefault="003F4FF2" w:rsidP="00744C24">
            <w:pPr>
              <w:jc w:val="center"/>
              <w:rPr>
                <w:i/>
                <w:iCs/>
              </w:rPr>
            </w:pPr>
            <w:r w:rsidRPr="009C2BD1">
              <w:rPr>
                <w:i/>
                <w:iCs/>
              </w:rPr>
              <w:t>10</w:t>
            </w:r>
          </w:p>
        </w:tc>
        <w:tc>
          <w:tcPr>
            <w:tcW w:w="0" w:type="auto"/>
          </w:tcPr>
          <w:p w:rsidR="003F4FF2" w:rsidRPr="009C2BD1" w:rsidRDefault="003F4FF2" w:rsidP="00744C24">
            <w:pPr>
              <w:jc w:val="center"/>
              <w:rPr>
                <w:i/>
                <w:iCs/>
              </w:rPr>
            </w:pPr>
            <w:r w:rsidRPr="009C2BD1">
              <w:rPr>
                <w:i/>
                <w:iCs/>
              </w:rPr>
              <w:t>6</w:t>
            </w:r>
          </w:p>
        </w:tc>
        <w:tc>
          <w:tcPr>
            <w:tcW w:w="0" w:type="auto"/>
          </w:tcPr>
          <w:p w:rsidR="003F4FF2" w:rsidRPr="009C2BD1" w:rsidRDefault="003F4FF2" w:rsidP="00744C24">
            <w:pPr>
              <w:jc w:val="center"/>
              <w:rPr>
                <w:i/>
                <w:iCs/>
              </w:rPr>
            </w:pPr>
            <w:r w:rsidRPr="009C2BD1">
              <w:rPr>
                <w:i/>
                <w:iCs/>
              </w:rPr>
              <w:t>4</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w:t>
            </w:r>
          </w:p>
        </w:tc>
        <w:tc>
          <w:tcPr>
            <w:tcW w:w="0" w:type="auto"/>
          </w:tcPr>
          <w:p w:rsidR="003F4FF2" w:rsidRPr="009C2BD1" w:rsidRDefault="003F4FF2" w:rsidP="00744C24">
            <w:pPr>
              <w:jc w:val="center"/>
            </w:pPr>
            <w:r w:rsidRPr="009C2BD1">
              <w:t>10</w:t>
            </w:r>
          </w:p>
        </w:tc>
        <w:tc>
          <w:tcPr>
            <w:tcW w:w="0" w:type="auto"/>
          </w:tcPr>
          <w:p w:rsidR="003F4FF2" w:rsidRPr="009C2BD1" w:rsidRDefault="003F4FF2" w:rsidP="00744C24">
            <w:pPr>
              <w:jc w:val="center"/>
            </w:pPr>
            <w:r w:rsidRPr="009C2BD1">
              <w:t>6</w:t>
            </w:r>
          </w:p>
        </w:tc>
        <w:tc>
          <w:tcPr>
            <w:tcW w:w="0" w:type="auto"/>
          </w:tcPr>
          <w:p w:rsidR="003F4FF2" w:rsidRPr="009C2BD1" w:rsidRDefault="003F4FF2" w:rsidP="00744C24">
            <w:pPr>
              <w:jc w:val="center"/>
            </w:pPr>
            <w:r w:rsidRPr="009C2BD1">
              <w:t>4</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ΔΥΤΙΚΗ ΕΛΛΑΔΑ</w:t>
            </w:r>
          </w:p>
        </w:tc>
        <w:tc>
          <w:tcPr>
            <w:tcW w:w="0" w:type="auto"/>
            <w:shd w:val="clear" w:color="auto" w:fill="auto"/>
            <w:noWrap/>
            <w:hideMark/>
          </w:tcPr>
          <w:p w:rsidR="003F4FF2" w:rsidRPr="009C2BD1" w:rsidRDefault="003F4FF2" w:rsidP="00744C24">
            <w:pPr>
              <w:jc w:val="center"/>
              <w:rPr>
                <w:b/>
                <w:bCs/>
              </w:rPr>
            </w:pPr>
            <w:r w:rsidRPr="009C2BD1">
              <w:rPr>
                <w:b/>
                <w:bCs/>
              </w:rPr>
              <w:t>153</w:t>
            </w:r>
          </w:p>
        </w:tc>
        <w:tc>
          <w:tcPr>
            <w:tcW w:w="0" w:type="auto"/>
          </w:tcPr>
          <w:p w:rsidR="003F4FF2" w:rsidRPr="009C2BD1" w:rsidRDefault="003F4FF2" w:rsidP="00744C24">
            <w:pPr>
              <w:jc w:val="center"/>
              <w:rPr>
                <w:b/>
                <w:bCs/>
              </w:rPr>
            </w:pPr>
            <w:r w:rsidRPr="009C2BD1">
              <w:rPr>
                <w:b/>
                <w:bCs/>
              </w:rPr>
              <w:t>206</w:t>
            </w:r>
          </w:p>
        </w:tc>
        <w:tc>
          <w:tcPr>
            <w:tcW w:w="0" w:type="auto"/>
          </w:tcPr>
          <w:p w:rsidR="003F4FF2" w:rsidRPr="009C2BD1" w:rsidRDefault="003F4FF2" w:rsidP="00744C24">
            <w:pPr>
              <w:jc w:val="center"/>
              <w:rPr>
                <w:b/>
                <w:bCs/>
              </w:rPr>
            </w:pPr>
            <w:r w:rsidRPr="009C2BD1">
              <w:rPr>
                <w:b/>
                <w:bCs/>
              </w:rPr>
              <w:t>137</w:t>
            </w:r>
          </w:p>
        </w:tc>
        <w:tc>
          <w:tcPr>
            <w:tcW w:w="0" w:type="auto"/>
          </w:tcPr>
          <w:p w:rsidR="003F4FF2" w:rsidRPr="009C2BD1" w:rsidRDefault="003F4FF2" w:rsidP="00744C24">
            <w:pPr>
              <w:jc w:val="center"/>
              <w:rPr>
                <w:b/>
                <w:bCs/>
              </w:rPr>
            </w:pPr>
            <w:r w:rsidRPr="009C2BD1">
              <w:rPr>
                <w:b/>
                <w:bCs/>
              </w:rPr>
              <w:t>69</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142</w:t>
            </w:r>
          </w:p>
        </w:tc>
        <w:tc>
          <w:tcPr>
            <w:tcW w:w="0" w:type="auto"/>
          </w:tcPr>
          <w:p w:rsidR="003F4FF2" w:rsidRPr="009C2BD1" w:rsidRDefault="003F4FF2" w:rsidP="00744C24">
            <w:pPr>
              <w:jc w:val="center"/>
            </w:pPr>
            <w:r w:rsidRPr="009C2BD1">
              <w:t>201</w:t>
            </w:r>
          </w:p>
        </w:tc>
        <w:tc>
          <w:tcPr>
            <w:tcW w:w="0" w:type="auto"/>
          </w:tcPr>
          <w:p w:rsidR="003F4FF2" w:rsidRPr="009C2BD1" w:rsidRDefault="003F4FF2" w:rsidP="00744C24">
            <w:pPr>
              <w:jc w:val="center"/>
            </w:pPr>
            <w:r w:rsidRPr="009C2BD1">
              <w:t>133</w:t>
            </w:r>
          </w:p>
        </w:tc>
        <w:tc>
          <w:tcPr>
            <w:tcW w:w="0" w:type="auto"/>
          </w:tcPr>
          <w:p w:rsidR="003F4FF2" w:rsidRPr="009C2BD1" w:rsidRDefault="003F4FF2" w:rsidP="00744C24">
            <w:pPr>
              <w:jc w:val="center"/>
            </w:pPr>
            <w:r w:rsidRPr="009C2BD1">
              <w:t>68</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ΑΙΤΩΛΙΑΣ ΚΑΙ ΑΚΑΡΝΑΝΙΑΣ</w:t>
            </w:r>
          </w:p>
        </w:tc>
        <w:tc>
          <w:tcPr>
            <w:tcW w:w="0" w:type="auto"/>
            <w:shd w:val="clear" w:color="auto" w:fill="auto"/>
            <w:noWrap/>
            <w:hideMark/>
          </w:tcPr>
          <w:p w:rsidR="003F4FF2" w:rsidRPr="009C2BD1" w:rsidRDefault="003F4FF2" w:rsidP="00744C24">
            <w:pPr>
              <w:jc w:val="center"/>
              <w:rPr>
                <w:i/>
                <w:iCs/>
              </w:rPr>
            </w:pPr>
            <w:r w:rsidRPr="009C2BD1">
              <w:rPr>
                <w:i/>
                <w:iCs/>
              </w:rPr>
              <w:t>48</w:t>
            </w:r>
          </w:p>
        </w:tc>
        <w:tc>
          <w:tcPr>
            <w:tcW w:w="0" w:type="auto"/>
          </w:tcPr>
          <w:p w:rsidR="003F4FF2" w:rsidRPr="009C2BD1" w:rsidRDefault="003F4FF2" w:rsidP="00744C24">
            <w:pPr>
              <w:jc w:val="center"/>
              <w:rPr>
                <w:i/>
                <w:iCs/>
              </w:rPr>
            </w:pPr>
            <w:r w:rsidRPr="009C2BD1">
              <w:rPr>
                <w:i/>
                <w:iCs/>
              </w:rPr>
              <w:t>68</w:t>
            </w:r>
          </w:p>
        </w:tc>
        <w:tc>
          <w:tcPr>
            <w:tcW w:w="0" w:type="auto"/>
          </w:tcPr>
          <w:p w:rsidR="003F4FF2" w:rsidRPr="009C2BD1" w:rsidRDefault="003F4FF2" w:rsidP="00744C24">
            <w:pPr>
              <w:jc w:val="center"/>
              <w:rPr>
                <w:i/>
                <w:iCs/>
              </w:rPr>
            </w:pPr>
            <w:r w:rsidRPr="009C2BD1">
              <w:rPr>
                <w:i/>
                <w:iCs/>
              </w:rPr>
              <w:t>46</w:t>
            </w:r>
          </w:p>
        </w:tc>
        <w:tc>
          <w:tcPr>
            <w:tcW w:w="0" w:type="auto"/>
          </w:tcPr>
          <w:p w:rsidR="003F4FF2" w:rsidRPr="009C2BD1" w:rsidRDefault="003F4FF2" w:rsidP="00744C24">
            <w:pPr>
              <w:jc w:val="center"/>
              <w:rPr>
                <w:i/>
                <w:iCs/>
              </w:rPr>
            </w:pPr>
            <w:r w:rsidRPr="009C2BD1">
              <w:rPr>
                <w:i/>
                <w:iCs/>
              </w:rPr>
              <w:t>22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45</w:t>
            </w:r>
          </w:p>
        </w:tc>
        <w:tc>
          <w:tcPr>
            <w:tcW w:w="0" w:type="auto"/>
          </w:tcPr>
          <w:p w:rsidR="003F4FF2" w:rsidRPr="009C2BD1" w:rsidRDefault="003F4FF2" w:rsidP="00744C24">
            <w:pPr>
              <w:jc w:val="center"/>
            </w:pPr>
            <w:r w:rsidRPr="009C2BD1">
              <w:t>66</w:t>
            </w:r>
          </w:p>
        </w:tc>
        <w:tc>
          <w:tcPr>
            <w:tcW w:w="0" w:type="auto"/>
          </w:tcPr>
          <w:p w:rsidR="003F4FF2" w:rsidRPr="009C2BD1" w:rsidRDefault="003F4FF2" w:rsidP="00744C24">
            <w:pPr>
              <w:jc w:val="center"/>
            </w:pPr>
            <w:r w:rsidRPr="009C2BD1">
              <w:t>44</w:t>
            </w:r>
          </w:p>
        </w:tc>
        <w:tc>
          <w:tcPr>
            <w:tcW w:w="0" w:type="auto"/>
          </w:tcPr>
          <w:p w:rsidR="003F4FF2" w:rsidRPr="009C2BD1" w:rsidRDefault="003F4FF2" w:rsidP="00744C24">
            <w:pPr>
              <w:jc w:val="center"/>
            </w:pPr>
            <w:r w:rsidRPr="009C2BD1">
              <w:t>22</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ΑΧΑΪΑΣ</w:t>
            </w:r>
          </w:p>
        </w:tc>
        <w:tc>
          <w:tcPr>
            <w:tcW w:w="0" w:type="auto"/>
            <w:shd w:val="clear" w:color="auto" w:fill="auto"/>
            <w:noWrap/>
            <w:hideMark/>
          </w:tcPr>
          <w:p w:rsidR="003F4FF2" w:rsidRPr="009C2BD1" w:rsidRDefault="003F4FF2" w:rsidP="00744C24">
            <w:pPr>
              <w:jc w:val="center"/>
              <w:rPr>
                <w:i/>
                <w:iCs/>
              </w:rPr>
            </w:pPr>
            <w:r w:rsidRPr="009C2BD1">
              <w:rPr>
                <w:i/>
                <w:iCs/>
              </w:rPr>
              <w:t>64</w:t>
            </w:r>
          </w:p>
        </w:tc>
        <w:tc>
          <w:tcPr>
            <w:tcW w:w="0" w:type="auto"/>
          </w:tcPr>
          <w:p w:rsidR="003F4FF2" w:rsidRPr="009C2BD1" w:rsidRDefault="003F4FF2" w:rsidP="00744C24">
            <w:pPr>
              <w:jc w:val="center"/>
              <w:rPr>
                <w:i/>
                <w:iCs/>
              </w:rPr>
            </w:pPr>
            <w:r w:rsidRPr="009C2BD1">
              <w:rPr>
                <w:i/>
                <w:iCs/>
              </w:rPr>
              <w:t>89</w:t>
            </w:r>
          </w:p>
        </w:tc>
        <w:tc>
          <w:tcPr>
            <w:tcW w:w="0" w:type="auto"/>
          </w:tcPr>
          <w:p w:rsidR="003F4FF2" w:rsidRPr="009C2BD1" w:rsidRDefault="003F4FF2" w:rsidP="00744C24">
            <w:pPr>
              <w:jc w:val="center"/>
              <w:rPr>
                <w:i/>
                <w:iCs/>
              </w:rPr>
            </w:pPr>
            <w:r w:rsidRPr="009C2BD1">
              <w:rPr>
                <w:i/>
                <w:iCs/>
              </w:rPr>
              <w:t>57</w:t>
            </w:r>
          </w:p>
        </w:tc>
        <w:tc>
          <w:tcPr>
            <w:tcW w:w="0" w:type="auto"/>
          </w:tcPr>
          <w:p w:rsidR="003F4FF2" w:rsidRPr="009C2BD1" w:rsidRDefault="003F4FF2" w:rsidP="00744C24">
            <w:pPr>
              <w:jc w:val="center"/>
              <w:rPr>
                <w:i/>
                <w:iCs/>
              </w:rPr>
            </w:pPr>
            <w:r w:rsidRPr="009C2BD1">
              <w:rPr>
                <w:i/>
                <w:iCs/>
              </w:rPr>
              <w:t>32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58</w:t>
            </w:r>
          </w:p>
        </w:tc>
        <w:tc>
          <w:tcPr>
            <w:tcW w:w="0" w:type="auto"/>
          </w:tcPr>
          <w:p w:rsidR="003F4FF2" w:rsidRPr="009C2BD1" w:rsidRDefault="003F4FF2" w:rsidP="00744C24">
            <w:pPr>
              <w:jc w:val="center"/>
            </w:pPr>
            <w:r w:rsidRPr="009C2BD1">
              <w:t>86</w:t>
            </w:r>
          </w:p>
        </w:tc>
        <w:tc>
          <w:tcPr>
            <w:tcW w:w="0" w:type="auto"/>
          </w:tcPr>
          <w:p w:rsidR="003F4FF2" w:rsidRPr="009C2BD1" w:rsidRDefault="003F4FF2" w:rsidP="00744C24">
            <w:pPr>
              <w:jc w:val="center"/>
            </w:pPr>
            <w:r w:rsidRPr="009C2BD1">
              <w:t>55</w:t>
            </w:r>
          </w:p>
        </w:tc>
        <w:tc>
          <w:tcPr>
            <w:tcW w:w="0" w:type="auto"/>
          </w:tcPr>
          <w:p w:rsidR="003F4FF2" w:rsidRPr="009C2BD1" w:rsidRDefault="003F4FF2" w:rsidP="00744C24">
            <w:pPr>
              <w:jc w:val="center"/>
            </w:pPr>
            <w:r w:rsidRPr="009C2BD1">
              <w:t>31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ΗΛΕΙΑΣ</w:t>
            </w:r>
          </w:p>
        </w:tc>
        <w:tc>
          <w:tcPr>
            <w:tcW w:w="0" w:type="auto"/>
            <w:shd w:val="clear" w:color="auto" w:fill="auto"/>
            <w:noWrap/>
            <w:hideMark/>
          </w:tcPr>
          <w:p w:rsidR="003F4FF2" w:rsidRPr="009C2BD1" w:rsidRDefault="003F4FF2" w:rsidP="00744C24">
            <w:pPr>
              <w:jc w:val="center"/>
              <w:rPr>
                <w:i/>
                <w:iCs/>
              </w:rPr>
            </w:pPr>
            <w:r w:rsidRPr="009C2BD1">
              <w:rPr>
                <w:i/>
                <w:iCs/>
              </w:rPr>
              <w:t>41</w:t>
            </w:r>
          </w:p>
        </w:tc>
        <w:tc>
          <w:tcPr>
            <w:tcW w:w="0" w:type="auto"/>
          </w:tcPr>
          <w:p w:rsidR="003F4FF2" w:rsidRPr="009C2BD1" w:rsidRDefault="003F4FF2" w:rsidP="00744C24">
            <w:pPr>
              <w:jc w:val="center"/>
              <w:rPr>
                <w:i/>
                <w:iCs/>
              </w:rPr>
            </w:pPr>
            <w:r w:rsidRPr="009C2BD1">
              <w:rPr>
                <w:i/>
                <w:iCs/>
              </w:rPr>
              <w:t>49</w:t>
            </w:r>
          </w:p>
        </w:tc>
        <w:tc>
          <w:tcPr>
            <w:tcW w:w="0" w:type="auto"/>
          </w:tcPr>
          <w:p w:rsidR="003F4FF2" w:rsidRPr="009C2BD1" w:rsidRDefault="003F4FF2" w:rsidP="00744C24">
            <w:pPr>
              <w:jc w:val="center"/>
              <w:rPr>
                <w:i/>
                <w:iCs/>
              </w:rPr>
            </w:pPr>
            <w:r w:rsidRPr="009C2BD1">
              <w:rPr>
                <w:i/>
                <w:iCs/>
              </w:rPr>
              <w:t>34</w:t>
            </w:r>
          </w:p>
        </w:tc>
        <w:tc>
          <w:tcPr>
            <w:tcW w:w="0" w:type="auto"/>
          </w:tcPr>
          <w:p w:rsidR="003F4FF2" w:rsidRPr="009C2BD1" w:rsidRDefault="003F4FF2" w:rsidP="00744C24">
            <w:pPr>
              <w:jc w:val="center"/>
              <w:rPr>
                <w:i/>
                <w:iCs/>
              </w:rPr>
            </w:pPr>
            <w:r w:rsidRPr="009C2BD1">
              <w:rPr>
                <w:i/>
                <w:iCs/>
              </w:rPr>
              <w:t>15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39</w:t>
            </w:r>
          </w:p>
        </w:tc>
        <w:tc>
          <w:tcPr>
            <w:tcW w:w="0" w:type="auto"/>
          </w:tcPr>
          <w:p w:rsidR="003F4FF2" w:rsidRPr="009C2BD1" w:rsidRDefault="003F4FF2" w:rsidP="00744C24">
            <w:pPr>
              <w:jc w:val="center"/>
            </w:pPr>
            <w:r w:rsidRPr="009C2BD1">
              <w:t>49</w:t>
            </w:r>
          </w:p>
        </w:tc>
        <w:tc>
          <w:tcPr>
            <w:tcW w:w="0" w:type="auto"/>
          </w:tcPr>
          <w:p w:rsidR="003F4FF2" w:rsidRPr="009C2BD1" w:rsidRDefault="003F4FF2" w:rsidP="00744C24">
            <w:pPr>
              <w:jc w:val="center"/>
            </w:pPr>
            <w:r w:rsidRPr="009C2BD1">
              <w:t>34</w:t>
            </w:r>
          </w:p>
        </w:tc>
        <w:tc>
          <w:tcPr>
            <w:tcW w:w="0" w:type="auto"/>
          </w:tcPr>
          <w:p w:rsidR="003F4FF2" w:rsidRPr="009C2BD1" w:rsidRDefault="003F4FF2" w:rsidP="00744C24">
            <w:pPr>
              <w:jc w:val="center"/>
            </w:pPr>
            <w:r w:rsidRPr="009C2BD1">
              <w:t>15</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ΣΤΕΡΕΑ ΕΛΛΑΔΑ</w:t>
            </w:r>
          </w:p>
        </w:tc>
        <w:tc>
          <w:tcPr>
            <w:tcW w:w="0" w:type="auto"/>
            <w:shd w:val="clear" w:color="auto" w:fill="auto"/>
            <w:noWrap/>
            <w:hideMark/>
          </w:tcPr>
          <w:p w:rsidR="003F4FF2" w:rsidRPr="009C2BD1" w:rsidRDefault="003F4FF2" w:rsidP="00744C24">
            <w:pPr>
              <w:jc w:val="center"/>
              <w:rPr>
                <w:b/>
                <w:bCs/>
              </w:rPr>
            </w:pPr>
            <w:r w:rsidRPr="009C2BD1">
              <w:rPr>
                <w:b/>
                <w:bCs/>
              </w:rPr>
              <w:t>124</w:t>
            </w:r>
          </w:p>
        </w:tc>
        <w:tc>
          <w:tcPr>
            <w:tcW w:w="0" w:type="auto"/>
          </w:tcPr>
          <w:p w:rsidR="003F4FF2" w:rsidRPr="009C2BD1" w:rsidRDefault="003F4FF2" w:rsidP="00744C24">
            <w:pPr>
              <w:jc w:val="center"/>
              <w:rPr>
                <w:b/>
                <w:bCs/>
              </w:rPr>
            </w:pPr>
            <w:r w:rsidRPr="009C2BD1">
              <w:rPr>
                <w:b/>
                <w:bCs/>
              </w:rPr>
              <w:t>162</w:t>
            </w:r>
          </w:p>
        </w:tc>
        <w:tc>
          <w:tcPr>
            <w:tcW w:w="0" w:type="auto"/>
          </w:tcPr>
          <w:p w:rsidR="003F4FF2" w:rsidRPr="009C2BD1" w:rsidRDefault="003F4FF2" w:rsidP="00744C24">
            <w:pPr>
              <w:jc w:val="center"/>
              <w:rPr>
                <w:b/>
                <w:bCs/>
              </w:rPr>
            </w:pPr>
            <w:r w:rsidRPr="009C2BD1">
              <w:rPr>
                <w:b/>
                <w:bCs/>
              </w:rPr>
              <w:t>108</w:t>
            </w:r>
          </w:p>
        </w:tc>
        <w:tc>
          <w:tcPr>
            <w:tcW w:w="0" w:type="auto"/>
          </w:tcPr>
          <w:p w:rsidR="003F4FF2" w:rsidRPr="009C2BD1" w:rsidRDefault="003F4FF2" w:rsidP="00744C24">
            <w:pPr>
              <w:jc w:val="center"/>
              <w:rPr>
                <w:b/>
                <w:bCs/>
              </w:rPr>
            </w:pPr>
            <w:r w:rsidRPr="009C2BD1">
              <w:rPr>
                <w:b/>
                <w:bCs/>
              </w:rPr>
              <w:t>54</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118</w:t>
            </w:r>
          </w:p>
        </w:tc>
        <w:tc>
          <w:tcPr>
            <w:tcW w:w="0" w:type="auto"/>
          </w:tcPr>
          <w:p w:rsidR="003F4FF2" w:rsidRPr="009C2BD1" w:rsidRDefault="003F4FF2" w:rsidP="00744C24">
            <w:pPr>
              <w:jc w:val="center"/>
            </w:pPr>
            <w:r w:rsidRPr="009C2BD1">
              <w:t>161</w:t>
            </w:r>
          </w:p>
        </w:tc>
        <w:tc>
          <w:tcPr>
            <w:tcW w:w="0" w:type="auto"/>
          </w:tcPr>
          <w:p w:rsidR="003F4FF2" w:rsidRPr="009C2BD1" w:rsidRDefault="003F4FF2" w:rsidP="00744C24">
            <w:pPr>
              <w:jc w:val="center"/>
            </w:pPr>
            <w:r w:rsidRPr="009C2BD1">
              <w:t>107</w:t>
            </w:r>
          </w:p>
        </w:tc>
        <w:tc>
          <w:tcPr>
            <w:tcW w:w="0" w:type="auto"/>
          </w:tcPr>
          <w:p w:rsidR="003F4FF2" w:rsidRPr="009C2BD1" w:rsidRDefault="003F4FF2" w:rsidP="00744C24">
            <w:pPr>
              <w:jc w:val="center"/>
            </w:pPr>
            <w:r w:rsidRPr="009C2BD1">
              <w:t>54</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lastRenderedPageBreak/>
              <w:t>ΝΟΜΟΣ ΒΟΙΩΤΙΑΣ</w:t>
            </w:r>
          </w:p>
        </w:tc>
        <w:tc>
          <w:tcPr>
            <w:tcW w:w="0" w:type="auto"/>
            <w:shd w:val="clear" w:color="auto" w:fill="auto"/>
            <w:noWrap/>
            <w:hideMark/>
          </w:tcPr>
          <w:p w:rsidR="003F4FF2" w:rsidRPr="009C2BD1" w:rsidRDefault="003F4FF2" w:rsidP="00744C24">
            <w:pPr>
              <w:jc w:val="center"/>
              <w:rPr>
                <w:i/>
                <w:iCs/>
              </w:rPr>
            </w:pPr>
            <w:r w:rsidRPr="009C2BD1">
              <w:rPr>
                <w:i/>
                <w:iCs/>
              </w:rPr>
              <w:t>33</w:t>
            </w:r>
          </w:p>
        </w:tc>
        <w:tc>
          <w:tcPr>
            <w:tcW w:w="0" w:type="auto"/>
          </w:tcPr>
          <w:p w:rsidR="003F4FF2" w:rsidRPr="009C2BD1" w:rsidRDefault="003F4FF2" w:rsidP="00744C24">
            <w:pPr>
              <w:jc w:val="center"/>
              <w:rPr>
                <w:i/>
                <w:iCs/>
              </w:rPr>
            </w:pPr>
            <w:r w:rsidRPr="009C2BD1">
              <w:rPr>
                <w:i/>
                <w:iCs/>
              </w:rPr>
              <w:t>34</w:t>
            </w:r>
          </w:p>
        </w:tc>
        <w:tc>
          <w:tcPr>
            <w:tcW w:w="0" w:type="auto"/>
          </w:tcPr>
          <w:p w:rsidR="003F4FF2" w:rsidRPr="009C2BD1" w:rsidRDefault="003F4FF2" w:rsidP="00744C24">
            <w:pPr>
              <w:jc w:val="center"/>
              <w:rPr>
                <w:i/>
                <w:iCs/>
              </w:rPr>
            </w:pPr>
            <w:r w:rsidRPr="009C2BD1">
              <w:rPr>
                <w:i/>
                <w:iCs/>
              </w:rPr>
              <w:t>25</w:t>
            </w:r>
          </w:p>
        </w:tc>
        <w:tc>
          <w:tcPr>
            <w:tcW w:w="0" w:type="auto"/>
          </w:tcPr>
          <w:p w:rsidR="003F4FF2" w:rsidRPr="009C2BD1" w:rsidRDefault="003F4FF2" w:rsidP="00744C24">
            <w:pPr>
              <w:jc w:val="center"/>
              <w:rPr>
                <w:i/>
                <w:iCs/>
              </w:rPr>
            </w:pPr>
            <w:r w:rsidRPr="009C2BD1">
              <w:rPr>
                <w:i/>
                <w:iCs/>
              </w:rPr>
              <w:t>9</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34</w:t>
            </w:r>
          </w:p>
        </w:tc>
        <w:tc>
          <w:tcPr>
            <w:tcW w:w="0" w:type="auto"/>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9</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ΕΥΒΟΙΑΣ</w:t>
            </w:r>
          </w:p>
        </w:tc>
        <w:tc>
          <w:tcPr>
            <w:tcW w:w="0" w:type="auto"/>
            <w:shd w:val="clear" w:color="auto" w:fill="auto"/>
            <w:noWrap/>
            <w:hideMark/>
          </w:tcPr>
          <w:p w:rsidR="003F4FF2" w:rsidRPr="009C2BD1" w:rsidRDefault="003F4FF2" w:rsidP="00744C24">
            <w:pPr>
              <w:jc w:val="center"/>
              <w:rPr>
                <w:i/>
                <w:iCs/>
              </w:rPr>
            </w:pPr>
            <w:r w:rsidRPr="009C2BD1">
              <w:rPr>
                <w:i/>
                <w:iCs/>
              </w:rPr>
              <w:t>38</w:t>
            </w:r>
          </w:p>
        </w:tc>
        <w:tc>
          <w:tcPr>
            <w:tcW w:w="0" w:type="auto"/>
          </w:tcPr>
          <w:p w:rsidR="003F4FF2" w:rsidRPr="009C2BD1" w:rsidRDefault="003F4FF2" w:rsidP="00744C24">
            <w:pPr>
              <w:jc w:val="center"/>
              <w:rPr>
                <w:i/>
                <w:iCs/>
              </w:rPr>
            </w:pPr>
            <w:r w:rsidRPr="009C2BD1">
              <w:rPr>
                <w:i/>
                <w:iCs/>
              </w:rPr>
              <w:t>55</w:t>
            </w:r>
          </w:p>
        </w:tc>
        <w:tc>
          <w:tcPr>
            <w:tcW w:w="0" w:type="auto"/>
          </w:tcPr>
          <w:p w:rsidR="003F4FF2" w:rsidRPr="009C2BD1" w:rsidRDefault="003F4FF2" w:rsidP="00744C24">
            <w:pPr>
              <w:jc w:val="center"/>
              <w:rPr>
                <w:i/>
                <w:iCs/>
              </w:rPr>
            </w:pPr>
            <w:r w:rsidRPr="009C2BD1">
              <w:rPr>
                <w:i/>
                <w:iCs/>
              </w:rPr>
              <w:t>33</w:t>
            </w:r>
          </w:p>
        </w:tc>
        <w:tc>
          <w:tcPr>
            <w:tcW w:w="0" w:type="auto"/>
          </w:tcPr>
          <w:p w:rsidR="003F4FF2" w:rsidRPr="009C2BD1" w:rsidRDefault="003F4FF2" w:rsidP="00744C24">
            <w:pPr>
              <w:jc w:val="center"/>
              <w:rPr>
                <w:i/>
                <w:iCs/>
              </w:rPr>
            </w:pPr>
            <w:r w:rsidRPr="009C2BD1">
              <w:rPr>
                <w:i/>
                <w:iCs/>
              </w:rPr>
              <w:t>22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55</w:t>
            </w:r>
          </w:p>
        </w:tc>
        <w:tc>
          <w:tcPr>
            <w:tcW w:w="0" w:type="auto"/>
          </w:tcPr>
          <w:p w:rsidR="003F4FF2" w:rsidRPr="009C2BD1" w:rsidRDefault="003F4FF2" w:rsidP="00744C24">
            <w:pPr>
              <w:jc w:val="center"/>
            </w:pPr>
            <w:r w:rsidRPr="009C2BD1">
              <w:t>33</w:t>
            </w:r>
          </w:p>
        </w:tc>
        <w:tc>
          <w:tcPr>
            <w:tcW w:w="0" w:type="auto"/>
          </w:tcPr>
          <w:p w:rsidR="003F4FF2" w:rsidRPr="009C2BD1" w:rsidRDefault="003F4FF2" w:rsidP="00744C24">
            <w:pPr>
              <w:jc w:val="center"/>
            </w:pPr>
            <w:r w:rsidRPr="009C2BD1">
              <w:t>22</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ΕΥΡΥΤΑΝΙΑΣ</w:t>
            </w:r>
          </w:p>
        </w:tc>
        <w:tc>
          <w:tcPr>
            <w:tcW w:w="0" w:type="auto"/>
            <w:shd w:val="clear" w:color="auto" w:fill="auto"/>
            <w:noWrap/>
            <w:hideMark/>
          </w:tcPr>
          <w:p w:rsidR="003F4FF2" w:rsidRPr="009C2BD1" w:rsidRDefault="003F4FF2" w:rsidP="00744C24">
            <w:pPr>
              <w:jc w:val="center"/>
              <w:rPr>
                <w:i/>
                <w:iCs/>
              </w:rPr>
            </w:pPr>
            <w:r w:rsidRPr="009C2BD1">
              <w:rPr>
                <w:i/>
                <w:iCs/>
              </w:rPr>
              <w:t>7</w:t>
            </w:r>
          </w:p>
        </w:tc>
        <w:tc>
          <w:tcPr>
            <w:tcW w:w="0" w:type="auto"/>
          </w:tcPr>
          <w:p w:rsidR="003F4FF2" w:rsidRPr="009C2BD1" w:rsidRDefault="003F4FF2" w:rsidP="00744C24">
            <w:pPr>
              <w:jc w:val="center"/>
              <w:rPr>
                <w:i/>
                <w:iCs/>
              </w:rPr>
            </w:pPr>
            <w:r w:rsidRPr="009C2BD1">
              <w:rPr>
                <w:i/>
                <w:iCs/>
              </w:rPr>
              <w:t>4</w:t>
            </w:r>
          </w:p>
        </w:tc>
        <w:tc>
          <w:tcPr>
            <w:tcW w:w="0" w:type="auto"/>
          </w:tcPr>
          <w:p w:rsidR="003F4FF2" w:rsidRPr="009C2BD1" w:rsidRDefault="003F4FF2" w:rsidP="00744C24">
            <w:pPr>
              <w:jc w:val="center"/>
              <w:rPr>
                <w:i/>
                <w:iCs/>
              </w:rPr>
            </w:pPr>
            <w:r w:rsidRPr="009C2BD1">
              <w:rPr>
                <w:i/>
                <w:iCs/>
              </w:rPr>
              <w:t>3</w:t>
            </w:r>
          </w:p>
        </w:tc>
        <w:tc>
          <w:tcPr>
            <w:tcW w:w="0" w:type="auto"/>
          </w:tcPr>
          <w:p w:rsidR="003F4FF2" w:rsidRPr="009C2BD1" w:rsidRDefault="003F4FF2" w:rsidP="00744C24">
            <w:pPr>
              <w:jc w:val="center"/>
              <w:rPr>
                <w:i/>
                <w:iCs/>
              </w:rPr>
            </w:pPr>
            <w:r w:rsidRPr="009C2BD1">
              <w:rPr>
                <w:i/>
                <w:iCs/>
              </w:rPr>
              <w:t>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w:t>
            </w:r>
          </w:p>
        </w:tc>
        <w:tc>
          <w:tcPr>
            <w:tcW w:w="0" w:type="auto"/>
          </w:tcPr>
          <w:p w:rsidR="003F4FF2" w:rsidRPr="009C2BD1" w:rsidRDefault="003F4FF2" w:rsidP="00744C24">
            <w:pPr>
              <w:jc w:val="center"/>
            </w:pPr>
            <w:r w:rsidRPr="009C2BD1">
              <w:t>4</w:t>
            </w:r>
          </w:p>
        </w:tc>
        <w:tc>
          <w:tcPr>
            <w:tcW w:w="0" w:type="auto"/>
          </w:tcPr>
          <w:p w:rsidR="003F4FF2" w:rsidRPr="009C2BD1" w:rsidRDefault="003F4FF2" w:rsidP="00744C24">
            <w:pPr>
              <w:jc w:val="center"/>
            </w:pPr>
            <w:r w:rsidRPr="009C2BD1">
              <w:t>3</w:t>
            </w:r>
          </w:p>
        </w:tc>
        <w:tc>
          <w:tcPr>
            <w:tcW w:w="0" w:type="auto"/>
          </w:tcPr>
          <w:p w:rsidR="003F4FF2" w:rsidRPr="009C2BD1" w:rsidRDefault="003F4FF2" w:rsidP="00744C24">
            <w:pPr>
              <w:jc w:val="center"/>
            </w:pPr>
            <w:r w:rsidRPr="009C2BD1">
              <w:t>1</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ΦΘΙΩΤΙΔΟΣ</w:t>
            </w:r>
          </w:p>
        </w:tc>
        <w:tc>
          <w:tcPr>
            <w:tcW w:w="0" w:type="auto"/>
            <w:shd w:val="clear" w:color="auto" w:fill="auto"/>
            <w:noWrap/>
            <w:hideMark/>
          </w:tcPr>
          <w:p w:rsidR="003F4FF2" w:rsidRPr="009C2BD1" w:rsidRDefault="003F4FF2" w:rsidP="00744C24">
            <w:pPr>
              <w:jc w:val="center"/>
              <w:rPr>
                <w:i/>
                <w:iCs/>
              </w:rPr>
            </w:pPr>
            <w:r w:rsidRPr="009C2BD1">
              <w:rPr>
                <w:i/>
                <w:iCs/>
              </w:rPr>
              <w:t>34</w:t>
            </w:r>
          </w:p>
        </w:tc>
        <w:tc>
          <w:tcPr>
            <w:tcW w:w="0" w:type="auto"/>
          </w:tcPr>
          <w:p w:rsidR="003F4FF2" w:rsidRPr="009C2BD1" w:rsidRDefault="003F4FF2" w:rsidP="00744C24">
            <w:pPr>
              <w:jc w:val="center"/>
              <w:rPr>
                <w:i/>
                <w:iCs/>
              </w:rPr>
            </w:pPr>
            <w:r w:rsidRPr="009C2BD1">
              <w:rPr>
                <w:i/>
                <w:iCs/>
              </w:rPr>
              <w:t>57</w:t>
            </w:r>
          </w:p>
        </w:tc>
        <w:tc>
          <w:tcPr>
            <w:tcW w:w="0" w:type="auto"/>
          </w:tcPr>
          <w:p w:rsidR="003F4FF2" w:rsidRPr="009C2BD1" w:rsidRDefault="003F4FF2" w:rsidP="00744C24">
            <w:pPr>
              <w:jc w:val="center"/>
              <w:rPr>
                <w:i/>
                <w:iCs/>
              </w:rPr>
            </w:pPr>
            <w:r w:rsidRPr="009C2BD1">
              <w:rPr>
                <w:i/>
                <w:iCs/>
              </w:rPr>
              <w:t>36</w:t>
            </w:r>
          </w:p>
        </w:tc>
        <w:tc>
          <w:tcPr>
            <w:tcW w:w="0" w:type="auto"/>
          </w:tcPr>
          <w:p w:rsidR="003F4FF2" w:rsidRPr="009C2BD1" w:rsidRDefault="003F4FF2" w:rsidP="00744C24">
            <w:pPr>
              <w:jc w:val="center"/>
              <w:rPr>
                <w:i/>
                <w:iCs/>
              </w:rPr>
            </w:pPr>
            <w:r w:rsidRPr="009C2BD1">
              <w:rPr>
                <w:i/>
                <w:iCs/>
              </w:rPr>
              <w:t>21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32</w:t>
            </w:r>
          </w:p>
        </w:tc>
        <w:tc>
          <w:tcPr>
            <w:tcW w:w="0" w:type="auto"/>
          </w:tcPr>
          <w:p w:rsidR="003F4FF2" w:rsidRPr="009C2BD1" w:rsidRDefault="003F4FF2" w:rsidP="00744C24">
            <w:pPr>
              <w:jc w:val="center"/>
            </w:pPr>
            <w:r w:rsidRPr="009C2BD1">
              <w:t>56</w:t>
            </w:r>
          </w:p>
        </w:tc>
        <w:tc>
          <w:tcPr>
            <w:tcW w:w="0" w:type="auto"/>
          </w:tcPr>
          <w:p w:rsidR="003F4FF2" w:rsidRPr="009C2BD1" w:rsidRDefault="003F4FF2" w:rsidP="00744C24">
            <w:pPr>
              <w:jc w:val="center"/>
            </w:pPr>
            <w:r w:rsidRPr="009C2BD1">
              <w:t>35</w:t>
            </w:r>
          </w:p>
        </w:tc>
        <w:tc>
          <w:tcPr>
            <w:tcW w:w="0" w:type="auto"/>
          </w:tcPr>
          <w:p w:rsidR="003F4FF2" w:rsidRPr="009C2BD1" w:rsidRDefault="003F4FF2" w:rsidP="00744C24">
            <w:pPr>
              <w:jc w:val="center"/>
            </w:pPr>
            <w:r w:rsidRPr="009C2BD1">
              <w:t>21</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ΦΩΚΙΔΟΣ</w:t>
            </w:r>
          </w:p>
        </w:tc>
        <w:tc>
          <w:tcPr>
            <w:tcW w:w="0" w:type="auto"/>
            <w:shd w:val="clear" w:color="auto" w:fill="auto"/>
            <w:noWrap/>
            <w:hideMark/>
          </w:tcPr>
          <w:p w:rsidR="003F4FF2" w:rsidRPr="009C2BD1" w:rsidRDefault="003F4FF2" w:rsidP="00744C24">
            <w:pPr>
              <w:jc w:val="center"/>
              <w:rPr>
                <w:i/>
                <w:iCs/>
              </w:rPr>
            </w:pPr>
            <w:r w:rsidRPr="009C2BD1">
              <w:rPr>
                <w:i/>
                <w:iCs/>
              </w:rPr>
              <w:t>12</w:t>
            </w:r>
          </w:p>
        </w:tc>
        <w:tc>
          <w:tcPr>
            <w:tcW w:w="0" w:type="auto"/>
          </w:tcPr>
          <w:p w:rsidR="003F4FF2" w:rsidRPr="009C2BD1" w:rsidRDefault="003F4FF2" w:rsidP="00744C24">
            <w:pPr>
              <w:jc w:val="center"/>
              <w:rPr>
                <w:i/>
                <w:iCs/>
              </w:rPr>
            </w:pPr>
            <w:r w:rsidRPr="009C2BD1">
              <w:rPr>
                <w:i/>
                <w:iCs/>
              </w:rPr>
              <w:t>12</w:t>
            </w:r>
          </w:p>
        </w:tc>
        <w:tc>
          <w:tcPr>
            <w:tcW w:w="0" w:type="auto"/>
          </w:tcPr>
          <w:p w:rsidR="003F4FF2" w:rsidRPr="009C2BD1" w:rsidRDefault="003F4FF2" w:rsidP="00744C24">
            <w:pPr>
              <w:jc w:val="center"/>
              <w:rPr>
                <w:i/>
                <w:iCs/>
              </w:rPr>
            </w:pPr>
            <w:r w:rsidRPr="009C2BD1">
              <w:rPr>
                <w:i/>
                <w:iCs/>
              </w:rPr>
              <w:t>11</w:t>
            </w:r>
          </w:p>
        </w:tc>
        <w:tc>
          <w:tcPr>
            <w:tcW w:w="0" w:type="auto"/>
          </w:tcPr>
          <w:p w:rsidR="003F4FF2" w:rsidRPr="009C2BD1" w:rsidRDefault="003F4FF2" w:rsidP="00744C24">
            <w:pPr>
              <w:jc w:val="center"/>
              <w:rPr>
                <w:i/>
                <w:iCs/>
              </w:rPr>
            </w:pPr>
            <w:r w:rsidRPr="009C2BD1">
              <w:rPr>
                <w:i/>
                <w:iCs/>
              </w:rPr>
              <w:t>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11</w:t>
            </w:r>
          </w:p>
        </w:tc>
        <w:tc>
          <w:tcPr>
            <w:tcW w:w="0" w:type="auto"/>
          </w:tcPr>
          <w:p w:rsidR="003F4FF2" w:rsidRPr="009C2BD1" w:rsidRDefault="003F4FF2" w:rsidP="00744C24">
            <w:pPr>
              <w:jc w:val="center"/>
            </w:pPr>
            <w:r w:rsidRPr="009C2BD1">
              <w:t>12</w:t>
            </w:r>
          </w:p>
        </w:tc>
        <w:tc>
          <w:tcPr>
            <w:tcW w:w="0" w:type="auto"/>
          </w:tcPr>
          <w:p w:rsidR="003F4FF2" w:rsidRPr="009C2BD1" w:rsidRDefault="003F4FF2" w:rsidP="00744C24">
            <w:pPr>
              <w:jc w:val="center"/>
            </w:pPr>
            <w:r w:rsidRPr="009C2BD1">
              <w:t>11</w:t>
            </w:r>
          </w:p>
        </w:tc>
        <w:tc>
          <w:tcPr>
            <w:tcW w:w="0" w:type="auto"/>
          </w:tcPr>
          <w:p w:rsidR="003F4FF2" w:rsidRPr="009C2BD1" w:rsidRDefault="003F4FF2" w:rsidP="00744C24">
            <w:pPr>
              <w:jc w:val="center"/>
            </w:pPr>
            <w:r w:rsidRPr="009C2BD1">
              <w:t>1</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ΠΕΛΟΠΟΝΝΗΣΟΣ</w:t>
            </w:r>
          </w:p>
        </w:tc>
        <w:tc>
          <w:tcPr>
            <w:tcW w:w="0" w:type="auto"/>
            <w:shd w:val="clear" w:color="auto" w:fill="auto"/>
            <w:noWrap/>
            <w:hideMark/>
          </w:tcPr>
          <w:p w:rsidR="003F4FF2" w:rsidRPr="009C2BD1" w:rsidRDefault="003F4FF2" w:rsidP="00744C24">
            <w:pPr>
              <w:jc w:val="center"/>
              <w:rPr>
                <w:b/>
                <w:bCs/>
              </w:rPr>
            </w:pPr>
            <w:r w:rsidRPr="009C2BD1">
              <w:rPr>
                <w:b/>
                <w:bCs/>
              </w:rPr>
              <w:t>126</w:t>
            </w:r>
          </w:p>
        </w:tc>
        <w:tc>
          <w:tcPr>
            <w:tcW w:w="0" w:type="auto"/>
          </w:tcPr>
          <w:p w:rsidR="003F4FF2" w:rsidRPr="009C2BD1" w:rsidRDefault="003F4FF2" w:rsidP="00744C24">
            <w:pPr>
              <w:jc w:val="center"/>
              <w:rPr>
                <w:b/>
                <w:bCs/>
              </w:rPr>
            </w:pPr>
            <w:r w:rsidRPr="009C2BD1">
              <w:rPr>
                <w:b/>
                <w:bCs/>
              </w:rPr>
              <w:t>161</w:t>
            </w:r>
          </w:p>
        </w:tc>
        <w:tc>
          <w:tcPr>
            <w:tcW w:w="0" w:type="auto"/>
          </w:tcPr>
          <w:p w:rsidR="003F4FF2" w:rsidRPr="009C2BD1" w:rsidRDefault="003F4FF2" w:rsidP="00744C24">
            <w:pPr>
              <w:jc w:val="center"/>
              <w:rPr>
                <w:b/>
                <w:bCs/>
              </w:rPr>
            </w:pPr>
            <w:r w:rsidRPr="009C2BD1">
              <w:rPr>
                <w:b/>
                <w:bCs/>
              </w:rPr>
              <w:t>99</w:t>
            </w:r>
          </w:p>
        </w:tc>
        <w:tc>
          <w:tcPr>
            <w:tcW w:w="0" w:type="auto"/>
          </w:tcPr>
          <w:p w:rsidR="003F4FF2" w:rsidRPr="009C2BD1" w:rsidRDefault="003F4FF2" w:rsidP="00744C24">
            <w:pPr>
              <w:jc w:val="center"/>
              <w:rPr>
                <w:b/>
                <w:bCs/>
              </w:rPr>
            </w:pPr>
            <w:r w:rsidRPr="009C2BD1">
              <w:rPr>
                <w:b/>
                <w:bCs/>
              </w:rPr>
              <w:t>62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113</w:t>
            </w:r>
          </w:p>
        </w:tc>
        <w:tc>
          <w:tcPr>
            <w:tcW w:w="0" w:type="auto"/>
          </w:tcPr>
          <w:p w:rsidR="003F4FF2" w:rsidRPr="009C2BD1" w:rsidRDefault="003F4FF2" w:rsidP="00744C24">
            <w:pPr>
              <w:jc w:val="center"/>
            </w:pPr>
            <w:r w:rsidRPr="009C2BD1">
              <w:t>154</w:t>
            </w:r>
          </w:p>
        </w:tc>
        <w:tc>
          <w:tcPr>
            <w:tcW w:w="0" w:type="auto"/>
          </w:tcPr>
          <w:p w:rsidR="003F4FF2" w:rsidRPr="009C2BD1" w:rsidRDefault="003F4FF2" w:rsidP="00744C24">
            <w:pPr>
              <w:jc w:val="center"/>
            </w:pPr>
            <w:r w:rsidRPr="009C2BD1">
              <w:t>94</w:t>
            </w:r>
          </w:p>
        </w:tc>
        <w:tc>
          <w:tcPr>
            <w:tcW w:w="0" w:type="auto"/>
          </w:tcPr>
          <w:p w:rsidR="003F4FF2" w:rsidRPr="009C2BD1" w:rsidRDefault="003F4FF2" w:rsidP="00744C24">
            <w:pPr>
              <w:jc w:val="center"/>
            </w:pPr>
            <w:r w:rsidRPr="009C2BD1">
              <w:t>60</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ΑΡΓΟΛΙΔΟΣ</w:t>
            </w:r>
          </w:p>
        </w:tc>
        <w:tc>
          <w:tcPr>
            <w:tcW w:w="0" w:type="auto"/>
            <w:shd w:val="clear" w:color="auto" w:fill="auto"/>
            <w:noWrap/>
            <w:hideMark/>
          </w:tcPr>
          <w:p w:rsidR="003F4FF2" w:rsidRPr="009C2BD1" w:rsidRDefault="003F4FF2" w:rsidP="00744C24">
            <w:pPr>
              <w:jc w:val="center"/>
              <w:rPr>
                <w:i/>
                <w:iCs/>
              </w:rPr>
            </w:pPr>
            <w:r w:rsidRPr="009C2BD1">
              <w:rPr>
                <w:i/>
                <w:iCs/>
              </w:rPr>
              <w:t>18</w:t>
            </w:r>
          </w:p>
        </w:tc>
        <w:tc>
          <w:tcPr>
            <w:tcW w:w="0" w:type="auto"/>
          </w:tcPr>
          <w:p w:rsidR="003F4FF2" w:rsidRPr="009C2BD1" w:rsidRDefault="003F4FF2" w:rsidP="00744C24">
            <w:pPr>
              <w:jc w:val="center"/>
              <w:rPr>
                <w:i/>
                <w:iCs/>
              </w:rPr>
            </w:pPr>
            <w:r w:rsidRPr="009C2BD1">
              <w:rPr>
                <w:i/>
                <w:iCs/>
              </w:rPr>
              <w:t>27</w:t>
            </w:r>
          </w:p>
        </w:tc>
        <w:tc>
          <w:tcPr>
            <w:tcW w:w="0" w:type="auto"/>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11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15</w:t>
            </w:r>
          </w:p>
        </w:tc>
        <w:tc>
          <w:tcPr>
            <w:tcW w:w="0" w:type="auto"/>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11</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ΑΡΚΑΔΙΑΣ</w:t>
            </w:r>
          </w:p>
        </w:tc>
        <w:tc>
          <w:tcPr>
            <w:tcW w:w="0" w:type="auto"/>
            <w:shd w:val="clear" w:color="auto" w:fill="auto"/>
            <w:noWrap/>
            <w:hideMark/>
          </w:tcPr>
          <w:p w:rsidR="003F4FF2" w:rsidRPr="009C2BD1" w:rsidRDefault="003F4FF2" w:rsidP="00744C24">
            <w:pPr>
              <w:jc w:val="center"/>
              <w:rPr>
                <w:i/>
                <w:iCs/>
              </w:rPr>
            </w:pPr>
            <w:r w:rsidRPr="009C2BD1">
              <w:rPr>
                <w:i/>
                <w:iCs/>
              </w:rPr>
              <w:t>22</w:t>
            </w:r>
          </w:p>
        </w:tc>
        <w:tc>
          <w:tcPr>
            <w:tcW w:w="0" w:type="auto"/>
          </w:tcPr>
          <w:p w:rsidR="003F4FF2" w:rsidRPr="009C2BD1" w:rsidRDefault="003F4FF2" w:rsidP="00744C24">
            <w:pPr>
              <w:jc w:val="center"/>
              <w:rPr>
                <w:i/>
                <w:iCs/>
              </w:rPr>
            </w:pPr>
            <w:r w:rsidRPr="009C2BD1">
              <w:rPr>
                <w:i/>
                <w:iCs/>
              </w:rPr>
              <w:t>31</w:t>
            </w:r>
          </w:p>
        </w:tc>
        <w:tc>
          <w:tcPr>
            <w:tcW w:w="0" w:type="auto"/>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15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22</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16</w:t>
            </w:r>
          </w:p>
        </w:tc>
        <w:tc>
          <w:tcPr>
            <w:tcW w:w="0" w:type="auto"/>
          </w:tcPr>
          <w:p w:rsidR="003F4FF2" w:rsidRPr="009C2BD1" w:rsidRDefault="003F4FF2" w:rsidP="00744C24">
            <w:pPr>
              <w:jc w:val="center"/>
            </w:pPr>
            <w:r w:rsidRPr="009C2BD1">
              <w:t>15</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ΚΟΡΙΝΘΙΑΣ</w:t>
            </w:r>
          </w:p>
        </w:tc>
        <w:tc>
          <w:tcPr>
            <w:tcW w:w="0" w:type="auto"/>
            <w:shd w:val="clear" w:color="auto" w:fill="auto"/>
            <w:noWrap/>
            <w:hideMark/>
          </w:tcPr>
          <w:p w:rsidR="003F4FF2" w:rsidRPr="009C2BD1" w:rsidRDefault="003F4FF2" w:rsidP="00744C24">
            <w:pPr>
              <w:jc w:val="center"/>
              <w:rPr>
                <w:i/>
                <w:iCs/>
              </w:rPr>
            </w:pPr>
            <w:r w:rsidRPr="009C2BD1">
              <w:rPr>
                <w:i/>
                <w:iCs/>
              </w:rPr>
              <w:t>31</w:t>
            </w:r>
          </w:p>
        </w:tc>
        <w:tc>
          <w:tcPr>
            <w:tcW w:w="0" w:type="auto"/>
          </w:tcPr>
          <w:p w:rsidR="003F4FF2" w:rsidRPr="009C2BD1" w:rsidRDefault="003F4FF2" w:rsidP="00744C24">
            <w:pPr>
              <w:jc w:val="center"/>
              <w:rPr>
                <w:i/>
                <w:iCs/>
              </w:rPr>
            </w:pPr>
            <w:r w:rsidRPr="009C2BD1">
              <w:rPr>
                <w:i/>
                <w:iCs/>
              </w:rPr>
              <w:t>36</w:t>
            </w:r>
          </w:p>
        </w:tc>
        <w:tc>
          <w:tcPr>
            <w:tcW w:w="0" w:type="auto"/>
          </w:tcPr>
          <w:p w:rsidR="003F4FF2" w:rsidRPr="009C2BD1" w:rsidRDefault="003F4FF2" w:rsidP="00744C24">
            <w:pPr>
              <w:jc w:val="center"/>
              <w:rPr>
                <w:i/>
                <w:iCs/>
              </w:rPr>
            </w:pPr>
            <w:r w:rsidRPr="009C2BD1">
              <w:rPr>
                <w:i/>
                <w:iCs/>
              </w:rPr>
              <w:t>21</w:t>
            </w:r>
          </w:p>
        </w:tc>
        <w:tc>
          <w:tcPr>
            <w:tcW w:w="0" w:type="auto"/>
          </w:tcPr>
          <w:p w:rsidR="003F4FF2" w:rsidRPr="009C2BD1" w:rsidRDefault="003F4FF2" w:rsidP="00744C24">
            <w:pPr>
              <w:jc w:val="center"/>
              <w:rPr>
                <w:i/>
                <w:iCs/>
              </w:rPr>
            </w:pPr>
            <w:r w:rsidRPr="009C2BD1">
              <w:rPr>
                <w:i/>
                <w:iCs/>
              </w:rPr>
              <w:t>15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25</w:t>
            </w:r>
          </w:p>
        </w:tc>
        <w:tc>
          <w:tcPr>
            <w:tcW w:w="0" w:type="auto"/>
          </w:tcPr>
          <w:p w:rsidR="003F4FF2" w:rsidRPr="009C2BD1" w:rsidRDefault="003F4FF2" w:rsidP="00744C24">
            <w:pPr>
              <w:jc w:val="center"/>
            </w:pPr>
            <w:r w:rsidRPr="009C2BD1">
              <w:t>32</w:t>
            </w:r>
          </w:p>
        </w:tc>
        <w:tc>
          <w:tcPr>
            <w:tcW w:w="0" w:type="auto"/>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13</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ΛΑΚΩΝΙΑΣ</w:t>
            </w:r>
          </w:p>
        </w:tc>
        <w:tc>
          <w:tcPr>
            <w:tcW w:w="0" w:type="auto"/>
            <w:shd w:val="clear" w:color="auto" w:fill="auto"/>
            <w:noWrap/>
            <w:hideMark/>
          </w:tcPr>
          <w:p w:rsidR="003F4FF2" w:rsidRPr="009C2BD1" w:rsidRDefault="003F4FF2" w:rsidP="00744C24">
            <w:pPr>
              <w:jc w:val="center"/>
              <w:rPr>
                <w:i/>
                <w:iCs/>
              </w:rPr>
            </w:pPr>
            <w:r w:rsidRPr="009C2BD1">
              <w:rPr>
                <w:i/>
                <w:iCs/>
              </w:rPr>
              <w:t>21</w:t>
            </w:r>
          </w:p>
        </w:tc>
        <w:tc>
          <w:tcPr>
            <w:tcW w:w="0" w:type="auto"/>
          </w:tcPr>
          <w:p w:rsidR="003F4FF2" w:rsidRPr="009C2BD1" w:rsidRDefault="003F4FF2" w:rsidP="00744C24">
            <w:pPr>
              <w:jc w:val="center"/>
              <w:rPr>
                <w:i/>
                <w:iCs/>
              </w:rPr>
            </w:pPr>
            <w:r w:rsidRPr="009C2BD1">
              <w:rPr>
                <w:i/>
                <w:iCs/>
              </w:rPr>
              <w:t>29</w:t>
            </w:r>
          </w:p>
        </w:tc>
        <w:tc>
          <w:tcPr>
            <w:tcW w:w="0" w:type="auto"/>
          </w:tcPr>
          <w:p w:rsidR="003F4FF2" w:rsidRPr="009C2BD1" w:rsidRDefault="003F4FF2" w:rsidP="00744C24">
            <w:pPr>
              <w:jc w:val="center"/>
              <w:rPr>
                <w:i/>
                <w:iCs/>
              </w:rPr>
            </w:pPr>
            <w:r w:rsidRPr="009C2BD1">
              <w:rPr>
                <w:i/>
                <w:iCs/>
              </w:rPr>
              <w:t>19</w:t>
            </w:r>
          </w:p>
        </w:tc>
        <w:tc>
          <w:tcPr>
            <w:tcW w:w="0" w:type="auto"/>
          </w:tcPr>
          <w:p w:rsidR="003F4FF2" w:rsidRPr="009C2BD1" w:rsidRDefault="003F4FF2" w:rsidP="00744C24">
            <w:pPr>
              <w:jc w:val="center"/>
              <w:rPr>
                <w:i/>
                <w:iCs/>
              </w:rPr>
            </w:pPr>
            <w:r w:rsidRPr="009C2BD1">
              <w:rPr>
                <w:i/>
                <w:iCs/>
              </w:rPr>
              <w:t>10</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29</w:t>
            </w:r>
          </w:p>
        </w:tc>
        <w:tc>
          <w:tcPr>
            <w:tcW w:w="0" w:type="auto"/>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10</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ΜΕΣΣΗΝΙΑΣ</w:t>
            </w:r>
          </w:p>
        </w:tc>
        <w:tc>
          <w:tcPr>
            <w:tcW w:w="0" w:type="auto"/>
            <w:shd w:val="clear" w:color="auto" w:fill="auto"/>
            <w:noWrap/>
            <w:hideMark/>
          </w:tcPr>
          <w:p w:rsidR="003F4FF2" w:rsidRPr="009C2BD1" w:rsidRDefault="003F4FF2" w:rsidP="00744C24">
            <w:pPr>
              <w:jc w:val="center"/>
              <w:rPr>
                <w:i/>
                <w:iCs/>
              </w:rPr>
            </w:pPr>
            <w:r w:rsidRPr="009C2BD1">
              <w:rPr>
                <w:i/>
                <w:iCs/>
              </w:rPr>
              <w:t>34</w:t>
            </w:r>
          </w:p>
        </w:tc>
        <w:tc>
          <w:tcPr>
            <w:tcW w:w="0" w:type="auto"/>
          </w:tcPr>
          <w:p w:rsidR="003F4FF2" w:rsidRPr="009C2BD1" w:rsidRDefault="003F4FF2" w:rsidP="00744C24">
            <w:pPr>
              <w:jc w:val="center"/>
              <w:rPr>
                <w:i/>
                <w:iCs/>
              </w:rPr>
            </w:pPr>
            <w:r w:rsidRPr="009C2BD1">
              <w:rPr>
                <w:i/>
                <w:iCs/>
              </w:rPr>
              <w:t>38</w:t>
            </w:r>
          </w:p>
        </w:tc>
        <w:tc>
          <w:tcPr>
            <w:tcW w:w="0" w:type="auto"/>
          </w:tcPr>
          <w:p w:rsidR="003F4FF2" w:rsidRPr="009C2BD1" w:rsidRDefault="003F4FF2" w:rsidP="00744C24">
            <w:pPr>
              <w:jc w:val="center"/>
              <w:rPr>
                <w:i/>
                <w:iCs/>
              </w:rPr>
            </w:pPr>
            <w:r w:rsidRPr="009C2BD1">
              <w:rPr>
                <w:i/>
                <w:iCs/>
              </w:rPr>
              <w:t>27</w:t>
            </w:r>
          </w:p>
        </w:tc>
        <w:tc>
          <w:tcPr>
            <w:tcW w:w="0" w:type="auto"/>
          </w:tcPr>
          <w:p w:rsidR="003F4FF2" w:rsidRPr="009C2BD1" w:rsidRDefault="003F4FF2" w:rsidP="00744C24">
            <w:pPr>
              <w:jc w:val="center"/>
              <w:rPr>
                <w:i/>
                <w:iCs/>
              </w:rPr>
            </w:pPr>
            <w:r w:rsidRPr="009C2BD1">
              <w:rPr>
                <w:i/>
                <w:iCs/>
              </w:rPr>
              <w:t>11</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32</w:t>
            </w:r>
          </w:p>
        </w:tc>
        <w:tc>
          <w:tcPr>
            <w:tcW w:w="0" w:type="auto"/>
          </w:tcPr>
          <w:p w:rsidR="003F4FF2" w:rsidRPr="009C2BD1" w:rsidRDefault="003F4FF2" w:rsidP="00744C24">
            <w:pPr>
              <w:jc w:val="center"/>
            </w:pPr>
            <w:r w:rsidRPr="009C2BD1">
              <w:t>37</w:t>
            </w:r>
          </w:p>
        </w:tc>
        <w:tc>
          <w:tcPr>
            <w:tcW w:w="0" w:type="auto"/>
          </w:tcPr>
          <w:p w:rsidR="003F4FF2" w:rsidRPr="009C2BD1" w:rsidRDefault="003F4FF2" w:rsidP="00744C24">
            <w:pPr>
              <w:jc w:val="center"/>
            </w:pPr>
            <w:r w:rsidRPr="009C2BD1">
              <w:t>26</w:t>
            </w:r>
          </w:p>
        </w:tc>
        <w:tc>
          <w:tcPr>
            <w:tcW w:w="0" w:type="auto"/>
          </w:tcPr>
          <w:p w:rsidR="003F4FF2" w:rsidRPr="009C2BD1" w:rsidRDefault="003F4FF2" w:rsidP="00744C24">
            <w:pPr>
              <w:jc w:val="center"/>
            </w:pPr>
            <w:r w:rsidRPr="009C2BD1">
              <w:t>11</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ΑΤΤΙΚΗ</w:t>
            </w:r>
          </w:p>
        </w:tc>
        <w:tc>
          <w:tcPr>
            <w:tcW w:w="0" w:type="auto"/>
            <w:shd w:val="clear" w:color="auto" w:fill="auto"/>
            <w:noWrap/>
            <w:hideMark/>
          </w:tcPr>
          <w:p w:rsidR="003F4FF2" w:rsidRPr="009C2BD1" w:rsidRDefault="003F4FF2" w:rsidP="00744C24">
            <w:pPr>
              <w:jc w:val="center"/>
              <w:rPr>
                <w:b/>
                <w:bCs/>
              </w:rPr>
            </w:pPr>
            <w:r w:rsidRPr="009C2BD1">
              <w:rPr>
                <w:b/>
                <w:bCs/>
              </w:rPr>
              <w:t>544</w:t>
            </w:r>
          </w:p>
        </w:tc>
        <w:tc>
          <w:tcPr>
            <w:tcW w:w="0" w:type="auto"/>
          </w:tcPr>
          <w:p w:rsidR="003F4FF2" w:rsidRPr="009C2BD1" w:rsidRDefault="003F4FF2" w:rsidP="00744C24">
            <w:pPr>
              <w:jc w:val="center"/>
              <w:rPr>
                <w:b/>
                <w:bCs/>
              </w:rPr>
            </w:pPr>
            <w:r w:rsidRPr="009C2BD1">
              <w:rPr>
                <w:b/>
                <w:bCs/>
              </w:rPr>
              <w:t>797</w:t>
            </w:r>
          </w:p>
        </w:tc>
        <w:tc>
          <w:tcPr>
            <w:tcW w:w="0" w:type="auto"/>
          </w:tcPr>
          <w:p w:rsidR="003F4FF2" w:rsidRPr="009C2BD1" w:rsidRDefault="003F4FF2" w:rsidP="00744C24">
            <w:pPr>
              <w:jc w:val="center"/>
              <w:rPr>
                <w:b/>
                <w:bCs/>
              </w:rPr>
            </w:pPr>
            <w:r w:rsidRPr="009C2BD1">
              <w:rPr>
                <w:b/>
                <w:bCs/>
              </w:rPr>
              <w:t>442</w:t>
            </w:r>
          </w:p>
        </w:tc>
        <w:tc>
          <w:tcPr>
            <w:tcW w:w="0" w:type="auto"/>
          </w:tcPr>
          <w:p w:rsidR="003F4FF2" w:rsidRPr="009C2BD1" w:rsidRDefault="003F4FF2" w:rsidP="00744C24">
            <w:pPr>
              <w:jc w:val="center"/>
              <w:rPr>
                <w:b/>
                <w:bCs/>
              </w:rPr>
            </w:pPr>
            <w:r w:rsidRPr="009C2BD1">
              <w:rPr>
                <w:b/>
                <w:bCs/>
              </w:rPr>
              <w:t>355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442</w:t>
            </w:r>
          </w:p>
        </w:tc>
        <w:tc>
          <w:tcPr>
            <w:tcW w:w="0" w:type="auto"/>
          </w:tcPr>
          <w:p w:rsidR="003F4FF2" w:rsidRPr="009C2BD1" w:rsidRDefault="003F4FF2" w:rsidP="00744C24">
            <w:pPr>
              <w:jc w:val="center"/>
            </w:pPr>
            <w:r w:rsidRPr="009C2BD1">
              <w:t>707</w:t>
            </w:r>
          </w:p>
        </w:tc>
        <w:tc>
          <w:tcPr>
            <w:tcW w:w="0" w:type="auto"/>
          </w:tcPr>
          <w:p w:rsidR="003F4FF2" w:rsidRPr="009C2BD1" w:rsidRDefault="003F4FF2" w:rsidP="00744C24">
            <w:pPr>
              <w:jc w:val="center"/>
            </w:pPr>
            <w:r w:rsidRPr="009C2BD1">
              <w:t>388</w:t>
            </w:r>
          </w:p>
        </w:tc>
        <w:tc>
          <w:tcPr>
            <w:tcW w:w="0" w:type="auto"/>
          </w:tcPr>
          <w:p w:rsidR="003F4FF2" w:rsidRPr="009C2BD1" w:rsidRDefault="003F4FF2" w:rsidP="00744C24">
            <w:pPr>
              <w:jc w:val="center"/>
            </w:pPr>
            <w:r w:rsidRPr="009C2BD1">
              <w:t>319</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ΝΟΜΑΡΧΙΑ ΑΘΗΝΩΝ</w:t>
            </w:r>
          </w:p>
        </w:tc>
        <w:tc>
          <w:tcPr>
            <w:tcW w:w="0" w:type="auto"/>
            <w:shd w:val="clear" w:color="auto" w:fill="auto"/>
            <w:noWrap/>
            <w:hideMark/>
          </w:tcPr>
          <w:p w:rsidR="003F4FF2" w:rsidRPr="009C2BD1" w:rsidRDefault="003F4FF2" w:rsidP="00744C24">
            <w:pPr>
              <w:jc w:val="center"/>
              <w:rPr>
                <w:i/>
                <w:iCs/>
              </w:rPr>
            </w:pPr>
            <w:r w:rsidRPr="009C2BD1">
              <w:rPr>
                <w:i/>
                <w:iCs/>
              </w:rPr>
              <w:t>348</w:t>
            </w:r>
          </w:p>
        </w:tc>
        <w:tc>
          <w:tcPr>
            <w:tcW w:w="0" w:type="auto"/>
          </w:tcPr>
          <w:p w:rsidR="003F4FF2" w:rsidRPr="009C2BD1" w:rsidRDefault="003F4FF2" w:rsidP="00744C24">
            <w:pPr>
              <w:jc w:val="center"/>
              <w:rPr>
                <w:i/>
                <w:iCs/>
              </w:rPr>
            </w:pPr>
            <w:r w:rsidRPr="009C2BD1">
              <w:rPr>
                <w:i/>
                <w:iCs/>
              </w:rPr>
              <w:t>553</w:t>
            </w:r>
          </w:p>
        </w:tc>
        <w:tc>
          <w:tcPr>
            <w:tcW w:w="0" w:type="auto"/>
          </w:tcPr>
          <w:p w:rsidR="003F4FF2" w:rsidRPr="009C2BD1" w:rsidRDefault="003F4FF2" w:rsidP="00744C24">
            <w:pPr>
              <w:jc w:val="center"/>
              <w:rPr>
                <w:i/>
                <w:iCs/>
              </w:rPr>
            </w:pPr>
            <w:r w:rsidRPr="009C2BD1">
              <w:rPr>
                <w:i/>
                <w:iCs/>
              </w:rPr>
              <w:t>308</w:t>
            </w:r>
          </w:p>
        </w:tc>
        <w:tc>
          <w:tcPr>
            <w:tcW w:w="0" w:type="auto"/>
          </w:tcPr>
          <w:p w:rsidR="003F4FF2" w:rsidRPr="009C2BD1" w:rsidRDefault="003F4FF2" w:rsidP="00744C24">
            <w:pPr>
              <w:jc w:val="center"/>
              <w:rPr>
                <w:i/>
                <w:iCs/>
              </w:rPr>
            </w:pPr>
            <w:r w:rsidRPr="009C2BD1">
              <w:rPr>
                <w:i/>
                <w:iCs/>
              </w:rPr>
              <w:t>245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290</w:t>
            </w:r>
          </w:p>
        </w:tc>
        <w:tc>
          <w:tcPr>
            <w:tcW w:w="0" w:type="auto"/>
          </w:tcPr>
          <w:p w:rsidR="003F4FF2" w:rsidRPr="009C2BD1" w:rsidRDefault="003F4FF2" w:rsidP="00744C24">
            <w:pPr>
              <w:jc w:val="center"/>
            </w:pPr>
            <w:r w:rsidRPr="009C2BD1">
              <w:t>492</w:t>
            </w:r>
          </w:p>
        </w:tc>
        <w:tc>
          <w:tcPr>
            <w:tcW w:w="0" w:type="auto"/>
          </w:tcPr>
          <w:p w:rsidR="003F4FF2" w:rsidRPr="009C2BD1" w:rsidRDefault="003F4FF2" w:rsidP="00744C24">
            <w:pPr>
              <w:jc w:val="center"/>
            </w:pPr>
            <w:r w:rsidRPr="009C2BD1">
              <w:t>272</w:t>
            </w:r>
          </w:p>
        </w:tc>
        <w:tc>
          <w:tcPr>
            <w:tcW w:w="0" w:type="auto"/>
          </w:tcPr>
          <w:p w:rsidR="003F4FF2" w:rsidRPr="009C2BD1" w:rsidRDefault="003F4FF2" w:rsidP="00744C24">
            <w:pPr>
              <w:jc w:val="center"/>
            </w:pPr>
            <w:r w:rsidRPr="009C2BD1">
              <w:t>220</w:t>
            </w:r>
          </w:p>
        </w:tc>
      </w:tr>
      <w:tr w:rsidR="003F4FF2" w:rsidRPr="009C2BD1" w:rsidTr="00744C24">
        <w:trPr>
          <w:trHeight w:val="13"/>
        </w:trPr>
        <w:tc>
          <w:tcPr>
            <w:tcW w:w="0" w:type="auto"/>
            <w:shd w:val="clear" w:color="auto" w:fill="auto"/>
            <w:hideMark/>
          </w:tcPr>
          <w:p w:rsidR="003F4FF2" w:rsidRPr="009C2BD1" w:rsidRDefault="003F4FF2" w:rsidP="00744C24">
            <w:pPr>
              <w:rPr>
                <w:i/>
                <w:iCs/>
              </w:rPr>
            </w:pPr>
            <w:r w:rsidRPr="009C2BD1">
              <w:rPr>
                <w:i/>
                <w:iCs/>
              </w:rPr>
              <w:t>ΝΟΜΑΡΧΙΑ ΑΝΑΤΟΛΙΚΗΣ ΑΤΤΙΚΗΣ</w:t>
            </w:r>
          </w:p>
        </w:tc>
        <w:tc>
          <w:tcPr>
            <w:tcW w:w="0" w:type="auto"/>
            <w:shd w:val="clear" w:color="auto" w:fill="auto"/>
            <w:noWrap/>
            <w:hideMark/>
          </w:tcPr>
          <w:p w:rsidR="003F4FF2" w:rsidRPr="009C2BD1" w:rsidRDefault="003F4FF2" w:rsidP="00744C24">
            <w:pPr>
              <w:jc w:val="center"/>
              <w:rPr>
                <w:i/>
                <w:iCs/>
              </w:rPr>
            </w:pPr>
            <w:r w:rsidRPr="009C2BD1">
              <w:rPr>
                <w:i/>
                <w:iCs/>
              </w:rPr>
              <w:t>76</w:t>
            </w:r>
          </w:p>
        </w:tc>
        <w:tc>
          <w:tcPr>
            <w:tcW w:w="0" w:type="auto"/>
          </w:tcPr>
          <w:p w:rsidR="003F4FF2" w:rsidRPr="009C2BD1" w:rsidRDefault="003F4FF2" w:rsidP="00744C24">
            <w:pPr>
              <w:jc w:val="center"/>
              <w:rPr>
                <w:i/>
                <w:iCs/>
              </w:rPr>
            </w:pPr>
            <w:r w:rsidRPr="009C2BD1">
              <w:rPr>
                <w:i/>
                <w:iCs/>
              </w:rPr>
              <w:t>102</w:t>
            </w:r>
          </w:p>
        </w:tc>
        <w:tc>
          <w:tcPr>
            <w:tcW w:w="0" w:type="auto"/>
          </w:tcPr>
          <w:p w:rsidR="003F4FF2" w:rsidRPr="009C2BD1" w:rsidRDefault="003F4FF2" w:rsidP="00744C24">
            <w:pPr>
              <w:jc w:val="center"/>
              <w:rPr>
                <w:i/>
                <w:iCs/>
              </w:rPr>
            </w:pPr>
            <w:r w:rsidRPr="009C2BD1">
              <w:rPr>
                <w:i/>
                <w:iCs/>
              </w:rPr>
              <w:t>55</w:t>
            </w:r>
          </w:p>
        </w:tc>
        <w:tc>
          <w:tcPr>
            <w:tcW w:w="0" w:type="auto"/>
          </w:tcPr>
          <w:p w:rsidR="003F4FF2" w:rsidRPr="009C2BD1" w:rsidRDefault="003F4FF2" w:rsidP="00744C24">
            <w:pPr>
              <w:jc w:val="center"/>
              <w:rPr>
                <w:i/>
                <w:iCs/>
              </w:rPr>
            </w:pPr>
            <w:r w:rsidRPr="009C2BD1">
              <w:rPr>
                <w:i/>
                <w:iCs/>
              </w:rPr>
              <w:t>47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60</w:t>
            </w:r>
          </w:p>
        </w:tc>
        <w:tc>
          <w:tcPr>
            <w:tcW w:w="0" w:type="auto"/>
          </w:tcPr>
          <w:p w:rsidR="003F4FF2" w:rsidRPr="009C2BD1" w:rsidRDefault="003F4FF2" w:rsidP="00744C24">
            <w:pPr>
              <w:jc w:val="center"/>
            </w:pPr>
            <w:r w:rsidRPr="009C2BD1">
              <w:t>76</w:t>
            </w:r>
          </w:p>
        </w:tc>
        <w:tc>
          <w:tcPr>
            <w:tcW w:w="0" w:type="auto"/>
          </w:tcPr>
          <w:p w:rsidR="003F4FF2" w:rsidRPr="009C2BD1" w:rsidRDefault="003F4FF2" w:rsidP="00744C24">
            <w:pPr>
              <w:jc w:val="center"/>
            </w:pPr>
            <w:r w:rsidRPr="009C2BD1">
              <w:t>39</w:t>
            </w:r>
          </w:p>
        </w:tc>
        <w:tc>
          <w:tcPr>
            <w:tcW w:w="0" w:type="auto"/>
          </w:tcPr>
          <w:p w:rsidR="003F4FF2" w:rsidRPr="009C2BD1" w:rsidRDefault="003F4FF2" w:rsidP="00744C24">
            <w:pPr>
              <w:jc w:val="center"/>
            </w:pPr>
            <w:r w:rsidRPr="009C2BD1">
              <w:t>37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ΝΟΜΑΡΧΙΑ ΔΥΤΙΚΗΣ ΑΤΤΙΚΗΣ</w:t>
            </w:r>
          </w:p>
        </w:tc>
        <w:tc>
          <w:tcPr>
            <w:tcW w:w="0" w:type="auto"/>
            <w:shd w:val="clear" w:color="auto" w:fill="auto"/>
            <w:noWrap/>
            <w:hideMark/>
          </w:tcPr>
          <w:p w:rsidR="003F4FF2" w:rsidRPr="009C2BD1" w:rsidRDefault="003F4FF2" w:rsidP="00744C24">
            <w:pPr>
              <w:jc w:val="center"/>
              <w:rPr>
                <w:i/>
                <w:iCs/>
              </w:rPr>
            </w:pPr>
            <w:r w:rsidRPr="009C2BD1">
              <w:rPr>
                <w:i/>
                <w:iCs/>
              </w:rPr>
              <w:t>24</w:t>
            </w:r>
          </w:p>
        </w:tc>
        <w:tc>
          <w:tcPr>
            <w:tcW w:w="0" w:type="auto"/>
          </w:tcPr>
          <w:p w:rsidR="003F4FF2" w:rsidRPr="009C2BD1" w:rsidRDefault="003F4FF2" w:rsidP="00744C24">
            <w:pPr>
              <w:jc w:val="center"/>
              <w:rPr>
                <w:i/>
                <w:iCs/>
              </w:rPr>
            </w:pPr>
            <w:r w:rsidRPr="009C2BD1">
              <w:rPr>
                <w:i/>
                <w:iCs/>
              </w:rPr>
              <w:t>31</w:t>
            </w:r>
          </w:p>
        </w:tc>
        <w:tc>
          <w:tcPr>
            <w:tcW w:w="0" w:type="auto"/>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17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22</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17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ΝΟΜΑΡΧΙΑ ΠΕΙΡΑΙΩΣ</w:t>
            </w:r>
          </w:p>
        </w:tc>
        <w:tc>
          <w:tcPr>
            <w:tcW w:w="0" w:type="auto"/>
            <w:shd w:val="clear" w:color="auto" w:fill="auto"/>
            <w:noWrap/>
            <w:hideMark/>
          </w:tcPr>
          <w:p w:rsidR="003F4FF2" w:rsidRPr="009C2BD1" w:rsidRDefault="003F4FF2" w:rsidP="00744C24">
            <w:pPr>
              <w:jc w:val="center"/>
              <w:rPr>
                <w:i/>
                <w:iCs/>
              </w:rPr>
            </w:pPr>
            <w:r w:rsidRPr="009C2BD1">
              <w:rPr>
                <w:i/>
                <w:iCs/>
              </w:rPr>
              <w:t>96</w:t>
            </w:r>
          </w:p>
        </w:tc>
        <w:tc>
          <w:tcPr>
            <w:tcW w:w="0" w:type="auto"/>
          </w:tcPr>
          <w:p w:rsidR="003F4FF2" w:rsidRPr="009C2BD1" w:rsidRDefault="003F4FF2" w:rsidP="00744C24">
            <w:pPr>
              <w:jc w:val="center"/>
              <w:rPr>
                <w:i/>
                <w:iCs/>
              </w:rPr>
            </w:pPr>
            <w:r w:rsidRPr="009C2BD1">
              <w:rPr>
                <w:i/>
                <w:iCs/>
              </w:rPr>
              <w:t>111</w:t>
            </w:r>
          </w:p>
        </w:tc>
        <w:tc>
          <w:tcPr>
            <w:tcW w:w="0" w:type="auto"/>
          </w:tcPr>
          <w:p w:rsidR="003F4FF2" w:rsidRPr="009C2BD1" w:rsidRDefault="003F4FF2" w:rsidP="00744C24">
            <w:pPr>
              <w:jc w:val="center"/>
              <w:rPr>
                <w:i/>
                <w:iCs/>
              </w:rPr>
            </w:pPr>
            <w:r w:rsidRPr="009C2BD1">
              <w:rPr>
                <w:i/>
                <w:iCs/>
              </w:rPr>
              <w:t>65</w:t>
            </w:r>
          </w:p>
        </w:tc>
        <w:tc>
          <w:tcPr>
            <w:tcW w:w="0" w:type="auto"/>
          </w:tcPr>
          <w:p w:rsidR="003F4FF2" w:rsidRPr="009C2BD1" w:rsidRDefault="003F4FF2" w:rsidP="00744C24">
            <w:pPr>
              <w:jc w:val="center"/>
              <w:rPr>
                <w:i/>
                <w:iCs/>
              </w:rPr>
            </w:pPr>
            <w:r w:rsidRPr="009C2BD1">
              <w:rPr>
                <w:i/>
                <w:iCs/>
              </w:rPr>
              <w:t>46</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70</w:t>
            </w:r>
          </w:p>
        </w:tc>
        <w:tc>
          <w:tcPr>
            <w:tcW w:w="0" w:type="auto"/>
          </w:tcPr>
          <w:p w:rsidR="003F4FF2" w:rsidRPr="009C2BD1" w:rsidRDefault="003F4FF2" w:rsidP="00744C24">
            <w:pPr>
              <w:jc w:val="center"/>
            </w:pPr>
            <w:r w:rsidRPr="009C2BD1">
              <w:t>108</w:t>
            </w:r>
          </w:p>
        </w:tc>
        <w:tc>
          <w:tcPr>
            <w:tcW w:w="0" w:type="auto"/>
          </w:tcPr>
          <w:p w:rsidR="003F4FF2" w:rsidRPr="009C2BD1" w:rsidRDefault="003F4FF2" w:rsidP="00744C24">
            <w:pPr>
              <w:jc w:val="center"/>
            </w:pPr>
            <w:r w:rsidRPr="009C2BD1">
              <w:t>63</w:t>
            </w:r>
          </w:p>
        </w:tc>
        <w:tc>
          <w:tcPr>
            <w:tcW w:w="0" w:type="auto"/>
          </w:tcPr>
          <w:p w:rsidR="003F4FF2" w:rsidRPr="009C2BD1" w:rsidRDefault="003F4FF2" w:rsidP="00744C24">
            <w:pPr>
              <w:jc w:val="center"/>
            </w:pPr>
            <w:r w:rsidRPr="009C2BD1">
              <w:t>45</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ΒΟΡΕΙΟ ΑΙΓΑΙΟ</w:t>
            </w:r>
          </w:p>
        </w:tc>
        <w:tc>
          <w:tcPr>
            <w:tcW w:w="0" w:type="auto"/>
            <w:shd w:val="clear" w:color="auto" w:fill="auto"/>
            <w:noWrap/>
            <w:hideMark/>
          </w:tcPr>
          <w:p w:rsidR="003F4FF2" w:rsidRPr="009C2BD1" w:rsidRDefault="003F4FF2" w:rsidP="00744C24">
            <w:pPr>
              <w:jc w:val="center"/>
              <w:rPr>
                <w:b/>
                <w:bCs/>
              </w:rPr>
            </w:pPr>
            <w:r w:rsidRPr="009C2BD1">
              <w:rPr>
                <w:b/>
                <w:bCs/>
              </w:rPr>
              <w:t>51</w:t>
            </w:r>
          </w:p>
        </w:tc>
        <w:tc>
          <w:tcPr>
            <w:tcW w:w="0" w:type="auto"/>
          </w:tcPr>
          <w:p w:rsidR="003F4FF2" w:rsidRPr="009C2BD1" w:rsidRDefault="003F4FF2" w:rsidP="00744C24">
            <w:pPr>
              <w:jc w:val="center"/>
              <w:rPr>
                <w:b/>
                <w:bCs/>
              </w:rPr>
            </w:pPr>
            <w:r w:rsidRPr="009C2BD1">
              <w:rPr>
                <w:b/>
                <w:bCs/>
              </w:rPr>
              <w:t>74</w:t>
            </w:r>
          </w:p>
        </w:tc>
        <w:tc>
          <w:tcPr>
            <w:tcW w:w="0" w:type="auto"/>
          </w:tcPr>
          <w:p w:rsidR="003F4FF2" w:rsidRPr="009C2BD1" w:rsidRDefault="003F4FF2" w:rsidP="00744C24">
            <w:pPr>
              <w:jc w:val="center"/>
              <w:rPr>
                <w:b/>
                <w:bCs/>
              </w:rPr>
            </w:pPr>
            <w:r w:rsidRPr="009C2BD1">
              <w:rPr>
                <w:b/>
                <w:bCs/>
              </w:rPr>
              <w:t>58</w:t>
            </w:r>
          </w:p>
        </w:tc>
        <w:tc>
          <w:tcPr>
            <w:tcW w:w="0" w:type="auto"/>
          </w:tcPr>
          <w:p w:rsidR="003F4FF2" w:rsidRPr="009C2BD1" w:rsidRDefault="003F4FF2" w:rsidP="00744C24">
            <w:pPr>
              <w:jc w:val="center"/>
              <w:rPr>
                <w:b/>
                <w:bCs/>
              </w:rPr>
            </w:pPr>
            <w:r w:rsidRPr="009C2BD1">
              <w:rPr>
                <w:b/>
                <w:bCs/>
              </w:rPr>
              <w:t>16</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49</w:t>
            </w:r>
          </w:p>
        </w:tc>
        <w:tc>
          <w:tcPr>
            <w:tcW w:w="0" w:type="auto"/>
          </w:tcPr>
          <w:p w:rsidR="003F4FF2" w:rsidRPr="009C2BD1" w:rsidRDefault="003F4FF2" w:rsidP="00744C24">
            <w:pPr>
              <w:jc w:val="center"/>
            </w:pPr>
            <w:r w:rsidRPr="009C2BD1">
              <w:t>74</w:t>
            </w:r>
          </w:p>
        </w:tc>
        <w:tc>
          <w:tcPr>
            <w:tcW w:w="0" w:type="auto"/>
          </w:tcPr>
          <w:p w:rsidR="003F4FF2" w:rsidRPr="009C2BD1" w:rsidRDefault="003F4FF2" w:rsidP="00744C24">
            <w:pPr>
              <w:jc w:val="center"/>
            </w:pPr>
            <w:r w:rsidRPr="009C2BD1">
              <w:t>58</w:t>
            </w:r>
          </w:p>
        </w:tc>
        <w:tc>
          <w:tcPr>
            <w:tcW w:w="0" w:type="auto"/>
          </w:tcPr>
          <w:p w:rsidR="003F4FF2" w:rsidRPr="009C2BD1" w:rsidRDefault="003F4FF2" w:rsidP="00744C24">
            <w:pPr>
              <w:jc w:val="center"/>
            </w:pPr>
            <w:r w:rsidRPr="009C2BD1">
              <w:t>16</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ΛΕΣΒΟΥ</w:t>
            </w:r>
          </w:p>
        </w:tc>
        <w:tc>
          <w:tcPr>
            <w:tcW w:w="0" w:type="auto"/>
            <w:shd w:val="clear" w:color="auto" w:fill="auto"/>
            <w:noWrap/>
            <w:hideMark/>
          </w:tcPr>
          <w:p w:rsidR="003F4FF2" w:rsidRPr="009C2BD1" w:rsidRDefault="003F4FF2" w:rsidP="00744C24">
            <w:pPr>
              <w:jc w:val="center"/>
              <w:rPr>
                <w:i/>
                <w:iCs/>
              </w:rPr>
            </w:pPr>
            <w:r w:rsidRPr="009C2BD1">
              <w:rPr>
                <w:i/>
                <w:iCs/>
              </w:rPr>
              <w:t>27</w:t>
            </w:r>
          </w:p>
        </w:tc>
        <w:tc>
          <w:tcPr>
            <w:tcW w:w="0" w:type="auto"/>
          </w:tcPr>
          <w:p w:rsidR="003F4FF2" w:rsidRPr="009C2BD1" w:rsidRDefault="003F4FF2" w:rsidP="00744C24">
            <w:pPr>
              <w:jc w:val="center"/>
              <w:rPr>
                <w:i/>
                <w:iCs/>
              </w:rPr>
            </w:pPr>
            <w:r w:rsidRPr="009C2BD1">
              <w:rPr>
                <w:i/>
                <w:iCs/>
              </w:rPr>
              <w:t>44</w:t>
            </w:r>
          </w:p>
        </w:tc>
        <w:tc>
          <w:tcPr>
            <w:tcW w:w="0" w:type="auto"/>
          </w:tcPr>
          <w:p w:rsidR="003F4FF2" w:rsidRPr="009C2BD1" w:rsidRDefault="003F4FF2" w:rsidP="00744C24">
            <w:pPr>
              <w:jc w:val="center"/>
              <w:rPr>
                <w:i/>
                <w:iCs/>
              </w:rPr>
            </w:pPr>
            <w:r w:rsidRPr="009C2BD1">
              <w:rPr>
                <w:i/>
                <w:iCs/>
              </w:rPr>
              <w:t>35</w:t>
            </w:r>
          </w:p>
        </w:tc>
        <w:tc>
          <w:tcPr>
            <w:tcW w:w="0" w:type="auto"/>
          </w:tcPr>
          <w:p w:rsidR="003F4FF2" w:rsidRPr="009C2BD1" w:rsidRDefault="003F4FF2" w:rsidP="00744C24">
            <w:pPr>
              <w:jc w:val="center"/>
              <w:rPr>
                <w:i/>
                <w:iCs/>
              </w:rPr>
            </w:pPr>
            <w:r w:rsidRPr="009C2BD1">
              <w:rPr>
                <w:i/>
                <w:iCs/>
              </w:rPr>
              <w:t>9</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26</w:t>
            </w:r>
          </w:p>
        </w:tc>
        <w:tc>
          <w:tcPr>
            <w:tcW w:w="0" w:type="auto"/>
          </w:tcPr>
          <w:p w:rsidR="003F4FF2" w:rsidRPr="009C2BD1" w:rsidRDefault="003F4FF2" w:rsidP="00744C24">
            <w:pPr>
              <w:jc w:val="center"/>
            </w:pPr>
            <w:r w:rsidRPr="009C2BD1">
              <w:t>44</w:t>
            </w:r>
          </w:p>
        </w:tc>
        <w:tc>
          <w:tcPr>
            <w:tcW w:w="0" w:type="auto"/>
          </w:tcPr>
          <w:p w:rsidR="003F4FF2" w:rsidRPr="009C2BD1" w:rsidRDefault="003F4FF2" w:rsidP="00744C24">
            <w:pPr>
              <w:jc w:val="center"/>
            </w:pPr>
            <w:r w:rsidRPr="009C2BD1">
              <w:t>35</w:t>
            </w:r>
          </w:p>
        </w:tc>
        <w:tc>
          <w:tcPr>
            <w:tcW w:w="0" w:type="auto"/>
          </w:tcPr>
          <w:p w:rsidR="003F4FF2" w:rsidRPr="009C2BD1" w:rsidRDefault="003F4FF2" w:rsidP="00744C24">
            <w:pPr>
              <w:jc w:val="center"/>
            </w:pPr>
            <w:r w:rsidRPr="009C2BD1">
              <w:t>9</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ΣΑΜΟΥ</w:t>
            </w:r>
          </w:p>
        </w:tc>
        <w:tc>
          <w:tcPr>
            <w:tcW w:w="0" w:type="auto"/>
            <w:shd w:val="clear" w:color="auto" w:fill="auto"/>
            <w:noWrap/>
            <w:hideMark/>
          </w:tcPr>
          <w:p w:rsidR="003F4FF2" w:rsidRPr="009C2BD1" w:rsidRDefault="003F4FF2" w:rsidP="00744C24">
            <w:pPr>
              <w:jc w:val="center"/>
              <w:rPr>
                <w:i/>
                <w:iCs/>
              </w:rPr>
            </w:pPr>
            <w:r w:rsidRPr="009C2BD1">
              <w:rPr>
                <w:i/>
                <w:iCs/>
              </w:rPr>
              <w:t>10</w:t>
            </w:r>
          </w:p>
        </w:tc>
        <w:tc>
          <w:tcPr>
            <w:tcW w:w="0" w:type="auto"/>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12</w:t>
            </w:r>
          </w:p>
        </w:tc>
        <w:tc>
          <w:tcPr>
            <w:tcW w:w="0" w:type="auto"/>
          </w:tcPr>
          <w:p w:rsidR="003F4FF2" w:rsidRPr="009C2BD1" w:rsidRDefault="003F4FF2" w:rsidP="00744C24">
            <w:pPr>
              <w:jc w:val="center"/>
              <w:rPr>
                <w:i/>
                <w:iCs/>
              </w:rPr>
            </w:pPr>
            <w:r w:rsidRPr="009C2BD1">
              <w:rPr>
                <w:i/>
                <w:iCs/>
              </w:rPr>
              <w:t>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10</w:t>
            </w:r>
          </w:p>
        </w:tc>
        <w:tc>
          <w:tcPr>
            <w:tcW w:w="0" w:type="auto"/>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12</w:t>
            </w:r>
          </w:p>
        </w:tc>
        <w:tc>
          <w:tcPr>
            <w:tcW w:w="0" w:type="auto"/>
          </w:tcPr>
          <w:p w:rsidR="003F4FF2" w:rsidRPr="009C2BD1" w:rsidRDefault="003F4FF2" w:rsidP="00744C24">
            <w:pPr>
              <w:jc w:val="center"/>
            </w:pPr>
            <w:r w:rsidRPr="009C2BD1">
              <w:t>2</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ΧΙΟΥ</w:t>
            </w:r>
          </w:p>
        </w:tc>
        <w:tc>
          <w:tcPr>
            <w:tcW w:w="0" w:type="auto"/>
            <w:shd w:val="clear" w:color="auto" w:fill="auto"/>
            <w:noWrap/>
            <w:hideMark/>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16</w:t>
            </w:r>
          </w:p>
        </w:tc>
        <w:tc>
          <w:tcPr>
            <w:tcW w:w="0" w:type="auto"/>
          </w:tcPr>
          <w:p w:rsidR="003F4FF2" w:rsidRPr="009C2BD1" w:rsidRDefault="003F4FF2" w:rsidP="00744C24">
            <w:pPr>
              <w:jc w:val="center"/>
              <w:rPr>
                <w:i/>
                <w:iCs/>
              </w:rPr>
            </w:pPr>
            <w:r w:rsidRPr="009C2BD1">
              <w:rPr>
                <w:i/>
                <w:iCs/>
              </w:rPr>
              <w:t>11</w:t>
            </w:r>
          </w:p>
        </w:tc>
        <w:tc>
          <w:tcPr>
            <w:tcW w:w="0" w:type="auto"/>
          </w:tcPr>
          <w:p w:rsidR="003F4FF2" w:rsidRPr="009C2BD1" w:rsidRDefault="003F4FF2" w:rsidP="00744C24">
            <w:pPr>
              <w:jc w:val="center"/>
              <w:rPr>
                <w:i/>
                <w:iCs/>
              </w:rPr>
            </w:pPr>
            <w:r w:rsidRPr="009C2BD1">
              <w:rPr>
                <w:i/>
                <w:iCs/>
              </w:rPr>
              <w:t>5</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13</w:t>
            </w:r>
          </w:p>
        </w:tc>
        <w:tc>
          <w:tcPr>
            <w:tcW w:w="0" w:type="auto"/>
          </w:tcPr>
          <w:p w:rsidR="003F4FF2" w:rsidRPr="009C2BD1" w:rsidRDefault="003F4FF2" w:rsidP="00744C24">
            <w:pPr>
              <w:jc w:val="center"/>
            </w:pPr>
            <w:r w:rsidRPr="009C2BD1">
              <w:t>16</w:t>
            </w:r>
          </w:p>
        </w:tc>
        <w:tc>
          <w:tcPr>
            <w:tcW w:w="0" w:type="auto"/>
          </w:tcPr>
          <w:p w:rsidR="003F4FF2" w:rsidRPr="009C2BD1" w:rsidRDefault="003F4FF2" w:rsidP="00744C24">
            <w:pPr>
              <w:jc w:val="center"/>
            </w:pPr>
            <w:r w:rsidRPr="009C2BD1">
              <w:t>11</w:t>
            </w:r>
          </w:p>
        </w:tc>
        <w:tc>
          <w:tcPr>
            <w:tcW w:w="0" w:type="auto"/>
          </w:tcPr>
          <w:p w:rsidR="003F4FF2" w:rsidRPr="009C2BD1" w:rsidRDefault="003F4FF2" w:rsidP="00744C24">
            <w:pPr>
              <w:jc w:val="center"/>
            </w:pPr>
            <w:r w:rsidRPr="009C2BD1">
              <w:t>5</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t>ΝΟΤΙΟ ΑΙΓΑΙΟ</w:t>
            </w:r>
          </w:p>
        </w:tc>
        <w:tc>
          <w:tcPr>
            <w:tcW w:w="0" w:type="auto"/>
            <w:shd w:val="clear" w:color="auto" w:fill="auto"/>
            <w:noWrap/>
            <w:hideMark/>
          </w:tcPr>
          <w:p w:rsidR="003F4FF2" w:rsidRPr="009C2BD1" w:rsidRDefault="003F4FF2" w:rsidP="00744C24">
            <w:pPr>
              <w:jc w:val="center"/>
              <w:rPr>
                <w:b/>
                <w:bCs/>
              </w:rPr>
            </w:pPr>
            <w:r w:rsidRPr="009C2BD1">
              <w:rPr>
                <w:b/>
                <w:bCs/>
              </w:rPr>
              <w:t>83</w:t>
            </w:r>
          </w:p>
        </w:tc>
        <w:tc>
          <w:tcPr>
            <w:tcW w:w="0" w:type="auto"/>
          </w:tcPr>
          <w:p w:rsidR="003F4FF2" w:rsidRPr="009C2BD1" w:rsidRDefault="003F4FF2" w:rsidP="00744C24">
            <w:pPr>
              <w:jc w:val="center"/>
              <w:rPr>
                <w:b/>
                <w:bCs/>
              </w:rPr>
            </w:pPr>
            <w:r w:rsidRPr="009C2BD1">
              <w:rPr>
                <w:b/>
                <w:bCs/>
              </w:rPr>
              <w:t>115</w:t>
            </w:r>
          </w:p>
        </w:tc>
        <w:tc>
          <w:tcPr>
            <w:tcW w:w="0" w:type="auto"/>
          </w:tcPr>
          <w:p w:rsidR="003F4FF2" w:rsidRPr="009C2BD1" w:rsidRDefault="003F4FF2" w:rsidP="00744C24">
            <w:pPr>
              <w:jc w:val="center"/>
              <w:rPr>
                <w:b/>
                <w:bCs/>
              </w:rPr>
            </w:pPr>
            <w:r w:rsidRPr="009C2BD1">
              <w:rPr>
                <w:b/>
                <w:bCs/>
              </w:rPr>
              <w:t>73</w:t>
            </w:r>
          </w:p>
        </w:tc>
        <w:tc>
          <w:tcPr>
            <w:tcW w:w="0" w:type="auto"/>
          </w:tcPr>
          <w:p w:rsidR="003F4FF2" w:rsidRPr="009C2BD1" w:rsidRDefault="003F4FF2" w:rsidP="00744C24">
            <w:pPr>
              <w:jc w:val="center"/>
              <w:rPr>
                <w:b/>
                <w:bCs/>
              </w:rPr>
            </w:pPr>
            <w:r w:rsidRPr="009C2BD1">
              <w:rPr>
                <w:b/>
                <w:bCs/>
              </w:rPr>
              <w:t>42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76</w:t>
            </w:r>
          </w:p>
        </w:tc>
        <w:tc>
          <w:tcPr>
            <w:tcW w:w="0" w:type="auto"/>
          </w:tcPr>
          <w:p w:rsidR="003F4FF2" w:rsidRPr="009C2BD1" w:rsidRDefault="003F4FF2" w:rsidP="00744C24">
            <w:pPr>
              <w:jc w:val="center"/>
            </w:pPr>
            <w:r w:rsidRPr="009C2BD1">
              <w:t>111</w:t>
            </w:r>
          </w:p>
        </w:tc>
        <w:tc>
          <w:tcPr>
            <w:tcW w:w="0" w:type="auto"/>
          </w:tcPr>
          <w:p w:rsidR="003F4FF2" w:rsidRPr="009C2BD1" w:rsidRDefault="003F4FF2" w:rsidP="00744C24">
            <w:pPr>
              <w:jc w:val="center"/>
            </w:pPr>
            <w:r w:rsidRPr="009C2BD1">
              <w:t>72</w:t>
            </w:r>
          </w:p>
        </w:tc>
        <w:tc>
          <w:tcPr>
            <w:tcW w:w="0" w:type="auto"/>
          </w:tcPr>
          <w:p w:rsidR="003F4FF2" w:rsidRPr="009C2BD1" w:rsidRDefault="003F4FF2" w:rsidP="00744C24">
            <w:pPr>
              <w:jc w:val="center"/>
            </w:pPr>
            <w:r w:rsidRPr="009C2BD1">
              <w:t>39</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ΔΩΔΕΚΑΝΗΣΟΥ</w:t>
            </w:r>
          </w:p>
        </w:tc>
        <w:tc>
          <w:tcPr>
            <w:tcW w:w="0" w:type="auto"/>
            <w:shd w:val="clear" w:color="auto" w:fill="auto"/>
            <w:noWrap/>
            <w:hideMark/>
          </w:tcPr>
          <w:p w:rsidR="003F4FF2" w:rsidRPr="009C2BD1" w:rsidRDefault="003F4FF2" w:rsidP="00744C24">
            <w:pPr>
              <w:jc w:val="center"/>
              <w:rPr>
                <w:i/>
                <w:iCs/>
              </w:rPr>
            </w:pPr>
            <w:r w:rsidRPr="009C2BD1">
              <w:rPr>
                <w:i/>
                <w:iCs/>
              </w:rPr>
              <w:t>46</w:t>
            </w:r>
          </w:p>
        </w:tc>
        <w:tc>
          <w:tcPr>
            <w:tcW w:w="0" w:type="auto"/>
          </w:tcPr>
          <w:p w:rsidR="003F4FF2" w:rsidRPr="009C2BD1" w:rsidRDefault="003F4FF2" w:rsidP="00744C24">
            <w:pPr>
              <w:jc w:val="center"/>
              <w:rPr>
                <w:i/>
                <w:iCs/>
              </w:rPr>
            </w:pPr>
            <w:r w:rsidRPr="009C2BD1">
              <w:rPr>
                <w:i/>
                <w:iCs/>
              </w:rPr>
              <w:t>65</w:t>
            </w:r>
          </w:p>
        </w:tc>
        <w:tc>
          <w:tcPr>
            <w:tcW w:w="0" w:type="auto"/>
          </w:tcPr>
          <w:p w:rsidR="003F4FF2" w:rsidRPr="009C2BD1" w:rsidRDefault="003F4FF2" w:rsidP="00744C24">
            <w:pPr>
              <w:jc w:val="center"/>
              <w:rPr>
                <w:i/>
                <w:iCs/>
              </w:rPr>
            </w:pPr>
            <w:r w:rsidRPr="009C2BD1">
              <w:rPr>
                <w:i/>
                <w:iCs/>
              </w:rPr>
              <w:t>45</w:t>
            </w:r>
          </w:p>
        </w:tc>
        <w:tc>
          <w:tcPr>
            <w:tcW w:w="0" w:type="auto"/>
          </w:tcPr>
          <w:p w:rsidR="003F4FF2" w:rsidRPr="009C2BD1" w:rsidRDefault="003F4FF2" w:rsidP="00744C24">
            <w:pPr>
              <w:jc w:val="center"/>
              <w:rPr>
                <w:i/>
                <w:iCs/>
              </w:rPr>
            </w:pPr>
            <w:r w:rsidRPr="009C2BD1">
              <w:rPr>
                <w:i/>
                <w:iCs/>
              </w:rPr>
              <w:t>20</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40</w:t>
            </w:r>
          </w:p>
        </w:tc>
        <w:tc>
          <w:tcPr>
            <w:tcW w:w="0" w:type="auto"/>
          </w:tcPr>
          <w:p w:rsidR="003F4FF2" w:rsidRPr="009C2BD1" w:rsidRDefault="003F4FF2" w:rsidP="00744C24">
            <w:pPr>
              <w:jc w:val="center"/>
            </w:pPr>
            <w:r w:rsidRPr="009C2BD1">
              <w:t>62</w:t>
            </w:r>
          </w:p>
        </w:tc>
        <w:tc>
          <w:tcPr>
            <w:tcW w:w="0" w:type="auto"/>
          </w:tcPr>
          <w:p w:rsidR="003F4FF2" w:rsidRPr="009C2BD1" w:rsidRDefault="003F4FF2" w:rsidP="00744C24">
            <w:pPr>
              <w:jc w:val="center"/>
            </w:pPr>
            <w:r w:rsidRPr="009C2BD1">
              <w:t>44</w:t>
            </w:r>
          </w:p>
        </w:tc>
        <w:tc>
          <w:tcPr>
            <w:tcW w:w="0" w:type="auto"/>
          </w:tcPr>
          <w:p w:rsidR="003F4FF2" w:rsidRPr="009C2BD1" w:rsidRDefault="003F4FF2" w:rsidP="00744C24">
            <w:pPr>
              <w:jc w:val="center"/>
            </w:pPr>
            <w:r w:rsidRPr="009C2BD1">
              <w:t>18</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ΚΥΚΛΑΔΩΝ</w:t>
            </w:r>
          </w:p>
        </w:tc>
        <w:tc>
          <w:tcPr>
            <w:tcW w:w="0" w:type="auto"/>
            <w:shd w:val="clear" w:color="auto" w:fill="auto"/>
            <w:noWrap/>
            <w:hideMark/>
          </w:tcPr>
          <w:p w:rsidR="003F4FF2" w:rsidRPr="009C2BD1" w:rsidRDefault="003F4FF2" w:rsidP="00744C24">
            <w:pPr>
              <w:jc w:val="center"/>
              <w:rPr>
                <w:i/>
                <w:iCs/>
              </w:rPr>
            </w:pPr>
            <w:r w:rsidRPr="009C2BD1">
              <w:rPr>
                <w:i/>
                <w:iCs/>
              </w:rPr>
              <w:t>37</w:t>
            </w:r>
          </w:p>
        </w:tc>
        <w:tc>
          <w:tcPr>
            <w:tcW w:w="0" w:type="auto"/>
          </w:tcPr>
          <w:p w:rsidR="003F4FF2" w:rsidRPr="009C2BD1" w:rsidRDefault="003F4FF2" w:rsidP="00744C24">
            <w:pPr>
              <w:jc w:val="center"/>
              <w:rPr>
                <w:i/>
                <w:iCs/>
              </w:rPr>
            </w:pPr>
            <w:r w:rsidRPr="009C2BD1">
              <w:rPr>
                <w:i/>
                <w:iCs/>
              </w:rPr>
              <w:t>50</w:t>
            </w:r>
          </w:p>
        </w:tc>
        <w:tc>
          <w:tcPr>
            <w:tcW w:w="0" w:type="auto"/>
          </w:tcPr>
          <w:p w:rsidR="003F4FF2" w:rsidRPr="009C2BD1" w:rsidRDefault="003F4FF2" w:rsidP="00744C24">
            <w:pPr>
              <w:jc w:val="center"/>
              <w:rPr>
                <w:i/>
                <w:iCs/>
              </w:rPr>
            </w:pPr>
            <w:r w:rsidRPr="009C2BD1">
              <w:rPr>
                <w:i/>
                <w:iCs/>
              </w:rPr>
              <w:t>28</w:t>
            </w:r>
          </w:p>
        </w:tc>
        <w:tc>
          <w:tcPr>
            <w:tcW w:w="0" w:type="auto"/>
          </w:tcPr>
          <w:p w:rsidR="003F4FF2" w:rsidRPr="009C2BD1" w:rsidRDefault="003F4FF2" w:rsidP="00744C24">
            <w:pPr>
              <w:jc w:val="center"/>
              <w:rPr>
                <w:i/>
                <w:iCs/>
              </w:rPr>
            </w:pPr>
            <w:r w:rsidRPr="009C2BD1">
              <w:rPr>
                <w:i/>
                <w:iCs/>
              </w:rPr>
              <w:t>22</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36</w:t>
            </w:r>
          </w:p>
        </w:tc>
        <w:tc>
          <w:tcPr>
            <w:tcW w:w="0" w:type="auto"/>
          </w:tcPr>
          <w:p w:rsidR="003F4FF2" w:rsidRPr="009C2BD1" w:rsidRDefault="003F4FF2" w:rsidP="00744C24">
            <w:pPr>
              <w:jc w:val="center"/>
            </w:pPr>
            <w:r w:rsidRPr="009C2BD1">
              <w:t>49</w:t>
            </w:r>
          </w:p>
        </w:tc>
        <w:tc>
          <w:tcPr>
            <w:tcW w:w="0" w:type="auto"/>
          </w:tcPr>
          <w:p w:rsidR="003F4FF2" w:rsidRPr="009C2BD1" w:rsidRDefault="003F4FF2" w:rsidP="00744C24">
            <w:pPr>
              <w:jc w:val="center"/>
            </w:pPr>
            <w:r w:rsidRPr="009C2BD1">
              <w:t>28</w:t>
            </w:r>
          </w:p>
        </w:tc>
        <w:tc>
          <w:tcPr>
            <w:tcW w:w="0" w:type="auto"/>
          </w:tcPr>
          <w:p w:rsidR="003F4FF2" w:rsidRPr="009C2BD1" w:rsidRDefault="003F4FF2" w:rsidP="00744C24">
            <w:pPr>
              <w:jc w:val="center"/>
            </w:pPr>
            <w:r w:rsidRPr="009C2BD1">
              <w:t>21</w:t>
            </w:r>
          </w:p>
        </w:tc>
      </w:tr>
      <w:tr w:rsidR="003F4FF2" w:rsidRPr="009C2BD1" w:rsidTr="00744C24">
        <w:trPr>
          <w:trHeight w:val="4"/>
        </w:trPr>
        <w:tc>
          <w:tcPr>
            <w:tcW w:w="0" w:type="auto"/>
            <w:shd w:val="clear" w:color="auto" w:fill="auto"/>
            <w:hideMark/>
          </w:tcPr>
          <w:p w:rsidR="003F4FF2" w:rsidRPr="009C2BD1" w:rsidRDefault="003F4FF2" w:rsidP="00744C24">
            <w:pPr>
              <w:rPr>
                <w:b/>
                <w:bCs/>
              </w:rPr>
            </w:pPr>
            <w:r w:rsidRPr="009C2BD1">
              <w:rPr>
                <w:b/>
                <w:bCs/>
              </w:rPr>
              <w:lastRenderedPageBreak/>
              <w:t>ΚΡΗΤΗ</w:t>
            </w:r>
          </w:p>
        </w:tc>
        <w:tc>
          <w:tcPr>
            <w:tcW w:w="0" w:type="auto"/>
            <w:shd w:val="clear" w:color="auto" w:fill="auto"/>
            <w:noWrap/>
            <w:hideMark/>
          </w:tcPr>
          <w:p w:rsidR="003F4FF2" w:rsidRPr="009C2BD1" w:rsidRDefault="003F4FF2" w:rsidP="00744C24">
            <w:pPr>
              <w:jc w:val="center"/>
              <w:rPr>
                <w:b/>
                <w:bCs/>
              </w:rPr>
            </w:pPr>
            <w:r w:rsidRPr="009C2BD1">
              <w:rPr>
                <w:b/>
                <w:bCs/>
              </w:rPr>
              <w:t>106</w:t>
            </w:r>
          </w:p>
        </w:tc>
        <w:tc>
          <w:tcPr>
            <w:tcW w:w="0" w:type="auto"/>
          </w:tcPr>
          <w:p w:rsidR="003F4FF2" w:rsidRPr="009C2BD1" w:rsidRDefault="003F4FF2" w:rsidP="00744C24">
            <w:pPr>
              <w:jc w:val="center"/>
              <w:rPr>
                <w:b/>
                <w:bCs/>
              </w:rPr>
            </w:pPr>
            <w:r w:rsidRPr="009C2BD1">
              <w:rPr>
                <w:b/>
                <w:bCs/>
              </w:rPr>
              <w:t>214</w:t>
            </w:r>
          </w:p>
        </w:tc>
        <w:tc>
          <w:tcPr>
            <w:tcW w:w="0" w:type="auto"/>
          </w:tcPr>
          <w:p w:rsidR="003F4FF2" w:rsidRPr="009C2BD1" w:rsidRDefault="003F4FF2" w:rsidP="00744C24">
            <w:pPr>
              <w:jc w:val="center"/>
              <w:rPr>
                <w:b/>
                <w:bCs/>
              </w:rPr>
            </w:pPr>
            <w:r w:rsidRPr="009C2BD1">
              <w:rPr>
                <w:b/>
                <w:bCs/>
              </w:rPr>
              <w:t>150</w:t>
            </w:r>
          </w:p>
        </w:tc>
        <w:tc>
          <w:tcPr>
            <w:tcW w:w="0" w:type="auto"/>
          </w:tcPr>
          <w:p w:rsidR="003F4FF2" w:rsidRPr="009C2BD1" w:rsidRDefault="003F4FF2" w:rsidP="00744C24">
            <w:pPr>
              <w:jc w:val="center"/>
              <w:rPr>
                <w:b/>
                <w:bCs/>
              </w:rPr>
            </w:pPr>
            <w:r w:rsidRPr="009C2BD1">
              <w:rPr>
                <w:b/>
                <w:bCs/>
              </w:rPr>
              <w:t>64</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100</w:t>
            </w:r>
          </w:p>
        </w:tc>
        <w:tc>
          <w:tcPr>
            <w:tcW w:w="0" w:type="auto"/>
          </w:tcPr>
          <w:p w:rsidR="003F4FF2" w:rsidRPr="009C2BD1" w:rsidRDefault="003F4FF2" w:rsidP="00744C24">
            <w:pPr>
              <w:jc w:val="center"/>
            </w:pPr>
            <w:r w:rsidRPr="009C2BD1">
              <w:t>209</w:t>
            </w:r>
          </w:p>
        </w:tc>
        <w:tc>
          <w:tcPr>
            <w:tcW w:w="0" w:type="auto"/>
          </w:tcPr>
          <w:p w:rsidR="003F4FF2" w:rsidRPr="009C2BD1" w:rsidRDefault="003F4FF2" w:rsidP="00744C24">
            <w:pPr>
              <w:jc w:val="center"/>
            </w:pPr>
            <w:r w:rsidRPr="009C2BD1">
              <w:t>146</w:t>
            </w:r>
          </w:p>
        </w:tc>
        <w:tc>
          <w:tcPr>
            <w:tcW w:w="0" w:type="auto"/>
          </w:tcPr>
          <w:p w:rsidR="003F4FF2" w:rsidRPr="009C2BD1" w:rsidRDefault="003F4FF2" w:rsidP="00744C24">
            <w:pPr>
              <w:jc w:val="center"/>
            </w:pPr>
            <w:r w:rsidRPr="009C2BD1">
              <w:t>63</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ΗΡΑΚΛΕΙΟΥ</w:t>
            </w:r>
          </w:p>
        </w:tc>
        <w:tc>
          <w:tcPr>
            <w:tcW w:w="0" w:type="auto"/>
            <w:shd w:val="clear" w:color="auto" w:fill="auto"/>
            <w:noWrap/>
            <w:hideMark/>
          </w:tcPr>
          <w:p w:rsidR="003F4FF2" w:rsidRPr="009C2BD1" w:rsidRDefault="003F4FF2" w:rsidP="00744C24">
            <w:pPr>
              <w:jc w:val="center"/>
              <w:rPr>
                <w:i/>
                <w:iCs/>
              </w:rPr>
            </w:pPr>
            <w:r w:rsidRPr="009C2BD1">
              <w:rPr>
                <w:i/>
                <w:iCs/>
              </w:rPr>
              <w:t>48</w:t>
            </w:r>
          </w:p>
        </w:tc>
        <w:tc>
          <w:tcPr>
            <w:tcW w:w="0" w:type="auto"/>
          </w:tcPr>
          <w:p w:rsidR="003F4FF2" w:rsidRPr="009C2BD1" w:rsidRDefault="003F4FF2" w:rsidP="00744C24">
            <w:pPr>
              <w:jc w:val="center"/>
              <w:rPr>
                <w:i/>
                <w:iCs/>
              </w:rPr>
            </w:pPr>
            <w:r w:rsidRPr="009C2BD1">
              <w:rPr>
                <w:i/>
                <w:iCs/>
              </w:rPr>
              <w:t>95</w:t>
            </w:r>
          </w:p>
        </w:tc>
        <w:tc>
          <w:tcPr>
            <w:tcW w:w="0" w:type="auto"/>
          </w:tcPr>
          <w:p w:rsidR="003F4FF2" w:rsidRPr="009C2BD1" w:rsidRDefault="003F4FF2" w:rsidP="00744C24">
            <w:pPr>
              <w:jc w:val="center"/>
              <w:rPr>
                <w:i/>
                <w:iCs/>
              </w:rPr>
            </w:pPr>
            <w:r w:rsidRPr="009C2BD1">
              <w:rPr>
                <w:i/>
                <w:iCs/>
              </w:rPr>
              <w:t>62</w:t>
            </w:r>
          </w:p>
        </w:tc>
        <w:tc>
          <w:tcPr>
            <w:tcW w:w="0" w:type="auto"/>
          </w:tcPr>
          <w:p w:rsidR="003F4FF2" w:rsidRPr="009C2BD1" w:rsidRDefault="003F4FF2" w:rsidP="00744C24">
            <w:pPr>
              <w:jc w:val="center"/>
              <w:rPr>
                <w:i/>
                <w:iCs/>
              </w:rPr>
            </w:pPr>
            <w:r w:rsidRPr="009C2BD1">
              <w:rPr>
                <w:i/>
                <w:iCs/>
              </w:rPr>
              <w:t>33</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45</w:t>
            </w:r>
          </w:p>
        </w:tc>
        <w:tc>
          <w:tcPr>
            <w:tcW w:w="0" w:type="auto"/>
          </w:tcPr>
          <w:p w:rsidR="003F4FF2" w:rsidRPr="009C2BD1" w:rsidRDefault="003F4FF2" w:rsidP="00744C24">
            <w:pPr>
              <w:jc w:val="center"/>
            </w:pPr>
            <w:r w:rsidRPr="009C2BD1">
              <w:t>93</w:t>
            </w:r>
          </w:p>
        </w:tc>
        <w:tc>
          <w:tcPr>
            <w:tcW w:w="0" w:type="auto"/>
          </w:tcPr>
          <w:p w:rsidR="003F4FF2" w:rsidRPr="009C2BD1" w:rsidRDefault="003F4FF2" w:rsidP="00744C24">
            <w:pPr>
              <w:jc w:val="center"/>
            </w:pPr>
            <w:r w:rsidRPr="009C2BD1">
              <w:t>60</w:t>
            </w:r>
          </w:p>
        </w:tc>
        <w:tc>
          <w:tcPr>
            <w:tcW w:w="0" w:type="auto"/>
          </w:tcPr>
          <w:p w:rsidR="003F4FF2" w:rsidRPr="009C2BD1" w:rsidRDefault="003F4FF2" w:rsidP="00744C24">
            <w:pPr>
              <w:jc w:val="center"/>
            </w:pPr>
            <w:r w:rsidRPr="009C2BD1">
              <w:t>33</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ΛΑΣΙΘΙΟΥ</w:t>
            </w:r>
          </w:p>
        </w:tc>
        <w:tc>
          <w:tcPr>
            <w:tcW w:w="0" w:type="auto"/>
            <w:shd w:val="clear" w:color="auto" w:fill="auto"/>
            <w:noWrap/>
            <w:hideMark/>
          </w:tcPr>
          <w:p w:rsidR="003F4FF2" w:rsidRPr="009C2BD1" w:rsidRDefault="003F4FF2" w:rsidP="00744C24">
            <w:pPr>
              <w:jc w:val="center"/>
              <w:rPr>
                <w:i/>
                <w:iCs/>
              </w:rPr>
            </w:pPr>
            <w:r w:rsidRPr="009C2BD1">
              <w:rPr>
                <w:i/>
                <w:iCs/>
              </w:rPr>
              <w:t>14</w:t>
            </w:r>
          </w:p>
        </w:tc>
        <w:tc>
          <w:tcPr>
            <w:tcW w:w="0" w:type="auto"/>
          </w:tcPr>
          <w:p w:rsidR="003F4FF2" w:rsidRPr="009C2BD1" w:rsidRDefault="003F4FF2" w:rsidP="00744C24">
            <w:pPr>
              <w:jc w:val="center"/>
              <w:rPr>
                <w:i/>
                <w:iCs/>
              </w:rPr>
            </w:pPr>
            <w:r w:rsidRPr="009C2BD1">
              <w:rPr>
                <w:i/>
                <w:iCs/>
              </w:rPr>
              <w:t>43</w:t>
            </w:r>
          </w:p>
        </w:tc>
        <w:tc>
          <w:tcPr>
            <w:tcW w:w="0" w:type="auto"/>
          </w:tcPr>
          <w:p w:rsidR="003F4FF2" w:rsidRPr="009C2BD1" w:rsidRDefault="003F4FF2" w:rsidP="00744C24">
            <w:pPr>
              <w:jc w:val="center"/>
              <w:rPr>
                <w:i/>
                <w:iCs/>
              </w:rPr>
            </w:pPr>
            <w:r w:rsidRPr="009C2BD1">
              <w:rPr>
                <w:i/>
                <w:iCs/>
              </w:rPr>
              <w:t>36</w:t>
            </w:r>
          </w:p>
        </w:tc>
        <w:tc>
          <w:tcPr>
            <w:tcW w:w="0" w:type="auto"/>
          </w:tcPr>
          <w:p w:rsidR="003F4FF2" w:rsidRPr="009C2BD1" w:rsidRDefault="003F4FF2" w:rsidP="00744C24">
            <w:pPr>
              <w:jc w:val="center"/>
              <w:rPr>
                <w:i/>
                <w:iCs/>
              </w:rPr>
            </w:pPr>
            <w:r w:rsidRPr="009C2BD1">
              <w:rPr>
                <w:i/>
                <w:iCs/>
              </w:rPr>
              <w:t>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14</w:t>
            </w:r>
          </w:p>
        </w:tc>
        <w:tc>
          <w:tcPr>
            <w:tcW w:w="0" w:type="auto"/>
          </w:tcPr>
          <w:p w:rsidR="003F4FF2" w:rsidRPr="009C2BD1" w:rsidRDefault="003F4FF2" w:rsidP="00744C24">
            <w:pPr>
              <w:jc w:val="center"/>
            </w:pPr>
            <w:r w:rsidRPr="009C2BD1">
              <w:t>43</w:t>
            </w:r>
          </w:p>
        </w:tc>
        <w:tc>
          <w:tcPr>
            <w:tcW w:w="0" w:type="auto"/>
          </w:tcPr>
          <w:p w:rsidR="003F4FF2" w:rsidRPr="009C2BD1" w:rsidRDefault="003F4FF2" w:rsidP="00744C24">
            <w:pPr>
              <w:jc w:val="center"/>
            </w:pPr>
            <w:r w:rsidRPr="009C2BD1">
              <w:t>36</w:t>
            </w:r>
          </w:p>
        </w:tc>
        <w:tc>
          <w:tcPr>
            <w:tcW w:w="0" w:type="auto"/>
          </w:tcPr>
          <w:p w:rsidR="003F4FF2" w:rsidRPr="009C2BD1" w:rsidRDefault="003F4FF2" w:rsidP="00744C24">
            <w:pPr>
              <w:jc w:val="center"/>
            </w:pPr>
            <w:r w:rsidRPr="009C2BD1">
              <w:t>7</w:t>
            </w:r>
          </w:p>
        </w:tc>
      </w:tr>
      <w:tr w:rsidR="003F4FF2" w:rsidRPr="009C2BD1" w:rsidTr="00744C24">
        <w:trPr>
          <w:trHeight w:val="9"/>
        </w:trPr>
        <w:tc>
          <w:tcPr>
            <w:tcW w:w="0" w:type="auto"/>
            <w:shd w:val="clear" w:color="auto" w:fill="auto"/>
            <w:hideMark/>
          </w:tcPr>
          <w:p w:rsidR="003F4FF2" w:rsidRPr="009C2BD1" w:rsidRDefault="003F4FF2" w:rsidP="00744C24">
            <w:pPr>
              <w:rPr>
                <w:i/>
                <w:iCs/>
              </w:rPr>
            </w:pPr>
            <w:r w:rsidRPr="009C2BD1">
              <w:rPr>
                <w:i/>
                <w:iCs/>
              </w:rPr>
              <w:t>ΝΟΜΟΣ ΡΕΘΥΜΝΗΣ</w:t>
            </w:r>
          </w:p>
        </w:tc>
        <w:tc>
          <w:tcPr>
            <w:tcW w:w="0" w:type="auto"/>
            <w:shd w:val="clear" w:color="auto" w:fill="auto"/>
            <w:noWrap/>
            <w:hideMark/>
          </w:tcPr>
          <w:p w:rsidR="003F4FF2" w:rsidRPr="009C2BD1" w:rsidRDefault="003F4FF2" w:rsidP="00744C24">
            <w:pPr>
              <w:jc w:val="center"/>
              <w:rPr>
                <w:i/>
                <w:iCs/>
              </w:rPr>
            </w:pPr>
            <w:r w:rsidRPr="009C2BD1">
              <w:rPr>
                <w:i/>
                <w:iCs/>
              </w:rPr>
              <w:t>18</w:t>
            </w:r>
          </w:p>
        </w:tc>
        <w:tc>
          <w:tcPr>
            <w:tcW w:w="0" w:type="auto"/>
          </w:tcPr>
          <w:p w:rsidR="003F4FF2" w:rsidRPr="009C2BD1" w:rsidRDefault="003F4FF2" w:rsidP="00744C24">
            <w:pPr>
              <w:jc w:val="center"/>
              <w:rPr>
                <w:i/>
                <w:iCs/>
              </w:rPr>
            </w:pPr>
            <w:r w:rsidRPr="009C2BD1">
              <w:rPr>
                <w:i/>
                <w:iCs/>
              </w:rPr>
              <w:t>26</w:t>
            </w:r>
          </w:p>
        </w:tc>
        <w:tc>
          <w:tcPr>
            <w:tcW w:w="0" w:type="auto"/>
          </w:tcPr>
          <w:p w:rsidR="003F4FF2" w:rsidRPr="009C2BD1" w:rsidRDefault="003F4FF2" w:rsidP="00744C24">
            <w:pPr>
              <w:jc w:val="center"/>
              <w:rPr>
                <w:i/>
                <w:iCs/>
              </w:rPr>
            </w:pPr>
            <w:r w:rsidRPr="009C2BD1">
              <w:rPr>
                <w:i/>
                <w:iCs/>
              </w:rPr>
              <w:t>19</w:t>
            </w:r>
          </w:p>
        </w:tc>
        <w:tc>
          <w:tcPr>
            <w:tcW w:w="0" w:type="auto"/>
          </w:tcPr>
          <w:p w:rsidR="003F4FF2" w:rsidRPr="009C2BD1" w:rsidRDefault="003F4FF2" w:rsidP="00744C24">
            <w:pPr>
              <w:jc w:val="center"/>
              <w:rPr>
                <w:i/>
                <w:iCs/>
              </w:rPr>
            </w:pPr>
            <w:r w:rsidRPr="009C2BD1">
              <w:rPr>
                <w:i/>
                <w:iCs/>
              </w:rPr>
              <w:t>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18</w:t>
            </w:r>
          </w:p>
        </w:tc>
        <w:tc>
          <w:tcPr>
            <w:tcW w:w="0" w:type="auto"/>
          </w:tcPr>
          <w:p w:rsidR="003F4FF2" w:rsidRPr="009C2BD1" w:rsidRDefault="003F4FF2" w:rsidP="00744C24">
            <w:pPr>
              <w:jc w:val="center"/>
            </w:pPr>
            <w:r w:rsidRPr="009C2BD1">
              <w:t>26</w:t>
            </w:r>
          </w:p>
        </w:tc>
        <w:tc>
          <w:tcPr>
            <w:tcW w:w="0" w:type="auto"/>
          </w:tcPr>
          <w:p w:rsidR="003F4FF2" w:rsidRPr="009C2BD1" w:rsidRDefault="003F4FF2" w:rsidP="00744C24">
            <w:pPr>
              <w:jc w:val="center"/>
            </w:pPr>
            <w:r w:rsidRPr="009C2BD1">
              <w:t>19</w:t>
            </w:r>
          </w:p>
        </w:tc>
        <w:tc>
          <w:tcPr>
            <w:tcW w:w="0" w:type="auto"/>
          </w:tcPr>
          <w:p w:rsidR="003F4FF2" w:rsidRPr="009C2BD1" w:rsidRDefault="003F4FF2" w:rsidP="00744C24">
            <w:pPr>
              <w:jc w:val="center"/>
            </w:pPr>
            <w:r w:rsidRPr="009C2BD1">
              <w:t>7</w:t>
            </w:r>
          </w:p>
        </w:tc>
      </w:tr>
      <w:tr w:rsidR="003F4FF2" w:rsidRPr="009C2BD1" w:rsidTr="00744C24">
        <w:trPr>
          <w:trHeight w:val="4"/>
        </w:trPr>
        <w:tc>
          <w:tcPr>
            <w:tcW w:w="0" w:type="auto"/>
            <w:shd w:val="clear" w:color="auto" w:fill="auto"/>
            <w:hideMark/>
          </w:tcPr>
          <w:p w:rsidR="003F4FF2" w:rsidRPr="009C2BD1" w:rsidRDefault="003F4FF2" w:rsidP="00744C24">
            <w:pPr>
              <w:rPr>
                <w:i/>
                <w:iCs/>
              </w:rPr>
            </w:pPr>
            <w:r w:rsidRPr="009C2BD1">
              <w:rPr>
                <w:i/>
                <w:iCs/>
              </w:rPr>
              <w:t>ΝΟΜΟΣ ΧΑΝΙΩΝ</w:t>
            </w:r>
          </w:p>
        </w:tc>
        <w:tc>
          <w:tcPr>
            <w:tcW w:w="0" w:type="auto"/>
            <w:shd w:val="clear" w:color="auto" w:fill="auto"/>
            <w:noWrap/>
            <w:hideMark/>
          </w:tcPr>
          <w:p w:rsidR="003F4FF2" w:rsidRPr="009C2BD1" w:rsidRDefault="003F4FF2" w:rsidP="00744C24">
            <w:pPr>
              <w:jc w:val="center"/>
              <w:rPr>
                <w:i/>
                <w:iCs/>
              </w:rPr>
            </w:pPr>
            <w:r w:rsidRPr="009C2BD1">
              <w:rPr>
                <w:i/>
                <w:iCs/>
              </w:rPr>
              <w:t>26</w:t>
            </w:r>
          </w:p>
        </w:tc>
        <w:tc>
          <w:tcPr>
            <w:tcW w:w="0" w:type="auto"/>
          </w:tcPr>
          <w:p w:rsidR="003F4FF2" w:rsidRPr="009C2BD1" w:rsidRDefault="003F4FF2" w:rsidP="00744C24">
            <w:pPr>
              <w:jc w:val="center"/>
              <w:rPr>
                <w:i/>
                <w:iCs/>
              </w:rPr>
            </w:pPr>
            <w:r w:rsidRPr="009C2BD1">
              <w:rPr>
                <w:i/>
                <w:iCs/>
              </w:rPr>
              <w:t>50</w:t>
            </w:r>
          </w:p>
        </w:tc>
        <w:tc>
          <w:tcPr>
            <w:tcW w:w="0" w:type="auto"/>
          </w:tcPr>
          <w:p w:rsidR="003F4FF2" w:rsidRPr="009C2BD1" w:rsidRDefault="003F4FF2" w:rsidP="00744C24">
            <w:pPr>
              <w:jc w:val="center"/>
              <w:rPr>
                <w:i/>
                <w:iCs/>
              </w:rPr>
            </w:pPr>
            <w:r w:rsidRPr="009C2BD1">
              <w:rPr>
                <w:i/>
                <w:iCs/>
              </w:rPr>
              <w:t>33</w:t>
            </w:r>
          </w:p>
        </w:tc>
        <w:tc>
          <w:tcPr>
            <w:tcW w:w="0" w:type="auto"/>
          </w:tcPr>
          <w:p w:rsidR="003F4FF2" w:rsidRPr="009C2BD1" w:rsidRDefault="003F4FF2" w:rsidP="00744C24">
            <w:pPr>
              <w:jc w:val="center"/>
              <w:rPr>
                <w:i/>
                <w:iCs/>
              </w:rPr>
            </w:pPr>
            <w:r w:rsidRPr="009C2BD1">
              <w:rPr>
                <w:i/>
                <w:iCs/>
              </w:rPr>
              <w:t>17</w:t>
            </w:r>
          </w:p>
        </w:tc>
      </w:tr>
      <w:tr w:rsidR="003F4FF2" w:rsidRPr="009C2BD1" w:rsidTr="00744C24">
        <w:trPr>
          <w:trHeight w:val="4"/>
        </w:trPr>
        <w:tc>
          <w:tcPr>
            <w:tcW w:w="0" w:type="auto"/>
            <w:shd w:val="clear" w:color="auto" w:fill="auto"/>
            <w:hideMark/>
          </w:tcPr>
          <w:p w:rsidR="003F4FF2" w:rsidRPr="009C2BD1" w:rsidRDefault="003F4FF2" w:rsidP="00744C24">
            <w:r w:rsidRPr="009C2BD1">
              <w:t>Δημόσια ημερήσια</w:t>
            </w:r>
          </w:p>
        </w:tc>
        <w:tc>
          <w:tcPr>
            <w:tcW w:w="0" w:type="auto"/>
            <w:shd w:val="clear" w:color="auto" w:fill="auto"/>
            <w:noWrap/>
            <w:hideMark/>
          </w:tcPr>
          <w:p w:rsidR="003F4FF2" w:rsidRPr="009C2BD1" w:rsidRDefault="003F4FF2" w:rsidP="00744C24">
            <w:pPr>
              <w:jc w:val="center"/>
            </w:pPr>
            <w:r w:rsidRPr="009C2BD1">
              <w:t>23</w:t>
            </w:r>
          </w:p>
        </w:tc>
        <w:tc>
          <w:tcPr>
            <w:tcW w:w="0" w:type="auto"/>
          </w:tcPr>
          <w:p w:rsidR="003F4FF2" w:rsidRPr="009C2BD1" w:rsidRDefault="003F4FF2" w:rsidP="00744C24">
            <w:pPr>
              <w:jc w:val="center"/>
            </w:pPr>
            <w:r w:rsidRPr="009C2BD1">
              <w:t>47</w:t>
            </w:r>
          </w:p>
        </w:tc>
        <w:tc>
          <w:tcPr>
            <w:tcW w:w="0" w:type="auto"/>
          </w:tcPr>
          <w:p w:rsidR="003F4FF2" w:rsidRPr="009C2BD1" w:rsidRDefault="003F4FF2" w:rsidP="00744C24">
            <w:pPr>
              <w:jc w:val="center"/>
            </w:pPr>
            <w:r w:rsidRPr="009C2BD1">
              <w:t>31</w:t>
            </w:r>
          </w:p>
        </w:tc>
        <w:tc>
          <w:tcPr>
            <w:tcW w:w="0" w:type="auto"/>
          </w:tcPr>
          <w:p w:rsidR="003F4FF2" w:rsidRPr="009C2BD1" w:rsidRDefault="003F4FF2" w:rsidP="00744C24">
            <w:pPr>
              <w:jc w:val="center"/>
            </w:pPr>
            <w:r w:rsidRPr="009C2BD1">
              <w:t>16</w:t>
            </w:r>
          </w:p>
        </w:tc>
      </w:tr>
    </w:tbl>
    <w:p w:rsidR="003F4FF2" w:rsidRDefault="003F4FF2" w:rsidP="003F4FF2">
      <w:pPr>
        <w:spacing w:after="200" w:line="276" w:lineRule="auto"/>
        <w:rPr>
          <w:rFonts w:eastAsia="Arial"/>
          <w:sz w:val="20"/>
          <w:szCs w:val="20"/>
        </w:rPr>
      </w:pPr>
      <w:r>
        <w:rPr>
          <w:rFonts w:eastAsia="Arial"/>
          <w:sz w:val="20"/>
          <w:szCs w:val="20"/>
        </w:rPr>
        <w:br w:type="page"/>
      </w:r>
    </w:p>
    <w:p w:rsidR="009635F3" w:rsidRPr="00205408" w:rsidRDefault="009635F3" w:rsidP="009635F3">
      <w:pPr>
        <w:spacing w:before="91"/>
        <w:ind w:right="350"/>
        <w:rPr>
          <w:rFonts w:eastAsia="Arial"/>
          <w:b/>
          <w:bCs/>
          <w:sz w:val="28"/>
          <w:szCs w:val="17"/>
        </w:rPr>
      </w:pPr>
      <w:r w:rsidRPr="00205408">
        <w:rPr>
          <w:rFonts w:eastAsia="Arial"/>
          <w:b/>
          <w:bCs/>
          <w:sz w:val="28"/>
          <w:szCs w:val="17"/>
        </w:rPr>
        <w:lastRenderedPageBreak/>
        <w:t xml:space="preserve">ΠΑΡΑΡΤΗΜΑ </w:t>
      </w:r>
      <w:r w:rsidRPr="00205408">
        <w:rPr>
          <w:rFonts w:eastAsia="Arial"/>
          <w:b/>
          <w:bCs/>
          <w:sz w:val="28"/>
          <w:szCs w:val="17"/>
          <w:lang w:val="en-US"/>
        </w:rPr>
        <w:t>V</w:t>
      </w:r>
      <w:r>
        <w:rPr>
          <w:rFonts w:eastAsia="Arial"/>
          <w:b/>
          <w:bCs/>
          <w:sz w:val="28"/>
          <w:szCs w:val="17"/>
          <w:lang w:val="en-US"/>
        </w:rPr>
        <w:t>II</w:t>
      </w:r>
    </w:p>
    <w:p w:rsidR="009635F3" w:rsidRPr="003F4FF2" w:rsidRDefault="009635F3" w:rsidP="009635F3">
      <w:pPr>
        <w:rPr>
          <w:rFonts w:ascii="Comic Sans MS" w:hAnsi="Comic Sans MS"/>
          <w:sz w:val="22"/>
          <w:szCs w:val="22"/>
        </w:rPr>
      </w:pPr>
    </w:p>
    <w:p w:rsidR="009635F3" w:rsidRPr="00E97BCB" w:rsidRDefault="009635F3" w:rsidP="009635F3">
      <w:pPr>
        <w:rPr>
          <w:rFonts w:ascii="Comic Sans MS" w:hAnsi="Comic Sans MS"/>
          <w:sz w:val="22"/>
          <w:szCs w:val="22"/>
        </w:rPr>
      </w:pPr>
      <w:r w:rsidRPr="00E97BCB">
        <w:rPr>
          <w:rFonts w:ascii="Comic Sans MS" w:hAnsi="Comic Sans MS"/>
          <w:sz w:val="22"/>
          <w:szCs w:val="22"/>
        </w:rPr>
        <w:t>Πανταζή Διαμαντίνα</w:t>
      </w:r>
    </w:p>
    <w:p w:rsidR="009635F3" w:rsidRPr="00E97BCB" w:rsidRDefault="009635F3" w:rsidP="009635F3">
      <w:pPr>
        <w:rPr>
          <w:rFonts w:ascii="Comic Sans MS" w:hAnsi="Comic Sans MS"/>
          <w:sz w:val="22"/>
          <w:szCs w:val="22"/>
        </w:rPr>
      </w:pPr>
      <w:r w:rsidRPr="00E97BCB">
        <w:rPr>
          <w:rFonts w:ascii="Comic Sans MS" w:hAnsi="Comic Sans MS"/>
          <w:sz w:val="22"/>
          <w:szCs w:val="22"/>
        </w:rPr>
        <w:t>Θράκης 69,</w:t>
      </w:r>
    </w:p>
    <w:p w:rsidR="009635F3" w:rsidRPr="00E97BCB" w:rsidRDefault="009635F3" w:rsidP="009635F3">
      <w:pPr>
        <w:rPr>
          <w:rFonts w:ascii="Comic Sans MS" w:hAnsi="Comic Sans MS"/>
          <w:sz w:val="22"/>
          <w:szCs w:val="22"/>
        </w:rPr>
      </w:pPr>
      <w:r w:rsidRPr="00E97BCB">
        <w:rPr>
          <w:rFonts w:ascii="Comic Sans MS" w:hAnsi="Comic Sans MS"/>
          <w:sz w:val="22"/>
          <w:szCs w:val="22"/>
        </w:rPr>
        <w:t>Βριλήσσια, Αθήνα.</w:t>
      </w:r>
    </w:p>
    <w:p w:rsidR="009635F3" w:rsidRPr="00A52C2A" w:rsidRDefault="009635F3" w:rsidP="009635F3">
      <w:pPr>
        <w:rPr>
          <w:rFonts w:ascii="Comic Sans MS" w:hAnsi="Comic Sans MS"/>
          <w:sz w:val="22"/>
          <w:szCs w:val="22"/>
        </w:rPr>
      </w:pPr>
      <w:r w:rsidRPr="00A52C2A">
        <w:rPr>
          <w:rFonts w:ascii="Comic Sans MS" w:hAnsi="Comic Sans MS"/>
          <w:sz w:val="22"/>
          <w:szCs w:val="22"/>
        </w:rPr>
        <w:t>Τ.Κ. 152 35</w:t>
      </w:r>
    </w:p>
    <w:p w:rsidR="009635F3" w:rsidRPr="00581998" w:rsidRDefault="009635F3" w:rsidP="009635F3">
      <w:pPr>
        <w:rPr>
          <w:rFonts w:ascii="Comic Sans MS" w:hAnsi="Comic Sans MS"/>
          <w:sz w:val="22"/>
          <w:szCs w:val="22"/>
          <w:lang w:val="en-US"/>
        </w:rPr>
      </w:pPr>
      <w:r w:rsidRPr="00A52C2A">
        <w:rPr>
          <w:rFonts w:ascii="Comic Sans MS" w:hAnsi="Comic Sans MS"/>
          <w:sz w:val="22"/>
          <w:szCs w:val="22"/>
        </w:rPr>
        <w:t>Τηλ</w:t>
      </w:r>
      <w:r w:rsidRPr="00A52C2A">
        <w:rPr>
          <w:rFonts w:ascii="Comic Sans MS" w:hAnsi="Comic Sans MS"/>
          <w:sz w:val="22"/>
          <w:szCs w:val="22"/>
          <w:lang w:val="de-DE"/>
        </w:rPr>
        <w:t>. 210 8048438,  6974104743</w:t>
      </w:r>
    </w:p>
    <w:p w:rsidR="009635F3" w:rsidRPr="00A52C2A" w:rsidRDefault="009635F3" w:rsidP="009635F3">
      <w:pPr>
        <w:rPr>
          <w:rFonts w:ascii="Comic Sans MS" w:hAnsi="Comic Sans MS"/>
          <w:sz w:val="22"/>
          <w:szCs w:val="22"/>
          <w:lang w:val="de-DE"/>
        </w:rPr>
      </w:pPr>
      <w:r w:rsidRPr="00A52C2A">
        <w:rPr>
          <w:rFonts w:ascii="Comic Sans MS" w:hAnsi="Comic Sans MS"/>
          <w:sz w:val="22"/>
          <w:szCs w:val="22"/>
          <w:lang w:val="de-DE"/>
        </w:rPr>
        <w:t xml:space="preserve">e-mail: </w:t>
      </w:r>
      <w:hyperlink r:id="rId112" w:history="1">
        <w:r w:rsidRPr="00A52C2A">
          <w:rPr>
            <w:rStyle w:val="-"/>
            <w:rFonts w:ascii="Comic Sans MS" w:eastAsiaTheme="majorEastAsia" w:hAnsi="Comic Sans MS"/>
            <w:sz w:val="22"/>
            <w:szCs w:val="22"/>
            <w:lang w:val="de-DE"/>
          </w:rPr>
          <w:t>pantazit@uop.gr</w:t>
        </w:r>
      </w:hyperlink>
    </w:p>
    <w:p w:rsidR="009635F3" w:rsidRPr="00E97BCB" w:rsidRDefault="00BE3EB1" w:rsidP="009635F3">
      <w:pPr>
        <w:rPr>
          <w:rFonts w:ascii="Comic Sans MS" w:hAnsi="Comic Sans MS"/>
          <w:sz w:val="22"/>
          <w:szCs w:val="22"/>
        </w:rPr>
      </w:pPr>
      <w:hyperlink r:id="rId113" w:history="1">
        <w:r w:rsidR="009635F3" w:rsidRPr="00A52C2A">
          <w:rPr>
            <w:rStyle w:val="-"/>
            <w:rFonts w:ascii="Comic Sans MS" w:eastAsiaTheme="majorEastAsia" w:hAnsi="Comic Sans MS"/>
            <w:sz w:val="22"/>
            <w:szCs w:val="22"/>
          </w:rPr>
          <w:t>pantaziti</w:t>
        </w:r>
        <w:r w:rsidR="009635F3" w:rsidRPr="00E97BCB">
          <w:rPr>
            <w:rStyle w:val="-"/>
            <w:rFonts w:ascii="Comic Sans MS" w:eastAsiaTheme="majorEastAsia" w:hAnsi="Comic Sans MS"/>
            <w:sz w:val="22"/>
            <w:szCs w:val="22"/>
          </w:rPr>
          <w:t>@</w:t>
        </w:r>
        <w:r w:rsidR="009635F3" w:rsidRPr="00A52C2A">
          <w:rPr>
            <w:rStyle w:val="-"/>
            <w:rFonts w:ascii="Comic Sans MS" w:eastAsiaTheme="majorEastAsia" w:hAnsi="Comic Sans MS"/>
            <w:sz w:val="22"/>
            <w:szCs w:val="22"/>
          </w:rPr>
          <w:t>panafonet</w:t>
        </w:r>
        <w:r w:rsidR="009635F3" w:rsidRPr="00E97BCB">
          <w:rPr>
            <w:rStyle w:val="-"/>
            <w:rFonts w:ascii="Comic Sans MS" w:eastAsiaTheme="majorEastAsia" w:hAnsi="Comic Sans MS"/>
            <w:sz w:val="22"/>
            <w:szCs w:val="22"/>
          </w:rPr>
          <w:t>.</w:t>
        </w:r>
        <w:r w:rsidR="009635F3" w:rsidRPr="00A52C2A">
          <w:rPr>
            <w:rStyle w:val="-"/>
            <w:rFonts w:ascii="Comic Sans MS" w:eastAsiaTheme="majorEastAsia" w:hAnsi="Comic Sans MS"/>
            <w:sz w:val="22"/>
            <w:szCs w:val="22"/>
          </w:rPr>
          <w:t>gr</w:t>
        </w:r>
      </w:hyperlink>
    </w:p>
    <w:p w:rsidR="009635F3" w:rsidRPr="00E97BCB" w:rsidRDefault="009635F3" w:rsidP="009635F3">
      <w:pPr>
        <w:jc w:val="right"/>
        <w:rPr>
          <w:rFonts w:ascii="Comic Sans MS" w:hAnsi="Comic Sans MS"/>
          <w:sz w:val="22"/>
          <w:szCs w:val="22"/>
        </w:rPr>
      </w:pPr>
      <w:r w:rsidRPr="00E97BCB">
        <w:rPr>
          <w:rFonts w:ascii="Comic Sans MS" w:hAnsi="Comic Sans MS"/>
          <w:sz w:val="22"/>
          <w:szCs w:val="22"/>
        </w:rPr>
        <w:t>Πέμπτη, 8 Μαΐου 2008</w:t>
      </w:r>
    </w:p>
    <w:p w:rsidR="009635F3" w:rsidRPr="00E97BCB" w:rsidRDefault="009635F3" w:rsidP="009635F3">
      <w:pPr>
        <w:jc w:val="right"/>
        <w:rPr>
          <w:rFonts w:ascii="Comic Sans MS" w:hAnsi="Comic Sans MS"/>
          <w:sz w:val="22"/>
          <w:szCs w:val="22"/>
        </w:rPr>
      </w:pP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 xml:space="preserve">Προς </w:t>
      </w: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τον καθηγητή/τρια</w:t>
      </w: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 xml:space="preserve">Φυσικής Αγωγής </w:t>
      </w:r>
    </w:p>
    <w:p w:rsidR="009635F3" w:rsidRPr="00A52C2A" w:rsidRDefault="009635F3" w:rsidP="009635F3">
      <w:pPr>
        <w:ind w:left="5760"/>
        <w:rPr>
          <w:rFonts w:ascii="Comic Sans MS" w:hAnsi="Comic Sans MS"/>
          <w:sz w:val="22"/>
          <w:szCs w:val="22"/>
        </w:rPr>
      </w:pPr>
      <w:r w:rsidRPr="00A52C2A">
        <w:rPr>
          <w:rFonts w:ascii="Comic Sans MS" w:hAnsi="Comic Sans MS"/>
          <w:sz w:val="22"/>
          <w:szCs w:val="22"/>
        </w:rPr>
        <w:t>του ……………………………</w:t>
      </w:r>
    </w:p>
    <w:p w:rsidR="009635F3" w:rsidRPr="00A52C2A" w:rsidRDefault="009635F3" w:rsidP="009635F3">
      <w:pPr>
        <w:ind w:left="5760"/>
        <w:rPr>
          <w:rFonts w:ascii="Comic Sans MS" w:hAnsi="Comic Sans MS"/>
          <w:sz w:val="22"/>
          <w:szCs w:val="22"/>
        </w:rPr>
      </w:pPr>
      <w:r w:rsidRPr="00A52C2A">
        <w:rPr>
          <w:rFonts w:ascii="Comic Sans MS" w:hAnsi="Comic Sans MS"/>
          <w:sz w:val="22"/>
          <w:szCs w:val="22"/>
        </w:rPr>
        <w:t>……………………………………</w:t>
      </w:r>
    </w:p>
    <w:p w:rsidR="009635F3" w:rsidRPr="00E97BCB" w:rsidRDefault="009635F3" w:rsidP="009635F3">
      <w:pPr>
        <w:rPr>
          <w:rFonts w:ascii="Comic Sans MS" w:hAnsi="Comic Sans MS"/>
          <w:sz w:val="22"/>
          <w:szCs w:val="22"/>
        </w:rPr>
      </w:pPr>
      <w:r w:rsidRPr="00E97BCB">
        <w:rPr>
          <w:rFonts w:ascii="Comic Sans MS" w:hAnsi="Comic Sans MS"/>
          <w:sz w:val="22"/>
          <w:szCs w:val="22"/>
        </w:rPr>
        <w:t xml:space="preserve">Το Πανεπιστήμιο Πελοποννήσου Τμήμα Οργάνωσης και Διαχείρισης Αθλητισμού, διεξάγει έρευνα σχετικά: α) με το βιβλίο Φυσικής Αγωγής των </w:t>
      </w:r>
      <w:r w:rsidRPr="00E97BCB">
        <w:rPr>
          <w:rFonts w:ascii="Comic Sans MS" w:hAnsi="Comic Sans MS"/>
          <w:b/>
          <w:sz w:val="22"/>
          <w:szCs w:val="22"/>
          <w:u w:val="single"/>
        </w:rPr>
        <w:t>Α΄, Β΄ και Γ΄ τάξεων</w:t>
      </w:r>
      <w:r w:rsidRPr="00E97BCB">
        <w:rPr>
          <w:rFonts w:ascii="Comic Sans MS" w:hAnsi="Comic Sans MS"/>
          <w:sz w:val="22"/>
          <w:szCs w:val="22"/>
        </w:rPr>
        <w:t xml:space="preserve"> του Γυμνασίου του μαθητή και β) το βιβλίο του καθηγητή της </w:t>
      </w:r>
      <w:r w:rsidRPr="00E97BCB">
        <w:rPr>
          <w:rFonts w:ascii="Comic Sans MS" w:hAnsi="Comic Sans MS"/>
          <w:b/>
          <w:sz w:val="22"/>
          <w:szCs w:val="22"/>
          <w:u w:val="single"/>
        </w:rPr>
        <w:t>Α΄ τάξης του</w:t>
      </w:r>
      <w:r w:rsidRPr="00E97BCB">
        <w:rPr>
          <w:rFonts w:ascii="Comic Sans MS" w:hAnsi="Comic Sans MS"/>
          <w:sz w:val="22"/>
          <w:szCs w:val="22"/>
        </w:rPr>
        <w:t xml:space="preserve"> Γυμνασίου. </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Η έρευνα αυτή επιχειρεί να αξιολογήσει τα βιβλία στο σύνολο τους. Πιο συγκεκριμένα θα αξιολογηθεί η συμβατότητα των βιβλίων με το Πρόγραμμα Σπουδών, η δόμηση τους, η ελκυστικότητα τους, η χρηστικότητα τους, ο τύπος και οι εκδοτικές τους προδιαγραφές, το γνωσιακό τους περιεχόμενο και  η εικονογράφηση τους.</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Η αποτύπωση των απόψεων όλων των μελών της εκπαιδευτικής κοινότητας, στελεχών της εκπαίδευσης, εκπαιδευτικών και μαθητών, αποτελεί σημαντικό παράγοντα επιτυχίας της έρευνας.</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 xml:space="preserve">Το ερωτηματολόγιο που κρατάτε στα χέρια σας αποτελεί μέρος της έρευνας αυτής. Αφορά στις δικές σας απόψεις για το βιβλίο </w:t>
      </w:r>
      <w:r w:rsidRPr="00E97BCB">
        <w:rPr>
          <w:rFonts w:ascii="Comic Sans MS" w:hAnsi="Comic Sans MS"/>
          <w:b/>
          <w:sz w:val="22"/>
          <w:szCs w:val="22"/>
          <w:u w:val="single"/>
        </w:rPr>
        <w:t>του μαθητή Φ.Α. του Γυμνασίου και του καθηγητή της Α΄ τάξης του Γυμνασίου</w:t>
      </w:r>
      <w:r w:rsidRPr="00E97BCB">
        <w:rPr>
          <w:rFonts w:ascii="Comic Sans MS" w:hAnsi="Comic Sans MS"/>
          <w:b/>
          <w:sz w:val="22"/>
          <w:szCs w:val="22"/>
        </w:rPr>
        <w:t xml:space="preserve">, Το </w:t>
      </w:r>
      <w:r w:rsidR="005727DE">
        <w:rPr>
          <w:rFonts w:ascii="Comic Sans MS" w:hAnsi="Comic Sans MS"/>
          <w:b/>
          <w:sz w:val="22"/>
          <w:szCs w:val="22"/>
        </w:rPr>
        <w:t>Σχολείο</w:t>
      </w:r>
      <w:r w:rsidRPr="00E97BCB">
        <w:rPr>
          <w:rFonts w:ascii="Comic Sans MS" w:hAnsi="Comic Sans MS"/>
          <w:b/>
          <w:sz w:val="22"/>
          <w:szCs w:val="22"/>
        </w:rPr>
        <w:t xml:space="preserve"> σας επελέγη τυχαία από όλα τα </w:t>
      </w:r>
      <w:r w:rsidR="008A1AE6">
        <w:rPr>
          <w:rFonts w:ascii="Comic Sans MS" w:hAnsi="Comic Sans MS"/>
          <w:b/>
          <w:sz w:val="22"/>
          <w:szCs w:val="22"/>
        </w:rPr>
        <w:t>Γυμνάσια</w:t>
      </w:r>
      <w:r w:rsidRPr="00E97BCB">
        <w:rPr>
          <w:rFonts w:ascii="Comic Sans MS" w:hAnsi="Comic Sans MS"/>
          <w:b/>
          <w:sz w:val="22"/>
          <w:szCs w:val="22"/>
        </w:rPr>
        <w:t xml:space="preserve"> της χώρας.</w:t>
      </w:r>
      <w:r w:rsidRPr="00E97BCB">
        <w:rPr>
          <w:rFonts w:ascii="Comic Sans MS" w:hAnsi="Comic Sans MS"/>
          <w:sz w:val="22"/>
          <w:szCs w:val="22"/>
        </w:rPr>
        <w:t xml:space="preserve"> Σας παρακαλώ ιδιαίτερα να συμπληρώσετε το ερωτηματολόγιο και να μου το επιστρέψετε με το φάκελο που σας εσωκλείω </w:t>
      </w:r>
      <w:r w:rsidRPr="00E97BCB">
        <w:rPr>
          <w:rFonts w:ascii="Comic Sans MS" w:hAnsi="Comic Sans MS"/>
          <w:b/>
          <w:sz w:val="22"/>
          <w:szCs w:val="22"/>
          <w:u w:val="single"/>
        </w:rPr>
        <w:t>πριν από τις 15 Ιουνίου</w:t>
      </w:r>
      <w:r w:rsidRPr="00E97BCB">
        <w:rPr>
          <w:rFonts w:ascii="Comic Sans MS" w:hAnsi="Comic Sans MS"/>
          <w:sz w:val="22"/>
          <w:szCs w:val="22"/>
        </w:rPr>
        <w:t xml:space="preserve">. Η έρευνα έχει την άδεια του Παιδαγωγικού Ινστιτούτου και του Υπουργείου Παιδείας και χωρίς τη βοήθεια σας δεν θα μπορέσει να πραγματοποιηθεί. </w:t>
      </w:r>
    </w:p>
    <w:p w:rsidR="009635F3" w:rsidRPr="00E97BCB" w:rsidRDefault="009635F3" w:rsidP="009635F3">
      <w:pPr>
        <w:ind w:firstLine="720"/>
        <w:rPr>
          <w:rFonts w:ascii="Comic Sans MS" w:hAnsi="Comic Sans MS"/>
          <w:sz w:val="22"/>
          <w:szCs w:val="22"/>
        </w:rPr>
      </w:pP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 xml:space="preserve">Σας ευχαριστώ εκ των προτέρων </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για τη συνεργασία σας</w:t>
      </w:r>
    </w:p>
    <w:p w:rsidR="009635F3" w:rsidRPr="00E97BCB" w:rsidRDefault="009635F3" w:rsidP="009635F3">
      <w:pPr>
        <w:ind w:left="3600"/>
        <w:jc w:val="center"/>
        <w:rPr>
          <w:rFonts w:ascii="Comic Sans MS" w:hAnsi="Comic Sans MS"/>
          <w:sz w:val="22"/>
          <w:szCs w:val="22"/>
        </w:rPr>
      </w:pP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Πανταζή Διαμαντίνα</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Μεταπτυχιακή Φοιτήτρια</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Πανεπιστημίου Πελοποννήσου</w:t>
      </w:r>
    </w:p>
    <w:p w:rsidR="009635F3" w:rsidRDefault="009635F3" w:rsidP="009635F3">
      <w:pPr>
        <w:spacing w:after="200" w:line="276" w:lineRule="auto"/>
        <w:rPr>
          <w:rFonts w:ascii="Comic Sans MS" w:hAnsi="Comic Sans MS"/>
          <w:sz w:val="19"/>
          <w:szCs w:val="19"/>
        </w:rPr>
      </w:pPr>
      <w:r>
        <w:rPr>
          <w:rFonts w:ascii="Comic Sans MS" w:hAnsi="Comic Sans MS"/>
          <w:sz w:val="19"/>
          <w:szCs w:val="19"/>
        </w:rPr>
        <w:br w:type="page"/>
      </w:r>
    </w:p>
    <w:p w:rsidR="009635F3" w:rsidRPr="00205408" w:rsidRDefault="009635F3" w:rsidP="009635F3">
      <w:pPr>
        <w:spacing w:before="91"/>
        <w:ind w:right="350"/>
        <w:rPr>
          <w:rFonts w:eastAsia="Arial"/>
          <w:b/>
          <w:bCs/>
          <w:sz w:val="28"/>
          <w:szCs w:val="17"/>
        </w:rPr>
      </w:pPr>
      <w:r w:rsidRPr="00205408">
        <w:rPr>
          <w:rFonts w:eastAsia="Arial"/>
          <w:b/>
          <w:bCs/>
          <w:sz w:val="28"/>
          <w:szCs w:val="17"/>
        </w:rPr>
        <w:lastRenderedPageBreak/>
        <w:t xml:space="preserve">ΠΑΡΑΡΤΗΜΑ </w:t>
      </w:r>
      <w:r w:rsidRPr="00205408">
        <w:rPr>
          <w:rFonts w:eastAsia="Arial"/>
          <w:b/>
          <w:bCs/>
          <w:sz w:val="28"/>
          <w:szCs w:val="17"/>
          <w:lang w:val="en-US"/>
        </w:rPr>
        <w:t>V</w:t>
      </w:r>
      <w:r>
        <w:rPr>
          <w:rFonts w:eastAsia="Arial"/>
          <w:b/>
          <w:bCs/>
          <w:sz w:val="28"/>
          <w:szCs w:val="17"/>
          <w:lang w:val="en-US"/>
        </w:rPr>
        <w:t>III</w:t>
      </w:r>
    </w:p>
    <w:p w:rsidR="009635F3" w:rsidRPr="00B7270F" w:rsidRDefault="009635F3" w:rsidP="009635F3">
      <w:pPr>
        <w:rPr>
          <w:rFonts w:ascii="Comic Sans MS" w:hAnsi="Comic Sans MS"/>
        </w:rPr>
      </w:pPr>
    </w:p>
    <w:p w:rsidR="009635F3" w:rsidRPr="00E97BCB" w:rsidRDefault="009635F3" w:rsidP="009635F3">
      <w:pPr>
        <w:rPr>
          <w:rFonts w:ascii="Comic Sans MS" w:hAnsi="Comic Sans MS"/>
        </w:rPr>
      </w:pPr>
      <w:r w:rsidRPr="00E97BCB">
        <w:rPr>
          <w:rFonts w:ascii="Comic Sans MS" w:hAnsi="Comic Sans MS"/>
        </w:rPr>
        <w:t>Πανταζή Διαμαντίνα</w:t>
      </w:r>
    </w:p>
    <w:p w:rsidR="009635F3" w:rsidRPr="00E97BCB" w:rsidRDefault="009635F3" w:rsidP="009635F3">
      <w:pPr>
        <w:rPr>
          <w:rFonts w:ascii="Comic Sans MS" w:hAnsi="Comic Sans MS"/>
        </w:rPr>
      </w:pPr>
      <w:r w:rsidRPr="00E97BCB">
        <w:rPr>
          <w:rFonts w:ascii="Comic Sans MS" w:hAnsi="Comic Sans MS"/>
        </w:rPr>
        <w:t>Θράκης 69,</w:t>
      </w:r>
    </w:p>
    <w:p w:rsidR="009635F3" w:rsidRPr="00E97BCB" w:rsidRDefault="009635F3" w:rsidP="009635F3">
      <w:pPr>
        <w:rPr>
          <w:rFonts w:ascii="Comic Sans MS" w:hAnsi="Comic Sans MS"/>
        </w:rPr>
      </w:pPr>
      <w:r w:rsidRPr="00E97BCB">
        <w:rPr>
          <w:rFonts w:ascii="Comic Sans MS" w:hAnsi="Comic Sans MS"/>
        </w:rPr>
        <w:t>Βριλήσσια, Αθήνα.</w:t>
      </w:r>
    </w:p>
    <w:p w:rsidR="009635F3" w:rsidRPr="00B7270F" w:rsidRDefault="009635F3" w:rsidP="009635F3">
      <w:pPr>
        <w:rPr>
          <w:rFonts w:ascii="Comic Sans MS" w:hAnsi="Comic Sans MS"/>
        </w:rPr>
      </w:pPr>
      <w:r w:rsidRPr="00E97BCB">
        <w:rPr>
          <w:rFonts w:ascii="Comic Sans MS" w:hAnsi="Comic Sans MS"/>
        </w:rPr>
        <w:t>Τ</w:t>
      </w:r>
      <w:r w:rsidRPr="00B7270F">
        <w:rPr>
          <w:rFonts w:ascii="Comic Sans MS" w:hAnsi="Comic Sans MS"/>
        </w:rPr>
        <w:t>.</w:t>
      </w:r>
      <w:r w:rsidRPr="00E97BCB">
        <w:rPr>
          <w:rFonts w:ascii="Comic Sans MS" w:hAnsi="Comic Sans MS"/>
        </w:rPr>
        <w:t>Κ</w:t>
      </w:r>
      <w:r w:rsidRPr="00B7270F">
        <w:rPr>
          <w:rFonts w:ascii="Comic Sans MS" w:hAnsi="Comic Sans MS"/>
        </w:rPr>
        <w:t>. 152 35</w:t>
      </w:r>
    </w:p>
    <w:p w:rsidR="009635F3" w:rsidRPr="00B7270F" w:rsidRDefault="009635F3" w:rsidP="009635F3">
      <w:pPr>
        <w:rPr>
          <w:rFonts w:ascii="Comic Sans MS" w:hAnsi="Comic Sans MS"/>
        </w:rPr>
      </w:pPr>
      <w:r w:rsidRPr="00E97BCB">
        <w:rPr>
          <w:rFonts w:ascii="Comic Sans MS" w:hAnsi="Comic Sans MS"/>
        </w:rPr>
        <w:t>Τηλ</w:t>
      </w:r>
      <w:r w:rsidRPr="00B7270F">
        <w:rPr>
          <w:rFonts w:ascii="Comic Sans MS" w:hAnsi="Comic Sans MS"/>
        </w:rPr>
        <w:t>. 210 8048438,  6974104743</w:t>
      </w:r>
    </w:p>
    <w:p w:rsidR="009635F3" w:rsidRPr="00E81E8A" w:rsidRDefault="009635F3" w:rsidP="009635F3">
      <w:pPr>
        <w:rPr>
          <w:rFonts w:ascii="Comic Sans MS" w:hAnsi="Comic Sans MS"/>
          <w:lang w:val="en-US"/>
        </w:rPr>
      </w:pPr>
      <w:r w:rsidRPr="00590604">
        <w:rPr>
          <w:rFonts w:ascii="Comic Sans MS" w:hAnsi="Comic Sans MS"/>
          <w:lang w:val="en-US"/>
        </w:rPr>
        <w:t>e</w:t>
      </w:r>
      <w:r w:rsidRPr="00E81E8A">
        <w:rPr>
          <w:rFonts w:ascii="Comic Sans MS" w:hAnsi="Comic Sans MS"/>
          <w:lang w:val="en-US"/>
        </w:rPr>
        <w:t>-</w:t>
      </w:r>
      <w:r w:rsidRPr="00590604">
        <w:rPr>
          <w:rFonts w:ascii="Comic Sans MS" w:hAnsi="Comic Sans MS"/>
          <w:lang w:val="en-US"/>
        </w:rPr>
        <w:t>mail</w:t>
      </w:r>
      <w:r w:rsidRPr="00E81E8A">
        <w:rPr>
          <w:rFonts w:ascii="Comic Sans MS" w:hAnsi="Comic Sans MS"/>
          <w:lang w:val="en-US"/>
        </w:rPr>
        <w:t xml:space="preserve">: </w:t>
      </w:r>
      <w:hyperlink r:id="rId114" w:history="1">
        <w:r w:rsidRPr="00590604">
          <w:rPr>
            <w:lang w:val="en-US"/>
          </w:rPr>
          <w:t>pantazit</w:t>
        </w:r>
        <w:r w:rsidRPr="00E81E8A">
          <w:rPr>
            <w:lang w:val="en-US"/>
          </w:rPr>
          <w:t>@</w:t>
        </w:r>
        <w:r w:rsidRPr="00590604">
          <w:rPr>
            <w:lang w:val="en-US"/>
          </w:rPr>
          <w:t>uop</w:t>
        </w:r>
        <w:r w:rsidRPr="00E81E8A">
          <w:rPr>
            <w:lang w:val="en-US"/>
          </w:rPr>
          <w:t>.</w:t>
        </w:r>
        <w:r w:rsidRPr="00590604">
          <w:rPr>
            <w:lang w:val="en-US"/>
          </w:rPr>
          <w:t>gr</w:t>
        </w:r>
      </w:hyperlink>
    </w:p>
    <w:p w:rsidR="009635F3" w:rsidRPr="00E81E8A" w:rsidRDefault="009635F3" w:rsidP="009635F3">
      <w:pPr>
        <w:jc w:val="right"/>
        <w:rPr>
          <w:rFonts w:ascii="Comic Sans MS" w:hAnsi="Comic Sans MS"/>
          <w:lang w:val="en-US"/>
        </w:rPr>
      </w:pPr>
    </w:p>
    <w:p w:rsidR="009635F3" w:rsidRPr="00E81E8A" w:rsidRDefault="009635F3" w:rsidP="009635F3">
      <w:pPr>
        <w:jc w:val="right"/>
        <w:rPr>
          <w:rFonts w:ascii="Comic Sans MS" w:hAnsi="Comic Sans MS"/>
          <w:lang w:val="en-US"/>
        </w:rPr>
      </w:pPr>
    </w:p>
    <w:p w:rsidR="009635F3" w:rsidRPr="00E81E8A" w:rsidRDefault="009635F3" w:rsidP="009635F3">
      <w:pPr>
        <w:jc w:val="right"/>
        <w:rPr>
          <w:rFonts w:ascii="Comic Sans MS" w:hAnsi="Comic Sans MS"/>
          <w:lang w:val="en-US"/>
        </w:rPr>
      </w:pPr>
      <w:r w:rsidRPr="00E97BCB">
        <w:rPr>
          <w:rFonts w:ascii="Comic Sans MS" w:hAnsi="Comic Sans MS"/>
        </w:rPr>
        <w:t>Δευτέρα</w:t>
      </w:r>
      <w:r w:rsidRPr="00E81E8A">
        <w:rPr>
          <w:rFonts w:ascii="Comic Sans MS" w:hAnsi="Comic Sans MS"/>
          <w:lang w:val="en-US"/>
        </w:rPr>
        <w:t xml:space="preserve">, 12 </w:t>
      </w:r>
      <w:r w:rsidRPr="00E97BCB">
        <w:rPr>
          <w:rFonts w:ascii="Comic Sans MS" w:hAnsi="Comic Sans MS"/>
        </w:rPr>
        <w:t>Μαΐου</w:t>
      </w:r>
      <w:r w:rsidRPr="00E81E8A">
        <w:rPr>
          <w:rFonts w:ascii="Comic Sans MS" w:hAnsi="Comic Sans MS"/>
          <w:lang w:val="en-US"/>
        </w:rPr>
        <w:t xml:space="preserve"> 2008</w:t>
      </w:r>
    </w:p>
    <w:p w:rsidR="009635F3" w:rsidRPr="00E97BCB" w:rsidRDefault="009635F3" w:rsidP="009635F3">
      <w:pPr>
        <w:ind w:left="5040"/>
        <w:rPr>
          <w:rFonts w:ascii="Comic Sans MS" w:hAnsi="Comic Sans MS"/>
        </w:rPr>
      </w:pPr>
      <w:r w:rsidRPr="00E97BCB">
        <w:rPr>
          <w:rFonts w:ascii="Comic Sans MS" w:hAnsi="Comic Sans MS"/>
        </w:rPr>
        <w:t xml:space="preserve">Προς </w:t>
      </w:r>
    </w:p>
    <w:p w:rsidR="009635F3" w:rsidRPr="00E97BCB" w:rsidRDefault="009635F3" w:rsidP="009635F3">
      <w:pPr>
        <w:ind w:left="5040"/>
        <w:rPr>
          <w:rFonts w:ascii="Comic Sans MS" w:hAnsi="Comic Sans MS"/>
        </w:rPr>
      </w:pPr>
      <w:r w:rsidRPr="00E97BCB">
        <w:rPr>
          <w:rFonts w:ascii="Comic Sans MS" w:hAnsi="Comic Sans MS"/>
        </w:rPr>
        <w:t>τον καθηγητή/τρια</w:t>
      </w:r>
    </w:p>
    <w:p w:rsidR="009635F3" w:rsidRPr="00E97BCB" w:rsidRDefault="009635F3" w:rsidP="009635F3">
      <w:pPr>
        <w:ind w:left="5040"/>
        <w:rPr>
          <w:rFonts w:ascii="Comic Sans MS" w:hAnsi="Comic Sans MS"/>
        </w:rPr>
      </w:pPr>
      <w:r w:rsidRPr="00E97BCB">
        <w:rPr>
          <w:rFonts w:ascii="Comic Sans MS" w:hAnsi="Comic Sans MS"/>
        </w:rPr>
        <w:t xml:space="preserve">Φυσικής Αγωγής </w:t>
      </w:r>
    </w:p>
    <w:p w:rsidR="009635F3" w:rsidRPr="00E97BCB" w:rsidRDefault="009635F3" w:rsidP="009635F3">
      <w:pPr>
        <w:ind w:left="5040"/>
        <w:rPr>
          <w:rFonts w:ascii="Comic Sans MS" w:hAnsi="Comic Sans MS"/>
        </w:rPr>
      </w:pPr>
      <w:r w:rsidRPr="00E97BCB">
        <w:rPr>
          <w:rFonts w:ascii="Comic Sans MS" w:hAnsi="Comic Sans MS"/>
        </w:rPr>
        <w:t>Με τα περισσότερα χρόνια υπηρεσίας</w:t>
      </w:r>
    </w:p>
    <w:p w:rsidR="009635F3" w:rsidRPr="00E97BCB" w:rsidRDefault="009635F3" w:rsidP="009635F3">
      <w:pPr>
        <w:ind w:left="5040"/>
        <w:rPr>
          <w:rFonts w:ascii="Comic Sans MS" w:hAnsi="Comic Sans MS"/>
        </w:rPr>
      </w:pPr>
      <w:r w:rsidRPr="00E97BCB">
        <w:rPr>
          <w:rFonts w:ascii="Comic Sans MS" w:hAnsi="Comic Sans MS"/>
        </w:rPr>
        <w:t>του ……………………………</w:t>
      </w:r>
    </w:p>
    <w:p w:rsidR="009635F3" w:rsidRPr="00E97BCB" w:rsidRDefault="009635F3" w:rsidP="009635F3">
      <w:pPr>
        <w:rPr>
          <w:rFonts w:ascii="Comic Sans MS" w:hAnsi="Comic Sans MS"/>
        </w:rPr>
      </w:pPr>
    </w:p>
    <w:p w:rsidR="009635F3" w:rsidRPr="00E97BCB" w:rsidRDefault="009635F3" w:rsidP="009635F3">
      <w:pPr>
        <w:rPr>
          <w:rFonts w:ascii="Comic Sans MS" w:hAnsi="Comic Sans MS"/>
        </w:rPr>
      </w:pPr>
      <w:r w:rsidRPr="00E97BCB">
        <w:rPr>
          <w:rFonts w:ascii="Comic Sans MS" w:hAnsi="Comic Sans MS"/>
        </w:rPr>
        <w:t xml:space="preserve">Το Πανεπιστήμιο Πελοποννήσου Τμήμα Οργάνωσης και Διαχείρισης Αθλητισμού, διεξάγει έρευνα σχετικά: α) με το βιβλίο Φυσικής Αγωγής των Α΄, Β΄ και Γ΄ τάξεων του Γυμνασίου του μαθητή και β) το βιβλίο του καθηγητή της Α΄ τάξης του Γυμνασίου. </w:t>
      </w:r>
    </w:p>
    <w:p w:rsidR="009635F3" w:rsidRPr="00E97BCB" w:rsidRDefault="009635F3" w:rsidP="009635F3">
      <w:pPr>
        <w:ind w:firstLine="720"/>
        <w:rPr>
          <w:rFonts w:ascii="Comic Sans MS" w:hAnsi="Comic Sans MS"/>
        </w:rPr>
      </w:pPr>
      <w:r w:rsidRPr="00E97BCB">
        <w:rPr>
          <w:rFonts w:ascii="Comic Sans MS" w:hAnsi="Comic Sans MS"/>
        </w:rPr>
        <w:t>Η έρευνα αυτή επιχειρεί να αξιολογήσει τα βιβλία στο σύνολο τους. Πιο συγκεκριμένα θα αξιολογηθεί η συμβατότητα των βιβλίων με το Πρόγραμμα Σπουδών, η δόμηση τους, η ελκυστικότητα τους, η χρηστικότητα τους, ο τύπος και οι εκδοτικές τους προδιαγραφές, το γνωσιακό τους περιεχόμενο και  η εικονογράφηση τους.</w:t>
      </w:r>
    </w:p>
    <w:p w:rsidR="009635F3" w:rsidRPr="00E97BCB" w:rsidRDefault="009635F3" w:rsidP="009635F3">
      <w:pPr>
        <w:ind w:firstLine="720"/>
        <w:rPr>
          <w:rFonts w:ascii="Comic Sans MS" w:hAnsi="Comic Sans MS"/>
        </w:rPr>
      </w:pPr>
      <w:r w:rsidRPr="00E97BCB">
        <w:rPr>
          <w:rFonts w:ascii="Comic Sans MS" w:hAnsi="Comic Sans MS"/>
        </w:rPr>
        <w:t>Η αποτύπωση των απόψεων όλων των μελών της εκπαιδευτικής κοινότητας, στελεχών της εκπαίδευσης, εκπαιδευτικών και μαθητών, αποτελεί σημαντικό παράγοντα επιτυχίας της έρευνας.</w:t>
      </w:r>
    </w:p>
    <w:p w:rsidR="009635F3" w:rsidRPr="00E97BCB" w:rsidRDefault="009635F3" w:rsidP="009635F3">
      <w:pPr>
        <w:ind w:firstLine="720"/>
        <w:rPr>
          <w:rFonts w:ascii="Comic Sans MS" w:hAnsi="Comic Sans MS"/>
        </w:rPr>
      </w:pPr>
      <w:r w:rsidRPr="00E97BCB">
        <w:rPr>
          <w:rFonts w:ascii="Comic Sans MS" w:hAnsi="Comic Sans MS"/>
        </w:rPr>
        <w:t xml:space="preserve">Τα ερωτηματολόγια που κρατάτε στα χέρια σας αποτελούν μέρος της έρευνας αυτής. Αφορούν στις δικές σας απόψεις για το βιβλίο του μαθητή Φ.Α. του Γυμνασίου και του καθηγητή της Α΄ τάξης του Γυμνασίου, καθώς και των απόψεων των μαθητών για το βιβλίο του μαθητή. Το </w:t>
      </w:r>
      <w:r w:rsidR="005727DE">
        <w:rPr>
          <w:rFonts w:ascii="Comic Sans MS" w:hAnsi="Comic Sans MS"/>
        </w:rPr>
        <w:t>Σχολείο</w:t>
      </w:r>
      <w:r w:rsidRPr="00E97BCB">
        <w:rPr>
          <w:rFonts w:ascii="Comic Sans MS" w:hAnsi="Comic Sans MS"/>
        </w:rPr>
        <w:t xml:space="preserve"> σας επελέγη τυχαία από όλα τα </w:t>
      </w:r>
      <w:r w:rsidR="008A1AE6">
        <w:rPr>
          <w:rFonts w:ascii="Comic Sans MS" w:hAnsi="Comic Sans MS"/>
        </w:rPr>
        <w:t>Γυμνάσια</w:t>
      </w:r>
      <w:r w:rsidRPr="00E97BCB">
        <w:rPr>
          <w:rFonts w:ascii="Comic Sans MS" w:hAnsi="Comic Sans MS"/>
        </w:rPr>
        <w:t xml:space="preserve"> της χώρας. </w:t>
      </w:r>
    </w:p>
    <w:p w:rsidR="009635F3" w:rsidRPr="00E97BCB" w:rsidRDefault="009635F3" w:rsidP="009635F3">
      <w:pPr>
        <w:ind w:firstLine="720"/>
        <w:rPr>
          <w:rFonts w:ascii="Comic Sans MS" w:hAnsi="Comic Sans MS"/>
        </w:rPr>
      </w:pPr>
      <w:r w:rsidRPr="00E97BCB">
        <w:rPr>
          <w:rFonts w:ascii="Comic Sans MS" w:hAnsi="Comic Sans MS"/>
        </w:rPr>
        <w:t xml:space="preserve">Στον φάκελο εσωκλείω ερωτηματολόγια τόσο για εσάς όσο και για τους μαθητές του </w:t>
      </w:r>
      <w:r w:rsidR="005727DE">
        <w:rPr>
          <w:rFonts w:ascii="Comic Sans MS" w:hAnsi="Comic Sans MS"/>
        </w:rPr>
        <w:t>Σχολείο</w:t>
      </w:r>
      <w:r w:rsidRPr="00E97BCB">
        <w:rPr>
          <w:rFonts w:ascii="Comic Sans MS" w:hAnsi="Comic Sans MS"/>
        </w:rPr>
        <w:t>υ σας.</w:t>
      </w:r>
    </w:p>
    <w:p w:rsidR="009635F3" w:rsidRPr="00E97BCB" w:rsidRDefault="009635F3" w:rsidP="009635F3">
      <w:pPr>
        <w:ind w:firstLine="720"/>
        <w:rPr>
          <w:rFonts w:ascii="Comic Sans MS" w:hAnsi="Comic Sans MS"/>
        </w:rPr>
      </w:pPr>
      <w:r w:rsidRPr="00E97BCB">
        <w:rPr>
          <w:rFonts w:ascii="Comic Sans MS" w:hAnsi="Comic Sans MS"/>
        </w:rPr>
        <w:t>Θα σας παρακαλούσα ιδιαίτερα:</w:t>
      </w:r>
    </w:p>
    <w:p w:rsidR="009635F3" w:rsidRPr="00E97BCB" w:rsidRDefault="009635F3" w:rsidP="00FB5DE8">
      <w:pPr>
        <w:numPr>
          <w:ilvl w:val="0"/>
          <w:numId w:val="65"/>
        </w:numPr>
        <w:rPr>
          <w:rFonts w:ascii="Comic Sans MS" w:hAnsi="Comic Sans MS"/>
        </w:rPr>
      </w:pPr>
      <w:r w:rsidRPr="00E97BCB">
        <w:rPr>
          <w:rFonts w:ascii="Comic Sans MS" w:hAnsi="Comic Sans MS"/>
        </w:rPr>
        <w:t xml:space="preserve">Να μοιράσετε τα ερωτηματολόγια των μαθητών/τριων, που σας εσωκλείω στους μαθητές/τριες των τριών τάξεων του </w:t>
      </w:r>
      <w:r w:rsidR="005727DE">
        <w:rPr>
          <w:rFonts w:ascii="Comic Sans MS" w:hAnsi="Comic Sans MS"/>
        </w:rPr>
        <w:t>Σχολείο</w:t>
      </w:r>
      <w:r w:rsidRPr="00E97BCB">
        <w:rPr>
          <w:rFonts w:ascii="Comic Sans MS" w:hAnsi="Comic Sans MS"/>
        </w:rPr>
        <w:t xml:space="preserve">υ σας δίνοντας περίπου ίσο αριθμό σε κάθε τάξη και περίπου ίσο αριθμό σε αγόρια και </w:t>
      </w:r>
      <w:r w:rsidRPr="00E97BCB">
        <w:rPr>
          <w:rFonts w:ascii="Comic Sans MS" w:hAnsi="Comic Sans MS"/>
        </w:rPr>
        <w:lastRenderedPageBreak/>
        <w:t>κορίτσια Κύριε καθηγητά/τρια γνωρίζω ότι αυτό που σας ζητώ είναι κάπως υπερβολικό και ότι ο χρόνος επίσης είναι περιορισμένος. Τα ερωτηματολόγιο όμως σύμφωνα με το σχεδιασμό της έρευνας έπρεπε να σταλούν στο τέλος του σχολικού έτους. Ακόμα και αν δεν μπορέσετε να τα μαζέψετε όλα, στείλτε μου όσα μπορέσετε. Εάν δεν διδάσκετε σε κάποια τάξη, θα σας παρακαλούσα με τη συνεργασία του συναδέλφου σας εκπαιδευτικού Φ.Α., να δοθεί το ερωτηματολόγιο και σε αυτούς τους μαθητές.</w:t>
      </w:r>
    </w:p>
    <w:p w:rsidR="009635F3" w:rsidRPr="00E97BCB" w:rsidRDefault="009635F3" w:rsidP="00FB5DE8">
      <w:pPr>
        <w:numPr>
          <w:ilvl w:val="0"/>
          <w:numId w:val="65"/>
        </w:numPr>
        <w:rPr>
          <w:rFonts w:ascii="Comic Sans MS" w:hAnsi="Comic Sans MS"/>
        </w:rPr>
      </w:pPr>
      <w:r w:rsidRPr="00E97BCB">
        <w:rPr>
          <w:rFonts w:ascii="Comic Sans MS" w:hAnsi="Comic Sans MS"/>
        </w:rPr>
        <w:t>Να συμπληρώσετε το δικό σας ερωτηματολόγιο. Εάν δεν διδάσκετε στην Α’ τάξη του γυμνασίου να συμπληρώσετε μόνο το μέρος του ερωτηματολογίου που αφορά το βιβλίου του μαθητή .</w:t>
      </w:r>
    </w:p>
    <w:p w:rsidR="009635F3" w:rsidRPr="00E97BCB" w:rsidRDefault="009635F3" w:rsidP="00FB5DE8">
      <w:pPr>
        <w:numPr>
          <w:ilvl w:val="0"/>
          <w:numId w:val="65"/>
        </w:numPr>
        <w:rPr>
          <w:rFonts w:ascii="Comic Sans MS" w:hAnsi="Comic Sans MS"/>
        </w:rPr>
      </w:pPr>
      <w:r w:rsidRPr="00E97BCB">
        <w:rPr>
          <w:rFonts w:ascii="Comic Sans MS" w:hAnsi="Comic Sans MS"/>
        </w:rPr>
        <w:t xml:space="preserve">Να δώσετε το δεύτερο ερωτηματολόγιο στον συνάδελφο/σα σας της Φυσικής Αγωγής του </w:t>
      </w:r>
      <w:r w:rsidR="005727DE">
        <w:rPr>
          <w:rFonts w:ascii="Comic Sans MS" w:hAnsi="Comic Sans MS"/>
        </w:rPr>
        <w:t>Σχολείο</w:t>
      </w:r>
      <w:r w:rsidRPr="00E97BCB">
        <w:rPr>
          <w:rFonts w:ascii="Comic Sans MS" w:hAnsi="Comic Sans MS"/>
        </w:rPr>
        <w:t xml:space="preserve">υ εάν υπηρετεί σ’ αυτό και δεύτερος καθηγητής Φ.Α. </w:t>
      </w:r>
    </w:p>
    <w:p w:rsidR="009635F3" w:rsidRPr="00E97BCB" w:rsidRDefault="009635F3" w:rsidP="009635F3">
      <w:pPr>
        <w:ind w:firstLine="720"/>
        <w:rPr>
          <w:rFonts w:ascii="Comic Sans MS" w:hAnsi="Comic Sans MS"/>
        </w:rPr>
      </w:pPr>
      <w:r w:rsidRPr="00E97BCB">
        <w:rPr>
          <w:rFonts w:ascii="Comic Sans MS" w:hAnsi="Comic Sans MS"/>
        </w:rPr>
        <w:t xml:space="preserve">Σας παρακαλώ να μου επιστρέψετε τα ερωτηματολόγιο με το φάκελο που σας εσωκλείω πριν από τις 15 Ιουνίου. Η έρευνα έχει την άδεια του Παιδαγωγικού Ινστιτούτου και του Υπουργείου Παιδείας και χωρίς τη βοήθεια σας δεν θα μπορέσει να πραγματοποιηθεί. </w:t>
      </w:r>
    </w:p>
    <w:p w:rsidR="009635F3" w:rsidRPr="00E97BCB" w:rsidRDefault="009635F3" w:rsidP="009635F3">
      <w:pPr>
        <w:ind w:firstLine="720"/>
        <w:rPr>
          <w:rFonts w:ascii="Comic Sans MS" w:hAnsi="Comic Sans MS"/>
        </w:rPr>
      </w:pPr>
    </w:p>
    <w:p w:rsidR="009635F3" w:rsidRPr="00E97BCB" w:rsidRDefault="009635F3" w:rsidP="009635F3">
      <w:pPr>
        <w:ind w:left="1440"/>
        <w:jc w:val="right"/>
        <w:rPr>
          <w:rFonts w:ascii="Comic Sans MS" w:hAnsi="Comic Sans MS"/>
        </w:rPr>
      </w:pPr>
      <w:r w:rsidRPr="00E97BCB">
        <w:rPr>
          <w:rFonts w:ascii="Comic Sans MS" w:hAnsi="Comic Sans MS"/>
        </w:rPr>
        <w:t>Σας ευχαριστώ εκ των προτέρων για τη συνεργασία σας</w:t>
      </w:r>
    </w:p>
    <w:p w:rsidR="009635F3" w:rsidRPr="00E97BCB" w:rsidRDefault="009635F3" w:rsidP="009635F3">
      <w:pPr>
        <w:ind w:left="2880" w:firstLine="720"/>
        <w:jc w:val="center"/>
        <w:rPr>
          <w:rFonts w:ascii="Comic Sans MS" w:hAnsi="Comic Sans MS"/>
        </w:rPr>
      </w:pPr>
    </w:p>
    <w:p w:rsidR="009635F3" w:rsidRPr="00E97BCB" w:rsidRDefault="009635F3" w:rsidP="009635F3">
      <w:pPr>
        <w:ind w:left="2880" w:firstLine="720"/>
        <w:jc w:val="center"/>
        <w:rPr>
          <w:rFonts w:ascii="Comic Sans MS" w:hAnsi="Comic Sans MS"/>
        </w:rPr>
      </w:pPr>
    </w:p>
    <w:p w:rsidR="009635F3" w:rsidRPr="00E97BCB" w:rsidRDefault="009635F3" w:rsidP="009635F3">
      <w:pPr>
        <w:ind w:left="2880" w:firstLine="720"/>
        <w:jc w:val="center"/>
        <w:rPr>
          <w:rFonts w:ascii="Comic Sans MS" w:hAnsi="Comic Sans MS"/>
        </w:rPr>
      </w:pPr>
      <w:r w:rsidRPr="00E97BCB">
        <w:rPr>
          <w:rFonts w:ascii="Comic Sans MS" w:hAnsi="Comic Sans MS"/>
        </w:rPr>
        <w:t>Πανταζή Διαμαντίνα</w:t>
      </w:r>
    </w:p>
    <w:p w:rsidR="009635F3" w:rsidRPr="00E97BCB" w:rsidRDefault="009635F3" w:rsidP="009635F3">
      <w:pPr>
        <w:ind w:left="3600"/>
        <w:jc w:val="center"/>
        <w:rPr>
          <w:rFonts w:ascii="Comic Sans MS" w:hAnsi="Comic Sans MS"/>
        </w:rPr>
      </w:pPr>
      <w:r w:rsidRPr="00E97BCB">
        <w:rPr>
          <w:rFonts w:ascii="Comic Sans MS" w:hAnsi="Comic Sans MS"/>
        </w:rPr>
        <w:t>Μεταπτυχιακή Φοιτήτρια</w:t>
      </w:r>
    </w:p>
    <w:p w:rsidR="009635F3" w:rsidRPr="00E97BCB" w:rsidRDefault="009635F3" w:rsidP="009635F3">
      <w:pPr>
        <w:ind w:left="3600"/>
        <w:jc w:val="center"/>
        <w:rPr>
          <w:rFonts w:ascii="Comic Sans MS" w:hAnsi="Comic Sans MS"/>
        </w:rPr>
      </w:pPr>
      <w:r w:rsidRPr="00E97BCB">
        <w:rPr>
          <w:rFonts w:ascii="Comic Sans MS" w:hAnsi="Comic Sans MS"/>
        </w:rPr>
        <w:t>Πανεπιστημίου Πελοποννήσου</w:t>
      </w:r>
    </w:p>
    <w:p w:rsidR="009635F3" w:rsidRPr="00B7270F" w:rsidRDefault="009635F3" w:rsidP="009635F3">
      <w:pPr>
        <w:rPr>
          <w:szCs w:val="19"/>
        </w:rPr>
      </w:pPr>
    </w:p>
    <w:p w:rsidR="009635F3" w:rsidRPr="00B7270F" w:rsidRDefault="009635F3" w:rsidP="009635F3">
      <w:pPr>
        <w:rPr>
          <w:szCs w:val="19"/>
        </w:rPr>
      </w:pPr>
    </w:p>
    <w:p w:rsidR="009635F3" w:rsidRPr="00B7270F" w:rsidRDefault="009635F3" w:rsidP="009635F3">
      <w:pPr>
        <w:rPr>
          <w:szCs w:val="19"/>
        </w:rPr>
      </w:pPr>
    </w:p>
    <w:p w:rsidR="009635F3" w:rsidRPr="00B7270F" w:rsidRDefault="009635F3" w:rsidP="009635F3">
      <w:pPr>
        <w:rPr>
          <w:szCs w:val="19"/>
        </w:rPr>
      </w:pPr>
    </w:p>
    <w:p w:rsidR="009635F3" w:rsidRPr="00B7270F" w:rsidRDefault="009635F3" w:rsidP="009635F3">
      <w:pPr>
        <w:rPr>
          <w:szCs w:val="19"/>
        </w:rPr>
      </w:pPr>
    </w:p>
    <w:p w:rsidR="009635F3" w:rsidRDefault="009635F3" w:rsidP="009635F3">
      <w:pPr>
        <w:spacing w:after="200" w:line="276" w:lineRule="auto"/>
      </w:pPr>
      <w:r>
        <w:br w:type="page"/>
      </w:r>
    </w:p>
    <w:p w:rsidR="009635F3" w:rsidRPr="00205408" w:rsidRDefault="009635F3" w:rsidP="009635F3">
      <w:pPr>
        <w:spacing w:before="91"/>
        <w:ind w:right="350"/>
        <w:rPr>
          <w:rFonts w:eastAsia="Arial"/>
          <w:b/>
          <w:bCs/>
          <w:sz w:val="28"/>
          <w:szCs w:val="17"/>
        </w:rPr>
      </w:pPr>
      <w:r w:rsidRPr="00205408">
        <w:rPr>
          <w:rFonts w:eastAsia="Arial"/>
          <w:b/>
          <w:bCs/>
          <w:sz w:val="28"/>
          <w:szCs w:val="17"/>
        </w:rPr>
        <w:lastRenderedPageBreak/>
        <w:t xml:space="preserve">ΠΑΡΑΡΤΗΜΑ </w:t>
      </w:r>
      <w:r>
        <w:rPr>
          <w:rFonts w:eastAsia="Arial"/>
          <w:b/>
          <w:bCs/>
          <w:sz w:val="28"/>
          <w:szCs w:val="17"/>
          <w:lang w:val="en-US"/>
        </w:rPr>
        <w:t>IX</w:t>
      </w:r>
    </w:p>
    <w:p w:rsidR="009635F3" w:rsidRPr="00B7270F" w:rsidRDefault="009635F3" w:rsidP="009635F3">
      <w:pPr>
        <w:rPr>
          <w:rFonts w:ascii="Comic Sans MS" w:hAnsi="Comic Sans MS"/>
          <w:sz w:val="22"/>
          <w:szCs w:val="22"/>
        </w:rPr>
      </w:pPr>
    </w:p>
    <w:p w:rsidR="009635F3" w:rsidRPr="00E97BCB" w:rsidRDefault="009635F3" w:rsidP="009635F3">
      <w:pPr>
        <w:rPr>
          <w:rFonts w:ascii="Comic Sans MS" w:hAnsi="Comic Sans MS"/>
          <w:sz w:val="22"/>
          <w:szCs w:val="22"/>
        </w:rPr>
      </w:pPr>
      <w:r w:rsidRPr="00E97BCB">
        <w:rPr>
          <w:rFonts w:ascii="Comic Sans MS" w:hAnsi="Comic Sans MS"/>
          <w:sz w:val="22"/>
          <w:szCs w:val="22"/>
        </w:rPr>
        <w:t>Πανταζή Διαμαντίνα</w:t>
      </w:r>
    </w:p>
    <w:p w:rsidR="009635F3" w:rsidRPr="00E97BCB" w:rsidRDefault="009635F3" w:rsidP="009635F3">
      <w:pPr>
        <w:rPr>
          <w:rFonts w:ascii="Comic Sans MS" w:hAnsi="Comic Sans MS"/>
          <w:sz w:val="22"/>
          <w:szCs w:val="22"/>
        </w:rPr>
      </w:pPr>
      <w:r w:rsidRPr="00E97BCB">
        <w:rPr>
          <w:rFonts w:ascii="Comic Sans MS" w:hAnsi="Comic Sans MS"/>
          <w:sz w:val="22"/>
          <w:szCs w:val="22"/>
        </w:rPr>
        <w:t>Θράκης 69,</w:t>
      </w:r>
    </w:p>
    <w:p w:rsidR="009635F3" w:rsidRPr="00E97BCB" w:rsidRDefault="009635F3" w:rsidP="009635F3">
      <w:pPr>
        <w:rPr>
          <w:rFonts w:ascii="Comic Sans MS" w:hAnsi="Comic Sans MS"/>
          <w:sz w:val="22"/>
          <w:szCs w:val="22"/>
        </w:rPr>
      </w:pPr>
      <w:r w:rsidRPr="00E97BCB">
        <w:rPr>
          <w:rFonts w:ascii="Comic Sans MS" w:hAnsi="Comic Sans MS"/>
          <w:sz w:val="22"/>
          <w:szCs w:val="22"/>
        </w:rPr>
        <w:t>Βριλήσσια, Αθήνα.</w:t>
      </w:r>
    </w:p>
    <w:p w:rsidR="009635F3" w:rsidRPr="00B7270F" w:rsidRDefault="009635F3" w:rsidP="009635F3">
      <w:pPr>
        <w:rPr>
          <w:rFonts w:ascii="Comic Sans MS" w:hAnsi="Comic Sans MS"/>
          <w:sz w:val="22"/>
          <w:szCs w:val="22"/>
        </w:rPr>
      </w:pPr>
      <w:r w:rsidRPr="00A52C2A">
        <w:rPr>
          <w:rFonts w:ascii="Comic Sans MS" w:hAnsi="Comic Sans MS"/>
          <w:sz w:val="22"/>
          <w:szCs w:val="22"/>
        </w:rPr>
        <w:t>Τ</w:t>
      </w:r>
      <w:r w:rsidRPr="00B7270F">
        <w:rPr>
          <w:rFonts w:ascii="Comic Sans MS" w:hAnsi="Comic Sans MS"/>
          <w:sz w:val="22"/>
          <w:szCs w:val="22"/>
        </w:rPr>
        <w:t>.</w:t>
      </w:r>
      <w:r w:rsidRPr="00A52C2A">
        <w:rPr>
          <w:rFonts w:ascii="Comic Sans MS" w:hAnsi="Comic Sans MS"/>
          <w:sz w:val="22"/>
          <w:szCs w:val="22"/>
        </w:rPr>
        <w:t>Κ</w:t>
      </w:r>
      <w:r w:rsidRPr="00B7270F">
        <w:rPr>
          <w:rFonts w:ascii="Comic Sans MS" w:hAnsi="Comic Sans MS"/>
          <w:sz w:val="22"/>
          <w:szCs w:val="22"/>
        </w:rPr>
        <w:t>. 152 35</w:t>
      </w:r>
    </w:p>
    <w:p w:rsidR="009635F3" w:rsidRPr="00A177E7" w:rsidRDefault="009635F3" w:rsidP="009635F3">
      <w:pPr>
        <w:rPr>
          <w:rFonts w:ascii="Comic Sans MS" w:hAnsi="Comic Sans MS"/>
          <w:sz w:val="22"/>
          <w:szCs w:val="22"/>
        </w:rPr>
      </w:pPr>
      <w:r w:rsidRPr="00A52C2A">
        <w:rPr>
          <w:rFonts w:ascii="Comic Sans MS" w:hAnsi="Comic Sans MS"/>
          <w:sz w:val="22"/>
          <w:szCs w:val="22"/>
        </w:rPr>
        <w:t>Τηλ</w:t>
      </w:r>
      <w:r w:rsidRPr="00A177E7">
        <w:rPr>
          <w:rFonts w:ascii="Comic Sans MS" w:hAnsi="Comic Sans MS"/>
          <w:sz w:val="22"/>
          <w:szCs w:val="22"/>
        </w:rPr>
        <w:t>. 210 8048438,  6974104743</w:t>
      </w:r>
    </w:p>
    <w:p w:rsidR="009635F3" w:rsidRPr="00A177E7" w:rsidRDefault="009635F3" w:rsidP="009635F3">
      <w:pPr>
        <w:rPr>
          <w:rFonts w:ascii="Comic Sans MS" w:hAnsi="Comic Sans MS"/>
          <w:sz w:val="22"/>
          <w:szCs w:val="22"/>
        </w:rPr>
      </w:pPr>
      <w:r w:rsidRPr="00A52C2A">
        <w:rPr>
          <w:rFonts w:ascii="Comic Sans MS" w:hAnsi="Comic Sans MS"/>
          <w:sz w:val="22"/>
          <w:szCs w:val="22"/>
          <w:lang w:val="de-DE"/>
        </w:rPr>
        <w:t>e</w:t>
      </w:r>
      <w:r w:rsidRPr="00A177E7">
        <w:rPr>
          <w:rFonts w:ascii="Comic Sans MS" w:hAnsi="Comic Sans MS"/>
          <w:sz w:val="22"/>
          <w:szCs w:val="22"/>
        </w:rPr>
        <w:t>-</w:t>
      </w:r>
      <w:r w:rsidRPr="00A52C2A">
        <w:rPr>
          <w:rFonts w:ascii="Comic Sans MS" w:hAnsi="Comic Sans MS"/>
          <w:sz w:val="22"/>
          <w:szCs w:val="22"/>
          <w:lang w:val="de-DE"/>
        </w:rPr>
        <w:t>mail</w:t>
      </w:r>
      <w:r w:rsidRPr="00A177E7">
        <w:rPr>
          <w:rFonts w:ascii="Comic Sans MS" w:hAnsi="Comic Sans MS"/>
          <w:sz w:val="22"/>
          <w:szCs w:val="22"/>
        </w:rPr>
        <w:t xml:space="preserve">: </w:t>
      </w:r>
      <w:hyperlink r:id="rId115" w:history="1">
        <w:r w:rsidRPr="00A52C2A">
          <w:rPr>
            <w:rStyle w:val="-"/>
            <w:rFonts w:ascii="Comic Sans MS" w:eastAsiaTheme="majorEastAsia" w:hAnsi="Comic Sans MS"/>
            <w:sz w:val="22"/>
            <w:szCs w:val="22"/>
            <w:lang w:val="de-DE"/>
          </w:rPr>
          <w:t>pantazit</w:t>
        </w:r>
        <w:r w:rsidRPr="00A177E7">
          <w:rPr>
            <w:rStyle w:val="-"/>
            <w:rFonts w:ascii="Comic Sans MS" w:eastAsiaTheme="majorEastAsia" w:hAnsi="Comic Sans MS"/>
            <w:sz w:val="22"/>
            <w:szCs w:val="22"/>
          </w:rPr>
          <w:t>@</w:t>
        </w:r>
        <w:r w:rsidRPr="00A52C2A">
          <w:rPr>
            <w:rStyle w:val="-"/>
            <w:rFonts w:ascii="Comic Sans MS" w:eastAsiaTheme="majorEastAsia" w:hAnsi="Comic Sans MS"/>
            <w:sz w:val="22"/>
            <w:szCs w:val="22"/>
            <w:lang w:val="de-DE"/>
          </w:rPr>
          <w:t>uop</w:t>
        </w:r>
        <w:r w:rsidRPr="00A177E7">
          <w:rPr>
            <w:rStyle w:val="-"/>
            <w:rFonts w:ascii="Comic Sans MS" w:eastAsiaTheme="majorEastAsia" w:hAnsi="Comic Sans MS"/>
            <w:sz w:val="22"/>
            <w:szCs w:val="22"/>
          </w:rPr>
          <w:t>.</w:t>
        </w:r>
        <w:r w:rsidRPr="00A52C2A">
          <w:rPr>
            <w:rStyle w:val="-"/>
            <w:rFonts w:ascii="Comic Sans MS" w:eastAsiaTheme="majorEastAsia" w:hAnsi="Comic Sans MS"/>
            <w:sz w:val="22"/>
            <w:szCs w:val="22"/>
            <w:lang w:val="de-DE"/>
          </w:rPr>
          <w:t>gr</w:t>
        </w:r>
      </w:hyperlink>
    </w:p>
    <w:p w:rsidR="009635F3" w:rsidRPr="00B7270F" w:rsidRDefault="009635F3" w:rsidP="009635F3">
      <w:pPr>
        <w:rPr>
          <w:rFonts w:ascii="Comic Sans MS" w:hAnsi="Comic Sans MS"/>
          <w:sz w:val="22"/>
          <w:szCs w:val="22"/>
        </w:rPr>
      </w:pPr>
    </w:p>
    <w:p w:rsidR="009635F3" w:rsidRPr="00E97BCB" w:rsidRDefault="009635F3" w:rsidP="009635F3">
      <w:pPr>
        <w:jc w:val="right"/>
        <w:rPr>
          <w:rFonts w:ascii="Comic Sans MS" w:hAnsi="Comic Sans MS"/>
          <w:sz w:val="22"/>
          <w:szCs w:val="22"/>
        </w:rPr>
      </w:pPr>
      <w:r w:rsidRPr="00E97BCB">
        <w:rPr>
          <w:rFonts w:ascii="Comic Sans MS" w:hAnsi="Comic Sans MS"/>
          <w:sz w:val="22"/>
          <w:szCs w:val="22"/>
        </w:rPr>
        <w:t>Τρίτη, 15 Σεπτεμβρίου 2009</w:t>
      </w:r>
    </w:p>
    <w:p w:rsidR="009635F3" w:rsidRPr="00E97BCB" w:rsidRDefault="009635F3" w:rsidP="009635F3">
      <w:pPr>
        <w:jc w:val="right"/>
        <w:rPr>
          <w:rFonts w:ascii="Comic Sans MS" w:hAnsi="Comic Sans MS"/>
          <w:sz w:val="22"/>
          <w:szCs w:val="22"/>
        </w:rPr>
      </w:pP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 xml:space="preserve">Προς </w:t>
      </w: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τον Σχολικό Σύμβουλο</w:t>
      </w:r>
      <w:r w:rsidR="00CB476C">
        <w:rPr>
          <w:rFonts w:ascii="Comic Sans MS" w:hAnsi="Comic Sans MS"/>
          <w:sz w:val="22"/>
          <w:szCs w:val="22"/>
        </w:rPr>
        <w:t xml:space="preserve"> / Προϊστάμενο του Γραφείου</w:t>
      </w:r>
    </w:p>
    <w:p w:rsidR="009635F3" w:rsidRPr="00E97BCB" w:rsidRDefault="009635F3" w:rsidP="009635F3">
      <w:pPr>
        <w:ind w:left="5760"/>
        <w:rPr>
          <w:rFonts w:ascii="Comic Sans MS" w:hAnsi="Comic Sans MS"/>
          <w:sz w:val="22"/>
          <w:szCs w:val="22"/>
        </w:rPr>
      </w:pPr>
      <w:r w:rsidRPr="00E97BCB">
        <w:rPr>
          <w:rFonts w:ascii="Comic Sans MS" w:hAnsi="Comic Sans MS"/>
          <w:sz w:val="22"/>
          <w:szCs w:val="22"/>
        </w:rPr>
        <w:t xml:space="preserve">Φυσικής Αγωγής </w:t>
      </w:r>
    </w:p>
    <w:p w:rsidR="009635F3" w:rsidRPr="00E97BCB" w:rsidRDefault="009635F3" w:rsidP="009635F3">
      <w:pPr>
        <w:rPr>
          <w:rFonts w:ascii="Comic Sans MS" w:hAnsi="Comic Sans MS"/>
          <w:sz w:val="22"/>
          <w:szCs w:val="22"/>
        </w:rPr>
      </w:pPr>
    </w:p>
    <w:p w:rsidR="009635F3" w:rsidRPr="00E97BCB" w:rsidRDefault="009635F3" w:rsidP="009635F3">
      <w:pPr>
        <w:rPr>
          <w:rFonts w:ascii="Comic Sans MS" w:hAnsi="Comic Sans MS"/>
          <w:sz w:val="22"/>
          <w:szCs w:val="22"/>
        </w:rPr>
      </w:pPr>
      <w:r w:rsidRPr="00E97BCB">
        <w:rPr>
          <w:rFonts w:ascii="Comic Sans MS" w:hAnsi="Comic Sans MS"/>
          <w:sz w:val="22"/>
          <w:szCs w:val="22"/>
        </w:rPr>
        <w:t xml:space="preserve">Το Πανεπιστήμιο Πελοποννήσου Τμήμα Οργάνωσης και Διαχείρισης Αθλητισμού, διεξάγει έρευνα σχετικά: α) με το βιβλίο Φυσικής Αγωγής των </w:t>
      </w:r>
      <w:r w:rsidRPr="00E97BCB">
        <w:rPr>
          <w:rFonts w:ascii="Comic Sans MS" w:hAnsi="Comic Sans MS"/>
          <w:b/>
          <w:sz w:val="22"/>
          <w:szCs w:val="22"/>
          <w:u w:val="single"/>
        </w:rPr>
        <w:t>Α΄, Β΄ και Γ΄ τάξεων</w:t>
      </w:r>
      <w:r w:rsidRPr="00E97BCB">
        <w:rPr>
          <w:rFonts w:ascii="Comic Sans MS" w:hAnsi="Comic Sans MS"/>
          <w:sz w:val="22"/>
          <w:szCs w:val="22"/>
        </w:rPr>
        <w:t xml:space="preserve"> του Γυμνασίου του μαθητή και β) το βιβλίο του καθηγητή της </w:t>
      </w:r>
      <w:r w:rsidRPr="00E97BCB">
        <w:rPr>
          <w:rFonts w:ascii="Comic Sans MS" w:hAnsi="Comic Sans MS"/>
          <w:b/>
          <w:sz w:val="22"/>
          <w:szCs w:val="22"/>
          <w:u w:val="single"/>
        </w:rPr>
        <w:t>Α΄ τάξης του</w:t>
      </w:r>
      <w:r w:rsidRPr="00E97BCB">
        <w:rPr>
          <w:rFonts w:ascii="Comic Sans MS" w:hAnsi="Comic Sans MS"/>
          <w:sz w:val="22"/>
          <w:szCs w:val="22"/>
        </w:rPr>
        <w:t xml:space="preserve"> Γυμνασίου. </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Η έρευνα αυτή επιχειρεί να αξιολογήσει τα βιβλία στο σύνολο τους. Πιο συγκεκριμένα θα αξιολογηθεί η συμβατότητα των βιβλίων με το Πρόγραμμα Σπουδών, η δόμηση τους, η ελκυστικότητα τους, η χρηστικότητα τους, ο τύπος και οι εκδοτικές τους προδιαγραφές, το γνωσιακό τους περιεχόμενο και  η εικονογράφηση τους.</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Η αποτύπωση των απόψεων όλων των μελών της εκπαιδευτικής κοινότητας, στελεχών της εκπαίδευσης, εκπαιδευτικών και μαθητών, αποτελεί σημαντικό παράγοντα επιτυχίας της έρευνας.</w:t>
      </w:r>
    </w:p>
    <w:p w:rsidR="009635F3" w:rsidRPr="00E97BCB" w:rsidRDefault="009635F3" w:rsidP="009635F3">
      <w:pPr>
        <w:ind w:firstLine="720"/>
        <w:rPr>
          <w:rFonts w:ascii="Comic Sans MS" w:hAnsi="Comic Sans MS"/>
          <w:b/>
          <w:sz w:val="22"/>
          <w:szCs w:val="22"/>
        </w:rPr>
      </w:pPr>
      <w:r w:rsidRPr="00E97BCB">
        <w:rPr>
          <w:rFonts w:ascii="Comic Sans MS" w:hAnsi="Comic Sans MS"/>
          <w:sz w:val="22"/>
          <w:szCs w:val="22"/>
        </w:rPr>
        <w:t xml:space="preserve">Το ερωτηματολόγιο που κρατάτε στα χέρια σας αποτελεί μέρος της έρευνας αυτής. Αφορά στις δικές σας απόψεις για το βιβλίο </w:t>
      </w:r>
      <w:r w:rsidRPr="00E97BCB">
        <w:rPr>
          <w:rFonts w:ascii="Comic Sans MS" w:hAnsi="Comic Sans MS"/>
          <w:b/>
          <w:sz w:val="22"/>
          <w:szCs w:val="22"/>
          <w:u w:val="single"/>
        </w:rPr>
        <w:t>του μαθητή Φ.Α. του Γυμνασίου και του καθηγητή της Α΄ τάξης του Γυμνασίου</w:t>
      </w:r>
      <w:r w:rsidRPr="00E97BCB">
        <w:rPr>
          <w:rFonts w:ascii="Comic Sans MS" w:hAnsi="Comic Sans MS"/>
          <w:b/>
          <w:sz w:val="22"/>
          <w:szCs w:val="22"/>
        </w:rPr>
        <w:t xml:space="preserve">, </w:t>
      </w:r>
    </w:p>
    <w:p w:rsidR="009635F3" w:rsidRPr="00E97BCB" w:rsidRDefault="009635F3" w:rsidP="009635F3">
      <w:pPr>
        <w:ind w:firstLine="720"/>
        <w:rPr>
          <w:rFonts w:ascii="Comic Sans MS" w:hAnsi="Comic Sans MS"/>
          <w:sz w:val="22"/>
          <w:szCs w:val="22"/>
        </w:rPr>
      </w:pPr>
      <w:r w:rsidRPr="00E97BCB">
        <w:rPr>
          <w:rFonts w:ascii="Comic Sans MS" w:hAnsi="Comic Sans MS"/>
          <w:sz w:val="22"/>
          <w:szCs w:val="22"/>
        </w:rPr>
        <w:t xml:space="preserve">Η έρευνα έχει την άδεια του Παιδαγωγικού Ινστιτούτου και του Υπουργείου Παιδείας και χωρίς τη βοήθεια σας δεν θα μπορέσει να πραγματοποιηθεί. </w:t>
      </w:r>
    </w:p>
    <w:p w:rsidR="009635F3" w:rsidRPr="00E97BCB" w:rsidRDefault="009635F3" w:rsidP="009635F3">
      <w:pPr>
        <w:ind w:firstLine="720"/>
        <w:rPr>
          <w:rFonts w:ascii="Comic Sans MS" w:hAnsi="Comic Sans MS"/>
          <w:sz w:val="22"/>
          <w:szCs w:val="22"/>
        </w:rPr>
      </w:pPr>
    </w:p>
    <w:p w:rsidR="009635F3" w:rsidRPr="00E97BCB" w:rsidRDefault="009635F3" w:rsidP="009635F3">
      <w:pPr>
        <w:ind w:firstLine="720"/>
        <w:rPr>
          <w:rFonts w:ascii="Comic Sans MS" w:hAnsi="Comic Sans MS"/>
          <w:sz w:val="22"/>
          <w:szCs w:val="22"/>
        </w:rPr>
      </w:pP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 xml:space="preserve">Σας ευχαριστώ εκ των προτέρων </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για τη συνεργασία σας</w:t>
      </w:r>
    </w:p>
    <w:p w:rsidR="009635F3" w:rsidRPr="00E97BCB" w:rsidRDefault="009635F3" w:rsidP="009635F3">
      <w:pPr>
        <w:ind w:left="3600"/>
        <w:jc w:val="center"/>
        <w:rPr>
          <w:rFonts w:ascii="Comic Sans MS" w:hAnsi="Comic Sans MS"/>
          <w:sz w:val="22"/>
          <w:szCs w:val="22"/>
        </w:rPr>
      </w:pPr>
    </w:p>
    <w:p w:rsidR="009635F3" w:rsidRPr="00E97BCB" w:rsidRDefault="009635F3" w:rsidP="009635F3">
      <w:pPr>
        <w:ind w:left="3600"/>
        <w:jc w:val="center"/>
        <w:rPr>
          <w:rFonts w:ascii="Comic Sans MS" w:hAnsi="Comic Sans MS"/>
          <w:sz w:val="22"/>
          <w:szCs w:val="22"/>
        </w:rPr>
      </w:pP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Πανταζή Διαμαντίνα</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Υποψήφια Διδάκτωρ</w:t>
      </w:r>
    </w:p>
    <w:p w:rsidR="009635F3" w:rsidRPr="00E97BCB" w:rsidRDefault="009635F3" w:rsidP="009635F3">
      <w:pPr>
        <w:ind w:left="3600"/>
        <w:jc w:val="center"/>
        <w:rPr>
          <w:rFonts w:ascii="Comic Sans MS" w:hAnsi="Comic Sans MS"/>
          <w:sz w:val="22"/>
          <w:szCs w:val="22"/>
        </w:rPr>
      </w:pPr>
      <w:r w:rsidRPr="00E97BCB">
        <w:rPr>
          <w:rFonts w:ascii="Comic Sans MS" w:hAnsi="Comic Sans MS"/>
          <w:sz w:val="22"/>
          <w:szCs w:val="22"/>
        </w:rPr>
        <w:t>Πανεπιστημίου Πελοποννήσου</w:t>
      </w:r>
    </w:p>
    <w:p w:rsidR="009635F3" w:rsidRPr="00E97BCB" w:rsidRDefault="009635F3" w:rsidP="009635F3"/>
    <w:p w:rsidR="009635F3" w:rsidRDefault="00BE3EB1" w:rsidP="009635F3">
      <w:pPr>
        <w:ind w:hanging="993"/>
        <w:rPr>
          <w:b/>
        </w:rPr>
      </w:pPr>
      <w:r w:rsidRPr="00BE3EB1">
        <w:rPr>
          <w:b/>
          <w:noProof/>
          <w:lang w:eastAsia="en-US"/>
        </w:rPr>
        <w:lastRenderedPageBreak/>
        <w:pict>
          <v:shapetype id="_x0000_t202" coordsize="21600,21600" o:spt="202" path="m,l,21600r21600,l21600,xe">
            <v:stroke joinstyle="miter"/>
            <v:path gradientshapeok="t" o:connecttype="rect"/>
          </v:shapetype>
          <v:shape id="_x0000_s1031" type="#_x0000_t202" style="position:absolute;left:0;text-align:left;margin-left:.2pt;margin-top:-29.65pt;width:165.25pt;height:21.75pt;z-index:251665408;mso-width-percent:400;mso-height-percent:200;mso-width-percent:400;mso-height-percent:200;mso-width-relative:margin;mso-height-relative:margin">
            <v:textbox style="mso-fit-shape-to-text:t">
              <w:txbxContent>
                <w:p w:rsidR="001557A8" w:rsidRPr="00043246" w:rsidRDefault="001557A8" w:rsidP="009635F3">
                  <w:pPr>
                    <w:rPr>
                      <w:b/>
                    </w:rPr>
                  </w:pPr>
                  <w:r w:rsidRPr="00043246">
                    <w:rPr>
                      <w:b/>
                    </w:rPr>
                    <w:t>ΠΑΡΑΡΤΗΜΑ Χ</w:t>
                  </w:r>
                </w:p>
              </w:txbxContent>
            </v:textbox>
          </v:shape>
        </w:pict>
      </w:r>
      <w:r w:rsidR="009635F3">
        <w:rPr>
          <w:b/>
          <w:noProof/>
          <w:lang w:val="en-US" w:eastAsia="en-US"/>
        </w:rPr>
        <w:drawing>
          <wp:inline distT="0" distB="0" distL="0" distR="0">
            <wp:extent cx="6660515" cy="9164320"/>
            <wp:effectExtent l="19050" t="0" r="6985" b="0"/>
            <wp:docPr id="4" name="1 - Εικόνα" descr="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5.jpg"/>
                    <pic:cNvPicPr/>
                  </pic:nvPicPr>
                  <pic:blipFill>
                    <a:blip r:embed="rId116" cstate="print"/>
                    <a:stretch>
                      <a:fillRect/>
                    </a:stretch>
                  </pic:blipFill>
                  <pic:spPr>
                    <a:xfrm>
                      <a:off x="0" y="0"/>
                      <a:ext cx="6660515" cy="9164320"/>
                    </a:xfrm>
                    <a:prstGeom prst="rect">
                      <a:avLst/>
                    </a:prstGeom>
                  </pic:spPr>
                </pic:pic>
              </a:graphicData>
            </a:graphic>
          </wp:inline>
        </w:drawing>
      </w:r>
    </w:p>
    <w:sectPr w:rsidR="009635F3" w:rsidSect="00581EC1">
      <w:footerReference w:type="default" r:id="rId11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54BB" w:rsidRDefault="00D854BB" w:rsidP="00643CA8">
      <w:r>
        <w:separator/>
      </w:r>
    </w:p>
  </w:endnote>
  <w:endnote w:type="continuationSeparator" w:id="1">
    <w:p w:rsidR="00D854BB" w:rsidRDefault="00D854BB" w:rsidP="00643CA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AFF" w:usb1="C0007843" w:usb2="00000009" w:usb3="00000000" w:csb0="000001FF" w:csb1="00000000"/>
  </w:font>
  <w:font w:name="Z@R89.tmp">
    <w:panose1 w:val="00000000000000000000"/>
    <w:charset w:val="02"/>
    <w:family w:val="auto"/>
    <w:notTrueType/>
    <w:pitch w:val="variable"/>
    <w:sig w:usb0="00000000" w:usb1="00000000" w:usb2="00000000" w:usb3="00000000" w:csb0="00000000" w:csb1="00000000"/>
  </w:font>
  <w:font w:name="Freestyle Script">
    <w:panose1 w:val="030804020302050B0404"/>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64133"/>
      <w:docPartObj>
        <w:docPartGallery w:val="Page Numbers (Bottom of Page)"/>
        <w:docPartUnique/>
      </w:docPartObj>
    </w:sdtPr>
    <w:sdtContent>
      <w:p w:rsidR="001557A8" w:rsidRDefault="001557A8">
        <w:pPr>
          <w:pStyle w:val="a4"/>
          <w:jc w:val="right"/>
        </w:pPr>
        <w:fldSimple w:instr=" PAGE   \* MERGEFORMAT ">
          <w:r w:rsidR="00F02ADE">
            <w:rPr>
              <w:noProof/>
            </w:rPr>
            <w:t>xiii</w:t>
          </w:r>
        </w:fldSimple>
      </w:p>
    </w:sdtContent>
  </w:sdt>
  <w:p w:rsidR="001557A8" w:rsidRDefault="001557A8">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1165"/>
      <w:docPartObj>
        <w:docPartGallery w:val="Page Numbers (Bottom of Page)"/>
        <w:docPartUnique/>
      </w:docPartObj>
    </w:sdtPr>
    <w:sdtContent>
      <w:p w:rsidR="001557A8" w:rsidRDefault="001557A8">
        <w:pPr>
          <w:pStyle w:val="a4"/>
          <w:jc w:val="right"/>
        </w:pPr>
        <w:fldSimple w:instr=" PAGE   \* MERGEFORMAT ">
          <w:r w:rsidR="001248A0">
            <w:rPr>
              <w:noProof/>
            </w:rPr>
            <w:t>274</w:t>
          </w:r>
        </w:fldSimple>
      </w:p>
    </w:sdtContent>
  </w:sdt>
  <w:p w:rsidR="001557A8" w:rsidRDefault="001557A8">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71750"/>
      <w:docPartObj>
        <w:docPartGallery w:val="Page Numbers (Bottom of Page)"/>
        <w:docPartUnique/>
      </w:docPartObj>
    </w:sdtPr>
    <w:sdtContent>
      <w:p w:rsidR="001557A8" w:rsidRDefault="001557A8">
        <w:pPr>
          <w:pStyle w:val="a4"/>
          <w:jc w:val="right"/>
        </w:pPr>
        <w:fldSimple w:instr=" PAGE   \* MERGEFORMAT ">
          <w:r w:rsidR="001248A0">
            <w:rPr>
              <w:noProof/>
            </w:rPr>
            <w:t>316</w:t>
          </w:r>
        </w:fldSimple>
      </w:p>
    </w:sdtContent>
  </w:sdt>
  <w:p w:rsidR="001557A8" w:rsidRDefault="001557A8">
    <w:pPr>
      <w:spacing w:line="200" w:lineRule="exact"/>
      <w:rPr>
        <w:sz w:val="20"/>
        <w:szCs w:val="2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7A8" w:rsidRDefault="001557A8">
    <w:pPr>
      <w:spacing w:line="200" w:lineRule="exact"/>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54BB" w:rsidRDefault="00D854BB" w:rsidP="00643CA8">
      <w:r>
        <w:separator/>
      </w:r>
    </w:p>
  </w:footnote>
  <w:footnote w:type="continuationSeparator" w:id="1">
    <w:p w:rsidR="00D854BB" w:rsidRDefault="00D854BB" w:rsidP="00643CA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36BAC514"/>
    <w:lvl w:ilvl="0">
      <w:start w:val="1"/>
      <w:numFmt w:val="bullet"/>
      <w:pStyle w:val="a"/>
      <w:lvlText w:val=""/>
      <w:lvlJc w:val="left"/>
      <w:pPr>
        <w:tabs>
          <w:tab w:val="num" w:pos="360"/>
        </w:tabs>
        <w:ind w:left="360" w:hanging="360"/>
      </w:pPr>
      <w:rPr>
        <w:rFonts w:ascii="Symbol" w:hAnsi="Symbol" w:hint="default"/>
      </w:rPr>
    </w:lvl>
  </w:abstractNum>
  <w:abstractNum w:abstractNumId="1">
    <w:nsid w:val="009B6E00"/>
    <w:multiLevelType w:val="hybridMultilevel"/>
    <w:tmpl w:val="9EC209A4"/>
    <w:lvl w:ilvl="0" w:tplc="D226B364">
      <w:start w:val="1"/>
      <w:numFmt w:val="decimal"/>
      <w:lvlText w:val="%1."/>
      <w:lvlJc w:val="left"/>
      <w:pPr>
        <w:ind w:left="777" w:hanging="360"/>
      </w:pPr>
      <w:rPr>
        <w:rFonts w:hint="default"/>
      </w:rPr>
    </w:lvl>
    <w:lvl w:ilvl="1" w:tplc="04080019" w:tentative="1">
      <w:start w:val="1"/>
      <w:numFmt w:val="lowerLetter"/>
      <w:lvlText w:val="%2."/>
      <w:lvlJc w:val="left"/>
      <w:pPr>
        <w:ind w:left="1497" w:hanging="360"/>
      </w:pPr>
    </w:lvl>
    <w:lvl w:ilvl="2" w:tplc="0408001B" w:tentative="1">
      <w:start w:val="1"/>
      <w:numFmt w:val="lowerRoman"/>
      <w:lvlText w:val="%3."/>
      <w:lvlJc w:val="right"/>
      <w:pPr>
        <w:ind w:left="2217" w:hanging="180"/>
      </w:pPr>
    </w:lvl>
    <w:lvl w:ilvl="3" w:tplc="0408000F" w:tentative="1">
      <w:start w:val="1"/>
      <w:numFmt w:val="decimal"/>
      <w:lvlText w:val="%4."/>
      <w:lvlJc w:val="left"/>
      <w:pPr>
        <w:ind w:left="2937" w:hanging="360"/>
      </w:pPr>
    </w:lvl>
    <w:lvl w:ilvl="4" w:tplc="04080019" w:tentative="1">
      <w:start w:val="1"/>
      <w:numFmt w:val="lowerLetter"/>
      <w:lvlText w:val="%5."/>
      <w:lvlJc w:val="left"/>
      <w:pPr>
        <w:ind w:left="3657" w:hanging="360"/>
      </w:pPr>
    </w:lvl>
    <w:lvl w:ilvl="5" w:tplc="0408001B" w:tentative="1">
      <w:start w:val="1"/>
      <w:numFmt w:val="lowerRoman"/>
      <w:lvlText w:val="%6."/>
      <w:lvlJc w:val="right"/>
      <w:pPr>
        <w:ind w:left="4377" w:hanging="180"/>
      </w:pPr>
    </w:lvl>
    <w:lvl w:ilvl="6" w:tplc="0408000F" w:tentative="1">
      <w:start w:val="1"/>
      <w:numFmt w:val="decimal"/>
      <w:lvlText w:val="%7."/>
      <w:lvlJc w:val="left"/>
      <w:pPr>
        <w:ind w:left="5097" w:hanging="360"/>
      </w:pPr>
    </w:lvl>
    <w:lvl w:ilvl="7" w:tplc="04080019" w:tentative="1">
      <w:start w:val="1"/>
      <w:numFmt w:val="lowerLetter"/>
      <w:lvlText w:val="%8."/>
      <w:lvlJc w:val="left"/>
      <w:pPr>
        <w:ind w:left="5817" w:hanging="360"/>
      </w:pPr>
    </w:lvl>
    <w:lvl w:ilvl="8" w:tplc="0408001B" w:tentative="1">
      <w:start w:val="1"/>
      <w:numFmt w:val="lowerRoman"/>
      <w:lvlText w:val="%9."/>
      <w:lvlJc w:val="right"/>
      <w:pPr>
        <w:ind w:left="6537" w:hanging="180"/>
      </w:pPr>
    </w:lvl>
  </w:abstractNum>
  <w:abstractNum w:abstractNumId="2">
    <w:nsid w:val="00F14740"/>
    <w:multiLevelType w:val="hybridMultilevel"/>
    <w:tmpl w:val="9F6447A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01554A30"/>
    <w:multiLevelType w:val="hybridMultilevel"/>
    <w:tmpl w:val="A2C2567A"/>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023A17BF"/>
    <w:multiLevelType w:val="hybridMultilevel"/>
    <w:tmpl w:val="58F8A5AE"/>
    <w:lvl w:ilvl="0" w:tplc="04080001">
      <w:start w:val="1"/>
      <w:numFmt w:val="bullet"/>
      <w:lvlText w:val=""/>
      <w:lvlJc w:val="left"/>
      <w:pPr>
        <w:ind w:left="720" w:hanging="360"/>
      </w:pPr>
      <w:rPr>
        <w:rFonts w:ascii="Symbol" w:hAnsi="Symbol" w:hint="default"/>
        <w:sz w:val="24"/>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056E0CFB"/>
    <w:multiLevelType w:val="hybridMultilevel"/>
    <w:tmpl w:val="3EC431AC"/>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05B8145B"/>
    <w:multiLevelType w:val="hybridMultilevel"/>
    <w:tmpl w:val="1846B1FC"/>
    <w:lvl w:ilvl="0" w:tplc="CAC218B8">
      <w:start w:val="1"/>
      <w:numFmt w:val="decimal"/>
      <w:lvlText w:val="%1."/>
      <w:lvlJc w:val="left"/>
      <w:pPr>
        <w:ind w:left="72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7">
    <w:nsid w:val="076B425D"/>
    <w:multiLevelType w:val="hybridMultilevel"/>
    <w:tmpl w:val="90185100"/>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8">
    <w:nsid w:val="0A2446A7"/>
    <w:multiLevelType w:val="hybridMultilevel"/>
    <w:tmpl w:val="00C24E2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0825E8"/>
    <w:multiLevelType w:val="hybridMultilevel"/>
    <w:tmpl w:val="BD145D5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1534BFB"/>
    <w:multiLevelType w:val="hybridMultilevel"/>
    <w:tmpl w:val="4822CD40"/>
    <w:lvl w:ilvl="0" w:tplc="0408000F">
      <w:start w:val="1"/>
      <w:numFmt w:val="decimal"/>
      <w:lvlText w:val="%1."/>
      <w:lvlJc w:val="left"/>
      <w:pPr>
        <w:ind w:left="720" w:hanging="360"/>
      </w:pPr>
      <w:rPr>
        <w:rFont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121E3544"/>
    <w:multiLevelType w:val="hybridMultilevel"/>
    <w:tmpl w:val="63F4FF04"/>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2">
    <w:nsid w:val="145F3E31"/>
    <w:multiLevelType w:val="hybridMultilevel"/>
    <w:tmpl w:val="60E6DDF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nsid w:val="146342E4"/>
    <w:multiLevelType w:val="hybridMultilevel"/>
    <w:tmpl w:val="A914CFE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189D7BC5"/>
    <w:multiLevelType w:val="hybridMultilevel"/>
    <w:tmpl w:val="A60A646E"/>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1B1D5AF3"/>
    <w:multiLevelType w:val="hybridMultilevel"/>
    <w:tmpl w:val="CE902A50"/>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6">
    <w:nsid w:val="1B4559F4"/>
    <w:multiLevelType w:val="hybridMultilevel"/>
    <w:tmpl w:val="49F46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CF178F7"/>
    <w:multiLevelType w:val="hybridMultilevel"/>
    <w:tmpl w:val="CE088834"/>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nsid w:val="1D115B1B"/>
    <w:multiLevelType w:val="hybridMultilevel"/>
    <w:tmpl w:val="7E5ACAC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1D980D84"/>
    <w:multiLevelType w:val="hybridMultilevel"/>
    <w:tmpl w:val="4144288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1DA32DD2"/>
    <w:multiLevelType w:val="hybridMultilevel"/>
    <w:tmpl w:val="3F54E1B4"/>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1">
    <w:nsid w:val="1ED91CEB"/>
    <w:multiLevelType w:val="hybridMultilevel"/>
    <w:tmpl w:val="313E699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20115D61"/>
    <w:multiLevelType w:val="hybridMultilevel"/>
    <w:tmpl w:val="25E63598"/>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23">
    <w:nsid w:val="2277694B"/>
    <w:multiLevelType w:val="hybridMultilevel"/>
    <w:tmpl w:val="FD042CFC"/>
    <w:lvl w:ilvl="0" w:tplc="11AEC286">
      <w:start w:val="1"/>
      <w:numFmt w:val="decimal"/>
      <w:lvlText w:val="%1."/>
      <w:lvlJc w:val="left"/>
      <w:pPr>
        <w:ind w:left="777" w:hanging="360"/>
      </w:pPr>
      <w:rPr>
        <w:rFonts w:hint="default"/>
      </w:rPr>
    </w:lvl>
    <w:lvl w:ilvl="1" w:tplc="04080019" w:tentative="1">
      <w:start w:val="1"/>
      <w:numFmt w:val="lowerLetter"/>
      <w:lvlText w:val="%2."/>
      <w:lvlJc w:val="left"/>
      <w:pPr>
        <w:ind w:left="1497" w:hanging="360"/>
      </w:pPr>
    </w:lvl>
    <w:lvl w:ilvl="2" w:tplc="0408001B" w:tentative="1">
      <w:start w:val="1"/>
      <w:numFmt w:val="lowerRoman"/>
      <w:lvlText w:val="%3."/>
      <w:lvlJc w:val="right"/>
      <w:pPr>
        <w:ind w:left="2217" w:hanging="180"/>
      </w:pPr>
    </w:lvl>
    <w:lvl w:ilvl="3" w:tplc="0408000F" w:tentative="1">
      <w:start w:val="1"/>
      <w:numFmt w:val="decimal"/>
      <w:lvlText w:val="%4."/>
      <w:lvlJc w:val="left"/>
      <w:pPr>
        <w:ind w:left="2937" w:hanging="360"/>
      </w:pPr>
    </w:lvl>
    <w:lvl w:ilvl="4" w:tplc="04080019" w:tentative="1">
      <w:start w:val="1"/>
      <w:numFmt w:val="lowerLetter"/>
      <w:lvlText w:val="%5."/>
      <w:lvlJc w:val="left"/>
      <w:pPr>
        <w:ind w:left="3657" w:hanging="360"/>
      </w:pPr>
    </w:lvl>
    <w:lvl w:ilvl="5" w:tplc="0408001B" w:tentative="1">
      <w:start w:val="1"/>
      <w:numFmt w:val="lowerRoman"/>
      <w:lvlText w:val="%6."/>
      <w:lvlJc w:val="right"/>
      <w:pPr>
        <w:ind w:left="4377" w:hanging="180"/>
      </w:pPr>
    </w:lvl>
    <w:lvl w:ilvl="6" w:tplc="0408000F" w:tentative="1">
      <w:start w:val="1"/>
      <w:numFmt w:val="decimal"/>
      <w:lvlText w:val="%7."/>
      <w:lvlJc w:val="left"/>
      <w:pPr>
        <w:ind w:left="5097" w:hanging="360"/>
      </w:pPr>
    </w:lvl>
    <w:lvl w:ilvl="7" w:tplc="04080019" w:tentative="1">
      <w:start w:val="1"/>
      <w:numFmt w:val="lowerLetter"/>
      <w:lvlText w:val="%8."/>
      <w:lvlJc w:val="left"/>
      <w:pPr>
        <w:ind w:left="5817" w:hanging="360"/>
      </w:pPr>
    </w:lvl>
    <w:lvl w:ilvl="8" w:tplc="0408001B" w:tentative="1">
      <w:start w:val="1"/>
      <w:numFmt w:val="lowerRoman"/>
      <w:lvlText w:val="%9."/>
      <w:lvlJc w:val="right"/>
      <w:pPr>
        <w:ind w:left="6537" w:hanging="180"/>
      </w:pPr>
    </w:lvl>
  </w:abstractNum>
  <w:abstractNum w:abstractNumId="24">
    <w:nsid w:val="230538DC"/>
    <w:multiLevelType w:val="hybridMultilevel"/>
    <w:tmpl w:val="0BC00F5A"/>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5">
    <w:nsid w:val="23B92396"/>
    <w:multiLevelType w:val="hybridMultilevel"/>
    <w:tmpl w:val="D4D456F6"/>
    <w:lvl w:ilvl="0" w:tplc="CAC218B8">
      <w:start w:val="1"/>
      <w:numFmt w:val="decimal"/>
      <w:lvlText w:val="%1."/>
      <w:lvlJc w:val="left"/>
      <w:pPr>
        <w:ind w:left="108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nsid w:val="23C33A86"/>
    <w:multiLevelType w:val="hybridMultilevel"/>
    <w:tmpl w:val="D414B8C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7">
    <w:nsid w:val="26CC1255"/>
    <w:multiLevelType w:val="hybridMultilevel"/>
    <w:tmpl w:val="37C013F2"/>
    <w:lvl w:ilvl="0" w:tplc="24A8C250">
      <w:start w:val="1"/>
      <w:numFmt w:val="bullet"/>
      <w:lvlText w:val=""/>
      <w:lvlJc w:val="left"/>
      <w:pPr>
        <w:tabs>
          <w:tab w:val="num" w:pos="862"/>
        </w:tabs>
        <w:ind w:left="862" w:hanging="360"/>
      </w:pPr>
      <w:rPr>
        <w:rFonts w:ascii="Symbol" w:hAnsi="Symbol" w:hint="default"/>
        <w:color w:val="auto"/>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8">
    <w:nsid w:val="274541DA"/>
    <w:multiLevelType w:val="hybridMultilevel"/>
    <w:tmpl w:val="1652BBC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9">
    <w:nsid w:val="27AA66F3"/>
    <w:multiLevelType w:val="hybridMultilevel"/>
    <w:tmpl w:val="A62ED4F8"/>
    <w:lvl w:ilvl="0" w:tplc="0408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9F96CB5A">
      <w:start w:val="1"/>
      <w:numFmt w:val="decimal"/>
      <w:lvlText w:val="%3)"/>
      <w:lvlJc w:val="left"/>
      <w:pPr>
        <w:ind w:left="2340" w:hanging="360"/>
      </w:pPr>
      <w:rPr>
        <w:rFonts w:hint="default"/>
      </w:r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0">
    <w:nsid w:val="27D979B2"/>
    <w:multiLevelType w:val="hybridMultilevel"/>
    <w:tmpl w:val="8072268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1">
    <w:nsid w:val="286B46DB"/>
    <w:multiLevelType w:val="hybridMultilevel"/>
    <w:tmpl w:val="DDEC64A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nsid w:val="28B54F73"/>
    <w:multiLevelType w:val="hybridMultilevel"/>
    <w:tmpl w:val="D506F094"/>
    <w:lvl w:ilvl="0" w:tplc="61845B48">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nsid w:val="29CD5B2A"/>
    <w:multiLevelType w:val="hybridMultilevel"/>
    <w:tmpl w:val="42A8AB16"/>
    <w:lvl w:ilvl="0" w:tplc="04080001">
      <w:start w:val="1"/>
      <w:numFmt w:val="bullet"/>
      <w:lvlText w:val=""/>
      <w:lvlJc w:val="left"/>
      <w:pPr>
        <w:tabs>
          <w:tab w:val="num" w:pos="720"/>
        </w:tabs>
        <w:ind w:left="720" w:hanging="360"/>
      </w:pPr>
      <w:rPr>
        <w:rFonts w:ascii="Symbol" w:hAnsi="Symbol" w:hint="default"/>
      </w:rPr>
    </w:lvl>
    <w:lvl w:ilvl="1" w:tplc="24A8C250">
      <w:start w:val="1"/>
      <w:numFmt w:val="bullet"/>
      <w:lvlText w:val=""/>
      <w:lvlJc w:val="left"/>
      <w:pPr>
        <w:tabs>
          <w:tab w:val="num" w:pos="1440"/>
        </w:tabs>
        <w:ind w:left="1440" w:hanging="360"/>
      </w:pPr>
      <w:rPr>
        <w:rFonts w:ascii="Symbol" w:hAnsi="Symbol" w:hint="default"/>
        <w:color w:val="auto"/>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34">
    <w:nsid w:val="2E2631B2"/>
    <w:multiLevelType w:val="hybridMultilevel"/>
    <w:tmpl w:val="912CBDC4"/>
    <w:lvl w:ilvl="0" w:tplc="0408000F">
      <w:start w:val="1"/>
      <w:numFmt w:val="decimal"/>
      <w:lvlText w:val="%1."/>
      <w:lvlJc w:val="left"/>
      <w:pPr>
        <w:ind w:left="720" w:hanging="360"/>
      </w:pPr>
      <w:rPr>
        <w:rFont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nsid w:val="30DE01E5"/>
    <w:multiLevelType w:val="hybridMultilevel"/>
    <w:tmpl w:val="2F94A61C"/>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6">
    <w:nsid w:val="32D55AD8"/>
    <w:multiLevelType w:val="hybridMultilevel"/>
    <w:tmpl w:val="16E4887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7">
    <w:nsid w:val="32DC6D58"/>
    <w:multiLevelType w:val="hybridMultilevel"/>
    <w:tmpl w:val="0908B3D4"/>
    <w:lvl w:ilvl="0" w:tplc="11AEC286">
      <w:start w:val="1"/>
      <w:numFmt w:val="decimal"/>
      <w:lvlText w:val="%1."/>
      <w:lvlJc w:val="left"/>
      <w:pPr>
        <w:ind w:left="777" w:hanging="360"/>
      </w:pPr>
      <w:rPr>
        <w:rFonts w:hint="default"/>
      </w:rPr>
    </w:lvl>
    <w:lvl w:ilvl="1" w:tplc="04080019" w:tentative="1">
      <w:start w:val="1"/>
      <w:numFmt w:val="lowerLetter"/>
      <w:lvlText w:val="%2."/>
      <w:lvlJc w:val="left"/>
      <w:pPr>
        <w:ind w:left="1497" w:hanging="360"/>
      </w:pPr>
    </w:lvl>
    <w:lvl w:ilvl="2" w:tplc="0408001B" w:tentative="1">
      <w:start w:val="1"/>
      <w:numFmt w:val="lowerRoman"/>
      <w:lvlText w:val="%3."/>
      <w:lvlJc w:val="right"/>
      <w:pPr>
        <w:ind w:left="2217" w:hanging="180"/>
      </w:pPr>
    </w:lvl>
    <w:lvl w:ilvl="3" w:tplc="0408000F" w:tentative="1">
      <w:start w:val="1"/>
      <w:numFmt w:val="decimal"/>
      <w:lvlText w:val="%4."/>
      <w:lvlJc w:val="left"/>
      <w:pPr>
        <w:ind w:left="2937" w:hanging="360"/>
      </w:pPr>
    </w:lvl>
    <w:lvl w:ilvl="4" w:tplc="04080019" w:tentative="1">
      <w:start w:val="1"/>
      <w:numFmt w:val="lowerLetter"/>
      <w:lvlText w:val="%5."/>
      <w:lvlJc w:val="left"/>
      <w:pPr>
        <w:ind w:left="3657" w:hanging="360"/>
      </w:pPr>
    </w:lvl>
    <w:lvl w:ilvl="5" w:tplc="0408001B" w:tentative="1">
      <w:start w:val="1"/>
      <w:numFmt w:val="lowerRoman"/>
      <w:lvlText w:val="%6."/>
      <w:lvlJc w:val="right"/>
      <w:pPr>
        <w:ind w:left="4377" w:hanging="180"/>
      </w:pPr>
    </w:lvl>
    <w:lvl w:ilvl="6" w:tplc="0408000F" w:tentative="1">
      <w:start w:val="1"/>
      <w:numFmt w:val="decimal"/>
      <w:lvlText w:val="%7."/>
      <w:lvlJc w:val="left"/>
      <w:pPr>
        <w:ind w:left="5097" w:hanging="360"/>
      </w:pPr>
    </w:lvl>
    <w:lvl w:ilvl="7" w:tplc="04080019" w:tentative="1">
      <w:start w:val="1"/>
      <w:numFmt w:val="lowerLetter"/>
      <w:lvlText w:val="%8."/>
      <w:lvlJc w:val="left"/>
      <w:pPr>
        <w:ind w:left="5817" w:hanging="360"/>
      </w:pPr>
    </w:lvl>
    <w:lvl w:ilvl="8" w:tplc="0408001B" w:tentative="1">
      <w:start w:val="1"/>
      <w:numFmt w:val="lowerRoman"/>
      <w:lvlText w:val="%9."/>
      <w:lvlJc w:val="right"/>
      <w:pPr>
        <w:ind w:left="6537" w:hanging="180"/>
      </w:pPr>
    </w:lvl>
  </w:abstractNum>
  <w:abstractNum w:abstractNumId="38">
    <w:nsid w:val="32FA6C3B"/>
    <w:multiLevelType w:val="hybridMultilevel"/>
    <w:tmpl w:val="87704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6371A97"/>
    <w:multiLevelType w:val="hybridMultilevel"/>
    <w:tmpl w:val="6EAADBD0"/>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0">
    <w:nsid w:val="36FD36E5"/>
    <w:multiLevelType w:val="hybridMultilevel"/>
    <w:tmpl w:val="6E169C0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1">
    <w:nsid w:val="3BA02A05"/>
    <w:multiLevelType w:val="hybridMultilevel"/>
    <w:tmpl w:val="6CC2E62E"/>
    <w:lvl w:ilvl="0" w:tplc="CAC218B8">
      <w:start w:val="1"/>
      <w:numFmt w:val="decimal"/>
      <w:lvlText w:val="%1."/>
      <w:lvlJc w:val="left"/>
      <w:pPr>
        <w:ind w:left="108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2">
    <w:nsid w:val="3BC41B0D"/>
    <w:multiLevelType w:val="hybridMultilevel"/>
    <w:tmpl w:val="12B405B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3">
    <w:nsid w:val="3DFC34F0"/>
    <w:multiLevelType w:val="hybridMultilevel"/>
    <w:tmpl w:val="2F72A998"/>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4">
    <w:nsid w:val="3E8B1043"/>
    <w:multiLevelType w:val="hybridMultilevel"/>
    <w:tmpl w:val="0832AEFE"/>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45">
    <w:nsid w:val="408F61F3"/>
    <w:multiLevelType w:val="hybridMultilevel"/>
    <w:tmpl w:val="B27CCC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44C16620"/>
    <w:multiLevelType w:val="hybridMultilevel"/>
    <w:tmpl w:val="3796ED4A"/>
    <w:lvl w:ilvl="0" w:tplc="0408000D">
      <w:start w:val="1"/>
      <w:numFmt w:val="bullet"/>
      <w:lvlText w:val=""/>
      <w:lvlJc w:val="left"/>
      <w:pPr>
        <w:ind w:left="780" w:hanging="360"/>
      </w:pPr>
      <w:rPr>
        <w:rFonts w:ascii="Wingdings" w:hAnsi="Wingdings"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47">
    <w:nsid w:val="45D53F5E"/>
    <w:multiLevelType w:val="hybridMultilevel"/>
    <w:tmpl w:val="8208FF2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8">
    <w:nsid w:val="48180BD6"/>
    <w:multiLevelType w:val="hybridMultilevel"/>
    <w:tmpl w:val="46C6ADA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9">
    <w:nsid w:val="49A50A18"/>
    <w:multiLevelType w:val="hybridMultilevel"/>
    <w:tmpl w:val="B2CE2222"/>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start w:val="1"/>
      <w:numFmt w:val="lowerRoman"/>
      <w:lvlText w:val="%3."/>
      <w:lvlJc w:val="right"/>
      <w:pPr>
        <w:ind w:left="2160" w:hanging="180"/>
      </w:pPr>
    </w:lvl>
    <w:lvl w:ilvl="3" w:tplc="0408000F">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0">
    <w:nsid w:val="4B5414A9"/>
    <w:multiLevelType w:val="hybridMultilevel"/>
    <w:tmpl w:val="99DE6DAC"/>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51">
    <w:nsid w:val="4DB84211"/>
    <w:multiLevelType w:val="hybridMultilevel"/>
    <w:tmpl w:val="870C3760"/>
    <w:lvl w:ilvl="0" w:tplc="BEA2CAF0">
      <w:start w:val="1"/>
      <w:numFmt w:val="bullet"/>
      <w:lvlText w:val="•"/>
      <w:lvlJc w:val="left"/>
      <w:pPr>
        <w:tabs>
          <w:tab w:val="num" w:pos="720"/>
        </w:tabs>
        <w:ind w:left="720" w:hanging="360"/>
      </w:pPr>
      <w:rPr>
        <w:rFonts w:ascii="Garamond" w:hAnsi="Garamond" w:hint="default"/>
      </w:rPr>
    </w:lvl>
    <w:lvl w:ilvl="1" w:tplc="D6F06C2E">
      <w:start w:val="1"/>
      <w:numFmt w:val="decimal"/>
      <w:lvlText w:val="%2."/>
      <w:lvlJc w:val="left"/>
      <w:pPr>
        <w:tabs>
          <w:tab w:val="num" w:pos="1440"/>
        </w:tabs>
        <w:ind w:left="1440" w:hanging="360"/>
      </w:pPr>
    </w:lvl>
    <w:lvl w:ilvl="2" w:tplc="B5945F36">
      <w:start w:val="1"/>
      <w:numFmt w:val="decimal"/>
      <w:lvlText w:val="%3."/>
      <w:lvlJc w:val="left"/>
      <w:pPr>
        <w:tabs>
          <w:tab w:val="num" w:pos="2160"/>
        </w:tabs>
        <w:ind w:left="2160" w:hanging="360"/>
      </w:pPr>
    </w:lvl>
    <w:lvl w:ilvl="3" w:tplc="2EDC14E6">
      <w:start w:val="1"/>
      <w:numFmt w:val="decimal"/>
      <w:lvlText w:val="%4."/>
      <w:lvlJc w:val="left"/>
      <w:pPr>
        <w:tabs>
          <w:tab w:val="num" w:pos="2880"/>
        </w:tabs>
        <w:ind w:left="2880" w:hanging="360"/>
      </w:pPr>
    </w:lvl>
    <w:lvl w:ilvl="4" w:tplc="065A2956">
      <w:start w:val="1"/>
      <w:numFmt w:val="decimal"/>
      <w:lvlText w:val="%5."/>
      <w:lvlJc w:val="left"/>
      <w:pPr>
        <w:tabs>
          <w:tab w:val="num" w:pos="3600"/>
        </w:tabs>
        <w:ind w:left="3600" w:hanging="360"/>
      </w:pPr>
    </w:lvl>
    <w:lvl w:ilvl="5" w:tplc="2A06B5A2">
      <w:start w:val="1"/>
      <w:numFmt w:val="decimal"/>
      <w:lvlText w:val="%6."/>
      <w:lvlJc w:val="left"/>
      <w:pPr>
        <w:tabs>
          <w:tab w:val="num" w:pos="4320"/>
        </w:tabs>
        <w:ind w:left="4320" w:hanging="360"/>
      </w:pPr>
    </w:lvl>
    <w:lvl w:ilvl="6" w:tplc="99D871D6">
      <w:start w:val="1"/>
      <w:numFmt w:val="decimal"/>
      <w:lvlText w:val="%7."/>
      <w:lvlJc w:val="left"/>
      <w:pPr>
        <w:tabs>
          <w:tab w:val="num" w:pos="5040"/>
        </w:tabs>
        <w:ind w:left="5040" w:hanging="360"/>
      </w:pPr>
    </w:lvl>
    <w:lvl w:ilvl="7" w:tplc="B14C5FA4">
      <w:start w:val="1"/>
      <w:numFmt w:val="decimal"/>
      <w:lvlText w:val="%8."/>
      <w:lvlJc w:val="left"/>
      <w:pPr>
        <w:tabs>
          <w:tab w:val="num" w:pos="5760"/>
        </w:tabs>
        <w:ind w:left="5760" w:hanging="360"/>
      </w:pPr>
    </w:lvl>
    <w:lvl w:ilvl="8" w:tplc="79DA2FAE">
      <w:start w:val="1"/>
      <w:numFmt w:val="decimal"/>
      <w:lvlText w:val="%9."/>
      <w:lvlJc w:val="left"/>
      <w:pPr>
        <w:tabs>
          <w:tab w:val="num" w:pos="6480"/>
        </w:tabs>
        <w:ind w:left="6480" w:hanging="360"/>
      </w:pPr>
    </w:lvl>
  </w:abstractNum>
  <w:abstractNum w:abstractNumId="52">
    <w:nsid w:val="4F5004E9"/>
    <w:multiLevelType w:val="hybridMultilevel"/>
    <w:tmpl w:val="1D4C43FC"/>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3">
    <w:nsid w:val="4F792B9B"/>
    <w:multiLevelType w:val="hybridMultilevel"/>
    <w:tmpl w:val="39783FB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4">
    <w:nsid w:val="4F9C5887"/>
    <w:multiLevelType w:val="hybridMultilevel"/>
    <w:tmpl w:val="E74C15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5">
    <w:nsid w:val="50FC1775"/>
    <w:multiLevelType w:val="hybridMultilevel"/>
    <w:tmpl w:val="1A1E6DE6"/>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56">
    <w:nsid w:val="516F554D"/>
    <w:multiLevelType w:val="hybridMultilevel"/>
    <w:tmpl w:val="4BE033B2"/>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57">
    <w:nsid w:val="52AE2AE2"/>
    <w:multiLevelType w:val="hybridMultilevel"/>
    <w:tmpl w:val="7884E2F2"/>
    <w:lvl w:ilvl="0" w:tplc="11AEC286">
      <w:start w:val="1"/>
      <w:numFmt w:val="decimal"/>
      <w:lvlText w:val="%1."/>
      <w:lvlJc w:val="left"/>
      <w:pPr>
        <w:ind w:left="777" w:hanging="360"/>
      </w:pPr>
      <w:rPr>
        <w:rFonts w:hint="default"/>
      </w:rPr>
    </w:lvl>
    <w:lvl w:ilvl="1" w:tplc="04080019" w:tentative="1">
      <w:start w:val="1"/>
      <w:numFmt w:val="lowerLetter"/>
      <w:lvlText w:val="%2."/>
      <w:lvlJc w:val="left"/>
      <w:pPr>
        <w:ind w:left="1497" w:hanging="360"/>
      </w:pPr>
    </w:lvl>
    <w:lvl w:ilvl="2" w:tplc="0408001B" w:tentative="1">
      <w:start w:val="1"/>
      <w:numFmt w:val="lowerRoman"/>
      <w:lvlText w:val="%3."/>
      <w:lvlJc w:val="right"/>
      <w:pPr>
        <w:ind w:left="2217" w:hanging="180"/>
      </w:pPr>
    </w:lvl>
    <w:lvl w:ilvl="3" w:tplc="0408000F" w:tentative="1">
      <w:start w:val="1"/>
      <w:numFmt w:val="decimal"/>
      <w:lvlText w:val="%4."/>
      <w:lvlJc w:val="left"/>
      <w:pPr>
        <w:ind w:left="2937" w:hanging="360"/>
      </w:pPr>
    </w:lvl>
    <w:lvl w:ilvl="4" w:tplc="04080019" w:tentative="1">
      <w:start w:val="1"/>
      <w:numFmt w:val="lowerLetter"/>
      <w:lvlText w:val="%5."/>
      <w:lvlJc w:val="left"/>
      <w:pPr>
        <w:ind w:left="3657" w:hanging="360"/>
      </w:pPr>
    </w:lvl>
    <w:lvl w:ilvl="5" w:tplc="0408001B" w:tentative="1">
      <w:start w:val="1"/>
      <w:numFmt w:val="lowerRoman"/>
      <w:lvlText w:val="%6."/>
      <w:lvlJc w:val="right"/>
      <w:pPr>
        <w:ind w:left="4377" w:hanging="180"/>
      </w:pPr>
    </w:lvl>
    <w:lvl w:ilvl="6" w:tplc="0408000F" w:tentative="1">
      <w:start w:val="1"/>
      <w:numFmt w:val="decimal"/>
      <w:lvlText w:val="%7."/>
      <w:lvlJc w:val="left"/>
      <w:pPr>
        <w:ind w:left="5097" w:hanging="360"/>
      </w:pPr>
    </w:lvl>
    <w:lvl w:ilvl="7" w:tplc="04080019" w:tentative="1">
      <w:start w:val="1"/>
      <w:numFmt w:val="lowerLetter"/>
      <w:lvlText w:val="%8."/>
      <w:lvlJc w:val="left"/>
      <w:pPr>
        <w:ind w:left="5817" w:hanging="360"/>
      </w:pPr>
    </w:lvl>
    <w:lvl w:ilvl="8" w:tplc="0408001B" w:tentative="1">
      <w:start w:val="1"/>
      <w:numFmt w:val="lowerRoman"/>
      <w:lvlText w:val="%9."/>
      <w:lvlJc w:val="right"/>
      <w:pPr>
        <w:ind w:left="6537" w:hanging="180"/>
      </w:pPr>
    </w:lvl>
  </w:abstractNum>
  <w:abstractNum w:abstractNumId="58">
    <w:nsid w:val="53E67282"/>
    <w:multiLevelType w:val="hybridMultilevel"/>
    <w:tmpl w:val="64AC8A40"/>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59">
    <w:nsid w:val="542E1F10"/>
    <w:multiLevelType w:val="hybridMultilevel"/>
    <w:tmpl w:val="3334BB5A"/>
    <w:lvl w:ilvl="0" w:tplc="11AEC286">
      <w:start w:val="1"/>
      <w:numFmt w:val="decimal"/>
      <w:lvlText w:val="%1."/>
      <w:lvlJc w:val="left"/>
      <w:pPr>
        <w:ind w:left="417" w:hanging="360"/>
      </w:pPr>
      <w:rPr>
        <w:rFonts w:hint="default"/>
      </w:rPr>
    </w:lvl>
    <w:lvl w:ilvl="1" w:tplc="04080019" w:tentative="1">
      <w:start w:val="1"/>
      <w:numFmt w:val="lowerLetter"/>
      <w:lvlText w:val="%2."/>
      <w:lvlJc w:val="left"/>
      <w:pPr>
        <w:ind w:left="1137" w:hanging="360"/>
      </w:pPr>
    </w:lvl>
    <w:lvl w:ilvl="2" w:tplc="0408001B" w:tentative="1">
      <w:start w:val="1"/>
      <w:numFmt w:val="lowerRoman"/>
      <w:lvlText w:val="%3."/>
      <w:lvlJc w:val="right"/>
      <w:pPr>
        <w:ind w:left="1857" w:hanging="180"/>
      </w:pPr>
    </w:lvl>
    <w:lvl w:ilvl="3" w:tplc="0408000F" w:tentative="1">
      <w:start w:val="1"/>
      <w:numFmt w:val="decimal"/>
      <w:lvlText w:val="%4."/>
      <w:lvlJc w:val="left"/>
      <w:pPr>
        <w:ind w:left="2577" w:hanging="360"/>
      </w:pPr>
    </w:lvl>
    <w:lvl w:ilvl="4" w:tplc="04080019" w:tentative="1">
      <w:start w:val="1"/>
      <w:numFmt w:val="lowerLetter"/>
      <w:lvlText w:val="%5."/>
      <w:lvlJc w:val="left"/>
      <w:pPr>
        <w:ind w:left="3297" w:hanging="360"/>
      </w:pPr>
    </w:lvl>
    <w:lvl w:ilvl="5" w:tplc="0408001B" w:tentative="1">
      <w:start w:val="1"/>
      <w:numFmt w:val="lowerRoman"/>
      <w:lvlText w:val="%6."/>
      <w:lvlJc w:val="right"/>
      <w:pPr>
        <w:ind w:left="4017" w:hanging="180"/>
      </w:pPr>
    </w:lvl>
    <w:lvl w:ilvl="6" w:tplc="0408000F" w:tentative="1">
      <w:start w:val="1"/>
      <w:numFmt w:val="decimal"/>
      <w:lvlText w:val="%7."/>
      <w:lvlJc w:val="left"/>
      <w:pPr>
        <w:ind w:left="4737" w:hanging="360"/>
      </w:pPr>
    </w:lvl>
    <w:lvl w:ilvl="7" w:tplc="04080019" w:tentative="1">
      <w:start w:val="1"/>
      <w:numFmt w:val="lowerLetter"/>
      <w:lvlText w:val="%8."/>
      <w:lvlJc w:val="left"/>
      <w:pPr>
        <w:ind w:left="5457" w:hanging="360"/>
      </w:pPr>
    </w:lvl>
    <w:lvl w:ilvl="8" w:tplc="0408001B" w:tentative="1">
      <w:start w:val="1"/>
      <w:numFmt w:val="lowerRoman"/>
      <w:lvlText w:val="%9."/>
      <w:lvlJc w:val="right"/>
      <w:pPr>
        <w:ind w:left="6177" w:hanging="180"/>
      </w:pPr>
    </w:lvl>
  </w:abstractNum>
  <w:abstractNum w:abstractNumId="60">
    <w:nsid w:val="54504EB0"/>
    <w:multiLevelType w:val="hybridMultilevel"/>
    <w:tmpl w:val="EC0C4D2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1">
    <w:nsid w:val="552401C5"/>
    <w:multiLevelType w:val="hybridMultilevel"/>
    <w:tmpl w:val="DAB62E88"/>
    <w:lvl w:ilvl="0" w:tplc="CAC218B8">
      <w:start w:val="1"/>
      <w:numFmt w:val="decimal"/>
      <w:lvlText w:val="%1."/>
      <w:lvlJc w:val="left"/>
      <w:pPr>
        <w:ind w:left="72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62">
    <w:nsid w:val="58517130"/>
    <w:multiLevelType w:val="hybridMultilevel"/>
    <w:tmpl w:val="20CC93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3">
    <w:nsid w:val="5A6403FA"/>
    <w:multiLevelType w:val="hybridMultilevel"/>
    <w:tmpl w:val="7862AACC"/>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64">
    <w:nsid w:val="5B410451"/>
    <w:multiLevelType w:val="hybridMultilevel"/>
    <w:tmpl w:val="6A5CA7A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5">
    <w:nsid w:val="5BB627D8"/>
    <w:multiLevelType w:val="hybridMultilevel"/>
    <w:tmpl w:val="A44C6350"/>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66">
    <w:nsid w:val="5C3C3EC8"/>
    <w:multiLevelType w:val="hybridMultilevel"/>
    <w:tmpl w:val="F57C3D96"/>
    <w:lvl w:ilvl="0" w:tplc="D138D1A2">
      <w:start w:val="1"/>
      <w:numFmt w:val="decimal"/>
      <w:lvlText w:val="%1."/>
      <w:lvlJc w:val="left"/>
      <w:pPr>
        <w:ind w:left="810" w:hanging="45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7">
    <w:nsid w:val="5D444E3D"/>
    <w:multiLevelType w:val="hybridMultilevel"/>
    <w:tmpl w:val="7624ABF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8">
    <w:nsid w:val="5F160B9E"/>
    <w:multiLevelType w:val="hybridMultilevel"/>
    <w:tmpl w:val="B9B01FD8"/>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9">
    <w:nsid w:val="62965FAB"/>
    <w:multiLevelType w:val="hybridMultilevel"/>
    <w:tmpl w:val="7A3A74B4"/>
    <w:lvl w:ilvl="0" w:tplc="1A048492">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0">
    <w:nsid w:val="63615BA8"/>
    <w:multiLevelType w:val="hybridMultilevel"/>
    <w:tmpl w:val="0A0E320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1">
    <w:nsid w:val="64375C0E"/>
    <w:multiLevelType w:val="hybridMultilevel"/>
    <w:tmpl w:val="56904146"/>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2">
    <w:nsid w:val="6990188C"/>
    <w:multiLevelType w:val="hybridMultilevel"/>
    <w:tmpl w:val="D1F8A524"/>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73">
    <w:nsid w:val="6AAA55E3"/>
    <w:multiLevelType w:val="hybridMultilevel"/>
    <w:tmpl w:val="4B24062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4">
    <w:nsid w:val="6C8B537C"/>
    <w:multiLevelType w:val="hybridMultilevel"/>
    <w:tmpl w:val="124679C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5">
    <w:nsid w:val="6D995D2A"/>
    <w:multiLevelType w:val="hybridMultilevel"/>
    <w:tmpl w:val="AFBA0BB6"/>
    <w:lvl w:ilvl="0" w:tplc="CAC218B8">
      <w:start w:val="1"/>
      <w:numFmt w:val="decimal"/>
      <w:lvlText w:val="%1."/>
      <w:lvlJc w:val="left"/>
      <w:pPr>
        <w:ind w:left="108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6">
    <w:nsid w:val="6EF91420"/>
    <w:multiLevelType w:val="hybridMultilevel"/>
    <w:tmpl w:val="9C1C8D06"/>
    <w:lvl w:ilvl="0" w:tplc="0408000F">
      <w:start w:val="1"/>
      <w:numFmt w:val="decimal"/>
      <w:lvlText w:val="%1."/>
      <w:lvlJc w:val="left"/>
      <w:pPr>
        <w:ind w:left="1080" w:hanging="360"/>
      </w:pPr>
    </w:lvl>
    <w:lvl w:ilvl="1" w:tplc="04080019" w:tentative="1">
      <w:start w:val="1"/>
      <w:numFmt w:val="lowerLetter"/>
      <w:lvlText w:val="%2."/>
      <w:lvlJc w:val="left"/>
      <w:pPr>
        <w:ind w:left="1800" w:hanging="360"/>
      </w:pPr>
      <w:rPr>
        <w:rFonts w:cs="Times New Roman"/>
      </w:rPr>
    </w:lvl>
    <w:lvl w:ilvl="2" w:tplc="0408001B" w:tentative="1">
      <w:start w:val="1"/>
      <w:numFmt w:val="lowerRoman"/>
      <w:lvlText w:val="%3."/>
      <w:lvlJc w:val="right"/>
      <w:pPr>
        <w:ind w:left="2520" w:hanging="180"/>
      </w:pPr>
      <w:rPr>
        <w:rFonts w:cs="Times New Roman"/>
      </w:rPr>
    </w:lvl>
    <w:lvl w:ilvl="3" w:tplc="0408000F" w:tentative="1">
      <w:start w:val="1"/>
      <w:numFmt w:val="decimal"/>
      <w:lvlText w:val="%4."/>
      <w:lvlJc w:val="left"/>
      <w:pPr>
        <w:ind w:left="3240" w:hanging="360"/>
      </w:pPr>
      <w:rPr>
        <w:rFonts w:cs="Times New Roman"/>
      </w:rPr>
    </w:lvl>
    <w:lvl w:ilvl="4" w:tplc="04080019" w:tentative="1">
      <w:start w:val="1"/>
      <w:numFmt w:val="lowerLetter"/>
      <w:lvlText w:val="%5."/>
      <w:lvlJc w:val="left"/>
      <w:pPr>
        <w:ind w:left="3960" w:hanging="360"/>
      </w:pPr>
      <w:rPr>
        <w:rFonts w:cs="Times New Roman"/>
      </w:rPr>
    </w:lvl>
    <w:lvl w:ilvl="5" w:tplc="0408001B" w:tentative="1">
      <w:start w:val="1"/>
      <w:numFmt w:val="lowerRoman"/>
      <w:lvlText w:val="%6."/>
      <w:lvlJc w:val="right"/>
      <w:pPr>
        <w:ind w:left="4680" w:hanging="180"/>
      </w:pPr>
      <w:rPr>
        <w:rFonts w:cs="Times New Roman"/>
      </w:rPr>
    </w:lvl>
    <w:lvl w:ilvl="6" w:tplc="0408000F" w:tentative="1">
      <w:start w:val="1"/>
      <w:numFmt w:val="decimal"/>
      <w:lvlText w:val="%7."/>
      <w:lvlJc w:val="left"/>
      <w:pPr>
        <w:ind w:left="5400" w:hanging="360"/>
      </w:pPr>
      <w:rPr>
        <w:rFonts w:cs="Times New Roman"/>
      </w:rPr>
    </w:lvl>
    <w:lvl w:ilvl="7" w:tplc="04080019" w:tentative="1">
      <w:start w:val="1"/>
      <w:numFmt w:val="lowerLetter"/>
      <w:lvlText w:val="%8."/>
      <w:lvlJc w:val="left"/>
      <w:pPr>
        <w:ind w:left="6120" w:hanging="360"/>
      </w:pPr>
      <w:rPr>
        <w:rFonts w:cs="Times New Roman"/>
      </w:rPr>
    </w:lvl>
    <w:lvl w:ilvl="8" w:tplc="0408001B" w:tentative="1">
      <w:start w:val="1"/>
      <w:numFmt w:val="lowerRoman"/>
      <w:lvlText w:val="%9."/>
      <w:lvlJc w:val="right"/>
      <w:pPr>
        <w:ind w:left="6840" w:hanging="180"/>
      </w:pPr>
      <w:rPr>
        <w:rFonts w:cs="Times New Roman"/>
      </w:rPr>
    </w:lvl>
  </w:abstractNum>
  <w:abstractNum w:abstractNumId="77">
    <w:nsid w:val="6F6F33E3"/>
    <w:multiLevelType w:val="hybridMultilevel"/>
    <w:tmpl w:val="BA2EF5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8">
    <w:nsid w:val="719C4E74"/>
    <w:multiLevelType w:val="hybridMultilevel"/>
    <w:tmpl w:val="0BD673FC"/>
    <w:lvl w:ilvl="0" w:tplc="0408000F">
      <w:start w:val="1"/>
      <w:numFmt w:val="decimal"/>
      <w:lvlText w:val="%1."/>
      <w:lvlJc w:val="left"/>
      <w:pPr>
        <w:tabs>
          <w:tab w:val="num" w:pos="360"/>
        </w:tabs>
        <w:ind w:left="360" w:hanging="360"/>
      </w:pPr>
    </w:lvl>
    <w:lvl w:ilvl="1" w:tplc="04080019" w:tentative="1">
      <w:start w:val="1"/>
      <w:numFmt w:val="lowerLetter"/>
      <w:lvlText w:val="%2."/>
      <w:lvlJc w:val="left"/>
      <w:pPr>
        <w:tabs>
          <w:tab w:val="num" w:pos="1080"/>
        </w:tabs>
        <w:ind w:left="1080" w:hanging="360"/>
      </w:pPr>
    </w:lvl>
    <w:lvl w:ilvl="2" w:tplc="0408001B" w:tentative="1">
      <w:start w:val="1"/>
      <w:numFmt w:val="lowerRoman"/>
      <w:lvlText w:val="%3."/>
      <w:lvlJc w:val="right"/>
      <w:pPr>
        <w:tabs>
          <w:tab w:val="num" w:pos="1800"/>
        </w:tabs>
        <w:ind w:left="1800" w:hanging="180"/>
      </w:pPr>
    </w:lvl>
    <w:lvl w:ilvl="3" w:tplc="0408000F" w:tentative="1">
      <w:start w:val="1"/>
      <w:numFmt w:val="decimal"/>
      <w:lvlText w:val="%4."/>
      <w:lvlJc w:val="left"/>
      <w:pPr>
        <w:tabs>
          <w:tab w:val="num" w:pos="2520"/>
        </w:tabs>
        <w:ind w:left="2520" w:hanging="360"/>
      </w:pPr>
    </w:lvl>
    <w:lvl w:ilvl="4" w:tplc="04080019" w:tentative="1">
      <w:start w:val="1"/>
      <w:numFmt w:val="lowerLetter"/>
      <w:lvlText w:val="%5."/>
      <w:lvlJc w:val="left"/>
      <w:pPr>
        <w:tabs>
          <w:tab w:val="num" w:pos="3240"/>
        </w:tabs>
        <w:ind w:left="3240" w:hanging="360"/>
      </w:pPr>
    </w:lvl>
    <w:lvl w:ilvl="5" w:tplc="0408001B" w:tentative="1">
      <w:start w:val="1"/>
      <w:numFmt w:val="lowerRoman"/>
      <w:lvlText w:val="%6."/>
      <w:lvlJc w:val="right"/>
      <w:pPr>
        <w:tabs>
          <w:tab w:val="num" w:pos="3960"/>
        </w:tabs>
        <w:ind w:left="3960" w:hanging="180"/>
      </w:pPr>
    </w:lvl>
    <w:lvl w:ilvl="6" w:tplc="0408000F" w:tentative="1">
      <w:start w:val="1"/>
      <w:numFmt w:val="decimal"/>
      <w:lvlText w:val="%7."/>
      <w:lvlJc w:val="left"/>
      <w:pPr>
        <w:tabs>
          <w:tab w:val="num" w:pos="4680"/>
        </w:tabs>
        <w:ind w:left="4680" w:hanging="360"/>
      </w:pPr>
    </w:lvl>
    <w:lvl w:ilvl="7" w:tplc="04080019" w:tentative="1">
      <w:start w:val="1"/>
      <w:numFmt w:val="lowerLetter"/>
      <w:lvlText w:val="%8."/>
      <w:lvlJc w:val="left"/>
      <w:pPr>
        <w:tabs>
          <w:tab w:val="num" w:pos="5400"/>
        </w:tabs>
        <w:ind w:left="5400" w:hanging="360"/>
      </w:pPr>
    </w:lvl>
    <w:lvl w:ilvl="8" w:tplc="0408001B" w:tentative="1">
      <w:start w:val="1"/>
      <w:numFmt w:val="lowerRoman"/>
      <w:lvlText w:val="%9."/>
      <w:lvlJc w:val="right"/>
      <w:pPr>
        <w:tabs>
          <w:tab w:val="num" w:pos="6120"/>
        </w:tabs>
        <w:ind w:left="6120" w:hanging="180"/>
      </w:pPr>
    </w:lvl>
  </w:abstractNum>
  <w:abstractNum w:abstractNumId="79">
    <w:nsid w:val="72B01443"/>
    <w:multiLevelType w:val="hybridMultilevel"/>
    <w:tmpl w:val="96863038"/>
    <w:lvl w:ilvl="0" w:tplc="54BAD122">
      <w:start w:val="1"/>
      <w:numFmt w:val="bullet"/>
      <w:lvlText w:val="-"/>
      <w:lvlJc w:val="left"/>
      <w:pPr>
        <w:ind w:left="720" w:hanging="360"/>
      </w:pPr>
      <w:rPr>
        <w:rFonts w:ascii="Calibri" w:eastAsiaTheme="minorHAnsi" w:hAnsi="Calibri" w:cs="Calibr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0">
    <w:nsid w:val="732B0BD8"/>
    <w:multiLevelType w:val="hybridMultilevel"/>
    <w:tmpl w:val="1A302642"/>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81">
    <w:nsid w:val="734D14E1"/>
    <w:multiLevelType w:val="hybridMultilevel"/>
    <w:tmpl w:val="618ED828"/>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82">
    <w:nsid w:val="73805688"/>
    <w:multiLevelType w:val="hybridMultilevel"/>
    <w:tmpl w:val="AB160C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3">
    <w:nsid w:val="77554E4D"/>
    <w:multiLevelType w:val="hybridMultilevel"/>
    <w:tmpl w:val="5B925078"/>
    <w:lvl w:ilvl="0" w:tplc="0408000F">
      <w:start w:val="1"/>
      <w:numFmt w:val="decimal"/>
      <w:lvlText w:val="%1."/>
      <w:lvlJc w:val="left"/>
      <w:pPr>
        <w:ind w:left="1080"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84">
    <w:nsid w:val="7843756E"/>
    <w:multiLevelType w:val="hybridMultilevel"/>
    <w:tmpl w:val="7A48AD6E"/>
    <w:lvl w:ilvl="0" w:tplc="2D465E08">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5">
    <w:nsid w:val="7B3F723F"/>
    <w:multiLevelType w:val="hybridMultilevel"/>
    <w:tmpl w:val="447E0590"/>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86">
    <w:nsid w:val="7D045D4F"/>
    <w:multiLevelType w:val="hybridMultilevel"/>
    <w:tmpl w:val="B8FC497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7">
    <w:nsid w:val="7D2F4E2C"/>
    <w:multiLevelType w:val="hybridMultilevel"/>
    <w:tmpl w:val="1CECDB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 w:numId="2">
    <w:abstractNumId w:val="24"/>
  </w:num>
  <w:num w:numId="3">
    <w:abstractNumId w:val="15"/>
  </w:num>
  <w:num w:numId="4">
    <w:abstractNumId w:val="16"/>
  </w:num>
  <w:num w:numId="5">
    <w:abstractNumId w:val="87"/>
  </w:num>
  <w:num w:numId="6">
    <w:abstractNumId w:val="44"/>
  </w:num>
  <w:num w:numId="7">
    <w:abstractNumId w:val="81"/>
  </w:num>
  <w:num w:numId="8">
    <w:abstractNumId w:val="29"/>
  </w:num>
  <w:num w:numId="9">
    <w:abstractNumId w:val="17"/>
  </w:num>
  <w:num w:numId="10">
    <w:abstractNumId w:val="76"/>
  </w:num>
  <w:num w:numId="11">
    <w:abstractNumId w:val="67"/>
  </w:num>
  <w:num w:numId="12">
    <w:abstractNumId w:val="40"/>
  </w:num>
  <w:num w:numId="13">
    <w:abstractNumId w:val="86"/>
  </w:num>
  <w:num w:numId="14">
    <w:abstractNumId w:val="55"/>
  </w:num>
  <w:num w:numId="15">
    <w:abstractNumId w:val="62"/>
  </w:num>
  <w:num w:numId="16">
    <w:abstractNumId w:val="42"/>
  </w:num>
  <w:num w:numId="17">
    <w:abstractNumId w:val="61"/>
  </w:num>
  <w:num w:numId="18">
    <w:abstractNumId w:val="6"/>
  </w:num>
  <w:num w:numId="19">
    <w:abstractNumId w:val="75"/>
  </w:num>
  <w:num w:numId="20">
    <w:abstractNumId w:val="41"/>
  </w:num>
  <w:num w:numId="21">
    <w:abstractNumId w:val="25"/>
  </w:num>
  <w:num w:numId="22">
    <w:abstractNumId w:val="53"/>
  </w:num>
  <w:num w:numId="23">
    <w:abstractNumId w:val="19"/>
  </w:num>
  <w:num w:numId="24">
    <w:abstractNumId w:val="46"/>
  </w:num>
  <w:num w:numId="25">
    <w:abstractNumId w:val="52"/>
  </w:num>
  <w:num w:numId="26">
    <w:abstractNumId w:val="26"/>
  </w:num>
  <w:num w:numId="27">
    <w:abstractNumId w:val="35"/>
  </w:num>
  <w:num w:numId="28">
    <w:abstractNumId w:val="14"/>
  </w:num>
  <w:num w:numId="29">
    <w:abstractNumId w:val="68"/>
  </w:num>
  <w:num w:numId="30">
    <w:abstractNumId w:val="63"/>
  </w:num>
  <w:num w:numId="31">
    <w:abstractNumId w:val="72"/>
  </w:num>
  <w:num w:numId="32">
    <w:abstractNumId w:val="85"/>
  </w:num>
  <w:num w:numId="33">
    <w:abstractNumId w:val="83"/>
  </w:num>
  <w:num w:numId="34">
    <w:abstractNumId w:val="60"/>
  </w:num>
  <w:num w:numId="35">
    <w:abstractNumId w:val="73"/>
  </w:num>
  <w:num w:numId="36">
    <w:abstractNumId w:val="49"/>
  </w:num>
  <w:num w:numId="37">
    <w:abstractNumId w:val="4"/>
  </w:num>
  <w:num w:numId="38">
    <w:abstractNumId w:val="33"/>
  </w:num>
  <w:num w:numId="39">
    <w:abstractNumId w:val="7"/>
  </w:num>
  <w:num w:numId="40">
    <w:abstractNumId w:val="27"/>
  </w:num>
  <w:num w:numId="41">
    <w:abstractNumId w:val="12"/>
  </w:num>
  <w:num w:numId="42">
    <w:abstractNumId w:val="79"/>
  </w:num>
  <w:num w:numId="43">
    <w:abstractNumId w:val="2"/>
  </w:num>
  <w:num w:numId="44">
    <w:abstractNumId w:val="64"/>
  </w:num>
  <w:num w:numId="45">
    <w:abstractNumId w:val="5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69"/>
  </w:num>
  <w:num w:numId="47">
    <w:abstractNumId w:val="1"/>
  </w:num>
  <w:num w:numId="48">
    <w:abstractNumId w:val="59"/>
  </w:num>
  <w:num w:numId="49">
    <w:abstractNumId w:val="37"/>
  </w:num>
  <w:num w:numId="50">
    <w:abstractNumId w:val="57"/>
  </w:num>
  <w:num w:numId="51">
    <w:abstractNumId w:val="23"/>
  </w:num>
  <w:num w:numId="52">
    <w:abstractNumId w:val="30"/>
  </w:num>
  <w:num w:numId="53">
    <w:abstractNumId w:val="5"/>
  </w:num>
  <w:num w:numId="54">
    <w:abstractNumId w:val="3"/>
  </w:num>
  <w:num w:numId="55">
    <w:abstractNumId w:val="11"/>
  </w:num>
  <w:num w:numId="56">
    <w:abstractNumId w:val="39"/>
  </w:num>
  <w:num w:numId="57">
    <w:abstractNumId w:val="20"/>
  </w:num>
  <w:num w:numId="58">
    <w:abstractNumId w:val="43"/>
  </w:num>
  <w:num w:numId="59">
    <w:abstractNumId w:val="22"/>
  </w:num>
  <w:num w:numId="60">
    <w:abstractNumId w:val="36"/>
  </w:num>
  <w:num w:numId="61">
    <w:abstractNumId w:val="82"/>
  </w:num>
  <w:num w:numId="62">
    <w:abstractNumId w:val="71"/>
  </w:num>
  <w:num w:numId="63">
    <w:abstractNumId w:val="80"/>
  </w:num>
  <w:num w:numId="64">
    <w:abstractNumId w:val="18"/>
  </w:num>
  <w:num w:numId="65">
    <w:abstractNumId w:val="78"/>
  </w:num>
  <w:num w:numId="66">
    <w:abstractNumId w:val="32"/>
  </w:num>
  <w:num w:numId="67">
    <w:abstractNumId w:val="38"/>
  </w:num>
  <w:num w:numId="68">
    <w:abstractNumId w:val="45"/>
  </w:num>
  <w:num w:numId="69">
    <w:abstractNumId w:val="8"/>
  </w:num>
  <w:num w:numId="70">
    <w:abstractNumId w:val="77"/>
  </w:num>
  <w:num w:numId="71">
    <w:abstractNumId w:val="31"/>
  </w:num>
  <w:num w:numId="72">
    <w:abstractNumId w:val="66"/>
  </w:num>
  <w:num w:numId="73">
    <w:abstractNumId w:val="50"/>
  </w:num>
  <w:num w:numId="74">
    <w:abstractNumId w:val="58"/>
  </w:num>
  <w:num w:numId="75">
    <w:abstractNumId w:val="65"/>
  </w:num>
  <w:num w:numId="76">
    <w:abstractNumId w:val="34"/>
  </w:num>
  <w:num w:numId="77">
    <w:abstractNumId w:val="28"/>
  </w:num>
  <w:num w:numId="78">
    <w:abstractNumId w:val="21"/>
  </w:num>
  <w:num w:numId="79">
    <w:abstractNumId w:val="13"/>
  </w:num>
  <w:num w:numId="80">
    <w:abstractNumId w:val="48"/>
  </w:num>
  <w:num w:numId="81">
    <w:abstractNumId w:val="10"/>
  </w:num>
  <w:num w:numId="82">
    <w:abstractNumId w:val="9"/>
  </w:num>
  <w:num w:numId="83">
    <w:abstractNumId w:val="54"/>
  </w:num>
  <w:num w:numId="84">
    <w:abstractNumId w:val="47"/>
  </w:num>
  <w:num w:numId="85">
    <w:abstractNumId w:val="74"/>
  </w:num>
  <w:num w:numId="86">
    <w:abstractNumId w:val="84"/>
  </w:num>
  <w:num w:numId="87">
    <w:abstractNumId w:val="56"/>
  </w:num>
  <w:num w:numId="88">
    <w:abstractNumId w:val="70"/>
  </w:num>
  <w:numIdMacAtCleanup w:val="8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720"/>
  <w:characterSpacingControl w:val="doNotCompress"/>
  <w:hdrShapeDefaults>
    <o:shapedefaults v:ext="edit" spidmax="148482"/>
  </w:hdrShapeDefaults>
  <w:footnotePr>
    <w:footnote w:id="0"/>
    <w:footnote w:id="1"/>
  </w:footnotePr>
  <w:endnotePr>
    <w:endnote w:id="0"/>
    <w:endnote w:id="1"/>
  </w:endnotePr>
  <w:compat/>
  <w:rsids>
    <w:rsidRoot w:val="00921116"/>
    <w:rsid w:val="000007E8"/>
    <w:rsid w:val="000036C5"/>
    <w:rsid w:val="00004919"/>
    <w:rsid w:val="00011051"/>
    <w:rsid w:val="000158EE"/>
    <w:rsid w:val="00020294"/>
    <w:rsid w:val="00022DA3"/>
    <w:rsid w:val="0002784A"/>
    <w:rsid w:val="00030AAF"/>
    <w:rsid w:val="0003199F"/>
    <w:rsid w:val="0003381E"/>
    <w:rsid w:val="000514CA"/>
    <w:rsid w:val="00051FE7"/>
    <w:rsid w:val="00053766"/>
    <w:rsid w:val="00061961"/>
    <w:rsid w:val="000638EB"/>
    <w:rsid w:val="00063E55"/>
    <w:rsid w:val="00084110"/>
    <w:rsid w:val="00090719"/>
    <w:rsid w:val="00090782"/>
    <w:rsid w:val="00095388"/>
    <w:rsid w:val="000A155C"/>
    <w:rsid w:val="000A58B7"/>
    <w:rsid w:val="000B0726"/>
    <w:rsid w:val="000C00C9"/>
    <w:rsid w:val="000C79AB"/>
    <w:rsid w:val="000D40EA"/>
    <w:rsid w:val="000D59CC"/>
    <w:rsid w:val="000D75F0"/>
    <w:rsid w:val="000E61A8"/>
    <w:rsid w:val="000F4173"/>
    <w:rsid w:val="000F6FA2"/>
    <w:rsid w:val="00100D9D"/>
    <w:rsid w:val="00102E26"/>
    <w:rsid w:val="00103C9C"/>
    <w:rsid w:val="0010405C"/>
    <w:rsid w:val="00117FD8"/>
    <w:rsid w:val="001225AB"/>
    <w:rsid w:val="00123D20"/>
    <w:rsid w:val="001248A0"/>
    <w:rsid w:val="00125878"/>
    <w:rsid w:val="001279A4"/>
    <w:rsid w:val="00136C9F"/>
    <w:rsid w:val="00142EF1"/>
    <w:rsid w:val="001460ED"/>
    <w:rsid w:val="001557A8"/>
    <w:rsid w:val="0016739E"/>
    <w:rsid w:val="001678CA"/>
    <w:rsid w:val="0018712E"/>
    <w:rsid w:val="0019382F"/>
    <w:rsid w:val="001940BA"/>
    <w:rsid w:val="00196962"/>
    <w:rsid w:val="001A32C7"/>
    <w:rsid w:val="001A5B3E"/>
    <w:rsid w:val="001A5E2B"/>
    <w:rsid w:val="001B192A"/>
    <w:rsid w:val="001B3C91"/>
    <w:rsid w:val="001B48F9"/>
    <w:rsid w:val="001B5184"/>
    <w:rsid w:val="001C385E"/>
    <w:rsid w:val="001C5382"/>
    <w:rsid w:val="001D14C8"/>
    <w:rsid w:val="001D20D0"/>
    <w:rsid w:val="001D4E55"/>
    <w:rsid w:val="001D7FF9"/>
    <w:rsid w:val="001E33F0"/>
    <w:rsid w:val="001E3F6F"/>
    <w:rsid w:val="001E41FF"/>
    <w:rsid w:val="001F4781"/>
    <w:rsid w:val="001F4DFE"/>
    <w:rsid w:val="001F4FEF"/>
    <w:rsid w:val="001F5EA5"/>
    <w:rsid w:val="001F62B4"/>
    <w:rsid w:val="00200F5B"/>
    <w:rsid w:val="00201474"/>
    <w:rsid w:val="00201581"/>
    <w:rsid w:val="00203A3E"/>
    <w:rsid w:val="00207877"/>
    <w:rsid w:val="00210BB6"/>
    <w:rsid w:val="00215B07"/>
    <w:rsid w:val="00215D6B"/>
    <w:rsid w:val="002248D4"/>
    <w:rsid w:val="00225319"/>
    <w:rsid w:val="0023139B"/>
    <w:rsid w:val="00233327"/>
    <w:rsid w:val="002502EB"/>
    <w:rsid w:val="0026133A"/>
    <w:rsid w:val="002641C1"/>
    <w:rsid w:val="00265F6C"/>
    <w:rsid w:val="002669EB"/>
    <w:rsid w:val="00267AD5"/>
    <w:rsid w:val="00271E29"/>
    <w:rsid w:val="002766F5"/>
    <w:rsid w:val="00277CB9"/>
    <w:rsid w:val="002859C4"/>
    <w:rsid w:val="002919C3"/>
    <w:rsid w:val="0029238C"/>
    <w:rsid w:val="002943A0"/>
    <w:rsid w:val="0029552B"/>
    <w:rsid w:val="00295D5A"/>
    <w:rsid w:val="002B252E"/>
    <w:rsid w:val="002B401C"/>
    <w:rsid w:val="002B7060"/>
    <w:rsid w:val="002C7BCB"/>
    <w:rsid w:val="002D0CCB"/>
    <w:rsid w:val="002D3A8D"/>
    <w:rsid w:val="002D43E1"/>
    <w:rsid w:val="002D694A"/>
    <w:rsid w:val="002D6DC1"/>
    <w:rsid w:val="002D6E40"/>
    <w:rsid w:val="002D78FF"/>
    <w:rsid w:val="002E1998"/>
    <w:rsid w:val="002E499F"/>
    <w:rsid w:val="002F0096"/>
    <w:rsid w:val="002F0BE6"/>
    <w:rsid w:val="002F1649"/>
    <w:rsid w:val="002F7E2D"/>
    <w:rsid w:val="003007B4"/>
    <w:rsid w:val="00311B4D"/>
    <w:rsid w:val="00314018"/>
    <w:rsid w:val="00315C40"/>
    <w:rsid w:val="00320E0B"/>
    <w:rsid w:val="003211A9"/>
    <w:rsid w:val="003422FC"/>
    <w:rsid w:val="0034243B"/>
    <w:rsid w:val="00346796"/>
    <w:rsid w:val="003520DA"/>
    <w:rsid w:val="003540C0"/>
    <w:rsid w:val="00354C5F"/>
    <w:rsid w:val="00361F86"/>
    <w:rsid w:val="00366912"/>
    <w:rsid w:val="00366CE6"/>
    <w:rsid w:val="00371E09"/>
    <w:rsid w:val="00380476"/>
    <w:rsid w:val="0038082F"/>
    <w:rsid w:val="00382228"/>
    <w:rsid w:val="00382852"/>
    <w:rsid w:val="0038472B"/>
    <w:rsid w:val="00384C99"/>
    <w:rsid w:val="00386D74"/>
    <w:rsid w:val="00386ECB"/>
    <w:rsid w:val="00394994"/>
    <w:rsid w:val="003B16BD"/>
    <w:rsid w:val="003B4E17"/>
    <w:rsid w:val="003B67D7"/>
    <w:rsid w:val="003C6F81"/>
    <w:rsid w:val="003C70CF"/>
    <w:rsid w:val="003D207A"/>
    <w:rsid w:val="003D60F4"/>
    <w:rsid w:val="003E2A78"/>
    <w:rsid w:val="003E5718"/>
    <w:rsid w:val="003E6A37"/>
    <w:rsid w:val="003F205E"/>
    <w:rsid w:val="003F2658"/>
    <w:rsid w:val="003F2E43"/>
    <w:rsid w:val="003F3C43"/>
    <w:rsid w:val="003F4D26"/>
    <w:rsid w:val="003F4FF2"/>
    <w:rsid w:val="003F7086"/>
    <w:rsid w:val="0040137E"/>
    <w:rsid w:val="0042148C"/>
    <w:rsid w:val="0042229F"/>
    <w:rsid w:val="004264A6"/>
    <w:rsid w:val="0044159D"/>
    <w:rsid w:val="00445521"/>
    <w:rsid w:val="004455F3"/>
    <w:rsid w:val="00445BEB"/>
    <w:rsid w:val="00452EEE"/>
    <w:rsid w:val="00453BB6"/>
    <w:rsid w:val="004551F0"/>
    <w:rsid w:val="00461679"/>
    <w:rsid w:val="00464388"/>
    <w:rsid w:val="00470592"/>
    <w:rsid w:val="00475DC6"/>
    <w:rsid w:val="00476C88"/>
    <w:rsid w:val="00481F9E"/>
    <w:rsid w:val="004844E7"/>
    <w:rsid w:val="00484D4E"/>
    <w:rsid w:val="00497886"/>
    <w:rsid w:val="004A5AEE"/>
    <w:rsid w:val="004A6633"/>
    <w:rsid w:val="004B75D6"/>
    <w:rsid w:val="004C1AC8"/>
    <w:rsid w:val="004C5C6B"/>
    <w:rsid w:val="004F082C"/>
    <w:rsid w:val="004F1664"/>
    <w:rsid w:val="004F6A3B"/>
    <w:rsid w:val="004F740E"/>
    <w:rsid w:val="0050102C"/>
    <w:rsid w:val="00501F87"/>
    <w:rsid w:val="005033F3"/>
    <w:rsid w:val="00506BDC"/>
    <w:rsid w:val="005107A1"/>
    <w:rsid w:val="005141BC"/>
    <w:rsid w:val="0051558A"/>
    <w:rsid w:val="005177A7"/>
    <w:rsid w:val="00517B4A"/>
    <w:rsid w:val="0052073E"/>
    <w:rsid w:val="005226D3"/>
    <w:rsid w:val="00526579"/>
    <w:rsid w:val="0052701F"/>
    <w:rsid w:val="00546439"/>
    <w:rsid w:val="0055436F"/>
    <w:rsid w:val="005571B2"/>
    <w:rsid w:val="00570F16"/>
    <w:rsid w:val="005727DE"/>
    <w:rsid w:val="005750FA"/>
    <w:rsid w:val="005756C1"/>
    <w:rsid w:val="00577172"/>
    <w:rsid w:val="00580B23"/>
    <w:rsid w:val="00581998"/>
    <w:rsid w:val="00581EC1"/>
    <w:rsid w:val="00593158"/>
    <w:rsid w:val="005962DC"/>
    <w:rsid w:val="005977B2"/>
    <w:rsid w:val="005A6BE7"/>
    <w:rsid w:val="005B0A56"/>
    <w:rsid w:val="005B3E8D"/>
    <w:rsid w:val="005B6604"/>
    <w:rsid w:val="005C3E85"/>
    <w:rsid w:val="005C5DFA"/>
    <w:rsid w:val="005C7C8D"/>
    <w:rsid w:val="005D3677"/>
    <w:rsid w:val="005D48E8"/>
    <w:rsid w:val="005D7840"/>
    <w:rsid w:val="005E0164"/>
    <w:rsid w:val="005E7951"/>
    <w:rsid w:val="005E7A25"/>
    <w:rsid w:val="005E7D41"/>
    <w:rsid w:val="005F0253"/>
    <w:rsid w:val="005F05B7"/>
    <w:rsid w:val="005F0ADC"/>
    <w:rsid w:val="00601F27"/>
    <w:rsid w:val="00604873"/>
    <w:rsid w:val="00607609"/>
    <w:rsid w:val="00611B01"/>
    <w:rsid w:val="006154C3"/>
    <w:rsid w:val="0061552B"/>
    <w:rsid w:val="00620ECF"/>
    <w:rsid w:val="00623BB4"/>
    <w:rsid w:val="00626467"/>
    <w:rsid w:val="00631B4A"/>
    <w:rsid w:val="00642B03"/>
    <w:rsid w:val="00643CA8"/>
    <w:rsid w:val="00644921"/>
    <w:rsid w:val="0064582E"/>
    <w:rsid w:val="00645E4A"/>
    <w:rsid w:val="00650D80"/>
    <w:rsid w:val="006669AA"/>
    <w:rsid w:val="00670F68"/>
    <w:rsid w:val="0067258F"/>
    <w:rsid w:val="00673B5C"/>
    <w:rsid w:val="00676339"/>
    <w:rsid w:val="0067655A"/>
    <w:rsid w:val="00676F85"/>
    <w:rsid w:val="006805B1"/>
    <w:rsid w:val="00682E27"/>
    <w:rsid w:val="00683E04"/>
    <w:rsid w:val="00690884"/>
    <w:rsid w:val="00694FCC"/>
    <w:rsid w:val="006A00B0"/>
    <w:rsid w:val="006A3FB4"/>
    <w:rsid w:val="006B485F"/>
    <w:rsid w:val="006B49F5"/>
    <w:rsid w:val="006C04F1"/>
    <w:rsid w:val="006C19D9"/>
    <w:rsid w:val="006C5743"/>
    <w:rsid w:val="006D115A"/>
    <w:rsid w:val="006D2343"/>
    <w:rsid w:val="006D2C71"/>
    <w:rsid w:val="006E1845"/>
    <w:rsid w:val="006E2E5D"/>
    <w:rsid w:val="006E363E"/>
    <w:rsid w:val="006E5496"/>
    <w:rsid w:val="006E7DEF"/>
    <w:rsid w:val="006F0104"/>
    <w:rsid w:val="006F28CD"/>
    <w:rsid w:val="006F34E2"/>
    <w:rsid w:val="006F3AD6"/>
    <w:rsid w:val="006F43C9"/>
    <w:rsid w:val="006F5333"/>
    <w:rsid w:val="006F64A8"/>
    <w:rsid w:val="006F7F07"/>
    <w:rsid w:val="007036FB"/>
    <w:rsid w:val="00706A76"/>
    <w:rsid w:val="00714CE2"/>
    <w:rsid w:val="007178FB"/>
    <w:rsid w:val="00723C91"/>
    <w:rsid w:val="007258C7"/>
    <w:rsid w:val="007278B9"/>
    <w:rsid w:val="00735C8B"/>
    <w:rsid w:val="007414BE"/>
    <w:rsid w:val="00744C24"/>
    <w:rsid w:val="00747A56"/>
    <w:rsid w:val="00752852"/>
    <w:rsid w:val="0075780A"/>
    <w:rsid w:val="00765442"/>
    <w:rsid w:val="00771581"/>
    <w:rsid w:val="007737BB"/>
    <w:rsid w:val="00787EE2"/>
    <w:rsid w:val="007911BE"/>
    <w:rsid w:val="00793693"/>
    <w:rsid w:val="007A1B7A"/>
    <w:rsid w:val="007A4528"/>
    <w:rsid w:val="007C4BB0"/>
    <w:rsid w:val="007C5DC5"/>
    <w:rsid w:val="007D4580"/>
    <w:rsid w:val="007D5DFE"/>
    <w:rsid w:val="007E5C68"/>
    <w:rsid w:val="007E73F9"/>
    <w:rsid w:val="007E79E5"/>
    <w:rsid w:val="007F13DD"/>
    <w:rsid w:val="007F2CF3"/>
    <w:rsid w:val="007F3A33"/>
    <w:rsid w:val="007F498B"/>
    <w:rsid w:val="007F4F8D"/>
    <w:rsid w:val="007F6B58"/>
    <w:rsid w:val="00803192"/>
    <w:rsid w:val="0081208A"/>
    <w:rsid w:val="00812642"/>
    <w:rsid w:val="00815007"/>
    <w:rsid w:val="00815480"/>
    <w:rsid w:val="0081590F"/>
    <w:rsid w:val="00820C93"/>
    <w:rsid w:val="008231E2"/>
    <w:rsid w:val="008318A8"/>
    <w:rsid w:val="00837780"/>
    <w:rsid w:val="0084097F"/>
    <w:rsid w:val="008415AB"/>
    <w:rsid w:val="00841E64"/>
    <w:rsid w:val="00854B65"/>
    <w:rsid w:val="0086086E"/>
    <w:rsid w:val="00862266"/>
    <w:rsid w:val="00862A0E"/>
    <w:rsid w:val="00866CBA"/>
    <w:rsid w:val="008729DA"/>
    <w:rsid w:val="0087524B"/>
    <w:rsid w:val="00886AF4"/>
    <w:rsid w:val="00891C67"/>
    <w:rsid w:val="00893D41"/>
    <w:rsid w:val="008A1AE6"/>
    <w:rsid w:val="008A1E07"/>
    <w:rsid w:val="008A51B0"/>
    <w:rsid w:val="008A6C7B"/>
    <w:rsid w:val="008B26B1"/>
    <w:rsid w:val="008B52AC"/>
    <w:rsid w:val="008C0A1A"/>
    <w:rsid w:val="008C0D23"/>
    <w:rsid w:val="008C1FF2"/>
    <w:rsid w:val="008C5BEC"/>
    <w:rsid w:val="008C603F"/>
    <w:rsid w:val="008D0E84"/>
    <w:rsid w:val="008D3078"/>
    <w:rsid w:val="008D77A4"/>
    <w:rsid w:val="008E1176"/>
    <w:rsid w:val="008E4A01"/>
    <w:rsid w:val="008F712A"/>
    <w:rsid w:val="008F7CF0"/>
    <w:rsid w:val="0090033F"/>
    <w:rsid w:val="00900FAE"/>
    <w:rsid w:val="009130C3"/>
    <w:rsid w:val="00916196"/>
    <w:rsid w:val="00921116"/>
    <w:rsid w:val="0093114B"/>
    <w:rsid w:val="00932A8B"/>
    <w:rsid w:val="009338F3"/>
    <w:rsid w:val="00933D74"/>
    <w:rsid w:val="0093541E"/>
    <w:rsid w:val="00937290"/>
    <w:rsid w:val="00937F21"/>
    <w:rsid w:val="009415F2"/>
    <w:rsid w:val="009462A8"/>
    <w:rsid w:val="009562B0"/>
    <w:rsid w:val="00956916"/>
    <w:rsid w:val="00960D98"/>
    <w:rsid w:val="009635F3"/>
    <w:rsid w:val="00967590"/>
    <w:rsid w:val="009720D1"/>
    <w:rsid w:val="009835B6"/>
    <w:rsid w:val="009852B2"/>
    <w:rsid w:val="00985CBB"/>
    <w:rsid w:val="00990E10"/>
    <w:rsid w:val="009941F3"/>
    <w:rsid w:val="00994AB3"/>
    <w:rsid w:val="009A3679"/>
    <w:rsid w:val="009A775B"/>
    <w:rsid w:val="009B3CD3"/>
    <w:rsid w:val="009D1C6C"/>
    <w:rsid w:val="009E055D"/>
    <w:rsid w:val="009E48A9"/>
    <w:rsid w:val="009E5B05"/>
    <w:rsid w:val="009F059B"/>
    <w:rsid w:val="009F11AD"/>
    <w:rsid w:val="009F2F2E"/>
    <w:rsid w:val="009F4138"/>
    <w:rsid w:val="009F4369"/>
    <w:rsid w:val="009F7350"/>
    <w:rsid w:val="00A0266A"/>
    <w:rsid w:val="00A0544E"/>
    <w:rsid w:val="00A0595E"/>
    <w:rsid w:val="00A05F8B"/>
    <w:rsid w:val="00A06004"/>
    <w:rsid w:val="00A1531B"/>
    <w:rsid w:val="00A172D4"/>
    <w:rsid w:val="00A177B6"/>
    <w:rsid w:val="00A177E7"/>
    <w:rsid w:val="00A2469E"/>
    <w:rsid w:val="00A27225"/>
    <w:rsid w:val="00A34B2E"/>
    <w:rsid w:val="00A34F60"/>
    <w:rsid w:val="00A45924"/>
    <w:rsid w:val="00A45A31"/>
    <w:rsid w:val="00A512F1"/>
    <w:rsid w:val="00A51CB3"/>
    <w:rsid w:val="00A545DD"/>
    <w:rsid w:val="00A6310F"/>
    <w:rsid w:val="00A719F5"/>
    <w:rsid w:val="00A77DD3"/>
    <w:rsid w:val="00A81157"/>
    <w:rsid w:val="00A82ACC"/>
    <w:rsid w:val="00A83421"/>
    <w:rsid w:val="00A90FF1"/>
    <w:rsid w:val="00A928C3"/>
    <w:rsid w:val="00A9520A"/>
    <w:rsid w:val="00A96494"/>
    <w:rsid w:val="00AA3515"/>
    <w:rsid w:val="00AA3FA2"/>
    <w:rsid w:val="00AA4D8E"/>
    <w:rsid w:val="00AA674C"/>
    <w:rsid w:val="00AB7EE6"/>
    <w:rsid w:val="00AC2B0A"/>
    <w:rsid w:val="00AC6D8A"/>
    <w:rsid w:val="00AD5F4E"/>
    <w:rsid w:val="00AD75BE"/>
    <w:rsid w:val="00AE10C0"/>
    <w:rsid w:val="00AE7125"/>
    <w:rsid w:val="00AE7C5A"/>
    <w:rsid w:val="00AF1CAB"/>
    <w:rsid w:val="00AF53B7"/>
    <w:rsid w:val="00AF5C1A"/>
    <w:rsid w:val="00AF5F8F"/>
    <w:rsid w:val="00B02620"/>
    <w:rsid w:val="00B03BC6"/>
    <w:rsid w:val="00B04AD0"/>
    <w:rsid w:val="00B07579"/>
    <w:rsid w:val="00B2557A"/>
    <w:rsid w:val="00B2607C"/>
    <w:rsid w:val="00B31AC5"/>
    <w:rsid w:val="00B428AD"/>
    <w:rsid w:val="00B51065"/>
    <w:rsid w:val="00B526A8"/>
    <w:rsid w:val="00B55502"/>
    <w:rsid w:val="00B5636B"/>
    <w:rsid w:val="00B62226"/>
    <w:rsid w:val="00B628B7"/>
    <w:rsid w:val="00B671A3"/>
    <w:rsid w:val="00B70CB3"/>
    <w:rsid w:val="00B72BD0"/>
    <w:rsid w:val="00B838D4"/>
    <w:rsid w:val="00B84274"/>
    <w:rsid w:val="00B86E2E"/>
    <w:rsid w:val="00B92F51"/>
    <w:rsid w:val="00BA061E"/>
    <w:rsid w:val="00BA25E8"/>
    <w:rsid w:val="00BA2929"/>
    <w:rsid w:val="00BA5458"/>
    <w:rsid w:val="00BB65CD"/>
    <w:rsid w:val="00BC0FDA"/>
    <w:rsid w:val="00BC183B"/>
    <w:rsid w:val="00BD0E67"/>
    <w:rsid w:val="00BE1D3C"/>
    <w:rsid w:val="00BE3EB1"/>
    <w:rsid w:val="00BE5799"/>
    <w:rsid w:val="00BF39EC"/>
    <w:rsid w:val="00BF4F46"/>
    <w:rsid w:val="00BF544A"/>
    <w:rsid w:val="00C06BC5"/>
    <w:rsid w:val="00C13272"/>
    <w:rsid w:val="00C152DC"/>
    <w:rsid w:val="00C15F91"/>
    <w:rsid w:val="00C2323F"/>
    <w:rsid w:val="00C26579"/>
    <w:rsid w:val="00C304B6"/>
    <w:rsid w:val="00C30B5C"/>
    <w:rsid w:val="00C31ABD"/>
    <w:rsid w:val="00C33620"/>
    <w:rsid w:val="00C42A5F"/>
    <w:rsid w:val="00C44DE1"/>
    <w:rsid w:val="00C7045F"/>
    <w:rsid w:val="00C70EFA"/>
    <w:rsid w:val="00C71487"/>
    <w:rsid w:val="00C72346"/>
    <w:rsid w:val="00C76016"/>
    <w:rsid w:val="00C836EE"/>
    <w:rsid w:val="00C8486A"/>
    <w:rsid w:val="00C86540"/>
    <w:rsid w:val="00C87587"/>
    <w:rsid w:val="00C90425"/>
    <w:rsid w:val="00C9564D"/>
    <w:rsid w:val="00CB1AB9"/>
    <w:rsid w:val="00CB476C"/>
    <w:rsid w:val="00CB7CCD"/>
    <w:rsid w:val="00CC18AA"/>
    <w:rsid w:val="00CC4529"/>
    <w:rsid w:val="00CE222B"/>
    <w:rsid w:val="00CE3444"/>
    <w:rsid w:val="00CF2240"/>
    <w:rsid w:val="00CF2CB6"/>
    <w:rsid w:val="00D00529"/>
    <w:rsid w:val="00D03287"/>
    <w:rsid w:val="00D058F3"/>
    <w:rsid w:val="00D11A82"/>
    <w:rsid w:val="00D17956"/>
    <w:rsid w:val="00D2246E"/>
    <w:rsid w:val="00D224B4"/>
    <w:rsid w:val="00D23D18"/>
    <w:rsid w:val="00D25D0D"/>
    <w:rsid w:val="00D31F8C"/>
    <w:rsid w:val="00D40BAC"/>
    <w:rsid w:val="00D42535"/>
    <w:rsid w:val="00D430FF"/>
    <w:rsid w:val="00D47114"/>
    <w:rsid w:val="00D575B4"/>
    <w:rsid w:val="00D60F33"/>
    <w:rsid w:val="00D7125D"/>
    <w:rsid w:val="00D7264F"/>
    <w:rsid w:val="00D73AED"/>
    <w:rsid w:val="00D77621"/>
    <w:rsid w:val="00D854BB"/>
    <w:rsid w:val="00D8576B"/>
    <w:rsid w:val="00D86507"/>
    <w:rsid w:val="00D87963"/>
    <w:rsid w:val="00D91A56"/>
    <w:rsid w:val="00D959F3"/>
    <w:rsid w:val="00D96DE1"/>
    <w:rsid w:val="00DA7D34"/>
    <w:rsid w:val="00DB7150"/>
    <w:rsid w:val="00DC4513"/>
    <w:rsid w:val="00DC604F"/>
    <w:rsid w:val="00DD05E0"/>
    <w:rsid w:val="00DD2050"/>
    <w:rsid w:val="00DD434D"/>
    <w:rsid w:val="00DD62FB"/>
    <w:rsid w:val="00DE0378"/>
    <w:rsid w:val="00DE2B54"/>
    <w:rsid w:val="00DE53A4"/>
    <w:rsid w:val="00DF3902"/>
    <w:rsid w:val="00DF55C3"/>
    <w:rsid w:val="00DF71CC"/>
    <w:rsid w:val="00E006C4"/>
    <w:rsid w:val="00E00A07"/>
    <w:rsid w:val="00E02B2C"/>
    <w:rsid w:val="00E03912"/>
    <w:rsid w:val="00E12D39"/>
    <w:rsid w:val="00E137A9"/>
    <w:rsid w:val="00E16332"/>
    <w:rsid w:val="00E16C4E"/>
    <w:rsid w:val="00E261C4"/>
    <w:rsid w:val="00E313AB"/>
    <w:rsid w:val="00E37A31"/>
    <w:rsid w:val="00E40B0D"/>
    <w:rsid w:val="00E40B68"/>
    <w:rsid w:val="00E4151F"/>
    <w:rsid w:val="00E520A0"/>
    <w:rsid w:val="00E54A22"/>
    <w:rsid w:val="00E55B16"/>
    <w:rsid w:val="00E60426"/>
    <w:rsid w:val="00E62159"/>
    <w:rsid w:val="00E67A47"/>
    <w:rsid w:val="00E774DF"/>
    <w:rsid w:val="00E81E8A"/>
    <w:rsid w:val="00E8238C"/>
    <w:rsid w:val="00E909C0"/>
    <w:rsid w:val="00EA773A"/>
    <w:rsid w:val="00EB5E10"/>
    <w:rsid w:val="00EB68B6"/>
    <w:rsid w:val="00EB6D11"/>
    <w:rsid w:val="00EC4245"/>
    <w:rsid w:val="00ED295B"/>
    <w:rsid w:val="00ED4D2A"/>
    <w:rsid w:val="00ED7508"/>
    <w:rsid w:val="00EE585C"/>
    <w:rsid w:val="00EF51FF"/>
    <w:rsid w:val="00EF63DB"/>
    <w:rsid w:val="00F02ADE"/>
    <w:rsid w:val="00F0397A"/>
    <w:rsid w:val="00F04A58"/>
    <w:rsid w:val="00F25E2B"/>
    <w:rsid w:val="00F45B7F"/>
    <w:rsid w:val="00F512DC"/>
    <w:rsid w:val="00F52132"/>
    <w:rsid w:val="00F5242D"/>
    <w:rsid w:val="00F55F60"/>
    <w:rsid w:val="00F60900"/>
    <w:rsid w:val="00F60949"/>
    <w:rsid w:val="00F718C6"/>
    <w:rsid w:val="00F74726"/>
    <w:rsid w:val="00F81F74"/>
    <w:rsid w:val="00F83D2D"/>
    <w:rsid w:val="00F91F6C"/>
    <w:rsid w:val="00FA0542"/>
    <w:rsid w:val="00FB171F"/>
    <w:rsid w:val="00FB5DE8"/>
    <w:rsid w:val="00FD6CA6"/>
    <w:rsid w:val="00FE1ABC"/>
    <w:rsid w:val="00FE2E27"/>
    <w:rsid w:val="00FE5FFF"/>
    <w:rsid w:val="00FF465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8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line="48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Subtitle" w:semiHidden="0"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21116"/>
    <w:pPr>
      <w:spacing w:line="240" w:lineRule="auto"/>
    </w:pPr>
    <w:rPr>
      <w:rFonts w:ascii="Times New Roman" w:eastAsia="Times New Roman" w:hAnsi="Times New Roman" w:cs="Times New Roman"/>
      <w:sz w:val="24"/>
      <w:szCs w:val="24"/>
      <w:lang w:eastAsia="el-GR"/>
    </w:rPr>
  </w:style>
  <w:style w:type="paragraph" w:styleId="1">
    <w:name w:val="heading 1"/>
    <w:basedOn w:val="a0"/>
    <w:next w:val="a0"/>
    <w:link w:val="1Char"/>
    <w:uiPriority w:val="9"/>
    <w:qFormat/>
    <w:rsid w:val="00A0595E"/>
    <w:pPr>
      <w:keepNext/>
      <w:spacing w:before="240" w:after="60"/>
      <w:outlineLvl w:val="0"/>
    </w:pPr>
    <w:rPr>
      <w:b/>
      <w:bCs/>
      <w:kern w:val="32"/>
      <w:szCs w:val="32"/>
    </w:rPr>
  </w:style>
  <w:style w:type="paragraph" w:styleId="2">
    <w:name w:val="heading 2"/>
    <w:basedOn w:val="Web"/>
    <w:next w:val="a0"/>
    <w:link w:val="2Char"/>
    <w:uiPriority w:val="99"/>
    <w:qFormat/>
    <w:rsid w:val="00921116"/>
    <w:pPr>
      <w:shd w:val="clear" w:color="auto" w:fill="FFFFFF"/>
      <w:spacing w:before="0" w:after="0" w:line="480" w:lineRule="auto"/>
      <w:outlineLvl w:val="1"/>
    </w:pPr>
  </w:style>
  <w:style w:type="paragraph" w:styleId="3">
    <w:name w:val="heading 3"/>
    <w:basedOn w:val="a0"/>
    <w:next w:val="a0"/>
    <w:link w:val="3Char"/>
    <w:uiPriority w:val="99"/>
    <w:unhideWhenUsed/>
    <w:qFormat/>
    <w:rsid w:val="0092111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Char"/>
    <w:uiPriority w:val="9"/>
    <w:unhideWhenUsed/>
    <w:qFormat/>
    <w:rsid w:val="0092111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Char"/>
    <w:uiPriority w:val="9"/>
    <w:unhideWhenUsed/>
    <w:qFormat/>
    <w:rsid w:val="00921116"/>
    <w:pPr>
      <w:keepNext/>
      <w:keepLines/>
      <w:spacing w:before="200" w:line="276" w:lineRule="auto"/>
      <w:outlineLvl w:val="4"/>
    </w:pPr>
    <w:rPr>
      <w:rFonts w:asciiTheme="majorHAnsi" w:eastAsiaTheme="majorEastAsia" w:hAnsiTheme="majorHAnsi" w:cstheme="majorBidi"/>
      <w:color w:val="243F60" w:themeColor="accent1" w:themeShade="7F"/>
      <w:sz w:val="22"/>
      <w:szCs w:val="22"/>
      <w:lang w:eastAsia="en-US"/>
    </w:rPr>
  </w:style>
  <w:style w:type="paragraph" w:styleId="6">
    <w:name w:val="heading 6"/>
    <w:basedOn w:val="a0"/>
    <w:next w:val="a0"/>
    <w:link w:val="6Char"/>
    <w:uiPriority w:val="9"/>
    <w:unhideWhenUsed/>
    <w:qFormat/>
    <w:rsid w:val="00921116"/>
    <w:pPr>
      <w:keepNext/>
      <w:keepLines/>
      <w:spacing w:before="200" w:line="276" w:lineRule="auto"/>
      <w:outlineLvl w:val="5"/>
    </w:pPr>
    <w:rPr>
      <w:rFonts w:asciiTheme="majorHAnsi" w:eastAsiaTheme="majorEastAsia" w:hAnsiTheme="majorHAnsi" w:cstheme="majorBidi"/>
      <w:i/>
      <w:iCs/>
      <w:color w:val="243F60" w:themeColor="accent1" w:themeShade="7F"/>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Επικεφαλίδα 1 Char"/>
    <w:basedOn w:val="a1"/>
    <w:link w:val="1"/>
    <w:uiPriority w:val="9"/>
    <w:rsid w:val="00A0595E"/>
    <w:rPr>
      <w:rFonts w:ascii="Times New Roman" w:eastAsia="Times New Roman" w:hAnsi="Times New Roman" w:cs="Times New Roman"/>
      <w:b/>
      <w:bCs/>
      <w:kern w:val="32"/>
      <w:sz w:val="24"/>
      <w:szCs w:val="32"/>
      <w:lang w:eastAsia="el-GR"/>
    </w:rPr>
  </w:style>
  <w:style w:type="paragraph" w:styleId="Web">
    <w:name w:val="Normal (Web)"/>
    <w:basedOn w:val="a0"/>
    <w:uiPriority w:val="99"/>
    <w:rsid w:val="00921116"/>
    <w:pPr>
      <w:spacing w:before="144" w:after="72" w:line="360" w:lineRule="auto"/>
    </w:pPr>
  </w:style>
  <w:style w:type="character" w:customStyle="1" w:styleId="2Char">
    <w:name w:val="Επικεφαλίδα 2 Char"/>
    <w:basedOn w:val="a1"/>
    <w:link w:val="2"/>
    <w:uiPriority w:val="99"/>
    <w:rsid w:val="00921116"/>
    <w:rPr>
      <w:rFonts w:ascii="Times New Roman" w:eastAsia="Times New Roman" w:hAnsi="Times New Roman" w:cs="Times New Roman"/>
      <w:sz w:val="24"/>
      <w:szCs w:val="24"/>
      <w:shd w:val="clear" w:color="auto" w:fill="FFFFFF"/>
      <w:lang w:eastAsia="el-GR"/>
    </w:rPr>
  </w:style>
  <w:style w:type="character" w:customStyle="1" w:styleId="3Char">
    <w:name w:val="Επικεφαλίδα 3 Char"/>
    <w:basedOn w:val="a1"/>
    <w:link w:val="3"/>
    <w:uiPriority w:val="99"/>
    <w:rsid w:val="00921116"/>
    <w:rPr>
      <w:rFonts w:asciiTheme="majorHAnsi" w:eastAsiaTheme="majorEastAsia" w:hAnsiTheme="majorHAnsi" w:cstheme="majorBidi"/>
      <w:b/>
      <w:bCs/>
      <w:color w:val="4F81BD" w:themeColor="accent1"/>
      <w:sz w:val="24"/>
      <w:szCs w:val="24"/>
      <w:lang w:eastAsia="el-GR"/>
    </w:rPr>
  </w:style>
  <w:style w:type="character" w:customStyle="1" w:styleId="4Char">
    <w:name w:val="Επικεφαλίδα 4 Char"/>
    <w:basedOn w:val="a1"/>
    <w:link w:val="4"/>
    <w:uiPriority w:val="9"/>
    <w:rsid w:val="00921116"/>
    <w:rPr>
      <w:rFonts w:asciiTheme="majorHAnsi" w:eastAsiaTheme="majorEastAsia" w:hAnsiTheme="majorHAnsi" w:cstheme="majorBidi"/>
      <w:b/>
      <w:bCs/>
      <w:i/>
      <w:iCs/>
      <w:color w:val="4F81BD" w:themeColor="accent1"/>
      <w:sz w:val="24"/>
      <w:szCs w:val="24"/>
      <w:lang w:eastAsia="el-GR"/>
    </w:rPr>
  </w:style>
  <w:style w:type="character" w:customStyle="1" w:styleId="5Char">
    <w:name w:val="Επικεφαλίδα 5 Char"/>
    <w:basedOn w:val="a1"/>
    <w:link w:val="5"/>
    <w:uiPriority w:val="9"/>
    <w:rsid w:val="00921116"/>
    <w:rPr>
      <w:rFonts w:asciiTheme="majorHAnsi" w:eastAsiaTheme="majorEastAsia" w:hAnsiTheme="majorHAnsi" w:cstheme="majorBidi"/>
      <w:color w:val="243F60" w:themeColor="accent1" w:themeShade="7F"/>
    </w:rPr>
  </w:style>
  <w:style w:type="character" w:customStyle="1" w:styleId="6Char">
    <w:name w:val="Επικεφαλίδα 6 Char"/>
    <w:basedOn w:val="a1"/>
    <w:link w:val="6"/>
    <w:uiPriority w:val="9"/>
    <w:rsid w:val="00921116"/>
    <w:rPr>
      <w:rFonts w:asciiTheme="majorHAnsi" w:eastAsiaTheme="majorEastAsia" w:hAnsiTheme="majorHAnsi" w:cstheme="majorBidi"/>
      <w:i/>
      <w:iCs/>
      <w:color w:val="243F60" w:themeColor="accent1" w:themeShade="7F"/>
    </w:rPr>
  </w:style>
  <w:style w:type="character" w:customStyle="1" w:styleId="blacktxt1">
    <w:name w:val="blacktxt1"/>
    <w:basedOn w:val="a1"/>
    <w:rsid w:val="00921116"/>
    <w:rPr>
      <w:rFonts w:ascii="Tahoma" w:hAnsi="Tahoma" w:cs="Tahoma" w:hint="default"/>
      <w:color w:val="000000"/>
      <w:sz w:val="17"/>
      <w:szCs w:val="17"/>
    </w:rPr>
  </w:style>
  <w:style w:type="character" w:customStyle="1" w:styleId="google-src-text1">
    <w:name w:val="google-src-text1"/>
    <w:basedOn w:val="a1"/>
    <w:rsid w:val="00921116"/>
    <w:rPr>
      <w:vanish/>
      <w:webHidden w:val="0"/>
      <w:specVanish w:val="0"/>
    </w:rPr>
  </w:style>
  <w:style w:type="paragraph" w:styleId="a4">
    <w:name w:val="footer"/>
    <w:basedOn w:val="a0"/>
    <w:link w:val="Char"/>
    <w:uiPriority w:val="99"/>
    <w:rsid w:val="00921116"/>
    <w:pPr>
      <w:tabs>
        <w:tab w:val="center" w:pos="4153"/>
        <w:tab w:val="right" w:pos="8306"/>
      </w:tabs>
    </w:pPr>
  </w:style>
  <w:style w:type="character" w:customStyle="1" w:styleId="Char">
    <w:name w:val="Υποσέλιδο Char"/>
    <w:basedOn w:val="a1"/>
    <w:link w:val="a4"/>
    <w:uiPriority w:val="99"/>
    <w:rsid w:val="00921116"/>
    <w:rPr>
      <w:rFonts w:ascii="Times New Roman" w:eastAsia="Times New Roman" w:hAnsi="Times New Roman" w:cs="Times New Roman"/>
      <w:sz w:val="24"/>
      <w:szCs w:val="24"/>
      <w:lang w:eastAsia="el-GR"/>
    </w:rPr>
  </w:style>
  <w:style w:type="character" w:styleId="a5">
    <w:name w:val="page number"/>
    <w:basedOn w:val="a1"/>
    <w:rsid w:val="00921116"/>
  </w:style>
  <w:style w:type="character" w:styleId="a6">
    <w:name w:val="Strong"/>
    <w:basedOn w:val="a1"/>
    <w:uiPriority w:val="22"/>
    <w:qFormat/>
    <w:rsid w:val="00921116"/>
    <w:rPr>
      <w:rFonts w:ascii="Times New Roman" w:hAnsi="Times New Roman"/>
      <w:bCs/>
      <w:color w:val="auto"/>
      <w:sz w:val="24"/>
    </w:rPr>
  </w:style>
  <w:style w:type="character" w:customStyle="1" w:styleId="longtext">
    <w:name w:val="long_text"/>
    <w:basedOn w:val="a1"/>
    <w:uiPriority w:val="99"/>
    <w:rsid w:val="00921116"/>
    <w:rPr>
      <w:rFonts w:cs="Times New Roman"/>
    </w:rPr>
  </w:style>
  <w:style w:type="character" w:styleId="-">
    <w:name w:val="Hyperlink"/>
    <w:basedOn w:val="a1"/>
    <w:uiPriority w:val="99"/>
    <w:unhideWhenUsed/>
    <w:rsid w:val="00921116"/>
    <w:rPr>
      <w:color w:val="0000FF"/>
      <w:u w:val="single"/>
    </w:rPr>
  </w:style>
  <w:style w:type="paragraph" w:styleId="a7">
    <w:name w:val="List Paragraph"/>
    <w:basedOn w:val="a0"/>
    <w:uiPriority w:val="99"/>
    <w:qFormat/>
    <w:rsid w:val="00921116"/>
    <w:pPr>
      <w:spacing w:after="200" w:line="276" w:lineRule="auto"/>
      <w:ind w:left="720"/>
      <w:contextualSpacing/>
    </w:pPr>
    <w:rPr>
      <w:rFonts w:ascii="Calibri" w:hAnsi="Calibri"/>
      <w:sz w:val="22"/>
      <w:szCs w:val="22"/>
    </w:rPr>
  </w:style>
  <w:style w:type="paragraph" w:styleId="a8">
    <w:name w:val="Body Text Indent"/>
    <w:basedOn w:val="a0"/>
    <w:link w:val="Char0"/>
    <w:uiPriority w:val="99"/>
    <w:rsid w:val="00921116"/>
    <w:pPr>
      <w:spacing w:after="120" w:line="480" w:lineRule="auto"/>
      <w:ind w:left="283" w:right="170" w:firstLine="360"/>
    </w:pPr>
    <w:rPr>
      <w:rFonts w:ascii="Calibri" w:hAnsi="Calibri"/>
      <w:sz w:val="22"/>
      <w:szCs w:val="22"/>
      <w:lang w:val="en-US" w:eastAsia="en-US" w:bidi="en-US"/>
    </w:rPr>
  </w:style>
  <w:style w:type="character" w:customStyle="1" w:styleId="Char0">
    <w:name w:val="Σώμα κείμενου με εσοχή Char"/>
    <w:basedOn w:val="a1"/>
    <w:link w:val="a8"/>
    <w:uiPriority w:val="99"/>
    <w:rsid w:val="00921116"/>
    <w:rPr>
      <w:rFonts w:ascii="Calibri" w:eastAsia="Times New Roman" w:hAnsi="Calibri" w:cs="Times New Roman"/>
      <w:lang w:val="en-US" w:bidi="en-US"/>
    </w:rPr>
  </w:style>
  <w:style w:type="paragraph" w:customStyle="1" w:styleId="as">
    <w:name w:val=".as..."/>
    <w:basedOn w:val="a0"/>
    <w:next w:val="a0"/>
    <w:uiPriority w:val="99"/>
    <w:rsid w:val="00921116"/>
    <w:pPr>
      <w:autoSpaceDE w:val="0"/>
      <w:autoSpaceDN w:val="0"/>
      <w:adjustRightInd w:val="0"/>
    </w:pPr>
    <w:rPr>
      <w:rFonts w:ascii="Palatino Linotype" w:hAnsi="Palatino Linotype"/>
    </w:rPr>
  </w:style>
  <w:style w:type="paragraph" w:styleId="a9">
    <w:name w:val="header"/>
    <w:basedOn w:val="a0"/>
    <w:link w:val="Char1"/>
    <w:uiPriority w:val="99"/>
    <w:rsid w:val="00921116"/>
    <w:pPr>
      <w:tabs>
        <w:tab w:val="center" w:pos="4153"/>
        <w:tab w:val="right" w:pos="8306"/>
      </w:tabs>
    </w:pPr>
  </w:style>
  <w:style w:type="character" w:customStyle="1" w:styleId="Char1">
    <w:name w:val="Κεφαλίδα Char"/>
    <w:basedOn w:val="a1"/>
    <w:link w:val="a9"/>
    <w:uiPriority w:val="99"/>
    <w:rsid w:val="00921116"/>
    <w:rPr>
      <w:rFonts w:ascii="Times New Roman" w:eastAsia="Times New Roman" w:hAnsi="Times New Roman" w:cs="Times New Roman"/>
      <w:sz w:val="24"/>
      <w:szCs w:val="24"/>
      <w:lang w:eastAsia="el-GR"/>
    </w:rPr>
  </w:style>
  <w:style w:type="table" w:styleId="aa">
    <w:name w:val="Table Grid"/>
    <w:basedOn w:val="a2"/>
    <w:rsid w:val="00921116"/>
    <w:pPr>
      <w:spacing w:line="240" w:lineRule="auto"/>
    </w:pPr>
    <w:rPr>
      <w:rFonts w:ascii="Times New Roman" w:eastAsia="Times New Roman" w:hAnsi="Times New Roman" w:cs="Times New Roman"/>
      <w:sz w:val="20"/>
      <w:szCs w:val="20"/>
      <w:lang w:eastAsia="el-G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apple-converted-space">
    <w:name w:val="apple-converted-space"/>
    <w:basedOn w:val="a1"/>
    <w:rsid w:val="00921116"/>
  </w:style>
  <w:style w:type="character" w:customStyle="1" w:styleId="spelle">
    <w:name w:val="spelle"/>
    <w:basedOn w:val="a1"/>
    <w:rsid w:val="00921116"/>
  </w:style>
  <w:style w:type="paragraph" w:styleId="ab">
    <w:name w:val="Body Text"/>
    <w:basedOn w:val="a0"/>
    <w:link w:val="Char2"/>
    <w:rsid w:val="00921116"/>
    <w:pPr>
      <w:spacing w:after="120"/>
    </w:pPr>
  </w:style>
  <w:style w:type="character" w:customStyle="1" w:styleId="Char2">
    <w:name w:val="Σώμα κειμένου Char"/>
    <w:basedOn w:val="a1"/>
    <w:link w:val="ab"/>
    <w:rsid w:val="00921116"/>
    <w:rPr>
      <w:rFonts w:ascii="Times New Roman" w:eastAsia="Times New Roman" w:hAnsi="Times New Roman" w:cs="Times New Roman"/>
      <w:sz w:val="24"/>
      <w:szCs w:val="24"/>
      <w:lang w:eastAsia="el-GR"/>
    </w:rPr>
  </w:style>
  <w:style w:type="paragraph" w:styleId="a">
    <w:name w:val="List Bullet"/>
    <w:basedOn w:val="a0"/>
    <w:uiPriority w:val="99"/>
    <w:unhideWhenUsed/>
    <w:rsid w:val="00921116"/>
    <w:pPr>
      <w:numPr>
        <w:numId w:val="1"/>
      </w:numPr>
      <w:spacing w:after="200" w:line="276" w:lineRule="auto"/>
      <w:contextualSpacing/>
    </w:pPr>
    <w:rPr>
      <w:rFonts w:ascii="Calibri" w:eastAsia="Calibri" w:hAnsi="Calibri"/>
      <w:sz w:val="22"/>
      <w:szCs w:val="22"/>
      <w:lang w:eastAsia="en-US"/>
    </w:rPr>
  </w:style>
  <w:style w:type="character" w:customStyle="1" w:styleId="style86">
    <w:name w:val="style86"/>
    <w:basedOn w:val="a1"/>
    <w:rsid w:val="00921116"/>
  </w:style>
  <w:style w:type="paragraph" w:customStyle="1" w:styleId="StyleJustifiedLinespacing15lines">
    <w:name w:val="Style Justified Line spacing:  1.5 lines"/>
    <w:basedOn w:val="a0"/>
    <w:uiPriority w:val="99"/>
    <w:rsid w:val="00921116"/>
    <w:pPr>
      <w:spacing w:line="360" w:lineRule="auto"/>
    </w:pPr>
    <w:rPr>
      <w:szCs w:val="20"/>
      <w:lang w:val="en-GB" w:eastAsia="en-US"/>
    </w:rPr>
  </w:style>
  <w:style w:type="paragraph" w:styleId="ac">
    <w:name w:val="caption"/>
    <w:basedOn w:val="a0"/>
    <w:next w:val="a0"/>
    <w:unhideWhenUsed/>
    <w:qFormat/>
    <w:rsid w:val="00921116"/>
    <w:pPr>
      <w:spacing w:after="200"/>
    </w:pPr>
    <w:rPr>
      <w:b/>
      <w:bCs/>
      <w:color w:val="4F81BD" w:themeColor="accent1"/>
      <w:sz w:val="18"/>
      <w:szCs w:val="18"/>
    </w:rPr>
  </w:style>
  <w:style w:type="paragraph" w:styleId="ad">
    <w:name w:val="table of figures"/>
    <w:basedOn w:val="a0"/>
    <w:next w:val="a0"/>
    <w:uiPriority w:val="99"/>
    <w:rsid w:val="00271E29"/>
    <w:rPr>
      <w:rFonts w:cstheme="minorHAnsi"/>
      <w:iCs/>
      <w:szCs w:val="20"/>
    </w:rPr>
  </w:style>
  <w:style w:type="paragraph" w:styleId="ae">
    <w:name w:val="TOC Heading"/>
    <w:basedOn w:val="1"/>
    <w:next w:val="a0"/>
    <w:uiPriority w:val="39"/>
    <w:unhideWhenUsed/>
    <w:qFormat/>
    <w:rsid w:val="00233327"/>
    <w:pPr>
      <w:keepLines/>
      <w:spacing w:before="0" w:after="0" w:line="480" w:lineRule="auto"/>
      <w:jc w:val="left"/>
      <w:outlineLvl w:val="9"/>
    </w:pPr>
    <w:rPr>
      <w:rFonts w:eastAsiaTheme="majorEastAsia"/>
      <w:kern w:val="0"/>
      <w:szCs w:val="24"/>
      <w:lang w:eastAsia="en-US"/>
    </w:rPr>
  </w:style>
  <w:style w:type="paragraph" w:styleId="af">
    <w:name w:val="Balloon Text"/>
    <w:basedOn w:val="a0"/>
    <w:link w:val="Char3"/>
    <w:uiPriority w:val="99"/>
    <w:rsid w:val="00921116"/>
    <w:rPr>
      <w:rFonts w:ascii="Tahoma" w:hAnsi="Tahoma" w:cs="Tahoma"/>
      <w:sz w:val="16"/>
      <w:szCs w:val="16"/>
    </w:rPr>
  </w:style>
  <w:style w:type="character" w:customStyle="1" w:styleId="Char3">
    <w:name w:val="Κείμενο πλαισίου Char"/>
    <w:basedOn w:val="a1"/>
    <w:link w:val="af"/>
    <w:uiPriority w:val="99"/>
    <w:rsid w:val="00921116"/>
    <w:rPr>
      <w:rFonts w:ascii="Tahoma" w:eastAsia="Times New Roman" w:hAnsi="Tahoma" w:cs="Tahoma"/>
      <w:sz w:val="16"/>
      <w:szCs w:val="16"/>
      <w:lang w:eastAsia="el-GR"/>
    </w:rPr>
  </w:style>
  <w:style w:type="paragraph" w:styleId="20">
    <w:name w:val="toc 2"/>
    <w:basedOn w:val="a0"/>
    <w:next w:val="a0"/>
    <w:autoRedefine/>
    <w:uiPriority w:val="39"/>
    <w:unhideWhenUsed/>
    <w:qFormat/>
    <w:rsid w:val="00921116"/>
    <w:pPr>
      <w:spacing w:before="120"/>
      <w:ind w:left="240"/>
    </w:pPr>
    <w:rPr>
      <w:rFonts w:asciiTheme="minorHAnsi" w:hAnsiTheme="minorHAnsi" w:cstheme="minorHAnsi"/>
      <w:b/>
      <w:bCs/>
      <w:sz w:val="22"/>
      <w:szCs w:val="22"/>
    </w:rPr>
  </w:style>
  <w:style w:type="paragraph" w:styleId="10">
    <w:name w:val="toc 1"/>
    <w:basedOn w:val="a0"/>
    <w:next w:val="a0"/>
    <w:autoRedefine/>
    <w:uiPriority w:val="39"/>
    <w:qFormat/>
    <w:rsid w:val="00706A76"/>
    <w:pPr>
      <w:spacing w:before="120"/>
    </w:pPr>
    <w:rPr>
      <w:rFonts w:asciiTheme="minorHAnsi" w:hAnsiTheme="minorHAnsi" w:cstheme="minorHAnsi"/>
      <w:b/>
      <w:bCs/>
      <w:i/>
      <w:iCs/>
    </w:rPr>
  </w:style>
  <w:style w:type="paragraph" w:styleId="30">
    <w:name w:val="toc 3"/>
    <w:basedOn w:val="a0"/>
    <w:next w:val="a0"/>
    <w:autoRedefine/>
    <w:uiPriority w:val="39"/>
    <w:unhideWhenUsed/>
    <w:qFormat/>
    <w:rsid w:val="00706A76"/>
    <w:pPr>
      <w:ind w:left="480"/>
    </w:pPr>
    <w:rPr>
      <w:rFonts w:asciiTheme="minorHAnsi" w:hAnsiTheme="minorHAnsi" w:cstheme="minorHAnsi"/>
      <w:sz w:val="20"/>
      <w:szCs w:val="20"/>
    </w:rPr>
  </w:style>
  <w:style w:type="paragraph" w:styleId="21">
    <w:name w:val="Body Text Indent 2"/>
    <w:basedOn w:val="a0"/>
    <w:link w:val="2Char0"/>
    <w:rsid w:val="00921116"/>
    <w:pPr>
      <w:spacing w:after="120" w:line="480" w:lineRule="auto"/>
      <w:ind w:left="283"/>
    </w:pPr>
  </w:style>
  <w:style w:type="character" w:customStyle="1" w:styleId="2Char0">
    <w:name w:val="Σώμα κείμενου με εσοχή 2 Char"/>
    <w:basedOn w:val="a1"/>
    <w:link w:val="21"/>
    <w:rsid w:val="00921116"/>
    <w:rPr>
      <w:rFonts w:ascii="Times New Roman" w:eastAsia="Times New Roman" w:hAnsi="Times New Roman" w:cs="Times New Roman"/>
      <w:sz w:val="24"/>
      <w:szCs w:val="24"/>
      <w:lang w:eastAsia="el-GR"/>
    </w:rPr>
  </w:style>
  <w:style w:type="paragraph" w:styleId="af0">
    <w:name w:val="Title"/>
    <w:basedOn w:val="a0"/>
    <w:next w:val="a8"/>
    <w:link w:val="Char4"/>
    <w:uiPriority w:val="10"/>
    <w:qFormat/>
    <w:rsid w:val="00607609"/>
    <w:pPr>
      <w:pBdr>
        <w:bottom w:val="single" w:sz="8" w:space="4" w:color="4F81BD" w:themeColor="accent1"/>
      </w:pBdr>
      <w:spacing w:after="300" w:line="480" w:lineRule="auto"/>
      <w:contextualSpacing/>
    </w:pPr>
    <w:rPr>
      <w:rFonts w:eastAsiaTheme="majorEastAsia"/>
      <w:b/>
      <w:spacing w:val="5"/>
      <w:kern w:val="28"/>
    </w:rPr>
  </w:style>
  <w:style w:type="character" w:customStyle="1" w:styleId="Char4">
    <w:name w:val="Τίτλος Char"/>
    <w:basedOn w:val="a1"/>
    <w:link w:val="af0"/>
    <w:uiPriority w:val="10"/>
    <w:rsid w:val="00607609"/>
    <w:rPr>
      <w:rFonts w:ascii="Times New Roman" w:eastAsiaTheme="majorEastAsia" w:hAnsi="Times New Roman" w:cs="Times New Roman"/>
      <w:b/>
      <w:spacing w:val="5"/>
      <w:kern w:val="28"/>
      <w:sz w:val="24"/>
      <w:szCs w:val="24"/>
      <w:lang w:eastAsia="el-GR"/>
    </w:rPr>
  </w:style>
  <w:style w:type="paragraph" w:styleId="40">
    <w:name w:val="toc 4"/>
    <w:basedOn w:val="a0"/>
    <w:next w:val="a0"/>
    <w:autoRedefine/>
    <w:uiPriority w:val="39"/>
    <w:rsid w:val="00921116"/>
    <w:pPr>
      <w:ind w:left="720"/>
    </w:pPr>
    <w:rPr>
      <w:rFonts w:asciiTheme="minorHAnsi" w:hAnsiTheme="minorHAnsi" w:cstheme="minorHAnsi"/>
      <w:sz w:val="20"/>
      <w:szCs w:val="20"/>
    </w:rPr>
  </w:style>
  <w:style w:type="paragraph" w:styleId="31">
    <w:name w:val="Body Text Indent 3"/>
    <w:basedOn w:val="a0"/>
    <w:link w:val="3Char0"/>
    <w:uiPriority w:val="99"/>
    <w:rsid w:val="00921116"/>
    <w:pPr>
      <w:spacing w:after="120" w:line="276" w:lineRule="auto"/>
      <w:ind w:left="283"/>
    </w:pPr>
    <w:rPr>
      <w:rFonts w:ascii="Calibri" w:eastAsia="Calibri" w:hAnsi="Calibri"/>
      <w:sz w:val="16"/>
      <w:szCs w:val="16"/>
      <w:lang w:eastAsia="en-US"/>
    </w:rPr>
  </w:style>
  <w:style w:type="character" w:customStyle="1" w:styleId="3Char0">
    <w:name w:val="Σώμα κείμενου με εσοχή 3 Char"/>
    <w:basedOn w:val="a1"/>
    <w:link w:val="31"/>
    <w:uiPriority w:val="99"/>
    <w:rsid w:val="00921116"/>
    <w:rPr>
      <w:rFonts w:ascii="Calibri" w:eastAsia="Calibri" w:hAnsi="Calibri" w:cs="Times New Roman"/>
      <w:sz w:val="16"/>
      <w:szCs w:val="16"/>
    </w:rPr>
  </w:style>
  <w:style w:type="paragraph" w:styleId="af1">
    <w:name w:val="endnote text"/>
    <w:basedOn w:val="a0"/>
    <w:link w:val="Char5"/>
    <w:uiPriority w:val="99"/>
    <w:rsid w:val="00921116"/>
    <w:pPr>
      <w:spacing w:after="200" w:line="276" w:lineRule="auto"/>
    </w:pPr>
    <w:rPr>
      <w:rFonts w:ascii="Calibri" w:eastAsia="Calibri" w:hAnsi="Calibri"/>
      <w:sz w:val="20"/>
      <w:szCs w:val="20"/>
      <w:lang w:eastAsia="en-US"/>
    </w:rPr>
  </w:style>
  <w:style w:type="character" w:customStyle="1" w:styleId="Char5">
    <w:name w:val="Κείμενο σημείωσης τέλους Char"/>
    <w:basedOn w:val="a1"/>
    <w:link w:val="af1"/>
    <w:uiPriority w:val="99"/>
    <w:rsid w:val="00921116"/>
    <w:rPr>
      <w:rFonts w:ascii="Calibri" w:eastAsia="Calibri" w:hAnsi="Calibri" w:cs="Times New Roman"/>
      <w:sz w:val="20"/>
      <w:szCs w:val="20"/>
    </w:rPr>
  </w:style>
  <w:style w:type="paragraph" w:customStyle="1" w:styleId="af2">
    <w:name w:val="νούλα"/>
    <w:basedOn w:val="a0"/>
    <w:rsid w:val="00921116"/>
    <w:rPr>
      <w:rFonts w:ascii="Arial" w:hAnsi="Arial"/>
    </w:rPr>
  </w:style>
  <w:style w:type="paragraph" w:customStyle="1" w:styleId="image-border-text">
    <w:name w:val="image-border-text"/>
    <w:basedOn w:val="a0"/>
    <w:uiPriority w:val="99"/>
    <w:rsid w:val="00921116"/>
    <w:pPr>
      <w:spacing w:before="100" w:beforeAutospacing="1" w:after="100" w:afterAutospacing="1"/>
    </w:pPr>
  </w:style>
  <w:style w:type="character" w:styleId="af3">
    <w:name w:val="Emphasis"/>
    <w:basedOn w:val="a1"/>
    <w:uiPriority w:val="20"/>
    <w:qFormat/>
    <w:rsid w:val="00921116"/>
    <w:rPr>
      <w:rFonts w:cs="Times New Roman"/>
      <w:i/>
      <w:iCs/>
    </w:rPr>
  </w:style>
  <w:style w:type="paragraph" w:customStyle="1" w:styleId="22">
    <w:name w:val="ΥΠΟΤΙΤΛΟΣ 2"/>
    <w:basedOn w:val="a0"/>
    <w:link w:val="2Char1"/>
    <w:uiPriority w:val="99"/>
    <w:rsid w:val="00921116"/>
    <w:pPr>
      <w:spacing w:line="480" w:lineRule="auto"/>
      <w:outlineLvl w:val="1"/>
    </w:pPr>
    <w:rPr>
      <w:rFonts w:eastAsia="Calibri" w:cs="Arial"/>
      <w:b/>
      <w:bCs/>
      <w:i/>
      <w:iCs/>
    </w:rPr>
  </w:style>
  <w:style w:type="character" w:customStyle="1" w:styleId="2Char1">
    <w:name w:val="ΥΠΟΤΙΤΛΟΣ 2 Char"/>
    <w:basedOn w:val="a1"/>
    <w:link w:val="22"/>
    <w:uiPriority w:val="99"/>
    <w:locked/>
    <w:rsid w:val="00921116"/>
    <w:rPr>
      <w:rFonts w:ascii="Times New Roman" w:eastAsia="Calibri" w:hAnsi="Times New Roman" w:cs="Arial"/>
      <w:b/>
      <w:bCs/>
      <w:i/>
      <w:iCs/>
      <w:sz w:val="24"/>
      <w:szCs w:val="24"/>
      <w:lang w:eastAsia="el-GR"/>
    </w:rPr>
  </w:style>
  <w:style w:type="paragraph" w:styleId="af4">
    <w:name w:val="footnote text"/>
    <w:basedOn w:val="a0"/>
    <w:link w:val="Char6"/>
    <w:uiPriority w:val="99"/>
    <w:rsid w:val="00921116"/>
    <w:rPr>
      <w:rFonts w:ascii="Z@R89.tmp" w:eastAsia="Calibri" w:hAnsi="Z@R89.tmp" w:cs="Z@R89.tmp"/>
      <w:sz w:val="20"/>
      <w:szCs w:val="20"/>
    </w:rPr>
  </w:style>
  <w:style w:type="character" w:customStyle="1" w:styleId="Char6">
    <w:name w:val="Κείμενο υποσημείωσης Char"/>
    <w:basedOn w:val="a1"/>
    <w:link w:val="af4"/>
    <w:uiPriority w:val="99"/>
    <w:rsid w:val="00921116"/>
    <w:rPr>
      <w:rFonts w:ascii="Z@R89.tmp" w:eastAsia="Calibri" w:hAnsi="Z@R89.tmp" w:cs="Z@R89.tmp"/>
      <w:sz w:val="20"/>
      <w:szCs w:val="20"/>
      <w:lang w:eastAsia="el-GR"/>
    </w:rPr>
  </w:style>
  <w:style w:type="paragraph" w:styleId="50">
    <w:name w:val="toc 5"/>
    <w:basedOn w:val="a0"/>
    <w:next w:val="a0"/>
    <w:autoRedefine/>
    <w:uiPriority w:val="39"/>
    <w:unhideWhenUsed/>
    <w:rsid w:val="00921116"/>
    <w:pPr>
      <w:ind w:left="960"/>
    </w:pPr>
    <w:rPr>
      <w:rFonts w:asciiTheme="minorHAnsi" w:hAnsiTheme="minorHAnsi" w:cstheme="minorHAnsi"/>
      <w:sz w:val="20"/>
      <w:szCs w:val="20"/>
    </w:rPr>
  </w:style>
  <w:style w:type="paragraph" w:styleId="60">
    <w:name w:val="toc 6"/>
    <w:basedOn w:val="a0"/>
    <w:next w:val="a0"/>
    <w:autoRedefine/>
    <w:uiPriority w:val="39"/>
    <w:unhideWhenUsed/>
    <w:rsid w:val="00921116"/>
    <w:pPr>
      <w:ind w:left="1200"/>
    </w:pPr>
    <w:rPr>
      <w:rFonts w:asciiTheme="minorHAnsi" w:hAnsiTheme="minorHAnsi" w:cstheme="minorHAnsi"/>
      <w:sz w:val="20"/>
      <w:szCs w:val="20"/>
    </w:rPr>
  </w:style>
  <w:style w:type="paragraph" w:styleId="7">
    <w:name w:val="toc 7"/>
    <w:basedOn w:val="a0"/>
    <w:next w:val="a0"/>
    <w:autoRedefine/>
    <w:uiPriority w:val="39"/>
    <w:unhideWhenUsed/>
    <w:rsid w:val="00921116"/>
    <w:pPr>
      <w:ind w:left="1440"/>
    </w:pPr>
    <w:rPr>
      <w:rFonts w:asciiTheme="minorHAnsi" w:hAnsiTheme="minorHAnsi" w:cstheme="minorHAnsi"/>
      <w:sz w:val="20"/>
      <w:szCs w:val="20"/>
    </w:rPr>
  </w:style>
  <w:style w:type="paragraph" w:styleId="8">
    <w:name w:val="toc 8"/>
    <w:basedOn w:val="a0"/>
    <w:next w:val="a0"/>
    <w:autoRedefine/>
    <w:uiPriority w:val="39"/>
    <w:unhideWhenUsed/>
    <w:rsid w:val="00921116"/>
    <w:pPr>
      <w:ind w:left="1680"/>
    </w:pPr>
    <w:rPr>
      <w:rFonts w:asciiTheme="minorHAnsi" w:hAnsiTheme="minorHAnsi" w:cstheme="minorHAnsi"/>
      <w:sz w:val="20"/>
      <w:szCs w:val="20"/>
    </w:rPr>
  </w:style>
  <w:style w:type="paragraph" w:styleId="9">
    <w:name w:val="toc 9"/>
    <w:basedOn w:val="a0"/>
    <w:next w:val="a0"/>
    <w:autoRedefine/>
    <w:uiPriority w:val="39"/>
    <w:unhideWhenUsed/>
    <w:rsid w:val="00921116"/>
    <w:pPr>
      <w:ind w:left="1920"/>
    </w:pPr>
    <w:rPr>
      <w:rFonts w:asciiTheme="minorHAnsi" w:hAnsiTheme="minorHAnsi" w:cstheme="minorHAnsi"/>
      <w:sz w:val="20"/>
      <w:szCs w:val="20"/>
    </w:rPr>
  </w:style>
  <w:style w:type="character" w:styleId="af5">
    <w:name w:val="annotation reference"/>
    <w:basedOn w:val="a1"/>
    <w:uiPriority w:val="99"/>
    <w:semiHidden/>
    <w:unhideWhenUsed/>
    <w:rsid w:val="00484D4E"/>
    <w:rPr>
      <w:sz w:val="16"/>
      <w:szCs w:val="16"/>
    </w:rPr>
  </w:style>
  <w:style w:type="paragraph" w:styleId="af6">
    <w:name w:val="annotation text"/>
    <w:basedOn w:val="a0"/>
    <w:link w:val="Char7"/>
    <w:uiPriority w:val="99"/>
    <w:semiHidden/>
    <w:unhideWhenUsed/>
    <w:rsid w:val="00484D4E"/>
    <w:pPr>
      <w:spacing w:after="200"/>
    </w:pPr>
    <w:rPr>
      <w:rFonts w:asciiTheme="minorHAnsi" w:eastAsiaTheme="minorHAnsi" w:hAnsiTheme="minorHAnsi" w:cstheme="minorBidi"/>
      <w:sz w:val="20"/>
      <w:szCs w:val="20"/>
      <w:lang w:eastAsia="en-US"/>
    </w:rPr>
  </w:style>
  <w:style w:type="character" w:customStyle="1" w:styleId="Char7">
    <w:name w:val="Κείμενο σχολίου Char"/>
    <w:basedOn w:val="a1"/>
    <w:link w:val="af6"/>
    <w:uiPriority w:val="99"/>
    <w:semiHidden/>
    <w:rsid w:val="00484D4E"/>
    <w:rPr>
      <w:sz w:val="20"/>
      <w:szCs w:val="20"/>
    </w:rPr>
  </w:style>
  <w:style w:type="paragraph" w:styleId="af7">
    <w:name w:val="annotation subject"/>
    <w:basedOn w:val="af6"/>
    <w:next w:val="af6"/>
    <w:link w:val="Char8"/>
    <w:uiPriority w:val="99"/>
    <w:semiHidden/>
    <w:unhideWhenUsed/>
    <w:rsid w:val="00484D4E"/>
    <w:rPr>
      <w:b/>
      <w:bCs/>
    </w:rPr>
  </w:style>
  <w:style w:type="character" w:customStyle="1" w:styleId="Char8">
    <w:name w:val="Θέμα σχολίου Char"/>
    <w:basedOn w:val="Char7"/>
    <w:link w:val="af7"/>
    <w:uiPriority w:val="99"/>
    <w:semiHidden/>
    <w:rsid w:val="00484D4E"/>
    <w:rPr>
      <w:b/>
      <w:bCs/>
      <w:sz w:val="20"/>
      <w:szCs w:val="20"/>
    </w:rPr>
  </w:style>
  <w:style w:type="paragraph" w:styleId="23">
    <w:name w:val="Body Text 2"/>
    <w:basedOn w:val="a0"/>
    <w:link w:val="2Char2"/>
    <w:uiPriority w:val="99"/>
    <w:unhideWhenUsed/>
    <w:rsid w:val="009635F3"/>
    <w:pPr>
      <w:spacing w:after="120" w:line="480" w:lineRule="auto"/>
    </w:pPr>
  </w:style>
  <w:style w:type="character" w:customStyle="1" w:styleId="2Char2">
    <w:name w:val="Σώμα κείμενου 2 Char"/>
    <w:basedOn w:val="a1"/>
    <w:link w:val="23"/>
    <w:uiPriority w:val="99"/>
    <w:rsid w:val="009635F3"/>
    <w:rPr>
      <w:rFonts w:ascii="Times New Roman" w:eastAsia="Times New Roman" w:hAnsi="Times New Roman" w:cs="Times New Roman"/>
      <w:sz w:val="24"/>
      <w:szCs w:val="24"/>
      <w:lang w:eastAsia="el-GR"/>
    </w:rPr>
  </w:style>
  <w:style w:type="paragraph" w:styleId="af8">
    <w:name w:val="Subtitle"/>
    <w:basedOn w:val="a0"/>
    <w:link w:val="Char9"/>
    <w:uiPriority w:val="99"/>
    <w:qFormat/>
    <w:rsid w:val="009635F3"/>
    <w:pPr>
      <w:autoSpaceDE w:val="0"/>
      <w:autoSpaceDN w:val="0"/>
    </w:pPr>
    <w:rPr>
      <w:rFonts w:ascii="Tahoma" w:hAnsi="Tahoma" w:cs="Tahoma"/>
      <w:b/>
      <w:bCs/>
      <w:sz w:val="20"/>
      <w:szCs w:val="20"/>
    </w:rPr>
  </w:style>
  <w:style w:type="character" w:customStyle="1" w:styleId="Char9">
    <w:name w:val="Υπότιτλος Char"/>
    <w:basedOn w:val="a1"/>
    <w:link w:val="af8"/>
    <w:uiPriority w:val="99"/>
    <w:rsid w:val="009635F3"/>
    <w:rPr>
      <w:rFonts w:ascii="Tahoma" w:eastAsia="Times New Roman" w:hAnsi="Tahoma" w:cs="Tahoma"/>
      <w:b/>
      <w:bCs/>
      <w:sz w:val="20"/>
      <w:szCs w:val="20"/>
      <w:lang w:eastAsia="el-GR"/>
    </w:rPr>
  </w:style>
  <w:style w:type="paragraph" w:customStyle="1" w:styleId="8492729A399A4622832725D45222F63A">
    <w:name w:val="8492729A399A4622832725D45222F63A"/>
    <w:rsid w:val="008415AB"/>
    <w:rPr>
      <w:rFonts w:eastAsiaTheme="minorEastAsia"/>
      <w:lang w:val="en-US"/>
    </w:rPr>
  </w:style>
  <w:style w:type="paragraph" w:customStyle="1" w:styleId="9750F55D394B4D7E9951BD979691FC01">
    <w:name w:val="9750F55D394B4D7E9951BD979691FC01"/>
    <w:rsid w:val="008415AB"/>
    <w:rPr>
      <w:rFonts w:eastAsiaTheme="minorEastAsia"/>
      <w:lang w:val="en-US"/>
    </w:rPr>
  </w:style>
  <w:style w:type="paragraph" w:customStyle="1" w:styleId="BDDAF25323B84E1D88BF3CC4A5AF83B5">
    <w:name w:val="BDDAF25323B84E1D88BF3CC4A5AF83B5"/>
    <w:rsid w:val="008415AB"/>
    <w:rPr>
      <w:rFonts w:eastAsiaTheme="minorEastAsia"/>
      <w:lang w:val="en-US"/>
    </w:rPr>
  </w:style>
  <w:style w:type="paragraph" w:customStyle="1" w:styleId="541638901CBC4A7A88BA745E3A426F28">
    <w:name w:val="541638901CBC4A7A88BA745E3A426F28"/>
    <w:rsid w:val="008415AB"/>
    <w:rPr>
      <w:rFonts w:eastAsiaTheme="minorEastAsia"/>
      <w:lang w:val="en-US"/>
    </w:rPr>
  </w:style>
  <w:style w:type="paragraph" w:customStyle="1" w:styleId="5B11AB511D79410298FA45945FD0475B">
    <w:name w:val="5B11AB511D79410298FA45945FD0475B"/>
    <w:rsid w:val="008415AB"/>
    <w:rPr>
      <w:rFonts w:eastAsiaTheme="minorEastAsia"/>
      <w:lang w:val="en-US"/>
    </w:rPr>
  </w:style>
  <w:style w:type="paragraph" w:customStyle="1" w:styleId="B84682E38371413F93530C00C2D18C09">
    <w:name w:val="B84682E38371413F93530C00C2D18C09"/>
    <w:rsid w:val="008415AB"/>
    <w:rPr>
      <w:rFonts w:eastAsiaTheme="minorEastAsia"/>
      <w:lang w:val="en-US"/>
    </w:rPr>
  </w:style>
  <w:style w:type="paragraph" w:styleId="af9">
    <w:name w:val="No Spacing"/>
    <w:link w:val="Chara"/>
    <w:uiPriority w:val="1"/>
    <w:qFormat/>
    <w:rsid w:val="008415AB"/>
    <w:pPr>
      <w:spacing w:line="240" w:lineRule="auto"/>
    </w:pPr>
    <w:rPr>
      <w:rFonts w:eastAsiaTheme="minorEastAsia"/>
    </w:rPr>
  </w:style>
  <w:style w:type="paragraph" w:customStyle="1" w:styleId="4E9F44B998E34C65A874026DA1AFB334">
    <w:name w:val="4E9F44B998E34C65A874026DA1AFB334"/>
    <w:rsid w:val="008415AB"/>
    <w:rPr>
      <w:rFonts w:eastAsiaTheme="minorEastAsia"/>
      <w:lang w:val="en-US"/>
    </w:rPr>
  </w:style>
  <w:style w:type="paragraph" w:customStyle="1" w:styleId="939E438215CE402EAAE37DCF884CE2F2">
    <w:name w:val="939E438215CE402EAAE37DCF884CE2F2"/>
    <w:rsid w:val="008415AB"/>
    <w:rPr>
      <w:rFonts w:eastAsiaTheme="minorEastAsia"/>
      <w:lang w:val="en-US"/>
    </w:rPr>
  </w:style>
  <w:style w:type="paragraph" w:customStyle="1" w:styleId="4AD68C544614443783A66E818C2E1BDA">
    <w:name w:val="4AD68C544614443783A66E818C2E1BDA"/>
    <w:rsid w:val="008415AB"/>
    <w:rPr>
      <w:rFonts w:eastAsiaTheme="minorEastAsia"/>
      <w:lang w:val="en-US"/>
    </w:rPr>
  </w:style>
  <w:style w:type="paragraph" w:customStyle="1" w:styleId="DA962CF4A752458EAD0F48C3F7C8F373">
    <w:name w:val="DA962CF4A752458EAD0F48C3F7C8F373"/>
    <w:rsid w:val="008415AB"/>
    <w:rPr>
      <w:rFonts w:eastAsiaTheme="minorEastAsia"/>
      <w:lang w:val="en-US"/>
    </w:rPr>
  </w:style>
  <w:style w:type="paragraph" w:customStyle="1" w:styleId="2187C4D21D4841EFBD21DEA58DED9B1B">
    <w:name w:val="2187C4D21D4841EFBD21DEA58DED9B1B"/>
    <w:rsid w:val="008415AB"/>
    <w:rPr>
      <w:rFonts w:eastAsiaTheme="minorEastAsia"/>
      <w:lang w:val="en-US"/>
    </w:rPr>
  </w:style>
  <w:style w:type="paragraph" w:customStyle="1" w:styleId="07FEFD59DDE3488493797797F41A5D86">
    <w:name w:val="07FEFD59DDE3488493797797F41A5D86"/>
    <w:rsid w:val="008415AB"/>
    <w:rPr>
      <w:rFonts w:eastAsiaTheme="minorEastAsia"/>
      <w:lang w:val="en-US"/>
    </w:rPr>
  </w:style>
  <w:style w:type="paragraph" w:customStyle="1" w:styleId="50A714B8F9BC4864BE7424B37F723F61">
    <w:name w:val="50A714B8F9BC4864BE7424B37F723F61"/>
    <w:rsid w:val="008415AB"/>
    <w:rPr>
      <w:rFonts w:eastAsiaTheme="minorEastAsia"/>
      <w:lang w:val="en-US"/>
    </w:rPr>
  </w:style>
  <w:style w:type="paragraph" w:customStyle="1" w:styleId="C34ABCA0C09B49029347741626650A39">
    <w:name w:val="C34ABCA0C09B49029347741626650A39"/>
    <w:rsid w:val="008415AB"/>
    <w:rPr>
      <w:rFonts w:eastAsiaTheme="minorEastAsia"/>
      <w:lang w:val="en-US"/>
    </w:rPr>
  </w:style>
  <w:style w:type="paragraph" w:customStyle="1" w:styleId="A2DB1688589A46D0856ADCBDE915B55F">
    <w:name w:val="A2DB1688589A46D0856ADCBDE915B55F"/>
    <w:rsid w:val="008415AB"/>
    <w:rPr>
      <w:rFonts w:eastAsiaTheme="minorEastAsia"/>
      <w:lang w:val="en-US"/>
    </w:rPr>
  </w:style>
  <w:style w:type="paragraph" w:customStyle="1" w:styleId="22C4A0FBB1564093B2F198A176F0E272">
    <w:name w:val="22C4A0FBB1564093B2F198A176F0E272"/>
    <w:rsid w:val="008415AB"/>
    <w:rPr>
      <w:rFonts w:eastAsiaTheme="minorEastAsia"/>
      <w:lang w:val="en-US"/>
    </w:rPr>
  </w:style>
  <w:style w:type="paragraph" w:customStyle="1" w:styleId="266BC6A13EE14F9A8ED7F0A8B4F58F58">
    <w:name w:val="266BC6A13EE14F9A8ED7F0A8B4F58F58"/>
    <w:rsid w:val="008415AB"/>
    <w:rPr>
      <w:rFonts w:eastAsiaTheme="minorEastAsia"/>
      <w:lang w:val="en-US"/>
    </w:rPr>
  </w:style>
  <w:style w:type="paragraph" w:customStyle="1" w:styleId="194A99E3F9294DDC9574BDC75C73495B">
    <w:name w:val="194A99E3F9294DDC9574BDC75C73495B"/>
    <w:rsid w:val="008415AB"/>
    <w:rPr>
      <w:rFonts w:eastAsiaTheme="minorEastAsia"/>
      <w:lang w:val="en-US"/>
    </w:rPr>
  </w:style>
  <w:style w:type="paragraph" w:customStyle="1" w:styleId="B4F339DCF6EB47E29A572B91A1357C68">
    <w:name w:val="B4F339DCF6EB47E29A572B91A1357C68"/>
    <w:rsid w:val="008415AB"/>
    <w:rPr>
      <w:rFonts w:eastAsiaTheme="minorEastAsia"/>
      <w:lang w:val="en-US"/>
    </w:rPr>
  </w:style>
  <w:style w:type="paragraph" w:customStyle="1" w:styleId="40627EC1399E471E8C75C5810FB8A342">
    <w:name w:val="40627EC1399E471E8C75C5810FB8A342"/>
    <w:rsid w:val="008415AB"/>
    <w:rPr>
      <w:rFonts w:eastAsiaTheme="minorEastAsia"/>
      <w:lang w:val="en-US"/>
    </w:rPr>
  </w:style>
  <w:style w:type="paragraph" w:customStyle="1" w:styleId="8ACB2ED0BC87436C9A53BDEB4E633E82">
    <w:name w:val="8ACB2ED0BC87436C9A53BDEB4E633E82"/>
    <w:rsid w:val="008415AB"/>
    <w:rPr>
      <w:rFonts w:eastAsiaTheme="minorEastAsia"/>
      <w:lang w:val="en-US"/>
    </w:rPr>
  </w:style>
  <w:style w:type="paragraph" w:customStyle="1" w:styleId="2B651B9CA66A41748ADCC824AE6ECFEB">
    <w:name w:val="2B651B9CA66A41748ADCC824AE6ECFEB"/>
    <w:rsid w:val="008415AB"/>
    <w:rPr>
      <w:rFonts w:eastAsiaTheme="minorEastAsia"/>
      <w:lang w:val="en-US"/>
    </w:rPr>
  </w:style>
  <w:style w:type="paragraph" w:customStyle="1" w:styleId="EF1B3BA8D5184E93A460F99BF52773B3">
    <w:name w:val="EF1B3BA8D5184E93A460F99BF52773B3"/>
    <w:rsid w:val="008415AB"/>
    <w:rPr>
      <w:rFonts w:eastAsiaTheme="minorEastAsia"/>
      <w:lang w:val="en-US"/>
    </w:rPr>
  </w:style>
  <w:style w:type="paragraph" w:customStyle="1" w:styleId="E0328D8F0B2F47DCBAA4AEF82ED78EF1">
    <w:name w:val="E0328D8F0B2F47DCBAA4AEF82ED78EF1"/>
    <w:rsid w:val="008415AB"/>
    <w:rPr>
      <w:rFonts w:eastAsiaTheme="minorEastAsia"/>
      <w:lang w:val="en-US"/>
    </w:rPr>
  </w:style>
  <w:style w:type="paragraph" w:customStyle="1" w:styleId="0EBB765645484E2C8F7CFAB19BE7131A">
    <w:name w:val="0EBB765645484E2C8F7CFAB19BE7131A"/>
    <w:rsid w:val="008415AB"/>
    <w:rPr>
      <w:rFonts w:eastAsiaTheme="minorEastAsia"/>
      <w:lang w:val="en-US"/>
    </w:rPr>
  </w:style>
  <w:style w:type="paragraph" w:customStyle="1" w:styleId="19EBF9CA7FC743369235BC00E9C0E5EF">
    <w:name w:val="19EBF9CA7FC743369235BC00E9C0E5EF"/>
    <w:rsid w:val="008415AB"/>
    <w:rPr>
      <w:rFonts w:eastAsiaTheme="minorEastAsia"/>
      <w:lang w:val="en-US"/>
    </w:rPr>
  </w:style>
  <w:style w:type="paragraph" w:customStyle="1" w:styleId="91CDE122CF2943B2B217BF14A370C12F">
    <w:name w:val="91CDE122CF2943B2B217BF14A370C12F"/>
    <w:rsid w:val="008415AB"/>
    <w:rPr>
      <w:rFonts w:eastAsiaTheme="minorEastAsia"/>
      <w:lang w:val="en-US"/>
    </w:rPr>
  </w:style>
  <w:style w:type="paragraph" w:customStyle="1" w:styleId="C50086456A8844589E1DAA4E90DB6308">
    <w:name w:val="C50086456A8844589E1DAA4E90DB6308"/>
    <w:rsid w:val="008415AB"/>
    <w:rPr>
      <w:rFonts w:eastAsiaTheme="minorEastAsia"/>
      <w:lang w:val="en-US"/>
    </w:rPr>
  </w:style>
  <w:style w:type="paragraph" w:customStyle="1" w:styleId="44D3C6955C5340B1B4F775093E5351C5">
    <w:name w:val="44D3C6955C5340B1B4F775093E5351C5"/>
    <w:rsid w:val="008415AB"/>
    <w:rPr>
      <w:rFonts w:eastAsiaTheme="minorEastAsia"/>
      <w:lang w:val="en-US"/>
    </w:rPr>
  </w:style>
  <w:style w:type="paragraph" w:customStyle="1" w:styleId="37C5D2D8DBAF4F05B53B85F418D98DFF">
    <w:name w:val="37C5D2D8DBAF4F05B53B85F418D98DFF"/>
    <w:rsid w:val="008415AB"/>
    <w:rPr>
      <w:rFonts w:eastAsiaTheme="minorEastAsia"/>
      <w:lang w:val="en-US"/>
    </w:rPr>
  </w:style>
  <w:style w:type="paragraph" w:customStyle="1" w:styleId="78DF0ACED3B94B949FF515E19D8207DF">
    <w:name w:val="78DF0ACED3B94B949FF515E19D8207DF"/>
    <w:rsid w:val="008415AB"/>
    <w:rPr>
      <w:rFonts w:eastAsiaTheme="minorEastAsia"/>
      <w:lang w:val="en-US"/>
    </w:rPr>
  </w:style>
  <w:style w:type="paragraph" w:customStyle="1" w:styleId="9AAC341AC57C40389C142952E48A917E">
    <w:name w:val="9AAC341AC57C40389C142952E48A917E"/>
    <w:rsid w:val="008415AB"/>
    <w:rPr>
      <w:rFonts w:eastAsiaTheme="minorEastAsia"/>
      <w:lang w:val="en-US"/>
    </w:rPr>
  </w:style>
  <w:style w:type="paragraph" w:customStyle="1" w:styleId="FDFADB57B40E4597A251E754A337C3E9">
    <w:name w:val="FDFADB57B40E4597A251E754A337C3E9"/>
    <w:rsid w:val="008415AB"/>
    <w:rPr>
      <w:rFonts w:eastAsiaTheme="minorEastAsia"/>
      <w:lang w:val="en-US"/>
    </w:rPr>
  </w:style>
  <w:style w:type="paragraph" w:customStyle="1" w:styleId="0D943533288A41E1AE9BC685264792F4">
    <w:name w:val="0D943533288A41E1AE9BC685264792F4"/>
    <w:rsid w:val="008415AB"/>
    <w:rPr>
      <w:rFonts w:eastAsiaTheme="minorEastAsia"/>
      <w:lang w:val="en-US"/>
    </w:rPr>
  </w:style>
  <w:style w:type="paragraph" w:customStyle="1" w:styleId="2018D19786A74799ABA22FDBC4CB89BB">
    <w:name w:val="2018D19786A74799ABA22FDBC4CB89BB"/>
    <w:rsid w:val="008415AB"/>
    <w:rPr>
      <w:rFonts w:eastAsiaTheme="minorEastAsia"/>
      <w:lang w:val="en-US"/>
    </w:rPr>
  </w:style>
  <w:style w:type="paragraph" w:customStyle="1" w:styleId="793EC4400B2645F8AE3AFDD1F3EBD31A">
    <w:name w:val="793EC4400B2645F8AE3AFDD1F3EBD31A"/>
    <w:rsid w:val="008415AB"/>
    <w:rPr>
      <w:rFonts w:eastAsiaTheme="minorEastAsia"/>
      <w:lang w:val="en-US"/>
    </w:rPr>
  </w:style>
  <w:style w:type="paragraph" w:customStyle="1" w:styleId="6A7D061BA1D04E2D8BC43ED18A5FB5FD">
    <w:name w:val="6A7D061BA1D04E2D8BC43ED18A5FB5FD"/>
    <w:rsid w:val="008415AB"/>
    <w:rPr>
      <w:rFonts w:eastAsiaTheme="minorEastAsia"/>
      <w:lang w:val="en-US"/>
    </w:rPr>
  </w:style>
  <w:style w:type="paragraph" w:customStyle="1" w:styleId="C8395DC8E8D745199D3E6B9D3CA00CD8">
    <w:name w:val="C8395DC8E8D745199D3E6B9D3CA00CD8"/>
    <w:rsid w:val="008415AB"/>
    <w:rPr>
      <w:rFonts w:eastAsiaTheme="minorEastAsia"/>
      <w:lang w:val="en-US"/>
    </w:rPr>
  </w:style>
  <w:style w:type="paragraph" w:customStyle="1" w:styleId="A009A4C03F3A4F7C8838FA7C9C57AC07">
    <w:name w:val="A009A4C03F3A4F7C8838FA7C9C57AC07"/>
    <w:rsid w:val="008415AB"/>
    <w:rPr>
      <w:rFonts w:eastAsiaTheme="minorEastAsia"/>
      <w:lang w:val="en-US"/>
    </w:rPr>
  </w:style>
  <w:style w:type="paragraph" w:customStyle="1" w:styleId="211282E55E21475CB739D5AC3E7194BF">
    <w:name w:val="211282E55E21475CB739D5AC3E7194BF"/>
    <w:rsid w:val="008415AB"/>
    <w:rPr>
      <w:rFonts w:eastAsiaTheme="minorEastAsia"/>
      <w:lang w:val="en-US"/>
    </w:rPr>
  </w:style>
  <w:style w:type="paragraph" w:customStyle="1" w:styleId="0FA14E2A44224768844097301B74A7B9">
    <w:name w:val="0FA14E2A44224768844097301B74A7B9"/>
    <w:rsid w:val="008415AB"/>
    <w:rPr>
      <w:rFonts w:eastAsiaTheme="minorEastAsia"/>
      <w:lang w:val="en-US"/>
    </w:rPr>
  </w:style>
  <w:style w:type="paragraph" w:customStyle="1" w:styleId="407C895511B84ED4A2AF10D92313A963">
    <w:name w:val="407C895511B84ED4A2AF10D92313A963"/>
    <w:rsid w:val="008415AB"/>
    <w:rPr>
      <w:rFonts w:eastAsiaTheme="minorEastAsia"/>
      <w:lang w:val="en-US"/>
    </w:rPr>
  </w:style>
  <w:style w:type="paragraph" w:customStyle="1" w:styleId="F6F0A0AE63164DF1B9DC4DC5D9E70CDF">
    <w:name w:val="F6F0A0AE63164DF1B9DC4DC5D9E70CDF"/>
    <w:rsid w:val="008415AB"/>
    <w:rPr>
      <w:rFonts w:eastAsiaTheme="minorEastAsia"/>
      <w:lang w:val="en-US"/>
    </w:rPr>
  </w:style>
  <w:style w:type="character" w:customStyle="1" w:styleId="Chara">
    <w:name w:val="Χωρίς διάστιχο Char"/>
    <w:basedOn w:val="a1"/>
    <w:link w:val="af9"/>
    <w:uiPriority w:val="1"/>
    <w:rsid w:val="008415AB"/>
    <w:rPr>
      <w:rFonts w:eastAsiaTheme="minorEastAsia"/>
    </w:rPr>
  </w:style>
  <w:style w:type="paragraph" w:customStyle="1" w:styleId="4E81EB0C97204510A2853844185D529C">
    <w:name w:val="4E81EB0C97204510A2853844185D529C"/>
    <w:rsid w:val="008415AB"/>
    <w:rPr>
      <w:rFonts w:eastAsiaTheme="minorEastAsia"/>
      <w:lang w:val="en-US"/>
    </w:rPr>
  </w:style>
  <w:style w:type="paragraph" w:customStyle="1" w:styleId="3F65BEDD43B84314B61D1CD20CE5F484">
    <w:name w:val="3F65BEDD43B84314B61D1CD20CE5F484"/>
    <w:rsid w:val="008415AB"/>
    <w:rPr>
      <w:rFonts w:eastAsiaTheme="minorEastAsia"/>
      <w:lang w:val="en-US"/>
    </w:rPr>
  </w:style>
  <w:style w:type="paragraph" w:customStyle="1" w:styleId="5EEB8BE2636E4DEBAE8F124915EAB583">
    <w:name w:val="5EEB8BE2636E4DEBAE8F124915EAB583"/>
    <w:rsid w:val="008415AB"/>
    <w:rPr>
      <w:rFonts w:eastAsiaTheme="minorEastAsia"/>
      <w:lang w:val="en-US"/>
    </w:rPr>
  </w:style>
  <w:style w:type="paragraph" w:customStyle="1" w:styleId="F91024A295754DBDA9F50A423FC626D4">
    <w:name w:val="F91024A295754DBDA9F50A423FC626D4"/>
    <w:rsid w:val="008415AB"/>
    <w:rPr>
      <w:rFonts w:eastAsiaTheme="minorEastAsia"/>
      <w:lang w:val="en-US"/>
    </w:rPr>
  </w:style>
  <w:style w:type="paragraph" w:customStyle="1" w:styleId="68C9672FE17046FC963AC31E0A8986A5">
    <w:name w:val="68C9672FE17046FC963AC31E0A8986A5"/>
    <w:rsid w:val="008415AB"/>
    <w:rPr>
      <w:rFonts w:eastAsiaTheme="minorEastAsia"/>
      <w:lang w:val="en-US"/>
    </w:rPr>
  </w:style>
  <w:style w:type="paragraph" w:customStyle="1" w:styleId="afa">
    <w:name w:val="Υπέρβαση"/>
    <w:rsid w:val="008415AB"/>
    <w:rPr>
      <w:rFonts w:eastAsiaTheme="minorEastAsia"/>
    </w:rPr>
  </w:style>
  <w:style w:type="paragraph" w:customStyle="1" w:styleId="6D545A6BC5824E18BADED2BB0F5D714A">
    <w:name w:val="6D545A6BC5824E18BADED2BB0F5D714A"/>
    <w:rsid w:val="008415AB"/>
    <w:rPr>
      <w:rFonts w:eastAsiaTheme="minorEastAsia"/>
      <w:lang w:val="en-US"/>
    </w:rPr>
  </w:style>
  <w:style w:type="paragraph" w:customStyle="1" w:styleId="0E1CEB0E4F5E4B7090FA4CA9BB9C5C71">
    <w:name w:val="0E1CEB0E4F5E4B7090FA4CA9BB9C5C71"/>
    <w:rsid w:val="008415AB"/>
    <w:rPr>
      <w:rFonts w:eastAsiaTheme="minorEastAsia"/>
      <w:lang w:val="en-US"/>
    </w:rPr>
  </w:style>
  <w:style w:type="paragraph" w:customStyle="1" w:styleId="D00DC02A664146368805B8337646FF0A">
    <w:name w:val="D00DC02A664146368805B8337646FF0A"/>
    <w:rsid w:val="008415AB"/>
    <w:rPr>
      <w:rFonts w:eastAsiaTheme="minorEastAsia"/>
      <w:lang w:val="en-US"/>
    </w:rPr>
  </w:style>
  <w:style w:type="paragraph" w:customStyle="1" w:styleId="4600F615A94447FF9D0EB85B0569F9A1">
    <w:name w:val="4600F615A94447FF9D0EB85B0569F9A1"/>
    <w:rsid w:val="008415AB"/>
    <w:rPr>
      <w:rFonts w:eastAsiaTheme="minorEastAsia"/>
      <w:lang w:val="en-US"/>
    </w:rPr>
  </w:style>
  <w:style w:type="paragraph" w:customStyle="1" w:styleId="B1F8E9A0F3554713A47E18D9AFD536D9">
    <w:name w:val="B1F8E9A0F3554713A47E18D9AFD536D9"/>
    <w:rsid w:val="008415AB"/>
    <w:rPr>
      <w:rFonts w:eastAsiaTheme="minorEastAsia"/>
      <w:lang w:val="en-US"/>
    </w:rPr>
  </w:style>
  <w:style w:type="paragraph" w:customStyle="1" w:styleId="4DBE890769D04F8B87FA753464031FCA">
    <w:name w:val="4DBE890769D04F8B87FA753464031FCA"/>
    <w:rsid w:val="008415AB"/>
    <w:rPr>
      <w:rFonts w:eastAsiaTheme="minorEastAsia"/>
      <w:lang w:val="en-US"/>
    </w:rPr>
  </w:style>
  <w:style w:type="paragraph" w:customStyle="1" w:styleId="211E50D5791944CAA88DC61887B20B8C">
    <w:name w:val="211E50D5791944CAA88DC61887B20B8C"/>
    <w:rsid w:val="008415AB"/>
    <w:rPr>
      <w:rFonts w:eastAsiaTheme="minorEastAsia"/>
      <w:lang w:val="en-US"/>
    </w:rPr>
  </w:style>
  <w:style w:type="paragraph" w:customStyle="1" w:styleId="33971EF7DF2749169F9A076A290F6696">
    <w:name w:val="33971EF7DF2749169F9A076A290F6696"/>
    <w:rsid w:val="008415AB"/>
    <w:rPr>
      <w:rFonts w:eastAsiaTheme="minorEastAsia"/>
      <w:lang w:val="en-US"/>
    </w:rPr>
  </w:style>
  <w:style w:type="paragraph" w:customStyle="1" w:styleId="17717D7757A44515BA66573DC0BA833D">
    <w:name w:val="17717D7757A44515BA66573DC0BA833D"/>
    <w:rsid w:val="008415AB"/>
    <w:rPr>
      <w:rFonts w:eastAsiaTheme="minorEastAsia"/>
      <w:lang w:val="en-US"/>
    </w:rPr>
  </w:style>
  <w:style w:type="paragraph" w:customStyle="1" w:styleId="4524FBFFC39B44C58CDEE57BFF35B565">
    <w:name w:val="4524FBFFC39B44C58CDEE57BFF35B565"/>
    <w:rsid w:val="008415AB"/>
    <w:rPr>
      <w:rFonts w:eastAsiaTheme="minorEastAsia"/>
      <w:lang w:val="en-US"/>
    </w:rPr>
  </w:style>
  <w:style w:type="paragraph" w:customStyle="1" w:styleId="EBD9159BCC064634B73B99EF153E181A">
    <w:name w:val="EBD9159BCC064634B73B99EF153E181A"/>
    <w:rsid w:val="008415AB"/>
    <w:rPr>
      <w:rFonts w:eastAsiaTheme="minorEastAsia"/>
      <w:lang w:val="en-US"/>
    </w:rPr>
  </w:style>
  <w:style w:type="paragraph" w:customStyle="1" w:styleId="ADE73BABA8D04184A626A0277140F7C8">
    <w:name w:val="ADE73BABA8D04184A626A0277140F7C8"/>
    <w:rsid w:val="008415AB"/>
    <w:rPr>
      <w:rFonts w:eastAsiaTheme="minorEastAsia"/>
      <w:lang w:val="en-US"/>
    </w:rPr>
  </w:style>
  <w:style w:type="paragraph" w:customStyle="1" w:styleId="63AEEF13416C43B3A78759CF82043873">
    <w:name w:val="63AEEF13416C43B3A78759CF82043873"/>
    <w:rsid w:val="008415AB"/>
    <w:rPr>
      <w:rFonts w:eastAsiaTheme="minorEastAsia"/>
      <w:lang w:val="en-US"/>
    </w:rPr>
  </w:style>
  <w:style w:type="paragraph" w:customStyle="1" w:styleId="4020525420A54EC6BB2C5677C30B306C">
    <w:name w:val="4020525420A54EC6BB2C5677C30B306C"/>
    <w:rsid w:val="008415AB"/>
    <w:rPr>
      <w:rFonts w:eastAsiaTheme="minorEastAsia"/>
      <w:lang w:val="en-US"/>
    </w:rPr>
  </w:style>
  <w:style w:type="paragraph" w:customStyle="1" w:styleId="4258D7A28693449CBF3920F1079F254D">
    <w:name w:val="4258D7A28693449CBF3920F1079F254D"/>
    <w:rsid w:val="008415AB"/>
    <w:rPr>
      <w:rFonts w:eastAsiaTheme="minorEastAsia"/>
      <w:lang w:val="en-US"/>
    </w:rPr>
  </w:style>
  <w:style w:type="paragraph" w:customStyle="1" w:styleId="3506A342E393488DA9330F981C1FAB44">
    <w:name w:val="3506A342E393488DA9330F981C1FAB44"/>
    <w:rsid w:val="008415AB"/>
    <w:rPr>
      <w:rFonts w:eastAsiaTheme="minorEastAsia"/>
      <w:lang w:val="en-US"/>
    </w:rPr>
  </w:style>
  <w:style w:type="paragraph" w:customStyle="1" w:styleId="17D17941BA9C431480B97036DAADE48B">
    <w:name w:val="17D17941BA9C431480B97036DAADE48B"/>
    <w:rsid w:val="008415AB"/>
    <w:rPr>
      <w:rFonts w:eastAsiaTheme="minorEastAsia"/>
      <w:lang w:val="en-US"/>
    </w:rPr>
  </w:style>
  <w:style w:type="paragraph" w:customStyle="1" w:styleId="F5637A8021A5420BA7FE2C964896244E">
    <w:name w:val="F5637A8021A5420BA7FE2C964896244E"/>
    <w:rsid w:val="008415AB"/>
    <w:rPr>
      <w:rFonts w:eastAsiaTheme="minorEastAsia"/>
      <w:lang w:val="en-US"/>
    </w:rPr>
  </w:style>
  <w:style w:type="paragraph" w:customStyle="1" w:styleId="466F3C3330AB4D4A8D3AEF8C2502876E">
    <w:name w:val="466F3C3330AB4D4A8D3AEF8C2502876E"/>
    <w:rsid w:val="008415AB"/>
    <w:rPr>
      <w:rFonts w:eastAsiaTheme="minorEastAsia"/>
      <w:lang w:val="en-US"/>
    </w:rPr>
  </w:style>
  <w:style w:type="paragraph" w:customStyle="1" w:styleId="074CA534EBB54AD3A67C701614FE0A5B">
    <w:name w:val="074CA534EBB54AD3A67C701614FE0A5B"/>
    <w:rsid w:val="008415AB"/>
    <w:rPr>
      <w:rFonts w:eastAsiaTheme="minorEastAsia"/>
      <w:lang w:val="en-US"/>
    </w:rPr>
  </w:style>
  <w:style w:type="paragraph" w:customStyle="1" w:styleId="afb">
    <w:name w:val="Κίνηση"/>
    <w:rsid w:val="008415AB"/>
    <w:rPr>
      <w:rFonts w:eastAsiaTheme="minorEastAsia"/>
    </w:rPr>
  </w:style>
  <w:style w:type="paragraph" w:customStyle="1" w:styleId="12D27E2DF4154ED29F07574C9DE46572">
    <w:name w:val="12D27E2DF4154ED29F07574C9DE46572"/>
    <w:rsid w:val="008415AB"/>
    <w:rPr>
      <w:rFonts w:eastAsiaTheme="minorEastAsia"/>
      <w:lang w:val="en-US"/>
    </w:rPr>
  </w:style>
  <w:style w:type="paragraph" w:customStyle="1" w:styleId="1CE9B3334AA042F8AD09384FAA5F10A2">
    <w:name w:val="1CE9B3334AA042F8AD09384FAA5F10A2"/>
    <w:rsid w:val="008415AB"/>
    <w:rPr>
      <w:rFonts w:eastAsiaTheme="minorEastAsia"/>
      <w:lang w:val="en-US"/>
    </w:rPr>
  </w:style>
  <w:style w:type="paragraph" w:customStyle="1" w:styleId="1DBB0767468A4652AF1FCCC8D43A04A4">
    <w:name w:val="1DBB0767468A4652AF1FCCC8D43A04A4"/>
    <w:rsid w:val="008415AB"/>
    <w:rPr>
      <w:rFonts w:eastAsiaTheme="minorEastAsia"/>
      <w:lang w:val="en-US"/>
    </w:rPr>
  </w:style>
  <w:style w:type="paragraph" w:customStyle="1" w:styleId="1A945E8D7E1A498E92504D70ECFCC2AA">
    <w:name w:val="1A945E8D7E1A498E92504D70ECFCC2AA"/>
    <w:rsid w:val="008415AB"/>
    <w:rPr>
      <w:rFonts w:eastAsiaTheme="minorEastAsia"/>
      <w:lang w:val="en-US"/>
    </w:rPr>
  </w:style>
  <w:style w:type="paragraph" w:customStyle="1" w:styleId="3AB4901857A44A37AB5724FD227E362F">
    <w:name w:val="3AB4901857A44A37AB5724FD227E362F"/>
    <w:rsid w:val="008415AB"/>
    <w:rPr>
      <w:rFonts w:eastAsiaTheme="minorEastAsia"/>
      <w:lang w:val="en-US"/>
    </w:rPr>
  </w:style>
  <w:style w:type="paragraph" w:customStyle="1" w:styleId="8128C916DAF4460A9BA38B1871B5B34B">
    <w:name w:val="8128C916DAF4460A9BA38B1871B5B34B"/>
    <w:rsid w:val="008415AB"/>
    <w:rPr>
      <w:rFonts w:eastAsiaTheme="minorEastAsia"/>
      <w:lang w:val="en-US"/>
    </w:rPr>
  </w:style>
  <w:style w:type="paragraph" w:customStyle="1" w:styleId="6D58B38658DF4CEE937645556B745B12">
    <w:name w:val="6D58B38658DF4CEE937645556B745B12"/>
    <w:rsid w:val="008415AB"/>
    <w:rPr>
      <w:rFonts w:eastAsiaTheme="minorEastAsia"/>
      <w:lang w:val="en-US"/>
    </w:rPr>
  </w:style>
  <w:style w:type="paragraph" w:customStyle="1" w:styleId="ACB8AAF9F78E4AFBBCC168957FDACF1D">
    <w:name w:val="ACB8AAF9F78E4AFBBCC168957FDACF1D"/>
    <w:rsid w:val="008415AB"/>
    <w:rPr>
      <w:rFonts w:eastAsiaTheme="minorEastAsia"/>
      <w:lang w:val="en-US"/>
    </w:rPr>
  </w:style>
  <w:style w:type="paragraph" w:customStyle="1" w:styleId="0A654891BCFF431189E1F0EBFADA65F4">
    <w:name w:val="0A654891BCFF431189E1F0EBFADA65F4"/>
    <w:rsid w:val="008415AB"/>
    <w:rPr>
      <w:rFonts w:eastAsiaTheme="minorEastAsia"/>
      <w:lang w:val="en-US"/>
    </w:rPr>
  </w:style>
  <w:style w:type="paragraph" w:customStyle="1" w:styleId="DF7F47E696534081A8CD4482D8BD9863">
    <w:name w:val="DF7F47E696534081A8CD4482D8BD9863"/>
    <w:rsid w:val="008415AB"/>
    <w:rPr>
      <w:rFonts w:eastAsiaTheme="minorEastAsia"/>
      <w:lang w:val="en-US"/>
    </w:rPr>
  </w:style>
  <w:style w:type="paragraph" w:customStyle="1" w:styleId="58DAC266E9304119ABF5C69FDAEC3C9D">
    <w:name w:val="58DAC266E9304119ABF5C69FDAEC3C9D"/>
    <w:rsid w:val="008415AB"/>
    <w:rPr>
      <w:rFonts w:eastAsiaTheme="minorEastAsia"/>
      <w:lang w:val="en-US"/>
    </w:rPr>
  </w:style>
  <w:style w:type="paragraph" w:customStyle="1" w:styleId="F2EFBD353A1241A99DF0249AA6A784C8">
    <w:name w:val="F2EFBD353A1241A99DF0249AA6A784C8"/>
    <w:rsid w:val="008415AB"/>
    <w:rPr>
      <w:rFonts w:eastAsiaTheme="minorEastAsia"/>
      <w:lang w:val="en-US"/>
    </w:rPr>
  </w:style>
  <w:style w:type="paragraph" w:customStyle="1" w:styleId="DF672F7D6BC644D6B381CE6B06F52633">
    <w:name w:val="DF672F7D6BC644D6B381CE6B06F52633"/>
    <w:rsid w:val="008415AB"/>
    <w:rPr>
      <w:rFonts w:eastAsiaTheme="minorEastAsia"/>
      <w:lang w:val="en-US"/>
    </w:rPr>
  </w:style>
  <w:style w:type="paragraph" w:customStyle="1" w:styleId="E4585DB68A8840B0B3DCFB5E29B0F816">
    <w:name w:val="E4585DB68A8840B0B3DCFB5E29B0F816"/>
    <w:rsid w:val="008415AB"/>
    <w:rPr>
      <w:rFonts w:eastAsiaTheme="minorEastAsia"/>
      <w:lang w:val="en-US"/>
    </w:rPr>
  </w:style>
  <w:style w:type="paragraph" w:customStyle="1" w:styleId="afc">
    <w:name w:val="Περιοχή κύκλου"/>
    <w:rsid w:val="008415AB"/>
    <w:rPr>
      <w:rFonts w:eastAsiaTheme="minorEastAsia"/>
    </w:rPr>
  </w:style>
  <w:style w:type="paragraph" w:customStyle="1" w:styleId="afd">
    <w:name w:val="Διωνυμικό θεώρημα"/>
    <w:rsid w:val="008415AB"/>
    <w:rPr>
      <w:rFonts w:eastAsiaTheme="minorEastAsia"/>
    </w:rPr>
  </w:style>
  <w:style w:type="paragraph" w:customStyle="1" w:styleId="afe">
    <w:name w:val="Ανάπτυγμα αθροίσματος"/>
    <w:rsid w:val="008415AB"/>
    <w:rPr>
      <w:rFonts w:eastAsiaTheme="minorEastAsia"/>
    </w:rPr>
  </w:style>
  <w:style w:type="paragraph" w:customStyle="1" w:styleId="Fourier">
    <w:name w:val="Σειρά Fourier"/>
    <w:rsid w:val="008415AB"/>
    <w:rPr>
      <w:rFonts w:eastAsiaTheme="minorEastAsia"/>
    </w:rPr>
  </w:style>
  <w:style w:type="paragraph" w:customStyle="1" w:styleId="aff">
    <w:name w:val="Πυθαγόρειο θεώρημα"/>
    <w:rsid w:val="008415AB"/>
    <w:rPr>
      <w:rFonts w:eastAsiaTheme="minorEastAsia"/>
    </w:rPr>
  </w:style>
  <w:style w:type="paragraph" w:customStyle="1" w:styleId="aff0">
    <w:name w:val="Τετραγωνικός τύπος"/>
    <w:rsid w:val="008415AB"/>
    <w:rPr>
      <w:rFonts w:eastAsiaTheme="minorEastAsia"/>
    </w:rPr>
  </w:style>
  <w:style w:type="paragraph" w:customStyle="1" w:styleId="Taylor">
    <w:name w:val="Ανάπτυγμα Taylor"/>
    <w:rsid w:val="008415AB"/>
    <w:rPr>
      <w:rFonts w:eastAsiaTheme="minorEastAsia"/>
    </w:rPr>
  </w:style>
  <w:style w:type="paragraph" w:customStyle="1" w:styleId="11">
    <w:name w:val="Τριγωνομετρική ταυτότητα 1"/>
    <w:rsid w:val="008415AB"/>
    <w:rPr>
      <w:rFonts w:eastAsiaTheme="minorEastAsia"/>
    </w:rPr>
  </w:style>
  <w:style w:type="paragraph" w:customStyle="1" w:styleId="24">
    <w:name w:val="Τριγωνομετρική ταυτότητα 2"/>
    <w:rsid w:val="008415AB"/>
    <w:rPr>
      <w:rFonts w:eastAsiaTheme="minorEastAsia"/>
    </w:rPr>
  </w:style>
  <w:style w:type="paragraph" w:customStyle="1" w:styleId="4D7256F47F5E4EEBBCAAD97AF1A7DFEA">
    <w:name w:val="4D7256F47F5E4EEBBCAAD97AF1A7DFEA"/>
    <w:rsid w:val="008415AB"/>
    <w:rPr>
      <w:rFonts w:eastAsiaTheme="minorEastAsia"/>
      <w:lang w:val="en-US"/>
    </w:rPr>
  </w:style>
  <w:style w:type="paragraph" w:customStyle="1" w:styleId="2F773015C4154C93BA7DC0055718DAE0">
    <w:name w:val="2F773015C4154C93BA7DC0055718DAE0"/>
    <w:rsid w:val="008415AB"/>
    <w:rPr>
      <w:rFonts w:eastAsiaTheme="minorEastAsia"/>
      <w:lang w:val="en-US"/>
    </w:rPr>
  </w:style>
  <w:style w:type="paragraph" w:customStyle="1" w:styleId="6CA16851C414472E9A1121F9C67D6517">
    <w:name w:val="6CA16851C414472E9A1121F9C67D6517"/>
    <w:rsid w:val="008415AB"/>
    <w:rPr>
      <w:rFonts w:eastAsiaTheme="minorEastAsia"/>
      <w:lang w:val="en-US"/>
    </w:rPr>
  </w:style>
  <w:style w:type="paragraph" w:customStyle="1" w:styleId="BECDADBE033841999105DE31C30B57B8">
    <w:name w:val="BECDADBE033841999105DE31C30B57B8"/>
    <w:rsid w:val="008415AB"/>
    <w:rPr>
      <w:rFonts w:eastAsiaTheme="minorEastAsia"/>
      <w:lang w:val="en-US"/>
    </w:rPr>
  </w:style>
  <w:style w:type="paragraph" w:customStyle="1" w:styleId="280F1B93CDBF442DBC854916B474C42C">
    <w:name w:val="280F1B93CDBF442DBC854916B474C42C"/>
    <w:rsid w:val="008415AB"/>
    <w:rPr>
      <w:rFonts w:eastAsiaTheme="minorEastAsia"/>
      <w:lang w:val="en-US"/>
    </w:rPr>
  </w:style>
  <w:style w:type="paragraph" w:customStyle="1" w:styleId="0D8A9A15B1664C278C9F3BC021C28620">
    <w:name w:val="0D8A9A15B1664C278C9F3BC021C28620"/>
    <w:rsid w:val="008415AB"/>
    <w:rPr>
      <w:rFonts w:eastAsiaTheme="minorEastAsia"/>
      <w:lang w:val="en-US"/>
    </w:rPr>
  </w:style>
  <w:style w:type="paragraph" w:customStyle="1" w:styleId="5E555E3EA971405DB818340C8F2C3954">
    <w:name w:val="5E555E3EA971405DB818340C8F2C3954"/>
    <w:rsid w:val="008415AB"/>
    <w:rPr>
      <w:rFonts w:eastAsiaTheme="minorEastAsia"/>
      <w:lang w:val="en-US"/>
    </w:rPr>
  </w:style>
  <w:style w:type="paragraph" w:customStyle="1" w:styleId="FA744FB5A91A48FF81BE6344D0D8DBD5">
    <w:name w:val="FA744FB5A91A48FF81BE6344D0D8DBD5"/>
    <w:rsid w:val="008415AB"/>
    <w:rPr>
      <w:rFonts w:eastAsiaTheme="minorEastAsia"/>
      <w:lang w:val="en-US"/>
    </w:rPr>
  </w:style>
  <w:style w:type="paragraph" w:customStyle="1" w:styleId="aff1">
    <w:name w:val="Μοντέρνο (Ζυγή σελίδα)"/>
    <w:rsid w:val="008415AB"/>
    <w:pPr>
      <w:tabs>
        <w:tab w:val="center" w:pos="4320"/>
        <w:tab w:val="right" w:pos="8640"/>
      </w:tabs>
    </w:pPr>
    <w:rPr>
      <w:rFonts w:eastAsiaTheme="minorEastAsia"/>
    </w:rPr>
  </w:style>
  <w:style w:type="paragraph" w:customStyle="1" w:styleId="aff2">
    <w:name w:val="Μοντέρνο (Μονή σελίδα)"/>
    <w:rsid w:val="008415AB"/>
    <w:pPr>
      <w:tabs>
        <w:tab w:val="center" w:pos="4320"/>
        <w:tab w:val="right" w:pos="8640"/>
      </w:tabs>
    </w:pPr>
    <w:rPr>
      <w:rFonts w:eastAsiaTheme="minorEastAsia"/>
    </w:rPr>
  </w:style>
  <w:style w:type="paragraph" w:customStyle="1" w:styleId="156704DCF54A4298B4009EE6B57A4A49">
    <w:name w:val="156704DCF54A4298B4009EE6B57A4A49"/>
    <w:rsid w:val="008415AB"/>
    <w:rPr>
      <w:rFonts w:eastAsiaTheme="minorEastAsia"/>
      <w:lang w:val="en-US"/>
    </w:rPr>
  </w:style>
  <w:style w:type="paragraph" w:customStyle="1" w:styleId="aff3">
    <w:name w:val="Ριγέ"/>
    <w:rsid w:val="008415AB"/>
    <w:pPr>
      <w:tabs>
        <w:tab w:val="center" w:pos="4680"/>
        <w:tab w:val="right" w:pos="9360"/>
      </w:tabs>
      <w:spacing w:line="240" w:lineRule="auto"/>
    </w:pPr>
    <w:rPr>
      <w:rFonts w:eastAsiaTheme="minorEastAsia"/>
    </w:rPr>
  </w:style>
  <w:style w:type="paragraph" w:customStyle="1" w:styleId="136BC9627E4547F7AB2FCE3F91C6DE28">
    <w:name w:val="136BC9627E4547F7AB2FCE3F91C6DE28"/>
    <w:rsid w:val="008415AB"/>
    <w:rPr>
      <w:rFonts w:eastAsiaTheme="minorEastAsia"/>
      <w:lang w:val="en-US"/>
    </w:rPr>
  </w:style>
  <w:style w:type="paragraph" w:customStyle="1" w:styleId="D97EC3C84F45463E85E6D9BCE5303700">
    <w:name w:val="D97EC3C84F45463E85E6D9BCE5303700"/>
    <w:rsid w:val="008415AB"/>
    <w:rPr>
      <w:rFonts w:eastAsiaTheme="minorEastAsia"/>
      <w:lang w:val="en-US"/>
    </w:rPr>
  </w:style>
  <w:style w:type="paragraph" w:customStyle="1" w:styleId="806FF382C635459F8C6A6A589BDA2015">
    <w:name w:val="806FF382C635459F8C6A6A589BDA2015"/>
    <w:rsid w:val="008415AB"/>
    <w:rPr>
      <w:rFonts w:eastAsiaTheme="minorEastAsia"/>
      <w:lang w:val="en-US"/>
    </w:rPr>
  </w:style>
  <w:style w:type="paragraph" w:customStyle="1" w:styleId="aff4">
    <w:name w:val="Κίνηση (Ζυγή σελίδα)"/>
    <w:rsid w:val="008415AB"/>
    <w:pPr>
      <w:tabs>
        <w:tab w:val="center" w:pos="4680"/>
        <w:tab w:val="right" w:pos="9360"/>
      </w:tabs>
      <w:spacing w:line="240" w:lineRule="auto"/>
    </w:pPr>
    <w:rPr>
      <w:rFonts w:eastAsiaTheme="minorEastAsia"/>
    </w:rPr>
  </w:style>
  <w:style w:type="paragraph" w:customStyle="1" w:styleId="F48353DBBD084CC4A3AD57ED7D2C88ED">
    <w:name w:val="F48353DBBD084CC4A3AD57ED7D2C88ED"/>
    <w:rsid w:val="008415AB"/>
    <w:rPr>
      <w:rFonts w:eastAsiaTheme="minorEastAsia"/>
      <w:lang w:val="en-US"/>
    </w:rPr>
  </w:style>
  <w:style w:type="paragraph" w:customStyle="1" w:styleId="aff5">
    <w:name w:val="Κίνηση (Μονή σελίδα)"/>
    <w:rsid w:val="008415AB"/>
    <w:pPr>
      <w:tabs>
        <w:tab w:val="center" w:pos="4680"/>
        <w:tab w:val="right" w:pos="9360"/>
      </w:tabs>
      <w:spacing w:line="240" w:lineRule="auto"/>
    </w:pPr>
    <w:rPr>
      <w:rFonts w:eastAsiaTheme="minorEastAsia"/>
    </w:rPr>
  </w:style>
  <w:style w:type="paragraph" w:customStyle="1" w:styleId="17A4AC1213DA46C3B99687F966313A1A">
    <w:name w:val="17A4AC1213DA46C3B99687F966313A1A"/>
    <w:rsid w:val="008415AB"/>
    <w:rPr>
      <w:rFonts w:eastAsiaTheme="minorEastAsia"/>
      <w:lang w:val="en-US"/>
    </w:rPr>
  </w:style>
  <w:style w:type="paragraph" w:customStyle="1" w:styleId="aff6">
    <w:name w:val="Τετραγωνίδια"/>
    <w:rsid w:val="008415AB"/>
    <w:pPr>
      <w:tabs>
        <w:tab w:val="center" w:pos="4680"/>
        <w:tab w:val="right" w:pos="9360"/>
      </w:tabs>
      <w:spacing w:line="240" w:lineRule="auto"/>
    </w:pPr>
    <w:rPr>
      <w:rFonts w:eastAsiaTheme="minorEastAsia"/>
    </w:rPr>
  </w:style>
  <w:style w:type="paragraph" w:customStyle="1" w:styleId="5F31F6E2477D40AFA3F7E6C7087D080C">
    <w:name w:val="5F31F6E2477D40AFA3F7E6C7087D080C"/>
    <w:rsid w:val="008415AB"/>
    <w:rPr>
      <w:rFonts w:eastAsiaTheme="minorEastAsia"/>
      <w:lang w:val="en-US"/>
    </w:rPr>
  </w:style>
  <w:style w:type="paragraph" w:customStyle="1" w:styleId="aff7">
    <w:name w:val="Αντίθεση (Ζυγή σελίδα)"/>
    <w:rsid w:val="008415AB"/>
    <w:pPr>
      <w:tabs>
        <w:tab w:val="center" w:pos="4680"/>
        <w:tab w:val="right" w:pos="9360"/>
      </w:tabs>
      <w:spacing w:line="240" w:lineRule="auto"/>
    </w:pPr>
    <w:rPr>
      <w:rFonts w:eastAsiaTheme="minorEastAsia"/>
    </w:rPr>
  </w:style>
  <w:style w:type="paragraph" w:customStyle="1" w:styleId="0D8F905D8B04482A93036032E700570A">
    <w:name w:val="0D8F905D8B04482A93036032E700570A"/>
    <w:rsid w:val="008415AB"/>
    <w:rPr>
      <w:rFonts w:eastAsiaTheme="minorEastAsia"/>
      <w:lang w:val="en-US"/>
    </w:rPr>
  </w:style>
  <w:style w:type="paragraph" w:customStyle="1" w:styleId="aff8">
    <w:name w:val="Αντίθεση (Μονή σελίδα)"/>
    <w:rsid w:val="008415AB"/>
    <w:pPr>
      <w:tabs>
        <w:tab w:val="center" w:pos="4680"/>
        <w:tab w:val="right" w:pos="9360"/>
      </w:tabs>
      <w:spacing w:line="240" w:lineRule="auto"/>
    </w:pPr>
    <w:rPr>
      <w:rFonts w:eastAsiaTheme="minorEastAsia"/>
    </w:rPr>
  </w:style>
  <w:style w:type="paragraph" w:customStyle="1" w:styleId="7013B0139AFF41399503131B4BD68A09">
    <w:name w:val="7013B0139AFF41399503131B4BD68A09"/>
    <w:rsid w:val="008415AB"/>
    <w:rPr>
      <w:rFonts w:eastAsiaTheme="minorEastAsia"/>
      <w:lang w:val="en-US"/>
    </w:rPr>
  </w:style>
  <w:style w:type="paragraph" w:customStyle="1" w:styleId="15B85D96DF1948D0A787A34610C577E0">
    <w:name w:val="15B85D96DF1948D0A787A34610C577E0"/>
    <w:rsid w:val="008415AB"/>
    <w:rPr>
      <w:rFonts w:eastAsiaTheme="minorEastAsia"/>
      <w:lang w:val="en-US"/>
    </w:rPr>
  </w:style>
  <w:style w:type="paragraph" w:customStyle="1" w:styleId="A86DBCCD967644C2B780050FF6A11ED6">
    <w:name w:val="A86DBCCD967644C2B780050FF6A11ED6"/>
    <w:rsid w:val="008415AB"/>
    <w:rPr>
      <w:rFonts w:eastAsiaTheme="minorEastAsia"/>
      <w:lang w:val="en-US"/>
    </w:rPr>
  </w:style>
  <w:style w:type="paragraph" w:customStyle="1" w:styleId="E2F36DA66BFA48BAB25DB3A7D6CCFB45">
    <w:name w:val="E2F36DA66BFA48BAB25DB3A7D6CCFB45"/>
    <w:rsid w:val="008415AB"/>
    <w:rPr>
      <w:rFonts w:eastAsiaTheme="minorEastAsia"/>
      <w:lang w:val="en-US"/>
    </w:rPr>
  </w:style>
  <w:style w:type="paragraph" w:customStyle="1" w:styleId="aff9">
    <w:name w:val="Κενό (τρεις στήλες)"/>
    <w:rsid w:val="008415AB"/>
    <w:pPr>
      <w:tabs>
        <w:tab w:val="center" w:pos="4680"/>
        <w:tab w:val="right" w:pos="9360"/>
      </w:tabs>
      <w:spacing w:line="240" w:lineRule="auto"/>
    </w:pPr>
    <w:rPr>
      <w:rFonts w:eastAsiaTheme="minorEastAsia"/>
    </w:rPr>
  </w:style>
  <w:style w:type="paragraph" w:customStyle="1" w:styleId="5D7CC4DA35734367ACBCCC3AC9EC9D5F">
    <w:name w:val="5D7CC4DA35734367ACBCCC3AC9EC9D5F"/>
    <w:rsid w:val="008415AB"/>
    <w:rPr>
      <w:rFonts w:eastAsiaTheme="minorEastAsia"/>
      <w:lang w:val="en-US"/>
    </w:rPr>
  </w:style>
  <w:style w:type="paragraph" w:customStyle="1" w:styleId="A6F8A3D8685843C4ABFE1A8C78F6DE44">
    <w:name w:val="A6F8A3D8685843C4ABFE1A8C78F6DE44"/>
    <w:rsid w:val="008415AB"/>
    <w:rPr>
      <w:rFonts w:eastAsiaTheme="minorEastAsia"/>
      <w:lang w:val="en-US"/>
    </w:rPr>
  </w:style>
  <w:style w:type="paragraph" w:customStyle="1" w:styleId="B950E18F76BE43929746EA3653FC9BB3">
    <w:name w:val="B950E18F76BE43929746EA3653FC9BB3"/>
    <w:rsid w:val="008415AB"/>
    <w:rPr>
      <w:rFonts w:eastAsiaTheme="minorEastAsia"/>
      <w:lang w:val="en-US"/>
    </w:rPr>
  </w:style>
  <w:style w:type="paragraph" w:customStyle="1" w:styleId="B768C9E6759D4939A16E471C9887FA14">
    <w:name w:val="B768C9E6759D4939A16E471C9887FA14"/>
    <w:rsid w:val="008415AB"/>
    <w:rPr>
      <w:rFonts w:eastAsiaTheme="minorEastAsia"/>
      <w:lang w:val="en-US"/>
    </w:rPr>
  </w:style>
  <w:style w:type="paragraph" w:customStyle="1" w:styleId="2D683744362E4A6498C7B9CEB6E9D78C">
    <w:name w:val="2D683744362E4A6498C7B9CEB6E9D78C"/>
    <w:rsid w:val="008415AB"/>
    <w:rPr>
      <w:rFonts w:eastAsiaTheme="minorEastAsia"/>
      <w:lang w:val="en-US"/>
    </w:rPr>
  </w:style>
  <w:style w:type="paragraph" w:customStyle="1" w:styleId="589B6E6BD20D4E97853559C62A9E394B">
    <w:name w:val="589B6E6BD20D4E97853559C62A9E394B"/>
    <w:rsid w:val="008415AB"/>
    <w:rPr>
      <w:rFonts w:eastAsiaTheme="minorEastAsia"/>
      <w:lang w:val="en-US"/>
    </w:rPr>
  </w:style>
  <w:style w:type="paragraph" w:customStyle="1" w:styleId="26065DCD772C4B58BD9133B4E8F5027C">
    <w:name w:val="26065DCD772C4B58BD9133B4E8F5027C"/>
    <w:rsid w:val="008415AB"/>
    <w:rPr>
      <w:rFonts w:eastAsiaTheme="minorEastAsia"/>
      <w:lang w:val="en-US"/>
    </w:rPr>
  </w:style>
  <w:style w:type="paragraph" w:customStyle="1" w:styleId="69B3FB73D3B14053B42A982A0857840D">
    <w:name w:val="69B3FB73D3B14053B42A982A0857840D"/>
    <w:rsid w:val="008415AB"/>
    <w:rPr>
      <w:rFonts w:eastAsiaTheme="minorEastAsia"/>
      <w:lang w:val="en-US"/>
    </w:rPr>
  </w:style>
  <w:style w:type="paragraph" w:customStyle="1" w:styleId="B3C1174A3A364F60B8F19ADB0E66F984">
    <w:name w:val="B3C1174A3A364F60B8F19ADB0E66F984"/>
    <w:rsid w:val="008415AB"/>
    <w:rPr>
      <w:rFonts w:eastAsiaTheme="minorEastAsia"/>
      <w:lang w:val="en-US"/>
    </w:rPr>
  </w:style>
  <w:style w:type="paragraph" w:customStyle="1" w:styleId="403DBC5EDDA84F1E9B94868A17C602F0">
    <w:name w:val="403DBC5EDDA84F1E9B94868A17C602F0"/>
    <w:rsid w:val="008415AB"/>
    <w:rPr>
      <w:rFonts w:eastAsiaTheme="minorEastAsia"/>
      <w:lang w:val="en-US"/>
    </w:rPr>
  </w:style>
  <w:style w:type="paragraph" w:customStyle="1" w:styleId="4A469C956BF34A898CE378FCB76A9B57">
    <w:name w:val="4A469C956BF34A898CE378FCB76A9B57"/>
    <w:rsid w:val="008415AB"/>
    <w:rPr>
      <w:rFonts w:eastAsiaTheme="minorEastAsia"/>
      <w:lang w:val="en-US"/>
    </w:rPr>
  </w:style>
  <w:style w:type="paragraph" w:customStyle="1" w:styleId="45A054766D1F41E99A2B6FBD39025E3B">
    <w:name w:val="45A054766D1F41E99A2B6FBD39025E3B"/>
    <w:rsid w:val="008415AB"/>
    <w:rPr>
      <w:rFonts w:eastAsiaTheme="minorEastAsia"/>
      <w:lang w:val="en-US"/>
    </w:rPr>
  </w:style>
  <w:style w:type="paragraph" w:customStyle="1" w:styleId="6B3271397D0F46DB9A75897F92909572">
    <w:name w:val="6B3271397D0F46DB9A75897F92909572"/>
    <w:rsid w:val="008415AB"/>
    <w:rPr>
      <w:rFonts w:eastAsiaTheme="minorEastAsia"/>
      <w:lang w:val="en-US"/>
    </w:rPr>
  </w:style>
  <w:style w:type="paragraph" w:customStyle="1" w:styleId="69DD5E4703394B9393A8399327FBD21D">
    <w:name w:val="69DD5E4703394B9393A8399327FBD21D"/>
    <w:rsid w:val="008415AB"/>
    <w:rPr>
      <w:rFonts w:eastAsiaTheme="minorEastAsia"/>
      <w:lang w:val="en-US"/>
    </w:rPr>
  </w:style>
  <w:style w:type="paragraph" w:customStyle="1" w:styleId="89E1942CDCC54B9FB033A74DEC119467">
    <w:name w:val="89E1942CDCC54B9FB033A74DEC119467"/>
    <w:rsid w:val="008415AB"/>
    <w:rPr>
      <w:rFonts w:eastAsiaTheme="minorEastAsia"/>
      <w:lang w:val="en-US"/>
    </w:rPr>
  </w:style>
  <w:style w:type="paragraph" w:customStyle="1" w:styleId="20B45981819C4A839CD06FF419269A87">
    <w:name w:val="20B45981819C4A839CD06FF419269A87"/>
    <w:rsid w:val="008415AB"/>
    <w:rPr>
      <w:rFonts w:eastAsiaTheme="minorEastAsia"/>
      <w:lang w:val="en-US"/>
    </w:rPr>
  </w:style>
  <w:style w:type="paragraph" w:customStyle="1" w:styleId="31028267217D478C87D2D18F5A875025">
    <w:name w:val="31028267217D478C87D2D18F5A875025"/>
    <w:rsid w:val="008415AB"/>
    <w:rPr>
      <w:rFonts w:eastAsiaTheme="minorEastAsia"/>
      <w:lang w:val="en-US"/>
    </w:rPr>
  </w:style>
  <w:style w:type="paragraph" w:customStyle="1" w:styleId="087967AD8774435493DC584C56FB9C20">
    <w:name w:val="087967AD8774435493DC584C56FB9C20"/>
    <w:rsid w:val="008415AB"/>
    <w:rPr>
      <w:rFonts w:eastAsiaTheme="minorEastAsia"/>
      <w:lang w:val="en-US"/>
    </w:rPr>
  </w:style>
  <w:style w:type="paragraph" w:customStyle="1" w:styleId="701055A7DEC54B0D958F963EEF80BC3C">
    <w:name w:val="701055A7DEC54B0D958F963EEF80BC3C"/>
    <w:rsid w:val="008415AB"/>
    <w:rPr>
      <w:rFonts w:eastAsiaTheme="minorEastAsia"/>
      <w:lang w:val="en-US"/>
    </w:rPr>
  </w:style>
  <w:style w:type="paragraph" w:customStyle="1" w:styleId="419D5A478EAB4D14997A7C08F40163E2">
    <w:name w:val="419D5A478EAB4D14997A7C08F40163E2"/>
    <w:rsid w:val="008415AB"/>
    <w:rPr>
      <w:rFonts w:eastAsiaTheme="minorEastAsia"/>
      <w:lang w:val="en-US"/>
    </w:rPr>
  </w:style>
  <w:style w:type="paragraph" w:customStyle="1" w:styleId="A8AB5713C23B403D99395892A94A70DC">
    <w:name w:val="A8AB5713C23B403D99395892A94A70DC"/>
    <w:rsid w:val="008415AB"/>
    <w:rPr>
      <w:rFonts w:eastAsiaTheme="minorEastAsia"/>
      <w:lang w:val="en-US"/>
    </w:rPr>
  </w:style>
  <w:style w:type="paragraph" w:customStyle="1" w:styleId="AA7E8616D99449BBBE75D0B4BA63FB0F">
    <w:name w:val="AA7E8616D99449BBBE75D0B4BA63FB0F"/>
    <w:rsid w:val="008415AB"/>
    <w:rPr>
      <w:rFonts w:eastAsiaTheme="minorEastAsia"/>
      <w:lang w:val="en-US"/>
    </w:rPr>
  </w:style>
  <w:style w:type="paragraph" w:customStyle="1" w:styleId="12">
    <w:name w:val="Ριγέ1"/>
    <w:rsid w:val="008415AB"/>
    <w:pPr>
      <w:tabs>
        <w:tab w:val="center" w:pos="4680"/>
        <w:tab w:val="right" w:pos="9360"/>
      </w:tabs>
      <w:spacing w:line="240" w:lineRule="auto"/>
    </w:pPr>
    <w:rPr>
      <w:rFonts w:eastAsiaTheme="minorEastAsia"/>
    </w:rPr>
  </w:style>
  <w:style w:type="paragraph" w:customStyle="1" w:styleId="934A479922DC4B57B42B5F606C54C9DE">
    <w:name w:val="934A479922DC4B57B42B5F606C54C9DE"/>
    <w:rsid w:val="008415AB"/>
    <w:rPr>
      <w:rFonts w:eastAsiaTheme="minorEastAsia"/>
      <w:lang w:val="en-US"/>
    </w:rPr>
  </w:style>
  <w:style w:type="paragraph" w:customStyle="1" w:styleId="01FD39255D604BCD88196EB02CB94883">
    <w:name w:val="01FD39255D604BCD88196EB02CB94883"/>
    <w:rsid w:val="008415AB"/>
    <w:rPr>
      <w:rFonts w:eastAsiaTheme="minorEastAsia"/>
      <w:lang w:val="en-US"/>
    </w:rPr>
  </w:style>
  <w:style w:type="paragraph" w:customStyle="1" w:styleId="1C2B13EDFBEB4DCAB8F3D9A5AD055C11">
    <w:name w:val="1C2B13EDFBEB4DCAB8F3D9A5AD055C11"/>
    <w:rsid w:val="008415AB"/>
    <w:rPr>
      <w:rFonts w:eastAsiaTheme="minorEastAsia"/>
      <w:lang w:val="en-US"/>
    </w:rPr>
  </w:style>
  <w:style w:type="paragraph" w:customStyle="1" w:styleId="1C65F61158524F299F24918F1B40752B">
    <w:name w:val="1C65F61158524F299F24918F1B40752B"/>
    <w:rsid w:val="008415AB"/>
    <w:rPr>
      <w:rFonts w:eastAsiaTheme="minorEastAsia"/>
      <w:lang w:val="en-US"/>
    </w:rPr>
  </w:style>
  <w:style w:type="paragraph" w:customStyle="1" w:styleId="32D158D54D5F490DAD79E27A68210E45">
    <w:name w:val="32D158D54D5F490DAD79E27A68210E45"/>
    <w:rsid w:val="008415AB"/>
    <w:rPr>
      <w:rFonts w:eastAsiaTheme="minorEastAsia"/>
      <w:lang w:val="en-US"/>
    </w:rPr>
  </w:style>
  <w:style w:type="paragraph" w:customStyle="1" w:styleId="3B47FF2252FA4364B00B52F95594889A">
    <w:name w:val="3B47FF2252FA4364B00B52F95594889A"/>
    <w:rsid w:val="008415AB"/>
    <w:rPr>
      <w:rFonts w:eastAsiaTheme="minorEastAsia"/>
      <w:lang w:val="en-US"/>
    </w:rPr>
  </w:style>
  <w:style w:type="paragraph" w:customStyle="1" w:styleId="affa">
    <w:name w:val="Έκθεση"/>
    <w:rsid w:val="008415AB"/>
    <w:pPr>
      <w:tabs>
        <w:tab w:val="center" w:pos="4680"/>
        <w:tab w:val="right" w:pos="9360"/>
      </w:tabs>
      <w:spacing w:line="240" w:lineRule="auto"/>
    </w:pPr>
    <w:rPr>
      <w:rFonts w:eastAsiaTheme="minorEastAsia"/>
    </w:rPr>
  </w:style>
  <w:style w:type="paragraph" w:customStyle="1" w:styleId="9F91D3750D6447C7869A5D471E693A52">
    <w:name w:val="9F91D3750D6447C7869A5D471E693A52"/>
    <w:rsid w:val="008415AB"/>
    <w:rPr>
      <w:rFonts w:eastAsiaTheme="minorEastAsia"/>
      <w:lang w:val="en-US"/>
    </w:rPr>
  </w:style>
  <w:style w:type="paragraph" w:customStyle="1" w:styleId="09075A42105841EE969BDDD1DAF477C8">
    <w:name w:val="09075A42105841EE969BDDD1DAF477C8"/>
    <w:rsid w:val="008415AB"/>
    <w:rPr>
      <w:rFonts w:eastAsiaTheme="minorEastAsia"/>
      <w:lang w:val="en-US"/>
    </w:rPr>
  </w:style>
  <w:style w:type="paragraph" w:customStyle="1" w:styleId="68F952E917354D9999A2E7EEB928C868">
    <w:name w:val="68F952E917354D9999A2E7EEB928C868"/>
    <w:rsid w:val="008415AB"/>
    <w:rPr>
      <w:rFonts w:eastAsiaTheme="minorEastAsia"/>
      <w:lang w:val="en-US"/>
    </w:rPr>
  </w:style>
  <w:style w:type="paragraph" w:customStyle="1" w:styleId="13">
    <w:name w:val="Κίνηση (Ζυγή σελίδα)1"/>
    <w:rsid w:val="008415AB"/>
    <w:pPr>
      <w:tabs>
        <w:tab w:val="center" w:pos="4680"/>
        <w:tab w:val="right" w:pos="9360"/>
      </w:tabs>
      <w:spacing w:line="240" w:lineRule="auto"/>
    </w:pPr>
    <w:rPr>
      <w:rFonts w:eastAsiaTheme="minorEastAsia"/>
    </w:rPr>
  </w:style>
  <w:style w:type="paragraph" w:customStyle="1" w:styleId="14">
    <w:name w:val="Κίνηση (Μονή σελίδα)1"/>
    <w:rsid w:val="008415AB"/>
    <w:pPr>
      <w:tabs>
        <w:tab w:val="center" w:pos="4680"/>
        <w:tab w:val="right" w:pos="9360"/>
      </w:tabs>
      <w:spacing w:line="240" w:lineRule="auto"/>
    </w:pPr>
    <w:rPr>
      <w:rFonts w:eastAsiaTheme="minorEastAsia"/>
    </w:rPr>
  </w:style>
  <w:style w:type="paragraph" w:customStyle="1" w:styleId="246C3959347541FBBB4F23E3E4A45999">
    <w:name w:val="246C3959347541FBBB4F23E3E4A45999"/>
    <w:rsid w:val="008415AB"/>
    <w:rPr>
      <w:rFonts w:eastAsiaTheme="minorEastAsia"/>
      <w:lang w:val="en-US"/>
    </w:rPr>
  </w:style>
  <w:style w:type="paragraph" w:customStyle="1" w:styleId="0130119218D9411E88B8BC103A266087">
    <w:name w:val="0130119218D9411E88B8BC103A266087"/>
    <w:rsid w:val="008415AB"/>
    <w:rPr>
      <w:rFonts w:eastAsiaTheme="minorEastAsia"/>
      <w:lang w:val="en-US"/>
    </w:rPr>
  </w:style>
  <w:style w:type="paragraph" w:customStyle="1" w:styleId="15">
    <w:name w:val="Τετραγωνίδια1"/>
    <w:rsid w:val="008415AB"/>
    <w:pPr>
      <w:tabs>
        <w:tab w:val="center" w:pos="4680"/>
        <w:tab w:val="right" w:pos="9360"/>
      </w:tabs>
      <w:spacing w:line="240" w:lineRule="auto"/>
    </w:pPr>
    <w:rPr>
      <w:rFonts w:eastAsiaTheme="minorEastAsia"/>
    </w:rPr>
  </w:style>
  <w:style w:type="paragraph" w:customStyle="1" w:styleId="3C380DA1F19E43A7A8E4561A437D1E84">
    <w:name w:val="3C380DA1F19E43A7A8E4561A437D1E84"/>
    <w:rsid w:val="008415AB"/>
    <w:rPr>
      <w:rFonts w:eastAsiaTheme="minorEastAsia"/>
      <w:lang w:val="en-US"/>
    </w:rPr>
  </w:style>
  <w:style w:type="paragraph" w:customStyle="1" w:styleId="2BBF13C3FF1F4A38931AF8F9787A3A82">
    <w:name w:val="2BBF13C3FF1F4A38931AF8F9787A3A82"/>
    <w:rsid w:val="008415AB"/>
    <w:rPr>
      <w:rFonts w:eastAsiaTheme="minorEastAsia"/>
      <w:lang w:val="en-US"/>
    </w:rPr>
  </w:style>
  <w:style w:type="paragraph" w:customStyle="1" w:styleId="6B24C22065144C8CA56017156298A026">
    <w:name w:val="6B24C22065144C8CA56017156298A026"/>
    <w:rsid w:val="008415AB"/>
    <w:rPr>
      <w:rFonts w:eastAsiaTheme="minorEastAsia"/>
      <w:lang w:val="en-US"/>
    </w:rPr>
  </w:style>
  <w:style w:type="paragraph" w:customStyle="1" w:styleId="1E85E8CE31AC4CAE85F27A2DC089701C">
    <w:name w:val="1E85E8CE31AC4CAE85F27A2DC089701C"/>
    <w:rsid w:val="008415AB"/>
    <w:rPr>
      <w:rFonts w:eastAsiaTheme="minorEastAsia"/>
      <w:lang w:val="en-US"/>
    </w:rPr>
  </w:style>
  <w:style w:type="paragraph" w:customStyle="1" w:styleId="3B8D35F7893E4B51923CCE0AE14855EA">
    <w:name w:val="3B8D35F7893E4B51923CCE0AE14855EA"/>
    <w:rsid w:val="008415AB"/>
    <w:rPr>
      <w:rFonts w:eastAsiaTheme="minorEastAsia"/>
      <w:lang w:val="en-US"/>
    </w:rPr>
  </w:style>
  <w:style w:type="paragraph" w:customStyle="1" w:styleId="0B69C052C37A4DEB8BE53A89E84F755C">
    <w:name w:val="0B69C052C37A4DEB8BE53A89E84F755C"/>
    <w:rsid w:val="008415AB"/>
    <w:rPr>
      <w:rFonts w:eastAsiaTheme="minorEastAsia"/>
      <w:lang w:val="en-US"/>
    </w:rPr>
  </w:style>
  <w:style w:type="paragraph" w:customStyle="1" w:styleId="16">
    <w:name w:val="Κενό (τρεις στήλες)1"/>
    <w:rsid w:val="008415AB"/>
    <w:pPr>
      <w:tabs>
        <w:tab w:val="center" w:pos="4680"/>
        <w:tab w:val="right" w:pos="9360"/>
      </w:tabs>
      <w:spacing w:line="240" w:lineRule="auto"/>
    </w:pPr>
    <w:rPr>
      <w:rFonts w:eastAsiaTheme="minorEastAsia"/>
    </w:rPr>
  </w:style>
  <w:style w:type="paragraph" w:customStyle="1" w:styleId="17">
    <w:name w:val="Γραμμή έμφασης 1"/>
    <w:rsid w:val="008415AB"/>
    <w:rPr>
      <w:rFonts w:eastAsiaTheme="minorEastAsia"/>
    </w:rPr>
  </w:style>
  <w:style w:type="paragraph" w:customStyle="1" w:styleId="25">
    <w:name w:val="Γραμμή έμφασης 2"/>
    <w:rsid w:val="008415AB"/>
    <w:rPr>
      <w:rFonts w:eastAsiaTheme="minorEastAsia"/>
    </w:rPr>
  </w:style>
  <w:style w:type="paragraph" w:customStyle="1" w:styleId="32">
    <w:name w:val="Γραμμή έμφασης 3"/>
    <w:rsid w:val="008415AB"/>
    <w:rPr>
      <w:rFonts w:eastAsiaTheme="minorEastAsia"/>
    </w:rPr>
  </w:style>
  <w:style w:type="paragraph" w:customStyle="1" w:styleId="affb">
    <w:name w:val="Αγκύλες"/>
    <w:rsid w:val="008415AB"/>
    <w:rPr>
      <w:rFonts w:eastAsiaTheme="minorEastAsia"/>
    </w:rPr>
  </w:style>
  <w:style w:type="paragraph" w:customStyle="1" w:styleId="affc">
    <w:name w:val="Τελείες"/>
    <w:rsid w:val="008415AB"/>
    <w:rPr>
      <w:rFonts w:eastAsiaTheme="minorEastAsia"/>
    </w:rPr>
  </w:style>
  <w:style w:type="paragraph" w:customStyle="1" w:styleId="affd">
    <w:name w:val="Μεγάλος πλάγιος αριθμός"/>
    <w:rsid w:val="008415AB"/>
    <w:rPr>
      <w:rFonts w:eastAsiaTheme="minorEastAsia"/>
    </w:rPr>
  </w:style>
  <w:style w:type="paragraph" w:customStyle="1" w:styleId="affe">
    <w:name w:val="Μεγάλος έγχρωμος"/>
    <w:rsid w:val="008415AB"/>
    <w:rPr>
      <w:rFonts w:eastAsiaTheme="minorEastAsia"/>
    </w:rPr>
  </w:style>
  <w:style w:type="paragraph" w:customStyle="1" w:styleId="afff">
    <w:name w:val="Μωσαϊκό"/>
    <w:rsid w:val="008415AB"/>
    <w:rPr>
      <w:rFonts w:eastAsiaTheme="minorEastAsia"/>
    </w:rPr>
  </w:style>
  <w:style w:type="paragraph" w:customStyle="1" w:styleId="18">
    <w:name w:val="Αριθμός σελ. 1"/>
    <w:rsid w:val="008415AB"/>
    <w:rPr>
      <w:rFonts w:eastAsiaTheme="minorEastAsia"/>
    </w:rPr>
  </w:style>
  <w:style w:type="paragraph" w:customStyle="1" w:styleId="afff0">
    <w:name w:val="Απλός αριθμός"/>
    <w:rsid w:val="008415AB"/>
    <w:rPr>
      <w:rFonts w:eastAsiaTheme="minorEastAsia"/>
    </w:rPr>
  </w:style>
  <w:style w:type="paragraph" w:customStyle="1" w:styleId="afff1">
    <w:name w:val="Λατινικός"/>
    <w:rsid w:val="008415AB"/>
    <w:rPr>
      <w:rFonts w:eastAsiaTheme="minorEastAsia"/>
    </w:rPr>
  </w:style>
  <w:style w:type="paragraph" w:customStyle="1" w:styleId="afff2">
    <w:name w:val="Στρογγυλεμένο ορθογώνιο"/>
    <w:rsid w:val="008415AB"/>
    <w:rPr>
      <w:rFonts w:eastAsiaTheme="minorEastAsia"/>
    </w:rPr>
  </w:style>
  <w:style w:type="paragraph" w:customStyle="1" w:styleId="afff3">
    <w:name w:val="Περισπωμένες"/>
    <w:rsid w:val="008415AB"/>
    <w:rPr>
      <w:rFonts w:eastAsiaTheme="minorEastAsia"/>
    </w:rPr>
  </w:style>
  <w:style w:type="paragraph" w:customStyle="1" w:styleId="afff4">
    <w:name w:val="Επάνω γραμμή"/>
    <w:rsid w:val="008415AB"/>
    <w:rPr>
      <w:rFonts w:eastAsiaTheme="minorEastAsia"/>
    </w:rPr>
  </w:style>
  <w:style w:type="paragraph" w:customStyle="1" w:styleId="afff5">
    <w:name w:val="Δύο γραμμές"/>
    <w:rsid w:val="008415AB"/>
    <w:rPr>
      <w:rFonts w:eastAsiaTheme="minorEastAsia"/>
    </w:rPr>
  </w:style>
  <w:style w:type="paragraph" w:customStyle="1" w:styleId="19">
    <w:name w:val="Βέλος 1"/>
    <w:rsid w:val="008415AB"/>
    <w:pPr>
      <w:tabs>
        <w:tab w:val="center" w:pos="4320"/>
        <w:tab w:val="right" w:pos="8640"/>
      </w:tabs>
    </w:pPr>
    <w:rPr>
      <w:rFonts w:eastAsiaTheme="minorEastAsia"/>
    </w:rPr>
  </w:style>
  <w:style w:type="paragraph" w:customStyle="1" w:styleId="26">
    <w:name w:val="Βέλος 2"/>
    <w:rsid w:val="008415AB"/>
    <w:pPr>
      <w:tabs>
        <w:tab w:val="center" w:pos="4320"/>
        <w:tab w:val="right" w:pos="8640"/>
      </w:tabs>
    </w:pPr>
    <w:rPr>
      <w:rFonts w:eastAsiaTheme="minorEastAsia"/>
    </w:rPr>
  </w:style>
  <w:style w:type="paragraph" w:customStyle="1" w:styleId="1a">
    <w:name w:val="Πλάγια γραφή σε πλαίσιο 1"/>
    <w:rsid w:val="008415AB"/>
    <w:pPr>
      <w:tabs>
        <w:tab w:val="center" w:pos="4320"/>
        <w:tab w:val="right" w:pos="8640"/>
      </w:tabs>
      <w:spacing w:line="240" w:lineRule="auto"/>
    </w:pPr>
    <w:rPr>
      <w:rFonts w:eastAsiaTheme="minorEastAsia"/>
    </w:rPr>
  </w:style>
  <w:style w:type="paragraph" w:customStyle="1" w:styleId="27">
    <w:name w:val="Πλάγια γραφή σε πλαίσιο 2"/>
    <w:rsid w:val="008415AB"/>
    <w:pPr>
      <w:tabs>
        <w:tab w:val="center" w:pos="4320"/>
        <w:tab w:val="right" w:pos="8640"/>
      </w:tabs>
      <w:spacing w:line="240" w:lineRule="auto"/>
    </w:pPr>
    <w:rPr>
      <w:rFonts w:eastAsiaTheme="minorEastAsia"/>
    </w:rPr>
  </w:style>
  <w:style w:type="paragraph" w:customStyle="1" w:styleId="28">
    <w:name w:val="Αγκύλες 2"/>
    <w:rsid w:val="008415AB"/>
    <w:pPr>
      <w:tabs>
        <w:tab w:val="center" w:pos="4320"/>
        <w:tab w:val="right" w:pos="8640"/>
      </w:tabs>
      <w:spacing w:line="240" w:lineRule="auto"/>
    </w:pPr>
    <w:rPr>
      <w:rFonts w:eastAsiaTheme="minorEastAsia"/>
    </w:rPr>
  </w:style>
  <w:style w:type="paragraph" w:customStyle="1" w:styleId="afff6">
    <w:name w:val="Τσαλακωμένη σελίδα"/>
    <w:rsid w:val="008415AB"/>
    <w:pPr>
      <w:tabs>
        <w:tab w:val="center" w:pos="4680"/>
        <w:tab w:val="right" w:pos="9360"/>
      </w:tabs>
      <w:spacing w:line="240" w:lineRule="auto"/>
    </w:pPr>
    <w:rPr>
      <w:rFonts w:eastAsiaTheme="minorEastAsia"/>
    </w:rPr>
  </w:style>
  <w:style w:type="paragraph" w:customStyle="1" w:styleId="1b">
    <w:name w:val="Μεγάλος 1"/>
    <w:rsid w:val="008415AB"/>
    <w:pPr>
      <w:tabs>
        <w:tab w:val="center" w:pos="4320"/>
        <w:tab w:val="right" w:pos="8640"/>
      </w:tabs>
    </w:pPr>
    <w:rPr>
      <w:rFonts w:eastAsiaTheme="minorEastAsia"/>
    </w:rPr>
  </w:style>
  <w:style w:type="paragraph" w:customStyle="1" w:styleId="29">
    <w:name w:val="Μεγάλος 2"/>
    <w:rsid w:val="008415AB"/>
    <w:pPr>
      <w:tabs>
        <w:tab w:val="center" w:pos="4320"/>
        <w:tab w:val="right" w:pos="8640"/>
      </w:tabs>
    </w:pPr>
    <w:rPr>
      <w:rFonts w:eastAsiaTheme="minorEastAsia"/>
    </w:rPr>
  </w:style>
  <w:style w:type="paragraph" w:customStyle="1" w:styleId="1c">
    <w:name w:val="Μωσαϊκό 1"/>
    <w:rsid w:val="008415AB"/>
    <w:rPr>
      <w:rFonts w:eastAsiaTheme="minorEastAsia"/>
    </w:rPr>
  </w:style>
  <w:style w:type="paragraph" w:customStyle="1" w:styleId="2a">
    <w:name w:val="Μωσαϊκό 2"/>
    <w:rsid w:val="008415AB"/>
    <w:rPr>
      <w:rFonts w:eastAsiaTheme="minorEastAsia"/>
    </w:rPr>
  </w:style>
  <w:style w:type="paragraph" w:customStyle="1" w:styleId="33">
    <w:name w:val="Μωσαϊκό 3"/>
    <w:rsid w:val="008415AB"/>
    <w:rPr>
      <w:rFonts w:eastAsiaTheme="minorEastAsia"/>
    </w:rPr>
  </w:style>
  <w:style w:type="paragraph" w:customStyle="1" w:styleId="1d">
    <w:name w:val="Κυκλικό περίγραμμα 1"/>
    <w:rsid w:val="008415AB"/>
    <w:pPr>
      <w:tabs>
        <w:tab w:val="center" w:pos="4320"/>
        <w:tab w:val="right" w:pos="8640"/>
      </w:tabs>
      <w:spacing w:line="240" w:lineRule="auto"/>
    </w:pPr>
    <w:rPr>
      <w:rFonts w:eastAsiaTheme="minorEastAsia"/>
    </w:rPr>
  </w:style>
  <w:style w:type="paragraph" w:customStyle="1" w:styleId="2b">
    <w:name w:val="Κυκλικό περίγραμμα 2"/>
    <w:rsid w:val="008415AB"/>
    <w:pPr>
      <w:tabs>
        <w:tab w:val="center" w:pos="4320"/>
        <w:tab w:val="right" w:pos="8640"/>
      </w:tabs>
      <w:spacing w:line="240" w:lineRule="auto"/>
    </w:pPr>
    <w:rPr>
      <w:rFonts w:eastAsiaTheme="minorEastAsia"/>
    </w:rPr>
  </w:style>
  <w:style w:type="paragraph" w:customStyle="1" w:styleId="34">
    <w:name w:val="Κυκλικό περίγραμμα 3"/>
    <w:rsid w:val="008415AB"/>
    <w:pPr>
      <w:tabs>
        <w:tab w:val="center" w:pos="4320"/>
        <w:tab w:val="right" w:pos="8640"/>
      </w:tabs>
      <w:spacing w:line="240" w:lineRule="auto"/>
    </w:pPr>
    <w:rPr>
      <w:rFonts w:eastAsiaTheme="minorEastAsia"/>
    </w:rPr>
  </w:style>
  <w:style w:type="paragraph" w:customStyle="1" w:styleId="afff7">
    <w:name w:val="Κορδέλα"/>
    <w:rsid w:val="008415AB"/>
    <w:pPr>
      <w:tabs>
        <w:tab w:val="center" w:pos="4320"/>
        <w:tab w:val="right" w:pos="8640"/>
      </w:tabs>
    </w:pPr>
    <w:rPr>
      <w:rFonts w:eastAsiaTheme="minorEastAsia"/>
    </w:rPr>
  </w:style>
  <w:style w:type="paragraph" w:styleId="afff8">
    <w:name w:val="Document Map"/>
    <w:basedOn w:val="a0"/>
    <w:link w:val="Charb"/>
    <w:uiPriority w:val="99"/>
    <w:unhideWhenUsed/>
    <w:rsid w:val="008415AB"/>
    <w:rPr>
      <w:rFonts w:asciiTheme="minorHAnsi" w:eastAsiaTheme="minorEastAsia" w:hAnsi="Tahoma" w:cstheme="minorBidi"/>
      <w:sz w:val="16"/>
      <w:szCs w:val="16"/>
      <w:lang w:eastAsia="en-US"/>
    </w:rPr>
  </w:style>
  <w:style w:type="character" w:customStyle="1" w:styleId="Charb">
    <w:name w:val="Χάρτης εγγράφου Char"/>
    <w:basedOn w:val="a1"/>
    <w:link w:val="afff8"/>
    <w:uiPriority w:val="99"/>
    <w:rsid w:val="008415AB"/>
    <w:rPr>
      <w:rFonts w:eastAsiaTheme="minorEastAsia" w:hAnsi="Tahoma"/>
      <w:sz w:val="16"/>
      <w:szCs w:val="16"/>
    </w:rPr>
  </w:style>
  <w:style w:type="paragraph" w:customStyle="1" w:styleId="1e">
    <w:name w:val="Τετράγωνο 1"/>
    <w:rsid w:val="008415AB"/>
    <w:rPr>
      <w:rFonts w:eastAsiaTheme="minorEastAsia"/>
    </w:rPr>
  </w:style>
  <w:style w:type="paragraph" w:customStyle="1" w:styleId="2c">
    <w:name w:val="Τετράγωνο 2"/>
    <w:rsid w:val="008415AB"/>
    <w:pPr>
      <w:tabs>
        <w:tab w:val="center" w:pos="4320"/>
        <w:tab w:val="right" w:pos="8640"/>
      </w:tabs>
      <w:spacing w:line="240" w:lineRule="auto"/>
    </w:pPr>
    <w:rPr>
      <w:rFonts w:eastAsiaTheme="minorEastAsia"/>
    </w:rPr>
  </w:style>
  <w:style w:type="paragraph" w:customStyle="1" w:styleId="35">
    <w:name w:val="Τετράγωνο 3"/>
    <w:rsid w:val="008415AB"/>
    <w:rPr>
      <w:rFonts w:eastAsiaTheme="minorEastAsia"/>
    </w:rPr>
  </w:style>
  <w:style w:type="paragraph" w:customStyle="1" w:styleId="1f">
    <w:name w:val="Σωρευμένες σελίδες 1"/>
    <w:rsid w:val="008415AB"/>
    <w:pPr>
      <w:tabs>
        <w:tab w:val="center" w:pos="4320"/>
        <w:tab w:val="right" w:pos="8640"/>
      </w:tabs>
    </w:pPr>
    <w:rPr>
      <w:rFonts w:eastAsiaTheme="minorEastAsia"/>
    </w:rPr>
  </w:style>
  <w:style w:type="paragraph" w:customStyle="1" w:styleId="2d">
    <w:name w:val="Σωρευμένες σελίδες 2"/>
    <w:rsid w:val="008415AB"/>
    <w:pPr>
      <w:tabs>
        <w:tab w:val="center" w:pos="4320"/>
        <w:tab w:val="right" w:pos="8640"/>
      </w:tabs>
    </w:pPr>
    <w:rPr>
      <w:rFonts w:eastAsiaTheme="minorEastAsia"/>
    </w:rPr>
  </w:style>
  <w:style w:type="paragraph" w:customStyle="1" w:styleId="afff9">
    <w:name w:val="Αστέρι"/>
    <w:rsid w:val="008415AB"/>
    <w:pPr>
      <w:tabs>
        <w:tab w:val="center" w:pos="4320"/>
        <w:tab w:val="right" w:pos="8640"/>
      </w:tabs>
    </w:pPr>
    <w:rPr>
      <w:rFonts w:eastAsiaTheme="minorEastAsia"/>
    </w:rPr>
  </w:style>
  <w:style w:type="paragraph" w:customStyle="1" w:styleId="1f0">
    <w:name w:val="Καρτέλα 1"/>
    <w:rsid w:val="008415AB"/>
    <w:pPr>
      <w:tabs>
        <w:tab w:val="center" w:pos="4320"/>
        <w:tab w:val="right" w:pos="8640"/>
      </w:tabs>
    </w:pPr>
    <w:rPr>
      <w:rFonts w:eastAsiaTheme="minorEastAsia"/>
    </w:rPr>
  </w:style>
  <w:style w:type="paragraph" w:customStyle="1" w:styleId="2e">
    <w:name w:val="Καρτέλα 2"/>
    <w:rsid w:val="008415AB"/>
    <w:pPr>
      <w:tabs>
        <w:tab w:val="center" w:pos="4320"/>
        <w:tab w:val="right" w:pos="8640"/>
      </w:tabs>
    </w:pPr>
    <w:rPr>
      <w:rFonts w:eastAsiaTheme="minorEastAsia"/>
    </w:rPr>
  </w:style>
  <w:style w:type="paragraph" w:customStyle="1" w:styleId="1f1">
    <w:name w:val="Επάνω γραμμή 1"/>
    <w:rsid w:val="008415AB"/>
    <w:pPr>
      <w:tabs>
        <w:tab w:val="center" w:pos="4680"/>
        <w:tab w:val="right" w:pos="9360"/>
      </w:tabs>
      <w:spacing w:line="240" w:lineRule="auto"/>
    </w:pPr>
    <w:rPr>
      <w:rFonts w:eastAsiaTheme="minorEastAsia"/>
    </w:rPr>
  </w:style>
  <w:style w:type="paragraph" w:customStyle="1" w:styleId="2f">
    <w:name w:val="Επάνω γραμμή 2"/>
    <w:rsid w:val="008415AB"/>
    <w:rPr>
      <w:rFonts w:eastAsiaTheme="minorEastAsia"/>
    </w:rPr>
  </w:style>
  <w:style w:type="paragraph" w:customStyle="1" w:styleId="afffa">
    <w:name w:val="Έλλειψη"/>
    <w:rsid w:val="008415AB"/>
    <w:pPr>
      <w:tabs>
        <w:tab w:val="center" w:pos="4320"/>
        <w:tab w:val="right" w:pos="8640"/>
      </w:tabs>
    </w:pPr>
    <w:rPr>
      <w:rFonts w:eastAsiaTheme="minorEastAsia"/>
    </w:rPr>
  </w:style>
  <w:style w:type="paragraph" w:customStyle="1" w:styleId="afffb">
    <w:name w:val="Περγαμηνή"/>
    <w:rsid w:val="008415AB"/>
    <w:pPr>
      <w:tabs>
        <w:tab w:val="center" w:pos="4320"/>
        <w:tab w:val="right" w:pos="8640"/>
      </w:tabs>
    </w:pPr>
    <w:rPr>
      <w:rFonts w:eastAsiaTheme="minorEastAsia"/>
    </w:rPr>
  </w:style>
  <w:style w:type="paragraph" w:customStyle="1" w:styleId="1f2">
    <w:name w:val="Τρίγωνο 1"/>
    <w:rsid w:val="008415AB"/>
    <w:pPr>
      <w:tabs>
        <w:tab w:val="center" w:pos="4320"/>
        <w:tab w:val="right" w:pos="8640"/>
      </w:tabs>
    </w:pPr>
    <w:rPr>
      <w:rFonts w:eastAsiaTheme="minorEastAsia"/>
    </w:rPr>
  </w:style>
  <w:style w:type="paragraph" w:customStyle="1" w:styleId="2f0">
    <w:name w:val="Τρίγωνο 2"/>
    <w:rsid w:val="008415AB"/>
    <w:pPr>
      <w:tabs>
        <w:tab w:val="center" w:pos="4320"/>
        <w:tab w:val="right" w:pos="8640"/>
      </w:tabs>
    </w:pPr>
    <w:rPr>
      <w:rFonts w:eastAsiaTheme="minorEastAsia"/>
    </w:rPr>
  </w:style>
  <w:style w:type="paragraph" w:customStyle="1" w:styleId="1f3">
    <w:name w:val="Δύο γραμμές 1"/>
    <w:rsid w:val="008415AB"/>
    <w:pPr>
      <w:tabs>
        <w:tab w:val="center" w:pos="4320"/>
        <w:tab w:val="right" w:pos="8640"/>
      </w:tabs>
      <w:spacing w:line="240" w:lineRule="auto"/>
    </w:pPr>
    <w:rPr>
      <w:rFonts w:eastAsiaTheme="minorEastAsia"/>
    </w:rPr>
  </w:style>
  <w:style w:type="paragraph" w:customStyle="1" w:styleId="2f1">
    <w:name w:val="Δύο γραμμές 2"/>
    <w:rsid w:val="008415AB"/>
    <w:pPr>
      <w:tabs>
        <w:tab w:val="center" w:pos="4320"/>
        <w:tab w:val="right" w:pos="8640"/>
      </w:tabs>
      <w:spacing w:line="240" w:lineRule="auto"/>
    </w:pPr>
    <w:rPr>
      <w:rFonts w:eastAsiaTheme="minorEastAsia"/>
    </w:rPr>
  </w:style>
  <w:style w:type="paragraph" w:customStyle="1" w:styleId="1f4">
    <w:name w:val="Κατακόρυφο περίγραμμα 1"/>
    <w:rsid w:val="008415AB"/>
    <w:pPr>
      <w:tabs>
        <w:tab w:val="center" w:pos="4680"/>
        <w:tab w:val="right" w:pos="9360"/>
      </w:tabs>
      <w:spacing w:line="240" w:lineRule="auto"/>
    </w:pPr>
    <w:rPr>
      <w:rFonts w:eastAsiaTheme="minorEastAsia"/>
    </w:rPr>
  </w:style>
  <w:style w:type="paragraph" w:customStyle="1" w:styleId="2f2">
    <w:name w:val="Κατακόρυφο περίγραμμα 2"/>
    <w:rsid w:val="008415AB"/>
    <w:pPr>
      <w:tabs>
        <w:tab w:val="center" w:pos="4680"/>
        <w:tab w:val="right" w:pos="9360"/>
      </w:tabs>
      <w:spacing w:line="240" w:lineRule="auto"/>
    </w:pPr>
    <w:rPr>
      <w:rFonts w:eastAsiaTheme="minorEastAsia"/>
    </w:rPr>
  </w:style>
  <w:style w:type="paragraph" w:customStyle="1" w:styleId="afffc">
    <w:name w:val="Γραμμή έμφασης  αριστερά"/>
    <w:rsid w:val="008415AB"/>
    <w:rPr>
      <w:rFonts w:eastAsiaTheme="minorEastAsia"/>
    </w:rPr>
  </w:style>
  <w:style w:type="paragraph" w:customStyle="1" w:styleId="afffd">
    <w:name w:val="Γραμμή έμφασης  δεξιά"/>
    <w:rsid w:val="008415AB"/>
    <w:rPr>
      <w:rFonts w:eastAsiaTheme="minorEastAsia"/>
    </w:rPr>
  </w:style>
  <w:style w:type="paragraph" w:customStyle="1" w:styleId="afffe">
    <w:name w:val="Βέλος  αριστερά"/>
    <w:rsid w:val="008415AB"/>
    <w:pPr>
      <w:tabs>
        <w:tab w:val="center" w:pos="4320"/>
        <w:tab w:val="right" w:pos="8640"/>
      </w:tabs>
    </w:pPr>
    <w:rPr>
      <w:rFonts w:eastAsiaTheme="minorEastAsia"/>
    </w:rPr>
  </w:style>
  <w:style w:type="paragraph" w:customStyle="1" w:styleId="affff">
    <w:name w:val="Βέλος  δεξιά"/>
    <w:rsid w:val="008415AB"/>
    <w:pPr>
      <w:tabs>
        <w:tab w:val="center" w:pos="4320"/>
        <w:tab w:val="right" w:pos="8640"/>
      </w:tabs>
    </w:pPr>
    <w:rPr>
      <w:rFonts w:eastAsiaTheme="minorEastAsia"/>
    </w:rPr>
  </w:style>
  <w:style w:type="paragraph" w:customStyle="1" w:styleId="affff0">
    <w:name w:val="Περίγραμμα  αριστερά"/>
    <w:rsid w:val="008415AB"/>
    <w:rPr>
      <w:rFonts w:eastAsiaTheme="minorEastAsia"/>
    </w:rPr>
  </w:style>
  <w:style w:type="paragraph" w:customStyle="1" w:styleId="affff1">
    <w:name w:val="Περίγραμμα  δεξιά"/>
    <w:rsid w:val="008415AB"/>
    <w:rPr>
      <w:rFonts w:eastAsiaTheme="minorEastAsia"/>
    </w:rPr>
  </w:style>
  <w:style w:type="paragraph" w:customStyle="1" w:styleId="affff2">
    <w:name w:val="Κύκλος  αριστερά"/>
    <w:rsid w:val="008415AB"/>
    <w:pPr>
      <w:tabs>
        <w:tab w:val="center" w:pos="4320"/>
        <w:tab w:val="right" w:pos="8640"/>
      </w:tabs>
    </w:pPr>
    <w:rPr>
      <w:rFonts w:eastAsiaTheme="minorEastAsia"/>
    </w:rPr>
  </w:style>
  <w:style w:type="paragraph" w:customStyle="1" w:styleId="affff3">
    <w:name w:val="Κύκλος  δεξιά"/>
    <w:rsid w:val="008415AB"/>
    <w:rPr>
      <w:rFonts w:eastAsiaTheme="minorEastAsia"/>
    </w:rPr>
  </w:style>
  <w:style w:type="paragraph" w:customStyle="1" w:styleId="affff4">
    <w:name w:val="Μεγάλος  αριστερά"/>
    <w:rsid w:val="008415AB"/>
    <w:pPr>
      <w:tabs>
        <w:tab w:val="center" w:pos="4320"/>
        <w:tab w:val="right" w:pos="8640"/>
      </w:tabs>
    </w:pPr>
    <w:rPr>
      <w:rFonts w:eastAsiaTheme="minorEastAsia"/>
    </w:rPr>
  </w:style>
  <w:style w:type="paragraph" w:customStyle="1" w:styleId="affff5">
    <w:name w:val="Μεγάλος  δεξιά"/>
    <w:rsid w:val="008415AB"/>
    <w:pPr>
      <w:tabs>
        <w:tab w:val="center" w:pos="4320"/>
        <w:tab w:val="right" w:pos="8640"/>
      </w:tabs>
    </w:pPr>
    <w:rPr>
      <w:rFonts w:eastAsiaTheme="minorEastAsia"/>
    </w:rPr>
  </w:style>
  <w:style w:type="paragraph" w:customStyle="1" w:styleId="affff6">
    <w:name w:val="Τροχιά  αριστερά"/>
    <w:rsid w:val="008415AB"/>
    <w:pPr>
      <w:tabs>
        <w:tab w:val="center" w:pos="4320"/>
        <w:tab w:val="right" w:pos="8640"/>
      </w:tabs>
      <w:spacing w:line="240" w:lineRule="auto"/>
    </w:pPr>
    <w:rPr>
      <w:rFonts w:eastAsiaTheme="minorEastAsia"/>
    </w:rPr>
  </w:style>
  <w:style w:type="paragraph" w:customStyle="1" w:styleId="affff7">
    <w:name w:val="Τροχιά  δεξιά"/>
    <w:rsid w:val="008415AB"/>
    <w:pPr>
      <w:tabs>
        <w:tab w:val="center" w:pos="4320"/>
        <w:tab w:val="right" w:pos="8640"/>
      </w:tabs>
      <w:spacing w:line="240" w:lineRule="auto"/>
    </w:pPr>
    <w:rPr>
      <w:rFonts w:eastAsiaTheme="minorEastAsia"/>
    </w:rPr>
  </w:style>
  <w:style w:type="paragraph" w:customStyle="1" w:styleId="affff8">
    <w:name w:val="Κατακόρυφος  αριστερά"/>
    <w:rsid w:val="008415AB"/>
    <w:pPr>
      <w:tabs>
        <w:tab w:val="center" w:pos="4320"/>
        <w:tab w:val="right" w:pos="8640"/>
      </w:tabs>
    </w:pPr>
    <w:rPr>
      <w:rFonts w:eastAsiaTheme="minorEastAsia"/>
    </w:rPr>
  </w:style>
  <w:style w:type="paragraph" w:customStyle="1" w:styleId="affff9">
    <w:name w:val="Κατακόρυφος  δεξιά"/>
    <w:rsid w:val="008415AB"/>
    <w:pPr>
      <w:tabs>
        <w:tab w:val="center" w:pos="4320"/>
        <w:tab w:val="right" w:pos="8640"/>
      </w:tabs>
    </w:pPr>
    <w:rPr>
      <w:rFonts w:eastAsiaTheme="minorEastAsia"/>
    </w:rPr>
  </w:style>
  <w:style w:type="paragraph" w:customStyle="1" w:styleId="210">
    <w:name w:val="Αγκύλες 21"/>
    <w:rsid w:val="008415AB"/>
    <w:pPr>
      <w:tabs>
        <w:tab w:val="center" w:pos="4320"/>
        <w:tab w:val="right" w:pos="8640"/>
      </w:tabs>
    </w:pPr>
    <w:rPr>
      <w:rFonts w:eastAsiaTheme="minorEastAsia"/>
    </w:rPr>
  </w:style>
  <w:style w:type="paragraph" w:customStyle="1" w:styleId="affffa">
    <w:name w:val="Κύκλος"/>
    <w:rsid w:val="008415AB"/>
    <w:pPr>
      <w:tabs>
        <w:tab w:val="center" w:pos="4320"/>
        <w:tab w:val="right" w:pos="8640"/>
      </w:tabs>
    </w:pPr>
    <w:rPr>
      <w:rFonts w:eastAsiaTheme="minorEastAsia"/>
    </w:rPr>
  </w:style>
  <w:style w:type="paragraph" w:customStyle="1" w:styleId="1f5">
    <w:name w:val="Μεγάλος πλάγιος 1"/>
    <w:rsid w:val="008415AB"/>
    <w:pPr>
      <w:tabs>
        <w:tab w:val="center" w:pos="4680"/>
        <w:tab w:val="right" w:pos="9360"/>
      </w:tabs>
      <w:spacing w:line="240" w:lineRule="auto"/>
    </w:pPr>
    <w:rPr>
      <w:rFonts w:eastAsiaTheme="minorEastAsia"/>
    </w:rPr>
  </w:style>
  <w:style w:type="paragraph" w:customStyle="1" w:styleId="110">
    <w:name w:val="Κατακόρυφο περίγραμμα 11"/>
    <w:rsid w:val="008415AB"/>
    <w:pPr>
      <w:tabs>
        <w:tab w:val="center" w:pos="4680"/>
        <w:tab w:val="right" w:pos="9360"/>
      </w:tabs>
      <w:spacing w:line="240" w:lineRule="auto"/>
    </w:pPr>
    <w:rPr>
      <w:rFonts w:eastAsiaTheme="minorEastAsia"/>
    </w:rPr>
  </w:style>
  <w:style w:type="paragraph" w:customStyle="1" w:styleId="211">
    <w:name w:val="Κατακόρυφο περίγραμμα 21"/>
    <w:rsid w:val="008415AB"/>
    <w:pPr>
      <w:tabs>
        <w:tab w:val="center" w:pos="4680"/>
        <w:tab w:val="right" w:pos="9360"/>
      </w:tabs>
      <w:spacing w:line="240" w:lineRule="auto"/>
    </w:pPr>
    <w:rPr>
      <w:rFonts w:eastAsiaTheme="minorEastAsia"/>
    </w:rPr>
  </w:style>
  <w:style w:type="paragraph" w:customStyle="1" w:styleId="affffb">
    <w:name w:val="Πολύ μεγάλος"/>
    <w:rsid w:val="008415AB"/>
    <w:rPr>
      <w:rFonts w:eastAsiaTheme="minorEastAsia"/>
    </w:rPr>
  </w:style>
  <w:style w:type="table" w:customStyle="1" w:styleId="1f6">
    <w:name w:val="Ανοιχτόχρωμη λίστα1"/>
    <w:basedOn w:val="a2"/>
    <w:uiPriority w:val="61"/>
    <w:rsid w:val="008415AB"/>
    <w:pPr>
      <w:spacing w:line="240" w:lineRule="auto"/>
    </w:pPr>
    <w:rPr>
      <w:rFonts w:eastAsiaTheme="minorEastAsia"/>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3">
    <w:name w:val="Light List Accent 3"/>
    <w:basedOn w:val="a2"/>
    <w:uiPriority w:val="61"/>
    <w:rsid w:val="008415AB"/>
    <w:pPr>
      <w:spacing w:line="240" w:lineRule="auto"/>
    </w:pPr>
    <w:rPr>
      <w:rFonts w:eastAsiaTheme="minorEastAsia"/>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2-1">
    <w:name w:val="Medium List 2 Accent 1"/>
    <w:basedOn w:val="a2"/>
    <w:uiPriority w:val="66"/>
    <w:rsid w:val="008415AB"/>
    <w:pPr>
      <w:spacing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a0"/>
    <w:uiPriority w:val="40"/>
    <w:qFormat/>
    <w:rsid w:val="008415AB"/>
    <w:pPr>
      <w:tabs>
        <w:tab w:val="decimal" w:pos="360"/>
      </w:tabs>
      <w:spacing w:after="200" w:line="276" w:lineRule="auto"/>
    </w:pPr>
    <w:rPr>
      <w:rFonts w:asciiTheme="minorHAnsi" w:eastAsiaTheme="minorEastAsia" w:hAnsiTheme="minorHAnsi" w:cstheme="minorBidi"/>
      <w:sz w:val="22"/>
      <w:szCs w:val="22"/>
      <w:lang w:eastAsia="en-US"/>
    </w:rPr>
  </w:style>
  <w:style w:type="character" w:styleId="affffc">
    <w:name w:val="Subtle Emphasis"/>
    <w:basedOn w:val="a1"/>
    <w:uiPriority w:val="19"/>
    <w:qFormat/>
    <w:rsid w:val="008415AB"/>
    <w:rPr>
      <w:rFonts w:eastAsiaTheme="minorEastAsia" w:cstheme="minorBidi"/>
      <w:bCs w:val="0"/>
      <w:i/>
      <w:iCs/>
      <w:color w:val="808080" w:themeColor="text1" w:themeTint="7F"/>
      <w:szCs w:val="22"/>
      <w:lang w:val="el-GR"/>
    </w:rPr>
  </w:style>
  <w:style w:type="table" w:customStyle="1" w:styleId="-11">
    <w:name w:val="Ανοιχτόχρωμη σκίαση - Έμφαση 11"/>
    <w:basedOn w:val="a2"/>
    <w:uiPriority w:val="60"/>
    <w:rsid w:val="008415AB"/>
    <w:pPr>
      <w:spacing w:line="240" w:lineRule="auto"/>
    </w:pPr>
    <w:rPr>
      <w:rFonts w:eastAsiaTheme="minorEastAsia"/>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5">
    <w:name w:val="Medium Shading 2 Accent 5"/>
    <w:basedOn w:val="a2"/>
    <w:uiPriority w:val="64"/>
    <w:rsid w:val="008415AB"/>
    <w:pPr>
      <w:spacing w:line="240" w:lineRule="auto"/>
    </w:pPr>
    <w:rPr>
      <w:rFonts w:eastAsiaTheme="minorEastAsia"/>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Calendar1">
    <w:name w:val="Calendar 1"/>
    <w:basedOn w:val="a2"/>
    <w:uiPriority w:val="99"/>
    <w:qFormat/>
    <w:rsid w:val="008415AB"/>
    <w:pPr>
      <w:spacing w:line="240" w:lineRule="auto"/>
    </w:pPr>
    <w:rPr>
      <w:rFonts w:eastAsiaTheme="minorEastAsia"/>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Calendar2">
    <w:name w:val="Calendar 2"/>
    <w:basedOn w:val="a2"/>
    <w:uiPriority w:val="99"/>
    <w:qFormat/>
    <w:rsid w:val="008415AB"/>
    <w:pPr>
      <w:spacing w:line="240" w:lineRule="auto"/>
      <w:jc w:val="center"/>
    </w:pPr>
    <w:rPr>
      <w:rFonts w:eastAsiaTheme="minorEastAsia"/>
      <w:sz w:val="28"/>
      <w:szCs w:val="28"/>
    </w:rPr>
    <w:tblPr>
      <w:tblInd w:w="0" w:type="dxa"/>
      <w:tblBorders>
        <w:insideV w:val="single" w:sz="4" w:space="0" w:color="95B3D7" w:themeColor="accent1" w:themeTint="99"/>
      </w:tblBorders>
      <w:tblCellMar>
        <w:top w:w="0" w:type="dxa"/>
        <w:left w:w="108" w:type="dxa"/>
        <w:bottom w:w="0" w:type="dxa"/>
        <w:right w:w="108" w:type="dxa"/>
      </w:tblCellMar>
    </w:tblPr>
    <w:tblStylePr w:type="firstRow">
      <w:rPr>
        <w:rFonts w:asciiTheme="majorHAnsi" w:eastAsiaTheme="majorEastAsia" w:hAnsiTheme="majorHAnsi" w:cstheme="majorBidi"/>
        <w:caps/>
        <w:color w:val="4F81BD" w:themeColor="accent1"/>
        <w:spacing w:val="20"/>
        <w:sz w:val="32"/>
        <w:szCs w:val="32"/>
      </w:rPr>
      <w:tblPr/>
      <w:tcPr>
        <w:tcBorders>
          <w:top w:val="nil"/>
          <w:left w:val="nil"/>
          <w:bottom w:val="nil"/>
          <w:right w:val="nil"/>
          <w:insideH w:val="nil"/>
          <w:insideV w:val="nil"/>
          <w:tl2br w:val="nil"/>
          <w:tr2bl w:val="nil"/>
        </w:tcBorders>
      </w:tcPr>
    </w:tblStylePr>
  </w:style>
  <w:style w:type="table" w:customStyle="1" w:styleId="Calendar3">
    <w:name w:val="Calendar 3"/>
    <w:basedOn w:val="a2"/>
    <w:uiPriority w:val="99"/>
    <w:qFormat/>
    <w:rsid w:val="008415AB"/>
    <w:pPr>
      <w:spacing w:line="240" w:lineRule="auto"/>
      <w:jc w:val="right"/>
    </w:pPr>
    <w:rPr>
      <w:rFonts w:asciiTheme="majorHAnsi" w:eastAsiaTheme="majorEastAsia" w:hAnsiTheme="majorHAnsi" w:cstheme="majorBidi"/>
      <w:color w:val="7F7F7F" w:themeColor="text1" w:themeTint="80"/>
    </w:rPr>
    <w:tblPr>
      <w:tblInd w:w="0" w:type="dxa"/>
      <w:tblCellMar>
        <w:top w:w="0" w:type="dxa"/>
        <w:left w:w="108" w:type="dxa"/>
        <w:bottom w:w="0" w:type="dxa"/>
        <w:right w:w="108" w:type="dxa"/>
      </w:tblCellMar>
    </w:tblPr>
    <w:tblStylePr w:type="firstRow">
      <w:pPr>
        <w:wordWrap/>
        <w:jc w:val="right"/>
      </w:pPr>
      <w:rPr>
        <w:color w:val="365F91" w:themeColor="accent1" w:themeShade="BF"/>
        <w:sz w:val="44"/>
        <w:szCs w:val="44"/>
      </w:rPr>
    </w:tblStylePr>
    <w:tblStylePr w:type="firstCol">
      <w:rPr>
        <w:color w:val="365F91" w:themeColor="accent1" w:themeShade="BF"/>
      </w:rPr>
    </w:tblStylePr>
    <w:tblStylePr w:type="lastCol">
      <w:rPr>
        <w:color w:val="365F91" w:themeColor="accent1" w:themeShade="BF"/>
      </w:rPr>
    </w:tblStylePr>
  </w:style>
  <w:style w:type="table" w:customStyle="1" w:styleId="Calendar4">
    <w:name w:val="Calendar 4"/>
    <w:basedOn w:val="a2"/>
    <w:uiPriority w:val="99"/>
    <w:qFormat/>
    <w:rsid w:val="008415AB"/>
    <w:pPr>
      <w:snapToGrid w:val="0"/>
      <w:spacing w:line="240" w:lineRule="auto"/>
    </w:pPr>
    <w:rPr>
      <w:rFonts w:eastAsiaTheme="minorEastAsia"/>
      <w:b/>
      <w:bCs/>
      <w:color w:val="D9D9D9" w:themeColor="background1" w:themeShade="D9"/>
      <w:sz w:val="16"/>
      <w:szCs w:val="16"/>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sz w:val="8"/>
        <w:szCs w:val="8"/>
      </w:rPr>
    </w:tblStylePr>
    <w:tblStylePr w:type="firstCol">
      <w:pPr>
        <w:wordWrap/>
        <w:ind w:rightChars="0" w:right="144"/>
        <w:jc w:val="right"/>
      </w:pPr>
      <w:rPr>
        <w:sz w:val="72"/>
        <w:szCs w:val="72"/>
      </w:rPr>
    </w:tblStylePr>
    <w:tblStylePr w:type="band2Horz">
      <w:rPr>
        <w:sz w:val="40"/>
        <w:szCs w:val="40"/>
      </w:rPr>
      <w:tblPr/>
      <w:tcPr>
        <w:tcMar>
          <w:top w:w="0" w:type="nil"/>
          <w:left w:w="115" w:type="dxa"/>
          <w:bottom w:w="86" w:type="dxa"/>
          <w:right w:w="115" w:type="dxa"/>
        </w:tcMar>
      </w:tcPr>
    </w:tblStylePr>
    <w:tblStylePr w:type="nwCell">
      <w:rPr>
        <w:sz w:val="8"/>
        <w:szCs w:val="8"/>
      </w:rPr>
    </w:tblStylePr>
  </w:style>
  <w:style w:type="paragraph" w:customStyle="1" w:styleId="C00FB4206A7D405C979F0F6FAAA4C973">
    <w:name w:val="C00FB4206A7D405C979F0F6FAAA4C973"/>
    <w:rsid w:val="008415AB"/>
    <w:rPr>
      <w:rFonts w:eastAsiaTheme="minorEastAsia"/>
      <w:lang w:val="en-US"/>
    </w:rPr>
  </w:style>
  <w:style w:type="paragraph" w:customStyle="1" w:styleId="affffd">
    <w:name w:val="Συντηρητική φράση"/>
    <w:rsid w:val="008415AB"/>
    <w:rPr>
      <w:rFonts w:eastAsiaTheme="minorEastAsia"/>
    </w:rPr>
  </w:style>
  <w:style w:type="paragraph" w:customStyle="1" w:styleId="E37C2175E199443DBE6A294ADDC0A994">
    <w:name w:val="E37C2175E199443DBE6A294ADDC0A994"/>
    <w:rsid w:val="008415AB"/>
    <w:rPr>
      <w:rFonts w:eastAsiaTheme="minorEastAsia"/>
      <w:lang w:val="en-US"/>
    </w:rPr>
  </w:style>
  <w:style w:type="paragraph" w:customStyle="1" w:styleId="affffe">
    <w:name w:val="Συντηρητική πλαϊνή γραμμή"/>
    <w:rsid w:val="008415AB"/>
    <w:rPr>
      <w:rFonts w:eastAsiaTheme="minorEastAsia"/>
    </w:rPr>
  </w:style>
  <w:style w:type="paragraph" w:customStyle="1" w:styleId="4777FF2050D144279E71DDEAD4A2F720">
    <w:name w:val="4777FF2050D144279E71DDEAD4A2F720"/>
    <w:rsid w:val="008415AB"/>
    <w:rPr>
      <w:rFonts w:eastAsiaTheme="minorEastAsia"/>
      <w:lang w:val="en-US"/>
    </w:rPr>
  </w:style>
  <w:style w:type="paragraph" w:customStyle="1" w:styleId="afffff">
    <w:name w:val="Φράση με συμπληρωματική γραμμή"/>
    <w:rsid w:val="008415AB"/>
    <w:rPr>
      <w:rFonts w:eastAsiaTheme="minorEastAsia"/>
    </w:rPr>
  </w:style>
  <w:style w:type="paragraph" w:customStyle="1" w:styleId="671C7D336EDF40DE90F0A100C82B0C87">
    <w:name w:val="671C7D336EDF40DE90F0A100C82B0C87"/>
    <w:rsid w:val="008415AB"/>
    <w:rPr>
      <w:rFonts w:eastAsiaTheme="minorEastAsia"/>
      <w:lang w:val="en-US"/>
    </w:rPr>
  </w:style>
  <w:style w:type="paragraph" w:customStyle="1" w:styleId="afffff0">
    <w:name w:val="Πλαϊνή γραμμή με συμπληρ. γραμμή"/>
    <w:rsid w:val="008415AB"/>
    <w:rPr>
      <w:rFonts w:eastAsiaTheme="minorEastAsia"/>
    </w:rPr>
  </w:style>
  <w:style w:type="paragraph" w:customStyle="1" w:styleId="6603CC094E854082AB26A8F228128E94">
    <w:name w:val="6603CC094E854082AB26A8F228128E94"/>
    <w:rsid w:val="008415AB"/>
    <w:rPr>
      <w:rFonts w:eastAsiaTheme="minorEastAsia"/>
      <w:lang w:val="en-US"/>
    </w:rPr>
  </w:style>
  <w:style w:type="paragraph" w:customStyle="1" w:styleId="afffff1">
    <w:name w:val="Φράση με στοίβες"/>
    <w:rsid w:val="008415AB"/>
    <w:rPr>
      <w:rFonts w:eastAsiaTheme="minorEastAsia"/>
    </w:rPr>
  </w:style>
  <w:style w:type="paragraph" w:customStyle="1" w:styleId="3DA9496A66A143B998419906106578A9">
    <w:name w:val="3DA9496A66A143B998419906106578A9"/>
    <w:rsid w:val="008415AB"/>
    <w:rPr>
      <w:rFonts w:eastAsiaTheme="minorEastAsia"/>
      <w:lang w:val="en-US"/>
    </w:rPr>
  </w:style>
  <w:style w:type="paragraph" w:customStyle="1" w:styleId="afffff2">
    <w:name w:val="Πλαϊνή γραμμή με στοίβες"/>
    <w:rsid w:val="008415AB"/>
    <w:rPr>
      <w:rFonts w:eastAsiaTheme="minorEastAsia"/>
    </w:rPr>
  </w:style>
  <w:style w:type="paragraph" w:customStyle="1" w:styleId="60E27DD37D3941F09DCCE3D178E34620">
    <w:name w:val="60E27DD37D3941F09DCCE3D178E34620"/>
    <w:rsid w:val="008415AB"/>
    <w:rPr>
      <w:rFonts w:eastAsiaTheme="minorEastAsia"/>
      <w:lang w:val="en-US"/>
    </w:rPr>
  </w:style>
  <w:style w:type="paragraph" w:customStyle="1" w:styleId="afffff3">
    <w:name w:val="Αυστηρή φράση"/>
    <w:rsid w:val="008415AB"/>
    <w:rPr>
      <w:rFonts w:eastAsiaTheme="minorEastAsia"/>
    </w:rPr>
  </w:style>
  <w:style w:type="paragraph" w:customStyle="1" w:styleId="757F0BD4F18C4395803CA8128A93ABF6">
    <w:name w:val="757F0BD4F18C4395803CA8128A93ABF6"/>
    <w:rsid w:val="008415AB"/>
    <w:rPr>
      <w:rFonts w:eastAsiaTheme="minorEastAsia"/>
      <w:lang w:val="en-US"/>
    </w:rPr>
  </w:style>
  <w:style w:type="paragraph" w:customStyle="1" w:styleId="afffff4">
    <w:name w:val="Αυστηρή πλαϊνή γραμμή"/>
    <w:rsid w:val="008415AB"/>
    <w:rPr>
      <w:rFonts w:eastAsiaTheme="minorEastAsia"/>
    </w:rPr>
  </w:style>
  <w:style w:type="paragraph" w:customStyle="1" w:styleId="D8276837FEA0466CA3A25BF0BE49EBD9">
    <w:name w:val="D8276837FEA0466CA3A25BF0BE49EBD9"/>
    <w:rsid w:val="008415AB"/>
    <w:rPr>
      <w:rFonts w:eastAsiaTheme="minorEastAsia"/>
      <w:lang w:val="en-US"/>
    </w:rPr>
  </w:style>
  <w:style w:type="paragraph" w:customStyle="1" w:styleId="afffff5">
    <w:name w:val="Φράση με αλφάβητο"/>
    <w:rsid w:val="008415AB"/>
    <w:rPr>
      <w:rFonts w:eastAsiaTheme="minorEastAsia"/>
    </w:rPr>
  </w:style>
  <w:style w:type="paragraph" w:customStyle="1" w:styleId="7FF932EBA204421BB599644F0D492065">
    <w:name w:val="7FF932EBA204421BB599644F0D492065"/>
    <w:rsid w:val="008415AB"/>
    <w:rPr>
      <w:rFonts w:eastAsiaTheme="minorEastAsia"/>
      <w:lang w:val="en-US"/>
    </w:rPr>
  </w:style>
  <w:style w:type="paragraph" w:customStyle="1" w:styleId="afffff6">
    <w:name w:val="Πλαϊνή γραμμή με αλφάβητο"/>
    <w:rsid w:val="008415AB"/>
    <w:rPr>
      <w:rFonts w:eastAsiaTheme="minorEastAsia"/>
    </w:rPr>
  </w:style>
  <w:style w:type="paragraph" w:customStyle="1" w:styleId="A971FD472E024AA0B3C90AAB6F035FCF">
    <w:name w:val="A971FD472E024AA0B3C90AAB6F035FCF"/>
    <w:rsid w:val="008415AB"/>
    <w:rPr>
      <w:rFonts w:eastAsiaTheme="minorEastAsia"/>
      <w:lang w:val="en-US"/>
    </w:rPr>
  </w:style>
  <w:style w:type="paragraph" w:customStyle="1" w:styleId="afffff7">
    <w:name w:val="Φράση επετηρίδας"/>
    <w:rsid w:val="008415AB"/>
    <w:rPr>
      <w:rFonts w:eastAsiaTheme="minorEastAsia"/>
    </w:rPr>
  </w:style>
  <w:style w:type="paragraph" w:customStyle="1" w:styleId="AC3CD9A969234138944B48DBCCF274DA">
    <w:name w:val="AC3CD9A969234138944B48DBCCF274DA"/>
    <w:rsid w:val="008415AB"/>
    <w:rPr>
      <w:rFonts w:eastAsiaTheme="minorEastAsia"/>
      <w:lang w:val="en-US"/>
    </w:rPr>
  </w:style>
  <w:style w:type="paragraph" w:customStyle="1" w:styleId="afffff8">
    <w:name w:val="Πλαϊνή γραμμή επετηρίδας"/>
    <w:rsid w:val="008415AB"/>
    <w:rPr>
      <w:rFonts w:eastAsiaTheme="minorEastAsia"/>
    </w:rPr>
  </w:style>
  <w:style w:type="paragraph" w:customStyle="1" w:styleId="86B872320991407396F5271E0C5C247D">
    <w:name w:val="86B872320991407396F5271E0C5C247D"/>
    <w:rsid w:val="008415AB"/>
    <w:rPr>
      <w:rFonts w:eastAsiaTheme="minorEastAsia"/>
      <w:lang w:val="en-US"/>
    </w:rPr>
  </w:style>
  <w:style w:type="paragraph" w:customStyle="1" w:styleId="afffff9">
    <w:name w:val="Φράση με διαμερίσματα"/>
    <w:rsid w:val="008415AB"/>
    <w:rPr>
      <w:rFonts w:eastAsiaTheme="minorEastAsia"/>
    </w:rPr>
  </w:style>
  <w:style w:type="paragraph" w:customStyle="1" w:styleId="3883D693B1AD42D4B1212E5FDEF282B1">
    <w:name w:val="3883D693B1AD42D4B1212E5FDEF282B1"/>
    <w:rsid w:val="008415AB"/>
    <w:rPr>
      <w:rFonts w:eastAsiaTheme="minorEastAsia"/>
      <w:lang w:val="en-US"/>
    </w:rPr>
  </w:style>
  <w:style w:type="paragraph" w:customStyle="1" w:styleId="afffffa">
    <w:name w:val="Πλαϊνή γραμμή με διαμερίσματα"/>
    <w:rsid w:val="008415AB"/>
    <w:rPr>
      <w:rFonts w:eastAsiaTheme="minorEastAsia"/>
    </w:rPr>
  </w:style>
  <w:style w:type="paragraph" w:customStyle="1" w:styleId="EB2EBF313686469E970863A637098C8B">
    <w:name w:val="EB2EBF313686469E970863A637098C8B"/>
    <w:rsid w:val="008415AB"/>
    <w:rPr>
      <w:rFonts w:eastAsiaTheme="minorEastAsia"/>
      <w:lang w:val="en-US"/>
    </w:rPr>
  </w:style>
  <w:style w:type="paragraph" w:customStyle="1" w:styleId="afffffb">
    <w:name w:val="Μοντέρνα φράση"/>
    <w:rsid w:val="008415AB"/>
    <w:rPr>
      <w:rFonts w:eastAsiaTheme="minorEastAsia"/>
    </w:rPr>
  </w:style>
  <w:style w:type="paragraph" w:customStyle="1" w:styleId="751FC702E13040A9A2742CA72CADCB27">
    <w:name w:val="751FC702E13040A9A2742CA72CADCB27"/>
    <w:rsid w:val="008415AB"/>
    <w:rPr>
      <w:rFonts w:eastAsiaTheme="minorEastAsia"/>
      <w:lang w:val="en-US"/>
    </w:rPr>
  </w:style>
  <w:style w:type="paragraph" w:customStyle="1" w:styleId="afffffc">
    <w:name w:val="Μοντέρνα πλαϊνή γραμμή"/>
    <w:rsid w:val="008415AB"/>
    <w:rPr>
      <w:rFonts w:eastAsiaTheme="minorEastAsia"/>
    </w:rPr>
  </w:style>
  <w:style w:type="paragraph" w:customStyle="1" w:styleId="AFDF16BA1AC442B7887B715449610E40">
    <w:name w:val="AFDF16BA1AC442B7887B715449610E40"/>
    <w:rsid w:val="008415AB"/>
    <w:rPr>
      <w:rFonts w:eastAsiaTheme="minorEastAsia"/>
      <w:lang w:val="en-US"/>
    </w:rPr>
  </w:style>
  <w:style w:type="paragraph" w:customStyle="1" w:styleId="afffffd">
    <w:name w:val="Φράση με ρίγες"/>
    <w:rsid w:val="008415AB"/>
    <w:rPr>
      <w:rFonts w:eastAsiaTheme="minorEastAsia"/>
    </w:rPr>
  </w:style>
  <w:style w:type="paragraph" w:customStyle="1" w:styleId="9FEDC3F9D1D44903B47DAB4473EBF8A6">
    <w:name w:val="9FEDC3F9D1D44903B47DAB4473EBF8A6"/>
    <w:rsid w:val="008415AB"/>
    <w:rPr>
      <w:rFonts w:eastAsiaTheme="minorEastAsia"/>
      <w:lang w:val="en-US"/>
    </w:rPr>
  </w:style>
  <w:style w:type="paragraph" w:customStyle="1" w:styleId="afffffe">
    <w:name w:val="Πλαϊνή γραμμή με ρίγες"/>
    <w:rsid w:val="008415AB"/>
    <w:rPr>
      <w:rFonts w:eastAsiaTheme="minorEastAsia"/>
    </w:rPr>
  </w:style>
  <w:style w:type="paragraph" w:customStyle="1" w:styleId="F6CC5209A4D04EABAD0B3BAA771C7E95">
    <w:name w:val="F6CC5209A4D04EABAD0B3BAA771C7E95"/>
    <w:rsid w:val="008415AB"/>
    <w:rPr>
      <w:rFonts w:eastAsiaTheme="minorEastAsia"/>
      <w:lang w:val="en-US"/>
    </w:rPr>
  </w:style>
  <w:style w:type="paragraph" w:customStyle="1" w:styleId="affffff">
    <w:name w:val="Φράση υπέρβασης"/>
    <w:rsid w:val="008415AB"/>
    <w:rPr>
      <w:rFonts w:eastAsiaTheme="minorEastAsia"/>
    </w:rPr>
  </w:style>
  <w:style w:type="paragraph" w:customStyle="1" w:styleId="0AF4C31B2A2A47858722211598D0A575">
    <w:name w:val="0AF4C31B2A2A47858722211598D0A575"/>
    <w:rsid w:val="008415AB"/>
    <w:rPr>
      <w:rFonts w:eastAsiaTheme="minorEastAsia"/>
      <w:lang w:val="en-US"/>
    </w:rPr>
  </w:style>
  <w:style w:type="paragraph" w:customStyle="1" w:styleId="affffff0">
    <w:name w:val="Πλαϊνή γραμμή υπέρβασης"/>
    <w:rsid w:val="008415AB"/>
    <w:rPr>
      <w:rFonts w:eastAsiaTheme="minorEastAsia"/>
    </w:rPr>
  </w:style>
  <w:style w:type="paragraph" w:customStyle="1" w:styleId="09B28287E06840D88C3DB86072F79F1C">
    <w:name w:val="09B28287E06840D88C3DB86072F79F1C"/>
    <w:rsid w:val="008415AB"/>
    <w:rPr>
      <w:rFonts w:eastAsiaTheme="minorEastAsia"/>
      <w:lang w:val="en-US"/>
    </w:rPr>
  </w:style>
  <w:style w:type="paragraph" w:customStyle="1" w:styleId="affffff1">
    <w:name w:val="Φράση με έκθεση"/>
    <w:rsid w:val="008415AB"/>
    <w:rPr>
      <w:rFonts w:eastAsiaTheme="minorEastAsia"/>
    </w:rPr>
  </w:style>
  <w:style w:type="paragraph" w:customStyle="1" w:styleId="EDC87DF7BE734CC89B5390D27337588E">
    <w:name w:val="EDC87DF7BE734CC89B5390D27337588E"/>
    <w:rsid w:val="008415AB"/>
    <w:rPr>
      <w:rFonts w:eastAsiaTheme="minorEastAsia"/>
      <w:lang w:val="en-US"/>
    </w:rPr>
  </w:style>
  <w:style w:type="paragraph" w:customStyle="1" w:styleId="affffff2">
    <w:name w:val="Πλαϊνή γραμμή με έκθεση"/>
    <w:rsid w:val="008415AB"/>
    <w:rPr>
      <w:rFonts w:eastAsiaTheme="minorEastAsia"/>
    </w:rPr>
  </w:style>
  <w:style w:type="paragraph" w:customStyle="1" w:styleId="A713E3961BB84ABF899DD6C821C15886">
    <w:name w:val="A713E3961BB84ABF899DD6C821C15886"/>
    <w:rsid w:val="008415AB"/>
    <w:rPr>
      <w:rFonts w:eastAsiaTheme="minorEastAsia"/>
      <w:lang w:val="en-US"/>
    </w:rPr>
  </w:style>
  <w:style w:type="paragraph" w:customStyle="1" w:styleId="affffff3">
    <w:name w:val="Φράση με παζλ"/>
    <w:rsid w:val="008415AB"/>
    <w:rPr>
      <w:rFonts w:eastAsiaTheme="minorEastAsia"/>
    </w:rPr>
  </w:style>
  <w:style w:type="paragraph" w:customStyle="1" w:styleId="9E8E0EFE82654E15837F4F1675D62169">
    <w:name w:val="9E8E0EFE82654E15837F4F1675D62169"/>
    <w:rsid w:val="008415AB"/>
    <w:rPr>
      <w:rFonts w:eastAsiaTheme="minorEastAsia"/>
      <w:lang w:val="en-US"/>
    </w:rPr>
  </w:style>
  <w:style w:type="paragraph" w:customStyle="1" w:styleId="affffff4">
    <w:name w:val="Πλαϊνή γραμμή με παζλ"/>
    <w:rsid w:val="008415AB"/>
    <w:rPr>
      <w:rFonts w:eastAsiaTheme="minorEastAsia"/>
    </w:rPr>
  </w:style>
  <w:style w:type="paragraph" w:customStyle="1" w:styleId="2C563554D16D400B89F05112CAA0497A">
    <w:name w:val="2C563554D16D400B89F05112CAA0497A"/>
    <w:rsid w:val="008415AB"/>
    <w:rPr>
      <w:rFonts w:eastAsiaTheme="minorEastAsia"/>
      <w:lang w:val="en-US"/>
    </w:rPr>
  </w:style>
  <w:style w:type="paragraph" w:customStyle="1" w:styleId="affffff5">
    <w:name w:val="Φράση με κίνηση"/>
    <w:rsid w:val="008415AB"/>
    <w:rPr>
      <w:rFonts w:eastAsiaTheme="minorEastAsia"/>
    </w:rPr>
  </w:style>
  <w:style w:type="paragraph" w:customStyle="1" w:styleId="6D27DB7FF72546F48F773EDBD7AB9DD0">
    <w:name w:val="6D27DB7FF72546F48F773EDBD7AB9DD0"/>
    <w:rsid w:val="008415AB"/>
    <w:rPr>
      <w:rFonts w:eastAsiaTheme="minorEastAsia"/>
      <w:lang w:val="en-US"/>
    </w:rPr>
  </w:style>
  <w:style w:type="paragraph" w:customStyle="1" w:styleId="affffff6">
    <w:name w:val="Πλαϊνή γραμμή με κίνηση"/>
    <w:rsid w:val="008415AB"/>
    <w:rPr>
      <w:rFonts w:eastAsiaTheme="minorEastAsia"/>
    </w:rPr>
  </w:style>
  <w:style w:type="paragraph" w:customStyle="1" w:styleId="387F423FEF244E5F86F4E8B53B04BC28">
    <w:name w:val="387F423FEF244E5F86F4E8B53B04BC28"/>
    <w:rsid w:val="008415AB"/>
    <w:rPr>
      <w:rFonts w:eastAsiaTheme="minorEastAsia"/>
      <w:lang w:val="en-US"/>
    </w:rPr>
  </w:style>
  <w:style w:type="paragraph" w:customStyle="1" w:styleId="affffff7">
    <w:name w:val="Φράση με τετραγωνίδια"/>
    <w:rsid w:val="008415AB"/>
    <w:rPr>
      <w:rFonts w:eastAsiaTheme="minorEastAsia"/>
    </w:rPr>
  </w:style>
  <w:style w:type="paragraph" w:customStyle="1" w:styleId="46035C8B54EA4D679E56281A1AF7C46D">
    <w:name w:val="46035C8B54EA4D679E56281A1AF7C46D"/>
    <w:rsid w:val="008415AB"/>
    <w:rPr>
      <w:rFonts w:eastAsiaTheme="minorEastAsia"/>
      <w:lang w:val="en-US"/>
    </w:rPr>
  </w:style>
  <w:style w:type="paragraph" w:customStyle="1" w:styleId="affffff8">
    <w:name w:val="Πλαϊνή γραμμή με τετραγωνίδια"/>
    <w:rsid w:val="008415AB"/>
    <w:rPr>
      <w:rFonts w:eastAsiaTheme="minorEastAsia"/>
    </w:rPr>
  </w:style>
  <w:style w:type="paragraph" w:customStyle="1" w:styleId="D94F3A2C8B814A9ABE3E423CBD2A2C59">
    <w:name w:val="D94F3A2C8B814A9ABE3E423CBD2A2C59"/>
    <w:rsid w:val="008415AB"/>
    <w:rPr>
      <w:rFonts w:eastAsiaTheme="minorEastAsia"/>
      <w:lang w:val="en-US"/>
    </w:rPr>
  </w:style>
  <w:style w:type="paragraph" w:customStyle="1" w:styleId="affffff9">
    <w:name w:val="Φράση με αντίθεση"/>
    <w:rsid w:val="008415AB"/>
    <w:rPr>
      <w:rFonts w:eastAsiaTheme="minorEastAsia"/>
    </w:rPr>
  </w:style>
  <w:style w:type="paragraph" w:customStyle="1" w:styleId="6C11683DD2F74BCE9DDEDBCDC4E5B732">
    <w:name w:val="6C11683DD2F74BCE9DDEDBCDC4E5B732"/>
    <w:rsid w:val="008415AB"/>
    <w:rPr>
      <w:rFonts w:eastAsiaTheme="minorEastAsia"/>
      <w:lang w:val="en-US"/>
    </w:rPr>
  </w:style>
  <w:style w:type="paragraph" w:customStyle="1" w:styleId="affffffa">
    <w:name w:val="Πλαϊνή γραμμή με αντίθεση"/>
    <w:rsid w:val="008415AB"/>
    <w:rPr>
      <w:rFonts w:eastAsiaTheme="minorEastAsia"/>
    </w:rPr>
  </w:style>
  <w:style w:type="paragraph" w:customStyle="1" w:styleId="F2FDF684A0494B6A8264C1A5F5AD880C">
    <w:name w:val="F2FDF684A0494B6A8264C1A5F5AD880C"/>
    <w:rsid w:val="008415AB"/>
    <w:rPr>
      <w:rFonts w:eastAsiaTheme="minorEastAsia"/>
      <w:lang w:val="en-US"/>
    </w:rPr>
  </w:style>
  <w:style w:type="paragraph" w:customStyle="1" w:styleId="affffffb">
    <w:name w:val="Φράση με διακόσμηση"/>
    <w:rsid w:val="008415AB"/>
    <w:rPr>
      <w:rFonts w:eastAsiaTheme="minorEastAsia"/>
    </w:rPr>
  </w:style>
  <w:style w:type="paragraph" w:customStyle="1" w:styleId="ECA5BCB8BE594491BADA551219B6585C">
    <w:name w:val="ECA5BCB8BE594491BADA551219B6585C"/>
    <w:rsid w:val="008415AB"/>
    <w:rPr>
      <w:rFonts w:eastAsiaTheme="minorEastAsia"/>
      <w:lang w:val="en-US"/>
    </w:rPr>
  </w:style>
  <w:style w:type="paragraph" w:customStyle="1" w:styleId="affffffc">
    <w:name w:val="Φράση με αστέρια"/>
    <w:rsid w:val="008415AB"/>
    <w:rPr>
      <w:rFonts w:eastAsiaTheme="minorEastAsia"/>
    </w:rPr>
  </w:style>
  <w:style w:type="paragraph" w:customStyle="1" w:styleId="2998717E09E741FC8C0BE79078CD38F0">
    <w:name w:val="2998717E09E741FC8C0BE79078CD38F0"/>
    <w:rsid w:val="008415AB"/>
    <w:rPr>
      <w:rFonts w:eastAsiaTheme="minorEastAsia"/>
      <w:lang w:val="en-US"/>
    </w:rPr>
  </w:style>
  <w:style w:type="paragraph" w:customStyle="1" w:styleId="affffffd">
    <w:name w:val="Φράση με αυτοκόλλητο"/>
    <w:rsid w:val="008415AB"/>
    <w:rPr>
      <w:rFonts w:eastAsiaTheme="minorEastAsia"/>
    </w:rPr>
  </w:style>
  <w:style w:type="paragraph" w:customStyle="1" w:styleId="DE58FBB9956B4109836DA42D9E379117">
    <w:name w:val="DE58FBB9956B4109836DA42D9E379117"/>
    <w:rsid w:val="008415AB"/>
    <w:rPr>
      <w:rFonts w:eastAsiaTheme="minorEastAsia"/>
      <w:lang w:val="en-US"/>
    </w:rPr>
  </w:style>
  <w:style w:type="paragraph" w:customStyle="1" w:styleId="affffffe">
    <w:name w:val="Φράση με άγκιστρα"/>
    <w:rsid w:val="008415AB"/>
    <w:rPr>
      <w:rFonts w:eastAsiaTheme="minorEastAsia"/>
    </w:rPr>
  </w:style>
  <w:style w:type="paragraph" w:customStyle="1" w:styleId="BE4646B4E37444FCB8D8743766005463">
    <w:name w:val="BE4646B4E37444FCB8D8743766005463"/>
    <w:rsid w:val="008415AB"/>
    <w:rPr>
      <w:rFonts w:eastAsiaTheme="minorEastAsia"/>
      <w:lang w:val="en-US"/>
    </w:rPr>
  </w:style>
  <w:style w:type="paragraph" w:customStyle="1" w:styleId="2f3">
    <w:name w:val="Φράση με άγκιστρα 2"/>
    <w:rsid w:val="008415AB"/>
    <w:rPr>
      <w:rFonts w:eastAsiaTheme="minorEastAsia"/>
    </w:rPr>
  </w:style>
  <w:style w:type="paragraph" w:customStyle="1" w:styleId="1BC5E51C231E4D4C8A26F39C31130C57">
    <w:name w:val="1BC5E51C231E4D4C8A26F39C31130C57"/>
    <w:rsid w:val="008415AB"/>
    <w:rPr>
      <w:rFonts w:eastAsiaTheme="minorEastAsia"/>
      <w:lang w:val="en-US"/>
    </w:rPr>
  </w:style>
  <w:style w:type="paragraph" w:customStyle="1" w:styleId="afffffff">
    <w:name w:val="Απλό πλαίσιο κειμένου"/>
    <w:rsid w:val="008415AB"/>
    <w:rPr>
      <w:rFonts w:eastAsiaTheme="minorEastAsia"/>
    </w:rPr>
  </w:style>
  <w:style w:type="paragraph" w:customStyle="1" w:styleId="42C2667CC4F1468C8829EDDE7250BAC8">
    <w:name w:val="42C2667CC4F1468C8829EDDE7250BAC8"/>
    <w:rsid w:val="008415AB"/>
    <w:rPr>
      <w:rFonts w:eastAsiaTheme="minorEastAsia"/>
      <w:lang w:val="en-US"/>
    </w:rPr>
  </w:style>
  <w:style w:type="paragraph" w:customStyle="1" w:styleId="3B4A2CEA2D3D46CFB176B77E13536204">
    <w:name w:val="3B4A2CEA2D3D46CFB176B77E13536204"/>
    <w:rsid w:val="008415AB"/>
    <w:rPr>
      <w:rFonts w:eastAsiaTheme="minorEastAsia"/>
      <w:lang w:val="en-US"/>
    </w:rPr>
  </w:style>
  <w:style w:type="paragraph" w:customStyle="1" w:styleId="781376533F914ACEAF06A0AB0F5799C7">
    <w:name w:val="781376533F914ACEAF06A0AB0F5799C7"/>
    <w:rsid w:val="008415AB"/>
    <w:rPr>
      <w:rFonts w:eastAsiaTheme="minorEastAsia"/>
      <w:lang w:val="en-US"/>
    </w:rPr>
  </w:style>
  <w:style w:type="paragraph" w:customStyle="1" w:styleId="A11FEBA6FC50447882185478689E6A73">
    <w:name w:val="A11FEBA6FC50447882185478689E6A73"/>
    <w:rsid w:val="008415AB"/>
    <w:rPr>
      <w:rFonts w:eastAsiaTheme="minorEastAsia"/>
      <w:lang w:val="en-US"/>
    </w:rPr>
  </w:style>
  <w:style w:type="paragraph" w:customStyle="1" w:styleId="0698E599F26D41FBBED99B666080A4A3">
    <w:name w:val="0698E599F26D41FBBED99B666080A4A3"/>
    <w:rsid w:val="008415AB"/>
    <w:rPr>
      <w:rFonts w:eastAsiaTheme="minorEastAsia"/>
      <w:lang w:val="en-US"/>
    </w:rPr>
  </w:style>
  <w:style w:type="paragraph" w:customStyle="1" w:styleId="281494EFACA74ACA80F1647B74E6E67D">
    <w:name w:val="281494EFACA74ACA80F1647B74E6E67D"/>
    <w:rsid w:val="008415AB"/>
    <w:rPr>
      <w:rFonts w:eastAsiaTheme="minorEastAsia"/>
      <w:lang w:val="en-US"/>
    </w:rPr>
  </w:style>
  <w:style w:type="paragraph" w:customStyle="1" w:styleId="1f7">
    <w:name w:val="ΤΟ ΤΑΧΥΤΕΡΟ ΔΥΝΑΤΟ 1"/>
    <w:rsid w:val="008415AB"/>
    <w:pPr>
      <w:tabs>
        <w:tab w:val="center" w:pos="4680"/>
        <w:tab w:val="right" w:pos="9360"/>
      </w:tabs>
      <w:spacing w:line="240" w:lineRule="auto"/>
    </w:pPr>
    <w:rPr>
      <w:rFonts w:eastAsiaTheme="minorEastAsia"/>
    </w:rPr>
  </w:style>
  <w:style w:type="paragraph" w:customStyle="1" w:styleId="2f4">
    <w:name w:val="ΤΟ ΤΑΧΥΤΕΡΟ ΔΥΝΑΤΟ 2"/>
    <w:rsid w:val="008415AB"/>
    <w:pPr>
      <w:tabs>
        <w:tab w:val="center" w:pos="4680"/>
        <w:tab w:val="right" w:pos="9360"/>
      </w:tabs>
      <w:spacing w:line="240" w:lineRule="auto"/>
    </w:pPr>
    <w:rPr>
      <w:rFonts w:eastAsiaTheme="minorEastAsia"/>
    </w:rPr>
  </w:style>
  <w:style w:type="paragraph" w:customStyle="1" w:styleId="1f8">
    <w:name w:val="ΕΜΠΙΣΤΕΥΤΙΚΟ 1"/>
    <w:rsid w:val="008415AB"/>
    <w:pPr>
      <w:tabs>
        <w:tab w:val="center" w:pos="4680"/>
        <w:tab w:val="right" w:pos="9360"/>
      </w:tabs>
      <w:spacing w:line="240" w:lineRule="auto"/>
    </w:pPr>
    <w:rPr>
      <w:rFonts w:eastAsiaTheme="minorEastAsia"/>
    </w:rPr>
  </w:style>
  <w:style w:type="paragraph" w:customStyle="1" w:styleId="2f5">
    <w:name w:val="ΕΜΠΙΣΤΕΥΤΙΚΟ 2"/>
    <w:rsid w:val="008415AB"/>
    <w:pPr>
      <w:tabs>
        <w:tab w:val="center" w:pos="4680"/>
        <w:tab w:val="right" w:pos="9360"/>
      </w:tabs>
      <w:spacing w:line="240" w:lineRule="auto"/>
    </w:pPr>
    <w:rPr>
      <w:rFonts w:eastAsiaTheme="minorEastAsia"/>
    </w:rPr>
  </w:style>
  <w:style w:type="paragraph" w:customStyle="1" w:styleId="1f9">
    <w:name w:val="ΝΑ ΜΗΝ ΑΝΤΙΓΡΑΦΕΙ 1"/>
    <w:rsid w:val="008415AB"/>
    <w:pPr>
      <w:tabs>
        <w:tab w:val="center" w:pos="4680"/>
        <w:tab w:val="right" w:pos="9360"/>
      </w:tabs>
      <w:spacing w:line="240" w:lineRule="auto"/>
    </w:pPr>
    <w:rPr>
      <w:rFonts w:eastAsiaTheme="minorEastAsia"/>
    </w:rPr>
  </w:style>
  <w:style w:type="paragraph" w:customStyle="1" w:styleId="2f6">
    <w:name w:val="ΝΑ ΜΗΝ ΑΝΤΙΓΡΑΦΕΙ 2"/>
    <w:rsid w:val="008415AB"/>
    <w:pPr>
      <w:tabs>
        <w:tab w:val="center" w:pos="4680"/>
        <w:tab w:val="right" w:pos="9360"/>
      </w:tabs>
      <w:spacing w:line="240" w:lineRule="auto"/>
    </w:pPr>
    <w:rPr>
      <w:rFonts w:eastAsiaTheme="minorEastAsia"/>
    </w:rPr>
  </w:style>
  <w:style w:type="paragraph" w:customStyle="1" w:styleId="1fa">
    <w:name w:val="ΠΡΟΧΕΙΡΟ 1"/>
    <w:rsid w:val="008415AB"/>
    <w:pPr>
      <w:tabs>
        <w:tab w:val="center" w:pos="4680"/>
        <w:tab w:val="right" w:pos="9360"/>
      </w:tabs>
      <w:spacing w:line="240" w:lineRule="auto"/>
    </w:pPr>
    <w:rPr>
      <w:rFonts w:eastAsiaTheme="minorEastAsia"/>
    </w:rPr>
  </w:style>
  <w:style w:type="paragraph" w:customStyle="1" w:styleId="2f7">
    <w:name w:val="ΠΡΟΧΕΙΡΟ 2"/>
    <w:rsid w:val="008415AB"/>
    <w:pPr>
      <w:tabs>
        <w:tab w:val="center" w:pos="4680"/>
        <w:tab w:val="right" w:pos="9360"/>
      </w:tabs>
      <w:spacing w:line="240" w:lineRule="auto"/>
    </w:pPr>
    <w:rPr>
      <w:rFonts w:eastAsiaTheme="minorEastAsia"/>
    </w:rPr>
  </w:style>
  <w:style w:type="paragraph" w:customStyle="1" w:styleId="1fb">
    <w:name w:val="ΔΕΙΓΜΑ 1"/>
    <w:rsid w:val="008415AB"/>
    <w:pPr>
      <w:tabs>
        <w:tab w:val="center" w:pos="4680"/>
        <w:tab w:val="right" w:pos="9360"/>
      </w:tabs>
      <w:spacing w:line="240" w:lineRule="auto"/>
    </w:pPr>
    <w:rPr>
      <w:rFonts w:eastAsiaTheme="minorEastAsia"/>
    </w:rPr>
  </w:style>
  <w:style w:type="paragraph" w:customStyle="1" w:styleId="2f8">
    <w:name w:val="ΔΕΙΓΜΑ 2"/>
    <w:rsid w:val="008415AB"/>
    <w:pPr>
      <w:tabs>
        <w:tab w:val="center" w:pos="4680"/>
        <w:tab w:val="right" w:pos="9360"/>
      </w:tabs>
      <w:spacing w:line="240" w:lineRule="auto"/>
    </w:pPr>
    <w:rPr>
      <w:rFonts w:eastAsiaTheme="minorEastAsia"/>
    </w:rPr>
  </w:style>
  <w:style w:type="paragraph" w:customStyle="1" w:styleId="1fc">
    <w:name w:val="ΕΠΕΙΓΟΝ 1"/>
    <w:rsid w:val="008415AB"/>
    <w:pPr>
      <w:tabs>
        <w:tab w:val="center" w:pos="4680"/>
        <w:tab w:val="right" w:pos="9360"/>
      </w:tabs>
      <w:spacing w:line="240" w:lineRule="auto"/>
    </w:pPr>
    <w:rPr>
      <w:rFonts w:eastAsiaTheme="minorEastAsia"/>
    </w:rPr>
  </w:style>
  <w:style w:type="paragraph" w:customStyle="1" w:styleId="2f9">
    <w:name w:val="ΕΠΕΙΓΟΝ 2"/>
    <w:rsid w:val="008415AB"/>
    <w:pPr>
      <w:tabs>
        <w:tab w:val="center" w:pos="4680"/>
        <w:tab w:val="right" w:pos="9360"/>
      </w:tabs>
      <w:spacing w:line="240" w:lineRule="auto"/>
    </w:pPr>
    <w:rPr>
      <w:rFonts w:eastAsiaTheme="minorEastAsia"/>
    </w:rPr>
  </w:style>
  <w:style w:type="paragraph" w:customStyle="1" w:styleId="afffffff0">
    <w:name w:val="διδακτορικό"/>
    <w:rsid w:val="008415AB"/>
    <w:pPr>
      <w:spacing w:line="240" w:lineRule="auto"/>
    </w:pPr>
    <w:rPr>
      <w:rFonts w:eastAsia="Times New Roman" w:cstheme="minorHAnsi"/>
      <w:i/>
      <w:iCs/>
      <w:sz w:val="20"/>
      <w:szCs w:val="20"/>
      <w:lang w:eastAsia="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54511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117" Type="http://schemas.openxmlformats.org/officeDocument/2006/relationships/footer" Target="footer4.xml"/><Relationship Id="rId21" Type="http://schemas.openxmlformats.org/officeDocument/2006/relationships/hyperlink" Target="http://www.tardis.ed.ac.uk/~kate/index.htm" TargetMode="External"/><Relationship Id="rId42" Type="http://schemas.openxmlformats.org/officeDocument/2006/relationships/chart" Target="charts/chart21.xml"/><Relationship Id="rId47" Type="http://schemas.openxmlformats.org/officeDocument/2006/relationships/chart" Target="charts/chart26.xml"/><Relationship Id="rId63" Type="http://schemas.openxmlformats.org/officeDocument/2006/relationships/chart" Target="charts/chart42.xml"/><Relationship Id="rId68" Type="http://schemas.openxmlformats.org/officeDocument/2006/relationships/chart" Target="charts/chart47.xml"/><Relationship Id="rId84" Type="http://schemas.openxmlformats.org/officeDocument/2006/relationships/chart" Target="charts/chart63.xml"/><Relationship Id="rId89" Type="http://schemas.openxmlformats.org/officeDocument/2006/relationships/chart" Target="charts/chart68.xml"/><Relationship Id="rId112" Type="http://schemas.openxmlformats.org/officeDocument/2006/relationships/hyperlink" Target="mailto:pantazit@uop.gr" TargetMode="External"/><Relationship Id="rId16" Type="http://schemas.openxmlformats.org/officeDocument/2006/relationships/hyperlink" Target="http://www.ekebi.gr/" TargetMode="External"/><Relationship Id="rId107" Type="http://schemas.openxmlformats.org/officeDocument/2006/relationships/hyperlink" Target="http://www.raosoft.com/%20samplesize.html" TargetMode="External"/><Relationship Id="rId11" Type="http://schemas.openxmlformats.org/officeDocument/2006/relationships/hyperlink" Target="http://oxforddictionaries.com/words/vocabulary-questions" TargetMode="Externa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chart" Target="charts/chart19.xml"/><Relationship Id="rId45" Type="http://schemas.openxmlformats.org/officeDocument/2006/relationships/chart" Target="charts/chart24.xml"/><Relationship Id="rId53" Type="http://schemas.openxmlformats.org/officeDocument/2006/relationships/chart" Target="charts/chart32.xml"/><Relationship Id="rId58" Type="http://schemas.openxmlformats.org/officeDocument/2006/relationships/chart" Target="charts/chart37.xml"/><Relationship Id="rId66" Type="http://schemas.openxmlformats.org/officeDocument/2006/relationships/chart" Target="charts/chart45.xml"/><Relationship Id="rId74" Type="http://schemas.openxmlformats.org/officeDocument/2006/relationships/chart" Target="charts/chart53.xml"/><Relationship Id="rId79" Type="http://schemas.openxmlformats.org/officeDocument/2006/relationships/chart" Target="charts/chart58.xml"/><Relationship Id="rId87" Type="http://schemas.openxmlformats.org/officeDocument/2006/relationships/chart" Target="charts/chart66.xml"/><Relationship Id="rId102" Type="http://schemas.openxmlformats.org/officeDocument/2006/relationships/hyperlink" Target="http://www.tardis.ed.ac.uk/~kate/%20qmcweb/q11.htm" TargetMode="External"/><Relationship Id="rId110" Type="http://schemas.openxmlformats.org/officeDocument/2006/relationships/hyperlink" Target="http://www.pe.uth.gr/portal/psych" TargetMode="External"/><Relationship Id="rId115" Type="http://schemas.openxmlformats.org/officeDocument/2006/relationships/hyperlink" Target="mailto:pantazit@uop.gr" TargetMode="External"/><Relationship Id="rId5" Type="http://schemas.openxmlformats.org/officeDocument/2006/relationships/webSettings" Target="webSettings.xml"/><Relationship Id="rId61" Type="http://schemas.openxmlformats.org/officeDocument/2006/relationships/chart" Target="charts/chart40.xml"/><Relationship Id="rId82" Type="http://schemas.openxmlformats.org/officeDocument/2006/relationships/chart" Target="charts/chart61.xml"/><Relationship Id="rId90" Type="http://schemas.openxmlformats.org/officeDocument/2006/relationships/chart" Target="charts/chart69.xml"/><Relationship Id="rId95" Type="http://schemas.openxmlformats.org/officeDocument/2006/relationships/chart" Target="charts/chart74.xml"/><Relationship Id="rId19" Type="http://schemas.openxmlformats.org/officeDocument/2006/relationships/hyperlink" Target="http://www.pe.uth.gr/portal/psych" TargetMode="External"/><Relationship Id="rId14" Type="http://schemas.openxmlformats.org/officeDocument/2006/relationships/hyperlink" Target="http://www.ekebi.gr/"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chart" Target="charts/chart22.xml"/><Relationship Id="rId48" Type="http://schemas.openxmlformats.org/officeDocument/2006/relationships/chart" Target="charts/chart27.xml"/><Relationship Id="rId56" Type="http://schemas.openxmlformats.org/officeDocument/2006/relationships/chart" Target="charts/chart35.xml"/><Relationship Id="rId64" Type="http://schemas.openxmlformats.org/officeDocument/2006/relationships/chart" Target="charts/chart43.xml"/><Relationship Id="rId69" Type="http://schemas.openxmlformats.org/officeDocument/2006/relationships/chart" Target="charts/chart48.xml"/><Relationship Id="rId77" Type="http://schemas.openxmlformats.org/officeDocument/2006/relationships/chart" Target="charts/chart56.xml"/><Relationship Id="rId100" Type="http://schemas.openxmlformats.org/officeDocument/2006/relationships/hyperlink" Target="http://www.invenio.lib.auth.gr" TargetMode="External"/><Relationship Id="rId105" Type="http://schemas.openxmlformats.org/officeDocument/2006/relationships/hyperlink" Target="http://oxforddictionaries.com/words/vocabulary-questions" TargetMode="External"/><Relationship Id="rId113" Type="http://schemas.openxmlformats.org/officeDocument/2006/relationships/hyperlink" Target="mailto:pantaziti@panafonet.gr" TargetMode="External"/><Relationship Id="rId118"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chart" Target="charts/chart30.xml"/><Relationship Id="rId72" Type="http://schemas.openxmlformats.org/officeDocument/2006/relationships/chart" Target="charts/chart51.xml"/><Relationship Id="rId80" Type="http://schemas.openxmlformats.org/officeDocument/2006/relationships/chart" Target="charts/chart59.xml"/><Relationship Id="rId85" Type="http://schemas.openxmlformats.org/officeDocument/2006/relationships/chart" Target="charts/chart64.xml"/><Relationship Id="rId93" Type="http://schemas.openxmlformats.org/officeDocument/2006/relationships/chart" Target="charts/chart72.xml"/><Relationship Id="rId98" Type="http://schemas.openxmlformats.org/officeDocument/2006/relationships/chart" Target="charts/chart77.xml"/><Relationship Id="rId3" Type="http://schemas.openxmlformats.org/officeDocument/2006/relationships/styles" Target="styles.xml"/><Relationship Id="rId12" Type="http://schemas.openxmlformats.org/officeDocument/2006/relationships/hyperlink" Target="http://www.ekebi.gr/" TargetMode="External"/><Relationship Id="rId17" Type="http://schemas.openxmlformats.org/officeDocument/2006/relationships/hyperlink" Target="http://www.ekebi.gr" TargetMode="Externa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chart" Target="charts/chart25.xml"/><Relationship Id="rId59" Type="http://schemas.openxmlformats.org/officeDocument/2006/relationships/chart" Target="charts/chart38.xml"/><Relationship Id="rId67" Type="http://schemas.openxmlformats.org/officeDocument/2006/relationships/chart" Target="charts/chart46.xml"/><Relationship Id="rId103" Type="http://schemas.openxmlformats.org/officeDocument/2006/relationships/hyperlink" Target="http://eric.ed.gov/ERICWebPortal/custom/portlets/recordDetails/detailmini.jsp?_nfpb=true&amp;_&amp;ERICExtSearch_SearchValue_0=ED054430&amp;ERICExtSearch_SearchType_0=eric_accno&amp;accno=ED054430" TargetMode="External"/><Relationship Id="rId108" Type="http://schemas.openxmlformats.org/officeDocument/2006/relationships/hyperlink" Target="http://el.wikipedia.org" TargetMode="External"/><Relationship Id="rId116" Type="http://schemas.openxmlformats.org/officeDocument/2006/relationships/image" Target="media/image2.jpeg"/><Relationship Id="rId20" Type="http://schemas.openxmlformats.org/officeDocument/2006/relationships/hyperlink" Target="http://www.raosoft.com/samplesize.html" TargetMode="External"/><Relationship Id="rId41" Type="http://schemas.openxmlformats.org/officeDocument/2006/relationships/chart" Target="charts/chart20.xml"/><Relationship Id="rId54" Type="http://schemas.openxmlformats.org/officeDocument/2006/relationships/chart" Target="charts/chart33.xml"/><Relationship Id="rId62" Type="http://schemas.openxmlformats.org/officeDocument/2006/relationships/chart" Target="charts/chart41.xml"/><Relationship Id="rId70" Type="http://schemas.openxmlformats.org/officeDocument/2006/relationships/chart" Target="charts/chart49.xml"/><Relationship Id="rId75" Type="http://schemas.openxmlformats.org/officeDocument/2006/relationships/chart" Target="charts/chart54.xml"/><Relationship Id="rId83" Type="http://schemas.openxmlformats.org/officeDocument/2006/relationships/chart" Target="charts/chart62.xml"/><Relationship Id="rId88" Type="http://schemas.openxmlformats.org/officeDocument/2006/relationships/chart" Target="charts/chart67.xml"/><Relationship Id="rId91" Type="http://schemas.openxmlformats.org/officeDocument/2006/relationships/chart" Target="charts/chart70.xml"/><Relationship Id="rId96" Type="http://schemas.openxmlformats.org/officeDocument/2006/relationships/chart" Target="charts/chart75.xml"/><Relationship Id="rId11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ekebi.gr/" TargetMode="Externa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chart" Target="charts/chart28.xml"/><Relationship Id="rId57" Type="http://schemas.openxmlformats.org/officeDocument/2006/relationships/chart" Target="charts/chart36.xml"/><Relationship Id="rId106" Type="http://schemas.openxmlformats.org/officeDocument/2006/relationships/hyperlink" Target="http://www.ekebi.gr" TargetMode="External"/><Relationship Id="rId114" Type="http://schemas.openxmlformats.org/officeDocument/2006/relationships/hyperlink" Target="mailto:pantazit@uop.gr" TargetMode="External"/><Relationship Id="rId119" Type="http://schemas.openxmlformats.org/officeDocument/2006/relationships/theme" Target="theme/theme1.xml"/><Relationship Id="rId10" Type="http://schemas.openxmlformats.org/officeDocument/2006/relationships/hyperlink" Target="http://el.wikipedia.org" TargetMode="External"/><Relationship Id="rId31" Type="http://schemas.openxmlformats.org/officeDocument/2006/relationships/chart" Target="charts/chart10.xml"/><Relationship Id="rId44" Type="http://schemas.openxmlformats.org/officeDocument/2006/relationships/chart" Target="charts/chart23.xml"/><Relationship Id="rId52" Type="http://schemas.openxmlformats.org/officeDocument/2006/relationships/chart" Target="charts/chart31.xml"/><Relationship Id="rId60" Type="http://schemas.openxmlformats.org/officeDocument/2006/relationships/chart" Target="charts/chart39.xml"/><Relationship Id="rId65" Type="http://schemas.openxmlformats.org/officeDocument/2006/relationships/chart" Target="charts/chart44.xml"/><Relationship Id="rId73" Type="http://schemas.openxmlformats.org/officeDocument/2006/relationships/chart" Target="charts/chart52.xml"/><Relationship Id="rId78" Type="http://schemas.openxmlformats.org/officeDocument/2006/relationships/chart" Target="charts/chart57.xml"/><Relationship Id="rId81" Type="http://schemas.openxmlformats.org/officeDocument/2006/relationships/chart" Target="charts/chart60.xml"/><Relationship Id="rId86" Type="http://schemas.openxmlformats.org/officeDocument/2006/relationships/chart" Target="charts/chart65.xml"/><Relationship Id="rId94" Type="http://schemas.openxmlformats.org/officeDocument/2006/relationships/chart" Target="charts/chart73.xml"/><Relationship Id="rId99" Type="http://schemas.openxmlformats.org/officeDocument/2006/relationships/footer" Target="footer2.xml"/><Relationship Id="rId101" Type="http://schemas.openxmlformats.org/officeDocument/2006/relationships/hyperlink" Target="http://www.tardis.ed.ac.uk/~kate/index.htm" TargetMode="External"/><Relationship Id="rId135"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www.ekebi.gr/" TargetMode="External"/><Relationship Id="rId18" Type="http://schemas.openxmlformats.org/officeDocument/2006/relationships/hyperlink" Target="http://www.pe.uth.gr/portal/psych" TargetMode="External"/><Relationship Id="rId39" Type="http://schemas.openxmlformats.org/officeDocument/2006/relationships/chart" Target="charts/chart18.xml"/><Relationship Id="rId109" Type="http://schemas.openxmlformats.org/officeDocument/2006/relationships/hyperlink" Target="http://www.olympia.gr" TargetMode="External"/><Relationship Id="rId34" Type="http://schemas.openxmlformats.org/officeDocument/2006/relationships/chart" Target="charts/chart13.xml"/><Relationship Id="rId50" Type="http://schemas.openxmlformats.org/officeDocument/2006/relationships/chart" Target="charts/chart29.xml"/><Relationship Id="rId55" Type="http://schemas.openxmlformats.org/officeDocument/2006/relationships/chart" Target="charts/chart34.xml"/><Relationship Id="rId76" Type="http://schemas.openxmlformats.org/officeDocument/2006/relationships/chart" Target="charts/chart55.xml"/><Relationship Id="rId97" Type="http://schemas.openxmlformats.org/officeDocument/2006/relationships/chart" Target="charts/chart76.xml"/><Relationship Id="rId104" Type="http://schemas.openxmlformats.org/officeDocument/2006/relationships/hyperlink" Target="http://el.wikipedia.org" TargetMode="External"/><Relationship Id="rId7" Type="http://schemas.openxmlformats.org/officeDocument/2006/relationships/endnotes" Target="endnotes.xml"/><Relationship Id="rId71" Type="http://schemas.openxmlformats.org/officeDocument/2006/relationships/chart" Target="charts/chart50.xml"/><Relationship Id="rId92" Type="http://schemas.openxmlformats.org/officeDocument/2006/relationships/chart" Target="charts/chart71.xml"/><Relationship Id="rId2" Type="http://schemas.openxmlformats.org/officeDocument/2006/relationships/numbering" Target="numbering.xml"/><Relationship Id="rId29" Type="http://schemas.openxmlformats.org/officeDocument/2006/relationships/chart" Target="charts/chart8.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____________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_____________Microsoft_Office_Excel10.xlsx"/></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______________Microsoft_Office_Excel11.xlsx"/><Relationship Id="rId1" Type="http://schemas.openxmlformats.org/officeDocument/2006/relationships/themeOverride" Target="../theme/themeOverride5.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______________Microsoft_Office_Excel12.xlsx"/><Relationship Id="rId1" Type="http://schemas.openxmlformats.org/officeDocument/2006/relationships/themeOverride" Target="../theme/themeOverride6.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______________Microsoft_Office_Excel13.xlsx"/><Relationship Id="rId1" Type="http://schemas.openxmlformats.org/officeDocument/2006/relationships/themeOverride" Target="../theme/themeOverride7.xml"/></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_________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______________Microsoft_Office_Excel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______________Microsoft_Office_Excel16.xlsx"/><Relationship Id="rId1" Type="http://schemas.openxmlformats.org/officeDocument/2006/relationships/themeOverride" Target="../theme/themeOverride8.xml"/></Relationships>
</file>

<file path=word/charts/_rels/chart17.xml.rels><?xml version="1.0" encoding="UTF-8" standalone="yes"?>
<Relationships xmlns="http://schemas.openxmlformats.org/package/2006/relationships"><Relationship Id="rId2" Type="http://schemas.openxmlformats.org/officeDocument/2006/relationships/package" Target="../embeddings/___________________Microsoft_Office_Excel17.xlsx"/><Relationship Id="rId1" Type="http://schemas.openxmlformats.org/officeDocument/2006/relationships/themeOverride" Target="../theme/themeOverride9.xml"/></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______________Microsoft_Office_Excel18.xlsx"/><Relationship Id="rId1" Type="http://schemas.openxmlformats.org/officeDocument/2006/relationships/themeOverride" Target="../theme/themeOverride10.xml"/></Relationships>
</file>

<file path=word/charts/_rels/chart19.xml.rels><?xml version="1.0" encoding="UTF-8" standalone="yes"?>
<Relationships xmlns="http://schemas.openxmlformats.org/package/2006/relationships"><Relationship Id="rId2" Type="http://schemas.openxmlformats.org/officeDocument/2006/relationships/package" Target="../embeddings/___________________Microsoft_Office_Excel19.xlsx"/><Relationship Id="rId1" Type="http://schemas.openxmlformats.org/officeDocument/2006/relationships/themeOverride" Target="../theme/themeOverride1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____________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______________Microsoft_Office_Excel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___________________Microsoft_Office_Excel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______________Microsoft_Office_Excel22.xlsx"/></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______________Microsoft_Office_Excel23.xlsx"/><Relationship Id="rId1" Type="http://schemas.openxmlformats.org/officeDocument/2006/relationships/themeOverride" Target="../theme/themeOverride12.xml"/></Relationships>
</file>

<file path=word/charts/_rels/chart24.xml.rels><?xml version="1.0" encoding="UTF-8" standalone="yes"?>
<Relationships xmlns="http://schemas.openxmlformats.org/package/2006/relationships"><Relationship Id="rId2" Type="http://schemas.openxmlformats.org/officeDocument/2006/relationships/package" Target="../embeddings/___________________Microsoft_Office_Excel24.xlsx"/><Relationship Id="rId1" Type="http://schemas.openxmlformats.org/officeDocument/2006/relationships/themeOverride" Target="../theme/themeOverride13.xml"/></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______________Microsoft_Office_Excel25.xlsx"/></Relationships>
</file>

<file path=word/charts/_rels/chart26.xml.rels><?xml version="1.0" encoding="UTF-8" standalone="yes"?>
<Relationships xmlns="http://schemas.openxmlformats.org/package/2006/relationships"><Relationship Id="rId2" Type="http://schemas.openxmlformats.org/officeDocument/2006/relationships/package" Target="../embeddings/___________________Microsoft_Office_Excel26.xlsx"/><Relationship Id="rId1" Type="http://schemas.openxmlformats.org/officeDocument/2006/relationships/themeOverride" Target="../theme/themeOverride14.xml"/></Relationships>
</file>

<file path=word/charts/_rels/chart27.xml.rels><?xml version="1.0" encoding="UTF-8" standalone="yes"?>
<Relationships xmlns="http://schemas.openxmlformats.org/package/2006/relationships"><Relationship Id="rId2" Type="http://schemas.openxmlformats.org/officeDocument/2006/relationships/package" Target="../embeddings/___________________Microsoft_Office_Excel27.xlsx"/><Relationship Id="rId1" Type="http://schemas.openxmlformats.org/officeDocument/2006/relationships/themeOverride" Target="../theme/themeOverride15.xml"/></Relationships>
</file>

<file path=word/charts/_rels/chart28.xml.rels><?xml version="1.0" encoding="UTF-8" standalone="yes"?>
<Relationships xmlns="http://schemas.openxmlformats.org/package/2006/relationships"><Relationship Id="rId2" Type="http://schemas.openxmlformats.org/officeDocument/2006/relationships/package" Target="../embeddings/___________________Microsoft_Office_Excel28.xlsx"/><Relationship Id="rId1" Type="http://schemas.openxmlformats.org/officeDocument/2006/relationships/themeOverride" Target="../theme/themeOverride16.xml"/></Relationships>
</file>

<file path=word/charts/_rels/chart29.xml.rels><?xml version="1.0" encoding="UTF-8" standalone="yes"?>
<Relationships xmlns="http://schemas.openxmlformats.org/package/2006/relationships"><Relationship Id="rId1" Type="http://schemas.openxmlformats.org/officeDocument/2006/relationships/package" Target="../embeddings/___________________Microsoft_Office_Excel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_____________Microsoft_Office_Excel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___________________Microsoft_Office_Excel30.xlsx"/></Relationships>
</file>

<file path=word/charts/_rels/chart31.xml.rels><?xml version="1.0" encoding="UTF-8" standalone="yes"?>
<Relationships xmlns="http://schemas.openxmlformats.org/package/2006/relationships"><Relationship Id="rId1" Type="http://schemas.openxmlformats.org/officeDocument/2006/relationships/package" Target="../embeddings/___________________Microsoft_Office_Excel31.xlsx"/></Relationships>
</file>

<file path=word/charts/_rels/chart32.xml.rels><?xml version="1.0" encoding="UTF-8" standalone="yes"?>
<Relationships xmlns="http://schemas.openxmlformats.org/package/2006/relationships"><Relationship Id="rId2" Type="http://schemas.openxmlformats.org/officeDocument/2006/relationships/package" Target="../embeddings/___________________Microsoft_Office_Excel32.xlsx"/><Relationship Id="rId1" Type="http://schemas.openxmlformats.org/officeDocument/2006/relationships/themeOverride" Target="../theme/themeOverride17.xm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______________Microsoft_Office_Excel33.xlsx"/><Relationship Id="rId1" Type="http://schemas.openxmlformats.org/officeDocument/2006/relationships/themeOverride" Target="../theme/themeOverride18.xml"/></Relationships>
</file>

<file path=word/charts/_rels/chart34.xml.rels><?xml version="1.0" encoding="UTF-8" standalone="yes"?>
<Relationships xmlns="http://schemas.openxmlformats.org/package/2006/relationships"><Relationship Id="rId2" Type="http://schemas.openxmlformats.org/officeDocument/2006/relationships/package" Target="../embeddings/___________________Microsoft_Office_Excel34.xlsx"/><Relationship Id="rId1" Type="http://schemas.openxmlformats.org/officeDocument/2006/relationships/themeOverride" Target="../theme/themeOverride19.xml"/></Relationships>
</file>

<file path=word/charts/_rels/chart35.xml.rels><?xml version="1.0" encoding="UTF-8" standalone="yes"?>
<Relationships xmlns="http://schemas.openxmlformats.org/package/2006/relationships"><Relationship Id="rId1" Type="http://schemas.openxmlformats.org/officeDocument/2006/relationships/package" Target="../embeddings/___________________Microsoft_Office_Excel35.xlsx"/></Relationships>
</file>

<file path=word/charts/_rels/chart36.xml.rels><?xml version="1.0" encoding="UTF-8" standalone="yes"?>
<Relationships xmlns="http://schemas.openxmlformats.org/package/2006/relationships"><Relationship Id="rId2" Type="http://schemas.openxmlformats.org/officeDocument/2006/relationships/package" Target="../embeddings/___________________Microsoft_Office_Excel36.xlsx"/><Relationship Id="rId1" Type="http://schemas.openxmlformats.org/officeDocument/2006/relationships/themeOverride" Target="../theme/themeOverride20.xml"/></Relationships>
</file>

<file path=word/charts/_rels/chart37.xml.rels><?xml version="1.0" encoding="UTF-8" standalone="yes"?>
<Relationships xmlns="http://schemas.openxmlformats.org/package/2006/relationships"><Relationship Id="rId1" Type="http://schemas.openxmlformats.org/officeDocument/2006/relationships/package" Target="../embeddings/___________________Microsoft_Office_Excel37.xlsx"/></Relationships>
</file>

<file path=word/charts/_rels/chart38.xml.rels><?xml version="1.0" encoding="UTF-8" standalone="yes"?>
<Relationships xmlns="http://schemas.openxmlformats.org/package/2006/relationships"><Relationship Id="rId1" Type="http://schemas.openxmlformats.org/officeDocument/2006/relationships/package" Target="../embeddings/___________________Microsoft_Office_Excel38.xlsx"/></Relationships>
</file>

<file path=word/charts/_rels/chart39.xml.rels><?xml version="1.0" encoding="UTF-8" standalone="yes"?>
<Relationships xmlns="http://schemas.openxmlformats.org/package/2006/relationships"><Relationship Id="rId1" Type="http://schemas.openxmlformats.org/officeDocument/2006/relationships/package" Target="../embeddings/___________________Microsoft_Office_Excel39.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_____________Microsoft_Office_Excel4.xlsx"/></Relationships>
</file>

<file path=word/charts/_rels/chart40.xml.rels><?xml version="1.0" encoding="UTF-8" standalone="yes"?>
<Relationships xmlns="http://schemas.openxmlformats.org/package/2006/relationships"><Relationship Id="rId1" Type="http://schemas.openxmlformats.org/officeDocument/2006/relationships/package" Target="../embeddings/___________________Microsoft_Office_Excel40.xlsx"/></Relationships>
</file>

<file path=word/charts/_rels/chart41.xml.rels><?xml version="1.0" encoding="UTF-8" standalone="yes"?>
<Relationships xmlns="http://schemas.openxmlformats.org/package/2006/relationships"><Relationship Id="rId1" Type="http://schemas.openxmlformats.org/officeDocument/2006/relationships/package" Target="../embeddings/___________________Microsoft_Office_Excel41.xlsx"/></Relationships>
</file>

<file path=word/charts/_rels/chart42.xml.rels><?xml version="1.0" encoding="UTF-8" standalone="yes"?>
<Relationships xmlns="http://schemas.openxmlformats.org/package/2006/relationships"><Relationship Id="rId1" Type="http://schemas.openxmlformats.org/officeDocument/2006/relationships/package" Target="../embeddings/___________________Microsoft_Office_Excel42.xlsx"/></Relationships>
</file>

<file path=word/charts/_rels/chart43.xml.rels><?xml version="1.0" encoding="UTF-8" standalone="yes"?>
<Relationships xmlns="http://schemas.openxmlformats.org/package/2006/relationships"><Relationship Id="rId1" Type="http://schemas.openxmlformats.org/officeDocument/2006/relationships/package" Target="../embeddings/___________________Microsoft_Office_Excel43.xlsx"/></Relationships>
</file>

<file path=word/charts/_rels/chart44.xml.rels><?xml version="1.0" encoding="UTF-8" standalone="yes"?>
<Relationships xmlns="http://schemas.openxmlformats.org/package/2006/relationships"><Relationship Id="rId1" Type="http://schemas.openxmlformats.org/officeDocument/2006/relationships/package" Target="../embeddings/___________________Microsoft_Office_Excel44.xlsx"/></Relationships>
</file>

<file path=word/charts/_rels/chart45.xml.rels><?xml version="1.0" encoding="UTF-8" standalone="yes"?>
<Relationships xmlns="http://schemas.openxmlformats.org/package/2006/relationships"><Relationship Id="rId1" Type="http://schemas.openxmlformats.org/officeDocument/2006/relationships/package" Target="../embeddings/___________________Microsoft_Office_Excel45.xlsx"/></Relationships>
</file>

<file path=word/charts/_rels/chart46.xml.rels><?xml version="1.0" encoding="UTF-8" standalone="yes"?>
<Relationships xmlns="http://schemas.openxmlformats.org/package/2006/relationships"><Relationship Id="rId1" Type="http://schemas.openxmlformats.org/officeDocument/2006/relationships/package" Target="../embeddings/___________________Microsoft_Office_Excel46.xlsx"/></Relationships>
</file>

<file path=word/charts/_rels/chart47.xml.rels><?xml version="1.0" encoding="UTF-8" standalone="yes"?>
<Relationships xmlns="http://schemas.openxmlformats.org/package/2006/relationships"><Relationship Id="rId1" Type="http://schemas.openxmlformats.org/officeDocument/2006/relationships/package" Target="../embeddings/___________________Microsoft_Office_Excel47.xlsx"/></Relationships>
</file>

<file path=word/charts/_rels/chart48.xml.rels><?xml version="1.0" encoding="UTF-8" standalone="yes"?>
<Relationships xmlns="http://schemas.openxmlformats.org/package/2006/relationships"><Relationship Id="rId1" Type="http://schemas.openxmlformats.org/officeDocument/2006/relationships/package" Target="../embeddings/___________________Microsoft_Office_Excel48.xlsx"/></Relationships>
</file>

<file path=word/charts/_rels/chart49.xml.rels><?xml version="1.0" encoding="UTF-8" standalone="yes"?>
<Relationships xmlns="http://schemas.openxmlformats.org/package/2006/relationships"><Relationship Id="rId1" Type="http://schemas.openxmlformats.org/officeDocument/2006/relationships/package" Target="../embeddings/___________________Microsoft_Office_Excel49.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_____________Microsoft_Office_Excel5.xlsx"/></Relationships>
</file>

<file path=word/charts/_rels/chart50.xml.rels><?xml version="1.0" encoding="UTF-8" standalone="yes"?>
<Relationships xmlns="http://schemas.openxmlformats.org/package/2006/relationships"><Relationship Id="rId1" Type="http://schemas.openxmlformats.org/officeDocument/2006/relationships/package" Target="../embeddings/___________________Microsoft_Office_Excel50.xlsx"/></Relationships>
</file>

<file path=word/charts/_rels/chart51.xml.rels><?xml version="1.0" encoding="UTF-8" standalone="yes"?>
<Relationships xmlns="http://schemas.openxmlformats.org/package/2006/relationships"><Relationship Id="rId1" Type="http://schemas.openxmlformats.org/officeDocument/2006/relationships/package" Target="../embeddings/___________________Microsoft_Office_Excel51.xlsx"/></Relationships>
</file>

<file path=word/charts/_rels/chart52.xml.rels><?xml version="1.0" encoding="UTF-8" standalone="yes"?>
<Relationships xmlns="http://schemas.openxmlformats.org/package/2006/relationships"><Relationship Id="rId1" Type="http://schemas.openxmlformats.org/officeDocument/2006/relationships/package" Target="../embeddings/___________________Microsoft_Office_Excel52.xlsx"/></Relationships>
</file>

<file path=word/charts/_rels/chart53.xml.rels><?xml version="1.0" encoding="UTF-8" standalone="yes"?>
<Relationships xmlns="http://schemas.openxmlformats.org/package/2006/relationships"><Relationship Id="rId1" Type="http://schemas.openxmlformats.org/officeDocument/2006/relationships/package" Target="../embeddings/___________________Microsoft_Office_Excel53.xlsx"/></Relationships>
</file>

<file path=word/charts/_rels/chart54.xml.rels><?xml version="1.0" encoding="UTF-8" standalone="yes"?>
<Relationships xmlns="http://schemas.openxmlformats.org/package/2006/relationships"><Relationship Id="rId1" Type="http://schemas.openxmlformats.org/officeDocument/2006/relationships/package" Target="../embeddings/___________________Microsoft_Office_Excel54.xlsx"/></Relationships>
</file>

<file path=word/charts/_rels/chart55.xml.rels><?xml version="1.0" encoding="UTF-8" standalone="yes"?>
<Relationships xmlns="http://schemas.openxmlformats.org/package/2006/relationships"><Relationship Id="rId1" Type="http://schemas.openxmlformats.org/officeDocument/2006/relationships/package" Target="../embeddings/___________________Microsoft_Office_Excel55.xlsx"/></Relationships>
</file>

<file path=word/charts/_rels/chart56.xml.rels><?xml version="1.0" encoding="UTF-8" standalone="yes"?>
<Relationships xmlns="http://schemas.openxmlformats.org/package/2006/relationships"><Relationship Id="rId1" Type="http://schemas.openxmlformats.org/officeDocument/2006/relationships/package" Target="../embeddings/___________________Microsoft_Office_Excel56.xlsx"/></Relationships>
</file>

<file path=word/charts/_rels/chart57.xml.rels><?xml version="1.0" encoding="UTF-8" standalone="yes"?>
<Relationships xmlns="http://schemas.openxmlformats.org/package/2006/relationships"><Relationship Id="rId1" Type="http://schemas.openxmlformats.org/officeDocument/2006/relationships/package" Target="../embeddings/___________________Microsoft_Office_Excel57.xlsx"/></Relationships>
</file>

<file path=word/charts/_rels/chart58.xml.rels><?xml version="1.0" encoding="UTF-8" standalone="yes"?>
<Relationships xmlns="http://schemas.openxmlformats.org/package/2006/relationships"><Relationship Id="rId1" Type="http://schemas.openxmlformats.org/officeDocument/2006/relationships/package" Target="../embeddings/___________________Microsoft_Office_Excel58.xlsx"/></Relationships>
</file>

<file path=word/charts/_rels/chart59.xml.rels><?xml version="1.0" encoding="UTF-8" standalone="yes"?>
<Relationships xmlns="http://schemas.openxmlformats.org/package/2006/relationships"><Relationship Id="rId1" Type="http://schemas.openxmlformats.org/officeDocument/2006/relationships/package" Target="../embeddings/___________________Microsoft_Office_Excel59.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_____________Microsoft_Office_Excel6.xlsx"/></Relationships>
</file>

<file path=word/charts/_rels/chart60.xml.rels><?xml version="1.0" encoding="UTF-8" standalone="yes"?>
<Relationships xmlns="http://schemas.openxmlformats.org/package/2006/relationships"><Relationship Id="rId1" Type="http://schemas.openxmlformats.org/officeDocument/2006/relationships/package" Target="../embeddings/___________________Microsoft_Office_Excel60.xlsx"/></Relationships>
</file>

<file path=word/charts/_rels/chart61.xml.rels><?xml version="1.0" encoding="UTF-8" standalone="yes"?>
<Relationships xmlns="http://schemas.openxmlformats.org/package/2006/relationships"><Relationship Id="rId1" Type="http://schemas.openxmlformats.org/officeDocument/2006/relationships/package" Target="../embeddings/___________________Microsoft_Office_Excel61.xlsx"/></Relationships>
</file>

<file path=word/charts/_rels/chart62.xml.rels><?xml version="1.0" encoding="UTF-8" standalone="yes"?>
<Relationships xmlns="http://schemas.openxmlformats.org/package/2006/relationships"><Relationship Id="rId1" Type="http://schemas.openxmlformats.org/officeDocument/2006/relationships/package" Target="../embeddings/___________________Microsoft_Office_Excel62.xlsx"/></Relationships>
</file>

<file path=word/charts/_rels/chart63.xml.rels><?xml version="1.0" encoding="UTF-8" standalone="yes"?>
<Relationships xmlns="http://schemas.openxmlformats.org/package/2006/relationships"><Relationship Id="rId1" Type="http://schemas.openxmlformats.org/officeDocument/2006/relationships/package" Target="../embeddings/___________________Microsoft_Office_Excel63.xlsx"/></Relationships>
</file>

<file path=word/charts/_rels/chart64.xml.rels><?xml version="1.0" encoding="UTF-8" standalone="yes"?>
<Relationships xmlns="http://schemas.openxmlformats.org/package/2006/relationships"><Relationship Id="rId1" Type="http://schemas.openxmlformats.org/officeDocument/2006/relationships/package" Target="../embeddings/___________________Microsoft_Office_Excel64.xlsx"/></Relationships>
</file>

<file path=word/charts/_rels/chart65.xml.rels><?xml version="1.0" encoding="UTF-8" standalone="yes"?>
<Relationships xmlns="http://schemas.openxmlformats.org/package/2006/relationships"><Relationship Id="rId1" Type="http://schemas.openxmlformats.org/officeDocument/2006/relationships/package" Target="../embeddings/___________________Microsoft_Office_Excel65.xlsx"/></Relationships>
</file>

<file path=word/charts/_rels/chart66.xml.rels><?xml version="1.0" encoding="UTF-8" standalone="yes"?>
<Relationships xmlns="http://schemas.openxmlformats.org/package/2006/relationships"><Relationship Id="rId1" Type="http://schemas.openxmlformats.org/officeDocument/2006/relationships/package" Target="../embeddings/___________________Microsoft_Office_Excel66.xlsx"/></Relationships>
</file>

<file path=word/charts/_rels/chart67.xml.rels><?xml version="1.0" encoding="UTF-8" standalone="yes"?>
<Relationships xmlns="http://schemas.openxmlformats.org/package/2006/relationships"><Relationship Id="rId1" Type="http://schemas.openxmlformats.org/officeDocument/2006/relationships/package" Target="../embeddings/___________________Microsoft_Office_Excel67.xlsx"/></Relationships>
</file>

<file path=word/charts/_rels/chart68.xml.rels><?xml version="1.0" encoding="UTF-8" standalone="yes"?>
<Relationships xmlns="http://schemas.openxmlformats.org/package/2006/relationships"><Relationship Id="rId1" Type="http://schemas.openxmlformats.org/officeDocument/2006/relationships/package" Target="../embeddings/___________________Microsoft_Office_Excel68.xlsx"/></Relationships>
</file>

<file path=word/charts/_rels/chart69.xml.rels><?xml version="1.0" encoding="UTF-8" standalone="yes"?>
<Relationships xmlns="http://schemas.openxmlformats.org/package/2006/relationships"><Relationship Id="rId1" Type="http://schemas.openxmlformats.org/officeDocument/2006/relationships/package" Target="../embeddings/___________________Microsoft_Office_Excel69.xlsx"/></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_____________Microsoft_Office_Excel7.xlsx"/><Relationship Id="rId1" Type="http://schemas.openxmlformats.org/officeDocument/2006/relationships/themeOverride" Target="../theme/themeOverride3.xml"/></Relationships>
</file>

<file path=word/charts/_rels/chart70.xml.rels><?xml version="1.0" encoding="UTF-8" standalone="yes"?>
<Relationships xmlns="http://schemas.openxmlformats.org/package/2006/relationships"><Relationship Id="rId1" Type="http://schemas.openxmlformats.org/officeDocument/2006/relationships/package" Target="../embeddings/___________________Microsoft_Office_Excel70.xlsx"/></Relationships>
</file>

<file path=word/charts/_rels/chart71.xml.rels><?xml version="1.0" encoding="UTF-8" standalone="yes"?>
<Relationships xmlns="http://schemas.openxmlformats.org/package/2006/relationships"><Relationship Id="rId1" Type="http://schemas.openxmlformats.org/officeDocument/2006/relationships/package" Target="../embeddings/___________________Microsoft_Office_Excel71.xlsx"/></Relationships>
</file>

<file path=word/charts/_rels/chart72.xml.rels><?xml version="1.0" encoding="UTF-8" standalone="yes"?>
<Relationships xmlns="http://schemas.openxmlformats.org/package/2006/relationships"><Relationship Id="rId1" Type="http://schemas.openxmlformats.org/officeDocument/2006/relationships/package" Target="../embeddings/___________________Microsoft_Office_Excel72.xlsx"/></Relationships>
</file>

<file path=word/charts/_rels/chart73.xml.rels><?xml version="1.0" encoding="UTF-8" standalone="yes"?>
<Relationships xmlns="http://schemas.openxmlformats.org/package/2006/relationships"><Relationship Id="rId1" Type="http://schemas.openxmlformats.org/officeDocument/2006/relationships/package" Target="../embeddings/___________________Microsoft_Office_Excel73.xlsx"/></Relationships>
</file>

<file path=word/charts/_rels/chart74.xml.rels><?xml version="1.0" encoding="UTF-8" standalone="yes"?>
<Relationships xmlns="http://schemas.openxmlformats.org/package/2006/relationships"><Relationship Id="rId1" Type="http://schemas.openxmlformats.org/officeDocument/2006/relationships/package" Target="../embeddings/___________________Microsoft_Office_Excel74.xlsx"/></Relationships>
</file>

<file path=word/charts/_rels/chart75.xml.rels><?xml version="1.0" encoding="UTF-8" standalone="yes"?>
<Relationships xmlns="http://schemas.openxmlformats.org/package/2006/relationships"><Relationship Id="rId1" Type="http://schemas.openxmlformats.org/officeDocument/2006/relationships/package" Target="../embeddings/___________________Microsoft_Office_Excel75.xlsx"/></Relationships>
</file>

<file path=word/charts/_rels/chart76.xml.rels><?xml version="1.0" encoding="UTF-8" standalone="yes"?>
<Relationships xmlns="http://schemas.openxmlformats.org/package/2006/relationships"><Relationship Id="rId1" Type="http://schemas.openxmlformats.org/officeDocument/2006/relationships/package" Target="../embeddings/___________________Microsoft_Office_Excel76.xlsx"/></Relationships>
</file>

<file path=word/charts/_rels/chart77.xml.rels><?xml version="1.0" encoding="UTF-8" standalone="yes"?>
<Relationships xmlns="http://schemas.openxmlformats.org/package/2006/relationships"><Relationship Id="rId1" Type="http://schemas.openxmlformats.org/officeDocument/2006/relationships/package" Target="../embeddings/___________________Microsoft_Office_Excel7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_____________Microsoft_Office_Excel8.xlsx"/></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______________Microsoft_Office_Excel9.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el-GR"/>
            </a:pPr>
            <a:r>
              <a:rPr lang="el-GR" sz="1400"/>
              <a:t>Φύλο</a:t>
            </a:r>
          </a:p>
        </c:rich>
      </c:tx>
      <c:layout>
        <c:manualLayout>
          <c:xMode val="edge"/>
          <c:yMode val="edge"/>
          <c:x val="0.40957322407869751"/>
          <c:y val="4.6783625730994184E-2"/>
        </c:manualLayout>
      </c:layout>
      <c:spPr>
        <a:noFill/>
        <a:ln w="18236">
          <a:noFill/>
        </a:ln>
      </c:spPr>
    </c:title>
    <c:view3D>
      <c:rotX val="20"/>
      <c:perspective val="30"/>
    </c:view3D>
    <c:plotArea>
      <c:layout>
        <c:manualLayout>
          <c:layoutTarget val="inner"/>
          <c:xMode val="edge"/>
          <c:yMode val="edge"/>
          <c:x val="0.16470381075783799"/>
          <c:y val="0.30699713168766446"/>
          <c:w val="0.5530948563556467"/>
          <c:h val="0.51495116758473869"/>
        </c:manualLayout>
      </c:layout>
      <c:pie3DChart>
        <c:varyColors val="1"/>
        <c:ser>
          <c:idx val="0"/>
          <c:order val="0"/>
          <c:tx>
            <c:strRef>
              <c:f>Φύλλο1!$B$1</c:f>
              <c:strCache>
                <c:ptCount val="1"/>
                <c:pt idx="0">
                  <c:v>Φύλο</c:v>
                </c:pt>
              </c:strCache>
            </c:strRef>
          </c:tx>
          <c:dPt>
            <c:idx val="0"/>
            <c:spPr>
              <a:gradFill flip="none" rotWithShape="1">
                <a:gsLst>
                  <a:gs pos="0">
                    <a:srgbClr val="4F81BD">
                      <a:tint val="66000"/>
                      <a:satMod val="160000"/>
                    </a:srgbClr>
                  </a:gs>
                  <a:gs pos="50000">
                    <a:srgbClr val="4F81BD">
                      <a:tint val="44500"/>
                      <a:satMod val="160000"/>
                    </a:srgbClr>
                  </a:gs>
                  <a:gs pos="100000">
                    <a:srgbClr val="4F81BD">
                      <a:tint val="23500"/>
                      <a:satMod val="160000"/>
                    </a:srgbClr>
                  </a:gs>
                </a:gsLst>
                <a:path path="circle">
                  <a:fillToRect l="100000" t="100000"/>
                </a:path>
                <a:tileRect r="-100000" b="-100000"/>
              </a:gradFill>
            </c:spPr>
          </c:dPt>
          <c:dLbls>
            <c:dLbl>
              <c:idx val="0"/>
              <c:numFmt formatCode="0.00%" sourceLinked="0"/>
              <c:spPr>
                <a:noFill/>
                <a:ln w="18236">
                  <a:noFill/>
                </a:ln>
              </c:spPr>
              <c:txPr>
                <a:bodyPr/>
                <a:lstStyle/>
                <a:p>
                  <a:pPr>
                    <a:defRPr lang="el-GR"/>
                  </a:pPr>
                  <a:endParaRPr lang="en-US"/>
                </a:p>
              </c:txPr>
            </c:dLbl>
            <c:dLbl>
              <c:idx val="1"/>
              <c:numFmt formatCode="0.00%" sourceLinked="0"/>
              <c:spPr>
                <a:noFill/>
                <a:ln w="18236">
                  <a:noFill/>
                </a:ln>
              </c:spPr>
              <c:txPr>
                <a:bodyPr/>
                <a:lstStyle/>
                <a:p>
                  <a:pPr>
                    <a:defRPr lang="el-GR"/>
                  </a:pPr>
                  <a:endParaRPr lang="en-US"/>
                </a:p>
              </c:txPr>
            </c:dLbl>
            <c:numFmt formatCode="0.00%" sourceLinked="0"/>
            <c:txPr>
              <a:bodyPr/>
              <a:lstStyle/>
              <a:p>
                <a:pPr>
                  <a:defRPr lang="el-GR"/>
                </a:pPr>
                <a:endParaRPr lang="en-US"/>
              </a:p>
            </c:txPr>
            <c:showPercent val="1"/>
          </c:dLbls>
          <c:cat>
            <c:strRef>
              <c:f>Φύλλο1!$A$2:$A$3</c:f>
              <c:strCache>
                <c:ptCount val="2"/>
                <c:pt idx="0">
                  <c:v>Άντρες</c:v>
                </c:pt>
                <c:pt idx="1">
                  <c:v>Γυναίκες</c:v>
                </c:pt>
              </c:strCache>
            </c:strRef>
          </c:cat>
          <c:val>
            <c:numRef>
              <c:f>Φύλλο1!$B$2:$B$3</c:f>
              <c:numCache>
                <c:formatCode>#.000%</c:formatCode>
                <c:ptCount val="2"/>
                <c:pt idx="0">
                  <c:v>0.70700000000000063</c:v>
                </c:pt>
                <c:pt idx="1">
                  <c:v>0.29300000000000032</c:v>
                </c:pt>
              </c:numCache>
            </c:numRef>
          </c:val>
        </c:ser>
        <c:dLbls>
          <c:showPercent val="1"/>
        </c:dLbls>
      </c:pie3DChart>
    </c:plotArea>
    <c:legend>
      <c:legendPos val="r"/>
      <c:txPr>
        <a:bodyPr/>
        <a:lstStyle/>
        <a:p>
          <a:pPr>
            <a:defRPr lang="el-GR"/>
          </a:pPr>
          <a:endParaRPr lang="en-US"/>
        </a:p>
      </c:txPr>
    </c:legend>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Φύλλο1!$B$2:$B$5</c:f>
              <c:numCache>
                <c:formatCode>0.00%</c:formatCode>
                <c:ptCount val="4"/>
                <c:pt idx="0">
                  <c:v>4.9000000000000113E-2</c:v>
                </c:pt>
                <c:pt idx="1">
                  <c:v>6.9000000000000034E-2</c:v>
                </c:pt>
                <c:pt idx="2" formatCode="0%">
                  <c:v>0.11</c:v>
                </c:pt>
                <c:pt idx="3">
                  <c:v>9.8000000000000226E-2</c:v>
                </c:pt>
              </c:numCache>
            </c:numRef>
          </c:val>
        </c:ser>
        <c:ser>
          <c:idx val="1"/>
          <c:order val="1"/>
          <c:tx>
            <c:strRef>
              <c:f>Φύλλο1!$C$1</c:f>
              <c:strCache>
                <c:ptCount val="1"/>
                <c:pt idx="0">
                  <c:v>Πολύ</c:v>
                </c:pt>
              </c:strCache>
            </c:strRef>
          </c:tx>
          <c:dLbls>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Φύλλο1!$C$2:$C$5</c:f>
              <c:numCache>
                <c:formatCode>0.00%</c:formatCode>
                <c:ptCount val="4"/>
                <c:pt idx="0" formatCode="0%">
                  <c:v>0.27</c:v>
                </c:pt>
                <c:pt idx="1">
                  <c:v>0.24600000000000041</c:v>
                </c:pt>
                <c:pt idx="2">
                  <c:v>0.33100000000000246</c:v>
                </c:pt>
                <c:pt idx="3">
                  <c:v>0.31500000000000189</c:v>
                </c:pt>
              </c:numCache>
            </c:numRef>
          </c:val>
        </c:ser>
        <c:ser>
          <c:idx val="2"/>
          <c:order val="2"/>
          <c:tx>
            <c:strRef>
              <c:f>Φύλλο1!$D$1</c:f>
              <c:strCache>
                <c:ptCount val="1"/>
                <c:pt idx="0">
                  <c:v>Αρκετά</c:v>
                </c:pt>
              </c:strCache>
            </c:strRef>
          </c:tx>
          <c:dLbls>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Φύλλο1!$D$2:$D$5</c:f>
              <c:numCache>
                <c:formatCode>0.00%</c:formatCode>
                <c:ptCount val="4"/>
                <c:pt idx="0">
                  <c:v>0.41700000000000031</c:v>
                </c:pt>
                <c:pt idx="1">
                  <c:v>0.43400000000000138</c:v>
                </c:pt>
                <c:pt idx="2">
                  <c:v>0.39700000000000246</c:v>
                </c:pt>
                <c:pt idx="3">
                  <c:v>0.41700000000000031</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Φύλλο1!$E$2:$E$5</c:f>
              <c:numCache>
                <c:formatCode>0.00%</c:formatCode>
                <c:ptCount val="4"/>
                <c:pt idx="0">
                  <c:v>0.222</c:v>
                </c:pt>
                <c:pt idx="1">
                  <c:v>0.19700000000000001</c:v>
                </c:pt>
                <c:pt idx="2">
                  <c:v>9.3000000000000208E-2</c:v>
                </c:pt>
                <c:pt idx="3">
                  <c:v>0.11799999999999998</c:v>
                </c:pt>
              </c:numCache>
            </c:numRef>
          </c:val>
        </c:ser>
        <c:ser>
          <c:idx val="4"/>
          <c:order val="4"/>
          <c:tx>
            <c:strRef>
              <c:f>Φύλλο1!$F$1</c:f>
              <c:strCache>
                <c:ptCount val="1"/>
                <c:pt idx="0">
                  <c:v>Καθόλου</c:v>
                </c:pt>
              </c:strCache>
            </c:strRef>
          </c:tx>
          <c:dLbls>
            <c:dLbl>
              <c:idx val="0"/>
              <c:layout>
                <c:manualLayout>
                  <c:x val="-1.9249278152069303E-2"/>
                  <c:y val="1.6498247061249739E-2"/>
                </c:manualLayout>
              </c:layout>
              <c:showVal val="1"/>
            </c:dLbl>
            <c:dLbl>
              <c:idx val="1"/>
              <c:layout>
                <c:manualLayout>
                  <c:x val="-1.4436958614051929E-2"/>
                  <c:y val="2.8871932357187092E-2"/>
                </c:manualLayout>
              </c:layout>
              <c:showVal val="1"/>
            </c:dLbl>
            <c:dLbl>
              <c:idx val="3"/>
              <c:layout>
                <c:manualLayout>
                  <c:x val="-3.8498556304138523E-2"/>
                  <c:y val="4.1245617653124364E-3"/>
                </c:manualLayout>
              </c:layout>
              <c:showVal val="1"/>
            </c:dLbl>
            <c:numFmt formatCode="0.00%" sourceLinked="0"/>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Φύλλο1!$F$2:$F$5</c:f>
              <c:numCache>
                <c:formatCode>0.00%</c:formatCode>
                <c:ptCount val="4"/>
                <c:pt idx="0">
                  <c:v>1.2E-2</c:v>
                </c:pt>
                <c:pt idx="1">
                  <c:v>2.1999999999999999E-2</c:v>
                </c:pt>
                <c:pt idx="2" formatCode="0%">
                  <c:v>2.0000000000000011E-2</c:v>
                </c:pt>
                <c:pt idx="3">
                  <c:v>2.1999999999999999E-2</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Φύλλο1!$A$2:$A$5</c:f>
              <c:strCache>
                <c:ptCount val="4"/>
                <c:pt idx="0">
                  <c:v>ευκαιρίες για δράση</c:v>
                </c:pt>
                <c:pt idx="1">
                  <c:v>κριτική σκέψη</c:v>
                </c:pt>
                <c:pt idx="2">
                  <c:v>σωστή εκτέλεση</c:v>
                </c:pt>
                <c:pt idx="3">
                  <c:v>ερωτήσεις ανακεφαλαίωσης</c:v>
                </c:pt>
              </c:strCache>
            </c:strRef>
          </c:cat>
          <c:val>
            <c:numRef>
              <c:f>Φύλλο1!$G$2:$G$5</c:f>
              <c:numCache>
                <c:formatCode>0.00%</c:formatCode>
                <c:ptCount val="4"/>
                <c:pt idx="0" formatCode="0%">
                  <c:v>3.0000000000000002E-2</c:v>
                </c:pt>
                <c:pt idx="1">
                  <c:v>3.2000000000000042E-2</c:v>
                </c:pt>
                <c:pt idx="2">
                  <c:v>4.5000000000000012E-2</c:v>
                </c:pt>
                <c:pt idx="3" formatCode="0%">
                  <c:v>3.0000000000000002E-2</c:v>
                </c:pt>
              </c:numCache>
            </c:numRef>
          </c:val>
        </c:ser>
        <c:axId val="156061696"/>
        <c:axId val="156063232"/>
      </c:barChart>
      <c:catAx>
        <c:axId val="156061696"/>
        <c:scaling>
          <c:orientation val="minMax"/>
        </c:scaling>
        <c:axPos val="b"/>
        <c:tickLblPos val="nextTo"/>
        <c:txPr>
          <a:bodyPr/>
          <a:lstStyle/>
          <a:p>
            <a:pPr>
              <a:defRPr lang="el-GR"/>
            </a:pPr>
            <a:endParaRPr lang="en-US"/>
          </a:p>
        </c:txPr>
        <c:crossAx val="156063232"/>
        <c:crosses val="autoZero"/>
        <c:auto val="1"/>
        <c:lblAlgn val="ctr"/>
        <c:lblOffset val="100"/>
      </c:catAx>
      <c:valAx>
        <c:axId val="156063232"/>
        <c:scaling>
          <c:orientation val="minMax"/>
        </c:scaling>
        <c:axPos val="l"/>
        <c:majorGridlines/>
        <c:numFmt formatCode="0%" sourceLinked="0"/>
        <c:tickLblPos val="nextTo"/>
        <c:txPr>
          <a:bodyPr/>
          <a:lstStyle/>
          <a:p>
            <a:pPr>
              <a:defRPr lang="el-GR"/>
            </a:pPr>
            <a:endParaRPr lang="en-US"/>
          </a:p>
        </c:txPr>
        <c:crossAx val="156061696"/>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el-GR"/>
            </a:pPr>
            <a:r>
              <a:rPr lang="el-GR" sz="1400"/>
              <a:t>Κάρτες Αξιολόγησης</a:t>
            </a:r>
          </a:p>
        </c:rich>
      </c:tx>
      <c:layout>
        <c:manualLayout>
          <c:xMode val="edge"/>
          <c:yMode val="edge"/>
          <c:x val="0.30410447761196985"/>
          <c:y val="2.0477815699662293E-2"/>
        </c:manualLayout>
      </c:layout>
      <c:spPr>
        <a:noFill/>
        <a:ln w="21018">
          <a:noFill/>
        </a:ln>
      </c:spPr>
    </c:title>
    <c:view3D>
      <c:rotX val="20"/>
      <c:perspective val="30"/>
    </c:view3D>
    <c:plotArea>
      <c:layout>
        <c:manualLayout>
          <c:layoutTarget val="inner"/>
          <c:xMode val="edge"/>
          <c:yMode val="edge"/>
          <c:x val="4.6124658660091675E-2"/>
          <c:y val="0.14009693788277364"/>
          <c:w val="0.53261390810997111"/>
          <c:h val="0.7068727909011373"/>
        </c:manualLayout>
      </c:layout>
      <c:pie3DChart>
        <c:varyColors val="1"/>
        <c:ser>
          <c:idx val="0"/>
          <c:order val="0"/>
          <c:tx>
            <c:strRef>
              <c:f>Φύλλο1!$B$1</c:f>
              <c:strCache>
                <c:ptCount val="1"/>
                <c:pt idx="0">
                  <c:v>Κάρτες Αξιολόγησης</c:v>
                </c:pt>
              </c:strCache>
            </c:strRef>
          </c:tx>
          <c:dLbls>
            <c:numFmt formatCode="0.00%" sourceLinked="0"/>
            <c:spPr>
              <a:noFill/>
              <a:ln w="21018">
                <a:noFill/>
              </a:ln>
            </c:spPr>
            <c:txPr>
              <a:bodyPr/>
              <a:lstStyle/>
              <a:p>
                <a:pPr>
                  <a:defRPr lang="el-GR" b="1"/>
                </a:pPr>
                <a:endParaRPr lang="en-US"/>
              </a:p>
            </c:txPr>
            <c:showVal val="1"/>
          </c:dLbls>
          <c:cat>
            <c:strRef>
              <c:f>Φύλλο1!$A$2:$A$7</c:f>
              <c:strCache>
                <c:ptCount val="6"/>
                <c:pt idx="0">
                  <c:v>Δεν έχουν χρόνο</c:v>
                </c:pt>
                <c:pt idx="1">
                  <c:v>Δεν τις χρησιμοποιούν αρκετά</c:v>
                </c:pt>
                <c:pt idx="2">
                  <c:v>δεν τις χρησιμοποιούν καθόλου</c:v>
                </c:pt>
                <c:pt idx="3">
                  <c:v>Χρησιμοποιούν τις κάρτες</c:v>
                </c:pt>
                <c:pt idx="4">
                  <c:v>Χρησιμοποιούν τις κάρτες όσο μπορούν</c:v>
                </c:pt>
                <c:pt idx="5">
                  <c:v>Δεν απάντησαν</c:v>
                </c:pt>
              </c:strCache>
            </c:strRef>
          </c:cat>
          <c:val>
            <c:numRef>
              <c:f>Φύλλο1!$B$2:$B$7</c:f>
              <c:numCache>
                <c:formatCode>#.000%</c:formatCode>
                <c:ptCount val="6"/>
                <c:pt idx="0" formatCode="0%">
                  <c:v>0.39000000000001617</c:v>
                </c:pt>
                <c:pt idx="1">
                  <c:v>3.6999999999999998E-2</c:v>
                </c:pt>
                <c:pt idx="2">
                  <c:v>1.2E-2</c:v>
                </c:pt>
                <c:pt idx="3">
                  <c:v>0.24400000000000024</c:v>
                </c:pt>
                <c:pt idx="4">
                  <c:v>9.8000000000000226E-2</c:v>
                </c:pt>
                <c:pt idx="5">
                  <c:v>0.22</c:v>
                </c:pt>
              </c:numCache>
            </c:numRef>
          </c:val>
        </c:ser>
      </c:pie3DChart>
      <c:spPr>
        <a:noFill/>
        <a:ln w="21018">
          <a:noFill/>
        </a:ln>
      </c:spPr>
    </c:plotArea>
    <c:legend>
      <c:legendPos val="r"/>
      <c:layout>
        <c:manualLayout>
          <c:xMode val="edge"/>
          <c:yMode val="edge"/>
          <c:x val="0.67910447761200676"/>
          <c:y val="0.15701146477212469"/>
          <c:w val="0.30597014925376254"/>
          <c:h val="0.78155513948378663"/>
        </c:manualLayout>
      </c:layout>
      <c:txPr>
        <a:bodyPr/>
        <a:lstStyle/>
        <a:p>
          <a:pPr>
            <a:defRPr lang="el-GR"/>
          </a:pPr>
          <a:endParaRPr lang="en-US"/>
        </a:p>
      </c:txPr>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0990884760094644"/>
          <c:y val="4.1350166424727636E-2"/>
          <c:w val="0.7599718932771623"/>
          <c:h val="0.62253874690244726"/>
        </c:manualLayout>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Φύλλο1!$B$2:$B$6</c:f>
              <c:numCache>
                <c:formatCode>0.00%</c:formatCode>
                <c:ptCount val="5"/>
                <c:pt idx="0">
                  <c:v>0.13400000000000001</c:v>
                </c:pt>
                <c:pt idx="1">
                  <c:v>0.13400000000000001</c:v>
                </c:pt>
                <c:pt idx="2">
                  <c:v>0.159000000000001</c:v>
                </c:pt>
                <c:pt idx="3">
                  <c:v>0.26800000000000002</c:v>
                </c:pt>
                <c:pt idx="4">
                  <c:v>0.20700000000000021</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Φύλλο1!$C$2:$C$6</c:f>
              <c:numCache>
                <c:formatCode>0.00%</c:formatCode>
                <c:ptCount val="5"/>
                <c:pt idx="0" formatCode="0%">
                  <c:v>0.27</c:v>
                </c:pt>
                <c:pt idx="1">
                  <c:v>0.32900000000000224</c:v>
                </c:pt>
                <c:pt idx="2">
                  <c:v>0.29500000000000032</c:v>
                </c:pt>
                <c:pt idx="3">
                  <c:v>0.34400000000000008</c:v>
                </c:pt>
                <c:pt idx="4">
                  <c:v>0.39500000000000246</c:v>
                </c:pt>
              </c:numCache>
            </c:numRef>
          </c:val>
        </c:ser>
        <c:ser>
          <c:idx val="2"/>
          <c:order val="2"/>
          <c:tx>
            <c:strRef>
              <c:f>Φύλλο1!$D$1</c:f>
              <c:strCache>
                <c:ptCount val="1"/>
                <c:pt idx="0">
                  <c:v>Αρκετά</c:v>
                </c:pt>
              </c:strCache>
            </c:strRef>
          </c:tx>
          <c:dLbls>
            <c:dLbl>
              <c:idx val="3"/>
              <c:layout>
                <c:manualLayout>
                  <c:x val="1.8897637795275667E-2"/>
                  <c:y val="-2.2346368715083852E-2"/>
                </c:manualLayout>
              </c:layout>
              <c:showVal val="1"/>
            </c:dLbl>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Φύλλο1!$D$2:$D$6</c:f>
              <c:numCache>
                <c:formatCode>0%</c:formatCode>
                <c:ptCount val="5"/>
                <c:pt idx="0" formatCode="0.00%">
                  <c:v>0.42900000000000038</c:v>
                </c:pt>
                <c:pt idx="1">
                  <c:v>0.38000000000000211</c:v>
                </c:pt>
                <c:pt idx="2" formatCode="0.00%">
                  <c:v>0.38200000000000212</c:v>
                </c:pt>
                <c:pt idx="3" formatCode="0.00%">
                  <c:v>0.27</c:v>
                </c:pt>
                <c:pt idx="4" formatCode="0.00%">
                  <c:v>0.29700000000000032</c:v>
                </c:pt>
              </c:numCache>
            </c:numRef>
          </c:val>
        </c:ser>
        <c:ser>
          <c:idx val="3"/>
          <c:order val="3"/>
          <c:tx>
            <c:strRef>
              <c:f>Φύλλο1!$E$1</c:f>
              <c:strCache>
                <c:ptCount val="1"/>
                <c:pt idx="0">
                  <c:v>Λίγο</c:v>
                </c:pt>
              </c:strCache>
            </c:strRef>
          </c:tx>
          <c:dLbls>
            <c:dLbl>
              <c:idx val="4"/>
              <c:layout>
                <c:manualLayout>
                  <c:x val="-1.8897637795275601E-2"/>
                  <c:y val="-1.4897579143389383E-2"/>
                </c:manualLayout>
              </c:layout>
              <c:showVal val="1"/>
            </c:dLbl>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Φύλλο1!$E$2:$E$6</c:f>
              <c:numCache>
                <c:formatCode>0.00%</c:formatCode>
                <c:ptCount val="5"/>
                <c:pt idx="0">
                  <c:v>0.10500000000000002</c:v>
                </c:pt>
                <c:pt idx="1">
                  <c:v>0.115</c:v>
                </c:pt>
                <c:pt idx="2" formatCode="0%">
                  <c:v>0.11</c:v>
                </c:pt>
                <c:pt idx="3">
                  <c:v>7.3000000000000009E-2</c:v>
                </c:pt>
                <c:pt idx="4">
                  <c:v>3.2000000000000042E-2</c:v>
                </c:pt>
              </c:numCache>
            </c:numRef>
          </c:val>
        </c:ser>
        <c:ser>
          <c:idx val="4"/>
          <c:order val="4"/>
          <c:tx>
            <c:strRef>
              <c:f>Φύλλο1!$F$1</c:f>
              <c:strCache>
                <c:ptCount val="1"/>
                <c:pt idx="0">
                  <c:v>Καθόλου</c:v>
                </c:pt>
              </c:strCache>
            </c:strRef>
          </c:tx>
          <c:dLbls>
            <c:dLbl>
              <c:idx val="2"/>
              <c:layout>
                <c:manualLayout>
                  <c:x val="-8.7575259989054067E-3"/>
                  <c:y val="3.4632034632034632E-2"/>
                </c:manualLayout>
              </c:layout>
              <c:showVal val="1"/>
            </c:dLbl>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Φύλλο1!$F$2:$F$6</c:f>
              <c:numCache>
                <c:formatCode>0.00%</c:formatCode>
                <c:ptCount val="5"/>
                <c:pt idx="0">
                  <c:v>3.2000000000000042E-2</c:v>
                </c:pt>
                <c:pt idx="1">
                  <c:v>2.1999999999999999E-2</c:v>
                </c:pt>
                <c:pt idx="2">
                  <c:v>2.4E-2</c:v>
                </c:pt>
                <c:pt idx="3">
                  <c:v>2.4E-2</c:v>
                </c:pt>
                <c:pt idx="4">
                  <c:v>2.4E-2</c:v>
                </c:pt>
              </c:numCache>
            </c:numRef>
          </c:val>
        </c:ser>
        <c:ser>
          <c:idx val="5"/>
          <c:order val="5"/>
          <c:tx>
            <c:strRef>
              <c:f>Φύλλο1!$G$1</c:f>
              <c:strCache>
                <c:ptCount val="1"/>
                <c:pt idx="0">
                  <c:v>ΔΞ/ΔΑ</c:v>
                </c:pt>
              </c:strCache>
            </c:strRef>
          </c:tx>
          <c:dLbls>
            <c:dLbl>
              <c:idx val="0"/>
              <c:layout>
                <c:manualLayout>
                  <c:x val="3.8960712588091841E-2"/>
                  <c:y val="1.1173184357541967E-2"/>
                </c:manualLayout>
              </c:layout>
              <c:showVal val="1"/>
            </c:dLbl>
            <c:dLbl>
              <c:idx val="1"/>
              <c:layout>
                <c:manualLayout>
                  <c:x val="4.8166392993979214E-2"/>
                  <c:y val="8.6580086580087048E-3"/>
                </c:manualLayout>
              </c:layout>
              <c:showVal val="1"/>
            </c:dLbl>
            <c:dLbl>
              <c:idx val="3"/>
              <c:layout>
                <c:manualLayout>
                  <c:x val="6.2992125984252124E-3"/>
                  <c:y val="3.3519553072625698E-2"/>
                </c:manualLayout>
              </c:layout>
              <c:showVal val="1"/>
            </c:dLbl>
            <c:numFmt formatCode="0.00%" sourceLinked="0"/>
            <c:txPr>
              <a:bodyPr/>
              <a:lstStyle/>
              <a:p>
                <a:pPr>
                  <a:defRPr lang="el-GR"/>
                </a:pPr>
                <a:endParaRPr lang="en-US"/>
              </a:p>
            </c:txPr>
            <c:showVal val="1"/>
          </c:dLbls>
          <c:cat>
            <c:strRef>
              <c:f>Φύλλο1!$A$2:$A$6</c:f>
              <c:strCache>
                <c:ptCount val="5"/>
                <c:pt idx="0">
                  <c:v>Σύνδεση με δραστηριότητες</c:v>
                </c:pt>
                <c:pt idx="1">
                  <c:v>Ελκυστική εικονογράφηση</c:v>
                </c:pt>
                <c:pt idx="2">
                  <c:v>Διευκολύνει τη μάθηση</c:v>
                </c:pt>
                <c:pt idx="3">
                  <c:v>Κατανόηση του βιβλίου</c:v>
                </c:pt>
                <c:pt idx="4">
                  <c:v>Σύνδεση με κείμενα</c:v>
                </c:pt>
              </c:strCache>
            </c:strRef>
          </c:cat>
          <c:val>
            <c:numRef>
              <c:f>Φύλλο1!$G$2:$G$6</c:f>
              <c:numCache>
                <c:formatCode>0.00%</c:formatCode>
                <c:ptCount val="5"/>
                <c:pt idx="0">
                  <c:v>3.0000000000000002E-2</c:v>
                </c:pt>
                <c:pt idx="1">
                  <c:v>2.0000000000000011E-2</c:v>
                </c:pt>
                <c:pt idx="2">
                  <c:v>3.0000000000000002E-2</c:v>
                </c:pt>
                <c:pt idx="3" formatCode="0%">
                  <c:v>2.1000000000000012E-2</c:v>
                </c:pt>
                <c:pt idx="4">
                  <c:v>4.5000000000000012E-2</c:v>
                </c:pt>
              </c:numCache>
            </c:numRef>
          </c:val>
        </c:ser>
        <c:axId val="156513408"/>
        <c:axId val="156514944"/>
      </c:barChart>
      <c:catAx>
        <c:axId val="156513408"/>
        <c:scaling>
          <c:orientation val="minMax"/>
        </c:scaling>
        <c:axPos val="b"/>
        <c:numFmt formatCode="\Γ\ε\ν\ι\κ\ό\ς\ \τ\ύ\π\ο\ς" sourceLinked="1"/>
        <c:tickLblPos val="nextTo"/>
        <c:txPr>
          <a:bodyPr rot="0" vert="horz" anchor="ctr" anchorCtr="1"/>
          <a:lstStyle/>
          <a:p>
            <a:pPr>
              <a:defRPr lang="el-GR"/>
            </a:pPr>
            <a:endParaRPr lang="en-US"/>
          </a:p>
        </c:txPr>
        <c:crossAx val="156514944"/>
        <c:crosses val="autoZero"/>
        <c:auto val="1"/>
        <c:lblAlgn val="ctr"/>
        <c:lblOffset val="100"/>
      </c:catAx>
      <c:valAx>
        <c:axId val="156514944"/>
        <c:scaling>
          <c:orientation val="minMax"/>
          <c:max val="0.5"/>
        </c:scaling>
        <c:axPos val="l"/>
        <c:majorGridlines/>
        <c:numFmt formatCode="0%" sourceLinked="0"/>
        <c:tickLblPos val="nextTo"/>
        <c:txPr>
          <a:bodyPr/>
          <a:lstStyle/>
          <a:p>
            <a:pPr>
              <a:defRPr lang="el-GR"/>
            </a:pPr>
            <a:endParaRPr lang="en-US"/>
          </a:p>
        </c:txPr>
        <c:crossAx val="156513408"/>
        <c:crosses val="autoZero"/>
        <c:crossBetween val="between"/>
        <c:majorUnit val="0.1"/>
      </c:valAx>
    </c:plotArea>
    <c:legend>
      <c:legendPos val="r"/>
      <c:layout>
        <c:manualLayout>
          <c:xMode val="edge"/>
          <c:yMode val="edge"/>
          <c:x val="0.85938619877237266"/>
          <c:y val="0.10915145383363579"/>
          <c:w val="0.13740454856935991"/>
          <c:h val="0.40408744996262635"/>
        </c:manualLayout>
      </c:layout>
      <c:txPr>
        <a:bodyPr/>
        <a:lstStyle/>
        <a:p>
          <a:pPr>
            <a:defRPr lang="el-GR"/>
          </a:pPr>
          <a:endParaRPr lang="en-US"/>
        </a:p>
      </c:txPr>
    </c:legend>
    <c:plotVisOnly val="1"/>
    <c:dispBlanksAs val="gap"/>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4535381302189299"/>
          <c:y val="6.2198989832154133E-2"/>
          <c:w val="0.69222796854535207"/>
          <c:h val="0.75583537351953933"/>
        </c:manualLayout>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Φύλλο1!$B$2:$B$3</c:f>
              <c:numCache>
                <c:formatCode>#.000%</c:formatCode>
                <c:ptCount val="2"/>
                <c:pt idx="0">
                  <c:v>0.15900000000000244</c:v>
                </c:pt>
                <c:pt idx="1">
                  <c:v>0.24400000000000024</c:v>
                </c:pt>
              </c:numCache>
            </c:numRef>
          </c:val>
        </c:ser>
        <c:ser>
          <c:idx val="1"/>
          <c:order val="1"/>
          <c:tx>
            <c:strRef>
              <c:f>Φύλλο1!$C$1</c:f>
              <c:strCache>
                <c:ptCount val="1"/>
                <c:pt idx="0">
                  <c:v>Πολύ</c:v>
                </c:pt>
              </c:strCache>
            </c:strRef>
          </c:tx>
          <c:dLbls>
            <c:dLbl>
              <c:idx val="0"/>
              <c:layout>
                <c:manualLayout>
                  <c:x val="0"/>
                  <c:y val="-3.9215686274509803E-2"/>
                </c:manualLayout>
              </c:layout>
              <c:showVal val="1"/>
            </c:dLbl>
            <c:dLbl>
              <c:idx val="1"/>
              <c:layout>
                <c:manualLayout>
                  <c:x val="0"/>
                  <c:y val="-3.3613445378151259E-2"/>
                </c:manualLayout>
              </c:layout>
              <c:showVal val="1"/>
            </c:dLbl>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Φύλλο1!$C$2:$C$3</c:f>
              <c:numCache>
                <c:formatCode>0%</c:formatCode>
                <c:ptCount val="2"/>
                <c:pt idx="0" formatCode="#.000%">
                  <c:v>0.443</c:v>
                </c:pt>
                <c:pt idx="1">
                  <c:v>0.37000000000000038</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Φύλλο1!$D$2:$D$3</c:f>
              <c:numCache>
                <c:formatCode>#.000%</c:formatCode>
                <c:ptCount val="2"/>
                <c:pt idx="0">
                  <c:v>0.28700000000000031</c:v>
                </c:pt>
                <c:pt idx="1">
                  <c:v>0.31900000000001161</c:v>
                </c:pt>
              </c:numCache>
            </c:numRef>
          </c:val>
        </c:ser>
        <c:ser>
          <c:idx val="3"/>
          <c:order val="3"/>
          <c:tx>
            <c:strRef>
              <c:f>Φύλλο1!$E$1</c:f>
              <c:strCache>
                <c:ptCount val="1"/>
                <c:pt idx="0">
                  <c:v>Λίγο</c:v>
                </c:pt>
              </c:strCache>
            </c:strRef>
          </c:tx>
          <c:dLbls>
            <c:dLbl>
              <c:idx val="0"/>
              <c:layout>
                <c:manualLayout>
                  <c:x val="-3.6946780151142396E-2"/>
                  <c:y val="-5.4398131788255134E-3"/>
                </c:manualLayout>
              </c:layout>
              <c:showVal val="1"/>
            </c:dLbl>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Φύλλο1!$E$2:$E$3</c:f>
              <c:numCache>
                <c:formatCode>#.000%</c:formatCode>
                <c:ptCount val="2"/>
                <c:pt idx="0">
                  <c:v>3.6999999999999998E-2</c:v>
                </c:pt>
                <c:pt idx="1">
                  <c:v>2.1999999999999999E-2</c:v>
                </c:pt>
              </c:numCache>
            </c:numRef>
          </c:val>
        </c:ser>
        <c:ser>
          <c:idx val="4"/>
          <c:order val="4"/>
          <c:tx>
            <c:strRef>
              <c:f>Φύλλο1!$F$1</c:f>
              <c:strCache>
                <c:ptCount val="1"/>
                <c:pt idx="0">
                  <c:v>Καθόλου</c:v>
                </c:pt>
              </c:strCache>
            </c:strRef>
          </c:tx>
          <c:dLbls>
            <c:dLbl>
              <c:idx val="1"/>
              <c:layout>
                <c:manualLayout>
                  <c:x val="2.3668639053254437E-2"/>
                  <c:y val="0"/>
                </c:manualLayout>
              </c:layout>
              <c:showVal val="1"/>
            </c:dLbl>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Φύλλο1!$F$2:$F$3</c:f>
              <c:numCache>
                <c:formatCode>#.000%</c:formatCode>
                <c:ptCount val="2"/>
                <c:pt idx="0">
                  <c:v>4.3999999999999997E-2</c:v>
                </c:pt>
                <c:pt idx="1">
                  <c:v>1.2999999999999998E-2</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Φύλλο1!$A$2:$A$3</c:f>
              <c:strCache>
                <c:ptCount val="2"/>
                <c:pt idx="0">
                  <c:v>Δέσιμο Βιβλίου</c:v>
                </c:pt>
                <c:pt idx="1">
                  <c:v>Βάρος βιβλίου</c:v>
                </c:pt>
              </c:strCache>
            </c:strRef>
          </c:cat>
          <c:val>
            <c:numRef>
              <c:f>Φύλλο1!$G$2:$G$3</c:f>
              <c:numCache>
                <c:formatCode>0%</c:formatCode>
                <c:ptCount val="2"/>
                <c:pt idx="0">
                  <c:v>3.0000000000000002E-2</c:v>
                </c:pt>
                <c:pt idx="1">
                  <c:v>3.2000000000000042E-2</c:v>
                </c:pt>
              </c:numCache>
            </c:numRef>
          </c:val>
        </c:ser>
        <c:axId val="156610944"/>
        <c:axId val="156612480"/>
      </c:barChart>
      <c:catAx>
        <c:axId val="156610944"/>
        <c:scaling>
          <c:orientation val="minMax"/>
        </c:scaling>
        <c:axPos val="b"/>
        <c:numFmt formatCode="\Γ\ε\ν\ι\κ\ό\ς\ \τ\ύ\π\ο\ς" sourceLinked="1"/>
        <c:tickLblPos val="nextTo"/>
        <c:txPr>
          <a:bodyPr/>
          <a:lstStyle/>
          <a:p>
            <a:pPr>
              <a:defRPr lang="el-GR"/>
            </a:pPr>
            <a:endParaRPr lang="en-US"/>
          </a:p>
        </c:txPr>
        <c:crossAx val="156612480"/>
        <c:crosses val="autoZero"/>
        <c:auto val="1"/>
        <c:lblAlgn val="ctr"/>
        <c:lblOffset val="100"/>
      </c:catAx>
      <c:valAx>
        <c:axId val="156612480"/>
        <c:scaling>
          <c:orientation val="minMax"/>
        </c:scaling>
        <c:axPos val="l"/>
        <c:majorGridlines/>
        <c:numFmt formatCode="0%" sourceLinked="0"/>
        <c:tickLblPos val="nextTo"/>
        <c:txPr>
          <a:bodyPr/>
          <a:lstStyle/>
          <a:p>
            <a:pPr>
              <a:defRPr lang="el-GR"/>
            </a:pPr>
            <a:endParaRPr lang="en-US"/>
          </a:p>
        </c:txPr>
        <c:crossAx val="156610944"/>
        <c:crosses val="autoZero"/>
        <c:crossBetween val="between"/>
        <c:majorUnit val="0.1"/>
      </c:valAx>
    </c:plotArea>
    <c:legend>
      <c:legendPos val="r"/>
      <c:layout>
        <c:manualLayout>
          <c:xMode val="edge"/>
          <c:yMode val="edge"/>
          <c:x val="0.83208955223887104"/>
          <c:y val="0.32081911262800838"/>
          <c:w val="0.14896335339208619"/>
          <c:h val="0.42665508209573805"/>
        </c:manualLayout>
      </c:layout>
      <c:txPr>
        <a:bodyPr/>
        <a:lstStyle/>
        <a:p>
          <a:pPr>
            <a:defRPr lang="el-GR"/>
          </a:pPr>
          <a:endParaRPr lang="en-US"/>
        </a:p>
      </c:txPr>
    </c:legend>
    <c:plotVisOnly val="1"/>
    <c:dispBlanksAs val="gap"/>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l-GR" sz="1400"/>
              <a:t>Ώρες που αφιερώνουν στο θεωρητικό μέρος του βιβλίου</a:t>
            </a:r>
          </a:p>
        </c:rich>
      </c:tx>
    </c:title>
    <c:view3D>
      <c:rotX val="30"/>
      <c:perspective val="30"/>
    </c:view3D>
    <c:plotArea>
      <c:layout>
        <c:manualLayout>
          <c:layoutTarget val="inner"/>
          <c:xMode val="edge"/>
          <c:yMode val="edge"/>
          <c:x val="0.15953881306223514"/>
          <c:y val="0.25901942257217825"/>
          <c:w val="0.47464343364682876"/>
          <c:h val="0.52572586073799599"/>
        </c:manualLayout>
      </c:layout>
      <c:pie3DChart>
        <c:varyColors val="1"/>
        <c:ser>
          <c:idx val="0"/>
          <c:order val="0"/>
          <c:tx>
            <c:strRef>
              <c:f>Φύλλο1!$B$1</c:f>
              <c:strCache>
                <c:ptCount val="1"/>
                <c:pt idx="0">
                  <c:v>Ώρες που αφιερώνουν στο θεωρητικό μέρος του βιβλίου</c:v>
                </c:pt>
              </c:strCache>
            </c:strRef>
          </c:tx>
          <c:dLbls>
            <c:numFmt formatCode="0.00%" sourceLinked="0"/>
            <c:txPr>
              <a:bodyPr/>
              <a:lstStyle/>
              <a:p>
                <a:pPr>
                  <a:defRPr lang="en-US"/>
                </a:pPr>
                <a:endParaRPr lang="en-US"/>
              </a:p>
            </c:txPr>
            <c:showPercent val="1"/>
            <c:showLeaderLines val="1"/>
          </c:dLbls>
          <c:cat>
            <c:strRef>
              <c:f>Φύλλο1!$A$2:$A$9</c:f>
              <c:strCache>
                <c:ptCount val="8"/>
                <c:pt idx="0">
                  <c:v>1-5ώρες/χρόνο</c:v>
                </c:pt>
                <c:pt idx="1">
                  <c:v>6-10 ώρες/χρόνο</c:v>
                </c:pt>
                <c:pt idx="2">
                  <c:v>περισσότερο από 10 ώρες/χρόνο</c:v>
                </c:pt>
                <c:pt idx="3">
                  <c:v>1-10 λεπτά/ώρα</c:v>
                </c:pt>
                <c:pt idx="4">
                  <c:v>11-20 λεπτά/ώρα</c:v>
                </c:pt>
                <c:pt idx="5">
                  <c:v>περισσότερο από 20 λεπτά/ώρα</c:v>
                </c:pt>
                <c:pt idx="6">
                  <c:v>σπάνια</c:v>
                </c:pt>
                <c:pt idx="7">
                  <c:v>Δεν απάντησαν</c:v>
                </c:pt>
              </c:strCache>
            </c:strRef>
          </c:cat>
          <c:val>
            <c:numRef>
              <c:f>Φύλλο1!$B$2:$B$9</c:f>
              <c:numCache>
                <c:formatCode>0.00%</c:formatCode>
                <c:ptCount val="8"/>
                <c:pt idx="0">
                  <c:v>0.34100000000000008</c:v>
                </c:pt>
                <c:pt idx="1">
                  <c:v>0.378000000000003</c:v>
                </c:pt>
                <c:pt idx="2">
                  <c:v>1.2E-2</c:v>
                </c:pt>
                <c:pt idx="3">
                  <c:v>0.14600000000000021</c:v>
                </c:pt>
                <c:pt idx="4">
                  <c:v>3.6999999999999998E-2</c:v>
                </c:pt>
                <c:pt idx="5">
                  <c:v>2.4E-2</c:v>
                </c:pt>
                <c:pt idx="6">
                  <c:v>2.4E-2</c:v>
                </c:pt>
                <c:pt idx="7">
                  <c:v>3.7999999999999999E-2</c:v>
                </c:pt>
              </c:numCache>
            </c:numRef>
          </c:val>
        </c:ser>
      </c:pie3DChart>
    </c:plotArea>
    <c:legend>
      <c:legendPos val="r"/>
      <c:layout>
        <c:manualLayout>
          <c:xMode val="edge"/>
          <c:yMode val="edge"/>
          <c:x val="0.74800402416013623"/>
          <c:y val="0.1386249189439496"/>
          <c:w val="0.24237133676384773"/>
          <c:h val="0.75710310328858477"/>
        </c:manualLayout>
      </c:layout>
      <c:txPr>
        <a:bodyPr/>
        <a:lstStyle/>
        <a:p>
          <a:pPr>
            <a:defRPr lang="en-US"/>
          </a:pPr>
          <a:endParaRPr lang="en-US"/>
        </a:p>
      </c:txPr>
    </c:legend>
    <c:plotVisOnly val="1"/>
    <c:dispBlanksAs val="zero"/>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Δυνατότητα κάλυψης της ύλης στον Διδακτικό χρόνο</a:t>
            </a:r>
          </a:p>
        </c:rich>
      </c:tx>
    </c:title>
    <c:view3D>
      <c:rotX val="30"/>
      <c:perspective val="30"/>
    </c:view3D>
    <c:plotArea>
      <c:layout>
        <c:manualLayout>
          <c:layoutTarget val="inner"/>
          <c:xMode val="edge"/>
          <c:yMode val="edge"/>
          <c:x val="0.19874803907451896"/>
          <c:y val="0.30119308257199529"/>
          <c:w val="0.44457513031059276"/>
          <c:h val="0.47995827239707073"/>
        </c:manualLayout>
      </c:layout>
      <c:pie3DChart>
        <c:varyColors val="1"/>
        <c:ser>
          <c:idx val="0"/>
          <c:order val="0"/>
          <c:tx>
            <c:strRef>
              <c:f>Φύλλο1!$B$1</c:f>
              <c:strCache>
                <c:ptCount val="1"/>
                <c:pt idx="0">
                  <c:v>Δυνατότητα κάλυψης της ύλης στον Διδακτικό χρόνο</c:v>
                </c:pt>
              </c:strCache>
            </c:strRef>
          </c:tx>
          <c:dLbls>
            <c:numFmt formatCode="0.00%" sourceLinked="0"/>
            <c:txPr>
              <a:bodyPr/>
              <a:lstStyle/>
              <a:p>
                <a:pPr>
                  <a:defRPr lang="el-GR"/>
                </a:pPr>
                <a:endParaRPr lang="en-US"/>
              </a:p>
            </c:txPr>
            <c:showPercent val="1"/>
            <c:showLeaderLines val="1"/>
          </c:dLbls>
          <c:cat>
            <c:strRef>
              <c:f>Φύλλο1!$A$2:$A$8</c:f>
              <c:strCache>
                <c:ptCount val="7"/>
                <c:pt idx="0">
                  <c:v>πάρα πολύ</c:v>
                </c:pt>
                <c:pt idx="1">
                  <c:v>πολύ</c:v>
                </c:pt>
                <c:pt idx="2">
                  <c:v>αρκετά</c:v>
                </c:pt>
                <c:pt idx="3">
                  <c:v>λίγο</c:v>
                </c:pt>
                <c:pt idx="4">
                  <c:v>καθόλου</c:v>
                </c:pt>
                <c:pt idx="5">
                  <c:v>ΔΞ/ΔΑ</c:v>
                </c:pt>
                <c:pt idx="6">
                  <c:v>Δεν απάντησαν</c:v>
                </c:pt>
              </c:strCache>
            </c:strRef>
          </c:cat>
          <c:val>
            <c:numRef>
              <c:f>Φύλλο1!$B$2:$B$8</c:f>
              <c:numCache>
                <c:formatCode>#.000%</c:formatCode>
                <c:ptCount val="7"/>
                <c:pt idx="0">
                  <c:v>3.6999999999999998E-2</c:v>
                </c:pt>
                <c:pt idx="1">
                  <c:v>0.12200000000000009</c:v>
                </c:pt>
                <c:pt idx="2">
                  <c:v>0.25600000000000001</c:v>
                </c:pt>
                <c:pt idx="3">
                  <c:v>0.24400000000000024</c:v>
                </c:pt>
                <c:pt idx="4">
                  <c:v>0.29300000000000032</c:v>
                </c:pt>
                <c:pt idx="5">
                  <c:v>1.2E-2</c:v>
                </c:pt>
                <c:pt idx="6">
                  <c:v>3.5999999999999997E-2</c:v>
                </c:pt>
              </c:numCache>
            </c:numRef>
          </c:val>
        </c:ser>
      </c:pie3DChart>
    </c:plotArea>
    <c:legend>
      <c:legendPos val="r"/>
      <c:layout>
        <c:manualLayout>
          <c:xMode val="edge"/>
          <c:yMode val="edge"/>
          <c:x val="0.79305946056552379"/>
          <c:y val="0.19688624287817691"/>
          <c:w val="0.19250358082044391"/>
          <c:h val="0.58806222392930463"/>
        </c:manualLayout>
      </c:layout>
      <c:txPr>
        <a:bodyPr/>
        <a:lstStyle/>
        <a:p>
          <a:pPr>
            <a:defRPr lang="el-GR"/>
          </a:pPr>
          <a:endParaRPr lang="en-US"/>
        </a:p>
      </c:txPr>
    </c:legend>
    <c:plotVisOnly val="1"/>
    <c:dispBlanksAs val="zero"/>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el-GR"/>
            </a:pPr>
            <a:r>
              <a:rPr lang="el-GR" sz="1400"/>
              <a:t>Επιμόρφωση</a:t>
            </a:r>
          </a:p>
        </c:rich>
      </c:tx>
      <c:layout>
        <c:manualLayout>
          <c:xMode val="edge"/>
          <c:yMode val="edge"/>
          <c:x val="0.37126864329497083"/>
          <c:y val="2.0477918521058881E-2"/>
        </c:manualLayout>
      </c:layout>
      <c:spPr>
        <a:noFill/>
        <a:ln w="22107">
          <a:noFill/>
        </a:ln>
      </c:spPr>
    </c:title>
    <c:view3D>
      <c:rotX val="20"/>
      <c:perspective val="30"/>
    </c:view3D>
    <c:plotArea>
      <c:layout/>
      <c:pie3DChart>
        <c:varyColors val="1"/>
        <c:ser>
          <c:idx val="0"/>
          <c:order val="0"/>
          <c:tx>
            <c:strRef>
              <c:f>Φύλλο1!$B$1</c:f>
              <c:strCache>
                <c:ptCount val="1"/>
                <c:pt idx="0">
                  <c:v>Επιμόρφωση</c:v>
                </c:pt>
              </c:strCache>
            </c:strRef>
          </c:tx>
          <c:dLbls>
            <c:numFmt formatCode="0.00%" sourceLinked="0"/>
            <c:spPr>
              <a:noFill/>
              <a:ln w="22107">
                <a:noFill/>
              </a:ln>
            </c:spPr>
            <c:txPr>
              <a:bodyPr/>
              <a:lstStyle/>
              <a:p>
                <a:pPr>
                  <a:defRPr lang="el-GR"/>
                </a:pPr>
                <a:endParaRPr lang="en-US"/>
              </a:p>
            </c:txPr>
            <c:showPercent val="1"/>
            <c:showLeaderLines val="1"/>
          </c:dLbls>
          <c:cat>
            <c:strRef>
              <c:f>Φύλλο1!$A$2:$A$18</c:f>
              <c:strCache>
                <c:ptCount val="17"/>
                <c:pt idx="0">
                  <c:v>Σε όλους τους τομείς</c:v>
                </c:pt>
                <c:pt idx="1">
                  <c:v>Δια βίου Άσκηση</c:v>
                </c:pt>
                <c:pt idx="2">
                  <c:v>Ναρκωτικά και ντόπινγκ</c:v>
                </c:pt>
                <c:pt idx="3">
                  <c:v>Χειροσφαίριση</c:v>
                </c:pt>
                <c:pt idx="4">
                  <c:v>Προπονητική</c:v>
                </c:pt>
                <c:pt idx="5">
                  <c:v>Σε διάφορα θέματα βάση αναγκών</c:v>
                </c:pt>
                <c:pt idx="6">
                  <c:v>Διατροφή</c:v>
                </c:pt>
                <c:pt idx="7">
                  <c:v>Πρώτες βοήθειες</c:v>
                </c:pt>
                <c:pt idx="8">
                  <c:v>Ορθοσωμική γυμναστική</c:v>
                </c:pt>
                <c:pt idx="9">
                  <c:v>Καμία</c:v>
                </c:pt>
                <c:pt idx="10">
                  <c:v>Κολύμβηση</c:v>
                </c:pt>
                <c:pt idx="11">
                  <c:v>Ειδικά θέματα, κεφ.5</c:v>
                </c:pt>
                <c:pt idx="12">
                  <c:v>Βιολογικοί παράμετροι</c:v>
                </c:pt>
                <c:pt idx="13">
                  <c:v>Ειδική Αγωγή</c:v>
                </c:pt>
                <c:pt idx="14">
                  <c:v>Δειγματικές διδασκαλίες</c:v>
                </c:pt>
                <c:pt idx="15">
                  <c:v>Ψυχολογία</c:v>
                </c:pt>
                <c:pt idx="16">
                  <c:v>Δεν απάντησαν</c:v>
                </c:pt>
              </c:strCache>
            </c:strRef>
          </c:cat>
          <c:val>
            <c:numRef>
              <c:f>Φύλλο1!$B$2:$B$18</c:f>
              <c:numCache>
                <c:formatCode>#.000%</c:formatCode>
                <c:ptCount val="17"/>
                <c:pt idx="0">
                  <c:v>0.14600000000000021</c:v>
                </c:pt>
                <c:pt idx="1">
                  <c:v>6.1000000000000013E-2</c:v>
                </c:pt>
                <c:pt idx="2">
                  <c:v>6.1000000000000013E-2</c:v>
                </c:pt>
                <c:pt idx="3">
                  <c:v>4.9000000000000113E-2</c:v>
                </c:pt>
                <c:pt idx="4">
                  <c:v>4.9000000000000113E-2</c:v>
                </c:pt>
                <c:pt idx="5">
                  <c:v>3.6999999999999998E-2</c:v>
                </c:pt>
                <c:pt idx="6">
                  <c:v>2.4E-2</c:v>
                </c:pt>
                <c:pt idx="7">
                  <c:v>2.4E-2</c:v>
                </c:pt>
                <c:pt idx="8">
                  <c:v>2.4E-2</c:v>
                </c:pt>
                <c:pt idx="9">
                  <c:v>2.4E-2</c:v>
                </c:pt>
                <c:pt idx="10">
                  <c:v>2.4E-2</c:v>
                </c:pt>
                <c:pt idx="11">
                  <c:v>2.4E-2</c:v>
                </c:pt>
                <c:pt idx="12">
                  <c:v>1.2E-2</c:v>
                </c:pt>
                <c:pt idx="13">
                  <c:v>1.2E-2</c:v>
                </c:pt>
                <c:pt idx="14">
                  <c:v>1.2E-2</c:v>
                </c:pt>
                <c:pt idx="15">
                  <c:v>1.2E-2</c:v>
                </c:pt>
                <c:pt idx="16">
                  <c:v>0.3310000000000104</c:v>
                </c:pt>
              </c:numCache>
            </c:numRef>
          </c:val>
        </c:ser>
      </c:pie3DChart>
      <c:spPr>
        <a:noFill/>
        <a:ln w="22107">
          <a:noFill/>
        </a:ln>
      </c:spPr>
    </c:plotArea>
    <c:legend>
      <c:legendPos val="r"/>
      <c:layout>
        <c:manualLayout>
          <c:xMode val="edge"/>
          <c:yMode val="edge"/>
          <c:x val="0.66537737660846719"/>
          <c:y val="8.5884673926987662E-2"/>
          <c:w val="0.31156714155430981"/>
          <c:h val="0.88675512195679129"/>
        </c:manualLayout>
      </c:layout>
      <c:txPr>
        <a:bodyPr/>
        <a:lstStyle/>
        <a:p>
          <a:pPr>
            <a:defRPr lang="el-GR"/>
          </a:pPr>
          <a:endParaRPr lang="en-US"/>
        </a:p>
      </c:txPr>
    </c:legend>
    <c:plotVisOnly val="1"/>
    <c:dispBlanksAs val="zero"/>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el-GR"/>
            </a:pPr>
            <a:r>
              <a:rPr lang="el-GR" sz="1400"/>
              <a:t>Αντικείμενα για επιμόρφωση</a:t>
            </a:r>
          </a:p>
        </c:rich>
      </c:tx>
      <c:layout>
        <c:manualLayout>
          <c:xMode val="edge"/>
          <c:yMode val="edge"/>
          <c:x val="0.21828365615889544"/>
          <c:y val="2.0477826838130004E-2"/>
        </c:manualLayout>
      </c:layout>
      <c:spPr>
        <a:noFill/>
        <a:ln w="23589">
          <a:noFill/>
        </a:ln>
      </c:spPr>
    </c:title>
    <c:view3D>
      <c:rotX val="20"/>
      <c:perspective val="30"/>
    </c:view3D>
    <c:plotArea>
      <c:layout/>
      <c:pie3DChart>
        <c:varyColors val="1"/>
        <c:ser>
          <c:idx val="0"/>
          <c:order val="0"/>
          <c:tx>
            <c:strRef>
              <c:f>Φύλλο1!$B$1</c:f>
              <c:strCache>
                <c:ptCount val="1"/>
                <c:pt idx="0">
                  <c:v>Αντικείμενα για επιμόρφωση</c:v>
                </c:pt>
              </c:strCache>
            </c:strRef>
          </c:tx>
          <c:dLbls>
            <c:numFmt formatCode="0.00%" sourceLinked="0"/>
            <c:spPr>
              <a:noFill/>
              <a:ln w="23589">
                <a:noFill/>
              </a:ln>
            </c:spPr>
            <c:txPr>
              <a:bodyPr/>
              <a:lstStyle/>
              <a:p>
                <a:pPr>
                  <a:defRPr lang="el-GR"/>
                </a:pPr>
                <a:endParaRPr lang="en-US"/>
              </a:p>
            </c:txPr>
            <c:showPercent val="1"/>
            <c:showLeaderLines val="1"/>
          </c:dLbls>
          <c:cat>
            <c:strRef>
              <c:f>Φύλλο1!$A$2:$A$21</c:f>
              <c:strCache>
                <c:ptCount val="20"/>
                <c:pt idx="0">
                  <c:v>Πρώτες Βοήθειες</c:v>
                </c:pt>
                <c:pt idx="1">
                  <c:v>Ψυχολογία</c:v>
                </c:pt>
                <c:pt idx="2">
                  <c:v>Προπονητική- Τακτική ομαδικών Αθλημάτων</c:v>
                </c:pt>
                <c:pt idx="3">
                  <c:v>Διατροφή</c:v>
                </c:pt>
                <c:pt idx="4">
                  <c:v>Παιδαγωγικά</c:v>
                </c:pt>
                <c:pt idx="5">
                  <c:v>Εργοφυσιολογία</c:v>
                </c:pt>
                <c:pt idx="6">
                  <c:v>Δια βίου Άσκηση</c:v>
                </c:pt>
                <c:pt idx="7">
                  <c:v>Όλοι οι τομείς</c:v>
                </c:pt>
                <c:pt idx="8">
                  <c:v>Ιστιοπλοία</c:v>
                </c:pt>
                <c:pt idx="9">
                  <c:v>Αθλητική Επικαιρότητα</c:v>
                </c:pt>
                <c:pt idx="10">
                  <c:v>Φυσιολογία</c:v>
                </c:pt>
                <c:pt idx="11">
                  <c:v>Νέα Αθλήματα</c:v>
                </c:pt>
                <c:pt idx="12">
                  <c:v>Πληροφορική</c:v>
                </c:pt>
                <c:pt idx="13">
                  <c:v>Πινγκ-Πονγκ</c:v>
                </c:pt>
                <c:pt idx="14">
                  <c:v>Καμία</c:v>
                </c:pt>
                <c:pt idx="15">
                  <c:v>Παραδοσιακοί Χοροί</c:v>
                </c:pt>
                <c:pt idx="16">
                  <c:v>Σχολική Βία</c:v>
                </c:pt>
                <c:pt idx="17">
                  <c:v>Ηλεκτρονικοί Υπολογιστές</c:v>
                </c:pt>
                <c:pt idx="18">
                  <c:v>Διοίκηση και Οργάνωση</c:v>
                </c:pt>
                <c:pt idx="19">
                  <c:v>Δεν απάντησαν</c:v>
                </c:pt>
              </c:strCache>
            </c:strRef>
          </c:cat>
          <c:val>
            <c:numRef>
              <c:f>Φύλλο1!$B$2:$B$21</c:f>
              <c:numCache>
                <c:formatCode>#.000%</c:formatCode>
                <c:ptCount val="20"/>
                <c:pt idx="0">
                  <c:v>8.5000000000000006E-2</c:v>
                </c:pt>
                <c:pt idx="1">
                  <c:v>7.3000000000000009E-2</c:v>
                </c:pt>
                <c:pt idx="2">
                  <c:v>4.9000000000000113E-2</c:v>
                </c:pt>
                <c:pt idx="3">
                  <c:v>3.6999999999999998E-2</c:v>
                </c:pt>
                <c:pt idx="4">
                  <c:v>3.6999999999999998E-2</c:v>
                </c:pt>
                <c:pt idx="5">
                  <c:v>3.6999999999999998E-2</c:v>
                </c:pt>
                <c:pt idx="6">
                  <c:v>3.6999999999999998E-2</c:v>
                </c:pt>
                <c:pt idx="7">
                  <c:v>3.6999999999999998E-2</c:v>
                </c:pt>
                <c:pt idx="8">
                  <c:v>2.4E-2</c:v>
                </c:pt>
                <c:pt idx="9">
                  <c:v>2.4E-2</c:v>
                </c:pt>
                <c:pt idx="10">
                  <c:v>2.4E-2</c:v>
                </c:pt>
                <c:pt idx="11">
                  <c:v>2.4E-2</c:v>
                </c:pt>
                <c:pt idx="12">
                  <c:v>1.2E-2</c:v>
                </c:pt>
                <c:pt idx="13">
                  <c:v>1.2E-2</c:v>
                </c:pt>
                <c:pt idx="14">
                  <c:v>1.2E-2</c:v>
                </c:pt>
                <c:pt idx="15">
                  <c:v>1.2E-2</c:v>
                </c:pt>
                <c:pt idx="16">
                  <c:v>1.2E-2</c:v>
                </c:pt>
                <c:pt idx="17">
                  <c:v>1.2E-2</c:v>
                </c:pt>
                <c:pt idx="18">
                  <c:v>1.2E-2</c:v>
                </c:pt>
                <c:pt idx="19">
                  <c:v>0.42800000000000032</c:v>
                </c:pt>
              </c:numCache>
            </c:numRef>
          </c:val>
        </c:ser>
      </c:pie3DChart>
      <c:spPr>
        <a:noFill/>
        <a:ln w="23589">
          <a:noFill/>
        </a:ln>
      </c:spPr>
    </c:plotArea>
    <c:legend>
      <c:legendPos val="r"/>
      <c:layout>
        <c:manualLayout>
          <c:xMode val="edge"/>
          <c:yMode val="edge"/>
          <c:x val="0.66966134087608065"/>
          <c:y val="2.3229480314960624E-2"/>
          <c:w val="0.32835826008943958"/>
          <c:h val="0.94321580085508183"/>
        </c:manualLayout>
      </c:layout>
      <c:txPr>
        <a:bodyPr/>
        <a:lstStyle/>
        <a:p>
          <a:pPr>
            <a:defRPr lang="el-GR"/>
          </a:pPr>
          <a:endParaRPr lang="en-US"/>
        </a:p>
      </c:txPr>
    </c:legend>
    <c:plotVisOnly val="1"/>
    <c:dispBlanksAs val="zero"/>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Φύλλο1!$B$1</c:f>
              <c:strCache>
                <c:ptCount val="1"/>
                <c:pt idx="0">
                  <c:v>Πάρα πολύ</c:v>
                </c:pt>
              </c:strCache>
            </c:strRef>
          </c:tx>
          <c:dLbls>
            <c:dLbl>
              <c:idx val="3"/>
              <c:layout>
                <c:manualLayout>
                  <c:x val="-3.6405005688284059E-2"/>
                  <c:y val="0"/>
                </c:manualLayout>
              </c:layout>
              <c:showVal val="1"/>
            </c:dLbl>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Φύλλο1!$B$2:$B$5</c:f>
              <c:numCache>
                <c:formatCode>#.000%</c:formatCode>
                <c:ptCount val="4"/>
                <c:pt idx="0">
                  <c:v>0.17300000000000001</c:v>
                </c:pt>
                <c:pt idx="1">
                  <c:v>0.13400000000000001</c:v>
                </c:pt>
                <c:pt idx="2">
                  <c:v>0.14600000000000021</c:v>
                </c:pt>
                <c:pt idx="3">
                  <c:v>8.5000000000000006E-2</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Φύλλο1!$C$2:$C$5</c:f>
              <c:numCache>
                <c:formatCode>#.000%</c:formatCode>
                <c:ptCount val="4"/>
                <c:pt idx="0" formatCode="0%">
                  <c:v>0.11</c:v>
                </c:pt>
                <c:pt idx="1">
                  <c:v>0.35800000000000032</c:v>
                </c:pt>
                <c:pt idx="2">
                  <c:v>0.224</c:v>
                </c:pt>
                <c:pt idx="3">
                  <c:v>9.8000000000000226E-2</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Φύλλο1!$D$2:$D$5</c:f>
              <c:numCache>
                <c:formatCode>#.000%</c:formatCode>
                <c:ptCount val="4"/>
                <c:pt idx="0">
                  <c:v>0.49200000000000038</c:v>
                </c:pt>
                <c:pt idx="1">
                  <c:v>0.41900000000000032</c:v>
                </c:pt>
                <c:pt idx="2">
                  <c:v>0.39700000000001218</c:v>
                </c:pt>
                <c:pt idx="3">
                  <c:v>0.30500000000000038</c:v>
                </c:pt>
              </c:numCache>
            </c:numRef>
          </c:val>
        </c:ser>
        <c:ser>
          <c:idx val="3"/>
          <c:order val="3"/>
          <c:tx>
            <c:strRef>
              <c:f>Φύλλο1!$E$1</c:f>
              <c:strCache>
                <c:ptCount val="1"/>
                <c:pt idx="0">
                  <c:v>Λίγο</c:v>
                </c:pt>
              </c:strCache>
            </c:strRef>
          </c:tx>
          <c:dLbls>
            <c:dLbl>
              <c:idx val="1"/>
              <c:layout>
                <c:manualLayout>
                  <c:x val="-1.3651877133106081E-2"/>
                  <c:y val="-1.2269938650306744E-2"/>
                </c:manualLayout>
              </c:layout>
              <c:showVal val="1"/>
            </c:dLbl>
            <c:dLbl>
              <c:idx val="3"/>
              <c:layout>
                <c:manualLayout>
                  <c:x val="4.0955631399317433E-2"/>
                  <c:y val="-1.2269938650306744E-2"/>
                </c:manualLayout>
              </c:layout>
              <c:showVal val="1"/>
            </c:dLbl>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Φύλλο1!$E$2:$E$5</c:f>
              <c:numCache>
                <c:formatCode>#.000%</c:formatCode>
                <c:ptCount val="4"/>
                <c:pt idx="0">
                  <c:v>0.18500000000000041</c:v>
                </c:pt>
                <c:pt idx="1">
                  <c:v>3.4000000000000002E-2</c:v>
                </c:pt>
                <c:pt idx="2">
                  <c:v>0.15900000000000244</c:v>
                </c:pt>
                <c:pt idx="3">
                  <c:v>0.32100000000001072</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Φύλλο1!$F$2:$F$5</c:f>
              <c:numCache>
                <c:formatCode>#.000%</c:formatCode>
                <c:ptCount val="4"/>
                <c:pt idx="1">
                  <c:v>1.2E-2</c:v>
                </c:pt>
                <c:pt idx="2">
                  <c:v>2.4E-2</c:v>
                </c:pt>
                <c:pt idx="3">
                  <c:v>0.17100000000000001</c:v>
                </c:pt>
              </c:numCache>
            </c:numRef>
          </c:val>
        </c:ser>
        <c:ser>
          <c:idx val="5"/>
          <c:order val="5"/>
          <c:tx>
            <c:strRef>
              <c:f>Φύλλο1!$G$1</c:f>
              <c:strCache>
                <c:ptCount val="1"/>
                <c:pt idx="0">
                  <c:v>ΔΞ/ΔΑ</c:v>
                </c:pt>
              </c:strCache>
            </c:strRef>
          </c:tx>
          <c:dLbls>
            <c:dLbl>
              <c:idx val="2"/>
              <c:layout>
                <c:manualLayout>
                  <c:x val="2.9579067121730012E-2"/>
                  <c:y val="2.4539877300614858E-2"/>
                </c:manualLayout>
              </c:layout>
              <c:showVal val="1"/>
            </c:dLbl>
            <c:numFmt formatCode="0.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Φύλλο1!$G$2:$G$5</c:f>
              <c:numCache>
                <c:formatCode>0%</c:formatCode>
                <c:ptCount val="4"/>
                <c:pt idx="0">
                  <c:v>4.0000000000000022E-2</c:v>
                </c:pt>
                <c:pt idx="1">
                  <c:v>4.3000000000000003E-2</c:v>
                </c:pt>
                <c:pt idx="2">
                  <c:v>0.05</c:v>
                </c:pt>
                <c:pt idx="3">
                  <c:v>2.0000000000000011E-2</c:v>
                </c:pt>
              </c:numCache>
            </c:numRef>
          </c:val>
        </c:ser>
        <c:axId val="213701760"/>
        <c:axId val="213703296"/>
      </c:barChart>
      <c:catAx>
        <c:axId val="213701760"/>
        <c:scaling>
          <c:orientation val="minMax"/>
        </c:scaling>
        <c:axPos val="b"/>
        <c:numFmt formatCode="\Γ\ε\ν\ι\κ\ό\ς\ \τ\ύ\π\ο\ς" sourceLinked="1"/>
        <c:tickLblPos val="nextTo"/>
        <c:txPr>
          <a:bodyPr/>
          <a:lstStyle/>
          <a:p>
            <a:pPr>
              <a:defRPr lang="el-GR"/>
            </a:pPr>
            <a:endParaRPr lang="en-US"/>
          </a:p>
        </c:txPr>
        <c:crossAx val="213703296"/>
        <c:crosses val="autoZero"/>
        <c:auto val="1"/>
        <c:lblAlgn val="ctr"/>
        <c:lblOffset val="100"/>
      </c:catAx>
      <c:valAx>
        <c:axId val="213703296"/>
        <c:scaling>
          <c:orientation val="minMax"/>
          <c:max val="0.5"/>
        </c:scaling>
        <c:axPos val="l"/>
        <c:majorGridlines/>
        <c:numFmt formatCode="0%" sourceLinked="0"/>
        <c:tickLblPos val="nextTo"/>
        <c:txPr>
          <a:bodyPr/>
          <a:lstStyle/>
          <a:p>
            <a:pPr>
              <a:defRPr lang="el-GR"/>
            </a:pPr>
            <a:endParaRPr lang="en-US"/>
          </a:p>
        </c:txPr>
        <c:crossAx val="213701760"/>
        <c:crosses val="autoZero"/>
        <c:crossBetween val="between"/>
      </c:valAx>
    </c:plotArea>
    <c:legend>
      <c:legendPos val="r"/>
      <c:txPr>
        <a:bodyPr/>
        <a:lstStyle/>
        <a:p>
          <a:pPr>
            <a:defRPr lang="el-GR"/>
          </a:pPr>
          <a:endParaRPr lang="en-US"/>
        </a:p>
      </c:txPr>
    </c:legend>
    <c:plotVisOnly val="1"/>
    <c:dispBlanksAs val="gap"/>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Φύλλο1!$B$2:$B$5</c:f>
              <c:numCache>
                <c:formatCode>0.00%</c:formatCode>
                <c:ptCount val="4"/>
                <c:pt idx="0" formatCode="0%">
                  <c:v>0.24000000000000021</c:v>
                </c:pt>
                <c:pt idx="1">
                  <c:v>0.19500000000000001</c:v>
                </c:pt>
                <c:pt idx="2">
                  <c:v>0.17100000000000001</c:v>
                </c:pt>
                <c:pt idx="3">
                  <c:v>7.3999999999999996E-2</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Φύλλο1!$C$2:$C$5</c:f>
              <c:numCache>
                <c:formatCode>0.00%</c:formatCode>
                <c:ptCount val="4"/>
                <c:pt idx="0">
                  <c:v>0.27600000000000002</c:v>
                </c:pt>
                <c:pt idx="1">
                  <c:v>0.254</c:v>
                </c:pt>
                <c:pt idx="2">
                  <c:v>0.23800000000000004</c:v>
                </c:pt>
                <c:pt idx="3">
                  <c:v>9.3000000000000208E-2</c:v>
                </c:pt>
              </c:numCache>
            </c:numRef>
          </c:val>
        </c:ser>
        <c:ser>
          <c:idx val="2"/>
          <c:order val="2"/>
          <c:tx>
            <c:strRef>
              <c:f>Φύλλο1!$D$1</c:f>
              <c:strCache>
                <c:ptCount val="1"/>
                <c:pt idx="0">
                  <c:v>αρκετά</c:v>
                </c:pt>
              </c:strCache>
            </c:strRef>
          </c:tx>
          <c:dLbls>
            <c:dLbl>
              <c:idx val="0"/>
              <c:delete val="1"/>
            </c:dLbl>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Φύλλο1!$D$2:$D$5</c:f>
              <c:numCache>
                <c:formatCode>0.00%</c:formatCode>
                <c:ptCount val="4"/>
                <c:pt idx="0">
                  <c:v>0.28500000000000031</c:v>
                </c:pt>
                <c:pt idx="1">
                  <c:v>0.34400000000000008</c:v>
                </c:pt>
                <c:pt idx="2">
                  <c:v>0.36800000000000038</c:v>
                </c:pt>
                <c:pt idx="3">
                  <c:v>0.24600000000000041</c:v>
                </c:pt>
              </c:numCache>
            </c:numRef>
          </c:val>
        </c:ser>
        <c:ser>
          <c:idx val="3"/>
          <c:order val="3"/>
          <c:tx>
            <c:strRef>
              <c:f>Φύλλο1!$E$1</c:f>
              <c:strCache>
                <c:ptCount val="1"/>
                <c:pt idx="0">
                  <c:v>Λίγο</c:v>
                </c:pt>
              </c:strCache>
            </c:strRef>
          </c:tx>
          <c:dLbls>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Φύλλο1!$E$2:$E$5</c:f>
              <c:numCache>
                <c:formatCode>0.00%</c:formatCode>
                <c:ptCount val="4"/>
                <c:pt idx="0">
                  <c:v>0.13400000000000001</c:v>
                </c:pt>
                <c:pt idx="1">
                  <c:v>0.16500000000000001</c:v>
                </c:pt>
                <c:pt idx="2">
                  <c:v>0.14600000000000021</c:v>
                </c:pt>
                <c:pt idx="3">
                  <c:v>0.45100000000000001</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Φύλλο1!$F$2:$F$5</c:f>
              <c:numCache>
                <c:formatCode>0.00%</c:formatCode>
                <c:ptCount val="4"/>
                <c:pt idx="0">
                  <c:v>4.9000000000000113E-2</c:v>
                </c:pt>
                <c:pt idx="1">
                  <c:v>3.2000000000000042E-2</c:v>
                </c:pt>
                <c:pt idx="2">
                  <c:v>5.7000000000000023E-2</c:v>
                </c:pt>
                <c:pt idx="3">
                  <c:v>0.12200000000000009</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Φύλλο1!$A$2:$A$5</c:f>
              <c:strCache>
                <c:ptCount val="4"/>
                <c:pt idx="0">
                  <c:v>Παραδοσιακοί Χοροί </c:v>
                </c:pt>
                <c:pt idx="1">
                  <c:v>Καλαθοσφαίριση</c:v>
                </c:pt>
                <c:pt idx="2">
                  <c:v>Πετοσφαίριση</c:v>
                </c:pt>
                <c:pt idx="3">
                  <c:v>Ποδόσφαιρο</c:v>
                </c:pt>
              </c:strCache>
            </c:strRef>
          </c:cat>
          <c:val>
            <c:numRef>
              <c:f>Φύλλο1!$G$2:$G$5</c:f>
              <c:numCache>
                <c:formatCode>0%</c:formatCode>
                <c:ptCount val="4"/>
                <c:pt idx="0">
                  <c:v>2.0000000000000011E-2</c:v>
                </c:pt>
                <c:pt idx="1">
                  <c:v>1.0000000000000005E-2</c:v>
                </c:pt>
                <c:pt idx="2">
                  <c:v>2.0000000000000011E-2</c:v>
                </c:pt>
                <c:pt idx="3" formatCode="0.00%">
                  <c:v>1.4E-2</c:v>
                </c:pt>
              </c:numCache>
            </c:numRef>
          </c:val>
        </c:ser>
        <c:axId val="221409664"/>
        <c:axId val="221411200"/>
      </c:barChart>
      <c:catAx>
        <c:axId val="221409664"/>
        <c:scaling>
          <c:orientation val="minMax"/>
        </c:scaling>
        <c:axPos val="b"/>
        <c:numFmt formatCode="\Γ\ε\ν\ι\κ\ό\ς\ \τ\ύ\π\ο\ς" sourceLinked="1"/>
        <c:tickLblPos val="nextTo"/>
        <c:txPr>
          <a:bodyPr/>
          <a:lstStyle/>
          <a:p>
            <a:pPr>
              <a:defRPr lang="el-GR"/>
            </a:pPr>
            <a:endParaRPr lang="en-US"/>
          </a:p>
        </c:txPr>
        <c:crossAx val="221411200"/>
        <c:crosses val="autoZero"/>
        <c:auto val="1"/>
        <c:lblAlgn val="ctr"/>
        <c:lblOffset val="100"/>
      </c:catAx>
      <c:valAx>
        <c:axId val="221411200"/>
        <c:scaling>
          <c:orientation val="minMax"/>
        </c:scaling>
        <c:axPos val="l"/>
        <c:majorGridlines/>
        <c:numFmt formatCode="0%" sourceLinked="1"/>
        <c:tickLblPos val="nextTo"/>
        <c:txPr>
          <a:bodyPr/>
          <a:lstStyle/>
          <a:p>
            <a:pPr>
              <a:defRPr lang="el-GR"/>
            </a:pPr>
            <a:endParaRPr lang="en-US"/>
          </a:p>
        </c:txPr>
        <c:crossAx val="221409664"/>
        <c:crosses val="autoZero"/>
        <c:crossBetween val="between"/>
        <c:majorUnit val="0.1"/>
      </c:valAx>
    </c:plotArea>
    <c:legend>
      <c:legendPos val="r"/>
      <c:txPr>
        <a:bodyPr/>
        <a:lstStyle/>
        <a:p>
          <a:pPr>
            <a:defRPr lang="el-GR"/>
          </a:pPr>
          <a:endParaRPr lang="en-US"/>
        </a:p>
      </c:txPr>
    </c:legend>
    <c:plotVisOnly val="1"/>
    <c:dispBlanksAs val="gap"/>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title>
      <c:tx>
        <c:rich>
          <a:bodyPr/>
          <a:lstStyle/>
          <a:p>
            <a:pPr>
              <a:defRPr lang="el-GR"/>
            </a:pPr>
            <a:r>
              <a:rPr lang="el-GR" sz="1400"/>
              <a:t>Ηλικία</a:t>
            </a:r>
          </a:p>
        </c:rich>
      </c:tx>
      <c:spPr>
        <a:noFill/>
        <a:ln w="17889">
          <a:noFill/>
        </a:ln>
      </c:spPr>
    </c:title>
    <c:view3D>
      <c:rotX val="20"/>
      <c:perspective val="30"/>
    </c:view3D>
    <c:plotArea>
      <c:layout>
        <c:manualLayout>
          <c:layoutTarget val="inner"/>
          <c:xMode val="edge"/>
          <c:yMode val="edge"/>
          <c:x val="0.16896073284957044"/>
          <c:y val="0.2539135239673988"/>
          <c:w val="0.52221652068770208"/>
          <c:h val="0.49600717631815538"/>
        </c:manualLayout>
      </c:layout>
      <c:pie3DChart>
        <c:varyColors val="1"/>
        <c:ser>
          <c:idx val="0"/>
          <c:order val="0"/>
          <c:tx>
            <c:strRef>
              <c:f>Φύλλο1!$B$1</c:f>
              <c:strCache>
                <c:ptCount val="1"/>
                <c:pt idx="0">
                  <c:v>Ηλικία</c:v>
                </c:pt>
              </c:strCache>
            </c:strRef>
          </c:tx>
          <c:dLbls>
            <c:numFmt formatCode="0.00%" sourceLinked="0"/>
            <c:spPr>
              <a:noFill/>
              <a:ln w="17889">
                <a:noFill/>
              </a:ln>
            </c:spPr>
            <c:txPr>
              <a:bodyPr/>
              <a:lstStyle/>
              <a:p>
                <a:pPr>
                  <a:defRPr lang="el-GR" b="1"/>
                </a:pPr>
                <a:endParaRPr lang="en-US"/>
              </a:p>
            </c:txPr>
            <c:showPercent val="1"/>
            <c:showLeaderLines val="1"/>
          </c:dLbls>
          <c:cat>
            <c:strRef>
              <c:f>Φύλλο1!$A$2:$A$6</c:f>
              <c:strCache>
                <c:ptCount val="5"/>
                <c:pt idx="0">
                  <c:v>&lt; 30 ετών</c:v>
                </c:pt>
                <c:pt idx="1">
                  <c:v>30-40 ετών</c:v>
                </c:pt>
                <c:pt idx="2">
                  <c:v>41-50 ετών</c:v>
                </c:pt>
                <c:pt idx="3">
                  <c:v>51-60 ετών</c:v>
                </c:pt>
                <c:pt idx="4">
                  <c:v>Δεν απάντησαν</c:v>
                </c:pt>
              </c:strCache>
            </c:strRef>
          </c:cat>
          <c:val>
            <c:numRef>
              <c:f>Φύλλο1!$B$2:$B$6</c:f>
              <c:numCache>
                <c:formatCode>0%</c:formatCode>
                <c:ptCount val="5"/>
                <c:pt idx="0" formatCode="#.000%">
                  <c:v>2.4E-2</c:v>
                </c:pt>
                <c:pt idx="1">
                  <c:v>0.28000000000000008</c:v>
                </c:pt>
                <c:pt idx="2" formatCode="#.000%">
                  <c:v>0.54900000000000004</c:v>
                </c:pt>
                <c:pt idx="3" formatCode="#.000%">
                  <c:v>0.13400000000000001</c:v>
                </c:pt>
                <c:pt idx="4" formatCode="#.000%">
                  <c:v>1.2999999999999998E-2</c:v>
                </c:pt>
              </c:numCache>
            </c:numRef>
          </c:val>
        </c:ser>
        <c:dLbls>
          <c:showPercent val="1"/>
        </c:dLbls>
      </c:pie3DChart>
      <c:spPr>
        <a:noFill/>
        <a:ln w="17889">
          <a:noFill/>
        </a:ln>
      </c:spPr>
    </c:plotArea>
    <c:legend>
      <c:legendPos val="r"/>
      <c:txPr>
        <a:bodyPr/>
        <a:lstStyle/>
        <a:p>
          <a:pPr>
            <a:defRPr lang="el-GR"/>
          </a:pPr>
          <a:endParaRPr lang="en-US"/>
        </a:p>
      </c:txPr>
    </c:legend>
    <c:plotVisOnly val="1"/>
    <c:dispBlanksAs val="zero"/>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Φύλλο1!$B$2:$B$6</c:f>
              <c:numCache>
                <c:formatCode>0.00%</c:formatCode>
                <c:ptCount val="5"/>
                <c:pt idx="0">
                  <c:v>6.9000000000000034E-2</c:v>
                </c:pt>
                <c:pt idx="1">
                  <c:v>2.4E-2</c:v>
                </c:pt>
                <c:pt idx="2">
                  <c:v>4.3999999999999997E-2</c:v>
                </c:pt>
                <c:pt idx="3">
                  <c:v>2.4E-2</c:v>
                </c:pt>
                <c:pt idx="4">
                  <c:v>3.2000000000000042E-2</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Φύλλο1!$C$2:$C$6</c:f>
              <c:numCache>
                <c:formatCode>0%</c:formatCode>
                <c:ptCount val="5"/>
                <c:pt idx="0" formatCode="0.00%">
                  <c:v>0.15600000000000044</c:v>
                </c:pt>
                <c:pt idx="1">
                  <c:v>0.12000000000000002</c:v>
                </c:pt>
                <c:pt idx="2" formatCode="0.00%">
                  <c:v>0.11799999999999998</c:v>
                </c:pt>
                <c:pt idx="3" formatCode="0.00%">
                  <c:v>6.1000000000000013E-2</c:v>
                </c:pt>
                <c:pt idx="4" formatCode="0.00%">
                  <c:v>0.11799999999999998</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Φύλλο1!$D$2:$D$6</c:f>
              <c:numCache>
                <c:formatCode>0.00%</c:formatCode>
                <c:ptCount val="5"/>
                <c:pt idx="0">
                  <c:v>0.24200000000000021</c:v>
                </c:pt>
                <c:pt idx="1">
                  <c:v>0.14400000000000004</c:v>
                </c:pt>
                <c:pt idx="2">
                  <c:v>9.3000000000000208E-2</c:v>
                </c:pt>
                <c:pt idx="3">
                  <c:v>9.8000000000000226E-2</c:v>
                </c:pt>
                <c:pt idx="4">
                  <c:v>0.33700000000000246</c:v>
                </c:pt>
              </c:numCache>
            </c:numRef>
          </c:val>
        </c:ser>
        <c:ser>
          <c:idx val="3"/>
          <c:order val="3"/>
          <c:tx>
            <c:strRef>
              <c:f>Φύλλο1!$E$1</c:f>
              <c:strCache>
                <c:ptCount val="1"/>
                <c:pt idx="0">
                  <c:v>Λίγο</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Φύλλο1!$E$2:$E$6</c:f>
              <c:numCache>
                <c:formatCode>0%</c:formatCode>
                <c:ptCount val="5"/>
                <c:pt idx="0" formatCode="0.00%">
                  <c:v>0.41500000000000031</c:v>
                </c:pt>
                <c:pt idx="1">
                  <c:v>0.39000000000000212</c:v>
                </c:pt>
                <c:pt idx="2" formatCode="0.00%">
                  <c:v>0.33400000000000246</c:v>
                </c:pt>
                <c:pt idx="3" formatCode="0.00%">
                  <c:v>0.254</c:v>
                </c:pt>
                <c:pt idx="4" formatCode="0.00%">
                  <c:v>0.37800000000000189</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Φύλλο1!$F$2:$F$6</c:f>
              <c:numCache>
                <c:formatCode>0.00%</c:formatCode>
                <c:ptCount val="5"/>
                <c:pt idx="0">
                  <c:v>9.8000000000000226E-2</c:v>
                </c:pt>
                <c:pt idx="1">
                  <c:v>0.27200000000000002</c:v>
                </c:pt>
                <c:pt idx="2">
                  <c:v>0.38800000000000212</c:v>
                </c:pt>
                <c:pt idx="3">
                  <c:v>0.46300000000000002</c:v>
                </c:pt>
                <c:pt idx="4">
                  <c:v>0.14200000000000004</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Φύλλο1!$A$2:$A$6</c:f>
              <c:strCache>
                <c:ptCount val="5"/>
                <c:pt idx="0">
                  <c:v>Χειροσφαίριση</c:v>
                </c:pt>
                <c:pt idx="1">
                  <c:v>Ενόργανη Γυμναστική</c:v>
                </c:pt>
                <c:pt idx="2">
                  <c:v>Άλματα</c:v>
                </c:pt>
                <c:pt idx="3">
                  <c:v>Ρίψεις</c:v>
                </c:pt>
                <c:pt idx="4">
                  <c:v>Δρόμοι</c:v>
                </c:pt>
              </c:strCache>
            </c:strRef>
          </c:cat>
          <c:val>
            <c:numRef>
              <c:f>Φύλλο1!$G$2:$G$6</c:f>
              <c:numCache>
                <c:formatCode>0%</c:formatCode>
                <c:ptCount val="5"/>
                <c:pt idx="0">
                  <c:v>2.0000000000000011E-2</c:v>
                </c:pt>
                <c:pt idx="1">
                  <c:v>3.0000000000000002E-2</c:v>
                </c:pt>
                <c:pt idx="2" formatCode="0.00%">
                  <c:v>2.3E-2</c:v>
                </c:pt>
                <c:pt idx="3" formatCode="0.00%">
                  <c:v>1.4E-2</c:v>
                </c:pt>
                <c:pt idx="4">
                  <c:v>3.0000000000000002E-2</c:v>
                </c:pt>
              </c:numCache>
            </c:numRef>
          </c:val>
        </c:ser>
        <c:axId val="215121280"/>
        <c:axId val="215135360"/>
      </c:barChart>
      <c:catAx>
        <c:axId val="215121280"/>
        <c:scaling>
          <c:orientation val="minMax"/>
        </c:scaling>
        <c:axPos val="b"/>
        <c:tickLblPos val="nextTo"/>
        <c:txPr>
          <a:bodyPr/>
          <a:lstStyle/>
          <a:p>
            <a:pPr>
              <a:defRPr lang="el-GR"/>
            </a:pPr>
            <a:endParaRPr lang="en-US"/>
          </a:p>
        </c:txPr>
        <c:crossAx val="215135360"/>
        <c:crosses val="autoZero"/>
        <c:auto val="1"/>
        <c:lblAlgn val="ctr"/>
        <c:lblOffset val="100"/>
      </c:catAx>
      <c:valAx>
        <c:axId val="215135360"/>
        <c:scaling>
          <c:orientation val="minMax"/>
        </c:scaling>
        <c:axPos val="l"/>
        <c:majorGridlines/>
        <c:numFmt formatCode="0%" sourceLinked="0"/>
        <c:tickLblPos val="nextTo"/>
        <c:txPr>
          <a:bodyPr/>
          <a:lstStyle/>
          <a:p>
            <a:pPr>
              <a:defRPr lang="el-GR"/>
            </a:pPr>
            <a:endParaRPr lang="en-US"/>
          </a:p>
        </c:txPr>
        <c:crossAx val="215121280"/>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Φύλλο1!$B$2:$B$5</c:f>
              <c:numCache>
                <c:formatCode>0%</c:formatCode>
                <c:ptCount val="4"/>
                <c:pt idx="0" formatCode="#.000%">
                  <c:v>4.9000000000000113E-2</c:v>
                </c:pt>
                <c:pt idx="1">
                  <c:v>0.11</c:v>
                </c:pt>
                <c:pt idx="2" formatCode="#.000%">
                  <c:v>8.5000000000000006E-2</c:v>
                </c:pt>
                <c:pt idx="3" formatCode="#.000%">
                  <c:v>8.5000000000000006E-2</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Φύλλο1!$C$2:$C$5</c:f>
              <c:numCache>
                <c:formatCode>#.000%</c:formatCode>
                <c:ptCount val="4"/>
                <c:pt idx="0">
                  <c:v>0.14900000000000024</c:v>
                </c:pt>
                <c:pt idx="1">
                  <c:v>0.23600000000000004</c:v>
                </c:pt>
                <c:pt idx="2">
                  <c:v>0.19700000000000001</c:v>
                </c:pt>
                <c:pt idx="3">
                  <c:v>0.31900000000001061</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Φύλλο1!$D$2:$D$5</c:f>
              <c:numCache>
                <c:formatCode>#.000%</c:formatCode>
                <c:ptCount val="4"/>
                <c:pt idx="0" formatCode="0%">
                  <c:v>0.59</c:v>
                </c:pt>
                <c:pt idx="1">
                  <c:v>0.45600000000000002</c:v>
                </c:pt>
                <c:pt idx="2">
                  <c:v>0.57800000000000062</c:v>
                </c:pt>
                <c:pt idx="3" formatCode="0%">
                  <c:v>0.48000000000000032</c:v>
                </c:pt>
              </c:numCache>
            </c:numRef>
          </c:val>
        </c:ser>
        <c:ser>
          <c:idx val="3"/>
          <c:order val="3"/>
          <c:tx>
            <c:strRef>
              <c:f>Φύλλο1!$E$1</c:f>
              <c:strCache>
                <c:ptCount val="1"/>
                <c:pt idx="0">
                  <c:v>Λίγο</c:v>
                </c:pt>
              </c:strCache>
            </c:strRef>
          </c:tx>
          <c:dLbls>
            <c:dLbl>
              <c:idx val="0"/>
              <c:layout>
                <c:manualLayout>
                  <c:x val="2.6004728132387703E-2"/>
                  <c:y val="-7.4487895716946993E-3"/>
                </c:manualLayout>
              </c:layout>
              <c:showVal val="1"/>
            </c:dLbl>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Φύλλο1!$E$2:$E$5</c:f>
              <c:numCache>
                <c:formatCode>#.000%</c:formatCode>
                <c:ptCount val="4"/>
                <c:pt idx="0">
                  <c:v>0.15500000000000044</c:v>
                </c:pt>
                <c:pt idx="1">
                  <c:v>0.13200000000000001</c:v>
                </c:pt>
                <c:pt idx="2">
                  <c:v>8.5000000000000006E-2</c:v>
                </c:pt>
                <c:pt idx="3">
                  <c:v>5.3999999999999999E-2</c:v>
                </c:pt>
              </c:numCache>
            </c:numRef>
          </c:val>
        </c:ser>
        <c:ser>
          <c:idx val="4"/>
          <c:order val="4"/>
          <c:tx>
            <c:strRef>
              <c:f>Φύλλο1!$F$1</c:f>
              <c:strCache>
                <c:ptCount val="1"/>
                <c:pt idx="0">
                  <c:v>Καθόλου</c:v>
                </c:pt>
              </c:strCache>
            </c:strRef>
          </c:tx>
          <c:dLbls>
            <c:dLbl>
              <c:idx val="2"/>
              <c:layout>
                <c:manualLayout>
                  <c:x val="-1.4184397163120564E-2"/>
                  <c:y val="2.9795158286778402E-2"/>
                </c:manualLayout>
              </c:layout>
              <c:showVal val="1"/>
            </c:dLbl>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Φύλλο1!$F$2:$F$5</c:f>
              <c:numCache>
                <c:formatCode>#.000%</c:formatCode>
                <c:ptCount val="4"/>
                <c:pt idx="0">
                  <c:v>2.3E-2</c:v>
                </c:pt>
                <c:pt idx="1">
                  <c:v>2.1999999999999999E-2</c:v>
                </c:pt>
                <c:pt idx="2">
                  <c:v>2.5000000000000001E-2</c:v>
                </c:pt>
                <c:pt idx="3">
                  <c:v>3.2000000000000042E-2</c:v>
                </c:pt>
              </c:numCache>
            </c:numRef>
          </c:val>
        </c:ser>
        <c:ser>
          <c:idx val="5"/>
          <c:order val="5"/>
          <c:tx>
            <c:strRef>
              <c:f>Φύλλο1!$G$1</c:f>
              <c:strCache>
                <c:ptCount val="1"/>
                <c:pt idx="0">
                  <c:v>ΔΞ/ΔΑ</c:v>
                </c:pt>
              </c:strCache>
            </c:strRef>
          </c:tx>
          <c:dLbls>
            <c:dLbl>
              <c:idx val="0"/>
              <c:layout>
                <c:manualLayout>
                  <c:x val="1.4436958614051972E-2"/>
                  <c:y val="-1.2373685295938007E-2"/>
                </c:manualLayout>
              </c:layout>
              <c:showVal val="1"/>
            </c:dLbl>
            <c:dLbl>
              <c:idx val="1"/>
              <c:layout>
                <c:manualLayout>
                  <c:x val="-4.411241950806648E-17"/>
                  <c:y val="-3.7121055887812011E-2"/>
                </c:manualLayout>
              </c:layout>
              <c:showVal val="1"/>
            </c:dLbl>
            <c:dLbl>
              <c:idx val="2"/>
              <c:layout>
                <c:manualLayout>
                  <c:x val="1.9249278152069303E-2"/>
                  <c:y val="0"/>
                </c:manualLayout>
              </c:layout>
              <c:showVal val="1"/>
            </c:dLbl>
            <c:dLbl>
              <c:idx val="3"/>
              <c:layout>
                <c:manualLayout>
                  <c:x val="2.6467757459095412E-2"/>
                  <c:y val="-2.4747370591876046E-2"/>
                </c:manualLayout>
              </c:layout>
              <c:showVal val="1"/>
            </c:dLbl>
            <c:numFmt formatCode="0.00%" sourceLinked="0"/>
            <c:txPr>
              <a:bodyPr/>
              <a:lstStyle/>
              <a:p>
                <a:pPr>
                  <a:defRPr lang="el-GR"/>
                </a:pPr>
                <a:endParaRPr lang="en-US"/>
              </a:p>
            </c:txPr>
            <c:showVal val="1"/>
          </c:dLbls>
          <c:cat>
            <c:strRef>
              <c:f>Φύλλο1!$A$2:$A$5</c:f>
              <c:strCache>
                <c:ptCount val="4"/>
                <c:pt idx="0">
                  <c:v>Σύνδεση Θεωρίας με πράξη</c:v>
                </c:pt>
                <c:pt idx="1">
                  <c:v>Τα διδακτικά αντικείμενα καλύπτουν τις ανάγκες των μαθητών</c:v>
                </c:pt>
                <c:pt idx="2">
                  <c:v>Δίνεται επαρκής έμφαση στη διδασκαλία των κινητικών δεξιοτήτων</c:v>
                </c:pt>
                <c:pt idx="3">
                  <c:v>Διδάσκονται όλα τα διδακτικά αντικείμενα που θα έπρεπε να διδάσκονται</c:v>
                </c:pt>
              </c:strCache>
            </c:strRef>
          </c:cat>
          <c:val>
            <c:numRef>
              <c:f>Φύλλο1!$G$2:$G$5</c:f>
              <c:numCache>
                <c:formatCode>#.000%</c:formatCode>
                <c:ptCount val="4"/>
                <c:pt idx="0">
                  <c:v>3.4000000000000002E-2</c:v>
                </c:pt>
                <c:pt idx="1">
                  <c:v>4.2000000000000023E-2</c:v>
                </c:pt>
                <c:pt idx="2" formatCode="0%">
                  <c:v>3.0000000000000002E-2</c:v>
                </c:pt>
                <c:pt idx="3" formatCode="0%">
                  <c:v>3.0000000000000002E-2</c:v>
                </c:pt>
              </c:numCache>
            </c:numRef>
          </c:val>
        </c:ser>
        <c:axId val="223181440"/>
        <c:axId val="223195520"/>
      </c:barChart>
      <c:catAx>
        <c:axId val="223181440"/>
        <c:scaling>
          <c:orientation val="minMax"/>
        </c:scaling>
        <c:axPos val="b"/>
        <c:tickLblPos val="nextTo"/>
        <c:txPr>
          <a:bodyPr/>
          <a:lstStyle/>
          <a:p>
            <a:pPr>
              <a:defRPr lang="el-GR"/>
            </a:pPr>
            <a:endParaRPr lang="en-US"/>
          </a:p>
        </c:txPr>
        <c:crossAx val="223195520"/>
        <c:crosses val="autoZero"/>
        <c:auto val="1"/>
        <c:lblAlgn val="ctr"/>
        <c:lblOffset val="100"/>
      </c:catAx>
      <c:valAx>
        <c:axId val="223195520"/>
        <c:scaling>
          <c:orientation val="minMax"/>
          <c:max val="0.60000000000000064"/>
          <c:min val="0"/>
        </c:scaling>
        <c:axPos val="l"/>
        <c:majorGridlines/>
        <c:numFmt formatCode="0%" sourceLinked="0"/>
        <c:tickLblPos val="nextTo"/>
        <c:txPr>
          <a:bodyPr/>
          <a:lstStyle/>
          <a:p>
            <a:pPr>
              <a:defRPr lang="el-GR"/>
            </a:pPr>
            <a:endParaRPr lang="en-US"/>
          </a:p>
        </c:txPr>
        <c:crossAx val="223181440"/>
        <c:crosses val="autoZero"/>
        <c:crossBetween val="between"/>
      </c:valAx>
    </c:plotArea>
    <c:legend>
      <c:legendPos val="r"/>
      <c:layout>
        <c:manualLayout>
          <c:xMode val="edge"/>
          <c:yMode val="edge"/>
          <c:x val="0.83455359105133475"/>
          <c:y val="0.21076770435660891"/>
          <c:w val="0.1510094503345889"/>
          <c:h val="0.41760668243959731"/>
        </c:manualLayout>
      </c:layout>
      <c:txPr>
        <a:bodyPr/>
        <a:lstStyle/>
        <a:p>
          <a:pPr>
            <a:defRPr lang="el-GR"/>
          </a:pPr>
          <a:endParaRPr lang="en-US"/>
        </a:p>
      </c:txPr>
    </c:legend>
    <c:plotVisOnly val="1"/>
    <c:dispBlanksAs val="gap"/>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0557812251334746E-2"/>
          <c:y val="6.6415837018104232E-2"/>
          <c:w val="0.70549722249590063"/>
          <c:h val="0.71955708052476119"/>
        </c:manualLayout>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Φύλλο1!$B$2:$B$4</c:f>
              <c:numCache>
                <c:formatCode>#.000%</c:formatCode>
                <c:ptCount val="3"/>
                <c:pt idx="0" formatCode="0%">
                  <c:v>0.11</c:v>
                </c:pt>
                <c:pt idx="1">
                  <c:v>6.1000000000000013E-2</c:v>
                </c:pt>
                <c:pt idx="2">
                  <c:v>0.12200000000000009</c:v>
                </c:pt>
              </c:numCache>
            </c:numRef>
          </c:val>
        </c:ser>
        <c:ser>
          <c:idx val="1"/>
          <c:order val="1"/>
          <c:tx>
            <c:strRef>
              <c:f>Φύλλο1!$C$1</c:f>
              <c:strCache>
                <c:ptCount val="1"/>
                <c:pt idx="0">
                  <c:v>Πολύ</c:v>
                </c:pt>
              </c:strCache>
            </c:strRef>
          </c:tx>
          <c:dLbls>
            <c:dLbl>
              <c:idx val="1"/>
              <c:layout>
                <c:manualLayout>
                  <c:x val="-2.8873917228106259E-2"/>
                  <c:y val="1.6498247061249666E-2"/>
                </c:manualLayout>
              </c:layout>
              <c:showVal val="1"/>
            </c:dLbl>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Φύλλο1!$C$2:$C$4</c:f>
              <c:numCache>
                <c:formatCode>#.000%</c:formatCode>
                <c:ptCount val="3"/>
                <c:pt idx="0">
                  <c:v>0.31900000000001061</c:v>
                </c:pt>
                <c:pt idx="1">
                  <c:v>0.24600000000000041</c:v>
                </c:pt>
                <c:pt idx="2">
                  <c:v>0.20600000000000004</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Φύλλο1!$D$2:$D$4</c:f>
              <c:numCache>
                <c:formatCode>0%</c:formatCode>
                <c:ptCount val="3"/>
                <c:pt idx="0" formatCode="#.000%">
                  <c:v>0.41900000000000032</c:v>
                </c:pt>
                <c:pt idx="1">
                  <c:v>0.37000000000000038</c:v>
                </c:pt>
                <c:pt idx="2" formatCode="#.000%">
                  <c:v>0.55300000000000005</c:v>
                </c:pt>
              </c:numCache>
            </c:numRef>
          </c:val>
        </c:ser>
        <c:ser>
          <c:idx val="3"/>
          <c:order val="3"/>
          <c:tx>
            <c:strRef>
              <c:f>Φύλλο1!$E$1</c:f>
              <c:strCache>
                <c:ptCount val="1"/>
                <c:pt idx="0">
                  <c:v>Λίγο</c:v>
                </c:pt>
              </c:strCache>
            </c:strRef>
          </c:tx>
          <c:dLbls>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Φύλλο1!$E$2:$E$4</c:f>
              <c:numCache>
                <c:formatCode>#.000%</c:formatCode>
                <c:ptCount val="3"/>
                <c:pt idx="0">
                  <c:v>9.4000000000000028E-2</c:v>
                </c:pt>
                <c:pt idx="1">
                  <c:v>0.25600000000000001</c:v>
                </c:pt>
                <c:pt idx="2">
                  <c:v>6.1000000000000013E-2</c:v>
                </c:pt>
              </c:numCache>
            </c:numRef>
          </c:val>
        </c:ser>
        <c:ser>
          <c:idx val="4"/>
          <c:order val="4"/>
          <c:tx>
            <c:strRef>
              <c:f>Φύλλο1!$F$1</c:f>
              <c:strCache>
                <c:ptCount val="1"/>
                <c:pt idx="0">
                  <c:v>Καθόλου</c:v>
                </c:pt>
              </c:strCache>
            </c:strRef>
          </c:tx>
          <c:dLbls>
            <c:dLbl>
              <c:idx val="0"/>
              <c:layout>
                <c:manualLayout>
                  <c:x val="-1.9249278152069303E-2"/>
                  <c:y val="4.1245617653124364E-3"/>
                </c:manualLayout>
              </c:layout>
              <c:showVal val="1"/>
            </c:dLbl>
            <c:dLbl>
              <c:idx val="2"/>
              <c:layout>
                <c:manualLayout>
                  <c:x val="3.6092396535130002E-2"/>
                  <c:y val="-4.1245617653123704E-3"/>
                </c:manualLayout>
              </c:layout>
              <c:showVal val="1"/>
            </c:dLbl>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Φύλλο1!$F$2:$F$4</c:f>
              <c:numCache>
                <c:formatCode>#.000%</c:formatCode>
                <c:ptCount val="3"/>
                <c:pt idx="0" formatCode="0%">
                  <c:v>2.0000000000000011E-2</c:v>
                </c:pt>
                <c:pt idx="1">
                  <c:v>3.6999999999999998E-2</c:v>
                </c:pt>
                <c:pt idx="2">
                  <c:v>3.6999999999999998E-2</c:v>
                </c:pt>
              </c:numCache>
            </c:numRef>
          </c:val>
        </c:ser>
        <c:ser>
          <c:idx val="5"/>
          <c:order val="5"/>
          <c:tx>
            <c:strRef>
              <c:f>Φύλλο1!$G$1</c:f>
              <c:strCache>
                <c:ptCount val="1"/>
                <c:pt idx="0">
                  <c:v>ΔΞ/ΔΑ</c:v>
                </c:pt>
              </c:strCache>
            </c:strRef>
          </c:tx>
          <c:dLbls>
            <c:dLbl>
              <c:idx val="1"/>
              <c:layout>
                <c:manualLayout>
                  <c:x val="2.6467757459095412E-2"/>
                  <c:y val="8.249123530624871E-3"/>
                </c:manualLayout>
              </c:layout>
              <c:showVal val="1"/>
            </c:dLbl>
            <c:dLbl>
              <c:idx val="2"/>
              <c:layout>
                <c:manualLayout>
                  <c:x val="2.1655437921078012E-2"/>
                  <c:y val="3.2996494122499484E-2"/>
                </c:manualLayout>
              </c:layout>
              <c:showVal val="1"/>
            </c:dLbl>
            <c:numFmt formatCode="0.00%" sourceLinked="0"/>
            <c:txPr>
              <a:bodyPr/>
              <a:lstStyle/>
              <a:p>
                <a:pPr>
                  <a:defRPr lang="el-GR"/>
                </a:pPr>
                <a:endParaRPr lang="en-US"/>
              </a:p>
            </c:txPr>
            <c:showVal val="1"/>
          </c:dLbls>
          <c:cat>
            <c:strRef>
              <c:f>Φύλλο1!$A$2:$A$4</c:f>
              <c:strCache>
                <c:ptCount val="3"/>
                <c:pt idx="0">
                  <c:v>Δίνεται έμφαση στην κατανόηση των αθλοπαιδιών</c:v>
                </c:pt>
                <c:pt idx="1">
                  <c:v>Δίνεται έμφαση στη δια βίου άσκηση</c:v>
                </c:pt>
                <c:pt idx="2">
                  <c:v>Υποστηρίζει οργάνωση διδασκαλίας</c:v>
                </c:pt>
              </c:strCache>
            </c:strRef>
          </c:cat>
          <c:val>
            <c:numRef>
              <c:f>Φύλλο1!$G$2:$G$4</c:f>
              <c:numCache>
                <c:formatCode>0%</c:formatCode>
                <c:ptCount val="3"/>
                <c:pt idx="0" formatCode="#.000%">
                  <c:v>3.4000000000000002E-2</c:v>
                </c:pt>
                <c:pt idx="1">
                  <c:v>3.0000000000000002E-2</c:v>
                </c:pt>
                <c:pt idx="2" formatCode="#.000%">
                  <c:v>2.1000000000000012E-2</c:v>
                </c:pt>
              </c:numCache>
            </c:numRef>
          </c:val>
        </c:ser>
        <c:axId val="223160192"/>
        <c:axId val="223161728"/>
      </c:barChart>
      <c:catAx>
        <c:axId val="223160192"/>
        <c:scaling>
          <c:orientation val="minMax"/>
        </c:scaling>
        <c:axPos val="b"/>
        <c:tickLblPos val="nextTo"/>
        <c:txPr>
          <a:bodyPr/>
          <a:lstStyle/>
          <a:p>
            <a:pPr>
              <a:defRPr lang="el-GR"/>
            </a:pPr>
            <a:endParaRPr lang="en-US"/>
          </a:p>
        </c:txPr>
        <c:crossAx val="223161728"/>
        <c:crosses val="autoZero"/>
        <c:auto val="1"/>
        <c:lblAlgn val="ctr"/>
        <c:lblOffset val="100"/>
      </c:catAx>
      <c:valAx>
        <c:axId val="223161728"/>
        <c:scaling>
          <c:orientation val="minMax"/>
          <c:max val="0.60000000000000064"/>
          <c:min val="0"/>
        </c:scaling>
        <c:axPos val="l"/>
        <c:majorGridlines/>
        <c:numFmt formatCode="0%" sourceLinked="0"/>
        <c:tickLblPos val="nextTo"/>
        <c:txPr>
          <a:bodyPr/>
          <a:lstStyle/>
          <a:p>
            <a:pPr>
              <a:defRPr lang="el-GR"/>
            </a:pPr>
            <a:endParaRPr lang="en-US"/>
          </a:p>
        </c:txPr>
        <c:crossAx val="223160192"/>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Φύλλο1!$B$2:$B$5</c:f>
              <c:numCache>
                <c:formatCode>#.000%</c:formatCode>
                <c:ptCount val="4"/>
                <c:pt idx="0">
                  <c:v>3.6999999999999998E-2</c:v>
                </c:pt>
                <c:pt idx="1">
                  <c:v>0.17100000000000001</c:v>
                </c:pt>
                <c:pt idx="2" formatCode="0%">
                  <c:v>0.11</c:v>
                </c:pt>
                <c:pt idx="3">
                  <c:v>0.15600000000000044</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Φύλλο1!$C$2:$C$5</c:f>
              <c:numCache>
                <c:formatCode>0%</c:formatCode>
                <c:ptCount val="4"/>
                <c:pt idx="0" formatCode="#.000%">
                  <c:v>0.26500000000000001</c:v>
                </c:pt>
                <c:pt idx="1">
                  <c:v>0.25</c:v>
                </c:pt>
                <c:pt idx="2">
                  <c:v>0.17</c:v>
                </c:pt>
                <c:pt idx="3" formatCode="#.000%">
                  <c:v>0.24600000000000041</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Φύλλο1!$D$2:$D$5</c:f>
              <c:numCache>
                <c:formatCode>#.000%</c:formatCode>
                <c:ptCount val="4"/>
                <c:pt idx="0" formatCode="0%">
                  <c:v>0.47000000000000008</c:v>
                </c:pt>
                <c:pt idx="1">
                  <c:v>0.43300000000000038</c:v>
                </c:pt>
                <c:pt idx="2">
                  <c:v>0.52700000000000002</c:v>
                </c:pt>
                <c:pt idx="3">
                  <c:v>0.42900000000000038</c:v>
                </c:pt>
              </c:numCache>
            </c:numRef>
          </c:val>
        </c:ser>
        <c:ser>
          <c:idx val="3"/>
          <c:order val="3"/>
          <c:tx>
            <c:strRef>
              <c:f>Φύλλο1!$E$1</c:f>
              <c:strCache>
                <c:ptCount val="1"/>
                <c:pt idx="0">
                  <c:v>Λίγο</c:v>
                </c:pt>
              </c:strCache>
            </c:strRef>
          </c:tx>
          <c:dLbls>
            <c:dLbl>
              <c:idx val="1"/>
              <c:layout>
                <c:manualLayout>
                  <c:x val="-1.8583042973286876E-2"/>
                  <c:y val="-1.11731843575419E-2"/>
                </c:manualLayout>
              </c:layout>
              <c:showVal val="1"/>
            </c:dLbl>
            <c:dLbl>
              <c:idx val="2"/>
              <c:layout>
                <c:manualLayout>
                  <c:x val="0"/>
                  <c:y val="-2.6070763500931241E-2"/>
                </c:manualLayout>
              </c:layout>
              <c:showVal val="1"/>
            </c:dLbl>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Φύλλο1!$E$2:$E$5</c:f>
              <c:numCache>
                <c:formatCode>#.000%</c:formatCode>
                <c:ptCount val="4"/>
                <c:pt idx="0">
                  <c:v>0.14600000000000021</c:v>
                </c:pt>
                <c:pt idx="1">
                  <c:v>4.9000000000000113E-2</c:v>
                </c:pt>
                <c:pt idx="2">
                  <c:v>0.17100000000000001</c:v>
                </c:pt>
                <c:pt idx="3">
                  <c:v>0.115</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Φύλλο1!$F$2:$F$5</c:f>
              <c:numCache>
                <c:formatCode>#.000%</c:formatCode>
                <c:ptCount val="4"/>
                <c:pt idx="0">
                  <c:v>3.2000000000000042E-2</c:v>
                </c:pt>
                <c:pt idx="1">
                  <c:v>3.6999999999999998E-2</c:v>
                </c:pt>
                <c:pt idx="2">
                  <c:v>1.2E-2</c:v>
                </c:pt>
                <c:pt idx="3">
                  <c:v>3.4000000000000002E-2</c:v>
                </c:pt>
              </c:numCache>
            </c:numRef>
          </c:val>
        </c:ser>
        <c:ser>
          <c:idx val="5"/>
          <c:order val="5"/>
          <c:tx>
            <c:strRef>
              <c:f>Φύλλο1!$G$1</c:f>
              <c:strCache>
                <c:ptCount val="1"/>
                <c:pt idx="0">
                  <c:v>ΔΞ/ΔΑ</c:v>
                </c:pt>
              </c:strCache>
            </c:strRef>
          </c:tx>
          <c:dLbls>
            <c:dLbl>
              <c:idx val="0"/>
              <c:layout>
                <c:manualLayout>
                  <c:x val="6.9686411149827389E-3"/>
                  <c:y val="-1.11731843575419E-2"/>
                </c:manualLayout>
              </c:layout>
              <c:showVal val="1"/>
            </c:dLbl>
            <c:dLbl>
              <c:idx val="2"/>
              <c:layout>
                <c:manualLayout>
                  <c:x val="2.3228803716608595E-3"/>
                  <c:y val="-3.7243947858473903E-2"/>
                </c:manualLayout>
              </c:layout>
              <c:showVal val="1"/>
            </c:dLbl>
            <c:dLbl>
              <c:idx val="3"/>
              <c:layout>
                <c:manualLayout>
                  <c:x val="0"/>
                  <c:y val="3.3519553072625698E-2"/>
                </c:manualLayout>
              </c:layout>
              <c:showVal val="1"/>
            </c:dLbl>
            <c:numFmt formatCode="0.00%" sourceLinked="0"/>
            <c:txPr>
              <a:bodyPr/>
              <a:lstStyle/>
              <a:p>
                <a:pPr>
                  <a:defRPr lang="el-GR"/>
                </a:pPr>
                <a:endParaRPr lang="en-US"/>
              </a:p>
            </c:txPr>
            <c:showVal val="1"/>
          </c:dLbls>
          <c:cat>
            <c:strRef>
              <c:f>Φύλλο1!$A$2:$A$5</c:f>
              <c:strCache>
                <c:ptCount val="4"/>
                <c:pt idx="0">
                  <c:v>πολλαπλές πηγές πληροφόρησης</c:v>
                </c:pt>
                <c:pt idx="1">
                  <c:v>Σαφήνεια στους στόχους</c:v>
                </c:pt>
                <c:pt idx="2">
                  <c:v>πρωτοβουλία</c:v>
                </c:pt>
                <c:pt idx="3">
                  <c:v>Σκοποί και στόχοι</c:v>
                </c:pt>
              </c:strCache>
            </c:strRef>
          </c:cat>
          <c:val>
            <c:numRef>
              <c:f>Φύλλο1!$G$2:$G$5</c:f>
              <c:numCache>
                <c:formatCode>0%</c:formatCode>
                <c:ptCount val="4"/>
                <c:pt idx="0">
                  <c:v>0.05</c:v>
                </c:pt>
                <c:pt idx="1">
                  <c:v>6.0000000000000032E-2</c:v>
                </c:pt>
                <c:pt idx="2">
                  <c:v>1.0000000000000005E-2</c:v>
                </c:pt>
                <c:pt idx="3">
                  <c:v>2.0000000000000011E-2</c:v>
                </c:pt>
              </c:numCache>
            </c:numRef>
          </c:val>
        </c:ser>
        <c:axId val="226550912"/>
        <c:axId val="226552448"/>
      </c:barChart>
      <c:catAx>
        <c:axId val="226550912"/>
        <c:scaling>
          <c:orientation val="minMax"/>
        </c:scaling>
        <c:axPos val="b"/>
        <c:numFmt formatCode="\Γ\ε\ν\ι\κ\ό\ς\ \τ\ύ\π\ο\ς" sourceLinked="1"/>
        <c:tickLblPos val="nextTo"/>
        <c:txPr>
          <a:bodyPr/>
          <a:lstStyle/>
          <a:p>
            <a:pPr>
              <a:defRPr lang="el-GR"/>
            </a:pPr>
            <a:endParaRPr lang="en-US"/>
          </a:p>
        </c:txPr>
        <c:crossAx val="226552448"/>
        <c:crosses val="autoZero"/>
        <c:auto val="1"/>
        <c:lblAlgn val="ctr"/>
        <c:lblOffset val="100"/>
      </c:catAx>
      <c:valAx>
        <c:axId val="226552448"/>
        <c:scaling>
          <c:orientation val="minMax"/>
          <c:max val="0.60000000000000064"/>
          <c:min val="0"/>
        </c:scaling>
        <c:axPos val="l"/>
        <c:majorGridlines/>
        <c:numFmt formatCode="0%" sourceLinked="0"/>
        <c:tickLblPos val="nextTo"/>
        <c:txPr>
          <a:bodyPr/>
          <a:lstStyle/>
          <a:p>
            <a:pPr>
              <a:defRPr lang="el-GR"/>
            </a:pPr>
            <a:endParaRPr lang="en-US"/>
          </a:p>
        </c:txPr>
        <c:crossAx val="226550912"/>
        <c:crosses val="autoZero"/>
        <c:crossBetween val="between"/>
      </c:valAx>
    </c:plotArea>
    <c:legend>
      <c:legendPos val="r"/>
      <c:txPr>
        <a:bodyPr/>
        <a:lstStyle/>
        <a:p>
          <a:pPr>
            <a:defRPr lang="el-GR"/>
          </a:pPr>
          <a:endParaRPr lang="en-US"/>
        </a:p>
      </c:txPr>
    </c:legend>
    <c:plotVisOnly val="1"/>
    <c:dispBlanksAs val="gap"/>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Ναι</c:v>
                </c:pt>
              </c:strCache>
            </c:strRef>
          </c:tx>
          <c:dLbls>
            <c:txPr>
              <a:bodyPr/>
              <a:lstStyle/>
              <a:p>
                <a:pPr>
                  <a:defRPr lang="el-GR" sz="824" b="1"/>
                </a:pPr>
                <a:endParaRPr lang="en-US"/>
              </a:p>
            </c:txPr>
            <c:showVal val="1"/>
          </c:dLbls>
          <c:cat>
            <c:strRef>
              <c:f>Φύλλο1!$A$2:$A$7</c:f>
              <c:strCache>
                <c:ptCount val="6"/>
                <c:pt idx="0">
                  <c:v>Ομάδες Αθλοπαιδιών</c:v>
                </c:pt>
                <c:pt idx="1">
                  <c:v>Αγωνιστικές συναντήσεις</c:v>
                </c:pt>
                <c:pt idx="2">
                  <c:v>Αθλητικό γεγονός</c:v>
                </c:pt>
                <c:pt idx="3">
                  <c:v>Αρχεία</c:v>
                </c:pt>
                <c:pt idx="4">
                  <c:v>Φόρμες Καθηκόντων</c:v>
                </c:pt>
                <c:pt idx="5">
                  <c:v>Βοήθεια βιβλίου</c:v>
                </c:pt>
              </c:strCache>
            </c:strRef>
          </c:cat>
          <c:val>
            <c:numRef>
              <c:f>Φύλλο1!$B$2:$B$7</c:f>
              <c:numCache>
                <c:formatCode>0%</c:formatCode>
                <c:ptCount val="6"/>
                <c:pt idx="0">
                  <c:v>0.82000000000000062</c:v>
                </c:pt>
                <c:pt idx="1">
                  <c:v>0.77000000000002777</c:v>
                </c:pt>
                <c:pt idx="2">
                  <c:v>0.59</c:v>
                </c:pt>
                <c:pt idx="3">
                  <c:v>0.58000000000000007</c:v>
                </c:pt>
                <c:pt idx="4">
                  <c:v>0.47000000000000008</c:v>
                </c:pt>
                <c:pt idx="5">
                  <c:v>0.74000000000000365</c:v>
                </c:pt>
              </c:numCache>
            </c:numRef>
          </c:val>
        </c:ser>
        <c:ser>
          <c:idx val="1"/>
          <c:order val="1"/>
          <c:tx>
            <c:strRef>
              <c:f>Φύλλο1!$C$1</c:f>
              <c:strCache>
                <c:ptCount val="1"/>
                <c:pt idx="0">
                  <c:v>Όχι</c:v>
                </c:pt>
              </c:strCache>
            </c:strRef>
          </c:tx>
          <c:dLbls>
            <c:txPr>
              <a:bodyPr/>
              <a:lstStyle/>
              <a:p>
                <a:pPr>
                  <a:defRPr lang="el-GR" sz="824" b="1"/>
                </a:pPr>
                <a:endParaRPr lang="en-US"/>
              </a:p>
            </c:txPr>
            <c:showVal val="1"/>
          </c:dLbls>
          <c:cat>
            <c:strRef>
              <c:f>Φύλλο1!$A$2:$A$7</c:f>
              <c:strCache>
                <c:ptCount val="6"/>
                <c:pt idx="0">
                  <c:v>Ομάδες Αθλοπαιδιών</c:v>
                </c:pt>
                <c:pt idx="1">
                  <c:v>Αγωνιστικές συναντήσεις</c:v>
                </c:pt>
                <c:pt idx="2">
                  <c:v>Αθλητικό γεγονός</c:v>
                </c:pt>
                <c:pt idx="3">
                  <c:v>Αρχεία</c:v>
                </c:pt>
                <c:pt idx="4">
                  <c:v>Φόρμες Καθηκόντων</c:v>
                </c:pt>
                <c:pt idx="5">
                  <c:v>Βοήθεια βιβλίου</c:v>
                </c:pt>
              </c:strCache>
            </c:strRef>
          </c:cat>
          <c:val>
            <c:numRef>
              <c:f>Φύλλο1!$C$2:$C$7</c:f>
              <c:numCache>
                <c:formatCode>0%</c:formatCode>
                <c:ptCount val="6"/>
                <c:pt idx="0">
                  <c:v>0.12000000000000002</c:v>
                </c:pt>
                <c:pt idx="1">
                  <c:v>0.23</c:v>
                </c:pt>
                <c:pt idx="2">
                  <c:v>0.41000000000000031</c:v>
                </c:pt>
                <c:pt idx="3">
                  <c:v>0.42000000000000032</c:v>
                </c:pt>
                <c:pt idx="4">
                  <c:v>0.53</c:v>
                </c:pt>
                <c:pt idx="5">
                  <c:v>0.26</c:v>
                </c:pt>
              </c:numCache>
            </c:numRef>
          </c:val>
        </c:ser>
        <c:dLbls>
          <c:showVal val="1"/>
        </c:dLbls>
        <c:gapWidth val="75"/>
        <c:shape val="box"/>
        <c:axId val="227258368"/>
        <c:axId val="227259904"/>
        <c:axId val="0"/>
      </c:bar3DChart>
      <c:catAx>
        <c:axId val="227258368"/>
        <c:scaling>
          <c:orientation val="minMax"/>
        </c:scaling>
        <c:axPos val="b"/>
        <c:numFmt formatCode="\Γ\ε\ν\ι\κ\ό\ς\ \τ\ύ\π\ο\ς" sourceLinked="1"/>
        <c:majorTickMark val="none"/>
        <c:tickLblPos val="nextTo"/>
        <c:txPr>
          <a:bodyPr/>
          <a:lstStyle/>
          <a:p>
            <a:pPr>
              <a:defRPr lang="el-GR" sz="824" b="1"/>
            </a:pPr>
            <a:endParaRPr lang="en-US"/>
          </a:p>
        </c:txPr>
        <c:crossAx val="227259904"/>
        <c:crosses val="autoZero"/>
        <c:auto val="1"/>
        <c:lblAlgn val="ctr"/>
        <c:lblOffset val="100"/>
      </c:catAx>
      <c:valAx>
        <c:axId val="227259904"/>
        <c:scaling>
          <c:orientation val="minMax"/>
          <c:max val="1"/>
        </c:scaling>
        <c:axPos val="l"/>
        <c:numFmt formatCode="0%" sourceLinked="1"/>
        <c:majorTickMark val="none"/>
        <c:tickLblPos val="nextTo"/>
        <c:txPr>
          <a:bodyPr/>
          <a:lstStyle/>
          <a:p>
            <a:pPr>
              <a:defRPr lang="el-GR"/>
            </a:pPr>
            <a:endParaRPr lang="en-US"/>
          </a:p>
        </c:txPr>
        <c:crossAx val="227258368"/>
        <c:crosses val="autoZero"/>
        <c:crossBetween val="between"/>
      </c:valAx>
      <c:spPr>
        <a:noFill/>
        <a:ln w="14944">
          <a:noFill/>
        </a:ln>
      </c:spPr>
    </c:plotArea>
    <c:legend>
      <c:legendPos val="b"/>
      <c:txPr>
        <a:bodyPr/>
        <a:lstStyle/>
        <a:p>
          <a:pPr>
            <a:defRPr lang="el-GR"/>
          </a:pPr>
          <a:endParaRPr lang="en-US"/>
        </a:p>
      </c:txPr>
    </c:legend>
    <c:plotVisOnly val="1"/>
    <c:dispBlanksAs val="gap"/>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l-GR" sz="1400"/>
              <a:t>Εναλλακτικές Προσεγγίσεις</a:t>
            </a:r>
          </a:p>
        </c:rich>
      </c:tx>
    </c:title>
    <c:view3D>
      <c:rotX val="30"/>
      <c:perspective val="30"/>
    </c:view3D>
    <c:plotArea>
      <c:layout>
        <c:manualLayout>
          <c:layoutTarget val="inner"/>
          <c:xMode val="edge"/>
          <c:yMode val="edge"/>
          <c:x val="0.17823234662512827"/>
          <c:y val="0.28505747126438002"/>
          <c:w val="0.49180977317683194"/>
          <c:h val="0.51986236304912259"/>
        </c:manualLayout>
      </c:layout>
      <c:pie3DChart>
        <c:varyColors val="1"/>
        <c:ser>
          <c:idx val="0"/>
          <c:order val="0"/>
          <c:tx>
            <c:strRef>
              <c:f>Φύλλο1!$B$1</c:f>
              <c:strCache>
                <c:ptCount val="1"/>
                <c:pt idx="0">
                  <c:v>Εναλλακτικές Προσεγγίσεις</c:v>
                </c:pt>
              </c:strCache>
            </c:strRef>
          </c:tx>
          <c:dLbls>
            <c:numFmt formatCode="0.00%" sourceLinked="0"/>
            <c:txPr>
              <a:bodyPr/>
              <a:lstStyle/>
              <a:p>
                <a:pPr>
                  <a:defRPr lang="en-US"/>
                </a:pPr>
                <a:endParaRPr lang="en-US"/>
              </a:p>
            </c:txPr>
            <c:showVal val="1"/>
            <c:showLeaderLines val="1"/>
          </c:dLbls>
          <c:cat>
            <c:strRef>
              <c:f>Φύλλο1!$A$2:$A$5</c:f>
              <c:strCache>
                <c:ptCount val="4"/>
                <c:pt idx="0">
                  <c:v>Προσφέρει</c:v>
                </c:pt>
                <c:pt idx="1">
                  <c:v>Δεν Προσφέρει</c:v>
                </c:pt>
                <c:pt idx="2">
                  <c:v>ΔΞ/ΔΑ</c:v>
                </c:pt>
                <c:pt idx="3">
                  <c:v>Δεν απάντησαν</c:v>
                </c:pt>
              </c:strCache>
            </c:strRef>
          </c:cat>
          <c:val>
            <c:numRef>
              <c:f>Φύλλο1!$B$2:$B$5</c:f>
              <c:numCache>
                <c:formatCode>#.000%</c:formatCode>
                <c:ptCount val="4"/>
                <c:pt idx="0" formatCode="0%">
                  <c:v>0.28000000000000008</c:v>
                </c:pt>
                <c:pt idx="1">
                  <c:v>0.26800000000000002</c:v>
                </c:pt>
                <c:pt idx="2">
                  <c:v>1.2E-2</c:v>
                </c:pt>
                <c:pt idx="3" formatCode="0%">
                  <c:v>0.44</c:v>
                </c:pt>
              </c:numCache>
            </c:numRef>
          </c:val>
        </c:ser>
      </c:pie3DChart>
    </c:plotArea>
    <c:legend>
      <c:legendPos val="r"/>
      <c:txPr>
        <a:bodyPr/>
        <a:lstStyle/>
        <a:p>
          <a:pPr>
            <a:defRPr lang="en-US"/>
          </a:pPr>
          <a:endParaRPr lang="en-US"/>
        </a:p>
      </c:txPr>
    </c:legend>
    <c:plotVisOnly val="1"/>
    <c:dispBlanksAs val="zero"/>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Ναι</c:v>
                </c:pt>
              </c:strCache>
            </c:strRef>
          </c:tx>
          <c:dLbls>
            <c:numFmt formatCode="0%" sourceLinked="0"/>
            <c:txPr>
              <a:bodyPr/>
              <a:lstStyle/>
              <a:p>
                <a:pPr>
                  <a:defRPr lang="el-GR" sz="838" b="1"/>
                </a:pPr>
                <a:endParaRPr lang="en-US"/>
              </a:p>
            </c:txPr>
            <c:showVal val="1"/>
          </c:dLbls>
          <c:cat>
            <c:strRef>
              <c:f>Φύλλο1!$A$2:$A$4</c:f>
              <c:strCache>
                <c:ptCount val="3"/>
                <c:pt idx="0">
                  <c:v>Δραστηριότητες από το βιβλίο</c:v>
                </c:pt>
                <c:pt idx="1">
                  <c:v>Ηθικά διλήμματα</c:v>
                </c:pt>
                <c:pt idx="2">
                  <c:v>Ρόλοι</c:v>
                </c:pt>
              </c:strCache>
            </c:strRef>
          </c:cat>
          <c:val>
            <c:numRef>
              <c:f>Φύλλο1!$B$2:$B$4</c:f>
              <c:numCache>
                <c:formatCode>0%</c:formatCode>
                <c:ptCount val="3"/>
                <c:pt idx="0">
                  <c:v>0.59</c:v>
                </c:pt>
                <c:pt idx="1">
                  <c:v>0.4</c:v>
                </c:pt>
                <c:pt idx="2">
                  <c:v>0.66000000000002956</c:v>
                </c:pt>
              </c:numCache>
            </c:numRef>
          </c:val>
        </c:ser>
        <c:ser>
          <c:idx val="1"/>
          <c:order val="1"/>
          <c:tx>
            <c:strRef>
              <c:f>Φύλλο1!$C$1</c:f>
              <c:strCache>
                <c:ptCount val="1"/>
                <c:pt idx="0">
                  <c:v>Όχι</c:v>
                </c:pt>
              </c:strCache>
            </c:strRef>
          </c:tx>
          <c:dLbls>
            <c:numFmt formatCode="0%" sourceLinked="0"/>
            <c:txPr>
              <a:bodyPr/>
              <a:lstStyle/>
              <a:p>
                <a:pPr>
                  <a:defRPr lang="el-GR" sz="838" b="1"/>
                </a:pPr>
                <a:endParaRPr lang="en-US"/>
              </a:p>
            </c:txPr>
            <c:showVal val="1"/>
          </c:dLbls>
          <c:cat>
            <c:strRef>
              <c:f>Φύλλο1!$A$2:$A$4</c:f>
              <c:strCache>
                <c:ptCount val="3"/>
                <c:pt idx="0">
                  <c:v>Δραστηριότητες από το βιβλίο</c:v>
                </c:pt>
                <c:pt idx="1">
                  <c:v>Ηθικά διλήμματα</c:v>
                </c:pt>
                <c:pt idx="2">
                  <c:v>Ρόλοι</c:v>
                </c:pt>
              </c:strCache>
            </c:strRef>
          </c:cat>
          <c:val>
            <c:numRef>
              <c:f>Φύλλο1!$C$2:$C$4</c:f>
              <c:numCache>
                <c:formatCode>0%</c:formatCode>
                <c:ptCount val="3"/>
                <c:pt idx="0">
                  <c:v>0.41000000000000031</c:v>
                </c:pt>
                <c:pt idx="1">
                  <c:v>0.60000000000000064</c:v>
                </c:pt>
                <c:pt idx="2">
                  <c:v>0.34</c:v>
                </c:pt>
              </c:numCache>
            </c:numRef>
          </c:val>
        </c:ser>
        <c:dLbls>
          <c:showVal val="1"/>
        </c:dLbls>
        <c:gapWidth val="75"/>
        <c:shape val="box"/>
        <c:axId val="232010880"/>
        <c:axId val="232012416"/>
        <c:axId val="0"/>
      </c:bar3DChart>
      <c:catAx>
        <c:axId val="232010880"/>
        <c:scaling>
          <c:orientation val="minMax"/>
        </c:scaling>
        <c:axPos val="b"/>
        <c:numFmt formatCode="\Γ\ε\ν\ι\κ\ό\ς\ \τ\ύ\π\ο\ς" sourceLinked="1"/>
        <c:majorTickMark val="none"/>
        <c:tickLblPos val="nextTo"/>
        <c:txPr>
          <a:bodyPr/>
          <a:lstStyle/>
          <a:p>
            <a:pPr>
              <a:defRPr lang="el-GR" sz="838" b="1"/>
            </a:pPr>
            <a:endParaRPr lang="en-US"/>
          </a:p>
        </c:txPr>
        <c:crossAx val="232012416"/>
        <c:crosses val="autoZero"/>
        <c:auto val="1"/>
        <c:lblAlgn val="ctr"/>
        <c:lblOffset val="100"/>
      </c:catAx>
      <c:valAx>
        <c:axId val="232012416"/>
        <c:scaling>
          <c:orientation val="minMax"/>
          <c:max val="1"/>
        </c:scaling>
        <c:axPos val="l"/>
        <c:numFmt formatCode="0%" sourceLinked="1"/>
        <c:majorTickMark val="none"/>
        <c:tickLblPos val="nextTo"/>
        <c:txPr>
          <a:bodyPr/>
          <a:lstStyle/>
          <a:p>
            <a:pPr>
              <a:defRPr lang="el-GR"/>
            </a:pPr>
            <a:endParaRPr lang="en-US"/>
          </a:p>
        </c:txPr>
        <c:crossAx val="232010880"/>
        <c:crosses val="autoZero"/>
        <c:crossBetween val="between"/>
      </c:valAx>
      <c:spPr>
        <a:noFill/>
        <a:ln w="10636">
          <a:noFill/>
        </a:ln>
      </c:spPr>
    </c:plotArea>
    <c:legend>
      <c:legendPos val="b"/>
      <c:txPr>
        <a:bodyPr/>
        <a:lstStyle/>
        <a:p>
          <a:pPr>
            <a:defRPr lang="el-GR"/>
          </a:pPr>
          <a:endParaRPr lang="en-US"/>
        </a:p>
      </c:txPr>
    </c:legend>
    <c:plotVisOnly val="1"/>
    <c:dispBlanksAs val="gap"/>
  </c:chart>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Ναι</c:v>
                </c:pt>
              </c:strCache>
            </c:strRef>
          </c:tx>
          <c:dLbls>
            <c:txPr>
              <a:bodyPr/>
              <a:lstStyle/>
              <a:p>
                <a:pPr>
                  <a:defRPr lang="el-GR" sz="1000" b="1"/>
                </a:pPr>
                <a:endParaRPr lang="en-US"/>
              </a:p>
            </c:txPr>
            <c:showVal val="1"/>
          </c:dLbls>
          <c:cat>
            <c:strRef>
              <c:f>Φύλλο1!$A$2:$A$5</c:f>
              <c:strCache>
                <c:ptCount val="4"/>
                <c:pt idx="0">
                  <c:v>Τεστ Φυσικής Κατάστασης</c:v>
                </c:pt>
                <c:pt idx="1">
                  <c:v>Στόχοι</c:v>
                </c:pt>
                <c:pt idx="2">
                  <c:v>Επαναληπτικό Τεστ</c:v>
                </c:pt>
                <c:pt idx="3">
                  <c:v>Κάποιο άλλο Τεστ</c:v>
                </c:pt>
              </c:strCache>
            </c:strRef>
          </c:cat>
          <c:val>
            <c:numRef>
              <c:f>Φύλλο1!$B$2:$B$5</c:f>
              <c:numCache>
                <c:formatCode>0%</c:formatCode>
                <c:ptCount val="4"/>
                <c:pt idx="0">
                  <c:v>0.82000000000000062</c:v>
                </c:pt>
                <c:pt idx="1">
                  <c:v>0.66000000000002956</c:v>
                </c:pt>
                <c:pt idx="2">
                  <c:v>0.64000000000002688</c:v>
                </c:pt>
                <c:pt idx="3">
                  <c:v>0.39000000000001395</c:v>
                </c:pt>
              </c:numCache>
            </c:numRef>
          </c:val>
        </c:ser>
        <c:ser>
          <c:idx val="1"/>
          <c:order val="1"/>
          <c:tx>
            <c:strRef>
              <c:f>Φύλλο1!$C$1</c:f>
              <c:strCache>
                <c:ptCount val="1"/>
                <c:pt idx="0">
                  <c:v>Όχι</c:v>
                </c:pt>
              </c:strCache>
            </c:strRef>
          </c:tx>
          <c:dLbls>
            <c:txPr>
              <a:bodyPr/>
              <a:lstStyle/>
              <a:p>
                <a:pPr>
                  <a:defRPr lang="el-GR" sz="1000" b="1"/>
                </a:pPr>
                <a:endParaRPr lang="en-US"/>
              </a:p>
            </c:txPr>
            <c:showVal val="1"/>
          </c:dLbls>
          <c:cat>
            <c:strRef>
              <c:f>Φύλλο1!$A$2:$A$5</c:f>
              <c:strCache>
                <c:ptCount val="4"/>
                <c:pt idx="0">
                  <c:v>Τεστ Φυσικής Κατάστασης</c:v>
                </c:pt>
                <c:pt idx="1">
                  <c:v>Στόχοι</c:v>
                </c:pt>
                <c:pt idx="2">
                  <c:v>Επαναληπτικό Τεστ</c:v>
                </c:pt>
                <c:pt idx="3">
                  <c:v>Κάποιο άλλο Τεστ</c:v>
                </c:pt>
              </c:strCache>
            </c:strRef>
          </c:cat>
          <c:val>
            <c:numRef>
              <c:f>Φύλλο1!$C$2:$C$5</c:f>
              <c:numCache>
                <c:formatCode>0%</c:formatCode>
                <c:ptCount val="4"/>
                <c:pt idx="0">
                  <c:v>0.18000000000000024</c:v>
                </c:pt>
                <c:pt idx="1">
                  <c:v>0.34</c:v>
                </c:pt>
                <c:pt idx="2">
                  <c:v>0.36000000000000032</c:v>
                </c:pt>
                <c:pt idx="3">
                  <c:v>0.61000000000000065</c:v>
                </c:pt>
              </c:numCache>
            </c:numRef>
          </c:val>
        </c:ser>
        <c:dLbls>
          <c:showVal val="1"/>
        </c:dLbls>
        <c:gapWidth val="75"/>
        <c:shape val="box"/>
        <c:axId val="232239104"/>
        <c:axId val="232240640"/>
        <c:axId val="0"/>
      </c:bar3DChart>
      <c:catAx>
        <c:axId val="232239104"/>
        <c:scaling>
          <c:orientation val="minMax"/>
        </c:scaling>
        <c:axPos val="b"/>
        <c:numFmt formatCode="\Γ\ε\ν\ι\κ\ό\ς\ \τ\ύ\π\ο\ς" sourceLinked="1"/>
        <c:majorTickMark val="none"/>
        <c:tickLblPos val="nextTo"/>
        <c:txPr>
          <a:bodyPr/>
          <a:lstStyle/>
          <a:p>
            <a:pPr>
              <a:defRPr lang="el-GR" sz="1000" b="0"/>
            </a:pPr>
            <a:endParaRPr lang="en-US"/>
          </a:p>
        </c:txPr>
        <c:crossAx val="232240640"/>
        <c:crosses val="autoZero"/>
        <c:auto val="1"/>
        <c:lblAlgn val="ctr"/>
        <c:lblOffset val="100"/>
      </c:catAx>
      <c:valAx>
        <c:axId val="232240640"/>
        <c:scaling>
          <c:orientation val="minMax"/>
        </c:scaling>
        <c:axPos val="l"/>
        <c:numFmt formatCode="0%" sourceLinked="1"/>
        <c:majorTickMark val="none"/>
        <c:tickLblPos val="nextTo"/>
        <c:txPr>
          <a:bodyPr/>
          <a:lstStyle/>
          <a:p>
            <a:pPr>
              <a:defRPr lang="el-GR"/>
            </a:pPr>
            <a:endParaRPr lang="en-US"/>
          </a:p>
        </c:txPr>
        <c:crossAx val="232239104"/>
        <c:crosses val="autoZero"/>
        <c:crossBetween val="between"/>
      </c:valAx>
      <c:spPr>
        <a:noFill/>
        <a:ln w="9307">
          <a:noFill/>
        </a:ln>
      </c:spPr>
    </c:plotArea>
    <c:legend>
      <c:legendPos val="b"/>
      <c:txPr>
        <a:bodyPr/>
        <a:lstStyle/>
        <a:p>
          <a:pPr>
            <a:defRPr lang="el-GR"/>
          </a:pPr>
          <a:endParaRPr lang="en-US"/>
        </a:p>
      </c:txPr>
    </c:legend>
    <c:plotVisOnly val="1"/>
    <c:dispBlanksAs val="gap"/>
  </c:chart>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Ναι</c:v>
                </c:pt>
              </c:strCache>
            </c:strRef>
          </c:tx>
          <c:dLbls>
            <c:txPr>
              <a:bodyPr/>
              <a:lstStyle/>
              <a:p>
                <a:pPr>
                  <a:defRPr lang="el-GR"/>
                </a:pPr>
                <a:endParaRPr lang="en-US"/>
              </a:p>
            </c:txPr>
            <c:showVal val="1"/>
          </c:dLbls>
          <c:cat>
            <c:strRef>
              <c:f>Φύλλο1!$A$2:$A$5</c:f>
              <c:strCache>
                <c:ptCount val="4"/>
                <c:pt idx="0">
                  <c:v>Παραγγέλματος</c:v>
                </c:pt>
                <c:pt idx="1">
                  <c:v>Αμοιβαία διδασκαλία</c:v>
                </c:pt>
                <c:pt idx="2">
                  <c:v>Αυτοελέγχου</c:v>
                </c:pt>
                <c:pt idx="3">
                  <c:v>Καθοδηγούμενης ανακάλυψης</c:v>
                </c:pt>
              </c:strCache>
            </c:strRef>
          </c:cat>
          <c:val>
            <c:numRef>
              <c:f>Φύλλο1!$B$2:$B$5</c:f>
              <c:numCache>
                <c:formatCode>0%</c:formatCode>
                <c:ptCount val="4"/>
                <c:pt idx="0">
                  <c:v>0.75000000000001465</c:v>
                </c:pt>
                <c:pt idx="1">
                  <c:v>0.69000000000000061</c:v>
                </c:pt>
                <c:pt idx="2">
                  <c:v>0.36000000000000032</c:v>
                </c:pt>
                <c:pt idx="3">
                  <c:v>0.31000000000000238</c:v>
                </c:pt>
              </c:numCache>
            </c:numRef>
          </c:val>
        </c:ser>
        <c:ser>
          <c:idx val="1"/>
          <c:order val="1"/>
          <c:tx>
            <c:strRef>
              <c:f>Φύλλο1!$C$1</c:f>
              <c:strCache>
                <c:ptCount val="1"/>
                <c:pt idx="0">
                  <c:v>Όχι</c:v>
                </c:pt>
              </c:strCache>
            </c:strRef>
          </c:tx>
          <c:dLbls>
            <c:txPr>
              <a:bodyPr/>
              <a:lstStyle/>
              <a:p>
                <a:pPr>
                  <a:defRPr lang="el-GR"/>
                </a:pPr>
                <a:endParaRPr lang="en-US"/>
              </a:p>
            </c:txPr>
            <c:showVal val="1"/>
          </c:dLbls>
          <c:cat>
            <c:strRef>
              <c:f>Φύλλο1!$A$2:$A$5</c:f>
              <c:strCache>
                <c:ptCount val="4"/>
                <c:pt idx="0">
                  <c:v>Παραγγέλματος</c:v>
                </c:pt>
                <c:pt idx="1">
                  <c:v>Αμοιβαία διδασκαλία</c:v>
                </c:pt>
                <c:pt idx="2">
                  <c:v>Αυτοελέγχου</c:v>
                </c:pt>
                <c:pt idx="3">
                  <c:v>Καθοδηγούμενης ανακάλυψης</c:v>
                </c:pt>
              </c:strCache>
            </c:strRef>
          </c:cat>
          <c:val>
            <c:numRef>
              <c:f>Φύλλο1!$C$2:$C$5</c:f>
              <c:numCache>
                <c:formatCode>0%</c:formatCode>
                <c:ptCount val="4"/>
                <c:pt idx="0">
                  <c:v>0.25</c:v>
                </c:pt>
                <c:pt idx="1">
                  <c:v>0.31000000000000238</c:v>
                </c:pt>
                <c:pt idx="2">
                  <c:v>0.64000000000001933</c:v>
                </c:pt>
                <c:pt idx="3">
                  <c:v>0.69000000000000061</c:v>
                </c:pt>
              </c:numCache>
            </c:numRef>
          </c:val>
        </c:ser>
        <c:ser>
          <c:idx val="2"/>
          <c:order val="2"/>
          <c:tx>
            <c:strRef>
              <c:f>Φύλλο1!$D$1</c:f>
              <c:strCache>
                <c:ptCount val="1"/>
              </c:strCache>
            </c:strRef>
          </c:tx>
          <c:dLbls>
            <c:txPr>
              <a:bodyPr/>
              <a:lstStyle/>
              <a:p>
                <a:pPr>
                  <a:defRPr lang="el-GR"/>
                </a:pPr>
                <a:endParaRPr lang="en-US"/>
              </a:p>
            </c:txPr>
            <c:showVal val="1"/>
          </c:dLbls>
          <c:cat>
            <c:strRef>
              <c:f>Φύλλο1!$A$2:$A$5</c:f>
              <c:strCache>
                <c:ptCount val="4"/>
                <c:pt idx="0">
                  <c:v>Παραγγέλματος</c:v>
                </c:pt>
                <c:pt idx="1">
                  <c:v>Αμοιβαία διδασκαλία</c:v>
                </c:pt>
                <c:pt idx="2">
                  <c:v>Αυτοελέγχου</c:v>
                </c:pt>
                <c:pt idx="3">
                  <c:v>Καθοδηγούμενης ανακάλυψης</c:v>
                </c:pt>
              </c:strCache>
            </c:strRef>
          </c:cat>
          <c:val>
            <c:numRef>
              <c:f>Φύλλο1!$D$2:$D$5</c:f>
              <c:numCache>
                <c:formatCode>General</c:formatCode>
                <c:ptCount val="4"/>
              </c:numCache>
            </c:numRef>
          </c:val>
        </c:ser>
        <c:dLbls>
          <c:showVal val="1"/>
        </c:dLbls>
        <c:gapWidth val="75"/>
        <c:shape val="box"/>
        <c:axId val="232198144"/>
        <c:axId val="232199680"/>
        <c:axId val="0"/>
      </c:bar3DChart>
      <c:catAx>
        <c:axId val="232198144"/>
        <c:scaling>
          <c:orientation val="minMax"/>
        </c:scaling>
        <c:axPos val="b"/>
        <c:numFmt formatCode="\Γ\ε\ν\ι\κ\ό\ς\ \τ\ύ\π\ο\ς" sourceLinked="1"/>
        <c:majorTickMark val="none"/>
        <c:tickLblPos val="nextTo"/>
        <c:txPr>
          <a:bodyPr/>
          <a:lstStyle/>
          <a:p>
            <a:pPr>
              <a:defRPr lang="el-GR"/>
            </a:pPr>
            <a:endParaRPr lang="en-US"/>
          </a:p>
        </c:txPr>
        <c:crossAx val="232199680"/>
        <c:crosses val="autoZero"/>
        <c:auto val="1"/>
        <c:lblAlgn val="ctr"/>
        <c:lblOffset val="100"/>
      </c:catAx>
      <c:valAx>
        <c:axId val="232199680"/>
        <c:scaling>
          <c:orientation val="minMax"/>
          <c:max val="1"/>
        </c:scaling>
        <c:axPos val="l"/>
        <c:numFmt formatCode="0%" sourceLinked="1"/>
        <c:majorTickMark val="none"/>
        <c:tickLblPos val="nextTo"/>
        <c:txPr>
          <a:bodyPr/>
          <a:lstStyle/>
          <a:p>
            <a:pPr>
              <a:defRPr lang="el-GR"/>
            </a:pPr>
            <a:endParaRPr lang="en-US"/>
          </a:p>
        </c:txPr>
        <c:crossAx val="232198144"/>
        <c:crosses val="autoZero"/>
        <c:crossBetween val="between"/>
      </c:valAx>
      <c:spPr>
        <a:noFill/>
        <a:ln w="23306">
          <a:noFill/>
        </a:ln>
      </c:spPr>
    </c:plotArea>
    <c:legend>
      <c:legendPos val="b"/>
      <c:legendEntry>
        <c:idx val="2"/>
        <c:delete val="1"/>
      </c:legendEntry>
      <c:txPr>
        <a:bodyPr/>
        <a:lstStyle/>
        <a:p>
          <a:pPr>
            <a:defRPr lang="el-GR"/>
          </a:pPr>
          <a:endParaRPr lang="en-US"/>
        </a:p>
      </c:txPr>
    </c:legend>
    <c:plotVisOnly val="1"/>
    <c:dispBlanksAs val="gap"/>
  </c:chart>
  <c:externalData r:id="rId2"/>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Φύλλο1!$B$2:$B$3</c:f>
              <c:numCache>
                <c:formatCode>#.000%</c:formatCode>
                <c:ptCount val="2"/>
                <c:pt idx="0">
                  <c:v>0.25600000000000001</c:v>
                </c:pt>
                <c:pt idx="1">
                  <c:v>0.18100000000000024</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Φύλλο1!$C$2:$C$3</c:f>
              <c:numCache>
                <c:formatCode>#.000%</c:formatCode>
                <c:ptCount val="2"/>
                <c:pt idx="0">
                  <c:v>0.41700000000000031</c:v>
                </c:pt>
                <c:pt idx="1">
                  <c:v>0.35800000000000032</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Φύλλο1!$D$2:$D$3</c:f>
              <c:numCache>
                <c:formatCode>#.000%</c:formatCode>
                <c:ptCount val="2"/>
                <c:pt idx="0">
                  <c:v>0.22600000000000001</c:v>
                </c:pt>
                <c:pt idx="1">
                  <c:v>0.32100000000001216</c:v>
                </c:pt>
              </c:numCache>
            </c:numRef>
          </c:val>
        </c:ser>
        <c:ser>
          <c:idx val="3"/>
          <c:order val="3"/>
          <c:tx>
            <c:strRef>
              <c:f>Φύλλο1!$E$1</c:f>
              <c:strCache>
                <c:ptCount val="1"/>
                <c:pt idx="0">
                  <c:v>Λίγο</c:v>
                </c:pt>
              </c:strCache>
            </c:strRef>
          </c:tx>
          <c:dLbls>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Φύλλο1!$E$2:$E$3</c:f>
              <c:numCache>
                <c:formatCode>#.000%</c:formatCode>
                <c:ptCount val="2"/>
                <c:pt idx="0">
                  <c:v>4.3999999999999997E-2</c:v>
                </c:pt>
                <c:pt idx="1">
                  <c:v>6.1000000000000013E-2</c:v>
                </c:pt>
              </c:numCache>
            </c:numRef>
          </c:val>
        </c:ser>
        <c:ser>
          <c:idx val="4"/>
          <c:order val="4"/>
          <c:tx>
            <c:strRef>
              <c:f>Φύλλο1!$F$1</c:f>
              <c:strCache>
                <c:ptCount val="1"/>
                <c:pt idx="0">
                  <c:v>Καθόλου</c:v>
                </c:pt>
              </c:strCache>
            </c:strRef>
          </c:tx>
          <c:dLbls>
            <c:dLbl>
              <c:idx val="0"/>
              <c:layout>
                <c:manualLayout>
                  <c:x val="1.4787430683919165E-2"/>
                  <c:y val="0"/>
                </c:manualLayout>
              </c:layout>
              <c:showVal val="1"/>
            </c:dLbl>
            <c:dLbl>
              <c:idx val="1"/>
              <c:layout>
                <c:manualLayout>
                  <c:x val="1.4787430683919165E-2"/>
                  <c:y val="1.2121212121212118E-2"/>
                </c:manualLayout>
              </c:layout>
              <c:showVal val="1"/>
            </c:dLbl>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Φύλλο1!$F$2:$F$3</c:f>
              <c:numCache>
                <c:formatCode>#.000%</c:formatCode>
                <c:ptCount val="2"/>
                <c:pt idx="0">
                  <c:v>3.2000000000000042E-2</c:v>
                </c:pt>
                <c:pt idx="1">
                  <c:v>3.6999999999999998E-2</c:v>
                </c:pt>
              </c:numCache>
            </c:numRef>
          </c:val>
        </c:ser>
        <c:ser>
          <c:idx val="5"/>
          <c:order val="5"/>
          <c:tx>
            <c:strRef>
              <c:f>Φύλλο1!$G$1</c:f>
              <c:strCache>
                <c:ptCount val="1"/>
                <c:pt idx="0">
                  <c:v>ΔΞ/ΔΑ</c:v>
                </c:pt>
              </c:strCache>
            </c:strRef>
          </c:tx>
          <c:dLbls>
            <c:dLbl>
              <c:idx val="0"/>
              <c:layout>
                <c:manualLayout>
                  <c:x val="2.9574861367837268E-2"/>
                  <c:y val="1.2121212121212118E-2"/>
                </c:manualLayout>
              </c:layout>
              <c:showVal val="1"/>
            </c:dLbl>
            <c:dLbl>
              <c:idx val="1"/>
              <c:layout>
                <c:manualLayout>
                  <c:x val="1.7252002464571779E-2"/>
                  <c:y val="6.0606060606060623E-3"/>
                </c:manualLayout>
              </c:layout>
              <c:showVal val="1"/>
            </c:dLbl>
            <c:numFmt formatCode="0.00%" sourceLinked="0"/>
            <c:txPr>
              <a:bodyPr/>
              <a:lstStyle/>
              <a:p>
                <a:pPr>
                  <a:defRPr lang="el-GR"/>
                </a:pPr>
                <a:endParaRPr lang="en-US"/>
              </a:p>
            </c:txPr>
            <c:showVal val="1"/>
          </c:dLbls>
          <c:cat>
            <c:strRef>
              <c:f>Φύλλο1!$A$2:$A$3</c:f>
              <c:strCache>
                <c:ptCount val="2"/>
                <c:pt idx="0">
                  <c:v>Γλώσσα Εύκολη και κατανοητή</c:v>
                </c:pt>
                <c:pt idx="1">
                  <c:v>Περιεχόμενα</c:v>
                </c:pt>
              </c:strCache>
            </c:strRef>
          </c:cat>
          <c:val>
            <c:numRef>
              <c:f>Φύλλο1!$G$2:$G$3</c:f>
              <c:numCache>
                <c:formatCode>0%</c:formatCode>
                <c:ptCount val="2"/>
                <c:pt idx="0">
                  <c:v>2.5000000000000001E-2</c:v>
                </c:pt>
                <c:pt idx="1">
                  <c:v>4.2000000000000023E-2</c:v>
                </c:pt>
              </c:numCache>
            </c:numRef>
          </c:val>
        </c:ser>
        <c:axId val="93044096"/>
        <c:axId val="227243136"/>
      </c:barChart>
      <c:catAx>
        <c:axId val="93044096"/>
        <c:scaling>
          <c:orientation val="minMax"/>
        </c:scaling>
        <c:axPos val="b"/>
        <c:tickLblPos val="nextTo"/>
        <c:txPr>
          <a:bodyPr/>
          <a:lstStyle/>
          <a:p>
            <a:pPr>
              <a:defRPr lang="el-GR"/>
            </a:pPr>
            <a:endParaRPr lang="en-US"/>
          </a:p>
        </c:txPr>
        <c:crossAx val="227243136"/>
        <c:crosses val="autoZero"/>
        <c:auto val="1"/>
        <c:lblAlgn val="ctr"/>
        <c:lblOffset val="100"/>
      </c:catAx>
      <c:valAx>
        <c:axId val="227243136"/>
        <c:scaling>
          <c:orientation val="minMax"/>
          <c:max val="0.5"/>
        </c:scaling>
        <c:axPos val="l"/>
        <c:majorGridlines/>
        <c:numFmt formatCode="0%" sourceLinked="0"/>
        <c:tickLblPos val="nextTo"/>
        <c:txPr>
          <a:bodyPr/>
          <a:lstStyle/>
          <a:p>
            <a:pPr>
              <a:defRPr lang="el-GR"/>
            </a:pPr>
            <a:endParaRPr lang="en-US"/>
          </a:p>
        </c:txPr>
        <c:crossAx val="93044096"/>
        <c:crosses val="autoZero"/>
        <c:crossBetween val="between"/>
      </c:valAx>
    </c:plotArea>
    <c:legend>
      <c:legendPos val="r"/>
      <c:txPr>
        <a:bodyPr/>
        <a:lstStyle/>
        <a:p>
          <a:pPr>
            <a:defRPr lang="el-GR"/>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Μορφωτικό Επίπεδο                                   </a:t>
            </a:r>
          </a:p>
        </c:rich>
      </c:tx>
      <c:layout>
        <c:manualLayout>
          <c:xMode val="edge"/>
          <c:yMode val="edge"/>
          <c:x val="0.21514341957255828"/>
          <c:y val="1.6563181318583361E-2"/>
        </c:manualLayout>
      </c:layout>
    </c:title>
    <c:view3D>
      <c:rotX val="20"/>
      <c:perspective val="30"/>
    </c:view3D>
    <c:plotArea>
      <c:layout>
        <c:manualLayout>
          <c:layoutTarget val="inner"/>
          <c:xMode val="edge"/>
          <c:yMode val="edge"/>
          <c:x val="9.5667870036101096E-2"/>
          <c:y val="0.15486542443064191"/>
          <c:w val="0.43977127859017628"/>
          <c:h val="0.65017630371961077"/>
        </c:manualLayout>
      </c:layout>
      <c:pie3DChart>
        <c:varyColors val="1"/>
        <c:ser>
          <c:idx val="0"/>
          <c:order val="0"/>
          <c:tx>
            <c:strRef>
              <c:f>Φύλλο1!$B$1</c:f>
              <c:strCache>
                <c:ptCount val="1"/>
                <c:pt idx="0">
                  <c:v>Μορφωτικό Επίπεδο                                   </c:v>
                </c:pt>
              </c:strCache>
            </c:strRef>
          </c:tx>
          <c:dLbls>
            <c:numFmt formatCode="0.00%" sourceLinked="0"/>
            <c:txPr>
              <a:bodyPr/>
              <a:lstStyle/>
              <a:p>
                <a:pPr>
                  <a:defRPr lang="el-GR"/>
                </a:pPr>
                <a:endParaRPr lang="en-US"/>
              </a:p>
            </c:txPr>
            <c:showPercent val="1"/>
          </c:dLbls>
          <c:cat>
            <c:strRef>
              <c:f>Φύλλο1!$A$2:$A$11</c:f>
              <c:strCache>
                <c:ptCount val="10"/>
                <c:pt idx="0">
                  <c:v>Μεταπτυχιακό δίπλωμα</c:v>
                </c:pt>
                <c:pt idx="1">
                  <c:v>Δεύτερο πτυχίο ανώτατης εκπαίδευσης</c:v>
                </c:pt>
                <c:pt idx="2">
                  <c:v>Εκπαιδευτικό πρόγραμμα της ΣΕΛΜΕ</c:v>
                </c:pt>
                <c:pt idx="3">
                  <c:v>ΠΕΚ</c:v>
                </c:pt>
                <c:pt idx="4">
                  <c:v>Διδακτορικό και Μεταπτυχιακό δίπλωμα </c:v>
                </c:pt>
                <c:pt idx="5">
                  <c:v>Μεταπτυχιακό και Δεύτερο πτυχίο ανώτατης εκπαίδευσης </c:v>
                </c:pt>
                <c:pt idx="6">
                  <c:v>Μεταπτυχιακό και ΠΕΚ</c:v>
                </c:pt>
                <c:pt idx="7">
                  <c:v>Δεύτερο πτυχίο ανώτατης εκπαίδευσης και ΠΕΚ</c:v>
                </c:pt>
                <c:pt idx="8">
                  <c:v>Εκπαιδευτικό πρόγραμμα της ΣΕΛΜΕ και ΠΕΚ</c:v>
                </c:pt>
                <c:pt idx="9">
                  <c:v>Δεν απάντησαν</c:v>
                </c:pt>
              </c:strCache>
            </c:strRef>
          </c:cat>
          <c:val>
            <c:numRef>
              <c:f>Φύλλο1!$B$2:$B$11</c:f>
              <c:numCache>
                <c:formatCode>0.00%</c:formatCode>
                <c:ptCount val="10"/>
                <c:pt idx="0">
                  <c:v>4.9000000000000113E-2</c:v>
                </c:pt>
                <c:pt idx="1">
                  <c:v>1.2E-2</c:v>
                </c:pt>
                <c:pt idx="2">
                  <c:v>6.1000000000000013E-2</c:v>
                </c:pt>
                <c:pt idx="3">
                  <c:v>0.30500000000000038</c:v>
                </c:pt>
                <c:pt idx="4">
                  <c:v>1.2E-2</c:v>
                </c:pt>
                <c:pt idx="5">
                  <c:v>1.2E-2</c:v>
                </c:pt>
                <c:pt idx="6">
                  <c:v>1.2E-2</c:v>
                </c:pt>
                <c:pt idx="7">
                  <c:v>1.2E-2</c:v>
                </c:pt>
                <c:pt idx="8" formatCode="0%">
                  <c:v>0.502</c:v>
                </c:pt>
                <c:pt idx="9">
                  <c:v>2.3E-2</c:v>
                </c:pt>
              </c:numCache>
            </c:numRef>
          </c:val>
        </c:ser>
        <c:dLbls>
          <c:showPercent val="1"/>
        </c:dLbls>
      </c:pie3DChart>
    </c:plotArea>
    <c:legend>
      <c:legendPos val="r"/>
      <c:layout>
        <c:manualLayout>
          <c:xMode val="edge"/>
          <c:yMode val="edge"/>
          <c:x val="0.6452380952381167"/>
          <c:y val="8.0918530602001451E-2"/>
          <c:w val="0.34047619047619049"/>
          <c:h val="0.80121717852997454"/>
        </c:manualLayout>
      </c:layout>
      <c:txPr>
        <a:bodyPr/>
        <a:lstStyle/>
        <a:p>
          <a:pPr>
            <a:defRPr lang="el-GR"/>
          </a:pPr>
          <a:endParaRPr lang="en-US"/>
        </a:p>
      </c:txPr>
    </c:legend>
    <c:plotVisOnly val="1"/>
    <c:dispBlanksAs val="zero"/>
  </c:chart>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sz="1200"/>
            </a:pPr>
            <a:r>
              <a:rPr lang="el-GR" sz="1400"/>
              <a:t>Δυσκολία Εφαρμογής</a:t>
            </a:r>
          </a:p>
        </c:rich>
      </c:tx>
    </c:title>
    <c:view3D>
      <c:perspective val="30"/>
    </c:view3D>
    <c:plotArea>
      <c:layout>
        <c:manualLayout>
          <c:layoutTarget val="inner"/>
          <c:xMode val="edge"/>
          <c:yMode val="edge"/>
          <c:x val="0.19738525927502309"/>
          <c:y val="0.23180902862201611"/>
          <c:w val="0.44132297651984387"/>
          <c:h val="0.53666697838542154"/>
        </c:manualLayout>
      </c:layout>
      <c:pie3DChart>
        <c:varyColors val="1"/>
        <c:ser>
          <c:idx val="0"/>
          <c:order val="0"/>
          <c:tx>
            <c:strRef>
              <c:f>Φύλλο1!$B$1</c:f>
              <c:strCache>
                <c:ptCount val="1"/>
                <c:pt idx="0">
                  <c:v>Δυσκολία Εφαρμογής</c:v>
                </c:pt>
              </c:strCache>
            </c:strRef>
          </c:tx>
          <c:dLbls>
            <c:numFmt formatCode="0.00%" sourceLinked="0"/>
            <c:txPr>
              <a:bodyPr/>
              <a:lstStyle/>
              <a:p>
                <a:pPr>
                  <a:defRPr lang="el-GR"/>
                </a:pPr>
                <a:endParaRPr lang="en-US"/>
              </a:p>
            </c:txPr>
            <c:showPercent val="1"/>
          </c:dLbls>
          <c:cat>
            <c:strRef>
              <c:f>Φύλλο1!$A$2:$A$14</c:f>
              <c:strCache>
                <c:ptCount val="13"/>
                <c:pt idx="0">
                  <c:v>Κάρτες αξιολόγησης</c:v>
                </c:pt>
                <c:pt idx="1">
                  <c:v>Έλλειψη υποδομών </c:v>
                </c:pt>
                <c:pt idx="2">
                  <c:v>Πολλά αντικείμενα</c:v>
                </c:pt>
                <c:pt idx="3">
                  <c:v>Μέθοδοι διδασκαλίας</c:v>
                </c:pt>
                <c:pt idx="4">
                  <c:v>Κλασικός Αθλητισμός</c:v>
                </c:pt>
                <c:pt idx="5">
                  <c:v>Διαθεματικότητα</c:v>
                </c:pt>
                <c:pt idx="6">
                  <c:v>Ενόργανη Γυμναστική</c:v>
                </c:pt>
                <c:pt idx="7">
                  <c:v>Κολύμβηση</c:v>
                </c:pt>
                <c:pt idx="8">
                  <c:v>Έντυπο υλικό</c:v>
                </c:pt>
                <c:pt idx="9">
                  <c:v>Αθλοπαιδιές</c:v>
                </c:pt>
                <c:pt idx="10">
                  <c:v>Καθορισμός στόχων</c:v>
                </c:pt>
                <c:pt idx="11">
                  <c:v>Τίποτα</c:v>
                </c:pt>
                <c:pt idx="12">
                  <c:v>Δια βίου άσκηση</c:v>
                </c:pt>
              </c:strCache>
            </c:strRef>
          </c:cat>
          <c:val>
            <c:numRef>
              <c:f>Φύλλο1!$B$2:$B$14</c:f>
              <c:numCache>
                <c:formatCode>0.00%</c:formatCode>
                <c:ptCount val="13"/>
                <c:pt idx="0">
                  <c:v>0.35200000000000031</c:v>
                </c:pt>
                <c:pt idx="1">
                  <c:v>0.27800000000000002</c:v>
                </c:pt>
                <c:pt idx="2">
                  <c:v>9.3000000000000208E-2</c:v>
                </c:pt>
                <c:pt idx="3">
                  <c:v>3.6999999999999998E-2</c:v>
                </c:pt>
                <c:pt idx="4">
                  <c:v>3.6999999999999998E-2</c:v>
                </c:pt>
                <c:pt idx="5">
                  <c:v>3.6999999999999998E-2</c:v>
                </c:pt>
                <c:pt idx="6">
                  <c:v>3.6999999999999998E-2</c:v>
                </c:pt>
                <c:pt idx="7">
                  <c:v>3.6999999999999998E-2</c:v>
                </c:pt>
                <c:pt idx="8">
                  <c:v>1.9000000000000131E-2</c:v>
                </c:pt>
                <c:pt idx="9">
                  <c:v>1.9000000000000131E-2</c:v>
                </c:pt>
                <c:pt idx="10">
                  <c:v>1.9000000000000131E-2</c:v>
                </c:pt>
                <c:pt idx="11">
                  <c:v>1.7999999999999999E-2</c:v>
                </c:pt>
                <c:pt idx="12">
                  <c:v>1.7000000000000001E-2</c:v>
                </c:pt>
              </c:numCache>
            </c:numRef>
          </c:val>
        </c:ser>
        <c:dLbls>
          <c:showPercent val="1"/>
        </c:dLbls>
      </c:pie3DChart>
    </c:plotArea>
    <c:legend>
      <c:legendPos val="r"/>
      <c:txPr>
        <a:bodyPr/>
        <a:lstStyle/>
        <a:p>
          <a:pPr>
            <a:defRPr lang="el-GR"/>
          </a:pPr>
          <a:endParaRPr lang="en-US"/>
        </a:p>
      </c:txPr>
    </c:legend>
    <c:plotVisOnly val="1"/>
    <c:dispBlanksAs val="zero"/>
  </c:chart>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Σημαντικότητα</a:t>
            </a:r>
          </a:p>
        </c:rich>
      </c:tx>
      <c:layout>
        <c:manualLayout>
          <c:xMode val="edge"/>
          <c:yMode val="edge"/>
          <c:x val="0.32544566544568088"/>
          <c:y val="1.9047619047619691E-2"/>
        </c:manualLayout>
      </c:layout>
    </c:title>
    <c:view3D>
      <c:perspective val="30"/>
    </c:view3D>
    <c:plotArea>
      <c:layout>
        <c:manualLayout>
          <c:layoutTarget val="inner"/>
          <c:xMode val="edge"/>
          <c:yMode val="edge"/>
          <c:x val="0.14125696974445359"/>
          <c:y val="0.28035003977726114"/>
          <c:w val="0.48710142001480738"/>
          <c:h val="0.66211923509561565"/>
        </c:manualLayout>
      </c:layout>
      <c:pie3DChart>
        <c:varyColors val="1"/>
        <c:ser>
          <c:idx val="0"/>
          <c:order val="0"/>
          <c:tx>
            <c:strRef>
              <c:f>Φύλλο1!$B$1</c:f>
              <c:strCache>
                <c:ptCount val="1"/>
                <c:pt idx="0">
                  <c:v>Σημαντικότητα</c:v>
                </c:pt>
              </c:strCache>
            </c:strRef>
          </c:tx>
          <c:dLbls>
            <c:numFmt formatCode="0.00%" sourceLinked="0"/>
            <c:txPr>
              <a:bodyPr/>
              <a:lstStyle/>
              <a:p>
                <a:pPr>
                  <a:defRPr lang="el-GR"/>
                </a:pPr>
                <a:endParaRPr lang="en-US"/>
              </a:p>
            </c:txPr>
            <c:showPercent val="1"/>
          </c:dLbls>
          <c:cat>
            <c:strRef>
              <c:f>Φύλλο1!$A$2:$A$7</c:f>
              <c:strCache>
                <c:ptCount val="6"/>
                <c:pt idx="0">
                  <c:v>Συζήτηση προβλημάτων</c:v>
                </c:pt>
                <c:pt idx="1">
                  <c:v>Δειγματικές διδασκαλίες</c:v>
                </c:pt>
                <c:pt idx="2">
                  <c:v>Επιμόρφωση</c:v>
                </c:pt>
                <c:pt idx="3">
                  <c:v>Εισήγηση από τον επιμορφωτή</c:v>
                </c:pt>
                <c:pt idx="4">
                  <c:v>Συνεργασία εκπαιδευτικών</c:v>
                </c:pt>
                <c:pt idx="5">
                  <c:v>Σχεδιασμός εκπαιδευτικών δραστηριοτήτων</c:v>
                </c:pt>
              </c:strCache>
            </c:strRef>
          </c:cat>
          <c:val>
            <c:numRef>
              <c:f>Φύλλο1!$B$2:$B$7</c:f>
              <c:numCache>
                <c:formatCode>0%</c:formatCode>
                <c:ptCount val="6"/>
                <c:pt idx="0">
                  <c:v>0.33000000000001117</c:v>
                </c:pt>
                <c:pt idx="1">
                  <c:v>0.27</c:v>
                </c:pt>
                <c:pt idx="2">
                  <c:v>0.14000000000000001</c:v>
                </c:pt>
                <c:pt idx="3">
                  <c:v>0.13</c:v>
                </c:pt>
                <c:pt idx="4">
                  <c:v>0.11</c:v>
                </c:pt>
                <c:pt idx="5">
                  <c:v>2.0000000000000011E-2</c:v>
                </c:pt>
              </c:numCache>
            </c:numRef>
          </c:val>
        </c:ser>
        <c:dLbls>
          <c:showPercent val="1"/>
        </c:dLbls>
      </c:pie3DChart>
    </c:plotArea>
    <c:legend>
      <c:legendPos val="r"/>
      <c:txPr>
        <a:bodyPr/>
        <a:lstStyle/>
        <a:p>
          <a:pPr>
            <a:defRPr lang="el-GR"/>
          </a:pPr>
          <a:endParaRPr lang="en-US"/>
        </a:p>
      </c:txPr>
    </c:legend>
    <c:plotVisOnly val="1"/>
    <c:dispBlanksAs val="zero"/>
  </c:chart>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manualLayout>
          <c:layoutTarget val="inner"/>
          <c:xMode val="edge"/>
          <c:yMode val="edge"/>
          <c:x val="8.6061458812494024E-2"/>
          <c:y val="3.4996121938658378E-2"/>
          <c:w val="0.82038874006728457"/>
          <c:h val="0.52968212306791806"/>
        </c:manualLayout>
      </c:layout>
      <c:bar3DChart>
        <c:barDir val="col"/>
        <c:grouping val="clustered"/>
        <c:ser>
          <c:idx val="0"/>
          <c:order val="0"/>
          <c:tx>
            <c:strRef>
              <c:f>Φύλλο1!$B$1</c:f>
              <c:strCache>
                <c:ptCount val="1"/>
                <c:pt idx="0">
                  <c:v>Ναι</c:v>
                </c:pt>
              </c:strCache>
            </c:strRef>
          </c:tx>
          <c:dLbls>
            <c:numFmt formatCode="0.00%" sourceLinked="0"/>
            <c:txPr>
              <a:bodyPr/>
              <a:lstStyle/>
              <a:p>
                <a:pPr>
                  <a:defRPr lang="el-GR"/>
                </a:pPr>
                <a:endParaRPr lang="en-US"/>
              </a:p>
            </c:txPr>
            <c:showVal val="1"/>
          </c:dLbls>
          <c:cat>
            <c:strRef>
              <c:f>Φύλλο1!$A$2:$A$5</c:f>
              <c:strCache>
                <c:ptCount val="4"/>
                <c:pt idx="0">
                  <c:v>Να είναι προαιρετική</c:v>
                </c:pt>
                <c:pt idx="1">
                  <c:v>Να είναι προαιρετική και σε ορισμένες περιπτώσεις υποχρεωτική.</c:v>
                </c:pt>
                <c:pt idx="2">
                  <c:v>Να είναι υποχρεωτική.</c:v>
                </c:pt>
                <c:pt idx="3">
                  <c:v>Να είναι υποχρεωτική και σε ορισμένες μόνο περιπτώσεις προαιρετική.</c:v>
                </c:pt>
              </c:strCache>
            </c:strRef>
          </c:cat>
          <c:val>
            <c:numRef>
              <c:f>Φύλλο1!$B$2:$B$5</c:f>
              <c:numCache>
                <c:formatCode>#.000%</c:formatCode>
                <c:ptCount val="4"/>
                <c:pt idx="0">
                  <c:v>7.3000000000000009E-2</c:v>
                </c:pt>
                <c:pt idx="1">
                  <c:v>0.26800000000000002</c:v>
                </c:pt>
                <c:pt idx="2">
                  <c:v>0.35400000000000031</c:v>
                </c:pt>
                <c:pt idx="3">
                  <c:v>0.31700000000000988</c:v>
                </c:pt>
              </c:numCache>
            </c:numRef>
          </c:val>
        </c:ser>
        <c:ser>
          <c:idx val="1"/>
          <c:order val="1"/>
          <c:tx>
            <c:strRef>
              <c:f>Φύλλο1!$C$1</c:f>
              <c:strCache>
                <c:ptCount val="1"/>
                <c:pt idx="0">
                  <c:v>Όχι</c:v>
                </c:pt>
              </c:strCache>
            </c:strRef>
          </c:tx>
          <c:dLbls>
            <c:numFmt formatCode="0.00%" sourceLinked="0"/>
            <c:txPr>
              <a:bodyPr/>
              <a:lstStyle/>
              <a:p>
                <a:pPr>
                  <a:defRPr lang="el-GR"/>
                </a:pPr>
                <a:endParaRPr lang="en-US"/>
              </a:p>
            </c:txPr>
            <c:showVal val="1"/>
          </c:dLbls>
          <c:cat>
            <c:strRef>
              <c:f>Φύλλο1!$A$2:$A$5</c:f>
              <c:strCache>
                <c:ptCount val="4"/>
                <c:pt idx="0">
                  <c:v>Να είναι προαιρετική</c:v>
                </c:pt>
                <c:pt idx="1">
                  <c:v>Να είναι προαιρετική και σε ορισμένες περιπτώσεις υποχρεωτική.</c:v>
                </c:pt>
                <c:pt idx="2">
                  <c:v>Να είναι υποχρεωτική.</c:v>
                </c:pt>
                <c:pt idx="3">
                  <c:v>Να είναι υποχρεωτική και σε ορισμένες μόνο περιπτώσεις προαιρετική.</c:v>
                </c:pt>
              </c:strCache>
            </c:strRef>
          </c:cat>
          <c:val>
            <c:numRef>
              <c:f>Φύλλο1!$C$2:$C$5</c:f>
              <c:numCache>
                <c:formatCode>#.000%</c:formatCode>
                <c:ptCount val="4"/>
                <c:pt idx="0">
                  <c:v>0.87800000000001865</c:v>
                </c:pt>
                <c:pt idx="1">
                  <c:v>0.68300000000000005</c:v>
                </c:pt>
                <c:pt idx="2" formatCode="0%">
                  <c:v>0.61000000000000065</c:v>
                </c:pt>
                <c:pt idx="3">
                  <c:v>0.64600000000002744</c:v>
                </c:pt>
              </c:numCache>
            </c:numRef>
          </c:val>
        </c:ser>
        <c:ser>
          <c:idx val="2"/>
          <c:order val="2"/>
          <c:tx>
            <c:strRef>
              <c:f>Φύλλο1!$D$1</c:f>
              <c:strCache>
                <c:ptCount val="1"/>
                <c:pt idx="0">
                  <c:v>ΔΞ/ΔΑ</c:v>
                </c:pt>
              </c:strCache>
            </c:strRef>
          </c:tx>
          <c:dLbls>
            <c:numFmt formatCode="0.00%" sourceLinked="0"/>
            <c:txPr>
              <a:bodyPr/>
              <a:lstStyle/>
              <a:p>
                <a:pPr>
                  <a:defRPr lang="el-GR"/>
                </a:pPr>
                <a:endParaRPr lang="en-US"/>
              </a:p>
            </c:txPr>
            <c:showVal val="1"/>
          </c:dLbls>
          <c:cat>
            <c:strRef>
              <c:f>Φύλλο1!$A$2:$A$5</c:f>
              <c:strCache>
                <c:ptCount val="4"/>
                <c:pt idx="0">
                  <c:v>Να είναι προαιρετική</c:v>
                </c:pt>
                <c:pt idx="1">
                  <c:v>Να είναι προαιρετική και σε ορισμένες περιπτώσεις υποχρεωτική.</c:v>
                </c:pt>
                <c:pt idx="2">
                  <c:v>Να είναι υποχρεωτική.</c:v>
                </c:pt>
                <c:pt idx="3">
                  <c:v>Να είναι υποχρεωτική και σε ορισμένες μόνο περιπτώσεις προαιρετική.</c:v>
                </c:pt>
              </c:strCache>
            </c:strRef>
          </c:cat>
          <c:val>
            <c:numRef>
              <c:f>Φύλλο1!$D$2:$D$5</c:f>
              <c:numCache>
                <c:formatCode>#.000%</c:formatCode>
                <c:ptCount val="4"/>
                <c:pt idx="0">
                  <c:v>4.9000000000000113E-2</c:v>
                </c:pt>
                <c:pt idx="1">
                  <c:v>4.9000000000000113E-2</c:v>
                </c:pt>
                <c:pt idx="2">
                  <c:v>3.5999999999999997E-2</c:v>
                </c:pt>
                <c:pt idx="3">
                  <c:v>3.6999999999999998E-2</c:v>
                </c:pt>
              </c:numCache>
            </c:numRef>
          </c:val>
        </c:ser>
        <c:shape val="box"/>
        <c:axId val="117513600"/>
        <c:axId val="117523584"/>
        <c:axId val="0"/>
      </c:bar3DChart>
      <c:catAx>
        <c:axId val="117513600"/>
        <c:scaling>
          <c:orientation val="minMax"/>
        </c:scaling>
        <c:axPos val="b"/>
        <c:numFmt formatCode="\Γ\ε\ν\ι\κ\ό\ς\ \τ\ύ\π\ο\ς" sourceLinked="1"/>
        <c:tickLblPos val="nextTo"/>
        <c:txPr>
          <a:bodyPr rot="0" vert="horz"/>
          <a:lstStyle/>
          <a:p>
            <a:pPr>
              <a:defRPr lang="el-GR"/>
            </a:pPr>
            <a:endParaRPr lang="en-US"/>
          </a:p>
        </c:txPr>
        <c:crossAx val="117523584"/>
        <c:crosses val="autoZero"/>
        <c:auto val="1"/>
        <c:lblAlgn val="ctr"/>
        <c:lblOffset val="100"/>
      </c:catAx>
      <c:valAx>
        <c:axId val="117523584"/>
        <c:scaling>
          <c:orientation val="minMax"/>
          <c:max val="1"/>
        </c:scaling>
        <c:axPos val="l"/>
        <c:majorGridlines/>
        <c:numFmt formatCode="0%" sourceLinked="0"/>
        <c:tickLblPos val="nextTo"/>
        <c:txPr>
          <a:bodyPr/>
          <a:lstStyle/>
          <a:p>
            <a:pPr>
              <a:defRPr lang="el-GR"/>
            </a:pPr>
            <a:endParaRPr lang="en-US"/>
          </a:p>
        </c:txPr>
        <c:crossAx val="117513600"/>
        <c:crosses val="autoZero"/>
        <c:crossBetween val="between"/>
        <c:majorUnit val="0.2"/>
      </c:valAx>
      <c:spPr>
        <a:noFill/>
        <a:ln w="25399">
          <a:noFill/>
        </a:ln>
      </c:spPr>
    </c:plotArea>
    <c:legend>
      <c:legendPos val="r"/>
      <c:layout>
        <c:manualLayout>
          <c:xMode val="edge"/>
          <c:yMode val="edge"/>
          <c:x val="0.89552220678297556"/>
          <c:y val="0.40273048872843464"/>
          <c:w val="0.10090574367250379"/>
          <c:h val="0.21336770956728696"/>
        </c:manualLayout>
      </c:layout>
      <c:txPr>
        <a:bodyPr/>
        <a:lstStyle/>
        <a:p>
          <a:pPr>
            <a:defRPr lang="el-GR"/>
          </a:pPr>
          <a:endParaRPr lang="en-US"/>
        </a:p>
      </c:txPr>
    </c:legend>
    <c:plotVisOnly val="1"/>
    <c:dispBlanksAs val="gap"/>
  </c:chart>
  <c:externalData r:id="rId2"/>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Φύλλο1!$B$2:$B$4</c:f>
              <c:numCache>
                <c:formatCode>0%</c:formatCode>
                <c:ptCount val="3"/>
                <c:pt idx="0">
                  <c:v>0.05</c:v>
                </c:pt>
                <c:pt idx="1">
                  <c:v>6.0000000000000032E-2</c:v>
                </c:pt>
                <c:pt idx="2">
                  <c:v>0.05</c:v>
                </c:pt>
              </c:numCache>
            </c:numRef>
          </c:val>
        </c:ser>
        <c:ser>
          <c:idx val="1"/>
          <c:order val="1"/>
          <c:tx>
            <c:strRef>
              <c:f>Φύλλο1!$C$1</c:f>
              <c:strCache>
                <c:ptCount val="1"/>
                <c:pt idx="0">
                  <c:v>Πολύ</c:v>
                </c:pt>
              </c:strCache>
            </c:strRef>
          </c:tx>
          <c:dLbls>
            <c:dLbl>
              <c:idx val="2"/>
              <c:layout>
                <c:manualLayout>
                  <c:x val="-5.0600885515496505E-3"/>
                  <c:y val="5.7971014492753506E-2"/>
                </c:manualLayout>
              </c:layout>
              <c:showVal val="1"/>
            </c:dLbl>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Φύλλο1!$C$2:$C$4</c:f>
              <c:numCache>
                <c:formatCode>0%</c:formatCode>
                <c:ptCount val="3"/>
                <c:pt idx="0">
                  <c:v>0.22</c:v>
                </c:pt>
                <c:pt idx="1">
                  <c:v>0.13</c:v>
                </c:pt>
                <c:pt idx="2">
                  <c:v>4.0000000000000022E-2</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Φύλλο1!$D$2:$D$4</c:f>
              <c:numCache>
                <c:formatCode>0%</c:formatCode>
                <c:ptCount val="3"/>
                <c:pt idx="0">
                  <c:v>0.38000000000001088</c:v>
                </c:pt>
                <c:pt idx="1">
                  <c:v>0.34</c:v>
                </c:pt>
                <c:pt idx="2">
                  <c:v>0.22</c:v>
                </c:pt>
              </c:numCache>
            </c:numRef>
          </c:val>
        </c:ser>
        <c:ser>
          <c:idx val="3"/>
          <c:order val="3"/>
          <c:tx>
            <c:strRef>
              <c:f>Φύλλο1!$E$1</c:f>
              <c:strCache>
                <c:ptCount val="1"/>
                <c:pt idx="0">
                  <c:v>λίγο</c:v>
                </c:pt>
              </c:strCache>
            </c:strRef>
          </c:tx>
          <c:dLbls>
            <c:dLbl>
              <c:idx val="2"/>
              <c:layout>
                <c:manualLayout>
                  <c:x val="7.5901328273244783E-3"/>
                  <c:y val="-1.4492753623188409E-2"/>
                </c:manualLayout>
              </c:layout>
              <c:showVal val="1"/>
            </c:dLbl>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Φύλλο1!$E$2:$E$4</c:f>
              <c:numCache>
                <c:formatCode>0%</c:formatCode>
                <c:ptCount val="3"/>
                <c:pt idx="0">
                  <c:v>0.24000000000000021</c:v>
                </c:pt>
                <c:pt idx="1">
                  <c:v>0.39000000000001384</c:v>
                </c:pt>
                <c:pt idx="2">
                  <c:v>0.24000000000000021</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Φύλλο1!$F$2:$F$4</c:f>
              <c:numCache>
                <c:formatCode>0%</c:formatCode>
                <c:ptCount val="3"/>
                <c:pt idx="0">
                  <c:v>2.0000000000000011E-2</c:v>
                </c:pt>
                <c:pt idx="1">
                  <c:v>1.0000000000000005E-2</c:v>
                </c:pt>
                <c:pt idx="2">
                  <c:v>0.39000000000001384</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Φύλλο1!$G$2:$G$4</c:f>
              <c:numCache>
                <c:formatCode>0%</c:formatCode>
                <c:ptCount val="3"/>
                <c:pt idx="0">
                  <c:v>9.0000000000000024E-2</c:v>
                </c:pt>
                <c:pt idx="1">
                  <c:v>7.0000000000000021E-2</c:v>
                </c:pt>
                <c:pt idx="2">
                  <c:v>6.0000000000000032E-2</c:v>
                </c:pt>
              </c:numCache>
            </c:numRef>
          </c:val>
        </c:ser>
        <c:shape val="box"/>
        <c:axId val="143100928"/>
        <c:axId val="143123200"/>
        <c:axId val="0"/>
      </c:bar3DChart>
      <c:catAx>
        <c:axId val="143100928"/>
        <c:scaling>
          <c:orientation val="minMax"/>
        </c:scaling>
        <c:axPos val="b"/>
        <c:numFmt formatCode="\Γ\ε\ν\ι\κ\ό\ς\ \τ\ύ\π\ο\ς" sourceLinked="1"/>
        <c:tickLblPos val="nextTo"/>
        <c:txPr>
          <a:bodyPr/>
          <a:lstStyle/>
          <a:p>
            <a:pPr>
              <a:defRPr lang="el-GR"/>
            </a:pPr>
            <a:endParaRPr lang="en-US"/>
          </a:p>
        </c:txPr>
        <c:crossAx val="143123200"/>
        <c:crosses val="autoZero"/>
        <c:auto val="1"/>
        <c:lblAlgn val="ctr"/>
        <c:lblOffset val="100"/>
      </c:catAx>
      <c:valAx>
        <c:axId val="143123200"/>
        <c:scaling>
          <c:orientation val="minMax"/>
          <c:max val="0.5"/>
        </c:scaling>
        <c:axPos val="l"/>
        <c:majorGridlines/>
        <c:numFmt formatCode="0%" sourceLinked="1"/>
        <c:tickLblPos val="nextTo"/>
        <c:txPr>
          <a:bodyPr/>
          <a:lstStyle/>
          <a:p>
            <a:pPr>
              <a:defRPr lang="el-GR"/>
            </a:pPr>
            <a:endParaRPr lang="en-US"/>
          </a:p>
        </c:txPr>
        <c:crossAx val="143100928"/>
        <c:crosses val="autoZero"/>
        <c:crossBetween val="between"/>
        <c:majorUnit val="0.1"/>
      </c:valAx>
      <c:spPr>
        <a:noFill/>
        <a:ln w="21646">
          <a:noFill/>
        </a:ln>
      </c:spPr>
    </c:plotArea>
    <c:legend>
      <c:legendPos val="r"/>
      <c:layout>
        <c:manualLayout>
          <c:xMode val="edge"/>
          <c:yMode val="edge"/>
          <c:x val="0.8283582089552235"/>
          <c:y val="0.27986348122870397"/>
          <c:w val="0.15485074626865517"/>
          <c:h val="0.49146757679183395"/>
        </c:manualLayout>
      </c:layout>
      <c:txPr>
        <a:bodyPr/>
        <a:lstStyle/>
        <a:p>
          <a:pPr>
            <a:defRPr lang="el-GR"/>
          </a:pPr>
          <a:endParaRPr lang="en-US"/>
        </a:p>
      </c:txPr>
    </c:legend>
    <c:plotVisOnly val="1"/>
    <c:dispBlanksAs val="gap"/>
  </c:chart>
  <c:externalData r:id="rId2"/>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1η</c:v>
                </c:pt>
              </c:strCache>
            </c:strRef>
          </c:tx>
          <c:dLbls>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Φύλλο1!$B$2:$B$6</c:f>
              <c:numCache>
                <c:formatCode>0.00%</c:formatCode>
                <c:ptCount val="5"/>
                <c:pt idx="0" formatCode="0%">
                  <c:v>0.28400000000000031</c:v>
                </c:pt>
                <c:pt idx="1">
                  <c:v>0.25600000000000001</c:v>
                </c:pt>
                <c:pt idx="2">
                  <c:v>0.17100000000000001</c:v>
                </c:pt>
                <c:pt idx="3" formatCode="0%">
                  <c:v>0.17</c:v>
                </c:pt>
                <c:pt idx="4">
                  <c:v>0.159000000000001</c:v>
                </c:pt>
              </c:numCache>
            </c:numRef>
          </c:val>
        </c:ser>
        <c:ser>
          <c:idx val="1"/>
          <c:order val="1"/>
          <c:tx>
            <c:strRef>
              <c:f>Φύλλο1!$C$1</c:f>
              <c:strCache>
                <c:ptCount val="1"/>
                <c:pt idx="0">
                  <c:v>2η</c:v>
                </c:pt>
              </c:strCache>
            </c:strRef>
          </c:tx>
          <c:dLbls>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Φύλλο1!$C$2:$C$6</c:f>
              <c:numCache>
                <c:formatCode>0%</c:formatCode>
                <c:ptCount val="5"/>
                <c:pt idx="0" formatCode="0.00%">
                  <c:v>3.6999999999999998E-2</c:v>
                </c:pt>
                <c:pt idx="1">
                  <c:v>0.22</c:v>
                </c:pt>
                <c:pt idx="2" formatCode="0.00%">
                  <c:v>0.23200000000000001</c:v>
                </c:pt>
                <c:pt idx="3" formatCode="0.00%">
                  <c:v>3.6999999999999998E-2</c:v>
                </c:pt>
                <c:pt idx="4" formatCode="0.00%">
                  <c:v>4.9000000000000113E-2</c:v>
                </c:pt>
              </c:numCache>
            </c:numRef>
          </c:val>
        </c:ser>
        <c:ser>
          <c:idx val="2"/>
          <c:order val="2"/>
          <c:tx>
            <c:strRef>
              <c:f>Φύλλο1!$D$1</c:f>
              <c:strCache>
                <c:ptCount val="1"/>
                <c:pt idx="0">
                  <c:v>3η</c:v>
                </c:pt>
              </c:strCache>
            </c:strRef>
          </c:tx>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Φύλλο1!$D$2:$D$6</c:f>
              <c:numCache>
                <c:formatCode>0.00%</c:formatCode>
                <c:ptCount val="5"/>
                <c:pt idx="0">
                  <c:v>6.1000000000000013E-2</c:v>
                </c:pt>
                <c:pt idx="1">
                  <c:v>3.6999999999999998E-2</c:v>
                </c:pt>
                <c:pt idx="2" formatCode="0%">
                  <c:v>0.22</c:v>
                </c:pt>
                <c:pt idx="3">
                  <c:v>6.1000000000000013E-2</c:v>
                </c:pt>
                <c:pt idx="4">
                  <c:v>9.8000000000000226E-2</c:v>
                </c:pt>
              </c:numCache>
            </c:numRef>
          </c:val>
        </c:ser>
        <c:ser>
          <c:idx val="3"/>
          <c:order val="3"/>
          <c:tx>
            <c:strRef>
              <c:f>Φύλλο1!$E$1</c:f>
              <c:strCache>
                <c:ptCount val="1"/>
                <c:pt idx="0">
                  <c:v>4η</c:v>
                </c:pt>
              </c:strCache>
            </c:strRef>
          </c:tx>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Φύλλο1!$E$2:$E$6</c:f>
              <c:numCache>
                <c:formatCode>0.00%</c:formatCode>
                <c:ptCount val="5"/>
                <c:pt idx="0">
                  <c:v>2.4E-2</c:v>
                </c:pt>
                <c:pt idx="1">
                  <c:v>6.1000000000000013E-2</c:v>
                </c:pt>
                <c:pt idx="2">
                  <c:v>4.9000000000000113E-2</c:v>
                </c:pt>
                <c:pt idx="3">
                  <c:v>6.1000000000000013E-2</c:v>
                </c:pt>
                <c:pt idx="4">
                  <c:v>6.1000000000000013E-2</c:v>
                </c:pt>
              </c:numCache>
            </c:numRef>
          </c:val>
        </c:ser>
        <c:ser>
          <c:idx val="4"/>
          <c:order val="4"/>
          <c:tx>
            <c:strRef>
              <c:f>Φύλλο1!$F$1</c:f>
              <c:strCache>
                <c:ptCount val="1"/>
                <c:pt idx="0">
                  <c:v>5η</c:v>
                </c:pt>
              </c:strCache>
            </c:strRef>
          </c:tx>
          <c:dLbls>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Φύλλο1!$F$2:$F$6</c:f>
              <c:numCache>
                <c:formatCode>0.00%</c:formatCode>
                <c:ptCount val="5"/>
                <c:pt idx="0">
                  <c:v>7.3000000000000009E-2</c:v>
                </c:pt>
                <c:pt idx="1">
                  <c:v>3.6999999999999998E-2</c:v>
                </c:pt>
                <c:pt idx="2">
                  <c:v>8.5000000000000006E-2</c:v>
                </c:pt>
                <c:pt idx="3">
                  <c:v>3.6999999999999998E-2</c:v>
                </c:pt>
                <c:pt idx="4" formatCode="0%">
                  <c:v>0.11</c:v>
                </c:pt>
              </c:numCache>
            </c:numRef>
          </c:val>
        </c:ser>
        <c:ser>
          <c:idx val="5"/>
          <c:order val="5"/>
          <c:tx>
            <c:strRef>
              <c:f>Φύλλο1!$G$1</c:f>
              <c:strCache>
                <c:ptCount val="1"/>
                <c:pt idx="0">
                  <c:v>6η</c:v>
                </c:pt>
              </c:strCache>
            </c:strRef>
          </c:tx>
          <c:dLbls>
            <c:dLbl>
              <c:idx val="0"/>
              <c:layout>
                <c:manualLayout>
                  <c:x val="-2.2111663902708678E-3"/>
                  <c:y val="1.5151515151515181E-2"/>
                </c:manualLayout>
              </c:layout>
              <c:showVal val="1"/>
            </c:dLbl>
            <c:dLbl>
              <c:idx val="2"/>
              <c:layout>
                <c:manualLayout>
                  <c:x val="-5.9701492537314133E-2"/>
                  <c:y val="7.5757575757575924E-3"/>
                </c:manualLayout>
              </c:layout>
              <c:showVal val="1"/>
            </c:dLbl>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Φύλλο1!$G$2:$G$6</c:f>
              <c:numCache>
                <c:formatCode>0.00%</c:formatCode>
                <c:ptCount val="5"/>
                <c:pt idx="0">
                  <c:v>6.1000000000000013E-2</c:v>
                </c:pt>
                <c:pt idx="1">
                  <c:v>6.1000000000000013E-2</c:v>
                </c:pt>
                <c:pt idx="2">
                  <c:v>8.5000000000000006E-2</c:v>
                </c:pt>
                <c:pt idx="3">
                  <c:v>7.3000000000000009E-2</c:v>
                </c:pt>
                <c:pt idx="4">
                  <c:v>6.1000000000000013E-2</c:v>
                </c:pt>
              </c:numCache>
            </c:numRef>
          </c:val>
        </c:ser>
        <c:ser>
          <c:idx val="6"/>
          <c:order val="6"/>
          <c:tx>
            <c:strRef>
              <c:f>Φύλλο1!$H$1</c:f>
              <c:strCache>
                <c:ptCount val="1"/>
                <c:pt idx="0">
                  <c:v>7η</c:v>
                </c:pt>
              </c:strCache>
            </c:strRef>
          </c:tx>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Φύλλο1!$H$2:$H$6</c:f>
              <c:numCache>
                <c:formatCode>0.00%</c:formatCode>
                <c:ptCount val="5"/>
                <c:pt idx="0">
                  <c:v>6.1000000000000013E-2</c:v>
                </c:pt>
                <c:pt idx="1">
                  <c:v>4.9000000000000113E-2</c:v>
                </c:pt>
                <c:pt idx="2">
                  <c:v>3.6999999999999998E-2</c:v>
                </c:pt>
                <c:pt idx="3">
                  <c:v>7.3000000000000009E-2</c:v>
                </c:pt>
                <c:pt idx="4">
                  <c:v>4.9000000000000113E-2</c:v>
                </c:pt>
              </c:numCache>
            </c:numRef>
          </c:val>
        </c:ser>
        <c:ser>
          <c:idx val="7"/>
          <c:order val="7"/>
          <c:tx>
            <c:strRef>
              <c:f>Φύλλο1!$I$1</c:f>
              <c:strCache>
                <c:ptCount val="1"/>
                <c:pt idx="0">
                  <c:v>8η</c:v>
                </c:pt>
              </c:strCache>
            </c:strRef>
          </c:tx>
          <c:dLbls>
            <c:dLbl>
              <c:idx val="0"/>
              <c:layout>
                <c:manualLayout>
                  <c:x val="2.2111663902708678E-3"/>
                  <c:y val="2.6515151515151516E-2"/>
                </c:manualLayout>
              </c:layout>
              <c:showVal val="1"/>
            </c:dLbl>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Φύλλο1!$I$2:$I$6</c:f>
              <c:numCache>
                <c:formatCode>0.00%</c:formatCode>
                <c:ptCount val="5"/>
                <c:pt idx="0">
                  <c:v>3.6999999999999998E-2</c:v>
                </c:pt>
                <c:pt idx="1">
                  <c:v>2.4E-2</c:v>
                </c:pt>
                <c:pt idx="3">
                  <c:v>0.12200000000000009</c:v>
                </c:pt>
                <c:pt idx="4">
                  <c:v>7.3000000000000009E-2</c:v>
                </c:pt>
              </c:numCache>
            </c:numRef>
          </c:val>
        </c:ser>
        <c:ser>
          <c:idx val="8"/>
          <c:order val="8"/>
          <c:tx>
            <c:strRef>
              <c:f>Φύλλο1!$J$1</c:f>
              <c:strCache>
                <c:ptCount val="1"/>
                <c:pt idx="0">
                  <c:v>9η</c:v>
                </c:pt>
              </c:strCache>
            </c:strRef>
          </c:tx>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Φύλλο1!$J$2:$J$6</c:f>
              <c:numCache>
                <c:formatCode>0.00%</c:formatCode>
                <c:ptCount val="5"/>
                <c:pt idx="0">
                  <c:v>0.12200000000000009</c:v>
                </c:pt>
                <c:pt idx="1">
                  <c:v>4.9000000000000113E-2</c:v>
                </c:pt>
                <c:pt idx="3">
                  <c:v>8.6000000000000021E-2</c:v>
                </c:pt>
                <c:pt idx="4">
                  <c:v>2.4E-2</c:v>
                </c:pt>
              </c:numCache>
            </c:numRef>
          </c:val>
        </c:ser>
        <c:ser>
          <c:idx val="9"/>
          <c:order val="9"/>
          <c:tx>
            <c:strRef>
              <c:f>Φύλλο1!$K$1</c:f>
              <c:strCache>
                <c:ptCount val="1"/>
                <c:pt idx="0">
                  <c:v>Δ/Α</c:v>
                </c:pt>
              </c:strCache>
            </c:strRef>
          </c:tx>
          <c:dLbls>
            <c:dLbl>
              <c:idx val="0"/>
              <c:layout>
                <c:manualLayout>
                  <c:x val="-1.2861736334405243E-2"/>
                  <c:y val="1.1363636363636367E-2"/>
                </c:manualLayout>
              </c:layout>
              <c:showVal val="1"/>
            </c:dLbl>
            <c:numFmt formatCode="0.0%" sourceLinked="0"/>
            <c:txPr>
              <a:bodyPr/>
              <a:lstStyle/>
              <a:p>
                <a:pPr>
                  <a:defRPr lang="el-GR"/>
                </a:pPr>
                <a:endParaRPr lang="en-US"/>
              </a:p>
            </c:txPr>
            <c:showVal val="1"/>
          </c:dLbls>
          <c:cat>
            <c:strRef>
              <c:f>Φύλλο1!$A$2:$A$6</c:f>
              <c:strCache>
                <c:ptCount val="5"/>
                <c:pt idx="0">
                  <c:v> Παραδοσιακοί Χοροί</c:v>
                </c:pt>
                <c:pt idx="1">
                  <c:v>Ενόργανη Γυμναστική</c:v>
                </c:pt>
                <c:pt idx="2">
                  <c:v>Χειροσφαίριση</c:v>
                </c:pt>
                <c:pt idx="3">
                  <c:v>Ποδόσφαιρο</c:v>
                </c:pt>
                <c:pt idx="4">
                  <c:v>Ρίψεις</c:v>
                </c:pt>
              </c:strCache>
            </c:strRef>
          </c:cat>
          <c:val>
            <c:numRef>
              <c:f>Φύλλο1!$K$2:$K$6</c:f>
              <c:numCache>
                <c:formatCode>0.00%</c:formatCode>
                <c:ptCount val="5"/>
                <c:pt idx="0" formatCode="0%">
                  <c:v>0.24000000000000021</c:v>
                </c:pt>
                <c:pt idx="1">
                  <c:v>0.20600000000000004</c:v>
                </c:pt>
                <c:pt idx="2">
                  <c:v>0.12100000000000002</c:v>
                </c:pt>
                <c:pt idx="3" formatCode="0%">
                  <c:v>0.28000000000000008</c:v>
                </c:pt>
                <c:pt idx="4">
                  <c:v>0.31600000000000195</c:v>
                </c:pt>
              </c:numCache>
            </c:numRef>
          </c:val>
        </c:ser>
        <c:shape val="box"/>
        <c:axId val="143284096"/>
        <c:axId val="143285632"/>
        <c:axId val="0"/>
      </c:bar3DChart>
      <c:catAx>
        <c:axId val="143284096"/>
        <c:scaling>
          <c:orientation val="minMax"/>
        </c:scaling>
        <c:axPos val="b"/>
        <c:numFmt formatCode="\Γ\ε\ν\ι\κ\ό\ς\ \τ\ύ\π\ο\ς" sourceLinked="1"/>
        <c:tickLblPos val="nextTo"/>
        <c:txPr>
          <a:bodyPr/>
          <a:lstStyle/>
          <a:p>
            <a:pPr>
              <a:defRPr lang="el-GR"/>
            </a:pPr>
            <a:endParaRPr lang="en-US"/>
          </a:p>
        </c:txPr>
        <c:crossAx val="143285632"/>
        <c:crosses val="autoZero"/>
        <c:auto val="1"/>
        <c:lblAlgn val="ctr"/>
        <c:lblOffset val="100"/>
      </c:catAx>
      <c:valAx>
        <c:axId val="143285632"/>
        <c:scaling>
          <c:orientation val="minMax"/>
          <c:max val="0.5"/>
        </c:scaling>
        <c:axPos val="l"/>
        <c:majorGridlines/>
        <c:numFmt formatCode="0%" sourceLinked="1"/>
        <c:tickLblPos val="nextTo"/>
        <c:txPr>
          <a:bodyPr/>
          <a:lstStyle/>
          <a:p>
            <a:pPr>
              <a:defRPr lang="el-GR"/>
            </a:pPr>
            <a:endParaRPr lang="en-US"/>
          </a:p>
        </c:txPr>
        <c:crossAx val="143284096"/>
        <c:crosses val="autoZero"/>
        <c:crossBetween val="between"/>
        <c:majorUnit val="0.1"/>
      </c:valAx>
      <c:spPr>
        <a:noFill/>
        <a:ln w="25317">
          <a:noFill/>
        </a:ln>
      </c:spPr>
    </c:plotArea>
    <c:legend>
      <c:legendPos val="r"/>
      <c:layout>
        <c:manualLayout>
          <c:xMode val="edge"/>
          <c:yMode val="edge"/>
          <c:x val="0.91604486939132601"/>
          <c:y val="0.15699667541557324"/>
          <c:w val="6.9184326235747912E-2"/>
          <c:h val="0.68495884037222621"/>
        </c:manualLayout>
      </c:layout>
      <c:txPr>
        <a:bodyPr/>
        <a:lstStyle/>
        <a:p>
          <a:pPr>
            <a:defRPr lang="el-GR"/>
          </a:pPr>
          <a:endParaRPr lang="en-US"/>
        </a:p>
      </c:txPr>
    </c:legend>
    <c:plotVisOnly val="1"/>
    <c:dispBlanksAs val="gap"/>
  </c:chart>
  <c:externalData r:id="rId2"/>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tx>
            <c:strRef>
              <c:f>Φύλλο1!$B$1</c:f>
              <c:strCache>
                <c:ptCount val="1"/>
                <c:pt idx="0">
                  <c:v>1η</c:v>
                </c:pt>
              </c:strCache>
            </c:strRef>
          </c:tx>
          <c:dLbls>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Φύλλο1!$B$2:$B$5</c:f>
              <c:numCache>
                <c:formatCode>0.00%</c:formatCode>
                <c:ptCount val="4"/>
                <c:pt idx="0">
                  <c:v>0.14600000000000021</c:v>
                </c:pt>
                <c:pt idx="1">
                  <c:v>0.14600000000000021</c:v>
                </c:pt>
                <c:pt idx="2">
                  <c:v>0.12200000000000009</c:v>
                </c:pt>
                <c:pt idx="3" formatCode="0%">
                  <c:v>0.11</c:v>
                </c:pt>
              </c:numCache>
            </c:numRef>
          </c:val>
        </c:ser>
        <c:ser>
          <c:idx val="1"/>
          <c:order val="1"/>
          <c:tx>
            <c:strRef>
              <c:f>Φύλλο1!$C$1</c:f>
              <c:strCache>
                <c:ptCount val="1"/>
                <c:pt idx="0">
                  <c:v>2η</c:v>
                </c:pt>
              </c:strCache>
            </c:strRef>
          </c:tx>
          <c:dLbls>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Φύλλο1!$C$2:$C$5</c:f>
              <c:numCache>
                <c:formatCode>0.00%</c:formatCode>
                <c:ptCount val="4"/>
                <c:pt idx="0">
                  <c:v>0.12200000000000009</c:v>
                </c:pt>
                <c:pt idx="1">
                  <c:v>6.1000000000000013E-2</c:v>
                </c:pt>
                <c:pt idx="2">
                  <c:v>7.3000000000000009E-2</c:v>
                </c:pt>
                <c:pt idx="3">
                  <c:v>6.1000000000000013E-2</c:v>
                </c:pt>
              </c:numCache>
            </c:numRef>
          </c:val>
        </c:ser>
        <c:ser>
          <c:idx val="2"/>
          <c:order val="2"/>
          <c:tx>
            <c:strRef>
              <c:f>Φύλλο1!$D$1</c:f>
              <c:strCache>
                <c:ptCount val="1"/>
                <c:pt idx="0">
                  <c:v>3η</c:v>
                </c:pt>
              </c:strCache>
            </c:strRef>
          </c:tx>
          <c:cat>
            <c:strRef>
              <c:f>Φύλλο1!$A$2:$A$5</c:f>
              <c:strCache>
                <c:ptCount val="4"/>
                <c:pt idx="0">
                  <c:v>Μπάσκετ</c:v>
                </c:pt>
                <c:pt idx="1">
                  <c:v> Δρόμοι</c:v>
                </c:pt>
                <c:pt idx="2">
                  <c:v>Άλματα</c:v>
                </c:pt>
                <c:pt idx="3">
                  <c:v>Βόλεϊ</c:v>
                </c:pt>
              </c:strCache>
            </c:strRef>
          </c:cat>
          <c:val>
            <c:numRef>
              <c:f>Φύλλο1!$D$2:$D$5</c:f>
              <c:numCache>
                <c:formatCode>0.00%</c:formatCode>
                <c:ptCount val="4"/>
                <c:pt idx="0">
                  <c:v>0.12200000000000009</c:v>
                </c:pt>
                <c:pt idx="1">
                  <c:v>0.14600000000000021</c:v>
                </c:pt>
                <c:pt idx="2">
                  <c:v>6.1000000000000013E-2</c:v>
                </c:pt>
                <c:pt idx="3">
                  <c:v>7.3000000000000009E-2</c:v>
                </c:pt>
              </c:numCache>
            </c:numRef>
          </c:val>
        </c:ser>
        <c:ser>
          <c:idx val="3"/>
          <c:order val="3"/>
          <c:tx>
            <c:strRef>
              <c:f>Φύλλο1!$E$1</c:f>
              <c:strCache>
                <c:ptCount val="1"/>
                <c:pt idx="0">
                  <c:v>4η</c:v>
                </c:pt>
              </c:strCache>
            </c:strRef>
          </c:tx>
          <c:dLbls>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Φύλλο1!$E$2:$E$5</c:f>
              <c:numCache>
                <c:formatCode>0.00%</c:formatCode>
                <c:ptCount val="4"/>
                <c:pt idx="0">
                  <c:v>6.1000000000000013E-2</c:v>
                </c:pt>
                <c:pt idx="1">
                  <c:v>4.9000000000000113E-2</c:v>
                </c:pt>
                <c:pt idx="2">
                  <c:v>0.17100000000000001</c:v>
                </c:pt>
                <c:pt idx="3">
                  <c:v>0.13400000000000001</c:v>
                </c:pt>
              </c:numCache>
            </c:numRef>
          </c:val>
        </c:ser>
        <c:ser>
          <c:idx val="4"/>
          <c:order val="4"/>
          <c:tx>
            <c:strRef>
              <c:f>Φύλλο1!$F$1</c:f>
              <c:strCache>
                <c:ptCount val="1"/>
                <c:pt idx="0">
                  <c:v>5η</c:v>
                </c:pt>
              </c:strCache>
            </c:strRef>
          </c:tx>
          <c:dLbls>
            <c:dLbl>
              <c:idx val="0"/>
              <c:layout>
                <c:manualLayout>
                  <c:x val="2.2111663902708474E-3"/>
                  <c:y val="4.49438202247191E-2"/>
                </c:manualLayout>
              </c:layout>
              <c:showVal val="1"/>
            </c:dLbl>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Φύλλο1!$F$2:$F$5</c:f>
              <c:numCache>
                <c:formatCode>0.00%</c:formatCode>
                <c:ptCount val="4"/>
                <c:pt idx="0">
                  <c:v>6.1000000000000013E-2</c:v>
                </c:pt>
                <c:pt idx="1">
                  <c:v>0.11</c:v>
                </c:pt>
                <c:pt idx="2">
                  <c:v>4.9000000000000113E-2</c:v>
                </c:pt>
                <c:pt idx="3">
                  <c:v>7.3000000000000009E-2</c:v>
                </c:pt>
              </c:numCache>
            </c:numRef>
          </c:val>
        </c:ser>
        <c:ser>
          <c:idx val="5"/>
          <c:order val="5"/>
          <c:tx>
            <c:strRef>
              <c:f>Φύλλο1!$G$1</c:f>
              <c:strCache>
                <c:ptCount val="1"/>
                <c:pt idx="0">
                  <c:v>6η</c:v>
                </c:pt>
              </c:strCache>
            </c:strRef>
          </c:tx>
          <c:dLbls>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Φύλλο1!$G$2:$G$5</c:f>
              <c:numCache>
                <c:formatCode>0.00%</c:formatCode>
                <c:ptCount val="4"/>
                <c:pt idx="0">
                  <c:v>7.3000000000000009E-2</c:v>
                </c:pt>
                <c:pt idx="1">
                  <c:v>0.12200000000000009</c:v>
                </c:pt>
                <c:pt idx="2">
                  <c:v>7.3000000000000009E-2</c:v>
                </c:pt>
                <c:pt idx="3">
                  <c:v>4.9000000000000113E-2</c:v>
                </c:pt>
              </c:numCache>
            </c:numRef>
          </c:val>
        </c:ser>
        <c:ser>
          <c:idx val="6"/>
          <c:order val="6"/>
          <c:tx>
            <c:strRef>
              <c:f>Φύλλο1!$H$1</c:f>
              <c:strCache>
                <c:ptCount val="1"/>
                <c:pt idx="0">
                  <c:v>7η</c:v>
                </c:pt>
              </c:strCache>
            </c:strRef>
          </c:tx>
          <c:cat>
            <c:strRef>
              <c:f>Φύλλο1!$A$2:$A$5</c:f>
              <c:strCache>
                <c:ptCount val="4"/>
                <c:pt idx="0">
                  <c:v>Μπάσκετ</c:v>
                </c:pt>
                <c:pt idx="1">
                  <c:v> Δρόμοι</c:v>
                </c:pt>
                <c:pt idx="2">
                  <c:v>Άλματα</c:v>
                </c:pt>
                <c:pt idx="3">
                  <c:v>Βόλεϊ</c:v>
                </c:pt>
              </c:strCache>
            </c:strRef>
          </c:cat>
          <c:val>
            <c:numRef>
              <c:f>Φύλλο1!$H$2:$H$5</c:f>
              <c:numCache>
                <c:formatCode>0.00%</c:formatCode>
                <c:ptCount val="4"/>
                <c:pt idx="0">
                  <c:v>7.3000000000000009E-2</c:v>
                </c:pt>
                <c:pt idx="1">
                  <c:v>6.1000000000000013E-2</c:v>
                </c:pt>
                <c:pt idx="2">
                  <c:v>9.8000000000000226E-2</c:v>
                </c:pt>
                <c:pt idx="3">
                  <c:v>9.8000000000000226E-2</c:v>
                </c:pt>
              </c:numCache>
            </c:numRef>
          </c:val>
        </c:ser>
        <c:ser>
          <c:idx val="7"/>
          <c:order val="7"/>
          <c:tx>
            <c:strRef>
              <c:f>Φύλλο1!$I$1</c:f>
              <c:strCache>
                <c:ptCount val="1"/>
                <c:pt idx="0">
                  <c:v>8η</c:v>
                </c:pt>
              </c:strCache>
            </c:strRef>
          </c:tx>
          <c:dLbls>
            <c:dLbl>
              <c:idx val="0"/>
              <c:layout>
                <c:manualLayout>
                  <c:x val="0"/>
                  <c:y val="-1.4981273408239701E-2"/>
                </c:manualLayout>
              </c:layout>
              <c:showVal val="1"/>
            </c:dLbl>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Φύλλο1!$I$2:$I$5</c:f>
              <c:numCache>
                <c:formatCode>0.00%</c:formatCode>
                <c:ptCount val="4"/>
                <c:pt idx="0">
                  <c:v>8.5000000000000006E-2</c:v>
                </c:pt>
                <c:pt idx="1">
                  <c:v>9.8000000000000226E-2</c:v>
                </c:pt>
                <c:pt idx="2">
                  <c:v>2.4E-2</c:v>
                </c:pt>
                <c:pt idx="3">
                  <c:v>8.5000000000000006E-2</c:v>
                </c:pt>
              </c:numCache>
            </c:numRef>
          </c:val>
        </c:ser>
        <c:ser>
          <c:idx val="8"/>
          <c:order val="8"/>
          <c:tx>
            <c:strRef>
              <c:f>Φύλλο1!$J$1</c:f>
              <c:strCache>
                <c:ptCount val="1"/>
                <c:pt idx="0">
                  <c:v>9η</c:v>
                </c:pt>
              </c:strCache>
            </c:strRef>
          </c:tx>
          <c:cat>
            <c:strRef>
              <c:f>Φύλλο1!$A$2:$A$5</c:f>
              <c:strCache>
                <c:ptCount val="4"/>
                <c:pt idx="0">
                  <c:v>Μπάσκετ</c:v>
                </c:pt>
                <c:pt idx="1">
                  <c:v> Δρόμοι</c:v>
                </c:pt>
                <c:pt idx="2">
                  <c:v>Άλματα</c:v>
                </c:pt>
                <c:pt idx="3">
                  <c:v>Βόλεϊ</c:v>
                </c:pt>
              </c:strCache>
            </c:strRef>
          </c:cat>
          <c:val>
            <c:numRef>
              <c:f>Φύλλο1!$J$2:$J$5</c:f>
              <c:numCache>
                <c:formatCode>General</c:formatCode>
                <c:ptCount val="4"/>
                <c:pt idx="0" formatCode="0.00%">
                  <c:v>7.3000000000000009E-2</c:v>
                </c:pt>
                <c:pt idx="3" formatCode="0.00%">
                  <c:v>7.3000000000000009E-2</c:v>
                </c:pt>
              </c:numCache>
            </c:numRef>
          </c:val>
        </c:ser>
        <c:ser>
          <c:idx val="9"/>
          <c:order val="9"/>
          <c:tx>
            <c:strRef>
              <c:f>Φύλλο1!$K$1</c:f>
              <c:strCache>
                <c:ptCount val="1"/>
                <c:pt idx="0">
                  <c:v>Δ/Α</c:v>
                </c:pt>
              </c:strCache>
            </c:strRef>
          </c:tx>
          <c:dLbls>
            <c:numFmt formatCode="0.0%" sourceLinked="0"/>
            <c:txPr>
              <a:bodyPr/>
              <a:lstStyle/>
              <a:p>
                <a:pPr>
                  <a:defRPr lang="el-GR"/>
                </a:pPr>
                <a:endParaRPr lang="en-US"/>
              </a:p>
            </c:txPr>
            <c:showVal val="1"/>
          </c:dLbls>
          <c:cat>
            <c:strRef>
              <c:f>Φύλλο1!$A$2:$A$5</c:f>
              <c:strCache>
                <c:ptCount val="4"/>
                <c:pt idx="0">
                  <c:v>Μπάσκετ</c:v>
                </c:pt>
                <c:pt idx="1">
                  <c:v> Δρόμοι</c:v>
                </c:pt>
                <c:pt idx="2">
                  <c:v>Άλματα</c:v>
                </c:pt>
                <c:pt idx="3">
                  <c:v>Βόλεϊ</c:v>
                </c:pt>
              </c:strCache>
            </c:strRef>
          </c:cat>
          <c:val>
            <c:numRef>
              <c:f>Φύλλο1!$K$2:$K$5</c:f>
              <c:numCache>
                <c:formatCode>0.00%</c:formatCode>
                <c:ptCount val="4"/>
                <c:pt idx="0">
                  <c:v>0.18400000000000041</c:v>
                </c:pt>
                <c:pt idx="1">
                  <c:v>0.20700000000000021</c:v>
                </c:pt>
                <c:pt idx="2">
                  <c:v>0.32900000000000224</c:v>
                </c:pt>
                <c:pt idx="3">
                  <c:v>0.24000000000000021</c:v>
                </c:pt>
              </c:numCache>
            </c:numRef>
          </c:val>
        </c:ser>
        <c:shape val="box"/>
        <c:axId val="143434880"/>
        <c:axId val="143436416"/>
        <c:axId val="0"/>
      </c:bar3DChart>
      <c:catAx>
        <c:axId val="143434880"/>
        <c:scaling>
          <c:orientation val="minMax"/>
        </c:scaling>
        <c:axPos val="b"/>
        <c:tickLblPos val="nextTo"/>
        <c:txPr>
          <a:bodyPr/>
          <a:lstStyle/>
          <a:p>
            <a:pPr>
              <a:defRPr lang="el-GR"/>
            </a:pPr>
            <a:endParaRPr lang="en-US"/>
          </a:p>
        </c:txPr>
        <c:crossAx val="143436416"/>
        <c:crosses val="autoZero"/>
        <c:auto val="1"/>
        <c:lblAlgn val="ctr"/>
        <c:lblOffset val="100"/>
      </c:catAx>
      <c:valAx>
        <c:axId val="143436416"/>
        <c:scaling>
          <c:orientation val="minMax"/>
          <c:max val="0.5"/>
        </c:scaling>
        <c:axPos val="l"/>
        <c:majorGridlines/>
        <c:numFmt formatCode="0%" sourceLinked="0"/>
        <c:tickLblPos val="nextTo"/>
        <c:txPr>
          <a:bodyPr/>
          <a:lstStyle/>
          <a:p>
            <a:pPr>
              <a:defRPr lang="el-GR"/>
            </a:pPr>
            <a:endParaRPr lang="en-US"/>
          </a:p>
        </c:txPr>
        <c:crossAx val="143434880"/>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view3D>
      <c:depthPercent val="100"/>
      <c:rAngAx val="1"/>
    </c:view3D>
    <c:plotArea>
      <c:layout/>
      <c:bar3DChart>
        <c:barDir val="col"/>
        <c:grouping val="clustered"/>
        <c:ser>
          <c:idx val="0"/>
          <c:order val="0"/>
          <c:tx>
            <c:strRef>
              <c:f>Φύλλο1!$B$1</c:f>
              <c:strCache>
                <c:ptCount val="1"/>
                <c:pt idx="0">
                  <c:v>1η</c:v>
                </c:pt>
              </c:strCache>
            </c:strRef>
          </c:tx>
          <c:dLbls>
            <c:numFmt formatCode="0.0%" sourceLinked="0"/>
            <c:txPr>
              <a:bodyPr/>
              <a:lstStyle/>
              <a:p>
                <a:pPr>
                  <a:defRPr lang="el-GR"/>
                </a:pPr>
                <a:endParaRPr lang="en-US"/>
              </a:p>
            </c:txPr>
            <c:showVal val="1"/>
          </c:dLbls>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Φύλλο1!$B$2:$B$6</c:f>
              <c:numCache>
                <c:formatCode>0%</c:formatCode>
                <c:ptCount val="5"/>
                <c:pt idx="0" formatCode="0.00%">
                  <c:v>0.50700000000000001</c:v>
                </c:pt>
                <c:pt idx="1">
                  <c:v>0.15000000000000024</c:v>
                </c:pt>
                <c:pt idx="2">
                  <c:v>0.11</c:v>
                </c:pt>
                <c:pt idx="3">
                  <c:v>8.0000000000000043E-2</c:v>
                </c:pt>
                <c:pt idx="4">
                  <c:v>6.0000000000000032E-2</c:v>
                </c:pt>
              </c:numCache>
            </c:numRef>
          </c:val>
        </c:ser>
        <c:ser>
          <c:idx val="1"/>
          <c:order val="1"/>
          <c:tx>
            <c:strRef>
              <c:f>Φύλλο1!$C$1</c:f>
              <c:strCache>
                <c:ptCount val="1"/>
                <c:pt idx="0">
                  <c:v>2η</c:v>
                </c:pt>
              </c:strCache>
            </c:strRef>
          </c:tx>
          <c:dLbls>
            <c:numFmt formatCode="0.0%" sourceLinked="0"/>
            <c:txPr>
              <a:bodyPr/>
              <a:lstStyle/>
              <a:p>
                <a:pPr>
                  <a:defRPr lang="el-GR"/>
                </a:pPr>
                <a:endParaRPr lang="en-US"/>
              </a:p>
            </c:txPr>
            <c:showVal val="1"/>
          </c:dLbls>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Φύλλο1!$C$2:$C$6</c:f>
              <c:numCache>
                <c:formatCode>0%</c:formatCode>
                <c:ptCount val="5"/>
                <c:pt idx="0">
                  <c:v>0.22</c:v>
                </c:pt>
                <c:pt idx="1">
                  <c:v>0.2</c:v>
                </c:pt>
                <c:pt idx="2">
                  <c:v>0.22</c:v>
                </c:pt>
                <c:pt idx="3">
                  <c:v>3.0000000000000002E-2</c:v>
                </c:pt>
                <c:pt idx="4">
                  <c:v>3.0000000000000002E-2</c:v>
                </c:pt>
              </c:numCache>
            </c:numRef>
          </c:val>
        </c:ser>
        <c:ser>
          <c:idx val="2"/>
          <c:order val="2"/>
          <c:tx>
            <c:strRef>
              <c:f>Φύλλο1!$D$1</c:f>
              <c:strCache>
                <c:ptCount val="1"/>
                <c:pt idx="0">
                  <c:v>3η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Φύλλο1!$D$2:$D$6</c:f>
              <c:numCache>
                <c:formatCode>0%</c:formatCode>
                <c:ptCount val="5"/>
                <c:pt idx="0">
                  <c:v>0.15000000000000024</c:v>
                </c:pt>
                <c:pt idx="1">
                  <c:v>3.0000000000000002E-2</c:v>
                </c:pt>
                <c:pt idx="2">
                  <c:v>9.0000000000000024E-2</c:v>
                </c:pt>
                <c:pt idx="3">
                  <c:v>0.22</c:v>
                </c:pt>
                <c:pt idx="4">
                  <c:v>0.2</c:v>
                </c:pt>
              </c:numCache>
            </c:numRef>
          </c:val>
        </c:ser>
        <c:ser>
          <c:idx val="3"/>
          <c:order val="3"/>
          <c:tx>
            <c:strRef>
              <c:f>Φύλλο1!$E$1</c:f>
              <c:strCache>
                <c:ptCount val="1"/>
                <c:pt idx="0">
                  <c:v>4η</c:v>
                </c:pt>
              </c:strCache>
            </c:strRef>
          </c:tx>
          <c:dLbls>
            <c:numFmt formatCode="0.0%" sourceLinked="0"/>
            <c:txPr>
              <a:bodyPr/>
              <a:lstStyle/>
              <a:p>
                <a:pPr>
                  <a:defRPr lang="el-GR"/>
                </a:pPr>
                <a:endParaRPr lang="en-US"/>
              </a:p>
            </c:txPr>
            <c:showVal val="1"/>
          </c:dLbls>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Φύλλο1!$E$2:$E$6</c:f>
              <c:numCache>
                <c:formatCode>0%</c:formatCode>
                <c:ptCount val="5"/>
                <c:pt idx="0">
                  <c:v>3.0000000000000002E-2</c:v>
                </c:pt>
                <c:pt idx="1">
                  <c:v>0.22</c:v>
                </c:pt>
                <c:pt idx="2">
                  <c:v>7.0000000000000021E-2</c:v>
                </c:pt>
                <c:pt idx="3">
                  <c:v>0.1</c:v>
                </c:pt>
                <c:pt idx="4">
                  <c:v>0.3300000000000024</c:v>
                </c:pt>
              </c:numCache>
            </c:numRef>
          </c:val>
        </c:ser>
        <c:ser>
          <c:idx val="4"/>
          <c:order val="4"/>
          <c:tx>
            <c:strRef>
              <c:f>Φύλλο1!$F$1</c:f>
              <c:strCache>
                <c:ptCount val="1"/>
                <c:pt idx="0">
                  <c:v>5η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Φύλλο1!$F$2:$F$6</c:f>
              <c:numCache>
                <c:formatCode>General</c:formatCode>
                <c:ptCount val="5"/>
                <c:pt idx="0" formatCode="0%">
                  <c:v>0.05</c:v>
                </c:pt>
                <c:pt idx="2" formatCode="0%">
                  <c:v>0.15000000000000024</c:v>
                </c:pt>
                <c:pt idx="3" formatCode="0%">
                  <c:v>0.15000000000000024</c:v>
                </c:pt>
                <c:pt idx="4" formatCode="0%">
                  <c:v>7.0000000000000021E-2</c:v>
                </c:pt>
              </c:numCache>
            </c:numRef>
          </c:val>
        </c:ser>
        <c:ser>
          <c:idx val="5"/>
          <c:order val="5"/>
          <c:tx>
            <c:strRef>
              <c:f>Φύλλο1!$G$1</c:f>
              <c:strCache>
                <c:ptCount val="1"/>
                <c:pt idx="0">
                  <c:v>6η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Φύλλο1!$G$2:$G$6</c:f>
              <c:numCache>
                <c:formatCode>0%</c:formatCode>
                <c:ptCount val="5"/>
                <c:pt idx="1">
                  <c:v>9.0000000000000024E-2</c:v>
                </c:pt>
                <c:pt idx="2">
                  <c:v>3.0000000000000002E-2</c:v>
                </c:pt>
                <c:pt idx="3">
                  <c:v>4.0000000000000022E-2</c:v>
                </c:pt>
                <c:pt idx="4">
                  <c:v>9.0000000000000024E-2</c:v>
                </c:pt>
              </c:numCache>
            </c:numRef>
          </c:val>
        </c:ser>
        <c:ser>
          <c:idx val="6"/>
          <c:order val="6"/>
          <c:tx>
            <c:strRef>
              <c:f>Φύλλο1!$H$1</c:f>
              <c:strCache>
                <c:ptCount val="1"/>
                <c:pt idx="0">
                  <c:v>7η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Φύλλο1!$H$2:$H$6</c:f>
              <c:numCache>
                <c:formatCode>0%</c:formatCode>
                <c:ptCount val="5"/>
                <c:pt idx="1">
                  <c:v>7.0000000000000021E-2</c:v>
                </c:pt>
                <c:pt idx="2">
                  <c:v>0.15000000000000024</c:v>
                </c:pt>
                <c:pt idx="3" formatCode="0.00%">
                  <c:v>1.4999999999999998E-2</c:v>
                </c:pt>
              </c:numCache>
            </c:numRef>
          </c:val>
        </c:ser>
        <c:ser>
          <c:idx val="7"/>
          <c:order val="7"/>
          <c:tx>
            <c:strRef>
              <c:f>Φύλλο1!$I$1</c:f>
              <c:strCache>
                <c:ptCount val="1"/>
                <c:pt idx="0">
                  <c:v>8η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Φύλλο1!$I$2:$I$6</c:f>
              <c:numCache>
                <c:formatCode>0%</c:formatCode>
                <c:ptCount val="5"/>
                <c:pt idx="1">
                  <c:v>9.0000000000000024E-2</c:v>
                </c:pt>
                <c:pt idx="3">
                  <c:v>6.0000000000000032E-2</c:v>
                </c:pt>
                <c:pt idx="4">
                  <c:v>2.0000000000000011E-2</c:v>
                </c:pt>
              </c:numCache>
            </c:numRef>
          </c:val>
        </c:ser>
        <c:ser>
          <c:idx val="8"/>
          <c:order val="8"/>
          <c:tx>
            <c:strRef>
              <c:f>Φύλλο1!$J$1</c:f>
              <c:strCache>
                <c:ptCount val="1"/>
                <c:pt idx="0">
                  <c:v>9η</c:v>
                </c:pt>
              </c:strCache>
            </c:strRef>
          </c:tx>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Φύλλο1!$J$2:$J$6</c:f>
              <c:numCache>
                <c:formatCode>0%</c:formatCode>
                <c:ptCount val="5"/>
                <c:pt idx="1">
                  <c:v>0.05</c:v>
                </c:pt>
                <c:pt idx="2">
                  <c:v>3.0000000000000002E-2</c:v>
                </c:pt>
              </c:numCache>
            </c:numRef>
          </c:val>
        </c:ser>
        <c:ser>
          <c:idx val="9"/>
          <c:order val="9"/>
          <c:tx>
            <c:strRef>
              <c:f>Φύλλο1!$K$1</c:f>
              <c:strCache>
                <c:ptCount val="1"/>
                <c:pt idx="0">
                  <c:v>ΔΞ/ΔΑ</c:v>
                </c:pt>
              </c:strCache>
            </c:strRef>
          </c:tx>
          <c:dLbls>
            <c:dLbl>
              <c:idx val="1"/>
              <c:layout>
                <c:manualLayout>
                  <c:x val="-2.0202020202020186E-2"/>
                  <c:y val="3.8986354775828458E-3"/>
                </c:manualLayout>
              </c:layout>
              <c:showVal val="1"/>
            </c:dLbl>
            <c:numFmt formatCode="0.0%" sourceLinked="0"/>
            <c:txPr>
              <a:bodyPr/>
              <a:lstStyle/>
              <a:p>
                <a:pPr>
                  <a:defRPr lang="el-GR"/>
                </a:pPr>
                <a:endParaRPr lang="en-US"/>
              </a:p>
            </c:txPr>
            <c:showVal val="1"/>
          </c:dLbls>
          <c:cat>
            <c:strRef>
              <c:f>Φύλλο1!$A$2:$A$6</c:f>
              <c:strCache>
                <c:ptCount val="5"/>
                <c:pt idx="0">
                  <c:v>Ποδόσφαιρο</c:v>
                </c:pt>
                <c:pt idx="1">
                  <c:v>Ενόργανη Γυμναστική</c:v>
                </c:pt>
                <c:pt idx="2">
                  <c:v>Παραδοσιακοί Χοροί</c:v>
                </c:pt>
                <c:pt idx="3">
                  <c:v>Βόλεϊ</c:v>
                </c:pt>
                <c:pt idx="4">
                  <c:v>Χειροσφαίριση</c:v>
                </c:pt>
              </c:strCache>
            </c:strRef>
          </c:cat>
          <c:val>
            <c:numRef>
              <c:f>Φύλλο1!$K$2:$K$6</c:f>
              <c:numCache>
                <c:formatCode>0%</c:formatCode>
                <c:ptCount val="5"/>
                <c:pt idx="0" formatCode="0.00%">
                  <c:v>4.3000000000000003E-2</c:v>
                </c:pt>
                <c:pt idx="1">
                  <c:v>0.1</c:v>
                </c:pt>
                <c:pt idx="2">
                  <c:v>0.15000000000000024</c:v>
                </c:pt>
                <c:pt idx="3">
                  <c:v>0.30000000000000032</c:v>
                </c:pt>
                <c:pt idx="4">
                  <c:v>0.2</c:v>
                </c:pt>
              </c:numCache>
            </c:numRef>
          </c:val>
        </c:ser>
        <c:shape val="box"/>
        <c:axId val="143457280"/>
        <c:axId val="143467264"/>
        <c:axId val="0"/>
      </c:bar3DChart>
      <c:catAx>
        <c:axId val="143457280"/>
        <c:scaling>
          <c:orientation val="minMax"/>
        </c:scaling>
        <c:axPos val="b"/>
        <c:numFmt formatCode="\Γ\ε\ν\ι\κ\ό\ς\ \τ\ύ\π\ο\ς" sourceLinked="1"/>
        <c:tickLblPos val="nextTo"/>
        <c:txPr>
          <a:bodyPr/>
          <a:lstStyle/>
          <a:p>
            <a:pPr>
              <a:defRPr lang="el-GR"/>
            </a:pPr>
            <a:endParaRPr lang="en-US"/>
          </a:p>
        </c:txPr>
        <c:crossAx val="143467264"/>
        <c:crosses val="autoZero"/>
        <c:auto val="1"/>
        <c:lblAlgn val="ctr"/>
        <c:lblOffset val="100"/>
      </c:catAx>
      <c:valAx>
        <c:axId val="143467264"/>
        <c:scaling>
          <c:orientation val="minMax"/>
          <c:max val="0.5"/>
        </c:scaling>
        <c:axPos val="l"/>
        <c:majorGridlines/>
        <c:numFmt formatCode="0%" sourceLinked="0"/>
        <c:tickLblPos val="nextTo"/>
        <c:txPr>
          <a:bodyPr/>
          <a:lstStyle/>
          <a:p>
            <a:pPr>
              <a:defRPr lang="el-GR"/>
            </a:pPr>
            <a:endParaRPr lang="en-US"/>
          </a:p>
        </c:txPr>
        <c:crossAx val="143457280"/>
        <c:crosses val="autoZero"/>
        <c:crossBetween val="between"/>
        <c:majorUnit val="0.1"/>
      </c:valAx>
      <c:spPr>
        <a:noFill/>
        <a:ln w="23615">
          <a:noFill/>
        </a:ln>
      </c:spPr>
    </c:plotArea>
    <c:legend>
      <c:legendPos val="r"/>
      <c:txPr>
        <a:bodyPr/>
        <a:lstStyle/>
        <a:p>
          <a:pPr>
            <a:defRPr lang="el-GR"/>
          </a:pPr>
          <a:endParaRPr lang="en-US"/>
        </a:p>
      </c:txPr>
    </c:legend>
    <c:plotVisOnly val="1"/>
    <c:dispBlanksAs val="gap"/>
  </c:chart>
  <c:externalData r:id="rId2"/>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n-US"/>
  <c:chart>
    <c:view3D>
      <c:depthPercent val="100"/>
      <c:rAngAx val="1"/>
    </c:view3D>
    <c:plotArea>
      <c:layout/>
      <c:bar3DChart>
        <c:barDir val="col"/>
        <c:grouping val="clustered"/>
        <c:ser>
          <c:idx val="0"/>
          <c:order val="0"/>
          <c:tx>
            <c:strRef>
              <c:f>Φύλλο1!$B$1</c:f>
              <c:strCache>
                <c:ptCount val="1"/>
                <c:pt idx="0">
                  <c:v>1η</c:v>
                </c:pt>
              </c:strCache>
            </c:strRef>
          </c:tx>
          <c:cat>
            <c:strRef>
              <c:f>Φύλλο1!$A$2:$A$5</c:f>
              <c:strCache>
                <c:ptCount val="4"/>
                <c:pt idx="0">
                  <c:v> Δρόμοι</c:v>
                </c:pt>
                <c:pt idx="1">
                  <c:v>Άλματα</c:v>
                </c:pt>
                <c:pt idx="2">
                  <c:v>Μπάσκετ</c:v>
                </c:pt>
                <c:pt idx="3">
                  <c:v>Ρίψεις</c:v>
                </c:pt>
              </c:strCache>
            </c:strRef>
          </c:cat>
          <c:val>
            <c:numRef>
              <c:f>Φύλλο1!$B$2:$B$5</c:f>
              <c:numCache>
                <c:formatCode>0%</c:formatCode>
                <c:ptCount val="4"/>
                <c:pt idx="0">
                  <c:v>0.05</c:v>
                </c:pt>
                <c:pt idx="1">
                  <c:v>3.0000000000000002E-2</c:v>
                </c:pt>
                <c:pt idx="2" formatCode="0.00%">
                  <c:v>1.4999999999999998E-2</c:v>
                </c:pt>
              </c:numCache>
            </c:numRef>
          </c:val>
        </c:ser>
        <c:ser>
          <c:idx val="1"/>
          <c:order val="1"/>
          <c:tx>
            <c:strRef>
              <c:f>Φύλλο1!$C$1</c:f>
              <c:strCache>
                <c:ptCount val="1"/>
                <c:pt idx="0">
                  <c:v>2η</c:v>
                </c:pt>
              </c:strCache>
            </c:strRef>
          </c:tx>
          <c:dLbls>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Φύλλο1!$C$2:$C$5</c:f>
              <c:numCache>
                <c:formatCode>0%</c:formatCode>
                <c:ptCount val="4"/>
                <c:pt idx="0">
                  <c:v>0.22</c:v>
                </c:pt>
                <c:pt idx="1">
                  <c:v>0.15000000000000024</c:v>
                </c:pt>
                <c:pt idx="2">
                  <c:v>0.05</c:v>
                </c:pt>
                <c:pt idx="3">
                  <c:v>0.15000000000000024</c:v>
                </c:pt>
              </c:numCache>
            </c:numRef>
          </c:val>
        </c:ser>
        <c:ser>
          <c:idx val="2"/>
          <c:order val="2"/>
          <c:tx>
            <c:strRef>
              <c:f>Φύλλο1!$D$1</c:f>
              <c:strCache>
                <c:ptCount val="1"/>
                <c:pt idx="0">
                  <c:v>3η</c:v>
                </c:pt>
              </c:strCache>
            </c:strRef>
          </c:tx>
          <c:dLbls>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Φύλλο1!$D$2:$D$5</c:f>
              <c:numCache>
                <c:formatCode>0%</c:formatCode>
                <c:ptCount val="4"/>
                <c:pt idx="0">
                  <c:v>0.15000000000000024</c:v>
                </c:pt>
                <c:pt idx="1">
                  <c:v>0.11</c:v>
                </c:pt>
                <c:pt idx="2">
                  <c:v>0.1</c:v>
                </c:pt>
                <c:pt idx="3">
                  <c:v>0.22</c:v>
                </c:pt>
              </c:numCache>
            </c:numRef>
          </c:val>
        </c:ser>
        <c:ser>
          <c:idx val="3"/>
          <c:order val="3"/>
          <c:tx>
            <c:strRef>
              <c:f>Φύλλο1!$E$1</c:f>
              <c:strCache>
                <c:ptCount val="1"/>
                <c:pt idx="0">
                  <c:v>4η</c:v>
                </c:pt>
              </c:strCache>
            </c:strRef>
          </c:tx>
          <c:cat>
            <c:strRef>
              <c:f>Φύλλο1!$A$2:$A$5</c:f>
              <c:strCache>
                <c:ptCount val="4"/>
                <c:pt idx="0">
                  <c:v> Δρόμοι</c:v>
                </c:pt>
                <c:pt idx="1">
                  <c:v>Άλματα</c:v>
                </c:pt>
                <c:pt idx="2">
                  <c:v>Μπάσκετ</c:v>
                </c:pt>
                <c:pt idx="3">
                  <c:v>Ρίψεις</c:v>
                </c:pt>
              </c:strCache>
            </c:strRef>
          </c:cat>
          <c:val>
            <c:numRef>
              <c:f>Φύλλο1!$E$2:$E$5</c:f>
              <c:numCache>
                <c:formatCode>0%</c:formatCode>
                <c:ptCount val="4"/>
                <c:pt idx="0">
                  <c:v>9.0000000000000024E-2</c:v>
                </c:pt>
                <c:pt idx="1">
                  <c:v>3.0000000000000002E-2</c:v>
                </c:pt>
                <c:pt idx="2">
                  <c:v>0.15000000000000024</c:v>
                </c:pt>
              </c:numCache>
            </c:numRef>
          </c:val>
        </c:ser>
        <c:ser>
          <c:idx val="4"/>
          <c:order val="4"/>
          <c:tx>
            <c:strRef>
              <c:f>Φύλλο1!$F$1</c:f>
              <c:strCache>
                <c:ptCount val="1"/>
                <c:pt idx="0">
                  <c:v>5η</c:v>
                </c:pt>
              </c:strCache>
            </c:strRef>
          </c:tx>
          <c:cat>
            <c:strRef>
              <c:f>Φύλλο1!$A$2:$A$5</c:f>
              <c:strCache>
                <c:ptCount val="4"/>
                <c:pt idx="0">
                  <c:v> Δρόμοι</c:v>
                </c:pt>
                <c:pt idx="1">
                  <c:v>Άλματα</c:v>
                </c:pt>
                <c:pt idx="2">
                  <c:v>Μπάσκετ</c:v>
                </c:pt>
                <c:pt idx="3">
                  <c:v>Ρίψεις</c:v>
                </c:pt>
              </c:strCache>
            </c:strRef>
          </c:cat>
          <c:val>
            <c:numRef>
              <c:f>Φύλλο1!$F$2:$F$5</c:f>
              <c:numCache>
                <c:formatCode>General</c:formatCode>
                <c:ptCount val="4"/>
              </c:numCache>
            </c:numRef>
          </c:val>
        </c:ser>
        <c:ser>
          <c:idx val="5"/>
          <c:order val="5"/>
          <c:tx>
            <c:strRef>
              <c:f>Φύλλο1!$G$1</c:f>
              <c:strCache>
                <c:ptCount val="1"/>
                <c:pt idx="0">
                  <c:v>6η</c:v>
                </c:pt>
              </c:strCache>
            </c:strRef>
          </c:tx>
          <c:dLbls>
            <c:dLbl>
              <c:idx val="3"/>
              <c:layout>
                <c:manualLayout>
                  <c:x val="-3.0253916801728922E-2"/>
                  <c:y val="-1.1019283746556479E-2"/>
                </c:manualLayout>
              </c:layout>
              <c:showVal val="1"/>
            </c:dLbl>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Φύλλο1!$G$2:$G$5</c:f>
              <c:numCache>
                <c:formatCode>0%</c:formatCode>
                <c:ptCount val="4"/>
                <c:pt idx="0" formatCode="0.00%">
                  <c:v>0.15500000000000044</c:v>
                </c:pt>
                <c:pt idx="1">
                  <c:v>0.12000000000000002</c:v>
                </c:pt>
                <c:pt idx="2">
                  <c:v>0.22</c:v>
                </c:pt>
                <c:pt idx="3">
                  <c:v>3.0000000000000002E-2</c:v>
                </c:pt>
              </c:numCache>
            </c:numRef>
          </c:val>
        </c:ser>
        <c:ser>
          <c:idx val="6"/>
          <c:order val="6"/>
          <c:tx>
            <c:strRef>
              <c:f>Φύλλο1!$H$1</c:f>
              <c:strCache>
                <c:ptCount val="1"/>
                <c:pt idx="0">
                  <c:v>7η</c:v>
                </c:pt>
              </c:strCache>
            </c:strRef>
          </c:tx>
          <c:dLbls>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Φύλλο1!$H$2:$H$5</c:f>
              <c:numCache>
                <c:formatCode>0%</c:formatCode>
                <c:ptCount val="4"/>
                <c:pt idx="1">
                  <c:v>6.0000000000000032E-2</c:v>
                </c:pt>
                <c:pt idx="2">
                  <c:v>0.12000000000000002</c:v>
                </c:pt>
                <c:pt idx="3">
                  <c:v>0.12000000000000002</c:v>
                </c:pt>
              </c:numCache>
            </c:numRef>
          </c:val>
        </c:ser>
        <c:ser>
          <c:idx val="7"/>
          <c:order val="7"/>
          <c:tx>
            <c:strRef>
              <c:f>Φύλλο1!$I$1</c:f>
              <c:strCache>
                <c:ptCount val="1"/>
                <c:pt idx="0">
                  <c:v>8η</c:v>
                </c:pt>
              </c:strCache>
            </c:strRef>
          </c:tx>
          <c:dLbls>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Φύλλο1!$I$2:$I$5</c:f>
              <c:numCache>
                <c:formatCode>General</c:formatCode>
                <c:ptCount val="4"/>
                <c:pt idx="0" formatCode="0.00%">
                  <c:v>1.4999999999999998E-2</c:v>
                </c:pt>
                <c:pt idx="2" formatCode="0%">
                  <c:v>7.0000000000000021E-2</c:v>
                </c:pt>
                <c:pt idx="3" formatCode="0%">
                  <c:v>3.0000000000000002E-2</c:v>
                </c:pt>
              </c:numCache>
            </c:numRef>
          </c:val>
        </c:ser>
        <c:ser>
          <c:idx val="8"/>
          <c:order val="8"/>
          <c:tx>
            <c:strRef>
              <c:f>Φύλλο1!$J$1</c:f>
              <c:strCache>
                <c:ptCount val="1"/>
                <c:pt idx="0">
                  <c:v>9η</c:v>
                </c:pt>
              </c:strCache>
            </c:strRef>
          </c:tx>
          <c:cat>
            <c:strRef>
              <c:f>Φύλλο1!$A$2:$A$5</c:f>
              <c:strCache>
                <c:ptCount val="4"/>
                <c:pt idx="0">
                  <c:v> Δρόμοι</c:v>
                </c:pt>
                <c:pt idx="1">
                  <c:v>Άλματα</c:v>
                </c:pt>
                <c:pt idx="2">
                  <c:v>Μπάσκετ</c:v>
                </c:pt>
                <c:pt idx="3">
                  <c:v>Ρίψεις</c:v>
                </c:pt>
              </c:strCache>
            </c:strRef>
          </c:cat>
          <c:val>
            <c:numRef>
              <c:f>Φύλλο1!$J$2:$J$5</c:f>
              <c:numCache>
                <c:formatCode>0%</c:formatCode>
                <c:ptCount val="4"/>
                <c:pt idx="0">
                  <c:v>3.0000000000000002E-2</c:v>
                </c:pt>
                <c:pt idx="1">
                  <c:v>0.05</c:v>
                </c:pt>
                <c:pt idx="2">
                  <c:v>3.0000000000000002E-2</c:v>
                </c:pt>
              </c:numCache>
            </c:numRef>
          </c:val>
        </c:ser>
        <c:ser>
          <c:idx val="9"/>
          <c:order val="9"/>
          <c:tx>
            <c:strRef>
              <c:f>Φύλλο1!$K$1</c:f>
              <c:strCache>
                <c:ptCount val="1"/>
                <c:pt idx="0">
                  <c:v>ΔΞ/ΔΑ</c:v>
                </c:pt>
              </c:strCache>
            </c:strRef>
          </c:tx>
          <c:dLbls>
            <c:numFmt formatCode="0.0%" sourceLinked="0"/>
            <c:txPr>
              <a:bodyPr/>
              <a:lstStyle/>
              <a:p>
                <a:pPr>
                  <a:defRPr lang="el-GR"/>
                </a:pPr>
                <a:endParaRPr lang="en-US"/>
              </a:p>
            </c:txPr>
            <c:showVal val="1"/>
          </c:dLbls>
          <c:cat>
            <c:strRef>
              <c:f>Φύλλο1!$A$2:$A$5</c:f>
              <c:strCache>
                <c:ptCount val="4"/>
                <c:pt idx="0">
                  <c:v> Δρόμοι</c:v>
                </c:pt>
                <c:pt idx="1">
                  <c:v>Άλματα</c:v>
                </c:pt>
                <c:pt idx="2">
                  <c:v>Μπάσκετ</c:v>
                </c:pt>
                <c:pt idx="3">
                  <c:v>Ρίψεις</c:v>
                </c:pt>
              </c:strCache>
            </c:strRef>
          </c:cat>
          <c:val>
            <c:numRef>
              <c:f>Φύλλο1!$K$2:$K$5</c:f>
              <c:numCache>
                <c:formatCode>0%</c:formatCode>
                <c:ptCount val="4"/>
                <c:pt idx="0">
                  <c:v>0.29000000000000031</c:v>
                </c:pt>
                <c:pt idx="1">
                  <c:v>0.45</c:v>
                </c:pt>
                <c:pt idx="2">
                  <c:v>0.24500000000000041</c:v>
                </c:pt>
                <c:pt idx="3">
                  <c:v>0.45</c:v>
                </c:pt>
              </c:numCache>
            </c:numRef>
          </c:val>
        </c:ser>
        <c:shape val="box"/>
        <c:axId val="143554432"/>
        <c:axId val="143555968"/>
        <c:axId val="0"/>
      </c:bar3DChart>
      <c:catAx>
        <c:axId val="143554432"/>
        <c:scaling>
          <c:orientation val="minMax"/>
        </c:scaling>
        <c:axPos val="b"/>
        <c:tickLblPos val="nextTo"/>
        <c:txPr>
          <a:bodyPr/>
          <a:lstStyle/>
          <a:p>
            <a:pPr>
              <a:defRPr lang="el-GR"/>
            </a:pPr>
            <a:endParaRPr lang="en-US"/>
          </a:p>
        </c:txPr>
        <c:crossAx val="143555968"/>
        <c:crosses val="autoZero"/>
        <c:auto val="1"/>
        <c:lblAlgn val="ctr"/>
        <c:lblOffset val="100"/>
      </c:catAx>
      <c:valAx>
        <c:axId val="143555968"/>
        <c:scaling>
          <c:orientation val="minMax"/>
        </c:scaling>
        <c:axPos val="l"/>
        <c:majorGridlines/>
        <c:numFmt formatCode="0%" sourceLinked="1"/>
        <c:tickLblPos val="nextTo"/>
        <c:txPr>
          <a:bodyPr/>
          <a:lstStyle/>
          <a:p>
            <a:pPr>
              <a:defRPr lang="el-GR"/>
            </a:pPr>
            <a:endParaRPr lang="en-US"/>
          </a:p>
        </c:txPr>
        <c:crossAx val="143554432"/>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Φύλο</a:t>
            </a:r>
          </a:p>
        </c:rich>
      </c:tx>
      <c:layout>
        <c:manualLayout>
          <c:xMode val="edge"/>
          <c:yMode val="edge"/>
          <c:x val="0.37145369400930517"/>
          <c:y val="3.1359374195872591E-2"/>
        </c:manualLayout>
      </c:layout>
    </c:title>
    <c:view3D>
      <c:rotX val="20"/>
      <c:perspective val="30"/>
    </c:view3D>
    <c:plotArea>
      <c:layout>
        <c:manualLayout>
          <c:layoutTarget val="inner"/>
          <c:xMode val="edge"/>
          <c:yMode val="edge"/>
          <c:x val="0.14411748531434218"/>
          <c:y val="0.24816136871780406"/>
          <c:w val="0.58594575678040262"/>
          <c:h val="0.57317663069894065"/>
        </c:manualLayout>
      </c:layout>
      <c:pie3DChart>
        <c:varyColors val="1"/>
        <c:ser>
          <c:idx val="0"/>
          <c:order val="0"/>
          <c:tx>
            <c:strRef>
              <c:f>Φύλλο1!$B$1</c:f>
              <c:strCache>
                <c:ptCount val="1"/>
                <c:pt idx="0">
                  <c:v>Φύλο</c:v>
                </c:pt>
              </c:strCache>
            </c:strRef>
          </c:tx>
          <c:dLbls>
            <c:numFmt formatCode="0.00%" sourceLinked="0"/>
            <c:txPr>
              <a:bodyPr/>
              <a:lstStyle/>
              <a:p>
                <a:pPr>
                  <a:defRPr lang="el-GR"/>
                </a:pPr>
                <a:endParaRPr lang="en-US"/>
              </a:p>
            </c:txPr>
            <c:showVal val="1"/>
            <c:showLeaderLines val="1"/>
          </c:dLbls>
          <c:cat>
            <c:strRef>
              <c:f>Φύλλο1!$A$2:$A$3</c:f>
              <c:strCache>
                <c:ptCount val="2"/>
                <c:pt idx="0">
                  <c:v>Άντρες</c:v>
                </c:pt>
                <c:pt idx="1">
                  <c:v>Γυναίκες</c:v>
                </c:pt>
              </c:strCache>
            </c:strRef>
          </c:cat>
          <c:val>
            <c:numRef>
              <c:f>Φύλλο1!$B$2:$B$3</c:f>
              <c:numCache>
                <c:formatCode>#.000%</c:formatCode>
                <c:ptCount val="2"/>
                <c:pt idx="0">
                  <c:v>0.68200000000000005</c:v>
                </c:pt>
                <c:pt idx="1">
                  <c:v>0.31800000000001138</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ηλικιακή ομάδα</a:t>
            </a:r>
          </a:p>
        </c:rich>
      </c:tx>
      <c:layout>
        <c:manualLayout>
          <c:xMode val="edge"/>
          <c:yMode val="edge"/>
          <c:x val="0.27851243854225038"/>
          <c:y val="5.0692713940220617E-2"/>
        </c:manualLayout>
      </c:layout>
    </c:title>
    <c:view3D>
      <c:rotX val="20"/>
      <c:perspective val="30"/>
    </c:view3D>
    <c:plotArea>
      <c:layout>
        <c:manualLayout>
          <c:layoutTarget val="inner"/>
          <c:xMode val="edge"/>
          <c:yMode val="edge"/>
          <c:x val="8.6927125049694617E-2"/>
          <c:y val="0.24257231352910191"/>
          <c:w val="0.60334859332255264"/>
          <c:h val="0.56620297911812234"/>
        </c:manualLayout>
      </c:layout>
      <c:pie3DChart>
        <c:varyColors val="1"/>
        <c:ser>
          <c:idx val="0"/>
          <c:order val="0"/>
          <c:tx>
            <c:strRef>
              <c:f>Φύλλο1!$B$1</c:f>
              <c:strCache>
                <c:ptCount val="1"/>
                <c:pt idx="0">
                  <c:v>ηλικιακή ομάδα</c:v>
                </c:pt>
              </c:strCache>
            </c:strRef>
          </c:tx>
          <c:dLbls>
            <c:dLbl>
              <c:idx val="0"/>
              <c:tx>
                <c:rich>
                  <a:bodyPr/>
                  <a:lstStyle/>
                  <a:p>
                    <a:r>
                      <a:rPr lang="en-US"/>
                      <a:t>57,1</a:t>
                    </a:r>
                    <a:r>
                      <a:rPr lang="el-GR"/>
                      <a:t>%</a:t>
                    </a:r>
                    <a:endParaRPr lang="en-US"/>
                  </a:p>
                </c:rich>
              </c:tx>
              <c:showVal val="1"/>
            </c:dLbl>
            <c:dLbl>
              <c:idx val="1"/>
              <c:tx>
                <c:rich>
                  <a:bodyPr/>
                  <a:lstStyle/>
                  <a:p>
                    <a:r>
                      <a:rPr lang="en-US"/>
                      <a:t>42,9</a:t>
                    </a:r>
                    <a:r>
                      <a:rPr lang="el-GR"/>
                      <a:t>%</a:t>
                    </a:r>
                    <a:endParaRPr lang="en-US"/>
                  </a:p>
                </c:rich>
              </c:tx>
              <c:showVal val="1"/>
            </c:dLbl>
            <c:numFmt formatCode="0.00%" sourceLinked="0"/>
            <c:txPr>
              <a:bodyPr/>
              <a:lstStyle/>
              <a:p>
                <a:pPr>
                  <a:defRPr lang="el-GR"/>
                </a:pPr>
                <a:endParaRPr lang="en-US"/>
              </a:p>
            </c:txPr>
            <c:showVal val="1"/>
            <c:showLeaderLines val="1"/>
          </c:dLbls>
          <c:cat>
            <c:strRef>
              <c:f>Φύλλο1!$A$2:$A$4</c:f>
              <c:strCache>
                <c:ptCount val="3"/>
                <c:pt idx="0">
                  <c:v>31-40</c:v>
                </c:pt>
                <c:pt idx="1">
                  <c:v>41-50</c:v>
                </c:pt>
                <c:pt idx="2">
                  <c:v>51-60</c:v>
                </c:pt>
              </c:strCache>
            </c:strRef>
          </c:cat>
          <c:val>
            <c:numRef>
              <c:f>Φύλλο1!$B$2:$B$4</c:f>
              <c:numCache>
                <c:formatCode>0.00%</c:formatCode>
                <c:ptCount val="3"/>
                <c:pt idx="0">
                  <c:v>0.22700000000000001</c:v>
                </c:pt>
                <c:pt idx="1">
                  <c:v>0.57099999999999995</c:v>
                </c:pt>
                <c:pt idx="2">
                  <c:v>0.60100000000000031</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Ξένες Γλώσσες                                               </a:t>
            </a:r>
          </a:p>
        </c:rich>
      </c:tx>
      <c:layout>
        <c:manualLayout>
          <c:xMode val="edge"/>
          <c:yMode val="edge"/>
          <c:x val="0.27923524265348137"/>
          <c:y val="2.9197080291970798E-2"/>
        </c:manualLayout>
      </c:layout>
    </c:title>
    <c:view3D>
      <c:rotX val="20"/>
      <c:perspective val="30"/>
    </c:view3D>
    <c:plotArea>
      <c:layout>
        <c:manualLayout>
          <c:layoutTarget val="inner"/>
          <c:xMode val="edge"/>
          <c:yMode val="edge"/>
          <c:x val="0.15829787234043363"/>
          <c:y val="0.25313694611702925"/>
          <c:w val="0.46998857495756236"/>
          <c:h val="0.52665708757208274"/>
        </c:manualLayout>
      </c:layout>
      <c:pie3DChart>
        <c:varyColors val="1"/>
        <c:ser>
          <c:idx val="0"/>
          <c:order val="0"/>
          <c:tx>
            <c:strRef>
              <c:f>Φύλλο1!$B$1</c:f>
              <c:strCache>
                <c:ptCount val="1"/>
                <c:pt idx="0">
                  <c:v>Ξένες Γλώσσες                                               </c:v>
                </c:pt>
              </c:strCache>
            </c:strRef>
          </c:tx>
          <c:dLbls>
            <c:numFmt formatCode="0.00%" sourceLinked="0"/>
            <c:txPr>
              <a:bodyPr/>
              <a:lstStyle/>
              <a:p>
                <a:pPr>
                  <a:defRPr lang="el-GR"/>
                </a:pPr>
                <a:endParaRPr lang="en-US"/>
              </a:p>
            </c:txPr>
            <c:showPercent val="1"/>
          </c:dLbls>
          <c:cat>
            <c:strRef>
              <c:f>Φύλλο1!$A$2:$A$6</c:f>
              <c:strCache>
                <c:ptCount val="5"/>
                <c:pt idx="0">
                  <c:v>Αγγλική γλώσσα</c:v>
                </c:pt>
                <c:pt idx="1">
                  <c:v>Γαλλική γλώσσα</c:v>
                </c:pt>
                <c:pt idx="2">
                  <c:v>Γερμανική γλώσσα</c:v>
                </c:pt>
                <c:pt idx="3">
                  <c:v>Δύο γλώσσες, εκτός της μητρικής</c:v>
                </c:pt>
                <c:pt idx="4">
                  <c:v>Καμία γλώσσα</c:v>
                </c:pt>
              </c:strCache>
            </c:strRef>
          </c:cat>
          <c:val>
            <c:numRef>
              <c:f>Φύλλο1!$B$2:$B$6</c:f>
              <c:numCache>
                <c:formatCode>#.000%</c:formatCode>
                <c:ptCount val="5"/>
                <c:pt idx="0">
                  <c:v>0.53700000000000003</c:v>
                </c:pt>
                <c:pt idx="1">
                  <c:v>4.9000000000000113E-2</c:v>
                </c:pt>
                <c:pt idx="2">
                  <c:v>2.4E-2</c:v>
                </c:pt>
                <c:pt idx="3">
                  <c:v>3.5999999999999997E-2</c:v>
                </c:pt>
                <c:pt idx="4">
                  <c:v>0.35400000000000031</c:v>
                </c:pt>
              </c:numCache>
            </c:numRef>
          </c:val>
        </c:ser>
        <c:dLbls>
          <c:showPercent val="1"/>
        </c:dLbls>
      </c:pie3DChart>
    </c:plotArea>
    <c:legend>
      <c:legendPos val="r"/>
      <c:txPr>
        <a:bodyPr/>
        <a:lstStyle/>
        <a:p>
          <a:pPr>
            <a:defRPr lang="el-GR"/>
          </a:pPr>
          <a:endParaRPr lang="en-US"/>
        </a:p>
      </c:txPr>
    </c:legend>
    <c:plotVisOnly val="1"/>
    <c:dispBlanksAs val="zero"/>
  </c:chart>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Χρόνια Υπηρεσίας</a:t>
            </a:r>
          </a:p>
        </c:rich>
      </c:tx>
      <c:layout>
        <c:manualLayout>
          <c:xMode val="edge"/>
          <c:yMode val="edge"/>
          <c:x val="0.24048194430070091"/>
          <c:y val="5.5456344140708533E-2"/>
        </c:manualLayout>
      </c:layout>
    </c:title>
    <c:view3D>
      <c:rotX val="20"/>
      <c:perspective val="30"/>
    </c:view3D>
    <c:plotArea>
      <c:layout>
        <c:manualLayout>
          <c:layoutTarget val="inner"/>
          <c:xMode val="edge"/>
          <c:yMode val="edge"/>
          <c:x val="8.0168403192025298E-2"/>
          <c:y val="0.23075293524252541"/>
          <c:w val="0.56989079782881535"/>
          <c:h val="0.58654968248777861"/>
        </c:manualLayout>
      </c:layout>
      <c:pie3DChart>
        <c:varyColors val="1"/>
        <c:ser>
          <c:idx val="0"/>
          <c:order val="0"/>
          <c:tx>
            <c:strRef>
              <c:f>Φύλλο1!$B$1</c:f>
              <c:strCache>
                <c:ptCount val="1"/>
                <c:pt idx="0">
                  <c:v>Χρόνια Υπηρεσίας</c:v>
                </c:pt>
              </c:strCache>
            </c:strRef>
          </c:tx>
          <c:dLbls>
            <c:numFmt formatCode="0.00%" sourceLinked="0"/>
            <c:txPr>
              <a:bodyPr/>
              <a:lstStyle/>
              <a:p>
                <a:pPr>
                  <a:defRPr lang="el-GR"/>
                </a:pPr>
                <a:endParaRPr lang="en-US"/>
              </a:p>
            </c:txPr>
            <c:showVal val="1"/>
            <c:showLeaderLines val="1"/>
          </c:dLbls>
          <c:cat>
            <c:strRef>
              <c:f>Φύλλο1!$A$2:$A$4</c:f>
              <c:strCache>
                <c:ptCount val="3"/>
                <c:pt idx="0">
                  <c:v>1-10 χρόνια</c:v>
                </c:pt>
                <c:pt idx="1">
                  <c:v>21-30</c:v>
                </c:pt>
                <c:pt idx="2">
                  <c:v>&gt;30</c:v>
                </c:pt>
              </c:strCache>
            </c:strRef>
          </c:cat>
          <c:val>
            <c:numRef>
              <c:f>Φύλλο1!$B$2:$B$4</c:f>
              <c:numCache>
                <c:formatCode>#.000%</c:formatCode>
                <c:ptCount val="3"/>
                <c:pt idx="0">
                  <c:v>0.29400000000000032</c:v>
                </c:pt>
                <c:pt idx="1">
                  <c:v>0.11799999999999998</c:v>
                </c:pt>
                <c:pt idx="2">
                  <c:v>0.58799999999999997</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4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7776291558357903E-2"/>
          <c:y val="2.1188730719005001E-2"/>
          <c:w val="0.75305108637166274"/>
          <c:h val="0.61652121071073063"/>
        </c:manualLayout>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Φύλλο1!$A$2:$A$6</c:f>
              <c:strCache>
                <c:ptCount val="5"/>
                <c:pt idx="0">
                  <c:v>Αισθητική Αρτιότ.</c:v>
                </c:pt>
                <c:pt idx="1">
                  <c:v>Επιστημονική Εγκυρ.</c:v>
                </c:pt>
                <c:pt idx="2">
                  <c:v>Δημιουργική Σκέψη</c:v>
                </c:pt>
                <c:pt idx="3">
                  <c:v>Αξιοποίηση εμπ.</c:v>
                </c:pt>
                <c:pt idx="4">
                  <c:v>Διαθεματικότητα</c:v>
                </c:pt>
              </c:strCache>
            </c:strRef>
          </c:cat>
          <c:val>
            <c:numRef>
              <c:f>Φύλλο1!$B$2:$B$6</c:f>
              <c:numCache>
                <c:formatCode>0%</c:formatCode>
                <c:ptCount val="5"/>
                <c:pt idx="1">
                  <c:v>0.29000000000000031</c:v>
                </c:pt>
                <c:pt idx="2">
                  <c:v>0.29000000000000031</c:v>
                </c:pt>
                <c:pt idx="4">
                  <c:v>0.29000000000000031</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Φύλλο1!$A$2:$A$6</c:f>
              <c:strCache>
                <c:ptCount val="5"/>
                <c:pt idx="0">
                  <c:v>Αισθητική Αρτιότ.</c:v>
                </c:pt>
                <c:pt idx="1">
                  <c:v>Επιστημονική Εγκυρ.</c:v>
                </c:pt>
                <c:pt idx="2">
                  <c:v>Δημιουργική Σκέψη</c:v>
                </c:pt>
                <c:pt idx="3">
                  <c:v>Αξιοποίηση εμπ.</c:v>
                </c:pt>
                <c:pt idx="4">
                  <c:v>Διαθεματικότητα</c:v>
                </c:pt>
              </c:strCache>
            </c:strRef>
          </c:cat>
          <c:val>
            <c:numRef>
              <c:f>Φύλλο1!$C$2:$C$6</c:f>
              <c:numCache>
                <c:formatCode>0%</c:formatCode>
                <c:ptCount val="5"/>
                <c:pt idx="0">
                  <c:v>0.71000000000000063</c:v>
                </c:pt>
                <c:pt idx="1">
                  <c:v>0.71000000000000063</c:v>
                </c:pt>
                <c:pt idx="2">
                  <c:v>0.14000000000000001</c:v>
                </c:pt>
                <c:pt idx="3">
                  <c:v>0.67000000000000426</c:v>
                </c:pt>
                <c:pt idx="4">
                  <c:v>0.56999999999999995</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Φύλλο1!$A$2:$A$6</c:f>
              <c:strCache>
                <c:ptCount val="5"/>
                <c:pt idx="0">
                  <c:v>Αισθητική Αρτιότ.</c:v>
                </c:pt>
                <c:pt idx="1">
                  <c:v>Επιστημονική Εγκυρ.</c:v>
                </c:pt>
                <c:pt idx="2">
                  <c:v>Δημιουργική Σκέψη</c:v>
                </c:pt>
                <c:pt idx="3">
                  <c:v>Αξιοποίηση εμπ.</c:v>
                </c:pt>
                <c:pt idx="4">
                  <c:v>Διαθεματικότητα</c:v>
                </c:pt>
              </c:strCache>
            </c:strRef>
          </c:cat>
          <c:val>
            <c:numRef>
              <c:f>Φύλλο1!$D$2:$D$6</c:f>
              <c:numCache>
                <c:formatCode>General</c:formatCode>
                <c:ptCount val="5"/>
                <c:pt idx="0" formatCode="0%">
                  <c:v>0.29000000000000031</c:v>
                </c:pt>
                <c:pt idx="2" formatCode="0%">
                  <c:v>0.56999999999999995</c:v>
                </c:pt>
                <c:pt idx="3" formatCode="0%">
                  <c:v>0.33000000000000212</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Φύλλο1!$A$2:$A$6</c:f>
              <c:strCache>
                <c:ptCount val="5"/>
                <c:pt idx="0">
                  <c:v>Αισθητική Αρτιότ.</c:v>
                </c:pt>
                <c:pt idx="1">
                  <c:v>Επιστημονική Εγκυρ.</c:v>
                </c:pt>
                <c:pt idx="2">
                  <c:v>Δημιουργική Σκέψη</c:v>
                </c:pt>
                <c:pt idx="3">
                  <c:v>Αξιοποίηση εμπ.</c:v>
                </c:pt>
                <c:pt idx="4">
                  <c:v>Διαθεματικότητα</c:v>
                </c:pt>
              </c:strCache>
            </c:strRef>
          </c:cat>
          <c:val>
            <c:numRef>
              <c:f>Φύλλο1!$E$2:$E$6</c:f>
              <c:numCache>
                <c:formatCode>General</c:formatCode>
                <c:ptCount val="5"/>
              </c:numCache>
            </c:numRef>
          </c:val>
        </c:ser>
        <c:ser>
          <c:idx val="4"/>
          <c:order val="4"/>
          <c:tx>
            <c:strRef>
              <c:f>Φύλλο1!$F$1</c:f>
              <c:strCache>
                <c:ptCount val="1"/>
                <c:pt idx="0">
                  <c:v>Καθόλου</c:v>
                </c:pt>
              </c:strCache>
            </c:strRef>
          </c:tx>
          <c:dLbls>
            <c:txPr>
              <a:bodyPr/>
              <a:lstStyle/>
              <a:p>
                <a:pPr>
                  <a:defRPr lang="el-GR"/>
                </a:pPr>
                <a:endParaRPr lang="en-US"/>
              </a:p>
            </c:txPr>
            <c:showVal val="1"/>
          </c:dLbls>
          <c:cat>
            <c:strRef>
              <c:f>Φύλλο1!$A$2:$A$6</c:f>
              <c:strCache>
                <c:ptCount val="5"/>
                <c:pt idx="0">
                  <c:v>Αισθητική Αρτιότ.</c:v>
                </c:pt>
                <c:pt idx="1">
                  <c:v>Επιστημονική Εγκυρ.</c:v>
                </c:pt>
                <c:pt idx="2">
                  <c:v>Δημιουργική Σκέψη</c:v>
                </c:pt>
                <c:pt idx="3">
                  <c:v>Αξιοποίηση εμπ.</c:v>
                </c:pt>
                <c:pt idx="4">
                  <c:v>Διαθεματικότητα</c:v>
                </c:pt>
              </c:strCache>
            </c:strRef>
          </c:cat>
          <c:val>
            <c:numRef>
              <c:f>Φύλλο1!$F$2:$F$6</c:f>
              <c:numCache>
                <c:formatCode>General</c:formatCode>
                <c:ptCount val="5"/>
                <c:pt idx="4" formatCode="0%">
                  <c:v>0.14000000000000001</c:v>
                </c:pt>
              </c:numCache>
            </c:numRef>
          </c:val>
        </c:ser>
        <c:dLbls>
          <c:showVal val="1"/>
        </c:dLbls>
        <c:axId val="143334400"/>
        <c:axId val="143672064"/>
      </c:barChart>
      <c:catAx>
        <c:axId val="143334400"/>
        <c:scaling>
          <c:orientation val="minMax"/>
        </c:scaling>
        <c:axPos val="b"/>
        <c:tickLblPos val="nextTo"/>
        <c:txPr>
          <a:bodyPr/>
          <a:lstStyle/>
          <a:p>
            <a:pPr>
              <a:defRPr lang="el-GR"/>
            </a:pPr>
            <a:endParaRPr lang="en-US"/>
          </a:p>
        </c:txPr>
        <c:crossAx val="143672064"/>
        <c:crosses val="autoZero"/>
        <c:auto val="1"/>
        <c:lblAlgn val="ctr"/>
        <c:lblOffset val="100"/>
      </c:catAx>
      <c:valAx>
        <c:axId val="143672064"/>
        <c:scaling>
          <c:orientation val="minMax"/>
          <c:max val="1"/>
        </c:scaling>
        <c:axPos val="l"/>
        <c:majorGridlines/>
        <c:numFmt formatCode="0%" sourceLinked="0"/>
        <c:tickLblPos val="nextTo"/>
        <c:txPr>
          <a:bodyPr/>
          <a:lstStyle/>
          <a:p>
            <a:pPr>
              <a:defRPr lang="el-GR"/>
            </a:pPr>
            <a:endParaRPr lang="en-US"/>
          </a:p>
        </c:txPr>
        <c:crossAx val="143334400"/>
        <c:crosses val="autoZero"/>
        <c:crossBetween val="between"/>
        <c:majorUnit val="0.2"/>
      </c:valAx>
    </c:plotArea>
    <c:legend>
      <c:legendPos val="r"/>
      <c:layout>
        <c:manualLayout>
          <c:xMode val="edge"/>
          <c:yMode val="edge"/>
          <c:x val="0.86272245381092072"/>
          <c:y val="0.17879439103262068"/>
          <c:w val="0.13490083793001811"/>
          <c:h val="0.48771479531911294"/>
        </c:manualLayout>
      </c:layout>
      <c:txPr>
        <a:bodyPr/>
        <a:lstStyle/>
        <a:p>
          <a:pPr>
            <a:defRPr lang="el-GR"/>
          </a:pPr>
          <a:endParaRPr lang="en-US"/>
        </a:p>
      </c:txPr>
    </c:legend>
    <c:plotVisOnly val="1"/>
    <c:dispBlanksAs val="gap"/>
  </c:chart>
  <c:externalData r:id="rId1"/>
</c:chartSpace>
</file>

<file path=word/charts/chart4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3653655731255267E-2"/>
          <c:y val="4.5793028191542524E-2"/>
          <c:w val="0.85701652398458272"/>
          <c:h val="0.74494940031230716"/>
        </c:manualLayout>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Φύλλο1!$A$2:$A$5</c:f>
              <c:strCache>
                <c:ptCount val="4"/>
                <c:pt idx="0">
                  <c:v>Κατανοητή γλώσσα</c:v>
                </c:pt>
                <c:pt idx="1">
                  <c:v>Ενδιαφέρον περιεχόμενο</c:v>
                </c:pt>
                <c:pt idx="2">
                  <c:v>Κάλυψη μαθησιακών αναγκών</c:v>
                </c:pt>
                <c:pt idx="3">
                  <c:v>Παρέχει βασικές γνώσεις</c:v>
                </c:pt>
              </c:strCache>
            </c:strRef>
          </c:cat>
          <c:val>
            <c:numRef>
              <c:f>Φύλλο1!$B$2:$B$5</c:f>
              <c:numCache>
                <c:formatCode>0%</c:formatCode>
                <c:ptCount val="4"/>
                <c:pt idx="0">
                  <c:v>0.42000000000000032</c:v>
                </c:pt>
                <c:pt idx="1">
                  <c:v>0.43000000000000038</c:v>
                </c:pt>
                <c:pt idx="2">
                  <c:v>0.29000000000000031</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Φύλλο1!$A$2:$A$5</c:f>
              <c:strCache>
                <c:ptCount val="4"/>
                <c:pt idx="0">
                  <c:v>Κατανοητή γλώσσα</c:v>
                </c:pt>
                <c:pt idx="1">
                  <c:v>Ενδιαφέρον περιεχόμενο</c:v>
                </c:pt>
                <c:pt idx="2">
                  <c:v>Κάλυψη μαθησιακών αναγκών</c:v>
                </c:pt>
                <c:pt idx="3">
                  <c:v>Παρέχει βασικές γνώσεις</c:v>
                </c:pt>
              </c:strCache>
            </c:strRef>
          </c:cat>
          <c:val>
            <c:numRef>
              <c:f>Φύλλο1!$C$2:$C$5</c:f>
              <c:numCache>
                <c:formatCode>0%</c:formatCode>
                <c:ptCount val="4"/>
                <c:pt idx="0">
                  <c:v>0.29000000000000031</c:v>
                </c:pt>
                <c:pt idx="1">
                  <c:v>0.56999999999999995</c:v>
                </c:pt>
                <c:pt idx="2">
                  <c:v>0.56999999999999995</c:v>
                </c:pt>
                <c:pt idx="3" formatCode="0.00%">
                  <c:v>0.85700000000000065</c:v>
                </c:pt>
              </c:numCache>
            </c:numRef>
          </c:val>
        </c:ser>
        <c:ser>
          <c:idx val="2"/>
          <c:order val="2"/>
          <c:tx>
            <c:strRef>
              <c:f>Φύλλο1!$D$1</c:f>
              <c:strCache>
                <c:ptCount val="1"/>
                <c:pt idx="0">
                  <c:v>Αρκετά</c:v>
                </c:pt>
              </c:strCache>
            </c:strRef>
          </c:tx>
          <c:dLbls>
            <c:dLbl>
              <c:idx val="0"/>
              <c:layout>
                <c:manualLayout>
                  <c:x val="2.8002154011847063E-2"/>
                  <c:y val="3.3755274261604092E-3"/>
                </c:manualLayout>
              </c:layout>
              <c:showVal val="1"/>
            </c:dLbl>
            <c:dLbl>
              <c:idx val="1"/>
              <c:layout>
                <c:manualLayout>
                  <c:x val="2.8002154011847063E-2"/>
                  <c:y val="1.4146772767462507E-2"/>
                </c:manualLayout>
              </c:layout>
              <c:showVal val="1"/>
            </c:dLbl>
            <c:txPr>
              <a:bodyPr/>
              <a:lstStyle/>
              <a:p>
                <a:pPr>
                  <a:defRPr lang="el-GR"/>
                </a:pPr>
                <a:endParaRPr lang="en-US"/>
              </a:p>
            </c:txPr>
            <c:showVal val="1"/>
          </c:dLbls>
          <c:cat>
            <c:strRef>
              <c:f>Φύλλο1!$A$2:$A$5</c:f>
              <c:strCache>
                <c:ptCount val="4"/>
                <c:pt idx="0">
                  <c:v>Κατανοητή γλώσσα</c:v>
                </c:pt>
                <c:pt idx="1">
                  <c:v>Ενδιαφέρον περιεχόμενο</c:v>
                </c:pt>
                <c:pt idx="2">
                  <c:v>Κάλυψη μαθησιακών αναγκών</c:v>
                </c:pt>
                <c:pt idx="3">
                  <c:v>Παρέχει βασικές γνώσεις</c:v>
                </c:pt>
              </c:strCache>
            </c:strRef>
          </c:cat>
          <c:val>
            <c:numRef>
              <c:f>Φύλλο1!$D$2:$D$5</c:f>
              <c:numCache>
                <c:formatCode>General</c:formatCode>
                <c:ptCount val="4"/>
                <c:pt idx="0" formatCode="0%">
                  <c:v>0.29000000000000031</c:v>
                </c:pt>
                <c:pt idx="2" formatCode="0%">
                  <c:v>0.14000000000000001</c:v>
                </c:pt>
                <c:pt idx="3" formatCode="0.00%">
                  <c:v>0.14300000000000004</c:v>
                </c:pt>
              </c:numCache>
            </c:numRef>
          </c:val>
        </c:ser>
        <c:ser>
          <c:idx val="3"/>
          <c:order val="3"/>
          <c:tx>
            <c:strRef>
              <c:f>Φύλλο1!$E$1</c:f>
              <c:strCache>
                <c:ptCount val="1"/>
                <c:pt idx="0">
                  <c:v>Λίγο</c:v>
                </c:pt>
              </c:strCache>
            </c:strRef>
          </c:tx>
          <c:cat>
            <c:strRef>
              <c:f>Φύλλο1!$A$2:$A$5</c:f>
              <c:strCache>
                <c:ptCount val="4"/>
                <c:pt idx="0">
                  <c:v>Κατανοητή γλώσσα</c:v>
                </c:pt>
                <c:pt idx="1">
                  <c:v>Ενδιαφέρον περιεχόμενο</c:v>
                </c:pt>
                <c:pt idx="2">
                  <c:v>Κάλυψη μαθησιακών αναγκών</c:v>
                </c:pt>
                <c:pt idx="3">
                  <c:v>Παρέχει βασικές γνώσεις</c:v>
                </c:pt>
              </c:strCache>
            </c:strRef>
          </c:cat>
          <c:val>
            <c:numRef>
              <c:f>Φύλλο1!$E$2:$E$5</c:f>
              <c:numCache>
                <c:formatCode>General</c:formatCode>
                <c:ptCount val="4"/>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Φύλλο1!$A$2:$A$5</c:f>
              <c:strCache>
                <c:ptCount val="4"/>
                <c:pt idx="0">
                  <c:v>Κατανοητή γλώσσα</c:v>
                </c:pt>
                <c:pt idx="1">
                  <c:v>Ενδιαφέρον περιεχόμενο</c:v>
                </c:pt>
                <c:pt idx="2">
                  <c:v>Κάλυψη μαθησιακών αναγκών</c:v>
                </c:pt>
                <c:pt idx="3">
                  <c:v>Παρέχει βασικές γνώσεις</c:v>
                </c:pt>
              </c:strCache>
            </c:strRef>
          </c:cat>
          <c:val>
            <c:numRef>
              <c:f>Φύλλο1!$F$2:$F$5</c:f>
              <c:numCache>
                <c:formatCode>General</c:formatCode>
                <c:ptCount val="4"/>
              </c:numCache>
            </c:numRef>
          </c:val>
        </c:ser>
        <c:axId val="143848192"/>
        <c:axId val="143849728"/>
      </c:barChart>
      <c:catAx>
        <c:axId val="143848192"/>
        <c:scaling>
          <c:orientation val="minMax"/>
        </c:scaling>
        <c:axPos val="b"/>
        <c:tickLblPos val="nextTo"/>
        <c:txPr>
          <a:bodyPr anchor="ctr" anchorCtr="0"/>
          <a:lstStyle/>
          <a:p>
            <a:pPr>
              <a:defRPr lang="el-GR"/>
            </a:pPr>
            <a:endParaRPr lang="en-US"/>
          </a:p>
        </c:txPr>
        <c:crossAx val="143849728"/>
        <c:crosses val="autoZero"/>
        <c:auto val="1"/>
        <c:lblAlgn val="ctr"/>
        <c:lblOffset val="100"/>
      </c:catAx>
      <c:valAx>
        <c:axId val="143849728"/>
        <c:scaling>
          <c:orientation val="minMax"/>
          <c:max val="1"/>
        </c:scaling>
        <c:axPos val="l"/>
        <c:majorGridlines/>
        <c:numFmt formatCode="0%" sourceLinked="1"/>
        <c:tickLblPos val="nextTo"/>
        <c:txPr>
          <a:bodyPr/>
          <a:lstStyle/>
          <a:p>
            <a:pPr>
              <a:defRPr lang="el-GR"/>
            </a:pPr>
            <a:endParaRPr lang="en-US"/>
          </a:p>
        </c:txPr>
        <c:crossAx val="143848192"/>
        <c:crosses val="autoZero"/>
        <c:crossBetween val="between"/>
        <c:majorUnit val="0.2"/>
      </c:valAx>
    </c:plotArea>
    <c:legend>
      <c:legendPos val="r"/>
      <c:layout>
        <c:manualLayout>
          <c:xMode val="edge"/>
          <c:yMode val="edge"/>
          <c:x val="0.86214276355552577"/>
          <c:y val="0.13568584696143748"/>
          <c:w val="0.13518476587841705"/>
          <c:h val="0.30519685039370081"/>
        </c:manualLayout>
      </c:layout>
      <c:txPr>
        <a:bodyPr/>
        <a:lstStyle/>
        <a:p>
          <a:pPr>
            <a:defRPr lang="el-GR"/>
          </a:pPr>
          <a:endParaRPr lang="en-US"/>
        </a:p>
      </c:txPr>
    </c:legend>
    <c:plotVisOnly val="1"/>
    <c:dispBlanksAs val="gap"/>
  </c:chart>
  <c:externalData r:id="rId1"/>
</c:chartSpace>
</file>

<file path=word/charts/chart4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7676579087408025E-2"/>
          <c:y val="4.1120443277923566E-2"/>
          <c:w val="0.7379258778219977"/>
          <c:h val="0.62473228346459886"/>
        </c:manualLayout>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Φύλλο1!$A$3:$A$7</c:f>
              <c:strCache>
                <c:ptCount val="5"/>
                <c:pt idx="0">
                  <c:v>Εφοδιάζει μαθητές</c:v>
                </c:pt>
                <c:pt idx="1">
                  <c:v>Ανταποκρίνεται στα ενδιαφέροντα</c:v>
                </c:pt>
                <c:pt idx="2">
                  <c:v>Παρακινεί τους μαθητές</c:v>
                </c:pt>
                <c:pt idx="3">
                  <c:v>Προάγει διαθεματική προς.</c:v>
                </c:pt>
                <c:pt idx="4">
                  <c:v>Έχει σαφείς στόχους</c:v>
                </c:pt>
              </c:strCache>
            </c:strRef>
          </c:cat>
          <c:val>
            <c:numRef>
              <c:f>Φύλλο1!$B$3:$B$7</c:f>
              <c:numCache>
                <c:formatCode>General</c:formatCode>
                <c:ptCount val="5"/>
                <c:pt idx="0" formatCode="0.00%">
                  <c:v>0.57099999999999995</c:v>
                </c:pt>
                <c:pt idx="2" formatCode="0.00%">
                  <c:v>0.42900000000000038</c:v>
                </c:pt>
                <c:pt idx="3" formatCode="0.00%">
                  <c:v>0.57099999999999995</c:v>
                </c:pt>
                <c:pt idx="4" formatCode="0.00%">
                  <c:v>0.28600000000000031</c:v>
                </c:pt>
              </c:numCache>
            </c:numRef>
          </c:val>
        </c:ser>
        <c:ser>
          <c:idx val="1"/>
          <c:order val="1"/>
          <c:tx>
            <c:strRef>
              <c:f>Φύλλο1!$C$1</c:f>
              <c:strCache>
                <c:ptCount val="1"/>
                <c:pt idx="0">
                  <c:v>πολύ</c:v>
                </c:pt>
              </c:strCache>
            </c:strRef>
          </c:tx>
          <c:dLbls>
            <c:dLbl>
              <c:idx val="2"/>
              <c:layout>
                <c:manualLayout>
                  <c:x val="3.3057851239669422E-2"/>
                  <c:y val="0"/>
                </c:manualLayout>
              </c:layout>
              <c:showVal val="1"/>
            </c:dLbl>
            <c:numFmt formatCode="0.0%" sourceLinked="0"/>
            <c:txPr>
              <a:bodyPr/>
              <a:lstStyle/>
              <a:p>
                <a:pPr>
                  <a:defRPr lang="el-GR"/>
                </a:pPr>
                <a:endParaRPr lang="en-US"/>
              </a:p>
            </c:txPr>
            <c:showVal val="1"/>
          </c:dLbls>
          <c:cat>
            <c:strRef>
              <c:f>Φύλλο1!$A$3:$A$7</c:f>
              <c:strCache>
                <c:ptCount val="5"/>
                <c:pt idx="0">
                  <c:v>Εφοδιάζει μαθητές</c:v>
                </c:pt>
                <c:pt idx="1">
                  <c:v>Ανταποκρίνεται στα ενδιαφέροντα</c:v>
                </c:pt>
                <c:pt idx="2">
                  <c:v>Παρακινεί τους μαθητές</c:v>
                </c:pt>
                <c:pt idx="3">
                  <c:v>Προάγει διαθεματική προς.</c:v>
                </c:pt>
                <c:pt idx="4">
                  <c:v>Έχει σαφείς στόχους</c:v>
                </c:pt>
              </c:strCache>
            </c:strRef>
          </c:cat>
          <c:val>
            <c:numRef>
              <c:f>Φύλλο1!$C$3:$C$7</c:f>
              <c:numCache>
                <c:formatCode>0.00%</c:formatCode>
                <c:ptCount val="5"/>
                <c:pt idx="0">
                  <c:v>0.28600000000000031</c:v>
                </c:pt>
                <c:pt idx="1">
                  <c:v>0.71400000000000063</c:v>
                </c:pt>
                <c:pt idx="2">
                  <c:v>0.42900000000000038</c:v>
                </c:pt>
                <c:pt idx="3">
                  <c:v>0.14300000000000004</c:v>
                </c:pt>
                <c:pt idx="4">
                  <c:v>0.57099999999999995</c:v>
                </c:pt>
              </c:numCache>
            </c:numRef>
          </c:val>
        </c:ser>
        <c:ser>
          <c:idx val="2"/>
          <c:order val="2"/>
          <c:tx>
            <c:strRef>
              <c:f>Φύλλο1!$D$1</c:f>
              <c:strCache>
                <c:ptCount val="1"/>
                <c:pt idx="0">
                  <c:v>αρκετά</c:v>
                </c:pt>
              </c:strCache>
            </c:strRef>
          </c:tx>
          <c:dLbls>
            <c:dLbl>
              <c:idx val="3"/>
              <c:layout>
                <c:manualLayout>
                  <c:x val="2.2038567493114091E-3"/>
                  <c:y val="-2.1861905629441007E-2"/>
                </c:manualLayout>
              </c:layout>
              <c:showVal val="1"/>
            </c:dLbl>
            <c:numFmt formatCode="0.0%" sourceLinked="0"/>
            <c:txPr>
              <a:bodyPr/>
              <a:lstStyle/>
              <a:p>
                <a:pPr>
                  <a:defRPr lang="el-GR"/>
                </a:pPr>
                <a:endParaRPr lang="en-US"/>
              </a:p>
            </c:txPr>
            <c:showVal val="1"/>
          </c:dLbls>
          <c:cat>
            <c:strRef>
              <c:f>Φύλλο1!$A$3:$A$7</c:f>
              <c:strCache>
                <c:ptCount val="5"/>
                <c:pt idx="0">
                  <c:v>Εφοδιάζει μαθητές</c:v>
                </c:pt>
                <c:pt idx="1">
                  <c:v>Ανταποκρίνεται στα ενδιαφέροντα</c:v>
                </c:pt>
                <c:pt idx="2">
                  <c:v>Παρακινεί τους μαθητές</c:v>
                </c:pt>
                <c:pt idx="3">
                  <c:v>Προάγει διαθεματική προς.</c:v>
                </c:pt>
                <c:pt idx="4">
                  <c:v>Έχει σαφείς στόχους</c:v>
                </c:pt>
              </c:strCache>
            </c:strRef>
          </c:cat>
          <c:val>
            <c:numRef>
              <c:f>Φύλλο1!$D$3:$D$7</c:f>
              <c:numCache>
                <c:formatCode>0.00%</c:formatCode>
                <c:ptCount val="5"/>
                <c:pt idx="0">
                  <c:v>0.14300000000000004</c:v>
                </c:pt>
                <c:pt idx="1">
                  <c:v>0.28600000000000031</c:v>
                </c:pt>
                <c:pt idx="2">
                  <c:v>0.14200000000000004</c:v>
                </c:pt>
                <c:pt idx="3">
                  <c:v>0.14300000000000004</c:v>
                </c:pt>
              </c:numCache>
            </c:numRef>
          </c:val>
        </c:ser>
        <c:ser>
          <c:idx val="3"/>
          <c:order val="3"/>
          <c:tx>
            <c:strRef>
              <c:f>Φύλλο1!$E$1</c:f>
              <c:strCache>
                <c:ptCount val="1"/>
                <c:pt idx="0">
                  <c:v>λίγο</c:v>
                </c:pt>
              </c:strCache>
            </c:strRef>
          </c:tx>
          <c:dLbls>
            <c:dLbl>
              <c:idx val="3"/>
              <c:layout>
                <c:manualLayout>
                  <c:x val="3.3057851239669422E-2"/>
                  <c:y val="1.0930952814720349E-2"/>
                </c:manualLayout>
              </c:layout>
              <c:showVal val="1"/>
            </c:dLbl>
            <c:txPr>
              <a:bodyPr/>
              <a:lstStyle/>
              <a:p>
                <a:pPr>
                  <a:defRPr lang="el-GR"/>
                </a:pPr>
                <a:endParaRPr lang="en-US"/>
              </a:p>
            </c:txPr>
            <c:showVal val="1"/>
          </c:dLbls>
          <c:cat>
            <c:strRef>
              <c:f>Φύλλο1!$A$3:$A$7</c:f>
              <c:strCache>
                <c:ptCount val="5"/>
                <c:pt idx="0">
                  <c:v>Εφοδιάζει μαθητές</c:v>
                </c:pt>
                <c:pt idx="1">
                  <c:v>Ανταποκρίνεται στα ενδιαφέροντα</c:v>
                </c:pt>
                <c:pt idx="2">
                  <c:v>Παρακινεί τους μαθητές</c:v>
                </c:pt>
                <c:pt idx="3">
                  <c:v>Προάγει διαθεματική προς.</c:v>
                </c:pt>
                <c:pt idx="4">
                  <c:v>Έχει σαφείς στόχους</c:v>
                </c:pt>
              </c:strCache>
            </c:strRef>
          </c:cat>
          <c:val>
            <c:numRef>
              <c:f>Φύλλο1!$E$3:$E$7</c:f>
              <c:numCache>
                <c:formatCode>General</c:formatCode>
                <c:ptCount val="5"/>
                <c:pt idx="3" formatCode="0.00%">
                  <c:v>0.14300000000000004</c:v>
                </c:pt>
              </c:numCache>
            </c:numRef>
          </c:val>
        </c:ser>
        <c:ser>
          <c:idx val="4"/>
          <c:order val="4"/>
          <c:tx>
            <c:strRef>
              <c:f>Φύλλο1!$F$1</c:f>
              <c:strCache>
                <c:ptCount val="1"/>
                <c:pt idx="0">
                  <c:v>καθόλου</c:v>
                </c:pt>
              </c:strCache>
            </c:strRef>
          </c:tx>
          <c:dLbls>
            <c:txPr>
              <a:bodyPr/>
              <a:lstStyle/>
              <a:p>
                <a:pPr>
                  <a:defRPr lang="el-GR"/>
                </a:pPr>
                <a:endParaRPr lang="en-US"/>
              </a:p>
            </c:txPr>
            <c:showVal val="1"/>
          </c:dLbls>
          <c:cat>
            <c:strRef>
              <c:f>Φύλλο1!$A$3:$A$7</c:f>
              <c:strCache>
                <c:ptCount val="5"/>
                <c:pt idx="0">
                  <c:v>Εφοδιάζει μαθητές</c:v>
                </c:pt>
                <c:pt idx="1">
                  <c:v>Ανταποκρίνεται στα ενδιαφέροντα</c:v>
                </c:pt>
                <c:pt idx="2">
                  <c:v>Παρακινεί τους μαθητές</c:v>
                </c:pt>
                <c:pt idx="3">
                  <c:v>Προάγει διαθεματική προς.</c:v>
                </c:pt>
                <c:pt idx="4">
                  <c:v>Έχει σαφείς στόχους</c:v>
                </c:pt>
              </c:strCache>
            </c:strRef>
          </c:cat>
          <c:val>
            <c:numRef>
              <c:f>Φύλλο1!$F$3:$F$7</c:f>
              <c:numCache>
                <c:formatCode>General</c:formatCode>
                <c:ptCount val="5"/>
                <c:pt idx="4" formatCode="0.00%">
                  <c:v>0.14300000000000004</c:v>
                </c:pt>
              </c:numCache>
            </c:numRef>
          </c:val>
        </c:ser>
        <c:dLbls>
          <c:showVal val="1"/>
        </c:dLbls>
        <c:axId val="143751808"/>
        <c:axId val="143827328"/>
      </c:barChart>
      <c:catAx>
        <c:axId val="143751808"/>
        <c:scaling>
          <c:orientation val="minMax"/>
        </c:scaling>
        <c:axPos val="b"/>
        <c:tickLblPos val="nextTo"/>
        <c:txPr>
          <a:bodyPr/>
          <a:lstStyle/>
          <a:p>
            <a:pPr>
              <a:defRPr lang="el-GR"/>
            </a:pPr>
            <a:endParaRPr lang="en-US"/>
          </a:p>
        </c:txPr>
        <c:crossAx val="143827328"/>
        <c:crosses val="autoZero"/>
        <c:auto val="1"/>
        <c:lblAlgn val="ctr"/>
        <c:lblOffset val="100"/>
      </c:catAx>
      <c:valAx>
        <c:axId val="143827328"/>
        <c:scaling>
          <c:orientation val="minMax"/>
          <c:max val="1"/>
        </c:scaling>
        <c:axPos val="l"/>
        <c:majorGridlines/>
        <c:numFmt formatCode="0%" sourceLinked="0"/>
        <c:tickLblPos val="nextTo"/>
        <c:txPr>
          <a:bodyPr/>
          <a:lstStyle/>
          <a:p>
            <a:pPr>
              <a:defRPr lang="el-GR"/>
            </a:pPr>
            <a:endParaRPr lang="en-US"/>
          </a:p>
        </c:txPr>
        <c:crossAx val="143751808"/>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4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9.0454675587900268E-2"/>
          <c:y val="4.2538389597851986E-2"/>
          <c:w val="0.81930776394886118"/>
          <c:h val="0.75177213959366262"/>
        </c:manualLayout>
      </c:layout>
      <c:barChart>
        <c:barDir val="col"/>
        <c:grouping val="clustered"/>
        <c:ser>
          <c:idx val="0"/>
          <c:order val="0"/>
          <c:tx>
            <c:strRef>
              <c:f>Φύλλο1!$B$1</c:f>
              <c:strCache>
                <c:ptCount val="1"/>
                <c:pt idx="0">
                  <c:v>Πάρα πολύ</c:v>
                </c:pt>
              </c:strCache>
            </c:strRef>
          </c:tx>
          <c:dLbls>
            <c:dLbl>
              <c:idx val="1"/>
              <c:layout>
                <c:manualLayout>
                  <c:x val="-2.6446280991735488E-2"/>
                  <c:y val="0"/>
                </c:manualLayout>
              </c:layout>
              <c:showVal val="1"/>
            </c:dLbl>
            <c:dLbl>
              <c:idx val="2"/>
              <c:layout>
                <c:manualLayout>
                  <c:x val="7.2236937153874548E-3"/>
                  <c:y val="-4.1279669762641767E-2"/>
                </c:manualLayout>
              </c:layout>
              <c:showVal val="1"/>
            </c:dLbl>
            <c:numFmt formatCode="0.0%" sourceLinked="0"/>
            <c:txPr>
              <a:bodyPr/>
              <a:lstStyle/>
              <a:p>
                <a:pPr>
                  <a:defRPr lang="el-GR"/>
                </a:pPr>
                <a:endParaRPr lang="en-US"/>
              </a:p>
            </c:txPr>
            <c:showVal val="1"/>
          </c:dLbls>
          <c:cat>
            <c:strRef>
              <c:f>Φύλλο1!$A$2:$A$4</c:f>
              <c:strCache>
                <c:ptCount val="3"/>
                <c:pt idx="0">
                  <c:v>Γνώση</c:v>
                </c:pt>
                <c:pt idx="1">
                  <c:v>Δια βίου άσκηση</c:v>
                </c:pt>
                <c:pt idx="2">
                  <c:v>Στάσεις-Συμπεριφορές</c:v>
                </c:pt>
              </c:strCache>
            </c:strRef>
          </c:cat>
          <c:val>
            <c:numRef>
              <c:f>Φύλλο1!$B$2:$B$4</c:f>
              <c:numCache>
                <c:formatCode>0%</c:formatCode>
                <c:ptCount val="3"/>
                <c:pt idx="0">
                  <c:v>0.57099999999999995</c:v>
                </c:pt>
                <c:pt idx="1">
                  <c:v>0.42900000000000038</c:v>
                </c:pt>
                <c:pt idx="2">
                  <c:v>0.14300000000000004</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Φύλλο1!$A$2:$A$4</c:f>
              <c:strCache>
                <c:ptCount val="3"/>
                <c:pt idx="0">
                  <c:v>Γνώση</c:v>
                </c:pt>
                <c:pt idx="1">
                  <c:v>Δια βίου άσκηση</c:v>
                </c:pt>
                <c:pt idx="2">
                  <c:v>Στάσεις-Συμπεριφορές</c:v>
                </c:pt>
              </c:strCache>
            </c:strRef>
          </c:cat>
          <c:val>
            <c:numRef>
              <c:f>Φύλλο1!$C$2:$C$4</c:f>
              <c:numCache>
                <c:formatCode>0%</c:formatCode>
                <c:ptCount val="3"/>
                <c:pt idx="0">
                  <c:v>0.28600000000000031</c:v>
                </c:pt>
                <c:pt idx="1">
                  <c:v>0.42900000000000038</c:v>
                </c:pt>
                <c:pt idx="2">
                  <c:v>0.71400000000000063</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Φύλλο1!$A$2:$A$4</c:f>
              <c:strCache>
                <c:ptCount val="3"/>
                <c:pt idx="0">
                  <c:v>Γνώση</c:v>
                </c:pt>
                <c:pt idx="1">
                  <c:v>Δια βίου άσκηση</c:v>
                </c:pt>
                <c:pt idx="2">
                  <c:v>Στάσεις-Συμπεριφορές</c:v>
                </c:pt>
              </c:strCache>
            </c:strRef>
          </c:cat>
          <c:val>
            <c:numRef>
              <c:f>Φύλλο1!$D$2:$D$4</c:f>
              <c:numCache>
                <c:formatCode>0%</c:formatCode>
                <c:ptCount val="3"/>
                <c:pt idx="0">
                  <c:v>0.14300000000000004</c:v>
                </c:pt>
                <c:pt idx="1">
                  <c:v>0.14200000000000004</c:v>
                </c:pt>
              </c:numCache>
            </c:numRef>
          </c:val>
        </c:ser>
        <c:ser>
          <c:idx val="3"/>
          <c:order val="3"/>
          <c:tx>
            <c:strRef>
              <c:f>Φύλλο1!$E$1</c:f>
              <c:strCache>
                <c:ptCount val="1"/>
                <c:pt idx="0">
                  <c:v>λίγο</c:v>
                </c:pt>
              </c:strCache>
            </c:strRef>
          </c:tx>
          <c:dLbls>
            <c:delete val="1"/>
          </c:dLbls>
          <c:cat>
            <c:strRef>
              <c:f>Φύλλο1!$A$2:$A$4</c:f>
              <c:strCache>
                <c:ptCount val="3"/>
                <c:pt idx="0">
                  <c:v>Γνώση</c:v>
                </c:pt>
                <c:pt idx="1">
                  <c:v>Δια βίου άσκηση</c:v>
                </c:pt>
                <c:pt idx="2">
                  <c:v>Στάσεις-Συμπεριφορές</c:v>
                </c:pt>
              </c:strCache>
            </c:strRef>
          </c:cat>
          <c:val>
            <c:numRef>
              <c:f>Φύλλο1!$E$2:$E$4</c:f>
              <c:numCache>
                <c:formatCode>General</c:formatCode>
                <c:ptCount val="3"/>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dLblPos val="inEnd"/>
            <c:showVal val="1"/>
          </c:dLbls>
          <c:cat>
            <c:strRef>
              <c:f>Φύλλο1!$A$2:$A$4</c:f>
              <c:strCache>
                <c:ptCount val="3"/>
                <c:pt idx="0">
                  <c:v>Γνώση</c:v>
                </c:pt>
                <c:pt idx="1">
                  <c:v>Δια βίου άσκηση</c:v>
                </c:pt>
                <c:pt idx="2">
                  <c:v>Στάσεις-Συμπεριφορές</c:v>
                </c:pt>
              </c:strCache>
            </c:strRef>
          </c:cat>
          <c:val>
            <c:numRef>
              <c:f>Φύλλο1!$F$2:$F$4</c:f>
              <c:numCache>
                <c:formatCode>General</c:formatCode>
                <c:ptCount val="3"/>
                <c:pt idx="2" formatCode="0%">
                  <c:v>0.14300000000000004</c:v>
                </c:pt>
              </c:numCache>
            </c:numRef>
          </c:val>
        </c:ser>
        <c:dLbls>
          <c:showVal val="1"/>
        </c:dLbls>
        <c:gapWidth val="75"/>
        <c:axId val="143868672"/>
        <c:axId val="143870208"/>
      </c:barChart>
      <c:catAx>
        <c:axId val="143868672"/>
        <c:scaling>
          <c:orientation val="minMax"/>
        </c:scaling>
        <c:axPos val="b"/>
        <c:majorTickMark val="none"/>
        <c:tickLblPos val="nextTo"/>
        <c:txPr>
          <a:bodyPr/>
          <a:lstStyle/>
          <a:p>
            <a:pPr>
              <a:defRPr lang="el-GR"/>
            </a:pPr>
            <a:endParaRPr lang="en-US"/>
          </a:p>
        </c:txPr>
        <c:crossAx val="143870208"/>
        <c:crosses val="autoZero"/>
        <c:auto val="1"/>
        <c:lblAlgn val="ctr"/>
        <c:lblOffset val="100"/>
      </c:catAx>
      <c:valAx>
        <c:axId val="143870208"/>
        <c:scaling>
          <c:orientation val="minMax"/>
          <c:max val="1"/>
        </c:scaling>
        <c:axPos val="l"/>
        <c:majorGridlines/>
        <c:numFmt formatCode="0%" sourceLinked="0"/>
        <c:tickLblPos val="nextTo"/>
        <c:txPr>
          <a:bodyPr/>
          <a:lstStyle/>
          <a:p>
            <a:pPr>
              <a:defRPr lang="el-GR"/>
            </a:pPr>
            <a:endParaRPr lang="en-US"/>
          </a:p>
        </c:txPr>
        <c:crossAx val="143868672"/>
        <c:crosses val="autoZero"/>
        <c:crossBetween val="between"/>
        <c:majorUnit val="0.2"/>
      </c:valAx>
    </c:plotArea>
    <c:legend>
      <c:legendPos val="r"/>
      <c:layout>
        <c:manualLayout>
          <c:xMode val="edge"/>
          <c:yMode val="edge"/>
          <c:x val="0.86949690966048665"/>
          <c:y val="0.27096505297948881"/>
          <c:w val="0.13050309033951402"/>
          <c:h val="0.27905730533683287"/>
        </c:manualLayout>
      </c:layout>
      <c:txPr>
        <a:bodyPr/>
        <a:lstStyle/>
        <a:p>
          <a:pPr>
            <a:defRPr lang="el-GR"/>
          </a:pPr>
          <a:endParaRPr lang="en-US"/>
        </a:p>
      </c:txPr>
    </c:legend>
    <c:plotVisOnly val="1"/>
    <c:dispBlanksAs val="gap"/>
  </c:chart>
  <c:externalData r:id="rId1"/>
</c:chartSpace>
</file>

<file path=word/charts/chart4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258861109637495"/>
          <c:y val="4.5793028191542524E-2"/>
          <c:w val="0.78905078612746227"/>
          <c:h val="0.82016289732825154"/>
        </c:manualLayout>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Φύλλο1!$A$2:$A$6</c:f>
              <c:strCache>
                <c:ptCount val="5"/>
                <c:pt idx="0">
                  <c:v>Κοινωνικές Διακ.</c:v>
                </c:pt>
                <c:pt idx="1">
                  <c:v>Αυτενέργεια</c:v>
                </c:pt>
                <c:pt idx="2">
                  <c:v>Κριτική Σκέψη</c:v>
                </c:pt>
                <c:pt idx="3">
                  <c:v>Σημεία Κλειδιά</c:v>
                </c:pt>
                <c:pt idx="4">
                  <c:v>Διαθεματικότητα</c:v>
                </c:pt>
              </c:strCache>
            </c:strRef>
          </c:cat>
          <c:val>
            <c:numRef>
              <c:f>Φύλλο1!$B$2:$B$6</c:f>
              <c:numCache>
                <c:formatCode>0%</c:formatCode>
                <c:ptCount val="5"/>
                <c:pt idx="0">
                  <c:v>0.42900000000000038</c:v>
                </c:pt>
                <c:pt idx="1">
                  <c:v>0.28600000000000031</c:v>
                </c:pt>
                <c:pt idx="2">
                  <c:v>0.28600000000000031</c:v>
                </c:pt>
                <c:pt idx="4">
                  <c:v>0.14300000000000004</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Φύλλο1!$A$2:$A$6</c:f>
              <c:strCache>
                <c:ptCount val="5"/>
                <c:pt idx="0">
                  <c:v>Κοινωνικές Διακ.</c:v>
                </c:pt>
                <c:pt idx="1">
                  <c:v>Αυτενέργεια</c:v>
                </c:pt>
                <c:pt idx="2">
                  <c:v>Κριτική Σκέψη</c:v>
                </c:pt>
                <c:pt idx="3">
                  <c:v>Σημεία Κλειδιά</c:v>
                </c:pt>
                <c:pt idx="4">
                  <c:v>Διαθεματικότητα</c:v>
                </c:pt>
              </c:strCache>
            </c:strRef>
          </c:cat>
          <c:val>
            <c:numRef>
              <c:f>Φύλλο1!$C$2:$C$6</c:f>
              <c:numCache>
                <c:formatCode>0%</c:formatCode>
                <c:ptCount val="5"/>
                <c:pt idx="0">
                  <c:v>0.28600000000000031</c:v>
                </c:pt>
                <c:pt idx="1">
                  <c:v>0.57099999999999995</c:v>
                </c:pt>
                <c:pt idx="2">
                  <c:v>0.42900000000000038</c:v>
                </c:pt>
                <c:pt idx="3">
                  <c:v>0.71400000000000063</c:v>
                </c:pt>
                <c:pt idx="4">
                  <c:v>0.71400000000000063</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Φύλλο1!$A$2:$A$6</c:f>
              <c:strCache>
                <c:ptCount val="5"/>
                <c:pt idx="0">
                  <c:v>Κοινωνικές Διακ.</c:v>
                </c:pt>
                <c:pt idx="1">
                  <c:v>Αυτενέργεια</c:v>
                </c:pt>
                <c:pt idx="2">
                  <c:v>Κριτική Σκέψη</c:v>
                </c:pt>
                <c:pt idx="3">
                  <c:v>Σημεία Κλειδιά</c:v>
                </c:pt>
                <c:pt idx="4">
                  <c:v>Διαθεματικότητα</c:v>
                </c:pt>
              </c:strCache>
            </c:strRef>
          </c:cat>
          <c:val>
            <c:numRef>
              <c:f>Φύλλο1!$D$2:$D$6</c:f>
              <c:numCache>
                <c:formatCode>0%</c:formatCode>
                <c:ptCount val="5"/>
                <c:pt idx="0">
                  <c:v>0.14300000000000004</c:v>
                </c:pt>
                <c:pt idx="1">
                  <c:v>0.14300000000000004</c:v>
                </c:pt>
                <c:pt idx="2">
                  <c:v>0.14300000000000004</c:v>
                </c:pt>
                <c:pt idx="3">
                  <c:v>0.28600000000000031</c:v>
                </c:pt>
              </c:numCache>
            </c:numRef>
          </c:val>
        </c:ser>
        <c:ser>
          <c:idx val="3"/>
          <c:order val="3"/>
          <c:tx>
            <c:strRef>
              <c:f>Φύλλο1!$E$1</c:f>
              <c:strCache>
                <c:ptCount val="1"/>
                <c:pt idx="0">
                  <c:v>λίγο</c:v>
                </c:pt>
              </c:strCache>
            </c:strRef>
          </c:tx>
          <c:cat>
            <c:strRef>
              <c:f>Φύλλο1!$A$2:$A$6</c:f>
              <c:strCache>
                <c:ptCount val="5"/>
                <c:pt idx="0">
                  <c:v>Κοινωνικές Διακ.</c:v>
                </c:pt>
                <c:pt idx="1">
                  <c:v>Αυτενέργεια</c:v>
                </c:pt>
                <c:pt idx="2">
                  <c:v>Κριτική Σκέψη</c:v>
                </c:pt>
                <c:pt idx="3">
                  <c:v>Σημεία Κλειδιά</c:v>
                </c:pt>
                <c:pt idx="4">
                  <c:v>Διαθεματικότητα</c:v>
                </c:pt>
              </c:strCache>
            </c:strRef>
          </c:cat>
          <c:val>
            <c:numRef>
              <c:f>Φύλλο1!$E$2:$E$6</c:f>
              <c:numCache>
                <c:formatCode>General</c:formatCode>
                <c:ptCount val="5"/>
              </c:numCache>
            </c:numRef>
          </c:val>
        </c:ser>
        <c:ser>
          <c:idx val="4"/>
          <c:order val="4"/>
          <c:tx>
            <c:strRef>
              <c:f>Φύλλο1!$F$1</c:f>
              <c:strCache>
                <c:ptCount val="1"/>
                <c:pt idx="0">
                  <c:v>Καθόλου</c:v>
                </c:pt>
              </c:strCache>
            </c:strRef>
          </c:tx>
          <c:dLbls>
            <c:dLbl>
              <c:idx val="0"/>
              <c:layout>
                <c:manualLayout>
                  <c:x val="2.5889967637540687E-2"/>
                  <c:y val="3.7348272642390556E-3"/>
                </c:manualLayout>
              </c:layout>
              <c:showVal val="1"/>
            </c:dLbl>
            <c:dLbl>
              <c:idx val="2"/>
              <c:layout>
                <c:manualLayout>
                  <c:x val="1.9417475728155508E-2"/>
                  <c:y val="0"/>
                </c:manualLayout>
              </c:layout>
              <c:showVal val="1"/>
            </c:dLbl>
            <c:numFmt formatCode="0.0%" sourceLinked="0"/>
            <c:txPr>
              <a:bodyPr/>
              <a:lstStyle/>
              <a:p>
                <a:pPr>
                  <a:defRPr lang="el-GR"/>
                </a:pPr>
                <a:endParaRPr lang="en-US"/>
              </a:p>
            </c:txPr>
            <c:showVal val="1"/>
          </c:dLbls>
          <c:cat>
            <c:strRef>
              <c:f>Φύλλο1!$A$2:$A$6</c:f>
              <c:strCache>
                <c:ptCount val="5"/>
                <c:pt idx="0">
                  <c:v>Κοινωνικές Διακ.</c:v>
                </c:pt>
                <c:pt idx="1">
                  <c:v>Αυτενέργεια</c:v>
                </c:pt>
                <c:pt idx="2">
                  <c:v>Κριτική Σκέψη</c:v>
                </c:pt>
                <c:pt idx="3">
                  <c:v>Σημεία Κλειδιά</c:v>
                </c:pt>
                <c:pt idx="4">
                  <c:v>Διαθεματικότητα</c:v>
                </c:pt>
              </c:strCache>
            </c:strRef>
          </c:cat>
          <c:val>
            <c:numRef>
              <c:f>Φύλλο1!$F$2:$F$6</c:f>
              <c:numCache>
                <c:formatCode>General</c:formatCode>
                <c:ptCount val="5"/>
                <c:pt idx="0" formatCode="0%">
                  <c:v>0.14200000000000004</c:v>
                </c:pt>
                <c:pt idx="2" formatCode="0%">
                  <c:v>0.14200000000000004</c:v>
                </c:pt>
                <c:pt idx="4" formatCode="0%">
                  <c:v>0.14300000000000004</c:v>
                </c:pt>
              </c:numCache>
            </c:numRef>
          </c:val>
        </c:ser>
        <c:axId val="143894784"/>
        <c:axId val="144097280"/>
      </c:barChart>
      <c:catAx>
        <c:axId val="143894784"/>
        <c:scaling>
          <c:orientation val="minMax"/>
        </c:scaling>
        <c:axPos val="b"/>
        <c:tickLblPos val="nextTo"/>
        <c:txPr>
          <a:bodyPr/>
          <a:lstStyle/>
          <a:p>
            <a:pPr>
              <a:defRPr lang="el-GR"/>
            </a:pPr>
            <a:endParaRPr lang="en-US"/>
          </a:p>
        </c:txPr>
        <c:crossAx val="144097280"/>
        <c:crosses val="autoZero"/>
        <c:auto val="1"/>
        <c:lblAlgn val="ctr"/>
        <c:lblOffset val="100"/>
      </c:catAx>
      <c:valAx>
        <c:axId val="144097280"/>
        <c:scaling>
          <c:orientation val="minMax"/>
          <c:max val="1"/>
        </c:scaling>
        <c:axPos val="l"/>
        <c:majorGridlines/>
        <c:numFmt formatCode="0%" sourceLinked="1"/>
        <c:tickLblPos val="nextTo"/>
        <c:txPr>
          <a:bodyPr/>
          <a:lstStyle/>
          <a:p>
            <a:pPr>
              <a:defRPr lang="el-GR"/>
            </a:pPr>
            <a:endParaRPr lang="en-US"/>
          </a:p>
        </c:txPr>
        <c:crossAx val="143894784"/>
        <c:crosses val="autoZero"/>
        <c:crossBetween val="between"/>
        <c:majorUnit val="0.2"/>
      </c:valAx>
    </c:plotArea>
    <c:legend>
      <c:legendPos val="r"/>
      <c:layout>
        <c:manualLayout>
          <c:xMode val="edge"/>
          <c:yMode val="edge"/>
          <c:x val="0.8645964885457279"/>
          <c:y val="0.30303236665442557"/>
          <c:w val="0.13540351145427221"/>
          <c:h val="0.33768278965129739"/>
        </c:manualLayout>
      </c:layout>
      <c:txPr>
        <a:bodyPr/>
        <a:lstStyle/>
        <a:p>
          <a:pPr>
            <a:defRPr lang="el-GR"/>
          </a:pPr>
          <a:endParaRPr lang="en-US"/>
        </a:p>
      </c:txPr>
    </c:legend>
    <c:plotVisOnly val="1"/>
    <c:dispBlanksAs val="gap"/>
  </c:chart>
  <c:externalData r:id="rId1"/>
</c:chartSpace>
</file>

<file path=word/charts/chart4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Φύλλο1!$B$1</c:f>
              <c:strCache>
                <c:ptCount val="1"/>
                <c:pt idx="0">
                  <c:v>Διδασκαλία Βιβλίου</c:v>
                </c:pt>
              </c:strCache>
            </c:strRef>
          </c:tx>
          <c:dLbls>
            <c:numFmt formatCode="0.0%" sourceLinked="0"/>
            <c:txPr>
              <a:bodyPr/>
              <a:lstStyle/>
              <a:p>
                <a:pPr>
                  <a:defRPr lang="el-GR"/>
                </a:pPr>
                <a:endParaRPr lang="en-US"/>
              </a:p>
            </c:txPr>
            <c:showVal val="1"/>
          </c:dLbls>
          <c:cat>
            <c:strRef>
              <c:f>Φύλλο1!$A$2:$A$5</c:f>
              <c:strCache>
                <c:ptCount val="4"/>
                <c:pt idx="0">
                  <c:v>Συγκεκριμένες διδακτικές ώρες του μαθήματος Φ.Α.  </c:v>
                </c:pt>
                <c:pt idx="1">
                  <c:v>Κατ’ επιλογή του διδάσκοντα </c:v>
                </c:pt>
                <c:pt idx="2">
                  <c:v>Ο καθηγητής να παραπέμπει τους μαθητές </c:v>
                </c:pt>
                <c:pt idx="3">
                  <c:v>Όταν οι καιρικές συνθήκες είναι κακές</c:v>
                </c:pt>
              </c:strCache>
            </c:strRef>
          </c:cat>
          <c:val>
            <c:numRef>
              <c:f>Φύλλο1!$B$2:$B$5</c:f>
              <c:numCache>
                <c:formatCode>0%</c:formatCode>
                <c:ptCount val="4"/>
                <c:pt idx="0">
                  <c:v>0.42900000000000038</c:v>
                </c:pt>
                <c:pt idx="1">
                  <c:v>0.14300000000000004</c:v>
                </c:pt>
                <c:pt idx="2">
                  <c:v>0.42900000000000038</c:v>
                </c:pt>
                <c:pt idx="3">
                  <c:v>0</c:v>
                </c:pt>
              </c:numCache>
            </c:numRef>
          </c:val>
        </c:ser>
        <c:axId val="144113024"/>
        <c:axId val="118690944"/>
      </c:barChart>
      <c:catAx>
        <c:axId val="144113024"/>
        <c:scaling>
          <c:orientation val="minMax"/>
        </c:scaling>
        <c:axPos val="b"/>
        <c:tickLblPos val="nextTo"/>
        <c:txPr>
          <a:bodyPr/>
          <a:lstStyle/>
          <a:p>
            <a:pPr>
              <a:defRPr lang="el-GR"/>
            </a:pPr>
            <a:endParaRPr lang="en-US"/>
          </a:p>
        </c:txPr>
        <c:crossAx val="118690944"/>
        <c:crosses val="autoZero"/>
        <c:auto val="1"/>
        <c:lblAlgn val="ctr"/>
        <c:lblOffset val="100"/>
      </c:catAx>
      <c:valAx>
        <c:axId val="118690944"/>
        <c:scaling>
          <c:orientation val="minMax"/>
        </c:scaling>
        <c:axPos val="l"/>
        <c:majorGridlines/>
        <c:numFmt formatCode="0%" sourceLinked="1"/>
        <c:tickLblPos val="nextTo"/>
        <c:txPr>
          <a:bodyPr/>
          <a:lstStyle/>
          <a:p>
            <a:pPr>
              <a:defRPr lang="el-GR"/>
            </a:pPr>
            <a:endParaRPr lang="en-US"/>
          </a:p>
        </c:txPr>
        <c:crossAx val="144113024"/>
        <c:crosses val="autoZero"/>
        <c:crossBetween val="between"/>
        <c:majorUnit val="0.1"/>
      </c:valAx>
    </c:plotArea>
    <c:plotVisOnly val="1"/>
    <c:dispBlanksAs val="gap"/>
  </c:chart>
  <c:externalData r:id="rId1"/>
</c:chartSpace>
</file>

<file path=word/charts/chart4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999819881653814"/>
          <c:y val="4.5132193841626207E-2"/>
          <c:w val="0.71567707882668563"/>
          <c:h val="0.59831561536208411"/>
        </c:manualLayout>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Φύλλο1!$A$2:$A$6</c:f>
              <c:strCache>
                <c:ptCount val="5"/>
                <c:pt idx="0">
                  <c:v>Εικονογράφηση</c:v>
                </c:pt>
                <c:pt idx="1">
                  <c:v>Ελκυστικότητα εικον.</c:v>
                </c:pt>
                <c:pt idx="2">
                  <c:v>μάθηση μέσω εικον.</c:v>
                </c:pt>
                <c:pt idx="3">
                  <c:v>Βιβλιοδεσία</c:v>
                </c:pt>
                <c:pt idx="4">
                  <c:v>Βάρος του βιβλίου</c:v>
                </c:pt>
              </c:strCache>
            </c:strRef>
          </c:cat>
          <c:val>
            <c:numRef>
              <c:f>Φύλλο1!$B$2:$B$6</c:f>
              <c:numCache>
                <c:formatCode>General</c:formatCode>
                <c:ptCount val="5"/>
                <c:pt idx="0" formatCode="0%">
                  <c:v>0.14300000000000004</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Φύλλο1!$A$2:$A$6</c:f>
              <c:strCache>
                <c:ptCount val="5"/>
                <c:pt idx="0">
                  <c:v>Εικονογράφηση</c:v>
                </c:pt>
                <c:pt idx="1">
                  <c:v>Ελκυστικότητα εικον.</c:v>
                </c:pt>
                <c:pt idx="2">
                  <c:v>μάθηση μέσω εικον.</c:v>
                </c:pt>
                <c:pt idx="3">
                  <c:v>Βιβλιοδεσία</c:v>
                </c:pt>
                <c:pt idx="4">
                  <c:v>Βάρος του βιβλίου</c:v>
                </c:pt>
              </c:strCache>
            </c:strRef>
          </c:cat>
          <c:val>
            <c:numRef>
              <c:f>Φύλλο1!$C$2:$C$6</c:f>
              <c:numCache>
                <c:formatCode>0%</c:formatCode>
                <c:ptCount val="5"/>
                <c:pt idx="0">
                  <c:v>0.71400000000000063</c:v>
                </c:pt>
                <c:pt idx="1">
                  <c:v>0.85700000000000065</c:v>
                </c:pt>
                <c:pt idx="2">
                  <c:v>0.85700000000000065</c:v>
                </c:pt>
                <c:pt idx="3">
                  <c:v>0.71400000000000063</c:v>
                </c:pt>
                <c:pt idx="4">
                  <c:v>0.71400000000000063</c:v>
                </c:pt>
              </c:numCache>
            </c:numRef>
          </c:val>
        </c:ser>
        <c:ser>
          <c:idx val="2"/>
          <c:order val="2"/>
          <c:tx>
            <c:strRef>
              <c:f>Φύλλο1!$D$1</c:f>
              <c:strCache>
                <c:ptCount val="1"/>
                <c:pt idx="0">
                  <c:v>αρκετά</c:v>
                </c:pt>
              </c:strCache>
            </c:strRef>
          </c:tx>
          <c:dLbls>
            <c:dLbl>
              <c:idx val="0"/>
              <c:layout>
                <c:manualLayout>
                  <c:x val="1.6855285335901762E-2"/>
                  <c:y val="4.5506257110352324E-3"/>
                </c:manualLayout>
              </c:layout>
              <c:showVal val="1"/>
            </c:dLbl>
            <c:numFmt formatCode="0.00%" sourceLinked="0"/>
            <c:txPr>
              <a:bodyPr/>
              <a:lstStyle/>
              <a:p>
                <a:pPr>
                  <a:defRPr lang="el-GR"/>
                </a:pPr>
                <a:endParaRPr lang="en-US"/>
              </a:p>
            </c:txPr>
            <c:showVal val="1"/>
          </c:dLbls>
          <c:cat>
            <c:strRef>
              <c:f>Φύλλο1!$A$2:$A$6</c:f>
              <c:strCache>
                <c:ptCount val="5"/>
                <c:pt idx="0">
                  <c:v>Εικονογράφηση</c:v>
                </c:pt>
                <c:pt idx="1">
                  <c:v>Ελκυστικότητα εικον.</c:v>
                </c:pt>
                <c:pt idx="2">
                  <c:v>μάθηση μέσω εικον.</c:v>
                </c:pt>
                <c:pt idx="3">
                  <c:v>Βιβλιοδεσία</c:v>
                </c:pt>
                <c:pt idx="4">
                  <c:v>Βάρος του βιβλίου</c:v>
                </c:pt>
              </c:strCache>
            </c:strRef>
          </c:cat>
          <c:val>
            <c:numRef>
              <c:f>Φύλλο1!$D$2:$D$6</c:f>
              <c:numCache>
                <c:formatCode>0%</c:formatCode>
                <c:ptCount val="5"/>
                <c:pt idx="0">
                  <c:v>0.14300000000000004</c:v>
                </c:pt>
                <c:pt idx="1">
                  <c:v>0.14300000000000004</c:v>
                </c:pt>
                <c:pt idx="2">
                  <c:v>0.14300000000000004</c:v>
                </c:pt>
                <c:pt idx="3">
                  <c:v>0.28600000000000031</c:v>
                </c:pt>
                <c:pt idx="4">
                  <c:v>0.28600000000000031</c:v>
                </c:pt>
              </c:numCache>
            </c:numRef>
          </c:val>
        </c:ser>
        <c:ser>
          <c:idx val="3"/>
          <c:order val="3"/>
          <c:tx>
            <c:strRef>
              <c:f>Φύλλο1!$E$1</c:f>
              <c:strCache>
                <c:ptCount val="1"/>
                <c:pt idx="0">
                  <c:v>λίγο</c:v>
                </c:pt>
              </c:strCache>
            </c:strRef>
          </c:tx>
          <c:cat>
            <c:strRef>
              <c:f>Φύλλο1!$A$2:$A$6</c:f>
              <c:strCache>
                <c:ptCount val="5"/>
                <c:pt idx="0">
                  <c:v>Εικονογράφηση</c:v>
                </c:pt>
                <c:pt idx="1">
                  <c:v>Ελκυστικότητα εικον.</c:v>
                </c:pt>
                <c:pt idx="2">
                  <c:v>μάθηση μέσω εικον.</c:v>
                </c:pt>
                <c:pt idx="3">
                  <c:v>Βιβλιοδεσία</c:v>
                </c:pt>
                <c:pt idx="4">
                  <c:v>Βάρος του βιβλίου</c:v>
                </c:pt>
              </c:strCache>
            </c:strRef>
          </c:cat>
          <c:val>
            <c:numRef>
              <c:f>Φύλλο1!$E$2:$E$6</c:f>
              <c:numCache>
                <c:formatCode>General</c:formatCode>
                <c:ptCount val="5"/>
              </c:numCache>
            </c:numRef>
          </c:val>
        </c:ser>
        <c:ser>
          <c:idx val="4"/>
          <c:order val="4"/>
          <c:tx>
            <c:strRef>
              <c:f>Φύλλο1!$F$1</c:f>
              <c:strCache>
                <c:ptCount val="1"/>
                <c:pt idx="0">
                  <c:v>Καθόλου</c:v>
                </c:pt>
              </c:strCache>
            </c:strRef>
          </c:tx>
          <c:cat>
            <c:strRef>
              <c:f>Φύλλο1!$A$2:$A$6</c:f>
              <c:strCache>
                <c:ptCount val="5"/>
                <c:pt idx="0">
                  <c:v>Εικονογράφηση</c:v>
                </c:pt>
                <c:pt idx="1">
                  <c:v>Ελκυστικότητα εικον.</c:v>
                </c:pt>
                <c:pt idx="2">
                  <c:v>μάθηση μέσω εικον.</c:v>
                </c:pt>
                <c:pt idx="3">
                  <c:v>Βιβλιοδεσία</c:v>
                </c:pt>
                <c:pt idx="4">
                  <c:v>Βάρος του βιβλίου</c:v>
                </c:pt>
              </c:strCache>
            </c:strRef>
          </c:cat>
          <c:val>
            <c:numRef>
              <c:f>Φύλλο1!$F$2:$F$6</c:f>
              <c:numCache>
                <c:formatCode>General</c:formatCode>
                <c:ptCount val="5"/>
              </c:numCache>
            </c:numRef>
          </c:val>
        </c:ser>
        <c:axId val="118718848"/>
        <c:axId val="118720384"/>
      </c:barChart>
      <c:catAx>
        <c:axId val="118718848"/>
        <c:scaling>
          <c:orientation val="minMax"/>
        </c:scaling>
        <c:axPos val="b"/>
        <c:tickLblPos val="nextTo"/>
        <c:txPr>
          <a:bodyPr/>
          <a:lstStyle/>
          <a:p>
            <a:pPr>
              <a:defRPr lang="el-GR"/>
            </a:pPr>
            <a:endParaRPr lang="en-US"/>
          </a:p>
        </c:txPr>
        <c:crossAx val="118720384"/>
        <c:crosses val="autoZero"/>
        <c:auto val="1"/>
        <c:lblAlgn val="ctr"/>
        <c:lblOffset val="100"/>
      </c:catAx>
      <c:valAx>
        <c:axId val="118720384"/>
        <c:scaling>
          <c:orientation val="minMax"/>
          <c:max val="1"/>
        </c:scaling>
        <c:axPos val="l"/>
        <c:majorGridlines/>
        <c:numFmt formatCode="0%" sourceLinked="1"/>
        <c:tickLblPos val="nextTo"/>
        <c:txPr>
          <a:bodyPr/>
          <a:lstStyle/>
          <a:p>
            <a:pPr>
              <a:defRPr lang="el-GR"/>
            </a:pPr>
            <a:endParaRPr lang="en-US"/>
          </a:p>
        </c:txPr>
        <c:crossAx val="118718848"/>
        <c:crosses val="autoZero"/>
        <c:crossBetween val="between"/>
        <c:majorUnit val="0.2"/>
      </c:valAx>
    </c:plotArea>
    <c:legend>
      <c:legendPos val="r"/>
      <c:layout>
        <c:manualLayout>
          <c:xMode val="edge"/>
          <c:yMode val="edge"/>
          <c:x val="0.86863521180731562"/>
          <c:y val="0.28641201031491864"/>
          <c:w val="0.13136478819268471"/>
          <c:h val="0.2637915884146867"/>
        </c:manualLayout>
      </c:layout>
      <c:txPr>
        <a:bodyPr/>
        <a:lstStyle/>
        <a:p>
          <a:pPr>
            <a:defRPr lang="el-GR"/>
          </a:pPr>
          <a:endParaRPr lang="en-US"/>
        </a:p>
      </c:txPr>
    </c:legend>
    <c:plotVisOnly val="1"/>
    <c:dispBlanksAs val="gap"/>
  </c:chart>
  <c:externalData r:id="rId1"/>
</c:chartSpace>
</file>

<file path=word/charts/chart4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Φύλλο1!$B$2:$B$4</c:f>
              <c:numCache>
                <c:formatCode>General</c:formatCode>
                <c:ptCount val="3"/>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Φύλλο1!$C$2:$C$4</c:f>
              <c:numCache>
                <c:formatCode>0%</c:formatCode>
                <c:ptCount val="3"/>
                <c:pt idx="0">
                  <c:v>0.71400000000000063</c:v>
                </c:pt>
                <c:pt idx="1">
                  <c:v>0.71400000000000063</c:v>
                </c:pt>
                <c:pt idx="2">
                  <c:v>0.71400000000000063</c:v>
                </c:pt>
              </c:numCache>
            </c:numRef>
          </c:val>
        </c:ser>
        <c:ser>
          <c:idx val="2"/>
          <c:order val="2"/>
          <c:tx>
            <c:strRef>
              <c:f>Φύλλο1!$D$1</c:f>
              <c:strCache>
                <c:ptCount val="1"/>
                <c:pt idx="0">
                  <c:v>Αρκετά</c:v>
                </c:pt>
              </c:strCache>
            </c:strRef>
          </c:tx>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Φύλλο1!$D$2:$D$4</c:f>
              <c:numCache>
                <c:formatCode>General</c:formatCode>
                <c:ptCount val="3"/>
              </c:numCache>
            </c:numRef>
          </c:val>
        </c:ser>
        <c:ser>
          <c:idx val="3"/>
          <c:order val="3"/>
          <c:tx>
            <c:strRef>
              <c:f>Φύλλο1!$E$1</c:f>
              <c:strCache>
                <c:ptCount val="1"/>
                <c:pt idx="0">
                  <c:v>λίγο</c:v>
                </c:pt>
              </c:strCache>
            </c:strRef>
          </c:tx>
          <c:dLbls>
            <c:dLbl>
              <c:idx val="1"/>
              <c:layout>
                <c:manualLayout>
                  <c:x val="-2.6470520802286047E-2"/>
                  <c:y val="0"/>
                </c:manualLayout>
              </c:layout>
              <c:showVal val="1"/>
            </c:dLbl>
            <c:dLbl>
              <c:idx val="2"/>
              <c:layout>
                <c:manualLayout>
                  <c:x val="-2.1657698838234044E-2"/>
                  <c:y val="0"/>
                </c:manualLayout>
              </c:layout>
              <c:showVal val="1"/>
            </c:dLbl>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Φύλλο1!$E$2:$E$4</c:f>
              <c:numCache>
                <c:formatCode>0%</c:formatCode>
                <c:ptCount val="3"/>
                <c:pt idx="1">
                  <c:v>0.14300000000000004</c:v>
                </c:pt>
                <c:pt idx="2">
                  <c:v>0.14300000000000004</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Φύλλο1!$F$2:$F$4</c:f>
              <c:numCache>
                <c:formatCode>0%</c:formatCode>
                <c:ptCount val="3"/>
                <c:pt idx="0">
                  <c:v>0.28600000000000031</c:v>
                </c:pt>
                <c:pt idx="1">
                  <c:v>0.14300000000000004</c:v>
                </c:pt>
                <c:pt idx="2">
                  <c:v>0.14300000000000004</c:v>
                </c:pt>
              </c:numCache>
            </c:numRef>
          </c:val>
        </c:ser>
        <c:axId val="127477248"/>
        <c:axId val="127478784"/>
      </c:barChart>
      <c:catAx>
        <c:axId val="127477248"/>
        <c:scaling>
          <c:orientation val="minMax"/>
        </c:scaling>
        <c:axPos val="b"/>
        <c:tickLblPos val="nextTo"/>
        <c:txPr>
          <a:bodyPr/>
          <a:lstStyle/>
          <a:p>
            <a:pPr>
              <a:defRPr lang="el-GR"/>
            </a:pPr>
            <a:endParaRPr lang="en-US"/>
          </a:p>
        </c:txPr>
        <c:crossAx val="127478784"/>
        <c:crosses val="autoZero"/>
        <c:auto val="1"/>
        <c:lblAlgn val="ctr"/>
        <c:lblOffset val="100"/>
      </c:catAx>
      <c:valAx>
        <c:axId val="127478784"/>
        <c:scaling>
          <c:orientation val="minMax"/>
          <c:max val="1"/>
        </c:scaling>
        <c:axPos val="l"/>
        <c:majorGridlines/>
        <c:numFmt formatCode="0%" sourceLinked="0"/>
        <c:tickLblPos val="nextTo"/>
        <c:txPr>
          <a:bodyPr/>
          <a:lstStyle/>
          <a:p>
            <a:pPr>
              <a:defRPr lang="el-GR"/>
            </a:pPr>
            <a:endParaRPr lang="en-US"/>
          </a:p>
        </c:txPr>
        <c:crossAx val="127477248"/>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4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dLbl>
              <c:idx val="1"/>
              <c:layout>
                <c:manualLayout>
                  <c:x val="-1.9900497512437994E-2"/>
                  <c:y val="0"/>
                </c:manualLayout>
              </c:layout>
              <c:showVal val="1"/>
            </c:dLbl>
            <c:dLbl>
              <c:idx val="2"/>
              <c:layout>
                <c:manualLayout>
                  <c:x val="-3.7589828634604812E-2"/>
                  <c:y val="-4.3149946062567245E-3"/>
                </c:manualLayout>
              </c:layout>
              <c:showVal val="1"/>
            </c:dLbl>
            <c:numFmt formatCode="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Φύλλο1!$B$2:$B$5</c:f>
              <c:numCache>
                <c:formatCode>0%</c:formatCode>
                <c:ptCount val="4"/>
                <c:pt idx="1">
                  <c:v>0.14300000000000004</c:v>
                </c:pt>
                <c:pt idx="2">
                  <c:v>0.42900000000000038</c:v>
                </c:pt>
              </c:numCache>
            </c:numRef>
          </c:val>
        </c:ser>
        <c:ser>
          <c:idx val="1"/>
          <c:order val="1"/>
          <c:tx>
            <c:strRef>
              <c:f>Φύλλο1!$C$1</c:f>
              <c:strCache>
                <c:ptCount val="1"/>
                <c:pt idx="0">
                  <c:v>πολύ</c:v>
                </c:pt>
              </c:strCache>
            </c:strRef>
          </c:tx>
          <c:dLbls>
            <c:dLbl>
              <c:idx val="2"/>
              <c:layout>
                <c:manualLayout>
                  <c:x val="2.1466905187835492E-2"/>
                  <c:y val="0"/>
                </c:manualLayout>
              </c:layout>
              <c:showVal val="1"/>
            </c:dLbl>
            <c:numFmt formatCode="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Φύλλο1!$C$2:$C$5</c:f>
              <c:numCache>
                <c:formatCode>0%</c:formatCode>
                <c:ptCount val="4"/>
                <c:pt idx="0">
                  <c:v>0.71400000000000063</c:v>
                </c:pt>
                <c:pt idx="1">
                  <c:v>0.71400000000000063</c:v>
                </c:pt>
                <c:pt idx="2">
                  <c:v>0.42900000000000038</c:v>
                </c:pt>
                <c:pt idx="3">
                  <c:v>0.28600000000000031</c:v>
                </c:pt>
              </c:numCache>
            </c:numRef>
          </c:val>
        </c:ser>
        <c:ser>
          <c:idx val="2"/>
          <c:order val="2"/>
          <c:tx>
            <c:strRef>
              <c:f>Φύλλο1!$D$1</c:f>
              <c:strCache>
                <c:ptCount val="1"/>
                <c:pt idx="0">
                  <c:v>αρκετά</c:v>
                </c:pt>
              </c:strCache>
            </c:strRef>
          </c:tx>
          <c:dLbls>
            <c:dLbl>
              <c:idx val="3"/>
              <c:delete val="1"/>
            </c:dLbl>
            <c:numFmt formatCode="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Φύλλο1!$D$2:$D$5</c:f>
              <c:numCache>
                <c:formatCode>0%</c:formatCode>
                <c:ptCount val="4"/>
                <c:pt idx="0">
                  <c:v>0.28600000000000031</c:v>
                </c:pt>
                <c:pt idx="1">
                  <c:v>0.14300000000000004</c:v>
                </c:pt>
                <c:pt idx="2">
                  <c:v>0.14200000000000004</c:v>
                </c:pt>
                <c:pt idx="3">
                  <c:v>0.28600000000000031</c:v>
                </c:pt>
              </c:numCache>
            </c:numRef>
          </c:val>
        </c:ser>
        <c:ser>
          <c:idx val="3"/>
          <c:order val="3"/>
          <c:tx>
            <c:strRef>
              <c:f>Φύλλο1!$E$1</c:f>
              <c:strCache>
                <c:ptCount val="1"/>
                <c:pt idx="0">
                  <c:v>Λίγο</c:v>
                </c:pt>
              </c:strCache>
            </c:strRef>
          </c:tx>
          <c:dLbls>
            <c:numFmt formatCode="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Φύλλο1!$E$2:$E$5</c:f>
              <c:numCache>
                <c:formatCode>General</c:formatCode>
                <c:ptCount val="4"/>
                <c:pt idx="3" formatCode="0%">
                  <c:v>0.14200000000000004</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Φύλλο1!$A$2:$A$5</c:f>
              <c:strCache>
                <c:ptCount val="4"/>
                <c:pt idx="0">
                  <c:v>Αισθητική αρτιότητα</c:v>
                </c:pt>
                <c:pt idx="1">
                  <c:v>Επιστημονική εγκυρότητα</c:v>
                </c:pt>
                <c:pt idx="2">
                  <c:v>Διδακτική επάρκεια</c:v>
                </c:pt>
                <c:pt idx="3">
                  <c:v>Διαθεματικότητα. </c:v>
                </c:pt>
              </c:strCache>
            </c:strRef>
          </c:cat>
          <c:val>
            <c:numRef>
              <c:f>Φύλλο1!$F$2:$F$5</c:f>
              <c:numCache>
                <c:formatCode>General</c:formatCode>
                <c:ptCount val="4"/>
                <c:pt idx="3" formatCode="0%">
                  <c:v>0.28600000000000031</c:v>
                </c:pt>
              </c:numCache>
            </c:numRef>
          </c:val>
        </c:ser>
        <c:axId val="144506240"/>
        <c:axId val="146490496"/>
      </c:barChart>
      <c:catAx>
        <c:axId val="144506240"/>
        <c:scaling>
          <c:orientation val="minMax"/>
        </c:scaling>
        <c:axPos val="b"/>
        <c:tickLblPos val="nextTo"/>
        <c:txPr>
          <a:bodyPr/>
          <a:lstStyle/>
          <a:p>
            <a:pPr>
              <a:defRPr lang="el-GR"/>
            </a:pPr>
            <a:endParaRPr lang="en-US"/>
          </a:p>
        </c:txPr>
        <c:crossAx val="146490496"/>
        <c:crosses val="autoZero"/>
        <c:auto val="1"/>
        <c:lblAlgn val="ctr"/>
        <c:lblOffset val="100"/>
      </c:catAx>
      <c:valAx>
        <c:axId val="146490496"/>
        <c:scaling>
          <c:orientation val="minMax"/>
          <c:max val="1"/>
        </c:scaling>
        <c:axPos val="l"/>
        <c:majorGridlines/>
        <c:numFmt formatCode="0%" sourceLinked="0"/>
        <c:tickLblPos val="nextTo"/>
        <c:txPr>
          <a:bodyPr/>
          <a:lstStyle/>
          <a:p>
            <a:pPr>
              <a:defRPr lang="el-GR"/>
            </a:pPr>
            <a:endParaRPr lang="en-US"/>
          </a:p>
        </c:txPr>
        <c:crossAx val="144506240"/>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Χρόνια Υπηρεσίας                                      </a:t>
            </a:r>
          </a:p>
        </c:rich>
      </c:tx>
    </c:title>
    <c:view3D>
      <c:rotX val="20"/>
      <c:perspective val="30"/>
    </c:view3D>
    <c:plotArea>
      <c:layout>
        <c:manualLayout>
          <c:layoutTarget val="inner"/>
          <c:xMode val="edge"/>
          <c:yMode val="edge"/>
          <c:x val="0.12124785439882298"/>
          <c:y val="0.23289023911381171"/>
          <c:w val="0.47025056988985836"/>
          <c:h val="0.54519065038130265"/>
        </c:manualLayout>
      </c:layout>
      <c:pie3DChart>
        <c:varyColors val="1"/>
        <c:ser>
          <c:idx val="0"/>
          <c:order val="0"/>
          <c:tx>
            <c:strRef>
              <c:f>Φύλλο1!$B$1</c:f>
              <c:strCache>
                <c:ptCount val="1"/>
                <c:pt idx="0">
                  <c:v>Χρόνια Υπηρεσίας                                      </c:v>
                </c:pt>
              </c:strCache>
            </c:strRef>
          </c:tx>
          <c:dLbls>
            <c:numFmt formatCode="0.00%" sourceLinked="0"/>
            <c:txPr>
              <a:bodyPr/>
              <a:lstStyle/>
              <a:p>
                <a:pPr>
                  <a:defRPr lang="el-GR"/>
                </a:pPr>
                <a:endParaRPr lang="en-US"/>
              </a:p>
            </c:txPr>
            <c:showPercent val="1"/>
          </c:dLbls>
          <c:cat>
            <c:strRef>
              <c:f>Φύλλο1!$A$2:$A$9</c:f>
              <c:strCache>
                <c:ptCount val="8"/>
                <c:pt idx="0">
                  <c:v>0-5 χρόνια </c:v>
                </c:pt>
                <c:pt idx="1">
                  <c:v>6-10 χρόνια</c:v>
                </c:pt>
                <c:pt idx="2">
                  <c:v>11-15 χρόνια</c:v>
                </c:pt>
                <c:pt idx="3">
                  <c:v>16-20 χρόνια</c:v>
                </c:pt>
                <c:pt idx="4">
                  <c:v>21-25 χρόνια</c:v>
                </c:pt>
                <c:pt idx="5">
                  <c:v>26-30 χρόνια</c:v>
                </c:pt>
                <c:pt idx="6">
                  <c:v>περισσότερο από 30 χρόνια</c:v>
                </c:pt>
                <c:pt idx="7">
                  <c:v>Δεν απάντησαν</c:v>
                </c:pt>
              </c:strCache>
            </c:strRef>
          </c:cat>
          <c:val>
            <c:numRef>
              <c:f>Φύλλο1!$B$2:$B$9</c:f>
              <c:numCache>
                <c:formatCode>0.00%</c:formatCode>
                <c:ptCount val="8"/>
                <c:pt idx="0">
                  <c:v>0.13400000000000001</c:v>
                </c:pt>
                <c:pt idx="1">
                  <c:v>0.19500000000000001</c:v>
                </c:pt>
                <c:pt idx="2">
                  <c:v>0.12200000000000009</c:v>
                </c:pt>
                <c:pt idx="3">
                  <c:v>0.19500000000000001</c:v>
                </c:pt>
                <c:pt idx="4">
                  <c:v>0.159000000000001</c:v>
                </c:pt>
                <c:pt idx="5">
                  <c:v>9.8000000000000226E-2</c:v>
                </c:pt>
                <c:pt idx="6">
                  <c:v>4.9000000000000113E-2</c:v>
                </c:pt>
                <c:pt idx="7">
                  <c:v>4.8000000000000001E-2</c:v>
                </c:pt>
              </c:numCache>
            </c:numRef>
          </c:val>
        </c:ser>
        <c:dLbls>
          <c:showPercent val="1"/>
        </c:dLbls>
      </c:pie3DChart>
    </c:plotArea>
    <c:legend>
      <c:legendPos val="r"/>
      <c:txPr>
        <a:bodyPr/>
        <a:lstStyle/>
        <a:p>
          <a:pPr>
            <a:defRPr lang="el-GR"/>
          </a:pPr>
          <a:endParaRPr lang="en-US"/>
        </a:p>
      </c:txPr>
    </c:legend>
    <c:plotVisOnly val="1"/>
    <c:dispBlanksAs val="zero"/>
  </c:chart>
  <c:externalData r:id="rId1"/>
</c:chartSpace>
</file>

<file path=word/charts/chart5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0258861109637495"/>
          <c:y val="4.5793028191542524E-2"/>
          <c:w val="0.77178572350590724"/>
          <c:h val="0.69722623429469632"/>
        </c:manualLayout>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Φύλλο1!$A$2:$A$6</c:f>
              <c:strCache>
                <c:ptCount val="5"/>
                <c:pt idx="0">
                  <c:v>Καλαθοσφαίριση</c:v>
                </c:pt>
                <c:pt idx="1">
                  <c:v>Πετοσφαίριση</c:v>
                </c:pt>
                <c:pt idx="2">
                  <c:v>Ποδόσφαιρο</c:v>
                </c:pt>
                <c:pt idx="3">
                  <c:v>Χειροσφαίριση</c:v>
                </c:pt>
                <c:pt idx="4">
                  <c:v>Άλματα</c:v>
                </c:pt>
              </c:strCache>
            </c:strRef>
          </c:cat>
          <c:val>
            <c:numRef>
              <c:f>Φύλλο1!$B$2:$B$6</c:f>
              <c:numCache>
                <c:formatCode>0%</c:formatCode>
                <c:ptCount val="5"/>
                <c:pt idx="0">
                  <c:v>0.29000000000000031</c:v>
                </c:pt>
                <c:pt idx="1">
                  <c:v>0.28600000000000031</c:v>
                </c:pt>
              </c:numCache>
            </c:numRef>
          </c:val>
        </c:ser>
        <c:ser>
          <c:idx val="1"/>
          <c:order val="1"/>
          <c:tx>
            <c:strRef>
              <c:f>Φύλλο1!$C$1</c:f>
              <c:strCache>
                <c:ptCount val="1"/>
                <c:pt idx="0">
                  <c:v>πολύ</c:v>
                </c:pt>
              </c:strCache>
            </c:strRef>
          </c:tx>
          <c:dLbls>
            <c:dLbl>
              <c:idx val="0"/>
              <c:delete val="1"/>
            </c:dLbl>
            <c:dLbl>
              <c:idx val="1"/>
              <c:delete val="1"/>
            </c:dLbl>
            <c:numFmt formatCode="0.0%" sourceLinked="0"/>
            <c:txPr>
              <a:bodyPr/>
              <a:lstStyle/>
              <a:p>
                <a:pPr>
                  <a:defRPr lang="el-GR"/>
                </a:pPr>
                <a:endParaRPr lang="en-US"/>
              </a:p>
            </c:txPr>
            <c:dLblPos val="outEnd"/>
            <c:showVal val="1"/>
          </c:dLbls>
          <c:cat>
            <c:strRef>
              <c:f>Φύλλο1!$A$2:$A$6</c:f>
              <c:strCache>
                <c:ptCount val="5"/>
                <c:pt idx="0">
                  <c:v>Καλαθοσφαίριση</c:v>
                </c:pt>
                <c:pt idx="1">
                  <c:v>Πετοσφαίριση</c:v>
                </c:pt>
                <c:pt idx="2">
                  <c:v>Ποδόσφαιρο</c:v>
                </c:pt>
                <c:pt idx="3">
                  <c:v>Χειροσφαίριση</c:v>
                </c:pt>
                <c:pt idx="4">
                  <c:v>Άλματα</c:v>
                </c:pt>
              </c:strCache>
            </c:strRef>
          </c:cat>
          <c:val>
            <c:numRef>
              <c:f>Φύλλο1!$C$2:$C$6</c:f>
              <c:numCache>
                <c:formatCode>0%</c:formatCode>
                <c:ptCount val="5"/>
                <c:pt idx="0">
                  <c:v>0.29000000000000031</c:v>
                </c:pt>
                <c:pt idx="1">
                  <c:v>0.28600000000000031</c:v>
                </c:pt>
                <c:pt idx="2">
                  <c:v>0.42900000000000038</c:v>
                </c:pt>
                <c:pt idx="3">
                  <c:v>0.16700000000000001</c:v>
                </c:pt>
              </c:numCache>
            </c:numRef>
          </c:val>
        </c:ser>
        <c:ser>
          <c:idx val="2"/>
          <c:order val="2"/>
          <c:tx>
            <c:strRef>
              <c:f>Φύλλο1!$D$1</c:f>
              <c:strCache>
                <c:ptCount val="1"/>
                <c:pt idx="0">
                  <c:v>αρκετά</c:v>
                </c:pt>
              </c:strCache>
            </c:strRef>
          </c:tx>
          <c:dLbls>
            <c:dLbl>
              <c:idx val="2"/>
              <c:delete val="1"/>
            </c:dLbl>
            <c:numFmt formatCode="0.0%" sourceLinked="0"/>
            <c:txPr>
              <a:bodyPr/>
              <a:lstStyle/>
              <a:p>
                <a:pPr>
                  <a:defRPr lang="el-GR"/>
                </a:pPr>
                <a:endParaRPr lang="en-US"/>
              </a:p>
            </c:txPr>
            <c:dLblPos val="outEnd"/>
            <c:showVal val="1"/>
          </c:dLbls>
          <c:cat>
            <c:strRef>
              <c:f>Φύλλο1!$A$2:$A$6</c:f>
              <c:strCache>
                <c:ptCount val="5"/>
                <c:pt idx="0">
                  <c:v>Καλαθοσφαίριση</c:v>
                </c:pt>
                <c:pt idx="1">
                  <c:v>Πετοσφαίριση</c:v>
                </c:pt>
                <c:pt idx="2">
                  <c:v>Ποδόσφαιρο</c:v>
                </c:pt>
                <c:pt idx="3">
                  <c:v>Χειροσφαίριση</c:v>
                </c:pt>
                <c:pt idx="4">
                  <c:v>Άλματα</c:v>
                </c:pt>
              </c:strCache>
            </c:strRef>
          </c:cat>
          <c:val>
            <c:numRef>
              <c:f>Φύλλο1!$D$2:$D$6</c:f>
              <c:numCache>
                <c:formatCode>0%</c:formatCode>
                <c:ptCount val="5"/>
                <c:pt idx="0">
                  <c:v>0.43000000000000038</c:v>
                </c:pt>
                <c:pt idx="1">
                  <c:v>0.42900000000000038</c:v>
                </c:pt>
                <c:pt idx="2">
                  <c:v>0.42900000000000038</c:v>
                </c:pt>
                <c:pt idx="3">
                  <c:v>0.5</c:v>
                </c:pt>
                <c:pt idx="4">
                  <c:v>0.28600000000000031</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Φύλλο1!$A$2:$A$6</c:f>
              <c:strCache>
                <c:ptCount val="5"/>
                <c:pt idx="0">
                  <c:v>Καλαθοσφαίριση</c:v>
                </c:pt>
                <c:pt idx="1">
                  <c:v>Πετοσφαίριση</c:v>
                </c:pt>
                <c:pt idx="2">
                  <c:v>Ποδόσφαιρο</c:v>
                </c:pt>
                <c:pt idx="3">
                  <c:v>Χειροσφαίριση</c:v>
                </c:pt>
                <c:pt idx="4">
                  <c:v>Άλματα</c:v>
                </c:pt>
              </c:strCache>
            </c:strRef>
          </c:cat>
          <c:val>
            <c:numRef>
              <c:f>Φύλλο1!$E$2:$E$6</c:f>
              <c:numCache>
                <c:formatCode>General</c:formatCode>
                <c:ptCount val="5"/>
                <c:pt idx="3" formatCode="0%">
                  <c:v>0.33000000000000956</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Φύλλο1!$A$2:$A$6</c:f>
              <c:strCache>
                <c:ptCount val="5"/>
                <c:pt idx="0">
                  <c:v>Καλαθοσφαίριση</c:v>
                </c:pt>
                <c:pt idx="1">
                  <c:v>Πετοσφαίριση</c:v>
                </c:pt>
                <c:pt idx="2">
                  <c:v>Ποδόσφαιρο</c:v>
                </c:pt>
                <c:pt idx="3">
                  <c:v>Χειροσφαίριση</c:v>
                </c:pt>
                <c:pt idx="4">
                  <c:v>Άλματα</c:v>
                </c:pt>
              </c:strCache>
            </c:strRef>
          </c:cat>
          <c:val>
            <c:numRef>
              <c:f>Φύλλο1!$F$2:$F$6</c:f>
              <c:numCache>
                <c:formatCode>General</c:formatCode>
                <c:ptCount val="5"/>
                <c:pt idx="2" formatCode="0%">
                  <c:v>0.14300000000000004</c:v>
                </c:pt>
                <c:pt idx="4" formatCode="0%">
                  <c:v>0.71400000000000063</c:v>
                </c:pt>
              </c:numCache>
            </c:numRef>
          </c:val>
        </c:ser>
        <c:dLbls>
          <c:showVal val="1"/>
        </c:dLbls>
        <c:axId val="146535936"/>
        <c:axId val="146537472"/>
      </c:barChart>
      <c:catAx>
        <c:axId val="146535936"/>
        <c:scaling>
          <c:orientation val="minMax"/>
        </c:scaling>
        <c:axPos val="b"/>
        <c:tickLblPos val="nextTo"/>
        <c:txPr>
          <a:bodyPr/>
          <a:lstStyle/>
          <a:p>
            <a:pPr>
              <a:defRPr lang="el-GR"/>
            </a:pPr>
            <a:endParaRPr lang="en-US"/>
          </a:p>
        </c:txPr>
        <c:crossAx val="146537472"/>
        <c:crosses val="autoZero"/>
        <c:auto val="1"/>
        <c:lblAlgn val="ctr"/>
        <c:lblOffset val="100"/>
      </c:catAx>
      <c:valAx>
        <c:axId val="146537472"/>
        <c:scaling>
          <c:orientation val="minMax"/>
          <c:max val="1"/>
        </c:scaling>
        <c:axPos val="l"/>
        <c:majorGridlines/>
        <c:numFmt formatCode="0%" sourceLinked="1"/>
        <c:tickLblPos val="nextTo"/>
        <c:txPr>
          <a:bodyPr/>
          <a:lstStyle/>
          <a:p>
            <a:pPr>
              <a:defRPr lang="el-GR"/>
            </a:pPr>
            <a:endParaRPr lang="en-US"/>
          </a:p>
        </c:txPr>
        <c:crossAx val="146535936"/>
        <c:crosses val="autoZero"/>
        <c:crossBetween val="between"/>
        <c:majorUnit val="0.2"/>
      </c:valAx>
    </c:plotArea>
    <c:legend>
      <c:legendPos val="r"/>
      <c:layout>
        <c:manualLayout>
          <c:xMode val="edge"/>
          <c:yMode val="edge"/>
          <c:x val="0.86282070478895068"/>
          <c:y val="0.30588827284165859"/>
          <c:w val="0.13717929521104938"/>
          <c:h val="0.35666495830033085"/>
        </c:manualLayout>
      </c:layout>
      <c:txPr>
        <a:bodyPr/>
        <a:lstStyle/>
        <a:p>
          <a:pPr>
            <a:defRPr lang="el-GR"/>
          </a:pPr>
          <a:endParaRPr lang="en-US"/>
        </a:p>
      </c:txPr>
    </c:legend>
    <c:plotVisOnly val="1"/>
    <c:dispBlanksAs val="gap"/>
  </c:chart>
  <c:externalData r:id="rId1"/>
</c:chartSpace>
</file>

<file path=word/charts/chart5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258861109637495"/>
          <c:y val="4.5793028191542524E-2"/>
          <c:w val="0.77904319174033598"/>
          <c:h val="0.77588792380333904"/>
        </c:manualLayout>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Φύλλο1!$A$2:$A$6</c:f>
              <c:strCache>
                <c:ptCount val="5"/>
                <c:pt idx="0">
                  <c:v>Ρίψεις</c:v>
                </c:pt>
                <c:pt idx="1">
                  <c:v>Δρόμοι</c:v>
                </c:pt>
                <c:pt idx="2">
                  <c:v>Ενόργανη Γυμναστική</c:v>
                </c:pt>
                <c:pt idx="3">
                  <c:v>Παραδοσιακοί Χοροί</c:v>
                </c:pt>
                <c:pt idx="4">
                  <c:v>Συνολική Εφαρμογή του βιβλίου</c:v>
                </c:pt>
              </c:strCache>
            </c:strRef>
          </c:cat>
          <c:val>
            <c:numRef>
              <c:f>Φύλλο1!$B$2:$B$6</c:f>
              <c:numCache>
                <c:formatCode>General</c:formatCode>
                <c:ptCount val="5"/>
                <c:pt idx="3" formatCode="0%">
                  <c:v>0.28600000000000031</c:v>
                </c:pt>
              </c:numCache>
            </c:numRef>
          </c:val>
        </c:ser>
        <c:ser>
          <c:idx val="1"/>
          <c:order val="1"/>
          <c:tx>
            <c:strRef>
              <c:f>Φύλλο1!$C$1</c:f>
              <c:strCache>
                <c:ptCount val="1"/>
                <c:pt idx="0">
                  <c:v>πολύ</c:v>
                </c:pt>
              </c:strCache>
            </c:strRef>
          </c:tx>
          <c:dLbls>
            <c:dLbl>
              <c:idx val="3"/>
              <c:layout>
                <c:manualLayout>
                  <c:x val="2.5764895330112583E-2"/>
                  <c:y val="3.8424591738712073E-3"/>
                </c:manualLayout>
              </c:layout>
              <c:showVal val="1"/>
            </c:dLbl>
            <c:numFmt formatCode="0.0%" sourceLinked="0"/>
            <c:txPr>
              <a:bodyPr/>
              <a:lstStyle/>
              <a:p>
                <a:pPr>
                  <a:defRPr lang="el-GR"/>
                </a:pPr>
                <a:endParaRPr lang="en-US"/>
              </a:p>
            </c:txPr>
            <c:showVal val="1"/>
          </c:dLbls>
          <c:cat>
            <c:strRef>
              <c:f>Φύλλο1!$A$2:$A$6</c:f>
              <c:strCache>
                <c:ptCount val="5"/>
                <c:pt idx="0">
                  <c:v>Ρίψεις</c:v>
                </c:pt>
                <c:pt idx="1">
                  <c:v>Δρόμοι</c:v>
                </c:pt>
                <c:pt idx="2">
                  <c:v>Ενόργανη Γυμναστική</c:v>
                </c:pt>
                <c:pt idx="3">
                  <c:v>Παραδοσιακοί Χοροί</c:v>
                </c:pt>
                <c:pt idx="4">
                  <c:v>Συνολική Εφαρμογή του βιβλίου</c:v>
                </c:pt>
              </c:strCache>
            </c:strRef>
          </c:cat>
          <c:val>
            <c:numRef>
              <c:f>Φύλλο1!$C$2:$C$6</c:f>
              <c:numCache>
                <c:formatCode>General</c:formatCode>
                <c:ptCount val="5"/>
                <c:pt idx="3" formatCode="0%">
                  <c:v>0.28600000000000031</c:v>
                </c:pt>
                <c:pt idx="4" formatCode="0%">
                  <c:v>0.14300000000000004</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Φύλλο1!$A$2:$A$6</c:f>
              <c:strCache>
                <c:ptCount val="5"/>
                <c:pt idx="0">
                  <c:v>Ρίψεις</c:v>
                </c:pt>
                <c:pt idx="1">
                  <c:v>Δρόμοι</c:v>
                </c:pt>
                <c:pt idx="2">
                  <c:v>Ενόργανη Γυμναστική</c:v>
                </c:pt>
                <c:pt idx="3">
                  <c:v>Παραδοσιακοί Χοροί</c:v>
                </c:pt>
                <c:pt idx="4">
                  <c:v>Συνολική Εφαρμογή του βιβλίου</c:v>
                </c:pt>
              </c:strCache>
            </c:strRef>
          </c:cat>
          <c:val>
            <c:numRef>
              <c:f>Φύλλο1!$D$2:$D$6</c:f>
              <c:numCache>
                <c:formatCode>0%</c:formatCode>
                <c:ptCount val="5"/>
                <c:pt idx="1">
                  <c:v>0.57099999999999995</c:v>
                </c:pt>
                <c:pt idx="2">
                  <c:v>0.28600000000000031</c:v>
                </c:pt>
                <c:pt idx="3">
                  <c:v>0.42900000000000038</c:v>
                </c:pt>
                <c:pt idx="4">
                  <c:v>0.85700000000000065</c:v>
                </c:pt>
              </c:numCache>
            </c:numRef>
          </c:val>
        </c:ser>
        <c:ser>
          <c:idx val="3"/>
          <c:order val="3"/>
          <c:tx>
            <c:strRef>
              <c:f>Φύλλο1!$E$1</c:f>
              <c:strCache>
                <c:ptCount val="1"/>
                <c:pt idx="0">
                  <c:v>Λίγο</c:v>
                </c:pt>
              </c:strCache>
            </c:strRef>
          </c:tx>
          <c:dLbls>
            <c:numFmt formatCode="0.0%" sourceLinked="0"/>
            <c:txPr>
              <a:bodyPr/>
              <a:lstStyle/>
              <a:p>
                <a:pPr>
                  <a:defRPr lang="el-GR"/>
                </a:pPr>
                <a:endParaRPr lang="en-US"/>
              </a:p>
            </c:txPr>
            <c:showVal val="1"/>
          </c:dLbls>
          <c:cat>
            <c:strRef>
              <c:f>Φύλλο1!$A$2:$A$6</c:f>
              <c:strCache>
                <c:ptCount val="5"/>
                <c:pt idx="0">
                  <c:v>Ρίψεις</c:v>
                </c:pt>
                <c:pt idx="1">
                  <c:v>Δρόμοι</c:v>
                </c:pt>
                <c:pt idx="2">
                  <c:v>Ενόργανη Γυμναστική</c:v>
                </c:pt>
                <c:pt idx="3">
                  <c:v>Παραδοσιακοί Χοροί</c:v>
                </c:pt>
                <c:pt idx="4">
                  <c:v>Συνολική Εφαρμογή του βιβλίου</c:v>
                </c:pt>
              </c:strCache>
            </c:strRef>
          </c:cat>
          <c:val>
            <c:numRef>
              <c:f>Φύλλο1!$E$2:$E$6</c:f>
              <c:numCache>
                <c:formatCode>General</c:formatCode>
                <c:ptCount val="5"/>
                <c:pt idx="0" formatCode="0%">
                  <c:v>0.28600000000000031</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Φύλλο1!$A$2:$A$6</c:f>
              <c:strCache>
                <c:ptCount val="5"/>
                <c:pt idx="0">
                  <c:v>Ρίψεις</c:v>
                </c:pt>
                <c:pt idx="1">
                  <c:v>Δρόμοι</c:v>
                </c:pt>
                <c:pt idx="2">
                  <c:v>Ενόργανη Γυμναστική</c:v>
                </c:pt>
                <c:pt idx="3">
                  <c:v>Παραδοσιακοί Χοροί</c:v>
                </c:pt>
                <c:pt idx="4">
                  <c:v>Συνολική Εφαρμογή του βιβλίου</c:v>
                </c:pt>
              </c:strCache>
            </c:strRef>
          </c:cat>
          <c:val>
            <c:numRef>
              <c:f>Φύλλο1!$F$2:$F$6</c:f>
              <c:numCache>
                <c:formatCode>0%</c:formatCode>
                <c:ptCount val="5"/>
                <c:pt idx="0">
                  <c:v>0.71400000000000063</c:v>
                </c:pt>
                <c:pt idx="1">
                  <c:v>0.42900000000000038</c:v>
                </c:pt>
                <c:pt idx="2">
                  <c:v>0.71400000000000063</c:v>
                </c:pt>
              </c:numCache>
            </c:numRef>
          </c:val>
        </c:ser>
        <c:dLbls>
          <c:showVal val="1"/>
        </c:dLbls>
        <c:axId val="146582912"/>
        <c:axId val="146625664"/>
      </c:barChart>
      <c:catAx>
        <c:axId val="146582912"/>
        <c:scaling>
          <c:orientation val="minMax"/>
        </c:scaling>
        <c:axPos val="b"/>
        <c:tickLblPos val="nextTo"/>
        <c:txPr>
          <a:bodyPr/>
          <a:lstStyle/>
          <a:p>
            <a:pPr>
              <a:defRPr lang="el-GR"/>
            </a:pPr>
            <a:endParaRPr lang="en-US"/>
          </a:p>
        </c:txPr>
        <c:crossAx val="146625664"/>
        <c:crosses val="autoZero"/>
        <c:auto val="1"/>
        <c:lblAlgn val="ctr"/>
        <c:lblOffset val="100"/>
      </c:catAx>
      <c:valAx>
        <c:axId val="146625664"/>
        <c:scaling>
          <c:orientation val="minMax"/>
          <c:max val="1"/>
        </c:scaling>
        <c:axPos val="l"/>
        <c:majorGridlines/>
        <c:numFmt formatCode="0%" sourceLinked="0"/>
        <c:tickLblPos val="nextTo"/>
        <c:txPr>
          <a:bodyPr/>
          <a:lstStyle/>
          <a:p>
            <a:pPr>
              <a:defRPr lang="el-GR"/>
            </a:pPr>
            <a:endParaRPr lang="en-US"/>
          </a:p>
        </c:txPr>
        <c:crossAx val="146582912"/>
        <c:crosses val="autoZero"/>
        <c:crossBetween val="midCat"/>
        <c:majorUnit val="0.2"/>
      </c:valAx>
    </c:plotArea>
    <c:legend>
      <c:legendPos val="r"/>
      <c:layout>
        <c:manualLayout>
          <c:xMode val="edge"/>
          <c:yMode val="edge"/>
          <c:x val="0.90589605947497764"/>
          <c:y val="0.30341126173662625"/>
          <c:w val="9.4103940525023591E-2"/>
          <c:h val="0.28365354330708681"/>
        </c:manualLayout>
      </c:layout>
      <c:txPr>
        <a:bodyPr/>
        <a:lstStyle/>
        <a:p>
          <a:pPr>
            <a:defRPr lang="el-GR"/>
          </a:pPr>
          <a:endParaRPr lang="en-US"/>
        </a:p>
      </c:txPr>
    </c:legend>
    <c:plotVisOnly val="1"/>
    <c:dispBlanksAs val="gap"/>
  </c:chart>
  <c:externalData r:id="rId1"/>
</c:chartSpace>
</file>

<file path=word/charts/chart5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n-US"/>
            </a:pPr>
            <a:r>
              <a:rPr lang="el-GR" sz="1400"/>
              <a:t>Εναλλακτικές Προσεγγίσεις Διδασκαλίας</a:t>
            </a:r>
          </a:p>
        </c:rich>
      </c:tx>
    </c:title>
    <c:view3D>
      <c:rotX val="30"/>
      <c:perspective val="30"/>
    </c:view3D>
    <c:plotArea>
      <c:layout>
        <c:manualLayout>
          <c:layoutTarget val="inner"/>
          <c:xMode val="edge"/>
          <c:yMode val="edge"/>
          <c:x val="0.20435489285238753"/>
          <c:y val="0.28505747126438014"/>
          <c:w val="0.46568733925389288"/>
          <c:h val="0.49001985181438157"/>
        </c:manualLayout>
      </c:layout>
      <c:pie3DChart>
        <c:varyColors val="1"/>
        <c:ser>
          <c:idx val="0"/>
          <c:order val="0"/>
          <c:tx>
            <c:strRef>
              <c:f>Φύλλο1!$B$1</c:f>
              <c:strCache>
                <c:ptCount val="1"/>
                <c:pt idx="0">
                  <c:v>Εναλλακτικές Προσεγγίσεις</c:v>
                </c:pt>
              </c:strCache>
            </c:strRef>
          </c:tx>
          <c:dLbls>
            <c:numFmt formatCode="0.00%" sourceLinked="0"/>
            <c:txPr>
              <a:bodyPr/>
              <a:lstStyle/>
              <a:p>
                <a:pPr>
                  <a:defRPr lang="en-US"/>
                </a:pPr>
                <a:endParaRPr lang="en-US"/>
              </a:p>
            </c:txPr>
            <c:showVal val="1"/>
            <c:showLeaderLines val="1"/>
          </c:dLbls>
          <c:cat>
            <c:strRef>
              <c:f>Φύλλο1!$A$2:$A$4</c:f>
              <c:strCache>
                <c:ptCount val="3"/>
                <c:pt idx="0">
                  <c:v>Προσφέρει</c:v>
                </c:pt>
                <c:pt idx="1">
                  <c:v>Δεν Προσφέρει</c:v>
                </c:pt>
                <c:pt idx="2">
                  <c:v>ΔΞ/ΔΑ</c:v>
                </c:pt>
              </c:strCache>
            </c:strRef>
          </c:cat>
          <c:val>
            <c:numRef>
              <c:f>Φύλλο1!$B$2:$B$4</c:f>
              <c:numCache>
                <c:formatCode>#.000%</c:formatCode>
                <c:ptCount val="3"/>
                <c:pt idx="0" formatCode="0%">
                  <c:v>0.5</c:v>
                </c:pt>
                <c:pt idx="1">
                  <c:v>0.33300000000001001</c:v>
                </c:pt>
                <c:pt idx="2">
                  <c:v>0.16700000000000001</c:v>
                </c:pt>
              </c:numCache>
            </c:numRef>
          </c:val>
        </c:ser>
      </c:pie3DChart>
    </c:plotArea>
    <c:legend>
      <c:legendPos val="r"/>
      <c:txPr>
        <a:bodyPr/>
        <a:lstStyle/>
        <a:p>
          <a:pPr>
            <a:defRPr lang="en-US"/>
          </a:pPr>
          <a:endParaRPr lang="en-US"/>
        </a:p>
      </c:txPr>
    </c:legend>
    <c:plotVisOnly val="1"/>
    <c:dispBlanksAs val="zero"/>
  </c:chart>
  <c:externalData r:id="rId1"/>
</c:chartSpace>
</file>

<file path=word/charts/chart5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Φύλλο1!$A$2:$A$6</c:f>
              <c:strCache>
                <c:ptCount val="5"/>
                <c:pt idx="0">
                  <c:v>Σύνδεση θεωρίας-πράξης</c:v>
                </c:pt>
                <c:pt idx="1">
                  <c:v>Κάλυψη Αναγκών</c:v>
                </c:pt>
                <c:pt idx="2">
                  <c:v>Έμφαση στη διδασκαλία κινητικών δεξ.</c:v>
                </c:pt>
                <c:pt idx="3">
                  <c:v>Κάλυψη Διδακτ. Αντικειμένων</c:v>
                </c:pt>
                <c:pt idx="4">
                  <c:v>Κατανόηση αθλοπαιδιών</c:v>
                </c:pt>
              </c:strCache>
            </c:strRef>
          </c:cat>
          <c:val>
            <c:numRef>
              <c:f>Φύλλο1!$B$2:$B$6</c:f>
              <c:numCache>
                <c:formatCode>0%</c:formatCode>
                <c:ptCount val="5"/>
                <c:pt idx="0">
                  <c:v>0.42900000000000038</c:v>
                </c:pt>
                <c:pt idx="1">
                  <c:v>0.42900000000000038</c:v>
                </c:pt>
                <c:pt idx="2">
                  <c:v>0.42900000000000038</c:v>
                </c:pt>
                <c:pt idx="3">
                  <c:v>0.42900000000000038</c:v>
                </c:pt>
                <c:pt idx="4">
                  <c:v>0.42900000000000038</c:v>
                </c:pt>
              </c:numCache>
            </c:numRef>
          </c:val>
        </c:ser>
        <c:ser>
          <c:idx val="1"/>
          <c:order val="1"/>
          <c:tx>
            <c:strRef>
              <c:f>Φύλλο1!$C$1</c:f>
              <c:strCache>
                <c:ptCount val="1"/>
                <c:pt idx="0">
                  <c:v>Πολύ</c:v>
                </c:pt>
              </c:strCache>
            </c:strRef>
          </c:tx>
          <c:dLbls>
            <c:dLbl>
              <c:idx val="0"/>
              <c:layout>
                <c:manualLayout>
                  <c:x val="3.7219485495347572E-2"/>
                  <c:y val="3.6630036630036652E-3"/>
                </c:manualLayout>
              </c:layout>
              <c:showVal val="1"/>
            </c:dLbl>
            <c:dLbl>
              <c:idx val="2"/>
              <c:layout>
                <c:manualLayout>
                  <c:x val="3.5030103995621245E-2"/>
                  <c:y val="0"/>
                </c:manualLayout>
              </c:layout>
              <c:showVal val="1"/>
            </c:dLbl>
            <c:numFmt formatCode="0.0%" sourceLinked="0"/>
            <c:txPr>
              <a:bodyPr/>
              <a:lstStyle/>
              <a:p>
                <a:pPr>
                  <a:defRPr lang="el-GR"/>
                </a:pPr>
                <a:endParaRPr lang="en-US"/>
              </a:p>
            </c:txPr>
            <c:showVal val="1"/>
          </c:dLbls>
          <c:cat>
            <c:strRef>
              <c:f>Φύλλο1!$A$2:$A$6</c:f>
              <c:strCache>
                <c:ptCount val="5"/>
                <c:pt idx="0">
                  <c:v>Σύνδεση θεωρίας-πράξης</c:v>
                </c:pt>
                <c:pt idx="1">
                  <c:v>Κάλυψη Αναγκών</c:v>
                </c:pt>
                <c:pt idx="2">
                  <c:v>Έμφαση στη διδασκαλία κινητικών δεξ.</c:v>
                </c:pt>
                <c:pt idx="3">
                  <c:v>Κάλυψη Διδακτ. Αντικειμένων</c:v>
                </c:pt>
                <c:pt idx="4">
                  <c:v>Κατανόηση αθλοπαιδιών</c:v>
                </c:pt>
              </c:strCache>
            </c:strRef>
          </c:cat>
          <c:val>
            <c:numRef>
              <c:f>Φύλλο1!$C$2:$C$6</c:f>
              <c:numCache>
                <c:formatCode>0%</c:formatCode>
                <c:ptCount val="5"/>
                <c:pt idx="0">
                  <c:v>0.42900000000000038</c:v>
                </c:pt>
                <c:pt idx="1">
                  <c:v>0.57099999999999995</c:v>
                </c:pt>
                <c:pt idx="2">
                  <c:v>0.42900000000000038</c:v>
                </c:pt>
                <c:pt idx="3">
                  <c:v>0.28600000000000031</c:v>
                </c:pt>
                <c:pt idx="4">
                  <c:v>0.28600000000000031</c:v>
                </c:pt>
              </c:numCache>
            </c:numRef>
          </c:val>
        </c:ser>
        <c:ser>
          <c:idx val="2"/>
          <c:order val="2"/>
          <c:tx>
            <c:strRef>
              <c:f>Φύλλο1!$D$1</c:f>
              <c:strCache>
                <c:ptCount val="1"/>
                <c:pt idx="0">
                  <c:v>Αρκετά</c:v>
                </c:pt>
              </c:strCache>
            </c:strRef>
          </c:tx>
          <c:dLbls>
            <c:dLbl>
              <c:idx val="3"/>
              <c:layout>
                <c:manualLayout>
                  <c:x val="-1.7515051997810709E-2"/>
                  <c:y val="0"/>
                </c:manualLayout>
              </c:layout>
              <c:dLblPos val="inEnd"/>
              <c:showVal val="1"/>
            </c:dLbl>
            <c:dLbl>
              <c:idx val="4"/>
              <c:layout>
                <c:manualLayout>
                  <c:x val="-1.7515051997810623E-2"/>
                  <c:y val="0"/>
                </c:manualLayout>
              </c:layout>
              <c:dLblPos val="inEnd"/>
              <c:showVal val="1"/>
            </c:dLbl>
            <c:numFmt formatCode="0.0%" sourceLinked="0"/>
            <c:txPr>
              <a:bodyPr/>
              <a:lstStyle/>
              <a:p>
                <a:pPr>
                  <a:defRPr lang="el-GR"/>
                </a:pPr>
                <a:endParaRPr lang="en-US"/>
              </a:p>
            </c:txPr>
            <c:dLblPos val="inEnd"/>
            <c:showVal val="1"/>
          </c:dLbls>
          <c:cat>
            <c:strRef>
              <c:f>Φύλλο1!$A$2:$A$6</c:f>
              <c:strCache>
                <c:ptCount val="5"/>
                <c:pt idx="0">
                  <c:v>Σύνδεση θεωρίας-πράξης</c:v>
                </c:pt>
                <c:pt idx="1">
                  <c:v>Κάλυψη Αναγκών</c:v>
                </c:pt>
                <c:pt idx="2">
                  <c:v>Έμφαση στη διδασκαλία κινητικών δεξ.</c:v>
                </c:pt>
                <c:pt idx="3">
                  <c:v>Κάλυψη Διδακτ. Αντικειμένων</c:v>
                </c:pt>
                <c:pt idx="4">
                  <c:v>Κατανόηση αθλοπαιδιών</c:v>
                </c:pt>
              </c:strCache>
            </c:strRef>
          </c:cat>
          <c:val>
            <c:numRef>
              <c:f>Φύλλο1!$D$2:$D$6</c:f>
              <c:numCache>
                <c:formatCode>General</c:formatCode>
                <c:ptCount val="5"/>
                <c:pt idx="2" formatCode="0%">
                  <c:v>0.14200000000000004</c:v>
                </c:pt>
                <c:pt idx="3" formatCode="0%">
                  <c:v>0.14300000000000004</c:v>
                </c:pt>
                <c:pt idx="4" formatCode="0%">
                  <c:v>0.14300000000000004</c:v>
                </c:pt>
              </c:numCache>
            </c:numRef>
          </c:val>
        </c:ser>
        <c:ser>
          <c:idx val="3"/>
          <c:order val="3"/>
          <c:tx>
            <c:strRef>
              <c:f>Φύλλο1!$E$1</c:f>
              <c:strCache>
                <c:ptCount val="1"/>
                <c:pt idx="0">
                  <c:v>Λίγο</c:v>
                </c:pt>
              </c:strCache>
            </c:strRef>
          </c:tx>
          <c:dLbls>
            <c:txPr>
              <a:bodyPr/>
              <a:lstStyle/>
              <a:p>
                <a:pPr>
                  <a:defRPr lang="el-GR"/>
                </a:pPr>
                <a:endParaRPr lang="en-US"/>
              </a:p>
            </c:txPr>
            <c:dLblPos val="inEnd"/>
            <c:showVal val="1"/>
          </c:dLbls>
          <c:cat>
            <c:strRef>
              <c:f>Φύλλο1!$A$2:$A$6</c:f>
              <c:strCache>
                <c:ptCount val="5"/>
                <c:pt idx="0">
                  <c:v>Σύνδεση θεωρίας-πράξης</c:v>
                </c:pt>
                <c:pt idx="1">
                  <c:v>Κάλυψη Αναγκών</c:v>
                </c:pt>
                <c:pt idx="2">
                  <c:v>Έμφαση στη διδασκαλία κινητικών δεξ.</c:v>
                </c:pt>
                <c:pt idx="3">
                  <c:v>Κάλυψη Διδακτ. Αντικειμένων</c:v>
                </c:pt>
                <c:pt idx="4">
                  <c:v>Κατανόηση αθλοπαιδιών</c:v>
                </c:pt>
              </c:strCache>
            </c:strRef>
          </c:cat>
          <c:val>
            <c:numRef>
              <c:f>Φύλλο1!$E$2:$E$6</c:f>
              <c:numCache>
                <c:formatCode>General</c:formatCode>
                <c:ptCount val="5"/>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dLblPos val="inEnd"/>
            <c:showVal val="1"/>
          </c:dLbls>
          <c:cat>
            <c:strRef>
              <c:f>Φύλλο1!$A$2:$A$6</c:f>
              <c:strCache>
                <c:ptCount val="5"/>
                <c:pt idx="0">
                  <c:v>Σύνδεση θεωρίας-πράξης</c:v>
                </c:pt>
                <c:pt idx="1">
                  <c:v>Κάλυψη Αναγκών</c:v>
                </c:pt>
                <c:pt idx="2">
                  <c:v>Έμφαση στη διδασκαλία κινητικών δεξ.</c:v>
                </c:pt>
                <c:pt idx="3">
                  <c:v>Κάλυψη Διδακτ. Αντικειμένων</c:v>
                </c:pt>
                <c:pt idx="4">
                  <c:v>Κατανόηση αθλοπαιδιών</c:v>
                </c:pt>
              </c:strCache>
            </c:strRef>
          </c:cat>
          <c:val>
            <c:numRef>
              <c:f>Φύλλο1!$F$2:$F$6</c:f>
              <c:numCache>
                <c:formatCode>General</c:formatCode>
                <c:ptCount val="5"/>
                <c:pt idx="0" formatCode="0%">
                  <c:v>0.14200000000000004</c:v>
                </c:pt>
                <c:pt idx="3" formatCode="0%">
                  <c:v>0.14200000000000004</c:v>
                </c:pt>
                <c:pt idx="4" formatCode="0%">
                  <c:v>0.14200000000000004</c:v>
                </c:pt>
              </c:numCache>
            </c:numRef>
          </c:val>
        </c:ser>
        <c:dLbls>
          <c:showVal val="1"/>
        </c:dLbls>
        <c:axId val="144384000"/>
        <c:axId val="144385536"/>
      </c:barChart>
      <c:catAx>
        <c:axId val="144384000"/>
        <c:scaling>
          <c:orientation val="minMax"/>
        </c:scaling>
        <c:axPos val="b"/>
        <c:tickLblPos val="nextTo"/>
        <c:txPr>
          <a:bodyPr/>
          <a:lstStyle/>
          <a:p>
            <a:pPr>
              <a:defRPr lang="el-GR"/>
            </a:pPr>
            <a:endParaRPr lang="en-US"/>
          </a:p>
        </c:txPr>
        <c:crossAx val="144385536"/>
        <c:crosses val="autoZero"/>
        <c:auto val="1"/>
        <c:lblAlgn val="ctr"/>
        <c:lblOffset val="100"/>
      </c:catAx>
      <c:valAx>
        <c:axId val="144385536"/>
        <c:scaling>
          <c:orientation val="minMax"/>
        </c:scaling>
        <c:axPos val="l"/>
        <c:majorGridlines/>
        <c:numFmt formatCode="0%" sourceLinked="1"/>
        <c:tickLblPos val="nextTo"/>
        <c:txPr>
          <a:bodyPr/>
          <a:lstStyle/>
          <a:p>
            <a:pPr>
              <a:defRPr lang="el-GR"/>
            </a:pPr>
            <a:endParaRPr lang="en-US"/>
          </a:p>
        </c:txPr>
        <c:crossAx val="144384000"/>
        <c:crosses val="autoZero"/>
        <c:crossBetween val="between"/>
      </c:valAx>
    </c:plotArea>
    <c:legend>
      <c:legendPos val="r"/>
      <c:txPr>
        <a:bodyPr/>
        <a:lstStyle/>
        <a:p>
          <a:pPr>
            <a:defRPr lang="el-GR"/>
          </a:pPr>
          <a:endParaRPr lang="en-US"/>
        </a:p>
      </c:txPr>
    </c:legend>
    <c:plotVisOnly val="1"/>
    <c:dispBlanksAs val="gap"/>
  </c:chart>
  <c:externalData r:id="rId1"/>
</c:chartSpace>
</file>

<file path=word/charts/chart5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0389381067500982E-2"/>
          <c:y val="4.5793028191542524E-2"/>
          <c:w val="0.79419689843262109"/>
          <c:h val="0.71535944581478772"/>
        </c:manualLayout>
      </c:layout>
      <c:barChart>
        <c:barDir val="col"/>
        <c:grouping val="clustered"/>
        <c:ser>
          <c:idx val="0"/>
          <c:order val="0"/>
          <c:tx>
            <c:strRef>
              <c:f>Φύλλο1!$B$1</c:f>
              <c:strCache>
                <c:ptCount val="1"/>
                <c:pt idx="0">
                  <c:v>Πάρα πολύ</c:v>
                </c:pt>
              </c:strCache>
            </c:strRef>
          </c:tx>
          <c:dLbls>
            <c:dLbl>
              <c:idx val="1"/>
              <c:layout>
                <c:manualLayout>
                  <c:x val="-1.9966722129783721E-2"/>
                  <c:y val="0"/>
                </c:manualLayout>
              </c:layout>
              <c:showVal val="1"/>
            </c:dLbl>
            <c:dLbl>
              <c:idx val="3"/>
              <c:layout>
                <c:manualLayout>
                  <c:x val="-2.218524681087105E-2"/>
                  <c:y val="-6.905130526383927E-17"/>
                </c:manualLayout>
              </c:layout>
              <c:showVal val="1"/>
            </c:dLbl>
            <c:dLbl>
              <c:idx val="4"/>
              <c:layout>
                <c:manualLayout>
                  <c:x val="-1.5529672767609541E-2"/>
                  <c:y val="0"/>
                </c:manualLayout>
              </c:layout>
              <c:showVal val="1"/>
            </c:dLbl>
            <c:numFmt formatCode="0.0%" sourceLinked="0"/>
            <c:txPr>
              <a:bodyPr/>
              <a:lstStyle/>
              <a:p>
                <a:pPr>
                  <a:defRPr lang="el-GR"/>
                </a:pPr>
                <a:endParaRPr lang="en-US"/>
              </a:p>
            </c:txPr>
            <c:showVal val="1"/>
          </c:dLbls>
          <c:cat>
            <c:strRef>
              <c:f>Φύλλο1!$A$2:$A$6</c:f>
              <c:strCache>
                <c:ptCount val="5"/>
                <c:pt idx="0">
                  <c:v>Δια βίου Άσκηση</c:v>
                </c:pt>
                <c:pt idx="1">
                  <c:v>Οργάνωση Διδασκαλίας</c:v>
                </c:pt>
                <c:pt idx="2">
                  <c:v>Αξιοποίηση πηγών πληροφόρησης</c:v>
                </c:pt>
                <c:pt idx="3">
                  <c:v>Στόχοι ημερήσιων μαθημάτων</c:v>
                </c:pt>
                <c:pt idx="4">
                  <c:v>Ανάπτυξη πρωτοβουλίας</c:v>
                </c:pt>
              </c:strCache>
            </c:strRef>
          </c:cat>
          <c:val>
            <c:numRef>
              <c:f>Φύλλο1!$B$2:$B$6</c:f>
              <c:numCache>
                <c:formatCode>0%</c:formatCode>
                <c:ptCount val="5"/>
                <c:pt idx="0">
                  <c:v>0.14300000000000004</c:v>
                </c:pt>
                <c:pt idx="1">
                  <c:v>0.42900000000000038</c:v>
                </c:pt>
                <c:pt idx="3">
                  <c:v>0.28600000000000031</c:v>
                </c:pt>
                <c:pt idx="4">
                  <c:v>0.14300000000000004</c:v>
                </c:pt>
              </c:numCache>
            </c:numRef>
          </c:val>
        </c:ser>
        <c:ser>
          <c:idx val="1"/>
          <c:order val="1"/>
          <c:tx>
            <c:strRef>
              <c:f>Φύλλο1!$C$1</c:f>
              <c:strCache>
                <c:ptCount val="1"/>
                <c:pt idx="0">
                  <c:v>Πολύ</c:v>
                </c:pt>
              </c:strCache>
            </c:strRef>
          </c:tx>
          <c:dLbls>
            <c:dLbl>
              <c:idx val="0"/>
              <c:delete val="1"/>
            </c:dLbl>
            <c:dLbl>
              <c:idx val="1"/>
              <c:layout>
                <c:manualLayout>
                  <c:x val="1.7748197448696622E-2"/>
                  <c:y val="0"/>
                </c:manualLayout>
              </c:layout>
              <c:dLblPos val="outEnd"/>
              <c:showVal val="1"/>
            </c:dLbl>
            <c:numFmt formatCode="0.0%" sourceLinked="0"/>
            <c:txPr>
              <a:bodyPr/>
              <a:lstStyle/>
              <a:p>
                <a:pPr>
                  <a:defRPr lang="el-GR"/>
                </a:pPr>
                <a:endParaRPr lang="en-US"/>
              </a:p>
            </c:txPr>
            <c:dLblPos val="outEnd"/>
            <c:showVal val="1"/>
          </c:dLbls>
          <c:cat>
            <c:strRef>
              <c:f>Φύλλο1!$A$2:$A$6</c:f>
              <c:strCache>
                <c:ptCount val="5"/>
                <c:pt idx="0">
                  <c:v>Δια βίου Άσκηση</c:v>
                </c:pt>
                <c:pt idx="1">
                  <c:v>Οργάνωση Διδασκαλίας</c:v>
                </c:pt>
                <c:pt idx="2">
                  <c:v>Αξιοποίηση πηγών πληροφόρησης</c:v>
                </c:pt>
                <c:pt idx="3">
                  <c:v>Στόχοι ημερήσιων μαθημάτων</c:v>
                </c:pt>
                <c:pt idx="4">
                  <c:v>Ανάπτυξη πρωτοβουλίας</c:v>
                </c:pt>
              </c:strCache>
            </c:strRef>
          </c:cat>
          <c:val>
            <c:numRef>
              <c:f>Φύλλο1!$C$2:$C$6</c:f>
              <c:numCache>
                <c:formatCode>0%</c:formatCode>
                <c:ptCount val="5"/>
                <c:pt idx="0">
                  <c:v>0.14300000000000004</c:v>
                </c:pt>
                <c:pt idx="1">
                  <c:v>0.42900000000000038</c:v>
                </c:pt>
                <c:pt idx="2">
                  <c:v>0.85700000000000065</c:v>
                </c:pt>
                <c:pt idx="3">
                  <c:v>0.57099999999999995</c:v>
                </c:pt>
                <c:pt idx="4">
                  <c:v>0.71400000000000063</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Φύλλο1!$A$2:$A$6</c:f>
              <c:strCache>
                <c:ptCount val="5"/>
                <c:pt idx="0">
                  <c:v>Δια βίου Άσκηση</c:v>
                </c:pt>
                <c:pt idx="1">
                  <c:v>Οργάνωση Διδασκαλίας</c:v>
                </c:pt>
                <c:pt idx="2">
                  <c:v>Αξιοποίηση πηγών πληροφόρησης</c:v>
                </c:pt>
                <c:pt idx="3">
                  <c:v>Στόχοι ημερήσιων μαθημάτων</c:v>
                </c:pt>
                <c:pt idx="4">
                  <c:v>Ανάπτυξη πρωτοβουλίας</c:v>
                </c:pt>
              </c:strCache>
            </c:strRef>
          </c:cat>
          <c:val>
            <c:numRef>
              <c:f>Φύλλο1!$D$2:$D$6</c:f>
              <c:numCache>
                <c:formatCode>0%</c:formatCode>
                <c:ptCount val="5"/>
                <c:pt idx="0">
                  <c:v>0.71400000000000063</c:v>
                </c:pt>
                <c:pt idx="1">
                  <c:v>0.14200000000000004</c:v>
                </c:pt>
                <c:pt idx="2">
                  <c:v>0.14300000000000004</c:v>
                </c:pt>
                <c:pt idx="3">
                  <c:v>0.14300000000000004</c:v>
                </c:pt>
                <c:pt idx="4">
                  <c:v>0.14300000000000004</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Φύλλο1!$A$2:$A$6</c:f>
              <c:strCache>
                <c:ptCount val="5"/>
                <c:pt idx="0">
                  <c:v>Δια βίου Άσκηση</c:v>
                </c:pt>
                <c:pt idx="1">
                  <c:v>Οργάνωση Διδασκαλίας</c:v>
                </c:pt>
                <c:pt idx="2">
                  <c:v>Αξιοποίηση πηγών πληροφόρησης</c:v>
                </c:pt>
                <c:pt idx="3">
                  <c:v>Στόχοι ημερήσιων μαθημάτων</c:v>
                </c:pt>
                <c:pt idx="4">
                  <c:v>Ανάπτυξη πρωτοβουλίας</c:v>
                </c:pt>
              </c:strCache>
            </c:strRef>
          </c:cat>
          <c:val>
            <c:numRef>
              <c:f>Φύλλο1!$E$2:$E$6</c:f>
              <c:numCache>
                <c:formatCode>General</c:formatCode>
                <c:ptCount val="5"/>
              </c:numCache>
            </c:numRef>
          </c:val>
        </c:ser>
        <c:ser>
          <c:idx val="4"/>
          <c:order val="4"/>
          <c:tx>
            <c:strRef>
              <c:f>Φύλλο1!$F$1</c:f>
              <c:strCache>
                <c:ptCount val="1"/>
                <c:pt idx="0">
                  <c:v>Καθόλου</c:v>
                </c:pt>
              </c:strCache>
            </c:strRef>
          </c:tx>
          <c:dLbls>
            <c:txPr>
              <a:bodyPr/>
              <a:lstStyle/>
              <a:p>
                <a:pPr>
                  <a:defRPr lang="el-GR"/>
                </a:pPr>
                <a:endParaRPr lang="en-US"/>
              </a:p>
            </c:txPr>
            <c:showVal val="1"/>
          </c:dLbls>
          <c:cat>
            <c:strRef>
              <c:f>Φύλλο1!$A$2:$A$6</c:f>
              <c:strCache>
                <c:ptCount val="5"/>
                <c:pt idx="0">
                  <c:v>Δια βίου Άσκηση</c:v>
                </c:pt>
                <c:pt idx="1">
                  <c:v>Οργάνωση Διδασκαλίας</c:v>
                </c:pt>
                <c:pt idx="2">
                  <c:v>Αξιοποίηση πηγών πληροφόρησης</c:v>
                </c:pt>
                <c:pt idx="3">
                  <c:v>Στόχοι ημερήσιων μαθημάτων</c:v>
                </c:pt>
                <c:pt idx="4">
                  <c:v>Ανάπτυξη πρωτοβουλίας</c:v>
                </c:pt>
              </c:strCache>
            </c:strRef>
          </c:cat>
          <c:val>
            <c:numRef>
              <c:f>Φύλλο1!$F$2:$F$6</c:f>
              <c:numCache>
                <c:formatCode>General</c:formatCode>
                <c:ptCount val="5"/>
              </c:numCache>
            </c:numRef>
          </c:val>
        </c:ser>
        <c:dLbls>
          <c:showVal val="1"/>
        </c:dLbls>
        <c:axId val="145233792"/>
        <c:axId val="145235328"/>
      </c:barChart>
      <c:catAx>
        <c:axId val="145233792"/>
        <c:scaling>
          <c:orientation val="minMax"/>
        </c:scaling>
        <c:axPos val="b"/>
        <c:tickLblPos val="nextTo"/>
        <c:txPr>
          <a:bodyPr/>
          <a:lstStyle/>
          <a:p>
            <a:pPr>
              <a:defRPr lang="el-GR"/>
            </a:pPr>
            <a:endParaRPr lang="en-US"/>
          </a:p>
        </c:txPr>
        <c:crossAx val="145235328"/>
        <c:crosses val="autoZero"/>
        <c:auto val="1"/>
        <c:lblAlgn val="ctr"/>
        <c:lblOffset val="100"/>
      </c:catAx>
      <c:valAx>
        <c:axId val="145235328"/>
        <c:scaling>
          <c:orientation val="minMax"/>
          <c:max val="1"/>
        </c:scaling>
        <c:axPos val="l"/>
        <c:majorGridlines/>
        <c:numFmt formatCode="0%" sourceLinked="1"/>
        <c:tickLblPos val="nextTo"/>
        <c:txPr>
          <a:bodyPr/>
          <a:lstStyle/>
          <a:p>
            <a:pPr>
              <a:defRPr lang="el-GR"/>
            </a:pPr>
            <a:endParaRPr lang="en-US"/>
          </a:p>
        </c:txPr>
        <c:crossAx val="145233792"/>
        <c:crosses val="autoZero"/>
        <c:crossBetween val="between"/>
        <c:majorUnit val="0.2"/>
      </c:valAx>
    </c:plotArea>
    <c:legend>
      <c:legendPos val="r"/>
      <c:layout>
        <c:manualLayout>
          <c:xMode val="edge"/>
          <c:yMode val="edge"/>
          <c:x val="0.86076643913689177"/>
          <c:y val="0.21455028474091337"/>
          <c:w val="0.13923356086312841"/>
          <c:h val="0.3729204657832072"/>
        </c:manualLayout>
      </c:layout>
      <c:txPr>
        <a:bodyPr/>
        <a:lstStyle/>
        <a:p>
          <a:pPr>
            <a:defRPr lang="el-GR"/>
          </a:pPr>
          <a:endParaRPr lang="en-US"/>
        </a:p>
      </c:txPr>
    </c:legend>
    <c:plotVisOnly val="1"/>
    <c:dispBlanksAs val="gap"/>
  </c:chart>
  <c:externalData r:id="rId1"/>
</c:chartSpace>
</file>

<file path=word/charts/chart5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Φύλλο1!$A$2:$A$3</c:f>
              <c:strCache>
                <c:ptCount val="2"/>
                <c:pt idx="0">
                  <c:v>Γλώσσα Εύκολη</c:v>
                </c:pt>
                <c:pt idx="1">
                  <c:v>Περιεχόμενα βιβλίου</c:v>
                </c:pt>
              </c:strCache>
            </c:strRef>
          </c:cat>
          <c:val>
            <c:numRef>
              <c:f>Φύλλο1!$B$2:$B$3</c:f>
              <c:numCache>
                <c:formatCode>0%</c:formatCode>
                <c:ptCount val="2"/>
                <c:pt idx="0">
                  <c:v>0.28600000000000031</c:v>
                </c:pt>
                <c:pt idx="1">
                  <c:v>0.28600000000000031</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Φύλλο1!$A$2:$A$3</c:f>
              <c:strCache>
                <c:ptCount val="2"/>
                <c:pt idx="0">
                  <c:v>Γλώσσα Εύκολη</c:v>
                </c:pt>
                <c:pt idx="1">
                  <c:v>Περιεχόμενα βιβλίου</c:v>
                </c:pt>
              </c:strCache>
            </c:strRef>
          </c:cat>
          <c:val>
            <c:numRef>
              <c:f>Φύλλο1!$C$2:$C$3</c:f>
              <c:numCache>
                <c:formatCode>0%</c:formatCode>
                <c:ptCount val="2"/>
                <c:pt idx="0">
                  <c:v>0.42800000000000032</c:v>
                </c:pt>
                <c:pt idx="1">
                  <c:v>0.42800000000000032</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Φύλλο1!$A$2:$A$3</c:f>
              <c:strCache>
                <c:ptCount val="2"/>
                <c:pt idx="0">
                  <c:v>Γλώσσα Εύκολη</c:v>
                </c:pt>
                <c:pt idx="1">
                  <c:v>Περιεχόμενα βιβλίου</c:v>
                </c:pt>
              </c:strCache>
            </c:strRef>
          </c:cat>
          <c:val>
            <c:numRef>
              <c:f>Φύλλο1!$D$2:$D$3</c:f>
              <c:numCache>
                <c:formatCode>0%</c:formatCode>
                <c:ptCount val="2"/>
                <c:pt idx="0">
                  <c:v>0.28600000000000031</c:v>
                </c:pt>
                <c:pt idx="1">
                  <c:v>0.28600000000000031</c:v>
                </c:pt>
              </c:numCache>
            </c:numRef>
          </c:val>
        </c:ser>
        <c:ser>
          <c:idx val="3"/>
          <c:order val="3"/>
          <c:tx>
            <c:strRef>
              <c:f>Φύλλο1!$E$1</c:f>
              <c:strCache>
                <c:ptCount val="1"/>
                <c:pt idx="0">
                  <c:v>λίγο</c:v>
                </c:pt>
              </c:strCache>
            </c:strRef>
          </c:tx>
          <c:cat>
            <c:strRef>
              <c:f>Φύλλο1!$A$2:$A$3</c:f>
              <c:strCache>
                <c:ptCount val="2"/>
                <c:pt idx="0">
                  <c:v>Γλώσσα Εύκολη</c:v>
                </c:pt>
                <c:pt idx="1">
                  <c:v>Περιεχόμενα βιβλίου</c:v>
                </c:pt>
              </c:strCache>
            </c:strRef>
          </c:cat>
          <c:val>
            <c:numRef>
              <c:f>Φύλλο1!$E$2:$E$3</c:f>
              <c:numCache>
                <c:formatCode>General</c:formatCode>
                <c:ptCount val="2"/>
              </c:numCache>
            </c:numRef>
          </c:val>
        </c:ser>
        <c:ser>
          <c:idx val="4"/>
          <c:order val="4"/>
          <c:tx>
            <c:strRef>
              <c:f>Φύλλο1!$F$1</c:f>
              <c:strCache>
                <c:ptCount val="1"/>
                <c:pt idx="0">
                  <c:v>καθόλου</c:v>
                </c:pt>
              </c:strCache>
            </c:strRef>
          </c:tx>
          <c:cat>
            <c:strRef>
              <c:f>Φύλλο1!$A$2:$A$3</c:f>
              <c:strCache>
                <c:ptCount val="2"/>
                <c:pt idx="0">
                  <c:v>Γλώσσα Εύκολη</c:v>
                </c:pt>
                <c:pt idx="1">
                  <c:v>Περιεχόμενα βιβλίου</c:v>
                </c:pt>
              </c:strCache>
            </c:strRef>
          </c:cat>
          <c:val>
            <c:numRef>
              <c:f>Φύλλο1!$F$2:$F$3</c:f>
              <c:numCache>
                <c:formatCode>General</c:formatCode>
                <c:ptCount val="2"/>
              </c:numCache>
            </c:numRef>
          </c:val>
        </c:ser>
        <c:axId val="148524032"/>
        <c:axId val="148534016"/>
      </c:barChart>
      <c:catAx>
        <c:axId val="148524032"/>
        <c:scaling>
          <c:orientation val="minMax"/>
        </c:scaling>
        <c:axPos val="b"/>
        <c:tickLblPos val="nextTo"/>
        <c:txPr>
          <a:bodyPr/>
          <a:lstStyle/>
          <a:p>
            <a:pPr>
              <a:defRPr lang="el-GR"/>
            </a:pPr>
            <a:endParaRPr lang="en-US"/>
          </a:p>
        </c:txPr>
        <c:crossAx val="148534016"/>
        <c:crosses val="autoZero"/>
        <c:auto val="1"/>
        <c:lblAlgn val="ctr"/>
        <c:lblOffset val="100"/>
      </c:catAx>
      <c:valAx>
        <c:axId val="148534016"/>
        <c:scaling>
          <c:orientation val="minMax"/>
        </c:scaling>
        <c:axPos val="l"/>
        <c:majorGridlines/>
        <c:numFmt formatCode="0%" sourceLinked="1"/>
        <c:tickLblPos val="nextTo"/>
        <c:txPr>
          <a:bodyPr/>
          <a:lstStyle/>
          <a:p>
            <a:pPr>
              <a:defRPr lang="el-GR"/>
            </a:pPr>
            <a:endParaRPr lang="en-US"/>
          </a:p>
        </c:txPr>
        <c:crossAx val="148524032"/>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5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Φύλλο1!$B$2:$B$4</c:f>
              <c:numCache>
                <c:formatCode>0%</c:formatCode>
                <c:ptCount val="3"/>
                <c:pt idx="1">
                  <c:v>0.28600000000000031</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Φύλλο1!$C$2:$C$4</c:f>
              <c:numCache>
                <c:formatCode>0%</c:formatCode>
                <c:ptCount val="3"/>
                <c:pt idx="0">
                  <c:v>0.57099999999999995</c:v>
                </c:pt>
                <c:pt idx="1">
                  <c:v>0.28600000000000031</c:v>
                </c:pt>
                <c:pt idx="2">
                  <c:v>0.57099999999999995</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Φύλλο1!$D$2:$D$4</c:f>
              <c:numCache>
                <c:formatCode>0%</c:formatCode>
                <c:ptCount val="3"/>
                <c:pt idx="0">
                  <c:v>0.14300000000000004</c:v>
                </c:pt>
                <c:pt idx="1">
                  <c:v>0.14300000000000004</c:v>
                </c:pt>
                <c:pt idx="2">
                  <c:v>0.14300000000000004</c:v>
                </c:pt>
              </c:numCache>
            </c:numRef>
          </c:val>
        </c:ser>
        <c:ser>
          <c:idx val="3"/>
          <c:order val="3"/>
          <c:tx>
            <c:strRef>
              <c:f>Φύλλο1!$E$1</c:f>
              <c:strCache>
                <c:ptCount val="1"/>
                <c:pt idx="0">
                  <c:v>λίγο</c:v>
                </c:pt>
              </c:strCache>
            </c:strRef>
          </c:tx>
          <c:dLbls>
            <c:dLbl>
              <c:idx val="1"/>
              <c:layout>
                <c:manualLayout>
                  <c:x val="0"/>
                  <c:y val="-5.5378061767838313E-2"/>
                </c:manualLayout>
              </c:layout>
              <c:showVal val="1"/>
            </c:dLbl>
            <c:dLbl>
              <c:idx val="2"/>
              <c:layout>
                <c:manualLayout>
                  <c:x val="0"/>
                  <c:y val="-5.9637912673056515E-2"/>
                </c:manualLayout>
              </c:layout>
              <c:showVal val="1"/>
            </c:dLbl>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Φύλλο1!$E$2:$E$4</c:f>
              <c:numCache>
                <c:formatCode>0%</c:formatCode>
                <c:ptCount val="3"/>
                <c:pt idx="1">
                  <c:v>0.14300000000000004</c:v>
                </c:pt>
                <c:pt idx="2">
                  <c:v>0.14300000000000004</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Φύλλο1!$A$2:$A$4</c:f>
              <c:strCache>
                <c:ptCount val="3"/>
                <c:pt idx="0">
                  <c:v>Από το ΥΠΕΠΘ</c:v>
                </c:pt>
                <c:pt idx="1">
                  <c:v>Από το Παιδαγωγικό Ινστιτούτο</c:v>
                </c:pt>
                <c:pt idx="2">
                  <c:v>Από τους συγγραφείς του βιβλίου</c:v>
                </c:pt>
              </c:strCache>
            </c:strRef>
          </c:cat>
          <c:val>
            <c:numRef>
              <c:f>Φύλλο1!$F$2:$F$4</c:f>
              <c:numCache>
                <c:formatCode>0%</c:formatCode>
                <c:ptCount val="3"/>
                <c:pt idx="0">
                  <c:v>0.28600000000000031</c:v>
                </c:pt>
                <c:pt idx="1">
                  <c:v>0.14200000000000004</c:v>
                </c:pt>
                <c:pt idx="2">
                  <c:v>0.14300000000000004</c:v>
                </c:pt>
              </c:numCache>
            </c:numRef>
          </c:val>
        </c:ser>
        <c:axId val="146420480"/>
        <c:axId val="146422016"/>
      </c:barChart>
      <c:catAx>
        <c:axId val="146420480"/>
        <c:scaling>
          <c:orientation val="minMax"/>
        </c:scaling>
        <c:axPos val="b"/>
        <c:tickLblPos val="nextTo"/>
        <c:txPr>
          <a:bodyPr/>
          <a:lstStyle/>
          <a:p>
            <a:pPr>
              <a:defRPr lang="el-GR"/>
            </a:pPr>
            <a:endParaRPr lang="en-US"/>
          </a:p>
        </c:txPr>
        <c:crossAx val="146422016"/>
        <c:crosses val="autoZero"/>
        <c:auto val="1"/>
        <c:lblAlgn val="ctr"/>
        <c:lblOffset val="100"/>
      </c:catAx>
      <c:valAx>
        <c:axId val="146422016"/>
        <c:scaling>
          <c:orientation val="minMax"/>
          <c:max val="1"/>
          <c:min val="0"/>
        </c:scaling>
        <c:axPos val="l"/>
        <c:majorGridlines/>
        <c:numFmt formatCode="0%" sourceLinked="0"/>
        <c:tickLblPos val="nextTo"/>
        <c:txPr>
          <a:bodyPr/>
          <a:lstStyle/>
          <a:p>
            <a:pPr>
              <a:defRPr lang="el-GR"/>
            </a:pPr>
            <a:endParaRPr lang="en-US"/>
          </a:p>
        </c:txPr>
        <c:crossAx val="146420480"/>
        <c:crosses val="autoZero"/>
        <c:crossBetween val="between"/>
        <c:majorUnit val="0.2"/>
        <c:minorUnit val="2.0000000000000011E-2"/>
      </c:valAx>
    </c:plotArea>
    <c:legend>
      <c:legendPos val="r"/>
      <c:txPr>
        <a:bodyPr/>
        <a:lstStyle/>
        <a:p>
          <a:pPr>
            <a:defRPr lang="el-GR"/>
          </a:pPr>
          <a:endParaRPr lang="en-US"/>
        </a:p>
      </c:txPr>
    </c:legend>
    <c:plotVisOnly val="1"/>
    <c:dispBlanksAs val="gap"/>
  </c:chart>
  <c:externalData r:id="rId1"/>
</c:chartSpace>
</file>

<file path=word/charts/chart5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Επιμόρφωση</a:t>
            </a:r>
          </a:p>
        </c:rich>
      </c:tx>
    </c:title>
    <c:plotArea>
      <c:layout/>
      <c:barChart>
        <c:barDir val="col"/>
        <c:grouping val="clustered"/>
        <c:ser>
          <c:idx val="0"/>
          <c:order val="0"/>
          <c:tx>
            <c:strRef>
              <c:f>Φύλλο1!$B$1</c:f>
              <c:strCache>
                <c:ptCount val="1"/>
                <c:pt idx="0">
                  <c:v>Ναι</c:v>
                </c:pt>
              </c:strCache>
            </c:strRef>
          </c:tx>
          <c:dLbls>
            <c:numFmt formatCode="0.00%" sourceLinked="0"/>
            <c:txPr>
              <a:bodyPr/>
              <a:lstStyle/>
              <a:p>
                <a:pPr>
                  <a:defRPr lang="el-GR"/>
                </a:pPr>
                <a:endParaRPr lang="en-US"/>
              </a:p>
            </c:txPr>
            <c:showVal val="1"/>
          </c:dLbls>
          <c:cat>
            <c:strRef>
              <c:f>Φύλλο1!$A$2:$A$4</c:f>
              <c:strCache>
                <c:ptCount val="3"/>
                <c:pt idx="0">
                  <c:v>Υποχρεωτική</c:v>
                </c:pt>
                <c:pt idx="1">
                  <c:v>Προαιρετική και σε ορισμένες περιπτώσεις υποχρεωτική </c:v>
                </c:pt>
                <c:pt idx="2">
                  <c:v>Υποχρεωτική και σε ορισμένες μόνο περιπτώσεις προαιρετική</c:v>
                </c:pt>
              </c:strCache>
            </c:strRef>
          </c:cat>
          <c:val>
            <c:numRef>
              <c:f>Φύλλο1!$B$2:$B$4</c:f>
              <c:numCache>
                <c:formatCode>0.00%</c:formatCode>
                <c:ptCount val="3"/>
                <c:pt idx="0">
                  <c:v>0.71400000000000063</c:v>
                </c:pt>
                <c:pt idx="1">
                  <c:v>0.14200000000000004</c:v>
                </c:pt>
                <c:pt idx="2">
                  <c:v>0.14200000000000004</c:v>
                </c:pt>
              </c:numCache>
            </c:numRef>
          </c:val>
        </c:ser>
        <c:ser>
          <c:idx val="1"/>
          <c:order val="1"/>
          <c:tx>
            <c:strRef>
              <c:f>Φύλλο1!$C$1</c:f>
              <c:strCache>
                <c:ptCount val="1"/>
                <c:pt idx="0">
                  <c:v>Όχι</c:v>
                </c:pt>
              </c:strCache>
            </c:strRef>
          </c:tx>
          <c:dLbls>
            <c:numFmt formatCode="0.00%" sourceLinked="0"/>
            <c:txPr>
              <a:bodyPr/>
              <a:lstStyle/>
              <a:p>
                <a:pPr>
                  <a:defRPr lang="el-GR"/>
                </a:pPr>
                <a:endParaRPr lang="en-US"/>
              </a:p>
            </c:txPr>
            <c:showVal val="1"/>
          </c:dLbls>
          <c:cat>
            <c:strRef>
              <c:f>Φύλλο1!$A$2:$A$4</c:f>
              <c:strCache>
                <c:ptCount val="3"/>
                <c:pt idx="0">
                  <c:v>Υποχρεωτική</c:v>
                </c:pt>
                <c:pt idx="1">
                  <c:v>Προαιρετική και σε ορισμένες περιπτώσεις υποχρεωτική </c:v>
                </c:pt>
                <c:pt idx="2">
                  <c:v>Υποχρεωτική και σε ορισμένες μόνο περιπτώσεις προαιρετική</c:v>
                </c:pt>
              </c:strCache>
            </c:strRef>
          </c:cat>
          <c:val>
            <c:numRef>
              <c:f>Φύλλο1!$C$2:$C$4</c:f>
              <c:numCache>
                <c:formatCode>0.00%</c:formatCode>
                <c:ptCount val="3"/>
                <c:pt idx="0">
                  <c:v>0.28600000000000031</c:v>
                </c:pt>
                <c:pt idx="1">
                  <c:v>0.85800000000000065</c:v>
                </c:pt>
                <c:pt idx="2">
                  <c:v>0.85800000000000065</c:v>
                </c:pt>
              </c:numCache>
            </c:numRef>
          </c:val>
        </c:ser>
        <c:gapWidth val="100"/>
        <c:axId val="146439168"/>
        <c:axId val="148660992"/>
      </c:barChart>
      <c:catAx>
        <c:axId val="146439168"/>
        <c:scaling>
          <c:orientation val="minMax"/>
        </c:scaling>
        <c:axPos val="b"/>
        <c:tickLblPos val="nextTo"/>
        <c:txPr>
          <a:bodyPr/>
          <a:lstStyle/>
          <a:p>
            <a:pPr>
              <a:defRPr lang="el-GR"/>
            </a:pPr>
            <a:endParaRPr lang="en-US"/>
          </a:p>
        </c:txPr>
        <c:crossAx val="148660992"/>
        <c:crosses val="autoZero"/>
        <c:auto val="1"/>
        <c:lblAlgn val="ctr"/>
        <c:lblOffset val="100"/>
      </c:catAx>
      <c:valAx>
        <c:axId val="148660992"/>
        <c:scaling>
          <c:orientation val="minMax"/>
        </c:scaling>
        <c:axPos val="l"/>
        <c:majorGridlines/>
        <c:numFmt formatCode="0%" sourceLinked="0"/>
        <c:tickLblPos val="nextTo"/>
        <c:txPr>
          <a:bodyPr/>
          <a:lstStyle/>
          <a:p>
            <a:pPr>
              <a:defRPr lang="el-GR"/>
            </a:pPr>
            <a:endParaRPr lang="en-US"/>
          </a:p>
        </c:txPr>
        <c:crossAx val="146439168"/>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5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7.828565111108382E-2"/>
          <c:y val="4.0893258508432312E-2"/>
          <c:w val="0.72298469909740593"/>
          <c:h val="0.66818797171884614"/>
        </c:manualLayout>
      </c:layout>
      <c:barChart>
        <c:barDir val="col"/>
        <c:grouping val="clustered"/>
        <c:ser>
          <c:idx val="0"/>
          <c:order val="0"/>
          <c:tx>
            <c:strRef>
              <c:f>Φύλλο1!$B$1</c:f>
              <c:strCache>
                <c:ptCount val="1"/>
                <c:pt idx="0">
                  <c:v>1η θέση</c:v>
                </c:pt>
              </c:strCache>
            </c:strRef>
          </c:tx>
          <c:dLbls>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Φύλλο1!$B$2:$B$4</c:f>
              <c:numCache>
                <c:formatCode>General</c:formatCode>
                <c:ptCount val="3"/>
              </c:numCache>
            </c:numRef>
          </c:val>
        </c:ser>
        <c:ser>
          <c:idx val="1"/>
          <c:order val="1"/>
          <c:tx>
            <c:strRef>
              <c:f>Φύλλο1!$C$1</c:f>
              <c:strCache>
                <c:ptCount val="1"/>
                <c:pt idx="0">
                  <c:v>2η θέση</c:v>
                </c:pt>
              </c:strCache>
            </c:strRef>
          </c:tx>
          <c:cat>
            <c:strRef>
              <c:f>Φύλλο1!$A$2:$A$4</c:f>
              <c:strCache>
                <c:ptCount val="3"/>
                <c:pt idx="0">
                  <c:v>καλαθοσφαίριση</c:v>
                </c:pt>
                <c:pt idx="1">
                  <c:v>Πετοσφαίριση</c:v>
                </c:pt>
                <c:pt idx="2">
                  <c:v>Ποδόσφαιρο</c:v>
                </c:pt>
              </c:strCache>
            </c:strRef>
          </c:cat>
          <c:val>
            <c:numRef>
              <c:f>Φύλλο1!$C$2:$C$4</c:f>
              <c:numCache>
                <c:formatCode>General</c:formatCode>
                <c:ptCount val="3"/>
              </c:numCache>
            </c:numRef>
          </c:val>
        </c:ser>
        <c:ser>
          <c:idx val="2"/>
          <c:order val="2"/>
          <c:tx>
            <c:strRef>
              <c:f>Φύλλο1!$D$1</c:f>
              <c:strCache>
                <c:ptCount val="1"/>
                <c:pt idx="0">
                  <c:v>3η θέση</c:v>
                </c:pt>
              </c:strCache>
            </c:strRef>
          </c:tx>
          <c:dLbls>
            <c:dLbl>
              <c:idx val="2"/>
              <c:layout>
                <c:manualLayout>
                  <c:x val="-3.7807183364839451E-2"/>
                  <c:y val="3.875968992248062E-3"/>
                </c:manualLayout>
              </c:layout>
              <c:showVal val="1"/>
            </c:dLbl>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Φύλλο1!$D$2:$D$4</c:f>
              <c:numCache>
                <c:formatCode>General</c:formatCode>
                <c:ptCount val="3"/>
                <c:pt idx="2" formatCode="0%">
                  <c:v>0.17</c:v>
                </c:pt>
              </c:numCache>
            </c:numRef>
          </c:val>
        </c:ser>
        <c:ser>
          <c:idx val="3"/>
          <c:order val="3"/>
          <c:tx>
            <c:strRef>
              <c:f>Φύλλο1!$E$1</c:f>
              <c:strCache>
                <c:ptCount val="1"/>
                <c:pt idx="0">
                  <c:v>4η θέση</c:v>
                </c:pt>
              </c:strCache>
            </c:strRef>
          </c:tx>
          <c:dLbls>
            <c:numFmt formatCode="0.0%" sourceLinked="0"/>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Φύλλο1!$E$2:$E$4</c:f>
              <c:numCache>
                <c:formatCode>General</c:formatCode>
                <c:ptCount val="3"/>
                <c:pt idx="2" formatCode="0%">
                  <c:v>0.17</c:v>
                </c:pt>
              </c:numCache>
            </c:numRef>
          </c:val>
        </c:ser>
        <c:ser>
          <c:idx val="4"/>
          <c:order val="4"/>
          <c:tx>
            <c:strRef>
              <c:f>Φύλλο1!$F$1</c:f>
              <c:strCache>
                <c:ptCount val="1"/>
                <c:pt idx="0">
                  <c:v>5η θέση</c:v>
                </c:pt>
              </c:strCache>
            </c:strRef>
          </c:tx>
          <c:dLbls>
            <c:dLbl>
              <c:idx val="1"/>
              <c:layout>
                <c:manualLayout>
                  <c:x val="-3.6118468576932357E-2"/>
                  <c:y val="8.2559339525285248E-3"/>
                </c:manualLayout>
              </c:layout>
              <c:showVal val="1"/>
            </c:dLbl>
            <c:numFmt formatCode="0.0%" sourceLinked="0"/>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Φύλλο1!$F$2:$F$4</c:f>
              <c:numCache>
                <c:formatCode>0%</c:formatCode>
                <c:ptCount val="3"/>
                <c:pt idx="0">
                  <c:v>0.67000000000000492</c:v>
                </c:pt>
                <c:pt idx="1">
                  <c:v>0.34</c:v>
                </c:pt>
              </c:numCache>
            </c:numRef>
          </c:val>
        </c:ser>
        <c:ser>
          <c:idx val="5"/>
          <c:order val="5"/>
          <c:tx>
            <c:strRef>
              <c:f>Φύλλο1!$G$1</c:f>
              <c:strCache>
                <c:ptCount val="1"/>
                <c:pt idx="0">
                  <c:v>6η θέση</c:v>
                </c:pt>
              </c:strCache>
            </c:strRef>
          </c:tx>
          <c:dLbls>
            <c:dLbl>
              <c:idx val="1"/>
              <c:layout>
                <c:manualLayout>
                  <c:x val="9.5259018898630227E-2"/>
                  <c:y val="2.7887749496429651E-2"/>
                </c:manualLayout>
              </c:layout>
              <c:showVal val="1"/>
            </c:dLbl>
            <c:numFmt formatCode="0.0%" sourceLinked="0"/>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Φύλλο1!$G$2:$G$4</c:f>
              <c:numCache>
                <c:formatCode>0%</c:formatCode>
                <c:ptCount val="3"/>
                <c:pt idx="0">
                  <c:v>0.3300000000000024</c:v>
                </c:pt>
                <c:pt idx="1">
                  <c:v>0.3300000000000024</c:v>
                </c:pt>
              </c:numCache>
            </c:numRef>
          </c:val>
        </c:ser>
        <c:ser>
          <c:idx val="6"/>
          <c:order val="6"/>
          <c:tx>
            <c:strRef>
              <c:f>Φύλλο1!$H$1</c:f>
              <c:strCache>
                <c:ptCount val="1"/>
                <c:pt idx="0">
                  <c:v>7η θέση</c:v>
                </c:pt>
              </c:strCache>
            </c:strRef>
          </c:tx>
          <c:dLbls>
            <c:numFmt formatCode="0.0%" sourceLinked="0"/>
            <c:txPr>
              <a:bodyPr/>
              <a:lstStyle/>
              <a:p>
                <a:pPr>
                  <a:defRPr lang="el-GR"/>
                </a:pPr>
                <a:endParaRPr lang="en-US"/>
              </a:p>
            </c:txPr>
            <c:showVal val="1"/>
          </c:dLbls>
          <c:cat>
            <c:strRef>
              <c:f>Φύλλο1!$A$2:$A$4</c:f>
              <c:strCache>
                <c:ptCount val="3"/>
                <c:pt idx="0">
                  <c:v>καλαθοσφαίριση</c:v>
                </c:pt>
                <c:pt idx="1">
                  <c:v>Πετοσφαίριση</c:v>
                </c:pt>
                <c:pt idx="2">
                  <c:v>Ποδόσφαιρο</c:v>
                </c:pt>
              </c:strCache>
            </c:strRef>
          </c:cat>
          <c:val>
            <c:numRef>
              <c:f>Φύλλο1!$H$2:$H$4</c:f>
              <c:numCache>
                <c:formatCode>0%</c:formatCode>
                <c:ptCount val="3"/>
                <c:pt idx="1">
                  <c:v>0.3300000000000024</c:v>
                </c:pt>
                <c:pt idx="2">
                  <c:v>0.66000000000000492</c:v>
                </c:pt>
              </c:numCache>
            </c:numRef>
          </c:val>
        </c:ser>
        <c:axId val="148696448"/>
        <c:axId val="146752640"/>
      </c:barChart>
      <c:catAx>
        <c:axId val="148696448"/>
        <c:scaling>
          <c:orientation val="minMax"/>
        </c:scaling>
        <c:axPos val="b"/>
        <c:tickLblPos val="nextTo"/>
        <c:txPr>
          <a:bodyPr/>
          <a:lstStyle/>
          <a:p>
            <a:pPr>
              <a:defRPr lang="el-GR"/>
            </a:pPr>
            <a:endParaRPr lang="en-US"/>
          </a:p>
        </c:txPr>
        <c:crossAx val="146752640"/>
        <c:crosses val="autoZero"/>
        <c:auto val="1"/>
        <c:lblAlgn val="ctr"/>
        <c:lblOffset val="100"/>
      </c:catAx>
      <c:valAx>
        <c:axId val="146752640"/>
        <c:scaling>
          <c:orientation val="minMax"/>
          <c:max val="1"/>
        </c:scaling>
        <c:axPos val="l"/>
        <c:majorGridlines/>
        <c:numFmt formatCode="0%" sourceLinked="0"/>
        <c:tickLblPos val="nextTo"/>
        <c:txPr>
          <a:bodyPr/>
          <a:lstStyle/>
          <a:p>
            <a:pPr>
              <a:defRPr lang="el-GR"/>
            </a:pPr>
            <a:endParaRPr lang="en-US"/>
          </a:p>
        </c:txPr>
        <c:crossAx val="148696448"/>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5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1η θέση</c:v>
                </c:pt>
              </c:strCache>
            </c:strRef>
          </c:tx>
          <c:dLbls>
            <c:dLbl>
              <c:idx val="3"/>
              <c:layout>
                <c:manualLayout>
                  <c:x val="-5.2434456928839406E-2"/>
                  <c:y val="1.1976047904191578E-2"/>
                </c:manualLayout>
              </c:layout>
              <c:showVal val="1"/>
            </c:dLbl>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Φύλλο1!$B$2:$B$5</c:f>
              <c:numCache>
                <c:formatCode>General</c:formatCode>
                <c:ptCount val="4"/>
                <c:pt idx="0" formatCode="0%">
                  <c:v>0.5</c:v>
                </c:pt>
                <c:pt idx="2" formatCode="0%">
                  <c:v>0.5</c:v>
                </c:pt>
                <c:pt idx="3" formatCode="0%">
                  <c:v>0.14000000000000001</c:v>
                </c:pt>
              </c:numCache>
            </c:numRef>
          </c:val>
        </c:ser>
        <c:ser>
          <c:idx val="1"/>
          <c:order val="1"/>
          <c:tx>
            <c:strRef>
              <c:f>Φύλλο1!$C$1</c:f>
              <c:strCache>
                <c:ptCount val="1"/>
                <c:pt idx="0">
                  <c:v>2η θέση</c:v>
                </c:pt>
              </c:strCache>
            </c:strRef>
          </c:tx>
          <c:dLbls>
            <c:dLbl>
              <c:idx val="2"/>
              <c:layout>
                <c:manualLayout>
                  <c:x val="4.2446941323345914E-2"/>
                  <c:y val="3.9920159680638719E-3"/>
                </c:manualLayout>
              </c:layout>
              <c:showVal val="1"/>
            </c:dLbl>
            <c:dLbl>
              <c:idx val="3"/>
              <c:layout>
                <c:manualLayout>
                  <c:x val="-1.7478152309613085E-2"/>
                  <c:y val="-3.1936127744510996E-2"/>
                </c:manualLayout>
              </c:layout>
              <c:showVal val="1"/>
            </c:dLbl>
            <c:numFmt formatCode="0.0%" sourceLinked="0"/>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Φύλλο1!$C$2:$C$5</c:f>
              <c:numCache>
                <c:formatCode>General</c:formatCode>
                <c:ptCount val="4"/>
                <c:pt idx="0" formatCode="0%">
                  <c:v>0.3300000000000024</c:v>
                </c:pt>
                <c:pt idx="2" formatCode="0%">
                  <c:v>0.5</c:v>
                </c:pt>
                <c:pt idx="3" formatCode="0%">
                  <c:v>0.14000000000000001</c:v>
                </c:pt>
              </c:numCache>
            </c:numRef>
          </c:val>
        </c:ser>
        <c:ser>
          <c:idx val="2"/>
          <c:order val="2"/>
          <c:tx>
            <c:strRef>
              <c:f>Φύλλο1!$D$1</c:f>
              <c:strCache>
                <c:ptCount val="1"/>
                <c:pt idx="0">
                  <c:v>3η θέση</c:v>
                </c:pt>
              </c:strCache>
            </c:strRef>
          </c:tx>
          <c:dLbls>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Φύλλο1!$D$2:$D$5</c:f>
              <c:numCache>
                <c:formatCode>0%</c:formatCode>
                <c:ptCount val="4"/>
                <c:pt idx="1">
                  <c:v>0.5</c:v>
                </c:pt>
                <c:pt idx="3">
                  <c:v>0.14000000000000001</c:v>
                </c:pt>
              </c:numCache>
            </c:numRef>
          </c:val>
        </c:ser>
        <c:ser>
          <c:idx val="3"/>
          <c:order val="3"/>
          <c:tx>
            <c:strRef>
              <c:f>Φύλλο1!$E$1</c:f>
              <c:strCache>
                <c:ptCount val="1"/>
                <c:pt idx="0">
                  <c:v>4η θέση</c:v>
                </c:pt>
              </c:strCache>
            </c:strRef>
          </c:tx>
          <c:dLbls>
            <c:numFmt formatCode="0.0%" sourceLinked="0"/>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Φύλλο1!$E$2:$E$5</c:f>
              <c:numCache>
                <c:formatCode>0%</c:formatCode>
                <c:ptCount val="4"/>
                <c:pt idx="0">
                  <c:v>0.17</c:v>
                </c:pt>
                <c:pt idx="1">
                  <c:v>0.17</c:v>
                </c:pt>
                <c:pt idx="3">
                  <c:v>0.58000000000000007</c:v>
                </c:pt>
              </c:numCache>
            </c:numRef>
          </c:val>
        </c:ser>
        <c:ser>
          <c:idx val="4"/>
          <c:order val="4"/>
          <c:tx>
            <c:strRef>
              <c:f>Φύλλο1!$F$1</c:f>
              <c:strCache>
                <c:ptCount val="1"/>
                <c:pt idx="0">
                  <c:v>5η θέση</c:v>
                </c:pt>
              </c:strCache>
            </c:strRef>
          </c:tx>
          <c:dLbls>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Φύλλο1!$F$2:$F$5</c:f>
              <c:numCache>
                <c:formatCode>General</c:formatCode>
                <c:ptCount val="4"/>
              </c:numCache>
            </c:numRef>
          </c:val>
        </c:ser>
        <c:ser>
          <c:idx val="5"/>
          <c:order val="5"/>
          <c:tx>
            <c:strRef>
              <c:f>Φύλλο1!$G$1</c:f>
              <c:strCache>
                <c:ptCount val="1"/>
                <c:pt idx="0">
                  <c:v>6η θέση</c:v>
                </c:pt>
              </c:strCache>
            </c:strRef>
          </c:tx>
          <c:dLbls>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Φύλλο1!$G$2:$G$5</c:f>
              <c:numCache>
                <c:formatCode>0%</c:formatCode>
                <c:ptCount val="4"/>
                <c:pt idx="1">
                  <c:v>0.3300000000000024</c:v>
                </c:pt>
              </c:numCache>
            </c:numRef>
          </c:val>
        </c:ser>
        <c:ser>
          <c:idx val="6"/>
          <c:order val="6"/>
          <c:tx>
            <c:strRef>
              <c:f>Φύλλο1!$H$1</c:f>
              <c:strCache>
                <c:ptCount val="1"/>
                <c:pt idx="0">
                  <c:v>7η θέση</c:v>
                </c:pt>
              </c:strCache>
            </c:strRef>
          </c:tx>
          <c:dLbls>
            <c:txPr>
              <a:bodyPr/>
              <a:lstStyle/>
              <a:p>
                <a:pPr>
                  <a:defRPr lang="el-GR"/>
                </a:pPr>
                <a:endParaRPr lang="en-US"/>
              </a:p>
            </c:txPr>
            <c:showVal val="1"/>
          </c:dLbls>
          <c:cat>
            <c:strRef>
              <c:f>Φύλλο1!$A$2:$A$5</c:f>
              <c:strCache>
                <c:ptCount val="4"/>
                <c:pt idx="0">
                  <c:v>Χειροσφαίριση</c:v>
                </c:pt>
                <c:pt idx="1">
                  <c:v>Κλασικός Αθλ.</c:v>
                </c:pt>
                <c:pt idx="2">
                  <c:v>Ενόργανη Γυμn.</c:v>
                </c:pt>
                <c:pt idx="3">
                  <c:v> Παραδ. Χοροί</c:v>
                </c:pt>
              </c:strCache>
            </c:strRef>
          </c:cat>
          <c:val>
            <c:numRef>
              <c:f>Φύλλο1!$H$2:$H$5</c:f>
              <c:numCache>
                <c:formatCode>General</c:formatCode>
                <c:ptCount val="4"/>
              </c:numCache>
            </c:numRef>
          </c:val>
        </c:ser>
        <c:dLbls>
          <c:showVal val="1"/>
        </c:dLbls>
        <c:axId val="148828160"/>
        <c:axId val="148829696"/>
      </c:barChart>
      <c:catAx>
        <c:axId val="148828160"/>
        <c:scaling>
          <c:orientation val="minMax"/>
        </c:scaling>
        <c:axPos val="b"/>
        <c:tickLblPos val="nextTo"/>
        <c:txPr>
          <a:bodyPr/>
          <a:lstStyle/>
          <a:p>
            <a:pPr>
              <a:defRPr lang="el-GR"/>
            </a:pPr>
            <a:endParaRPr lang="en-US"/>
          </a:p>
        </c:txPr>
        <c:crossAx val="148829696"/>
        <c:crosses val="autoZero"/>
        <c:auto val="1"/>
        <c:lblAlgn val="ctr"/>
        <c:lblOffset val="100"/>
      </c:catAx>
      <c:valAx>
        <c:axId val="148829696"/>
        <c:scaling>
          <c:orientation val="minMax"/>
          <c:max val="1"/>
        </c:scaling>
        <c:axPos val="l"/>
        <c:majorGridlines/>
        <c:numFmt formatCode="0%" sourceLinked="1"/>
        <c:tickLblPos val="nextTo"/>
        <c:txPr>
          <a:bodyPr/>
          <a:lstStyle/>
          <a:p>
            <a:pPr>
              <a:defRPr lang="el-GR"/>
            </a:pPr>
            <a:endParaRPr lang="en-US"/>
          </a:p>
        </c:txPr>
        <c:crossAx val="148828160"/>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Φύλλο1!$B$2:$B$6</c:f>
              <c:numCache>
                <c:formatCode>0.00%</c:formatCode>
                <c:ptCount val="5"/>
                <c:pt idx="0" formatCode="0%">
                  <c:v>0.22</c:v>
                </c:pt>
                <c:pt idx="1">
                  <c:v>0.15900000000000095</c:v>
                </c:pt>
                <c:pt idx="2">
                  <c:v>8.5000000000000006E-2</c:v>
                </c:pt>
                <c:pt idx="3">
                  <c:v>0.12200000000000009</c:v>
                </c:pt>
                <c:pt idx="4">
                  <c:v>6.1000000000000013E-2</c:v>
                </c:pt>
              </c:numCache>
            </c:numRef>
          </c:val>
        </c:ser>
        <c:ser>
          <c:idx val="1"/>
          <c:order val="1"/>
          <c:tx>
            <c:strRef>
              <c:f>Φύλλο1!$C$1</c:f>
              <c:strCache>
                <c:ptCount val="1"/>
                <c:pt idx="0">
                  <c:v>Πολύ</c:v>
                </c:pt>
              </c:strCache>
            </c:strRef>
          </c:tx>
          <c:dLbls>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Φύλλο1!$C$2:$C$6</c:f>
              <c:numCache>
                <c:formatCode>0.00%</c:formatCode>
                <c:ptCount val="5"/>
                <c:pt idx="0">
                  <c:v>0.29300000000000032</c:v>
                </c:pt>
                <c:pt idx="1">
                  <c:v>0.46600000000000008</c:v>
                </c:pt>
                <c:pt idx="2" formatCode="0%">
                  <c:v>0.21000000000000021</c:v>
                </c:pt>
                <c:pt idx="3">
                  <c:v>0.319000000000002</c:v>
                </c:pt>
                <c:pt idx="4">
                  <c:v>0.222</c:v>
                </c:pt>
              </c:numCache>
            </c:numRef>
          </c:val>
        </c:ser>
        <c:ser>
          <c:idx val="2"/>
          <c:order val="2"/>
          <c:tx>
            <c:strRef>
              <c:f>Φύλλο1!$D$1</c:f>
              <c:strCache>
                <c:ptCount val="1"/>
                <c:pt idx="0">
                  <c:v>Αρκετά</c:v>
                </c:pt>
              </c:strCache>
            </c:strRef>
          </c:tx>
          <c:dLbls>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Φύλλο1!$D$2:$D$6</c:f>
              <c:numCache>
                <c:formatCode>0.00%</c:formatCode>
                <c:ptCount val="5"/>
                <c:pt idx="0">
                  <c:v>0.40200000000000002</c:v>
                </c:pt>
                <c:pt idx="1">
                  <c:v>0.34400000000000008</c:v>
                </c:pt>
                <c:pt idx="2">
                  <c:v>0.46800000000000008</c:v>
                </c:pt>
                <c:pt idx="3">
                  <c:v>0.33900000000000236</c:v>
                </c:pt>
                <c:pt idx="4" formatCode="0%">
                  <c:v>0.48000000000000032</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Φύλλο1!$E$2:$E$6</c:f>
              <c:numCache>
                <c:formatCode>0.00%</c:formatCode>
                <c:ptCount val="5"/>
                <c:pt idx="0">
                  <c:v>7.3000000000000009E-2</c:v>
                </c:pt>
                <c:pt idx="1">
                  <c:v>1.0999999999999998E-2</c:v>
                </c:pt>
                <c:pt idx="2">
                  <c:v>0.18300000000000041</c:v>
                </c:pt>
                <c:pt idx="3">
                  <c:v>0.14900000000000024</c:v>
                </c:pt>
                <c:pt idx="4">
                  <c:v>0.14900000000000024</c:v>
                </c:pt>
              </c:numCache>
            </c:numRef>
          </c:val>
        </c:ser>
        <c:ser>
          <c:idx val="4"/>
          <c:order val="4"/>
          <c:tx>
            <c:strRef>
              <c:f>Φύλλο1!$F$1</c:f>
              <c:strCache>
                <c:ptCount val="1"/>
                <c:pt idx="0">
                  <c:v>Καθόλου</c:v>
                </c:pt>
              </c:strCache>
            </c:strRef>
          </c:tx>
          <c:dLbls>
            <c:dLbl>
              <c:idx val="3"/>
              <c:layout>
                <c:manualLayout>
                  <c:x val="-1.5350877192982578E-2"/>
                  <c:y val="0"/>
                </c:manualLayout>
              </c:layout>
              <c:showVal val="1"/>
            </c:dLbl>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Φύλλο1!$F$2:$F$6</c:f>
              <c:numCache>
                <c:formatCode>General</c:formatCode>
                <c:ptCount val="5"/>
                <c:pt idx="2" formatCode="0.00%">
                  <c:v>2.4E-2</c:v>
                </c:pt>
                <c:pt idx="3" formatCode="0.00%">
                  <c:v>4.1000000000000002E-2</c:v>
                </c:pt>
                <c:pt idx="4" formatCode="0.00%">
                  <c:v>4.8000000000000001E-2</c:v>
                </c:pt>
              </c:numCache>
            </c:numRef>
          </c:val>
        </c:ser>
        <c:ser>
          <c:idx val="5"/>
          <c:order val="5"/>
          <c:tx>
            <c:strRef>
              <c:f>Φύλλο1!$G$1</c:f>
              <c:strCache>
                <c:ptCount val="1"/>
                <c:pt idx="0">
                  <c:v>ΔΞ/ΔΑ</c:v>
                </c:pt>
              </c:strCache>
            </c:strRef>
          </c:tx>
          <c:dLbls>
            <c:dLbl>
              <c:idx val="4"/>
              <c:layout>
                <c:manualLayout>
                  <c:x val="1.7543859649123011E-2"/>
                  <c:y val="0"/>
                </c:manualLayout>
              </c:layout>
              <c:showVal val="1"/>
            </c:dLbl>
            <c:txPr>
              <a:bodyPr/>
              <a:lstStyle/>
              <a:p>
                <a:pPr>
                  <a:defRPr lang="el-GR"/>
                </a:pPr>
                <a:endParaRPr lang="en-US"/>
              </a:p>
            </c:txPr>
            <c:showVal val="1"/>
          </c:dLbls>
          <c:cat>
            <c:strRef>
              <c:f>Φύλλο1!$A$2:$A$6</c:f>
              <c:strCache>
                <c:ptCount val="5"/>
                <c:pt idx="0">
                  <c:v>Αισθητική αρτιότητα</c:v>
                </c:pt>
                <c:pt idx="1">
                  <c:v>Επιστημονική εγκυρότητα</c:v>
                </c:pt>
                <c:pt idx="2">
                  <c:v>Παιδαγωγική Καταλληλότητα</c:v>
                </c:pt>
                <c:pt idx="3">
                  <c:v>Διαθεματική προσέγγιση</c:v>
                </c:pt>
                <c:pt idx="4">
                  <c:v>Αξιοποιεί τις εμπειρίες</c:v>
                </c:pt>
              </c:strCache>
            </c:strRef>
          </c:cat>
          <c:val>
            <c:numRef>
              <c:f>Φύλλο1!$G$2:$G$6</c:f>
              <c:numCache>
                <c:formatCode>0%</c:formatCode>
                <c:ptCount val="5"/>
                <c:pt idx="0" formatCode="0.00%">
                  <c:v>1.2E-2</c:v>
                </c:pt>
                <c:pt idx="1">
                  <c:v>2.0000000000000011E-2</c:v>
                </c:pt>
                <c:pt idx="2">
                  <c:v>3.0000000000000002E-2</c:v>
                </c:pt>
                <c:pt idx="3">
                  <c:v>3.0000000000000002E-2</c:v>
                </c:pt>
                <c:pt idx="4">
                  <c:v>4.0000000000000022E-2</c:v>
                </c:pt>
              </c:numCache>
            </c:numRef>
          </c:val>
        </c:ser>
        <c:axId val="167005184"/>
        <c:axId val="141570816"/>
      </c:barChart>
      <c:catAx>
        <c:axId val="167005184"/>
        <c:scaling>
          <c:orientation val="minMax"/>
        </c:scaling>
        <c:axPos val="b"/>
        <c:tickLblPos val="nextTo"/>
        <c:txPr>
          <a:bodyPr/>
          <a:lstStyle/>
          <a:p>
            <a:pPr>
              <a:defRPr lang="el-GR"/>
            </a:pPr>
            <a:endParaRPr lang="en-US"/>
          </a:p>
        </c:txPr>
        <c:crossAx val="141570816"/>
        <c:crosses val="autoZero"/>
        <c:auto val="1"/>
        <c:lblAlgn val="ctr"/>
        <c:lblOffset val="100"/>
      </c:catAx>
      <c:valAx>
        <c:axId val="141570816"/>
        <c:scaling>
          <c:orientation val="minMax"/>
        </c:scaling>
        <c:axPos val="l"/>
        <c:majorGridlines/>
        <c:numFmt formatCode="0%" sourceLinked="1"/>
        <c:tickLblPos val="nextTo"/>
        <c:txPr>
          <a:bodyPr/>
          <a:lstStyle/>
          <a:p>
            <a:pPr>
              <a:defRPr lang="el-GR"/>
            </a:pPr>
            <a:endParaRPr lang="en-US"/>
          </a:p>
        </c:txPr>
        <c:crossAx val="167005184"/>
        <c:crosses val="autoZero"/>
        <c:crossBetween val="between"/>
      </c:valAx>
    </c:plotArea>
    <c:legend>
      <c:legendPos val="r"/>
      <c:txPr>
        <a:bodyPr/>
        <a:lstStyle/>
        <a:p>
          <a:pPr>
            <a:defRPr lang="el-GR"/>
          </a:pPr>
          <a:endParaRPr lang="en-US"/>
        </a:p>
      </c:txPr>
    </c:legend>
    <c:plotVisOnly val="1"/>
  </c:chart>
  <c:externalData r:id="rId1"/>
</c:chartSpace>
</file>

<file path=word/charts/chart6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1η θέση</c:v>
                </c:pt>
              </c:strCache>
            </c:strRef>
          </c:tx>
          <c:dLbls>
            <c:dLbl>
              <c:idx val="4"/>
              <c:layout>
                <c:manualLayout>
                  <c:x val="-2.6486876956417056E-2"/>
                  <c:y val="0"/>
                </c:manualLayout>
              </c:layout>
              <c:showVal val="1"/>
            </c:dLbl>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Φύλλο1!$B$2:$B$5</c:f>
              <c:numCache>
                <c:formatCode>General</c:formatCode>
                <c:ptCount val="4"/>
                <c:pt idx="2" formatCode="0%">
                  <c:v>0.43000000000000038</c:v>
                </c:pt>
                <c:pt idx="3" formatCode="0%">
                  <c:v>0.5</c:v>
                </c:pt>
              </c:numCache>
            </c:numRef>
          </c:val>
        </c:ser>
        <c:ser>
          <c:idx val="1"/>
          <c:order val="1"/>
          <c:tx>
            <c:strRef>
              <c:f>Φύλλο1!$C$1</c:f>
              <c:strCache>
                <c:ptCount val="1"/>
                <c:pt idx="0">
                  <c:v>2η θέση</c:v>
                </c:pt>
              </c:strCache>
            </c:strRef>
          </c:tx>
          <c:dLbls>
            <c:dLbl>
              <c:idx val="4"/>
              <c:layout>
                <c:manualLayout>
                  <c:x val="2.6486876956417056E-2"/>
                  <c:y val="0"/>
                </c:manualLayout>
              </c:layout>
              <c:showVal val="1"/>
            </c:dLbl>
            <c:numFmt formatCode="0.0%" sourceLinked="0"/>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Φύλλο1!$C$2:$C$5</c:f>
              <c:numCache>
                <c:formatCode>General</c:formatCode>
                <c:ptCount val="4"/>
                <c:pt idx="2" formatCode="0%">
                  <c:v>0.56999999999999995</c:v>
                </c:pt>
                <c:pt idx="3" formatCode="0%">
                  <c:v>0.17</c:v>
                </c:pt>
              </c:numCache>
            </c:numRef>
          </c:val>
        </c:ser>
        <c:ser>
          <c:idx val="2"/>
          <c:order val="2"/>
          <c:tx>
            <c:strRef>
              <c:f>Φύλλο1!$D$1</c:f>
              <c:strCache>
                <c:ptCount val="1"/>
                <c:pt idx="0">
                  <c:v>3η θέση</c:v>
                </c:pt>
              </c:strCache>
            </c:strRef>
          </c:tx>
          <c:dLbls>
            <c:dLbl>
              <c:idx val="0"/>
              <c:layout>
                <c:manualLayout>
                  <c:x val="-1.6855285335901745E-2"/>
                  <c:y val="0"/>
                </c:manualLayout>
              </c:layout>
              <c:showVal val="1"/>
            </c:dLbl>
            <c:dLbl>
              <c:idx val="1"/>
              <c:layout>
                <c:manualLayout>
                  <c:x val="-2.1671081146159402E-2"/>
                  <c:y val="0"/>
                </c:manualLayout>
              </c:layout>
              <c:showVal val="1"/>
            </c:dLbl>
            <c:numFmt formatCode="0.0%" sourceLinked="0"/>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Φύλλο1!$D$2:$D$5</c:f>
              <c:numCache>
                <c:formatCode>0%</c:formatCode>
                <c:ptCount val="4"/>
                <c:pt idx="0">
                  <c:v>0.17</c:v>
                </c:pt>
                <c:pt idx="1">
                  <c:v>0.17</c:v>
                </c:pt>
              </c:numCache>
            </c:numRef>
          </c:val>
        </c:ser>
        <c:ser>
          <c:idx val="3"/>
          <c:order val="3"/>
          <c:tx>
            <c:strRef>
              <c:f>Φύλλο1!$E$1</c:f>
              <c:strCache>
                <c:ptCount val="1"/>
                <c:pt idx="0">
                  <c:v>4η θέση</c:v>
                </c:pt>
              </c:strCache>
            </c:strRef>
          </c:tx>
          <c:dLbls>
            <c:numFmt formatCode="0.0%" sourceLinked="0"/>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Φύλλο1!$E$2:$E$5</c:f>
              <c:numCache>
                <c:formatCode>0%</c:formatCode>
                <c:ptCount val="4"/>
                <c:pt idx="1">
                  <c:v>0.3300000000000024</c:v>
                </c:pt>
              </c:numCache>
            </c:numRef>
          </c:val>
        </c:ser>
        <c:ser>
          <c:idx val="4"/>
          <c:order val="4"/>
          <c:tx>
            <c:strRef>
              <c:f>Φύλλο1!$F$1</c:f>
              <c:strCache>
                <c:ptCount val="1"/>
                <c:pt idx="0">
                  <c:v>5η θέση</c:v>
                </c:pt>
              </c:strCache>
            </c:strRef>
          </c:tx>
          <c:dLbls>
            <c:numFmt formatCode="0.0%" sourceLinked="0"/>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Φύλλο1!$F$2:$F$5</c:f>
              <c:numCache>
                <c:formatCode>General</c:formatCode>
                <c:ptCount val="4"/>
                <c:pt idx="0" formatCode="0%">
                  <c:v>0.17</c:v>
                </c:pt>
                <c:pt idx="3" formatCode="0%">
                  <c:v>0.3300000000000024</c:v>
                </c:pt>
              </c:numCache>
            </c:numRef>
          </c:val>
        </c:ser>
        <c:ser>
          <c:idx val="5"/>
          <c:order val="5"/>
          <c:tx>
            <c:strRef>
              <c:f>Φύλλο1!$G$1</c:f>
              <c:strCache>
                <c:ptCount val="1"/>
                <c:pt idx="0">
                  <c:v>6η θέση</c:v>
                </c:pt>
              </c:strCache>
            </c:strRef>
          </c:tx>
          <c:dLbls>
            <c:numFmt formatCode="0.0%" sourceLinked="0"/>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Φύλλο1!$G$2:$G$5</c:f>
              <c:numCache>
                <c:formatCode>0%</c:formatCode>
                <c:ptCount val="4"/>
                <c:pt idx="0">
                  <c:v>0.66000000000000492</c:v>
                </c:pt>
                <c:pt idx="1">
                  <c:v>0.17</c:v>
                </c:pt>
              </c:numCache>
            </c:numRef>
          </c:val>
        </c:ser>
        <c:ser>
          <c:idx val="6"/>
          <c:order val="6"/>
          <c:tx>
            <c:strRef>
              <c:f>Φύλλο1!$H$1</c:f>
              <c:strCache>
                <c:ptCount val="1"/>
                <c:pt idx="0">
                  <c:v>7η θέση</c:v>
                </c:pt>
              </c:strCache>
            </c:strRef>
          </c:tx>
          <c:dLbls>
            <c:txPr>
              <a:bodyPr/>
              <a:lstStyle/>
              <a:p>
                <a:pPr>
                  <a:defRPr lang="el-GR"/>
                </a:pPr>
                <a:endParaRPr lang="en-US"/>
              </a:p>
            </c:txPr>
            <c:showVal val="1"/>
          </c:dLbls>
          <c:cat>
            <c:strRef>
              <c:f>Φύλλο1!$A$2:$A$5</c:f>
              <c:strCache>
                <c:ptCount val="4"/>
                <c:pt idx="0">
                  <c:v>Μπάσκετ</c:v>
                </c:pt>
                <c:pt idx="1">
                  <c:v>Βόλεϊ</c:v>
                </c:pt>
                <c:pt idx="2">
                  <c:v>Ποδόσφαιρο</c:v>
                </c:pt>
                <c:pt idx="3">
                  <c:v>Χειροσφαίριση</c:v>
                </c:pt>
              </c:strCache>
            </c:strRef>
          </c:cat>
          <c:val>
            <c:numRef>
              <c:f>Φύλλο1!$H$2:$H$5</c:f>
              <c:numCache>
                <c:formatCode>0%</c:formatCode>
                <c:ptCount val="4"/>
                <c:pt idx="1">
                  <c:v>0.3300000000000024</c:v>
                </c:pt>
              </c:numCache>
            </c:numRef>
          </c:val>
        </c:ser>
        <c:axId val="148574592"/>
        <c:axId val="148576128"/>
      </c:barChart>
      <c:catAx>
        <c:axId val="148574592"/>
        <c:scaling>
          <c:orientation val="minMax"/>
        </c:scaling>
        <c:axPos val="b"/>
        <c:tickLblPos val="nextTo"/>
        <c:txPr>
          <a:bodyPr/>
          <a:lstStyle/>
          <a:p>
            <a:pPr>
              <a:defRPr lang="el-GR"/>
            </a:pPr>
            <a:endParaRPr lang="en-US"/>
          </a:p>
        </c:txPr>
        <c:crossAx val="148576128"/>
        <c:crosses val="autoZero"/>
        <c:auto val="1"/>
        <c:lblAlgn val="ctr"/>
        <c:lblOffset val="100"/>
      </c:catAx>
      <c:valAx>
        <c:axId val="148576128"/>
        <c:scaling>
          <c:orientation val="minMax"/>
          <c:max val="1"/>
        </c:scaling>
        <c:axPos val="l"/>
        <c:majorGridlines/>
        <c:numFmt formatCode="0%" sourceLinked="0"/>
        <c:tickLblPos val="nextTo"/>
        <c:txPr>
          <a:bodyPr/>
          <a:lstStyle/>
          <a:p>
            <a:pPr>
              <a:defRPr lang="el-GR"/>
            </a:pPr>
            <a:endParaRPr lang="en-US"/>
          </a:p>
        </c:txPr>
        <c:crossAx val="148574592"/>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6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1η θέση</c:v>
                </c:pt>
              </c:strCache>
            </c:strRef>
          </c:tx>
          <c:dLbls>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Φύλλο1!$B$2:$B$4</c:f>
              <c:numCache>
                <c:formatCode>General</c:formatCode>
                <c:ptCount val="3"/>
                <c:pt idx="0" formatCode="0%">
                  <c:v>0.17</c:v>
                </c:pt>
              </c:numCache>
            </c:numRef>
          </c:val>
        </c:ser>
        <c:ser>
          <c:idx val="1"/>
          <c:order val="1"/>
          <c:tx>
            <c:strRef>
              <c:f>Φύλλο1!$C$1</c:f>
              <c:strCache>
                <c:ptCount val="1"/>
                <c:pt idx="0">
                  <c:v>2η θέση</c:v>
                </c:pt>
              </c:strCache>
            </c:strRef>
          </c:tx>
          <c:dLbls>
            <c:dLbl>
              <c:idx val="0"/>
              <c:delete val="1"/>
            </c:dLbl>
            <c:txPr>
              <a:bodyPr/>
              <a:lstStyle/>
              <a:p>
                <a:pPr>
                  <a:defRPr lang="el-GR"/>
                </a:pPr>
                <a:endParaRPr lang="en-US"/>
              </a:p>
            </c:txPr>
            <c:dLblPos val="outEnd"/>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Φύλλο1!$C$2:$C$4</c:f>
              <c:numCache>
                <c:formatCode>General</c:formatCode>
                <c:ptCount val="3"/>
                <c:pt idx="0" formatCode="0%">
                  <c:v>0.17</c:v>
                </c:pt>
              </c:numCache>
            </c:numRef>
          </c:val>
        </c:ser>
        <c:ser>
          <c:idx val="2"/>
          <c:order val="2"/>
          <c:tx>
            <c:strRef>
              <c:f>Φύλλο1!$D$1</c:f>
              <c:strCache>
                <c:ptCount val="1"/>
                <c:pt idx="0">
                  <c:v>3η θέση</c:v>
                </c:pt>
              </c:strCache>
            </c:strRef>
          </c:tx>
          <c:dLbls>
            <c:numFmt formatCode="0.0%" sourceLinked="0"/>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Φύλλο1!$D$2:$D$4</c:f>
              <c:numCache>
                <c:formatCode>0%</c:formatCode>
                <c:ptCount val="3"/>
                <c:pt idx="0">
                  <c:v>0.5</c:v>
                </c:pt>
                <c:pt idx="1">
                  <c:v>0.3300000000000024</c:v>
                </c:pt>
              </c:numCache>
            </c:numRef>
          </c:val>
        </c:ser>
        <c:ser>
          <c:idx val="3"/>
          <c:order val="3"/>
          <c:tx>
            <c:strRef>
              <c:f>Φύλλο1!$E$1</c:f>
              <c:strCache>
                <c:ptCount val="1"/>
                <c:pt idx="0">
                  <c:v>4η θέση</c:v>
                </c:pt>
              </c:strCache>
            </c:strRef>
          </c:tx>
          <c:dLbls>
            <c:numFmt formatCode="0.0%" sourceLinked="0"/>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Φύλλο1!$E$2:$E$4</c:f>
              <c:numCache>
                <c:formatCode>0%</c:formatCode>
                <c:ptCount val="3"/>
                <c:pt idx="1">
                  <c:v>0.5</c:v>
                </c:pt>
              </c:numCache>
            </c:numRef>
          </c:val>
        </c:ser>
        <c:ser>
          <c:idx val="4"/>
          <c:order val="4"/>
          <c:tx>
            <c:strRef>
              <c:f>Φύλλο1!$F$1</c:f>
              <c:strCache>
                <c:ptCount val="1"/>
                <c:pt idx="0">
                  <c:v>5η θέση</c:v>
                </c:pt>
              </c:strCache>
            </c:strRef>
          </c:tx>
          <c:dLbls>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Φύλλο1!$F$2:$F$4</c:f>
              <c:numCache>
                <c:formatCode>General</c:formatCode>
                <c:ptCount val="3"/>
                <c:pt idx="2" formatCode="0%">
                  <c:v>0.5</c:v>
                </c:pt>
              </c:numCache>
            </c:numRef>
          </c:val>
        </c:ser>
        <c:ser>
          <c:idx val="5"/>
          <c:order val="5"/>
          <c:tx>
            <c:strRef>
              <c:f>Φύλλο1!$G$1</c:f>
              <c:strCache>
                <c:ptCount val="1"/>
                <c:pt idx="0">
                  <c:v>6η θέση</c:v>
                </c:pt>
              </c:strCache>
            </c:strRef>
          </c:tx>
          <c:dLbls>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Φύλλο1!$G$2:$G$4</c:f>
              <c:numCache>
                <c:formatCode>0%</c:formatCode>
                <c:ptCount val="3"/>
                <c:pt idx="1">
                  <c:v>0.17</c:v>
                </c:pt>
              </c:numCache>
            </c:numRef>
          </c:val>
        </c:ser>
        <c:ser>
          <c:idx val="6"/>
          <c:order val="6"/>
          <c:tx>
            <c:strRef>
              <c:f>Φύλλο1!$H$1</c:f>
              <c:strCache>
                <c:ptCount val="1"/>
                <c:pt idx="0">
                  <c:v>7η θέση</c:v>
                </c:pt>
              </c:strCache>
            </c:strRef>
          </c:tx>
          <c:dLbls>
            <c:numFmt formatCode="0.0%" sourceLinked="0"/>
            <c:txPr>
              <a:bodyPr/>
              <a:lstStyle/>
              <a:p>
                <a:pPr>
                  <a:defRPr lang="el-GR"/>
                </a:pPr>
                <a:endParaRPr lang="en-US"/>
              </a:p>
            </c:txPr>
            <c:showVal val="1"/>
          </c:dLbls>
          <c:cat>
            <c:strRef>
              <c:f>Φύλλο1!$A$2:$A$4</c:f>
              <c:strCache>
                <c:ptCount val="3"/>
                <c:pt idx="0">
                  <c:v>Κλασικός Αθλητισμός:</c:v>
                </c:pt>
                <c:pt idx="1">
                  <c:v>Ενόργανη Γυμναστική</c:v>
                </c:pt>
                <c:pt idx="2">
                  <c:v> Παραδοσιακοί Χοροί</c:v>
                </c:pt>
              </c:strCache>
            </c:strRef>
          </c:cat>
          <c:val>
            <c:numRef>
              <c:f>Φύλλο1!$H$2:$H$4</c:f>
              <c:numCache>
                <c:formatCode>General</c:formatCode>
                <c:ptCount val="3"/>
                <c:pt idx="0" formatCode="0%">
                  <c:v>0.16</c:v>
                </c:pt>
                <c:pt idx="2" formatCode="0%">
                  <c:v>0.5</c:v>
                </c:pt>
              </c:numCache>
            </c:numRef>
          </c:val>
        </c:ser>
        <c:dLbls>
          <c:showVal val="1"/>
        </c:dLbls>
        <c:axId val="149005056"/>
        <c:axId val="149006592"/>
      </c:barChart>
      <c:catAx>
        <c:axId val="149005056"/>
        <c:scaling>
          <c:orientation val="minMax"/>
        </c:scaling>
        <c:axPos val="b"/>
        <c:tickLblPos val="nextTo"/>
        <c:txPr>
          <a:bodyPr/>
          <a:lstStyle/>
          <a:p>
            <a:pPr>
              <a:defRPr lang="el-GR"/>
            </a:pPr>
            <a:endParaRPr lang="en-US"/>
          </a:p>
        </c:txPr>
        <c:crossAx val="149006592"/>
        <c:crosses val="autoZero"/>
        <c:auto val="1"/>
        <c:lblAlgn val="ctr"/>
        <c:lblOffset val="100"/>
      </c:catAx>
      <c:valAx>
        <c:axId val="149006592"/>
        <c:scaling>
          <c:orientation val="minMax"/>
          <c:max val="1"/>
        </c:scaling>
        <c:axPos val="l"/>
        <c:majorGridlines/>
        <c:numFmt formatCode="0%" sourceLinked="1"/>
        <c:tickLblPos val="nextTo"/>
        <c:txPr>
          <a:bodyPr/>
          <a:lstStyle/>
          <a:p>
            <a:pPr>
              <a:defRPr lang="el-GR"/>
            </a:pPr>
            <a:endParaRPr lang="en-US"/>
          </a:p>
        </c:txPr>
        <c:crossAx val="149005056"/>
        <c:crosses val="autoZero"/>
        <c:crossBetween val="between"/>
        <c:majorUnit val="0.2"/>
      </c:valAx>
    </c:plotArea>
    <c:legend>
      <c:legendPos val="r"/>
      <c:txPr>
        <a:bodyPr/>
        <a:lstStyle/>
        <a:p>
          <a:pPr>
            <a:defRPr lang="el-GR"/>
          </a:pPr>
          <a:endParaRPr lang="en-US"/>
        </a:p>
      </c:txPr>
    </c:legend>
    <c:plotVisOnly val="1"/>
    <c:dispBlanksAs val="gap"/>
  </c:chart>
  <c:externalData r:id="rId1"/>
</c:chartSpace>
</file>

<file path=word/charts/chart6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0%" sourceLinked="0"/>
            <c:txPr>
              <a:bodyPr/>
              <a:lstStyle/>
              <a:p>
                <a:pPr>
                  <a:defRPr lang="el-GR"/>
                </a:pPr>
                <a:endParaRPr lang="en-US"/>
              </a:p>
            </c:txPr>
            <c:showVal val="1"/>
          </c:dLbls>
          <c:cat>
            <c:strRef>
              <c:f>Φύλλο1!$A$2:$A$4</c:f>
              <c:strCache>
                <c:ptCount val="3"/>
                <c:pt idx="0">
                  <c:v>Υποδεικνύει την αποτελεσματική διδακτική </c:v>
                </c:pt>
                <c:pt idx="1">
                  <c:v>Συνεργάζεται με τους εκπαιδευτικούς για επίλυση προβλημάτων </c:v>
                </c:pt>
                <c:pt idx="2">
                  <c:v>Συγκεντρώνει τα παράπονα </c:v>
                </c:pt>
              </c:strCache>
            </c:strRef>
          </c:cat>
          <c:val>
            <c:numRef>
              <c:f>Φύλλο1!$B$2:$B$4</c:f>
              <c:numCache>
                <c:formatCode>#.000%</c:formatCode>
                <c:ptCount val="3"/>
                <c:pt idx="0" formatCode="0%">
                  <c:v>0.5</c:v>
                </c:pt>
                <c:pt idx="1">
                  <c:v>0.57099999999999995</c:v>
                </c:pt>
                <c:pt idx="2">
                  <c:v>0.57099999999999995</c:v>
                </c:pt>
              </c:numCache>
            </c:numRef>
          </c:val>
        </c:ser>
        <c:ser>
          <c:idx val="1"/>
          <c:order val="1"/>
          <c:tx>
            <c:strRef>
              <c:f>Φύλλο1!$C$1</c:f>
              <c:strCache>
                <c:ptCount val="1"/>
                <c:pt idx="0">
                  <c:v>πολύ</c:v>
                </c:pt>
              </c:strCache>
            </c:strRef>
          </c:tx>
          <c:dLbls>
            <c:numFmt formatCode="0.00%" sourceLinked="0"/>
            <c:txPr>
              <a:bodyPr/>
              <a:lstStyle/>
              <a:p>
                <a:pPr>
                  <a:defRPr lang="el-GR"/>
                </a:pPr>
                <a:endParaRPr lang="en-US"/>
              </a:p>
            </c:txPr>
            <c:showVal val="1"/>
          </c:dLbls>
          <c:cat>
            <c:strRef>
              <c:f>Φύλλο1!$A$2:$A$4</c:f>
              <c:strCache>
                <c:ptCount val="3"/>
                <c:pt idx="0">
                  <c:v>Υποδεικνύει την αποτελεσματική διδακτική </c:v>
                </c:pt>
                <c:pt idx="1">
                  <c:v>Συνεργάζεται με τους εκπαιδευτικούς για επίλυση προβλημάτων </c:v>
                </c:pt>
                <c:pt idx="2">
                  <c:v>Συγκεντρώνει τα παράπονα </c:v>
                </c:pt>
              </c:strCache>
            </c:strRef>
          </c:cat>
          <c:val>
            <c:numRef>
              <c:f>Φύλλο1!$C$2:$C$4</c:f>
              <c:numCache>
                <c:formatCode>#.000%</c:formatCode>
                <c:ptCount val="3"/>
                <c:pt idx="0" formatCode="0%">
                  <c:v>0.33000000000001856</c:v>
                </c:pt>
                <c:pt idx="1">
                  <c:v>0.42900000000000038</c:v>
                </c:pt>
                <c:pt idx="2">
                  <c:v>0.14300000000000004</c:v>
                </c:pt>
              </c:numCache>
            </c:numRef>
          </c:val>
        </c:ser>
        <c:ser>
          <c:idx val="2"/>
          <c:order val="2"/>
          <c:tx>
            <c:strRef>
              <c:f>Φύλλο1!$D$1</c:f>
              <c:strCache>
                <c:ptCount val="1"/>
                <c:pt idx="0">
                  <c:v>αρκετά</c:v>
                </c:pt>
              </c:strCache>
            </c:strRef>
          </c:tx>
          <c:dLbls>
            <c:numFmt formatCode="0.00%" sourceLinked="0"/>
            <c:txPr>
              <a:bodyPr/>
              <a:lstStyle/>
              <a:p>
                <a:pPr>
                  <a:defRPr lang="el-GR"/>
                </a:pPr>
                <a:endParaRPr lang="en-US"/>
              </a:p>
            </c:txPr>
            <c:showVal val="1"/>
          </c:dLbls>
          <c:cat>
            <c:strRef>
              <c:f>Φύλλο1!$A$2:$A$4</c:f>
              <c:strCache>
                <c:ptCount val="3"/>
                <c:pt idx="0">
                  <c:v>Υποδεικνύει την αποτελεσματική διδακτική </c:v>
                </c:pt>
                <c:pt idx="1">
                  <c:v>Συνεργάζεται με τους εκπαιδευτικούς για επίλυση προβλημάτων </c:v>
                </c:pt>
                <c:pt idx="2">
                  <c:v>Συγκεντρώνει τα παράπονα </c:v>
                </c:pt>
              </c:strCache>
            </c:strRef>
          </c:cat>
          <c:val>
            <c:numRef>
              <c:f>Φύλλο1!$D$2:$D$4</c:f>
              <c:numCache>
                <c:formatCode>General</c:formatCode>
                <c:ptCount val="3"/>
                <c:pt idx="0" formatCode="#.000%">
                  <c:v>0.16700000000000001</c:v>
                </c:pt>
                <c:pt idx="2" formatCode="#.000%">
                  <c:v>0.28600000000000031</c:v>
                </c:pt>
              </c:numCache>
            </c:numRef>
          </c:val>
        </c:ser>
        <c:axId val="148738432"/>
        <c:axId val="148739968"/>
      </c:barChart>
      <c:catAx>
        <c:axId val="148738432"/>
        <c:scaling>
          <c:orientation val="minMax"/>
        </c:scaling>
        <c:axPos val="b"/>
        <c:tickLblPos val="nextTo"/>
        <c:txPr>
          <a:bodyPr/>
          <a:lstStyle/>
          <a:p>
            <a:pPr>
              <a:defRPr lang="el-GR"/>
            </a:pPr>
            <a:endParaRPr lang="en-US"/>
          </a:p>
        </c:txPr>
        <c:crossAx val="148739968"/>
        <c:crosses val="autoZero"/>
        <c:auto val="1"/>
        <c:lblAlgn val="ctr"/>
        <c:lblOffset val="100"/>
      </c:catAx>
      <c:valAx>
        <c:axId val="148739968"/>
        <c:scaling>
          <c:orientation val="minMax"/>
        </c:scaling>
        <c:axPos val="l"/>
        <c:majorGridlines/>
        <c:numFmt formatCode="0%" sourceLinked="1"/>
        <c:tickLblPos val="nextTo"/>
        <c:txPr>
          <a:bodyPr/>
          <a:lstStyle/>
          <a:p>
            <a:pPr>
              <a:defRPr lang="el-GR"/>
            </a:pPr>
            <a:endParaRPr lang="en-US"/>
          </a:p>
        </c:txPr>
        <c:crossAx val="148738432"/>
        <c:crosses val="autoZero"/>
        <c:crossBetween val="between"/>
      </c:valAx>
    </c:plotArea>
    <c:legend>
      <c:legendPos val="r"/>
      <c:txPr>
        <a:bodyPr/>
        <a:lstStyle/>
        <a:p>
          <a:pPr>
            <a:defRPr lang="el-GR"/>
          </a:pPr>
          <a:endParaRPr lang="en-US"/>
        </a:p>
      </c:txPr>
    </c:legend>
    <c:plotVisOnly val="1"/>
    <c:dispBlanksAs val="gap"/>
  </c:chart>
  <c:externalData r:id="rId1"/>
</c:chartSpace>
</file>

<file path=word/charts/chart6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Φύλο των μαθητών</a:t>
            </a:r>
          </a:p>
        </c:rich>
      </c:tx>
      <c:layout>
        <c:manualLayout>
          <c:xMode val="edge"/>
          <c:yMode val="edge"/>
          <c:x val="0.26770753655793023"/>
          <c:y val="2.5889967637541797E-2"/>
        </c:manualLayout>
      </c:layout>
    </c:title>
    <c:view3D>
      <c:rotX val="20"/>
      <c:perspective val="30"/>
    </c:view3D>
    <c:plotArea>
      <c:layout>
        <c:manualLayout>
          <c:layoutTarget val="inner"/>
          <c:xMode val="edge"/>
          <c:yMode val="edge"/>
          <c:x val="0.17501361858705874"/>
          <c:y val="0.26102202462718455"/>
          <c:w val="0.51052721062215534"/>
          <c:h val="0.51851511802144357"/>
        </c:manualLayout>
      </c:layout>
      <c:pie3DChart>
        <c:varyColors val="1"/>
        <c:ser>
          <c:idx val="0"/>
          <c:order val="0"/>
          <c:tx>
            <c:strRef>
              <c:f>Φύλλο1!$B$1</c:f>
              <c:strCache>
                <c:ptCount val="1"/>
                <c:pt idx="0">
                  <c:v>Φύλο</c:v>
                </c:pt>
              </c:strCache>
            </c:strRef>
          </c:tx>
          <c:dLbls>
            <c:dLbl>
              <c:idx val="0"/>
              <c:tx>
                <c:rich>
                  <a:bodyPr/>
                  <a:lstStyle/>
                  <a:p>
                    <a:r>
                      <a:rPr lang="en-US"/>
                      <a:t>42,8</a:t>
                    </a:r>
                    <a:r>
                      <a:rPr lang="el-GR"/>
                      <a:t>%</a:t>
                    </a:r>
                    <a:endParaRPr lang="en-US"/>
                  </a:p>
                </c:rich>
              </c:tx>
              <c:showVal val="1"/>
            </c:dLbl>
            <c:dLbl>
              <c:idx val="1"/>
              <c:tx>
                <c:rich>
                  <a:bodyPr/>
                  <a:lstStyle/>
                  <a:p>
                    <a:r>
                      <a:rPr lang="en-US"/>
                      <a:t>57,2</a:t>
                    </a:r>
                    <a:r>
                      <a:rPr lang="el-GR"/>
                      <a:t>%</a:t>
                    </a:r>
                    <a:endParaRPr lang="en-US"/>
                  </a:p>
                </c:rich>
              </c:tx>
              <c:showVal val="1"/>
            </c:dLbl>
            <c:txPr>
              <a:bodyPr/>
              <a:lstStyle/>
              <a:p>
                <a:pPr>
                  <a:defRPr lang="el-GR"/>
                </a:pPr>
                <a:endParaRPr lang="en-US"/>
              </a:p>
            </c:txPr>
            <c:showVal val="1"/>
            <c:showLeaderLines val="1"/>
          </c:dLbls>
          <c:cat>
            <c:strRef>
              <c:f>Φύλλο1!$A$2:$A$3</c:f>
              <c:strCache>
                <c:ptCount val="2"/>
                <c:pt idx="0">
                  <c:v>αγόρια</c:v>
                </c:pt>
                <c:pt idx="1">
                  <c:v>κορίτσια</c:v>
                </c:pt>
              </c:strCache>
            </c:strRef>
          </c:cat>
          <c:val>
            <c:numRef>
              <c:f>Φύλλο1!$B$2:$B$3</c:f>
              <c:numCache>
                <c:formatCode>\Γ\ε\ν\ι\κ\ό\ς\ \τ\ύ\π\ο\ς</c:formatCode>
                <c:ptCount val="2"/>
                <c:pt idx="0">
                  <c:v>42.8</c:v>
                </c:pt>
                <c:pt idx="1">
                  <c:v>57.2</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6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Ηλικιακή Ομάδα</a:t>
            </a:r>
          </a:p>
        </c:rich>
      </c:tx>
      <c:layout>
        <c:manualLayout>
          <c:xMode val="edge"/>
          <c:yMode val="edge"/>
          <c:x val="0.31883289236735796"/>
          <c:y val="3.0303030303030311E-2"/>
        </c:manualLayout>
      </c:layout>
    </c:title>
    <c:view3D>
      <c:rotX val="20"/>
      <c:perspective val="30"/>
    </c:view3D>
    <c:plotArea>
      <c:layout>
        <c:manualLayout>
          <c:layoutTarget val="inner"/>
          <c:xMode val="edge"/>
          <c:yMode val="edge"/>
          <c:x val="0.18604654134258183"/>
          <c:y val="0.24435997224484868"/>
          <c:w val="0.53543626519301657"/>
          <c:h val="0.55093693748051664"/>
        </c:manualLayout>
      </c:layout>
      <c:pie3DChart>
        <c:varyColors val="1"/>
        <c:ser>
          <c:idx val="0"/>
          <c:order val="0"/>
          <c:tx>
            <c:strRef>
              <c:f>Φύλλο1!$B$1</c:f>
              <c:strCache>
                <c:ptCount val="1"/>
                <c:pt idx="0">
                  <c:v>Ηλικιακή Ομάδα</c:v>
                </c:pt>
              </c:strCache>
            </c:strRef>
          </c:tx>
          <c:dLbls>
            <c:numFmt formatCode="0.00%" sourceLinked="0"/>
            <c:txPr>
              <a:bodyPr/>
              <a:lstStyle/>
              <a:p>
                <a:pPr>
                  <a:defRPr lang="el-GR"/>
                </a:pPr>
                <a:endParaRPr lang="en-US"/>
              </a:p>
            </c:txPr>
            <c:showPercent val="1"/>
            <c:showLeaderLines val="1"/>
          </c:dLbls>
          <c:cat>
            <c:strRef>
              <c:f>Φύλλο1!$A$2:$A$5</c:f>
              <c:strCache>
                <c:ptCount val="4"/>
                <c:pt idx="0">
                  <c:v>Α΄ Γυμνασίου</c:v>
                </c:pt>
                <c:pt idx="1">
                  <c:v>Β΄ Γυμνασίου</c:v>
                </c:pt>
                <c:pt idx="2">
                  <c:v>Γ΄ Γυμνασίου</c:v>
                </c:pt>
                <c:pt idx="3">
                  <c:v>Δεν απάντησαν</c:v>
                </c:pt>
              </c:strCache>
            </c:strRef>
          </c:cat>
          <c:val>
            <c:numRef>
              <c:f>Φύλλο1!$B$2:$B$5</c:f>
              <c:numCache>
                <c:formatCode>General</c:formatCode>
                <c:ptCount val="4"/>
                <c:pt idx="0">
                  <c:v>32.4</c:v>
                </c:pt>
                <c:pt idx="1">
                  <c:v>37.800000000000004</c:v>
                </c:pt>
                <c:pt idx="2">
                  <c:v>29.6</c:v>
                </c:pt>
                <c:pt idx="3">
                  <c:v>0.2</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6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lang="el-GR"/>
            </a:pPr>
            <a:r>
              <a:rPr lang="el-GR" sz="1400"/>
              <a:t>Εξωσχολικές Δραστηριότητες</a:t>
            </a:r>
          </a:p>
        </c:rich>
      </c:tx>
    </c:title>
    <c:view3D>
      <c:rotX val="20"/>
      <c:perspective val="30"/>
    </c:view3D>
    <c:plotArea>
      <c:layout/>
      <c:pie3DChart>
        <c:varyColors val="1"/>
        <c:ser>
          <c:idx val="0"/>
          <c:order val="0"/>
          <c:tx>
            <c:strRef>
              <c:f>Φύλλο1!$B$1</c:f>
              <c:strCache>
                <c:ptCount val="1"/>
                <c:pt idx="0">
                  <c:v>Εξωσχολικές Δραστηριότητες</c:v>
                </c:pt>
              </c:strCache>
            </c:strRef>
          </c:tx>
          <c:dLbls>
            <c:numFmt formatCode="0.00%" sourceLinked="0"/>
            <c:txPr>
              <a:bodyPr/>
              <a:lstStyle/>
              <a:p>
                <a:pPr>
                  <a:defRPr lang="el-GR"/>
                </a:pPr>
                <a:endParaRPr lang="en-US"/>
              </a:p>
            </c:txPr>
            <c:showPercent val="1"/>
            <c:showLeaderLines val="1"/>
          </c:dLbls>
          <c:cat>
            <c:strRef>
              <c:f>Φύλλο1!$A$2:$A$6</c:f>
              <c:strCache>
                <c:ptCount val="5"/>
                <c:pt idx="0">
                  <c:v>Σωματείο</c:v>
                </c:pt>
                <c:pt idx="1">
                  <c:v>Προγράμματα Δήμου</c:v>
                </c:pt>
                <c:pt idx="2">
                  <c:v>Γυμναστήριο</c:v>
                </c:pt>
                <c:pt idx="3">
                  <c:v>Αθλούμαι μόνος</c:v>
                </c:pt>
                <c:pt idx="4">
                  <c:v>Δεν απάντησαν</c:v>
                </c:pt>
              </c:strCache>
            </c:strRef>
          </c:cat>
          <c:val>
            <c:numRef>
              <c:f>Φύλλο1!$B$2:$B$6</c:f>
              <c:numCache>
                <c:formatCode>\Γ\ε\ν\ι\κ\ό\ς\ \τ\ύ\π\ο\ς</c:formatCode>
                <c:ptCount val="5"/>
                <c:pt idx="0">
                  <c:v>30.32</c:v>
                </c:pt>
                <c:pt idx="1">
                  <c:v>5.4300000000000024</c:v>
                </c:pt>
                <c:pt idx="2">
                  <c:v>10.41</c:v>
                </c:pt>
                <c:pt idx="3">
                  <c:v>47.96</c:v>
                </c:pt>
                <c:pt idx="4">
                  <c:v>5.88</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66.xml><?xml version="1.0" encoding="utf-8"?>
<c:chartSpace xmlns:c="http://schemas.openxmlformats.org/drawingml/2006/chart" xmlns:a="http://schemas.openxmlformats.org/drawingml/2006/main" xmlns:r="http://schemas.openxmlformats.org/officeDocument/2006/relationships">
  <c:date1904 val="1"/>
  <c:lang val="en-US"/>
  <c:chart>
    <c:title>
      <c:txPr>
        <a:bodyPr/>
        <a:lstStyle/>
        <a:p>
          <a:pPr>
            <a:defRPr lang="el-GR"/>
          </a:pPr>
          <a:endParaRPr lang="en-US"/>
        </a:p>
      </c:txPr>
    </c:title>
    <c:plotArea>
      <c:layout/>
      <c:barChart>
        <c:barDir val="col"/>
        <c:grouping val="clustered"/>
        <c:ser>
          <c:idx val="0"/>
          <c:order val="0"/>
          <c:tx>
            <c:strRef>
              <c:f>Φύλλο1!$B$1</c:f>
              <c:strCache>
                <c:ptCount val="1"/>
                <c:pt idx="0">
                  <c:v>Άσκηση</c:v>
                </c:pt>
              </c:strCache>
            </c:strRef>
          </c:tx>
          <c:dLbls>
            <c:dLbl>
              <c:idx val="5"/>
              <c:layout>
                <c:manualLayout>
                  <c:x val="-1.3628620102214651E-2"/>
                  <c:y val="-2.8806584362139787E-2"/>
                </c:manualLayout>
              </c:layout>
              <c:showVal val="1"/>
            </c:dLbl>
            <c:dLbl>
              <c:idx val="11"/>
              <c:layout>
                <c:manualLayout>
                  <c:x val="3.180011357183455E-2"/>
                  <c:y val="0"/>
                </c:manualLayout>
              </c:layout>
              <c:showVal val="1"/>
            </c:dLbl>
            <c:dLbl>
              <c:idx val="13"/>
              <c:layout>
                <c:manualLayout>
                  <c:x val="1.3628620102214569E-2"/>
                  <c:y val="0"/>
                </c:manualLayout>
              </c:layout>
              <c:showVal val="1"/>
            </c:dLbl>
            <c:dLbl>
              <c:idx val="14"/>
              <c:layout>
                <c:manualLayout>
                  <c:x val="-3.1800113571834626E-2"/>
                  <c:y val="-8.23045267489712E-3"/>
                </c:manualLayout>
              </c:layout>
              <c:showVal val="1"/>
            </c:dLbl>
            <c:dLbl>
              <c:idx val="18"/>
              <c:layout>
                <c:manualLayout>
                  <c:x val="2.0442930153322002E-2"/>
                  <c:y val="0"/>
                </c:manualLayout>
              </c:layout>
              <c:showVal val="1"/>
            </c:dLbl>
            <c:txPr>
              <a:bodyPr/>
              <a:lstStyle/>
              <a:p>
                <a:pPr>
                  <a:defRPr lang="el-GR"/>
                </a:pPr>
                <a:endParaRPr lang="en-US"/>
              </a:p>
            </c:txPr>
            <c:showVal val="1"/>
          </c:dLbls>
          <c:cat>
            <c:strRef>
              <c:f>Φύλλο1!$A$2:$A$21</c:f>
              <c:strCache>
                <c:ptCount val="20"/>
                <c:pt idx="0">
                  <c:v>1 φορά/15λεπτά</c:v>
                </c:pt>
                <c:pt idx="1">
                  <c:v>1 φορά /30 λεπτά</c:v>
                </c:pt>
                <c:pt idx="2">
                  <c:v>1 φορά /60 λεπτά</c:v>
                </c:pt>
                <c:pt idx="3">
                  <c:v>1/ φορά 90 λεπτά</c:v>
                </c:pt>
                <c:pt idx="4">
                  <c:v>2 φορές/15 λεπτά</c:v>
                </c:pt>
                <c:pt idx="5">
                  <c:v>2 φορές /30 λεπτά</c:v>
                </c:pt>
                <c:pt idx="6">
                  <c:v>2 φορές /60 λεπτά</c:v>
                </c:pt>
                <c:pt idx="7">
                  <c:v>2 φορές /90 λεπτά</c:v>
                </c:pt>
                <c:pt idx="8">
                  <c:v>3 φορές /15 λεπτά</c:v>
                </c:pt>
                <c:pt idx="9">
                  <c:v>3 φορές /30 λεπτά</c:v>
                </c:pt>
                <c:pt idx="10">
                  <c:v>3 φορές /60 λεπτά</c:v>
                </c:pt>
                <c:pt idx="11">
                  <c:v>3 φορές /90 λεπτά</c:v>
                </c:pt>
                <c:pt idx="12">
                  <c:v>4 φορές /15 λεπτά</c:v>
                </c:pt>
                <c:pt idx="13">
                  <c:v>4 φορές /30 λεπτά</c:v>
                </c:pt>
                <c:pt idx="14">
                  <c:v>4 φορές /60 λεπτά</c:v>
                </c:pt>
                <c:pt idx="15">
                  <c:v>4 φορές /90 λεπτά</c:v>
                </c:pt>
                <c:pt idx="16">
                  <c:v>4 φορές &gt;/15 λεπτά</c:v>
                </c:pt>
                <c:pt idx="17">
                  <c:v>4 φορές &gt;/30 λεπτά</c:v>
                </c:pt>
                <c:pt idx="18">
                  <c:v>4 φορές &gt;/60 λεπτά</c:v>
                </c:pt>
                <c:pt idx="19">
                  <c:v>4 φορές &gt;/90 λεπτά</c:v>
                </c:pt>
              </c:strCache>
            </c:strRef>
          </c:cat>
          <c:val>
            <c:numRef>
              <c:f>Φύλλο1!$B$2:$B$21</c:f>
              <c:numCache>
                <c:formatCode>0.00%</c:formatCode>
                <c:ptCount val="20"/>
                <c:pt idx="0">
                  <c:v>0.1</c:v>
                </c:pt>
                <c:pt idx="1">
                  <c:v>4.7000000000000014E-2</c:v>
                </c:pt>
                <c:pt idx="2">
                  <c:v>2.8000000000000001E-2</c:v>
                </c:pt>
                <c:pt idx="3">
                  <c:v>2.0000000000000052E-3</c:v>
                </c:pt>
                <c:pt idx="4">
                  <c:v>4.0000000000000022E-2</c:v>
                </c:pt>
                <c:pt idx="5">
                  <c:v>5.3999999999999999E-2</c:v>
                </c:pt>
                <c:pt idx="6">
                  <c:v>5.6000000000000001E-2</c:v>
                </c:pt>
                <c:pt idx="7">
                  <c:v>7.9000000000000473E-2</c:v>
                </c:pt>
                <c:pt idx="8">
                  <c:v>4.3999999999999997E-2</c:v>
                </c:pt>
                <c:pt idx="9">
                  <c:v>4.2000000000000023E-2</c:v>
                </c:pt>
                <c:pt idx="10">
                  <c:v>7.0000000000000021E-2</c:v>
                </c:pt>
                <c:pt idx="11">
                  <c:v>7.1999999999999995E-2</c:v>
                </c:pt>
                <c:pt idx="12">
                  <c:v>5.0000000000000114E-3</c:v>
                </c:pt>
                <c:pt idx="13">
                  <c:v>9.0000000000000028E-3</c:v>
                </c:pt>
                <c:pt idx="14">
                  <c:v>3.500000000000001E-2</c:v>
                </c:pt>
                <c:pt idx="15">
                  <c:v>7.5000000000000011E-2</c:v>
                </c:pt>
                <c:pt idx="16">
                  <c:v>1.2E-2</c:v>
                </c:pt>
                <c:pt idx="17">
                  <c:v>4.0000000000000022E-2</c:v>
                </c:pt>
                <c:pt idx="18">
                  <c:v>4.3999999999999997E-2</c:v>
                </c:pt>
                <c:pt idx="19">
                  <c:v>0.14600000000000021</c:v>
                </c:pt>
              </c:numCache>
            </c:numRef>
          </c:val>
        </c:ser>
        <c:dLbls>
          <c:showVal val="1"/>
        </c:dLbls>
        <c:axId val="149218048"/>
        <c:axId val="149219584"/>
      </c:barChart>
      <c:catAx>
        <c:axId val="149218048"/>
        <c:scaling>
          <c:orientation val="minMax"/>
        </c:scaling>
        <c:axPos val="b"/>
        <c:tickLblPos val="nextTo"/>
        <c:txPr>
          <a:bodyPr/>
          <a:lstStyle/>
          <a:p>
            <a:pPr>
              <a:defRPr lang="el-GR"/>
            </a:pPr>
            <a:endParaRPr lang="en-US"/>
          </a:p>
        </c:txPr>
        <c:crossAx val="149219584"/>
        <c:crosses val="autoZero"/>
        <c:auto val="1"/>
        <c:lblAlgn val="ctr"/>
        <c:lblOffset val="100"/>
      </c:catAx>
      <c:valAx>
        <c:axId val="149219584"/>
        <c:scaling>
          <c:orientation val="minMax"/>
          <c:max val="0.30000000000000032"/>
        </c:scaling>
        <c:axPos val="l"/>
        <c:majorGridlines/>
        <c:numFmt formatCode="0%" sourceLinked="0"/>
        <c:tickLblPos val="nextTo"/>
        <c:txPr>
          <a:bodyPr/>
          <a:lstStyle/>
          <a:p>
            <a:pPr>
              <a:defRPr lang="el-GR"/>
            </a:pPr>
            <a:endParaRPr lang="en-US"/>
          </a:p>
        </c:txPr>
        <c:crossAx val="149218048"/>
        <c:crosses val="autoZero"/>
        <c:crossBetween val="between"/>
        <c:majorUnit val="0.1"/>
      </c:valAx>
    </c:plotArea>
    <c:plotVisOnly val="1"/>
    <c:dispBlanksAs val="gap"/>
  </c:chart>
  <c:externalData r:id="rId1"/>
</c:chartSpace>
</file>

<file path=word/charts/chart6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Φύλλο1!$B$1</c:f>
              <c:strCache>
                <c:ptCount val="1"/>
                <c:pt idx="0">
                  <c:v>Ισχύει για μένα</c:v>
                </c:pt>
              </c:strCache>
            </c:strRef>
          </c:tx>
          <c:dLbls>
            <c:numFmt formatCode="0.00%" sourceLinked="0"/>
            <c:txPr>
              <a:bodyPr/>
              <a:lstStyle/>
              <a:p>
                <a:pPr>
                  <a:defRPr lang="el-GR"/>
                </a:pPr>
                <a:endParaRPr lang="en-US"/>
              </a:p>
            </c:txPr>
            <c:showVal val="1"/>
          </c:dLbls>
          <c:cat>
            <c:strRef>
              <c:f>Φύλλο1!$A$2:$A$7</c:f>
              <c:strCache>
                <c:ptCount val="6"/>
                <c:pt idx="0">
                  <c:v>Έλλειψη ελεύθερου χρόνου</c:v>
                </c:pt>
                <c:pt idx="1">
                  <c:v>Δεν μου αρέσει να ιδρώνω</c:v>
                </c:pt>
                <c:pt idx="2">
                  <c:v>Νευριάζω εύκολα όταν ασκούμαι</c:v>
                </c:pt>
                <c:pt idx="3">
                  <c:v>Έχω Καλή Φυσική Κατάσταση- Δεν χρειάζομαι την άσκηση</c:v>
                </c:pt>
                <c:pt idx="4">
                  <c:v>Κόπωση από την άσκηση</c:v>
                </c:pt>
                <c:pt idx="5">
                  <c:v>Δεν χρειάζεται να ασκούμαι</c:v>
                </c:pt>
              </c:strCache>
            </c:strRef>
          </c:cat>
          <c:val>
            <c:numRef>
              <c:f>Φύλλο1!$B$2:$B$7</c:f>
              <c:numCache>
                <c:formatCode>0%</c:formatCode>
                <c:ptCount val="6"/>
                <c:pt idx="0">
                  <c:v>0.32800000000001789</c:v>
                </c:pt>
                <c:pt idx="1">
                  <c:v>0.35600000000000032</c:v>
                </c:pt>
                <c:pt idx="2">
                  <c:v>0.59</c:v>
                </c:pt>
                <c:pt idx="3">
                  <c:v>0.38100000000001188</c:v>
                </c:pt>
                <c:pt idx="4">
                  <c:v>0.24600000000000041</c:v>
                </c:pt>
                <c:pt idx="5">
                  <c:v>0.13200000000000001</c:v>
                </c:pt>
              </c:numCache>
            </c:numRef>
          </c:val>
        </c:ser>
        <c:ser>
          <c:idx val="1"/>
          <c:order val="1"/>
          <c:tx>
            <c:strRef>
              <c:f>Φύλλο1!$C$1</c:f>
              <c:strCache>
                <c:ptCount val="1"/>
                <c:pt idx="0">
                  <c:v>Δεν ισχύει για μένα</c:v>
                </c:pt>
              </c:strCache>
            </c:strRef>
          </c:tx>
          <c:dLbls>
            <c:numFmt formatCode="0.00%" sourceLinked="0"/>
            <c:txPr>
              <a:bodyPr/>
              <a:lstStyle/>
              <a:p>
                <a:pPr>
                  <a:defRPr lang="el-GR"/>
                </a:pPr>
                <a:endParaRPr lang="en-US"/>
              </a:p>
            </c:txPr>
            <c:showVal val="1"/>
          </c:dLbls>
          <c:cat>
            <c:strRef>
              <c:f>Φύλλο1!$A$2:$A$7</c:f>
              <c:strCache>
                <c:ptCount val="6"/>
                <c:pt idx="0">
                  <c:v>Έλλειψη ελεύθερου χρόνου</c:v>
                </c:pt>
                <c:pt idx="1">
                  <c:v>Δεν μου αρέσει να ιδρώνω</c:v>
                </c:pt>
                <c:pt idx="2">
                  <c:v>Νευριάζω εύκολα όταν ασκούμαι</c:v>
                </c:pt>
                <c:pt idx="3">
                  <c:v>Έχω Καλή Φυσική Κατάσταση- Δεν χρειάζομαι την άσκηση</c:v>
                </c:pt>
                <c:pt idx="4">
                  <c:v>Κόπωση από την άσκηση</c:v>
                </c:pt>
                <c:pt idx="5">
                  <c:v>Δεν χρειάζεται να ασκούμαι</c:v>
                </c:pt>
              </c:strCache>
            </c:strRef>
          </c:cat>
          <c:val>
            <c:numRef>
              <c:f>Φύλλο1!$C$2:$C$7</c:f>
              <c:numCache>
                <c:formatCode>0%</c:formatCode>
                <c:ptCount val="6"/>
                <c:pt idx="0">
                  <c:v>0.67000000000003956</c:v>
                </c:pt>
                <c:pt idx="1">
                  <c:v>0.64100000000003265</c:v>
                </c:pt>
                <c:pt idx="2">
                  <c:v>0.40800000000000008</c:v>
                </c:pt>
                <c:pt idx="3">
                  <c:v>0.61700000000000665</c:v>
                </c:pt>
                <c:pt idx="4">
                  <c:v>0.74900000000001365</c:v>
                </c:pt>
                <c:pt idx="5">
                  <c:v>0.86000000000000065</c:v>
                </c:pt>
              </c:numCache>
            </c:numRef>
          </c:val>
        </c:ser>
        <c:dLbls>
          <c:showVal val="1"/>
        </c:dLbls>
        <c:gapWidth val="75"/>
        <c:overlap val="-25"/>
        <c:axId val="148839424"/>
        <c:axId val="149156608"/>
      </c:barChart>
      <c:catAx>
        <c:axId val="148839424"/>
        <c:scaling>
          <c:orientation val="minMax"/>
        </c:scaling>
        <c:axPos val="b"/>
        <c:majorTickMark val="none"/>
        <c:tickLblPos val="nextTo"/>
        <c:txPr>
          <a:bodyPr/>
          <a:lstStyle/>
          <a:p>
            <a:pPr>
              <a:defRPr lang="el-GR"/>
            </a:pPr>
            <a:endParaRPr lang="en-US"/>
          </a:p>
        </c:txPr>
        <c:crossAx val="149156608"/>
        <c:crosses val="autoZero"/>
        <c:auto val="1"/>
        <c:lblAlgn val="ctr"/>
        <c:lblOffset val="100"/>
      </c:catAx>
      <c:valAx>
        <c:axId val="149156608"/>
        <c:scaling>
          <c:orientation val="minMax"/>
        </c:scaling>
        <c:axPos val="l"/>
        <c:majorGridlines/>
        <c:numFmt formatCode="0%" sourceLinked="1"/>
        <c:majorTickMark val="none"/>
        <c:tickLblPos val="nextTo"/>
        <c:spPr>
          <a:ln w="9525">
            <a:noFill/>
          </a:ln>
        </c:spPr>
        <c:txPr>
          <a:bodyPr/>
          <a:lstStyle/>
          <a:p>
            <a:pPr>
              <a:defRPr lang="el-GR"/>
            </a:pPr>
            <a:endParaRPr lang="en-US"/>
          </a:p>
        </c:txPr>
        <c:crossAx val="148839424"/>
        <c:crosses val="autoZero"/>
        <c:crossBetween val="between"/>
        <c:majorUnit val="0.2"/>
      </c:valAx>
    </c:plotArea>
    <c:legend>
      <c:legendPos val="b"/>
      <c:txPr>
        <a:bodyPr/>
        <a:lstStyle/>
        <a:p>
          <a:pPr>
            <a:defRPr lang="el-GR"/>
          </a:pPr>
          <a:endParaRPr lang="en-US"/>
        </a:p>
      </c:txPr>
    </c:legend>
    <c:plotVisOnly val="1"/>
    <c:dispBlanksAs val="gap"/>
  </c:chart>
  <c:externalData r:id="rId1"/>
</c:chartSpace>
</file>

<file path=word/charts/chart68.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Στήλη2</c:v>
                </c:pt>
              </c:strCache>
            </c:strRef>
          </c:tx>
          <c:dLbls>
            <c:dLbl>
              <c:idx val="8"/>
              <c:delete val="1"/>
            </c:dLbl>
            <c:numFmt formatCode="0.0%" sourceLinked="0"/>
            <c:txPr>
              <a:bodyPr/>
              <a:lstStyle/>
              <a:p>
                <a:pPr>
                  <a:defRPr lang="el-GR"/>
                </a:pPr>
                <a:endParaRPr lang="en-US"/>
              </a:p>
            </c:txPr>
            <c:showPercent val="1"/>
            <c:showLeaderLines val="1"/>
          </c:dLbls>
          <c:cat>
            <c:strRef>
              <c:f>Φύλλο1!$A$2:$A$13</c:f>
              <c:strCache>
                <c:ptCount val="12"/>
                <c:pt idx="0">
                  <c:v>Λειτουργία μυών και χρόνος αφιέρωσης που απαιτείται</c:v>
                </c:pt>
                <c:pt idx="1">
                  <c:v>Δεν ξέρω</c:v>
                </c:pt>
                <c:pt idx="2">
                  <c:v>Αναβολικά</c:v>
                </c:pt>
                <c:pt idx="3">
                  <c:v>Υγεία</c:v>
                </c:pt>
                <c:pt idx="4">
                  <c:v>Πληροφορίες για Αθλήματα</c:v>
                </c:pt>
                <c:pt idx="5">
                  <c:v>Δεν το έχω διαβάσει</c:v>
                </c:pt>
                <c:pt idx="6">
                  <c:v>Διατροφή</c:v>
                </c:pt>
                <c:pt idx="7">
                  <c:v>Άσκηση μόνος</c:v>
                </c:pt>
                <c:pt idx="8">
                  <c:v>Φωτογραφίες</c:v>
                </c:pt>
                <c:pt idx="9">
                  <c:v>Κανόνες</c:v>
                </c:pt>
                <c:pt idx="10">
                  <c:v>Πολλά</c:v>
                </c:pt>
                <c:pt idx="11">
                  <c:v>Τίποτα</c:v>
                </c:pt>
              </c:strCache>
            </c:strRef>
          </c:cat>
          <c:val>
            <c:numRef>
              <c:f>Φύλλο1!$B$2:$B$13</c:f>
              <c:numCache>
                <c:formatCode>\Γ\ε\ν\ι\κ\ό\ς\ \τ\ύ\π\ο\ς</c:formatCode>
                <c:ptCount val="12"/>
                <c:pt idx="0">
                  <c:v>1</c:v>
                </c:pt>
                <c:pt idx="1">
                  <c:v>17.3</c:v>
                </c:pt>
                <c:pt idx="2">
                  <c:v>2.7</c:v>
                </c:pt>
                <c:pt idx="3">
                  <c:v>5.0999999999999996</c:v>
                </c:pt>
                <c:pt idx="4">
                  <c:v>26.8</c:v>
                </c:pt>
                <c:pt idx="5">
                  <c:v>11.9</c:v>
                </c:pt>
                <c:pt idx="6">
                  <c:v>4.9000000000000004</c:v>
                </c:pt>
                <c:pt idx="7">
                  <c:v>3</c:v>
                </c:pt>
                <c:pt idx="8">
                  <c:v>0.5</c:v>
                </c:pt>
                <c:pt idx="9">
                  <c:v>4.0999999999999996</c:v>
                </c:pt>
                <c:pt idx="10">
                  <c:v>4.9000000000000004</c:v>
                </c:pt>
                <c:pt idx="11">
                  <c:v>18.3</c:v>
                </c:pt>
              </c:numCache>
            </c:numRef>
          </c:val>
        </c:ser>
      </c:pie3DChart>
    </c:plotArea>
    <c:legend>
      <c:legendPos val="r"/>
      <c:layout>
        <c:manualLayout>
          <c:xMode val="edge"/>
          <c:yMode val="edge"/>
          <c:x val="0.64350064350064362"/>
          <c:y val="1.7402229153488782E-2"/>
          <c:w val="0.34105534105534108"/>
          <c:h val="0.94159281409471962"/>
        </c:manualLayout>
      </c:layout>
      <c:txPr>
        <a:bodyPr/>
        <a:lstStyle/>
        <a:p>
          <a:pPr>
            <a:defRPr lang="el-GR"/>
          </a:pPr>
          <a:endParaRPr lang="en-US"/>
        </a:p>
      </c:txPr>
    </c:legend>
    <c:plotVisOnly val="1"/>
    <c:dispBlanksAs val="zero"/>
  </c:chart>
  <c:externalData r:id="rId1"/>
</c:chartSpace>
</file>

<file path=word/charts/chart69.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Φύλλο1!$A$2:$A$10</c:f>
              <c:strCache>
                <c:ptCount val="9"/>
                <c:pt idx="0">
                  <c:v>Λειτουργία μυών και χρόνος αφιέρωσης που απαιτείται</c:v>
                </c:pt>
                <c:pt idx="1">
                  <c:v>Δεν ξέρω</c:v>
                </c:pt>
                <c:pt idx="2">
                  <c:v>Δεν έμαθα τίποτα</c:v>
                </c:pt>
                <c:pt idx="3">
                  <c:v>Υγεία</c:v>
                </c:pt>
                <c:pt idx="4">
                  <c:v>Πληροφορίες για Αθλήματα</c:v>
                </c:pt>
                <c:pt idx="5">
                  <c:v>Δεν το έχω ανοίξει ποτέ</c:v>
                </c:pt>
                <c:pt idx="6">
                  <c:v>Τίποτα</c:v>
                </c:pt>
                <c:pt idx="7">
                  <c:v>Νέες Ασκήσεις</c:v>
                </c:pt>
                <c:pt idx="8">
                  <c:v>Κανόνες</c:v>
                </c:pt>
              </c:strCache>
            </c:strRef>
          </c:cat>
          <c:val>
            <c:numRef>
              <c:f>Φύλλο1!$B$2:$B$10</c:f>
              <c:numCache>
                <c:formatCode>\Γ\ε\ν\ι\κ\ό\ς\ \τ\ύ\π\ο\ς</c:formatCode>
                <c:ptCount val="9"/>
                <c:pt idx="0">
                  <c:v>1.9000000000000001</c:v>
                </c:pt>
                <c:pt idx="1">
                  <c:v>20.5</c:v>
                </c:pt>
                <c:pt idx="2">
                  <c:v>12.7</c:v>
                </c:pt>
                <c:pt idx="3">
                  <c:v>8.3000000000000007</c:v>
                </c:pt>
                <c:pt idx="4">
                  <c:v>16.5</c:v>
                </c:pt>
                <c:pt idx="5">
                  <c:v>9.6</c:v>
                </c:pt>
                <c:pt idx="6">
                  <c:v>15.4</c:v>
                </c:pt>
                <c:pt idx="7">
                  <c:v>5.5</c:v>
                </c:pt>
                <c:pt idx="8">
                  <c:v>9.6</c:v>
                </c:pt>
              </c:numCache>
            </c:numRef>
          </c:val>
        </c:ser>
      </c:pie3DChart>
    </c:plotArea>
    <c:legend>
      <c:legendPos val="r"/>
      <c:layout>
        <c:manualLayout>
          <c:xMode val="edge"/>
          <c:yMode val="edge"/>
          <c:x val="0.65956088516459765"/>
          <c:y val="4.2942018611309946E-2"/>
          <c:w val="0.32576021575287289"/>
          <c:h val="0.91001005337058261"/>
        </c:manualLayout>
      </c:layout>
      <c:txPr>
        <a:bodyPr/>
        <a:lstStyle/>
        <a:p>
          <a:pPr>
            <a:defRPr lang="el-GR"/>
          </a:pPr>
          <a:endParaRPr lang="en-US"/>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Φύλλο1!$B$2:$B$5</c:f>
              <c:numCache>
                <c:formatCode>0.00%</c:formatCode>
                <c:ptCount val="4"/>
                <c:pt idx="0">
                  <c:v>0.10500000000000002</c:v>
                </c:pt>
                <c:pt idx="1">
                  <c:v>0.13400000000000001</c:v>
                </c:pt>
                <c:pt idx="2">
                  <c:v>0.222</c:v>
                </c:pt>
                <c:pt idx="3">
                  <c:v>4.9000000000000113E-2</c:v>
                </c:pt>
              </c:numCache>
            </c:numRef>
          </c:val>
        </c:ser>
        <c:ser>
          <c:idx val="1"/>
          <c:order val="1"/>
          <c:tx>
            <c:strRef>
              <c:f>Φύλλο1!$C$1</c:f>
              <c:strCache>
                <c:ptCount val="1"/>
                <c:pt idx="0">
                  <c:v>Πολύ</c:v>
                </c:pt>
              </c:strCache>
            </c:strRef>
          </c:tx>
          <c:dLbls>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Φύλλο1!$C$2:$C$5</c:f>
              <c:numCache>
                <c:formatCode>0.00%</c:formatCode>
                <c:ptCount val="4"/>
                <c:pt idx="0">
                  <c:v>0.31900000000000212</c:v>
                </c:pt>
                <c:pt idx="1">
                  <c:v>0.29500000000000032</c:v>
                </c:pt>
                <c:pt idx="2">
                  <c:v>0.33400000000000246</c:v>
                </c:pt>
                <c:pt idx="3">
                  <c:v>0.35400000000000031</c:v>
                </c:pt>
              </c:numCache>
            </c:numRef>
          </c:val>
        </c:ser>
        <c:ser>
          <c:idx val="2"/>
          <c:order val="2"/>
          <c:tx>
            <c:strRef>
              <c:f>Φύλλο1!$D$1</c:f>
              <c:strCache>
                <c:ptCount val="1"/>
                <c:pt idx="0">
                  <c:v>Αρκετά</c:v>
                </c:pt>
              </c:strCache>
            </c:strRef>
          </c:tx>
          <c:dLbls>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Φύλλο1!$D$2:$D$5</c:f>
              <c:numCache>
                <c:formatCode>0.00%</c:formatCode>
                <c:ptCount val="4"/>
                <c:pt idx="0">
                  <c:v>0.45300000000000001</c:v>
                </c:pt>
                <c:pt idx="1">
                  <c:v>0.39500000000000246</c:v>
                </c:pt>
                <c:pt idx="2">
                  <c:v>0.30700000000000038</c:v>
                </c:pt>
                <c:pt idx="3">
                  <c:v>0.42700000000000032</c:v>
                </c:pt>
              </c:numCache>
            </c:numRef>
          </c:val>
        </c:ser>
        <c:ser>
          <c:idx val="3"/>
          <c:order val="3"/>
          <c:tx>
            <c:strRef>
              <c:f>Φύλλο1!$E$1</c:f>
              <c:strCache>
                <c:ptCount val="1"/>
                <c:pt idx="0">
                  <c:v>Λίγο</c:v>
                </c:pt>
              </c:strCache>
            </c:strRef>
          </c:tx>
          <c:dLbls>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Φύλλο1!$E$2:$E$5</c:f>
              <c:numCache>
                <c:formatCode>0.00%</c:formatCode>
                <c:ptCount val="4"/>
                <c:pt idx="0">
                  <c:v>8.5000000000000006E-2</c:v>
                </c:pt>
                <c:pt idx="1">
                  <c:v>0.13400000000000001</c:v>
                </c:pt>
                <c:pt idx="2">
                  <c:v>8.5000000000000006E-2</c:v>
                </c:pt>
                <c:pt idx="3">
                  <c:v>0.12400000000000012</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Φύλλο1!$F$2:$F$5</c:f>
              <c:numCache>
                <c:formatCode>0.00%</c:formatCode>
                <c:ptCount val="4"/>
                <c:pt idx="0" formatCode="0%">
                  <c:v>1.2999999999999998E-2</c:v>
                </c:pt>
                <c:pt idx="1">
                  <c:v>1.2E-2</c:v>
                </c:pt>
                <c:pt idx="2">
                  <c:v>1.2E-2</c:v>
                </c:pt>
                <c:pt idx="3">
                  <c:v>3.5999999999999997E-2</c:v>
                </c:pt>
              </c:numCache>
            </c:numRef>
          </c:val>
        </c:ser>
        <c:ser>
          <c:idx val="5"/>
          <c:order val="5"/>
          <c:tx>
            <c:strRef>
              <c:f>Φύλλο1!$G$1</c:f>
              <c:strCache>
                <c:ptCount val="1"/>
                <c:pt idx="0">
                  <c:v>ΔΞ/ΔΑ</c:v>
                </c:pt>
              </c:strCache>
            </c:strRef>
          </c:tx>
          <c:dLbls>
            <c:dLbl>
              <c:idx val="0"/>
              <c:layout>
                <c:manualLayout>
                  <c:x val="4.6056419113414014E-3"/>
                  <c:y val="-3.5087719298245591E-2"/>
                </c:manualLayout>
              </c:layout>
              <c:showVal val="1"/>
            </c:dLbl>
            <c:numFmt formatCode="0.00%" sourceLinked="0"/>
            <c:txPr>
              <a:bodyPr/>
              <a:lstStyle/>
              <a:p>
                <a:pPr>
                  <a:defRPr lang="el-GR"/>
                </a:pPr>
                <a:endParaRPr lang="en-US"/>
              </a:p>
            </c:txPr>
            <c:showVal val="1"/>
          </c:dLbls>
          <c:cat>
            <c:strRef>
              <c:f>Φύλλο1!$A$2:$A$5</c:f>
              <c:strCache>
                <c:ptCount val="4"/>
                <c:pt idx="0">
                  <c:v>Κάλυψη Αναγκών</c:v>
                </c:pt>
                <c:pt idx="1">
                  <c:v>Γνώση σε αθλητικά θέματα</c:v>
                </c:pt>
                <c:pt idx="2">
                  <c:v>Γνώση σε καθημερινά θέματα</c:v>
                </c:pt>
                <c:pt idx="3">
                  <c:v>Κάλυψη ενδιαφερόντων</c:v>
                </c:pt>
              </c:strCache>
            </c:strRef>
          </c:cat>
          <c:val>
            <c:numRef>
              <c:f>Φύλλο1!$G$2:$G$5</c:f>
              <c:numCache>
                <c:formatCode>0%</c:formatCode>
                <c:ptCount val="4"/>
                <c:pt idx="0" formatCode="0.00%">
                  <c:v>2.5000000000000001E-2</c:v>
                </c:pt>
                <c:pt idx="1">
                  <c:v>3.0000000000000002E-2</c:v>
                </c:pt>
                <c:pt idx="2">
                  <c:v>4.0000000000000022E-2</c:v>
                </c:pt>
                <c:pt idx="3">
                  <c:v>1.0000000000000005E-2</c:v>
                </c:pt>
              </c:numCache>
            </c:numRef>
          </c:val>
        </c:ser>
        <c:axId val="142182656"/>
        <c:axId val="142204928"/>
      </c:barChart>
      <c:catAx>
        <c:axId val="142182656"/>
        <c:scaling>
          <c:orientation val="minMax"/>
        </c:scaling>
        <c:axPos val="b"/>
        <c:numFmt formatCode="\Γ\ε\ν\ι\κ\ό\ς\ \τ\ύ\π\ο\ς" sourceLinked="1"/>
        <c:tickLblPos val="nextTo"/>
        <c:txPr>
          <a:bodyPr rot="0" vert="horz"/>
          <a:lstStyle/>
          <a:p>
            <a:pPr>
              <a:defRPr lang="el-GR"/>
            </a:pPr>
            <a:endParaRPr lang="en-US"/>
          </a:p>
        </c:txPr>
        <c:crossAx val="142204928"/>
        <c:crosses val="autoZero"/>
        <c:auto val="1"/>
        <c:lblAlgn val="ctr"/>
        <c:lblOffset val="100"/>
      </c:catAx>
      <c:valAx>
        <c:axId val="142204928"/>
        <c:scaling>
          <c:orientation val="minMax"/>
        </c:scaling>
        <c:axPos val="l"/>
        <c:majorGridlines/>
        <c:numFmt formatCode="0%" sourceLinked="0"/>
        <c:tickLblPos val="nextTo"/>
        <c:txPr>
          <a:bodyPr/>
          <a:lstStyle/>
          <a:p>
            <a:pPr>
              <a:defRPr lang="el-GR"/>
            </a:pPr>
            <a:endParaRPr lang="en-US"/>
          </a:p>
        </c:txPr>
        <c:crossAx val="142182656"/>
        <c:crosses val="autoZero"/>
        <c:crossBetween val="between"/>
        <c:majorUnit val="0.1"/>
      </c:valAx>
    </c:plotArea>
    <c:legend>
      <c:legendPos val="r"/>
      <c:txPr>
        <a:bodyPr/>
        <a:lstStyle/>
        <a:p>
          <a:pPr>
            <a:defRPr lang="el-GR"/>
          </a:pPr>
          <a:endParaRPr lang="en-US"/>
        </a:p>
      </c:txPr>
    </c:legend>
    <c:plotVisOnly val="1"/>
    <c:dispBlanksAs val="gap"/>
  </c:chart>
  <c:externalData r:id="rId2"/>
</c:chartSpace>
</file>

<file path=word/charts/chart70.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Φύλλο1!$A$2:$A$9</c:f>
              <c:strCache>
                <c:ptCount val="8"/>
                <c:pt idx="0">
                  <c:v>Βιβλία ιατρικής</c:v>
                </c:pt>
                <c:pt idx="1">
                  <c:v>Δεν ξέρω</c:v>
                </c:pt>
                <c:pt idx="2">
                  <c:v>Όχι</c:v>
                </c:pt>
                <c:pt idx="3">
                  <c:v>Δεν θυμάμαι</c:v>
                </c:pt>
                <c:pt idx="4">
                  <c:v>Δεν έχω διαβάσει το βιβλίο Φ.Α.</c:v>
                </c:pt>
                <c:pt idx="5">
                  <c:v>Βιβλία Καλαθοσφαίρισης</c:v>
                </c:pt>
                <c:pt idx="6">
                  <c:v>Βιβλία Γυμναστικής</c:v>
                </c:pt>
                <c:pt idx="7">
                  <c:v>Ναι</c:v>
                </c:pt>
              </c:strCache>
            </c:strRef>
          </c:cat>
          <c:val>
            <c:numRef>
              <c:f>Φύλλο1!$B$2:$B$9</c:f>
              <c:numCache>
                <c:formatCode>General</c:formatCode>
                <c:ptCount val="8"/>
                <c:pt idx="0">
                  <c:v>1.7</c:v>
                </c:pt>
                <c:pt idx="1">
                  <c:v>13.2</c:v>
                </c:pt>
                <c:pt idx="2">
                  <c:v>59.5</c:v>
                </c:pt>
                <c:pt idx="3">
                  <c:v>7.1</c:v>
                </c:pt>
                <c:pt idx="4">
                  <c:v>4.4000000000000004</c:v>
                </c:pt>
                <c:pt idx="5">
                  <c:v>0.5</c:v>
                </c:pt>
                <c:pt idx="6">
                  <c:v>2.5</c:v>
                </c:pt>
                <c:pt idx="7">
                  <c:v>12.1</c:v>
                </c:pt>
              </c:numCache>
            </c:numRef>
          </c:val>
        </c:ser>
      </c:pie3DChart>
    </c:plotArea>
    <c:legend>
      <c:legendPos val="r"/>
      <c:layout>
        <c:manualLayout>
          <c:xMode val="edge"/>
          <c:yMode val="edge"/>
          <c:x val="0.67644007628549019"/>
          <c:y val="3.2312763230177621E-2"/>
          <c:w val="0.30917143450593854"/>
          <c:h val="0.93537447353964565"/>
        </c:manualLayout>
      </c:layout>
      <c:txPr>
        <a:bodyPr/>
        <a:lstStyle/>
        <a:p>
          <a:pPr>
            <a:defRPr lang="el-GR"/>
          </a:pPr>
          <a:endParaRPr lang="en-US"/>
        </a:p>
      </c:txPr>
    </c:legend>
    <c:plotVisOnly val="1"/>
    <c:dispBlanksAs val="zero"/>
  </c:chart>
  <c:externalData r:id="rId1"/>
</c:chartSpace>
</file>

<file path=word/charts/chart7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Φύλλο1!$A$2:$A$12</c:f>
              <c:strCache>
                <c:ptCount val="11"/>
                <c:pt idx="0">
                  <c:v>Όχι</c:v>
                </c:pt>
                <c:pt idx="1">
                  <c:v>Παρακολούθηση αθλητικών εκπομπών γενικά</c:v>
                </c:pt>
                <c:pt idx="2">
                  <c:v>Παρακολούθηση αγώνων ποδοσφαίρου</c:v>
                </c:pt>
                <c:pt idx="3">
                  <c:v>Δεν ξέρω</c:v>
                </c:pt>
                <c:pt idx="4">
                  <c:v>Ναι- Αγώνες</c:v>
                </c:pt>
                <c:pt idx="5">
                  <c:v> Παρακολούθηση αγώνων πετοσφαίρισης</c:v>
                </c:pt>
                <c:pt idx="6">
                  <c:v>Παρακολούθηση αγώνων καλαθοσφαίρισης</c:v>
                </c:pt>
                <c:pt idx="7">
                  <c:v>Δεν έχω διαβάσει το βιβλίο Φυσικής Αγωγής</c:v>
                </c:pt>
                <c:pt idx="8">
                  <c:v>Παρακολούθηση αγώνων υδατοσφαίρισης</c:v>
                </c:pt>
                <c:pt idx="9">
                  <c:v>Παρακολούθηση αγώνων κλασικού αθλητισμού</c:v>
                </c:pt>
                <c:pt idx="10">
                  <c:v>Δεν θυμάμαι</c:v>
                </c:pt>
              </c:strCache>
            </c:strRef>
          </c:cat>
          <c:val>
            <c:numRef>
              <c:f>Φύλλο1!$B$2:$B$12</c:f>
              <c:numCache>
                <c:formatCode>0.00%</c:formatCode>
                <c:ptCount val="11"/>
                <c:pt idx="0">
                  <c:v>0.3260000000000019</c:v>
                </c:pt>
                <c:pt idx="1">
                  <c:v>0.18500000000000041</c:v>
                </c:pt>
                <c:pt idx="2">
                  <c:v>0.113</c:v>
                </c:pt>
                <c:pt idx="3">
                  <c:v>9.5000000000000043E-2</c:v>
                </c:pt>
                <c:pt idx="4">
                  <c:v>8.7000000000000022E-2</c:v>
                </c:pt>
                <c:pt idx="5">
                  <c:v>6.4000000000000112E-2</c:v>
                </c:pt>
                <c:pt idx="6">
                  <c:v>5.7000000000000023E-2</c:v>
                </c:pt>
                <c:pt idx="7">
                  <c:v>2.5999999999999999E-2</c:v>
                </c:pt>
                <c:pt idx="8">
                  <c:v>1.7999999999999999E-2</c:v>
                </c:pt>
                <c:pt idx="9">
                  <c:v>1.7999999999999999E-2</c:v>
                </c:pt>
                <c:pt idx="10">
                  <c:v>1.0999999999999998E-2</c:v>
                </c:pt>
              </c:numCache>
            </c:numRef>
          </c:val>
        </c:ser>
      </c:pie3DChart>
    </c:plotArea>
    <c:legend>
      <c:legendPos val="r"/>
      <c:layout>
        <c:manualLayout>
          <c:xMode val="edge"/>
          <c:yMode val="edge"/>
          <c:x val="0.6623254111585386"/>
          <c:y val="2.0352251050585867E-2"/>
          <c:w val="0.32299568975897974"/>
          <c:h val="0.90047244094488188"/>
        </c:manualLayout>
      </c:layout>
      <c:txPr>
        <a:bodyPr/>
        <a:lstStyle/>
        <a:p>
          <a:pPr>
            <a:defRPr lang="el-GR"/>
          </a:pPr>
          <a:endParaRPr lang="en-US"/>
        </a:p>
      </c:txPr>
    </c:legend>
    <c:plotVisOnly val="1"/>
    <c:dispBlanksAs val="zero"/>
  </c:chart>
  <c:externalData r:id="rId1"/>
</c:chartSpace>
</file>

<file path=word/charts/chart7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manualLayout>
          <c:layoutTarget val="inner"/>
          <c:xMode val="edge"/>
          <c:yMode val="edge"/>
          <c:x val="0.13618612488253784"/>
          <c:y val="0.15224358974358973"/>
          <c:w val="0.52859299994908049"/>
          <c:h val="0.64423076923076927"/>
        </c:manualLayout>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Φύλλο1!$A$2:$A$7</c:f>
              <c:strCache>
                <c:ptCount val="6"/>
                <c:pt idx="0">
                  <c:v>Όχι</c:v>
                </c:pt>
                <c:pt idx="1">
                  <c:v>Δεν ξέρω</c:v>
                </c:pt>
                <c:pt idx="2">
                  <c:v>Πολλές φορές</c:v>
                </c:pt>
                <c:pt idx="3">
                  <c:v>Δεν θυμάμαι</c:v>
                </c:pt>
                <c:pt idx="4">
                  <c:v>Δεν το έχω διαβάσει</c:v>
                </c:pt>
                <c:pt idx="5">
                  <c:v>Ναι</c:v>
                </c:pt>
              </c:strCache>
            </c:strRef>
          </c:cat>
          <c:val>
            <c:numRef>
              <c:f>Φύλλο1!$B$2:$B$7</c:f>
              <c:numCache>
                <c:formatCode>General</c:formatCode>
                <c:ptCount val="6"/>
                <c:pt idx="0">
                  <c:v>66.099999999999994</c:v>
                </c:pt>
                <c:pt idx="1">
                  <c:v>8.8000000000000007</c:v>
                </c:pt>
                <c:pt idx="2">
                  <c:v>1.6</c:v>
                </c:pt>
                <c:pt idx="3">
                  <c:v>1.9000000000000001</c:v>
                </c:pt>
                <c:pt idx="4">
                  <c:v>4.8</c:v>
                </c:pt>
                <c:pt idx="5">
                  <c:v>16.8</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7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manualLayout>
          <c:layoutTarget val="inner"/>
          <c:xMode val="edge"/>
          <c:yMode val="edge"/>
          <c:x val="7.7206811671392997E-2"/>
          <c:y val="0.11058732412546365"/>
          <c:w val="0.54951206053539459"/>
          <c:h val="0.77882535174906464"/>
        </c:manualLayout>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Φύλλο1!$A$2:$A$8</c:f>
              <c:strCache>
                <c:ptCount val="7"/>
                <c:pt idx="0">
                  <c:v>Όχι</c:v>
                </c:pt>
                <c:pt idx="1">
                  <c:v>Παρακολούθηση αγώνων</c:v>
                </c:pt>
                <c:pt idx="2">
                  <c:v>Δεν ξέρω</c:v>
                </c:pt>
                <c:pt idx="3">
                  <c:v>Προβολές Βίντεο</c:v>
                </c:pt>
                <c:pt idx="4">
                  <c:v>Ενημέρωση από ειδικούς</c:v>
                </c:pt>
                <c:pt idx="5">
                  <c:v>Σε αθλητικά θέματα</c:v>
                </c:pt>
                <c:pt idx="6">
                  <c:v>Δεν το έχω διαβάσει</c:v>
                </c:pt>
              </c:strCache>
            </c:strRef>
          </c:cat>
          <c:val>
            <c:numRef>
              <c:f>Φύλλο1!$B$2:$B$8</c:f>
              <c:numCache>
                <c:formatCode>0.00%</c:formatCode>
                <c:ptCount val="7"/>
                <c:pt idx="0">
                  <c:v>0.30100000000000032</c:v>
                </c:pt>
                <c:pt idx="1">
                  <c:v>0.27600000000000002</c:v>
                </c:pt>
                <c:pt idx="2">
                  <c:v>0.16900000000000001</c:v>
                </c:pt>
                <c:pt idx="3">
                  <c:v>8.4000000000000047E-2</c:v>
                </c:pt>
                <c:pt idx="4">
                  <c:v>6.9000000000000034E-2</c:v>
                </c:pt>
                <c:pt idx="5">
                  <c:v>6.1000000000000013E-2</c:v>
                </c:pt>
                <c:pt idx="6" formatCode="0%">
                  <c:v>4.0000000000000022E-2</c:v>
                </c:pt>
              </c:numCache>
            </c:numRef>
          </c:val>
        </c:ser>
      </c:pie3DChart>
    </c:plotArea>
    <c:legend>
      <c:legendPos val="r"/>
      <c:layout>
        <c:manualLayout>
          <c:xMode val="edge"/>
          <c:yMode val="edge"/>
          <c:x val="0.69307852591144559"/>
          <c:y val="0.1023459528859202"/>
          <c:w val="0.30557103946912295"/>
          <c:h val="0.73620003606422502"/>
        </c:manualLayout>
      </c:layout>
      <c:txPr>
        <a:bodyPr/>
        <a:lstStyle/>
        <a:p>
          <a:pPr>
            <a:defRPr lang="el-GR"/>
          </a:pPr>
          <a:endParaRPr lang="en-US"/>
        </a:p>
      </c:txPr>
    </c:legend>
    <c:plotVisOnly val="1"/>
    <c:dispBlanksAs val="zero"/>
  </c:chart>
  <c:externalData r:id="rId1"/>
</c:chartSpace>
</file>

<file path=word/charts/chart7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Φύλλο1!$A$2:$A$6</c:f>
              <c:strCache>
                <c:ptCount val="5"/>
                <c:pt idx="0">
                  <c:v>Όχι</c:v>
                </c:pt>
                <c:pt idx="1">
                  <c:v>Ναι</c:v>
                </c:pt>
                <c:pt idx="2">
                  <c:v>Δεν θυμάμαι</c:v>
                </c:pt>
                <c:pt idx="3">
                  <c:v>Δεν ξέρω</c:v>
                </c:pt>
                <c:pt idx="4">
                  <c:v>Δεν έχω διαβάσει το βιβλίο Φ.Α.</c:v>
                </c:pt>
              </c:strCache>
            </c:strRef>
          </c:cat>
          <c:val>
            <c:numRef>
              <c:f>Φύλλο1!$B$2:$B$6</c:f>
              <c:numCache>
                <c:formatCode>General</c:formatCode>
                <c:ptCount val="5"/>
                <c:pt idx="0">
                  <c:v>48.7</c:v>
                </c:pt>
                <c:pt idx="1">
                  <c:v>39.9</c:v>
                </c:pt>
                <c:pt idx="2">
                  <c:v>2.7</c:v>
                </c:pt>
                <c:pt idx="3">
                  <c:v>5.8</c:v>
                </c:pt>
                <c:pt idx="4">
                  <c:v>2.9</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75.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otX val="20"/>
      <c:perspective val="30"/>
    </c:view3D>
    <c:plotArea>
      <c:layout/>
      <c:pie3DChart>
        <c:varyColors val="1"/>
        <c:ser>
          <c:idx val="0"/>
          <c:order val="0"/>
          <c:tx>
            <c:strRef>
              <c:f>Φύλλο1!$B$1</c:f>
              <c:strCache>
                <c:ptCount val="1"/>
                <c:pt idx="0">
                  <c:v>Πωλήσεις</c:v>
                </c:pt>
              </c:strCache>
            </c:strRef>
          </c:tx>
          <c:dLbls>
            <c:numFmt formatCode="0.0%" sourceLinked="0"/>
            <c:txPr>
              <a:bodyPr/>
              <a:lstStyle/>
              <a:p>
                <a:pPr>
                  <a:defRPr lang="el-GR"/>
                </a:pPr>
                <a:endParaRPr lang="en-US"/>
              </a:p>
            </c:txPr>
            <c:showPercent val="1"/>
            <c:showLeaderLines val="1"/>
          </c:dLbls>
          <c:cat>
            <c:strRef>
              <c:f>Φύλλο1!$A$2:$A$6</c:f>
              <c:strCache>
                <c:ptCount val="5"/>
                <c:pt idx="0">
                  <c:v>Όχι</c:v>
                </c:pt>
                <c:pt idx="1">
                  <c:v>Άρχισα υγιεινή διατροφή</c:v>
                </c:pt>
                <c:pt idx="2">
                  <c:v>Δεν ξέρω</c:v>
                </c:pt>
                <c:pt idx="3">
                  <c:v>Δεν έχω διαβάσει το βιβλίο Φυσικής Αγωγής</c:v>
                </c:pt>
                <c:pt idx="4">
                  <c:v>Κατεύθυνση ενάντια στο κάπνισμα</c:v>
                </c:pt>
              </c:strCache>
            </c:strRef>
          </c:cat>
          <c:val>
            <c:numRef>
              <c:f>Φύλλο1!$B$2:$B$6</c:f>
              <c:numCache>
                <c:formatCode>0.00%</c:formatCode>
                <c:ptCount val="5"/>
                <c:pt idx="0">
                  <c:v>0.442</c:v>
                </c:pt>
                <c:pt idx="1">
                  <c:v>0.31400000000000189</c:v>
                </c:pt>
                <c:pt idx="2">
                  <c:v>0.15600000000000044</c:v>
                </c:pt>
                <c:pt idx="3">
                  <c:v>7.3999999999999996E-2</c:v>
                </c:pt>
                <c:pt idx="4">
                  <c:v>1.4E-2</c:v>
                </c:pt>
              </c:numCache>
            </c:numRef>
          </c:val>
        </c:ser>
      </c:pie3DChart>
    </c:plotArea>
    <c:legend>
      <c:legendPos val="r"/>
      <c:txPr>
        <a:bodyPr/>
        <a:lstStyle/>
        <a:p>
          <a:pPr>
            <a:defRPr lang="el-GR"/>
          </a:pPr>
          <a:endParaRPr lang="en-US"/>
        </a:p>
      </c:txPr>
    </c:legend>
    <c:plotVisOnly val="1"/>
    <c:dispBlanksAs val="zero"/>
  </c:chart>
  <c:externalData r:id="rId1"/>
</c:chartSpace>
</file>

<file path=word/charts/chart7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Φύλλο1!$B$2:$B$4</c:f>
              <c:numCache>
                <c:formatCode>#.000%</c:formatCode>
                <c:ptCount val="3"/>
                <c:pt idx="0">
                  <c:v>0.21200000000000024</c:v>
                </c:pt>
                <c:pt idx="1">
                  <c:v>0.22900000000000001</c:v>
                </c:pt>
                <c:pt idx="2">
                  <c:v>0.21900000000000044</c:v>
                </c:pt>
              </c:numCache>
            </c:numRef>
          </c:val>
        </c:ser>
        <c:ser>
          <c:idx val="1"/>
          <c:order val="1"/>
          <c:tx>
            <c:strRef>
              <c:f>Φύλλο1!$C$1</c:f>
              <c:strCache>
                <c:ptCount val="1"/>
                <c:pt idx="0">
                  <c:v>πολύ</c:v>
                </c:pt>
              </c:strCache>
            </c:strRef>
          </c:tx>
          <c:dLbls>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Φύλλο1!$C$2:$C$4</c:f>
              <c:numCache>
                <c:formatCode>#.000%</c:formatCode>
                <c:ptCount val="3"/>
                <c:pt idx="0">
                  <c:v>0.16200000000000001</c:v>
                </c:pt>
                <c:pt idx="1">
                  <c:v>0.14800000000000021</c:v>
                </c:pt>
                <c:pt idx="2">
                  <c:v>0.12000000000000002</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Φύλλο1!$D$2:$D$4</c:f>
              <c:numCache>
                <c:formatCode>#.000%</c:formatCode>
                <c:ptCount val="3"/>
                <c:pt idx="0">
                  <c:v>0.14500000000000021</c:v>
                </c:pt>
                <c:pt idx="1">
                  <c:v>0.20600000000000004</c:v>
                </c:pt>
                <c:pt idx="2">
                  <c:v>0.18700000000000044</c:v>
                </c:pt>
              </c:numCache>
            </c:numRef>
          </c:val>
        </c:ser>
        <c:ser>
          <c:idx val="3"/>
          <c:order val="3"/>
          <c:tx>
            <c:strRef>
              <c:f>Φύλλο1!$E$1</c:f>
              <c:strCache>
                <c:ptCount val="1"/>
                <c:pt idx="0">
                  <c:v>Λίγο</c:v>
                </c:pt>
              </c:strCache>
            </c:strRef>
          </c:tx>
          <c:dLbls>
            <c:dLbl>
              <c:idx val="0"/>
              <c:layout>
                <c:manualLayout>
                  <c:x val="2.5300442757748261E-3"/>
                  <c:y val="4.1237113402061855E-2"/>
                </c:manualLayout>
              </c:layout>
              <c:showVal val="1"/>
            </c:dLbl>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Φύλλο1!$E$2:$E$4</c:f>
              <c:numCache>
                <c:formatCode>#.000%</c:formatCode>
                <c:ptCount val="3"/>
                <c:pt idx="0">
                  <c:v>0.13900000000000001</c:v>
                </c:pt>
                <c:pt idx="1">
                  <c:v>0.10600000000000002</c:v>
                </c:pt>
                <c:pt idx="2">
                  <c:v>0.12400000000000012</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Φύλλο1!$F$2:$F$4</c:f>
              <c:numCache>
                <c:formatCode>#.000%</c:formatCode>
                <c:ptCount val="3"/>
                <c:pt idx="0">
                  <c:v>0.29100000000000031</c:v>
                </c:pt>
                <c:pt idx="1">
                  <c:v>0.26800000000000002</c:v>
                </c:pt>
                <c:pt idx="2">
                  <c:v>0.29700000000000032</c:v>
                </c:pt>
              </c:numCache>
            </c:numRef>
          </c:val>
        </c:ser>
        <c:ser>
          <c:idx val="5"/>
          <c:order val="5"/>
          <c:tx>
            <c:strRef>
              <c:f>Φύλλο1!$G$1</c:f>
              <c:strCache>
                <c:ptCount val="1"/>
                <c:pt idx="0">
                  <c:v>ΔΞ/ΔΑ</c:v>
                </c:pt>
              </c:strCache>
            </c:strRef>
          </c:tx>
          <c:dLbls>
            <c:numFmt formatCode="0.0%" sourceLinked="0"/>
            <c:txPr>
              <a:bodyPr/>
              <a:lstStyle/>
              <a:p>
                <a:pPr>
                  <a:defRPr lang="el-GR"/>
                </a:pPr>
                <a:endParaRPr lang="en-US"/>
              </a:p>
            </c:txPr>
            <c:showVal val="1"/>
          </c:dLbls>
          <c:cat>
            <c:strRef>
              <c:f>Φύλλο1!$A$2:$A$4</c:f>
              <c:strCache>
                <c:ptCount val="3"/>
                <c:pt idx="0">
                  <c:v>πίνακας περιεχομένων </c:v>
                </c:pt>
                <c:pt idx="1">
                  <c:v>έντονα γράμματα</c:v>
                </c:pt>
                <c:pt idx="2">
                  <c:v>περίληψη</c:v>
                </c:pt>
              </c:strCache>
            </c:strRef>
          </c:cat>
          <c:val>
            <c:numRef>
              <c:f>Φύλλο1!$G$2:$G$4</c:f>
              <c:numCache>
                <c:formatCode>#.000%</c:formatCode>
                <c:ptCount val="3"/>
                <c:pt idx="0">
                  <c:v>5.1000000000000004E-2</c:v>
                </c:pt>
                <c:pt idx="1">
                  <c:v>4.3000000000000003E-2</c:v>
                </c:pt>
                <c:pt idx="2">
                  <c:v>5.3000000000000012E-2</c:v>
                </c:pt>
              </c:numCache>
            </c:numRef>
          </c:val>
        </c:ser>
        <c:axId val="149575936"/>
        <c:axId val="149614592"/>
      </c:barChart>
      <c:catAx>
        <c:axId val="149575936"/>
        <c:scaling>
          <c:orientation val="minMax"/>
        </c:scaling>
        <c:axPos val="b"/>
        <c:tickLblPos val="nextTo"/>
        <c:txPr>
          <a:bodyPr/>
          <a:lstStyle/>
          <a:p>
            <a:pPr>
              <a:defRPr lang="el-GR"/>
            </a:pPr>
            <a:endParaRPr lang="en-US"/>
          </a:p>
        </c:txPr>
        <c:crossAx val="149614592"/>
        <c:crosses val="autoZero"/>
        <c:auto val="1"/>
        <c:lblAlgn val="ctr"/>
        <c:lblOffset val="100"/>
      </c:catAx>
      <c:valAx>
        <c:axId val="149614592"/>
        <c:scaling>
          <c:orientation val="minMax"/>
          <c:max val="0.5"/>
        </c:scaling>
        <c:axPos val="l"/>
        <c:majorGridlines/>
        <c:numFmt formatCode="0%" sourceLinked="0"/>
        <c:tickLblPos val="nextTo"/>
        <c:txPr>
          <a:bodyPr/>
          <a:lstStyle/>
          <a:p>
            <a:pPr>
              <a:defRPr lang="el-GR"/>
            </a:pPr>
            <a:endParaRPr lang="en-US"/>
          </a:p>
        </c:txPr>
        <c:crossAx val="149575936"/>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7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numFmt formatCode="0.0%" sourceLinked="0"/>
            <c:txPr>
              <a:bodyPr/>
              <a:lstStyle/>
              <a:p>
                <a:pPr>
                  <a:defRPr lang="el-GR"/>
                </a:pPr>
                <a:endParaRPr lang="en-US"/>
              </a:p>
            </c:txPr>
            <c:showVal val="1"/>
          </c:dLbls>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Φύλλο1!$B$2:$B$4</c:f>
              <c:numCache>
                <c:formatCode>#.000%</c:formatCode>
                <c:ptCount val="3"/>
                <c:pt idx="0">
                  <c:v>0.14700000000000021</c:v>
                </c:pt>
                <c:pt idx="1">
                  <c:v>0.28000000000000008</c:v>
                </c:pt>
                <c:pt idx="2">
                  <c:v>0.30700000000000038</c:v>
                </c:pt>
              </c:numCache>
            </c:numRef>
          </c:val>
        </c:ser>
        <c:ser>
          <c:idx val="1"/>
          <c:order val="1"/>
          <c:tx>
            <c:strRef>
              <c:f>Φύλλο1!$C$1</c:f>
              <c:strCache>
                <c:ptCount val="1"/>
                <c:pt idx="0">
                  <c:v>πολύ</c:v>
                </c:pt>
              </c:strCache>
            </c:strRef>
          </c:tx>
          <c:dLbls>
            <c:dLbl>
              <c:idx val="0"/>
              <c:layout>
                <c:manualLayout>
                  <c:x val="0"/>
                  <c:y val="4.5370179418436803E-2"/>
                </c:manualLayout>
              </c:layout>
              <c:showVal val="1"/>
            </c:dLbl>
            <c:numFmt formatCode="0.0%" sourceLinked="0"/>
            <c:txPr>
              <a:bodyPr/>
              <a:lstStyle/>
              <a:p>
                <a:pPr>
                  <a:defRPr lang="el-GR"/>
                </a:pPr>
                <a:endParaRPr lang="en-US"/>
              </a:p>
            </c:txPr>
            <c:showVal val="1"/>
          </c:dLbls>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Φύλλο1!$C$2:$C$4</c:f>
              <c:numCache>
                <c:formatCode>#.000%</c:formatCode>
                <c:ptCount val="3"/>
                <c:pt idx="0">
                  <c:v>0.13800000000000001</c:v>
                </c:pt>
                <c:pt idx="1">
                  <c:v>0.15400000000000041</c:v>
                </c:pt>
                <c:pt idx="2">
                  <c:v>0.13200000000000001</c:v>
                </c:pt>
              </c:numCache>
            </c:numRef>
          </c:val>
        </c:ser>
        <c:ser>
          <c:idx val="2"/>
          <c:order val="2"/>
          <c:tx>
            <c:strRef>
              <c:f>Φύλλο1!$D$1</c:f>
              <c:strCache>
                <c:ptCount val="1"/>
                <c:pt idx="0">
                  <c:v>Αρκετά</c:v>
                </c:pt>
              </c:strCache>
            </c:strRef>
          </c:tx>
          <c:dLbls>
            <c:numFmt formatCode="0.0%" sourceLinked="0"/>
            <c:txPr>
              <a:bodyPr/>
              <a:lstStyle/>
              <a:p>
                <a:pPr>
                  <a:defRPr lang="el-GR"/>
                </a:pPr>
                <a:endParaRPr lang="en-US"/>
              </a:p>
            </c:txPr>
            <c:showVal val="1"/>
          </c:dLbls>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Φύλλο1!$D$2:$D$4</c:f>
              <c:numCache>
                <c:formatCode>#.000%</c:formatCode>
                <c:ptCount val="3"/>
                <c:pt idx="0">
                  <c:v>0.20200000000000001</c:v>
                </c:pt>
                <c:pt idx="1">
                  <c:v>0.19500000000000001</c:v>
                </c:pt>
                <c:pt idx="2">
                  <c:v>0.10199999999999998</c:v>
                </c:pt>
              </c:numCache>
            </c:numRef>
          </c:val>
        </c:ser>
        <c:ser>
          <c:idx val="3"/>
          <c:order val="3"/>
          <c:tx>
            <c:strRef>
              <c:f>Φύλλο1!$E$1</c:f>
              <c:strCache>
                <c:ptCount val="1"/>
                <c:pt idx="0">
                  <c:v>Λίγο</c:v>
                </c:pt>
              </c:strCache>
            </c:strRef>
          </c:tx>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Φύλλο1!$E$2:$E$4</c:f>
              <c:numCache>
                <c:formatCode>#.000%</c:formatCode>
                <c:ptCount val="3"/>
                <c:pt idx="0">
                  <c:v>0.14300000000000004</c:v>
                </c:pt>
                <c:pt idx="1">
                  <c:v>8.5000000000000006E-2</c:v>
                </c:pt>
                <c:pt idx="2">
                  <c:v>0.13200000000000001</c:v>
                </c:pt>
              </c:numCache>
            </c:numRef>
          </c:val>
        </c:ser>
        <c:ser>
          <c:idx val="4"/>
          <c:order val="4"/>
          <c:tx>
            <c:strRef>
              <c:f>Φύλλο1!$F$1</c:f>
              <c:strCache>
                <c:ptCount val="1"/>
                <c:pt idx="0">
                  <c:v>καθόλου</c:v>
                </c:pt>
              </c:strCache>
            </c:strRef>
          </c:tx>
          <c:dLbls>
            <c:numFmt formatCode="0.0%" sourceLinked="0"/>
            <c:txPr>
              <a:bodyPr/>
              <a:lstStyle/>
              <a:p>
                <a:pPr>
                  <a:defRPr lang="el-GR"/>
                </a:pPr>
                <a:endParaRPr lang="en-US"/>
              </a:p>
            </c:txPr>
            <c:showVal val="1"/>
          </c:dLbls>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Φύλλο1!$F$2:$F$4</c:f>
              <c:numCache>
                <c:formatCode>#.000%</c:formatCode>
                <c:ptCount val="3"/>
                <c:pt idx="0">
                  <c:v>0.33100000000001395</c:v>
                </c:pt>
                <c:pt idx="1">
                  <c:v>0.24800000000000041</c:v>
                </c:pt>
                <c:pt idx="2">
                  <c:v>0.29100000000000031</c:v>
                </c:pt>
              </c:numCache>
            </c:numRef>
          </c:val>
        </c:ser>
        <c:ser>
          <c:idx val="5"/>
          <c:order val="5"/>
          <c:tx>
            <c:strRef>
              <c:f>Φύλλο1!$G$1</c:f>
              <c:strCache>
                <c:ptCount val="1"/>
                <c:pt idx="0">
                  <c:v>ΔΞ/ΔΑ</c:v>
                </c:pt>
              </c:strCache>
            </c:strRef>
          </c:tx>
          <c:dLbls>
            <c:numFmt formatCode="0.0%" sourceLinked="0"/>
            <c:txPr>
              <a:bodyPr/>
              <a:lstStyle/>
              <a:p>
                <a:pPr>
                  <a:defRPr lang="el-GR"/>
                </a:pPr>
                <a:endParaRPr lang="en-US"/>
              </a:p>
            </c:txPr>
            <c:showVal val="1"/>
          </c:dLbls>
          <c:cat>
            <c:strRef>
              <c:f>Φύλλο1!$A$2:$A$4</c:f>
              <c:strCache>
                <c:ptCount val="3"/>
                <c:pt idx="0">
                  <c:v>πρακτικό μέγεθος</c:v>
                </c:pt>
                <c:pt idx="1">
                  <c:v>εικόνες και κατανόηση βιβλίου</c:v>
                </c:pt>
                <c:pt idx="2">
                  <c:v>επιθυμία για περισσότερες εικόνες</c:v>
                </c:pt>
              </c:strCache>
            </c:strRef>
          </c:cat>
          <c:val>
            <c:numRef>
              <c:f>Φύλλο1!$G$2:$G$4</c:f>
              <c:numCache>
                <c:formatCode>#.000%</c:formatCode>
                <c:ptCount val="3"/>
                <c:pt idx="0">
                  <c:v>3.9000000000000014E-2</c:v>
                </c:pt>
                <c:pt idx="1">
                  <c:v>3.7999999999999999E-2</c:v>
                </c:pt>
                <c:pt idx="2">
                  <c:v>3.5999999999999997E-2</c:v>
                </c:pt>
              </c:numCache>
            </c:numRef>
          </c:val>
        </c:ser>
        <c:axId val="149451904"/>
        <c:axId val="149453440"/>
      </c:barChart>
      <c:catAx>
        <c:axId val="149451904"/>
        <c:scaling>
          <c:orientation val="minMax"/>
        </c:scaling>
        <c:axPos val="b"/>
        <c:tickLblPos val="nextTo"/>
        <c:txPr>
          <a:bodyPr/>
          <a:lstStyle/>
          <a:p>
            <a:pPr>
              <a:defRPr lang="el-GR"/>
            </a:pPr>
            <a:endParaRPr lang="en-US"/>
          </a:p>
        </c:txPr>
        <c:crossAx val="149453440"/>
        <c:crosses val="autoZero"/>
        <c:auto val="1"/>
        <c:lblAlgn val="ctr"/>
        <c:lblOffset val="100"/>
      </c:catAx>
      <c:valAx>
        <c:axId val="149453440"/>
        <c:scaling>
          <c:orientation val="minMax"/>
          <c:max val="0.5"/>
        </c:scaling>
        <c:axPos val="l"/>
        <c:majorGridlines/>
        <c:numFmt formatCode="0%" sourceLinked="0"/>
        <c:tickLblPos val="nextTo"/>
        <c:txPr>
          <a:bodyPr/>
          <a:lstStyle/>
          <a:p>
            <a:pPr>
              <a:defRPr lang="el-GR"/>
            </a:pPr>
            <a:endParaRPr lang="en-US"/>
          </a:p>
        </c:txPr>
        <c:crossAx val="149451904"/>
        <c:crosses val="autoZero"/>
        <c:crossBetween val="between"/>
        <c:majorUnit val="0.1"/>
      </c:valAx>
    </c:plotArea>
    <c:legend>
      <c:legendPos val="r"/>
      <c:layout>
        <c:manualLayout>
          <c:xMode val="edge"/>
          <c:yMode val="edge"/>
          <c:x val="0.82863669144160723"/>
          <c:y val="0.36505268930938561"/>
          <c:w val="0.15641003753037205"/>
          <c:h val="0.39924746347006607"/>
        </c:manualLayout>
      </c:layout>
      <c:txPr>
        <a:bodyPr/>
        <a:lstStyle/>
        <a:p>
          <a:pPr>
            <a:defRPr lang="el-GR"/>
          </a:pPr>
          <a:endParaRPr lang="en-U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Φύλλο1!$B$2:$B$5</c:f>
              <c:numCache>
                <c:formatCode>0.00%</c:formatCode>
                <c:ptCount val="4"/>
                <c:pt idx="0">
                  <c:v>2.4E-2</c:v>
                </c:pt>
                <c:pt idx="1">
                  <c:v>0.17100000000000001</c:v>
                </c:pt>
                <c:pt idx="2">
                  <c:v>0.12200000000000009</c:v>
                </c:pt>
                <c:pt idx="3">
                  <c:v>0.24400000000000024</c:v>
                </c:pt>
              </c:numCache>
            </c:numRef>
          </c:val>
        </c:ser>
        <c:ser>
          <c:idx val="1"/>
          <c:order val="1"/>
          <c:tx>
            <c:strRef>
              <c:f>Φύλλο1!$C$1</c:f>
              <c:strCache>
                <c:ptCount val="1"/>
                <c:pt idx="0">
                  <c:v>Πολύ</c:v>
                </c:pt>
              </c:strCache>
            </c:strRef>
          </c:tx>
          <c:dLbls>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Φύλλο1!$C$2:$C$5</c:f>
              <c:numCache>
                <c:formatCode>0.00%</c:formatCode>
                <c:ptCount val="4"/>
                <c:pt idx="0">
                  <c:v>0.254</c:v>
                </c:pt>
                <c:pt idx="1">
                  <c:v>0.31900000000000339</c:v>
                </c:pt>
                <c:pt idx="2">
                  <c:v>0.31900000000000339</c:v>
                </c:pt>
                <c:pt idx="3">
                  <c:v>0.375000000000003</c:v>
                </c:pt>
              </c:numCache>
            </c:numRef>
          </c:val>
        </c:ser>
        <c:ser>
          <c:idx val="2"/>
          <c:order val="2"/>
          <c:tx>
            <c:strRef>
              <c:f>Φύλλο1!$D$1</c:f>
              <c:strCache>
                <c:ptCount val="1"/>
                <c:pt idx="0">
                  <c:v>Αρκετά</c:v>
                </c:pt>
              </c:strCache>
            </c:strRef>
          </c:tx>
          <c:dLbls>
            <c:dLbl>
              <c:idx val="2"/>
              <c:layout>
                <c:manualLayout>
                  <c:x val="4.6311236736434024E-2"/>
                  <c:y val="-1.2373685295937449E-2"/>
                </c:manualLayout>
              </c:layout>
              <c:showVal val="1"/>
            </c:dLbl>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Φύλλο1!$D$2:$D$5</c:f>
              <c:numCache>
                <c:formatCode>0.00%</c:formatCode>
                <c:ptCount val="4"/>
                <c:pt idx="0">
                  <c:v>0.43100000000000038</c:v>
                </c:pt>
                <c:pt idx="1">
                  <c:v>0.3950000000000039</c:v>
                </c:pt>
                <c:pt idx="2">
                  <c:v>0.3230000000000034</c:v>
                </c:pt>
                <c:pt idx="3">
                  <c:v>0.29500000000000032</c:v>
                </c:pt>
              </c:numCache>
            </c:numRef>
          </c:val>
        </c:ser>
        <c:ser>
          <c:idx val="3"/>
          <c:order val="3"/>
          <c:tx>
            <c:strRef>
              <c:f>Φύλλο1!$E$1</c:f>
              <c:strCache>
                <c:ptCount val="1"/>
                <c:pt idx="0">
                  <c:v>Λίγο</c:v>
                </c:pt>
              </c:strCache>
            </c:strRef>
          </c:tx>
          <c:dLbls>
            <c:numFmt formatCode="0.00%" sourceLinked="0"/>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Φύλλο1!$E$2:$E$5</c:f>
              <c:numCache>
                <c:formatCode>0.00%</c:formatCode>
                <c:ptCount val="4"/>
                <c:pt idx="0" formatCode="0%">
                  <c:v>0.21000000000000021</c:v>
                </c:pt>
                <c:pt idx="1">
                  <c:v>8.5000000000000006E-2</c:v>
                </c:pt>
                <c:pt idx="2">
                  <c:v>0.14900000000000024</c:v>
                </c:pt>
                <c:pt idx="3">
                  <c:v>6.1000000000000013E-2</c:v>
                </c:pt>
              </c:numCache>
            </c:numRef>
          </c:val>
        </c:ser>
        <c:ser>
          <c:idx val="4"/>
          <c:order val="4"/>
          <c:tx>
            <c:strRef>
              <c:f>Φύλλο1!$F$1</c:f>
              <c:strCache>
                <c:ptCount val="1"/>
                <c:pt idx="0">
                  <c:v>Καθόλου</c:v>
                </c:pt>
              </c:strCache>
            </c:strRef>
          </c:tx>
          <c:dLbls>
            <c:dLbl>
              <c:idx val="0"/>
              <c:layout>
                <c:manualLayout>
                  <c:x val="-3.1908831908831911E-2"/>
                  <c:y val="0"/>
                </c:manualLayout>
              </c:layout>
              <c:showVal val="1"/>
            </c:dLbl>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Φύλλο1!$F$2:$F$5</c:f>
              <c:numCache>
                <c:formatCode>General</c:formatCode>
                <c:ptCount val="4"/>
                <c:pt idx="0" formatCode="0.00%">
                  <c:v>3.6999999999999998E-2</c:v>
                </c:pt>
                <c:pt idx="2" formatCode="0.00%">
                  <c:v>5.7000000000000023E-2</c:v>
                </c:pt>
              </c:numCache>
            </c:numRef>
          </c:val>
        </c:ser>
        <c:ser>
          <c:idx val="5"/>
          <c:order val="5"/>
          <c:tx>
            <c:strRef>
              <c:f>Φύλλο1!$G$1</c:f>
              <c:strCache>
                <c:ptCount val="1"/>
                <c:pt idx="0">
                  <c:v>ΔΞ/ΔΑ</c:v>
                </c:pt>
              </c:strCache>
            </c:strRef>
          </c:tx>
          <c:dLbls>
            <c:numFmt formatCode="0.00%" sourceLinked="0"/>
            <c:txPr>
              <a:bodyPr/>
              <a:lstStyle/>
              <a:p>
                <a:pPr>
                  <a:defRPr lang="el-GR"/>
                </a:pPr>
                <a:endParaRPr lang="en-US"/>
              </a:p>
            </c:txPr>
            <c:showVal val="1"/>
          </c:dLbls>
          <c:cat>
            <c:strRef>
              <c:f>Φύλλο1!$A$2:$A$5</c:f>
              <c:strCache>
                <c:ptCount val="4"/>
                <c:pt idx="0">
                  <c:v>Κινητρα</c:v>
                </c:pt>
                <c:pt idx="1">
                  <c:v>Καλύπτει αναλυτικά προγράμματα</c:v>
                </c:pt>
                <c:pt idx="2">
                  <c:v>Προάγει διαθεματική προσέγγιση</c:v>
                </c:pt>
                <c:pt idx="3">
                  <c:v>Ελκυστικό περιεχόμενο</c:v>
                </c:pt>
              </c:strCache>
            </c:strRef>
          </c:cat>
          <c:val>
            <c:numRef>
              <c:f>Φύλλο1!$G$2:$G$5</c:f>
              <c:numCache>
                <c:formatCode>0%</c:formatCode>
                <c:ptCount val="4"/>
                <c:pt idx="0" formatCode="0.00%">
                  <c:v>4.3999999999999997E-2</c:v>
                </c:pt>
                <c:pt idx="1">
                  <c:v>3.0000000000000002E-2</c:v>
                </c:pt>
                <c:pt idx="2">
                  <c:v>3.0000000000000002E-2</c:v>
                </c:pt>
                <c:pt idx="3" formatCode="0.00%">
                  <c:v>2.5000000000000001E-2</c:v>
                </c:pt>
              </c:numCache>
            </c:numRef>
          </c:val>
        </c:ser>
        <c:axId val="142480896"/>
        <c:axId val="142482432"/>
      </c:barChart>
      <c:catAx>
        <c:axId val="142480896"/>
        <c:scaling>
          <c:orientation val="minMax"/>
        </c:scaling>
        <c:axPos val="b"/>
        <c:tickLblPos val="nextTo"/>
        <c:txPr>
          <a:bodyPr/>
          <a:lstStyle/>
          <a:p>
            <a:pPr>
              <a:defRPr lang="el-GR"/>
            </a:pPr>
            <a:endParaRPr lang="en-US"/>
          </a:p>
        </c:txPr>
        <c:crossAx val="142482432"/>
        <c:crosses val="autoZero"/>
        <c:auto val="1"/>
        <c:lblAlgn val="ctr"/>
        <c:lblOffset val="100"/>
      </c:catAx>
      <c:valAx>
        <c:axId val="142482432"/>
        <c:scaling>
          <c:orientation val="minMax"/>
        </c:scaling>
        <c:axPos val="l"/>
        <c:majorGridlines/>
        <c:numFmt formatCode="0%" sourceLinked="0"/>
        <c:tickLblPos val="nextTo"/>
        <c:txPr>
          <a:bodyPr/>
          <a:lstStyle/>
          <a:p>
            <a:pPr>
              <a:defRPr lang="el-GR"/>
            </a:pPr>
            <a:endParaRPr lang="en-US"/>
          </a:p>
        </c:txPr>
        <c:crossAx val="142480896"/>
        <c:crosses val="autoZero"/>
        <c:crossBetween val="between"/>
        <c:majorUnit val="0.1"/>
      </c:valAx>
    </c:plotArea>
    <c:legend>
      <c:legendPos val="r"/>
      <c:txPr>
        <a:bodyPr/>
        <a:lstStyle/>
        <a:p>
          <a:pPr>
            <a:defRPr lang="el-GR"/>
          </a:pPr>
          <a:endParaRPr lang="en-US"/>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barChart>
        <c:barDir val="col"/>
        <c:grouping val="clustered"/>
        <c:ser>
          <c:idx val="0"/>
          <c:order val="0"/>
          <c:tx>
            <c:strRef>
              <c:f>Φύλλο1!$B$1</c:f>
              <c:strCache>
                <c:ptCount val="1"/>
                <c:pt idx="0">
                  <c:v>Πάρα πολύ</c:v>
                </c:pt>
              </c:strCache>
            </c:strRef>
          </c:tx>
          <c:dLbls>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Φύλλο1!$B$2:$B$5</c:f>
              <c:numCache>
                <c:formatCode>0.00%</c:formatCode>
                <c:ptCount val="4"/>
                <c:pt idx="0">
                  <c:v>0.10500000000000002</c:v>
                </c:pt>
                <c:pt idx="1">
                  <c:v>9.8000000000000226E-2</c:v>
                </c:pt>
                <c:pt idx="2">
                  <c:v>0.13400000000000001</c:v>
                </c:pt>
                <c:pt idx="3">
                  <c:v>8.4000000000000047E-2</c:v>
                </c:pt>
              </c:numCache>
            </c:numRef>
          </c:val>
        </c:ser>
        <c:ser>
          <c:idx val="1"/>
          <c:order val="1"/>
          <c:tx>
            <c:strRef>
              <c:f>Φύλλο1!$C$1</c:f>
              <c:strCache>
                <c:ptCount val="1"/>
                <c:pt idx="0">
                  <c:v>Πολύ</c:v>
                </c:pt>
              </c:strCache>
            </c:strRef>
          </c:tx>
          <c:dLbls>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Φύλλο1!$C$2:$C$5</c:f>
              <c:numCache>
                <c:formatCode>0.00%</c:formatCode>
                <c:ptCount val="4"/>
                <c:pt idx="0">
                  <c:v>0.31900000000000212</c:v>
                </c:pt>
                <c:pt idx="1">
                  <c:v>0.34600000000000031</c:v>
                </c:pt>
                <c:pt idx="2">
                  <c:v>0.28500000000000031</c:v>
                </c:pt>
                <c:pt idx="3">
                  <c:v>0.17300000000000001</c:v>
                </c:pt>
              </c:numCache>
            </c:numRef>
          </c:val>
        </c:ser>
        <c:ser>
          <c:idx val="2"/>
          <c:order val="2"/>
          <c:tx>
            <c:strRef>
              <c:f>Φύλλο1!$D$1</c:f>
              <c:strCache>
                <c:ptCount val="1"/>
                <c:pt idx="0">
                  <c:v>Αρκετά</c:v>
                </c:pt>
              </c:strCache>
            </c:strRef>
          </c:tx>
          <c:dLbls>
            <c:dLbl>
              <c:idx val="1"/>
              <c:layout>
                <c:manualLayout>
                  <c:x val="2.3937761819270011E-2"/>
                  <c:y val="-1.6309887869520881E-2"/>
                </c:manualLayout>
              </c:layout>
              <c:showVal val="1"/>
            </c:dLbl>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Φύλλο1!$D$2:$D$5</c:f>
              <c:numCache>
                <c:formatCode>0.00%</c:formatCode>
                <c:ptCount val="4"/>
                <c:pt idx="0">
                  <c:v>0.45300000000000001</c:v>
                </c:pt>
                <c:pt idx="1">
                  <c:v>0.35600000000000032</c:v>
                </c:pt>
                <c:pt idx="2">
                  <c:v>0.38200000000000212</c:v>
                </c:pt>
                <c:pt idx="3">
                  <c:v>0.41900000000000032</c:v>
                </c:pt>
              </c:numCache>
            </c:numRef>
          </c:val>
        </c:ser>
        <c:ser>
          <c:idx val="3"/>
          <c:order val="3"/>
          <c:tx>
            <c:strRef>
              <c:f>Φύλλο1!$E$1</c:f>
              <c:strCache>
                <c:ptCount val="1"/>
                <c:pt idx="0">
                  <c:v>Λίγο</c:v>
                </c:pt>
              </c:strCache>
            </c:strRef>
          </c:tx>
          <c:dLbls>
            <c:dLbl>
              <c:idx val="3"/>
              <c:delete val="1"/>
            </c:dLbl>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Φύλλο1!$E$2:$E$5</c:f>
              <c:numCache>
                <c:formatCode>0.00%</c:formatCode>
                <c:ptCount val="4"/>
                <c:pt idx="0">
                  <c:v>7.5000000000000011E-2</c:v>
                </c:pt>
                <c:pt idx="1">
                  <c:v>0.13600000000000001</c:v>
                </c:pt>
                <c:pt idx="2">
                  <c:v>0.13200000000000001</c:v>
                </c:pt>
                <c:pt idx="3" formatCode="General">
                  <c:v>0</c:v>
                </c:pt>
              </c:numCache>
            </c:numRef>
          </c:val>
        </c:ser>
        <c:ser>
          <c:idx val="4"/>
          <c:order val="4"/>
          <c:tx>
            <c:strRef>
              <c:f>Φύλλο1!$F$1</c:f>
              <c:strCache>
                <c:ptCount val="1"/>
                <c:pt idx="0">
                  <c:v>Καθόλου</c:v>
                </c:pt>
              </c:strCache>
            </c:strRef>
          </c:tx>
          <c:dLbls>
            <c:numFmt formatCode="0.00%" sourceLinked="0"/>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Φύλλο1!$F$2:$F$5</c:f>
              <c:numCache>
                <c:formatCode>0.00%</c:formatCode>
                <c:ptCount val="4"/>
                <c:pt idx="0" formatCode="0%">
                  <c:v>1.2999999999999998E-2</c:v>
                </c:pt>
                <c:pt idx="1">
                  <c:v>2.4E-2</c:v>
                </c:pt>
                <c:pt idx="2">
                  <c:v>2.5000000000000001E-2</c:v>
                </c:pt>
                <c:pt idx="3" formatCode="0%">
                  <c:v>0.05</c:v>
                </c:pt>
              </c:numCache>
            </c:numRef>
          </c:val>
        </c:ser>
        <c:ser>
          <c:idx val="5"/>
          <c:order val="5"/>
          <c:tx>
            <c:strRef>
              <c:f>Φύλλο1!$G$1</c:f>
              <c:strCache>
                <c:ptCount val="1"/>
                <c:pt idx="0">
                  <c:v>ΔΞ/ΔΑ</c:v>
                </c:pt>
              </c:strCache>
            </c:strRef>
          </c:tx>
          <c:dLbls>
            <c:dLbl>
              <c:idx val="2"/>
              <c:layout>
                <c:manualLayout>
                  <c:x val="0"/>
                  <c:y val="-1.2232415902140656E-2"/>
                </c:manualLayout>
              </c:layout>
              <c:showVal val="1"/>
            </c:dLbl>
            <c:txPr>
              <a:bodyPr/>
              <a:lstStyle/>
              <a:p>
                <a:pPr>
                  <a:defRPr lang="el-GR"/>
                </a:pPr>
                <a:endParaRPr lang="en-US"/>
              </a:p>
            </c:txPr>
            <c:showVal val="1"/>
          </c:dLbls>
          <c:cat>
            <c:strRef>
              <c:f>Φύλλο1!$A$2:$A$5</c:f>
              <c:strCache>
                <c:ptCount val="4"/>
                <c:pt idx="0">
                  <c:v>Επίτευξη στόχου βιβλίου</c:v>
                </c:pt>
                <c:pt idx="1">
                  <c:v>Στάσεις Συμπεριφοράς</c:v>
                </c:pt>
                <c:pt idx="2">
                  <c:v>Δια βίου Άσκηση</c:v>
                </c:pt>
                <c:pt idx="3">
                  <c:v>Απαλλαγή κοινωνικών διακρίσεων</c:v>
                </c:pt>
              </c:strCache>
            </c:strRef>
          </c:cat>
          <c:val>
            <c:numRef>
              <c:f>Φύλλο1!$G$2:$G$5</c:f>
              <c:numCache>
                <c:formatCode>0%</c:formatCode>
                <c:ptCount val="4"/>
                <c:pt idx="0" formatCode="0.00%">
                  <c:v>3.500000000000001E-2</c:v>
                </c:pt>
                <c:pt idx="1">
                  <c:v>4.0000000000000022E-2</c:v>
                </c:pt>
                <c:pt idx="2" formatCode="0.00%">
                  <c:v>4.2000000000000023E-2</c:v>
                </c:pt>
                <c:pt idx="3">
                  <c:v>3.0000000000000002E-2</c:v>
                </c:pt>
              </c:numCache>
            </c:numRef>
          </c:val>
        </c:ser>
        <c:axId val="143217408"/>
        <c:axId val="143218944"/>
      </c:barChart>
      <c:catAx>
        <c:axId val="143217408"/>
        <c:scaling>
          <c:orientation val="minMax"/>
        </c:scaling>
        <c:axPos val="b"/>
        <c:numFmt formatCode="\Γ\ε\ν\ι\κ\ό\ς\ \τ\ύ\π\ο\ς" sourceLinked="1"/>
        <c:tickLblPos val="nextTo"/>
        <c:txPr>
          <a:bodyPr/>
          <a:lstStyle/>
          <a:p>
            <a:pPr>
              <a:defRPr lang="el-GR"/>
            </a:pPr>
            <a:endParaRPr lang="en-US"/>
          </a:p>
        </c:txPr>
        <c:crossAx val="143218944"/>
        <c:crosses val="autoZero"/>
        <c:auto val="1"/>
        <c:lblAlgn val="ctr"/>
        <c:lblOffset val="100"/>
      </c:catAx>
      <c:valAx>
        <c:axId val="143218944"/>
        <c:scaling>
          <c:orientation val="minMax"/>
        </c:scaling>
        <c:axPos val="l"/>
        <c:majorGridlines/>
        <c:numFmt formatCode="0%" sourceLinked="0"/>
        <c:tickLblPos val="nextTo"/>
        <c:txPr>
          <a:bodyPr/>
          <a:lstStyle/>
          <a:p>
            <a:pPr>
              <a:defRPr lang="el-GR"/>
            </a:pPr>
            <a:endParaRPr lang="en-US"/>
          </a:p>
        </c:txPr>
        <c:crossAx val="143217408"/>
        <c:crosses val="autoZero"/>
        <c:crossBetween val="between"/>
        <c:majorUnit val="0.1"/>
      </c:valAx>
    </c:plotArea>
    <c:legend>
      <c:legendPos val="r"/>
      <c:txPr>
        <a:bodyPr/>
        <a:lstStyle/>
        <a:p>
          <a:pPr>
            <a:defRPr lang="el-GR"/>
          </a:pPr>
          <a:endParaRPr lang="en-US"/>
        </a:p>
      </c:txPr>
    </c:legend>
    <c:plotVisOnly val="1"/>
    <c:dispBlanksAs val="gap"/>
  </c:chart>
  <c:externalData r:id="rId2"/>
</c:chartSpace>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0641C7-B8A5-4022-8DEF-63DE071DAB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893</TotalTime>
  <Pages>414</Pages>
  <Words>82166</Words>
  <Characters>468350</Characters>
  <Application>Microsoft Office Word</Application>
  <DocSecurity>0</DocSecurity>
  <Lines>3902</Lines>
  <Paragraphs>1098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549418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TINA</dc:creator>
  <cp:lastModifiedBy>MPLE</cp:lastModifiedBy>
  <cp:revision>44</cp:revision>
  <cp:lastPrinted>2015-12-12T20:17:00Z</cp:lastPrinted>
  <dcterms:created xsi:type="dcterms:W3CDTF">2016-03-02T20:31:00Z</dcterms:created>
  <dcterms:modified xsi:type="dcterms:W3CDTF">2016-09-09T08:07:00Z</dcterms:modified>
</cp:coreProperties>
</file>